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8DD9" w14:textId="77777777" w:rsidR="00D34DDC" w:rsidRPr="00C926AD" w:rsidRDefault="00D34DDC" w:rsidP="00D34DDC">
      <w:pPr>
        <w:pStyle w:val="3"/>
        <w:keepNext w:val="0"/>
        <w:widowControl w:val="0"/>
        <w:suppressAutoHyphens w:val="0"/>
        <w:spacing w:line="360" w:lineRule="auto"/>
        <w:ind w:firstLine="0"/>
        <w:rPr>
          <w:sz w:val="28"/>
          <w:szCs w:val="28"/>
        </w:rPr>
      </w:pPr>
      <w:r w:rsidRPr="00C926AD">
        <w:rPr>
          <w:sz w:val="28"/>
          <w:szCs w:val="28"/>
        </w:rPr>
        <w:t xml:space="preserve">МІНІСТЕРСТВО </w:t>
      </w:r>
      <w:r w:rsidRPr="00C926AD">
        <w:rPr>
          <w:sz w:val="28"/>
        </w:rPr>
        <w:t xml:space="preserve">ОСВІТИ І НАУКИ </w:t>
      </w:r>
      <w:r w:rsidRPr="00C926AD">
        <w:rPr>
          <w:sz w:val="28"/>
          <w:szCs w:val="28"/>
        </w:rPr>
        <w:t>УКРАЇНИ</w:t>
      </w:r>
    </w:p>
    <w:p w14:paraId="447DA010" w14:textId="77777777" w:rsidR="00D34DDC" w:rsidRPr="00C926AD" w:rsidRDefault="00D34DDC" w:rsidP="00D34DDC">
      <w:pPr>
        <w:pStyle w:val="7"/>
        <w:keepNext w:val="0"/>
        <w:widowControl w:val="0"/>
        <w:suppressAutoHyphens w:val="0"/>
        <w:spacing w:line="360" w:lineRule="auto"/>
        <w:rPr>
          <w:b/>
          <w:szCs w:val="28"/>
        </w:rPr>
      </w:pPr>
      <w:r w:rsidRPr="00C926AD">
        <w:rPr>
          <w:b/>
          <w:szCs w:val="28"/>
        </w:rPr>
        <w:t>ЛЬВІВСЬКИЙ НАЦІОНАЛЬНИЙ УНІВЕРСИТЕТ ІМЕНІ ІВАНА ФРАНКА</w:t>
      </w:r>
    </w:p>
    <w:p w14:paraId="227264AD" w14:textId="77777777" w:rsidR="00D34DDC" w:rsidRPr="00C926AD" w:rsidRDefault="00D34DDC" w:rsidP="00D34DDC">
      <w:pPr>
        <w:spacing w:after="0" w:line="360" w:lineRule="auto"/>
        <w:jc w:val="center"/>
        <w:rPr>
          <w:rFonts w:ascii="Times New Roman" w:hAnsi="Times New Roman"/>
          <w:b/>
          <w:sz w:val="28"/>
          <w:szCs w:val="28"/>
        </w:rPr>
      </w:pPr>
      <w:r w:rsidRPr="00C926AD">
        <w:rPr>
          <w:rFonts w:ascii="Times New Roman" w:hAnsi="Times New Roman"/>
          <w:b/>
          <w:sz w:val="28"/>
          <w:szCs w:val="28"/>
        </w:rPr>
        <w:t>ФАКУЛЬТЕТ УПРАВЛІННЯ ФІНАНСАМИ ТА БІЗНЕСУ</w:t>
      </w:r>
    </w:p>
    <w:p w14:paraId="198CF2AD" w14:textId="77777777" w:rsidR="00D34DDC" w:rsidRPr="00C926AD" w:rsidRDefault="00D34DDC" w:rsidP="00D34DDC">
      <w:pPr>
        <w:spacing w:after="0" w:line="360" w:lineRule="auto"/>
        <w:jc w:val="center"/>
        <w:rPr>
          <w:rFonts w:ascii="Times New Roman" w:hAnsi="Times New Roman"/>
          <w:b/>
          <w:sz w:val="28"/>
          <w:szCs w:val="28"/>
        </w:rPr>
      </w:pPr>
      <w:r w:rsidRPr="00C926AD">
        <w:rPr>
          <w:rFonts w:ascii="Times New Roman" w:hAnsi="Times New Roman"/>
          <w:b/>
          <w:sz w:val="28"/>
          <w:szCs w:val="28"/>
        </w:rPr>
        <w:t>КАФЕДРА ОБЛІКУ, АНАЛІЗУ І КОНТРОЛЮ</w:t>
      </w:r>
    </w:p>
    <w:p w14:paraId="4F46A8AB" w14:textId="77777777" w:rsidR="00D34DDC" w:rsidRPr="00C926AD" w:rsidRDefault="00D34DDC" w:rsidP="00D34DDC">
      <w:pPr>
        <w:spacing w:after="0"/>
        <w:jc w:val="center"/>
        <w:rPr>
          <w:rFonts w:ascii="Times New Roman" w:hAnsi="Times New Roman"/>
          <w:b/>
          <w:sz w:val="24"/>
          <w:szCs w:val="24"/>
        </w:rPr>
      </w:pPr>
    </w:p>
    <w:p w14:paraId="64C18F72" w14:textId="77777777" w:rsidR="00D34DDC" w:rsidRPr="00C926AD" w:rsidRDefault="00D34DDC" w:rsidP="00D34DDC">
      <w:pPr>
        <w:spacing w:after="0"/>
        <w:jc w:val="center"/>
        <w:rPr>
          <w:rFonts w:ascii="Times New Roman" w:hAnsi="Times New Roman"/>
          <w:b/>
          <w:sz w:val="24"/>
          <w:szCs w:val="24"/>
        </w:rPr>
      </w:pPr>
    </w:p>
    <w:p w14:paraId="70A8F4C2" w14:textId="77777777" w:rsidR="00D34DDC" w:rsidRPr="00C926AD" w:rsidRDefault="00D34DDC" w:rsidP="00D34DDC">
      <w:pPr>
        <w:spacing w:after="0"/>
        <w:jc w:val="right"/>
        <w:rPr>
          <w:rFonts w:ascii="Times New Roman" w:hAnsi="Times New Roman"/>
          <w:b/>
          <w:sz w:val="24"/>
          <w:szCs w:val="24"/>
        </w:rPr>
      </w:pPr>
    </w:p>
    <w:p w14:paraId="1CC2A958" w14:textId="77777777" w:rsidR="00D34DDC" w:rsidRPr="00C926AD" w:rsidRDefault="00D34DDC" w:rsidP="00D34DDC">
      <w:pPr>
        <w:spacing w:after="0"/>
        <w:jc w:val="right"/>
        <w:rPr>
          <w:rFonts w:ascii="Times New Roman" w:hAnsi="Times New Roman"/>
          <w:b/>
          <w:sz w:val="28"/>
          <w:szCs w:val="28"/>
        </w:rPr>
      </w:pPr>
      <w:r w:rsidRPr="00C926AD">
        <w:rPr>
          <w:rFonts w:ascii="Times New Roman" w:hAnsi="Times New Roman"/>
          <w:b/>
          <w:sz w:val="28"/>
          <w:szCs w:val="28"/>
        </w:rPr>
        <w:t>ЗАТВЕРДЖЕНО</w:t>
      </w:r>
    </w:p>
    <w:p w14:paraId="72E759FA" w14:textId="77777777" w:rsidR="00D34DDC" w:rsidRPr="00C926AD" w:rsidRDefault="00D34DDC" w:rsidP="00D34DDC">
      <w:pPr>
        <w:spacing w:after="0"/>
        <w:jc w:val="right"/>
        <w:rPr>
          <w:rFonts w:ascii="Times New Roman" w:hAnsi="Times New Roman"/>
          <w:b/>
          <w:sz w:val="28"/>
          <w:szCs w:val="28"/>
        </w:rPr>
      </w:pPr>
    </w:p>
    <w:p w14:paraId="3073B0D3" w14:textId="77777777" w:rsidR="00D34DDC" w:rsidRPr="00C926AD" w:rsidRDefault="00D34DDC" w:rsidP="00D34DDC">
      <w:pPr>
        <w:spacing w:after="0"/>
        <w:jc w:val="right"/>
        <w:rPr>
          <w:rFonts w:ascii="Times New Roman" w:hAnsi="Times New Roman"/>
          <w:b/>
          <w:sz w:val="28"/>
          <w:szCs w:val="28"/>
        </w:rPr>
      </w:pPr>
      <w:r w:rsidRPr="00C926AD">
        <w:rPr>
          <w:rFonts w:ascii="Times New Roman" w:hAnsi="Times New Roman"/>
          <w:b/>
          <w:sz w:val="28"/>
          <w:szCs w:val="28"/>
        </w:rPr>
        <w:t>на засіданні кафедри  обліку, аналізу і контролю</w:t>
      </w:r>
    </w:p>
    <w:p w14:paraId="615362CC" w14:textId="77777777" w:rsidR="00D34DDC" w:rsidRPr="00C926AD" w:rsidRDefault="00D34DDC" w:rsidP="00D34DDC">
      <w:pPr>
        <w:spacing w:after="0"/>
        <w:jc w:val="right"/>
        <w:rPr>
          <w:rFonts w:ascii="Times New Roman" w:hAnsi="Times New Roman"/>
          <w:b/>
          <w:sz w:val="28"/>
          <w:szCs w:val="28"/>
        </w:rPr>
      </w:pPr>
      <w:r w:rsidRPr="00C926AD">
        <w:rPr>
          <w:rFonts w:ascii="Times New Roman" w:hAnsi="Times New Roman"/>
          <w:b/>
          <w:sz w:val="28"/>
          <w:szCs w:val="28"/>
        </w:rPr>
        <w:t>факультету управління фінансами та бізнесу</w:t>
      </w:r>
    </w:p>
    <w:p w14:paraId="57020546" w14:textId="77777777" w:rsidR="00D34DDC" w:rsidRPr="00C926AD" w:rsidRDefault="00D34DDC" w:rsidP="00D34DDC">
      <w:pPr>
        <w:spacing w:after="0"/>
        <w:jc w:val="right"/>
        <w:rPr>
          <w:rFonts w:ascii="Times New Roman" w:hAnsi="Times New Roman"/>
          <w:b/>
          <w:sz w:val="28"/>
          <w:szCs w:val="28"/>
        </w:rPr>
      </w:pPr>
      <w:r w:rsidRPr="00C926AD">
        <w:rPr>
          <w:rFonts w:ascii="Times New Roman" w:hAnsi="Times New Roman"/>
          <w:b/>
          <w:sz w:val="28"/>
          <w:szCs w:val="28"/>
        </w:rPr>
        <w:t>Львівського національного університету імені Івана Франка</w:t>
      </w:r>
    </w:p>
    <w:p w14:paraId="03912E1E" w14:textId="4008D1B8" w:rsidR="00D34DDC" w:rsidRPr="00C926AD" w:rsidRDefault="00D34DDC" w:rsidP="00D34DDC">
      <w:pPr>
        <w:spacing w:after="0"/>
        <w:jc w:val="right"/>
        <w:rPr>
          <w:rFonts w:ascii="Times New Roman" w:hAnsi="Times New Roman"/>
          <w:b/>
          <w:sz w:val="28"/>
          <w:szCs w:val="28"/>
        </w:rPr>
      </w:pPr>
      <w:r w:rsidRPr="00C926AD">
        <w:rPr>
          <w:rFonts w:ascii="Times New Roman" w:hAnsi="Times New Roman"/>
          <w:b/>
          <w:sz w:val="28"/>
          <w:szCs w:val="28"/>
        </w:rPr>
        <w:t>(протокол  № 1 від “3</w:t>
      </w:r>
      <w:r w:rsidR="00314A06" w:rsidRPr="00C926AD">
        <w:rPr>
          <w:rFonts w:ascii="Times New Roman" w:hAnsi="Times New Roman"/>
          <w:b/>
          <w:sz w:val="28"/>
          <w:szCs w:val="28"/>
        </w:rPr>
        <w:t>0</w:t>
      </w:r>
      <w:r w:rsidRPr="00C926AD">
        <w:rPr>
          <w:rFonts w:ascii="Times New Roman" w:hAnsi="Times New Roman"/>
          <w:b/>
          <w:sz w:val="28"/>
          <w:szCs w:val="28"/>
        </w:rPr>
        <w:t>” серпня  202</w:t>
      </w:r>
      <w:r w:rsidR="00314A06" w:rsidRPr="00C926AD">
        <w:rPr>
          <w:rFonts w:ascii="Times New Roman" w:hAnsi="Times New Roman"/>
          <w:b/>
          <w:sz w:val="28"/>
          <w:szCs w:val="28"/>
        </w:rPr>
        <w:t>3</w:t>
      </w:r>
      <w:r w:rsidRPr="00C926AD">
        <w:rPr>
          <w:rFonts w:ascii="Times New Roman" w:hAnsi="Times New Roman"/>
          <w:b/>
          <w:sz w:val="28"/>
          <w:szCs w:val="28"/>
        </w:rPr>
        <w:t xml:space="preserve"> р.)</w:t>
      </w:r>
    </w:p>
    <w:p w14:paraId="73A2E6A6" w14:textId="77777777" w:rsidR="00D34DDC" w:rsidRPr="00C926AD" w:rsidRDefault="00D34DDC" w:rsidP="00D34DDC">
      <w:pPr>
        <w:spacing w:after="0"/>
        <w:jc w:val="right"/>
        <w:rPr>
          <w:rFonts w:ascii="Times New Roman" w:hAnsi="Times New Roman"/>
          <w:b/>
          <w:sz w:val="28"/>
          <w:szCs w:val="28"/>
        </w:rPr>
      </w:pPr>
      <w:r w:rsidRPr="00C926AD">
        <w:rPr>
          <w:rFonts w:ascii="Times New Roman" w:hAnsi="Times New Roman"/>
          <w:b/>
          <w:sz w:val="28"/>
          <w:szCs w:val="28"/>
        </w:rPr>
        <w:t xml:space="preserve">                                         В.о. зав. кафедри ____________  проф. Романів Є.М.</w:t>
      </w:r>
    </w:p>
    <w:p w14:paraId="4B775F85" w14:textId="77777777" w:rsidR="00D34DDC" w:rsidRPr="00C926AD" w:rsidRDefault="00D34DDC" w:rsidP="00D34DDC">
      <w:pPr>
        <w:spacing w:after="0"/>
        <w:rPr>
          <w:rFonts w:ascii="Times New Roman" w:hAnsi="Times New Roman"/>
          <w:szCs w:val="18"/>
        </w:rPr>
      </w:pPr>
      <w:r w:rsidRPr="00C926AD">
        <w:rPr>
          <w:rFonts w:ascii="Times New Roman" w:hAnsi="Times New Roman"/>
          <w:sz w:val="20"/>
        </w:rPr>
        <w:t xml:space="preserve">                                                                                      </w:t>
      </w:r>
    </w:p>
    <w:p w14:paraId="3D985CD7" w14:textId="77777777" w:rsidR="00D34DDC" w:rsidRPr="00C926AD" w:rsidRDefault="00D34DDC" w:rsidP="00D34DDC">
      <w:pPr>
        <w:spacing w:after="0"/>
        <w:rPr>
          <w:rFonts w:ascii="Times New Roman" w:hAnsi="Times New Roman"/>
          <w:sz w:val="24"/>
          <w:szCs w:val="24"/>
        </w:rPr>
      </w:pPr>
    </w:p>
    <w:p w14:paraId="192E70AF" w14:textId="77777777" w:rsidR="00D34DDC" w:rsidRPr="00C926AD" w:rsidRDefault="00D34DDC" w:rsidP="00D34DDC">
      <w:pPr>
        <w:spacing w:after="0"/>
        <w:rPr>
          <w:rFonts w:ascii="Times New Roman" w:hAnsi="Times New Roman"/>
          <w:sz w:val="24"/>
          <w:szCs w:val="24"/>
        </w:rPr>
      </w:pPr>
    </w:p>
    <w:p w14:paraId="25A5B57A" w14:textId="77777777" w:rsidR="00D34DDC" w:rsidRPr="00C926AD" w:rsidRDefault="00D34DDC" w:rsidP="00D34DDC">
      <w:pPr>
        <w:spacing w:after="0"/>
        <w:rPr>
          <w:rFonts w:ascii="Times New Roman" w:hAnsi="Times New Roman"/>
          <w:sz w:val="24"/>
          <w:szCs w:val="24"/>
        </w:rPr>
      </w:pPr>
    </w:p>
    <w:p w14:paraId="612FE33C" w14:textId="77777777" w:rsidR="00D34DDC" w:rsidRPr="00C926AD" w:rsidRDefault="00D34DDC" w:rsidP="00D34DDC">
      <w:pPr>
        <w:spacing w:after="0"/>
        <w:rPr>
          <w:rFonts w:ascii="Times New Roman" w:hAnsi="Times New Roman"/>
          <w:sz w:val="24"/>
          <w:szCs w:val="24"/>
        </w:rPr>
      </w:pPr>
    </w:p>
    <w:p w14:paraId="052D4D71" w14:textId="77777777" w:rsidR="00D34DDC" w:rsidRPr="00C926AD" w:rsidRDefault="00D34DDC" w:rsidP="00D34DDC">
      <w:pPr>
        <w:spacing w:after="0"/>
        <w:jc w:val="center"/>
        <w:rPr>
          <w:rFonts w:ascii="Times New Roman" w:hAnsi="Times New Roman"/>
          <w:b/>
          <w:sz w:val="36"/>
          <w:szCs w:val="36"/>
        </w:rPr>
      </w:pPr>
      <w:r w:rsidRPr="00C926AD">
        <w:rPr>
          <w:rFonts w:ascii="Times New Roman" w:hAnsi="Times New Roman"/>
          <w:b/>
          <w:sz w:val="36"/>
          <w:szCs w:val="36"/>
        </w:rPr>
        <w:t xml:space="preserve">СИЛАБУС З НАВЧАЛЬНОЇ ДИСЦИПЛІНИ </w:t>
      </w:r>
    </w:p>
    <w:p w14:paraId="360096F5" w14:textId="77777777" w:rsidR="00D34DDC" w:rsidRPr="00C926AD" w:rsidRDefault="00D34DDC" w:rsidP="00D34DDC">
      <w:pPr>
        <w:tabs>
          <w:tab w:val="left" w:pos="3180"/>
        </w:tabs>
        <w:spacing w:after="0"/>
        <w:jc w:val="center"/>
        <w:rPr>
          <w:rFonts w:ascii="Times New Roman" w:hAnsi="Times New Roman"/>
          <w:b/>
          <w:sz w:val="36"/>
          <w:szCs w:val="36"/>
        </w:rPr>
      </w:pPr>
      <w:r w:rsidRPr="00C926AD">
        <w:rPr>
          <w:rFonts w:ascii="Times New Roman" w:hAnsi="Times New Roman"/>
          <w:b/>
          <w:sz w:val="36"/>
          <w:szCs w:val="36"/>
        </w:rPr>
        <w:t xml:space="preserve">«БУХГАЛТЕРСЬКИЙ ОБЛІК», </w:t>
      </w:r>
    </w:p>
    <w:p w14:paraId="4FAC039A" w14:textId="77777777" w:rsidR="00D34DDC" w:rsidRPr="00C926AD" w:rsidRDefault="00D34DDC" w:rsidP="00D34DDC">
      <w:pPr>
        <w:tabs>
          <w:tab w:val="left" w:pos="3180"/>
        </w:tabs>
        <w:spacing w:after="0"/>
        <w:jc w:val="center"/>
        <w:rPr>
          <w:rFonts w:ascii="Times New Roman" w:hAnsi="Times New Roman"/>
          <w:sz w:val="32"/>
          <w:szCs w:val="36"/>
        </w:rPr>
      </w:pPr>
      <w:r w:rsidRPr="00C926AD">
        <w:rPr>
          <w:rFonts w:ascii="Times New Roman" w:hAnsi="Times New Roman"/>
          <w:sz w:val="32"/>
          <w:szCs w:val="36"/>
        </w:rPr>
        <w:t>що викладається в межах ОПП</w:t>
      </w:r>
    </w:p>
    <w:p w14:paraId="1513198B" w14:textId="77777777" w:rsidR="00D34DDC" w:rsidRPr="00C926AD" w:rsidRDefault="00D34DDC" w:rsidP="00D34DDC">
      <w:pPr>
        <w:spacing w:after="0" w:line="240" w:lineRule="auto"/>
        <w:jc w:val="center"/>
        <w:rPr>
          <w:rFonts w:ascii="Times New Roman" w:hAnsi="Times New Roman"/>
          <w:sz w:val="32"/>
          <w:szCs w:val="32"/>
        </w:rPr>
      </w:pPr>
      <w:r w:rsidRPr="00C926AD">
        <w:rPr>
          <w:rFonts w:ascii="Times New Roman" w:hAnsi="Times New Roman"/>
          <w:sz w:val="32"/>
          <w:szCs w:val="32"/>
        </w:rPr>
        <w:t xml:space="preserve"> «Фінанси, митна справа та оподаткування»</w:t>
      </w:r>
    </w:p>
    <w:p w14:paraId="18C7A0DF" w14:textId="77777777" w:rsidR="00D34DDC" w:rsidRPr="00C926AD" w:rsidRDefault="00D34DDC" w:rsidP="00D34DDC">
      <w:pPr>
        <w:tabs>
          <w:tab w:val="left" w:pos="3180"/>
        </w:tabs>
        <w:spacing w:after="0"/>
        <w:jc w:val="center"/>
        <w:rPr>
          <w:rFonts w:ascii="Times New Roman" w:hAnsi="Times New Roman"/>
          <w:sz w:val="32"/>
          <w:szCs w:val="32"/>
        </w:rPr>
      </w:pPr>
      <w:r w:rsidRPr="00C926AD">
        <w:rPr>
          <w:rFonts w:ascii="Times New Roman" w:hAnsi="Times New Roman"/>
          <w:sz w:val="32"/>
          <w:szCs w:val="32"/>
        </w:rPr>
        <w:t xml:space="preserve">для здобувачів </w:t>
      </w:r>
    </w:p>
    <w:p w14:paraId="3D734768" w14:textId="77777777" w:rsidR="00D34DDC" w:rsidRPr="00C926AD" w:rsidRDefault="00D34DDC" w:rsidP="00D34DDC">
      <w:pPr>
        <w:tabs>
          <w:tab w:val="left" w:pos="3180"/>
        </w:tabs>
        <w:spacing w:after="0"/>
        <w:jc w:val="center"/>
        <w:rPr>
          <w:rFonts w:ascii="Times New Roman" w:hAnsi="Times New Roman"/>
          <w:sz w:val="32"/>
          <w:szCs w:val="32"/>
        </w:rPr>
      </w:pPr>
      <w:r w:rsidRPr="00C926AD">
        <w:rPr>
          <w:rFonts w:ascii="Times New Roman" w:hAnsi="Times New Roman"/>
          <w:sz w:val="32"/>
          <w:szCs w:val="32"/>
        </w:rPr>
        <w:t xml:space="preserve">першого (бакалаврського) освітнього ступеня вищої освіти  </w:t>
      </w:r>
    </w:p>
    <w:p w14:paraId="0A8723B2" w14:textId="743BB366" w:rsidR="00D34DDC" w:rsidRPr="00C926AD" w:rsidRDefault="00D34DDC" w:rsidP="00D34DDC">
      <w:pPr>
        <w:spacing w:after="0" w:line="240" w:lineRule="auto"/>
        <w:jc w:val="center"/>
        <w:rPr>
          <w:rFonts w:ascii="Times New Roman" w:hAnsi="Times New Roman"/>
          <w:sz w:val="32"/>
          <w:szCs w:val="32"/>
        </w:rPr>
      </w:pPr>
      <w:r w:rsidRPr="00C926AD">
        <w:rPr>
          <w:rFonts w:ascii="Times New Roman" w:hAnsi="Times New Roman"/>
          <w:sz w:val="32"/>
          <w:szCs w:val="32"/>
        </w:rPr>
        <w:t>зі спеціальності 072 «Фінанси, банківська справа та страхування»</w:t>
      </w:r>
    </w:p>
    <w:p w14:paraId="7D711F01" w14:textId="7847C41E" w:rsidR="00D34DDC" w:rsidRPr="00C926AD" w:rsidRDefault="00D34DDC" w:rsidP="00D34DDC">
      <w:pPr>
        <w:tabs>
          <w:tab w:val="left" w:pos="3180"/>
        </w:tabs>
        <w:spacing w:after="0" w:line="240" w:lineRule="auto"/>
        <w:jc w:val="center"/>
        <w:rPr>
          <w:rFonts w:ascii="Times New Roman" w:hAnsi="Times New Roman"/>
          <w:sz w:val="32"/>
          <w:szCs w:val="32"/>
        </w:rPr>
      </w:pPr>
      <w:r w:rsidRPr="00C926AD">
        <w:rPr>
          <w:rFonts w:ascii="Times New Roman" w:hAnsi="Times New Roman"/>
          <w:sz w:val="32"/>
          <w:szCs w:val="32"/>
        </w:rPr>
        <w:t>галузі знань 07 Управління та адміністрування</w:t>
      </w:r>
    </w:p>
    <w:p w14:paraId="77BF642B" w14:textId="77777777" w:rsidR="00D34DDC" w:rsidRPr="00C926AD" w:rsidRDefault="00D34DDC" w:rsidP="00D34DDC">
      <w:pPr>
        <w:tabs>
          <w:tab w:val="left" w:pos="3180"/>
        </w:tabs>
        <w:spacing w:after="0"/>
        <w:jc w:val="center"/>
        <w:rPr>
          <w:rFonts w:ascii="Times New Roman" w:hAnsi="Times New Roman"/>
          <w:sz w:val="20"/>
        </w:rPr>
      </w:pPr>
    </w:p>
    <w:p w14:paraId="0472BABD" w14:textId="77777777" w:rsidR="00D34DDC" w:rsidRPr="00C926AD" w:rsidRDefault="00D34DDC" w:rsidP="00D34DDC">
      <w:pPr>
        <w:spacing w:after="0" w:line="40" w:lineRule="atLeast"/>
        <w:jc w:val="center"/>
        <w:rPr>
          <w:rFonts w:ascii="Times New Roman" w:hAnsi="Times New Roman"/>
          <w:sz w:val="28"/>
          <w:szCs w:val="28"/>
        </w:rPr>
      </w:pPr>
    </w:p>
    <w:p w14:paraId="4072948A" w14:textId="77777777" w:rsidR="00D34DDC" w:rsidRPr="00C926AD" w:rsidRDefault="00D34DDC" w:rsidP="00D34DDC">
      <w:pPr>
        <w:spacing w:after="0" w:line="40" w:lineRule="atLeast"/>
        <w:jc w:val="center"/>
        <w:rPr>
          <w:rFonts w:ascii="Times New Roman" w:hAnsi="Times New Roman"/>
          <w:sz w:val="28"/>
          <w:szCs w:val="28"/>
        </w:rPr>
      </w:pPr>
    </w:p>
    <w:p w14:paraId="06B94E99" w14:textId="77777777" w:rsidR="00D34DDC" w:rsidRPr="00C926AD" w:rsidRDefault="00D34DDC" w:rsidP="00D34DDC">
      <w:pPr>
        <w:spacing w:after="0" w:line="40" w:lineRule="atLeast"/>
        <w:jc w:val="center"/>
        <w:rPr>
          <w:rFonts w:ascii="Times New Roman" w:hAnsi="Times New Roman"/>
          <w:sz w:val="28"/>
          <w:szCs w:val="28"/>
        </w:rPr>
      </w:pPr>
    </w:p>
    <w:p w14:paraId="0E08FC9B" w14:textId="77777777" w:rsidR="00D34DDC" w:rsidRPr="00C926AD" w:rsidRDefault="00D34DDC" w:rsidP="00D34DDC">
      <w:pPr>
        <w:spacing w:after="0"/>
        <w:rPr>
          <w:rFonts w:ascii="Times New Roman" w:hAnsi="Times New Roman"/>
          <w:sz w:val="20"/>
        </w:rPr>
      </w:pPr>
      <w:r w:rsidRPr="00C926AD">
        <w:rPr>
          <w:rFonts w:ascii="Times New Roman" w:hAnsi="Times New Roman"/>
          <w:sz w:val="28"/>
          <w:szCs w:val="28"/>
        </w:rPr>
        <w:t xml:space="preserve"> </w:t>
      </w:r>
    </w:p>
    <w:p w14:paraId="09CF828E" w14:textId="77777777" w:rsidR="00D34DDC" w:rsidRPr="00C926AD" w:rsidRDefault="00D34DDC" w:rsidP="00D34DDC">
      <w:pPr>
        <w:spacing w:after="0"/>
        <w:rPr>
          <w:rFonts w:ascii="Times New Roman" w:hAnsi="Times New Roman"/>
          <w:sz w:val="20"/>
        </w:rPr>
      </w:pPr>
      <w:r w:rsidRPr="00C926AD">
        <w:rPr>
          <w:rFonts w:ascii="Times New Roman" w:hAnsi="Times New Roman"/>
          <w:vanish/>
          <w:sz w:val="20"/>
        </w:rPr>
        <w:cr/>
      </w:r>
    </w:p>
    <w:p w14:paraId="78D0368F" w14:textId="77777777" w:rsidR="00D34DDC" w:rsidRPr="00C926AD" w:rsidRDefault="00D34DDC" w:rsidP="00D34DDC">
      <w:pPr>
        <w:spacing w:after="0"/>
        <w:jc w:val="center"/>
        <w:rPr>
          <w:rFonts w:ascii="Times New Roman" w:hAnsi="Times New Roman"/>
          <w:b/>
          <w:bCs/>
          <w:sz w:val="24"/>
          <w:szCs w:val="24"/>
        </w:rPr>
      </w:pPr>
    </w:p>
    <w:p w14:paraId="66C9F5E5" w14:textId="77777777" w:rsidR="00D34DDC" w:rsidRPr="00C926AD" w:rsidRDefault="00D34DDC" w:rsidP="00D34DDC">
      <w:pPr>
        <w:spacing w:after="0"/>
        <w:jc w:val="center"/>
        <w:rPr>
          <w:rFonts w:ascii="Times New Roman" w:hAnsi="Times New Roman"/>
          <w:b/>
          <w:bCs/>
          <w:sz w:val="24"/>
          <w:szCs w:val="24"/>
        </w:rPr>
      </w:pPr>
    </w:p>
    <w:p w14:paraId="6CEB4C66" w14:textId="77777777" w:rsidR="00D34DDC" w:rsidRPr="00C926AD" w:rsidRDefault="00D34DDC" w:rsidP="00D34DDC">
      <w:pPr>
        <w:spacing w:after="0"/>
        <w:jc w:val="center"/>
        <w:rPr>
          <w:rFonts w:ascii="Times New Roman" w:hAnsi="Times New Roman"/>
          <w:b/>
          <w:bCs/>
          <w:sz w:val="24"/>
          <w:szCs w:val="24"/>
        </w:rPr>
      </w:pPr>
    </w:p>
    <w:p w14:paraId="19DEC8B6" w14:textId="77777777" w:rsidR="00D34DDC" w:rsidRPr="00C926AD" w:rsidRDefault="00D34DDC" w:rsidP="00D34DDC">
      <w:pPr>
        <w:spacing w:after="0"/>
        <w:jc w:val="center"/>
        <w:rPr>
          <w:rFonts w:ascii="Times New Roman" w:hAnsi="Times New Roman"/>
          <w:b/>
          <w:bCs/>
          <w:sz w:val="24"/>
          <w:szCs w:val="24"/>
        </w:rPr>
      </w:pPr>
    </w:p>
    <w:p w14:paraId="12C6B813" w14:textId="77777777" w:rsidR="00D34DDC" w:rsidRPr="00C926AD" w:rsidRDefault="00D34DDC" w:rsidP="00D34DDC">
      <w:pPr>
        <w:spacing w:after="0"/>
        <w:jc w:val="center"/>
        <w:rPr>
          <w:rFonts w:ascii="Times New Roman" w:hAnsi="Times New Roman"/>
          <w:b/>
          <w:bCs/>
          <w:sz w:val="24"/>
          <w:szCs w:val="24"/>
        </w:rPr>
      </w:pPr>
    </w:p>
    <w:p w14:paraId="6C906F17" w14:textId="77777777" w:rsidR="00D34DDC" w:rsidRPr="00C926AD" w:rsidRDefault="00D34DDC" w:rsidP="00D34DDC">
      <w:pPr>
        <w:spacing w:after="0"/>
        <w:jc w:val="center"/>
        <w:rPr>
          <w:rFonts w:ascii="Times New Roman" w:hAnsi="Times New Roman"/>
          <w:b/>
          <w:bCs/>
          <w:sz w:val="24"/>
          <w:szCs w:val="24"/>
        </w:rPr>
      </w:pPr>
    </w:p>
    <w:p w14:paraId="6301A66F" w14:textId="312E5F36" w:rsidR="00D34DDC" w:rsidRPr="00C926AD" w:rsidRDefault="00D34DDC" w:rsidP="00D34DDC">
      <w:pPr>
        <w:spacing w:after="0"/>
        <w:jc w:val="center"/>
        <w:rPr>
          <w:rFonts w:ascii="Times New Roman" w:hAnsi="Times New Roman"/>
          <w:sz w:val="24"/>
        </w:rPr>
      </w:pPr>
      <w:r w:rsidRPr="00C926AD">
        <w:rPr>
          <w:rFonts w:ascii="Times New Roman" w:hAnsi="Times New Roman"/>
          <w:b/>
          <w:bCs/>
          <w:sz w:val="28"/>
          <w:szCs w:val="24"/>
        </w:rPr>
        <w:t>ЛЬВІВ 202</w:t>
      </w:r>
      <w:r w:rsidR="00314A06" w:rsidRPr="00C926AD">
        <w:rPr>
          <w:rFonts w:ascii="Times New Roman" w:hAnsi="Times New Roman"/>
          <w:b/>
          <w:bCs/>
          <w:sz w:val="28"/>
          <w:szCs w:val="24"/>
        </w:rPr>
        <w:t>3</w:t>
      </w:r>
    </w:p>
    <w:p w14:paraId="515AE06B" w14:textId="77777777" w:rsidR="00D34DDC" w:rsidRPr="00C926AD" w:rsidRDefault="00D34DDC" w:rsidP="00D34DDC">
      <w:pPr>
        <w:spacing w:after="0" w:line="240" w:lineRule="auto"/>
        <w:jc w:val="center"/>
        <w:rPr>
          <w:rFonts w:ascii="Times New Roman" w:hAnsi="Times New Roman"/>
          <w:b/>
          <w:sz w:val="28"/>
          <w:szCs w:val="28"/>
        </w:rPr>
      </w:pPr>
      <w:r w:rsidRPr="00C926AD">
        <w:rPr>
          <w:rFonts w:ascii="Times New Roman" w:hAnsi="Times New Roman"/>
          <w:b/>
          <w:sz w:val="28"/>
          <w:szCs w:val="28"/>
        </w:rPr>
        <w:lastRenderedPageBreak/>
        <w:t xml:space="preserve">СИЛАБУС </w:t>
      </w:r>
    </w:p>
    <w:p w14:paraId="26603886" w14:textId="77777777" w:rsidR="00D34DDC" w:rsidRPr="00C926AD" w:rsidRDefault="00D34DDC" w:rsidP="00D34DDC">
      <w:pPr>
        <w:spacing w:after="0" w:line="240" w:lineRule="auto"/>
        <w:jc w:val="center"/>
        <w:rPr>
          <w:rFonts w:ascii="Times New Roman" w:hAnsi="Times New Roman"/>
          <w:b/>
          <w:sz w:val="28"/>
          <w:szCs w:val="28"/>
        </w:rPr>
      </w:pPr>
    </w:p>
    <w:p w14:paraId="54652360" w14:textId="77777777" w:rsidR="00D34DDC" w:rsidRPr="00C926AD" w:rsidRDefault="00D34DDC" w:rsidP="00D34DDC">
      <w:pPr>
        <w:spacing w:after="0"/>
        <w:jc w:val="center"/>
        <w:rPr>
          <w:rFonts w:ascii="Times New Roman" w:hAnsi="Times New Roman"/>
          <w:b/>
          <w:sz w:val="24"/>
          <w:szCs w:val="24"/>
        </w:rPr>
      </w:pPr>
      <w:r w:rsidRPr="00C926AD">
        <w:rPr>
          <w:rFonts w:ascii="Times New Roman" w:hAnsi="Times New Roman"/>
          <w:b/>
          <w:sz w:val="24"/>
          <w:szCs w:val="24"/>
        </w:rPr>
        <w:t>курсу  «БУХГАЛТЕРСЬКИЙ ОБЛІК»</w:t>
      </w: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4"/>
        <w:gridCol w:w="8433"/>
      </w:tblGrid>
      <w:tr w:rsidR="00D34DDC" w:rsidRPr="00C926AD" w14:paraId="6C0F9519" w14:textId="77777777" w:rsidTr="00D34DDC">
        <w:trPr>
          <w:jc w:val="center"/>
        </w:trPr>
        <w:tc>
          <w:tcPr>
            <w:tcW w:w="2574" w:type="dxa"/>
            <w:shd w:val="clear" w:color="auto" w:fill="auto"/>
            <w:vAlign w:val="center"/>
          </w:tcPr>
          <w:p w14:paraId="470B0AA4"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Назва курсу</w:t>
            </w:r>
          </w:p>
        </w:tc>
        <w:tc>
          <w:tcPr>
            <w:tcW w:w="8433" w:type="dxa"/>
            <w:shd w:val="clear" w:color="auto" w:fill="auto"/>
          </w:tcPr>
          <w:p w14:paraId="0DA41D95" w14:textId="77777777" w:rsidR="00D34DDC" w:rsidRPr="00C926AD" w:rsidRDefault="00D34DDC" w:rsidP="00AE535B">
            <w:pPr>
              <w:spacing w:after="0" w:line="240" w:lineRule="auto"/>
              <w:rPr>
                <w:rFonts w:ascii="Times New Roman" w:hAnsi="Times New Roman"/>
                <w:sz w:val="24"/>
                <w:szCs w:val="24"/>
              </w:rPr>
            </w:pPr>
            <w:r w:rsidRPr="00C926AD">
              <w:rPr>
                <w:rFonts w:ascii="Times New Roman" w:hAnsi="Times New Roman"/>
                <w:sz w:val="20"/>
                <w:szCs w:val="24"/>
              </w:rPr>
              <w:t xml:space="preserve">Бухгалтерський облік </w:t>
            </w:r>
          </w:p>
        </w:tc>
      </w:tr>
      <w:tr w:rsidR="00D34DDC" w:rsidRPr="00C926AD" w14:paraId="4608A352" w14:textId="77777777" w:rsidTr="00D34DDC">
        <w:trPr>
          <w:jc w:val="center"/>
        </w:trPr>
        <w:tc>
          <w:tcPr>
            <w:tcW w:w="2574" w:type="dxa"/>
            <w:shd w:val="clear" w:color="auto" w:fill="auto"/>
            <w:vAlign w:val="center"/>
          </w:tcPr>
          <w:p w14:paraId="2CD7D439" w14:textId="77777777" w:rsidR="00D34DDC" w:rsidRPr="00C926AD" w:rsidRDefault="00D34DDC" w:rsidP="00AE535B">
            <w:pPr>
              <w:spacing w:after="0" w:line="240" w:lineRule="auto"/>
              <w:rPr>
                <w:rFonts w:ascii="Times New Roman" w:eastAsia="Times New Roman" w:hAnsi="Times New Roman"/>
                <w:b/>
                <w:sz w:val="20"/>
                <w:szCs w:val="20"/>
                <w:lang w:eastAsia="uk-UA"/>
              </w:rPr>
            </w:pPr>
            <w:r w:rsidRPr="00C926AD">
              <w:rPr>
                <w:rFonts w:ascii="Times New Roman" w:eastAsia="Times New Roman" w:hAnsi="Times New Roman"/>
                <w:b/>
                <w:sz w:val="20"/>
                <w:szCs w:val="20"/>
                <w:lang w:eastAsia="uk-UA"/>
              </w:rPr>
              <w:t>Факультет/</w:t>
            </w:r>
          </w:p>
          <w:p w14:paraId="6EF55729" w14:textId="77777777" w:rsidR="00D34DDC" w:rsidRPr="00C926AD" w:rsidRDefault="00D34DDC" w:rsidP="00AE535B">
            <w:pPr>
              <w:spacing w:after="0" w:line="240" w:lineRule="auto"/>
              <w:rPr>
                <w:rFonts w:ascii="Times New Roman" w:eastAsia="Times New Roman" w:hAnsi="Times New Roman"/>
                <w:b/>
                <w:sz w:val="20"/>
                <w:szCs w:val="20"/>
                <w:lang w:eastAsia="uk-UA"/>
              </w:rPr>
            </w:pPr>
            <w:r w:rsidRPr="00C926AD">
              <w:rPr>
                <w:rFonts w:ascii="Times New Roman" w:eastAsia="Times New Roman" w:hAnsi="Times New Roman"/>
                <w:b/>
                <w:sz w:val="20"/>
                <w:szCs w:val="20"/>
                <w:lang w:eastAsia="uk-UA"/>
              </w:rPr>
              <w:t>кафедра, за якою</w:t>
            </w:r>
          </w:p>
          <w:p w14:paraId="551DB289"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eastAsia="Times New Roman" w:hAnsi="Times New Roman"/>
                <w:b/>
                <w:sz w:val="20"/>
                <w:szCs w:val="20"/>
                <w:lang w:eastAsia="uk-UA"/>
              </w:rPr>
              <w:t>закріплена дисципліна</w:t>
            </w:r>
          </w:p>
        </w:tc>
        <w:tc>
          <w:tcPr>
            <w:tcW w:w="8433" w:type="dxa"/>
            <w:shd w:val="clear" w:color="auto" w:fill="auto"/>
          </w:tcPr>
          <w:p w14:paraId="6F57084F"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Факультет управління фінансами та бізнесу</w:t>
            </w:r>
          </w:p>
          <w:p w14:paraId="78E6B708" w14:textId="77777777" w:rsidR="00D34DDC" w:rsidRPr="00C926AD" w:rsidRDefault="00D34DDC" w:rsidP="00AE535B">
            <w:pPr>
              <w:spacing w:after="0" w:line="240" w:lineRule="auto"/>
              <w:rPr>
                <w:rFonts w:ascii="Times New Roman" w:hAnsi="Times New Roman"/>
                <w:sz w:val="24"/>
                <w:szCs w:val="24"/>
              </w:rPr>
            </w:pPr>
            <w:r w:rsidRPr="00C926AD">
              <w:rPr>
                <w:rFonts w:ascii="Times New Roman" w:hAnsi="Times New Roman"/>
                <w:sz w:val="20"/>
                <w:szCs w:val="20"/>
              </w:rPr>
              <w:t>кафедра обліку, аналізу і контролю</w:t>
            </w:r>
          </w:p>
        </w:tc>
      </w:tr>
      <w:tr w:rsidR="00D34DDC" w:rsidRPr="00C926AD" w14:paraId="6168F5A5" w14:textId="77777777" w:rsidTr="00D34DDC">
        <w:trPr>
          <w:jc w:val="center"/>
        </w:trPr>
        <w:tc>
          <w:tcPr>
            <w:tcW w:w="2574" w:type="dxa"/>
            <w:shd w:val="clear" w:color="auto" w:fill="auto"/>
            <w:vAlign w:val="center"/>
          </w:tcPr>
          <w:p w14:paraId="546E4C8A"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 xml:space="preserve">Галузь знань, </w:t>
            </w:r>
          </w:p>
          <w:p w14:paraId="267B3C7A"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шифр та назва спеціальності</w:t>
            </w:r>
          </w:p>
        </w:tc>
        <w:tc>
          <w:tcPr>
            <w:tcW w:w="8433" w:type="dxa"/>
            <w:shd w:val="clear" w:color="auto" w:fill="auto"/>
          </w:tcPr>
          <w:p w14:paraId="60CBCED6"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07 «Управління та адміністрування»</w:t>
            </w:r>
          </w:p>
          <w:p w14:paraId="05CAE2A1" w14:textId="77777777" w:rsidR="00D34DDC" w:rsidRPr="00C926AD" w:rsidRDefault="00D34DDC" w:rsidP="00AE535B">
            <w:pPr>
              <w:spacing w:after="0" w:line="240" w:lineRule="auto"/>
              <w:rPr>
                <w:rFonts w:ascii="Times New Roman" w:hAnsi="Times New Roman"/>
                <w:sz w:val="20"/>
              </w:rPr>
            </w:pPr>
            <w:r w:rsidRPr="00C926AD">
              <w:rPr>
                <w:rFonts w:ascii="Times New Roman" w:hAnsi="Times New Roman"/>
                <w:sz w:val="20"/>
              </w:rPr>
              <w:t xml:space="preserve">072 </w:t>
            </w:r>
            <w:r w:rsidRPr="00C926AD">
              <w:rPr>
                <w:rFonts w:ascii="Times New Roman" w:hAnsi="Times New Roman"/>
                <w:bCs/>
                <w:sz w:val="20"/>
              </w:rPr>
              <w:t>«Фінанси, банківська справа та страхування»</w:t>
            </w:r>
          </w:p>
          <w:p w14:paraId="5364E9C4" w14:textId="77777777" w:rsidR="00D34DDC" w:rsidRPr="00C926AD" w:rsidRDefault="00D34DDC" w:rsidP="00AE535B">
            <w:pPr>
              <w:spacing w:after="0" w:line="240" w:lineRule="auto"/>
              <w:rPr>
                <w:rFonts w:ascii="Times New Roman" w:hAnsi="Times New Roman"/>
                <w:sz w:val="20"/>
                <w:szCs w:val="20"/>
              </w:rPr>
            </w:pPr>
          </w:p>
        </w:tc>
      </w:tr>
      <w:tr w:rsidR="00D34DDC" w:rsidRPr="00C926AD" w14:paraId="40A9D9B0" w14:textId="77777777" w:rsidTr="00D34DDC">
        <w:trPr>
          <w:jc w:val="center"/>
        </w:trPr>
        <w:tc>
          <w:tcPr>
            <w:tcW w:w="2574" w:type="dxa"/>
            <w:shd w:val="clear" w:color="auto" w:fill="auto"/>
            <w:vAlign w:val="center"/>
          </w:tcPr>
          <w:p w14:paraId="12A494EF"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Ступінь вищої освіти</w:t>
            </w:r>
          </w:p>
        </w:tc>
        <w:tc>
          <w:tcPr>
            <w:tcW w:w="8433" w:type="dxa"/>
            <w:shd w:val="clear" w:color="auto" w:fill="auto"/>
          </w:tcPr>
          <w:p w14:paraId="4EF24E12" w14:textId="77777777" w:rsidR="00D34DDC" w:rsidRPr="00C926AD" w:rsidRDefault="00D34DDC" w:rsidP="00AE535B">
            <w:pPr>
              <w:spacing w:after="0" w:line="240" w:lineRule="auto"/>
              <w:rPr>
                <w:rFonts w:ascii="Times New Roman" w:hAnsi="Times New Roman"/>
                <w:sz w:val="24"/>
                <w:szCs w:val="24"/>
              </w:rPr>
            </w:pPr>
            <w:r w:rsidRPr="00C926AD">
              <w:rPr>
                <w:rFonts w:ascii="Times New Roman" w:hAnsi="Times New Roman"/>
                <w:sz w:val="20"/>
                <w:szCs w:val="20"/>
              </w:rPr>
              <w:t>Бакалавр</w:t>
            </w:r>
          </w:p>
        </w:tc>
      </w:tr>
      <w:tr w:rsidR="00D34DDC" w:rsidRPr="00C926AD" w14:paraId="75B917F9" w14:textId="77777777" w:rsidTr="00D34DDC">
        <w:trPr>
          <w:jc w:val="center"/>
        </w:trPr>
        <w:tc>
          <w:tcPr>
            <w:tcW w:w="2574" w:type="dxa"/>
            <w:shd w:val="clear" w:color="auto" w:fill="auto"/>
            <w:vAlign w:val="center"/>
          </w:tcPr>
          <w:p w14:paraId="4F1103E9"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Статус дисципліни</w:t>
            </w:r>
          </w:p>
        </w:tc>
        <w:tc>
          <w:tcPr>
            <w:tcW w:w="8433" w:type="dxa"/>
            <w:shd w:val="clear" w:color="auto" w:fill="auto"/>
          </w:tcPr>
          <w:p w14:paraId="5ACFECB7"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rPr>
              <w:t xml:space="preserve">Нормативна дисципліна циклу </w:t>
            </w:r>
            <w:r w:rsidRPr="00C926AD">
              <w:rPr>
                <w:rFonts w:ascii="Times New Roman" w:hAnsi="Times New Roman"/>
                <w:bCs/>
                <w:sz w:val="20"/>
                <w:szCs w:val="24"/>
              </w:rPr>
              <w:t>загальної та професійно-практичної підготовки</w:t>
            </w:r>
          </w:p>
        </w:tc>
      </w:tr>
      <w:tr w:rsidR="00D34DDC" w:rsidRPr="00C926AD" w14:paraId="2759C1AC" w14:textId="77777777" w:rsidTr="00D34DDC">
        <w:trPr>
          <w:jc w:val="center"/>
        </w:trPr>
        <w:tc>
          <w:tcPr>
            <w:tcW w:w="2574" w:type="dxa"/>
            <w:shd w:val="clear" w:color="auto" w:fill="auto"/>
            <w:vAlign w:val="center"/>
          </w:tcPr>
          <w:p w14:paraId="58D99016"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Семестр</w:t>
            </w:r>
          </w:p>
        </w:tc>
        <w:tc>
          <w:tcPr>
            <w:tcW w:w="8433" w:type="dxa"/>
            <w:shd w:val="clear" w:color="auto" w:fill="auto"/>
          </w:tcPr>
          <w:p w14:paraId="2D7973BC"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П’ятий</w:t>
            </w:r>
          </w:p>
        </w:tc>
      </w:tr>
      <w:tr w:rsidR="00D34DDC" w:rsidRPr="00C926AD" w14:paraId="026EA644" w14:textId="77777777" w:rsidTr="00D34DDC">
        <w:trPr>
          <w:jc w:val="center"/>
        </w:trPr>
        <w:tc>
          <w:tcPr>
            <w:tcW w:w="2574" w:type="dxa"/>
            <w:shd w:val="clear" w:color="auto" w:fill="auto"/>
            <w:vAlign w:val="center"/>
          </w:tcPr>
          <w:p w14:paraId="3967BD2D"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Форма навчання</w:t>
            </w:r>
          </w:p>
        </w:tc>
        <w:tc>
          <w:tcPr>
            <w:tcW w:w="8433" w:type="dxa"/>
            <w:shd w:val="clear" w:color="auto" w:fill="auto"/>
          </w:tcPr>
          <w:p w14:paraId="5BD12B15" w14:textId="77777777" w:rsidR="00D34DDC" w:rsidRPr="00C926AD" w:rsidRDefault="00D34DDC" w:rsidP="00AE535B">
            <w:pPr>
              <w:spacing w:after="0" w:line="240" w:lineRule="auto"/>
              <w:rPr>
                <w:rFonts w:ascii="Times New Roman" w:hAnsi="Times New Roman"/>
                <w:sz w:val="24"/>
                <w:szCs w:val="24"/>
              </w:rPr>
            </w:pPr>
            <w:r w:rsidRPr="00C926AD">
              <w:rPr>
                <w:rFonts w:ascii="Times New Roman" w:hAnsi="Times New Roman"/>
                <w:sz w:val="20"/>
                <w:szCs w:val="20"/>
              </w:rPr>
              <w:t>Денна</w:t>
            </w:r>
          </w:p>
        </w:tc>
      </w:tr>
      <w:tr w:rsidR="00D34DDC" w:rsidRPr="00C926AD" w14:paraId="620CC008" w14:textId="77777777" w:rsidTr="00D34DDC">
        <w:trPr>
          <w:jc w:val="center"/>
        </w:trPr>
        <w:tc>
          <w:tcPr>
            <w:tcW w:w="2574" w:type="dxa"/>
            <w:shd w:val="clear" w:color="auto" w:fill="auto"/>
            <w:vAlign w:val="center"/>
          </w:tcPr>
          <w:p w14:paraId="69ED25D0"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Обсяг дисципліни, кредити ЄКТС/загальна кількість годин</w:t>
            </w:r>
          </w:p>
        </w:tc>
        <w:tc>
          <w:tcPr>
            <w:tcW w:w="8433" w:type="dxa"/>
            <w:shd w:val="clear" w:color="auto" w:fill="auto"/>
          </w:tcPr>
          <w:p w14:paraId="49D095B9" w14:textId="77777777" w:rsidR="00D34DDC" w:rsidRPr="00C926AD" w:rsidRDefault="00D34DDC" w:rsidP="00AE535B">
            <w:pPr>
              <w:spacing w:after="0" w:line="240" w:lineRule="auto"/>
              <w:rPr>
                <w:rFonts w:ascii="Times New Roman" w:hAnsi="Times New Roman"/>
                <w:sz w:val="24"/>
                <w:szCs w:val="24"/>
              </w:rPr>
            </w:pPr>
            <w:r w:rsidRPr="00C926AD">
              <w:rPr>
                <w:rFonts w:ascii="Times New Roman" w:hAnsi="Times New Roman"/>
                <w:sz w:val="20"/>
                <w:szCs w:val="20"/>
              </w:rPr>
              <w:t>4 кредити / 120 годин</w:t>
            </w:r>
          </w:p>
        </w:tc>
      </w:tr>
      <w:tr w:rsidR="00D34DDC" w:rsidRPr="00C926AD" w14:paraId="32AC4047" w14:textId="77777777" w:rsidTr="00D34DDC">
        <w:trPr>
          <w:jc w:val="center"/>
        </w:trPr>
        <w:tc>
          <w:tcPr>
            <w:tcW w:w="2574" w:type="dxa"/>
            <w:shd w:val="clear" w:color="auto" w:fill="auto"/>
            <w:vAlign w:val="center"/>
          </w:tcPr>
          <w:p w14:paraId="1E2FED57"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eastAsia="Times New Roman" w:hAnsi="Times New Roman"/>
                <w:b/>
                <w:sz w:val="20"/>
                <w:szCs w:val="20"/>
              </w:rPr>
              <w:t>Викладачі дисципліни</w:t>
            </w:r>
          </w:p>
        </w:tc>
        <w:tc>
          <w:tcPr>
            <w:tcW w:w="8433" w:type="dxa"/>
            <w:shd w:val="clear" w:color="auto" w:fill="auto"/>
          </w:tcPr>
          <w:p w14:paraId="23ABF126" w14:textId="77777777" w:rsidR="00D34DDC" w:rsidRPr="00C926AD" w:rsidRDefault="00D34DDC" w:rsidP="00AE535B">
            <w:pPr>
              <w:spacing w:after="0" w:line="240" w:lineRule="auto"/>
              <w:rPr>
                <w:rFonts w:ascii="Times New Roman" w:hAnsi="Times New Roman"/>
                <w:sz w:val="20"/>
                <w:szCs w:val="20"/>
              </w:rPr>
            </w:pPr>
            <w:proofErr w:type="spellStart"/>
            <w:r w:rsidRPr="00C926AD">
              <w:rPr>
                <w:rFonts w:ascii="Times New Roman" w:hAnsi="Times New Roman"/>
                <w:color w:val="000000"/>
                <w:sz w:val="20"/>
                <w:szCs w:val="20"/>
              </w:rPr>
              <w:t>Шот</w:t>
            </w:r>
            <w:proofErr w:type="spellEnd"/>
            <w:r w:rsidRPr="00C926AD">
              <w:rPr>
                <w:rFonts w:ascii="Times New Roman" w:hAnsi="Times New Roman"/>
                <w:color w:val="000000"/>
                <w:sz w:val="20"/>
                <w:szCs w:val="20"/>
              </w:rPr>
              <w:t xml:space="preserve"> Анна Петрівна, </w:t>
            </w:r>
            <w:proofErr w:type="spellStart"/>
            <w:r w:rsidRPr="00C926AD">
              <w:rPr>
                <w:rFonts w:ascii="Times New Roman" w:hAnsi="Times New Roman"/>
                <w:color w:val="000000"/>
                <w:sz w:val="20"/>
                <w:szCs w:val="20"/>
              </w:rPr>
              <w:t>к.е.н</w:t>
            </w:r>
            <w:proofErr w:type="spellEnd"/>
            <w:r w:rsidRPr="00C926AD">
              <w:rPr>
                <w:rFonts w:ascii="Times New Roman" w:hAnsi="Times New Roman"/>
                <w:color w:val="000000"/>
                <w:sz w:val="20"/>
                <w:szCs w:val="20"/>
              </w:rPr>
              <w:t>., доцент кафедри обліку, аналізу і контролю</w:t>
            </w:r>
            <w:r w:rsidRPr="00C926AD">
              <w:rPr>
                <w:rFonts w:ascii="Times New Roman" w:hAnsi="Times New Roman"/>
                <w:sz w:val="20"/>
                <w:szCs w:val="20"/>
              </w:rPr>
              <w:t xml:space="preserve"> </w:t>
            </w:r>
          </w:p>
          <w:p w14:paraId="2FB0F4CE" w14:textId="0CB55C05" w:rsidR="001A4269" w:rsidRPr="00C926AD" w:rsidRDefault="001A4269" w:rsidP="00AE535B">
            <w:pPr>
              <w:spacing w:after="0" w:line="240" w:lineRule="auto"/>
              <w:rPr>
                <w:rFonts w:ascii="Times New Roman" w:hAnsi="Times New Roman"/>
                <w:sz w:val="24"/>
                <w:szCs w:val="24"/>
              </w:rPr>
            </w:pPr>
            <w:r w:rsidRPr="00C926AD">
              <w:rPr>
                <w:rFonts w:ascii="Times New Roman" w:hAnsi="Times New Roman"/>
                <w:sz w:val="20"/>
                <w:szCs w:val="20"/>
              </w:rPr>
              <w:t xml:space="preserve">Петришин Людмила Петрівна, </w:t>
            </w:r>
            <w:proofErr w:type="spellStart"/>
            <w:r w:rsidRPr="00C926AD">
              <w:rPr>
                <w:rFonts w:ascii="Times New Roman" w:hAnsi="Times New Roman"/>
                <w:sz w:val="20"/>
                <w:szCs w:val="20"/>
              </w:rPr>
              <w:t>д.е.н</w:t>
            </w:r>
            <w:proofErr w:type="spellEnd"/>
            <w:r w:rsidRPr="00C926AD">
              <w:rPr>
                <w:rFonts w:ascii="Times New Roman" w:hAnsi="Times New Roman"/>
                <w:sz w:val="20"/>
                <w:szCs w:val="20"/>
              </w:rPr>
              <w:t xml:space="preserve">., доцент </w:t>
            </w:r>
            <w:r w:rsidRPr="00C926AD">
              <w:rPr>
                <w:rFonts w:ascii="Times New Roman" w:hAnsi="Times New Roman"/>
                <w:color w:val="000000"/>
                <w:sz w:val="20"/>
                <w:szCs w:val="20"/>
              </w:rPr>
              <w:t>кафедри обліку, аналізу і контролю</w:t>
            </w:r>
          </w:p>
        </w:tc>
      </w:tr>
      <w:tr w:rsidR="00D34DDC" w:rsidRPr="00C926AD" w14:paraId="2C56BA17" w14:textId="77777777" w:rsidTr="00D34DDC">
        <w:trPr>
          <w:trHeight w:val="472"/>
          <w:jc w:val="center"/>
        </w:trPr>
        <w:tc>
          <w:tcPr>
            <w:tcW w:w="2574" w:type="dxa"/>
            <w:shd w:val="clear" w:color="auto" w:fill="auto"/>
            <w:vAlign w:val="center"/>
          </w:tcPr>
          <w:p w14:paraId="152ABB89"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eastAsia="Times New Roman" w:hAnsi="Times New Roman"/>
                <w:b/>
                <w:sz w:val="20"/>
                <w:szCs w:val="20"/>
              </w:rPr>
              <w:t>Контактна інформація про викладача</w:t>
            </w:r>
          </w:p>
        </w:tc>
        <w:tc>
          <w:tcPr>
            <w:tcW w:w="8433" w:type="dxa"/>
            <w:shd w:val="clear" w:color="auto" w:fill="auto"/>
          </w:tcPr>
          <w:p w14:paraId="23694526" w14:textId="3D312027" w:rsidR="00D34DDC" w:rsidRPr="00C926AD" w:rsidRDefault="00DA181C" w:rsidP="00AE535B">
            <w:pPr>
              <w:spacing w:after="0" w:line="240" w:lineRule="auto"/>
              <w:rPr>
                <w:rFonts w:ascii="Times New Roman" w:hAnsi="Times New Roman"/>
                <w:color w:val="000000"/>
                <w:sz w:val="20"/>
                <w:szCs w:val="20"/>
              </w:rPr>
            </w:pPr>
            <w:hyperlink r:id="rId6" w:history="1">
              <w:r w:rsidRPr="00C926AD">
                <w:rPr>
                  <w:rStyle w:val="a4"/>
                  <w:rFonts w:ascii="Times New Roman" w:hAnsi="Times New Roman"/>
                  <w:sz w:val="20"/>
                  <w:szCs w:val="20"/>
                </w:rPr>
                <w:t>https://financial.lnu.edu.ua/employee/shot-anna-petrivnahttps</w:t>
              </w:r>
            </w:hyperlink>
            <w:r w:rsidR="00D34DDC" w:rsidRPr="00C926AD">
              <w:rPr>
                <w:rFonts w:ascii="Times New Roman" w:hAnsi="Times New Roman"/>
                <w:color w:val="000000"/>
                <w:sz w:val="20"/>
                <w:szCs w:val="20"/>
              </w:rPr>
              <w:t xml:space="preserve"> </w:t>
            </w:r>
          </w:p>
          <w:p w14:paraId="625EE203" w14:textId="1E0F2E6D" w:rsidR="00DA181C" w:rsidRPr="00C926AD" w:rsidRDefault="00810B7B" w:rsidP="00AE535B">
            <w:pPr>
              <w:spacing w:after="0" w:line="240" w:lineRule="auto"/>
              <w:rPr>
                <w:rFonts w:ascii="Times New Roman" w:hAnsi="Times New Roman"/>
                <w:color w:val="000000"/>
                <w:sz w:val="20"/>
                <w:szCs w:val="20"/>
              </w:rPr>
            </w:pPr>
            <w:hyperlink r:id="rId7" w:history="1">
              <w:r w:rsidRPr="00C926AD">
                <w:rPr>
                  <w:rStyle w:val="a4"/>
                  <w:rFonts w:ascii="Times New Roman" w:hAnsi="Times New Roman"/>
                  <w:sz w:val="20"/>
                  <w:szCs w:val="20"/>
                </w:rPr>
                <w:t>https://financial.lnu.edu.ua/employee/petryshyn-liudmyla-petrivna</w:t>
              </w:r>
            </w:hyperlink>
            <w:r w:rsidRPr="00C926AD">
              <w:rPr>
                <w:rFonts w:ascii="Times New Roman" w:hAnsi="Times New Roman"/>
                <w:color w:val="000000"/>
                <w:sz w:val="20"/>
                <w:szCs w:val="20"/>
              </w:rPr>
              <w:t xml:space="preserve"> </w:t>
            </w:r>
          </w:p>
          <w:p w14:paraId="659C4485" w14:textId="77777777" w:rsidR="00810B7B" w:rsidRPr="00C926AD" w:rsidRDefault="00D34DDC" w:rsidP="00AE535B">
            <w:pPr>
              <w:spacing w:after="0" w:line="240" w:lineRule="auto"/>
              <w:rPr>
                <w:rStyle w:val="value"/>
                <w:rFonts w:ascii="Times New Roman" w:hAnsi="Times New Roman"/>
                <w:sz w:val="20"/>
                <w:szCs w:val="20"/>
                <w:bdr w:val="none" w:sz="0" w:space="0" w:color="auto" w:frame="1"/>
              </w:rPr>
            </w:pPr>
            <w:r w:rsidRPr="00C926AD">
              <w:rPr>
                <w:rStyle w:val="value"/>
                <w:rFonts w:ascii="Times New Roman" w:hAnsi="Times New Roman"/>
                <w:sz w:val="20"/>
                <w:szCs w:val="20"/>
                <w:bdr w:val="none" w:sz="0" w:space="0" w:color="auto" w:frame="1"/>
              </w:rPr>
              <w:t xml:space="preserve">Електронна пошта: </w:t>
            </w:r>
          </w:p>
          <w:p w14:paraId="7346BBEE" w14:textId="36F10B10" w:rsidR="00D34DDC" w:rsidRPr="00C926AD" w:rsidRDefault="00804E28" w:rsidP="00AE535B">
            <w:pPr>
              <w:spacing w:after="0" w:line="240" w:lineRule="auto"/>
              <w:rPr>
                <w:rStyle w:val="a4"/>
                <w:rFonts w:ascii="Times New Roman" w:hAnsi="Times New Roman"/>
                <w:sz w:val="20"/>
                <w:szCs w:val="20"/>
                <w:bdr w:val="none" w:sz="0" w:space="0" w:color="auto" w:frame="1"/>
              </w:rPr>
            </w:pPr>
            <w:hyperlink r:id="rId8" w:history="1">
              <w:r w:rsidRPr="00C926AD">
                <w:rPr>
                  <w:rStyle w:val="a4"/>
                  <w:rFonts w:ascii="Times New Roman" w:hAnsi="Times New Roman"/>
                  <w:sz w:val="20"/>
                  <w:szCs w:val="20"/>
                  <w:bdr w:val="none" w:sz="0" w:space="0" w:color="auto" w:frame="1"/>
                </w:rPr>
                <w:t>hanna.shot@lnu.edu.ua</w:t>
              </w:r>
            </w:hyperlink>
          </w:p>
          <w:p w14:paraId="188E7622" w14:textId="2E15962D" w:rsidR="001A4269" w:rsidRPr="00C926AD" w:rsidRDefault="00DA181C" w:rsidP="00AE535B">
            <w:pPr>
              <w:spacing w:after="0" w:line="240" w:lineRule="auto"/>
              <w:rPr>
                <w:rFonts w:ascii="Times New Roman" w:hAnsi="Times New Roman"/>
                <w:bdr w:val="none" w:sz="0" w:space="0" w:color="auto" w:frame="1"/>
                <w:shd w:val="clear" w:color="auto" w:fill="FAFAFA"/>
              </w:rPr>
            </w:pPr>
            <w:hyperlink r:id="rId9" w:history="1">
              <w:r w:rsidRPr="00C926AD">
                <w:rPr>
                  <w:rStyle w:val="a4"/>
                  <w:rFonts w:ascii="Times New Roman" w:hAnsi="Times New Roman"/>
                  <w:sz w:val="20"/>
                  <w:szCs w:val="20"/>
                  <w:bdr w:val="none" w:sz="0" w:space="0" w:color="auto" w:frame="1"/>
                  <w:shd w:val="clear" w:color="auto" w:fill="FAFAFA"/>
                </w:rPr>
                <w:t>liudmyla.petryshyn@lnu.edu.ua</w:t>
              </w:r>
            </w:hyperlink>
            <w:r w:rsidRPr="00C926AD">
              <w:rPr>
                <w:rFonts w:ascii="Times New Roman" w:hAnsi="Times New Roman"/>
                <w:sz w:val="20"/>
                <w:szCs w:val="20"/>
                <w:bdr w:val="none" w:sz="0" w:space="0" w:color="auto" w:frame="1"/>
                <w:shd w:val="clear" w:color="auto" w:fill="FAFAFA"/>
              </w:rPr>
              <w:t xml:space="preserve">    </w:t>
            </w:r>
          </w:p>
        </w:tc>
      </w:tr>
      <w:tr w:rsidR="00D34DDC" w:rsidRPr="00C926AD" w14:paraId="543FCFEC" w14:textId="77777777" w:rsidTr="00D34DDC">
        <w:trPr>
          <w:trHeight w:val="472"/>
          <w:jc w:val="center"/>
        </w:trPr>
        <w:tc>
          <w:tcPr>
            <w:tcW w:w="2574" w:type="dxa"/>
            <w:shd w:val="clear" w:color="auto" w:fill="auto"/>
            <w:vAlign w:val="center"/>
          </w:tcPr>
          <w:p w14:paraId="162DBFA0"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eastAsia="Times New Roman" w:hAnsi="Times New Roman"/>
                <w:b/>
                <w:sz w:val="20"/>
                <w:szCs w:val="20"/>
              </w:rPr>
              <w:t>Консультації з питань вивчення  дисципліни</w:t>
            </w:r>
          </w:p>
        </w:tc>
        <w:tc>
          <w:tcPr>
            <w:tcW w:w="8433" w:type="dxa"/>
            <w:shd w:val="clear" w:color="auto" w:fill="auto"/>
          </w:tcPr>
          <w:p w14:paraId="741D2A99" w14:textId="569A3748"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 xml:space="preserve">Вівторок : 15.00-16.00  год. (вул. Коперника  3, </w:t>
            </w:r>
            <w:proofErr w:type="spellStart"/>
            <w:r w:rsidRPr="00C926AD">
              <w:rPr>
                <w:rFonts w:ascii="Times New Roman" w:hAnsi="Times New Roman"/>
                <w:sz w:val="20"/>
                <w:szCs w:val="20"/>
              </w:rPr>
              <w:t>ауд</w:t>
            </w:r>
            <w:proofErr w:type="spellEnd"/>
            <w:r w:rsidRPr="00C926AD">
              <w:rPr>
                <w:rFonts w:ascii="Times New Roman" w:hAnsi="Times New Roman"/>
                <w:sz w:val="20"/>
                <w:szCs w:val="20"/>
              </w:rPr>
              <w:t>. 50</w:t>
            </w:r>
            <w:r w:rsidR="00804E28" w:rsidRPr="00C926AD">
              <w:rPr>
                <w:rFonts w:ascii="Times New Roman" w:hAnsi="Times New Roman"/>
                <w:sz w:val="20"/>
                <w:szCs w:val="20"/>
              </w:rPr>
              <w:t>3</w:t>
            </w:r>
            <w:r w:rsidRPr="00C926AD">
              <w:rPr>
                <w:rFonts w:ascii="Times New Roman" w:hAnsi="Times New Roman"/>
                <w:sz w:val="20"/>
                <w:szCs w:val="20"/>
              </w:rPr>
              <w:t>)</w:t>
            </w:r>
          </w:p>
          <w:p w14:paraId="01A0D060" w14:textId="5885E47B" w:rsidR="00804E28" w:rsidRPr="00C926AD" w:rsidRDefault="00804E28" w:rsidP="00AE535B">
            <w:pPr>
              <w:spacing w:after="0" w:line="240" w:lineRule="auto"/>
              <w:rPr>
                <w:rFonts w:ascii="Times New Roman" w:hAnsi="Times New Roman"/>
                <w:sz w:val="20"/>
                <w:szCs w:val="20"/>
              </w:rPr>
            </w:pPr>
            <w:r w:rsidRPr="00C926AD">
              <w:rPr>
                <w:rFonts w:ascii="Times New Roman" w:hAnsi="Times New Roman"/>
                <w:sz w:val="20"/>
                <w:szCs w:val="20"/>
              </w:rPr>
              <w:t xml:space="preserve">Середа: 15.00-16.00 год (вул. Коперника  3, </w:t>
            </w:r>
            <w:proofErr w:type="spellStart"/>
            <w:r w:rsidRPr="00C926AD">
              <w:rPr>
                <w:rFonts w:ascii="Times New Roman" w:hAnsi="Times New Roman"/>
                <w:sz w:val="20"/>
                <w:szCs w:val="20"/>
              </w:rPr>
              <w:t>ауд</w:t>
            </w:r>
            <w:proofErr w:type="spellEnd"/>
            <w:r w:rsidRPr="00C926AD">
              <w:rPr>
                <w:rFonts w:ascii="Times New Roman" w:hAnsi="Times New Roman"/>
                <w:sz w:val="20"/>
                <w:szCs w:val="20"/>
              </w:rPr>
              <w:t>. 503)</w:t>
            </w:r>
          </w:p>
          <w:p w14:paraId="1DF828BE" w14:textId="77777777" w:rsidR="00D34DDC" w:rsidRPr="00C926AD" w:rsidRDefault="00D34DDC" w:rsidP="00AE535B">
            <w:pPr>
              <w:spacing w:after="0" w:line="240" w:lineRule="auto"/>
              <w:rPr>
                <w:rFonts w:ascii="Times New Roman" w:hAnsi="Times New Roman"/>
                <w:noProof/>
                <w:sz w:val="20"/>
                <w:szCs w:val="20"/>
                <w:lang w:eastAsia="uk-UA"/>
              </w:rPr>
            </w:pPr>
            <w:r w:rsidRPr="00C926AD">
              <w:rPr>
                <w:rFonts w:ascii="Times New Roman" w:hAnsi="Times New Roman"/>
                <w:noProof/>
                <w:sz w:val="20"/>
                <w:szCs w:val="20"/>
                <w:lang w:eastAsia="uk-UA"/>
              </w:rPr>
              <w:t>Індивідуальні в Microsoft Teams (за необхідності)</w:t>
            </w:r>
          </w:p>
        </w:tc>
      </w:tr>
      <w:tr w:rsidR="00D34DDC" w:rsidRPr="00C926AD" w14:paraId="3D0A6C50" w14:textId="77777777" w:rsidTr="00D34DDC">
        <w:trPr>
          <w:trHeight w:val="249"/>
          <w:jc w:val="center"/>
        </w:trPr>
        <w:tc>
          <w:tcPr>
            <w:tcW w:w="2574" w:type="dxa"/>
            <w:shd w:val="clear" w:color="auto" w:fill="auto"/>
            <w:vAlign w:val="center"/>
          </w:tcPr>
          <w:p w14:paraId="2F1874D7"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Мова викладання</w:t>
            </w:r>
          </w:p>
        </w:tc>
        <w:tc>
          <w:tcPr>
            <w:tcW w:w="8433" w:type="dxa"/>
            <w:shd w:val="clear" w:color="auto" w:fill="auto"/>
          </w:tcPr>
          <w:p w14:paraId="5847295B" w14:textId="77777777" w:rsidR="00D34DDC" w:rsidRPr="00C926AD" w:rsidRDefault="00D34DDC" w:rsidP="00AE535B">
            <w:pPr>
              <w:spacing w:after="0" w:line="240" w:lineRule="auto"/>
              <w:rPr>
                <w:rFonts w:ascii="Times New Roman" w:hAnsi="Times New Roman"/>
                <w:noProof/>
                <w:sz w:val="24"/>
                <w:szCs w:val="24"/>
                <w:lang w:eastAsia="uk-UA"/>
              </w:rPr>
            </w:pPr>
            <w:r w:rsidRPr="00C926AD">
              <w:rPr>
                <w:rFonts w:ascii="Times New Roman" w:hAnsi="Times New Roman"/>
                <w:sz w:val="20"/>
                <w:szCs w:val="20"/>
              </w:rPr>
              <w:t xml:space="preserve">Українська </w:t>
            </w:r>
          </w:p>
        </w:tc>
      </w:tr>
      <w:tr w:rsidR="00D34DDC" w:rsidRPr="00C926AD" w14:paraId="66DE6146" w14:textId="77777777" w:rsidTr="00D34DDC">
        <w:trPr>
          <w:trHeight w:val="239"/>
          <w:jc w:val="center"/>
        </w:trPr>
        <w:tc>
          <w:tcPr>
            <w:tcW w:w="2574" w:type="dxa"/>
            <w:shd w:val="clear" w:color="auto" w:fill="auto"/>
            <w:vAlign w:val="center"/>
          </w:tcPr>
          <w:p w14:paraId="53EA1440"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hAnsi="Times New Roman"/>
                <w:b/>
                <w:sz w:val="20"/>
                <w:szCs w:val="20"/>
              </w:rPr>
              <w:t>Сторінка курсу</w:t>
            </w:r>
          </w:p>
        </w:tc>
        <w:tc>
          <w:tcPr>
            <w:tcW w:w="8433" w:type="dxa"/>
            <w:shd w:val="clear" w:color="auto" w:fill="auto"/>
          </w:tcPr>
          <w:p w14:paraId="5617B743" w14:textId="77777777" w:rsidR="00D34DDC" w:rsidRPr="00C926AD" w:rsidRDefault="00D34DDC" w:rsidP="00AE535B">
            <w:pPr>
              <w:spacing w:after="0" w:line="240" w:lineRule="auto"/>
              <w:rPr>
                <w:rFonts w:ascii="Times New Roman" w:hAnsi="Times New Roman"/>
                <w:noProof/>
                <w:sz w:val="20"/>
                <w:szCs w:val="20"/>
                <w:lang w:eastAsia="uk-UA"/>
              </w:rPr>
            </w:pPr>
            <w:r w:rsidRPr="00C926AD">
              <w:rPr>
                <w:rFonts w:ascii="Times New Roman" w:hAnsi="Times New Roman"/>
                <w:sz w:val="20"/>
              </w:rPr>
              <w:t xml:space="preserve">Сторінка кафедри обліку, аналізу і контролю  →Методичні матеріали  </w:t>
            </w:r>
            <w:r w:rsidRPr="00C926AD">
              <w:rPr>
                <w:rFonts w:ascii="Times New Roman" w:hAnsi="Times New Roman"/>
                <w:noProof/>
                <w:sz w:val="20"/>
                <w:szCs w:val="24"/>
                <w:lang w:eastAsia="uk-UA"/>
              </w:rPr>
              <w:t xml:space="preserve">lhttps://financial.lnu.edu.ua/course/byh-oblik </w:t>
            </w:r>
            <w:r w:rsidRPr="00C926AD">
              <w:rPr>
                <w:rFonts w:ascii="Times New Roman" w:hAnsi="Times New Roman"/>
              </w:rPr>
              <w:t xml:space="preserve">  </w:t>
            </w:r>
            <w:r w:rsidRPr="00C926AD">
              <w:rPr>
                <w:rFonts w:ascii="Times New Roman" w:hAnsi="Times New Roman"/>
                <w:noProof/>
                <w:sz w:val="20"/>
                <w:szCs w:val="20"/>
                <w:lang w:eastAsia="uk-UA"/>
              </w:rPr>
              <w:t xml:space="preserve"> </w:t>
            </w:r>
          </w:p>
        </w:tc>
      </w:tr>
      <w:tr w:rsidR="00D34DDC" w:rsidRPr="00C926AD" w14:paraId="79570843" w14:textId="77777777" w:rsidTr="00D34DDC">
        <w:trPr>
          <w:trHeight w:val="239"/>
          <w:jc w:val="center"/>
        </w:trPr>
        <w:tc>
          <w:tcPr>
            <w:tcW w:w="2574" w:type="dxa"/>
            <w:shd w:val="clear" w:color="auto" w:fill="auto"/>
            <w:vAlign w:val="center"/>
          </w:tcPr>
          <w:p w14:paraId="7C46B5C2"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eastAsia="Times New Roman" w:hAnsi="Times New Roman"/>
                <w:b/>
                <w:sz w:val="20"/>
                <w:szCs w:val="20"/>
              </w:rPr>
              <w:t>Коротка анотація дисципліни</w:t>
            </w:r>
          </w:p>
        </w:tc>
        <w:tc>
          <w:tcPr>
            <w:tcW w:w="8433" w:type="dxa"/>
            <w:shd w:val="clear" w:color="auto" w:fill="auto"/>
          </w:tcPr>
          <w:p w14:paraId="3FB7D2EE" w14:textId="77777777" w:rsidR="00D34DDC" w:rsidRPr="00C926AD" w:rsidRDefault="00D34DDC" w:rsidP="00AE535B">
            <w:pPr>
              <w:pStyle w:val="a6"/>
              <w:shd w:val="clear" w:color="auto" w:fill="FFFFFF"/>
              <w:spacing w:before="0" w:beforeAutospacing="0" w:after="0" w:afterAutospacing="0"/>
              <w:jc w:val="both"/>
              <w:rPr>
                <w:sz w:val="20"/>
                <w:lang w:val="uk-UA"/>
              </w:rPr>
            </w:pPr>
            <w:r w:rsidRPr="00C926AD">
              <w:rPr>
                <w:sz w:val="20"/>
                <w:lang w:val="uk-UA"/>
              </w:rPr>
              <w:t>На сьогодні важко переоцінити роль та значення бухгалтерського обліку, які  визначаються як з точки зору держави, так і підприємства. Так, основна мета роботи підприємства — одержання прибутку. Для досягнення цієї мети на підприємстві завжди має бути необхідна оперативна інформація про наявні матеріальні й грошові ресурси, капітал, а також їх рух у процесі діяльності.</w:t>
            </w:r>
          </w:p>
          <w:p w14:paraId="0A23CD41" w14:textId="77777777" w:rsidR="00D34DDC" w:rsidRPr="00C926AD" w:rsidRDefault="00D34DDC" w:rsidP="00AE535B">
            <w:pPr>
              <w:pStyle w:val="a6"/>
              <w:shd w:val="clear" w:color="auto" w:fill="FFFFFF"/>
              <w:spacing w:before="0" w:beforeAutospacing="0" w:after="0" w:afterAutospacing="0"/>
              <w:jc w:val="both"/>
              <w:rPr>
                <w:sz w:val="20"/>
                <w:lang w:val="uk-UA"/>
              </w:rPr>
            </w:pPr>
            <w:r w:rsidRPr="00C926AD">
              <w:rPr>
                <w:sz w:val="20"/>
                <w:lang w:val="uk-UA"/>
              </w:rPr>
              <w:t xml:space="preserve">Для одержання цієї інформації використовуються дані бухгалтерського обліку. Ці ж дані використовують і з метою контролю за збереженням та ефективним використанням наявних ресурсів, для порівняння витрат та результатів діяльності. </w:t>
            </w:r>
          </w:p>
          <w:p w14:paraId="1A85F375" w14:textId="77777777" w:rsidR="00D34DDC" w:rsidRPr="00C926AD" w:rsidRDefault="00D34DDC" w:rsidP="00AE535B">
            <w:pPr>
              <w:pStyle w:val="a6"/>
              <w:shd w:val="clear" w:color="auto" w:fill="FFFFFF"/>
              <w:spacing w:before="0" w:beforeAutospacing="0" w:after="0" w:afterAutospacing="0"/>
              <w:jc w:val="both"/>
              <w:rPr>
                <w:sz w:val="20"/>
                <w:lang w:val="uk-UA"/>
              </w:rPr>
            </w:pPr>
            <w:r w:rsidRPr="00C926AD">
              <w:rPr>
                <w:sz w:val="20"/>
                <w:lang w:val="uk-UA"/>
              </w:rPr>
              <w:t>Держава використовує інформацію, одержану з бухгалтерського обліку підприємств, для контролю за сплатою податків, а також прийняття управлінських рішень на державному рівні.</w:t>
            </w:r>
          </w:p>
          <w:p w14:paraId="1FD995DD" w14:textId="77777777" w:rsidR="00D34DDC" w:rsidRPr="00C926AD" w:rsidRDefault="00D34DDC" w:rsidP="00AE535B">
            <w:pPr>
              <w:pStyle w:val="a6"/>
              <w:shd w:val="clear" w:color="auto" w:fill="FFFFFF"/>
              <w:spacing w:before="0" w:beforeAutospacing="0" w:after="0" w:afterAutospacing="0"/>
              <w:jc w:val="both"/>
              <w:rPr>
                <w:sz w:val="18"/>
                <w:szCs w:val="18"/>
                <w:lang w:val="uk-UA"/>
              </w:rPr>
            </w:pPr>
            <w:r w:rsidRPr="00C926AD">
              <w:rPr>
                <w:sz w:val="20"/>
                <w:lang w:val="uk-UA"/>
              </w:rPr>
              <w:t>Отже, бухгалтерський облік виконує три головні функції: облікову (інформаційну), контрольну та аналітичну. Вивчення дисципліни передбачає формування у студентів системи знань з теорії і практики ведення бухгалтерського обліку, навичок відображення господарських операцій про діяльність підприємства, їх фіксації в первинних документах, облікових реєстрах та фінансовій звітності.</w:t>
            </w:r>
          </w:p>
        </w:tc>
      </w:tr>
      <w:tr w:rsidR="00D34DDC" w:rsidRPr="00C926AD" w14:paraId="3E9D39E2" w14:textId="77777777" w:rsidTr="00D34DDC">
        <w:trPr>
          <w:trHeight w:val="239"/>
          <w:jc w:val="center"/>
        </w:trPr>
        <w:tc>
          <w:tcPr>
            <w:tcW w:w="2574" w:type="dxa"/>
            <w:shd w:val="clear" w:color="auto" w:fill="auto"/>
            <w:vAlign w:val="center"/>
          </w:tcPr>
          <w:p w14:paraId="1AE4EF66" w14:textId="77777777" w:rsidR="00D34DDC" w:rsidRPr="00C926AD" w:rsidRDefault="00D34DDC" w:rsidP="00AE535B">
            <w:pPr>
              <w:spacing w:after="0" w:line="240" w:lineRule="auto"/>
              <w:rPr>
                <w:rFonts w:ascii="Times New Roman" w:hAnsi="Times New Roman"/>
                <w:b/>
                <w:sz w:val="20"/>
                <w:szCs w:val="20"/>
              </w:rPr>
            </w:pPr>
            <w:r w:rsidRPr="00C926AD">
              <w:rPr>
                <w:rFonts w:ascii="Times New Roman" w:eastAsia="Times New Roman" w:hAnsi="Times New Roman"/>
                <w:b/>
                <w:sz w:val="20"/>
                <w:szCs w:val="20"/>
              </w:rPr>
              <w:t>Мета дисципліни</w:t>
            </w:r>
          </w:p>
        </w:tc>
        <w:tc>
          <w:tcPr>
            <w:tcW w:w="8433" w:type="dxa"/>
            <w:shd w:val="clear" w:color="auto" w:fill="auto"/>
          </w:tcPr>
          <w:p w14:paraId="5BC0D5AC" w14:textId="77777777" w:rsidR="00D34DDC" w:rsidRPr="00C926AD" w:rsidRDefault="00D34DDC" w:rsidP="00F24756">
            <w:pPr>
              <w:spacing w:after="0" w:line="240" w:lineRule="auto"/>
              <w:jc w:val="both"/>
              <w:rPr>
                <w:rFonts w:ascii="Times New Roman" w:hAnsi="Times New Roman"/>
                <w:color w:val="000000" w:themeColor="text1"/>
                <w:sz w:val="20"/>
                <w:szCs w:val="20"/>
              </w:rPr>
            </w:pPr>
            <w:r w:rsidRPr="00C926AD">
              <w:rPr>
                <w:rFonts w:ascii="Times New Roman" w:hAnsi="Times New Roman"/>
                <w:b/>
                <w:color w:val="000000" w:themeColor="text1"/>
                <w:sz w:val="20"/>
                <w:szCs w:val="20"/>
              </w:rPr>
              <w:t xml:space="preserve">Предметом </w:t>
            </w:r>
            <w:r w:rsidRPr="00C926AD">
              <w:rPr>
                <w:rFonts w:ascii="Times New Roman" w:hAnsi="Times New Roman"/>
                <w:color w:val="000000" w:themeColor="text1"/>
                <w:sz w:val="20"/>
                <w:szCs w:val="20"/>
              </w:rPr>
              <w:t>навчальної дисципліни</w:t>
            </w:r>
            <w:r w:rsidRPr="00C926AD">
              <w:rPr>
                <w:rFonts w:ascii="Times New Roman" w:hAnsi="Times New Roman"/>
                <w:b/>
                <w:color w:val="000000" w:themeColor="text1"/>
                <w:sz w:val="20"/>
                <w:szCs w:val="20"/>
              </w:rPr>
              <w:t xml:space="preserve"> </w:t>
            </w:r>
            <w:r w:rsidRPr="00C926AD">
              <w:rPr>
                <w:rFonts w:ascii="Times New Roman" w:hAnsi="Times New Roman"/>
                <w:bCs/>
                <w:color w:val="000000" w:themeColor="text1"/>
                <w:sz w:val="20"/>
                <w:szCs w:val="20"/>
              </w:rPr>
              <w:t>є</w:t>
            </w:r>
            <w:r w:rsidRPr="00C926AD">
              <w:rPr>
                <w:rFonts w:ascii="Times New Roman" w:hAnsi="Times New Roman"/>
                <w:b/>
                <w:color w:val="000000" w:themeColor="text1"/>
                <w:sz w:val="20"/>
                <w:szCs w:val="20"/>
              </w:rPr>
              <w:t xml:space="preserve"> </w:t>
            </w:r>
            <w:r w:rsidRPr="00C926AD">
              <w:rPr>
                <w:rFonts w:ascii="Times New Roman" w:hAnsi="Times New Roman"/>
                <w:color w:val="000000" w:themeColor="text1"/>
                <w:sz w:val="20"/>
                <w:szCs w:val="20"/>
              </w:rPr>
              <w:t xml:space="preserve">господарські факти і процеси, порядок відображення їх в обліку, використовуючи бухгалтерські методи, План рахунків, з дотриманням національних стандартів бухгалтерського обліку і фінансової звітності, вимог чинного законодавства. </w:t>
            </w:r>
          </w:p>
          <w:p w14:paraId="0FD21B7A" w14:textId="3A6984B8" w:rsidR="00D34DDC" w:rsidRPr="00C926AD" w:rsidRDefault="00D34DDC" w:rsidP="00F24756">
            <w:pPr>
              <w:tabs>
                <w:tab w:val="num" w:pos="360"/>
              </w:tabs>
              <w:spacing w:after="0" w:line="240" w:lineRule="auto"/>
              <w:jc w:val="both"/>
              <w:rPr>
                <w:rFonts w:ascii="Times New Roman" w:hAnsi="Times New Roman"/>
                <w:color w:val="000000" w:themeColor="text1"/>
                <w:sz w:val="20"/>
                <w:szCs w:val="20"/>
              </w:rPr>
            </w:pPr>
            <w:r w:rsidRPr="00C926AD">
              <w:rPr>
                <w:rFonts w:ascii="Times New Roman" w:hAnsi="Times New Roman"/>
                <w:b/>
                <w:color w:val="000000" w:themeColor="text1"/>
                <w:sz w:val="20"/>
                <w:szCs w:val="20"/>
              </w:rPr>
              <w:t xml:space="preserve">Метою </w:t>
            </w:r>
            <w:r w:rsidRPr="00C926AD">
              <w:rPr>
                <w:rFonts w:ascii="Times New Roman" w:hAnsi="Times New Roman"/>
                <w:color w:val="000000" w:themeColor="text1"/>
                <w:sz w:val="20"/>
                <w:szCs w:val="20"/>
              </w:rPr>
              <w:t xml:space="preserve">навчальної  </w:t>
            </w:r>
            <w:r w:rsidR="00EE0796" w:rsidRPr="00C926AD">
              <w:rPr>
                <w:rFonts w:ascii="Times New Roman" w:hAnsi="Times New Roman"/>
                <w:color w:val="000000" w:themeColor="text1"/>
                <w:sz w:val="20"/>
                <w:szCs w:val="20"/>
              </w:rPr>
              <w:t>дисципліни є навчити здобувачів</w:t>
            </w:r>
            <w:r w:rsidRPr="00C926AD">
              <w:rPr>
                <w:rFonts w:ascii="Times New Roman" w:hAnsi="Times New Roman"/>
                <w:color w:val="000000" w:themeColor="text1"/>
                <w:sz w:val="20"/>
                <w:szCs w:val="20"/>
              </w:rPr>
              <w:t xml:space="preserve">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14:paraId="0A74D1B1" w14:textId="1BEFF6CB" w:rsidR="00D34DDC" w:rsidRPr="00C926AD" w:rsidRDefault="00D34DDC" w:rsidP="00F24756">
            <w:pPr>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b/>
                <w:color w:val="000000" w:themeColor="text1"/>
                <w:sz w:val="20"/>
                <w:szCs w:val="20"/>
              </w:rPr>
              <w:t>Завдання</w:t>
            </w:r>
            <w:r w:rsidRPr="00C926AD">
              <w:rPr>
                <w:rFonts w:ascii="Times New Roman" w:hAnsi="Times New Roman"/>
                <w:color w:val="000000" w:themeColor="text1"/>
                <w:sz w:val="20"/>
                <w:szCs w:val="20"/>
              </w:rPr>
              <w:t xml:space="preserve"> навчальної  дисципліни -</w:t>
            </w:r>
            <w:r w:rsidRPr="00C926AD">
              <w:rPr>
                <w:rFonts w:ascii="Times New Roman" w:hAnsi="Times New Roman"/>
                <w:b/>
                <w:color w:val="000000" w:themeColor="text1"/>
                <w:sz w:val="20"/>
                <w:szCs w:val="20"/>
              </w:rPr>
              <w:t xml:space="preserve"> </w:t>
            </w:r>
            <w:r w:rsidR="00EE0796" w:rsidRPr="00C926AD">
              <w:rPr>
                <w:rFonts w:ascii="Times New Roman" w:hAnsi="Times New Roman"/>
                <w:color w:val="000000" w:themeColor="text1"/>
                <w:sz w:val="20"/>
                <w:szCs w:val="20"/>
              </w:rPr>
              <w:t>надання здобувачам</w:t>
            </w:r>
            <w:r w:rsidRPr="00C926AD">
              <w:rPr>
                <w:rFonts w:ascii="Times New Roman" w:hAnsi="Times New Roman"/>
                <w:color w:val="000000" w:themeColor="text1"/>
                <w:sz w:val="20"/>
                <w:szCs w:val="20"/>
              </w:rPr>
              <w:t xml:space="preserve"> необхідних теоретичних знань і практичних навиків щодо заповнення бухгалтерських документів, відображення господарських операцій на рахунках  обліку з використанням бухгалтерських методів та методичних прийомів, ведення облікових реєстрів, складання звітності, організації ведення на підприємствах бухгалтерського обліку,  активів, капіталу, зобов’язань, витрат, доходів та фінансових результатів.</w:t>
            </w:r>
          </w:p>
        </w:tc>
      </w:tr>
      <w:tr w:rsidR="00D34DDC" w:rsidRPr="00C926AD" w14:paraId="374EFEC7"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30C270FD" w14:textId="77777777" w:rsidR="00D34DDC" w:rsidRPr="00C926AD" w:rsidRDefault="00D34DDC" w:rsidP="00AE535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Література для вивчення дисципліни</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2E75643E" w14:textId="5242D5D5" w:rsidR="00D34DDC" w:rsidRPr="00C926AD" w:rsidRDefault="00D34DDC" w:rsidP="00D34DDC">
            <w:pPr>
              <w:pStyle w:val="a5"/>
              <w:numPr>
                <w:ilvl w:val="0"/>
                <w:numId w:val="1"/>
              </w:numPr>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Податковий кодекс України від 02.12.2010 р. № 2755-VI</w:t>
            </w:r>
            <w:r w:rsidR="004F715B" w:rsidRPr="00C926AD">
              <w:rPr>
                <w:rFonts w:ascii="Times New Roman" w:hAnsi="Times New Roman"/>
                <w:sz w:val="20"/>
                <w:szCs w:val="20"/>
              </w:rPr>
              <w:t>.</w:t>
            </w:r>
            <w:r w:rsidRPr="00C926AD">
              <w:rPr>
                <w:rFonts w:ascii="Times New Roman" w:hAnsi="Times New Roman"/>
                <w:sz w:val="20"/>
                <w:szCs w:val="20"/>
              </w:rPr>
              <w:t xml:space="preserve"> </w:t>
            </w:r>
            <w:r w:rsidR="004F715B" w:rsidRPr="00C926AD">
              <w:rPr>
                <w:rFonts w:ascii="Times New Roman" w:hAnsi="Times New Roman"/>
                <w:sz w:val="20"/>
                <w:szCs w:val="20"/>
              </w:rPr>
              <w:t xml:space="preserve">URL:  </w:t>
            </w:r>
            <w:hyperlink r:id="rId10" w:history="1">
              <w:r w:rsidRPr="00C926AD">
                <w:rPr>
                  <w:rStyle w:val="a4"/>
                  <w:rFonts w:ascii="Times New Roman" w:hAnsi="Times New Roman"/>
                  <w:sz w:val="20"/>
                  <w:szCs w:val="20"/>
                </w:rPr>
                <w:t>https://zakon.rada.gov.ua/laws/show/2755-17</w:t>
              </w:r>
            </w:hyperlink>
            <w:r w:rsidRPr="00C926AD">
              <w:rPr>
                <w:rFonts w:ascii="Times New Roman" w:hAnsi="Times New Roman"/>
                <w:sz w:val="20"/>
                <w:szCs w:val="20"/>
              </w:rPr>
              <w:t>.</w:t>
            </w:r>
          </w:p>
          <w:p w14:paraId="68935931" w14:textId="3964CAFE" w:rsidR="00D34DDC" w:rsidRPr="00C926AD" w:rsidRDefault="00D34DDC" w:rsidP="00D34DDC">
            <w:pPr>
              <w:pStyle w:val="a5"/>
              <w:numPr>
                <w:ilvl w:val="0"/>
                <w:numId w:val="1"/>
              </w:numPr>
              <w:autoSpaceDE w:val="0"/>
              <w:autoSpaceDN w:val="0"/>
              <w:adjustRightInd w:val="0"/>
              <w:spacing w:after="0" w:line="240" w:lineRule="auto"/>
              <w:jc w:val="both"/>
              <w:rPr>
                <w:rFonts w:ascii="Times New Roman" w:hAnsi="Times New Roman"/>
                <w:i/>
                <w:sz w:val="20"/>
                <w:szCs w:val="20"/>
              </w:rPr>
            </w:pPr>
            <w:r w:rsidRPr="00C926AD">
              <w:rPr>
                <w:rFonts w:ascii="Times New Roman" w:hAnsi="Times New Roman"/>
                <w:sz w:val="20"/>
                <w:szCs w:val="20"/>
              </w:rPr>
              <w:t>Кодекс законів про працю в України від 10.12.1971 р. № 322-УІІІ</w:t>
            </w:r>
            <w:r w:rsidR="004F715B" w:rsidRPr="00C926AD">
              <w:rPr>
                <w:rFonts w:ascii="Times New Roman" w:hAnsi="Times New Roman"/>
                <w:sz w:val="20"/>
                <w:szCs w:val="20"/>
              </w:rPr>
              <w:t xml:space="preserve">. URL:  </w:t>
            </w:r>
            <w:r w:rsidRPr="00C926AD">
              <w:rPr>
                <w:rFonts w:ascii="Times New Roman" w:hAnsi="Times New Roman"/>
                <w:sz w:val="20"/>
                <w:szCs w:val="20"/>
              </w:rPr>
              <w:t xml:space="preserve"> </w:t>
            </w:r>
            <w:hyperlink r:id="rId11" w:history="1">
              <w:r w:rsidRPr="00C926AD">
                <w:rPr>
                  <w:rStyle w:val="a4"/>
                  <w:rFonts w:ascii="Times New Roman" w:hAnsi="Times New Roman"/>
                  <w:sz w:val="20"/>
                  <w:szCs w:val="20"/>
                </w:rPr>
                <w:t>https://zakon.rada.gov.ua/laws/show/322-08</w:t>
              </w:r>
            </w:hyperlink>
            <w:r w:rsidRPr="00C926AD">
              <w:rPr>
                <w:rFonts w:ascii="Times New Roman" w:hAnsi="Times New Roman"/>
                <w:sz w:val="20"/>
                <w:szCs w:val="20"/>
              </w:rPr>
              <w:t>.</w:t>
            </w:r>
          </w:p>
          <w:p w14:paraId="77D18F41" w14:textId="37E08A44" w:rsidR="00D34DDC" w:rsidRPr="00C926AD" w:rsidRDefault="00D34DDC" w:rsidP="00D34DDC">
            <w:pPr>
              <w:pStyle w:val="a5"/>
              <w:numPr>
                <w:ilvl w:val="0"/>
                <w:numId w:val="1"/>
              </w:numPr>
              <w:autoSpaceDE w:val="0"/>
              <w:autoSpaceDN w:val="0"/>
              <w:adjustRightInd w:val="0"/>
              <w:spacing w:after="0" w:line="240" w:lineRule="auto"/>
              <w:jc w:val="both"/>
              <w:rPr>
                <w:rFonts w:ascii="Times New Roman" w:hAnsi="Times New Roman"/>
                <w:i/>
                <w:sz w:val="20"/>
                <w:szCs w:val="20"/>
              </w:rPr>
            </w:pPr>
            <w:r w:rsidRPr="00C926AD">
              <w:rPr>
                <w:rFonts w:ascii="Times New Roman" w:hAnsi="Times New Roman"/>
                <w:sz w:val="20"/>
                <w:szCs w:val="20"/>
                <w:shd w:val="clear" w:color="auto" w:fill="FFFFFF"/>
              </w:rPr>
              <w:t>Кодекс України про адміністративні правопорушення від 07.12.84 р. № 8073-X</w:t>
            </w:r>
            <w:r w:rsidR="004F715B" w:rsidRPr="00C926AD">
              <w:rPr>
                <w:rFonts w:ascii="Times New Roman" w:hAnsi="Times New Roman"/>
                <w:sz w:val="20"/>
                <w:szCs w:val="20"/>
                <w:shd w:val="clear" w:color="auto" w:fill="FFFFFF"/>
              </w:rPr>
              <w:t>.</w:t>
            </w:r>
            <w:r w:rsidR="004F715B" w:rsidRPr="00C926AD">
              <w:rPr>
                <w:rFonts w:ascii="Times New Roman" w:hAnsi="Times New Roman"/>
                <w:sz w:val="20"/>
                <w:szCs w:val="20"/>
              </w:rPr>
              <w:t xml:space="preserve"> URL:  </w:t>
            </w:r>
            <w:r w:rsidRPr="00C926AD">
              <w:rPr>
                <w:rFonts w:ascii="Times New Roman" w:hAnsi="Times New Roman"/>
                <w:sz w:val="20"/>
                <w:szCs w:val="20"/>
                <w:shd w:val="clear" w:color="auto" w:fill="FFFFFF"/>
              </w:rPr>
              <w:t xml:space="preserve"> </w:t>
            </w:r>
            <w:r w:rsidRPr="00C926AD">
              <w:rPr>
                <w:rFonts w:ascii="Times New Roman" w:hAnsi="Times New Roman"/>
                <w:sz w:val="20"/>
                <w:szCs w:val="20"/>
              </w:rPr>
              <w:t xml:space="preserve"> </w:t>
            </w:r>
            <w:hyperlink r:id="rId12" w:history="1">
              <w:r w:rsidRPr="00C926AD">
                <w:rPr>
                  <w:rStyle w:val="a4"/>
                  <w:rFonts w:ascii="Times New Roman" w:hAnsi="Times New Roman"/>
                  <w:sz w:val="20"/>
                  <w:szCs w:val="20"/>
                </w:rPr>
                <w:t>https://zakon.rada.gov.ua/laws/show/80731-10</w:t>
              </w:r>
            </w:hyperlink>
            <w:r w:rsidRPr="00C926AD">
              <w:rPr>
                <w:rStyle w:val="a4"/>
                <w:rFonts w:ascii="Times New Roman" w:hAnsi="Times New Roman"/>
                <w:sz w:val="20"/>
                <w:szCs w:val="20"/>
              </w:rPr>
              <w:t>.</w:t>
            </w:r>
          </w:p>
          <w:p w14:paraId="3D71A461" w14:textId="4677AEAA" w:rsidR="00D34DDC" w:rsidRPr="00C926AD" w:rsidRDefault="00D34DDC" w:rsidP="00D34DDC">
            <w:pPr>
              <w:pStyle w:val="2"/>
              <w:numPr>
                <w:ilvl w:val="0"/>
                <w:numId w:val="1"/>
              </w:numPr>
              <w:suppressAutoHyphens w:val="0"/>
              <w:spacing w:after="0" w:line="240" w:lineRule="auto"/>
              <w:jc w:val="both"/>
              <w:rPr>
                <w:sz w:val="20"/>
                <w:lang w:val="uk-UA"/>
              </w:rPr>
            </w:pPr>
            <w:r w:rsidRPr="00C926AD">
              <w:rPr>
                <w:sz w:val="20"/>
                <w:lang w:val="uk-UA"/>
              </w:rPr>
              <w:t xml:space="preserve">Закон України «Про бухгалтерський облік та фінансову звітність в Україні» </w:t>
            </w:r>
            <w:r w:rsidRPr="00C926AD">
              <w:rPr>
                <w:sz w:val="20"/>
                <w:lang w:val="uk-UA"/>
              </w:rPr>
              <w:br/>
              <w:t>від 16.07.1999 р. № 996 – ХІV</w:t>
            </w:r>
            <w:r w:rsidR="004F715B" w:rsidRPr="00C926AD">
              <w:rPr>
                <w:sz w:val="20"/>
                <w:lang w:val="uk-UA"/>
              </w:rPr>
              <w:t xml:space="preserve">. URL:  </w:t>
            </w:r>
            <w:r w:rsidRPr="00C926AD">
              <w:rPr>
                <w:sz w:val="20"/>
                <w:lang w:val="uk-UA"/>
              </w:rPr>
              <w:t xml:space="preserve">  </w:t>
            </w:r>
            <w:hyperlink r:id="rId13" w:history="1">
              <w:r w:rsidRPr="00C926AD">
                <w:rPr>
                  <w:rStyle w:val="a4"/>
                  <w:sz w:val="20"/>
                  <w:lang w:val="uk-UA"/>
                </w:rPr>
                <w:t>https://zakon.rada.gov.ua/laws/show/996-14</w:t>
              </w:r>
            </w:hyperlink>
            <w:r w:rsidRPr="00C926AD">
              <w:rPr>
                <w:sz w:val="20"/>
                <w:lang w:val="uk-UA"/>
              </w:rPr>
              <w:t xml:space="preserve"> . </w:t>
            </w:r>
          </w:p>
          <w:p w14:paraId="4BBBE924" w14:textId="4AE15C6A" w:rsidR="00D34DDC" w:rsidRPr="00C926AD" w:rsidRDefault="00D34DDC" w:rsidP="00D34DDC">
            <w:pPr>
              <w:pStyle w:val="2"/>
              <w:numPr>
                <w:ilvl w:val="0"/>
                <w:numId w:val="1"/>
              </w:numPr>
              <w:suppressAutoHyphens w:val="0"/>
              <w:spacing w:after="0" w:line="240" w:lineRule="auto"/>
              <w:jc w:val="both"/>
              <w:rPr>
                <w:bCs/>
                <w:caps/>
                <w:sz w:val="20"/>
                <w:lang w:val="uk-UA"/>
              </w:rPr>
            </w:pPr>
            <w:r w:rsidRPr="00C926AD">
              <w:rPr>
                <w:sz w:val="20"/>
                <w:lang w:val="uk-UA"/>
              </w:rPr>
              <w:t>Закон України «</w:t>
            </w:r>
            <w:r w:rsidRPr="00C926AD">
              <w:rPr>
                <w:bCs/>
                <w:sz w:val="20"/>
                <w:lang w:val="uk-UA"/>
              </w:rPr>
              <w:t>Про внесення змін до Закону України «Про бухгалтерський облік та фінансову звітність в Україні» щодо удосконалення деяких положень»</w:t>
            </w:r>
            <w:r w:rsidRPr="00C926AD">
              <w:rPr>
                <w:sz w:val="20"/>
                <w:lang w:val="uk-UA"/>
              </w:rPr>
              <w:t xml:space="preserve"> від 0</w:t>
            </w:r>
            <w:r w:rsidRPr="00C926AD">
              <w:rPr>
                <w:bCs/>
                <w:sz w:val="20"/>
                <w:lang w:val="uk-UA"/>
              </w:rPr>
              <w:t>5.10. 2017 р.  № 2164-VIII</w:t>
            </w:r>
            <w:r w:rsidR="004F715B" w:rsidRPr="00C926AD">
              <w:rPr>
                <w:bCs/>
                <w:sz w:val="20"/>
                <w:lang w:val="uk-UA"/>
              </w:rPr>
              <w:t>.</w:t>
            </w:r>
            <w:r w:rsidR="004F715B" w:rsidRPr="00C926AD">
              <w:rPr>
                <w:sz w:val="20"/>
                <w:lang w:val="uk-UA"/>
              </w:rPr>
              <w:t xml:space="preserve"> URL:  </w:t>
            </w:r>
            <w:r w:rsidRPr="00C926AD">
              <w:rPr>
                <w:sz w:val="20"/>
                <w:lang w:val="uk-UA"/>
              </w:rPr>
              <w:t xml:space="preserve"> </w:t>
            </w:r>
            <w:hyperlink r:id="rId14" w:history="1">
              <w:r w:rsidRPr="00C926AD">
                <w:rPr>
                  <w:rStyle w:val="a4"/>
                  <w:sz w:val="20"/>
                  <w:lang w:val="uk-UA"/>
                </w:rPr>
                <w:t xml:space="preserve">https://zakon.rada.gov.ua/ </w:t>
              </w:r>
              <w:proofErr w:type="spellStart"/>
              <w:r w:rsidRPr="00C926AD">
                <w:rPr>
                  <w:rStyle w:val="a4"/>
                  <w:sz w:val="20"/>
                  <w:lang w:val="uk-UA"/>
                </w:rPr>
                <w:t>laws</w:t>
              </w:r>
              <w:proofErr w:type="spellEnd"/>
              <w:r w:rsidRPr="00C926AD">
                <w:rPr>
                  <w:rStyle w:val="a4"/>
                  <w:sz w:val="20"/>
                  <w:lang w:val="uk-UA"/>
                </w:rPr>
                <w:t>/</w:t>
              </w:r>
              <w:proofErr w:type="spellStart"/>
              <w:r w:rsidRPr="00C926AD">
                <w:rPr>
                  <w:rStyle w:val="a4"/>
                  <w:sz w:val="20"/>
                  <w:lang w:val="uk-UA"/>
                </w:rPr>
                <w:t>show</w:t>
              </w:r>
              <w:proofErr w:type="spellEnd"/>
              <w:r w:rsidRPr="00C926AD">
                <w:rPr>
                  <w:rStyle w:val="a4"/>
                  <w:sz w:val="20"/>
                  <w:lang w:val="uk-UA"/>
                </w:rPr>
                <w:t>/2164-19</w:t>
              </w:r>
            </w:hyperlink>
            <w:r w:rsidRPr="00C926AD">
              <w:rPr>
                <w:bCs/>
                <w:sz w:val="20"/>
                <w:lang w:val="uk-UA"/>
              </w:rPr>
              <w:t>.</w:t>
            </w:r>
          </w:p>
          <w:p w14:paraId="02EBE3FF" w14:textId="5AB16268" w:rsidR="00D34DDC" w:rsidRPr="00C926AD" w:rsidRDefault="00D34DDC" w:rsidP="00D34DDC">
            <w:pPr>
              <w:pStyle w:val="2"/>
              <w:numPr>
                <w:ilvl w:val="0"/>
                <w:numId w:val="1"/>
              </w:numPr>
              <w:suppressAutoHyphens w:val="0"/>
              <w:spacing w:after="0" w:line="240" w:lineRule="auto"/>
              <w:jc w:val="both"/>
              <w:rPr>
                <w:rStyle w:val="a4"/>
                <w:bCs/>
                <w:caps/>
                <w:sz w:val="20"/>
                <w:lang w:val="uk-UA"/>
              </w:rPr>
            </w:pPr>
            <w:r w:rsidRPr="00C926AD">
              <w:rPr>
                <w:sz w:val="20"/>
                <w:lang w:val="uk-UA"/>
              </w:rPr>
              <w:t>Закон України «Про страхування» від 07.03.1996 р. №</w:t>
            </w:r>
            <w:r w:rsidRPr="00C926AD">
              <w:rPr>
                <w:bCs/>
                <w:sz w:val="20"/>
                <w:shd w:val="clear" w:color="auto" w:fill="FFFFFF"/>
                <w:lang w:val="uk-UA"/>
              </w:rPr>
              <w:t xml:space="preserve"> 85/96-ВР</w:t>
            </w:r>
            <w:r w:rsidR="004F715B" w:rsidRPr="00C926AD">
              <w:rPr>
                <w:bCs/>
                <w:sz w:val="20"/>
                <w:shd w:val="clear" w:color="auto" w:fill="FFFFFF"/>
                <w:lang w:val="uk-UA"/>
              </w:rPr>
              <w:t>.</w:t>
            </w:r>
            <w:r w:rsidR="004F715B" w:rsidRPr="00C926AD">
              <w:rPr>
                <w:sz w:val="20"/>
                <w:lang w:val="uk-UA"/>
              </w:rPr>
              <w:t xml:space="preserve"> URL:  </w:t>
            </w:r>
            <w:r w:rsidRPr="00C926AD">
              <w:rPr>
                <w:bCs/>
                <w:sz w:val="20"/>
                <w:shd w:val="clear" w:color="auto" w:fill="FFFFFF"/>
                <w:lang w:val="uk-UA"/>
              </w:rPr>
              <w:t xml:space="preserve"> </w:t>
            </w:r>
            <w:hyperlink r:id="rId15" w:history="1">
              <w:r w:rsidRPr="00C926AD">
                <w:rPr>
                  <w:rStyle w:val="a4"/>
                  <w:sz w:val="20"/>
                  <w:lang w:val="uk-UA"/>
                </w:rPr>
                <w:t>https://zakon.rada.gov.ua/laws/show/85/96-%D0%B2%D1%80</w:t>
              </w:r>
            </w:hyperlink>
            <w:r w:rsidRPr="00C926AD">
              <w:rPr>
                <w:rStyle w:val="a4"/>
                <w:sz w:val="20"/>
                <w:lang w:val="uk-UA"/>
              </w:rPr>
              <w:t>.</w:t>
            </w:r>
          </w:p>
          <w:p w14:paraId="2E965FEA" w14:textId="6CCDD6EF" w:rsidR="00D34DDC" w:rsidRPr="00C926AD" w:rsidRDefault="002E6484" w:rsidP="00D34DDC">
            <w:pPr>
              <w:pStyle w:val="a5"/>
              <w:numPr>
                <w:ilvl w:val="0"/>
                <w:numId w:val="1"/>
              </w:numPr>
              <w:shd w:val="clear" w:color="auto" w:fill="FFFFFF"/>
              <w:autoSpaceDE w:val="0"/>
              <w:autoSpaceDN w:val="0"/>
              <w:adjustRightInd w:val="0"/>
              <w:spacing w:after="0" w:line="240" w:lineRule="auto"/>
              <w:jc w:val="both"/>
              <w:rPr>
                <w:rFonts w:ascii="Times New Roman" w:eastAsia="TimesNewRoman" w:hAnsi="Times New Roman"/>
                <w:sz w:val="20"/>
                <w:szCs w:val="20"/>
              </w:rPr>
            </w:pPr>
            <w:hyperlink r:id="rId16" w:tgtFrame="_blank" w:history="1">
              <w:r w:rsidR="00D34DDC" w:rsidRPr="00C926AD">
                <w:rPr>
                  <w:rStyle w:val="a4"/>
                  <w:rFonts w:ascii="Times New Roman" w:hAnsi="Times New Roman"/>
                  <w:sz w:val="20"/>
                  <w:szCs w:val="20"/>
                  <w:shd w:val="clear" w:color="auto" w:fill="FFFFFF"/>
                </w:rPr>
                <w:t>Закон України «</w:t>
              </w:r>
              <w:r w:rsidR="00D34DDC" w:rsidRPr="00C926AD">
                <w:rPr>
                  <w:rFonts w:ascii="Times New Roman" w:hAnsi="Times New Roman"/>
                  <w:bCs/>
                  <w:sz w:val="20"/>
                  <w:szCs w:val="20"/>
                </w:rPr>
                <w:t xml:space="preserve">Про внесення змін до Податкового кодексу України та деяких законодавчих актів України щодо податкової реформи»  </w:t>
              </w:r>
              <w:r w:rsidR="00D34DDC" w:rsidRPr="00C926AD">
                <w:rPr>
                  <w:rStyle w:val="a4"/>
                  <w:rFonts w:ascii="Times New Roman" w:hAnsi="Times New Roman"/>
                  <w:sz w:val="20"/>
                  <w:szCs w:val="20"/>
                  <w:shd w:val="clear" w:color="auto" w:fill="FFFFFF"/>
                </w:rPr>
                <w:t>від 28.12. 2014 р. № 71-VIII</w:t>
              </w:r>
            </w:hyperlink>
            <w:r w:rsidR="00D34DDC" w:rsidRPr="00C926AD">
              <w:rPr>
                <w:rFonts w:ascii="Times New Roman" w:hAnsi="Times New Roman"/>
                <w:sz w:val="20"/>
                <w:szCs w:val="20"/>
                <w:shd w:val="clear" w:color="auto" w:fill="FFFFFF"/>
              </w:rPr>
              <w:t xml:space="preserve"> </w:t>
            </w:r>
            <w:r w:rsidR="004F715B" w:rsidRPr="00C926AD">
              <w:rPr>
                <w:rFonts w:ascii="Times New Roman" w:hAnsi="Times New Roman"/>
                <w:sz w:val="20"/>
                <w:szCs w:val="20"/>
                <w:shd w:val="clear" w:color="auto" w:fill="FFFFFF"/>
              </w:rPr>
              <w:t>.</w:t>
            </w:r>
            <w:r w:rsidR="004F715B" w:rsidRPr="00C926AD">
              <w:rPr>
                <w:rFonts w:ascii="Times New Roman" w:hAnsi="Times New Roman"/>
                <w:sz w:val="20"/>
                <w:szCs w:val="20"/>
              </w:rPr>
              <w:t xml:space="preserve"> URL:  </w:t>
            </w:r>
            <w:hyperlink r:id="rId17" w:history="1">
              <w:r w:rsidR="00D34DDC" w:rsidRPr="00C926AD">
                <w:rPr>
                  <w:rStyle w:val="a4"/>
                  <w:rFonts w:ascii="Times New Roman" w:hAnsi="Times New Roman"/>
                  <w:sz w:val="20"/>
                  <w:szCs w:val="20"/>
                </w:rPr>
                <w:t>https://zakon.rada.gov.ua/laws/show/71-19</w:t>
              </w:r>
            </w:hyperlink>
            <w:r w:rsidR="00D34DDC" w:rsidRPr="00C926AD">
              <w:rPr>
                <w:rFonts w:ascii="Times New Roman" w:hAnsi="Times New Roman"/>
                <w:sz w:val="20"/>
                <w:szCs w:val="20"/>
                <w:shd w:val="clear" w:color="auto" w:fill="FFFFFF"/>
              </w:rPr>
              <w:t>.</w:t>
            </w:r>
          </w:p>
          <w:p w14:paraId="59EA6947" w14:textId="675B6ABC"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rFonts w:eastAsia="TimesNewRoman"/>
                <w:sz w:val="20"/>
                <w:lang w:val="uk-UA" w:eastAsia="en-US"/>
              </w:rPr>
            </w:pPr>
            <w:r w:rsidRPr="00C926AD">
              <w:rPr>
                <w:sz w:val="20"/>
                <w:lang w:val="uk-UA"/>
              </w:rPr>
              <w:t>Закон України «Про оплату праці» від 24.03.1995 р. № 108/ 95 – ВР</w:t>
            </w:r>
            <w:r w:rsidR="004F715B" w:rsidRPr="00C926AD">
              <w:rPr>
                <w:sz w:val="20"/>
                <w:lang w:val="uk-UA"/>
              </w:rPr>
              <w:t xml:space="preserve">. URL:  </w:t>
            </w:r>
            <w:r w:rsidRPr="00C926AD">
              <w:rPr>
                <w:sz w:val="20"/>
                <w:lang w:val="uk-UA"/>
              </w:rPr>
              <w:t xml:space="preserve"> </w:t>
            </w:r>
            <w:hyperlink r:id="rId18" w:history="1">
              <w:r w:rsidRPr="00C926AD">
                <w:rPr>
                  <w:rStyle w:val="a4"/>
                  <w:sz w:val="20"/>
                  <w:lang w:val="uk-UA"/>
                </w:rPr>
                <w:t>https://zakon.rada.gov.ua/laws/show/108/95-%D0%B2%D1%80</w:t>
              </w:r>
            </w:hyperlink>
            <w:r w:rsidRPr="00C926AD">
              <w:rPr>
                <w:sz w:val="20"/>
                <w:lang w:val="uk-UA"/>
              </w:rPr>
              <w:t>.</w:t>
            </w:r>
          </w:p>
          <w:p w14:paraId="10D5AE66" w14:textId="467A2EA0"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rFonts w:eastAsia="TimesNewRoman"/>
                <w:sz w:val="20"/>
                <w:lang w:val="uk-UA" w:eastAsia="en-US"/>
              </w:rPr>
            </w:pPr>
            <w:r w:rsidRPr="00C926AD">
              <w:rPr>
                <w:sz w:val="20"/>
                <w:lang w:val="uk-UA"/>
              </w:rPr>
              <w:t>Закон України «Про відпустки» від 15.11.1996 р. № 504 / 96 – ВР</w:t>
            </w:r>
            <w:r w:rsidR="004F715B" w:rsidRPr="00C926AD">
              <w:rPr>
                <w:sz w:val="20"/>
                <w:lang w:val="uk-UA"/>
              </w:rPr>
              <w:t>. URL</w:t>
            </w:r>
            <w:r w:rsidRPr="00C926AD">
              <w:rPr>
                <w:sz w:val="20"/>
                <w:lang w:val="uk-UA"/>
              </w:rPr>
              <w:t xml:space="preserve">: </w:t>
            </w:r>
            <w:hyperlink r:id="rId19" w:history="1">
              <w:r w:rsidRPr="00C926AD">
                <w:rPr>
                  <w:rStyle w:val="a4"/>
                  <w:sz w:val="20"/>
                  <w:lang w:val="uk-UA"/>
                </w:rPr>
                <w:t>https://zakon2.rada.gov.ua/laws/show/504/96-%D0%B2%D1%80</w:t>
              </w:r>
            </w:hyperlink>
            <w:r w:rsidRPr="00C926AD">
              <w:rPr>
                <w:sz w:val="20"/>
                <w:lang w:val="uk-UA"/>
              </w:rPr>
              <w:t>.</w:t>
            </w:r>
          </w:p>
          <w:p w14:paraId="70903E37" w14:textId="1D9F1130" w:rsidR="00D34DDC" w:rsidRPr="00C926AD" w:rsidRDefault="00D34DDC" w:rsidP="00D34DDC">
            <w:pPr>
              <w:pStyle w:val="a8"/>
              <w:numPr>
                <w:ilvl w:val="0"/>
                <w:numId w:val="1"/>
              </w:numPr>
              <w:suppressAutoHyphens w:val="0"/>
              <w:spacing w:after="0"/>
              <w:jc w:val="both"/>
              <w:rPr>
                <w:sz w:val="20"/>
                <w:lang w:val="uk-UA"/>
              </w:rPr>
            </w:pPr>
            <w:r w:rsidRPr="00C926AD">
              <w:rPr>
                <w:sz w:val="20"/>
                <w:lang w:val="uk-UA"/>
              </w:rPr>
              <w:t>Закон України «</w:t>
            </w:r>
            <w:hyperlink r:id="rId20" w:history="1">
              <w:r w:rsidRPr="00C926AD">
                <w:rPr>
                  <w:rStyle w:val="a4"/>
                  <w:sz w:val="20"/>
                  <w:bdr w:val="none" w:sz="0" w:space="0" w:color="auto" w:frame="1"/>
                  <w:shd w:val="clear" w:color="auto" w:fill="FFFFFF"/>
                  <w:lang w:val="uk-UA"/>
                </w:rPr>
                <w:t>Про загальнообов'язкове державне соціальне страхування</w:t>
              </w:r>
            </w:hyperlink>
            <w:r w:rsidRPr="00C926AD">
              <w:rPr>
                <w:sz w:val="20"/>
                <w:lang w:val="uk-UA"/>
              </w:rPr>
              <w:t>»</w:t>
            </w:r>
            <w:r w:rsidRPr="00C926AD">
              <w:rPr>
                <w:sz w:val="20"/>
                <w:lang w:val="uk-UA"/>
              </w:rPr>
              <w:br/>
            </w:r>
            <w:r w:rsidRPr="00C926AD">
              <w:rPr>
                <w:sz w:val="20"/>
                <w:shd w:val="clear" w:color="auto" w:fill="FFFFFF"/>
                <w:lang w:val="uk-UA"/>
              </w:rPr>
              <w:t>від</w:t>
            </w:r>
            <w:r w:rsidRPr="00C926AD">
              <w:rPr>
                <w:rStyle w:val="apple-converted-space"/>
                <w:rFonts w:eastAsiaTheme="majorEastAsia"/>
                <w:sz w:val="20"/>
                <w:shd w:val="clear" w:color="auto" w:fill="FFFFFF"/>
                <w:lang w:val="uk-UA"/>
              </w:rPr>
              <w:t> </w:t>
            </w:r>
            <w:r w:rsidRPr="00C926AD">
              <w:rPr>
                <w:sz w:val="20"/>
                <w:bdr w:val="none" w:sz="0" w:space="0" w:color="auto" w:frame="1"/>
                <w:shd w:val="clear" w:color="auto" w:fill="FFFFFF"/>
                <w:lang w:val="uk-UA"/>
              </w:rPr>
              <w:t>23.09.1999 р.</w:t>
            </w:r>
            <w:r w:rsidRPr="00C926AD">
              <w:rPr>
                <w:rStyle w:val="apple-converted-space"/>
                <w:rFonts w:eastAsiaTheme="majorEastAsia"/>
                <w:sz w:val="20"/>
                <w:shd w:val="clear" w:color="auto" w:fill="FFFFFF"/>
                <w:lang w:val="uk-UA"/>
              </w:rPr>
              <w:t> </w:t>
            </w:r>
            <w:r w:rsidRPr="00C926AD">
              <w:rPr>
                <w:sz w:val="20"/>
                <w:shd w:val="clear" w:color="auto" w:fill="FFFFFF"/>
                <w:lang w:val="uk-UA"/>
              </w:rPr>
              <w:t>№</w:t>
            </w:r>
            <w:r w:rsidRPr="00C926AD">
              <w:rPr>
                <w:rStyle w:val="apple-converted-space"/>
                <w:rFonts w:eastAsiaTheme="majorEastAsia"/>
                <w:sz w:val="20"/>
                <w:shd w:val="clear" w:color="auto" w:fill="FFFFFF"/>
                <w:lang w:val="uk-UA"/>
              </w:rPr>
              <w:t> </w:t>
            </w:r>
            <w:r w:rsidRPr="00C926AD">
              <w:rPr>
                <w:bCs/>
                <w:sz w:val="20"/>
                <w:bdr w:val="none" w:sz="0" w:space="0" w:color="auto" w:frame="1"/>
                <w:shd w:val="clear" w:color="auto" w:fill="FFFFFF"/>
                <w:lang w:val="uk-UA"/>
              </w:rPr>
              <w:t>1105-XIV</w:t>
            </w:r>
            <w:r w:rsidR="004F715B" w:rsidRPr="00C926AD">
              <w:rPr>
                <w:bCs/>
                <w:sz w:val="20"/>
                <w:bdr w:val="none" w:sz="0" w:space="0" w:color="auto" w:frame="1"/>
                <w:shd w:val="clear" w:color="auto" w:fill="FFFFFF"/>
                <w:lang w:val="uk-UA"/>
              </w:rPr>
              <w:t>.</w:t>
            </w:r>
            <w:r w:rsidR="004F715B" w:rsidRPr="00C926AD">
              <w:rPr>
                <w:sz w:val="20"/>
                <w:lang w:val="uk-UA"/>
              </w:rPr>
              <w:t xml:space="preserve"> URL:  </w:t>
            </w:r>
            <w:r w:rsidRPr="00C926AD">
              <w:rPr>
                <w:bCs/>
                <w:sz w:val="20"/>
                <w:bdr w:val="none" w:sz="0" w:space="0" w:color="auto" w:frame="1"/>
                <w:shd w:val="clear" w:color="auto" w:fill="FFFFFF"/>
                <w:lang w:val="uk-UA"/>
              </w:rPr>
              <w:t xml:space="preserve"> </w:t>
            </w:r>
            <w:hyperlink r:id="rId21" w:history="1">
              <w:r w:rsidRPr="00C926AD">
                <w:rPr>
                  <w:rStyle w:val="a4"/>
                  <w:sz w:val="20"/>
                  <w:lang w:val="uk-UA"/>
                </w:rPr>
                <w:t>https://zakon.rada.gov.ua/laws/show/1105-14</w:t>
              </w:r>
            </w:hyperlink>
            <w:r w:rsidRPr="00C926AD">
              <w:rPr>
                <w:sz w:val="20"/>
                <w:lang w:val="uk-UA"/>
              </w:rPr>
              <w:t xml:space="preserve">. </w:t>
            </w:r>
          </w:p>
          <w:p w14:paraId="68AFC8E7" w14:textId="6512E535" w:rsidR="00D34DDC" w:rsidRPr="00C926AD" w:rsidRDefault="00D34DDC" w:rsidP="00D34DDC">
            <w:pPr>
              <w:pStyle w:val="a8"/>
              <w:numPr>
                <w:ilvl w:val="0"/>
                <w:numId w:val="1"/>
              </w:numPr>
              <w:suppressAutoHyphens w:val="0"/>
              <w:spacing w:after="0"/>
              <w:jc w:val="both"/>
              <w:rPr>
                <w:sz w:val="20"/>
                <w:lang w:val="uk-UA"/>
              </w:rPr>
            </w:pPr>
            <w:r w:rsidRPr="00C926AD">
              <w:rPr>
                <w:sz w:val="20"/>
                <w:lang w:val="uk-UA"/>
              </w:rPr>
              <w:t>Закон України «Про цінні папери та фондовий ринок» від 23.02.2006 р. № 3480-ІУ</w:t>
            </w:r>
            <w:r w:rsidR="004F715B" w:rsidRPr="00C926AD">
              <w:rPr>
                <w:sz w:val="20"/>
                <w:lang w:val="uk-UA"/>
              </w:rPr>
              <w:t xml:space="preserve">. URL:  </w:t>
            </w:r>
            <w:r w:rsidRPr="00C926AD">
              <w:rPr>
                <w:sz w:val="20"/>
                <w:lang w:val="uk-UA"/>
              </w:rPr>
              <w:t xml:space="preserve">  </w:t>
            </w:r>
            <w:hyperlink r:id="rId22" w:history="1">
              <w:r w:rsidRPr="00C926AD">
                <w:rPr>
                  <w:rStyle w:val="a4"/>
                  <w:sz w:val="20"/>
                  <w:lang w:val="uk-UA"/>
                </w:rPr>
                <w:t>https://zakon.rada.gov.ua/laws/show/3480-15</w:t>
              </w:r>
            </w:hyperlink>
            <w:r w:rsidRPr="00C926AD">
              <w:rPr>
                <w:sz w:val="20"/>
                <w:lang w:val="uk-UA"/>
              </w:rPr>
              <w:t xml:space="preserve">. </w:t>
            </w:r>
          </w:p>
          <w:p w14:paraId="3ABB28C0" w14:textId="39449574" w:rsidR="00D34DDC" w:rsidRPr="00C926AD" w:rsidRDefault="00D34DDC" w:rsidP="00D34DDC">
            <w:pPr>
              <w:pStyle w:val="a8"/>
              <w:numPr>
                <w:ilvl w:val="0"/>
                <w:numId w:val="1"/>
              </w:numPr>
              <w:suppressAutoHyphens w:val="0"/>
              <w:spacing w:after="0"/>
              <w:jc w:val="both"/>
              <w:rPr>
                <w:sz w:val="20"/>
                <w:lang w:val="uk-UA"/>
              </w:rPr>
            </w:pPr>
            <w:r w:rsidRPr="00C926AD">
              <w:rPr>
                <w:sz w:val="20"/>
                <w:lang w:val="uk-UA"/>
              </w:rPr>
              <w:t>Закон України «</w:t>
            </w:r>
            <w:r w:rsidRPr="00C926AD">
              <w:rPr>
                <w:bCs/>
                <w:sz w:val="20"/>
                <w:shd w:val="clear" w:color="auto" w:fill="FFFFFF"/>
                <w:lang w:val="uk-UA"/>
              </w:rPr>
              <w:t>Про збір та облік єдиного внеску на загальнообов'язкове державне соціальне страхування» від</w:t>
            </w:r>
            <w:r w:rsidRPr="00C926AD">
              <w:rPr>
                <w:sz w:val="20"/>
                <w:shd w:val="clear" w:color="auto" w:fill="FFFFFF"/>
                <w:lang w:val="uk-UA"/>
              </w:rPr>
              <w:t xml:space="preserve"> 08.07.2010 року </w:t>
            </w:r>
            <w:r w:rsidRPr="00C926AD">
              <w:rPr>
                <w:rStyle w:val="aa"/>
                <w:rFonts w:eastAsiaTheme="majorEastAsia"/>
                <w:bCs/>
                <w:sz w:val="20"/>
                <w:shd w:val="clear" w:color="auto" w:fill="FFFFFF"/>
                <w:lang w:val="uk-UA"/>
              </w:rPr>
              <w:t xml:space="preserve">№ </w:t>
            </w:r>
            <w:r w:rsidRPr="00C926AD">
              <w:rPr>
                <w:rStyle w:val="aa"/>
                <w:rFonts w:eastAsiaTheme="majorEastAsia"/>
                <w:bCs/>
                <w:i w:val="0"/>
                <w:iCs w:val="0"/>
                <w:sz w:val="20"/>
                <w:shd w:val="clear" w:color="auto" w:fill="FFFFFF"/>
                <w:lang w:val="uk-UA"/>
              </w:rPr>
              <w:t>2464</w:t>
            </w:r>
            <w:r w:rsidRPr="00C926AD">
              <w:rPr>
                <w:i/>
                <w:iCs/>
                <w:sz w:val="20"/>
                <w:shd w:val="clear" w:color="auto" w:fill="FFFFFF"/>
                <w:lang w:val="uk-UA"/>
              </w:rPr>
              <w:t>-</w:t>
            </w:r>
            <w:r w:rsidRPr="00C926AD">
              <w:rPr>
                <w:rStyle w:val="aa"/>
                <w:rFonts w:eastAsiaTheme="majorEastAsia"/>
                <w:bCs/>
                <w:i w:val="0"/>
                <w:iCs w:val="0"/>
                <w:sz w:val="20"/>
                <w:shd w:val="clear" w:color="auto" w:fill="FFFFFF"/>
                <w:lang w:val="uk-UA"/>
              </w:rPr>
              <w:t>VI</w:t>
            </w:r>
            <w:r w:rsidR="004F715B" w:rsidRPr="00C926AD">
              <w:rPr>
                <w:rStyle w:val="aa"/>
                <w:rFonts w:eastAsiaTheme="majorEastAsia"/>
                <w:bCs/>
                <w:i w:val="0"/>
                <w:iCs w:val="0"/>
                <w:sz w:val="20"/>
                <w:shd w:val="clear" w:color="auto" w:fill="FFFFFF"/>
                <w:lang w:val="uk-UA"/>
              </w:rPr>
              <w:t xml:space="preserve">. </w:t>
            </w:r>
            <w:r w:rsidR="004F715B" w:rsidRPr="00C926AD">
              <w:rPr>
                <w:sz w:val="20"/>
                <w:lang w:val="uk-UA"/>
              </w:rPr>
              <w:t>URL</w:t>
            </w:r>
            <w:r w:rsidRPr="00C926AD">
              <w:rPr>
                <w:sz w:val="20"/>
                <w:lang w:val="uk-UA"/>
              </w:rPr>
              <w:t xml:space="preserve"> : </w:t>
            </w:r>
            <w:hyperlink r:id="rId23" w:history="1">
              <w:r w:rsidRPr="00C926AD">
                <w:rPr>
                  <w:rStyle w:val="a4"/>
                  <w:sz w:val="20"/>
                  <w:lang w:val="uk-UA"/>
                </w:rPr>
                <w:t>https://zakon.rada.gov.ua/laws/show/2464-17</w:t>
              </w:r>
            </w:hyperlink>
            <w:r w:rsidRPr="00C926AD">
              <w:rPr>
                <w:bCs/>
                <w:sz w:val="20"/>
                <w:shd w:val="clear" w:color="auto" w:fill="FFFFFF"/>
                <w:lang w:val="uk-UA"/>
              </w:rPr>
              <w:t>.</w:t>
            </w:r>
          </w:p>
          <w:p w14:paraId="391717A1" w14:textId="5A75D84C"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sz w:val="20"/>
                <w:lang w:val="uk-UA"/>
              </w:rPr>
            </w:pPr>
            <w:r w:rsidRPr="00C926AD">
              <w:rPr>
                <w:sz w:val="20"/>
                <w:lang w:val="uk-UA"/>
              </w:rPr>
              <w:t>Постанова КМУ «Про порядок обчислення середньої заробітної плати» від 08.02.1995р. № 100</w:t>
            </w:r>
            <w:r w:rsidR="004F715B" w:rsidRPr="00C926AD">
              <w:rPr>
                <w:sz w:val="20"/>
                <w:lang w:val="uk-UA"/>
              </w:rPr>
              <w:t xml:space="preserve">. URL:  </w:t>
            </w:r>
            <w:r w:rsidRPr="00C926AD">
              <w:rPr>
                <w:sz w:val="20"/>
                <w:lang w:val="uk-UA"/>
              </w:rPr>
              <w:t xml:space="preserve"> </w:t>
            </w:r>
            <w:hyperlink r:id="rId24" w:history="1">
              <w:r w:rsidRPr="00C926AD">
                <w:rPr>
                  <w:rStyle w:val="a4"/>
                  <w:sz w:val="20"/>
                  <w:lang w:val="uk-UA"/>
                </w:rPr>
                <w:t>https://zakon.rada.gov.ua/laws/show/100-95-%D0%BF</w:t>
              </w:r>
            </w:hyperlink>
            <w:r w:rsidRPr="00C926AD">
              <w:rPr>
                <w:sz w:val="20"/>
                <w:lang w:val="uk-UA"/>
              </w:rPr>
              <w:t xml:space="preserve">. </w:t>
            </w:r>
          </w:p>
          <w:p w14:paraId="45F25913" w14:textId="5BEE01C2"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sz w:val="20"/>
                <w:lang w:val="uk-UA"/>
              </w:rPr>
            </w:pPr>
            <w:r w:rsidRPr="00C926AD">
              <w:rPr>
                <w:sz w:val="20"/>
                <w:lang w:val="uk-UA"/>
              </w:rPr>
              <w:t>Постанова КМУ «</w:t>
            </w:r>
            <w:r w:rsidRPr="00C926AD">
              <w:rPr>
                <w:bCs/>
                <w:sz w:val="20"/>
                <w:shd w:val="clear" w:color="auto" w:fill="FFFFFF"/>
                <w:lang w:val="uk-UA"/>
              </w:rPr>
              <w:t>Про внесення змін до постанови Кабінету Міністрів України від 26 вересня 2001 р. № 1266»</w:t>
            </w:r>
            <w:r w:rsidRPr="00C926AD">
              <w:rPr>
                <w:sz w:val="20"/>
                <w:lang w:val="uk-UA"/>
              </w:rPr>
              <w:t xml:space="preserve"> від 26.06.2015 р. № 439</w:t>
            </w:r>
            <w:r w:rsidR="004F715B" w:rsidRPr="00C926AD">
              <w:rPr>
                <w:sz w:val="20"/>
                <w:lang w:val="uk-UA"/>
              </w:rPr>
              <w:t>. URL</w:t>
            </w:r>
            <w:r w:rsidRPr="00C926AD">
              <w:rPr>
                <w:sz w:val="20"/>
                <w:lang w:val="uk-UA"/>
              </w:rPr>
              <w:t xml:space="preserve"> :</w:t>
            </w:r>
            <w:r w:rsidRPr="00C926AD">
              <w:rPr>
                <w:bCs/>
                <w:sz w:val="20"/>
                <w:shd w:val="clear" w:color="auto" w:fill="FFFFFF"/>
                <w:lang w:val="uk-UA"/>
              </w:rPr>
              <w:t xml:space="preserve"> </w:t>
            </w:r>
            <w:hyperlink r:id="rId25" w:history="1">
              <w:r w:rsidRPr="00C926AD">
                <w:rPr>
                  <w:rStyle w:val="a4"/>
                  <w:sz w:val="20"/>
                  <w:lang w:val="uk-UA"/>
                </w:rPr>
                <w:t>https://zakon.rada.gov.ua/laws/show/439-2015-%D0%BF</w:t>
              </w:r>
            </w:hyperlink>
            <w:r w:rsidRPr="00C926AD">
              <w:rPr>
                <w:sz w:val="20"/>
                <w:lang w:val="uk-UA"/>
              </w:rPr>
              <w:t xml:space="preserve">. </w:t>
            </w:r>
          </w:p>
          <w:p w14:paraId="7D5002B8" w14:textId="5EF57576"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sz w:val="20"/>
                <w:lang w:val="uk-UA"/>
              </w:rPr>
            </w:pPr>
            <w:r w:rsidRPr="00C926AD">
              <w:rPr>
                <w:sz w:val="20"/>
                <w:lang w:val="uk-UA"/>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sidR="004F715B" w:rsidRPr="00C926AD">
              <w:rPr>
                <w:sz w:val="20"/>
                <w:lang w:val="uk-UA"/>
              </w:rPr>
              <w:t xml:space="preserve">. URL:  </w:t>
            </w:r>
            <w:r w:rsidRPr="00C926AD">
              <w:rPr>
                <w:sz w:val="20"/>
                <w:lang w:val="uk-UA"/>
              </w:rPr>
              <w:t xml:space="preserve"> </w:t>
            </w:r>
            <w:hyperlink r:id="rId26" w:history="1">
              <w:r w:rsidRPr="00C926AD">
                <w:rPr>
                  <w:rStyle w:val="a4"/>
                  <w:sz w:val="20"/>
                  <w:lang w:val="uk-UA"/>
                </w:rPr>
                <w:t>https://zakon.rada.gov.ua/laws/show/z1172-03</w:t>
              </w:r>
            </w:hyperlink>
            <w:r w:rsidRPr="00C926AD">
              <w:rPr>
                <w:sz w:val="20"/>
                <w:lang w:val="uk-UA"/>
              </w:rPr>
              <w:t>.</w:t>
            </w:r>
          </w:p>
          <w:p w14:paraId="01853E5D" w14:textId="6D8DBF20"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sz w:val="20"/>
                <w:lang w:val="uk-UA"/>
              </w:rPr>
            </w:pPr>
            <w:r w:rsidRPr="00C926AD">
              <w:rPr>
                <w:sz w:val="20"/>
                <w:lang w:val="uk-UA"/>
              </w:rPr>
              <w:t>Інструкція про службові відрядження в межах України та закордон, затверджена наказом МФУ від 13.03. 98 р. № 59</w:t>
            </w:r>
            <w:r w:rsidR="004F715B" w:rsidRPr="00C926AD">
              <w:rPr>
                <w:sz w:val="20"/>
                <w:lang w:val="uk-UA"/>
              </w:rPr>
              <w:t xml:space="preserve">. URL:  </w:t>
            </w:r>
            <w:r w:rsidRPr="00C926AD">
              <w:rPr>
                <w:sz w:val="20"/>
                <w:lang w:val="uk-UA"/>
              </w:rPr>
              <w:t xml:space="preserve"> </w:t>
            </w:r>
            <w:hyperlink r:id="rId27" w:history="1">
              <w:r w:rsidRPr="00C926AD">
                <w:rPr>
                  <w:rStyle w:val="a4"/>
                  <w:sz w:val="20"/>
                  <w:lang w:val="uk-UA"/>
                </w:rPr>
                <w:t>https://zakon.rada.gov.ua/laws/show/z0218-98</w:t>
              </w:r>
            </w:hyperlink>
            <w:r w:rsidRPr="00C926AD">
              <w:rPr>
                <w:sz w:val="20"/>
                <w:lang w:val="uk-UA"/>
              </w:rPr>
              <w:t xml:space="preserve">. </w:t>
            </w:r>
          </w:p>
          <w:p w14:paraId="6FB63074" w14:textId="18994CCE"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sz w:val="20"/>
                <w:lang w:val="uk-UA"/>
              </w:rPr>
            </w:pPr>
            <w:r w:rsidRPr="00C926AD">
              <w:rPr>
                <w:sz w:val="20"/>
                <w:lang w:val="uk-UA"/>
              </w:rPr>
              <w:t>Інструкція про застосування плану рахунків бухгалтерського обліку. Наказ МФУ від 30.11.99 р. № 291</w:t>
            </w:r>
            <w:r w:rsidR="004F715B" w:rsidRPr="00C926AD">
              <w:rPr>
                <w:sz w:val="20"/>
                <w:lang w:val="uk-UA"/>
              </w:rPr>
              <w:t xml:space="preserve">. URL:  </w:t>
            </w:r>
            <w:r w:rsidRPr="00C926AD">
              <w:rPr>
                <w:sz w:val="20"/>
                <w:lang w:val="uk-UA"/>
              </w:rPr>
              <w:t xml:space="preserve"> </w:t>
            </w:r>
            <w:hyperlink r:id="rId28" w:history="1">
              <w:r w:rsidRPr="00C926AD">
                <w:rPr>
                  <w:rStyle w:val="a4"/>
                  <w:sz w:val="20"/>
                  <w:lang w:val="uk-UA"/>
                </w:rPr>
                <w:t>https://zakon.rada.gov.ua/laws/show/z0893-99</w:t>
              </w:r>
            </w:hyperlink>
            <w:r w:rsidRPr="00C926AD">
              <w:rPr>
                <w:sz w:val="20"/>
                <w:lang w:val="uk-UA"/>
              </w:rPr>
              <w:t>.</w:t>
            </w:r>
          </w:p>
          <w:p w14:paraId="3B6DB499" w14:textId="2263F82A" w:rsidR="00D34DDC" w:rsidRPr="00C926AD" w:rsidRDefault="00D34DDC" w:rsidP="00D34DDC">
            <w:pPr>
              <w:pStyle w:val="a8"/>
              <w:numPr>
                <w:ilvl w:val="0"/>
                <w:numId w:val="1"/>
              </w:numPr>
              <w:tabs>
                <w:tab w:val="left" w:pos="0"/>
              </w:tabs>
              <w:suppressAutoHyphens w:val="0"/>
              <w:spacing w:after="0"/>
              <w:jc w:val="both"/>
              <w:rPr>
                <w:sz w:val="20"/>
                <w:lang w:val="uk-UA"/>
              </w:rPr>
            </w:pPr>
            <w:r w:rsidRPr="00C926AD">
              <w:rPr>
                <w:sz w:val="20"/>
                <w:lang w:val="uk-UA"/>
              </w:rPr>
              <w:t>Положення про ведення касових операцій у національній валюті в Україні. Пос</w:t>
            </w:r>
            <w:r w:rsidRPr="00C926AD">
              <w:rPr>
                <w:sz w:val="20"/>
                <w:lang w:val="uk-UA"/>
              </w:rPr>
              <w:softHyphen/>
            </w:r>
            <w:r w:rsidRPr="00C926AD">
              <w:rPr>
                <w:sz w:val="20"/>
                <w:lang w:val="uk-UA"/>
              </w:rPr>
              <w:softHyphen/>
              <w:t>танова правління НБУ від 29.12.2017 р. № 148</w:t>
            </w:r>
            <w:r w:rsidR="005379F6" w:rsidRPr="00C926AD">
              <w:rPr>
                <w:sz w:val="20"/>
                <w:lang w:val="uk-UA"/>
              </w:rPr>
              <w:t xml:space="preserve">. URL:  </w:t>
            </w:r>
            <w:r w:rsidRPr="00C926AD">
              <w:rPr>
                <w:sz w:val="20"/>
                <w:lang w:val="uk-UA"/>
              </w:rPr>
              <w:t xml:space="preserve">   </w:t>
            </w:r>
            <w:hyperlink r:id="rId29" w:history="1">
              <w:r w:rsidRPr="00C926AD">
                <w:rPr>
                  <w:rStyle w:val="a4"/>
                  <w:sz w:val="20"/>
                  <w:lang w:val="uk-UA"/>
                </w:rPr>
                <w:t>https://zakon.rada.gov.ua/laws/show/v0148500-17</w:t>
              </w:r>
            </w:hyperlink>
            <w:r w:rsidRPr="00C926AD">
              <w:rPr>
                <w:sz w:val="20"/>
                <w:lang w:val="uk-UA"/>
              </w:rPr>
              <w:t xml:space="preserve">. </w:t>
            </w:r>
          </w:p>
          <w:p w14:paraId="7AB62A85" w14:textId="33D6FAFD"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rPr>
                <w:sz w:val="20"/>
                <w:lang w:val="uk-UA"/>
              </w:rPr>
            </w:pPr>
            <w:r w:rsidRPr="00C926AD">
              <w:rPr>
                <w:sz w:val="20"/>
                <w:lang w:val="uk-UA"/>
              </w:rPr>
              <w:t>Порядок визначення розміру збитків від розкрадання, нестачі, знищення (псування) матеріальних цінностей, затверджений постановою КМУ від 22. 01.96 р. № 116</w:t>
            </w:r>
            <w:r w:rsidR="005379F6" w:rsidRPr="00C926AD">
              <w:rPr>
                <w:sz w:val="20"/>
                <w:lang w:val="uk-UA"/>
              </w:rPr>
              <w:t xml:space="preserve">. URL:  </w:t>
            </w:r>
            <w:r w:rsidRPr="00C926AD">
              <w:rPr>
                <w:sz w:val="20"/>
                <w:lang w:val="uk-UA"/>
              </w:rPr>
              <w:t xml:space="preserve"> </w:t>
            </w:r>
            <w:hyperlink r:id="rId30" w:history="1">
              <w:r w:rsidRPr="00C926AD">
                <w:rPr>
                  <w:rStyle w:val="a4"/>
                  <w:sz w:val="20"/>
                  <w:lang w:val="uk-UA"/>
                </w:rPr>
                <w:t>https://zakon.rada.gov.ua/laws/show/116-96-%D0%BF</w:t>
              </w:r>
            </w:hyperlink>
            <w:r w:rsidRPr="00C926AD">
              <w:rPr>
                <w:sz w:val="20"/>
                <w:lang w:val="uk-UA"/>
              </w:rPr>
              <w:t xml:space="preserve">. </w:t>
            </w:r>
          </w:p>
          <w:p w14:paraId="398A2175" w14:textId="514D575B"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textAlignment w:val="baseline"/>
              <w:rPr>
                <w:rStyle w:val="a4"/>
                <w:sz w:val="20"/>
                <w:lang w:val="uk-UA"/>
              </w:rPr>
            </w:pPr>
            <w:r w:rsidRPr="00C926AD">
              <w:rPr>
                <w:sz w:val="20"/>
                <w:lang w:val="uk-UA"/>
              </w:rPr>
              <w:t>Положенням про інвентаризацію активів та зобов’язань, затверджено Наказом Міністерства фінансів України від 02.09.2014 р. № 879</w:t>
            </w:r>
            <w:r w:rsidR="005379F6" w:rsidRPr="00C926AD">
              <w:rPr>
                <w:sz w:val="20"/>
                <w:lang w:val="uk-UA"/>
              </w:rPr>
              <w:t xml:space="preserve">. URL:  </w:t>
            </w:r>
            <w:r w:rsidRPr="00C926AD">
              <w:rPr>
                <w:sz w:val="20"/>
                <w:lang w:val="uk-UA"/>
              </w:rPr>
              <w:t xml:space="preserve">   </w:t>
            </w:r>
            <w:hyperlink r:id="rId31" w:history="1">
              <w:r w:rsidRPr="00C926AD">
                <w:rPr>
                  <w:rStyle w:val="a4"/>
                  <w:sz w:val="20"/>
                  <w:lang w:val="uk-UA"/>
                </w:rPr>
                <w:t>https://zakon.rada.gov.ua/laws/show/z1365-14</w:t>
              </w:r>
            </w:hyperlink>
            <w:r w:rsidRPr="00C926AD">
              <w:rPr>
                <w:rStyle w:val="a4"/>
                <w:sz w:val="20"/>
                <w:lang w:val="uk-UA"/>
              </w:rPr>
              <w:t xml:space="preserve">. </w:t>
            </w:r>
          </w:p>
          <w:p w14:paraId="03326A23" w14:textId="58751622" w:rsidR="00D34DDC" w:rsidRPr="00C926AD" w:rsidRDefault="00D34DDC" w:rsidP="00D34DDC">
            <w:pPr>
              <w:pStyle w:val="a8"/>
              <w:numPr>
                <w:ilvl w:val="0"/>
                <w:numId w:val="1"/>
              </w:numPr>
              <w:shd w:val="clear" w:color="auto" w:fill="FFFFFF"/>
              <w:suppressAutoHyphens w:val="0"/>
              <w:autoSpaceDE w:val="0"/>
              <w:autoSpaceDN w:val="0"/>
              <w:adjustRightInd w:val="0"/>
              <w:spacing w:after="0"/>
              <w:jc w:val="both"/>
              <w:textAlignment w:val="baseline"/>
              <w:rPr>
                <w:sz w:val="20"/>
                <w:lang w:val="uk-UA"/>
              </w:rPr>
            </w:pPr>
            <w:r w:rsidRPr="00C926AD">
              <w:rPr>
                <w:rFonts w:eastAsia="TimesNewRoman"/>
                <w:sz w:val="20"/>
                <w:lang w:val="uk-UA"/>
              </w:rPr>
              <w:t>Національні положення стандарти бухгалтерського обліку №№1-34</w:t>
            </w:r>
            <w:r w:rsidR="005379F6" w:rsidRPr="00C926AD">
              <w:rPr>
                <w:rFonts w:eastAsia="TimesNewRoman"/>
                <w:sz w:val="20"/>
                <w:lang w:val="uk-UA"/>
              </w:rPr>
              <w:t xml:space="preserve">. </w:t>
            </w:r>
            <w:r w:rsidR="005379F6" w:rsidRPr="00C926AD">
              <w:rPr>
                <w:sz w:val="20"/>
                <w:lang w:val="uk-UA"/>
              </w:rPr>
              <w:t xml:space="preserve">URL:  </w:t>
            </w:r>
            <w:r w:rsidRPr="00C926AD">
              <w:rPr>
                <w:rFonts w:eastAsia="TimesNewRoman"/>
                <w:sz w:val="20"/>
                <w:lang w:val="uk-UA"/>
              </w:rPr>
              <w:t xml:space="preserve"> </w:t>
            </w:r>
            <w:hyperlink r:id="rId32" w:history="1">
              <w:r w:rsidRPr="00C926AD">
                <w:rPr>
                  <w:rStyle w:val="a4"/>
                  <w:sz w:val="20"/>
                  <w:lang w:val="uk-UA"/>
                </w:rPr>
                <w:t>http://vobu.ua/ukr/documents/accounting/item/natsionalni-polozhennya-standarti-bukhgalterskogo-obliku?app_id=24</w:t>
              </w:r>
            </w:hyperlink>
            <w:r w:rsidRPr="00C926AD">
              <w:rPr>
                <w:sz w:val="20"/>
                <w:lang w:val="uk-UA"/>
              </w:rPr>
              <w:t>.</w:t>
            </w:r>
          </w:p>
          <w:p w14:paraId="401E7205" w14:textId="77777777" w:rsidR="00D34DDC" w:rsidRPr="00C926AD" w:rsidRDefault="00D34DDC" w:rsidP="00D34DDC">
            <w:pPr>
              <w:pStyle w:val="a5"/>
              <w:numPr>
                <w:ilvl w:val="0"/>
                <w:numId w:val="1"/>
              </w:numPr>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Волкова І.А. Фінансовий облік -1 : [</w:t>
            </w:r>
            <w:proofErr w:type="spellStart"/>
            <w:r w:rsidRPr="00C926AD">
              <w:rPr>
                <w:rFonts w:ascii="Times New Roman" w:hAnsi="Times New Roman"/>
                <w:sz w:val="20"/>
                <w:szCs w:val="20"/>
              </w:rPr>
              <w:t>навч</w:t>
            </w:r>
            <w:proofErr w:type="spellEnd"/>
            <w:r w:rsidRPr="00C926AD">
              <w:rPr>
                <w:rFonts w:ascii="Times New Roman" w:hAnsi="Times New Roman"/>
                <w:sz w:val="20"/>
                <w:szCs w:val="20"/>
              </w:rPr>
              <w:t xml:space="preserve">. </w:t>
            </w:r>
            <w:proofErr w:type="spellStart"/>
            <w:r w:rsidRPr="00C926AD">
              <w:rPr>
                <w:rFonts w:ascii="Times New Roman" w:hAnsi="Times New Roman"/>
                <w:sz w:val="20"/>
                <w:szCs w:val="20"/>
              </w:rPr>
              <w:t>посіб</w:t>
            </w:r>
            <w:proofErr w:type="spellEnd"/>
            <w:r w:rsidRPr="00C926AD">
              <w:rPr>
                <w:rFonts w:ascii="Times New Roman" w:hAnsi="Times New Roman"/>
                <w:sz w:val="20"/>
                <w:szCs w:val="20"/>
              </w:rPr>
              <w:t>. ] – К.: Центр учбової літератури, 2008. – 228 с.</w:t>
            </w:r>
          </w:p>
          <w:p w14:paraId="6B08F139" w14:textId="77777777" w:rsidR="00D34DDC" w:rsidRPr="00C926AD" w:rsidRDefault="00D34DDC" w:rsidP="00D34DDC">
            <w:pPr>
              <w:pStyle w:val="2"/>
              <w:numPr>
                <w:ilvl w:val="0"/>
                <w:numId w:val="1"/>
              </w:numPr>
              <w:suppressAutoHyphens w:val="0"/>
              <w:spacing w:after="0" w:line="240" w:lineRule="auto"/>
              <w:jc w:val="both"/>
              <w:rPr>
                <w:sz w:val="20"/>
                <w:lang w:val="uk-UA"/>
              </w:rPr>
            </w:pPr>
            <w:r w:rsidRPr="00C926AD">
              <w:rPr>
                <w:sz w:val="20"/>
                <w:lang w:val="uk-UA"/>
              </w:rPr>
              <w:t xml:space="preserve">Гончарук С.М., </w:t>
            </w:r>
            <w:proofErr w:type="spellStart"/>
            <w:r w:rsidRPr="00C926AD">
              <w:rPr>
                <w:sz w:val="20"/>
                <w:lang w:val="uk-UA"/>
              </w:rPr>
              <w:t>Шот</w:t>
            </w:r>
            <w:proofErr w:type="spellEnd"/>
            <w:r w:rsidRPr="00C926AD">
              <w:rPr>
                <w:sz w:val="20"/>
                <w:lang w:val="uk-UA"/>
              </w:rPr>
              <w:t xml:space="preserve"> А.П. Збірник нормативно-правових актів з фінансового обліку. Інформаційно-довідкове видання. – Львів. : ЛДФА, 2012. – 296 с.</w:t>
            </w:r>
          </w:p>
          <w:p w14:paraId="511B0C85" w14:textId="77777777" w:rsidR="00D34DDC" w:rsidRPr="00C926AD" w:rsidRDefault="00D34DDC" w:rsidP="00D34DDC">
            <w:pPr>
              <w:pStyle w:val="a5"/>
              <w:numPr>
                <w:ilvl w:val="0"/>
                <w:numId w:val="1"/>
              </w:numPr>
              <w:spacing w:after="0" w:line="240" w:lineRule="auto"/>
              <w:jc w:val="both"/>
              <w:rPr>
                <w:rFonts w:ascii="Times New Roman" w:hAnsi="Times New Roman"/>
                <w:sz w:val="20"/>
                <w:szCs w:val="20"/>
              </w:rPr>
            </w:pPr>
            <w:proofErr w:type="spellStart"/>
            <w:r w:rsidRPr="00C926AD">
              <w:rPr>
                <w:rFonts w:ascii="Times New Roman" w:eastAsia="TimesNewRoman" w:hAnsi="Times New Roman"/>
                <w:sz w:val="20"/>
                <w:szCs w:val="20"/>
              </w:rPr>
              <w:t>Жолнер</w:t>
            </w:r>
            <w:proofErr w:type="spellEnd"/>
            <w:r w:rsidRPr="00C926AD">
              <w:rPr>
                <w:rFonts w:ascii="Times New Roman" w:eastAsia="TimesNewRoman" w:hAnsi="Times New Roman"/>
                <w:sz w:val="20"/>
                <w:szCs w:val="20"/>
              </w:rPr>
              <w:t xml:space="preserve"> І. </w:t>
            </w:r>
            <w:proofErr w:type="spellStart"/>
            <w:r w:rsidRPr="00C926AD">
              <w:rPr>
                <w:rFonts w:ascii="Times New Roman" w:eastAsia="TimesNewRoman" w:hAnsi="Times New Roman"/>
                <w:sz w:val="20"/>
                <w:szCs w:val="20"/>
              </w:rPr>
              <w:t>В.Фінансовий</w:t>
            </w:r>
            <w:proofErr w:type="spellEnd"/>
            <w:r w:rsidRPr="00C926AD">
              <w:rPr>
                <w:rFonts w:ascii="Times New Roman" w:eastAsia="TimesNewRoman" w:hAnsi="Times New Roman"/>
                <w:sz w:val="20"/>
                <w:szCs w:val="20"/>
              </w:rPr>
              <w:t xml:space="preserve"> облік за міжнародними та національними стандартами. </w:t>
            </w:r>
            <w:r w:rsidRPr="00C926AD">
              <w:rPr>
                <w:rFonts w:ascii="Times New Roman" w:hAnsi="Times New Roman"/>
                <w:sz w:val="20"/>
                <w:szCs w:val="20"/>
              </w:rPr>
              <w:t>[</w:t>
            </w:r>
            <w:proofErr w:type="spellStart"/>
            <w:r w:rsidRPr="00C926AD">
              <w:rPr>
                <w:rFonts w:ascii="Times New Roman" w:hAnsi="Times New Roman"/>
                <w:sz w:val="20"/>
                <w:szCs w:val="20"/>
              </w:rPr>
              <w:t>навч</w:t>
            </w:r>
            <w:proofErr w:type="spellEnd"/>
            <w:r w:rsidRPr="00C926AD">
              <w:rPr>
                <w:rFonts w:ascii="Times New Roman" w:hAnsi="Times New Roman"/>
                <w:sz w:val="20"/>
                <w:szCs w:val="20"/>
              </w:rPr>
              <w:t xml:space="preserve">. </w:t>
            </w:r>
            <w:proofErr w:type="spellStart"/>
            <w:r w:rsidRPr="00C926AD">
              <w:rPr>
                <w:rFonts w:ascii="Times New Roman" w:hAnsi="Times New Roman"/>
                <w:sz w:val="20"/>
                <w:szCs w:val="20"/>
              </w:rPr>
              <w:t>посіб</w:t>
            </w:r>
            <w:proofErr w:type="spellEnd"/>
            <w:r w:rsidRPr="00C926AD">
              <w:rPr>
                <w:rFonts w:ascii="Times New Roman" w:hAnsi="Times New Roman"/>
                <w:sz w:val="20"/>
                <w:szCs w:val="20"/>
              </w:rPr>
              <w:t>.]</w:t>
            </w:r>
            <w:r w:rsidRPr="00C926AD">
              <w:rPr>
                <w:rFonts w:ascii="Times New Roman" w:eastAsia="TimesNewRoman" w:hAnsi="Times New Roman"/>
                <w:sz w:val="20"/>
                <w:szCs w:val="20"/>
              </w:rPr>
              <w:t>. – К. : Центр учбової літератури, 2012. – 368 с.</w:t>
            </w:r>
          </w:p>
          <w:p w14:paraId="15BC2B0D" w14:textId="77777777" w:rsidR="00D34DDC" w:rsidRPr="00C926AD" w:rsidRDefault="00D34DDC" w:rsidP="00D34DDC">
            <w:pPr>
              <w:pStyle w:val="2"/>
              <w:numPr>
                <w:ilvl w:val="0"/>
                <w:numId w:val="1"/>
              </w:numPr>
              <w:tabs>
                <w:tab w:val="left" w:pos="0"/>
              </w:tabs>
              <w:suppressAutoHyphens w:val="0"/>
              <w:spacing w:after="0" w:line="240" w:lineRule="auto"/>
              <w:jc w:val="both"/>
              <w:rPr>
                <w:sz w:val="20"/>
                <w:lang w:val="uk-UA"/>
              </w:rPr>
            </w:pPr>
            <w:proofErr w:type="spellStart"/>
            <w:r w:rsidRPr="00C926AD">
              <w:rPr>
                <w:sz w:val="20"/>
                <w:lang w:val="uk-UA"/>
              </w:rPr>
              <w:t>Коблянська</w:t>
            </w:r>
            <w:proofErr w:type="spellEnd"/>
            <w:r w:rsidRPr="00C926AD">
              <w:rPr>
                <w:sz w:val="20"/>
                <w:lang w:val="uk-UA"/>
              </w:rPr>
              <w:t xml:space="preserve"> О.І. Фінансовий облік : [</w:t>
            </w:r>
            <w:proofErr w:type="spellStart"/>
            <w:r w:rsidRPr="00C926AD">
              <w:rPr>
                <w:sz w:val="20"/>
                <w:lang w:val="uk-UA"/>
              </w:rPr>
              <w:t>навч</w:t>
            </w:r>
            <w:proofErr w:type="spellEnd"/>
            <w:r w:rsidRPr="00C926AD">
              <w:rPr>
                <w:sz w:val="20"/>
                <w:lang w:val="uk-UA"/>
              </w:rPr>
              <w:t xml:space="preserve">. </w:t>
            </w:r>
            <w:proofErr w:type="spellStart"/>
            <w:r w:rsidRPr="00C926AD">
              <w:rPr>
                <w:sz w:val="20"/>
                <w:lang w:val="uk-UA"/>
              </w:rPr>
              <w:t>посіб</w:t>
            </w:r>
            <w:proofErr w:type="spellEnd"/>
            <w:r w:rsidRPr="00C926AD">
              <w:rPr>
                <w:sz w:val="20"/>
                <w:lang w:val="uk-UA"/>
              </w:rPr>
              <w:t xml:space="preserve">.]. – К.: Знання, 2004. – 473 с. [Електронний ресурс]. - Режим доступу : </w:t>
            </w:r>
            <w:hyperlink r:id="rId33" w:history="1">
              <w:r w:rsidRPr="00C926AD">
                <w:rPr>
                  <w:rStyle w:val="a4"/>
                  <w:sz w:val="20"/>
                  <w:lang w:val="uk-UA"/>
                </w:rPr>
                <w:t>https://studopedia.info/6-50120.html</w:t>
              </w:r>
            </w:hyperlink>
          </w:p>
          <w:p w14:paraId="6ECC584D" w14:textId="77777777" w:rsidR="00D34DDC" w:rsidRPr="00C926AD" w:rsidRDefault="00D34DDC" w:rsidP="00D34DDC">
            <w:pPr>
              <w:pStyle w:val="2"/>
              <w:numPr>
                <w:ilvl w:val="0"/>
                <w:numId w:val="1"/>
              </w:numPr>
              <w:tabs>
                <w:tab w:val="left" w:pos="0"/>
              </w:tabs>
              <w:suppressAutoHyphens w:val="0"/>
              <w:spacing w:after="0" w:line="240" w:lineRule="auto"/>
              <w:jc w:val="both"/>
              <w:rPr>
                <w:sz w:val="20"/>
                <w:lang w:val="uk-UA"/>
              </w:rPr>
            </w:pPr>
            <w:proofErr w:type="spellStart"/>
            <w:r w:rsidRPr="00C926AD">
              <w:rPr>
                <w:sz w:val="20"/>
                <w:lang w:val="uk-UA"/>
              </w:rPr>
              <w:t>Лишиленко</w:t>
            </w:r>
            <w:proofErr w:type="spellEnd"/>
            <w:r w:rsidRPr="00C926AD">
              <w:rPr>
                <w:sz w:val="20"/>
                <w:lang w:val="uk-UA"/>
              </w:rPr>
              <w:t xml:space="preserve"> О.В. Бухгалтерський облік: [підручник]. – Київ: Вид.-во «Центр </w:t>
            </w:r>
            <w:proofErr w:type="spellStart"/>
            <w:r w:rsidRPr="00C926AD">
              <w:rPr>
                <w:sz w:val="20"/>
                <w:lang w:val="uk-UA"/>
              </w:rPr>
              <w:t>навч</w:t>
            </w:r>
            <w:proofErr w:type="spellEnd"/>
            <w:r w:rsidRPr="00C926AD">
              <w:rPr>
                <w:sz w:val="20"/>
                <w:lang w:val="uk-UA"/>
              </w:rPr>
              <w:t>. літ.», 2004. – 632 с.</w:t>
            </w:r>
          </w:p>
          <w:p w14:paraId="30648639" w14:textId="77777777" w:rsidR="00D34DDC" w:rsidRPr="00C926AD" w:rsidRDefault="00D34DDC" w:rsidP="00D34DDC">
            <w:pPr>
              <w:pStyle w:val="a5"/>
              <w:numPr>
                <w:ilvl w:val="0"/>
                <w:numId w:val="1"/>
              </w:numPr>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Фінансовий облік. [</w:t>
            </w:r>
            <w:proofErr w:type="spellStart"/>
            <w:r w:rsidRPr="00C926AD">
              <w:rPr>
                <w:rFonts w:ascii="Times New Roman" w:hAnsi="Times New Roman"/>
                <w:sz w:val="20"/>
                <w:szCs w:val="20"/>
              </w:rPr>
              <w:t>навч</w:t>
            </w:r>
            <w:proofErr w:type="spellEnd"/>
            <w:r w:rsidRPr="00C926AD">
              <w:rPr>
                <w:rFonts w:ascii="Times New Roman" w:hAnsi="Times New Roman"/>
                <w:sz w:val="20"/>
                <w:szCs w:val="20"/>
              </w:rPr>
              <w:t xml:space="preserve">. </w:t>
            </w:r>
            <w:proofErr w:type="spellStart"/>
            <w:r w:rsidRPr="00C926AD">
              <w:rPr>
                <w:rFonts w:ascii="Times New Roman" w:hAnsi="Times New Roman"/>
                <w:sz w:val="20"/>
                <w:szCs w:val="20"/>
              </w:rPr>
              <w:t>посіб</w:t>
            </w:r>
            <w:proofErr w:type="spellEnd"/>
            <w:r w:rsidRPr="00C926AD">
              <w:rPr>
                <w:rFonts w:ascii="Times New Roman" w:hAnsi="Times New Roman"/>
                <w:sz w:val="20"/>
                <w:szCs w:val="20"/>
              </w:rPr>
              <w:t xml:space="preserve">.] /За ред. В.К. Орлової, М.С. Орлів, С.В. Хоми. – 2-ге вид., </w:t>
            </w:r>
            <w:proofErr w:type="spellStart"/>
            <w:r w:rsidRPr="00C926AD">
              <w:rPr>
                <w:rFonts w:ascii="Times New Roman" w:hAnsi="Times New Roman"/>
                <w:sz w:val="20"/>
                <w:szCs w:val="20"/>
              </w:rPr>
              <w:t>доп</w:t>
            </w:r>
            <w:proofErr w:type="spellEnd"/>
            <w:r w:rsidRPr="00C926AD">
              <w:rPr>
                <w:rFonts w:ascii="Times New Roman" w:hAnsi="Times New Roman"/>
                <w:sz w:val="20"/>
                <w:szCs w:val="20"/>
              </w:rPr>
              <w:t>. і перероб. – К.: Центр учбової літератури, 2010. – 510 с.</w:t>
            </w:r>
          </w:p>
          <w:p w14:paraId="1B7E031D" w14:textId="77777777" w:rsidR="00D34DDC" w:rsidRPr="00C926AD" w:rsidRDefault="00D34DDC" w:rsidP="00D34DDC">
            <w:pPr>
              <w:numPr>
                <w:ilvl w:val="0"/>
                <w:numId w:val="1"/>
              </w:numPr>
              <w:spacing w:after="0" w:line="240" w:lineRule="auto"/>
              <w:jc w:val="both"/>
              <w:rPr>
                <w:rFonts w:ascii="Times New Roman" w:hAnsi="Times New Roman"/>
                <w:sz w:val="20"/>
                <w:szCs w:val="20"/>
              </w:rPr>
            </w:pPr>
            <w:r w:rsidRPr="00C926AD">
              <w:rPr>
                <w:rFonts w:ascii="Times New Roman" w:hAnsi="Times New Roman"/>
                <w:sz w:val="20"/>
                <w:szCs w:val="20"/>
              </w:rPr>
              <w:t>Лобода Н.О. Бухгалтерський облік (загальна теорія): [</w:t>
            </w:r>
            <w:proofErr w:type="spellStart"/>
            <w:r w:rsidRPr="00C926AD">
              <w:rPr>
                <w:rFonts w:ascii="Times New Roman" w:hAnsi="Times New Roman"/>
                <w:sz w:val="20"/>
                <w:szCs w:val="20"/>
              </w:rPr>
              <w:t>навч</w:t>
            </w:r>
            <w:proofErr w:type="spellEnd"/>
            <w:r w:rsidRPr="00C926AD">
              <w:rPr>
                <w:rFonts w:ascii="Times New Roman" w:hAnsi="Times New Roman"/>
                <w:sz w:val="20"/>
                <w:szCs w:val="20"/>
              </w:rPr>
              <w:t xml:space="preserve">. посібник] / </w:t>
            </w:r>
            <w:r w:rsidRPr="00C926AD">
              <w:rPr>
                <w:rFonts w:ascii="Times New Roman" w:hAnsi="Times New Roman"/>
                <w:sz w:val="20"/>
                <w:szCs w:val="20"/>
              </w:rPr>
              <w:br/>
              <w:t>Є.М. Романів, Н.О. Лобода. – Львів: ЛДФА, 2014. – 265 с.</w:t>
            </w:r>
          </w:p>
          <w:p w14:paraId="4C4A312C" w14:textId="77777777" w:rsidR="00D34DDC" w:rsidRPr="00C926AD" w:rsidRDefault="00D34DDC" w:rsidP="00D34DDC">
            <w:pPr>
              <w:pStyle w:val="2"/>
              <w:numPr>
                <w:ilvl w:val="0"/>
                <w:numId w:val="1"/>
              </w:numPr>
              <w:tabs>
                <w:tab w:val="left" w:pos="0"/>
              </w:tabs>
              <w:suppressAutoHyphens w:val="0"/>
              <w:spacing w:after="0" w:line="240" w:lineRule="auto"/>
              <w:jc w:val="both"/>
              <w:rPr>
                <w:sz w:val="20"/>
                <w:lang w:val="uk-UA"/>
              </w:rPr>
            </w:pPr>
            <w:r w:rsidRPr="00C926AD">
              <w:rPr>
                <w:sz w:val="20"/>
                <w:lang w:val="uk-UA"/>
              </w:rPr>
              <w:t>Пушкар М.С. Фінансовий облік : [підручник] . – Тернопіль: Карт-бланш, 2002. – 628 с. [Електронний ресурс]. - Режим доступу :  http://librarium.mywebcommunity.org/.</w:t>
            </w:r>
          </w:p>
          <w:p w14:paraId="554D4351" w14:textId="77777777" w:rsidR="00D34DDC" w:rsidRPr="00C926AD" w:rsidRDefault="00D34DDC" w:rsidP="00D34DDC">
            <w:pPr>
              <w:pStyle w:val="2"/>
              <w:numPr>
                <w:ilvl w:val="0"/>
                <w:numId w:val="1"/>
              </w:numPr>
              <w:tabs>
                <w:tab w:val="left" w:pos="0"/>
              </w:tabs>
              <w:suppressAutoHyphens w:val="0"/>
              <w:spacing w:after="0" w:line="240" w:lineRule="auto"/>
              <w:jc w:val="both"/>
              <w:rPr>
                <w:sz w:val="20"/>
                <w:lang w:val="uk-UA"/>
              </w:rPr>
            </w:pPr>
            <w:r w:rsidRPr="00C926AD">
              <w:rPr>
                <w:sz w:val="20"/>
                <w:lang w:val="uk-UA"/>
              </w:rPr>
              <w:t>Приймак С.В. Звітність підприємств [</w:t>
            </w:r>
            <w:proofErr w:type="spellStart"/>
            <w:r w:rsidRPr="00C926AD">
              <w:rPr>
                <w:sz w:val="20"/>
                <w:lang w:val="uk-UA"/>
              </w:rPr>
              <w:t>навч</w:t>
            </w:r>
            <w:proofErr w:type="spellEnd"/>
            <w:r w:rsidRPr="00C926AD">
              <w:rPr>
                <w:sz w:val="20"/>
                <w:lang w:val="uk-UA"/>
              </w:rPr>
              <w:t xml:space="preserve">.-метод. </w:t>
            </w:r>
            <w:proofErr w:type="spellStart"/>
            <w:r w:rsidRPr="00C926AD">
              <w:rPr>
                <w:sz w:val="20"/>
                <w:lang w:val="uk-UA"/>
              </w:rPr>
              <w:t>посіб</w:t>
            </w:r>
            <w:proofErr w:type="spellEnd"/>
            <w:r w:rsidRPr="00C926AD">
              <w:rPr>
                <w:sz w:val="20"/>
                <w:lang w:val="uk-UA"/>
              </w:rPr>
              <w:t xml:space="preserve">.] / С.В. Приймак, М.Т. </w:t>
            </w:r>
            <w:proofErr w:type="spellStart"/>
            <w:r w:rsidRPr="00C926AD">
              <w:rPr>
                <w:sz w:val="20"/>
                <w:lang w:val="uk-UA"/>
              </w:rPr>
              <w:t>Костишина</w:t>
            </w:r>
            <w:proofErr w:type="spellEnd"/>
            <w:r w:rsidRPr="00C926AD">
              <w:rPr>
                <w:sz w:val="20"/>
                <w:lang w:val="uk-UA"/>
              </w:rPr>
              <w:t xml:space="preserve">, Д.В. </w:t>
            </w:r>
            <w:proofErr w:type="spellStart"/>
            <w:r w:rsidRPr="00C926AD">
              <w:rPr>
                <w:sz w:val="20"/>
                <w:lang w:val="uk-UA"/>
              </w:rPr>
              <w:t>Долбнєва</w:t>
            </w:r>
            <w:proofErr w:type="spellEnd"/>
            <w:r w:rsidRPr="00C926AD">
              <w:rPr>
                <w:sz w:val="20"/>
                <w:lang w:val="uk-UA"/>
              </w:rPr>
              <w:t xml:space="preserve"> – Львів: ЛДФА, Видавництво «Ліга Прес», 2014.– 604 с.  </w:t>
            </w:r>
          </w:p>
          <w:p w14:paraId="101C6E91" w14:textId="77777777" w:rsidR="00D34DDC" w:rsidRPr="00C926AD" w:rsidRDefault="00D34DDC" w:rsidP="00D34DDC">
            <w:pPr>
              <w:pStyle w:val="2"/>
              <w:numPr>
                <w:ilvl w:val="0"/>
                <w:numId w:val="1"/>
              </w:numPr>
              <w:suppressAutoHyphens w:val="0"/>
              <w:spacing w:after="0" w:line="240" w:lineRule="auto"/>
              <w:jc w:val="both"/>
              <w:rPr>
                <w:sz w:val="20"/>
                <w:lang w:val="uk-UA"/>
              </w:rPr>
            </w:pPr>
            <w:r w:rsidRPr="00C926AD">
              <w:rPr>
                <w:sz w:val="20"/>
                <w:lang w:val="uk-UA"/>
              </w:rPr>
              <w:t xml:space="preserve">Романів Є.М., </w:t>
            </w:r>
            <w:proofErr w:type="spellStart"/>
            <w:r w:rsidRPr="00C926AD">
              <w:rPr>
                <w:sz w:val="20"/>
                <w:lang w:val="uk-UA"/>
              </w:rPr>
              <w:t>Шот</w:t>
            </w:r>
            <w:proofErr w:type="spellEnd"/>
            <w:r w:rsidRPr="00C926AD">
              <w:rPr>
                <w:sz w:val="20"/>
                <w:lang w:val="uk-UA"/>
              </w:rPr>
              <w:t xml:space="preserve"> А.П. Фінансовий облік : [</w:t>
            </w:r>
            <w:proofErr w:type="spellStart"/>
            <w:r w:rsidRPr="00C926AD">
              <w:rPr>
                <w:sz w:val="20"/>
                <w:lang w:val="uk-UA"/>
              </w:rPr>
              <w:t>навч</w:t>
            </w:r>
            <w:proofErr w:type="spellEnd"/>
            <w:r w:rsidRPr="00C926AD">
              <w:rPr>
                <w:sz w:val="20"/>
                <w:lang w:val="uk-UA"/>
              </w:rPr>
              <w:t xml:space="preserve">. </w:t>
            </w:r>
            <w:proofErr w:type="spellStart"/>
            <w:r w:rsidRPr="00C926AD">
              <w:rPr>
                <w:sz w:val="20"/>
                <w:lang w:val="uk-UA"/>
              </w:rPr>
              <w:t>посіб</w:t>
            </w:r>
            <w:proofErr w:type="spellEnd"/>
            <w:r w:rsidRPr="00C926AD">
              <w:rPr>
                <w:sz w:val="20"/>
                <w:lang w:val="uk-UA"/>
              </w:rPr>
              <w:t xml:space="preserve">.]. – Львів : ЛДФА, 2012. – 486 </w:t>
            </w:r>
            <w:r w:rsidRPr="00C926AD">
              <w:rPr>
                <w:sz w:val="20"/>
                <w:lang w:val="uk-UA"/>
              </w:rPr>
              <w:lastRenderedPageBreak/>
              <w:t>с.</w:t>
            </w:r>
          </w:p>
          <w:p w14:paraId="2DCA78FC" w14:textId="77777777" w:rsidR="00D34DDC" w:rsidRPr="00C926AD" w:rsidRDefault="00D34DDC" w:rsidP="00D34DDC">
            <w:pPr>
              <w:numPr>
                <w:ilvl w:val="0"/>
                <w:numId w:val="1"/>
              </w:numPr>
              <w:spacing w:after="0" w:line="240" w:lineRule="auto"/>
              <w:jc w:val="both"/>
              <w:rPr>
                <w:rFonts w:ascii="Times New Roman" w:hAnsi="Times New Roman"/>
                <w:sz w:val="20"/>
                <w:szCs w:val="20"/>
              </w:rPr>
            </w:pPr>
            <w:r w:rsidRPr="00C926AD">
              <w:rPr>
                <w:rFonts w:ascii="Times New Roman" w:hAnsi="Times New Roman"/>
                <w:sz w:val="20"/>
                <w:szCs w:val="20"/>
              </w:rPr>
              <w:t>Сук Л. К. Фінансовий облік: [</w:t>
            </w:r>
            <w:proofErr w:type="spellStart"/>
            <w:r w:rsidRPr="00C926AD">
              <w:rPr>
                <w:rFonts w:ascii="Times New Roman" w:hAnsi="Times New Roman"/>
                <w:sz w:val="20"/>
                <w:szCs w:val="20"/>
              </w:rPr>
              <w:t>навч</w:t>
            </w:r>
            <w:proofErr w:type="spellEnd"/>
            <w:r w:rsidRPr="00C926AD">
              <w:rPr>
                <w:rFonts w:ascii="Times New Roman" w:hAnsi="Times New Roman"/>
                <w:sz w:val="20"/>
                <w:szCs w:val="20"/>
              </w:rPr>
              <w:t xml:space="preserve">. </w:t>
            </w:r>
            <w:proofErr w:type="spellStart"/>
            <w:r w:rsidRPr="00C926AD">
              <w:rPr>
                <w:rFonts w:ascii="Times New Roman" w:hAnsi="Times New Roman"/>
                <w:sz w:val="20"/>
                <w:szCs w:val="20"/>
              </w:rPr>
              <w:t>посіб</w:t>
            </w:r>
            <w:proofErr w:type="spellEnd"/>
            <w:r w:rsidRPr="00C926AD">
              <w:rPr>
                <w:rFonts w:ascii="Times New Roman" w:hAnsi="Times New Roman"/>
                <w:sz w:val="20"/>
                <w:szCs w:val="20"/>
              </w:rPr>
              <w:t>.] / Л. К. Сук, П. Л. Сук. – К. : Знання, 2012. – 255 с.</w:t>
            </w:r>
          </w:p>
          <w:p w14:paraId="4B9019E3" w14:textId="77777777" w:rsidR="00D34DDC" w:rsidRPr="00C926AD" w:rsidRDefault="00D34DDC" w:rsidP="00D34DDC">
            <w:pPr>
              <w:pStyle w:val="2"/>
              <w:numPr>
                <w:ilvl w:val="0"/>
                <w:numId w:val="1"/>
              </w:numPr>
              <w:suppressAutoHyphens w:val="0"/>
              <w:spacing w:after="0" w:line="240" w:lineRule="auto"/>
              <w:jc w:val="both"/>
              <w:rPr>
                <w:sz w:val="20"/>
                <w:lang w:val="uk-UA"/>
              </w:rPr>
            </w:pPr>
            <w:r w:rsidRPr="00C926AD">
              <w:rPr>
                <w:sz w:val="20"/>
                <w:lang w:val="uk-UA"/>
              </w:rPr>
              <w:t>Романів Є.М. Бухгалтерський облік (загальна теорія): [</w:t>
            </w:r>
            <w:proofErr w:type="spellStart"/>
            <w:r w:rsidRPr="00C926AD">
              <w:rPr>
                <w:sz w:val="20"/>
                <w:lang w:val="uk-UA"/>
              </w:rPr>
              <w:t>навч</w:t>
            </w:r>
            <w:proofErr w:type="spellEnd"/>
            <w:r w:rsidRPr="00C926AD">
              <w:rPr>
                <w:sz w:val="20"/>
                <w:lang w:val="uk-UA"/>
              </w:rPr>
              <w:t xml:space="preserve">. </w:t>
            </w:r>
            <w:proofErr w:type="spellStart"/>
            <w:r w:rsidRPr="00C926AD">
              <w:rPr>
                <w:sz w:val="20"/>
                <w:lang w:val="uk-UA"/>
              </w:rPr>
              <w:t>посіб</w:t>
            </w:r>
            <w:proofErr w:type="spellEnd"/>
            <w:r w:rsidRPr="00C926AD">
              <w:rPr>
                <w:sz w:val="20"/>
                <w:lang w:val="uk-UA"/>
              </w:rPr>
              <w:t xml:space="preserve">.] / </w:t>
            </w:r>
            <w:r w:rsidRPr="00C926AD">
              <w:rPr>
                <w:sz w:val="20"/>
                <w:lang w:val="uk-UA"/>
              </w:rPr>
              <w:br/>
              <w:t>Є.М. Романів, Н.О. Лобода. – Львів: ЛДФА, 2014. – 265 с.</w:t>
            </w:r>
          </w:p>
          <w:p w14:paraId="723DF819" w14:textId="77777777" w:rsidR="00D34DDC" w:rsidRPr="00C926AD" w:rsidRDefault="00D34DDC" w:rsidP="00D34DDC">
            <w:pPr>
              <w:pStyle w:val="2"/>
              <w:numPr>
                <w:ilvl w:val="0"/>
                <w:numId w:val="1"/>
              </w:numPr>
              <w:suppressAutoHyphens w:val="0"/>
              <w:spacing w:after="0" w:line="240" w:lineRule="auto"/>
              <w:jc w:val="both"/>
              <w:rPr>
                <w:sz w:val="20"/>
                <w:lang w:val="uk-UA"/>
              </w:rPr>
            </w:pPr>
            <w:proofErr w:type="spellStart"/>
            <w:r w:rsidRPr="00C926AD">
              <w:rPr>
                <w:sz w:val="20"/>
                <w:lang w:val="uk-UA"/>
              </w:rPr>
              <w:t>Шот</w:t>
            </w:r>
            <w:proofErr w:type="spellEnd"/>
            <w:r w:rsidRPr="00C926AD">
              <w:rPr>
                <w:sz w:val="20"/>
                <w:lang w:val="uk-UA"/>
              </w:rPr>
              <w:t xml:space="preserve"> А.П. Фінансовий облік : [</w:t>
            </w:r>
            <w:proofErr w:type="spellStart"/>
            <w:r w:rsidRPr="00C926AD">
              <w:rPr>
                <w:sz w:val="20"/>
                <w:lang w:val="uk-UA"/>
              </w:rPr>
              <w:t>навч</w:t>
            </w:r>
            <w:proofErr w:type="spellEnd"/>
            <w:r w:rsidRPr="00C926AD">
              <w:rPr>
                <w:sz w:val="20"/>
                <w:lang w:val="uk-UA"/>
              </w:rPr>
              <w:t xml:space="preserve">. </w:t>
            </w:r>
            <w:proofErr w:type="spellStart"/>
            <w:r w:rsidRPr="00C926AD">
              <w:rPr>
                <w:sz w:val="20"/>
                <w:lang w:val="uk-UA"/>
              </w:rPr>
              <w:t>посіб</w:t>
            </w:r>
            <w:proofErr w:type="spellEnd"/>
            <w:r w:rsidRPr="00C926AD">
              <w:rPr>
                <w:sz w:val="20"/>
                <w:lang w:val="uk-UA"/>
              </w:rPr>
              <w:t>.]. – Львів : Видавництво ТзОВ «Растр -7», 2016. – 342 с.</w:t>
            </w:r>
          </w:p>
          <w:p w14:paraId="4E63C0BB" w14:textId="77777777" w:rsidR="00D34DDC" w:rsidRPr="00C926AD" w:rsidRDefault="00D34DDC" w:rsidP="00D34DDC">
            <w:pPr>
              <w:pStyle w:val="2"/>
              <w:numPr>
                <w:ilvl w:val="0"/>
                <w:numId w:val="1"/>
              </w:numPr>
              <w:suppressAutoHyphens w:val="0"/>
              <w:spacing w:after="0" w:line="240" w:lineRule="auto"/>
              <w:jc w:val="both"/>
              <w:rPr>
                <w:sz w:val="20"/>
                <w:lang w:val="uk-UA"/>
              </w:rPr>
            </w:pPr>
            <w:proofErr w:type="spellStart"/>
            <w:r w:rsidRPr="00C926AD">
              <w:rPr>
                <w:sz w:val="20"/>
                <w:lang w:val="uk-UA"/>
              </w:rPr>
              <w:t>Шот</w:t>
            </w:r>
            <w:proofErr w:type="spellEnd"/>
            <w:r w:rsidRPr="00C926AD">
              <w:rPr>
                <w:sz w:val="20"/>
                <w:lang w:val="uk-UA"/>
              </w:rPr>
              <w:t xml:space="preserve"> А. П. Фінансовий облік. Практикум: [</w:t>
            </w:r>
            <w:proofErr w:type="spellStart"/>
            <w:r w:rsidRPr="00C926AD">
              <w:rPr>
                <w:sz w:val="20"/>
                <w:lang w:val="uk-UA"/>
              </w:rPr>
              <w:t>навч</w:t>
            </w:r>
            <w:proofErr w:type="spellEnd"/>
            <w:r w:rsidRPr="00C926AD">
              <w:rPr>
                <w:sz w:val="20"/>
                <w:lang w:val="uk-UA"/>
              </w:rPr>
              <w:t xml:space="preserve">. </w:t>
            </w:r>
            <w:proofErr w:type="spellStart"/>
            <w:r w:rsidRPr="00C926AD">
              <w:rPr>
                <w:sz w:val="20"/>
                <w:lang w:val="uk-UA"/>
              </w:rPr>
              <w:t>посіб</w:t>
            </w:r>
            <w:proofErr w:type="spellEnd"/>
            <w:r w:rsidRPr="00C926AD">
              <w:rPr>
                <w:sz w:val="20"/>
                <w:lang w:val="uk-UA"/>
              </w:rPr>
              <w:t xml:space="preserve">.]: Вид. 2-ге, перероб. та </w:t>
            </w:r>
            <w:proofErr w:type="spellStart"/>
            <w:r w:rsidRPr="00C926AD">
              <w:rPr>
                <w:sz w:val="20"/>
                <w:lang w:val="uk-UA"/>
              </w:rPr>
              <w:t>доп</w:t>
            </w:r>
            <w:proofErr w:type="spellEnd"/>
            <w:r w:rsidRPr="00C926AD">
              <w:rPr>
                <w:sz w:val="20"/>
                <w:lang w:val="uk-UA"/>
              </w:rPr>
              <w:t>. - Львів: ЛДФА, 2010. – 236 с.</w:t>
            </w:r>
          </w:p>
          <w:p w14:paraId="63E5A444" w14:textId="77777777" w:rsidR="00D34DDC" w:rsidRPr="00C926AD" w:rsidRDefault="00D34DDC" w:rsidP="00D34DDC">
            <w:pPr>
              <w:pStyle w:val="2"/>
              <w:numPr>
                <w:ilvl w:val="0"/>
                <w:numId w:val="1"/>
              </w:numPr>
              <w:suppressAutoHyphens w:val="0"/>
              <w:spacing w:after="0" w:line="240" w:lineRule="auto"/>
              <w:jc w:val="both"/>
              <w:rPr>
                <w:sz w:val="20"/>
                <w:lang w:val="uk-UA"/>
              </w:rPr>
            </w:pPr>
            <w:r w:rsidRPr="00C926AD">
              <w:rPr>
                <w:sz w:val="20"/>
                <w:lang w:val="uk-UA"/>
              </w:rPr>
              <w:t>Бухгалтерський облік, аналіз та аудит : [</w:t>
            </w:r>
            <w:proofErr w:type="spellStart"/>
            <w:r w:rsidRPr="00C926AD">
              <w:rPr>
                <w:sz w:val="20"/>
                <w:lang w:val="uk-UA"/>
              </w:rPr>
              <w:t>навч</w:t>
            </w:r>
            <w:proofErr w:type="spellEnd"/>
            <w:r w:rsidRPr="00C926AD">
              <w:rPr>
                <w:sz w:val="20"/>
                <w:lang w:val="uk-UA"/>
              </w:rPr>
              <w:t xml:space="preserve">. </w:t>
            </w:r>
            <w:proofErr w:type="spellStart"/>
            <w:r w:rsidRPr="00C926AD">
              <w:rPr>
                <w:sz w:val="20"/>
                <w:lang w:val="uk-UA"/>
              </w:rPr>
              <w:t>посіб</w:t>
            </w:r>
            <w:proofErr w:type="spellEnd"/>
            <w:r w:rsidRPr="00C926AD">
              <w:rPr>
                <w:sz w:val="20"/>
                <w:lang w:val="uk-UA"/>
              </w:rPr>
              <w:t xml:space="preserve">.] / [Є. М. Романів, С. В. Приймак, А.П. </w:t>
            </w:r>
            <w:proofErr w:type="spellStart"/>
            <w:r w:rsidRPr="00C926AD">
              <w:rPr>
                <w:sz w:val="20"/>
                <w:lang w:val="uk-UA"/>
              </w:rPr>
              <w:t>Шот</w:t>
            </w:r>
            <w:proofErr w:type="spellEnd"/>
            <w:r w:rsidRPr="00C926AD">
              <w:rPr>
                <w:sz w:val="20"/>
                <w:lang w:val="uk-UA"/>
              </w:rPr>
              <w:t>, С.М. Гончарук та інші]. – Львів. : ЛНУ ім. Івана Франка, 2017. – 772 с.</w:t>
            </w:r>
          </w:p>
          <w:p w14:paraId="7BDBB8D7" w14:textId="77777777" w:rsidR="00D34DDC" w:rsidRPr="00C926AD" w:rsidRDefault="00D34DDC" w:rsidP="00D34DDC">
            <w:pPr>
              <w:numPr>
                <w:ilvl w:val="0"/>
                <w:numId w:val="1"/>
              </w:numPr>
              <w:spacing w:after="0" w:line="240" w:lineRule="auto"/>
              <w:jc w:val="both"/>
              <w:rPr>
                <w:rFonts w:ascii="Times New Roman" w:eastAsia="Times New Roman" w:hAnsi="Times New Roman"/>
                <w:sz w:val="20"/>
                <w:szCs w:val="20"/>
                <w:lang w:eastAsia="ar-SA"/>
              </w:rPr>
            </w:pPr>
            <w:r w:rsidRPr="00C926AD">
              <w:rPr>
                <w:rFonts w:ascii="Times New Roman" w:hAnsi="Times New Roman"/>
                <w:sz w:val="20"/>
                <w:szCs w:val="20"/>
              </w:rPr>
              <w:t xml:space="preserve">Швець В. Г. Теорія бухгалтерського обліку: [підручник]. – [3-тє вид., </w:t>
            </w:r>
            <w:proofErr w:type="spellStart"/>
            <w:r w:rsidRPr="00C926AD">
              <w:rPr>
                <w:rFonts w:ascii="Times New Roman" w:hAnsi="Times New Roman"/>
                <w:sz w:val="20"/>
                <w:szCs w:val="20"/>
              </w:rPr>
              <w:t>переоб</w:t>
            </w:r>
            <w:proofErr w:type="spellEnd"/>
            <w:r w:rsidRPr="00C926AD">
              <w:rPr>
                <w:rFonts w:ascii="Times New Roman" w:hAnsi="Times New Roman"/>
                <w:sz w:val="20"/>
                <w:szCs w:val="20"/>
              </w:rPr>
              <w:t xml:space="preserve">. і </w:t>
            </w:r>
            <w:proofErr w:type="spellStart"/>
            <w:r w:rsidRPr="00C926AD">
              <w:rPr>
                <w:rFonts w:ascii="Times New Roman" w:hAnsi="Times New Roman"/>
                <w:sz w:val="20"/>
                <w:szCs w:val="20"/>
              </w:rPr>
              <w:t>доп</w:t>
            </w:r>
            <w:proofErr w:type="spellEnd"/>
            <w:r w:rsidRPr="00C926AD">
              <w:rPr>
                <w:rFonts w:ascii="Times New Roman" w:hAnsi="Times New Roman"/>
                <w:sz w:val="20"/>
                <w:szCs w:val="20"/>
              </w:rPr>
              <w:t>.]. / В. Г. Швець. – К. : Знання, 2008. – 535 с.</w:t>
            </w:r>
          </w:p>
        </w:tc>
      </w:tr>
      <w:tr w:rsidR="00D34DDC" w:rsidRPr="00C926AD" w14:paraId="04456EBA"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6C90D6B5" w14:textId="77777777" w:rsidR="00D34DDC" w:rsidRPr="00C926AD" w:rsidRDefault="00D34DDC" w:rsidP="00AE535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lastRenderedPageBreak/>
              <w:t>Обсяг курсу</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0B89C35C" w14:textId="1FAF2730" w:rsidR="00D34DDC" w:rsidRPr="00C926AD" w:rsidRDefault="00D34DDC" w:rsidP="00AE535B">
            <w:pPr>
              <w:spacing w:after="0" w:line="240" w:lineRule="auto"/>
              <w:rPr>
                <w:rFonts w:ascii="Times New Roman" w:hAnsi="Times New Roman"/>
                <w:b/>
                <w:bCs/>
                <w:sz w:val="20"/>
                <w:szCs w:val="20"/>
              </w:rPr>
            </w:pPr>
            <w:r w:rsidRPr="00C926AD">
              <w:rPr>
                <w:rFonts w:ascii="Times New Roman" w:hAnsi="Times New Roman"/>
                <w:sz w:val="20"/>
                <w:szCs w:val="20"/>
              </w:rPr>
              <w:t xml:space="preserve">Аудиторні години:               </w:t>
            </w:r>
            <w:r w:rsidRPr="00C926AD">
              <w:rPr>
                <w:rFonts w:ascii="Times New Roman" w:hAnsi="Times New Roman"/>
                <w:b/>
                <w:bCs/>
                <w:sz w:val="20"/>
                <w:szCs w:val="20"/>
              </w:rPr>
              <w:t>64   з них</w:t>
            </w:r>
            <w:r w:rsidRPr="00C926AD">
              <w:rPr>
                <w:rFonts w:ascii="Times New Roman" w:hAnsi="Times New Roman"/>
                <w:b/>
                <w:bCs/>
                <w:i/>
                <w:sz w:val="20"/>
                <w:szCs w:val="20"/>
              </w:rPr>
              <w:t>:</w:t>
            </w:r>
          </w:p>
          <w:p w14:paraId="3F185F96"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 xml:space="preserve">лекції                                      32 годин </w:t>
            </w:r>
          </w:p>
          <w:p w14:paraId="2517DC0E"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 xml:space="preserve">практичні заняття                 32 годин </w:t>
            </w:r>
          </w:p>
          <w:p w14:paraId="1F61C168" w14:textId="77777777" w:rsidR="00D34DDC" w:rsidRPr="00C926AD" w:rsidRDefault="00D34DDC" w:rsidP="00AE535B">
            <w:pPr>
              <w:tabs>
                <w:tab w:val="left" w:pos="2727"/>
              </w:tabs>
              <w:spacing w:after="0" w:line="240" w:lineRule="auto"/>
              <w:rPr>
                <w:rFonts w:ascii="Times New Roman" w:hAnsi="Times New Roman"/>
                <w:sz w:val="20"/>
                <w:szCs w:val="20"/>
              </w:rPr>
            </w:pPr>
            <w:r w:rsidRPr="00C926AD">
              <w:rPr>
                <w:rFonts w:ascii="Times New Roman" w:hAnsi="Times New Roman"/>
                <w:sz w:val="20"/>
                <w:szCs w:val="20"/>
              </w:rPr>
              <w:t>самостійна робота                 56 годин</w:t>
            </w:r>
          </w:p>
        </w:tc>
      </w:tr>
      <w:tr w:rsidR="00D34DDC" w:rsidRPr="00C926AD" w14:paraId="094DC3FF"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76B59508" w14:textId="77777777" w:rsidR="00D34DDC" w:rsidRPr="00C926AD" w:rsidRDefault="00D34DDC" w:rsidP="00AE535B">
            <w:pPr>
              <w:spacing w:after="0" w:line="240" w:lineRule="auto"/>
              <w:rPr>
                <w:rFonts w:ascii="Times New Roman" w:eastAsia="Times New Roman" w:hAnsi="Times New Roman"/>
                <w:b/>
              </w:rPr>
            </w:pPr>
            <w:r w:rsidRPr="00C926AD">
              <w:rPr>
                <w:rFonts w:ascii="Times New Roman" w:eastAsia="Times New Roman" w:hAnsi="Times New Roman"/>
                <w:b/>
                <w:sz w:val="20"/>
              </w:rPr>
              <w:t>Очікувані результати навчання</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2F234E57" w14:textId="77777777" w:rsidR="00D34DDC" w:rsidRPr="00C926AD" w:rsidRDefault="00D34DDC" w:rsidP="00AE535B">
            <w:pPr>
              <w:spacing w:after="0" w:line="240" w:lineRule="auto"/>
              <w:ind w:firstLine="720"/>
              <w:jc w:val="both"/>
              <w:rPr>
                <w:rFonts w:ascii="Times New Roman" w:hAnsi="Times New Roman"/>
                <w:sz w:val="20"/>
                <w:szCs w:val="20"/>
              </w:rPr>
            </w:pPr>
            <w:r w:rsidRPr="00C926AD">
              <w:rPr>
                <w:rFonts w:ascii="Times New Roman" w:hAnsi="Times New Roman"/>
                <w:sz w:val="20"/>
                <w:szCs w:val="20"/>
              </w:rPr>
              <w:t>В результаті вивчення навчальної дисципліни у студента мають бути сформовані такі компетентності :</w:t>
            </w:r>
          </w:p>
          <w:p w14:paraId="788131F3" w14:textId="77777777" w:rsidR="00D34DDC" w:rsidRPr="00C926AD" w:rsidRDefault="00D34DDC" w:rsidP="00AE535B">
            <w:pPr>
              <w:spacing w:after="0" w:line="240" w:lineRule="auto"/>
              <w:ind w:firstLine="720"/>
              <w:jc w:val="both"/>
              <w:rPr>
                <w:rFonts w:ascii="Times New Roman" w:hAnsi="Times New Roman"/>
                <w:b/>
                <w:sz w:val="20"/>
                <w:szCs w:val="20"/>
              </w:rPr>
            </w:pPr>
            <w:r w:rsidRPr="00C926AD">
              <w:rPr>
                <w:rFonts w:ascii="Times New Roman" w:hAnsi="Times New Roman"/>
                <w:b/>
                <w:sz w:val="20"/>
                <w:szCs w:val="20"/>
              </w:rPr>
              <w:t>загальні:</w:t>
            </w:r>
          </w:p>
          <w:p w14:paraId="0F662906"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pacing w:val="-4"/>
                <w:sz w:val="20"/>
                <w:szCs w:val="26"/>
              </w:rPr>
              <w:t>Здатність до абстрактного мислення, аналізу та синтезу.</w:t>
            </w:r>
            <w:r w:rsidRPr="00C926AD">
              <w:rPr>
                <w:rFonts w:ascii="Times New Roman" w:hAnsi="Times New Roman"/>
                <w:sz w:val="20"/>
                <w:szCs w:val="26"/>
              </w:rPr>
              <w:t xml:space="preserve"> </w:t>
            </w:r>
          </w:p>
          <w:p w14:paraId="5D407477"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z w:val="20"/>
                <w:szCs w:val="26"/>
              </w:rPr>
              <w:t>Здатність застосовувати знання у практичних ситу</w:t>
            </w:r>
            <w:r w:rsidRPr="00C926AD">
              <w:rPr>
                <w:rFonts w:ascii="Times New Roman" w:hAnsi="Times New Roman"/>
                <w:sz w:val="20"/>
                <w:szCs w:val="26"/>
              </w:rPr>
              <w:softHyphen/>
              <w:t xml:space="preserve">аціях. </w:t>
            </w:r>
          </w:p>
          <w:p w14:paraId="0CC0D64B"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z w:val="20"/>
                <w:szCs w:val="26"/>
              </w:rPr>
              <w:t xml:space="preserve">Здатність спілкуватися державною мовою як усно, так і письмово. </w:t>
            </w:r>
          </w:p>
          <w:p w14:paraId="5CE9C5A6"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z w:val="20"/>
                <w:szCs w:val="26"/>
              </w:rPr>
              <w:t>Навички використання інформаційних і комунікацій</w:t>
            </w:r>
            <w:r w:rsidRPr="00C926AD">
              <w:rPr>
                <w:rFonts w:ascii="Times New Roman" w:hAnsi="Times New Roman"/>
                <w:sz w:val="20"/>
                <w:szCs w:val="26"/>
              </w:rPr>
              <w:softHyphen/>
              <w:t xml:space="preserve">них технологій. </w:t>
            </w:r>
          </w:p>
          <w:p w14:paraId="0F50594F"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z w:val="20"/>
                <w:szCs w:val="26"/>
              </w:rPr>
              <w:t>Здатність до пошуку, оброблення та аналізу інформа</w:t>
            </w:r>
            <w:r w:rsidRPr="00C926AD">
              <w:rPr>
                <w:rFonts w:ascii="Times New Roman" w:hAnsi="Times New Roman"/>
                <w:sz w:val="20"/>
                <w:szCs w:val="26"/>
              </w:rPr>
              <w:softHyphen/>
              <w:t xml:space="preserve">ції з різних джерел. </w:t>
            </w:r>
          </w:p>
          <w:p w14:paraId="187EE3AC"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z w:val="20"/>
                <w:szCs w:val="26"/>
              </w:rPr>
              <w:t xml:space="preserve">Здатність до адаптації та дій в новій ситуації. </w:t>
            </w:r>
          </w:p>
          <w:p w14:paraId="56F10B42"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z w:val="20"/>
                <w:szCs w:val="26"/>
              </w:rPr>
              <w:t xml:space="preserve">Здатність бути критичним і самокритичним. </w:t>
            </w:r>
          </w:p>
          <w:p w14:paraId="7849D1A4" w14:textId="77777777" w:rsidR="00D34DDC" w:rsidRPr="00C926AD" w:rsidRDefault="00D34DDC" w:rsidP="00D34DDC">
            <w:pPr>
              <w:numPr>
                <w:ilvl w:val="0"/>
                <w:numId w:val="2"/>
              </w:numPr>
              <w:suppressAutoHyphens/>
              <w:spacing w:after="0" w:line="240" w:lineRule="auto"/>
              <w:jc w:val="both"/>
              <w:rPr>
                <w:rFonts w:ascii="Times New Roman" w:hAnsi="Times New Roman"/>
                <w:sz w:val="20"/>
                <w:szCs w:val="26"/>
              </w:rPr>
            </w:pPr>
            <w:r w:rsidRPr="00C926AD">
              <w:rPr>
                <w:rFonts w:ascii="Times New Roman" w:hAnsi="Times New Roman"/>
                <w:sz w:val="20"/>
                <w:szCs w:val="26"/>
              </w:rPr>
              <w:t xml:space="preserve">Здатність приймати обґрунтовані рішення. </w:t>
            </w:r>
          </w:p>
          <w:p w14:paraId="42FC8BA5" w14:textId="77777777" w:rsidR="00D34DDC" w:rsidRPr="00C926AD" w:rsidRDefault="00D34DDC" w:rsidP="00D34DDC">
            <w:pPr>
              <w:numPr>
                <w:ilvl w:val="0"/>
                <w:numId w:val="2"/>
              </w:numPr>
              <w:tabs>
                <w:tab w:val="left" w:pos="4760"/>
                <w:tab w:val="left" w:pos="6000"/>
                <w:tab w:val="left" w:pos="6380"/>
                <w:tab w:val="left" w:pos="8120"/>
              </w:tabs>
              <w:suppressAutoHyphens/>
              <w:spacing w:after="0" w:line="240" w:lineRule="auto"/>
              <w:jc w:val="both"/>
              <w:rPr>
                <w:rFonts w:ascii="Times New Roman" w:hAnsi="Times New Roman"/>
                <w:sz w:val="20"/>
                <w:szCs w:val="24"/>
              </w:rPr>
            </w:pPr>
            <w:r w:rsidRPr="00C926AD">
              <w:rPr>
                <w:rFonts w:ascii="Times New Roman" w:hAnsi="Times New Roman"/>
                <w:sz w:val="20"/>
                <w:szCs w:val="24"/>
              </w:rPr>
              <w:t>Здатність працювати у команді.</w:t>
            </w:r>
          </w:p>
          <w:p w14:paraId="6D861793" w14:textId="77777777" w:rsidR="00D34DDC" w:rsidRPr="00C926AD" w:rsidRDefault="00D34DDC" w:rsidP="00AE535B">
            <w:pPr>
              <w:pStyle w:val="a5"/>
              <w:spacing w:after="0" w:line="240" w:lineRule="auto"/>
              <w:rPr>
                <w:rFonts w:ascii="Times New Roman" w:hAnsi="Times New Roman"/>
                <w:b/>
                <w:sz w:val="20"/>
                <w:szCs w:val="24"/>
              </w:rPr>
            </w:pPr>
            <w:r w:rsidRPr="00C926AD">
              <w:rPr>
                <w:rFonts w:ascii="Times New Roman" w:hAnsi="Times New Roman"/>
                <w:b/>
                <w:sz w:val="20"/>
                <w:szCs w:val="24"/>
              </w:rPr>
              <w:t>спеціальні:</w:t>
            </w:r>
          </w:p>
          <w:p w14:paraId="4C434C0D" w14:textId="77777777" w:rsidR="00D34DDC" w:rsidRPr="00C926AD" w:rsidRDefault="00D34DDC" w:rsidP="00D34DDC">
            <w:pPr>
              <w:pStyle w:val="Default"/>
              <w:numPr>
                <w:ilvl w:val="0"/>
                <w:numId w:val="2"/>
              </w:numPr>
              <w:jc w:val="both"/>
              <w:rPr>
                <w:sz w:val="20"/>
                <w:lang w:val="uk-UA"/>
              </w:rPr>
            </w:pPr>
            <w:r w:rsidRPr="00C926AD">
              <w:rPr>
                <w:sz w:val="20"/>
                <w:lang w:val="uk-UA"/>
              </w:rPr>
              <w:t xml:space="preserve">Здатність   досліджувати   тенденції   розвитку економіки   за   допомогою   інструментарію   </w:t>
            </w:r>
            <w:proofErr w:type="spellStart"/>
            <w:r w:rsidRPr="00C926AD">
              <w:rPr>
                <w:sz w:val="20"/>
                <w:lang w:val="uk-UA"/>
              </w:rPr>
              <w:t>макро</w:t>
            </w:r>
            <w:proofErr w:type="spellEnd"/>
            <w:r w:rsidRPr="00C926AD">
              <w:rPr>
                <w:sz w:val="20"/>
                <w:lang w:val="uk-UA"/>
              </w:rPr>
              <w:t>-   та мікроекономічного аналізу, оцінювати сучасні економічні явища.</w:t>
            </w:r>
          </w:p>
          <w:p w14:paraId="4CC96D0F" w14:textId="77777777" w:rsidR="00D34DDC" w:rsidRPr="00C926AD" w:rsidRDefault="00D34DDC" w:rsidP="00D34DDC">
            <w:pPr>
              <w:widowControl w:val="0"/>
              <w:numPr>
                <w:ilvl w:val="0"/>
                <w:numId w:val="2"/>
              </w:numPr>
              <w:suppressAutoHyphens/>
              <w:spacing w:after="0" w:line="240" w:lineRule="auto"/>
              <w:jc w:val="both"/>
              <w:rPr>
                <w:rFonts w:ascii="Times New Roman" w:hAnsi="Times New Roman"/>
                <w:sz w:val="20"/>
                <w:szCs w:val="24"/>
              </w:rPr>
            </w:pPr>
            <w:r w:rsidRPr="00C926AD">
              <w:rPr>
                <w:rFonts w:ascii="Times New Roman" w:hAnsi="Times New Roman"/>
                <w:sz w:val="20"/>
                <w:szCs w:val="24"/>
              </w:rPr>
              <w:t>Здатність виявляти знання та розуміння проблем предметної області, основ функціонування сучасної еконо</w:t>
            </w:r>
            <w:r w:rsidRPr="00C926AD">
              <w:rPr>
                <w:rFonts w:ascii="Times New Roman" w:hAnsi="Times New Roman"/>
                <w:sz w:val="20"/>
                <w:szCs w:val="24"/>
              </w:rPr>
              <w:softHyphen/>
              <w:t xml:space="preserve">міки на мікро-, </w:t>
            </w:r>
            <w:proofErr w:type="spellStart"/>
            <w:r w:rsidRPr="00C926AD">
              <w:rPr>
                <w:rFonts w:ascii="Times New Roman" w:hAnsi="Times New Roman"/>
                <w:sz w:val="20"/>
                <w:szCs w:val="24"/>
              </w:rPr>
              <w:t>мезо</w:t>
            </w:r>
            <w:proofErr w:type="spellEnd"/>
            <w:r w:rsidRPr="00C926AD">
              <w:rPr>
                <w:rFonts w:ascii="Times New Roman" w:hAnsi="Times New Roman"/>
                <w:sz w:val="20"/>
                <w:szCs w:val="24"/>
              </w:rPr>
              <w:t xml:space="preserve">-, </w:t>
            </w:r>
            <w:proofErr w:type="spellStart"/>
            <w:r w:rsidRPr="00C926AD">
              <w:rPr>
                <w:rFonts w:ascii="Times New Roman" w:hAnsi="Times New Roman"/>
                <w:sz w:val="20"/>
                <w:szCs w:val="24"/>
              </w:rPr>
              <w:t>макро</w:t>
            </w:r>
            <w:proofErr w:type="spellEnd"/>
            <w:r w:rsidRPr="00C926AD">
              <w:rPr>
                <w:rFonts w:ascii="Times New Roman" w:hAnsi="Times New Roman"/>
                <w:sz w:val="20"/>
                <w:szCs w:val="24"/>
              </w:rPr>
              <w:t>-  та міжнародному рівнях.</w:t>
            </w:r>
          </w:p>
          <w:p w14:paraId="6669A639" w14:textId="77777777" w:rsidR="00D34DDC" w:rsidRPr="00C926AD" w:rsidRDefault="00D34DDC" w:rsidP="00D34DDC">
            <w:pPr>
              <w:pStyle w:val="Default"/>
              <w:numPr>
                <w:ilvl w:val="0"/>
                <w:numId w:val="2"/>
              </w:numPr>
              <w:jc w:val="both"/>
              <w:rPr>
                <w:sz w:val="20"/>
                <w:lang w:val="uk-UA"/>
              </w:rPr>
            </w:pPr>
            <w:r w:rsidRPr="00C926AD">
              <w:rPr>
                <w:sz w:val="20"/>
                <w:lang w:val="uk-UA"/>
              </w:rPr>
              <w:t>Здатність здійснювати професійну діяльність у відпо</w:t>
            </w:r>
            <w:r w:rsidRPr="00C926AD">
              <w:rPr>
                <w:sz w:val="20"/>
                <w:lang w:val="uk-UA"/>
              </w:rPr>
              <w:softHyphen/>
              <w:t>відності з чинними нормативними та правовими актами.</w:t>
            </w:r>
          </w:p>
          <w:p w14:paraId="7E1AC75F" w14:textId="77777777" w:rsidR="00D34DDC" w:rsidRPr="00C926AD" w:rsidRDefault="00D34DDC" w:rsidP="00D34DDC">
            <w:pPr>
              <w:pStyle w:val="Default"/>
              <w:numPr>
                <w:ilvl w:val="0"/>
                <w:numId w:val="2"/>
              </w:numPr>
              <w:jc w:val="both"/>
              <w:rPr>
                <w:sz w:val="20"/>
                <w:lang w:val="uk-UA"/>
              </w:rPr>
            </w:pPr>
            <w:r w:rsidRPr="00C926AD">
              <w:rPr>
                <w:sz w:val="20"/>
                <w:lang w:val="uk-UA"/>
              </w:rPr>
              <w:t>Здатність використовувати сучасні джерела еконо</w:t>
            </w:r>
            <w:r w:rsidRPr="00C926AD">
              <w:rPr>
                <w:sz w:val="20"/>
                <w:lang w:val="uk-UA"/>
              </w:rPr>
              <w:softHyphen/>
              <w:t xml:space="preserve">мічної, соціальної, управлінської, облікової інформації для складання службових документів та аналітичних звітів.  </w:t>
            </w:r>
          </w:p>
          <w:p w14:paraId="645F9294" w14:textId="77777777" w:rsidR="00D34DDC" w:rsidRPr="00C926AD" w:rsidRDefault="00D34DDC" w:rsidP="00D34DDC">
            <w:pPr>
              <w:pStyle w:val="Default"/>
              <w:numPr>
                <w:ilvl w:val="0"/>
                <w:numId w:val="2"/>
              </w:numPr>
              <w:jc w:val="both"/>
              <w:rPr>
                <w:sz w:val="20"/>
                <w:lang w:val="uk-UA"/>
              </w:rPr>
            </w:pPr>
            <w:r w:rsidRPr="00C926AD">
              <w:rPr>
                <w:sz w:val="20"/>
                <w:lang w:val="uk-UA"/>
              </w:rPr>
              <w:t>Здатність аналізувати та розв’язувати завдання у сфері економічних та соціально-трудових відносин.</w:t>
            </w:r>
          </w:p>
          <w:p w14:paraId="41871666" w14:textId="77777777" w:rsidR="00D34DDC" w:rsidRPr="00C926AD" w:rsidRDefault="00D34DDC" w:rsidP="00D34DDC">
            <w:pPr>
              <w:pStyle w:val="Default"/>
              <w:numPr>
                <w:ilvl w:val="0"/>
                <w:numId w:val="2"/>
              </w:numPr>
              <w:jc w:val="both"/>
              <w:rPr>
                <w:sz w:val="20"/>
                <w:lang w:val="uk-UA"/>
              </w:rPr>
            </w:pPr>
            <w:r w:rsidRPr="00C926AD">
              <w:rPr>
                <w:sz w:val="20"/>
                <w:lang w:val="uk-UA"/>
              </w:rPr>
              <w:t>Здатність  застосовувати  знання  законодавства  у сфері    монетарного,    фіскального    регулювання    та регулювання фінансового ринку.</w:t>
            </w:r>
          </w:p>
          <w:p w14:paraId="767330B3" w14:textId="77777777" w:rsidR="00D34DDC" w:rsidRPr="00C926AD" w:rsidRDefault="00D34DDC" w:rsidP="00D34DDC">
            <w:pPr>
              <w:pStyle w:val="Default"/>
              <w:numPr>
                <w:ilvl w:val="0"/>
                <w:numId w:val="2"/>
              </w:numPr>
              <w:jc w:val="both"/>
              <w:rPr>
                <w:sz w:val="20"/>
                <w:lang w:val="uk-UA"/>
              </w:rPr>
            </w:pPr>
            <w:r w:rsidRPr="00C926AD">
              <w:rPr>
                <w:sz w:val="20"/>
                <w:lang w:val="uk-UA"/>
              </w:rPr>
              <w:t>Здатність  складати  та  аналізувати  фінансову звітність.</w:t>
            </w:r>
          </w:p>
          <w:p w14:paraId="3C204793" w14:textId="77777777" w:rsidR="00D34DDC" w:rsidRPr="00C926AD" w:rsidRDefault="00D34DDC" w:rsidP="00D34DDC">
            <w:pPr>
              <w:pStyle w:val="Default"/>
              <w:numPr>
                <w:ilvl w:val="0"/>
                <w:numId w:val="2"/>
              </w:numPr>
              <w:jc w:val="both"/>
              <w:rPr>
                <w:sz w:val="20"/>
                <w:lang w:val="uk-UA"/>
              </w:rPr>
            </w:pPr>
            <w:r w:rsidRPr="00C926AD">
              <w:rPr>
                <w:sz w:val="20"/>
                <w:lang w:val="uk-UA"/>
              </w:rPr>
              <w:t>Здатність здійснювати ефективні комунікації.</w:t>
            </w:r>
          </w:p>
          <w:p w14:paraId="3D66B8AE" w14:textId="77777777" w:rsidR="00D34DDC" w:rsidRPr="00C926AD" w:rsidRDefault="00D34DDC" w:rsidP="00D34DDC">
            <w:pPr>
              <w:pStyle w:val="Default"/>
              <w:numPr>
                <w:ilvl w:val="0"/>
                <w:numId w:val="2"/>
              </w:numPr>
              <w:spacing w:line="240" w:lineRule="atLeast"/>
              <w:jc w:val="both"/>
              <w:rPr>
                <w:rFonts w:eastAsia="Calibri"/>
                <w:b/>
                <w:sz w:val="20"/>
                <w:lang w:val="uk-UA" w:eastAsia="en-US"/>
              </w:rPr>
            </w:pPr>
            <w:r w:rsidRPr="00C926AD">
              <w:rPr>
                <w:sz w:val="20"/>
                <w:lang w:val="uk-UA"/>
              </w:rPr>
              <w:t xml:space="preserve">Здатність  визначати,  обґрунтовувати  та  брати відповідальність за професійні рішення. </w:t>
            </w:r>
          </w:p>
          <w:p w14:paraId="28C7C2BB" w14:textId="77777777" w:rsidR="00D34DDC" w:rsidRPr="00C926AD" w:rsidRDefault="00D34DDC" w:rsidP="00D34DDC">
            <w:pPr>
              <w:pStyle w:val="Default"/>
              <w:numPr>
                <w:ilvl w:val="0"/>
                <w:numId w:val="2"/>
              </w:numPr>
              <w:spacing w:line="240" w:lineRule="atLeast"/>
              <w:jc w:val="both"/>
              <w:rPr>
                <w:rFonts w:eastAsia="Calibri"/>
                <w:b/>
                <w:sz w:val="20"/>
                <w:lang w:val="uk-UA" w:eastAsia="en-US"/>
              </w:rPr>
            </w:pPr>
            <w:r w:rsidRPr="00C926AD">
              <w:rPr>
                <w:sz w:val="20"/>
                <w:lang w:val="uk-UA"/>
              </w:rPr>
              <w:t>Здатність підтримувати належний рівень знань та постійно підвищувати свою професійну підготовку.</w:t>
            </w:r>
          </w:p>
          <w:p w14:paraId="12863968" w14:textId="77777777" w:rsidR="00D34DDC" w:rsidRPr="00C926AD" w:rsidRDefault="00D34DDC" w:rsidP="00AE535B">
            <w:pPr>
              <w:spacing w:after="0" w:line="240" w:lineRule="auto"/>
              <w:ind w:firstLine="709"/>
              <w:jc w:val="both"/>
              <w:rPr>
                <w:rFonts w:ascii="Times New Roman" w:hAnsi="Times New Roman"/>
                <w:sz w:val="20"/>
                <w:szCs w:val="20"/>
              </w:rPr>
            </w:pPr>
          </w:p>
          <w:p w14:paraId="42550A78" w14:textId="77777777" w:rsidR="00D34DDC" w:rsidRPr="00C926AD" w:rsidRDefault="00D34DDC" w:rsidP="00AE535B">
            <w:pPr>
              <w:spacing w:after="0" w:line="240" w:lineRule="auto"/>
              <w:ind w:firstLine="709"/>
              <w:jc w:val="both"/>
              <w:rPr>
                <w:rFonts w:ascii="Times New Roman" w:hAnsi="Times New Roman"/>
                <w:sz w:val="20"/>
                <w:szCs w:val="20"/>
              </w:rPr>
            </w:pPr>
            <w:r w:rsidRPr="00C926AD">
              <w:rPr>
                <w:rFonts w:ascii="Times New Roman" w:hAnsi="Times New Roman"/>
                <w:sz w:val="20"/>
                <w:szCs w:val="20"/>
              </w:rPr>
              <w:t>Вивчення навчальної дисципліни «Бухгалтерський облік» передбачає досягнення такого кваліфікаційного рівня підготовки фахівця, за якого він повинен:</w:t>
            </w:r>
          </w:p>
          <w:p w14:paraId="537F8691" w14:textId="77777777" w:rsidR="00D34DDC" w:rsidRPr="00C926AD" w:rsidRDefault="00D34DDC" w:rsidP="00AE535B">
            <w:pPr>
              <w:spacing w:after="0" w:line="240" w:lineRule="auto"/>
              <w:jc w:val="both"/>
              <w:rPr>
                <w:rFonts w:ascii="Times New Roman" w:hAnsi="Times New Roman"/>
                <w:b/>
                <w:sz w:val="20"/>
                <w:szCs w:val="20"/>
              </w:rPr>
            </w:pPr>
            <w:r w:rsidRPr="00C926AD">
              <w:rPr>
                <w:rFonts w:ascii="Times New Roman" w:hAnsi="Times New Roman"/>
                <w:b/>
                <w:sz w:val="20"/>
                <w:szCs w:val="20"/>
              </w:rPr>
              <w:t xml:space="preserve">а) знати: </w:t>
            </w:r>
          </w:p>
          <w:p w14:paraId="5E5A54DF" w14:textId="77777777" w:rsidR="00D34DDC" w:rsidRPr="00C926AD" w:rsidRDefault="00D34DDC" w:rsidP="00D34DDC">
            <w:pPr>
              <w:widowControl w:val="0"/>
              <w:numPr>
                <w:ilvl w:val="0"/>
                <w:numId w:val="2"/>
              </w:numPr>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предмет і метод дисципліни, зміст його складових;</w:t>
            </w:r>
          </w:p>
          <w:p w14:paraId="4A76D3F1" w14:textId="77777777" w:rsidR="00D34DDC" w:rsidRPr="00C926AD" w:rsidRDefault="00D34DDC" w:rsidP="00D34DDC">
            <w:pPr>
              <w:widowControl w:val="0"/>
              <w:numPr>
                <w:ilvl w:val="0"/>
                <w:numId w:val="2"/>
              </w:numPr>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чинне законодавство з питань бухгалтерського обліку, соціального страхування та оподаткування;</w:t>
            </w:r>
          </w:p>
          <w:p w14:paraId="4BAD91BA" w14:textId="77777777" w:rsidR="00D34DDC" w:rsidRPr="00C926AD" w:rsidRDefault="00D34DDC" w:rsidP="00D34DDC">
            <w:pPr>
              <w:widowControl w:val="0"/>
              <w:numPr>
                <w:ilvl w:val="0"/>
                <w:numId w:val="2"/>
              </w:numPr>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порядок оформлення первинних документів, організацію документообігу, технологію обробки облікової інформації;</w:t>
            </w:r>
          </w:p>
          <w:p w14:paraId="5CBC69DB" w14:textId="77777777" w:rsidR="00D34DDC" w:rsidRPr="00C926AD" w:rsidRDefault="00D34DDC" w:rsidP="00D34DDC">
            <w:pPr>
              <w:widowControl w:val="0"/>
              <w:numPr>
                <w:ilvl w:val="0"/>
                <w:numId w:val="2"/>
              </w:numPr>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методи бухгалтерського обліку та їх застосування;</w:t>
            </w:r>
          </w:p>
          <w:p w14:paraId="4335D5DE" w14:textId="77777777" w:rsidR="00D34DDC" w:rsidRPr="00C926AD" w:rsidRDefault="00D34DDC" w:rsidP="00D34DDC">
            <w:pPr>
              <w:widowControl w:val="0"/>
              <w:numPr>
                <w:ilvl w:val="0"/>
                <w:numId w:val="2"/>
              </w:numPr>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порядок ведення синтетичного і аналітичного обліку активів, капіталу, зобов’язань, доходів та витрат підприємства.</w:t>
            </w:r>
          </w:p>
          <w:p w14:paraId="035A814A" w14:textId="77777777" w:rsidR="00D34DDC" w:rsidRPr="00C926AD" w:rsidRDefault="00D34DDC" w:rsidP="00AE535B">
            <w:pPr>
              <w:spacing w:after="0" w:line="240" w:lineRule="auto"/>
              <w:jc w:val="both"/>
              <w:rPr>
                <w:rFonts w:ascii="Times New Roman" w:hAnsi="Times New Roman"/>
                <w:b/>
                <w:i/>
                <w:sz w:val="20"/>
                <w:szCs w:val="20"/>
              </w:rPr>
            </w:pPr>
            <w:r w:rsidRPr="00C926AD">
              <w:rPr>
                <w:rFonts w:ascii="Times New Roman" w:hAnsi="Times New Roman"/>
                <w:b/>
                <w:sz w:val="20"/>
                <w:szCs w:val="20"/>
              </w:rPr>
              <w:t xml:space="preserve">б) уміти: </w:t>
            </w:r>
          </w:p>
          <w:p w14:paraId="421EACFA" w14:textId="77777777" w:rsidR="00D34DDC" w:rsidRPr="00C926AD" w:rsidRDefault="00D34DDC" w:rsidP="00D34DDC">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 xml:space="preserve">оформляти первинні та зведені документи, самостійно здійснювати їх бухгалтерську обробку; </w:t>
            </w:r>
          </w:p>
          <w:p w14:paraId="2DDEDC65" w14:textId="77777777" w:rsidR="00D34DDC" w:rsidRPr="00C926AD" w:rsidRDefault="00D34DDC" w:rsidP="00D34DDC">
            <w:pPr>
              <w:widowControl w:val="0"/>
              <w:numPr>
                <w:ilvl w:val="0"/>
                <w:numId w:val="2"/>
              </w:numPr>
              <w:shd w:val="clear" w:color="auto" w:fill="FFFFFF"/>
              <w:tabs>
                <w:tab w:val="left" w:pos="0"/>
                <w:tab w:val="left" w:pos="318"/>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проводити записи в облікові реєстри синтетичного і аналітичного обліку;</w:t>
            </w:r>
          </w:p>
          <w:p w14:paraId="59B9E5E8" w14:textId="77777777" w:rsidR="00D34DDC" w:rsidRPr="00C926AD" w:rsidRDefault="00D34DDC" w:rsidP="00D34DDC">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 xml:space="preserve">проводити інвентаризацію активів, зобов’язань, оформляти матеріали інвентаризації та відображати їх в обліку; </w:t>
            </w:r>
          </w:p>
          <w:p w14:paraId="4BB5DF9B" w14:textId="77777777" w:rsidR="00D34DDC" w:rsidRPr="00C926AD" w:rsidRDefault="00D34DDC" w:rsidP="00D34DDC">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lastRenderedPageBreak/>
              <w:t>вести бухгалтерський облік необоротних та оборотних активів, капіталу, зобов’язань, доходів, витрат та фінансових результатів діяльності підприємства;</w:t>
            </w:r>
          </w:p>
          <w:p w14:paraId="1B500D7C" w14:textId="77777777" w:rsidR="00D34DDC" w:rsidRPr="00C926AD" w:rsidRDefault="00D34DDC" w:rsidP="00D34DDC">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розраховувати заробітну плату за формами і системами оплати праці, визначати суми ЄСВ, військового збору, проводити утримання із заробітної плати;</w:t>
            </w:r>
          </w:p>
          <w:p w14:paraId="69220F28" w14:textId="77777777" w:rsidR="00D34DDC" w:rsidRPr="00C926AD" w:rsidRDefault="00D34DDC" w:rsidP="00D34DDC">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hAnsi="Times New Roman"/>
                <w:sz w:val="20"/>
                <w:szCs w:val="20"/>
              </w:rPr>
            </w:pPr>
            <w:r w:rsidRPr="00C926AD">
              <w:rPr>
                <w:rFonts w:ascii="Times New Roman" w:hAnsi="Times New Roman"/>
                <w:sz w:val="20"/>
                <w:szCs w:val="20"/>
              </w:rPr>
              <w:t xml:space="preserve">розраховувати суми відпускних та лікарняних персоналу; здійснювати розрахункові операції з дебіторами та кредиторами підприємства; </w:t>
            </w:r>
          </w:p>
          <w:p w14:paraId="5AAC6BD0" w14:textId="77777777" w:rsidR="00D34DDC" w:rsidRPr="00C926AD" w:rsidRDefault="00D34DDC" w:rsidP="00D34DDC">
            <w:pPr>
              <w:widowControl w:val="0"/>
              <w:numPr>
                <w:ilvl w:val="0"/>
                <w:numId w:val="2"/>
              </w:numPr>
              <w:shd w:val="clear" w:color="auto" w:fill="FFFFFF"/>
              <w:tabs>
                <w:tab w:val="left" w:pos="0"/>
                <w:tab w:val="left" w:pos="9357"/>
              </w:tabs>
              <w:autoSpaceDE w:val="0"/>
              <w:autoSpaceDN w:val="0"/>
              <w:adjustRightInd w:val="0"/>
              <w:spacing w:after="0" w:line="240" w:lineRule="auto"/>
              <w:jc w:val="both"/>
              <w:rPr>
                <w:rFonts w:ascii="Times New Roman" w:eastAsia="Times New Roman" w:hAnsi="Times New Roman"/>
                <w:sz w:val="20"/>
                <w:szCs w:val="20"/>
                <w:lang w:eastAsia="ar-SA"/>
              </w:rPr>
            </w:pPr>
            <w:r w:rsidRPr="00C926AD">
              <w:rPr>
                <w:rFonts w:ascii="Times New Roman" w:hAnsi="Times New Roman"/>
                <w:sz w:val="20"/>
                <w:szCs w:val="20"/>
              </w:rPr>
              <w:t>застосовувати дані бухгалтерського обліку для складання фінансової звітності тощо.</w:t>
            </w:r>
          </w:p>
          <w:p w14:paraId="23B0F530" w14:textId="77777777" w:rsidR="00D34DDC" w:rsidRPr="00C926AD" w:rsidRDefault="00D34DDC" w:rsidP="00AE535B">
            <w:pPr>
              <w:tabs>
                <w:tab w:val="left" w:pos="709"/>
                <w:tab w:val="num" w:pos="1789"/>
              </w:tabs>
              <w:spacing w:after="0" w:line="240" w:lineRule="auto"/>
              <w:jc w:val="both"/>
              <w:rPr>
                <w:rFonts w:ascii="Times New Roman" w:hAnsi="Times New Roman"/>
                <w:b/>
                <w:sz w:val="20"/>
                <w:szCs w:val="20"/>
              </w:rPr>
            </w:pPr>
            <w:r w:rsidRPr="00C926AD">
              <w:rPr>
                <w:rFonts w:ascii="Times New Roman" w:hAnsi="Times New Roman"/>
                <w:b/>
                <w:sz w:val="20"/>
                <w:szCs w:val="20"/>
              </w:rPr>
              <w:t xml:space="preserve">   </w:t>
            </w:r>
          </w:p>
          <w:p w14:paraId="56BAF81F" w14:textId="77777777" w:rsidR="00D34DDC" w:rsidRPr="00C926AD" w:rsidRDefault="00D34DDC" w:rsidP="00AE535B">
            <w:pPr>
              <w:tabs>
                <w:tab w:val="left" w:pos="709"/>
                <w:tab w:val="num" w:pos="1789"/>
              </w:tabs>
              <w:spacing w:after="0" w:line="240" w:lineRule="auto"/>
              <w:jc w:val="both"/>
              <w:rPr>
                <w:rFonts w:ascii="Times New Roman" w:hAnsi="Times New Roman"/>
                <w:b/>
                <w:sz w:val="20"/>
                <w:szCs w:val="20"/>
              </w:rPr>
            </w:pPr>
            <w:r w:rsidRPr="00C926AD">
              <w:rPr>
                <w:rFonts w:ascii="Times New Roman" w:hAnsi="Times New Roman"/>
                <w:b/>
                <w:sz w:val="20"/>
                <w:szCs w:val="20"/>
              </w:rPr>
              <w:t xml:space="preserve">Програмні результати навчання  </w:t>
            </w:r>
          </w:p>
          <w:p w14:paraId="5DCD9441" w14:textId="77777777" w:rsidR="00D34DDC" w:rsidRPr="00C926AD" w:rsidRDefault="00D34DDC" w:rsidP="00D34DDC">
            <w:pPr>
              <w:numPr>
                <w:ilvl w:val="0"/>
                <w:numId w:val="2"/>
              </w:numPr>
              <w:suppressAutoHyphens/>
              <w:spacing w:after="0" w:line="236" w:lineRule="auto"/>
              <w:ind w:right="88"/>
              <w:jc w:val="both"/>
              <w:rPr>
                <w:rFonts w:ascii="Times New Roman" w:hAnsi="Times New Roman"/>
                <w:sz w:val="20"/>
                <w:szCs w:val="24"/>
              </w:rPr>
            </w:pPr>
            <w:r w:rsidRPr="00C926AD">
              <w:rPr>
                <w:rFonts w:ascii="Times New Roman" w:hAnsi="Times New Roman"/>
                <w:sz w:val="20"/>
                <w:szCs w:val="24"/>
              </w:rPr>
              <w:t>Знати та розуміти економічні категорії, закони, причинно-наслідкові та функціональні зв’язки, які існують між процесами та явищами на різних рівнях фінансової системи.</w:t>
            </w:r>
          </w:p>
          <w:p w14:paraId="32BD5708" w14:textId="77777777" w:rsidR="00D34DDC" w:rsidRPr="00C926AD" w:rsidRDefault="00D34DDC" w:rsidP="00D34DDC">
            <w:pPr>
              <w:numPr>
                <w:ilvl w:val="0"/>
                <w:numId w:val="2"/>
              </w:numPr>
              <w:suppressAutoHyphens/>
              <w:spacing w:after="0" w:line="236" w:lineRule="auto"/>
              <w:ind w:right="88"/>
              <w:jc w:val="both"/>
              <w:rPr>
                <w:rFonts w:ascii="Times New Roman" w:hAnsi="Times New Roman"/>
                <w:sz w:val="20"/>
                <w:szCs w:val="24"/>
              </w:rPr>
            </w:pPr>
            <w:r w:rsidRPr="00C926AD">
              <w:rPr>
                <w:rFonts w:ascii="Times New Roman" w:hAnsi="Times New Roman"/>
                <w:sz w:val="20"/>
                <w:szCs w:val="24"/>
              </w:rPr>
              <w:t>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w:t>
            </w:r>
          </w:p>
          <w:p w14:paraId="24C0AA72" w14:textId="77777777" w:rsidR="00D34DDC" w:rsidRPr="00C926AD" w:rsidRDefault="00D34DDC" w:rsidP="00D34DDC">
            <w:pPr>
              <w:numPr>
                <w:ilvl w:val="0"/>
                <w:numId w:val="2"/>
              </w:numPr>
              <w:suppressAutoHyphens/>
              <w:spacing w:after="0" w:line="236" w:lineRule="auto"/>
              <w:ind w:right="-53"/>
              <w:jc w:val="both"/>
              <w:rPr>
                <w:rFonts w:ascii="Times New Roman" w:hAnsi="Times New Roman"/>
                <w:sz w:val="20"/>
                <w:szCs w:val="24"/>
              </w:rPr>
            </w:pPr>
            <w:r w:rsidRPr="00C926AD">
              <w:rPr>
                <w:rFonts w:ascii="Times New Roman" w:hAnsi="Times New Roman"/>
                <w:sz w:val="20"/>
                <w:szCs w:val="24"/>
              </w:rPr>
              <w:t xml:space="preserve">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14:paraId="0E579768" w14:textId="77777777" w:rsidR="00D34DDC" w:rsidRPr="00C926AD" w:rsidRDefault="00D34DDC" w:rsidP="00D34DDC">
            <w:pPr>
              <w:numPr>
                <w:ilvl w:val="0"/>
                <w:numId w:val="2"/>
              </w:numPr>
              <w:suppressAutoHyphens/>
              <w:spacing w:after="0" w:line="236" w:lineRule="auto"/>
              <w:ind w:right="-53"/>
              <w:jc w:val="both"/>
              <w:rPr>
                <w:rFonts w:ascii="Times New Roman" w:hAnsi="Times New Roman"/>
                <w:sz w:val="20"/>
                <w:szCs w:val="24"/>
              </w:rPr>
            </w:pPr>
            <w:r w:rsidRPr="00C926AD">
              <w:rPr>
                <w:rFonts w:ascii="Times New Roman" w:hAnsi="Times New Roman"/>
                <w:sz w:val="20"/>
                <w:szCs w:val="24"/>
              </w:rPr>
              <w:t xml:space="preserve">Вміти </w:t>
            </w:r>
            <w:proofErr w:type="spellStart"/>
            <w:r w:rsidRPr="00C926AD">
              <w:rPr>
                <w:rFonts w:ascii="Times New Roman" w:hAnsi="Times New Roman"/>
                <w:sz w:val="20"/>
                <w:szCs w:val="24"/>
              </w:rPr>
              <w:t>абстрактно</w:t>
            </w:r>
            <w:proofErr w:type="spellEnd"/>
            <w:r w:rsidRPr="00C926AD">
              <w:rPr>
                <w:rFonts w:ascii="Times New Roman" w:hAnsi="Times New Roman"/>
                <w:sz w:val="20"/>
                <w:szCs w:val="24"/>
              </w:rPr>
              <w:t xml:space="preserve"> мислити, застосовувати аналіз та синтез для виявлення ключових характеристик фінансових систем, а також особливостей поведінки їх суб’єктів.</w:t>
            </w:r>
          </w:p>
          <w:p w14:paraId="515828E7" w14:textId="77777777" w:rsidR="00D34DDC" w:rsidRPr="00C926AD" w:rsidRDefault="00D34DDC" w:rsidP="00D34DDC">
            <w:pPr>
              <w:numPr>
                <w:ilvl w:val="0"/>
                <w:numId w:val="2"/>
              </w:numPr>
              <w:suppressAutoHyphens/>
              <w:spacing w:after="0" w:line="236" w:lineRule="auto"/>
              <w:ind w:right="88"/>
              <w:jc w:val="both"/>
              <w:rPr>
                <w:rFonts w:ascii="Times New Roman" w:hAnsi="Times New Roman"/>
                <w:sz w:val="20"/>
                <w:szCs w:val="24"/>
              </w:rPr>
            </w:pPr>
            <w:r w:rsidRPr="00C926AD">
              <w:rPr>
                <w:rFonts w:ascii="Times New Roman" w:hAnsi="Times New Roman"/>
                <w:sz w:val="20"/>
                <w:szCs w:val="24"/>
              </w:rPr>
              <w:t>Спілкуватись в усній та письмовій формі іноземною мовою у професійній діяльності.</w:t>
            </w:r>
          </w:p>
          <w:p w14:paraId="3E2601A1" w14:textId="77777777" w:rsidR="00D34DDC" w:rsidRPr="00C926AD" w:rsidRDefault="00D34DDC" w:rsidP="00D34DDC">
            <w:pPr>
              <w:numPr>
                <w:ilvl w:val="0"/>
                <w:numId w:val="2"/>
              </w:numPr>
              <w:suppressAutoHyphens/>
              <w:spacing w:after="0" w:line="234" w:lineRule="auto"/>
              <w:jc w:val="both"/>
              <w:rPr>
                <w:rFonts w:ascii="Times New Roman" w:hAnsi="Times New Roman"/>
                <w:sz w:val="20"/>
                <w:szCs w:val="24"/>
              </w:rPr>
            </w:pPr>
            <w:r w:rsidRPr="00C926AD">
              <w:rPr>
                <w:rFonts w:ascii="Times New Roman" w:hAnsi="Times New Roman"/>
                <w:sz w:val="20"/>
                <w:szCs w:val="24"/>
              </w:rPr>
              <w:t>Застосовувати набуті теоретичні знання для розв’язання практичних завдань та змістовно інтерпретувати отримані результати.</w:t>
            </w:r>
          </w:p>
          <w:p w14:paraId="531963EA" w14:textId="77777777" w:rsidR="00D34DDC" w:rsidRPr="00C926AD" w:rsidRDefault="00D34DDC" w:rsidP="00D34DDC">
            <w:pPr>
              <w:numPr>
                <w:ilvl w:val="0"/>
                <w:numId w:val="2"/>
              </w:numPr>
              <w:suppressAutoHyphens/>
              <w:spacing w:after="0" w:line="236" w:lineRule="auto"/>
              <w:jc w:val="both"/>
              <w:rPr>
                <w:rFonts w:ascii="Times New Roman" w:hAnsi="Times New Roman"/>
                <w:sz w:val="20"/>
                <w:szCs w:val="24"/>
              </w:rPr>
            </w:pPr>
            <w:r w:rsidRPr="00C926AD">
              <w:rPr>
                <w:rFonts w:ascii="Times New Roman" w:hAnsi="Times New Roman"/>
                <w:sz w:val="20"/>
                <w:szCs w:val="24"/>
              </w:rPr>
              <w:t xml:space="preserve">Визначати та планувати можливості особистого професійного розвитку. </w:t>
            </w:r>
          </w:p>
          <w:p w14:paraId="101AED77" w14:textId="77777777" w:rsidR="00D34DDC" w:rsidRPr="00C926AD" w:rsidRDefault="00D34DDC" w:rsidP="00D34DDC">
            <w:pPr>
              <w:numPr>
                <w:ilvl w:val="0"/>
                <w:numId w:val="2"/>
              </w:numPr>
              <w:suppressAutoHyphens/>
              <w:spacing w:after="0" w:line="236" w:lineRule="auto"/>
              <w:jc w:val="both"/>
              <w:rPr>
                <w:rFonts w:ascii="Times New Roman" w:hAnsi="Times New Roman"/>
                <w:sz w:val="20"/>
                <w:szCs w:val="24"/>
              </w:rPr>
            </w:pPr>
            <w:r w:rsidRPr="00C926AD">
              <w:rPr>
                <w:rFonts w:ascii="Times New Roman" w:hAnsi="Times New Roman"/>
                <w:sz w:val="20"/>
                <w:szCs w:val="24"/>
              </w:rPr>
              <w:t>Демонструвати базові навички креативного та критичного мислення у дослідженнях та професійному спілкуванні.</w:t>
            </w:r>
          </w:p>
          <w:p w14:paraId="74149F75" w14:textId="77777777" w:rsidR="00D34DDC" w:rsidRPr="00C926AD" w:rsidRDefault="00D34DDC" w:rsidP="00D34DDC">
            <w:pPr>
              <w:numPr>
                <w:ilvl w:val="0"/>
                <w:numId w:val="2"/>
              </w:numPr>
              <w:suppressAutoHyphens/>
              <w:spacing w:after="0" w:line="236" w:lineRule="auto"/>
              <w:jc w:val="both"/>
              <w:rPr>
                <w:rFonts w:ascii="Times New Roman" w:hAnsi="Times New Roman"/>
                <w:sz w:val="20"/>
                <w:szCs w:val="24"/>
              </w:rPr>
            </w:pPr>
            <w:r w:rsidRPr="00C926AD">
              <w:rPr>
                <w:rFonts w:ascii="Times New Roman" w:hAnsi="Times New Roman"/>
                <w:sz w:val="20"/>
                <w:szCs w:val="24"/>
              </w:rPr>
              <w:t>Виявляти навички самостійної роботи, гнучкого мислення, відкритості до нових знань.</w:t>
            </w:r>
          </w:p>
          <w:p w14:paraId="5636324E" w14:textId="77777777" w:rsidR="00D34DDC" w:rsidRPr="00C926AD" w:rsidRDefault="00D34DDC" w:rsidP="00D34DDC">
            <w:pPr>
              <w:numPr>
                <w:ilvl w:val="0"/>
                <w:numId w:val="2"/>
              </w:numPr>
              <w:suppressAutoHyphens/>
              <w:spacing w:after="0" w:line="236" w:lineRule="auto"/>
              <w:jc w:val="both"/>
              <w:rPr>
                <w:rFonts w:ascii="Times New Roman" w:hAnsi="Times New Roman"/>
                <w:sz w:val="20"/>
              </w:rPr>
            </w:pPr>
            <w:r w:rsidRPr="00C926AD">
              <w:rPr>
                <w:rFonts w:ascii="Times New Roman" w:hAnsi="Times New Roman"/>
                <w:sz w:val="20"/>
              </w:rPr>
              <w:t>Знати свої права і обов’язки як члена суспільства, розуміти цінності вільного демократичного суспільства, верховенства права, прав і свобод людини і громадянина в Україні.</w:t>
            </w:r>
          </w:p>
          <w:p w14:paraId="7834BC44" w14:textId="77777777" w:rsidR="00D34DDC" w:rsidRPr="00C926AD" w:rsidRDefault="00D34DDC" w:rsidP="00D34DDC">
            <w:pPr>
              <w:numPr>
                <w:ilvl w:val="0"/>
                <w:numId w:val="2"/>
              </w:numPr>
              <w:tabs>
                <w:tab w:val="left" w:pos="426"/>
              </w:tabs>
              <w:suppressAutoHyphens/>
              <w:spacing w:after="0" w:line="240" w:lineRule="auto"/>
              <w:jc w:val="both"/>
              <w:rPr>
                <w:rFonts w:ascii="Times New Roman" w:hAnsi="Times New Roman"/>
                <w:sz w:val="20"/>
                <w:szCs w:val="26"/>
              </w:rPr>
            </w:pPr>
            <w:r w:rsidRPr="00C926AD">
              <w:rPr>
                <w:rFonts w:ascii="Times New Roman" w:hAnsi="Times New Roman"/>
                <w:sz w:val="20"/>
                <w:szCs w:val="26"/>
              </w:rPr>
              <w:t xml:space="preserve">Знати та використовувати економічну термінологію, пояснювати базові концепції мікро- та макроекономіки.  </w:t>
            </w:r>
          </w:p>
          <w:p w14:paraId="1A27660E" w14:textId="77777777" w:rsidR="00D34DDC" w:rsidRPr="00C926AD" w:rsidRDefault="00D34DDC" w:rsidP="00D34DDC">
            <w:pPr>
              <w:numPr>
                <w:ilvl w:val="0"/>
                <w:numId w:val="2"/>
              </w:numPr>
              <w:tabs>
                <w:tab w:val="left" w:pos="426"/>
              </w:tabs>
              <w:suppressAutoHyphens/>
              <w:spacing w:after="0" w:line="240" w:lineRule="auto"/>
              <w:jc w:val="both"/>
              <w:rPr>
                <w:rFonts w:ascii="Times New Roman" w:hAnsi="Times New Roman"/>
                <w:sz w:val="20"/>
                <w:szCs w:val="26"/>
              </w:rPr>
            </w:pPr>
            <w:r w:rsidRPr="00C926AD">
              <w:rPr>
                <w:rFonts w:ascii="Times New Roman" w:hAnsi="Times New Roman"/>
                <w:sz w:val="20"/>
                <w:szCs w:val="26"/>
              </w:rPr>
              <w:t xml:space="preserve">Розуміти принципи економічної науки, особливості функціонування економічних систем. </w:t>
            </w:r>
          </w:p>
          <w:p w14:paraId="7482E98B" w14:textId="77777777" w:rsidR="00D34DDC" w:rsidRPr="00C926AD" w:rsidRDefault="00D34DDC" w:rsidP="00D34DDC">
            <w:pPr>
              <w:numPr>
                <w:ilvl w:val="0"/>
                <w:numId w:val="2"/>
              </w:numPr>
              <w:tabs>
                <w:tab w:val="left" w:pos="426"/>
              </w:tabs>
              <w:suppressAutoHyphens/>
              <w:spacing w:after="0" w:line="240" w:lineRule="auto"/>
              <w:jc w:val="both"/>
              <w:rPr>
                <w:rFonts w:ascii="Times New Roman" w:hAnsi="Times New Roman"/>
                <w:sz w:val="20"/>
                <w:szCs w:val="26"/>
              </w:rPr>
            </w:pPr>
            <w:r w:rsidRPr="00C926AD">
              <w:rPr>
                <w:rFonts w:ascii="Times New Roman" w:hAnsi="Times New Roman"/>
                <w:sz w:val="20"/>
                <w:szCs w:val="26"/>
              </w:rPr>
              <w:t>Застосовувати аналітичний та методичний інстру</w:t>
            </w:r>
            <w:r w:rsidRPr="00C926AD">
              <w:rPr>
                <w:rFonts w:ascii="Times New Roman" w:hAnsi="Times New Roman"/>
                <w:sz w:val="20"/>
                <w:szCs w:val="26"/>
              </w:rPr>
              <w:softHyphen/>
              <w:t>мен</w:t>
            </w:r>
            <w:r w:rsidRPr="00C926AD">
              <w:rPr>
                <w:rFonts w:ascii="Times New Roman" w:hAnsi="Times New Roman"/>
                <w:sz w:val="20"/>
                <w:szCs w:val="26"/>
              </w:rPr>
              <w:softHyphen/>
              <w:t>тарій для обґрунтування пропозицій та прийняття управ</w:t>
            </w:r>
            <w:r w:rsidRPr="00C926AD">
              <w:rPr>
                <w:rFonts w:ascii="Times New Roman" w:hAnsi="Times New Roman"/>
                <w:sz w:val="20"/>
                <w:szCs w:val="26"/>
              </w:rPr>
              <w:softHyphen/>
              <w:t>лінських рішень різними економічними агентами (індивіду</w:t>
            </w:r>
            <w:r w:rsidRPr="00C926AD">
              <w:rPr>
                <w:rFonts w:ascii="Times New Roman" w:hAnsi="Times New Roman"/>
                <w:sz w:val="20"/>
                <w:szCs w:val="26"/>
              </w:rPr>
              <w:softHyphen/>
              <w:t xml:space="preserve">умами, домогосподарствами, підприємствами та органами державної влади). </w:t>
            </w:r>
          </w:p>
          <w:p w14:paraId="5D467E1E" w14:textId="77777777" w:rsidR="00D34DDC" w:rsidRPr="00C926AD" w:rsidRDefault="00D34DDC" w:rsidP="00D34DDC">
            <w:pPr>
              <w:numPr>
                <w:ilvl w:val="0"/>
                <w:numId w:val="2"/>
              </w:numPr>
              <w:tabs>
                <w:tab w:val="left" w:pos="426"/>
              </w:tabs>
              <w:suppressAutoHyphens/>
              <w:spacing w:after="0" w:line="240" w:lineRule="auto"/>
              <w:jc w:val="both"/>
              <w:rPr>
                <w:rFonts w:ascii="Times New Roman" w:hAnsi="Times New Roman"/>
                <w:sz w:val="20"/>
                <w:szCs w:val="26"/>
              </w:rPr>
            </w:pPr>
            <w:r w:rsidRPr="00C926AD">
              <w:rPr>
                <w:rFonts w:ascii="Times New Roman" w:hAnsi="Times New Roman"/>
                <w:sz w:val="20"/>
                <w:szCs w:val="26"/>
              </w:rPr>
              <w:t xml:space="preserve">Використовувати нормативні та правові акти, що регламентують професійну діяльність. </w:t>
            </w:r>
          </w:p>
          <w:p w14:paraId="74613237" w14:textId="77777777" w:rsidR="00D34DDC" w:rsidRPr="00C926AD" w:rsidRDefault="00D34DDC" w:rsidP="00D34DDC">
            <w:pPr>
              <w:numPr>
                <w:ilvl w:val="0"/>
                <w:numId w:val="2"/>
              </w:numPr>
              <w:tabs>
                <w:tab w:val="left" w:pos="426"/>
              </w:tabs>
              <w:suppressAutoHyphens/>
              <w:spacing w:after="0" w:line="240" w:lineRule="auto"/>
              <w:jc w:val="both"/>
              <w:rPr>
                <w:rFonts w:ascii="Times New Roman" w:hAnsi="Times New Roman"/>
                <w:sz w:val="20"/>
                <w:szCs w:val="26"/>
              </w:rPr>
            </w:pPr>
            <w:r w:rsidRPr="00C926AD">
              <w:rPr>
                <w:rFonts w:ascii="Times New Roman" w:hAnsi="Times New Roman"/>
                <w:spacing w:val="-4"/>
                <w:sz w:val="20"/>
                <w:szCs w:val="26"/>
              </w:rPr>
              <w:t>Демонструвати гнучкість та адаптивність у нових си</w:t>
            </w:r>
            <w:r w:rsidRPr="00C926AD">
              <w:rPr>
                <w:rFonts w:ascii="Times New Roman" w:hAnsi="Times New Roman"/>
                <w:spacing w:val="-4"/>
                <w:sz w:val="20"/>
                <w:szCs w:val="26"/>
              </w:rPr>
              <w:softHyphen/>
            </w:r>
            <w:r w:rsidRPr="00C926AD">
              <w:rPr>
                <w:rFonts w:ascii="Times New Roman" w:hAnsi="Times New Roman"/>
                <w:spacing w:val="-4"/>
                <w:sz w:val="20"/>
                <w:szCs w:val="26"/>
              </w:rPr>
              <w:softHyphen/>
              <w:t>туація</w:t>
            </w:r>
            <w:r w:rsidRPr="00C926AD">
              <w:rPr>
                <w:rFonts w:ascii="Times New Roman" w:hAnsi="Times New Roman"/>
                <w:spacing w:val="-8"/>
                <w:sz w:val="20"/>
                <w:szCs w:val="26"/>
              </w:rPr>
              <w:t>х, у роботі із новими об’єктами, та у невизначених умовах</w:t>
            </w:r>
          </w:p>
          <w:p w14:paraId="4FD068B5" w14:textId="77777777" w:rsidR="00D34DDC" w:rsidRPr="00C926AD" w:rsidRDefault="00D34DDC" w:rsidP="00D34DDC">
            <w:pPr>
              <w:numPr>
                <w:ilvl w:val="0"/>
                <w:numId w:val="2"/>
              </w:numPr>
              <w:tabs>
                <w:tab w:val="left" w:pos="426"/>
              </w:tabs>
              <w:suppressAutoHyphens/>
              <w:spacing w:after="0" w:line="240" w:lineRule="auto"/>
              <w:jc w:val="both"/>
              <w:rPr>
                <w:rFonts w:ascii="Times New Roman" w:eastAsia="Times New Roman" w:hAnsi="Times New Roman"/>
                <w:sz w:val="20"/>
                <w:szCs w:val="20"/>
                <w:lang w:eastAsia="ar-SA"/>
              </w:rPr>
            </w:pPr>
            <w:r w:rsidRPr="00C926AD">
              <w:rPr>
                <w:rFonts w:ascii="Times New Roman" w:hAnsi="Times New Roman"/>
                <w:sz w:val="20"/>
                <w:szCs w:val="26"/>
              </w:rPr>
              <w:t>Показувати навички самостійної роботи, демонстру</w:t>
            </w:r>
            <w:r w:rsidRPr="00C926AD">
              <w:rPr>
                <w:rFonts w:ascii="Times New Roman" w:hAnsi="Times New Roman"/>
                <w:sz w:val="20"/>
                <w:szCs w:val="26"/>
              </w:rPr>
              <w:softHyphen/>
              <w:t xml:space="preserve">вати критичне, креативне, самокритичне мислення. </w:t>
            </w:r>
          </w:p>
        </w:tc>
      </w:tr>
      <w:tr w:rsidR="00D34DDC" w:rsidRPr="00C926AD" w14:paraId="5DC2CA0E"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0764B1C2" w14:textId="77777777" w:rsidR="00D34DDC" w:rsidRPr="00C926AD" w:rsidRDefault="00D34DDC" w:rsidP="00AE535B">
            <w:pPr>
              <w:spacing w:after="0" w:line="240" w:lineRule="auto"/>
              <w:rPr>
                <w:rFonts w:ascii="Times New Roman" w:eastAsia="Times New Roman" w:hAnsi="Times New Roman"/>
                <w:b/>
                <w:sz w:val="20"/>
              </w:rPr>
            </w:pPr>
            <w:r w:rsidRPr="00C926AD">
              <w:rPr>
                <w:rFonts w:ascii="Times New Roman" w:eastAsia="Times New Roman" w:hAnsi="Times New Roman"/>
                <w:b/>
                <w:sz w:val="20"/>
              </w:rPr>
              <w:lastRenderedPageBreak/>
              <w:t>Ключові слова</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3D0401B8" w14:textId="26AF96A9"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sz w:val="20"/>
                <w:szCs w:val="20"/>
              </w:rPr>
              <w:t>Облік, бухгалтерський облік, актив</w:t>
            </w:r>
            <w:r w:rsidR="00EE0796" w:rsidRPr="00C926AD">
              <w:rPr>
                <w:rFonts w:ascii="Times New Roman" w:hAnsi="Times New Roman"/>
                <w:sz w:val="20"/>
                <w:szCs w:val="20"/>
              </w:rPr>
              <w:t>и</w:t>
            </w:r>
            <w:r w:rsidRPr="00C926AD">
              <w:rPr>
                <w:rFonts w:ascii="Times New Roman" w:hAnsi="Times New Roman"/>
                <w:sz w:val="20"/>
                <w:szCs w:val="20"/>
              </w:rPr>
              <w:t>, пасив</w:t>
            </w:r>
            <w:r w:rsidR="00EE0796" w:rsidRPr="00C926AD">
              <w:rPr>
                <w:rFonts w:ascii="Times New Roman" w:hAnsi="Times New Roman"/>
                <w:sz w:val="20"/>
                <w:szCs w:val="20"/>
              </w:rPr>
              <w:t>и</w:t>
            </w:r>
            <w:r w:rsidRPr="00C926AD">
              <w:rPr>
                <w:rFonts w:ascii="Times New Roman" w:hAnsi="Times New Roman"/>
                <w:sz w:val="20"/>
                <w:szCs w:val="20"/>
              </w:rPr>
              <w:t xml:space="preserve">, дебет, кредит, господарська операція, </w:t>
            </w:r>
            <w:r w:rsidR="00C9109E" w:rsidRPr="00C926AD">
              <w:rPr>
                <w:rFonts w:ascii="Times New Roman" w:hAnsi="Times New Roman"/>
                <w:sz w:val="20"/>
                <w:szCs w:val="20"/>
              </w:rPr>
              <w:t>бухгалтерський</w:t>
            </w:r>
            <w:r w:rsidRPr="00C926AD">
              <w:rPr>
                <w:rFonts w:ascii="Times New Roman" w:hAnsi="Times New Roman"/>
                <w:sz w:val="20"/>
                <w:szCs w:val="20"/>
              </w:rPr>
              <w:t xml:space="preserve"> рахунок, </w:t>
            </w:r>
            <w:r w:rsidR="00C9109E" w:rsidRPr="00C926AD">
              <w:rPr>
                <w:rFonts w:ascii="Times New Roman" w:hAnsi="Times New Roman"/>
                <w:sz w:val="20"/>
                <w:szCs w:val="20"/>
              </w:rPr>
              <w:t xml:space="preserve">синтетичні рахунки, аналітичні рахунки, подвійний запис, бухгалтерське проведення, </w:t>
            </w:r>
            <w:r w:rsidRPr="00C926AD">
              <w:rPr>
                <w:rFonts w:ascii="Times New Roman" w:hAnsi="Times New Roman"/>
                <w:sz w:val="20"/>
                <w:szCs w:val="20"/>
              </w:rPr>
              <w:t xml:space="preserve">звітність, баланс, </w:t>
            </w:r>
            <w:r w:rsidR="00EE0796" w:rsidRPr="00C926AD">
              <w:rPr>
                <w:rFonts w:ascii="Times New Roman" w:hAnsi="Times New Roman"/>
                <w:sz w:val="20"/>
                <w:szCs w:val="20"/>
              </w:rPr>
              <w:t xml:space="preserve">бухгалтерський документ, облікові реєстри, </w:t>
            </w:r>
            <w:r w:rsidRPr="00C926AD">
              <w:rPr>
                <w:rFonts w:ascii="Times New Roman" w:hAnsi="Times New Roman"/>
                <w:sz w:val="20"/>
                <w:szCs w:val="20"/>
              </w:rPr>
              <w:t>запаси, необоротні активи, капітал, зобов’язання, зарплата, доходи, витрати, фінансові результати</w:t>
            </w:r>
          </w:p>
        </w:tc>
      </w:tr>
      <w:tr w:rsidR="00D34DDC" w:rsidRPr="00C926AD" w14:paraId="2204946B"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14CE6F9A" w14:textId="77777777" w:rsidR="00D34DDC" w:rsidRPr="00C926AD" w:rsidRDefault="00D34DDC" w:rsidP="00AE535B">
            <w:pPr>
              <w:spacing w:after="0" w:line="240" w:lineRule="auto"/>
              <w:rPr>
                <w:rFonts w:ascii="Times New Roman" w:eastAsia="Times New Roman" w:hAnsi="Times New Roman"/>
                <w:b/>
                <w:sz w:val="20"/>
              </w:rPr>
            </w:pPr>
            <w:r w:rsidRPr="00C926AD">
              <w:rPr>
                <w:rFonts w:ascii="Times New Roman" w:eastAsia="Times New Roman" w:hAnsi="Times New Roman"/>
                <w:b/>
                <w:sz w:val="20"/>
              </w:rPr>
              <w:t>Формат курсу</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4E9C2BBB" w14:textId="77777777" w:rsidR="00D34DDC" w:rsidRPr="00C926AD" w:rsidRDefault="00D34DDC" w:rsidP="00AE535B">
            <w:pPr>
              <w:spacing w:after="0" w:line="240" w:lineRule="auto"/>
              <w:rPr>
                <w:rFonts w:ascii="Times New Roman" w:eastAsia="Times New Roman" w:hAnsi="Times New Roman"/>
                <w:sz w:val="20"/>
                <w:szCs w:val="20"/>
              </w:rPr>
            </w:pPr>
            <w:r w:rsidRPr="00C926AD">
              <w:rPr>
                <w:rFonts w:ascii="Times New Roman" w:eastAsia="Times New Roman" w:hAnsi="Times New Roman"/>
                <w:sz w:val="20"/>
                <w:szCs w:val="20"/>
              </w:rPr>
              <w:t>Очний</w:t>
            </w:r>
          </w:p>
          <w:p w14:paraId="58467508" w14:textId="77777777" w:rsidR="00D34DDC" w:rsidRPr="00C926AD" w:rsidRDefault="00D34DDC" w:rsidP="00AE535B">
            <w:pPr>
              <w:spacing w:after="0" w:line="240" w:lineRule="auto"/>
              <w:rPr>
                <w:rFonts w:ascii="Times New Roman" w:eastAsia="Times New Roman" w:hAnsi="Times New Roman"/>
                <w:sz w:val="20"/>
                <w:szCs w:val="20"/>
              </w:rPr>
            </w:pPr>
            <w:r w:rsidRPr="00C926AD">
              <w:rPr>
                <w:rFonts w:ascii="Times New Roman" w:eastAsia="Times New Roman" w:hAnsi="Times New Roman"/>
                <w:sz w:val="20"/>
                <w:szCs w:val="20"/>
              </w:rPr>
              <w:t>Проведення лекцій, семінарських та практичних занять, консультацій.</w:t>
            </w:r>
          </w:p>
        </w:tc>
      </w:tr>
      <w:tr w:rsidR="00D34DDC" w:rsidRPr="00C926AD" w14:paraId="3619F669"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24BE7E8D" w14:textId="77777777" w:rsidR="00D34DDC" w:rsidRPr="00C926AD" w:rsidRDefault="00D34DDC" w:rsidP="00AE535B">
            <w:pPr>
              <w:spacing w:after="0" w:line="240" w:lineRule="auto"/>
              <w:rPr>
                <w:rFonts w:ascii="Times New Roman" w:eastAsia="Times New Roman" w:hAnsi="Times New Roman"/>
                <w:b/>
                <w:sz w:val="20"/>
              </w:rPr>
            </w:pPr>
            <w:r w:rsidRPr="00C926AD">
              <w:rPr>
                <w:rFonts w:ascii="Times New Roman" w:eastAsia="Times New Roman" w:hAnsi="Times New Roman"/>
                <w:b/>
                <w:sz w:val="20"/>
              </w:rPr>
              <w:t>Теми</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3B09AB1C" w14:textId="64F4AA92"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w:t>
            </w:r>
            <w:r w:rsidRPr="00C926AD">
              <w:rPr>
                <w:rFonts w:ascii="Times New Roman" w:hAnsi="Times New Roman"/>
                <w:sz w:val="20"/>
                <w:szCs w:val="20"/>
              </w:rPr>
              <w:t xml:space="preserve"> Господарський облік, його суть і характеристика</w:t>
            </w:r>
            <w:r w:rsidR="00EE0796" w:rsidRPr="00C926AD">
              <w:rPr>
                <w:rFonts w:ascii="Times New Roman" w:hAnsi="Times New Roman"/>
                <w:sz w:val="20"/>
                <w:szCs w:val="20"/>
              </w:rPr>
              <w:t>.</w:t>
            </w:r>
          </w:p>
          <w:p w14:paraId="7CF61A60" w14:textId="19408C9E"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2</w:t>
            </w:r>
            <w:r w:rsidRPr="00C926AD">
              <w:rPr>
                <w:rFonts w:ascii="Times New Roman" w:hAnsi="Times New Roman"/>
                <w:sz w:val="20"/>
                <w:szCs w:val="20"/>
              </w:rPr>
              <w:t xml:space="preserve">. Предмет і </w:t>
            </w:r>
            <w:r w:rsidRPr="00C926AD">
              <w:rPr>
                <w:rFonts w:ascii="Times New Roman" w:hAnsi="Times New Roman"/>
                <w:sz w:val="20"/>
                <w:szCs w:val="24"/>
              </w:rPr>
              <w:t>об’єкти</w:t>
            </w:r>
            <w:r w:rsidRPr="00C926AD">
              <w:rPr>
                <w:sz w:val="24"/>
                <w:szCs w:val="24"/>
              </w:rPr>
              <w:t xml:space="preserve"> </w:t>
            </w:r>
            <w:r w:rsidRPr="00C926AD">
              <w:rPr>
                <w:rFonts w:ascii="Times New Roman" w:hAnsi="Times New Roman"/>
                <w:sz w:val="20"/>
                <w:szCs w:val="20"/>
              </w:rPr>
              <w:t>бухгалтерського обліку</w:t>
            </w:r>
            <w:r w:rsidR="00EE0796" w:rsidRPr="00C926AD">
              <w:rPr>
                <w:rFonts w:ascii="Times New Roman" w:hAnsi="Times New Roman"/>
                <w:sz w:val="20"/>
                <w:szCs w:val="20"/>
              </w:rPr>
              <w:t>.</w:t>
            </w:r>
          </w:p>
          <w:p w14:paraId="085EC07A" w14:textId="5C5F3A40"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b/>
                <w:sz w:val="20"/>
                <w:szCs w:val="20"/>
              </w:rPr>
              <w:t>Тема 3.</w:t>
            </w:r>
            <w:r w:rsidRPr="00C926AD">
              <w:rPr>
                <w:rFonts w:ascii="Times New Roman" w:hAnsi="Times New Roman"/>
                <w:sz w:val="20"/>
                <w:szCs w:val="20"/>
              </w:rPr>
              <w:t xml:space="preserve"> Методичні прийоми бухгалтерського обліку та їх використання на підприємстві</w:t>
            </w:r>
            <w:r w:rsidR="00EE0796" w:rsidRPr="00C926AD">
              <w:rPr>
                <w:rFonts w:ascii="Times New Roman" w:hAnsi="Times New Roman"/>
                <w:sz w:val="20"/>
                <w:szCs w:val="20"/>
              </w:rPr>
              <w:t>.</w:t>
            </w:r>
          </w:p>
          <w:p w14:paraId="360AB581" w14:textId="4C4A9393"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4.</w:t>
            </w:r>
            <w:r w:rsidRPr="00C926AD">
              <w:rPr>
                <w:rFonts w:ascii="Times New Roman" w:hAnsi="Times New Roman"/>
                <w:sz w:val="20"/>
                <w:szCs w:val="20"/>
              </w:rPr>
              <w:t xml:space="preserve"> Рахунки бухгалтерського обліку і подвійний запис</w:t>
            </w:r>
            <w:r w:rsidR="00EE0796" w:rsidRPr="00C926AD">
              <w:rPr>
                <w:rFonts w:ascii="Times New Roman" w:hAnsi="Times New Roman"/>
                <w:sz w:val="20"/>
                <w:szCs w:val="20"/>
              </w:rPr>
              <w:t>.</w:t>
            </w:r>
          </w:p>
          <w:p w14:paraId="53E1DDA5" w14:textId="640C3E93"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5.</w:t>
            </w:r>
            <w:r w:rsidRPr="00C926AD">
              <w:rPr>
                <w:rFonts w:ascii="Times New Roman" w:hAnsi="Times New Roman"/>
                <w:sz w:val="20"/>
                <w:szCs w:val="20"/>
              </w:rPr>
              <w:t xml:space="preserve"> Бухгалтерський баланс</w:t>
            </w:r>
            <w:r w:rsidR="00EE0796" w:rsidRPr="00C926AD">
              <w:rPr>
                <w:rFonts w:ascii="Times New Roman" w:hAnsi="Times New Roman"/>
                <w:sz w:val="20"/>
                <w:szCs w:val="20"/>
              </w:rPr>
              <w:t>.</w:t>
            </w:r>
          </w:p>
          <w:p w14:paraId="1B00DD3C" w14:textId="44C974E1"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6.</w:t>
            </w:r>
            <w:r w:rsidRPr="00C926AD">
              <w:rPr>
                <w:rFonts w:ascii="Times New Roman" w:hAnsi="Times New Roman"/>
                <w:sz w:val="20"/>
                <w:szCs w:val="20"/>
              </w:rPr>
              <w:t xml:space="preserve"> Документація господарських операцій та інвентаризація</w:t>
            </w:r>
            <w:r w:rsidR="00EE0796" w:rsidRPr="00C926AD">
              <w:rPr>
                <w:rFonts w:ascii="Times New Roman" w:hAnsi="Times New Roman"/>
                <w:sz w:val="20"/>
                <w:szCs w:val="20"/>
              </w:rPr>
              <w:t>.</w:t>
            </w:r>
          </w:p>
          <w:p w14:paraId="0B33F58E" w14:textId="7F95AFA8"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7.</w:t>
            </w:r>
            <w:r w:rsidRPr="00C926AD">
              <w:rPr>
                <w:rFonts w:ascii="Times New Roman" w:hAnsi="Times New Roman"/>
                <w:sz w:val="20"/>
                <w:szCs w:val="20"/>
              </w:rPr>
              <w:t xml:space="preserve"> Облікові регістри, техніка і форми та організація обліку на  підприємствах</w:t>
            </w:r>
            <w:r w:rsidR="00EE0796" w:rsidRPr="00C926AD">
              <w:rPr>
                <w:rFonts w:ascii="Times New Roman" w:hAnsi="Times New Roman"/>
                <w:sz w:val="20"/>
                <w:szCs w:val="20"/>
              </w:rPr>
              <w:t>.</w:t>
            </w:r>
          </w:p>
          <w:p w14:paraId="6360093F" w14:textId="2C80AAA8"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8.</w:t>
            </w:r>
            <w:r w:rsidRPr="00C926AD">
              <w:rPr>
                <w:rFonts w:ascii="Times New Roman" w:hAnsi="Times New Roman"/>
                <w:sz w:val="20"/>
                <w:szCs w:val="20"/>
              </w:rPr>
              <w:t xml:space="preserve"> Облік необоротних активів</w:t>
            </w:r>
            <w:r w:rsidR="00EE0796" w:rsidRPr="00C926AD">
              <w:rPr>
                <w:rFonts w:ascii="Times New Roman" w:hAnsi="Times New Roman"/>
                <w:sz w:val="20"/>
                <w:szCs w:val="20"/>
              </w:rPr>
              <w:t>.</w:t>
            </w:r>
          </w:p>
          <w:p w14:paraId="764FACB8" w14:textId="5F1FB4CA"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9.</w:t>
            </w:r>
            <w:r w:rsidRPr="00C926AD">
              <w:rPr>
                <w:rFonts w:ascii="Times New Roman" w:hAnsi="Times New Roman"/>
                <w:sz w:val="20"/>
                <w:szCs w:val="20"/>
              </w:rPr>
              <w:t xml:space="preserve"> Облік запасів</w:t>
            </w:r>
            <w:r w:rsidR="00EE0796" w:rsidRPr="00C926AD">
              <w:rPr>
                <w:rFonts w:ascii="Times New Roman" w:hAnsi="Times New Roman"/>
                <w:sz w:val="20"/>
                <w:szCs w:val="20"/>
              </w:rPr>
              <w:t>.</w:t>
            </w:r>
          </w:p>
          <w:p w14:paraId="69A21231" w14:textId="5E678757"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10.</w:t>
            </w:r>
            <w:r w:rsidRPr="00C926AD">
              <w:rPr>
                <w:rFonts w:ascii="Times New Roman" w:hAnsi="Times New Roman"/>
                <w:sz w:val="20"/>
                <w:szCs w:val="20"/>
              </w:rPr>
              <w:t xml:space="preserve"> Облік грошових коштів і дебіторської заборгованості</w:t>
            </w:r>
            <w:r w:rsidR="00EE0796" w:rsidRPr="00C926AD">
              <w:rPr>
                <w:rFonts w:ascii="Times New Roman" w:hAnsi="Times New Roman"/>
                <w:sz w:val="20"/>
                <w:szCs w:val="20"/>
              </w:rPr>
              <w:t>.</w:t>
            </w:r>
          </w:p>
          <w:p w14:paraId="09A0CBAE" w14:textId="44C00C44"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11.</w:t>
            </w:r>
            <w:r w:rsidRPr="00C926AD">
              <w:rPr>
                <w:rFonts w:ascii="Times New Roman" w:hAnsi="Times New Roman"/>
                <w:sz w:val="20"/>
                <w:szCs w:val="20"/>
              </w:rPr>
              <w:t xml:space="preserve"> Облік фінансових інвестицій</w:t>
            </w:r>
            <w:r w:rsidR="00EE0796" w:rsidRPr="00C926AD">
              <w:rPr>
                <w:rFonts w:ascii="Times New Roman" w:hAnsi="Times New Roman"/>
                <w:sz w:val="20"/>
                <w:szCs w:val="20"/>
              </w:rPr>
              <w:t>.</w:t>
            </w:r>
          </w:p>
          <w:p w14:paraId="78B27892" w14:textId="16A3699E"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12.</w:t>
            </w:r>
            <w:r w:rsidRPr="00C926AD">
              <w:rPr>
                <w:rFonts w:ascii="Times New Roman" w:hAnsi="Times New Roman"/>
                <w:sz w:val="20"/>
                <w:szCs w:val="20"/>
              </w:rPr>
              <w:t xml:space="preserve"> Облік власного капіталу</w:t>
            </w:r>
            <w:r w:rsidR="00EE0796" w:rsidRPr="00C926AD">
              <w:rPr>
                <w:rFonts w:ascii="Times New Roman" w:hAnsi="Times New Roman"/>
                <w:sz w:val="20"/>
                <w:szCs w:val="20"/>
              </w:rPr>
              <w:t>.</w:t>
            </w:r>
          </w:p>
          <w:p w14:paraId="71C8793D" w14:textId="16178EDE"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13.</w:t>
            </w:r>
            <w:r w:rsidRPr="00C926AD">
              <w:rPr>
                <w:rFonts w:ascii="Times New Roman" w:hAnsi="Times New Roman"/>
                <w:sz w:val="20"/>
                <w:szCs w:val="20"/>
              </w:rPr>
              <w:t xml:space="preserve"> Облік зобов’язань</w:t>
            </w:r>
            <w:r w:rsidR="00EE0796" w:rsidRPr="00C926AD">
              <w:rPr>
                <w:rFonts w:ascii="Times New Roman" w:hAnsi="Times New Roman"/>
                <w:sz w:val="20"/>
                <w:szCs w:val="20"/>
              </w:rPr>
              <w:t>.</w:t>
            </w:r>
          </w:p>
          <w:p w14:paraId="32E01145" w14:textId="20D0A488"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14.</w:t>
            </w:r>
            <w:r w:rsidRPr="00C926AD">
              <w:rPr>
                <w:rFonts w:ascii="Times New Roman" w:hAnsi="Times New Roman"/>
                <w:sz w:val="20"/>
                <w:szCs w:val="20"/>
              </w:rPr>
              <w:t xml:space="preserve"> Облік праці та її оплати</w:t>
            </w:r>
            <w:r w:rsidR="00EE0796" w:rsidRPr="00C926AD">
              <w:rPr>
                <w:rFonts w:ascii="Times New Roman" w:hAnsi="Times New Roman"/>
                <w:sz w:val="20"/>
                <w:szCs w:val="20"/>
              </w:rPr>
              <w:t>.</w:t>
            </w:r>
            <w:r w:rsidRPr="00C926AD">
              <w:rPr>
                <w:rFonts w:ascii="Times New Roman" w:hAnsi="Times New Roman"/>
                <w:sz w:val="20"/>
                <w:szCs w:val="20"/>
              </w:rPr>
              <w:t xml:space="preserve"> </w:t>
            </w:r>
          </w:p>
          <w:p w14:paraId="5903647F" w14:textId="7F44ACA0"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15.</w:t>
            </w:r>
            <w:r w:rsidRPr="00C926AD">
              <w:rPr>
                <w:rFonts w:ascii="Times New Roman" w:hAnsi="Times New Roman"/>
                <w:sz w:val="20"/>
                <w:szCs w:val="20"/>
              </w:rPr>
              <w:t xml:space="preserve"> Облік витрат, доходів і фінансових результатів діяльності підприємства</w:t>
            </w:r>
            <w:r w:rsidR="00EE0796" w:rsidRPr="00C926AD">
              <w:rPr>
                <w:rFonts w:ascii="Times New Roman" w:hAnsi="Times New Roman"/>
                <w:sz w:val="20"/>
                <w:szCs w:val="20"/>
              </w:rPr>
              <w:t>.</w:t>
            </w:r>
          </w:p>
          <w:p w14:paraId="72335392" w14:textId="089F7150"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b/>
                <w:sz w:val="20"/>
                <w:szCs w:val="20"/>
              </w:rPr>
              <w:t>Тема 16.</w:t>
            </w:r>
            <w:r w:rsidRPr="00C926AD">
              <w:rPr>
                <w:rFonts w:ascii="Times New Roman" w:hAnsi="Times New Roman"/>
                <w:sz w:val="20"/>
                <w:szCs w:val="20"/>
              </w:rPr>
              <w:t xml:space="preserve"> Фінансова звітність</w:t>
            </w:r>
            <w:r w:rsidR="00EE0796" w:rsidRPr="00C926AD">
              <w:rPr>
                <w:rFonts w:ascii="Times New Roman" w:hAnsi="Times New Roman"/>
                <w:sz w:val="20"/>
                <w:szCs w:val="20"/>
              </w:rPr>
              <w:t>.</w:t>
            </w:r>
          </w:p>
        </w:tc>
      </w:tr>
      <w:tr w:rsidR="00D34DDC" w:rsidRPr="00C926AD" w14:paraId="4B8DAE71"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1D0EE30D" w14:textId="77777777" w:rsidR="00D34DDC" w:rsidRPr="00C926AD" w:rsidRDefault="00D34DDC" w:rsidP="00AE535B">
            <w:pPr>
              <w:spacing w:after="0" w:line="240" w:lineRule="auto"/>
              <w:rPr>
                <w:rFonts w:ascii="Times New Roman" w:eastAsia="Times New Roman" w:hAnsi="Times New Roman"/>
                <w:b/>
                <w:sz w:val="20"/>
              </w:rPr>
            </w:pPr>
            <w:r w:rsidRPr="00C926AD">
              <w:rPr>
                <w:rFonts w:ascii="Times New Roman" w:eastAsia="Times New Roman" w:hAnsi="Times New Roman"/>
                <w:b/>
                <w:sz w:val="20"/>
              </w:rPr>
              <w:t>Підсумковий контроль, форма</w:t>
            </w:r>
          </w:p>
        </w:tc>
        <w:tc>
          <w:tcPr>
            <w:tcW w:w="8433" w:type="dxa"/>
            <w:tcBorders>
              <w:top w:val="single" w:sz="4" w:space="0" w:color="auto"/>
              <w:left w:val="single" w:sz="4" w:space="0" w:color="auto"/>
              <w:bottom w:val="single" w:sz="4" w:space="0" w:color="auto"/>
              <w:right w:val="single" w:sz="4" w:space="0" w:color="auto"/>
            </w:tcBorders>
            <w:shd w:val="clear" w:color="auto" w:fill="auto"/>
            <w:vAlign w:val="center"/>
          </w:tcPr>
          <w:p w14:paraId="5F293972"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Поточний контроль/ іспит.</w:t>
            </w:r>
          </w:p>
        </w:tc>
      </w:tr>
      <w:tr w:rsidR="00D34DDC" w:rsidRPr="00C926AD" w14:paraId="2661D473"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156A11B3" w14:textId="77777777" w:rsidR="00D34DDC" w:rsidRPr="00C926AD" w:rsidRDefault="00D34DDC" w:rsidP="00AE535B">
            <w:pPr>
              <w:spacing w:after="0" w:line="240" w:lineRule="auto"/>
              <w:rPr>
                <w:rFonts w:ascii="Times New Roman" w:eastAsia="Times New Roman" w:hAnsi="Times New Roman"/>
                <w:b/>
                <w:sz w:val="20"/>
              </w:rPr>
            </w:pPr>
            <w:proofErr w:type="spellStart"/>
            <w:r w:rsidRPr="00C926AD">
              <w:rPr>
                <w:rFonts w:ascii="Times New Roman" w:eastAsia="Times New Roman" w:hAnsi="Times New Roman"/>
                <w:b/>
                <w:sz w:val="20"/>
              </w:rPr>
              <w:t>Пререквізити</w:t>
            </w:r>
            <w:proofErr w:type="spellEnd"/>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2135C20B" w14:textId="77777777" w:rsidR="00D34DDC" w:rsidRPr="00C926AD" w:rsidRDefault="00D34DDC" w:rsidP="00AE535B">
            <w:pPr>
              <w:spacing w:after="0" w:line="240" w:lineRule="auto"/>
              <w:jc w:val="both"/>
              <w:rPr>
                <w:rFonts w:ascii="Times New Roman" w:hAnsi="Times New Roman"/>
                <w:sz w:val="20"/>
                <w:szCs w:val="20"/>
              </w:rPr>
            </w:pPr>
            <w:r w:rsidRPr="00C926AD">
              <w:rPr>
                <w:rFonts w:ascii="Times New Roman" w:hAnsi="Times New Roman"/>
                <w:sz w:val="20"/>
                <w:szCs w:val="20"/>
              </w:rPr>
              <w:t xml:space="preserve">Дисципліна «Бухгалтерський облік»  пов’язана з вивченням таких дисциплін як "Гроші і </w:t>
            </w:r>
            <w:r w:rsidRPr="00C926AD">
              <w:rPr>
                <w:rFonts w:ascii="Times New Roman" w:hAnsi="Times New Roman"/>
                <w:sz w:val="20"/>
                <w:szCs w:val="20"/>
              </w:rPr>
              <w:lastRenderedPageBreak/>
              <w:t>кредит", "Фінанси суб'єктів підприємництва", "Страхування", "Бюджетна система".</w:t>
            </w:r>
          </w:p>
        </w:tc>
      </w:tr>
      <w:tr w:rsidR="00D34DDC" w:rsidRPr="00C926AD" w14:paraId="26E7F79A"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121FF8F3" w14:textId="77777777" w:rsidR="00D34DDC" w:rsidRPr="00C926AD" w:rsidRDefault="00D34DDC" w:rsidP="00AE535B">
            <w:pPr>
              <w:spacing w:after="0" w:line="240" w:lineRule="auto"/>
              <w:rPr>
                <w:rFonts w:ascii="Times New Roman" w:eastAsia="Times New Roman" w:hAnsi="Times New Roman"/>
                <w:b/>
                <w:sz w:val="20"/>
              </w:rPr>
            </w:pPr>
            <w:r w:rsidRPr="00C926AD">
              <w:rPr>
                <w:rFonts w:ascii="Times New Roman" w:eastAsia="Times New Roman" w:hAnsi="Times New Roman"/>
                <w:b/>
                <w:sz w:val="20"/>
              </w:rPr>
              <w:lastRenderedPageBreak/>
              <w:t>Навчальні методи та техніки, які будуть використовуватися під час викладання курсу</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6F9E4C74"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Навчальна дискусія, лекції-презентації, робота в малих групах, семінари-дискусії, мозкова атака, захист індивідуальних робіт</w:t>
            </w:r>
          </w:p>
        </w:tc>
      </w:tr>
      <w:tr w:rsidR="00D34DDC" w:rsidRPr="00C926AD" w14:paraId="5F642AF5" w14:textId="77777777" w:rsidTr="00D34DDC">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2C12935B" w14:textId="77777777" w:rsidR="00D34DDC" w:rsidRPr="00C926AD" w:rsidRDefault="00D34DDC" w:rsidP="00AE535B">
            <w:pPr>
              <w:spacing w:after="0" w:line="240" w:lineRule="auto"/>
              <w:rPr>
                <w:rFonts w:ascii="Times New Roman" w:eastAsia="Times New Roman" w:hAnsi="Times New Roman"/>
                <w:b/>
                <w:sz w:val="20"/>
              </w:rPr>
            </w:pPr>
            <w:r w:rsidRPr="00C926AD">
              <w:rPr>
                <w:rFonts w:ascii="Times New Roman" w:eastAsia="Times New Roman" w:hAnsi="Times New Roman"/>
                <w:b/>
                <w:sz w:val="20"/>
              </w:rPr>
              <w:t>Необхідне обладнання</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5FABDDAD" w14:textId="77777777" w:rsidR="00D34DDC" w:rsidRPr="00C926AD" w:rsidRDefault="00D34DDC" w:rsidP="00AE535B">
            <w:pPr>
              <w:spacing w:after="0" w:line="240" w:lineRule="auto"/>
              <w:rPr>
                <w:rFonts w:ascii="Times New Roman" w:hAnsi="Times New Roman"/>
                <w:sz w:val="20"/>
                <w:szCs w:val="20"/>
              </w:rPr>
            </w:pPr>
            <w:r w:rsidRPr="00C926AD">
              <w:rPr>
                <w:rFonts w:ascii="Times New Roman" w:hAnsi="Times New Roman"/>
                <w:sz w:val="20"/>
                <w:szCs w:val="20"/>
              </w:rPr>
              <w:t>Проектор, роздаткові матеріали, підключення до мережі Інтернет.</w:t>
            </w:r>
          </w:p>
        </w:tc>
      </w:tr>
      <w:tr w:rsidR="008411D2" w:rsidRPr="00C926AD" w14:paraId="1A819BAA" w14:textId="77777777" w:rsidTr="008411D2">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6262DAFC" w14:textId="77777777" w:rsidR="008411D2" w:rsidRPr="00C926AD" w:rsidRDefault="008411D2" w:rsidP="008411D2">
            <w:pPr>
              <w:spacing w:after="0" w:line="240" w:lineRule="auto"/>
              <w:rPr>
                <w:rFonts w:ascii="Times New Roman" w:eastAsia="Times New Roman" w:hAnsi="Times New Roman"/>
                <w:b/>
                <w:sz w:val="20"/>
              </w:rPr>
            </w:pPr>
          </w:p>
          <w:p w14:paraId="0577E0EC" w14:textId="77777777" w:rsidR="008411D2" w:rsidRPr="00C926AD" w:rsidRDefault="008411D2" w:rsidP="008411D2">
            <w:pPr>
              <w:spacing w:after="0" w:line="240" w:lineRule="auto"/>
              <w:rPr>
                <w:rFonts w:ascii="Times New Roman" w:eastAsia="Times New Roman" w:hAnsi="Times New Roman"/>
                <w:b/>
                <w:sz w:val="20"/>
              </w:rPr>
            </w:pPr>
          </w:p>
          <w:p w14:paraId="62FC7C5F" w14:textId="77777777" w:rsidR="008411D2" w:rsidRPr="00C926AD" w:rsidRDefault="008411D2" w:rsidP="008411D2">
            <w:pPr>
              <w:spacing w:after="0" w:line="240" w:lineRule="auto"/>
              <w:rPr>
                <w:rFonts w:ascii="Times New Roman" w:eastAsia="Times New Roman" w:hAnsi="Times New Roman"/>
                <w:b/>
                <w:sz w:val="20"/>
              </w:rPr>
            </w:pPr>
          </w:p>
          <w:p w14:paraId="0B3C4306" w14:textId="77777777" w:rsidR="008411D2" w:rsidRPr="00C926AD" w:rsidRDefault="008411D2" w:rsidP="008411D2">
            <w:pPr>
              <w:spacing w:after="0" w:line="240" w:lineRule="auto"/>
              <w:rPr>
                <w:rFonts w:ascii="Times New Roman" w:eastAsia="Times New Roman" w:hAnsi="Times New Roman"/>
                <w:b/>
                <w:sz w:val="20"/>
              </w:rPr>
            </w:pPr>
          </w:p>
          <w:p w14:paraId="21E3EFFC" w14:textId="77777777" w:rsidR="008411D2" w:rsidRPr="00C926AD" w:rsidRDefault="008411D2" w:rsidP="008411D2">
            <w:pPr>
              <w:spacing w:after="0" w:line="240" w:lineRule="auto"/>
              <w:rPr>
                <w:rFonts w:ascii="Times New Roman" w:eastAsia="Times New Roman" w:hAnsi="Times New Roman"/>
                <w:b/>
                <w:sz w:val="20"/>
              </w:rPr>
            </w:pPr>
          </w:p>
          <w:p w14:paraId="407A4FDE" w14:textId="77777777" w:rsidR="008411D2" w:rsidRPr="00C926AD" w:rsidRDefault="008411D2" w:rsidP="008411D2">
            <w:pPr>
              <w:spacing w:after="0" w:line="240" w:lineRule="auto"/>
              <w:rPr>
                <w:rFonts w:ascii="Times New Roman" w:eastAsia="Times New Roman" w:hAnsi="Times New Roman"/>
                <w:b/>
                <w:sz w:val="20"/>
              </w:rPr>
            </w:pPr>
          </w:p>
          <w:p w14:paraId="2F56CFC4" w14:textId="77777777" w:rsidR="008411D2" w:rsidRPr="00C926AD" w:rsidRDefault="008411D2" w:rsidP="008411D2">
            <w:pPr>
              <w:spacing w:after="0" w:line="240" w:lineRule="auto"/>
              <w:rPr>
                <w:rFonts w:ascii="Times New Roman" w:eastAsia="Times New Roman" w:hAnsi="Times New Roman"/>
                <w:b/>
                <w:sz w:val="20"/>
              </w:rPr>
            </w:pPr>
          </w:p>
          <w:p w14:paraId="306D5D0F" w14:textId="77777777" w:rsidR="008411D2" w:rsidRPr="00C926AD" w:rsidRDefault="008411D2" w:rsidP="008411D2">
            <w:pPr>
              <w:spacing w:after="0" w:line="240" w:lineRule="auto"/>
              <w:rPr>
                <w:rFonts w:ascii="Times New Roman" w:eastAsia="Times New Roman" w:hAnsi="Times New Roman"/>
                <w:b/>
                <w:sz w:val="20"/>
              </w:rPr>
            </w:pPr>
          </w:p>
          <w:p w14:paraId="6E97CD88" w14:textId="77777777" w:rsidR="008411D2" w:rsidRPr="00C926AD" w:rsidRDefault="008411D2" w:rsidP="008411D2">
            <w:pPr>
              <w:spacing w:after="0" w:line="240" w:lineRule="auto"/>
              <w:rPr>
                <w:rFonts w:ascii="Times New Roman" w:eastAsia="Times New Roman" w:hAnsi="Times New Roman"/>
                <w:b/>
                <w:sz w:val="20"/>
              </w:rPr>
            </w:pPr>
          </w:p>
          <w:p w14:paraId="50B4C661" w14:textId="77777777" w:rsidR="008411D2" w:rsidRPr="00C926AD" w:rsidRDefault="008411D2" w:rsidP="008411D2">
            <w:pPr>
              <w:spacing w:after="0" w:line="240" w:lineRule="auto"/>
              <w:rPr>
                <w:rFonts w:ascii="Times New Roman" w:eastAsia="Times New Roman" w:hAnsi="Times New Roman"/>
                <w:b/>
                <w:sz w:val="20"/>
              </w:rPr>
            </w:pPr>
            <w:r w:rsidRPr="00C926AD">
              <w:rPr>
                <w:rFonts w:ascii="Times New Roman" w:eastAsia="Times New Roman" w:hAnsi="Times New Roman"/>
                <w:b/>
                <w:sz w:val="20"/>
              </w:rPr>
              <w:t xml:space="preserve">Критерії оцінювання </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422B4756"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 xml:space="preserve">Оцінювання навчальної діяльності здобувачів вищої освіти здійснюється відповідно до “Положення про контроль та оцінювання навчальних досягнень здобувачів вищої освіти Львівського національного університету імені Івана Франка” від 26.02.2020 р., за 100-бальною системою (за шкалою ECTS та національною шкалою). </w:t>
            </w:r>
          </w:p>
          <w:p w14:paraId="115C8EC1" w14:textId="6E8033DC"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Методами оцінювання сформов</w:t>
            </w:r>
            <w:r w:rsidR="00FE6B86" w:rsidRPr="00C926AD">
              <w:rPr>
                <w:rFonts w:ascii="Times New Roman" w:hAnsi="Times New Roman"/>
                <w:sz w:val="20"/>
                <w:szCs w:val="20"/>
              </w:rPr>
              <w:t>аних компетентностей у здобувачів</w:t>
            </w:r>
            <w:r w:rsidRPr="00C926AD">
              <w:rPr>
                <w:rFonts w:ascii="Times New Roman" w:hAnsi="Times New Roman"/>
                <w:sz w:val="20"/>
                <w:szCs w:val="20"/>
              </w:rPr>
              <w:t xml:space="preserve"> з дисципліни “Бухгалтерський облік” є: практичні роботи, тестування, індивідуальна та самостійна робота, поточний та проміжний контроль.</w:t>
            </w:r>
          </w:p>
          <w:p w14:paraId="20BDD573" w14:textId="6415E2CC" w:rsidR="008411D2" w:rsidRPr="00C926AD" w:rsidRDefault="008411D2" w:rsidP="008411D2">
            <w:pPr>
              <w:spacing w:after="0" w:line="240" w:lineRule="auto"/>
              <w:rPr>
                <w:rFonts w:ascii="Times New Roman" w:hAnsi="Times New Roman"/>
                <w:sz w:val="20"/>
                <w:szCs w:val="20"/>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993"/>
              <w:gridCol w:w="850"/>
            </w:tblGrid>
            <w:tr w:rsidR="004D52C7" w:rsidRPr="00C926AD" w14:paraId="2198247A" w14:textId="77777777" w:rsidTr="004D52C7">
              <w:trPr>
                <w:cantSplit/>
                <w:trHeight w:val="738"/>
                <w:jc w:val="center"/>
              </w:trPr>
              <w:tc>
                <w:tcPr>
                  <w:tcW w:w="6520" w:type="dxa"/>
                </w:tcPr>
                <w:p w14:paraId="4B903705"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Види робіт.</w:t>
                  </w:r>
                </w:p>
                <w:p w14:paraId="769B9C12"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Критерії оцінювання знань студентів</w:t>
                  </w:r>
                </w:p>
              </w:tc>
              <w:tc>
                <w:tcPr>
                  <w:tcW w:w="993" w:type="dxa"/>
                </w:tcPr>
                <w:p w14:paraId="4ABF55E6"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Бали</w:t>
                  </w:r>
                </w:p>
                <w:p w14:paraId="294F4008"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рейтингу</w:t>
                  </w:r>
                </w:p>
              </w:tc>
              <w:tc>
                <w:tcPr>
                  <w:tcW w:w="850" w:type="dxa"/>
                </w:tcPr>
                <w:p w14:paraId="605846D3"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Мак.</w:t>
                  </w:r>
                </w:p>
                <w:p w14:paraId="35A1F747"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к-ть балів</w:t>
                  </w:r>
                </w:p>
              </w:tc>
            </w:tr>
            <w:tr w:rsidR="004D52C7" w:rsidRPr="00C926AD" w14:paraId="2309597C" w14:textId="77777777" w:rsidTr="004D52C7">
              <w:trPr>
                <w:trHeight w:val="569"/>
                <w:jc w:val="center"/>
              </w:trPr>
              <w:tc>
                <w:tcPr>
                  <w:tcW w:w="8363" w:type="dxa"/>
                  <w:gridSpan w:val="3"/>
                  <w:tcBorders>
                    <w:bottom w:val="single" w:sz="4" w:space="0" w:color="auto"/>
                  </w:tcBorders>
                  <w:shd w:val="clear" w:color="auto" w:fill="auto"/>
                  <w:vAlign w:val="center"/>
                </w:tcPr>
                <w:p w14:paraId="64BC334F"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Бали поточної успішності за участь у практичних (семінарських) заняттях</w:t>
                  </w:r>
                </w:p>
              </w:tc>
            </w:tr>
            <w:tr w:rsidR="004D52C7" w:rsidRPr="00C926AD" w14:paraId="51104684" w14:textId="77777777" w:rsidTr="004D52C7">
              <w:trPr>
                <w:trHeight w:val="569"/>
                <w:jc w:val="center"/>
              </w:trPr>
              <w:tc>
                <w:tcPr>
                  <w:tcW w:w="6520" w:type="dxa"/>
                  <w:tcBorders>
                    <w:bottom w:val="single" w:sz="4" w:space="0" w:color="auto"/>
                  </w:tcBorders>
                  <w:shd w:val="clear" w:color="auto" w:fill="auto"/>
                  <w:vAlign w:val="center"/>
                </w:tcPr>
                <w:p w14:paraId="38BAA039"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Критерії оцінювання</w:t>
                  </w:r>
                </w:p>
              </w:tc>
              <w:tc>
                <w:tcPr>
                  <w:tcW w:w="993" w:type="dxa"/>
                  <w:shd w:val="clear" w:color="auto" w:fill="auto"/>
                  <w:vAlign w:val="center"/>
                </w:tcPr>
                <w:p w14:paraId="6AA16AB2"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4D870D26"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6х5=30</w:t>
                  </w:r>
                </w:p>
              </w:tc>
            </w:tr>
            <w:tr w:rsidR="004D52C7" w:rsidRPr="00C926AD" w14:paraId="1AD9868E" w14:textId="77777777" w:rsidTr="004D52C7">
              <w:trPr>
                <w:trHeight w:val="569"/>
                <w:jc w:val="center"/>
              </w:trPr>
              <w:tc>
                <w:tcPr>
                  <w:tcW w:w="6520" w:type="dxa"/>
                  <w:tcBorders>
                    <w:bottom w:val="single" w:sz="4" w:space="0" w:color="auto"/>
                  </w:tcBorders>
                  <w:shd w:val="clear" w:color="auto" w:fill="auto"/>
                  <w:vAlign w:val="center"/>
                </w:tcPr>
                <w:p w14:paraId="786E1C61" w14:textId="77777777" w:rsidR="004D52C7" w:rsidRPr="00C926AD" w:rsidRDefault="004D52C7" w:rsidP="00D61DDE">
                  <w:pPr>
                    <w:numPr>
                      <w:ilvl w:val="0"/>
                      <w:numId w:val="28"/>
                    </w:numPr>
                    <w:tabs>
                      <w:tab w:val="left" w:pos="72"/>
                    </w:tabs>
                    <w:spacing w:after="0" w:line="240" w:lineRule="auto"/>
                    <w:rPr>
                      <w:rFonts w:ascii="Times New Roman" w:hAnsi="Times New Roman"/>
                      <w:color w:val="000000"/>
                      <w:sz w:val="18"/>
                      <w:szCs w:val="18"/>
                    </w:rPr>
                  </w:pPr>
                  <w:r w:rsidRPr="00C926AD">
                    <w:rPr>
                      <w:rFonts w:ascii="Times New Roman" w:hAnsi="Times New Roman"/>
                      <w:color w:val="000000"/>
                      <w:sz w:val="18"/>
                      <w:szCs w:val="18"/>
                    </w:rPr>
                    <w:t>розгорнутий, вичерпний виклад змісту питання</w:t>
                  </w:r>
                </w:p>
                <w:p w14:paraId="33439AB1" w14:textId="77777777" w:rsidR="004D52C7" w:rsidRPr="00C926AD" w:rsidRDefault="004D52C7" w:rsidP="00D61DDE">
                  <w:pPr>
                    <w:numPr>
                      <w:ilvl w:val="0"/>
                      <w:numId w:val="28"/>
                    </w:numPr>
                    <w:tabs>
                      <w:tab w:val="left" w:pos="72"/>
                    </w:tabs>
                    <w:spacing w:after="0" w:line="240" w:lineRule="auto"/>
                    <w:rPr>
                      <w:rFonts w:ascii="Times New Roman" w:hAnsi="Times New Roman"/>
                      <w:color w:val="000000"/>
                      <w:sz w:val="18"/>
                      <w:szCs w:val="18"/>
                    </w:rPr>
                  </w:pPr>
                  <w:r w:rsidRPr="00C926AD">
                    <w:rPr>
                      <w:rFonts w:ascii="Times New Roman" w:hAnsi="Times New Roman"/>
                      <w:color w:val="000000"/>
                      <w:sz w:val="18"/>
                      <w:szCs w:val="18"/>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14:paraId="4392500B" w14:textId="77777777" w:rsidR="004D52C7" w:rsidRPr="00C926AD" w:rsidRDefault="004D52C7" w:rsidP="00D61DDE">
                  <w:pPr>
                    <w:numPr>
                      <w:ilvl w:val="0"/>
                      <w:numId w:val="28"/>
                    </w:numPr>
                    <w:tabs>
                      <w:tab w:val="left" w:pos="72"/>
                    </w:tabs>
                    <w:spacing w:after="0" w:line="240" w:lineRule="auto"/>
                    <w:rPr>
                      <w:rFonts w:ascii="Times New Roman" w:hAnsi="Times New Roman"/>
                      <w:color w:val="000000"/>
                      <w:sz w:val="18"/>
                      <w:szCs w:val="18"/>
                    </w:rPr>
                  </w:pPr>
                  <w:r w:rsidRPr="00C926AD">
                    <w:rPr>
                      <w:rFonts w:ascii="Times New Roman" w:hAnsi="Times New Roman"/>
                      <w:color w:val="000000"/>
                      <w:sz w:val="18"/>
                      <w:szCs w:val="18"/>
                    </w:rPr>
                    <w:t>правильне розкриття змісту бухгалтерських понять та визначень</w:t>
                  </w:r>
                </w:p>
                <w:p w14:paraId="5F15845F" w14:textId="77777777" w:rsidR="004D52C7" w:rsidRPr="00C926AD" w:rsidRDefault="004D52C7" w:rsidP="00D61DDE">
                  <w:pPr>
                    <w:numPr>
                      <w:ilvl w:val="0"/>
                      <w:numId w:val="28"/>
                    </w:numPr>
                    <w:tabs>
                      <w:tab w:val="left" w:pos="72"/>
                    </w:tabs>
                    <w:spacing w:after="0" w:line="240" w:lineRule="auto"/>
                    <w:rPr>
                      <w:rFonts w:ascii="Times New Roman" w:hAnsi="Times New Roman"/>
                      <w:b/>
                      <w:sz w:val="18"/>
                      <w:szCs w:val="18"/>
                    </w:rPr>
                  </w:pPr>
                  <w:r w:rsidRPr="00C926AD">
                    <w:rPr>
                      <w:rFonts w:ascii="Times New Roman" w:hAnsi="Times New Roman"/>
                      <w:color w:val="000000"/>
                      <w:sz w:val="18"/>
                      <w:szCs w:val="18"/>
                    </w:rPr>
                    <w:t>демонстрація здатності висловлення власної думки</w:t>
                  </w:r>
                </w:p>
                <w:p w14:paraId="57840A33" w14:textId="77777777" w:rsidR="004D52C7" w:rsidRPr="00C926AD" w:rsidRDefault="004D52C7" w:rsidP="00D61DDE">
                  <w:pPr>
                    <w:numPr>
                      <w:ilvl w:val="0"/>
                      <w:numId w:val="28"/>
                    </w:numPr>
                    <w:tabs>
                      <w:tab w:val="left" w:pos="72"/>
                    </w:tabs>
                    <w:spacing w:after="0" w:line="240" w:lineRule="auto"/>
                    <w:rPr>
                      <w:rFonts w:ascii="Times New Roman" w:hAnsi="Times New Roman"/>
                      <w:b/>
                      <w:sz w:val="18"/>
                      <w:szCs w:val="18"/>
                    </w:rPr>
                  </w:pPr>
                  <w:r w:rsidRPr="00C926AD">
                    <w:rPr>
                      <w:rFonts w:ascii="Times New Roman" w:hAnsi="Times New Roman"/>
                      <w:color w:val="000000"/>
                      <w:sz w:val="18"/>
                      <w:szCs w:val="18"/>
                    </w:rPr>
                    <w:t>використання та аналіз даних статистичного, податкового, фінансового обліку під час розкриття питань</w:t>
                  </w:r>
                </w:p>
                <w:p w14:paraId="7F88309F" w14:textId="77777777" w:rsidR="004D52C7" w:rsidRPr="00C926AD" w:rsidRDefault="004D52C7" w:rsidP="00D61DDE">
                  <w:pPr>
                    <w:numPr>
                      <w:ilvl w:val="0"/>
                      <w:numId w:val="28"/>
                    </w:numPr>
                    <w:tabs>
                      <w:tab w:val="left" w:pos="72"/>
                    </w:tabs>
                    <w:spacing w:after="0" w:line="240" w:lineRule="auto"/>
                    <w:rPr>
                      <w:rFonts w:ascii="Times New Roman" w:hAnsi="Times New Roman"/>
                      <w:b/>
                      <w:sz w:val="18"/>
                      <w:szCs w:val="18"/>
                    </w:rPr>
                  </w:pPr>
                  <w:r w:rsidRPr="00C926AD">
                    <w:rPr>
                      <w:rFonts w:ascii="Times New Roman" w:hAnsi="Times New Roman"/>
                      <w:color w:val="000000"/>
                      <w:sz w:val="18"/>
                      <w:szCs w:val="18"/>
                    </w:rPr>
                    <w:t xml:space="preserve">уміння вирішувати виробничі ситуації, складати бухгалтерські проведення, проводити розрахунки </w:t>
                  </w:r>
                </w:p>
                <w:p w14:paraId="26BE4BC2" w14:textId="77777777" w:rsidR="004D52C7" w:rsidRPr="00C926AD" w:rsidRDefault="004D52C7" w:rsidP="00D61DDE">
                  <w:pPr>
                    <w:numPr>
                      <w:ilvl w:val="0"/>
                      <w:numId w:val="28"/>
                    </w:numPr>
                    <w:tabs>
                      <w:tab w:val="left" w:pos="72"/>
                    </w:tabs>
                    <w:spacing w:after="0" w:line="240" w:lineRule="auto"/>
                    <w:rPr>
                      <w:rFonts w:ascii="Times New Roman" w:hAnsi="Times New Roman"/>
                      <w:b/>
                      <w:sz w:val="18"/>
                      <w:szCs w:val="18"/>
                    </w:rPr>
                  </w:pPr>
                  <w:r w:rsidRPr="00C926AD">
                    <w:rPr>
                      <w:rFonts w:ascii="Times New Roman" w:hAnsi="Times New Roman"/>
                      <w:color w:val="000000"/>
                      <w:sz w:val="18"/>
                      <w:szCs w:val="18"/>
                    </w:rPr>
                    <w:t>презентація (доповідь) змістовна, оформлена належним чином</w:t>
                  </w:r>
                </w:p>
              </w:tc>
              <w:tc>
                <w:tcPr>
                  <w:tcW w:w="993" w:type="dxa"/>
                  <w:shd w:val="clear" w:color="auto" w:fill="auto"/>
                  <w:vAlign w:val="center"/>
                </w:tcPr>
                <w:p w14:paraId="6D6D1F06"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w:t>
                  </w:r>
                </w:p>
              </w:tc>
              <w:tc>
                <w:tcPr>
                  <w:tcW w:w="850" w:type="dxa"/>
                  <w:shd w:val="clear" w:color="auto" w:fill="auto"/>
                  <w:vAlign w:val="center"/>
                </w:tcPr>
                <w:p w14:paraId="0E4C294F"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151183B4" w14:textId="77777777" w:rsidTr="004D52C7">
              <w:trPr>
                <w:trHeight w:val="203"/>
                <w:jc w:val="center"/>
              </w:trPr>
              <w:tc>
                <w:tcPr>
                  <w:tcW w:w="6520" w:type="dxa"/>
                </w:tcPr>
                <w:p w14:paraId="260BBAAC" w14:textId="77777777" w:rsidR="004D52C7" w:rsidRPr="00C926AD" w:rsidRDefault="004D52C7" w:rsidP="00D61DDE">
                  <w:pPr>
                    <w:pStyle w:val="a5"/>
                    <w:numPr>
                      <w:ilvl w:val="0"/>
                      <w:numId w:val="29"/>
                    </w:numPr>
                    <w:tabs>
                      <w:tab w:val="left" w:pos="576"/>
                    </w:tabs>
                    <w:spacing w:after="0" w:line="240" w:lineRule="auto"/>
                    <w:rPr>
                      <w:rFonts w:ascii="Times New Roman" w:hAnsi="Times New Roman"/>
                      <w:sz w:val="18"/>
                      <w:szCs w:val="18"/>
                    </w:rPr>
                  </w:pPr>
                  <w:r w:rsidRPr="00C926AD">
                    <w:rPr>
                      <w:rFonts w:ascii="Times New Roman" w:hAnsi="Times New Roman"/>
                      <w:color w:val="000000"/>
                      <w:sz w:val="18"/>
                      <w:szCs w:val="18"/>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14:paraId="2B051E18" w14:textId="77777777" w:rsidR="004D52C7" w:rsidRPr="00C926AD" w:rsidRDefault="004D52C7" w:rsidP="00D61DDE">
                  <w:pPr>
                    <w:pStyle w:val="a5"/>
                    <w:numPr>
                      <w:ilvl w:val="0"/>
                      <w:numId w:val="29"/>
                    </w:numPr>
                    <w:tabs>
                      <w:tab w:val="left" w:pos="576"/>
                    </w:tabs>
                    <w:spacing w:after="0" w:line="240" w:lineRule="auto"/>
                    <w:rPr>
                      <w:rFonts w:ascii="Times New Roman" w:hAnsi="Times New Roman"/>
                      <w:sz w:val="18"/>
                      <w:szCs w:val="18"/>
                    </w:rPr>
                  </w:pPr>
                  <w:r w:rsidRPr="00C926AD">
                    <w:rPr>
                      <w:rFonts w:ascii="Times New Roman" w:hAnsi="Times New Roman"/>
                      <w:color w:val="000000"/>
                      <w:sz w:val="18"/>
                      <w:szCs w:val="18"/>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993" w:type="dxa"/>
                  <w:shd w:val="clear" w:color="auto" w:fill="auto"/>
                  <w:vAlign w:val="center"/>
                </w:tcPr>
                <w:p w14:paraId="7E604EBD"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4</w:t>
                  </w:r>
                </w:p>
                <w:p w14:paraId="4FB9A890"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2084788D" w14:textId="77777777" w:rsidR="004D52C7" w:rsidRPr="00C926AD" w:rsidRDefault="004D52C7" w:rsidP="004D52C7">
                  <w:pPr>
                    <w:spacing w:after="0" w:line="240" w:lineRule="auto"/>
                    <w:jc w:val="center"/>
                    <w:rPr>
                      <w:rFonts w:ascii="Times New Roman" w:hAnsi="Times New Roman"/>
                      <w:b/>
                      <w:sz w:val="18"/>
                      <w:szCs w:val="18"/>
                      <w:highlight w:val="yellow"/>
                    </w:rPr>
                  </w:pPr>
                </w:p>
              </w:tc>
            </w:tr>
            <w:tr w:rsidR="004D52C7" w:rsidRPr="00C926AD" w14:paraId="7D35BFF1" w14:textId="77777777" w:rsidTr="004D52C7">
              <w:trPr>
                <w:trHeight w:val="203"/>
                <w:jc w:val="center"/>
              </w:trPr>
              <w:tc>
                <w:tcPr>
                  <w:tcW w:w="6520" w:type="dxa"/>
                </w:tcPr>
                <w:p w14:paraId="5BF658FF" w14:textId="77777777" w:rsidR="004D52C7" w:rsidRPr="00C926AD" w:rsidRDefault="004D52C7" w:rsidP="00D61DDE">
                  <w:pPr>
                    <w:pStyle w:val="a5"/>
                    <w:numPr>
                      <w:ilvl w:val="0"/>
                      <w:numId w:val="30"/>
                    </w:numPr>
                    <w:tabs>
                      <w:tab w:val="left" w:pos="576"/>
                    </w:tabs>
                    <w:spacing w:after="0" w:line="240" w:lineRule="auto"/>
                    <w:jc w:val="both"/>
                    <w:rPr>
                      <w:rFonts w:ascii="Times New Roman" w:hAnsi="Times New Roman"/>
                      <w:color w:val="000000"/>
                      <w:sz w:val="18"/>
                      <w:szCs w:val="18"/>
                    </w:rPr>
                  </w:pPr>
                  <w:r w:rsidRPr="00C926AD">
                    <w:rPr>
                      <w:rFonts w:ascii="Times New Roman" w:hAnsi="Times New Roman"/>
                      <w:color w:val="000000"/>
                      <w:sz w:val="18"/>
                      <w:szCs w:val="18"/>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14:paraId="14C108DA" w14:textId="77777777" w:rsidR="004D52C7" w:rsidRPr="00C926AD" w:rsidRDefault="004D52C7" w:rsidP="00D61DDE">
                  <w:pPr>
                    <w:pStyle w:val="a5"/>
                    <w:numPr>
                      <w:ilvl w:val="0"/>
                      <w:numId w:val="30"/>
                    </w:numPr>
                    <w:tabs>
                      <w:tab w:val="left" w:pos="576"/>
                    </w:tabs>
                    <w:spacing w:after="0" w:line="240" w:lineRule="auto"/>
                    <w:jc w:val="both"/>
                    <w:rPr>
                      <w:rFonts w:ascii="Times New Roman" w:hAnsi="Times New Roman"/>
                      <w:color w:val="000000"/>
                      <w:sz w:val="18"/>
                      <w:szCs w:val="18"/>
                    </w:rPr>
                  </w:pPr>
                  <w:r w:rsidRPr="00C926AD">
                    <w:rPr>
                      <w:rFonts w:ascii="Times New Roman" w:hAnsi="Times New Roman"/>
                      <w:color w:val="000000"/>
                      <w:sz w:val="18"/>
                      <w:szCs w:val="18"/>
                    </w:rPr>
                    <w:t>допущені помилки при складанні бухгалтерських проведень</w:t>
                  </w:r>
                </w:p>
                <w:p w14:paraId="4C7D6158" w14:textId="77777777" w:rsidR="004D52C7" w:rsidRPr="00C926AD" w:rsidRDefault="004D52C7" w:rsidP="00D61DDE">
                  <w:pPr>
                    <w:pStyle w:val="a5"/>
                    <w:numPr>
                      <w:ilvl w:val="0"/>
                      <w:numId w:val="30"/>
                    </w:numPr>
                    <w:tabs>
                      <w:tab w:val="left" w:pos="576"/>
                    </w:tabs>
                    <w:spacing w:after="0" w:line="240" w:lineRule="auto"/>
                    <w:rPr>
                      <w:rFonts w:ascii="Times New Roman" w:hAnsi="Times New Roman"/>
                      <w:sz w:val="18"/>
                      <w:szCs w:val="18"/>
                    </w:rPr>
                  </w:pPr>
                  <w:r w:rsidRPr="00C926AD">
                    <w:rPr>
                      <w:rFonts w:ascii="Times New Roman" w:hAnsi="Times New Roman"/>
                      <w:color w:val="000000"/>
                      <w:sz w:val="18"/>
                      <w:szCs w:val="18"/>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993" w:type="dxa"/>
                  <w:shd w:val="clear" w:color="auto" w:fill="auto"/>
                  <w:vAlign w:val="center"/>
                </w:tcPr>
                <w:p w14:paraId="010C581F"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3</w:t>
                  </w:r>
                </w:p>
                <w:p w14:paraId="519D46FF"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19B98526" w14:textId="77777777" w:rsidR="004D52C7" w:rsidRPr="00C926AD" w:rsidRDefault="004D52C7" w:rsidP="004D52C7">
                  <w:pPr>
                    <w:spacing w:after="0" w:line="240" w:lineRule="auto"/>
                    <w:jc w:val="center"/>
                    <w:rPr>
                      <w:rFonts w:ascii="Times New Roman" w:hAnsi="Times New Roman"/>
                      <w:b/>
                      <w:sz w:val="18"/>
                      <w:szCs w:val="18"/>
                      <w:highlight w:val="yellow"/>
                    </w:rPr>
                  </w:pPr>
                </w:p>
              </w:tc>
            </w:tr>
            <w:tr w:rsidR="004D52C7" w:rsidRPr="00C926AD" w14:paraId="29AA0093" w14:textId="77777777" w:rsidTr="004D52C7">
              <w:trPr>
                <w:trHeight w:val="203"/>
                <w:jc w:val="center"/>
              </w:trPr>
              <w:tc>
                <w:tcPr>
                  <w:tcW w:w="6520" w:type="dxa"/>
                </w:tcPr>
                <w:p w14:paraId="12118926" w14:textId="77777777" w:rsidR="004D52C7" w:rsidRPr="00C926AD" w:rsidRDefault="004D52C7" w:rsidP="00D61DDE">
                  <w:pPr>
                    <w:pStyle w:val="a5"/>
                    <w:numPr>
                      <w:ilvl w:val="0"/>
                      <w:numId w:val="31"/>
                    </w:numPr>
                    <w:tabs>
                      <w:tab w:val="left" w:pos="576"/>
                    </w:tabs>
                    <w:spacing w:after="0" w:line="240" w:lineRule="auto"/>
                    <w:rPr>
                      <w:rFonts w:ascii="Times New Roman" w:hAnsi="Times New Roman"/>
                      <w:color w:val="000000"/>
                      <w:sz w:val="18"/>
                      <w:szCs w:val="18"/>
                    </w:rPr>
                  </w:pPr>
                  <w:r w:rsidRPr="00C926AD">
                    <w:rPr>
                      <w:rFonts w:ascii="Times New Roman" w:hAnsi="Times New Roman"/>
                      <w:color w:val="000000"/>
                      <w:sz w:val="18"/>
                      <w:szCs w:val="18"/>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14:paraId="45C72F60" w14:textId="77777777" w:rsidR="004D52C7" w:rsidRPr="00C926AD" w:rsidRDefault="004D52C7" w:rsidP="00D61DDE">
                  <w:pPr>
                    <w:pStyle w:val="a5"/>
                    <w:numPr>
                      <w:ilvl w:val="0"/>
                      <w:numId w:val="31"/>
                    </w:numPr>
                    <w:tabs>
                      <w:tab w:val="left" w:pos="576"/>
                    </w:tabs>
                    <w:spacing w:after="0" w:line="240" w:lineRule="auto"/>
                    <w:rPr>
                      <w:rFonts w:ascii="Times New Roman" w:hAnsi="Times New Roman"/>
                      <w:sz w:val="18"/>
                      <w:szCs w:val="18"/>
                    </w:rPr>
                  </w:pPr>
                  <w:r w:rsidRPr="00C926AD">
                    <w:rPr>
                      <w:rFonts w:ascii="Times New Roman" w:hAnsi="Times New Roman"/>
                      <w:color w:val="000000"/>
                      <w:sz w:val="18"/>
                      <w:szCs w:val="18"/>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993" w:type="dxa"/>
                  <w:shd w:val="clear" w:color="auto" w:fill="auto"/>
                  <w:vAlign w:val="center"/>
                </w:tcPr>
                <w:p w14:paraId="0571550A"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2</w:t>
                  </w:r>
                </w:p>
                <w:p w14:paraId="67D807F8"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65B69CCB"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0539740E" w14:textId="77777777" w:rsidTr="004D52C7">
              <w:trPr>
                <w:trHeight w:val="203"/>
                <w:jc w:val="center"/>
              </w:trPr>
              <w:tc>
                <w:tcPr>
                  <w:tcW w:w="6520" w:type="dxa"/>
                </w:tcPr>
                <w:p w14:paraId="79E4BF4C" w14:textId="77777777" w:rsidR="004D52C7" w:rsidRPr="00C926AD" w:rsidRDefault="004D52C7" w:rsidP="004D52C7">
                  <w:pPr>
                    <w:spacing w:after="0" w:line="240" w:lineRule="auto"/>
                    <w:rPr>
                      <w:rFonts w:ascii="Times New Roman" w:hAnsi="Times New Roman"/>
                      <w:sz w:val="18"/>
                      <w:szCs w:val="18"/>
                      <w:highlight w:val="yellow"/>
                    </w:rPr>
                  </w:pPr>
                  <w:r w:rsidRPr="00C926AD">
                    <w:rPr>
                      <w:rFonts w:ascii="Times New Roman" w:hAnsi="Times New Roman"/>
                      <w:bCs/>
                      <w:iCs/>
                      <w:sz w:val="18"/>
                      <w:szCs w:val="18"/>
                    </w:rPr>
                    <w:t xml:space="preserve">студент відсутній на занятті; </w:t>
                  </w:r>
                  <w:r w:rsidRPr="00C926AD">
                    <w:rPr>
                      <w:rFonts w:ascii="Times New Roman" w:hAnsi="Times New Roman"/>
                      <w:sz w:val="18"/>
                      <w:szCs w:val="18"/>
                    </w:rPr>
                    <w:t xml:space="preserve">студент не приймав участі в обговоренні питань, не готував доповіді, презентацій  </w:t>
                  </w:r>
                </w:p>
              </w:tc>
              <w:tc>
                <w:tcPr>
                  <w:tcW w:w="993" w:type="dxa"/>
                  <w:shd w:val="clear" w:color="auto" w:fill="auto"/>
                  <w:vAlign w:val="center"/>
                </w:tcPr>
                <w:p w14:paraId="578BB3C7"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0</w:t>
                  </w:r>
                </w:p>
                <w:p w14:paraId="257CCC29"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3FB105D4"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324E38B4" w14:textId="77777777" w:rsidTr="004D52C7">
              <w:trPr>
                <w:trHeight w:val="417"/>
                <w:jc w:val="center"/>
              </w:trPr>
              <w:tc>
                <w:tcPr>
                  <w:tcW w:w="8363" w:type="dxa"/>
                  <w:gridSpan w:val="3"/>
                  <w:tcBorders>
                    <w:bottom w:val="single" w:sz="4" w:space="0" w:color="auto"/>
                  </w:tcBorders>
                  <w:shd w:val="clear" w:color="auto" w:fill="auto"/>
                  <w:vAlign w:val="center"/>
                </w:tcPr>
                <w:p w14:paraId="0825EEFE"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2.  Самостійна робота студентів (СРС)</w:t>
                  </w:r>
                </w:p>
              </w:tc>
            </w:tr>
            <w:tr w:rsidR="004D52C7" w:rsidRPr="00C926AD" w14:paraId="66A4CD27" w14:textId="77777777" w:rsidTr="004D52C7">
              <w:trPr>
                <w:trHeight w:val="148"/>
                <w:jc w:val="center"/>
              </w:trPr>
              <w:tc>
                <w:tcPr>
                  <w:tcW w:w="6520" w:type="dxa"/>
                  <w:tcBorders>
                    <w:bottom w:val="single" w:sz="4" w:space="0" w:color="auto"/>
                  </w:tcBorders>
                  <w:shd w:val="clear" w:color="auto" w:fill="auto"/>
                </w:tcPr>
                <w:p w14:paraId="7DE20E3B"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Критерії оцінювання</w:t>
                  </w:r>
                </w:p>
              </w:tc>
              <w:tc>
                <w:tcPr>
                  <w:tcW w:w="993" w:type="dxa"/>
                  <w:shd w:val="clear" w:color="auto" w:fill="auto"/>
                  <w:vAlign w:val="center"/>
                </w:tcPr>
                <w:p w14:paraId="6448DA27"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59E5F996"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w:t>
                  </w:r>
                </w:p>
              </w:tc>
            </w:tr>
            <w:tr w:rsidR="004D52C7" w:rsidRPr="00C926AD" w14:paraId="5908C7FC" w14:textId="77777777" w:rsidTr="004D52C7">
              <w:trPr>
                <w:trHeight w:val="203"/>
                <w:jc w:val="center"/>
              </w:trPr>
              <w:tc>
                <w:tcPr>
                  <w:tcW w:w="6520" w:type="dxa"/>
                </w:tcPr>
                <w:p w14:paraId="5B5F2CF4" w14:textId="77777777" w:rsidR="004D52C7" w:rsidRPr="00C926AD" w:rsidRDefault="004D52C7" w:rsidP="004D52C7">
                  <w:pPr>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самостійна робота виконана без помилок, своєчасно подана викладачу для перевірки</w:t>
                  </w:r>
                </w:p>
              </w:tc>
              <w:tc>
                <w:tcPr>
                  <w:tcW w:w="993" w:type="dxa"/>
                  <w:shd w:val="clear" w:color="auto" w:fill="auto"/>
                  <w:vAlign w:val="center"/>
                </w:tcPr>
                <w:p w14:paraId="6D4C7A09"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w:t>
                  </w:r>
                </w:p>
              </w:tc>
              <w:tc>
                <w:tcPr>
                  <w:tcW w:w="850" w:type="dxa"/>
                  <w:shd w:val="clear" w:color="auto" w:fill="auto"/>
                  <w:vAlign w:val="center"/>
                </w:tcPr>
                <w:p w14:paraId="29F28C9A"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303CB9F1" w14:textId="77777777" w:rsidTr="004D52C7">
              <w:trPr>
                <w:trHeight w:val="203"/>
                <w:jc w:val="center"/>
              </w:trPr>
              <w:tc>
                <w:tcPr>
                  <w:tcW w:w="6520" w:type="dxa"/>
                </w:tcPr>
                <w:p w14:paraId="40ECF8CC" w14:textId="77777777" w:rsidR="004D52C7" w:rsidRPr="00C926AD" w:rsidRDefault="004D52C7" w:rsidP="004D52C7">
                  <w:pPr>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самостійна робота виконана незначними помилками, своєчасно</w:t>
                  </w:r>
                </w:p>
              </w:tc>
              <w:tc>
                <w:tcPr>
                  <w:tcW w:w="993" w:type="dxa"/>
                  <w:shd w:val="clear" w:color="auto" w:fill="auto"/>
                  <w:vAlign w:val="center"/>
                </w:tcPr>
                <w:p w14:paraId="5E117350"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4</w:t>
                  </w:r>
                </w:p>
              </w:tc>
              <w:tc>
                <w:tcPr>
                  <w:tcW w:w="850" w:type="dxa"/>
                  <w:shd w:val="clear" w:color="auto" w:fill="auto"/>
                  <w:vAlign w:val="center"/>
                </w:tcPr>
                <w:p w14:paraId="5E81AFA8"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0BFEB8B1" w14:textId="77777777" w:rsidTr="004D52C7">
              <w:trPr>
                <w:trHeight w:val="326"/>
                <w:jc w:val="center"/>
              </w:trPr>
              <w:tc>
                <w:tcPr>
                  <w:tcW w:w="6520" w:type="dxa"/>
                </w:tcPr>
                <w:p w14:paraId="24B61A56" w14:textId="77777777" w:rsidR="004D52C7" w:rsidRPr="00C926AD" w:rsidRDefault="004D52C7" w:rsidP="004D52C7">
                  <w:pPr>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самостійна робота виконана з помилками, несвоєчасно подана викладачу для перевірки</w:t>
                  </w:r>
                </w:p>
              </w:tc>
              <w:tc>
                <w:tcPr>
                  <w:tcW w:w="993" w:type="dxa"/>
                  <w:shd w:val="clear" w:color="auto" w:fill="auto"/>
                  <w:vAlign w:val="center"/>
                </w:tcPr>
                <w:p w14:paraId="791D092A"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3</w:t>
                  </w:r>
                </w:p>
              </w:tc>
              <w:tc>
                <w:tcPr>
                  <w:tcW w:w="850" w:type="dxa"/>
                  <w:shd w:val="clear" w:color="auto" w:fill="auto"/>
                  <w:vAlign w:val="center"/>
                </w:tcPr>
                <w:p w14:paraId="69F58BBD"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20D2E325" w14:textId="77777777" w:rsidTr="004D52C7">
              <w:trPr>
                <w:trHeight w:val="203"/>
                <w:jc w:val="center"/>
              </w:trPr>
              <w:tc>
                <w:tcPr>
                  <w:tcW w:w="6520" w:type="dxa"/>
                </w:tcPr>
                <w:p w14:paraId="46000869" w14:textId="77777777" w:rsidR="004D52C7" w:rsidRPr="00C926AD" w:rsidRDefault="004D52C7" w:rsidP="004D52C7">
                  <w:pPr>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самостійна робота не виконана або виконана із суттєвими помилками і потребує суттєвого доопрацювання</w:t>
                  </w:r>
                </w:p>
              </w:tc>
              <w:tc>
                <w:tcPr>
                  <w:tcW w:w="993" w:type="dxa"/>
                  <w:shd w:val="clear" w:color="auto" w:fill="auto"/>
                  <w:vAlign w:val="center"/>
                </w:tcPr>
                <w:p w14:paraId="0A4F8122" w14:textId="77777777" w:rsidR="004D52C7" w:rsidRPr="00C926AD" w:rsidRDefault="004D52C7" w:rsidP="004D52C7">
                  <w:pPr>
                    <w:spacing w:after="0" w:line="240" w:lineRule="auto"/>
                    <w:jc w:val="center"/>
                    <w:rPr>
                      <w:rFonts w:ascii="Times New Roman" w:hAnsi="Times New Roman"/>
                      <w:sz w:val="18"/>
                      <w:szCs w:val="18"/>
                    </w:rPr>
                  </w:pPr>
                  <w:r w:rsidRPr="00C926AD">
                    <w:rPr>
                      <w:rFonts w:ascii="Times New Roman" w:hAnsi="Times New Roman"/>
                      <w:sz w:val="18"/>
                      <w:szCs w:val="18"/>
                    </w:rPr>
                    <w:t>0</w:t>
                  </w:r>
                </w:p>
              </w:tc>
              <w:tc>
                <w:tcPr>
                  <w:tcW w:w="850" w:type="dxa"/>
                  <w:shd w:val="clear" w:color="auto" w:fill="auto"/>
                  <w:vAlign w:val="center"/>
                </w:tcPr>
                <w:p w14:paraId="2719B8CA"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7ACDE2ED" w14:textId="77777777" w:rsidTr="004D52C7">
              <w:trPr>
                <w:trHeight w:val="415"/>
                <w:jc w:val="center"/>
              </w:trPr>
              <w:tc>
                <w:tcPr>
                  <w:tcW w:w="8363" w:type="dxa"/>
                  <w:gridSpan w:val="3"/>
                  <w:tcBorders>
                    <w:bottom w:val="single" w:sz="4" w:space="0" w:color="auto"/>
                  </w:tcBorders>
                  <w:shd w:val="clear" w:color="auto" w:fill="auto"/>
                  <w:vAlign w:val="center"/>
                </w:tcPr>
                <w:p w14:paraId="5560BA0A"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lastRenderedPageBreak/>
                    <w:t>3.  Контрольна робота</w:t>
                  </w:r>
                </w:p>
              </w:tc>
            </w:tr>
            <w:tr w:rsidR="004D52C7" w:rsidRPr="00C926AD" w14:paraId="4C2F536B" w14:textId="77777777" w:rsidTr="004D52C7">
              <w:trPr>
                <w:trHeight w:val="278"/>
                <w:jc w:val="center"/>
              </w:trPr>
              <w:tc>
                <w:tcPr>
                  <w:tcW w:w="6520" w:type="dxa"/>
                  <w:tcBorders>
                    <w:bottom w:val="single" w:sz="4" w:space="0" w:color="auto"/>
                  </w:tcBorders>
                  <w:shd w:val="clear" w:color="auto" w:fill="auto"/>
                </w:tcPr>
                <w:p w14:paraId="4787A15F"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Критерії оцінювання</w:t>
                  </w:r>
                </w:p>
              </w:tc>
              <w:tc>
                <w:tcPr>
                  <w:tcW w:w="993" w:type="dxa"/>
                  <w:shd w:val="clear" w:color="auto" w:fill="auto"/>
                  <w:vAlign w:val="center"/>
                </w:tcPr>
                <w:p w14:paraId="39469C58"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64E8A5D9"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10</w:t>
                  </w:r>
                </w:p>
              </w:tc>
            </w:tr>
            <w:tr w:rsidR="004D52C7" w:rsidRPr="00C926AD" w14:paraId="45103113" w14:textId="77777777" w:rsidTr="004D52C7">
              <w:trPr>
                <w:trHeight w:val="141"/>
                <w:jc w:val="center"/>
              </w:trPr>
              <w:tc>
                <w:tcPr>
                  <w:tcW w:w="6520" w:type="dxa"/>
                  <w:shd w:val="clear" w:color="auto" w:fill="auto"/>
                </w:tcPr>
                <w:p w14:paraId="4EA004B0" w14:textId="77777777" w:rsidR="004D52C7" w:rsidRPr="00C926AD" w:rsidRDefault="004D52C7" w:rsidP="004D52C7">
                  <w:pPr>
                    <w:pStyle w:val="ab"/>
                    <w:spacing w:after="0" w:line="240" w:lineRule="auto"/>
                    <w:ind w:left="0" w:firstLine="5"/>
                    <w:rPr>
                      <w:rFonts w:ascii="Times New Roman" w:hAnsi="Times New Roman"/>
                      <w:b/>
                      <w:bCs/>
                      <w:sz w:val="18"/>
                      <w:szCs w:val="18"/>
                    </w:rPr>
                  </w:pPr>
                  <w:r w:rsidRPr="00C926AD">
                    <w:rPr>
                      <w:rFonts w:ascii="Times New Roman" w:hAnsi="Times New Roman"/>
                      <w:b/>
                      <w:bCs/>
                      <w:sz w:val="18"/>
                      <w:szCs w:val="18"/>
                    </w:rPr>
                    <w:t>Перший рівень (завдання 1) – завдання із вибором відповіді – тестові завдання</w:t>
                  </w:r>
                </w:p>
                <w:p w14:paraId="6BE0C574"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sz w:val="18"/>
                      <w:szCs w:val="18"/>
                    </w:rPr>
                    <w:t xml:space="preserve">Завдання з вибором відповіді вважається виконаним правильно, якщо в картці тестування записана правильна відповідь. </w:t>
                  </w:r>
                </w:p>
              </w:tc>
              <w:tc>
                <w:tcPr>
                  <w:tcW w:w="993" w:type="dxa"/>
                  <w:shd w:val="clear" w:color="auto" w:fill="auto"/>
                  <w:vAlign w:val="center"/>
                </w:tcPr>
                <w:p w14:paraId="2903D419"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5х0,2</w:t>
                  </w:r>
                </w:p>
                <w:p w14:paraId="12EC9EB9"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1A91D84E"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1</w:t>
                  </w:r>
                </w:p>
                <w:p w14:paraId="6823EB8B"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459403C8" w14:textId="77777777" w:rsidTr="004D52C7">
              <w:trPr>
                <w:trHeight w:val="137"/>
                <w:jc w:val="center"/>
              </w:trPr>
              <w:tc>
                <w:tcPr>
                  <w:tcW w:w="6520" w:type="dxa"/>
                  <w:shd w:val="clear" w:color="auto" w:fill="auto"/>
                </w:tcPr>
                <w:p w14:paraId="1937903A" w14:textId="77777777" w:rsidR="004D52C7" w:rsidRPr="00C926AD" w:rsidRDefault="004D52C7" w:rsidP="004D52C7">
                  <w:pPr>
                    <w:pStyle w:val="ab"/>
                    <w:spacing w:after="0" w:line="240" w:lineRule="auto"/>
                    <w:ind w:left="0" w:firstLine="5"/>
                    <w:rPr>
                      <w:rFonts w:ascii="Times New Roman" w:hAnsi="Times New Roman"/>
                      <w:b/>
                      <w:bCs/>
                      <w:sz w:val="18"/>
                      <w:szCs w:val="18"/>
                    </w:rPr>
                  </w:pPr>
                  <w:r w:rsidRPr="00C926AD">
                    <w:rPr>
                      <w:rFonts w:ascii="Times New Roman" w:hAnsi="Times New Roman"/>
                      <w:b/>
                      <w:bCs/>
                      <w:sz w:val="18"/>
                      <w:szCs w:val="18"/>
                    </w:rPr>
                    <w:t xml:space="preserve">Другий рівень (завдання 2) – завдання з короткою відповіддю. </w:t>
                  </w:r>
                </w:p>
                <w:p w14:paraId="03A4D13F"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sz w:val="18"/>
                      <w:szCs w:val="18"/>
                    </w:rPr>
                    <w:t>Завдання з короткою відповіддю вважається виконаним правильно, якщо студент дав правильні визначення, коментарі тощо.</w:t>
                  </w:r>
                </w:p>
              </w:tc>
              <w:tc>
                <w:tcPr>
                  <w:tcW w:w="993" w:type="dxa"/>
                  <w:shd w:val="clear" w:color="auto" w:fill="auto"/>
                  <w:vAlign w:val="center"/>
                </w:tcPr>
                <w:p w14:paraId="64FC1EFF"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5х0,2</w:t>
                  </w:r>
                </w:p>
                <w:p w14:paraId="373E16EC"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64021FFE"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1</w:t>
                  </w:r>
                </w:p>
                <w:p w14:paraId="40923F52"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38E55CF1" w14:textId="77777777" w:rsidTr="004D52C7">
              <w:trPr>
                <w:trHeight w:val="137"/>
                <w:jc w:val="center"/>
              </w:trPr>
              <w:tc>
                <w:tcPr>
                  <w:tcW w:w="6520" w:type="dxa"/>
                  <w:shd w:val="clear" w:color="auto" w:fill="auto"/>
                </w:tcPr>
                <w:p w14:paraId="5A61E513" w14:textId="77777777" w:rsidR="004D52C7" w:rsidRPr="00C926AD" w:rsidRDefault="004D52C7" w:rsidP="004D52C7">
                  <w:pPr>
                    <w:pStyle w:val="ab"/>
                    <w:spacing w:after="0" w:line="240" w:lineRule="auto"/>
                    <w:ind w:left="0" w:firstLine="5"/>
                    <w:rPr>
                      <w:rFonts w:ascii="Times New Roman" w:hAnsi="Times New Roman"/>
                      <w:b/>
                      <w:bCs/>
                      <w:sz w:val="18"/>
                      <w:szCs w:val="18"/>
                    </w:rPr>
                  </w:pPr>
                  <w:r w:rsidRPr="00C926AD">
                    <w:rPr>
                      <w:rFonts w:ascii="Times New Roman" w:hAnsi="Times New Roman"/>
                      <w:b/>
                      <w:bCs/>
                      <w:sz w:val="18"/>
                      <w:szCs w:val="18"/>
                    </w:rPr>
                    <w:t xml:space="preserve">Третій рівень (завдання 3)  - практичне завдання, яке передбачає розв’язок задач, виробничих ситуацій. </w:t>
                  </w:r>
                </w:p>
                <w:p w14:paraId="789DE670"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sz w:val="18"/>
                      <w:szCs w:val="18"/>
                    </w:rPr>
                    <w:t>Розв’язок вважається правильним, якщо зроблені необхідні розрахунки, складені усі проведення, написано їх зміст.</w:t>
                  </w:r>
                </w:p>
              </w:tc>
              <w:tc>
                <w:tcPr>
                  <w:tcW w:w="993" w:type="dxa"/>
                  <w:shd w:val="clear" w:color="auto" w:fill="auto"/>
                  <w:vAlign w:val="center"/>
                </w:tcPr>
                <w:p w14:paraId="5C9E3D0A"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1х8</w:t>
                  </w:r>
                </w:p>
                <w:p w14:paraId="3D988745"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1F8A255B"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8</w:t>
                  </w:r>
                </w:p>
                <w:p w14:paraId="11C7CBE2"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642C5509" w14:textId="77777777" w:rsidTr="004D52C7">
              <w:trPr>
                <w:trHeight w:val="349"/>
                <w:jc w:val="center"/>
              </w:trPr>
              <w:tc>
                <w:tcPr>
                  <w:tcW w:w="8363" w:type="dxa"/>
                  <w:gridSpan w:val="3"/>
                  <w:tcBorders>
                    <w:bottom w:val="single" w:sz="4" w:space="0" w:color="auto"/>
                  </w:tcBorders>
                  <w:shd w:val="clear" w:color="auto" w:fill="auto"/>
                  <w:vAlign w:val="center"/>
                </w:tcPr>
                <w:p w14:paraId="522B5A19" w14:textId="77777777" w:rsidR="004D52C7" w:rsidRPr="00C926AD" w:rsidRDefault="004D52C7" w:rsidP="004D52C7">
                  <w:pPr>
                    <w:spacing w:after="0" w:line="240" w:lineRule="auto"/>
                    <w:jc w:val="center"/>
                    <w:rPr>
                      <w:rFonts w:ascii="Times New Roman" w:hAnsi="Times New Roman"/>
                      <w:b/>
                      <w:sz w:val="18"/>
                      <w:szCs w:val="18"/>
                      <w:highlight w:val="yellow"/>
                    </w:rPr>
                  </w:pPr>
                  <w:r w:rsidRPr="00C926AD">
                    <w:rPr>
                      <w:rFonts w:ascii="Times New Roman" w:hAnsi="Times New Roman"/>
                      <w:b/>
                      <w:sz w:val="18"/>
                      <w:szCs w:val="18"/>
                    </w:rPr>
                    <w:t>4.  Індивідуальна робота студента (ІРС)</w:t>
                  </w:r>
                </w:p>
              </w:tc>
            </w:tr>
            <w:tr w:rsidR="004D52C7" w:rsidRPr="00C926AD" w14:paraId="2CF40030" w14:textId="77777777" w:rsidTr="004D52C7">
              <w:trPr>
                <w:trHeight w:val="202"/>
                <w:jc w:val="center"/>
              </w:trPr>
              <w:tc>
                <w:tcPr>
                  <w:tcW w:w="6520" w:type="dxa"/>
                  <w:tcBorders>
                    <w:bottom w:val="single" w:sz="4" w:space="0" w:color="auto"/>
                  </w:tcBorders>
                  <w:shd w:val="clear" w:color="auto" w:fill="auto"/>
                </w:tcPr>
                <w:p w14:paraId="13C71FF3"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Критерії оцінювання</w:t>
                  </w:r>
                </w:p>
              </w:tc>
              <w:tc>
                <w:tcPr>
                  <w:tcW w:w="993" w:type="dxa"/>
                  <w:shd w:val="clear" w:color="auto" w:fill="auto"/>
                  <w:vAlign w:val="center"/>
                </w:tcPr>
                <w:p w14:paraId="59217369"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73555D95"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w:t>
                  </w:r>
                </w:p>
              </w:tc>
            </w:tr>
            <w:tr w:rsidR="004D52C7" w:rsidRPr="00C926AD" w14:paraId="4F898CD4" w14:textId="77777777" w:rsidTr="004D52C7">
              <w:trPr>
                <w:trHeight w:val="203"/>
                <w:jc w:val="center"/>
              </w:trPr>
              <w:tc>
                <w:tcPr>
                  <w:tcW w:w="6520" w:type="dxa"/>
                </w:tcPr>
                <w:p w14:paraId="27B7EA03" w14:textId="77777777" w:rsidR="004D52C7" w:rsidRPr="00C926AD" w:rsidRDefault="004D52C7" w:rsidP="004D52C7">
                  <w:pPr>
                    <w:pStyle w:val="ab"/>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 робота виконана своєчасно, без помилок, естетично оформлена, є виробничі ситуації (задачі), статистична інформація, рисунки, таблиці, діаграми оформлені з дотриманням вимог, слайдів достатньо для розкриття теми</w:t>
                  </w:r>
                </w:p>
              </w:tc>
              <w:tc>
                <w:tcPr>
                  <w:tcW w:w="993" w:type="dxa"/>
                  <w:shd w:val="clear" w:color="auto" w:fill="auto"/>
                  <w:vAlign w:val="center"/>
                </w:tcPr>
                <w:p w14:paraId="55992DE2"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w:t>
                  </w:r>
                </w:p>
                <w:p w14:paraId="70822B2A"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4CBED1F5"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570AC527" w14:textId="77777777" w:rsidTr="004D52C7">
              <w:trPr>
                <w:trHeight w:val="203"/>
                <w:jc w:val="center"/>
              </w:trPr>
              <w:tc>
                <w:tcPr>
                  <w:tcW w:w="6520" w:type="dxa"/>
                </w:tcPr>
                <w:p w14:paraId="6AEC7F46" w14:textId="77777777" w:rsidR="004D52C7" w:rsidRPr="00C926AD" w:rsidRDefault="004D52C7" w:rsidP="004D52C7">
                  <w:pPr>
                    <w:pStyle w:val="ab"/>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 робота виконана своєчасно із незначними помилками у розрахунках та акуратно оформлена, є виробничі ситуації (задачі), рисунки, таблиці, графіки; аналітичної, статистичної інформації та слайдів не достатньо для розкриття теми</w:t>
                  </w:r>
                </w:p>
              </w:tc>
              <w:tc>
                <w:tcPr>
                  <w:tcW w:w="993" w:type="dxa"/>
                  <w:shd w:val="clear" w:color="auto" w:fill="auto"/>
                  <w:vAlign w:val="center"/>
                </w:tcPr>
                <w:p w14:paraId="0DDB8D9B"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4</w:t>
                  </w:r>
                </w:p>
                <w:p w14:paraId="3AD41973"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75E115B5"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108CDDD3" w14:textId="77777777" w:rsidTr="004D52C7">
              <w:trPr>
                <w:trHeight w:val="203"/>
                <w:jc w:val="center"/>
              </w:trPr>
              <w:tc>
                <w:tcPr>
                  <w:tcW w:w="6520" w:type="dxa"/>
                </w:tcPr>
                <w:p w14:paraId="533A4182" w14:textId="77777777" w:rsidR="004D52C7" w:rsidRPr="00C926AD" w:rsidRDefault="004D52C7" w:rsidP="004D52C7">
                  <w:pPr>
                    <w:pStyle w:val="ab"/>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 робота виконана своєчасно із допущеними значними помилками у розрахунках, задачах, оформлена не зовсім естетично, без використання статистичної інформації, рисунків, таблиць, слайди оформлені не акуратно</w:t>
                  </w:r>
                </w:p>
              </w:tc>
              <w:tc>
                <w:tcPr>
                  <w:tcW w:w="993" w:type="dxa"/>
                  <w:shd w:val="clear" w:color="auto" w:fill="auto"/>
                  <w:vAlign w:val="center"/>
                </w:tcPr>
                <w:p w14:paraId="7CEFF7FB"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3</w:t>
                  </w:r>
                </w:p>
                <w:p w14:paraId="1D095DA2"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0B59D6AA"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2BDBE32C" w14:textId="77777777" w:rsidTr="004D52C7">
              <w:trPr>
                <w:trHeight w:val="203"/>
                <w:jc w:val="center"/>
              </w:trPr>
              <w:tc>
                <w:tcPr>
                  <w:tcW w:w="6520" w:type="dxa"/>
                </w:tcPr>
                <w:p w14:paraId="0726A59F" w14:textId="77777777" w:rsidR="004D52C7" w:rsidRPr="00C926AD" w:rsidRDefault="004D52C7" w:rsidP="004D52C7">
                  <w:pPr>
                    <w:pStyle w:val="ab"/>
                    <w:numPr>
                      <w:ilvl w:val="0"/>
                      <w:numId w:val="3"/>
                    </w:numPr>
                    <w:spacing w:after="0" w:line="240" w:lineRule="auto"/>
                    <w:ind w:left="0"/>
                    <w:rPr>
                      <w:rFonts w:ascii="Times New Roman" w:hAnsi="Times New Roman"/>
                      <w:b/>
                      <w:bCs/>
                      <w:sz w:val="18"/>
                      <w:szCs w:val="18"/>
                    </w:rPr>
                  </w:pPr>
                  <w:r w:rsidRPr="00C926AD">
                    <w:rPr>
                      <w:rFonts w:ascii="Times New Roman" w:hAnsi="Times New Roman"/>
                      <w:sz w:val="18"/>
                      <w:szCs w:val="18"/>
                    </w:rPr>
                    <w:t>- робота виконана не своєчасно із допущеними значними помилками у розрахунках,  задачах, оформлена не зовсім естетично, розрахунки підлягають виправленню, інформація застаріла, слайди та графічний матеріал відсутні тощо</w:t>
                  </w:r>
                </w:p>
              </w:tc>
              <w:tc>
                <w:tcPr>
                  <w:tcW w:w="993" w:type="dxa"/>
                  <w:shd w:val="clear" w:color="auto" w:fill="auto"/>
                  <w:vAlign w:val="center"/>
                </w:tcPr>
                <w:p w14:paraId="70AC808D"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2</w:t>
                  </w:r>
                </w:p>
                <w:p w14:paraId="24CC9F7B"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shd w:val="clear" w:color="auto" w:fill="auto"/>
                  <w:vAlign w:val="center"/>
                </w:tcPr>
                <w:p w14:paraId="590EE7B5"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08E31ADC" w14:textId="77777777" w:rsidTr="004D52C7">
              <w:trPr>
                <w:trHeight w:val="346"/>
                <w:jc w:val="center"/>
              </w:trPr>
              <w:tc>
                <w:tcPr>
                  <w:tcW w:w="6520" w:type="dxa"/>
                </w:tcPr>
                <w:p w14:paraId="2DA6CF59" w14:textId="77777777" w:rsidR="004D52C7" w:rsidRPr="00C926AD" w:rsidRDefault="004D52C7" w:rsidP="004D52C7">
                  <w:pPr>
                    <w:pStyle w:val="ab"/>
                    <w:numPr>
                      <w:ilvl w:val="0"/>
                      <w:numId w:val="3"/>
                    </w:numPr>
                    <w:spacing w:after="0" w:line="240" w:lineRule="auto"/>
                    <w:ind w:left="0"/>
                    <w:rPr>
                      <w:rFonts w:ascii="Times New Roman" w:hAnsi="Times New Roman"/>
                      <w:sz w:val="18"/>
                      <w:szCs w:val="18"/>
                    </w:rPr>
                  </w:pPr>
                  <w:r w:rsidRPr="00C926AD">
                    <w:rPr>
                      <w:rFonts w:ascii="Times New Roman" w:hAnsi="Times New Roman"/>
                      <w:sz w:val="18"/>
                      <w:szCs w:val="18"/>
                    </w:rPr>
                    <w:t xml:space="preserve">- відсутність  роботи, повторне виконання із грубими помилками </w:t>
                  </w:r>
                </w:p>
              </w:tc>
              <w:tc>
                <w:tcPr>
                  <w:tcW w:w="993" w:type="dxa"/>
                  <w:shd w:val="clear" w:color="auto" w:fill="auto"/>
                  <w:vAlign w:val="center"/>
                </w:tcPr>
                <w:p w14:paraId="736D644B"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0</w:t>
                  </w:r>
                </w:p>
              </w:tc>
              <w:tc>
                <w:tcPr>
                  <w:tcW w:w="850" w:type="dxa"/>
                  <w:shd w:val="clear" w:color="auto" w:fill="auto"/>
                  <w:vAlign w:val="center"/>
                </w:tcPr>
                <w:p w14:paraId="46AD7EB7"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24C9913B" w14:textId="77777777" w:rsidTr="004D52C7">
              <w:trPr>
                <w:trHeight w:val="346"/>
                <w:jc w:val="center"/>
              </w:trPr>
              <w:tc>
                <w:tcPr>
                  <w:tcW w:w="6520" w:type="dxa"/>
                  <w:tcBorders>
                    <w:top w:val="single" w:sz="4" w:space="0" w:color="auto"/>
                    <w:left w:val="single" w:sz="4" w:space="0" w:color="auto"/>
                    <w:bottom w:val="single" w:sz="4" w:space="0" w:color="auto"/>
                    <w:right w:val="single" w:sz="4" w:space="0" w:color="auto"/>
                  </w:tcBorders>
                </w:tcPr>
                <w:p w14:paraId="0B8A1E60" w14:textId="77777777" w:rsidR="004D52C7" w:rsidRPr="00C926AD" w:rsidRDefault="004D52C7" w:rsidP="004D52C7">
                  <w:pPr>
                    <w:pStyle w:val="ab"/>
                    <w:spacing w:after="0" w:line="240" w:lineRule="auto"/>
                    <w:ind w:left="0"/>
                    <w:jc w:val="center"/>
                    <w:rPr>
                      <w:rFonts w:ascii="Times New Roman" w:hAnsi="Times New Roman"/>
                      <w:sz w:val="18"/>
                      <w:szCs w:val="18"/>
                    </w:rPr>
                  </w:pPr>
                  <w:r w:rsidRPr="00C926AD">
                    <w:rPr>
                      <w:rFonts w:ascii="Times New Roman" w:hAnsi="Times New Roman"/>
                      <w:b/>
                      <w:sz w:val="18"/>
                      <w:szCs w:val="18"/>
                    </w:rPr>
                    <w:t>5</w:t>
                  </w:r>
                  <w:r w:rsidRPr="00C926AD">
                    <w:rPr>
                      <w:rFonts w:ascii="Times New Roman" w:hAnsi="Times New Roman"/>
                      <w:sz w:val="18"/>
                      <w:szCs w:val="18"/>
                    </w:rPr>
                    <w:t xml:space="preserve">.  </w:t>
                  </w:r>
                  <w:r w:rsidRPr="00C926AD">
                    <w:rPr>
                      <w:rFonts w:ascii="Times New Roman" w:hAnsi="Times New Roman"/>
                      <w:b/>
                      <w:sz w:val="18"/>
                      <w:szCs w:val="18"/>
                    </w:rPr>
                    <w:t>Екзамен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BC020B"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A75089"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50</w:t>
                  </w:r>
                </w:p>
              </w:tc>
            </w:tr>
            <w:tr w:rsidR="004D52C7" w:rsidRPr="00C926AD" w14:paraId="14F5A638" w14:textId="77777777" w:rsidTr="004D52C7">
              <w:trPr>
                <w:trHeight w:val="346"/>
                <w:jc w:val="center"/>
              </w:trPr>
              <w:tc>
                <w:tcPr>
                  <w:tcW w:w="6520" w:type="dxa"/>
                  <w:tcBorders>
                    <w:top w:val="single" w:sz="4" w:space="0" w:color="auto"/>
                    <w:left w:val="single" w:sz="4" w:space="0" w:color="auto"/>
                    <w:bottom w:val="single" w:sz="4" w:space="0" w:color="auto"/>
                    <w:right w:val="single" w:sz="4" w:space="0" w:color="auto"/>
                  </w:tcBorders>
                </w:tcPr>
                <w:p w14:paraId="63D548C4"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sz w:val="18"/>
                      <w:szCs w:val="18"/>
                    </w:rPr>
                    <w:t>Встановлено 3 рівні складності завдань.</w:t>
                  </w:r>
                </w:p>
                <w:p w14:paraId="08557A39"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b/>
                      <w:sz w:val="18"/>
                      <w:szCs w:val="18"/>
                    </w:rPr>
                    <w:t>Перший рівень</w:t>
                  </w:r>
                  <w:r w:rsidRPr="00C926AD">
                    <w:rPr>
                      <w:rFonts w:ascii="Times New Roman" w:hAnsi="Times New Roman"/>
                      <w:sz w:val="18"/>
                      <w:szCs w:val="18"/>
                    </w:rPr>
                    <w:t xml:space="preserve"> (завдання 1) – завдання із вибором відповіді – тестові завдання.</w:t>
                  </w:r>
                </w:p>
                <w:p w14:paraId="523E8937"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sz w:val="18"/>
                      <w:szCs w:val="18"/>
                    </w:rPr>
                    <w:t>Завдання з вибором відповіді вважається виконаним правильно, якщо дані правильні відповіді.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22D8C6"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5х2</w:t>
                  </w:r>
                </w:p>
                <w:p w14:paraId="07E2FCF3"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EA1AA"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10</w:t>
                  </w:r>
                </w:p>
                <w:p w14:paraId="0E5CB0C1"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60628CA5" w14:textId="77777777" w:rsidTr="004D52C7">
              <w:trPr>
                <w:trHeight w:val="346"/>
                <w:jc w:val="center"/>
              </w:trPr>
              <w:tc>
                <w:tcPr>
                  <w:tcW w:w="6520" w:type="dxa"/>
                  <w:tcBorders>
                    <w:top w:val="single" w:sz="4" w:space="0" w:color="auto"/>
                    <w:left w:val="single" w:sz="4" w:space="0" w:color="auto"/>
                    <w:bottom w:val="single" w:sz="4" w:space="0" w:color="auto"/>
                    <w:right w:val="single" w:sz="4" w:space="0" w:color="auto"/>
                  </w:tcBorders>
                </w:tcPr>
                <w:p w14:paraId="2EF67E79"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b/>
                      <w:sz w:val="18"/>
                      <w:szCs w:val="18"/>
                    </w:rPr>
                    <w:t>Другий рівень</w:t>
                  </w:r>
                  <w:r w:rsidRPr="00C926AD">
                    <w:rPr>
                      <w:rFonts w:ascii="Times New Roman" w:hAnsi="Times New Roman"/>
                      <w:sz w:val="18"/>
                      <w:szCs w:val="18"/>
                    </w:rPr>
                    <w:t xml:space="preserve"> (завдання 2) – завдання з короткою відповіддю.</w:t>
                  </w:r>
                </w:p>
                <w:p w14:paraId="415EB06A"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sz w:val="18"/>
                      <w:szCs w:val="18"/>
                    </w:rPr>
                    <w:t>Завдання з короткою відповіддю вважається виконаним правильно, якщо студент дав вірні визначення, коментарі тощо.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A29EC8"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5х2</w:t>
                  </w:r>
                </w:p>
                <w:p w14:paraId="41B25B69"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69B58A"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10</w:t>
                  </w:r>
                </w:p>
                <w:p w14:paraId="5C666CA3" w14:textId="77777777" w:rsidR="004D52C7" w:rsidRPr="00C926AD" w:rsidRDefault="004D52C7" w:rsidP="004D52C7">
                  <w:pPr>
                    <w:spacing w:after="0" w:line="240" w:lineRule="auto"/>
                    <w:jc w:val="center"/>
                    <w:rPr>
                      <w:rFonts w:ascii="Times New Roman" w:hAnsi="Times New Roman"/>
                      <w:b/>
                      <w:sz w:val="18"/>
                      <w:szCs w:val="18"/>
                    </w:rPr>
                  </w:pPr>
                </w:p>
              </w:tc>
            </w:tr>
            <w:tr w:rsidR="004D52C7" w:rsidRPr="00C926AD" w14:paraId="770761CB" w14:textId="77777777" w:rsidTr="004D52C7">
              <w:trPr>
                <w:trHeight w:val="346"/>
                <w:jc w:val="center"/>
              </w:trPr>
              <w:tc>
                <w:tcPr>
                  <w:tcW w:w="6520" w:type="dxa"/>
                  <w:tcBorders>
                    <w:top w:val="single" w:sz="4" w:space="0" w:color="auto"/>
                    <w:left w:val="single" w:sz="4" w:space="0" w:color="auto"/>
                    <w:bottom w:val="single" w:sz="4" w:space="0" w:color="auto"/>
                    <w:right w:val="single" w:sz="4" w:space="0" w:color="auto"/>
                  </w:tcBorders>
                </w:tcPr>
                <w:p w14:paraId="3FBA7134"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b/>
                      <w:sz w:val="18"/>
                      <w:szCs w:val="18"/>
                    </w:rPr>
                    <w:t>Третій рівень</w:t>
                  </w:r>
                  <w:r w:rsidRPr="00C926AD">
                    <w:rPr>
                      <w:rFonts w:ascii="Times New Roman" w:hAnsi="Times New Roman"/>
                      <w:sz w:val="18"/>
                      <w:szCs w:val="18"/>
                    </w:rPr>
                    <w:t xml:space="preserve"> (завдання 3)  - практичне завдання, яке передбачає розв’язок задач, виробничих ситуацій.</w:t>
                  </w:r>
                </w:p>
                <w:p w14:paraId="6E95BADE" w14:textId="77777777" w:rsidR="004D52C7" w:rsidRPr="00C926AD" w:rsidRDefault="004D52C7" w:rsidP="004D52C7">
                  <w:pPr>
                    <w:pStyle w:val="ab"/>
                    <w:spacing w:after="0" w:line="240" w:lineRule="auto"/>
                    <w:ind w:left="0" w:firstLine="5"/>
                    <w:rPr>
                      <w:rFonts w:ascii="Times New Roman" w:hAnsi="Times New Roman"/>
                      <w:sz w:val="18"/>
                      <w:szCs w:val="18"/>
                    </w:rPr>
                  </w:pPr>
                  <w:r w:rsidRPr="00C926AD">
                    <w:rPr>
                      <w:rFonts w:ascii="Times New Roman" w:hAnsi="Times New Roman"/>
                      <w:sz w:val="18"/>
                      <w:szCs w:val="18"/>
                    </w:rPr>
                    <w:t>Розв’язок вважається правильним, якщо зроблені необхідні розрахунки, складені усі бухгалтерські проведення, написано їх зміст.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2ED4D5"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1х30</w:t>
                  </w:r>
                </w:p>
                <w:p w14:paraId="7CA79E5B" w14:textId="77777777" w:rsidR="004D52C7" w:rsidRPr="00C926AD" w:rsidRDefault="004D52C7" w:rsidP="004D52C7">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7304FE" w14:textId="77777777" w:rsidR="004D52C7" w:rsidRPr="00C926AD" w:rsidRDefault="004D52C7" w:rsidP="004D52C7">
                  <w:pPr>
                    <w:spacing w:after="0" w:line="240" w:lineRule="auto"/>
                    <w:jc w:val="center"/>
                    <w:rPr>
                      <w:rFonts w:ascii="Times New Roman" w:hAnsi="Times New Roman"/>
                      <w:b/>
                      <w:sz w:val="18"/>
                      <w:szCs w:val="18"/>
                    </w:rPr>
                  </w:pPr>
                  <w:r w:rsidRPr="00C926AD">
                    <w:rPr>
                      <w:rFonts w:ascii="Times New Roman" w:hAnsi="Times New Roman"/>
                      <w:b/>
                      <w:sz w:val="18"/>
                      <w:szCs w:val="18"/>
                    </w:rPr>
                    <w:t>30</w:t>
                  </w:r>
                </w:p>
                <w:p w14:paraId="689353EC" w14:textId="77777777" w:rsidR="004D52C7" w:rsidRPr="00C926AD" w:rsidRDefault="004D52C7" w:rsidP="004D52C7">
                  <w:pPr>
                    <w:spacing w:after="0" w:line="240" w:lineRule="auto"/>
                    <w:jc w:val="center"/>
                    <w:rPr>
                      <w:rFonts w:ascii="Times New Roman" w:hAnsi="Times New Roman"/>
                      <w:b/>
                      <w:sz w:val="18"/>
                      <w:szCs w:val="18"/>
                    </w:rPr>
                  </w:pPr>
                </w:p>
              </w:tc>
            </w:tr>
          </w:tbl>
          <w:p w14:paraId="36AAA532" w14:textId="77777777" w:rsidR="004D52C7" w:rsidRPr="00C926AD" w:rsidRDefault="004D52C7" w:rsidP="008411D2">
            <w:pPr>
              <w:spacing w:after="0" w:line="240" w:lineRule="auto"/>
              <w:rPr>
                <w:rFonts w:ascii="Times New Roman" w:hAnsi="Times New Roman"/>
                <w:sz w:val="20"/>
                <w:szCs w:val="20"/>
              </w:rPr>
            </w:pPr>
          </w:p>
          <w:p w14:paraId="69E28332" w14:textId="609447FB" w:rsidR="008411D2" w:rsidRPr="00C926AD" w:rsidRDefault="008411D2" w:rsidP="008411D2">
            <w:pPr>
              <w:spacing w:after="0" w:line="240" w:lineRule="auto"/>
              <w:rPr>
                <w:rFonts w:ascii="Times New Roman" w:hAnsi="Times New Roman"/>
                <w:sz w:val="20"/>
                <w:szCs w:val="20"/>
              </w:rPr>
            </w:pPr>
          </w:p>
          <w:tbl>
            <w:tblPr>
              <w:tblpPr w:leftFromText="180" w:rightFromText="180" w:vertAnchor="text" w:horzAnchor="margin" w:tblpY="-264"/>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778"/>
              <w:gridCol w:w="1544"/>
              <w:gridCol w:w="1276"/>
              <w:gridCol w:w="1070"/>
              <w:gridCol w:w="1000"/>
              <w:gridCol w:w="1437"/>
            </w:tblGrid>
            <w:tr w:rsidR="008411D2" w:rsidRPr="00C926AD" w14:paraId="4135F044" w14:textId="77777777" w:rsidTr="004D52C7">
              <w:trPr>
                <w:trHeight w:val="479"/>
              </w:trPr>
              <w:tc>
                <w:tcPr>
                  <w:tcW w:w="1890" w:type="dxa"/>
                  <w:gridSpan w:val="2"/>
                  <w:shd w:val="clear" w:color="auto" w:fill="auto"/>
                </w:tcPr>
                <w:p w14:paraId="61663BAC"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Поточний контроль</w:t>
                  </w:r>
                </w:p>
              </w:tc>
              <w:tc>
                <w:tcPr>
                  <w:tcW w:w="1544" w:type="dxa"/>
                  <w:vMerge w:val="restart"/>
                  <w:shd w:val="clear" w:color="auto" w:fill="auto"/>
                  <w:vAlign w:val="center"/>
                </w:tcPr>
                <w:p w14:paraId="2A0C0F7A"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Індивідуальна</w:t>
                  </w:r>
                </w:p>
                <w:p w14:paraId="2BBA7491"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робота</w:t>
                  </w:r>
                </w:p>
              </w:tc>
              <w:tc>
                <w:tcPr>
                  <w:tcW w:w="1276" w:type="dxa"/>
                  <w:vMerge w:val="restart"/>
                  <w:shd w:val="clear" w:color="auto" w:fill="FFFFFF"/>
                  <w:vAlign w:val="center"/>
                </w:tcPr>
                <w:p w14:paraId="2B16AFD3"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Самостійна робота</w:t>
                  </w:r>
                </w:p>
              </w:tc>
              <w:tc>
                <w:tcPr>
                  <w:tcW w:w="1070" w:type="dxa"/>
                  <w:vMerge w:val="restart"/>
                  <w:shd w:val="clear" w:color="auto" w:fill="FFFFFF"/>
                </w:tcPr>
                <w:p w14:paraId="206400A1" w14:textId="77777777" w:rsidR="008411D2" w:rsidRPr="00C926AD" w:rsidRDefault="008411D2" w:rsidP="008411D2">
                  <w:pPr>
                    <w:spacing w:after="0" w:line="240" w:lineRule="auto"/>
                    <w:jc w:val="center"/>
                    <w:rPr>
                      <w:rFonts w:ascii="Times New Roman" w:hAnsi="Times New Roman"/>
                      <w:b/>
                      <w:sz w:val="20"/>
                      <w:szCs w:val="20"/>
                    </w:rPr>
                  </w:pPr>
                </w:p>
                <w:p w14:paraId="3778E533"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Всього</w:t>
                  </w:r>
                </w:p>
                <w:p w14:paraId="33FD9EA9" w14:textId="77777777" w:rsidR="008411D2" w:rsidRPr="00C926AD" w:rsidRDefault="008411D2" w:rsidP="008411D2">
                  <w:pPr>
                    <w:spacing w:after="0" w:line="240" w:lineRule="auto"/>
                    <w:jc w:val="center"/>
                    <w:rPr>
                      <w:rFonts w:ascii="Times New Roman" w:hAnsi="Times New Roman"/>
                      <w:b/>
                      <w:sz w:val="20"/>
                      <w:szCs w:val="20"/>
                    </w:rPr>
                  </w:pPr>
                </w:p>
              </w:tc>
              <w:tc>
                <w:tcPr>
                  <w:tcW w:w="1000" w:type="dxa"/>
                  <w:vMerge w:val="restart"/>
                  <w:shd w:val="clear" w:color="auto" w:fill="FFFFFF"/>
                </w:tcPr>
                <w:p w14:paraId="23BC77A9" w14:textId="77777777" w:rsidR="008411D2" w:rsidRPr="00C926AD" w:rsidRDefault="008411D2" w:rsidP="008411D2">
                  <w:pPr>
                    <w:spacing w:after="0" w:line="240" w:lineRule="auto"/>
                    <w:jc w:val="center"/>
                    <w:rPr>
                      <w:rFonts w:ascii="Times New Roman" w:hAnsi="Times New Roman"/>
                      <w:b/>
                      <w:sz w:val="20"/>
                      <w:szCs w:val="20"/>
                    </w:rPr>
                  </w:pPr>
                </w:p>
                <w:p w14:paraId="10476610"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Екзамен</w:t>
                  </w:r>
                </w:p>
                <w:p w14:paraId="1E233B39" w14:textId="77777777" w:rsidR="008411D2" w:rsidRPr="00C926AD" w:rsidRDefault="008411D2" w:rsidP="008411D2">
                  <w:pPr>
                    <w:spacing w:after="0" w:line="240" w:lineRule="auto"/>
                    <w:jc w:val="center"/>
                    <w:rPr>
                      <w:rFonts w:ascii="Times New Roman" w:hAnsi="Times New Roman"/>
                      <w:b/>
                      <w:sz w:val="20"/>
                      <w:szCs w:val="20"/>
                    </w:rPr>
                  </w:pPr>
                </w:p>
              </w:tc>
              <w:tc>
                <w:tcPr>
                  <w:tcW w:w="1437" w:type="dxa"/>
                  <w:vMerge w:val="restart"/>
                  <w:shd w:val="clear" w:color="auto" w:fill="FFFFFF"/>
                </w:tcPr>
                <w:p w14:paraId="48A3B127" w14:textId="77777777" w:rsidR="008411D2" w:rsidRPr="00C926AD" w:rsidRDefault="008411D2" w:rsidP="008411D2">
                  <w:pPr>
                    <w:spacing w:after="0" w:line="240" w:lineRule="auto"/>
                    <w:jc w:val="center"/>
                    <w:rPr>
                      <w:rFonts w:ascii="Times New Roman" w:hAnsi="Times New Roman"/>
                      <w:b/>
                      <w:sz w:val="20"/>
                      <w:szCs w:val="20"/>
                    </w:rPr>
                  </w:pPr>
                </w:p>
                <w:p w14:paraId="4AD00EE4"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 xml:space="preserve">Разом </w:t>
                  </w:r>
                </w:p>
                <w:p w14:paraId="2AD825FC" w14:textId="77777777" w:rsidR="008411D2" w:rsidRPr="00C926AD" w:rsidRDefault="008411D2" w:rsidP="008411D2">
                  <w:pPr>
                    <w:spacing w:after="0" w:line="240" w:lineRule="auto"/>
                    <w:jc w:val="center"/>
                    <w:rPr>
                      <w:rFonts w:ascii="Times New Roman" w:hAnsi="Times New Roman"/>
                      <w:sz w:val="20"/>
                      <w:szCs w:val="20"/>
                    </w:rPr>
                  </w:pPr>
                </w:p>
              </w:tc>
            </w:tr>
            <w:tr w:rsidR="008411D2" w:rsidRPr="00C926AD" w14:paraId="3286007B" w14:textId="77777777" w:rsidTr="004D52C7">
              <w:trPr>
                <w:trHeight w:val="499"/>
              </w:trPr>
              <w:tc>
                <w:tcPr>
                  <w:tcW w:w="1112" w:type="dxa"/>
                  <w:shd w:val="clear" w:color="auto" w:fill="auto"/>
                  <w:vAlign w:val="center"/>
                </w:tcPr>
                <w:p w14:paraId="4D4F31A0"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СЗ (ПР)</w:t>
                  </w:r>
                </w:p>
              </w:tc>
              <w:tc>
                <w:tcPr>
                  <w:tcW w:w="778" w:type="dxa"/>
                  <w:shd w:val="clear" w:color="auto" w:fill="auto"/>
                  <w:vAlign w:val="center"/>
                </w:tcPr>
                <w:p w14:paraId="722FA78E"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КР</w:t>
                  </w:r>
                </w:p>
              </w:tc>
              <w:tc>
                <w:tcPr>
                  <w:tcW w:w="1544" w:type="dxa"/>
                  <w:vMerge/>
                  <w:shd w:val="clear" w:color="auto" w:fill="auto"/>
                  <w:textDirection w:val="btLr"/>
                </w:tcPr>
                <w:p w14:paraId="293BEA06" w14:textId="77777777" w:rsidR="008411D2" w:rsidRPr="00C926AD" w:rsidRDefault="008411D2" w:rsidP="008411D2">
                  <w:pPr>
                    <w:spacing w:after="0" w:line="240" w:lineRule="auto"/>
                    <w:jc w:val="center"/>
                    <w:rPr>
                      <w:rFonts w:ascii="Times New Roman" w:hAnsi="Times New Roman"/>
                      <w:b/>
                      <w:sz w:val="20"/>
                      <w:szCs w:val="20"/>
                    </w:rPr>
                  </w:pPr>
                </w:p>
              </w:tc>
              <w:tc>
                <w:tcPr>
                  <w:tcW w:w="1276" w:type="dxa"/>
                  <w:vMerge/>
                  <w:shd w:val="clear" w:color="auto" w:fill="FFFFFF"/>
                  <w:textDirection w:val="btLr"/>
                </w:tcPr>
                <w:p w14:paraId="7A8DB055" w14:textId="77777777" w:rsidR="008411D2" w:rsidRPr="00C926AD" w:rsidRDefault="008411D2" w:rsidP="008411D2">
                  <w:pPr>
                    <w:spacing w:after="0" w:line="240" w:lineRule="auto"/>
                    <w:jc w:val="center"/>
                    <w:rPr>
                      <w:rFonts w:ascii="Times New Roman" w:hAnsi="Times New Roman"/>
                      <w:b/>
                      <w:sz w:val="20"/>
                      <w:szCs w:val="20"/>
                    </w:rPr>
                  </w:pPr>
                </w:p>
              </w:tc>
              <w:tc>
                <w:tcPr>
                  <w:tcW w:w="1070" w:type="dxa"/>
                  <w:vMerge/>
                  <w:shd w:val="clear" w:color="auto" w:fill="FFFFFF"/>
                  <w:textDirection w:val="btLr"/>
                </w:tcPr>
                <w:p w14:paraId="28B2AA03" w14:textId="77777777" w:rsidR="008411D2" w:rsidRPr="00C926AD" w:rsidRDefault="008411D2" w:rsidP="008411D2">
                  <w:pPr>
                    <w:spacing w:after="0" w:line="240" w:lineRule="auto"/>
                    <w:jc w:val="center"/>
                    <w:rPr>
                      <w:rFonts w:ascii="Times New Roman" w:hAnsi="Times New Roman"/>
                      <w:sz w:val="20"/>
                      <w:szCs w:val="20"/>
                    </w:rPr>
                  </w:pPr>
                </w:p>
              </w:tc>
              <w:tc>
                <w:tcPr>
                  <w:tcW w:w="1000" w:type="dxa"/>
                  <w:vMerge/>
                  <w:shd w:val="clear" w:color="auto" w:fill="FFFFFF"/>
                  <w:textDirection w:val="btLr"/>
                </w:tcPr>
                <w:p w14:paraId="6930F5C0" w14:textId="77777777" w:rsidR="008411D2" w:rsidRPr="00C926AD" w:rsidRDefault="008411D2" w:rsidP="008411D2">
                  <w:pPr>
                    <w:spacing w:after="0" w:line="240" w:lineRule="auto"/>
                    <w:jc w:val="center"/>
                    <w:rPr>
                      <w:rFonts w:ascii="Times New Roman" w:hAnsi="Times New Roman"/>
                      <w:sz w:val="20"/>
                      <w:szCs w:val="20"/>
                    </w:rPr>
                  </w:pPr>
                </w:p>
              </w:tc>
              <w:tc>
                <w:tcPr>
                  <w:tcW w:w="1437" w:type="dxa"/>
                  <w:vMerge/>
                  <w:shd w:val="clear" w:color="auto" w:fill="FFFFFF"/>
                  <w:textDirection w:val="btLr"/>
                </w:tcPr>
                <w:p w14:paraId="1650BD97" w14:textId="77777777" w:rsidR="008411D2" w:rsidRPr="00C926AD" w:rsidRDefault="008411D2" w:rsidP="008411D2">
                  <w:pPr>
                    <w:spacing w:after="0" w:line="240" w:lineRule="auto"/>
                    <w:jc w:val="center"/>
                    <w:rPr>
                      <w:rFonts w:ascii="Times New Roman" w:hAnsi="Times New Roman"/>
                      <w:sz w:val="20"/>
                      <w:szCs w:val="20"/>
                    </w:rPr>
                  </w:pPr>
                </w:p>
              </w:tc>
            </w:tr>
            <w:tr w:rsidR="008411D2" w:rsidRPr="00C926AD" w14:paraId="1ED98265" w14:textId="77777777" w:rsidTr="004D52C7">
              <w:trPr>
                <w:cantSplit/>
                <w:trHeight w:val="503"/>
              </w:trPr>
              <w:tc>
                <w:tcPr>
                  <w:tcW w:w="1112" w:type="dxa"/>
                  <w:shd w:val="clear" w:color="auto" w:fill="auto"/>
                </w:tcPr>
                <w:p w14:paraId="59CD321E" w14:textId="77777777" w:rsidR="008411D2" w:rsidRPr="00C926AD" w:rsidRDefault="008411D2" w:rsidP="008411D2">
                  <w:pPr>
                    <w:spacing w:after="0" w:line="240" w:lineRule="auto"/>
                    <w:jc w:val="center"/>
                    <w:rPr>
                      <w:rFonts w:ascii="Times New Roman" w:hAnsi="Times New Roman"/>
                      <w:sz w:val="20"/>
                      <w:szCs w:val="20"/>
                    </w:rPr>
                  </w:pPr>
                  <w:r w:rsidRPr="00C926AD">
                    <w:rPr>
                      <w:rFonts w:ascii="Times New Roman" w:hAnsi="Times New Roman"/>
                      <w:sz w:val="20"/>
                      <w:szCs w:val="20"/>
                    </w:rPr>
                    <w:t>6х5=30</w:t>
                  </w:r>
                </w:p>
              </w:tc>
              <w:tc>
                <w:tcPr>
                  <w:tcW w:w="778" w:type="dxa"/>
                  <w:shd w:val="clear" w:color="auto" w:fill="auto"/>
                </w:tcPr>
                <w:p w14:paraId="30089505" w14:textId="77777777" w:rsidR="008411D2" w:rsidRPr="00C926AD" w:rsidRDefault="008411D2" w:rsidP="008411D2">
                  <w:pPr>
                    <w:spacing w:after="0" w:line="240" w:lineRule="auto"/>
                    <w:jc w:val="center"/>
                    <w:rPr>
                      <w:rFonts w:ascii="Times New Roman" w:hAnsi="Times New Roman"/>
                      <w:sz w:val="20"/>
                      <w:szCs w:val="20"/>
                    </w:rPr>
                  </w:pPr>
                  <w:r w:rsidRPr="00C926AD">
                    <w:rPr>
                      <w:rFonts w:ascii="Times New Roman" w:hAnsi="Times New Roman"/>
                      <w:sz w:val="20"/>
                      <w:szCs w:val="20"/>
                    </w:rPr>
                    <w:t>10</w:t>
                  </w:r>
                </w:p>
              </w:tc>
              <w:tc>
                <w:tcPr>
                  <w:tcW w:w="1544" w:type="dxa"/>
                  <w:shd w:val="clear" w:color="auto" w:fill="auto"/>
                </w:tcPr>
                <w:p w14:paraId="5449BEC7" w14:textId="77777777" w:rsidR="008411D2" w:rsidRPr="00C926AD" w:rsidRDefault="008411D2" w:rsidP="008411D2">
                  <w:pPr>
                    <w:spacing w:after="0" w:line="240" w:lineRule="auto"/>
                    <w:jc w:val="center"/>
                    <w:rPr>
                      <w:rFonts w:ascii="Times New Roman" w:hAnsi="Times New Roman"/>
                      <w:sz w:val="20"/>
                      <w:szCs w:val="20"/>
                    </w:rPr>
                  </w:pPr>
                  <w:r w:rsidRPr="00C926AD">
                    <w:rPr>
                      <w:rFonts w:ascii="Times New Roman" w:hAnsi="Times New Roman"/>
                      <w:sz w:val="20"/>
                      <w:szCs w:val="20"/>
                    </w:rPr>
                    <w:t>5</w:t>
                  </w:r>
                </w:p>
              </w:tc>
              <w:tc>
                <w:tcPr>
                  <w:tcW w:w="1276" w:type="dxa"/>
                  <w:shd w:val="clear" w:color="auto" w:fill="FFFFFF"/>
                </w:tcPr>
                <w:p w14:paraId="2C28A997" w14:textId="77777777" w:rsidR="008411D2" w:rsidRPr="00C926AD" w:rsidRDefault="008411D2" w:rsidP="008411D2">
                  <w:pPr>
                    <w:spacing w:after="0" w:line="240" w:lineRule="auto"/>
                    <w:jc w:val="center"/>
                    <w:rPr>
                      <w:rFonts w:ascii="Times New Roman" w:hAnsi="Times New Roman"/>
                      <w:sz w:val="20"/>
                      <w:szCs w:val="20"/>
                    </w:rPr>
                  </w:pPr>
                  <w:r w:rsidRPr="00C926AD">
                    <w:rPr>
                      <w:rFonts w:ascii="Times New Roman" w:hAnsi="Times New Roman"/>
                      <w:sz w:val="20"/>
                      <w:szCs w:val="20"/>
                    </w:rPr>
                    <w:t>5</w:t>
                  </w:r>
                </w:p>
              </w:tc>
              <w:tc>
                <w:tcPr>
                  <w:tcW w:w="1070" w:type="dxa"/>
                  <w:shd w:val="clear" w:color="auto" w:fill="FFFFFF"/>
                </w:tcPr>
                <w:p w14:paraId="2EFEE2C5" w14:textId="77777777" w:rsidR="008411D2" w:rsidRPr="00C926AD" w:rsidRDefault="008411D2" w:rsidP="008411D2">
                  <w:pPr>
                    <w:spacing w:after="0" w:line="240" w:lineRule="auto"/>
                    <w:jc w:val="center"/>
                    <w:rPr>
                      <w:rFonts w:ascii="Times New Roman" w:hAnsi="Times New Roman"/>
                      <w:sz w:val="20"/>
                      <w:szCs w:val="20"/>
                    </w:rPr>
                  </w:pPr>
                  <w:r w:rsidRPr="00C926AD">
                    <w:rPr>
                      <w:rFonts w:ascii="Times New Roman" w:hAnsi="Times New Roman"/>
                      <w:sz w:val="20"/>
                      <w:szCs w:val="20"/>
                    </w:rPr>
                    <w:t>50</w:t>
                  </w:r>
                </w:p>
              </w:tc>
              <w:tc>
                <w:tcPr>
                  <w:tcW w:w="1000" w:type="dxa"/>
                  <w:shd w:val="clear" w:color="auto" w:fill="FFFFFF"/>
                </w:tcPr>
                <w:p w14:paraId="034E5C0A" w14:textId="77777777" w:rsidR="008411D2" w:rsidRPr="00C926AD" w:rsidRDefault="008411D2" w:rsidP="008411D2">
                  <w:pPr>
                    <w:spacing w:after="0" w:line="240" w:lineRule="auto"/>
                    <w:jc w:val="center"/>
                    <w:rPr>
                      <w:rFonts w:ascii="Times New Roman" w:hAnsi="Times New Roman"/>
                      <w:sz w:val="20"/>
                      <w:szCs w:val="20"/>
                    </w:rPr>
                  </w:pPr>
                  <w:r w:rsidRPr="00C926AD">
                    <w:rPr>
                      <w:rFonts w:ascii="Times New Roman" w:hAnsi="Times New Roman"/>
                      <w:sz w:val="20"/>
                      <w:szCs w:val="20"/>
                    </w:rPr>
                    <w:t>50</w:t>
                  </w:r>
                </w:p>
              </w:tc>
              <w:tc>
                <w:tcPr>
                  <w:tcW w:w="1437" w:type="dxa"/>
                  <w:shd w:val="clear" w:color="auto" w:fill="FFFFFF"/>
                </w:tcPr>
                <w:p w14:paraId="702D8F25" w14:textId="77777777" w:rsidR="008411D2" w:rsidRPr="00C926AD" w:rsidRDefault="008411D2" w:rsidP="008411D2">
                  <w:pPr>
                    <w:spacing w:after="0" w:line="240" w:lineRule="auto"/>
                    <w:jc w:val="center"/>
                    <w:rPr>
                      <w:rFonts w:ascii="Times New Roman" w:hAnsi="Times New Roman"/>
                      <w:b/>
                      <w:sz w:val="20"/>
                      <w:szCs w:val="20"/>
                    </w:rPr>
                  </w:pPr>
                  <w:r w:rsidRPr="00C926AD">
                    <w:rPr>
                      <w:rFonts w:ascii="Times New Roman" w:hAnsi="Times New Roman"/>
                      <w:b/>
                      <w:sz w:val="20"/>
                      <w:szCs w:val="20"/>
                    </w:rPr>
                    <w:t>100</w:t>
                  </w:r>
                </w:p>
              </w:tc>
            </w:tr>
          </w:tbl>
          <w:p w14:paraId="25B8B053"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 xml:space="preserve">Оцінювання проводиться за 100-бальною шкалою. </w:t>
            </w:r>
          </w:p>
          <w:p w14:paraId="39511FFE"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 xml:space="preserve">Бали нараховуються наступним чином: </w:t>
            </w:r>
          </w:p>
          <w:p w14:paraId="784523D1"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поточний та підсумковий контроль знань та компетентностей роботи студентів включає суму оцінок за семінари/практичні заняття, самостійну та індивідуальну роботу, модульну контрольну роботу.</w:t>
            </w:r>
          </w:p>
          <w:p w14:paraId="0F7C133F"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 xml:space="preserve">Підсумкова максимальна кількість – </w:t>
            </w:r>
            <w:r w:rsidRPr="00C926AD">
              <w:rPr>
                <w:rFonts w:ascii="Times New Roman" w:hAnsi="Times New Roman"/>
                <w:b/>
                <w:sz w:val="20"/>
                <w:szCs w:val="20"/>
              </w:rPr>
              <w:t>100 балів</w:t>
            </w:r>
            <w:r w:rsidRPr="00C926AD">
              <w:rPr>
                <w:rFonts w:ascii="Times New Roman" w:hAnsi="Times New Roman"/>
                <w:sz w:val="20"/>
                <w:szCs w:val="20"/>
              </w:rPr>
              <w:t>.</w:t>
            </w:r>
          </w:p>
          <w:p w14:paraId="25FB175A"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Політика щодо дедлайнів та перескладання: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відбувається із дозволу лектора за наявності поважних причин (наприклад, довідка про стан здоров’я).</w:t>
            </w:r>
          </w:p>
          <w:p w14:paraId="2CBBABC4"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 xml:space="preserve">Політика щодо академічної доброчесності: списування під час контрольних робіт та екзаменів заборонені (в </w:t>
            </w:r>
            <w:proofErr w:type="spellStart"/>
            <w:r w:rsidRPr="00C926AD">
              <w:rPr>
                <w:rFonts w:ascii="Times New Roman" w:hAnsi="Times New Roman"/>
                <w:sz w:val="20"/>
                <w:szCs w:val="20"/>
              </w:rPr>
              <w:t>т.ч</w:t>
            </w:r>
            <w:proofErr w:type="spellEnd"/>
            <w:r w:rsidRPr="00C926AD">
              <w:rPr>
                <w:rFonts w:ascii="Times New Roman" w:hAnsi="Times New Roman"/>
                <w:sz w:val="20"/>
                <w:szCs w:val="20"/>
              </w:rPr>
              <w:t xml:space="preserve">. із використанням мобільних девайсів). Реферати повинні мати коректні текстові посилання на використану літературу. Виявлення ознак академічної </w:t>
            </w:r>
            <w:proofErr w:type="spellStart"/>
            <w:r w:rsidRPr="00C926AD">
              <w:rPr>
                <w:rFonts w:ascii="Times New Roman" w:hAnsi="Times New Roman"/>
                <w:sz w:val="20"/>
                <w:szCs w:val="20"/>
              </w:rPr>
              <w:t>недоброчесності</w:t>
            </w:r>
            <w:proofErr w:type="spellEnd"/>
            <w:r w:rsidRPr="00C926AD">
              <w:rPr>
                <w:rFonts w:ascii="Times New Roman" w:hAnsi="Times New Roman"/>
                <w:sz w:val="20"/>
                <w:szCs w:val="20"/>
              </w:rPr>
              <w:t xml:space="preserve"> в письмовій роботі студента є підставою для її </w:t>
            </w:r>
            <w:proofErr w:type="spellStart"/>
            <w:r w:rsidRPr="00C926AD">
              <w:rPr>
                <w:rFonts w:ascii="Times New Roman" w:hAnsi="Times New Roman"/>
                <w:sz w:val="20"/>
                <w:szCs w:val="20"/>
              </w:rPr>
              <w:t>незарахуванння</w:t>
            </w:r>
            <w:proofErr w:type="spellEnd"/>
            <w:r w:rsidRPr="00C926AD">
              <w:rPr>
                <w:rFonts w:ascii="Times New Roman" w:hAnsi="Times New Roman"/>
                <w:sz w:val="20"/>
                <w:szCs w:val="20"/>
              </w:rPr>
              <w:t xml:space="preserve"> викладачем, незалежно від масштабів плагіату чи обману.</w:t>
            </w:r>
          </w:p>
          <w:p w14:paraId="36B95066" w14:textId="77777777"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lastRenderedPageBreak/>
              <w:t xml:space="preserve">Політика щодо відвідування: 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навчання може відбуватись в он-лайн формі. Студенти зобов’язані дотримуватися усіх строків визначених для виконання усіх видів письмових робіт, передбачених курсом. </w:t>
            </w:r>
          </w:p>
          <w:p w14:paraId="57763C5B" w14:textId="77777777" w:rsidR="004D52C7"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 xml:space="preserve">Уся література, яка  викладачем надається виключно в освітніх цілях є без права її передачі третім особам. </w:t>
            </w:r>
          </w:p>
          <w:p w14:paraId="7E4E3CDB" w14:textId="39930010" w:rsidR="008411D2" w:rsidRPr="00C926AD" w:rsidRDefault="008411D2" w:rsidP="008411D2">
            <w:pPr>
              <w:spacing w:after="0" w:line="240" w:lineRule="auto"/>
              <w:rPr>
                <w:rFonts w:ascii="Times New Roman" w:hAnsi="Times New Roman"/>
                <w:sz w:val="20"/>
                <w:szCs w:val="20"/>
              </w:rPr>
            </w:pPr>
            <w:r w:rsidRPr="00C926AD">
              <w:rPr>
                <w:rFonts w:ascii="Times New Roman" w:hAnsi="Times New Roman"/>
                <w:sz w:val="20"/>
                <w:szCs w:val="20"/>
              </w:rPr>
              <w:t>Студенти заохочуються до використання також й іншої літератури та джерел, яких немає серед рекомендованих.</w:t>
            </w:r>
          </w:p>
        </w:tc>
      </w:tr>
      <w:tr w:rsidR="00BD6837" w:rsidRPr="00C926AD" w14:paraId="2173BBED" w14:textId="77777777" w:rsidTr="00BD6837">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4EF837A1" w14:textId="77777777" w:rsidR="00BD6837" w:rsidRPr="00C926AD" w:rsidRDefault="00BD6837" w:rsidP="00AE535B">
            <w:pPr>
              <w:spacing w:after="0" w:line="240" w:lineRule="auto"/>
              <w:rPr>
                <w:rFonts w:ascii="Times New Roman" w:eastAsia="Times New Roman" w:hAnsi="Times New Roman"/>
                <w:b/>
              </w:rPr>
            </w:pPr>
          </w:p>
          <w:p w14:paraId="237AF4CE" w14:textId="77777777" w:rsidR="00BD6837" w:rsidRPr="00C926AD" w:rsidRDefault="00BD6837" w:rsidP="00BD6837">
            <w:pPr>
              <w:spacing w:after="0" w:line="240" w:lineRule="auto"/>
              <w:rPr>
                <w:rFonts w:ascii="Times New Roman" w:eastAsia="Times New Roman" w:hAnsi="Times New Roman"/>
                <w:b/>
              </w:rPr>
            </w:pPr>
          </w:p>
          <w:p w14:paraId="3F0E4A18" w14:textId="77777777" w:rsidR="00BD6837" w:rsidRPr="00C926AD" w:rsidRDefault="00BD6837" w:rsidP="00BD6837">
            <w:pPr>
              <w:spacing w:after="0" w:line="240" w:lineRule="auto"/>
              <w:rPr>
                <w:rFonts w:ascii="Times New Roman" w:eastAsia="Times New Roman" w:hAnsi="Times New Roman"/>
                <w:b/>
              </w:rPr>
            </w:pPr>
          </w:p>
          <w:p w14:paraId="223D4A98" w14:textId="77777777" w:rsidR="00BD6837" w:rsidRPr="00C926AD" w:rsidRDefault="00BD6837" w:rsidP="00BD6837">
            <w:pPr>
              <w:spacing w:after="0" w:line="240" w:lineRule="auto"/>
              <w:rPr>
                <w:rFonts w:ascii="Times New Roman" w:eastAsia="Times New Roman" w:hAnsi="Times New Roman"/>
                <w:b/>
              </w:rPr>
            </w:pPr>
          </w:p>
          <w:p w14:paraId="246374D3" w14:textId="6B5A4B7E" w:rsidR="00BD6837" w:rsidRPr="00C926AD" w:rsidRDefault="00BD6837" w:rsidP="00BD6837">
            <w:pPr>
              <w:spacing w:after="0" w:line="240" w:lineRule="auto"/>
              <w:rPr>
                <w:rFonts w:ascii="Times New Roman" w:eastAsia="Times New Roman" w:hAnsi="Times New Roman"/>
                <w:b/>
              </w:rPr>
            </w:pPr>
            <w:r w:rsidRPr="00C926AD">
              <w:rPr>
                <w:rFonts w:ascii="Times New Roman" w:eastAsia="Times New Roman" w:hAnsi="Times New Roman"/>
                <w:b/>
                <w:sz w:val="20"/>
              </w:rPr>
              <w:t>Питання до екзамену</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3A1291C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Мета і завдання бухгалтерського обліку. Його функції у суспільстві. </w:t>
            </w:r>
          </w:p>
          <w:p w14:paraId="756F2FC5"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Види господарського обліку та їх характеристика. </w:t>
            </w:r>
          </w:p>
          <w:p w14:paraId="45888669"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Види бухгалтерського обліку, сфера їх застосування. </w:t>
            </w:r>
          </w:p>
          <w:p w14:paraId="21994F13"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Взаємозв’язок між видами обліку. </w:t>
            </w:r>
          </w:p>
          <w:p w14:paraId="117B5915"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Облікові вимірники.</w:t>
            </w:r>
          </w:p>
          <w:p w14:paraId="4415318D"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Основні функції і завдання бухгалтерського обліку.</w:t>
            </w:r>
          </w:p>
          <w:p w14:paraId="7C1ACD87"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Предмет і об’єкти бухгалтерського обліку.</w:t>
            </w:r>
          </w:p>
          <w:p w14:paraId="2B4BB60C" w14:textId="77777777" w:rsidR="00BD6837" w:rsidRPr="00C926AD" w:rsidRDefault="00BD6837" w:rsidP="00BD6837">
            <w:pPr>
              <w:pStyle w:val="21"/>
              <w:numPr>
                <w:ilvl w:val="0"/>
                <w:numId w:val="11"/>
              </w:numPr>
              <w:shd w:val="clear" w:color="auto" w:fill="FFFFFF"/>
              <w:tabs>
                <w:tab w:val="left" w:pos="33"/>
              </w:tabs>
              <w:snapToGrid w:val="0"/>
              <w:spacing w:after="0" w:line="240" w:lineRule="auto"/>
              <w:ind w:left="393"/>
              <w:jc w:val="both"/>
              <w:rPr>
                <w:rFonts w:ascii="Times New Roman" w:hAnsi="Times New Roman"/>
                <w:bCs/>
                <w:iCs/>
                <w:sz w:val="20"/>
                <w:szCs w:val="20"/>
              </w:rPr>
            </w:pPr>
            <w:r w:rsidRPr="00C926AD">
              <w:rPr>
                <w:rFonts w:ascii="Times New Roman" w:hAnsi="Times New Roman"/>
                <w:sz w:val="20"/>
                <w:szCs w:val="20"/>
              </w:rPr>
              <w:t xml:space="preserve">Класифікація господарських засобів за складом і розміщенням. </w:t>
            </w:r>
          </w:p>
          <w:p w14:paraId="1293A388" w14:textId="77777777" w:rsidR="00BD6837" w:rsidRPr="00C926AD" w:rsidRDefault="00BD6837" w:rsidP="00BD6837">
            <w:pPr>
              <w:pStyle w:val="21"/>
              <w:numPr>
                <w:ilvl w:val="0"/>
                <w:numId w:val="11"/>
              </w:numPr>
              <w:shd w:val="clear" w:color="auto" w:fill="FFFFFF"/>
              <w:tabs>
                <w:tab w:val="left" w:pos="33"/>
              </w:tabs>
              <w:snapToGrid w:val="0"/>
              <w:spacing w:after="0" w:line="240" w:lineRule="auto"/>
              <w:ind w:left="393"/>
              <w:jc w:val="both"/>
              <w:rPr>
                <w:rFonts w:ascii="Times New Roman" w:hAnsi="Times New Roman"/>
                <w:bCs/>
                <w:iCs/>
                <w:sz w:val="20"/>
                <w:szCs w:val="20"/>
              </w:rPr>
            </w:pPr>
            <w:r w:rsidRPr="00C926AD">
              <w:rPr>
                <w:rFonts w:ascii="Times New Roman" w:hAnsi="Times New Roman"/>
                <w:bCs/>
                <w:iCs/>
                <w:sz w:val="20"/>
                <w:szCs w:val="20"/>
              </w:rPr>
              <w:t xml:space="preserve">Класифікація господарських засобів та джерел їх формування. </w:t>
            </w:r>
          </w:p>
          <w:p w14:paraId="44F5629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Метод бухгалтерського обліку, його складові елементи.</w:t>
            </w:r>
          </w:p>
          <w:p w14:paraId="14D3E797"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Поняття про рахунки бухгалтерського обліку, їх будову і призначення. </w:t>
            </w:r>
          </w:p>
          <w:p w14:paraId="20685031"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Дебет, кредит рахунку. Поняття оборотів по рахунку. Порядок виведення сальдо.</w:t>
            </w:r>
          </w:p>
          <w:p w14:paraId="5CD93473"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Активні, пасивні і активно – пасивні рахунки. Порядок виведення сальдо на активних, пасивних і активно – пасивних рахунках. Взаємозв’язок між рахунками і балансом. </w:t>
            </w:r>
          </w:p>
          <w:p w14:paraId="13BE1904"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Подвійний запис господарських операцій. Його суть і контрольне значення.</w:t>
            </w:r>
          </w:p>
          <w:p w14:paraId="7ED25DE1"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Кореспонденція рахунків, бухгалтерські проведення. </w:t>
            </w:r>
          </w:p>
          <w:p w14:paraId="6768801D"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Рахунки синтетичного і аналітичного обліку. Узагальнення даних поточного обліку. </w:t>
            </w:r>
          </w:p>
          <w:p w14:paraId="2F07D0A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Види оборотних відомостей, їх призначення. </w:t>
            </w:r>
          </w:p>
          <w:p w14:paraId="59DC2A4C"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План рахунків, його будова, значення. Позабалансові рахунки.</w:t>
            </w:r>
          </w:p>
          <w:p w14:paraId="6E4F9613"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Поняття про систему рахунків бухгалтерського обліку. Класифікація рахунків за їх призначенням, структурою та економічним змістом.</w:t>
            </w:r>
          </w:p>
          <w:p w14:paraId="7E3D4964"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Поняття балансу. Його значення і використання в управлінні. Будова балансу.</w:t>
            </w:r>
          </w:p>
          <w:p w14:paraId="1035702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Будова балансу. Визначення статей балансу, їх групування і оцінка.</w:t>
            </w:r>
          </w:p>
          <w:p w14:paraId="6D1C2E27"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Зміни в балансі, викликані господарськими операціями.</w:t>
            </w:r>
          </w:p>
          <w:p w14:paraId="6D2391E4"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Поняття і визначення первинного документа. Класифікація документів. </w:t>
            </w:r>
          </w:p>
          <w:p w14:paraId="08A0BE42"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Порядок організації документообігу. </w:t>
            </w:r>
          </w:p>
          <w:p w14:paraId="19AFA925"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Структура документів, вимоги до їх складання.</w:t>
            </w:r>
          </w:p>
          <w:p w14:paraId="02F8A8A4"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Порядок прийняття, перевірки і обробки документів. Зберігання документів. </w:t>
            </w:r>
          </w:p>
          <w:p w14:paraId="186A57E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Суть і значення інвентаризації, її види.</w:t>
            </w:r>
          </w:p>
          <w:p w14:paraId="42BACE80"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Поняття обов’язкових інвентаризацій, вимоги до їх проведення.</w:t>
            </w:r>
          </w:p>
          <w:p w14:paraId="1390DAF8"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Порядок проведення інвентаризації, виведення її результатів і відображення їх в обліку.</w:t>
            </w:r>
          </w:p>
          <w:p w14:paraId="372D2719"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Поняття про форми бухгалтерського обліку.</w:t>
            </w:r>
          </w:p>
          <w:p w14:paraId="5A41BD1A"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Вимоги до ведення реєстрів бухгалтерського обліку і внесення виправлень у записи.</w:t>
            </w:r>
          </w:p>
          <w:p w14:paraId="2700722D"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Організація бухгалтерського обліку в Україні. Державне регулювання бухгалтерського обліку та фінансової звітності. </w:t>
            </w:r>
          </w:p>
          <w:p w14:paraId="5728F91F"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Організація роботи бухгалтерського апарату, його структура, функції.</w:t>
            </w:r>
          </w:p>
          <w:p w14:paraId="59E9ECC2"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Організаційні форми створення бухгалтерій.</w:t>
            </w:r>
          </w:p>
          <w:p w14:paraId="7E2CA7CA"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Права і обов’язки головних бухгалтерів.</w:t>
            </w:r>
          </w:p>
          <w:p w14:paraId="122DDE02"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Визначення необоротних активів. Класифікація та оцінка основних засобів. Синтетичний і аналітичний облік основних засобів.</w:t>
            </w:r>
          </w:p>
          <w:p w14:paraId="04AA9C51"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Документальне оформлення операцій з руху основних засобів. </w:t>
            </w:r>
          </w:p>
          <w:p w14:paraId="203B7BA3"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Облік амортизації (зносу) основних засобів. </w:t>
            </w:r>
          </w:p>
          <w:p w14:paraId="2502D623"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Визнання нематеріальних активів, їх оцінка. Облік операцій з руху нематеріальних активів, їх амортизації.</w:t>
            </w:r>
          </w:p>
          <w:p w14:paraId="78DDBFD9"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Інвентаризація основних засобів та нематеріальних активів.</w:t>
            </w:r>
          </w:p>
          <w:p w14:paraId="6E15DE71"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Визнання запасів, їх класифікація, оцінка. Документування руху запасів.</w:t>
            </w:r>
          </w:p>
          <w:p w14:paraId="58038392"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запасів на складі і в бухгалтерії.</w:t>
            </w:r>
          </w:p>
          <w:p w14:paraId="19DB4EE2"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Особливості обліку МШП. Інвентаризація запасів і відображення в обліку її результатів.</w:t>
            </w:r>
          </w:p>
          <w:p w14:paraId="0D6DFB9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Документування та облік касових операцій.</w:t>
            </w:r>
          </w:p>
          <w:p w14:paraId="4F5967E8"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коштів на поточних рахунках в національній та іноземній валютах.</w:t>
            </w:r>
          </w:p>
          <w:p w14:paraId="33F414E3"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дебіторської заборгованості та резерву сумнівних боргів.</w:t>
            </w:r>
          </w:p>
          <w:p w14:paraId="35D207A1"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Облік іншої дебіторської заборгованості, розрахунків з підзвітними особами. </w:t>
            </w:r>
          </w:p>
          <w:p w14:paraId="557B8A0C"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Класифікація та оцінка фінансових інвестицій. Документування, синтетичний та аналітичний облік фінансових інвестицій.</w:t>
            </w:r>
          </w:p>
          <w:p w14:paraId="7F6BD109"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довгострокових та поточних інвестицій.</w:t>
            </w:r>
          </w:p>
          <w:p w14:paraId="663F4EF0"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Характеристика складових власного капіталу.</w:t>
            </w:r>
          </w:p>
          <w:p w14:paraId="25C43304"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lastRenderedPageBreak/>
              <w:t>Облік формування та руху статутного капіталу на підприємствах різних форм власності.</w:t>
            </w:r>
          </w:p>
          <w:p w14:paraId="72E5F485"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нерозподілених прибутків (непокритих збитків).</w:t>
            </w:r>
          </w:p>
          <w:p w14:paraId="7AE28ADF"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Класифікація та оцінка зобов’язань. Облік довгострокових і поточних зобов’язань.</w:t>
            </w:r>
          </w:p>
          <w:p w14:paraId="5FF69741"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розрахунків з бюджетом.</w:t>
            </w:r>
          </w:p>
          <w:p w14:paraId="12157767"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розрахунків векселями виданими.</w:t>
            </w:r>
          </w:p>
          <w:p w14:paraId="5C925547"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Форми і системи оплати праці. Документування з обліку праці.</w:t>
            </w:r>
          </w:p>
          <w:p w14:paraId="74DE5ABC"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Аналітичний та синтетичний облік розрахунків за виплатами працівниками.</w:t>
            </w:r>
          </w:p>
          <w:p w14:paraId="114BC540"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Облік розрахунків підприємства за ПДФО, ВЗ, ЄСВ. </w:t>
            </w:r>
          </w:p>
          <w:p w14:paraId="22DAF1E8"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Класифікація витрат. Облік витрат операційної діяльності.</w:t>
            </w:r>
          </w:p>
          <w:p w14:paraId="447F19F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Облік інших витрат діяльності підприємства.</w:t>
            </w:r>
          </w:p>
          <w:p w14:paraId="5B13D38C"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Класифікація доходів, їх синтетичний облік. Поняття фінансових результатів, їх облік.</w:t>
            </w:r>
          </w:p>
          <w:p w14:paraId="22A79241"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Облік нерозподіленого прибутку (непокритих збитків). </w:t>
            </w:r>
          </w:p>
          <w:p w14:paraId="11A28CC6" w14:textId="77777777" w:rsidR="00BD6837" w:rsidRPr="00C926AD" w:rsidRDefault="00BD6837" w:rsidP="00BD6837">
            <w:pPr>
              <w:pStyle w:val="21"/>
              <w:numPr>
                <w:ilvl w:val="0"/>
                <w:numId w:val="11"/>
              </w:numPr>
              <w:tabs>
                <w:tab w:val="left" w:pos="33"/>
              </w:tabs>
              <w:snapToGrid w:val="0"/>
              <w:spacing w:after="0" w:line="240" w:lineRule="auto"/>
              <w:ind w:left="393"/>
              <w:jc w:val="both"/>
              <w:rPr>
                <w:rFonts w:ascii="Times New Roman" w:hAnsi="Times New Roman"/>
                <w:sz w:val="20"/>
                <w:szCs w:val="20"/>
              </w:rPr>
            </w:pPr>
            <w:r w:rsidRPr="00C926AD">
              <w:rPr>
                <w:rFonts w:ascii="Times New Roman" w:hAnsi="Times New Roman"/>
                <w:sz w:val="20"/>
                <w:szCs w:val="20"/>
              </w:rPr>
              <w:t>Порядок визначення чистого фінансового результату.</w:t>
            </w:r>
          </w:p>
          <w:p w14:paraId="23FF5482" w14:textId="77777777" w:rsidR="00BD6837" w:rsidRPr="00C926AD" w:rsidRDefault="00BD6837" w:rsidP="00BD6837">
            <w:pPr>
              <w:numPr>
                <w:ilvl w:val="0"/>
                <w:numId w:val="11"/>
              </w:numPr>
              <w:tabs>
                <w:tab w:val="left" w:pos="33"/>
              </w:tabs>
              <w:suppressAutoHyphens/>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Сутність, мета та призначення фінансової звітності. </w:t>
            </w:r>
          </w:p>
          <w:p w14:paraId="1559CB22" w14:textId="77777777" w:rsidR="00BD6837" w:rsidRPr="00C926AD" w:rsidRDefault="00BD6837" w:rsidP="00BD6837">
            <w:pPr>
              <w:numPr>
                <w:ilvl w:val="0"/>
                <w:numId w:val="11"/>
              </w:numPr>
              <w:tabs>
                <w:tab w:val="left" w:pos="33"/>
              </w:tabs>
              <w:suppressAutoHyphens/>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Види, класифікація та склад звітності підприємств. </w:t>
            </w:r>
          </w:p>
          <w:p w14:paraId="30D28AE7" w14:textId="77777777" w:rsidR="00BD6837" w:rsidRPr="00C926AD" w:rsidRDefault="00BD6837" w:rsidP="00BD6837">
            <w:pPr>
              <w:numPr>
                <w:ilvl w:val="0"/>
                <w:numId w:val="11"/>
              </w:numPr>
              <w:tabs>
                <w:tab w:val="left" w:pos="33"/>
              </w:tabs>
              <w:suppressAutoHyphens/>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Елементи та якісні характеристики фінансової звітності. </w:t>
            </w:r>
          </w:p>
          <w:p w14:paraId="18279890" w14:textId="77777777" w:rsidR="00BD6837" w:rsidRPr="00C926AD" w:rsidRDefault="00BD6837" w:rsidP="00BD6837">
            <w:pPr>
              <w:numPr>
                <w:ilvl w:val="0"/>
                <w:numId w:val="11"/>
              </w:numPr>
              <w:tabs>
                <w:tab w:val="left" w:pos="33"/>
              </w:tabs>
              <w:suppressAutoHyphens/>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Принципи складання фінансової звітності. </w:t>
            </w:r>
          </w:p>
          <w:p w14:paraId="6D95A8A5" w14:textId="5D44DEF4" w:rsidR="00BD6837" w:rsidRPr="00C926AD" w:rsidRDefault="00BD6837" w:rsidP="00BD6837">
            <w:pPr>
              <w:numPr>
                <w:ilvl w:val="0"/>
                <w:numId w:val="11"/>
              </w:numPr>
              <w:tabs>
                <w:tab w:val="left" w:pos="33"/>
              </w:tabs>
              <w:suppressAutoHyphens/>
              <w:spacing w:after="0" w:line="240" w:lineRule="auto"/>
              <w:ind w:left="393"/>
              <w:jc w:val="both"/>
              <w:rPr>
                <w:rFonts w:ascii="Times New Roman" w:hAnsi="Times New Roman"/>
                <w:sz w:val="20"/>
                <w:szCs w:val="20"/>
              </w:rPr>
            </w:pPr>
            <w:r w:rsidRPr="00C926AD">
              <w:rPr>
                <w:rFonts w:ascii="Times New Roman" w:hAnsi="Times New Roman"/>
                <w:sz w:val="20"/>
                <w:szCs w:val="20"/>
              </w:rPr>
              <w:t xml:space="preserve">Порядок складання, подання й оприлюднення фінансової звітності. </w:t>
            </w:r>
          </w:p>
        </w:tc>
      </w:tr>
      <w:tr w:rsidR="00BD6837" w:rsidRPr="00C926AD" w14:paraId="1BDDEDA5" w14:textId="77777777" w:rsidTr="00BD6837">
        <w:trPr>
          <w:trHeight w:val="2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6FFD41D8" w14:textId="77777777" w:rsidR="00BD6837" w:rsidRPr="00C926AD" w:rsidRDefault="00BD6837" w:rsidP="00BD6837">
            <w:pPr>
              <w:spacing w:after="0" w:line="240" w:lineRule="auto"/>
              <w:rPr>
                <w:rFonts w:ascii="Times New Roman" w:eastAsia="Times New Roman" w:hAnsi="Times New Roman"/>
                <w:b/>
              </w:rPr>
            </w:pPr>
            <w:r w:rsidRPr="00C926AD">
              <w:rPr>
                <w:rFonts w:ascii="Times New Roman" w:eastAsia="Times New Roman" w:hAnsi="Times New Roman"/>
                <w:b/>
                <w:sz w:val="20"/>
              </w:rPr>
              <w:lastRenderedPageBreak/>
              <w:t>Опитування</w:t>
            </w:r>
          </w:p>
        </w:tc>
        <w:tc>
          <w:tcPr>
            <w:tcW w:w="8433" w:type="dxa"/>
            <w:tcBorders>
              <w:top w:val="single" w:sz="4" w:space="0" w:color="auto"/>
              <w:left w:val="single" w:sz="4" w:space="0" w:color="auto"/>
              <w:bottom w:val="single" w:sz="4" w:space="0" w:color="auto"/>
              <w:right w:val="single" w:sz="4" w:space="0" w:color="auto"/>
            </w:tcBorders>
            <w:shd w:val="clear" w:color="auto" w:fill="auto"/>
          </w:tcPr>
          <w:p w14:paraId="61D3F7FF" w14:textId="77777777" w:rsidR="00BD6837" w:rsidRPr="00C926AD" w:rsidRDefault="00BD6837" w:rsidP="00AE535B">
            <w:pPr>
              <w:spacing w:after="0" w:line="240" w:lineRule="auto"/>
              <w:rPr>
                <w:rFonts w:ascii="Times New Roman" w:hAnsi="Times New Roman"/>
                <w:sz w:val="20"/>
                <w:szCs w:val="20"/>
              </w:rPr>
            </w:pPr>
            <w:r w:rsidRPr="00C926AD">
              <w:rPr>
                <w:rFonts w:ascii="Times New Roman" w:hAnsi="Times New Roman"/>
                <w:sz w:val="20"/>
                <w:szCs w:val="20"/>
              </w:rPr>
              <w:t>Опитування проводиться на семінарських та практичних заняттях (тестові завдання, доповіді та презентації, розв’язування задач і виробничих ситуацій).</w:t>
            </w:r>
          </w:p>
        </w:tc>
      </w:tr>
    </w:tbl>
    <w:p w14:paraId="20D0F589" w14:textId="77777777" w:rsidR="00D34DDC" w:rsidRPr="00C926AD" w:rsidRDefault="00D34DDC" w:rsidP="008411D2">
      <w:pPr>
        <w:jc w:val="center"/>
      </w:pPr>
    </w:p>
    <w:p w14:paraId="6A98F648" w14:textId="77777777" w:rsidR="00BD6837" w:rsidRPr="00C926AD" w:rsidRDefault="00BD6837" w:rsidP="00BD6837">
      <w:pPr>
        <w:spacing w:after="0" w:line="240" w:lineRule="auto"/>
        <w:jc w:val="center"/>
        <w:rPr>
          <w:rFonts w:ascii="Times New Roman" w:hAnsi="Times New Roman"/>
          <w:b/>
          <w:sz w:val="24"/>
          <w:szCs w:val="24"/>
        </w:rPr>
      </w:pPr>
      <w:r w:rsidRPr="00C926AD">
        <w:rPr>
          <w:rFonts w:ascii="Times New Roman" w:hAnsi="Times New Roman"/>
          <w:b/>
          <w:sz w:val="24"/>
          <w:szCs w:val="24"/>
        </w:rPr>
        <w:t>СТРУКТУРА КУРСУ</w:t>
      </w:r>
    </w:p>
    <w:p w14:paraId="092D1601" w14:textId="77777777" w:rsidR="00BD6837" w:rsidRPr="00C926AD" w:rsidRDefault="00BD6837" w:rsidP="00BD6837">
      <w:pPr>
        <w:spacing w:after="0" w:line="240" w:lineRule="auto"/>
        <w:jc w:val="center"/>
        <w:rPr>
          <w:rFonts w:ascii="Times New Roman" w:hAnsi="Times New Roman"/>
          <w:b/>
          <w:sz w:val="24"/>
          <w:szCs w:val="24"/>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686"/>
        <w:gridCol w:w="1984"/>
        <w:gridCol w:w="1418"/>
        <w:gridCol w:w="1701"/>
        <w:gridCol w:w="1162"/>
      </w:tblGrid>
      <w:tr w:rsidR="00BD6837" w:rsidRPr="00C926AD" w14:paraId="10B8FB14" w14:textId="77777777" w:rsidTr="00BD6837">
        <w:trPr>
          <w:jc w:val="center"/>
        </w:trPr>
        <w:tc>
          <w:tcPr>
            <w:tcW w:w="817" w:type="dxa"/>
            <w:shd w:val="clear" w:color="auto" w:fill="auto"/>
            <w:vAlign w:val="center"/>
          </w:tcPr>
          <w:p w14:paraId="21B1E2C8" w14:textId="77777777" w:rsidR="00BD6837" w:rsidRPr="00C926AD" w:rsidRDefault="00BD6837" w:rsidP="00AE535B">
            <w:pPr>
              <w:spacing w:after="0" w:line="240" w:lineRule="auto"/>
              <w:jc w:val="center"/>
              <w:rPr>
                <w:rFonts w:ascii="Times New Roman" w:eastAsia="Times New Roman" w:hAnsi="Times New Roman"/>
                <w:b/>
                <w:sz w:val="20"/>
                <w:szCs w:val="20"/>
              </w:rPr>
            </w:pPr>
            <w:proofErr w:type="spellStart"/>
            <w:r w:rsidRPr="00C926AD">
              <w:rPr>
                <w:rFonts w:ascii="Times New Roman" w:eastAsia="Times New Roman" w:hAnsi="Times New Roman"/>
                <w:b/>
                <w:sz w:val="20"/>
                <w:szCs w:val="20"/>
              </w:rPr>
              <w:t>Тиж</w:t>
            </w:r>
            <w:proofErr w:type="spellEnd"/>
          </w:p>
          <w:p w14:paraId="4055D1E5" w14:textId="77777777" w:rsidR="00BD6837" w:rsidRPr="00C926AD" w:rsidRDefault="00BD6837" w:rsidP="00AE535B">
            <w:pPr>
              <w:spacing w:after="0" w:line="240" w:lineRule="auto"/>
              <w:jc w:val="center"/>
              <w:rPr>
                <w:rFonts w:ascii="Times New Roman" w:eastAsia="Times New Roman" w:hAnsi="Times New Roman"/>
                <w:b/>
                <w:sz w:val="20"/>
                <w:szCs w:val="20"/>
              </w:rPr>
            </w:pPr>
            <w:r w:rsidRPr="00C926AD">
              <w:rPr>
                <w:rFonts w:ascii="Times New Roman" w:eastAsia="Times New Roman" w:hAnsi="Times New Roman"/>
                <w:b/>
                <w:sz w:val="20"/>
                <w:szCs w:val="20"/>
              </w:rPr>
              <w:t>день</w:t>
            </w:r>
          </w:p>
          <w:p w14:paraId="376223B8" w14:textId="77777777" w:rsidR="00BD6837" w:rsidRPr="00C926AD" w:rsidRDefault="00BD6837" w:rsidP="00AE535B">
            <w:pPr>
              <w:spacing w:after="0" w:line="240" w:lineRule="auto"/>
              <w:jc w:val="center"/>
              <w:rPr>
                <w:rFonts w:ascii="Times New Roman" w:eastAsia="Times New Roman" w:hAnsi="Times New Roman"/>
                <w:b/>
                <w:i/>
                <w:sz w:val="20"/>
                <w:szCs w:val="20"/>
              </w:rPr>
            </w:pPr>
          </w:p>
        </w:tc>
        <w:tc>
          <w:tcPr>
            <w:tcW w:w="2268" w:type="dxa"/>
            <w:shd w:val="clear" w:color="auto" w:fill="auto"/>
            <w:vAlign w:val="center"/>
          </w:tcPr>
          <w:p w14:paraId="4B012867" w14:textId="77777777" w:rsidR="00BD6837" w:rsidRPr="00C926AD" w:rsidRDefault="00BD6837" w:rsidP="00AE535B">
            <w:pPr>
              <w:spacing w:after="0" w:line="240" w:lineRule="auto"/>
              <w:jc w:val="center"/>
              <w:rPr>
                <w:rFonts w:ascii="Times New Roman" w:eastAsia="Times New Roman" w:hAnsi="Times New Roman"/>
                <w:b/>
                <w:i/>
                <w:sz w:val="20"/>
                <w:szCs w:val="20"/>
              </w:rPr>
            </w:pPr>
            <w:r w:rsidRPr="00C926AD">
              <w:rPr>
                <w:rFonts w:ascii="Times New Roman" w:eastAsia="Times New Roman" w:hAnsi="Times New Roman"/>
                <w:b/>
                <w:sz w:val="20"/>
                <w:szCs w:val="20"/>
              </w:rPr>
              <w:t>Тема</w:t>
            </w:r>
          </w:p>
        </w:tc>
        <w:tc>
          <w:tcPr>
            <w:tcW w:w="1686" w:type="dxa"/>
            <w:shd w:val="clear" w:color="auto" w:fill="auto"/>
            <w:vAlign w:val="center"/>
          </w:tcPr>
          <w:p w14:paraId="0677DA1A" w14:textId="77777777" w:rsidR="00BD6837" w:rsidRPr="00C926AD" w:rsidRDefault="00BD6837" w:rsidP="00AE535B">
            <w:pPr>
              <w:spacing w:after="0" w:line="240" w:lineRule="auto"/>
              <w:jc w:val="center"/>
              <w:rPr>
                <w:rFonts w:ascii="Times New Roman" w:eastAsia="Times New Roman" w:hAnsi="Times New Roman"/>
                <w:b/>
                <w:sz w:val="20"/>
                <w:szCs w:val="20"/>
              </w:rPr>
            </w:pPr>
            <w:r w:rsidRPr="00C926AD">
              <w:rPr>
                <w:rFonts w:ascii="Times New Roman" w:eastAsia="Times New Roman" w:hAnsi="Times New Roman"/>
                <w:b/>
                <w:sz w:val="20"/>
                <w:szCs w:val="20"/>
              </w:rPr>
              <w:t xml:space="preserve">Форма </w:t>
            </w:r>
          </w:p>
          <w:p w14:paraId="3EF6D363" w14:textId="77777777" w:rsidR="00BD6837" w:rsidRPr="00C926AD" w:rsidRDefault="00BD6837" w:rsidP="00AE535B">
            <w:pPr>
              <w:spacing w:after="0" w:line="240" w:lineRule="auto"/>
              <w:jc w:val="center"/>
              <w:rPr>
                <w:rFonts w:ascii="Times New Roman" w:eastAsia="Times New Roman" w:hAnsi="Times New Roman"/>
                <w:b/>
                <w:sz w:val="20"/>
                <w:szCs w:val="20"/>
              </w:rPr>
            </w:pPr>
            <w:r w:rsidRPr="00C926AD">
              <w:rPr>
                <w:rFonts w:ascii="Times New Roman" w:eastAsia="Times New Roman" w:hAnsi="Times New Roman"/>
                <w:b/>
                <w:sz w:val="20"/>
                <w:szCs w:val="20"/>
              </w:rPr>
              <w:t>заняття/</w:t>
            </w:r>
          </w:p>
          <w:p w14:paraId="1E1862CB" w14:textId="77777777" w:rsidR="00BD6837" w:rsidRPr="00C926AD" w:rsidRDefault="00BD6837" w:rsidP="00AE535B">
            <w:pPr>
              <w:spacing w:after="0" w:line="240" w:lineRule="auto"/>
              <w:jc w:val="center"/>
              <w:rPr>
                <w:rFonts w:ascii="Times New Roman" w:eastAsia="Times New Roman" w:hAnsi="Times New Roman"/>
                <w:b/>
                <w:i/>
                <w:sz w:val="20"/>
                <w:szCs w:val="20"/>
              </w:rPr>
            </w:pPr>
            <w:r w:rsidRPr="00C926AD">
              <w:rPr>
                <w:rFonts w:ascii="Times New Roman" w:eastAsia="Times New Roman" w:hAnsi="Times New Roman"/>
                <w:b/>
                <w:sz w:val="20"/>
                <w:szCs w:val="20"/>
              </w:rPr>
              <w:t>години</w:t>
            </w:r>
          </w:p>
        </w:tc>
        <w:tc>
          <w:tcPr>
            <w:tcW w:w="1984" w:type="dxa"/>
            <w:shd w:val="clear" w:color="auto" w:fill="auto"/>
            <w:vAlign w:val="center"/>
          </w:tcPr>
          <w:p w14:paraId="2892D9D1" w14:textId="77777777" w:rsidR="00BD6837" w:rsidRPr="00C926AD" w:rsidRDefault="00BD6837" w:rsidP="00AE535B">
            <w:pPr>
              <w:spacing w:after="0" w:line="240" w:lineRule="auto"/>
              <w:jc w:val="center"/>
              <w:rPr>
                <w:rFonts w:ascii="Times New Roman" w:eastAsia="Times New Roman" w:hAnsi="Times New Roman"/>
                <w:b/>
                <w:sz w:val="20"/>
                <w:szCs w:val="20"/>
              </w:rPr>
            </w:pPr>
            <w:r w:rsidRPr="00C926AD">
              <w:rPr>
                <w:rFonts w:ascii="Times New Roman" w:eastAsia="Times New Roman" w:hAnsi="Times New Roman"/>
                <w:b/>
                <w:sz w:val="20"/>
                <w:szCs w:val="20"/>
              </w:rPr>
              <w:t>Результати навчання</w:t>
            </w:r>
          </w:p>
        </w:tc>
        <w:tc>
          <w:tcPr>
            <w:tcW w:w="1418" w:type="dxa"/>
          </w:tcPr>
          <w:p w14:paraId="24BAF920" w14:textId="77777777" w:rsidR="00BD6837" w:rsidRPr="00C926AD" w:rsidRDefault="00BD6837" w:rsidP="00AE535B">
            <w:pPr>
              <w:spacing w:after="0" w:line="240" w:lineRule="auto"/>
              <w:jc w:val="center"/>
              <w:rPr>
                <w:rFonts w:ascii="Times New Roman" w:eastAsia="Times New Roman" w:hAnsi="Times New Roman"/>
                <w:b/>
                <w:sz w:val="20"/>
                <w:szCs w:val="20"/>
              </w:rPr>
            </w:pPr>
            <w:r w:rsidRPr="00C926AD">
              <w:rPr>
                <w:rFonts w:ascii="Times New Roman" w:eastAsia="Times New Roman" w:hAnsi="Times New Roman"/>
                <w:b/>
                <w:sz w:val="20"/>
                <w:szCs w:val="20"/>
              </w:rPr>
              <w:t xml:space="preserve">Література, </w:t>
            </w:r>
          </w:p>
          <w:p w14:paraId="33F3FE11" w14:textId="77777777" w:rsidR="00BD6837" w:rsidRPr="00C926AD" w:rsidRDefault="00BD6837" w:rsidP="00AE535B">
            <w:pPr>
              <w:spacing w:after="0" w:line="240" w:lineRule="auto"/>
              <w:jc w:val="center"/>
              <w:rPr>
                <w:rFonts w:ascii="Times New Roman" w:eastAsia="Times New Roman" w:hAnsi="Times New Roman"/>
                <w:b/>
                <w:sz w:val="20"/>
                <w:szCs w:val="20"/>
              </w:rPr>
            </w:pPr>
            <w:r w:rsidRPr="00C926AD">
              <w:rPr>
                <w:rFonts w:ascii="Times New Roman" w:eastAsia="Times New Roman" w:hAnsi="Times New Roman"/>
                <w:b/>
                <w:sz w:val="20"/>
                <w:szCs w:val="20"/>
              </w:rPr>
              <w:t>ресурси інтернету</w:t>
            </w:r>
          </w:p>
        </w:tc>
        <w:tc>
          <w:tcPr>
            <w:tcW w:w="1701" w:type="dxa"/>
            <w:shd w:val="clear" w:color="auto" w:fill="auto"/>
            <w:vAlign w:val="center"/>
          </w:tcPr>
          <w:p w14:paraId="3266A9EB" w14:textId="77777777" w:rsidR="00BD6837" w:rsidRPr="00C926AD" w:rsidRDefault="00BD6837" w:rsidP="00AE535B">
            <w:pPr>
              <w:spacing w:after="0" w:line="240" w:lineRule="auto"/>
              <w:jc w:val="center"/>
              <w:rPr>
                <w:rFonts w:ascii="Times New Roman" w:eastAsia="Times New Roman" w:hAnsi="Times New Roman"/>
                <w:b/>
                <w:i/>
                <w:sz w:val="20"/>
                <w:szCs w:val="20"/>
              </w:rPr>
            </w:pPr>
            <w:r w:rsidRPr="00C926AD">
              <w:rPr>
                <w:rFonts w:ascii="Times New Roman" w:eastAsia="Times New Roman" w:hAnsi="Times New Roman"/>
                <w:b/>
                <w:sz w:val="20"/>
                <w:szCs w:val="20"/>
              </w:rPr>
              <w:t>Завдання</w:t>
            </w:r>
          </w:p>
        </w:tc>
        <w:tc>
          <w:tcPr>
            <w:tcW w:w="1162" w:type="dxa"/>
          </w:tcPr>
          <w:p w14:paraId="27916ABF" w14:textId="77777777" w:rsidR="00BD6837" w:rsidRPr="00C926AD" w:rsidRDefault="00BD6837" w:rsidP="00AE535B">
            <w:pPr>
              <w:spacing w:after="0" w:line="240" w:lineRule="auto"/>
              <w:jc w:val="center"/>
              <w:rPr>
                <w:rFonts w:ascii="Times New Roman" w:eastAsia="Times New Roman" w:hAnsi="Times New Roman"/>
                <w:b/>
                <w:sz w:val="20"/>
                <w:szCs w:val="20"/>
              </w:rPr>
            </w:pPr>
            <w:r w:rsidRPr="00C926AD">
              <w:rPr>
                <w:rFonts w:ascii="Times New Roman" w:eastAsia="Times New Roman" w:hAnsi="Times New Roman"/>
                <w:b/>
                <w:sz w:val="20"/>
                <w:szCs w:val="20"/>
              </w:rPr>
              <w:t xml:space="preserve">Термін </w:t>
            </w:r>
            <w:proofErr w:type="spellStart"/>
            <w:r w:rsidRPr="00C926AD">
              <w:rPr>
                <w:rFonts w:ascii="Times New Roman" w:eastAsia="Times New Roman" w:hAnsi="Times New Roman"/>
                <w:b/>
                <w:sz w:val="20"/>
                <w:szCs w:val="20"/>
              </w:rPr>
              <w:t>виконан</w:t>
            </w:r>
            <w:proofErr w:type="spellEnd"/>
            <w:r w:rsidRPr="00C926AD">
              <w:rPr>
                <w:rFonts w:ascii="Times New Roman" w:eastAsia="Times New Roman" w:hAnsi="Times New Roman"/>
                <w:b/>
                <w:sz w:val="20"/>
                <w:szCs w:val="20"/>
              </w:rPr>
              <w:t>-ня</w:t>
            </w:r>
          </w:p>
        </w:tc>
      </w:tr>
      <w:tr w:rsidR="0047710B" w:rsidRPr="00C926AD" w14:paraId="6C2DBB7E" w14:textId="77777777" w:rsidTr="008053A6">
        <w:trPr>
          <w:trHeight w:val="4101"/>
          <w:jc w:val="center"/>
        </w:trPr>
        <w:tc>
          <w:tcPr>
            <w:tcW w:w="817" w:type="dxa"/>
            <w:shd w:val="clear" w:color="auto" w:fill="auto"/>
          </w:tcPr>
          <w:p w14:paraId="7CB1AC49" w14:textId="77777777" w:rsidR="0047710B" w:rsidRPr="00C926AD" w:rsidRDefault="0047710B" w:rsidP="0047710B">
            <w:pPr>
              <w:spacing w:after="0" w:line="240" w:lineRule="auto"/>
              <w:jc w:val="center"/>
              <w:rPr>
                <w:rFonts w:ascii="Times New Roman" w:eastAsia="Times New Roman" w:hAnsi="Times New Roman"/>
                <w:sz w:val="20"/>
                <w:szCs w:val="20"/>
              </w:rPr>
            </w:pPr>
          </w:p>
          <w:p w14:paraId="472B74AA"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color w:val="000000"/>
                <w:sz w:val="20"/>
                <w:szCs w:val="20"/>
              </w:rPr>
              <w:t>1/1</w:t>
            </w:r>
          </w:p>
          <w:p w14:paraId="2384F201" w14:textId="09120AF0" w:rsidR="0047710B" w:rsidRPr="00C926AD" w:rsidRDefault="0047710B" w:rsidP="0047710B">
            <w:pPr>
              <w:spacing w:after="0" w:line="240" w:lineRule="auto"/>
              <w:jc w:val="center"/>
              <w:rPr>
                <w:rFonts w:ascii="Times New Roman" w:eastAsia="Times New Roman" w:hAnsi="Times New Roman"/>
                <w:color w:val="000000"/>
                <w:sz w:val="20"/>
                <w:szCs w:val="20"/>
              </w:rPr>
            </w:pPr>
          </w:p>
        </w:tc>
        <w:tc>
          <w:tcPr>
            <w:tcW w:w="2268" w:type="dxa"/>
            <w:shd w:val="clear" w:color="auto" w:fill="auto"/>
          </w:tcPr>
          <w:p w14:paraId="3DD3CD28" w14:textId="77777777" w:rsidR="0047710B" w:rsidRPr="00C926AD" w:rsidRDefault="0047710B" w:rsidP="00805E56">
            <w:pPr>
              <w:spacing w:after="0" w:line="240" w:lineRule="auto"/>
              <w:jc w:val="center"/>
              <w:rPr>
                <w:rFonts w:ascii="Times New Roman" w:hAnsi="Times New Roman"/>
                <w:sz w:val="20"/>
                <w:szCs w:val="20"/>
              </w:rPr>
            </w:pPr>
            <w:r w:rsidRPr="00C926AD">
              <w:rPr>
                <w:rFonts w:ascii="Times New Roman" w:hAnsi="Times New Roman"/>
                <w:b/>
                <w:sz w:val="20"/>
                <w:szCs w:val="20"/>
              </w:rPr>
              <w:t xml:space="preserve">Тема 1. </w:t>
            </w:r>
            <w:r w:rsidRPr="00C926AD">
              <w:rPr>
                <w:rFonts w:ascii="Times New Roman" w:hAnsi="Times New Roman"/>
                <w:sz w:val="20"/>
                <w:szCs w:val="20"/>
              </w:rPr>
              <w:t>Господарський облік, його суть і характеристика</w:t>
            </w:r>
            <w:r w:rsidR="00994A10" w:rsidRPr="00C926AD">
              <w:rPr>
                <w:rFonts w:ascii="Times New Roman" w:hAnsi="Times New Roman"/>
                <w:sz w:val="20"/>
                <w:szCs w:val="20"/>
              </w:rPr>
              <w:t>.</w:t>
            </w:r>
          </w:p>
          <w:p w14:paraId="18C84546" w14:textId="77777777" w:rsidR="00994A10" w:rsidRPr="00C926AD" w:rsidRDefault="00994A10" w:rsidP="00805E56">
            <w:pPr>
              <w:spacing w:after="0" w:line="240" w:lineRule="auto"/>
              <w:jc w:val="center"/>
              <w:rPr>
                <w:rFonts w:ascii="Times New Roman" w:hAnsi="Times New Roman"/>
                <w:sz w:val="20"/>
                <w:szCs w:val="20"/>
              </w:rPr>
            </w:pPr>
          </w:p>
          <w:p w14:paraId="758BDFEE" w14:textId="77777777" w:rsidR="00A50ABF" w:rsidRPr="00C926AD" w:rsidRDefault="00A50ABF" w:rsidP="00A50ABF">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b/>
                <w:bCs/>
                <w:sz w:val="20"/>
                <w:szCs w:val="20"/>
              </w:rPr>
              <w:t xml:space="preserve">План лекції: </w:t>
            </w:r>
          </w:p>
          <w:p w14:paraId="121AAE57" w14:textId="77777777" w:rsidR="00A50ABF" w:rsidRPr="00C926AD" w:rsidRDefault="00A50ABF" w:rsidP="00A50ABF">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 xml:space="preserve">1. Поняття про господарський облік та його види. </w:t>
            </w:r>
          </w:p>
          <w:p w14:paraId="249F0345" w14:textId="77777777" w:rsidR="00A50ABF" w:rsidRPr="00C926AD" w:rsidRDefault="00A50ABF" w:rsidP="00A50ABF">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Бухгалтерський облік, його мета та завдання.</w:t>
            </w:r>
          </w:p>
          <w:p w14:paraId="034D225F" w14:textId="77777777" w:rsidR="00A50ABF" w:rsidRPr="00C926AD" w:rsidRDefault="00A50ABF" w:rsidP="00A50ABF">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3. Функції та принципи бухгалтерського обліку.</w:t>
            </w:r>
          </w:p>
          <w:p w14:paraId="412C41BF" w14:textId="77777777" w:rsidR="00A50ABF" w:rsidRPr="00C926AD" w:rsidRDefault="00A50ABF" w:rsidP="00A50ABF">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4. Облікові вимірники та їх практичне значення.</w:t>
            </w:r>
          </w:p>
          <w:p w14:paraId="36163882" w14:textId="01724B88" w:rsidR="00994A10" w:rsidRPr="00C926AD" w:rsidRDefault="00994A10" w:rsidP="00805E56">
            <w:pPr>
              <w:spacing w:after="0" w:line="240" w:lineRule="auto"/>
              <w:jc w:val="center"/>
              <w:rPr>
                <w:rFonts w:ascii="Times New Roman" w:eastAsia="Times New Roman" w:hAnsi="Times New Roman"/>
                <w:sz w:val="20"/>
                <w:szCs w:val="20"/>
              </w:rPr>
            </w:pPr>
          </w:p>
        </w:tc>
        <w:tc>
          <w:tcPr>
            <w:tcW w:w="1686" w:type="dxa"/>
            <w:shd w:val="clear" w:color="auto" w:fill="auto"/>
          </w:tcPr>
          <w:p w14:paraId="2A633769" w14:textId="77777777" w:rsidR="0047710B" w:rsidRPr="00C926AD" w:rsidRDefault="0047710B" w:rsidP="0047710B">
            <w:pPr>
              <w:spacing w:after="0" w:line="240" w:lineRule="auto"/>
              <w:jc w:val="center"/>
              <w:rPr>
                <w:rFonts w:ascii="Times New Roman" w:eastAsia="Times New Roman" w:hAnsi="Times New Roman"/>
                <w:sz w:val="20"/>
                <w:szCs w:val="20"/>
              </w:rPr>
            </w:pPr>
          </w:p>
          <w:p w14:paraId="3B518299"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410BFE0D" w14:textId="77777777" w:rsidR="0047710B" w:rsidRPr="00C926AD" w:rsidRDefault="0047710B" w:rsidP="0047710B">
            <w:pPr>
              <w:spacing w:after="0" w:line="240" w:lineRule="auto"/>
              <w:jc w:val="center"/>
              <w:rPr>
                <w:rFonts w:ascii="Times New Roman" w:eastAsia="Times New Roman" w:hAnsi="Times New Roman"/>
                <w:sz w:val="20"/>
                <w:szCs w:val="20"/>
              </w:rPr>
            </w:pPr>
          </w:p>
          <w:p w14:paraId="20D66E41" w14:textId="041E03BB"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shd w:val="clear" w:color="auto" w:fill="auto"/>
          </w:tcPr>
          <w:p w14:paraId="0E81C998" w14:textId="44FF81EB" w:rsidR="0047710B" w:rsidRPr="00C926AD" w:rsidRDefault="0047710B" w:rsidP="0047710B">
            <w:pPr>
              <w:spacing w:after="0" w:line="240" w:lineRule="auto"/>
              <w:rPr>
                <w:rFonts w:ascii="Times New Roman" w:hAnsi="Times New Roman"/>
                <w:sz w:val="20"/>
                <w:szCs w:val="20"/>
              </w:rPr>
            </w:pPr>
            <w:r w:rsidRPr="00C926AD">
              <w:rPr>
                <w:rFonts w:ascii="Times New Roman" w:hAnsi="Times New Roman"/>
                <w:b/>
                <w:sz w:val="20"/>
                <w:szCs w:val="20"/>
              </w:rPr>
              <w:t>Знати:</w:t>
            </w:r>
            <w:r w:rsidRPr="00C926AD">
              <w:rPr>
                <w:rFonts w:ascii="Times New Roman" w:hAnsi="Times New Roman"/>
                <w:sz w:val="20"/>
                <w:szCs w:val="20"/>
              </w:rPr>
              <w:t xml:space="preserve"> </w:t>
            </w:r>
            <w:r w:rsidR="009E3546" w:rsidRPr="00C926AD">
              <w:rPr>
                <w:rFonts w:ascii="Times New Roman" w:hAnsi="Times New Roman"/>
                <w:sz w:val="20"/>
                <w:szCs w:val="20"/>
              </w:rPr>
              <w:t>суть господарського</w:t>
            </w:r>
            <w:r w:rsidRPr="00C926AD">
              <w:rPr>
                <w:rFonts w:ascii="Times New Roman" w:hAnsi="Times New Roman"/>
                <w:sz w:val="20"/>
                <w:szCs w:val="20"/>
              </w:rPr>
              <w:t xml:space="preserve"> облік</w:t>
            </w:r>
            <w:r w:rsidR="009E3546" w:rsidRPr="00C926AD">
              <w:rPr>
                <w:rFonts w:ascii="Times New Roman" w:hAnsi="Times New Roman"/>
                <w:sz w:val="20"/>
                <w:szCs w:val="20"/>
              </w:rPr>
              <w:t>у,</w:t>
            </w:r>
            <w:r w:rsidRPr="00C926AD">
              <w:rPr>
                <w:rFonts w:ascii="Times New Roman" w:hAnsi="Times New Roman"/>
                <w:sz w:val="20"/>
                <w:szCs w:val="20"/>
              </w:rPr>
              <w:t xml:space="preserve"> різницю між</w:t>
            </w:r>
            <w:r w:rsidR="00AE535B" w:rsidRPr="00C926AD">
              <w:rPr>
                <w:rFonts w:ascii="Times New Roman" w:hAnsi="Times New Roman"/>
                <w:sz w:val="20"/>
                <w:szCs w:val="20"/>
              </w:rPr>
              <w:t xml:space="preserve"> видами обліку</w:t>
            </w:r>
            <w:r w:rsidRPr="00C926AD">
              <w:rPr>
                <w:rFonts w:ascii="Times New Roman" w:hAnsi="Times New Roman"/>
                <w:sz w:val="20"/>
                <w:szCs w:val="20"/>
              </w:rPr>
              <w:t xml:space="preserve">; призначення і </w:t>
            </w:r>
            <w:r w:rsidR="00D35AEF" w:rsidRPr="00C926AD">
              <w:rPr>
                <w:rFonts w:ascii="Times New Roman" w:hAnsi="Times New Roman"/>
                <w:sz w:val="20"/>
                <w:szCs w:val="20"/>
              </w:rPr>
              <w:t>завдання та</w:t>
            </w:r>
            <w:r w:rsidR="00AE535B" w:rsidRPr="00C926AD">
              <w:rPr>
                <w:rFonts w:ascii="Times New Roman" w:hAnsi="Times New Roman"/>
                <w:sz w:val="20"/>
                <w:szCs w:val="20"/>
              </w:rPr>
              <w:t xml:space="preserve"> функції бухгалтерського обліку; основні принципи обліку та облікові вимірники.</w:t>
            </w:r>
          </w:p>
          <w:p w14:paraId="241F8996" w14:textId="77777777" w:rsidR="0047710B" w:rsidRPr="00C926AD" w:rsidRDefault="0047710B" w:rsidP="0047710B">
            <w:pPr>
              <w:spacing w:after="0" w:line="240" w:lineRule="auto"/>
              <w:rPr>
                <w:rFonts w:ascii="Times New Roman" w:hAnsi="Times New Roman"/>
                <w:sz w:val="20"/>
                <w:szCs w:val="20"/>
              </w:rPr>
            </w:pPr>
            <w:r w:rsidRPr="00C926AD">
              <w:rPr>
                <w:rFonts w:ascii="Times New Roman" w:hAnsi="Times New Roman"/>
                <w:b/>
                <w:sz w:val="20"/>
                <w:szCs w:val="20"/>
              </w:rPr>
              <w:t>Вміти:</w:t>
            </w:r>
            <w:r w:rsidRPr="00C926AD">
              <w:rPr>
                <w:rFonts w:ascii="Times New Roman" w:hAnsi="Times New Roman"/>
                <w:sz w:val="20"/>
                <w:szCs w:val="20"/>
              </w:rPr>
              <w:t xml:space="preserve"> відрізняти дані бухгалтерського обліку від</w:t>
            </w:r>
          </w:p>
          <w:p w14:paraId="602D5E0F" w14:textId="69B3539F"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hAnsi="Times New Roman"/>
                <w:sz w:val="20"/>
                <w:szCs w:val="20"/>
              </w:rPr>
              <w:t>статистичного і оперативно-технічного обліку</w:t>
            </w:r>
            <w:r w:rsidR="006E6441" w:rsidRPr="00C926AD">
              <w:rPr>
                <w:rFonts w:ascii="Times New Roman" w:hAnsi="Times New Roman"/>
                <w:sz w:val="20"/>
                <w:szCs w:val="20"/>
              </w:rPr>
              <w:t>;</w:t>
            </w:r>
            <w:r w:rsidR="00AE535B" w:rsidRPr="00C926AD">
              <w:rPr>
                <w:rFonts w:ascii="Times New Roman" w:hAnsi="Times New Roman"/>
                <w:sz w:val="20"/>
                <w:szCs w:val="20"/>
              </w:rPr>
              <w:t xml:space="preserve"> застосовувати </w:t>
            </w:r>
            <w:r w:rsidR="006E6441" w:rsidRPr="00C926AD">
              <w:rPr>
                <w:rFonts w:ascii="Times New Roman" w:hAnsi="Times New Roman"/>
                <w:sz w:val="20"/>
                <w:szCs w:val="20"/>
              </w:rPr>
              <w:t>вимірники обліку та його принципи</w:t>
            </w:r>
            <w:r w:rsidRPr="00C926AD">
              <w:rPr>
                <w:rFonts w:ascii="Times New Roman" w:hAnsi="Times New Roman"/>
                <w:sz w:val="20"/>
                <w:szCs w:val="20"/>
              </w:rPr>
              <w:t>.</w:t>
            </w:r>
          </w:p>
        </w:tc>
        <w:tc>
          <w:tcPr>
            <w:tcW w:w="1418" w:type="dxa"/>
          </w:tcPr>
          <w:p w14:paraId="477E41B0"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51AAC76A"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shd w:val="clear" w:color="auto" w:fill="auto"/>
          </w:tcPr>
          <w:p w14:paraId="1FB11C7B"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689E4E88" w14:textId="77777777" w:rsidR="0047710B" w:rsidRPr="00C926AD" w:rsidRDefault="0047710B" w:rsidP="0047710B">
            <w:pPr>
              <w:spacing w:after="0" w:line="240" w:lineRule="auto"/>
              <w:jc w:val="center"/>
              <w:rPr>
                <w:rFonts w:ascii="Times New Roman" w:hAnsi="Times New Roman"/>
                <w:sz w:val="20"/>
                <w:szCs w:val="20"/>
              </w:rPr>
            </w:pPr>
          </w:p>
          <w:p w14:paraId="1ECB4185" w14:textId="15535C9D" w:rsidR="0047710B" w:rsidRPr="00C926AD" w:rsidRDefault="008053A6" w:rsidP="0047710B">
            <w:pPr>
              <w:spacing w:after="0" w:line="240" w:lineRule="auto"/>
              <w:jc w:val="center"/>
              <w:rPr>
                <w:rFonts w:ascii="Times New Roman" w:hAnsi="Times New Roman"/>
                <w:sz w:val="20"/>
                <w:szCs w:val="20"/>
              </w:rPr>
            </w:pPr>
            <w:r w:rsidRPr="00C926AD">
              <w:rPr>
                <w:rFonts w:ascii="Times New Roman" w:hAnsi="Times New Roman"/>
                <w:i/>
                <w:iCs/>
                <w:sz w:val="20"/>
                <w:szCs w:val="20"/>
              </w:rPr>
              <w:t>План семінару</w:t>
            </w:r>
            <w:r w:rsidRPr="00C926AD">
              <w:rPr>
                <w:rFonts w:ascii="Times New Roman" w:hAnsi="Times New Roman"/>
                <w:sz w:val="20"/>
                <w:szCs w:val="20"/>
              </w:rPr>
              <w:t>.</w:t>
            </w:r>
          </w:p>
          <w:p w14:paraId="4622174E" w14:textId="77777777"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r w:rsidRPr="00C926AD">
              <w:rPr>
                <w:rFonts w:ascii="Times New Roman" w:hAnsi="Times New Roman"/>
                <w:sz w:val="18"/>
                <w:szCs w:val="18"/>
              </w:rPr>
              <w:t>Історія виникнення бухгалтерського обліку.</w:t>
            </w:r>
          </w:p>
          <w:p w14:paraId="24E4DA50" w14:textId="77777777"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r w:rsidRPr="00C926AD">
              <w:rPr>
                <w:rFonts w:ascii="Times New Roman" w:hAnsi="Times New Roman"/>
                <w:sz w:val="18"/>
                <w:szCs w:val="18"/>
              </w:rPr>
              <w:t xml:space="preserve">Л. </w:t>
            </w:r>
            <w:proofErr w:type="spellStart"/>
            <w:r w:rsidRPr="00C926AD">
              <w:rPr>
                <w:rFonts w:ascii="Times New Roman" w:hAnsi="Times New Roman"/>
                <w:sz w:val="18"/>
                <w:szCs w:val="18"/>
              </w:rPr>
              <w:t>Пачолі</w:t>
            </w:r>
            <w:proofErr w:type="spellEnd"/>
            <w:r w:rsidRPr="00C926AD">
              <w:rPr>
                <w:rFonts w:ascii="Times New Roman" w:hAnsi="Times New Roman"/>
                <w:sz w:val="18"/>
                <w:szCs w:val="18"/>
              </w:rPr>
              <w:t xml:space="preserve"> – засновник науки про бухгалтерський облік.</w:t>
            </w:r>
          </w:p>
          <w:p w14:paraId="7A97F3C5" w14:textId="77777777"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r w:rsidRPr="00C926AD">
              <w:rPr>
                <w:rFonts w:ascii="Times New Roman" w:hAnsi="Times New Roman"/>
                <w:sz w:val="18"/>
                <w:szCs w:val="18"/>
              </w:rPr>
              <w:t>Процес формування бухгалтерського обліку як науки.</w:t>
            </w:r>
          </w:p>
          <w:p w14:paraId="326FBC10" w14:textId="77777777"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proofErr w:type="spellStart"/>
            <w:r w:rsidRPr="00C926AD">
              <w:rPr>
                <w:rFonts w:ascii="Times New Roman" w:hAnsi="Times New Roman"/>
                <w:sz w:val="18"/>
                <w:szCs w:val="18"/>
              </w:rPr>
              <w:t>Зaродження</w:t>
            </w:r>
            <w:proofErr w:type="spellEnd"/>
            <w:r w:rsidRPr="00C926AD">
              <w:rPr>
                <w:rFonts w:ascii="Times New Roman" w:hAnsi="Times New Roman"/>
                <w:sz w:val="18"/>
                <w:szCs w:val="18"/>
              </w:rPr>
              <w:t xml:space="preserve"> </w:t>
            </w:r>
            <w:proofErr w:type="spellStart"/>
            <w:r w:rsidRPr="00C926AD">
              <w:rPr>
                <w:rFonts w:ascii="Times New Roman" w:hAnsi="Times New Roman"/>
                <w:sz w:val="18"/>
                <w:szCs w:val="18"/>
              </w:rPr>
              <w:t>укрaїнської</w:t>
            </w:r>
            <w:proofErr w:type="spellEnd"/>
            <w:r w:rsidRPr="00C926AD">
              <w:rPr>
                <w:rFonts w:ascii="Times New Roman" w:hAnsi="Times New Roman"/>
                <w:sz w:val="18"/>
                <w:szCs w:val="18"/>
              </w:rPr>
              <w:t xml:space="preserve"> </w:t>
            </w:r>
            <w:proofErr w:type="spellStart"/>
            <w:r w:rsidRPr="00C926AD">
              <w:rPr>
                <w:rFonts w:ascii="Times New Roman" w:hAnsi="Times New Roman"/>
                <w:sz w:val="18"/>
                <w:szCs w:val="18"/>
              </w:rPr>
              <w:t>держaви</w:t>
            </w:r>
            <w:proofErr w:type="spellEnd"/>
            <w:r w:rsidRPr="00C926AD">
              <w:rPr>
                <w:rFonts w:ascii="Times New Roman" w:hAnsi="Times New Roman"/>
                <w:sz w:val="18"/>
                <w:szCs w:val="18"/>
              </w:rPr>
              <w:t xml:space="preserve"> i </w:t>
            </w:r>
            <w:proofErr w:type="spellStart"/>
            <w:r w:rsidRPr="00C926AD">
              <w:rPr>
                <w:rFonts w:ascii="Times New Roman" w:hAnsi="Times New Roman"/>
                <w:sz w:val="18"/>
                <w:szCs w:val="18"/>
              </w:rPr>
              <w:t>облiку</w:t>
            </w:r>
            <w:proofErr w:type="spellEnd"/>
            <w:r w:rsidRPr="00C926AD">
              <w:rPr>
                <w:rFonts w:ascii="Times New Roman" w:hAnsi="Times New Roman"/>
                <w:sz w:val="18"/>
                <w:szCs w:val="18"/>
              </w:rPr>
              <w:t xml:space="preserve"> </w:t>
            </w:r>
            <w:proofErr w:type="spellStart"/>
            <w:r w:rsidRPr="00C926AD">
              <w:rPr>
                <w:rFonts w:ascii="Times New Roman" w:hAnsi="Times New Roman"/>
                <w:sz w:val="18"/>
                <w:szCs w:val="18"/>
              </w:rPr>
              <w:t>нa</w:t>
            </w:r>
            <w:proofErr w:type="spellEnd"/>
            <w:r w:rsidRPr="00C926AD">
              <w:rPr>
                <w:rFonts w:ascii="Times New Roman" w:hAnsi="Times New Roman"/>
                <w:sz w:val="18"/>
                <w:szCs w:val="18"/>
              </w:rPr>
              <w:t xml:space="preserve"> її </w:t>
            </w:r>
            <w:proofErr w:type="spellStart"/>
            <w:r w:rsidRPr="00C926AD">
              <w:rPr>
                <w:rFonts w:ascii="Times New Roman" w:hAnsi="Times New Roman"/>
                <w:sz w:val="18"/>
                <w:szCs w:val="18"/>
              </w:rPr>
              <w:t>територiї</w:t>
            </w:r>
            <w:proofErr w:type="spellEnd"/>
            <w:r w:rsidRPr="00C926AD">
              <w:rPr>
                <w:rFonts w:ascii="Times New Roman" w:hAnsi="Times New Roman"/>
                <w:sz w:val="18"/>
                <w:szCs w:val="18"/>
              </w:rPr>
              <w:t>.</w:t>
            </w:r>
          </w:p>
          <w:p w14:paraId="038E7015" w14:textId="749F3DB2"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r w:rsidRPr="00C926AD">
              <w:rPr>
                <w:rFonts w:ascii="Times New Roman" w:hAnsi="Times New Roman"/>
                <w:sz w:val="18"/>
                <w:szCs w:val="18"/>
              </w:rPr>
              <w:t>Розвиток бухгалтерського обліку в Україні в ХУ-ХХ ст.</w:t>
            </w:r>
          </w:p>
          <w:p w14:paraId="0A6E86EF" w14:textId="77777777"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r w:rsidRPr="00C926AD">
              <w:rPr>
                <w:rFonts w:ascii="Times New Roman" w:hAnsi="Times New Roman"/>
                <w:sz w:val="18"/>
                <w:szCs w:val="18"/>
              </w:rPr>
              <w:t>Законодавче регулювання бухгалтерського обліку в Україні.</w:t>
            </w:r>
          </w:p>
          <w:p w14:paraId="4D3B463B" w14:textId="77777777"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r w:rsidRPr="00C926AD">
              <w:rPr>
                <w:rFonts w:ascii="Times New Roman" w:hAnsi="Times New Roman"/>
                <w:sz w:val="18"/>
                <w:szCs w:val="18"/>
              </w:rPr>
              <w:t>Професія бухгалтер: сьогодення та майбутнє.</w:t>
            </w:r>
          </w:p>
          <w:p w14:paraId="0A280297" w14:textId="77777777" w:rsidR="008053A6" w:rsidRPr="00C926AD" w:rsidRDefault="008053A6" w:rsidP="00590708">
            <w:pPr>
              <w:pStyle w:val="a5"/>
              <w:numPr>
                <w:ilvl w:val="0"/>
                <w:numId w:val="35"/>
              </w:numPr>
              <w:spacing w:after="0" w:line="259" w:lineRule="auto"/>
              <w:rPr>
                <w:rFonts w:ascii="Times New Roman" w:hAnsi="Times New Roman"/>
                <w:sz w:val="18"/>
                <w:szCs w:val="18"/>
              </w:rPr>
            </w:pPr>
            <w:r w:rsidRPr="00C926AD">
              <w:rPr>
                <w:rFonts w:ascii="Times New Roman" w:hAnsi="Times New Roman"/>
                <w:sz w:val="18"/>
                <w:szCs w:val="18"/>
              </w:rPr>
              <w:t xml:space="preserve">Перспективи розвитку </w:t>
            </w:r>
            <w:proofErr w:type="spellStart"/>
            <w:r w:rsidRPr="00C926AD">
              <w:rPr>
                <w:rFonts w:ascii="Times New Roman" w:hAnsi="Times New Roman"/>
                <w:sz w:val="18"/>
                <w:szCs w:val="18"/>
              </w:rPr>
              <w:t>бухгaлтерського</w:t>
            </w:r>
            <w:proofErr w:type="spellEnd"/>
            <w:r w:rsidRPr="00C926AD">
              <w:rPr>
                <w:rFonts w:ascii="Times New Roman" w:hAnsi="Times New Roman"/>
                <w:sz w:val="18"/>
                <w:szCs w:val="18"/>
              </w:rPr>
              <w:t xml:space="preserve"> </w:t>
            </w:r>
            <w:proofErr w:type="spellStart"/>
            <w:r w:rsidRPr="00C926AD">
              <w:rPr>
                <w:rFonts w:ascii="Times New Roman" w:hAnsi="Times New Roman"/>
                <w:sz w:val="18"/>
                <w:szCs w:val="18"/>
              </w:rPr>
              <w:t>облiку</w:t>
            </w:r>
            <w:proofErr w:type="spellEnd"/>
            <w:r w:rsidRPr="00C926AD">
              <w:rPr>
                <w:rFonts w:ascii="Times New Roman" w:hAnsi="Times New Roman"/>
                <w:sz w:val="18"/>
                <w:szCs w:val="18"/>
              </w:rPr>
              <w:t xml:space="preserve"> </w:t>
            </w:r>
            <w:proofErr w:type="spellStart"/>
            <w:r w:rsidRPr="00C926AD">
              <w:rPr>
                <w:rFonts w:ascii="Times New Roman" w:hAnsi="Times New Roman"/>
                <w:sz w:val="18"/>
                <w:szCs w:val="18"/>
              </w:rPr>
              <w:t>нa</w:t>
            </w:r>
            <w:proofErr w:type="spellEnd"/>
            <w:r w:rsidRPr="00C926AD">
              <w:rPr>
                <w:rFonts w:ascii="Times New Roman" w:hAnsi="Times New Roman"/>
                <w:sz w:val="18"/>
                <w:szCs w:val="18"/>
              </w:rPr>
              <w:t xml:space="preserve"> </w:t>
            </w:r>
            <w:r w:rsidRPr="00C926AD">
              <w:rPr>
                <w:rFonts w:ascii="Times New Roman" w:hAnsi="Times New Roman"/>
                <w:sz w:val="18"/>
                <w:szCs w:val="18"/>
              </w:rPr>
              <w:lastRenderedPageBreak/>
              <w:t xml:space="preserve">території </w:t>
            </w:r>
            <w:proofErr w:type="spellStart"/>
            <w:r w:rsidRPr="00C926AD">
              <w:rPr>
                <w:rFonts w:ascii="Times New Roman" w:hAnsi="Times New Roman"/>
                <w:sz w:val="18"/>
                <w:szCs w:val="18"/>
              </w:rPr>
              <w:t>Укрaїни</w:t>
            </w:r>
            <w:proofErr w:type="spellEnd"/>
            <w:r w:rsidRPr="00C926AD">
              <w:rPr>
                <w:rFonts w:ascii="Times New Roman" w:hAnsi="Times New Roman"/>
                <w:sz w:val="18"/>
                <w:szCs w:val="18"/>
              </w:rPr>
              <w:t>.</w:t>
            </w:r>
          </w:p>
          <w:p w14:paraId="3BF8014B" w14:textId="77777777" w:rsidR="008053A6" w:rsidRPr="00C926AD" w:rsidRDefault="008053A6" w:rsidP="00590708">
            <w:pPr>
              <w:pStyle w:val="a5"/>
              <w:numPr>
                <w:ilvl w:val="0"/>
                <w:numId w:val="35"/>
              </w:numPr>
              <w:spacing w:after="0" w:line="259" w:lineRule="auto"/>
              <w:rPr>
                <w:rFonts w:ascii="Times New Roman" w:hAnsi="Times New Roman"/>
                <w:sz w:val="18"/>
                <w:szCs w:val="18"/>
              </w:rPr>
            </w:pPr>
            <w:r w:rsidRPr="00C926AD">
              <w:rPr>
                <w:rFonts w:ascii="Times New Roman" w:hAnsi="Times New Roman"/>
                <w:sz w:val="18"/>
                <w:szCs w:val="18"/>
              </w:rPr>
              <w:t xml:space="preserve">Сучасний стан, проблеми та перспективи розвитку </w:t>
            </w:r>
            <w:proofErr w:type="spellStart"/>
            <w:r w:rsidRPr="00C926AD">
              <w:rPr>
                <w:rFonts w:ascii="Times New Roman" w:hAnsi="Times New Roman"/>
                <w:sz w:val="18"/>
                <w:szCs w:val="18"/>
              </w:rPr>
              <w:t>бухгaлтерського</w:t>
            </w:r>
            <w:proofErr w:type="spellEnd"/>
            <w:r w:rsidRPr="00C926AD">
              <w:rPr>
                <w:rFonts w:ascii="Times New Roman" w:hAnsi="Times New Roman"/>
                <w:sz w:val="18"/>
                <w:szCs w:val="18"/>
              </w:rPr>
              <w:t xml:space="preserve"> </w:t>
            </w:r>
            <w:proofErr w:type="spellStart"/>
            <w:r w:rsidRPr="00C926AD">
              <w:rPr>
                <w:rFonts w:ascii="Times New Roman" w:hAnsi="Times New Roman"/>
                <w:sz w:val="18"/>
                <w:szCs w:val="18"/>
              </w:rPr>
              <w:t>облiку</w:t>
            </w:r>
            <w:proofErr w:type="spellEnd"/>
            <w:r w:rsidRPr="00C926AD">
              <w:rPr>
                <w:rFonts w:ascii="Times New Roman" w:hAnsi="Times New Roman"/>
                <w:sz w:val="18"/>
                <w:szCs w:val="18"/>
              </w:rPr>
              <w:t>.</w:t>
            </w:r>
          </w:p>
          <w:p w14:paraId="34567B0E" w14:textId="77777777" w:rsidR="008053A6" w:rsidRPr="00C926AD" w:rsidRDefault="008053A6" w:rsidP="008053A6">
            <w:pPr>
              <w:pStyle w:val="a5"/>
              <w:numPr>
                <w:ilvl w:val="0"/>
                <w:numId w:val="35"/>
              </w:numPr>
              <w:autoSpaceDE w:val="0"/>
              <w:autoSpaceDN w:val="0"/>
              <w:adjustRightInd w:val="0"/>
              <w:spacing w:after="0" w:line="240" w:lineRule="auto"/>
              <w:rPr>
                <w:rFonts w:ascii="Times New Roman" w:hAnsi="Times New Roman"/>
                <w:sz w:val="18"/>
                <w:szCs w:val="18"/>
              </w:rPr>
            </w:pPr>
            <w:r w:rsidRPr="00C926AD">
              <w:rPr>
                <w:rFonts w:ascii="Times New Roman" w:hAnsi="Times New Roman"/>
                <w:sz w:val="18"/>
                <w:szCs w:val="18"/>
              </w:rPr>
              <w:t>Державне регулювання бухгалтерського обліку в Україні.</w:t>
            </w:r>
          </w:p>
          <w:p w14:paraId="769D5B69" w14:textId="5A64DA76" w:rsidR="0047710B" w:rsidRPr="00C926AD" w:rsidRDefault="008053A6" w:rsidP="008053A6">
            <w:pPr>
              <w:pStyle w:val="a5"/>
              <w:numPr>
                <w:ilvl w:val="0"/>
                <w:numId w:val="35"/>
              </w:numPr>
              <w:autoSpaceDE w:val="0"/>
              <w:autoSpaceDN w:val="0"/>
              <w:adjustRightInd w:val="0"/>
              <w:spacing w:after="0" w:line="240" w:lineRule="auto"/>
            </w:pPr>
            <w:r w:rsidRPr="00C926AD">
              <w:rPr>
                <w:rFonts w:ascii="Times New Roman" w:hAnsi="Times New Roman"/>
                <w:sz w:val="18"/>
                <w:szCs w:val="18"/>
              </w:rPr>
              <w:t>Користувачі та значення бухгалтерської інформації.</w:t>
            </w:r>
          </w:p>
        </w:tc>
        <w:tc>
          <w:tcPr>
            <w:tcW w:w="1162" w:type="dxa"/>
          </w:tcPr>
          <w:p w14:paraId="0DC8D205"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Згідно з розкладом</w:t>
            </w:r>
          </w:p>
        </w:tc>
      </w:tr>
      <w:tr w:rsidR="0047710B" w:rsidRPr="00C926AD" w14:paraId="4D4061FB" w14:textId="77777777" w:rsidTr="00805E56">
        <w:trPr>
          <w:jc w:val="center"/>
        </w:trPr>
        <w:tc>
          <w:tcPr>
            <w:tcW w:w="817" w:type="dxa"/>
            <w:shd w:val="clear" w:color="auto" w:fill="auto"/>
          </w:tcPr>
          <w:p w14:paraId="317EBB06" w14:textId="0FF2D334"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2/2</w:t>
            </w:r>
          </w:p>
        </w:tc>
        <w:tc>
          <w:tcPr>
            <w:tcW w:w="2268" w:type="dxa"/>
            <w:shd w:val="clear" w:color="auto" w:fill="auto"/>
          </w:tcPr>
          <w:p w14:paraId="7619A819"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2.</w:t>
            </w:r>
            <w:r w:rsidRPr="00C926AD">
              <w:rPr>
                <w:rFonts w:ascii="Times New Roman" w:hAnsi="Times New Roman"/>
                <w:sz w:val="20"/>
                <w:szCs w:val="20"/>
              </w:rPr>
              <w:t xml:space="preserve"> Предмет і об’єкти</w:t>
            </w:r>
            <w:r w:rsidRPr="00C926AD">
              <w:rPr>
                <w:sz w:val="20"/>
                <w:szCs w:val="20"/>
              </w:rPr>
              <w:t xml:space="preserve"> </w:t>
            </w:r>
            <w:r w:rsidRPr="00C926AD">
              <w:rPr>
                <w:rFonts w:ascii="Times New Roman" w:hAnsi="Times New Roman"/>
                <w:sz w:val="20"/>
                <w:szCs w:val="20"/>
              </w:rPr>
              <w:t>бухгалтерського обліку</w:t>
            </w:r>
          </w:p>
          <w:p w14:paraId="3E426FCE" w14:textId="77777777" w:rsidR="00A50ABF" w:rsidRPr="00C926AD" w:rsidRDefault="00A50ABF" w:rsidP="00A50ABF">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b/>
                <w:bCs/>
                <w:sz w:val="20"/>
                <w:szCs w:val="20"/>
              </w:rPr>
              <w:t xml:space="preserve">План лекції: </w:t>
            </w:r>
          </w:p>
          <w:p w14:paraId="61D1E697" w14:textId="54E76423"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Поняття предмету, методу та об’єктів бухгалтерського обліку.</w:t>
            </w:r>
          </w:p>
          <w:p w14:paraId="4C882910" w14:textId="77777777"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 xml:space="preserve">2. Класифікація господарських засобів </w:t>
            </w:r>
          </w:p>
          <w:p w14:paraId="1E9C2E78" w14:textId="77777777"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3. Класифікація джерел формування господарських засобів.</w:t>
            </w:r>
          </w:p>
          <w:p w14:paraId="200D0DC1" w14:textId="0FF2F124" w:rsidR="00A50ABF" w:rsidRPr="00C926AD" w:rsidRDefault="00A50ABF" w:rsidP="00805E56">
            <w:pPr>
              <w:jc w:val="center"/>
              <w:rPr>
                <w:rFonts w:ascii="Times New Roman" w:hAnsi="Times New Roman"/>
                <w:sz w:val="20"/>
                <w:szCs w:val="20"/>
              </w:rPr>
            </w:pPr>
          </w:p>
        </w:tc>
        <w:tc>
          <w:tcPr>
            <w:tcW w:w="1686" w:type="dxa"/>
            <w:shd w:val="clear" w:color="auto" w:fill="auto"/>
          </w:tcPr>
          <w:p w14:paraId="349B39BA"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42026485" w14:textId="77777777" w:rsidR="0047710B" w:rsidRPr="00C926AD" w:rsidRDefault="0047710B" w:rsidP="0047710B">
            <w:pPr>
              <w:spacing w:after="0" w:line="240" w:lineRule="auto"/>
              <w:jc w:val="center"/>
              <w:rPr>
                <w:rFonts w:ascii="Times New Roman" w:eastAsia="Times New Roman" w:hAnsi="Times New Roman"/>
                <w:sz w:val="20"/>
                <w:szCs w:val="20"/>
              </w:rPr>
            </w:pPr>
          </w:p>
          <w:p w14:paraId="3E670987" w14:textId="70D714E2"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shd w:val="clear" w:color="auto" w:fill="auto"/>
          </w:tcPr>
          <w:p w14:paraId="064928C0" w14:textId="193CC930"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що є предметом </w:t>
            </w:r>
            <w:r w:rsidR="00354496" w:rsidRPr="00C926AD">
              <w:rPr>
                <w:rFonts w:ascii="Times New Roman" w:eastAsia="Times New Roman" w:hAnsi="Times New Roman"/>
                <w:sz w:val="20"/>
                <w:szCs w:val="20"/>
              </w:rPr>
              <w:t xml:space="preserve">та </w:t>
            </w:r>
            <w:r w:rsidR="001C5960" w:rsidRPr="00C926AD">
              <w:rPr>
                <w:rFonts w:ascii="Times New Roman" w:eastAsia="Times New Roman" w:hAnsi="Times New Roman"/>
                <w:sz w:val="20"/>
                <w:szCs w:val="20"/>
              </w:rPr>
              <w:t>об’єктами</w:t>
            </w:r>
            <w:r w:rsidR="00354496" w:rsidRPr="00C926AD">
              <w:rPr>
                <w:rFonts w:ascii="Times New Roman" w:eastAsia="Times New Roman" w:hAnsi="Times New Roman"/>
                <w:sz w:val="20"/>
                <w:szCs w:val="20"/>
              </w:rPr>
              <w:t xml:space="preserve"> </w:t>
            </w:r>
            <w:r w:rsidRPr="00C926AD">
              <w:rPr>
                <w:rFonts w:ascii="Times New Roman" w:eastAsia="Times New Roman" w:hAnsi="Times New Roman"/>
                <w:sz w:val="20"/>
                <w:szCs w:val="20"/>
              </w:rPr>
              <w:t>бухгалтерського обліку; які методи використовуються в бухгалтерському обліку</w:t>
            </w:r>
            <w:r w:rsidR="00354496" w:rsidRPr="00C926AD">
              <w:rPr>
                <w:rFonts w:ascii="Times New Roman" w:hAnsi="Times New Roman"/>
                <w:sz w:val="20"/>
                <w:szCs w:val="20"/>
              </w:rPr>
              <w:t>.</w:t>
            </w:r>
          </w:p>
          <w:p w14:paraId="33EDFBA9" w14:textId="5E063F39" w:rsidR="0047710B" w:rsidRPr="00C926AD" w:rsidRDefault="0047710B" w:rsidP="00354496">
            <w:pPr>
              <w:spacing w:after="0" w:line="240" w:lineRule="auto"/>
              <w:rPr>
                <w:rFonts w:ascii="Times New Roman" w:eastAsia="Times New Roman" w:hAnsi="Times New Roman"/>
                <w:sz w:val="20"/>
                <w:szCs w:val="20"/>
                <w:highlight w:val="yellow"/>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w:t>
            </w:r>
            <w:r w:rsidR="00BD6E11" w:rsidRPr="00C926AD">
              <w:rPr>
                <w:rFonts w:ascii="Times New Roman" w:eastAsia="Times New Roman" w:hAnsi="Times New Roman"/>
                <w:sz w:val="20"/>
                <w:szCs w:val="20"/>
              </w:rPr>
              <w:t>групувати господарські кошти та їх джерела за різними ознаками та групами</w:t>
            </w:r>
            <w:r w:rsidR="00D35AEF" w:rsidRPr="00C926AD">
              <w:rPr>
                <w:rFonts w:ascii="Times New Roman" w:eastAsia="Times New Roman" w:hAnsi="Times New Roman"/>
                <w:sz w:val="20"/>
                <w:szCs w:val="20"/>
              </w:rPr>
              <w:t>.</w:t>
            </w:r>
          </w:p>
        </w:tc>
        <w:tc>
          <w:tcPr>
            <w:tcW w:w="1418" w:type="dxa"/>
          </w:tcPr>
          <w:p w14:paraId="4BDC6141"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608BD2CD"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shd w:val="clear" w:color="auto" w:fill="auto"/>
          </w:tcPr>
          <w:p w14:paraId="6F22FAA8"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2BF6E65C" w14:textId="3773D3C6" w:rsidR="0047710B" w:rsidRPr="00C926AD" w:rsidRDefault="0047710B" w:rsidP="0047710B">
            <w:pPr>
              <w:spacing w:after="0" w:line="240" w:lineRule="auto"/>
              <w:jc w:val="center"/>
              <w:rPr>
                <w:rFonts w:ascii="Times New Roman" w:hAnsi="Times New Roman"/>
                <w:sz w:val="20"/>
                <w:szCs w:val="20"/>
              </w:rPr>
            </w:pPr>
          </w:p>
          <w:p w14:paraId="4CF2BE93" w14:textId="77777777" w:rsidR="00561781" w:rsidRPr="00C926AD" w:rsidRDefault="00561781" w:rsidP="00561781">
            <w:pPr>
              <w:autoSpaceDE w:val="0"/>
              <w:autoSpaceDN w:val="0"/>
              <w:adjustRightInd w:val="0"/>
              <w:spacing w:after="0" w:line="240" w:lineRule="auto"/>
              <w:rPr>
                <w:rFonts w:ascii="Times New Roman" w:hAnsi="Times New Roman"/>
                <w:b/>
                <w:i/>
                <w:iCs/>
                <w:sz w:val="20"/>
                <w:szCs w:val="20"/>
              </w:rPr>
            </w:pPr>
            <w:r w:rsidRPr="00C926AD">
              <w:rPr>
                <w:rFonts w:ascii="Times New Roman" w:hAnsi="Times New Roman"/>
                <w:b/>
                <w:i/>
                <w:iCs/>
                <w:sz w:val="20"/>
                <w:szCs w:val="20"/>
              </w:rPr>
              <w:t>План семінару:</w:t>
            </w:r>
          </w:p>
          <w:p w14:paraId="1785FDDF" w14:textId="77777777" w:rsidR="00561781" w:rsidRPr="00C926AD" w:rsidRDefault="00561781" w:rsidP="00D40EF4">
            <w:pPr>
              <w:autoSpaceDE w:val="0"/>
              <w:autoSpaceDN w:val="0"/>
              <w:adjustRightInd w:val="0"/>
              <w:spacing w:after="0" w:line="240" w:lineRule="auto"/>
              <w:rPr>
                <w:rFonts w:ascii="Times New Roman" w:eastAsia="TimesNewRoman" w:hAnsi="Times New Roman"/>
                <w:sz w:val="20"/>
                <w:szCs w:val="20"/>
              </w:rPr>
            </w:pPr>
            <w:r w:rsidRPr="00C926AD">
              <w:rPr>
                <w:rFonts w:ascii="Times New Roman" w:hAnsi="Times New Roman"/>
                <w:sz w:val="20"/>
              </w:rPr>
              <w:t>1.</w:t>
            </w:r>
            <w:r w:rsidRPr="00C926AD">
              <w:rPr>
                <w:rFonts w:ascii="Times New Roman" w:hAnsi="Times New Roman"/>
                <w:sz w:val="20"/>
                <w:szCs w:val="20"/>
              </w:rPr>
              <w:t xml:space="preserve"> </w:t>
            </w:r>
            <w:r w:rsidRPr="00C926AD">
              <w:rPr>
                <w:rFonts w:ascii="Times New Roman" w:eastAsia="TimesNewRoman" w:hAnsi="Times New Roman"/>
                <w:sz w:val="20"/>
                <w:szCs w:val="20"/>
              </w:rPr>
              <w:t>Поняття</w:t>
            </w:r>
            <w:r w:rsidRPr="00C926AD">
              <w:rPr>
                <w:rFonts w:ascii="Times New Roman" w:hAnsi="Times New Roman"/>
                <w:spacing w:val="-3"/>
                <w:sz w:val="20"/>
                <w:szCs w:val="20"/>
              </w:rPr>
              <w:t xml:space="preserve"> предмету  та методу бухгалтерського обліку.</w:t>
            </w:r>
          </w:p>
          <w:p w14:paraId="0A692024" w14:textId="77777777" w:rsidR="00561781" w:rsidRPr="00C926AD" w:rsidRDefault="00561781" w:rsidP="00D40EF4">
            <w:pPr>
              <w:autoSpaceDE w:val="0"/>
              <w:autoSpaceDN w:val="0"/>
              <w:adjustRightInd w:val="0"/>
              <w:spacing w:after="0" w:line="240" w:lineRule="auto"/>
              <w:rPr>
                <w:rFonts w:ascii="Times New Roman" w:hAnsi="Times New Roman"/>
                <w:bCs/>
                <w:iCs/>
                <w:sz w:val="20"/>
                <w:szCs w:val="20"/>
              </w:rPr>
            </w:pPr>
            <w:r w:rsidRPr="00C926AD">
              <w:rPr>
                <w:rFonts w:ascii="Times New Roman" w:eastAsia="TimesNewRoman" w:hAnsi="Times New Roman"/>
                <w:sz w:val="20"/>
                <w:szCs w:val="20"/>
              </w:rPr>
              <w:t xml:space="preserve">2. </w:t>
            </w:r>
            <w:r w:rsidRPr="00C926AD">
              <w:rPr>
                <w:rFonts w:ascii="Times New Roman" w:hAnsi="Times New Roman"/>
                <w:bCs/>
                <w:iCs/>
                <w:sz w:val="20"/>
                <w:szCs w:val="20"/>
              </w:rPr>
              <w:t xml:space="preserve">Класифікація господарських засобів. </w:t>
            </w:r>
          </w:p>
          <w:p w14:paraId="7E02CD88" w14:textId="77777777" w:rsidR="00561781" w:rsidRPr="00C926AD" w:rsidRDefault="00561781" w:rsidP="00D40EF4">
            <w:pPr>
              <w:autoSpaceDE w:val="0"/>
              <w:autoSpaceDN w:val="0"/>
              <w:adjustRightInd w:val="0"/>
              <w:spacing w:after="0" w:line="240" w:lineRule="auto"/>
              <w:rPr>
                <w:rFonts w:ascii="Times New Roman" w:hAnsi="Times New Roman"/>
                <w:bCs/>
                <w:iCs/>
                <w:sz w:val="20"/>
                <w:szCs w:val="20"/>
              </w:rPr>
            </w:pPr>
            <w:r w:rsidRPr="00C926AD">
              <w:rPr>
                <w:rFonts w:ascii="Times New Roman" w:hAnsi="Times New Roman"/>
                <w:bCs/>
                <w:iCs/>
                <w:sz w:val="20"/>
                <w:szCs w:val="20"/>
              </w:rPr>
              <w:t>3. Класифікація джерел формування господарських засобів.</w:t>
            </w:r>
          </w:p>
          <w:p w14:paraId="4C93CD0C" w14:textId="77777777" w:rsidR="00561781" w:rsidRPr="00C926AD" w:rsidRDefault="00561781" w:rsidP="00D40EF4">
            <w:pPr>
              <w:autoSpaceDE w:val="0"/>
              <w:autoSpaceDN w:val="0"/>
              <w:adjustRightInd w:val="0"/>
              <w:spacing w:after="0" w:line="240" w:lineRule="auto"/>
              <w:rPr>
                <w:rFonts w:ascii="Times New Roman" w:eastAsia="TimesNewRoman" w:hAnsi="Times New Roman"/>
                <w:sz w:val="20"/>
                <w:szCs w:val="20"/>
              </w:rPr>
            </w:pPr>
            <w:r w:rsidRPr="00C926AD">
              <w:rPr>
                <w:rFonts w:ascii="Times New Roman" w:hAnsi="Times New Roman"/>
                <w:bCs/>
                <w:iCs/>
                <w:sz w:val="20"/>
                <w:szCs w:val="20"/>
              </w:rPr>
              <w:t>4. Господарські процеси та їх результати.</w:t>
            </w:r>
          </w:p>
          <w:p w14:paraId="71901BD5" w14:textId="4088B077" w:rsidR="00561781" w:rsidRPr="00C926AD" w:rsidRDefault="00561781" w:rsidP="0047710B">
            <w:pPr>
              <w:spacing w:after="0" w:line="240" w:lineRule="auto"/>
              <w:jc w:val="center"/>
              <w:rPr>
                <w:rFonts w:ascii="Times New Roman" w:hAnsi="Times New Roman"/>
                <w:sz w:val="20"/>
                <w:szCs w:val="20"/>
              </w:rPr>
            </w:pPr>
          </w:p>
          <w:p w14:paraId="56E6A942" w14:textId="4D792608" w:rsidR="00561781" w:rsidRPr="00C926AD" w:rsidRDefault="00561781" w:rsidP="0047710B">
            <w:pPr>
              <w:spacing w:after="0" w:line="240" w:lineRule="auto"/>
              <w:jc w:val="center"/>
              <w:rPr>
                <w:rFonts w:ascii="Times New Roman" w:hAnsi="Times New Roman"/>
                <w:sz w:val="20"/>
                <w:szCs w:val="20"/>
              </w:rPr>
            </w:pPr>
            <w:r w:rsidRPr="00C926AD">
              <w:rPr>
                <w:rFonts w:ascii="Times New Roman" w:hAnsi="Times New Roman"/>
                <w:sz w:val="20"/>
                <w:szCs w:val="20"/>
              </w:rPr>
              <w:t>Розв’язування практичних завдань щодо класифікації господарських коштів та їх джерел.</w:t>
            </w:r>
          </w:p>
          <w:p w14:paraId="722DFD22" w14:textId="77777777" w:rsidR="00561781" w:rsidRPr="00C926AD" w:rsidRDefault="00561781" w:rsidP="0047710B">
            <w:pPr>
              <w:spacing w:after="0" w:line="240" w:lineRule="auto"/>
              <w:jc w:val="center"/>
              <w:rPr>
                <w:rFonts w:ascii="Times New Roman" w:hAnsi="Times New Roman"/>
                <w:sz w:val="20"/>
                <w:szCs w:val="20"/>
              </w:rPr>
            </w:pPr>
          </w:p>
          <w:p w14:paraId="50766CE3" w14:textId="4B7F6464" w:rsidR="005A43E2" w:rsidRPr="00C926AD" w:rsidRDefault="005A43E2" w:rsidP="005A43E2">
            <w:pPr>
              <w:spacing w:after="0" w:line="240" w:lineRule="auto"/>
              <w:jc w:val="center"/>
              <w:rPr>
                <w:rFonts w:ascii="Times New Roman" w:hAnsi="Times New Roman"/>
                <w:sz w:val="20"/>
                <w:szCs w:val="20"/>
              </w:rPr>
            </w:pPr>
            <w:r w:rsidRPr="00C926AD">
              <w:rPr>
                <w:rFonts w:ascii="Times New Roman" w:hAnsi="Times New Roman"/>
                <w:sz w:val="20"/>
                <w:szCs w:val="20"/>
              </w:rPr>
              <w:t>Доповіді та презентації</w:t>
            </w:r>
            <w:r w:rsidR="00561781" w:rsidRPr="00C926AD">
              <w:rPr>
                <w:rFonts w:ascii="Times New Roman" w:hAnsi="Times New Roman"/>
                <w:sz w:val="20"/>
                <w:szCs w:val="20"/>
              </w:rPr>
              <w:t xml:space="preserve">. </w:t>
            </w:r>
          </w:p>
          <w:p w14:paraId="7F297E57" w14:textId="6E5F135B" w:rsidR="0047710B" w:rsidRPr="00C926AD" w:rsidRDefault="0047710B" w:rsidP="0047710B">
            <w:pPr>
              <w:spacing w:after="0" w:line="240" w:lineRule="auto"/>
              <w:jc w:val="center"/>
              <w:rPr>
                <w:rFonts w:ascii="Times New Roman" w:hAnsi="Times New Roman"/>
                <w:sz w:val="20"/>
                <w:szCs w:val="20"/>
              </w:rPr>
            </w:pPr>
          </w:p>
        </w:tc>
        <w:tc>
          <w:tcPr>
            <w:tcW w:w="1162" w:type="dxa"/>
          </w:tcPr>
          <w:p w14:paraId="75E0D460"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58449671"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FBC4CF" w14:textId="6D708495"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158AC5" w14:textId="26050B62" w:rsidR="0047710B" w:rsidRPr="00C926AD" w:rsidRDefault="0047710B" w:rsidP="00A50ABF">
            <w:pPr>
              <w:spacing w:after="0" w:line="240" w:lineRule="auto"/>
              <w:jc w:val="center"/>
              <w:rPr>
                <w:rFonts w:ascii="Times New Roman" w:hAnsi="Times New Roman"/>
                <w:sz w:val="20"/>
                <w:szCs w:val="20"/>
              </w:rPr>
            </w:pPr>
            <w:r w:rsidRPr="00C926AD">
              <w:rPr>
                <w:rFonts w:ascii="Times New Roman" w:hAnsi="Times New Roman"/>
                <w:b/>
                <w:sz w:val="20"/>
                <w:szCs w:val="20"/>
              </w:rPr>
              <w:t>Тема 3.</w:t>
            </w:r>
            <w:r w:rsidRPr="00C926AD">
              <w:rPr>
                <w:rFonts w:ascii="Times New Roman" w:hAnsi="Times New Roman"/>
                <w:sz w:val="20"/>
                <w:szCs w:val="20"/>
              </w:rPr>
              <w:t xml:space="preserve"> Методичні прийоми бухгалтерського обліку та їх використання на підприємстві</w:t>
            </w:r>
            <w:r w:rsidR="00A50ABF" w:rsidRPr="00C926AD">
              <w:rPr>
                <w:rFonts w:ascii="Times New Roman" w:hAnsi="Times New Roman"/>
                <w:sz w:val="20"/>
                <w:szCs w:val="20"/>
              </w:rPr>
              <w:t>.</w:t>
            </w:r>
          </w:p>
          <w:p w14:paraId="2E18EC14" w14:textId="77777777" w:rsidR="00A50ABF" w:rsidRPr="00C926AD" w:rsidRDefault="00A50ABF" w:rsidP="00A50ABF">
            <w:pPr>
              <w:spacing w:after="0" w:line="240" w:lineRule="auto"/>
              <w:jc w:val="center"/>
              <w:rPr>
                <w:rFonts w:ascii="Times New Roman" w:eastAsia="Times New Roman" w:hAnsi="Times New Roman"/>
                <w:b/>
                <w:bCs/>
                <w:sz w:val="20"/>
                <w:szCs w:val="20"/>
              </w:rPr>
            </w:pPr>
          </w:p>
          <w:p w14:paraId="75A55F58" w14:textId="6447B5DE" w:rsidR="00A50ABF" w:rsidRPr="00C926AD" w:rsidRDefault="00A50ABF" w:rsidP="00A50ABF">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b/>
                <w:bCs/>
                <w:sz w:val="20"/>
                <w:szCs w:val="20"/>
              </w:rPr>
              <w:t xml:space="preserve">План лекції: </w:t>
            </w:r>
          </w:p>
          <w:p w14:paraId="5ED72591" w14:textId="26351120"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1.Поняття методу, етапи формування інформаційних потоків.</w:t>
            </w:r>
          </w:p>
          <w:p w14:paraId="7EC91DCA" w14:textId="6F7A2199"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2. Методичні прийоми бухгалтерського обліку та їх характеристика.</w:t>
            </w:r>
          </w:p>
          <w:p w14:paraId="0488C0BA" w14:textId="0ED74805"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3. Загальнонаукові методи дослідження.</w:t>
            </w:r>
          </w:p>
          <w:p w14:paraId="2A926E71" w14:textId="77777777" w:rsidR="00A50ABF" w:rsidRPr="00C926AD" w:rsidRDefault="00A50ABF" w:rsidP="00A50ABF">
            <w:pPr>
              <w:jc w:val="center"/>
              <w:rPr>
                <w:rFonts w:ascii="Times New Roman" w:hAnsi="Times New Roman"/>
                <w:sz w:val="20"/>
                <w:szCs w:val="20"/>
              </w:rPr>
            </w:pPr>
          </w:p>
          <w:p w14:paraId="6EDB1AAC" w14:textId="15C8168B" w:rsidR="00A50ABF" w:rsidRPr="00C926AD" w:rsidRDefault="00A50ABF" w:rsidP="00805E56">
            <w:pPr>
              <w:jc w:val="center"/>
              <w:rPr>
                <w:rFonts w:ascii="Times New Roman" w:hAnsi="Times New Roman"/>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2CEB5C64"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lastRenderedPageBreak/>
              <w:t>Лекція / СЗ;ПР</w:t>
            </w:r>
          </w:p>
          <w:p w14:paraId="5C443068" w14:textId="77777777" w:rsidR="0047710B" w:rsidRPr="00C926AD" w:rsidRDefault="0047710B" w:rsidP="0047710B">
            <w:pPr>
              <w:spacing w:after="0" w:line="240" w:lineRule="auto"/>
              <w:jc w:val="center"/>
              <w:rPr>
                <w:rFonts w:ascii="Times New Roman" w:eastAsia="Times New Roman" w:hAnsi="Times New Roman"/>
                <w:sz w:val="20"/>
                <w:szCs w:val="20"/>
              </w:rPr>
            </w:pPr>
          </w:p>
          <w:p w14:paraId="0B42948C" w14:textId="3F01FBF2"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2B378C" w14:textId="09115764"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001C5960" w:rsidRPr="00C926AD">
              <w:rPr>
                <w:rFonts w:ascii="Times New Roman" w:eastAsia="Times New Roman" w:hAnsi="Times New Roman"/>
                <w:sz w:val="20"/>
                <w:szCs w:val="20"/>
              </w:rPr>
              <w:t xml:space="preserve"> методичні прийоми, які використовуються</w:t>
            </w:r>
            <w:r w:rsidR="00C11D3E" w:rsidRPr="00C926AD">
              <w:rPr>
                <w:rFonts w:ascii="Times New Roman" w:eastAsia="Times New Roman" w:hAnsi="Times New Roman"/>
                <w:sz w:val="20"/>
                <w:szCs w:val="20"/>
              </w:rPr>
              <w:t xml:space="preserve"> в бухобліку та загальнонаукові</w:t>
            </w:r>
            <w:r w:rsidR="0047696F" w:rsidRPr="00C926AD">
              <w:rPr>
                <w:rFonts w:ascii="Times New Roman" w:eastAsia="Times New Roman" w:hAnsi="Times New Roman"/>
                <w:sz w:val="20"/>
                <w:szCs w:val="20"/>
              </w:rPr>
              <w:t xml:space="preserve"> методи</w:t>
            </w:r>
            <w:r w:rsidR="00C11D3E" w:rsidRPr="00C926AD">
              <w:rPr>
                <w:rFonts w:ascii="Times New Roman" w:eastAsia="Times New Roman" w:hAnsi="Times New Roman"/>
                <w:sz w:val="20"/>
                <w:szCs w:val="20"/>
              </w:rPr>
              <w:t>; етапи формування інформаційних потоків.</w:t>
            </w:r>
          </w:p>
          <w:p w14:paraId="1F31718D" w14:textId="77777777" w:rsidR="0047710B" w:rsidRPr="00C926AD" w:rsidRDefault="0047710B" w:rsidP="001C5960">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Вміти:</w:t>
            </w:r>
            <w:r w:rsidR="00C11D3E" w:rsidRPr="00C926AD">
              <w:rPr>
                <w:rFonts w:ascii="Times New Roman" w:eastAsia="Times New Roman" w:hAnsi="Times New Roman"/>
                <w:sz w:val="20"/>
                <w:szCs w:val="20"/>
              </w:rPr>
              <w:t xml:space="preserve"> </w:t>
            </w:r>
          </w:p>
          <w:p w14:paraId="4D879F7F" w14:textId="5DB2DC3F" w:rsidR="00C11D3E" w:rsidRPr="00C926AD" w:rsidRDefault="00C11D3E" w:rsidP="001C5960">
            <w:pPr>
              <w:spacing w:after="0" w:line="240" w:lineRule="auto"/>
              <w:rPr>
                <w:rFonts w:ascii="Times New Roman" w:eastAsia="Times New Roman" w:hAnsi="Times New Roman"/>
                <w:sz w:val="20"/>
                <w:szCs w:val="20"/>
                <w:highlight w:val="yellow"/>
              </w:rPr>
            </w:pPr>
            <w:r w:rsidRPr="00C926AD">
              <w:rPr>
                <w:rFonts w:ascii="Times New Roman" w:eastAsia="Times New Roman" w:hAnsi="Times New Roman"/>
                <w:sz w:val="20"/>
                <w:szCs w:val="20"/>
              </w:rPr>
              <w:t>Використовувати на практиці методичні прийоми.</w:t>
            </w:r>
          </w:p>
        </w:tc>
        <w:tc>
          <w:tcPr>
            <w:tcW w:w="1418" w:type="dxa"/>
            <w:tcBorders>
              <w:top w:val="single" w:sz="4" w:space="0" w:color="auto"/>
              <w:left w:val="single" w:sz="4" w:space="0" w:color="auto"/>
              <w:bottom w:val="single" w:sz="4" w:space="0" w:color="auto"/>
              <w:right w:val="single" w:sz="4" w:space="0" w:color="auto"/>
            </w:tcBorders>
          </w:tcPr>
          <w:p w14:paraId="66FE9F34"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512E8673"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E8CD96" w14:textId="4E86DE5C"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270D4AFC" w14:textId="77777777" w:rsidR="00D40EF4" w:rsidRPr="00C926AD" w:rsidRDefault="00D40EF4" w:rsidP="0047710B">
            <w:pPr>
              <w:spacing w:after="0" w:line="240" w:lineRule="auto"/>
              <w:jc w:val="center"/>
              <w:rPr>
                <w:rFonts w:ascii="Times New Roman" w:hAnsi="Times New Roman"/>
                <w:sz w:val="20"/>
                <w:szCs w:val="20"/>
              </w:rPr>
            </w:pPr>
          </w:p>
          <w:p w14:paraId="67749C38" w14:textId="6C0D3EE2" w:rsidR="00D40EF4" w:rsidRPr="00C926AD" w:rsidRDefault="00D40EF4" w:rsidP="0047710B">
            <w:pPr>
              <w:spacing w:after="0" w:line="240" w:lineRule="auto"/>
              <w:jc w:val="center"/>
              <w:rPr>
                <w:rFonts w:ascii="Times New Roman" w:hAnsi="Times New Roman"/>
                <w:i/>
                <w:iCs/>
                <w:sz w:val="20"/>
                <w:szCs w:val="20"/>
              </w:rPr>
            </w:pPr>
            <w:r w:rsidRPr="00C926AD">
              <w:rPr>
                <w:rFonts w:ascii="Times New Roman" w:hAnsi="Times New Roman"/>
                <w:i/>
                <w:iCs/>
                <w:sz w:val="20"/>
                <w:szCs w:val="20"/>
              </w:rPr>
              <w:t>План семінару</w:t>
            </w:r>
          </w:p>
          <w:p w14:paraId="6D873BA6" w14:textId="77777777" w:rsidR="00D40EF4" w:rsidRPr="00C926AD" w:rsidRDefault="00D40EF4" w:rsidP="00D40EF4">
            <w:pPr>
              <w:pStyle w:val="a5"/>
              <w:numPr>
                <w:ilvl w:val="0"/>
                <w:numId w:val="36"/>
              </w:numPr>
              <w:suppressAutoHyphens/>
              <w:autoSpaceDE w:val="0"/>
              <w:autoSpaceDN w:val="0"/>
              <w:adjustRightInd w:val="0"/>
              <w:spacing w:after="0" w:line="240" w:lineRule="auto"/>
              <w:rPr>
                <w:rFonts w:ascii="Times New Roman" w:hAnsi="Times New Roman"/>
                <w:spacing w:val="-3"/>
                <w:sz w:val="20"/>
                <w:szCs w:val="20"/>
              </w:rPr>
            </w:pPr>
            <w:r w:rsidRPr="00C926AD">
              <w:rPr>
                <w:rFonts w:ascii="Times New Roman" w:eastAsia="TimesNewRoman" w:hAnsi="Times New Roman"/>
                <w:sz w:val="20"/>
                <w:szCs w:val="20"/>
              </w:rPr>
              <w:t>Поняття</w:t>
            </w:r>
            <w:r w:rsidRPr="00C926AD">
              <w:rPr>
                <w:rFonts w:ascii="Times New Roman" w:hAnsi="Times New Roman"/>
                <w:spacing w:val="-3"/>
                <w:sz w:val="20"/>
                <w:szCs w:val="20"/>
              </w:rPr>
              <w:t xml:space="preserve"> методу, етапи формування інформаційних потоків.</w:t>
            </w:r>
          </w:p>
          <w:p w14:paraId="78083A26" w14:textId="77777777" w:rsidR="00D40EF4" w:rsidRPr="00C926AD" w:rsidRDefault="00D40EF4" w:rsidP="00D40EF4">
            <w:pPr>
              <w:pStyle w:val="a5"/>
              <w:numPr>
                <w:ilvl w:val="0"/>
                <w:numId w:val="36"/>
              </w:numPr>
              <w:suppressAutoHyphens/>
              <w:autoSpaceDE w:val="0"/>
              <w:autoSpaceDN w:val="0"/>
              <w:adjustRightInd w:val="0"/>
              <w:spacing w:after="0" w:line="240" w:lineRule="auto"/>
              <w:rPr>
                <w:rFonts w:ascii="Times New Roman" w:eastAsia="TimesNewRoman" w:hAnsi="Times New Roman"/>
                <w:sz w:val="20"/>
                <w:szCs w:val="20"/>
              </w:rPr>
            </w:pPr>
            <w:r w:rsidRPr="00C926AD">
              <w:rPr>
                <w:rFonts w:ascii="Times New Roman" w:hAnsi="Times New Roman"/>
                <w:spacing w:val="-3"/>
                <w:sz w:val="20"/>
                <w:szCs w:val="20"/>
              </w:rPr>
              <w:t xml:space="preserve">Методичні прийоми бухгалтерського обліку та їх </w:t>
            </w:r>
            <w:r w:rsidRPr="00C926AD">
              <w:rPr>
                <w:rFonts w:ascii="Times New Roman" w:hAnsi="Times New Roman"/>
                <w:spacing w:val="-3"/>
                <w:sz w:val="20"/>
                <w:szCs w:val="20"/>
              </w:rPr>
              <w:lastRenderedPageBreak/>
              <w:t>характеристика.</w:t>
            </w:r>
          </w:p>
          <w:p w14:paraId="203390D5" w14:textId="77777777" w:rsidR="00D40EF4" w:rsidRPr="00C926AD" w:rsidRDefault="00D40EF4" w:rsidP="00D40EF4">
            <w:pPr>
              <w:pStyle w:val="a5"/>
              <w:numPr>
                <w:ilvl w:val="0"/>
                <w:numId w:val="36"/>
              </w:numPr>
              <w:autoSpaceDE w:val="0"/>
              <w:autoSpaceDN w:val="0"/>
              <w:adjustRightInd w:val="0"/>
              <w:spacing w:after="160" w:line="259" w:lineRule="auto"/>
              <w:rPr>
                <w:rFonts w:ascii="Times New Roman" w:hAnsi="Times New Roman"/>
                <w:bCs/>
                <w:iCs/>
                <w:sz w:val="20"/>
                <w:szCs w:val="20"/>
              </w:rPr>
            </w:pPr>
            <w:r w:rsidRPr="00C926AD">
              <w:rPr>
                <w:rFonts w:ascii="Times New Roman" w:hAnsi="Times New Roman"/>
                <w:bCs/>
                <w:iCs/>
                <w:sz w:val="20"/>
                <w:szCs w:val="20"/>
              </w:rPr>
              <w:t>Загальнонаукові  та частково наукові методи дослідження</w:t>
            </w:r>
            <w:r w:rsidRPr="00C926AD">
              <w:rPr>
                <w:rFonts w:ascii="Times New Roman" w:hAnsi="Times New Roman"/>
                <w:sz w:val="20"/>
                <w:szCs w:val="20"/>
              </w:rPr>
              <w:t xml:space="preserve"> </w:t>
            </w:r>
          </w:p>
          <w:p w14:paraId="66523153" w14:textId="77777777" w:rsidR="00D40EF4" w:rsidRPr="00C926AD" w:rsidRDefault="00D40EF4" w:rsidP="00D40EF4">
            <w:pPr>
              <w:pStyle w:val="a5"/>
              <w:autoSpaceDE w:val="0"/>
              <w:autoSpaceDN w:val="0"/>
              <w:adjustRightInd w:val="0"/>
              <w:spacing w:after="160" w:line="259" w:lineRule="auto"/>
              <w:ind w:left="360"/>
              <w:rPr>
                <w:rFonts w:ascii="Times New Roman" w:hAnsi="Times New Roman"/>
                <w:sz w:val="20"/>
                <w:szCs w:val="20"/>
              </w:rPr>
            </w:pPr>
          </w:p>
          <w:p w14:paraId="6EABC4E7" w14:textId="68915546" w:rsidR="00D40EF4" w:rsidRPr="00C926AD" w:rsidRDefault="00D40EF4" w:rsidP="00D40EF4">
            <w:pPr>
              <w:pStyle w:val="a5"/>
              <w:autoSpaceDE w:val="0"/>
              <w:autoSpaceDN w:val="0"/>
              <w:adjustRightInd w:val="0"/>
              <w:spacing w:after="160" w:line="259" w:lineRule="auto"/>
              <w:ind w:left="75"/>
              <w:rPr>
                <w:rFonts w:ascii="Times New Roman" w:hAnsi="Times New Roman"/>
                <w:bCs/>
                <w:iCs/>
                <w:sz w:val="20"/>
                <w:szCs w:val="20"/>
              </w:rPr>
            </w:pPr>
            <w:r w:rsidRPr="00C926AD">
              <w:rPr>
                <w:rFonts w:ascii="Times New Roman" w:hAnsi="Times New Roman"/>
                <w:sz w:val="20"/>
                <w:szCs w:val="20"/>
              </w:rPr>
              <w:t>Розв’язування виробничих ситуацій щодо проведення відповідності між назвою методу обліку та його характеристикою.</w:t>
            </w:r>
          </w:p>
          <w:p w14:paraId="0B1B24DB" w14:textId="06B09B14" w:rsidR="0047710B" w:rsidRPr="00C926AD" w:rsidRDefault="005A43E2" w:rsidP="00D40EF4">
            <w:pPr>
              <w:spacing w:after="0" w:line="240" w:lineRule="auto"/>
              <w:jc w:val="center"/>
              <w:rPr>
                <w:rFonts w:ascii="Times New Roman" w:hAnsi="Times New Roman"/>
                <w:sz w:val="20"/>
                <w:szCs w:val="20"/>
              </w:rPr>
            </w:pPr>
            <w:r w:rsidRPr="00C926AD">
              <w:rPr>
                <w:rFonts w:ascii="Times New Roman" w:hAnsi="Times New Roman"/>
                <w:sz w:val="20"/>
                <w:szCs w:val="20"/>
              </w:rPr>
              <w:t>Доповіді та презентації</w:t>
            </w:r>
            <w:r w:rsidR="00D40EF4" w:rsidRPr="00C926AD">
              <w:rPr>
                <w:rFonts w:ascii="Times New Roman" w:hAnsi="Times New Roman"/>
                <w:sz w:val="20"/>
                <w:szCs w:val="20"/>
              </w:rPr>
              <w:t>.</w:t>
            </w:r>
            <w:r w:rsidRPr="00C926AD">
              <w:rPr>
                <w:rFonts w:ascii="Times New Roman" w:hAnsi="Times New Roman"/>
                <w:sz w:val="20"/>
                <w:szCs w:val="20"/>
              </w:rPr>
              <w:t xml:space="preserve"> </w:t>
            </w:r>
          </w:p>
        </w:tc>
        <w:tc>
          <w:tcPr>
            <w:tcW w:w="1162" w:type="dxa"/>
            <w:tcBorders>
              <w:top w:val="single" w:sz="4" w:space="0" w:color="auto"/>
              <w:left w:val="single" w:sz="4" w:space="0" w:color="auto"/>
              <w:bottom w:val="single" w:sz="4" w:space="0" w:color="auto"/>
              <w:right w:val="single" w:sz="4" w:space="0" w:color="auto"/>
            </w:tcBorders>
          </w:tcPr>
          <w:p w14:paraId="2B618C00"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Згідно з розкладом</w:t>
            </w:r>
          </w:p>
        </w:tc>
      </w:tr>
      <w:tr w:rsidR="0047710B" w:rsidRPr="00C926AD" w14:paraId="26DEB5EB"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30EDCAF" w14:textId="46DDF21C"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5EE31B"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4.</w:t>
            </w:r>
            <w:r w:rsidRPr="00C926AD">
              <w:rPr>
                <w:rFonts w:ascii="Times New Roman" w:hAnsi="Times New Roman"/>
                <w:sz w:val="20"/>
                <w:szCs w:val="20"/>
              </w:rPr>
              <w:t xml:space="preserve"> Рахунки бухгалтерського обліку і подвійний запис</w:t>
            </w:r>
            <w:r w:rsidR="00A50ABF" w:rsidRPr="00C926AD">
              <w:rPr>
                <w:rFonts w:ascii="Times New Roman" w:hAnsi="Times New Roman"/>
                <w:sz w:val="20"/>
                <w:szCs w:val="20"/>
              </w:rPr>
              <w:t>.</w:t>
            </w:r>
          </w:p>
          <w:p w14:paraId="641AF902" w14:textId="77777777" w:rsidR="00A50ABF" w:rsidRPr="00C926AD" w:rsidRDefault="00A50ABF" w:rsidP="00A50ABF">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79CFB6E9"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1. Рахунки бухгалтерського обліку, їх зміст і будова.</w:t>
            </w:r>
          </w:p>
          <w:p w14:paraId="30A90C25"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2. Синтетичні і аналітичні рахунки. Подвійний запис.</w:t>
            </w:r>
          </w:p>
          <w:p w14:paraId="6043B8E3"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3. План рахунків бухгалтерського обліку, його будова.</w:t>
            </w:r>
          </w:p>
          <w:p w14:paraId="2118C751"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4. Узагальнення даних синтетичного і аналітичного обліку.</w:t>
            </w:r>
          </w:p>
          <w:p w14:paraId="2C34EE1B" w14:textId="71D3CCA6" w:rsidR="00A50ABF" w:rsidRPr="00C926AD" w:rsidRDefault="00A50ABF"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035E799E"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5A6C5AE5" w14:textId="77777777" w:rsidR="0047710B" w:rsidRPr="00C926AD" w:rsidRDefault="0047710B" w:rsidP="0047710B">
            <w:pPr>
              <w:spacing w:after="0" w:line="240" w:lineRule="auto"/>
              <w:jc w:val="center"/>
              <w:rPr>
                <w:rFonts w:ascii="Times New Roman" w:eastAsia="Times New Roman" w:hAnsi="Times New Roman"/>
                <w:sz w:val="20"/>
                <w:szCs w:val="20"/>
              </w:rPr>
            </w:pPr>
          </w:p>
          <w:p w14:paraId="059F550F" w14:textId="09E7DB63"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D8106D" w14:textId="6F0AD3CC"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що таке </w:t>
            </w:r>
            <w:r w:rsidR="006727E2" w:rsidRPr="00C926AD">
              <w:rPr>
                <w:rFonts w:ascii="Times New Roman" w:eastAsia="Times New Roman" w:hAnsi="Times New Roman"/>
                <w:sz w:val="20"/>
                <w:szCs w:val="20"/>
              </w:rPr>
              <w:t xml:space="preserve">бухгалтерський </w:t>
            </w:r>
            <w:r w:rsidRPr="00C926AD">
              <w:rPr>
                <w:rFonts w:ascii="Times New Roman" w:eastAsia="Times New Roman" w:hAnsi="Times New Roman"/>
                <w:sz w:val="20"/>
                <w:szCs w:val="20"/>
              </w:rPr>
              <w:t>рахунок; які рахунки називаються активними, а які пасивними; зміст подвійного запису; як розраховується кінцеве сальдо на рахунок бухгалтерського обліку; для чого потрібен План рахунків бухгалтерського обліку; структуру плану рахунків і призначення рахунків окремих класів; для чого існують синтетичні, аналітичні рахунки і субрахунки бухгалтерського обліку;</w:t>
            </w:r>
          </w:p>
          <w:p w14:paraId="4C8ECC5B" w14:textId="676FE9E9"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складати кореспонденції рахунків, бухгалтерські проведення</w:t>
            </w:r>
            <w:r w:rsidR="00264F54" w:rsidRPr="00C926AD">
              <w:rPr>
                <w:rFonts w:ascii="Times New Roman" w:eastAsia="Times New Roman" w:hAnsi="Times New Roman"/>
                <w:sz w:val="20"/>
                <w:szCs w:val="20"/>
              </w:rPr>
              <w:t>; визначати кінцеве сальдо в активних і пасивних рахунках.</w:t>
            </w:r>
          </w:p>
        </w:tc>
        <w:tc>
          <w:tcPr>
            <w:tcW w:w="1418" w:type="dxa"/>
            <w:tcBorders>
              <w:top w:val="single" w:sz="4" w:space="0" w:color="auto"/>
              <w:left w:val="single" w:sz="4" w:space="0" w:color="auto"/>
              <w:bottom w:val="single" w:sz="4" w:space="0" w:color="auto"/>
              <w:right w:val="single" w:sz="4" w:space="0" w:color="auto"/>
            </w:tcBorders>
          </w:tcPr>
          <w:p w14:paraId="028D05AD"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1D42A9D5" w14:textId="771F7704"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25C500"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7D0354CF" w14:textId="77777777" w:rsidR="0047710B" w:rsidRPr="00C926AD" w:rsidRDefault="0047710B" w:rsidP="0047710B">
            <w:pPr>
              <w:spacing w:after="0" w:line="240" w:lineRule="auto"/>
              <w:jc w:val="center"/>
              <w:rPr>
                <w:rFonts w:ascii="Times New Roman" w:hAnsi="Times New Roman"/>
                <w:sz w:val="20"/>
                <w:szCs w:val="20"/>
              </w:rPr>
            </w:pPr>
          </w:p>
          <w:p w14:paraId="03D971CE" w14:textId="4F59CF98"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Розв’язування виробничих </w:t>
            </w:r>
            <w:r w:rsidR="00D23CB2" w:rsidRPr="00C926AD">
              <w:rPr>
                <w:rFonts w:ascii="Times New Roman" w:hAnsi="Times New Roman"/>
                <w:sz w:val="20"/>
                <w:szCs w:val="20"/>
              </w:rPr>
              <w:t xml:space="preserve">з відкриття синтетичних та аналітичних рахунків, визначення залишків по рахунках, складання бухгалтерських проведень, кореспонденції рахунків. </w:t>
            </w:r>
          </w:p>
          <w:p w14:paraId="47EF8ED4" w14:textId="77777777" w:rsidR="0047710B" w:rsidRPr="00C926AD" w:rsidRDefault="0047710B" w:rsidP="0047710B">
            <w:pPr>
              <w:spacing w:after="0" w:line="240" w:lineRule="auto"/>
              <w:jc w:val="center"/>
              <w:rPr>
                <w:rFonts w:ascii="Times New Roman" w:hAnsi="Times New Roman"/>
                <w:sz w:val="20"/>
                <w:szCs w:val="20"/>
              </w:rPr>
            </w:pPr>
          </w:p>
          <w:p w14:paraId="217A2400" w14:textId="16DDB204" w:rsidR="0047710B" w:rsidRPr="00C926AD" w:rsidRDefault="0047710B" w:rsidP="0047710B">
            <w:pPr>
              <w:spacing w:after="0" w:line="240" w:lineRule="auto"/>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5C3E2BF" w14:textId="61C3B2BD"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452CD7DE"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24DE7A1" w14:textId="64623D28"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5AF348"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5.</w:t>
            </w:r>
            <w:r w:rsidRPr="00C926AD">
              <w:rPr>
                <w:rFonts w:ascii="Times New Roman" w:hAnsi="Times New Roman"/>
                <w:sz w:val="20"/>
                <w:szCs w:val="20"/>
              </w:rPr>
              <w:t xml:space="preserve"> Бухгалтерський баланс</w:t>
            </w:r>
            <w:r w:rsidR="00A50ABF" w:rsidRPr="00C926AD">
              <w:rPr>
                <w:rFonts w:ascii="Times New Roman" w:hAnsi="Times New Roman"/>
                <w:sz w:val="20"/>
                <w:szCs w:val="20"/>
              </w:rPr>
              <w:t>.</w:t>
            </w:r>
          </w:p>
          <w:p w14:paraId="6F33E269" w14:textId="77777777" w:rsidR="00A50ABF" w:rsidRPr="00C926AD" w:rsidRDefault="00A50ABF" w:rsidP="00A50ABF">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3481D7B2" w14:textId="77777777"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1. Бухгалтерський баланс, мета складання.</w:t>
            </w:r>
          </w:p>
          <w:p w14:paraId="743CA3C0" w14:textId="77777777"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t>2. Структура балансу.</w:t>
            </w:r>
          </w:p>
          <w:p w14:paraId="5562DFA8" w14:textId="77777777" w:rsidR="00A50ABF" w:rsidRPr="00C926AD" w:rsidRDefault="00A50ABF" w:rsidP="00A50ABF">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 xml:space="preserve">3. Зміни в балансі зумовлені господарськими операціями. </w:t>
            </w:r>
          </w:p>
          <w:p w14:paraId="61BBF476" w14:textId="443041D9" w:rsidR="00A50ABF" w:rsidRPr="00C926AD" w:rsidRDefault="00A50ABF"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C223DAA"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lastRenderedPageBreak/>
              <w:t>Лекція / СЗ;ПР</w:t>
            </w:r>
          </w:p>
          <w:p w14:paraId="68A45CFA" w14:textId="77777777" w:rsidR="0047710B" w:rsidRPr="00C926AD" w:rsidRDefault="0047710B" w:rsidP="0047710B">
            <w:pPr>
              <w:spacing w:after="0" w:line="240" w:lineRule="auto"/>
              <w:jc w:val="center"/>
              <w:rPr>
                <w:rFonts w:ascii="Times New Roman" w:eastAsia="Times New Roman" w:hAnsi="Times New Roman"/>
                <w:sz w:val="20"/>
                <w:szCs w:val="20"/>
              </w:rPr>
            </w:pPr>
          </w:p>
          <w:p w14:paraId="029E3F11" w14:textId="048FC1D5"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0BC825" w14:textId="3D483CFD" w:rsidR="0047710B" w:rsidRPr="00C926AD" w:rsidRDefault="0047710B" w:rsidP="0047710B">
            <w:pPr>
              <w:spacing w:after="0" w:line="240" w:lineRule="auto"/>
              <w:rPr>
                <w:rFonts w:ascii="Times New Roman" w:hAnsi="Times New Roman"/>
                <w:sz w:val="20"/>
                <w:szCs w:val="20"/>
              </w:rPr>
            </w:pPr>
            <w:r w:rsidRPr="00C926AD">
              <w:rPr>
                <w:rFonts w:ascii="Times New Roman" w:hAnsi="Times New Roman"/>
                <w:b/>
                <w:sz w:val="20"/>
                <w:szCs w:val="20"/>
              </w:rPr>
              <w:t>Знати:</w:t>
            </w:r>
            <w:r w:rsidRPr="00C926AD">
              <w:rPr>
                <w:rFonts w:ascii="Times New Roman" w:hAnsi="Times New Roman"/>
                <w:sz w:val="20"/>
                <w:szCs w:val="20"/>
              </w:rPr>
              <w:t xml:space="preserve"> що таке бухгалтерський баланс; в чому різниця між активними і пасивними статтями балансу; як змінюється баланс </w:t>
            </w:r>
            <w:r w:rsidRPr="00C926AD">
              <w:rPr>
                <w:rFonts w:ascii="Times New Roman" w:hAnsi="Times New Roman"/>
                <w:sz w:val="20"/>
                <w:szCs w:val="20"/>
              </w:rPr>
              <w:lastRenderedPageBreak/>
              <w:t>під впливом господарських операцій</w:t>
            </w:r>
            <w:r w:rsidR="0041443E" w:rsidRPr="00C926AD">
              <w:rPr>
                <w:rFonts w:ascii="Times New Roman" w:hAnsi="Times New Roman"/>
                <w:sz w:val="20"/>
                <w:szCs w:val="20"/>
              </w:rPr>
              <w:t>, на підставі якої інформації складається баланс</w:t>
            </w:r>
            <w:r w:rsidRPr="00C926AD">
              <w:rPr>
                <w:rFonts w:ascii="Times New Roman" w:hAnsi="Times New Roman"/>
                <w:sz w:val="20"/>
                <w:szCs w:val="20"/>
              </w:rPr>
              <w:t>.</w:t>
            </w:r>
          </w:p>
          <w:p w14:paraId="0BE62DBF" w14:textId="5109FD05"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hAnsi="Times New Roman"/>
                <w:b/>
                <w:sz w:val="20"/>
                <w:szCs w:val="20"/>
              </w:rPr>
              <w:t>Вміти:</w:t>
            </w:r>
            <w:r w:rsidRPr="00C926AD">
              <w:rPr>
                <w:rFonts w:ascii="Times New Roman" w:hAnsi="Times New Roman"/>
                <w:sz w:val="20"/>
                <w:szCs w:val="20"/>
              </w:rPr>
              <w:t xml:space="preserve"> складати і “читати” бухгалтерський баланс.</w:t>
            </w:r>
          </w:p>
        </w:tc>
        <w:tc>
          <w:tcPr>
            <w:tcW w:w="1418" w:type="dxa"/>
            <w:tcBorders>
              <w:top w:val="single" w:sz="4" w:space="0" w:color="auto"/>
              <w:left w:val="single" w:sz="4" w:space="0" w:color="auto"/>
              <w:bottom w:val="single" w:sz="4" w:space="0" w:color="auto"/>
              <w:right w:val="single" w:sz="4" w:space="0" w:color="auto"/>
            </w:tcBorders>
          </w:tcPr>
          <w:p w14:paraId="294953E3"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 xml:space="preserve">Список основної літератури, Інтернет-ресурси відповідно до </w:t>
            </w:r>
          </w:p>
          <w:p w14:paraId="18759F34" w14:textId="7D23FA36"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програми навчальної </w:t>
            </w:r>
            <w:r w:rsidRPr="00C926AD">
              <w:rPr>
                <w:rFonts w:ascii="Times New Roman" w:hAnsi="Times New Roman"/>
                <w:sz w:val="20"/>
                <w:szCs w:val="20"/>
              </w:rPr>
              <w:lastRenderedPageBreak/>
              <w:t>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42E625"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Тестові завдання.</w:t>
            </w:r>
          </w:p>
          <w:p w14:paraId="69841572" w14:textId="77777777" w:rsidR="0047710B" w:rsidRPr="00C926AD" w:rsidRDefault="0047710B" w:rsidP="0047710B">
            <w:pPr>
              <w:spacing w:after="0" w:line="240" w:lineRule="auto"/>
              <w:jc w:val="center"/>
              <w:rPr>
                <w:rFonts w:ascii="Times New Roman" w:hAnsi="Times New Roman"/>
                <w:sz w:val="20"/>
                <w:szCs w:val="20"/>
              </w:rPr>
            </w:pPr>
          </w:p>
          <w:p w14:paraId="0B37A7DC" w14:textId="131DDC25" w:rsidR="00295264" w:rsidRPr="00C926AD" w:rsidRDefault="0047710B" w:rsidP="00295264">
            <w:pPr>
              <w:spacing w:after="0" w:line="240" w:lineRule="auto"/>
              <w:jc w:val="center"/>
              <w:rPr>
                <w:rFonts w:ascii="Times New Roman" w:hAnsi="Times New Roman"/>
                <w:sz w:val="20"/>
                <w:szCs w:val="20"/>
              </w:rPr>
            </w:pPr>
            <w:r w:rsidRPr="00C926AD">
              <w:rPr>
                <w:rFonts w:ascii="Times New Roman" w:hAnsi="Times New Roman"/>
                <w:sz w:val="20"/>
                <w:szCs w:val="20"/>
              </w:rPr>
              <w:t xml:space="preserve">Розв’язування </w:t>
            </w:r>
            <w:r w:rsidR="00295264" w:rsidRPr="00C926AD">
              <w:rPr>
                <w:rFonts w:ascii="Times New Roman" w:hAnsi="Times New Roman"/>
                <w:sz w:val="20"/>
                <w:szCs w:val="20"/>
              </w:rPr>
              <w:t xml:space="preserve">задач зі складання бухгалтерського балансу, </w:t>
            </w:r>
            <w:r w:rsidR="00295264" w:rsidRPr="00C926AD">
              <w:rPr>
                <w:rFonts w:ascii="Times New Roman" w:hAnsi="Times New Roman"/>
                <w:sz w:val="20"/>
                <w:szCs w:val="20"/>
              </w:rPr>
              <w:lastRenderedPageBreak/>
              <w:t>визначення типів змін в балансі</w:t>
            </w:r>
            <w:r w:rsidR="00590708">
              <w:rPr>
                <w:rFonts w:ascii="Times New Roman" w:hAnsi="Times New Roman"/>
                <w:sz w:val="20"/>
                <w:szCs w:val="20"/>
              </w:rPr>
              <w:t xml:space="preserve">, зумовлених господарськими </w:t>
            </w:r>
            <w:proofErr w:type="spellStart"/>
            <w:r w:rsidR="00590708">
              <w:rPr>
                <w:rFonts w:ascii="Times New Roman" w:hAnsi="Times New Roman"/>
                <w:sz w:val="20"/>
                <w:szCs w:val="20"/>
              </w:rPr>
              <w:t>операаціями</w:t>
            </w:r>
            <w:proofErr w:type="spellEnd"/>
            <w:r w:rsidR="00295264" w:rsidRPr="00C926AD">
              <w:rPr>
                <w:rFonts w:ascii="Times New Roman" w:hAnsi="Times New Roman"/>
                <w:sz w:val="20"/>
                <w:szCs w:val="20"/>
              </w:rPr>
              <w:t>.</w:t>
            </w:r>
          </w:p>
          <w:p w14:paraId="73695BCE" w14:textId="5202F5BB" w:rsidR="0047710B" w:rsidRPr="00C926AD" w:rsidRDefault="0047710B" w:rsidP="0047710B">
            <w:pPr>
              <w:spacing w:after="0" w:line="240" w:lineRule="auto"/>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BF3DB32" w14:textId="776F84BD"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Згідно з розкладом</w:t>
            </w:r>
          </w:p>
        </w:tc>
      </w:tr>
      <w:tr w:rsidR="0047710B" w:rsidRPr="00C926AD" w14:paraId="3B079D87"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FDB1494" w14:textId="2E3307D1"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6/6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E75197" w14:textId="77777777" w:rsidR="0047710B" w:rsidRPr="00C926AD" w:rsidRDefault="0047710B" w:rsidP="00475261">
            <w:pPr>
              <w:spacing w:after="0" w:line="240" w:lineRule="auto"/>
              <w:jc w:val="center"/>
              <w:rPr>
                <w:rFonts w:ascii="Times New Roman" w:hAnsi="Times New Roman"/>
                <w:sz w:val="20"/>
                <w:szCs w:val="20"/>
              </w:rPr>
            </w:pPr>
            <w:r w:rsidRPr="00C926AD">
              <w:rPr>
                <w:rFonts w:ascii="Times New Roman" w:hAnsi="Times New Roman"/>
                <w:b/>
                <w:sz w:val="20"/>
                <w:szCs w:val="20"/>
              </w:rPr>
              <w:t>Тема 6.</w:t>
            </w:r>
            <w:r w:rsidRPr="00C926AD">
              <w:rPr>
                <w:rFonts w:ascii="Times New Roman" w:hAnsi="Times New Roman"/>
                <w:sz w:val="20"/>
                <w:szCs w:val="20"/>
              </w:rPr>
              <w:t xml:space="preserve"> Документація господарських операцій та інвентаризація</w:t>
            </w:r>
            <w:r w:rsidR="00A50ABF" w:rsidRPr="00C926AD">
              <w:rPr>
                <w:rFonts w:ascii="Times New Roman" w:hAnsi="Times New Roman"/>
                <w:sz w:val="20"/>
                <w:szCs w:val="20"/>
              </w:rPr>
              <w:t>.</w:t>
            </w:r>
          </w:p>
          <w:p w14:paraId="64F4A078" w14:textId="77777777" w:rsidR="00A50ABF" w:rsidRPr="00C926AD" w:rsidRDefault="00A50ABF" w:rsidP="00A50ABF">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17BCF583"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1. Бухгалтерські документи, їх реквізити, вимоги до оформлення.</w:t>
            </w:r>
          </w:p>
          <w:p w14:paraId="472354DE"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2. Класифікація документів, документообіг.</w:t>
            </w:r>
          </w:p>
          <w:p w14:paraId="317B9DEB"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3. Поняття інвентаризації, її види та завдання.</w:t>
            </w:r>
          </w:p>
          <w:p w14:paraId="62B13DAB" w14:textId="0A4FE3EB" w:rsidR="00A50ABF" w:rsidRPr="00C926AD" w:rsidRDefault="00A50ABF"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32A57C75"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11A45253" w14:textId="77777777" w:rsidR="0047710B" w:rsidRPr="00C926AD" w:rsidRDefault="0047710B" w:rsidP="0047710B">
            <w:pPr>
              <w:spacing w:after="0" w:line="240" w:lineRule="auto"/>
              <w:jc w:val="center"/>
              <w:rPr>
                <w:rFonts w:ascii="Times New Roman" w:eastAsia="Times New Roman" w:hAnsi="Times New Roman"/>
                <w:sz w:val="20"/>
                <w:szCs w:val="20"/>
              </w:rPr>
            </w:pPr>
          </w:p>
          <w:p w14:paraId="4497A309" w14:textId="67F6E802"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2F74DD" w14:textId="28FAF5A0"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всі, що </w:t>
            </w:r>
            <w:r w:rsidR="005858ED" w:rsidRPr="00C926AD">
              <w:rPr>
                <w:rFonts w:ascii="Times New Roman" w:eastAsia="Times New Roman" w:hAnsi="Times New Roman"/>
                <w:sz w:val="20"/>
                <w:szCs w:val="20"/>
              </w:rPr>
              <w:t xml:space="preserve">таке бухгалтерський документ, на підставі чого він складається; </w:t>
            </w:r>
            <w:r w:rsidRPr="00C926AD">
              <w:rPr>
                <w:rFonts w:ascii="Times New Roman" w:eastAsia="Times New Roman" w:hAnsi="Times New Roman"/>
                <w:sz w:val="20"/>
                <w:szCs w:val="20"/>
              </w:rPr>
              <w:t>що таке документообіг; чому необхідна інвентаризація майна на підприємстві і порядок її проведення.</w:t>
            </w:r>
          </w:p>
          <w:p w14:paraId="085668EA" w14:textId="0F198A43" w:rsidR="0047710B" w:rsidRPr="00C926AD" w:rsidRDefault="0047710B" w:rsidP="00AE358D">
            <w:pPr>
              <w:spacing w:after="0" w:line="240" w:lineRule="auto"/>
              <w:rPr>
                <w:rFonts w:ascii="Times New Roman" w:hAnsi="Times New Roman"/>
                <w:b/>
                <w:sz w:val="20"/>
                <w:szCs w:val="20"/>
              </w:rPr>
            </w:pPr>
            <w:r w:rsidRPr="00C926AD">
              <w:rPr>
                <w:rFonts w:ascii="Times New Roman" w:eastAsia="Times New Roman" w:hAnsi="Times New Roman"/>
                <w:b/>
                <w:sz w:val="20"/>
                <w:szCs w:val="20"/>
              </w:rPr>
              <w:t>Вміти:</w:t>
            </w:r>
            <w:r w:rsidR="00AE358D" w:rsidRPr="00C926AD">
              <w:rPr>
                <w:rFonts w:ascii="Times New Roman" w:eastAsia="Times New Roman" w:hAnsi="Times New Roman"/>
                <w:sz w:val="20"/>
                <w:szCs w:val="20"/>
              </w:rPr>
              <w:t xml:space="preserve"> складати, заповнювати бухгалтерські документи, відображати в обліку результати </w:t>
            </w:r>
            <w:r w:rsidRPr="00C926AD">
              <w:rPr>
                <w:rFonts w:ascii="Times New Roman" w:eastAsia="Times New Roman" w:hAnsi="Times New Roman"/>
                <w:sz w:val="20"/>
                <w:szCs w:val="20"/>
              </w:rPr>
              <w:t>інвентаризації.</w:t>
            </w:r>
          </w:p>
        </w:tc>
        <w:tc>
          <w:tcPr>
            <w:tcW w:w="1418" w:type="dxa"/>
            <w:tcBorders>
              <w:top w:val="single" w:sz="4" w:space="0" w:color="auto"/>
              <w:left w:val="single" w:sz="4" w:space="0" w:color="auto"/>
              <w:bottom w:val="single" w:sz="4" w:space="0" w:color="auto"/>
              <w:right w:val="single" w:sz="4" w:space="0" w:color="auto"/>
            </w:tcBorders>
          </w:tcPr>
          <w:p w14:paraId="6433B806"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760387E9" w14:textId="2F27A4E8"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E333F"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3330BEFF" w14:textId="4E86FB33" w:rsidR="0047710B" w:rsidRPr="00C926AD" w:rsidRDefault="0047710B" w:rsidP="0047710B">
            <w:pPr>
              <w:spacing w:after="0" w:line="240" w:lineRule="auto"/>
              <w:jc w:val="center"/>
              <w:rPr>
                <w:rFonts w:ascii="Times New Roman" w:hAnsi="Times New Roman"/>
                <w:sz w:val="20"/>
                <w:szCs w:val="20"/>
              </w:rPr>
            </w:pPr>
          </w:p>
          <w:p w14:paraId="694EA9F0" w14:textId="77777777" w:rsidR="00295264" w:rsidRPr="00C926AD" w:rsidRDefault="00295264" w:rsidP="00295264">
            <w:pPr>
              <w:autoSpaceDE w:val="0"/>
              <w:autoSpaceDN w:val="0"/>
              <w:adjustRightInd w:val="0"/>
              <w:spacing w:after="0" w:line="240" w:lineRule="auto"/>
              <w:rPr>
                <w:rFonts w:ascii="Times New Roman" w:hAnsi="Times New Roman"/>
                <w:bCs/>
                <w:i/>
                <w:iCs/>
                <w:sz w:val="20"/>
                <w:szCs w:val="20"/>
              </w:rPr>
            </w:pPr>
            <w:r w:rsidRPr="00C926AD">
              <w:rPr>
                <w:rFonts w:ascii="Times New Roman" w:hAnsi="Times New Roman"/>
                <w:bCs/>
                <w:i/>
                <w:iCs/>
                <w:sz w:val="20"/>
                <w:szCs w:val="20"/>
              </w:rPr>
              <w:t>План семінару:</w:t>
            </w:r>
          </w:p>
          <w:p w14:paraId="09DA3C06" w14:textId="77777777" w:rsidR="00295264" w:rsidRPr="00C926AD" w:rsidRDefault="00295264" w:rsidP="00295264">
            <w:pPr>
              <w:autoSpaceDE w:val="0"/>
              <w:autoSpaceDN w:val="0"/>
              <w:adjustRightInd w:val="0"/>
              <w:spacing w:after="0" w:line="240" w:lineRule="auto"/>
              <w:rPr>
                <w:rFonts w:ascii="Times New Roman" w:hAnsi="Times New Roman"/>
                <w:sz w:val="20"/>
                <w:szCs w:val="20"/>
              </w:rPr>
            </w:pPr>
            <w:r w:rsidRPr="00C926AD">
              <w:rPr>
                <w:rFonts w:ascii="Times New Roman" w:hAnsi="Times New Roman"/>
                <w:sz w:val="20"/>
              </w:rPr>
              <w:t>1.</w:t>
            </w:r>
            <w:r w:rsidRPr="00C926AD">
              <w:rPr>
                <w:rFonts w:ascii="Times New Roman" w:hAnsi="Times New Roman"/>
                <w:sz w:val="20"/>
                <w:szCs w:val="20"/>
              </w:rPr>
              <w:t xml:space="preserve"> Бухгалтерські документи, їх реквізити, вимоги до оформлення.</w:t>
            </w:r>
          </w:p>
          <w:p w14:paraId="143D71DF" w14:textId="77777777" w:rsidR="00295264" w:rsidRPr="00C926AD" w:rsidRDefault="00295264" w:rsidP="00295264">
            <w:pPr>
              <w:autoSpaceDE w:val="0"/>
              <w:autoSpaceDN w:val="0"/>
              <w:adjustRightInd w:val="0"/>
              <w:spacing w:after="0" w:line="240" w:lineRule="auto"/>
              <w:rPr>
                <w:rFonts w:ascii="Times New Roman" w:hAnsi="Times New Roman"/>
                <w:sz w:val="20"/>
                <w:szCs w:val="20"/>
              </w:rPr>
            </w:pPr>
            <w:r w:rsidRPr="00C926AD">
              <w:rPr>
                <w:rFonts w:ascii="Times New Roman" w:hAnsi="Times New Roman"/>
                <w:sz w:val="20"/>
                <w:szCs w:val="20"/>
              </w:rPr>
              <w:t>2. Класифікація документів, документообіг.</w:t>
            </w:r>
          </w:p>
          <w:p w14:paraId="14463AA0" w14:textId="77777777" w:rsidR="00295264" w:rsidRPr="00C926AD" w:rsidRDefault="00295264" w:rsidP="00295264">
            <w:pPr>
              <w:autoSpaceDE w:val="0"/>
              <w:autoSpaceDN w:val="0"/>
              <w:adjustRightInd w:val="0"/>
              <w:spacing w:after="0" w:line="240" w:lineRule="auto"/>
              <w:rPr>
                <w:rFonts w:ascii="Times New Roman" w:eastAsia="TimesNewRoman" w:hAnsi="Times New Roman"/>
                <w:sz w:val="20"/>
                <w:szCs w:val="20"/>
              </w:rPr>
            </w:pPr>
            <w:r w:rsidRPr="00C926AD">
              <w:rPr>
                <w:rFonts w:ascii="Times New Roman" w:eastAsia="TimesNewRoman" w:hAnsi="Times New Roman"/>
                <w:sz w:val="20"/>
                <w:szCs w:val="20"/>
              </w:rPr>
              <w:t>3. Поняття інвентаризації, її види та завдання</w:t>
            </w:r>
            <w:r w:rsidRPr="00C926AD">
              <w:rPr>
                <w:rFonts w:ascii="Times New Roman" w:hAnsi="Times New Roman"/>
                <w:spacing w:val="-3"/>
                <w:sz w:val="20"/>
                <w:szCs w:val="20"/>
              </w:rPr>
              <w:t>.</w:t>
            </w:r>
          </w:p>
          <w:p w14:paraId="2C919D5C" w14:textId="77777777" w:rsidR="00295264" w:rsidRPr="00C926AD" w:rsidRDefault="00295264" w:rsidP="0047710B">
            <w:pPr>
              <w:spacing w:after="0" w:line="240" w:lineRule="auto"/>
              <w:jc w:val="center"/>
              <w:rPr>
                <w:rFonts w:ascii="Times New Roman" w:hAnsi="Times New Roman"/>
                <w:sz w:val="20"/>
                <w:szCs w:val="20"/>
              </w:rPr>
            </w:pPr>
          </w:p>
          <w:p w14:paraId="7D02213E" w14:textId="15491C29"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Розв’язування </w:t>
            </w:r>
            <w:r w:rsidR="00295264" w:rsidRPr="00C926AD">
              <w:rPr>
                <w:rFonts w:ascii="Times New Roman" w:hAnsi="Times New Roman"/>
                <w:sz w:val="20"/>
                <w:szCs w:val="20"/>
              </w:rPr>
              <w:t>задач щодо класифікації документів, складання документів, відображення в обліку результатів інвентаризації тощо.</w:t>
            </w:r>
          </w:p>
          <w:p w14:paraId="0081EA9D" w14:textId="6E1ACD76" w:rsidR="0047710B" w:rsidRPr="00C926AD" w:rsidRDefault="0047710B" w:rsidP="0047710B">
            <w:pPr>
              <w:spacing w:after="0" w:line="240" w:lineRule="auto"/>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3122AFB" w14:textId="1AC1EB40"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37639515"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707816A" w14:textId="025B1502"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BD2DC" w14:textId="77777777" w:rsidR="0047710B" w:rsidRPr="00C926AD" w:rsidRDefault="0047710B" w:rsidP="00687326">
            <w:pPr>
              <w:spacing w:after="0"/>
              <w:jc w:val="center"/>
              <w:rPr>
                <w:rFonts w:ascii="Times New Roman" w:hAnsi="Times New Roman"/>
                <w:sz w:val="20"/>
                <w:szCs w:val="20"/>
              </w:rPr>
            </w:pPr>
            <w:r w:rsidRPr="00C926AD">
              <w:rPr>
                <w:rFonts w:ascii="Times New Roman" w:hAnsi="Times New Roman"/>
                <w:b/>
                <w:sz w:val="20"/>
                <w:szCs w:val="20"/>
              </w:rPr>
              <w:t>Тема 7.</w:t>
            </w:r>
            <w:r w:rsidRPr="00C926AD">
              <w:rPr>
                <w:rFonts w:ascii="Times New Roman" w:hAnsi="Times New Roman"/>
                <w:sz w:val="20"/>
                <w:szCs w:val="20"/>
              </w:rPr>
              <w:t xml:space="preserve"> Облікові регістри, техніка і форми та організація обліку на  підприємствах</w:t>
            </w:r>
            <w:r w:rsidR="00A50ABF" w:rsidRPr="00C926AD">
              <w:rPr>
                <w:rFonts w:ascii="Times New Roman" w:hAnsi="Times New Roman"/>
                <w:sz w:val="20"/>
                <w:szCs w:val="20"/>
              </w:rPr>
              <w:t>.</w:t>
            </w:r>
          </w:p>
          <w:p w14:paraId="249BE536" w14:textId="77777777" w:rsidR="00A50ABF" w:rsidRPr="00C926AD" w:rsidRDefault="00A50ABF" w:rsidP="00A50ABF">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0BB50A42"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1.Облікові регістри, їх види, техніка облікової реєстрації.</w:t>
            </w:r>
          </w:p>
          <w:p w14:paraId="3B573DF3"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2. Способи виправлення помилок в облікових регістрах.</w:t>
            </w:r>
          </w:p>
          <w:p w14:paraId="1CF0610E"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3. Форми  та організація обліку на підприємствах.</w:t>
            </w:r>
          </w:p>
          <w:p w14:paraId="15FC7BD4" w14:textId="083518FA" w:rsidR="00A50ABF" w:rsidRPr="00C926AD" w:rsidRDefault="00A50ABF"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FCC59D3"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7D9EC5FF" w14:textId="77777777" w:rsidR="0047710B" w:rsidRPr="00C926AD" w:rsidRDefault="0047710B" w:rsidP="0047710B">
            <w:pPr>
              <w:spacing w:after="0" w:line="240" w:lineRule="auto"/>
              <w:jc w:val="center"/>
              <w:rPr>
                <w:rFonts w:ascii="Times New Roman" w:eastAsia="Times New Roman" w:hAnsi="Times New Roman"/>
                <w:sz w:val="20"/>
                <w:szCs w:val="20"/>
              </w:rPr>
            </w:pPr>
          </w:p>
          <w:p w14:paraId="12272FF6" w14:textId="4F1EB961"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BA8DE3" w14:textId="77777777"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основні форми ведення бухгалтерського обліку:</w:t>
            </w:r>
          </w:p>
          <w:p w14:paraId="57E21A86" w14:textId="5663B26F"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sz w:val="20"/>
                <w:szCs w:val="20"/>
              </w:rPr>
              <w:t xml:space="preserve">спрощену; </w:t>
            </w:r>
            <w:proofErr w:type="spellStart"/>
            <w:r w:rsidRPr="00C926AD">
              <w:rPr>
                <w:rFonts w:ascii="Times New Roman" w:eastAsia="Times New Roman" w:hAnsi="Times New Roman"/>
                <w:sz w:val="20"/>
                <w:szCs w:val="20"/>
              </w:rPr>
              <w:t>меморіально</w:t>
            </w:r>
            <w:proofErr w:type="spellEnd"/>
            <w:r w:rsidRPr="00C926AD">
              <w:rPr>
                <w:rFonts w:ascii="Times New Roman" w:eastAsia="Times New Roman" w:hAnsi="Times New Roman"/>
                <w:sz w:val="20"/>
                <w:szCs w:val="20"/>
              </w:rPr>
              <w:t>-ордерну; журнально-ордерну; порядок виправлення помилок в бухг</w:t>
            </w:r>
            <w:r w:rsidR="00687326" w:rsidRPr="00C926AD">
              <w:rPr>
                <w:rFonts w:ascii="Times New Roman" w:eastAsia="Times New Roman" w:hAnsi="Times New Roman"/>
                <w:sz w:val="20"/>
                <w:szCs w:val="20"/>
              </w:rPr>
              <w:t>алтерському обліку і звітності.</w:t>
            </w:r>
          </w:p>
          <w:p w14:paraId="0467AFD6" w14:textId="0FCF821F" w:rsidR="0047710B" w:rsidRPr="00C926AD" w:rsidRDefault="0047710B" w:rsidP="00687326">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вести бухгалтерський облік з використанням </w:t>
            </w:r>
            <w:r w:rsidR="00687326" w:rsidRPr="00C926AD">
              <w:rPr>
                <w:rFonts w:ascii="Times New Roman" w:eastAsia="Times New Roman" w:hAnsi="Times New Roman"/>
                <w:sz w:val="20"/>
                <w:szCs w:val="20"/>
              </w:rPr>
              <w:t xml:space="preserve">різних форм </w:t>
            </w:r>
            <w:r w:rsidR="00274BD7" w:rsidRPr="00C926AD">
              <w:rPr>
                <w:rFonts w:ascii="Times New Roman" w:eastAsia="Times New Roman" w:hAnsi="Times New Roman"/>
                <w:sz w:val="20"/>
                <w:szCs w:val="20"/>
              </w:rPr>
              <w:t xml:space="preserve">ведення </w:t>
            </w:r>
            <w:r w:rsidRPr="00C926AD">
              <w:rPr>
                <w:rFonts w:ascii="Times New Roman" w:eastAsia="Times New Roman" w:hAnsi="Times New Roman"/>
                <w:sz w:val="20"/>
                <w:szCs w:val="20"/>
              </w:rPr>
              <w:t>бухгалтерського обліку</w:t>
            </w:r>
          </w:p>
        </w:tc>
        <w:tc>
          <w:tcPr>
            <w:tcW w:w="1418" w:type="dxa"/>
            <w:tcBorders>
              <w:top w:val="single" w:sz="4" w:space="0" w:color="auto"/>
              <w:left w:val="single" w:sz="4" w:space="0" w:color="auto"/>
              <w:bottom w:val="single" w:sz="4" w:space="0" w:color="auto"/>
              <w:right w:val="single" w:sz="4" w:space="0" w:color="auto"/>
            </w:tcBorders>
          </w:tcPr>
          <w:p w14:paraId="20CE80B5"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18D15273" w14:textId="2D2C6B22"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16C6DA" w14:textId="76686653" w:rsidR="0047710B" w:rsidRPr="00C926AD" w:rsidRDefault="0047710B" w:rsidP="0020163C">
            <w:pPr>
              <w:spacing w:after="0" w:line="240" w:lineRule="auto"/>
              <w:rPr>
                <w:rFonts w:ascii="Times New Roman" w:hAnsi="Times New Roman"/>
                <w:sz w:val="20"/>
                <w:szCs w:val="20"/>
              </w:rPr>
            </w:pPr>
            <w:r w:rsidRPr="00C926AD">
              <w:rPr>
                <w:rFonts w:ascii="Times New Roman" w:hAnsi="Times New Roman"/>
                <w:sz w:val="20"/>
                <w:szCs w:val="20"/>
              </w:rPr>
              <w:t>Тестові завдання.</w:t>
            </w:r>
          </w:p>
          <w:p w14:paraId="1E2A6747" w14:textId="77777777" w:rsidR="0020163C" w:rsidRPr="00C926AD" w:rsidRDefault="0020163C" w:rsidP="0020163C">
            <w:pPr>
              <w:spacing w:after="0" w:line="240" w:lineRule="auto"/>
              <w:rPr>
                <w:rFonts w:ascii="Times New Roman" w:hAnsi="Times New Roman"/>
                <w:sz w:val="20"/>
                <w:szCs w:val="20"/>
              </w:rPr>
            </w:pPr>
          </w:p>
          <w:p w14:paraId="0C4C6DDF" w14:textId="77777777" w:rsidR="0020163C" w:rsidRPr="00590708" w:rsidRDefault="0020163C" w:rsidP="0020163C">
            <w:pPr>
              <w:autoSpaceDE w:val="0"/>
              <w:autoSpaceDN w:val="0"/>
              <w:adjustRightInd w:val="0"/>
              <w:spacing w:after="0" w:line="240" w:lineRule="auto"/>
              <w:rPr>
                <w:rFonts w:ascii="Times New Roman" w:hAnsi="Times New Roman"/>
                <w:bCs/>
                <w:i/>
                <w:iCs/>
                <w:sz w:val="20"/>
                <w:szCs w:val="20"/>
              </w:rPr>
            </w:pPr>
            <w:r w:rsidRPr="00590708">
              <w:rPr>
                <w:rFonts w:ascii="Times New Roman" w:hAnsi="Times New Roman"/>
                <w:bCs/>
                <w:i/>
                <w:iCs/>
                <w:sz w:val="20"/>
                <w:szCs w:val="20"/>
              </w:rPr>
              <w:t>План семінару:</w:t>
            </w:r>
          </w:p>
          <w:p w14:paraId="6B1FAF05" w14:textId="77777777" w:rsidR="0020163C" w:rsidRPr="00C926AD" w:rsidRDefault="0020163C" w:rsidP="0020163C">
            <w:pPr>
              <w:pStyle w:val="a6"/>
              <w:numPr>
                <w:ilvl w:val="0"/>
                <w:numId w:val="37"/>
              </w:numPr>
              <w:spacing w:before="0" w:beforeAutospacing="0" w:after="0" w:afterAutospacing="0"/>
              <w:rPr>
                <w:color w:val="000000"/>
                <w:sz w:val="20"/>
                <w:szCs w:val="20"/>
                <w:lang w:val="uk-UA"/>
              </w:rPr>
            </w:pPr>
            <w:r w:rsidRPr="00C926AD">
              <w:rPr>
                <w:color w:val="000000"/>
                <w:sz w:val="20"/>
                <w:szCs w:val="20"/>
                <w:lang w:val="uk-UA"/>
              </w:rPr>
              <w:t>Облікові регістри, їх види, техніка облікової реєстрації.</w:t>
            </w:r>
          </w:p>
          <w:p w14:paraId="398A36B2" w14:textId="77777777" w:rsidR="0020163C" w:rsidRPr="00C926AD" w:rsidRDefault="0020163C" w:rsidP="0020163C">
            <w:pPr>
              <w:pStyle w:val="a5"/>
              <w:numPr>
                <w:ilvl w:val="0"/>
                <w:numId w:val="37"/>
              </w:numPr>
              <w:spacing w:after="0" w:line="240" w:lineRule="auto"/>
              <w:rPr>
                <w:rFonts w:ascii="Times New Roman" w:hAnsi="Times New Roman"/>
                <w:color w:val="000000"/>
                <w:sz w:val="20"/>
                <w:szCs w:val="20"/>
                <w:lang w:eastAsia="uk-UA"/>
              </w:rPr>
            </w:pPr>
            <w:r w:rsidRPr="00C926AD">
              <w:rPr>
                <w:rFonts w:ascii="Times New Roman" w:hAnsi="Times New Roman"/>
                <w:color w:val="000000"/>
                <w:sz w:val="20"/>
                <w:szCs w:val="20"/>
              </w:rPr>
              <w:t>Способи виправлення помилок в облікових регістрах.</w:t>
            </w:r>
          </w:p>
          <w:p w14:paraId="06612974" w14:textId="77777777" w:rsidR="0020163C" w:rsidRPr="00C926AD" w:rsidRDefault="0020163C" w:rsidP="0020163C">
            <w:pPr>
              <w:pStyle w:val="a5"/>
              <w:numPr>
                <w:ilvl w:val="0"/>
                <w:numId w:val="37"/>
              </w:numPr>
              <w:spacing w:after="0" w:line="240" w:lineRule="auto"/>
              <w:rPr>
                <w:rFonts w:ascii="Times New Roman" w:hAnsi="Times New Roman"/>
                <w:color w:val="000000"/>
                <w:sz w:val="20"/>
                <w:szCs w:val="20"/>
                <w:lang w:eastAsia="uk-UA"/>
              </w:rPr>
            </w:pPr>
            <w:r w:rsidRPr="00C926AD">
              <w:rPr>
                <w:rFonts w:ascii="Times New Roman" w:hAnsi="Times New Roman"/>
                <w:color w:val="000000"/>
                <w:sz w:val="20"/>
                <w:szCs w:val="20"/>
                <w:lang w:eastAsia="uk-UA"/>
              </w:rPr>
              <w:t>Форми  та організація обліку на підприємствах.</w:t>
            </w:r>
          </w:p>
          <w:p w14:paraId="3F73BFF1" w14:textId="77777777" w:rsidR="0020163C" w:rsidRPr="00C926AD" w:rsidRDefault="0020163C" w:rsidP="0020163C">
            <w:pPr>
              <w:pStyle w:val="a5"/>
              <w:autoSpaceDE w:val="0"/>
              <w:autoSpaceDN w:val="0"/>
              <w:adjustRightInd w:val="0"/>
              <w:spacing w:after="0" w:line="240" w:lineRule="auto"/>
              <w:ind w:left="0"/>
              <w:rPr>
                <w:rFonts w:ascii="Times New Roman" w:eastAsia="TimesNewRoman" w:hAnsi="Times New Roman"/>
                <w:b/>
                <w:i/>
                <w:sz w:val="20"/>
                <w:szCs w:val="20"/>
              </w:rPr>
            </w:pPr>
          </w:p>
          <w:p w14:paraId="56976780" w14:textId="77777777" w:rsidR="0020163C" w:rsidRPr="00590708" w:rsidRDefault="0020163C" w:rsidP="0020163C">
            <w:pPr>
              <w:pStyle w:val="a5"/>
              <w:autoSpaceDE w:val="0"/>
              <w:autoSpaceDN w:val="0"/>
              <w:adjustRightInd w:val="0"/>
              <w:spacing w:after="0" w:line="240" w:lineRule="auto"/>
              <w:ind w:left="0"/>
              <w:rPr>
                <w:rFonts w:ascii="Times New Roman" w:eastAsia="TimesNewRoman" w:hAnsi="Times New Roman"/>
                <w:bCs/>
                <w:i/>
                <w:sz w:val="20"/>
                <w:szCs w:val="20"/>
              </w:rPr>
            </w:pPr>
            <w:r w:rsidRPr="00590708">
              <w:rPr>
                <w:rFonts w:ascii="Times New Roman" w:eastAsia="TimesNewRoman" w:hAnsi="Times New Roman"/>
                <w:bCs/>
                <w:i/>
                <w:sz w:val="20"/>
                <w:szCs w:val="20"/>
              </w:rPr>
              <w:t>Підготувати доповіді (презентації) на тему:</w:t>
            </w:r>
          </w:p>
          <w:p w14:paraId="096A895F" w14:textId="77777777" w:rsidR="0020163C" w:rsidRPr="00C926AD" w:rsidRDefault="0020163C" w:rsidP="0020163C">
            <w:pPr>
              <w:autoSpaceDE w:val="0"/>
              <w:autoSpaceDN w:val="0"/>
              <w:adjustRightInd w:val="0"/>
              <w:spacing w:after="0" w:line="240" w:lineRule="auto"/>
              <w:rPr>
                <w:rFonts w:ascii="Times New Roman" w:hAnsi="Times New Roman"/>
                <w:bCs/>
                <w:iCs/>
                <w:sz w:val="20"/>
                <w:szCs w:val="20"/>
              </w:rPr>
            </w:pPr>
            <w:r w:rsidRPr="00C926AD">
              <w:rPr>
                <w:rFonts w:ascii="Times New Roman" w:hAnsi="Times New Roman"/>
                <w:bCs/>
                <w:iCs/>
                <w:sz w:val="20"/>
                <w:szCs w:val="20"/>
              </w:rPr>
              <w:t xml:space="preserve">1. Організація </w:t>
            </w:r>
            <w:r w:rsidRPr="00C926AD">
              <w:rPr>
                <w:rFonts w:ascii="Times New Roman" w:hAnsi="Times New Roman"/>
                <w:bCs/>
                <w:iCs/>
                <w:sz w:val="20"/>
                <w:szCs w:val="20"/>
              </w:rPr>
              <w:lastRenderedPageBreak/>
              <w:t>обліку на підприємствах.</w:t>
            </w:r>
          </w:p>
          <w:p w14:paraId="5724BC41" w14:textId="77777777" w:rsidR="0020163C" w:rsidRPr="00C926AD" w:rsidRDefault="0020163C" w:rsidP="0020163C">
            <w:pPr>
              <w:autoSpaceDE w:val="0"/>
              <w:autoSpaceDN w:val="0"/>
              <w:adjustRightInd w:val="0"/>
              <w:spacing w:after="0" w:line="240" w:lineRule="auto"/>
              <w:rPr>
                <w:rFonts w:ascii="Times New Roman" w:hAnsi="Times New Roman"/>
                <w:bCs/>
                <w:iCs/>
                <w:sz w:val="20"/>
                <w:szCs w:val="20"/>
              </w:rPr>
            </w:pPr>
            <w:r w:rsidRPr="00C926AD">
              <w:rPr>
                <w:rFonts w:ascii="Times New Roman" w:hAnsi="Times New Roman"/>
                <w:bCs/>
                <w:iCs/>
                <w:sz w:val="20"/>
                <w:szCs w:val="20"/>
              </w:rPr>
              <w:t>2. Сучасні форми ведення бухгалтерського обліку на підприємствах.</w:t>
            </w:r>
          </w:p>
          <w:p w14:paraId="3756F30A" w14:textId="77777777" w:rsidR="0020163C" w:rsidRPr="00C926AD" w:rsidRDefault="0020163C" w:rsidP="0020163C">
            <w:pPr>
              <w:autoSpaceDE w:val="0"/>
              <w:autoSpaceDN w:val="0"/>
              <w:adjustRightInd w:val="0"/>
              <w:spacing w:after="0" w:line="240" w:lineRule="auto"/>
              <w:rPr>
                <w:rFonts w:ascii="Times New Roman" w:hAnsi="Times New Roman"/>
                <w:bCs/>
                <w:iCs/>
                <w:sz w:val="20"/>
                <w:szCs w:val="20"/>
              </w:rPr>
            </w:pPr>
            <w:r w:rsidRPr="00C926AD">
              <w:rPr>
                <w:rFonts w:ascii="Times New Roman" w:hAnsi="Times New Roman"/>
                <w:bCs/>
                <w:iCs/>
                <w:sz w:val="20"/>
                <w:szCs w:val="20"/>
              </w:rPr>
              <w:t>3. Переваги та недоліки ведення обліку на договірних засадах.</w:t>
            </w:r>
          </w:p>
          <w:p w14:paraId="30D76852" w14:textId="0A4ACDD8" w:rsidR="0047710B" w:rsidRPr="00C926AD" w:rsidRDefault="0047710B" w:rsidP="0020163C">
            <w:pPr>
              <w:spacing w:after="0" w:line="240" w:lineRule="auto"/>
              <w:rPr>
                <w:rFonts w:ascii="Times New Roman" w:hAnsi="Times New Roman"/>
                <w:sz w:val="20"/>
                <w:szCs w:val="20"/>
              </w:rPr>
            </w:pPr>
          </w:p>
          <w:p w14:paraId="52C9E46F" w14:textId="51A23DAA" w:rsidR="0047710B" w:rsidRPr="00C926AD" w:rsidRDefault="0047710B" w:rsidP="0020163C">
            <w:pPr>
              <w:spacing w:after="0" w:line="240" w:lineRule="auto"/>
              <w:rPr>
                <w:rFonts w:ascii="Times New Roman" w:hAnsi="Times New Roman"/>
                <w:sz w:val="20"/>
                <w:szCs w:val="20"/>
              </w:rPr>
            </w:pPr>
            <w:r w:rsidRPr="00C926AD">
              <w:rPr>
                <w:rFonts w:ascii="Times New Roman" w:hAnsi="Times New Roman"/>
                <w:sz w:val="20"/>
                <w:szCs w:val="20"/>
              </w:rPr>
              <w:t xml:space="preserve">Розв’язування </w:t>
            </w:r>
            <w:r w:rsidR="002E6484" w:rsidRPr="00C926AD">
              <w:rPr>
                <w:rFonts w:ascii="Times New Roman" w:hAnsi="Times New Roman"/>
                <w:sz w:val="20"/>
                <w:szCs w:val="20"/>
              </w:rPr>
              <w:t>наскрізної задачі із заповнення облікових реєстрів</w:t>
            </w:r>
          </w:p>
          <w:p w14:paraId="0FFE2806" w14:textId="77777777" w:rsidR="0020163C" w:rsidRPr="00C926AD" w:rsidRDefault="0020163C" w:rsidP="0020163C">
            <w:pPr>
              <w:spacing w:after="0" w:line="240" w:lineRule="auto"/>
              <w:rPr>
                <w:rFonts w:ascii="Times New Roman" w:hAnsi="Times New Roman"/>
                <w:sz w:val="20"/>
                <w:szCs w:val="20"/>
              </w:rPr>
            </w:pPr>
          </w:p>
          <w:p w14:paraId="3154D7FA" w14:textId="7EFE21EC" w:rsidR="0047710B" w:rsidRPr="00C926AD" w:rsidRDefault="0047710B" w:rsidP="0020163C">
            <w:pPr>
              <w:spacing w:after="0" w:line="240" w:lineRule="auto"/>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EEE4F44" w14:textId="39498A48"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Згідно з розкладом</w:t>
            </w:r>
          </w:p>
        </w:tc>
      </w:tr>
      <w:tr w:rsidR="0047710B" w:rsidRPr="00C926AD" w14:paraId="671107E2"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41F5E35" w14:textId="13684843"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8/8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C462A9"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8</w:t>
            </w:r>
            <w:r w:rsidRPr="00C926AD">
              <w:rPr>
                <w:rFonts w:ascii="Times New Roman" w:hAnsi="Times New Roman"/>
                <w:sz w:val="20"/>
                <w:szCs w:val="20"/>
              </w:rPr>
              <w:t>. Облік необоротних активів</w:t>
            </w:r>
            <w:r w:rsidR="00A50ABF" w:rsidRPr="00C926AD">
              <w:rPr>
                <w:rFonts w:ascii="Times New Roman" w:hAnsi="Times New Roman"/>
                <w:sz w:val="20"/>
                <w:szCs w:val="20"/>
              </w:rPr>
              <w:t>.</w:t>
            </w:r>
          </w:p>
          <w:p w14:paraId="17D4CE46" w14:textId="77777777" w:rsidR="00A50ABF" w:rsidRPr="00C926AD" w:rsidRDefault="00A50ABF" w:rsidP="00A50ABF">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59FA1464"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1. Поняття, визнання, оцінка та класифікація необоротних активів.</w:t>
            </w:r>
          </w:p>
          <w:p w14:paraId="69ED2CAC"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2. Облік надходження необоротних активів на підприємство.</w:t>
            </w:r>
          </w:p>
          <w:p w14:paraId="4AD7B559" w14:textId="77777777" w:rsidR="00A50ABF" w:rsidRPr="00C926AD" w:rsidRDefault="00A50ABF" w:rsidP="00A50ABF">
            <w:pPr>
              <w:spacing w:after="0" w:line="240" w:lineRule="auto"/>
              <w:jc w:val="center"/>
              <w:rPr>
                <w:rFonts w:ascii="Times New Roman" w:hAnsi="Times New Roman"/>
                <w:bCs/>
                <w:sz w:val="20"/>
                <w:szCs w:val="20"/>
              </w:rPr>
            </w:pPr>
            <w:r w:rsidRPr="00C926AD">
              <w:rPr>
                <w:rFonts w:ascii="Times New Roman" w:hAnsi="Times New Roman"/>
                <w:bCs/>
                <w:sz w:val="20"/>
                <w:szCs w:val="20"/>
              </w:rPr>
              <w:t xml:space="preserve">3. Методика відображення в обліку вибуття необоротних активів. </w:t>
            </w:r>
          </w:p>
          <w:p w14:paraId="326DD718" w14:textId="00C593D1" w:rsidR="00A50ABF" w:rsidRPr="00C926AD" w:rsidRDefault="00A50ABF"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48736755"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0E5010B5" w14:textId="77777777" w:rsidR="0047710B" w:rsidRPr="00C926AD" w:rsidRDefault="0047710B" w:rsidP="0047710B">
            <w:pPr>
              <w:spacing w:after="0" w:line="240" w:lineRule="auto"/>
              <w:jc w:val="center"/>
              <w:rPr>
                <w:rFonts w:ascii="Times New Roman" w:eastAsia="Times New Roman" w:hAnsi="Times New Roman"/>
                <w:sz w:val="20"/>
                <w:szCs w:val="20"/>
              </w:rPr>
            </w:pPr>
          </w:p>
          <w:p w14:paraId="3AE18444" w14:textId="309DA7A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35787A" w14:textId="5D652393"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w:t>
            </w:r>
            <w:r w:rsidR="00440D9E" w:rsidRPr="00C926AD">
              <w:rPr>
                <w:rFonts w:ascii="Times New Roman" w:eastAsia="Times New Roman" w:hAnsi="Times New Roman"/>
                <w:sz w:val="20"/>
                <w:szCs w:val="20"/>
              </w:rPr>
              <w:t xml:space="preserve">класифікацію </w:t>
            </w:r>
            <w:r w:rsidRPr="00C926AD">
              <w:rPr>
                <w:rFonts w:ascii="Times New Roman" w:eastAsia="Times New Roman" w:hAnsi="Times New Roman"/>
                <w:sz w:val="20"/>
                <w:szCs w:val="20"/>
              </w:rPr>
              <w:t xml:space="preserve">необоротних активів; </w:t>
            </w:r>
            <w:r w:rsidR="00440D9E" w:rsidRPr="00C926AD">
              <w:rPr>
                <w:rFonts w:ascii="Times New Roman" w:eastAsia="Times New Roman" w:hAnsi="Times New Roman"/>
                <w:sz w:val="20"/>
                <w:szCs w:val="20"/>
              </w:rPr>
              <w:t xml:space="preserve">на яких синтетичних та аналітичних рахунках  обліковуються необоротні активи та їх знос; </w:t>
            </w:r>
            <w:r w:rsidRPr="00C926AD">
              <w:rPr>
                <w:rFonts w:ascii="Times New Roman" w:eastAsia="Times New Roman" w:hAnsi="Times New Roman"/>
                <w:sz w:val="20"/>
                <w:szCs w:val="20"/>
              </w:rPr>
              <w:t xml:space="preserve">порядок обліку придбання, використання, вибуття </w:t>
            </w:r>
          </w:p>
          <w:p w14:paraId="3D5BACBF" w14:textId="0C12B76A"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sz w:val="20"/>
                <w:szCs w:val="20"/>
              </w:rPr>
              <w:t>необоротних активів</w:t>
            </w:r>
            <w:r w:rsidR="00440D9E" w:rsidRPr="00C926AD">
              <w:rPr>
                <w:rFonts w:ascii="Times New Roman" w:eastAsia="Times New Roman" w:hAnsi="Times New Roman"/>
                <w:sz w:val="20"/>
                <w:szCs w:val="20"/>
              </w:rPr>
              <w:t>, нарахування зносу.</w:t>
            </w:r>
            <w:r w:rsidRPr="00C926AD">
              <w:rPr>
                <w:rFonts w:ascii="Times New Roman" w:eastAsia="Times New Roman" w:hAnsi="Times New Roman"/>
                <w:sz w:val="20"/>
                <w:szCs w:val="20"/>
              </w:rPr>
              <w:t xml:space="preserve"> </w:t>
            </w:r>
          </w:p>
          <w:p w14:paraId="789C08A8" w14:textId="7C778252" w:rsidR="0047710B" w:rsidRPr="00C926AD" w:rsidRDefault="0047710B" w:rsidP="00274BD7">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відображати в обліку усі господарські операції, по</w:t>
            </w:r>
            <w:r w:rsidR="00274BD7" w:rsidRPr="00C926AD">
              <w:rPr>
                <w:rFonts w:ascii="Times New Roman" w:eastAsia="Times New Roman" w:hAnsi="Times New Roman"/>
                <w:sz w:val="20"/>
                <w:szCs w:val="20"/>
              </w:rPr>
              <w:t>в’язані з необоротними активами: надходження; знос; переоцінка та</w:t>
            </w:r>
            <w:r w:rsidRPr="00C926AD">
              <w:rPr>
                <w:rFonts w:ascii="Times New Roman" w:eastAsia="Times New Roman" w:hAnsi="Times New Roman"/>
                <w:sz w:val="20"/>
                <w:szCs w:val="20"/>
              </w:rPr>
              <w:t xml:space="preserve"> вибуття</w:t>
            </w:r>
            <w:r w:rsidR="00274BD7" w:rsidRPr="00C926AD">
              <w:rPr>
                <w:rFonts w:ascii="Times New Roman" w:eastAsia="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D968F1D"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1504FAB6" w14:textId="33FD041B"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935EF9"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0CAF1DCC" w14:textId="77777777" w:rsidR="0047710B" w:rsidRPr="00C926AD" w:rsidRDefault="0047710B" w:rsidP="0047710B">
            <w:pPr>
              <w:spacing w:after="0" w:line="240" w:lineRule="auto"/>
              <w:jc w:val="center"/>
              <w:rPr>
                <w:rFonts w:ascii="Times New Roman" w:hAnsi="Times New Roman"/>
                <w:sz w:val="20"/>
                <w:szCs w:val="20"/>
              </w:rPr>
            </w:pPr>
          </w:p>
          <w:p w14:paraId="4913EA3D" w14:textId="77777777" w:rsidR="0047710B" w:rsidRPr="00C926AD" w:rsidRDefault="0047710B" w:rsidP="0047710B">
            <w:pPr>
              <w:spacing w:after="0" w:line="240" w:lineRule="auto"/>
              <w:jc w:val="center"/>
              <w:rPr>
                <w:rFonts w:ascii="Times New Roman" w:hAnsi="Times New Roman"/>
                <w:sz w:val="20"/>
                <w:szCs w:val="20"/>
              </w:rPr>
            </w:pPr>
          </w:p>
          <w:p w14:paraId="7B12DE52" w14:textId="24E0DFF4"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Розв’язування виробничих ситуацій</w:t>
            </w:r>
            <w:r w:rsidRPr="00C926AD">
              <w:rPr>
                <w:rFonts w:ascii="Times New Roman" w:hAnsi="Times New Roman"/>
                <w:sz w:val="20"/>
                <w:szCs w:val="20"/>
              </w:rPr>
              <w:t>, задач з відображенням на рахунках бух обліку наявності та руху необоротних активів підприємства.</w:t>
            </w:r>
          </w:p>
        </w:tc>
        <w:tc>
          <w:tcPr>
            <w:tcW w:w="1162" w:type="dxa"/>
            <w:tcBorders>
              <w:top w:val="single" w:sz="4" w:space="0" w:color="auto"/>
              <w:left w:val="single" w:sz="4" w:space="0" w:color="auto"/>
              <w:bottom w:val="single" w:sz="4" w:space="0" w:color="auto"/>
              <w:right w:val="single" w:sz="4" w:space="0" w:color="auto"/>
            </w:tcBorders>
          </w:tcPr>
          <w:p w14:paraId="1DE7F790" w14:textId="60CC6A0A"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22E76AC0"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675607" w14:textId="22F71EE5"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9/9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2DCC2D"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9</w:t>
            </w:r>
            <w:r w:rsidRPr="00C926AD">
              <w:rPr>
                <w:rFonts w:ascii="Times New Roman" w:hAnsi="Times New Roman"/>
                <w:sz w:val="20"/>
                <w:szCs w:val="20"/>
              </w:rPr>
              <w:t>. Облік запасів</w:t>
            </w:r>
            <w:r w:rsidR="004258D8" w:rsidRPr="00C926AD">
              <w:rPr>
                <w:rFonts w:ascii="Times New Roman" w:hAnsi="Times New Roman"/>
                <w:sz w:val="20"/>
                <w:szCs w:val="20"/>
              </w:rPr>
              <w:t>.</w:t>
            </w:r>
          </w:p>
          <w:p w14:paraId="2A53A7BF" w14:textId="77777777" w:rsidR="004258D8" w:rsidRPr="00C926AD" w:rsidRDefault="004258D8" w:rsidP="007E4FF4">
            <w:pPr>
              <w:spacing w:after="0" w:line="240" w:lineRule="auto"/>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6657219A" w14:textId="77777777" w:rsidR="004258D8" w:rsidRPr="00C926AD" w:rsidRDefault="004258D8" w:rsidP="007E4FF4">
            <w:pPr>
              <w:spacing w:after="0" w:line="240" w:lineRule="auto"/>
              <w:jc w:val="center"/>
              <w:rPr>
                <w:rFonts w:ascii="Times New Roman" w:hAnsi="Times New Roman"/>
                <w:bCs/>
                <w:sz w:val="20"/>
                <w:szCs w:val="20"/>
              </w:rPr>
            </w:pPr>
            <w:r w:rsidRPr="00C926AD">
              <w:rPr>
                <w:rFonts w:ascii="Times New Roman" w:hAnsi="Times New Roman"/>
                <w:bCs/>
                <w:sz w:val="20"/>
                <w:szCs w:val="20"/>
              </w:rPr>
              <w:t>1. Поняття, визнання, оцінка та класифікація запасів.</w:t>
            </w:r>
          </w:p>
          <w:p w14:paraId="37B0FB45"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2. Облік наявності та руху виробничих запасів та МШП.</w:t>
            </w:r>
          </w:p>
          <w:p w14:paraId="1BA4563E"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3. Облік готової продукції та її реалізації.</w:t>
            </w:r>
          </w:p>
          <w:p w14:paraId="0A8D49A4"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4. Облік витрат на виробництво.</w:t>
            </w:r>
          </w:p>
          <w:p w14:paraId="735BFFF7" w14:textId="5E95781D" w:rsidR="004258D8" w:rsidRPr="00C926AD" w:rsidRDefault="004258D8"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3E6C835E"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63F89453" w14:textId="77777777" w:rsidR="0047710B" w:rsidRPr="00C926AD" w:rsidRDefault="0047710B" w:rsidP="0047710B">
            <w:pPr>
              <w:spacing w:after="0" w:line="240" w:lineRule="auto"/>
              <w:jc w:val="center"/>
              <w:rPr>
                <w:rFonts w:ascii="Times New Roman" w:eastAsia="Times New Roman" w:hAnsi="Times New Roman"/>
                <w:sz w:val="20"/>
                <w:szCs w:val="20"/>
              </w:rPr>
            </w:pPr>
          </w:p>
          <w:p w14:paraId="2B779421" w14:textId="525F1290"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57F30F" w14:textId="7744868D"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що таке запаси підприємства; умови визнання запасів у бухгалтерському обліку; методи оцінки запасів при їх вибутті; порядок відображення в обліку опера</w:t>
            </w:r>
            <w:r w:rsidR="00440D9E" w:rsidRPr="00C926AD">
              <w:rPr>
                <w:rFonts w:ascii="Times New Roman" w:eastAsia="Times New Roman" w:hAnsi="Times New Roman"/>
                <w:sz w:val="20"/>
                <w:szCs w:val="20"/>
              </w:rPr>
              <w:t xml:space="preserve">цій, пов’язаних з надходженням </w:t>
            </w:r>
            <w:r w:rsidRPr="00C926AD">
              <w:rPr>
                <w:rFonts w:ascii="Times New Roman" w:eastAsia="Times New Roman" w:hAnsi="Times New Roman"/>
                <w:sz w:val="20"/>
                <w:szCs w:val="20"/>
              </w:rPr>
              <w:t>та вибуттям запасів.</w:t>
            </w:r>
          </w:p>
          <w:p w14:paraId="257A70F5" w14:textId="5D144AA2"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відображати в обліку господарські операції, пов’язані з запасами.</w:t>
            </w:r>
          </w:p>
        </w:tc>
        <w:tc>
          <w:tcPr>
            <w:tcW w:w="1418" w:type="dxa"/>
            <w:tcBorders>
              <w:top w:val="single" w:sz="4" w:space="0" w:color="auto"/>
              <w:left w:val="single" w:sz="4" w:space="0" w:color="auto"/>
              <w:bottom w:val="single" w:sz="4" w:space="0" w:color="auto"/>
              <w:right w:val="single" w:sz="4" w:space="0" w:color="auto"/>
            </w:tcBorders>
          </w:tcPr>
          <w:p w14:paraId="26F9515C"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654C3EF8" w14:textId="45B307DE"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41BA80"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749C74B9" w14:textId="77777777" w:rsidR="0047710B" w:rsidRPr="00C926AD" w:rsidRDefault="0047710B" w:rsidP="0047710B">
            <w:pPr>
              <w:spacing w:after="0" w:line="240" w:lineRule="auto"/>
              <w:jc w:val="center"/>
              <w:rPr>
                <w:rFonts w:ascii="Times New Roman" w:hAnsi="Times New Roman"/>
                <w:sz w:val="20"/>
                <w:szCs w:val="20"/>
              </w:rPr>
            </w:pPr>
          </w:p>
          <w:p w14:paraId="39189360" w14:textId="097F187A"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Розв’язування виробничих ситуацій, задач з відображенням на рахунках бух обліку наявності та руху</w:t>
            </w:r>
            <w:r w:rsidRPr="00C926AD">
              <w:rPr>
                <w:rFonts w:ascii="Times New Roman" w:hAnsi="Times New Roman"/>
                <w:sz w:val="20"/>
                <w:szCs w:val="20"/>
              </w:rPr>
              <w:t xml:space="preserve"> запасів.</w:t>
            </w:r>
          </w:p>
        </w:tc>
        <w:tc>
          <w:tcPr>
            <w:tcW w:w="1162" w:type="dxa"/>
            <w:tcBorders>
              <w:top w:val="single" w:sz="4" w:space="0" w:color="auto"/>
              <w:left w:val="single" w:sz="4" w:space="0" w:color="auto"/>
              <w:bottom w:val="single" w:sz="4" w:space="0" w:color="auto"/>
              <w:right w:val="single" w:sz="4" w:space="0" w:color="auto"/>
            </w:tcBorders>
          </w:tcPr>
          <w:p w14:paraId="7EDA9733" w14:textId="2A106880"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4271AFF0"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63ACCC0" w14:textId="1E776E72"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10/10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9EA34F"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10</w:t>
            </w:r>
            <w:r w:rsidRPr="00C926AD">
              <w:rPr>
                <w:rFonts w:ascii="Times New Roman" w:hAnsi="Times New Roman"/>
                <w:sz w:val="20"/>
                <w:szCs w:val="20"/>
              </w:rPr>
              <w:t xml:space="preserve">. Облік </w:t>
            </w:r>
            <w:r w:rsidRPr="00C926AD">
              <w:rPr>
                <w:rFonts w:ascii="Times New Roman" w:hAnsi="Times New Roman"/>
                <w:sz w:val="20"/>
                <w:szCs w:val="20"/>
              </w:rPr>
              <w:lastRenderedPageBreak/>
              <w:t>грошових коштів і дебіторської заборгованості</w:t>
            </w:r>
            <w:r w:rsidR="004258D8" w:rsidRPr="00C926AD">
              <w:rPr>
                <w:rFonts w:ascii="Times New Roman" w:hAnsi="Times New Roman"/>
                <w:sz w:val="20"/>
                <w:szCs w:val="20"/>
              </w:rPr>
              <w:t>.</w:t>
            </w:r>
          </w:p>
          <w:p w14:paraId="2506701D" w14:textId="77777777" w:rsidR="004258D8" w:rsidRPr="00C926AD" w:rsidRDefault="004258D8" w:rsidP="007E4FF4">
            <w:pPr>
              <w:spacing w:after="0" w:line="240" w:lineRule="auto"/>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0307E081" w14:textId="77777777" w:rsidR="004258D8" w:rsidRPr="00C926AD" w:rsidRDefault="004258D8" w:rsidP="007E4FF4">
            <w:pPr>
              <w:spacing w:after="0" w:line="240" w:lineRule="auto"/>
              <w:jc w:val="center"/>
              <w:rPr>
                <w:rFonts w:ascii="Times New Roman" w:hAnsi="Times New Roman"/>
                <w:sz w:val="20"/>
                <w:szCs w:val="20"/>
              </w:rPr>
            </w:pPr>
            <w:r w:rsidRPr="00C926AD">
              <w:rPr>
                <w:rFonts w:ascii="Times New Roman" w:hAnsi="Times New Roman"/>
                <w:sz w:val="20"/>
                <w:szCs w:val="20"/>
              </w:rPr>
              <w:t>1. Облік касових операцій та операцій з іншими коштами.</w:t>
            </w:r>
          </w:p>
          <w:p w14:paraId="603C71C7" w14:textId="77777777" w:rsidR="004258D8" w:rsidRPr="00C926AD" w:rsidRDefault="004258D8" w:rsidP="004258D8">
            <w:pPr>
              <w:spacing w:after="0" w:line="240" w:lineRule="auto"/>
              <w:jc w:val="center"/>
              <w:rPr>
                <w:rFonts w:ascii="Times New Roman" w:hAnsi="Times New Roman"/>
                <w:sz w:val="20"/>
                <w:szCs w:val="20"/>
              </w:rPr>
            </w:pPr>
            <w:r w:rsidRPr="00C926AD">
              <w:rPr>
                <w:rFonts w:ascii="Times New Roman" w:hAnsi="Times New Roman"/>
                <w:sz w:val="20"/>
                <w:szCs w:val="20"/>
              </w:rPr>
              <w:t>2. Облік операцій на рахунках підприємства в установах банків.</w:t>
            </w:r>
          </w:p>
          <w:p w14:paraId="09E5D2FD" w14:textId="5A62AEA2" w:rsidR="004258D8" w:rsidRPr="00C926AD" w:rsidRDefault="004258D8" w:rsidP="004258D8">
            <w:pPr>
              <w:spacing w:after="0" w:line="240" w:lineRule="auto"/>
              <w:jc w:val="center"/>
              <w:rPr>
                <w:rFonts w:ascii="Times New Roman" w:hAnsi="Times New Roman"/>
                <w:sz w:val="20"/>
                <w:szCs w:val="20"/>
              </w:rPr>
            </w:pPr>
            <w:r w:rsidRPr="00C926AD">
              <w:rPr>
                <w:rFonts w:ascii="Times New Roman" w:hAnsi="Times New Roman"/>
                <w:sz w:val="20"/>
                <w:szCs w:val="20"/>
              </w:rPr>
              <w:t>3. Облік розрахунків з дебіторами.</w:t>
            </w:r>
          </w:p>
          <w:p w14:paraId="18CD8FD5" w14:textId="6B1DCF17" w:rsidR="004258D8" w:rsidRPr="00C926AD" w:rsidRDefault="004258D8"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0ADFC02D"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lastRenderedPageBreak/>
              <w:t>Лекція / СЗ;ПР</w:t>
            </w:r>
          </w:p>
          <w:p w14:paraId="44DC33EC" w14:textId="77777777" w:rsidR="0047710B" w:rsidRPr="00C926AD" w:rsidRDefault="0047710B" w:rsidP="0047710B">
            <w:pPr>
              <w:spacing w:after="0" w:line="240" w:lineRule="auto"/>
              <w:jc w:val="center"/>
              <w:rPr>
                <w:rFonts w:ascii="Times New Roman" w:eastAsia="Times New Roman" w:hAnsi="Times New Roman"/>
                <w:sz w:val="20"/>
                <w:szCs w:val="20"/>
              </w:rPr>
            </w:pPr>
          </w:p>
          <w:p w14:paraId="2113AD0E" w14:textId="4EC0B9B4"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1077B" w14:textId="77777777"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lastRenderedPageBreak/>
              <w:t>Знати:</w:t>
            </w:r>
            <w:r w:rsidRPr="00C926AD">
              <w:rPr>
                <w:rFonts w:ascii="Times New Roman" w:eastAsia="Times New Roman" w:hAnsi="Times New Roman"/>
                <w:sz w:val="20"/>
                <w:szCs w:val="20"/>
              </w:rPr>
              <w:t xml:space="preserve"> як ведеться </w:t>
            </w:r>
            <w:r w:rsidRPr="00C926AD">
              <w:rPr>
                <w:rFonts w:ascii="Times New Roman" w:eastAsia="Times New Roman" w:hAnsi="Times New Roman"/>
                <w:sz w:val="20"/>
                <w:szCs w:val="20"/>
              </w:rPr>
              <w:lastRenderedPageBreak/>
              <w:t>облік грошових коштів на поточних</w:t>
            </w:r>
          </w:p>
          <w:p w14:paraId="06A8D267" w14:textId="5A93D790"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sz w:val="20"/>
                <w:szCs w:val="20"/>
              </w:rPr>
              <w:t>рахунках та в касі; що таке дебіторська заборгованість; як відображаються в обліку різні види дебіторської заборгованості; що таке вексель, які особливості його обліку</w:t>
            </w:r>
            <w:r w:rsidR="00EC6106" w:rsidRPr="00C926AD">
              <w:rPr>
                <w:rFonts w:ascii="Times New Roman" w:eastAsia="Times New Roman" w:hAnsi="Times New Roman"/>
                <w:sz w:val="20"/>
                <w:szCs w:val="20"/>
              </w:rPr>
              <w:t>.</w:t>
            </w:r>
          </w:p>
          <w:p w14:paraId="0AE2C14A" w14:textId="159C6F4B"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відображати в обліку основні господарські операції, пов’язані з готівковими і безготівковими  коштами та дебіторами.</w:t>
            </w:r>
          </w:p>
        </w:tc>
        <w:tc>
          <w:tcPr>
            <w:tcW w:w="1418" w:type="dxa"/>
            <w:tcBorders>
              <w:top w:val="single" w:sz="4" w:space="0" w:color="auto"/>
              <w:left w:val="single" w:sz="4" w:space="0" w:color="auto"/>
              <w:bottom w:val="single" w:sz="4" w:space="0" w:color="auto"/>
              <w:right w:val="single" w:sz="4" w:space="0" w:color="auto"/>
            </w:tcBorders>
          </w:tcPr>
          <w:p w14:paraId="69A7973B"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 xml:space="preserve">Список </w:t>
            </w:r>
            <w:r w:rsidRPr="00C926AD">
              <w:rPr>
                <w:rFonts w:ascii="Times New Roman" w:hAnsi="Times New Roman"/>
                <w:sz w:val="20"/>
                <w:szCs w:val="20"/>
              </w:rPr>
              <w:lastRenderedPageBreak/>
              <w:t xml:space="preserve">основної літератури, Інтернет-ресурси відповідно до </w:t>
            </w:r>
          </w:p>
          <w:p w14:paraId="381DE722" w14:textId="5D619350"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5D5EF3"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 xml:space="preserve">Тестові </w:t>
            </w:r>
            <w:r w:rsidRPr="00C926AD">
              <w:rPr>
                <w:rFonts w:ascii="Times New Roman" w:hAnsi="Times New Roman"/>
                <w:sz w:val="20"/>
                <w:szCs w:val="20"/>
              </w:rPr>
              <w:lastRenderedPageBreak/>
              <w:t>завдання.</w:t>
            </w:r>
          </w:p>
          <w:p w14:paraId="30103F8F" w14:textId="77777777" w:rsidR="0047710B" w:rsidRPr="00C926AD" w:rsidRDefault="0047710B" w:rsidP="0047710B">
            <w:pPr>
              <w:spacing w:after="0" w:line="240" w:lineRule="auto"/>
              <w:jc w:val="center"/>
              <w:rPr>
                <w:rFonts w:ascii="Times New Roman" w:hAnsi="Times New Roman"/>
                <w:sz w:val="20"/>
                <w:szCs w:val="20"/>
              </w:rPr>
            </w:pPr>
          </w:p>
          <w:p w14:paraId="6E38E67B" w14:textId="73FBF631"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Розв’язування виробничих ситуацій, задач з відображенням на рахунках бух обліку наявності та руху</w:t>
            </w:r>
            <w:r w:rsidRPr="00C926AD">
              <w:rPr>
                <w:rFonts w:ascii="Times New Roman" w:hAnsi="Times New Roman"/>
                <w:sz w:val="20"/>
                <w:szCs w:val="20"/>
              </w:rPr>
              <w:t xml:space="preserve"> готівкових </w:t>
            </w:r>
            <w:r w:rsidR="00590708">
              <w:rPr>
                <w:rFonts w:ascii="Times New Roman" w:hAnsi="Times New Roman"/>
                <w:sz w:val="20"/>
                <w:szCs w:val="20"/>
              </w:rPr>
              <w:t>і</w:t>
            </w:r>
            <w:r w:rsidRPr="00C926AD">
              <w:rPr>
                <w:rFonts w:ascii="Times New Roman" w:hAnsi="Times New Roman"/>
                <w:sz w:val="20"/>
                <w:szCs w:val="20"/>
              </w:rPr>
              <w:t xml:space="preserve"> безготівкових коштів</w:t>
            </w:r>
            <w:r w:rsidR="00590708">
              <w:rPr>
                <w:rFonts w:ascii="Times New Roman" w:hAnsi="Times New Roman"/>
                <w:sz w:val="20"/>
                <w:szCs w:val="20"/>
              </w:rPr>
              <w:t>,</w:t>
            </w:r>
            <w:r w:rsidRPr="00C926AD">
              <w:rPr>
                <w:rFonts w:ascii="Times New Roman" w:hAnsi="Times New Roman"/>
                <w:sz w:val="20"/>
                <w:szCs w:val="20"/>
              </w:rPr>
              <w:t xml:space="preserve">  дебіторської заборгованості підприємства</w:t>
            </w:r>
          </w:p>
        </w:tc>
        <w:tc>
          <w:tcPr>
            <w:tcW w:w="1162" w:type="dxa"/>
            <w:tcBorders>
              <w:top w:val="single" w:sz="4" w:space="0" w:color="auto"/>
              <w:left w:val="single" w:sz="4" w:space="0" w:color="auto"/>
              <w:bottom w:val="single" w:sz="4" w:space="0" w:color="auto"/>
              <w:right w:val="single" w:sz="4" w:space="0" w:color="auto"/>
            </w:tcBorders>
          </w:tcPr>
          <w:p w14:paraId="17EEE270" w14:textId="66520978"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 xml:space="preserve">Згідно з </w:t>
            </w:r>
            <w:r w:rsidRPr="00C926AD">
              <w:rPr>
                <w:rFonts w:ascii="Times New Roman" w:hAnsi="Times New Roman"/>
                <w:sz w:val="20"/>
                <w:szCs w:val="20"/>
              </w:rPr>
              <w:lastRenderedPageBreak/>
              <w:t>розкладом</w:t>
            </w:r>
          </w:p>
        </w:tc>
      </w:tr>
      <w:tr w:rsidR="0047710B" w:rsidRPr="00C926AD" w14:paraId="591D8691"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8911D9" w14:textId="5CC05C83"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lastRenderedPageBreak/>
              <w:t>11/11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574189"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11</w:t>
            </w:r>
            <w:r w:rsidRPr="00C926AD">
              <w:rPr>
                <w:rFonts w:ascii="Times New Roman" w:hAnsi="Times New Roman"/>
                <w:sz w:val="20"/>
                <w:szCs w:val="20"/>
              </w:rPr>
              <w:t>. Облік фінансових інвестицій</w:t>
            </w:r>
            <w:r w:rsidR="004258D8" w:rsidRPr="00C926AD">
              <w:rPr>
                <w:rFonts w:ascii="Times New Roman" w:hAnsi="Times New Roman"/>
                <w:sz w:val="20"/>
                <w:szCs w:val="20"/>
              </w:rPr>
              <w:t>.</w:t>
            </w:r>
          </w:p>
          <w:p w14:paraId="7B26C38D" w14:textId="77777777" w:rsidR="004258D8" w:rsidRPr="00C926AD" w:rsidRDefault="004258D8" w:rsidP="004258D8">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1928E5FF"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1.Поняття, визнання та класифікація фінансових інвестицій.</w:t>
            </w:r>
          </w:p>
          <w:p w14:paraId="510C1F28"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2.Оцінка та порядок формування первісної вартості поточних фінансових інвестицій.</w:t>
            </w:r>
          </w:p>
          <w:p w14:paraId="5C7E7198" w14:textId="59143239" w:rsidR="004258D8" w:rsidRPr="00C926AD" w:rsidRDefault="004258D8" w:rsidP="004258D8">
            <w:pPr>
              <w:spacing w:after="0" w:line="240" w:lineRule="auto"/>
              <w:jc w:val="center"/>
              <w:rPr>
                <w:rFonts w:ascii="Times New Roman" w:hAnsi="Times New Roman"/>
                <w:b/>
                <w:sz w:val="20"/>
                <w:szCs w:val="20"/>
              </w:rPr>
            </w:pPr>
            <w:r w:rsidRPr="00C926AD">
              <w:rPr>
                <w:rFonts w:ascii="Times New Roman" w:hAnsi="Times New Roman"/>
                <w:bCs/>
                <w:sz w:val="20"/>
                <w:szCs w:val="20"/>
              </w:rPr>
              <w:t>3. Облік наявності та руху поточних фінансових інвестицій.</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47D1C293"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55225E8A" w14:textId="77777777" w:rsidR="0047710B" w:rsidRPr="00C926AD" w:rsidRDefault="0047710B" w:rsidP="0047710B">
            <w:pPr>
              <w:spacing w:after="0" w:line="240" w:lineRule="auto"/>
              <w:jc w:val="center"/>
              <w:rPr>
                <w:rFonts w:ascii="Times New Roman" w:eastAsia="Times New Roman" w:hAnsi="Times New Roman"/>
                <w:sz w:val="20"/>
                <w:szCs w:val="20"/>
              </w:rPr>
            </w:pPr>
          </w:p>
          <w:p w14:paraId="79D8C429" w14:textId="2291A582"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729BE" w14:textId="77777777"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 xml:space="preserve">Знати: </w:t>
            </w:r>
            <w:r w:rsidRPr="00C926AD">
              <w:rPr>
                <w:rFonts w:ascii="Times New Roman" w:eastAsia="Times New Roman" w:hAnsi="Times New Roman"/>
                <w:sz w:val="20"/>
                <w:szCs w:val="20"/>
              </w:rPr>
              <w:t>суть фінансових інвестицій. їх класифікацію;</w:t>
            </w:r>
            <w:r w:rsidRPr="00C926AD">
              <w:rPr>
                <w:rFonts w:ascii="Times New Roman" w:eastAsia="Times New Roman" w:hAnsi="Times New Roman"/>
                <w:b/>
                <w:sz w:val="20"/>
                <w:szCs w:val="20"/>
              </w:rPr>
              <w:t xml:space="preserve"> </w:t>
            </w:r>
            <w:r w:rsidRPr="00C926AD">
              <w:rPr>
                <w:rFonts w:ascii="Times New Roman" w:eastAsia="Times New Roman" w:hAnsi="Times New Roman"/>
                <w:sz w:val="20"/>
                <w:szCs w:val="20"/>
              </w:rPr>
              <w:t>оцінку і відображення в обліку господарських операцій пов’язаних з рухом фінансових інвестицій.</w:t>
            </w:r>
          </w:p>
          <w:p w14:paraId="04593CBD" w14:textId="77777777"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відображати в обліку всі господарські операції,</w:t>
            </w:r>
          </w:p>
          <w:p w14:paraId="0BEA40F9" w14:textId="6E7BC28C"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sz w:val="20"/>
                <w:szCs w:val="20"/>
              </w:rPr>
              <w:t>пов’язані з фінансовими інвестиціями.</w:t>
            </w:r>
          </w:p>
        </w:tc>
        <w:tc>
          <w:tcPr>
            <w:tcW w:w="1418" w:type="dxa"/>
            <w:tcBorders>
              <w:top w:val="single" w:sz="4" w:space="0" w:color="auto"/>
              <w:left w:val="single" w:sz="4" w:space="0" w:color="auto"/>
              <w:bottom w:val="single" w:sz="4" w:space="0" w:color="auto"/>
              <w:right w:val="single" w:sz="4" w:space="0" w:color="auto"/>
            </w:tcBorders>
          </w:tcPr>
          <w:p w14:paraId="00E1DB3B"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34CB4F79" w14:textId="73A41CFB"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F8AC03"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53EBEAF2" w14:textId="77777777" w:rsidR="0047710B" w:rsidRPr="00C926AD" w:rsidRDefault="0047710B" w:rsidP="0047710B">
            <w:pPr>
              <w:spacing w:after="0" w:line="240" w:lineRule="auto"/>
              <w:jc w:val="center"/>
              <w:rPr>
                <w:rFonts w:ascii="Times New Roman" w:hAnsi="Times New Roman"/>
                <w:sz w:val="20"/>
                <w:szCs w:val="20"/>
              </w:rPr>
            </w:pPr>
          </w:p>
          <w:p w14:paraId="76B4A594" w14:textId="6FEBC457"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Розв’язування виробничих ситуацій, задач з відображенням на рахунках бух обліку наявності та руху</w:t>
            </w:r>
            <w:r w:rsidRPr="00C926AD">
              <w:rPr>
                <w:rFonts w:ascii="Times New Roman" w:hAnsi="Times New Roman"/>
                <w:sz w:val="20"/>
                <w:szCs w:val="20"/>
              </w:rPr>
              <w:t xml:space="preserve"> фінансових інвестицій.</w:t>
            </w:r>
          </w:p>
        </w:tc>
        <w:tc>
          <w:tcPr>
            <w:tcW w:w="1162" w:type="dxa"/>
            <w:tcBorders>
              <w:top w:val="single" w:sz="4" w:space="0" w:color="auto"/>
              <w:left w:val="single" w:sz="4" w:space="0" w:color="auto"/>
              <w:bottom w:val="single" w:sz="4" w:space="0" w:color="auto"/>
              <w:right w:val="single" w:sz="4" w:space="0" w:color="auto"/>
            </w:tcBorders>
          </w:tcPr>
          <w:p w14:paraId="0B4109B1" w14:textId="2AF55CCE"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6071B821"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9141EAB" w14:textId="05B1C420"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12/12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742912"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12</w:t>
            </w:r>
            <w:r w:rsidRPr="00C926AD">
              <w:rPr>
                <w:rFonts w:ascii="Times New Roman" w:hAnsi="Times New Roman"/>
                <w:sz w:val="20"/>
                <w:szCs w:val="20"/>
              </w:rPr>
              <w:t>. Облік власного капіталу</w:t>
            </w:r>
            <w:r w:rsidR="004258D8" w:rsidRPr="00C926AD">
              <w:rPr>
                <w:rFonts w:ascii="Times New Roman" w:hAnsi="Times New Roman"/>
                <w:sz w:val="20"/>
                <w:szCs w:val="20"/>
              </w:rPr>
              <w:t>.</w:t>
            </w:r>
          </w:p>
          <w:p w14:paraId="2BEC602C" w14:textId="77777777" w:rsidR="004258D8" w:rsidRPr="00C926AD" w:rsidRDefault="004258D8" w:rsidP="004258D8">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2632404B"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1. Поняття, призначення та класифікація власного капіталу підприємства.</w:t>
            </w:r>
          </w:p>
          <w:p w14:paraId="70D93B95"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2. Порядок формування та зміна розміру власного капіталу АТ.</w:t>
            </w:r>
          </w:p>
          <w:p w14:paraId="58CFC820" w14:textId="77777777" w:rsidR="004258D8" w:rsidRPr="00C926AD" w:rsidRDefault="004258D8" w:rsidP="004258D8">
            <w:pPr>
              <w:spacing w:after="0" w:line="240" w:lineRule="auto"/>
              <w:jc w:val="center"/>
              <w:rPr>
                <w:rFonts w:ascii="Times New Roman" w:hAnsi="Times New Roman"/>
                <w:bCs/>
                <w:sz w:val="20"/>
                <w:szCs w:val="20"/>
              </w:rPr>
            </w:pPr>
            <w:r w:rsidRPr="00C926AD">
              <w:rPr>
                <w:rFonts w:ascii="Times New Roman" w:hAnsi="Times New Roman"/>
                <w:bCs/>
                <w:sz w:val="20"/>
                <w:szCs w:val="20"/>
              </w:rPr>
              <w:t>3. Облік власного капіталу.</w:t>
            </w:r>
          </w:p>
          <w:p w14:paraId="73E9589D" w14:textId="5276D271" w:rsidR="004258D8" w:rsidRPr="00C926AD" w:rsidRDefault="004258D8"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7BF9F933"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3FDA1622" w14:textId="77777777" w:rsidR="0047710B" w:rsidRPr="00C926AD" w:rsidRDefault="0047710B" w:rsidP="0047710B">
            <w:pPr>
              <w:spacing w:after="0" w:line="240" w:lineRule="auto"/>
              <w:jc w:val="center"/>
              <w:rPr>
                <w:rFonts w:ascii="Times New Roman" w:eastAsia="Times New Roman" w:hAnsi="Times New Roman"/>
                <w:sz w:val="20"/>
                <w:szCs w:val="20"/>
              </w:rPr>
            </w:pPr>
          </w:p>
          <w:p w14:paraId="59F97EB6" w14:textId="2C8FF2E4"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65D4D2" w14:textId="77777777"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порядок формування і обліку власного капіталу підприємств; структуру власного капіталу; умови зміни розміру статутного капіталу.</w:t>
            </w:r>
          </w:p>
          <w:p w14:paraId="537EF9BD" w14:textId="42A23469"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відображати в обліку господарські операції,</w:t>
            </w:r>
            <w:r w:rsidRPr="00C926AD">
              <w:t xml:space="preserve"> </w:t>
            </w:r>
            <w:r w:rsidRPr="00C926AD">
              <w:rPr>
                <w:rFonts w:ascii="Times New Roman" w:eastAsia="Times New Roman" w:hAnsi="Times New Roman"/>
                <w:sz w:val="20"/>
                <w:szCs w:val="20"/>
              </w:rPr>
              <w:t>пов’язані з власним капіталом.</w:t>
            </w:r>
          </w:p>
        </w:tc>
        <w:tc>
          <w:tcPr>
            <w:tcW w:w="1418" w:type="dxa"/>
            <w:tcBorders>
              <w:top w:val="single" w:sz="4" w:space="0" w:color="auto"/>
              <w:left w:val="single" w:sz="4" w:space="0" w:color="auto"/>
              <w:bottom w:val="single" w:sz="4" w:space="0" w:color="auto"/>
              <w:right w:val="single" w:sz="4" w:space="0" w:color="auto"/>
            </w:tcBorders>
          </w:tcPr>
          <w:p w14:paraId="72D6896D"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493F9789" w14:textId="2B6303E0"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9863CC"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41393E29" w14:textId="77777777" w:rsidR="0047710B" w:rsidRPr="00C926AD" w:rsidRDefault="0047710B" w:rsidP="0047710B">
            <w:pPr>
              <w:spacing w:after="0" w:line="240" w:lineRule="auto"/>
              <w:jc w:val="center"/>
              <w:rPr>
                <w:rFonts w:ascii="Times New Roman" w:hAnsi="Times New Roman"/>
                <w:sz w:val="20"/>
                <w:szCs w:val="20"/>
              </w:rPr>
            </w:pPr>
          </w:p>
          <w:p w14:paraId="27A52E60" w14:textId="291A3974"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Розв’язування виробничих ситуацій, задач з відображенням на рахунках бух обліку наявності та руху</w:t>
            </w:r>
            <w:r w:rsidRPr="00C926AD">
              <w:rPr>
                <w:rFonts w:ascii="Times New Roman" w:hAnsi="Times New Roman"/>
                <w:sz w:val="20"/>
                <w:szCs w:val="20"/>
              </w:rPr>
              <w:t xml:space="preserve"> власного капіталу </w:t>
            </w:r>
            <w:r w:rsidR="00C926AD" w:rsidRPr="00C926AD">
              <w:rPr>
                <w:rFonts w:ascii="Times New Roman" w:hAnsi="Times New Roman"/>
                <w:sz w:val="20"/>
                <w:szCs w:val="20"/>
              </w:rPr>
              <w:t>підприємства</w:t>
            </w:r>
          </w:p>
        </w:tc>
        <w:tc>
          <w:tcPr>
            <w:tcW w:w="1162" w:type="dxa"/>
            <w:tcBorders>
              <w:top w:val="single" w:sz="4" w:space="0" w:color="auto"/>
              <w:left w:val="single" w:sz="4" w:space="0" w:color="auto"/>
              <w:bottom w:val="single" w:sz="4" w:space="0" w:color="auto"/>
              <w:right w:val="single" w:sz="4" w:space="0" w:color="auto"/>
            </w:tcBorders>
          </w:tcPr>
          <w:p w14:paraId="06F0D6EB" w14:textId="6060C9FB"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21FCBC9D" w14:textId="77777777" w:rsidTr="00590708">
        <w:trPr>
          <w:trHeight w:val="2403"/>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BFEB606" w14:textId="77DC979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13/13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8D67DF"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13.</w:t>
            </w:r>
            <w:r w:rsidRPr="00C926AD">
              <w:rPr>
                <w:rFonts w:ascii="Times New Roman" w:hAnsi="Times New Roman"/>
                <w:sz w:val="20"/>
                <w:szCs w:val="20"/>
              </w:rPr>
              <w:t xml:space="preserve"> Облік зобов’язань</w:t>
            </w:r>
            <w:r w:rsidR="004258D8" w:rsidRPr="00C926AD">
              <w:rPr>
                <w:rFonts w:ascii="Times New Roman" w:hAnsi="Times New Roman"/>
                <w:sz w:val="20"/>
                <w:szCs w:val="20"/>
              </w:rPr>
              <w:t>.</w:t>
            </w:r>
          </w:p>
          <w:p w14:paraId="1343DDF0" w14:textId="77777777" w:rsidR="004258D8" w:rsidRPr="00C926AD" w:rsidRDefault="004258D8" w:rsidP="004258D8">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2DA60C51" w14:textId="77777777" w:rsidR="004258D8" w:rsidRPr="00C926AD" w:rsidRDefault="004258D8" w:rsidP="004258D8">
            <w:pPr>
              <w:numPr>
                <w:ilvl w:val="0"/>
                <w:numId w:val="22"/>
              </w:numPr>
              <w:spacing w:after="0" w:line="240" w:lineRule="auto"/>
              <w:ind w:left="357" w:hanging="357"/>
              <w:jc w:val="center"/>
              <w:rPr>
                <w:rFonts w:ascii="Times New Roman" w:hAnsi="Times New Roman"/>
                <w:bCs/>
                <w:sz w:val="20"/>
                <w:szCs w:val="20"/>
              </w:rPr>
            </w:pPr>
            <w:r w:rsidRPr="00C926AD">
              <w:rPr>
                <w:rFonts w:ascii="Times New Roman" w:hAnsi="Times New Roman"/>
                <w:bCs/>
                <w:sz w:val="20"/>
                <w:szCs w:val="20"/>
              </w:rPr>
              <w:t>Поняття, визнання, оцінка та класифікація зобов’язань в бухгалтерському обліку.</w:t>
            </w:r>
          </w:p>
          <w:p w14:paraId="563347E1" w14:textId="77777777" w:rsidR="004258D8" w:rsidRPr="00C926AD" w:rsidRDefault="004258D8" w:rsidP="004258D8">
            <w:pPr>
              <w:numPr>
                <w:ilvl w:val="0"/>
                <w:numId w:val="22"/>
              </w:numPr>
              <w:spacing w:after="0" w:line="240" w:lineRule="auto"/>
              <w:ind w:left="357" w:hanging="357"/>
              <w:jc w:val="center"/>
              <w:rPr>
                <w:rFonts w:ascii="Times New Roman" w:hAnsi="Times New Roman"/>
                <w:bCs/>
                <w:sz w:val="20"/>
                <w:szCs w:val="20"/>
              </w:rPr>
            </w:pPr>
            <w:r w:rsidRPr="00C926AD">
              <w:rPr>
                <w:rFonts w:ascii="Times New Roman" w:hAnsi="Times New Roman"/>
                <w:bCs/>
                <w:sz w:val="20"/>
                <w:szCs w:val="20"/>
              </w:rPr>
              <w:lastRenderedPageBreak/>
              <w:t xml:space="preserve">Облік поточних та довгострокових банківських позик. </w:t>
            </w:r>
          </w:p>
          <w:p w14:paraId="08597562" w14:textId="77777777" w:rsidR="004258D8" w:rsidRPr="00C926AD" w:rsidRDefault="004258D8" w:rsidP="004258D8">
            <w:pPr>
              <w:numPr>
                <w:ilvl w:val="0"/>
                <w:numId w:val="22"/>
              </w:numPr>
              <w:spacing w:after="0" w:line="240" w:lineRule="auto"/>
              <w:ind w:left="357" w:hanging="357"/>
              <w:jc w:val="center"/>
              <w:rPr>
                <w:rFonts w:ascii="Times New Roman" w:hAnsi="Times New Roman"/>
                <w:bCs/>
                <w:sz w:val="20"/>
                <w:szCs w:val="20"/>
              </w:rPr>
            </w:pPr>
            <w:r w:rsidRPr="00C926AD">
              <w:rPr>
                <w:rFonts w:ascii="Times New Roman" w:hAnsi="Times New Roman"/>
                <w:bCs/>
                <w:sz w:val="20"/>
                <w:szCs w:val="20"/>
              </w:rPr>
              <w:t xml:space="preserve">Облік зобов’язань за виданими  векселями та облігаціями. </w:t>
            </w:r>
          </w:p>
          <w:p w14:paraId="2599F6BF" w14:textId="3FF4725E" w:rsidR="004258D8" w:rsidRPr="00C926AD" w:rsidRDefault="004258D8" w:rsidP="00590708">
            <w:pPr>
              <w:numPr>
                <w:ilvl w:val="0"/>
                <w:numId w:val="22"/>
              </w:numPr>
              <w:spacing w:after="0" w:line="240" w:lineRule="auto"/>
              <w:ind w:left="357" w:hanging="357"/>
              <w:jc w:val="center"/>
              <w:rPr>
                <w:rFonts w:ascii="Times New Roman" w:hAnsi="Times New Roman"/>
                <w:b/>
                <w:sz w:val="20"/>
                <w:szCs w:val="20"/>
              </w:rPr>
            </w:pPr>
            <w:r w:rsidRPr="00C926AD">
              <w:rPr>
                <w:rFonts w:ascii="Times New Roman" w:hAnsi="Times New Roman"/>
                <w:bCs/>
                <w:sz w:val="20"/>
                <w:szCs w:val="20"/>
              </w:rPr>
              <w:t>Облік розрахунків з постачальниками та підрядниками.</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62BC2FF3"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lastRenderedPageBreak/>
              <w:t>Лекція / СЗ;ПР</w:t>
            </w:r>
          </w:p>
          <w:p w14:paraId="68886221" w14:textId="77777777" w:rsidR="0047710B" w:rsidRPr="00C926AD" w:rsidRDefault="0047710B" w:rsidP="0047710B">
            <w:pPr>
              <w:spacing w:after="0" w:line="240" w:lineRule="auto"/>
              <w:jc w:val="center"/>
              <w:rPr>
                <w:rFonts w:ascii="Times New Roman" w:eastAsia="Times New Roman" w:hAnsi="Times New Roman"/>
                <w:sz w:val="20"/>
                <w:szCs w:val="20"/>
              </w:rPr>
            </w:pPr>
          </w:p>
          <w:p w14:paraId="1E9BCCE3" w14:textId="5329788F"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02E75A" w14:textId="77777777"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класифікацію і оцінку зобов’язань; облік довгострокових та короткострокових зобов’язань; облік забезпечень.</w:t>
            </w:r>
          </w:p>
          <w:p w14:paraId="5A0FEF96" w14:textId="7F726CFD"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відображати в обліку операції, пов’язані з </w:t>
            </w:r>
            <w:r w:rsidRPr="00C926AD">
              <w:rPr>
                <w:rFonts w:ascii="Times New Roman" w:eastAsia="Times New Roman" w:hAnsi="Times New Roman"/>
                <w:sz w:val="20"/>
                <w:szCs w:val="20"/>
              </w:rPr>
              <w:lastRenderedPageBreak/>
              <w:t>зобов’язаннями  та забезпеченням підприємства.</w:t>
            </w:r>
          </w:p>
        </w:tc>
        <w:tc>
          <w:tcPr>
            <w:tcW w:w="1418" w:type="dxa"/>
            <w:tcBorders>
              <w:top w:val="single" w:sz="4" w:space="0" w:color="auto"/>
              <w:left w:val="single" w:sz="4" w:space="0" w:color="auto"/>
              <w:bottom w:val="single" w:sz="4" w:space="0" w:color="auto"/>
              <w:right w:val="single" w:sz="4" w:space="0" w:color="auto"/>
            </w:tcBorders>
          </w:tcPr>
          <w:p w14:paraId="1BB06CB4"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 xml:space="preserve">Список основної літератури, Інтернет-ресурси відповідно до </w:t>
            </w:r>
          </w:p>
          <w:p w14:paraId="30674681" w14:textId="5A46E3EB"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A2A6DA"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36E7FC65" w14:textId="77777777" w:rsidR="0047710B" w:rsidRPr="00C926AD" w:rsidRDefault="0047710B" w:rsidP="0047710B">
            <w:pPr>
              <w:spacing w:after="0" w:line="240" w:lineRule="auto"/>
              <w:jc w:val="center"/>
              <w:rPr>
                <w:rFonts w:ascii="Times New Roman" w:hAnsi="Times New Roman"/>
                <w:sz w:val="20"/>
                <w:szCs w:val="20"/>
              </w:rPr>
            </w:pPr>
          </w:p>
          <w:p w14:paraId="050883C1" w14:textId="767372A3"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Розв’язування виробничих ситуацій, задач з відображенням на рахунках бух обліку </w:t>
            </w:r>
            <w:r w:rsidRPr="00C926AD">
              <w:rPr>
                <w:rFonts w:ascii="Times New Roman" w:hAnsi="Times New Roman"/>
                <w:sz w:val="20"/>
                <w:szCs w:val="20"/>
              </w:rPr>
              <w:t xml:space="preserve">довгострокових та поточних </w:t>
            </w:r>
            <w:r w:rsidR="00C926AD" w:rsidRPr="00C926AD">
              <w:rPr>
                <w:rFonts w:ascii="Times New Roman" w:hAnsi="Times New Roman"/>
                <w:sz w:val="20"/>
                <w:szCs w:val="20"/>
              </w:rPr>
              <w:lastRenderedPageBreak/>
              <w:t>зобов’язань</w:t>
            </w:r>
            <w:r w:rsidRPr="00C926AD">
              <w:rPr>
                <w:rFonts w:ascii="Times New Roman" w:hAnsi="Times New Roman"/>
                <w:sz w:val="20"/>
                <w:szCs w:val="20"/>
              </w:rPr>
              <w:t>.</w:t>
            </w:r>
          </w:p>
        </w:tc>
        <w:tc>
          <w:tcPr>
            <w:tcW w:w="1162" w:type="dxa"/>
            <w:tcBorders>
              <w:top w:val="single" w:sz="4" w:space="0" w:color="auto"/>
              <w:left w:val="single" w:sz="4" w:space="0" w:color="auto"/>
              <w:bottom w:val="single" w:sz="4" w:space="0" w:color="auto"/>
              <w:right w:val="single" w:sz="4" w:space="0" w:color="auto"/>
            </w:tcBorders>
          </w:tcPr>
          <w:p w14:paraId="32B34221" w14:textId="4542ABAD"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lastRenderedPageBreak/>
              <w:t>Згідно з розкладом</w:t>
            </w:r>
          </w:p>
        </w:tc>
      </w:tr>
      <w:tr w:rsidR="0047710B" w:rsidRPr="00C926AD" w14:paraId="46112D48"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7BBF39B" w14:textId="1C030A2F"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14/14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0B509D"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14</w:t>
            </w:r>
            <w:r w:rsidRPr="00C926AD">
              <w:rPr>
                <w:rFonts w:ascii="Times New Roman" w:hAnsi="Times New Roman"/>
                <w:sz w:val="20"/>
                <w:szCs w:val="20"/>
              </w:rPr>
              <w:t>. Облік праці та її оплати</w:t>
            </w:r>
            <w:r w:rsidR="004258D8" w:rsidRPr="00C926AD">
              <w:rPr>
                <w:rFonts w:ascii="Times New Roman" w:hAnsi="Times New Roman"/>
                <w:sz w:val="20"/>
                <w:szCs w:val="20"/>
              </w:rPr>
              <w:t>.</w:t>
            </w:r>
          </w:p>
          <w:p w14:paraId="37F3BCEC" w14:textId="77777777" w:rsidR="004258D8" w:rsidRPr="00C926AD" w:rsidRDefault="004258D8" w:rsidP="004258D8">
            <w:pPr>
              <w:jc w:val="center"/>
              <w:rPr>
                <w:rFonts w:ascii="Times New Roman" w:hAnsi="Times New Roman"/>
                <w:b/>
                <w:sz w:val="20"/>
                <w:szCs w:val="20"/>
              </w:rPr>
            </w:pPr>
            <w:r w:rsidRPr="00C926AD">
              <w:rPr>
                <w:rFonts w:ascii="Times New Roman" w:hAnsi="Times New Roman"/>
                <w:b/>
                <w:bCs/>
                <w:sz w:val="20"/>
                <w:szCs w:val="20"/>
              </w:rPr>
              <w:t xml:space="preserve">План лекції:  </w:t>
            </w:r>
          </w:p>
          <w:p w14:paraId="1CA38586" w14:textId="77777777" w:rsidR="004258D8" w:rsidRPr="00C926AD" w:rsidRDefault="004258D8" w:rsidP="004258D8">
            <w:pPr>
              <w:numPr>
                <w:ilvl w:val="0"/>
                <w:numId w:val="23"/>
              </w:numPr>
              <w:spacing w:after="0" w:line="240" w:lineRule="auto"/>
              <w:ind w:left="357" w:hanging="357"/>
              <w:jc w:val="center"/>
              <w:rPr>
                <w:rFonts w:ascii="Times New Roman" w:hAnsi="Times New Roman"/>
                <w:bCs/>
                <w:sz w:val="20"/>
                <w:szCs w:val="20"/>
              </w:rPr>
            </w:pPr>
            <w:r w:rsidRPr="00C926AD">
              <w:rPr>
                <w:rFonts w:ascii="Times New Roman" w:hAnsi="Times New Roman"/>
                <w:bCs/>
                <w:sz w:val="20"/>
                <w:szCs w:val="20"/>
              </w:rPr>
              <w:t>Облік розрахунків підприємства з персоналом із заробітної плати.</w:t>
            </w:r>
          </w:p>
          <w:p w14:paraId="48462CB6" w14:textId="77777777" w:rsidR="004258D8" w:rsidRPr="00C926AD" w:rsidRDefault="004258D8" w:rsidP="004258D8">
            <w:pPr>
              <w:numPr>
                <w:ilvl w:val="0"/>
                <w:numId w:val="23"/>
              </w:numPr>
              <w:spacing w:after="0" w:line="240" w:lineRule="auto"/>
              <w:ind w:left="357" w:hanging="357"/>
              <w:jc w:val="center"/>
              <w:rPr>
                <w:rFonts w:ascii="Times New Roman" w:hAnsi="Times New Roman"/>
                <w:bCs/>
                <w:sz w:val="20"/>
                <w:szCs w:val="20"/>
              </w:rPr>
            </w:pPr>
            <w:r w:rsidRPr="00C926AD">
              <w:rPr>
                <w:rFonts w:ascii="Times New Roman" w:hAnsi="Times New Roman"/>
                <w:bCs/>
                <w:sz w:val="20"/>
                <w:szCs w:val="20"/>
              </w:rPr>
              <w:t>Порядок відображення в обліку нарахування та виплати відпускних.</w:t>
            </w:r>
          </w:p>
          <w:p w14:paraId="472E2373" w14:textId="77777777" w:rsidR="004258D8" w:rsidRPr="00C926AD" w:rsidRDefault="004258D8" w:rsidP="004258D8">
            <w:pPr>
              <w:numPr>
                <w:ilvl w:val="0"/>
                <w:numId w:val="23"/>
              </w:numPr>
              <w:spacing w:after="0" w:line="240" w:lineRule="auto"/>
              <w:ind w:left="357" w:hanging="357"/>
              <w:jc w:val="center"/>
              <w:rPr>
                <w:rFonts w:ascii="Times New Roman" w:hAnsi="Times New Roman"/>
                <w:bCs/>
                <w:sz w:val="20"/>
                <w:szCs w:val="20"/>
              </w:rPr>
            </w:pPr>
            <w:r w:rsidRPr="00C926AD">
              <w:rPr>
                <w:rFonts w:ascii="Times New Roman" w:hAnsi="Times New Roman"/>
                <w:bCs/>
                <w:sz w:val="20"/>
                <w:szCs w:val="20"/>
              </w:rPr>
              <w:t>Допомога з тимчасової втрати працездатності, порядок нарахування та облік.</w:t>
            </w:r>
          </w:p>
          <w:p w14:paraId="607D5A66" w14:textId="3E37E9A6" w:rsidR="004258D8" w:rsidRPr="00C926AD" w:rsidRDefault="004258D8"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69F40D9"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СЗ;ПР</w:t>
            </w:r>
          </w:p>
          <w:p w14:paraId="76878844" w14:textId="77777777" w:rsidR="0047710B" w:rsidRPr="00C926AD" w:rsidRDefault="0047710B" w:rsidP="0047710B">
            <w:pPr>
              <w:spacing w:after="0" w:line="240" w:lineRule="auto"/>
              <w:jc w:val="center"/>
              <w:rPr>
                <w:rFonts w:ascii="Times New Roman" w:eastAsia="Times New Roman" w:hAnsi="Times New Roman"/>
                <w:sz w:val="20"/>
                <w:szCs w:val="20"/>
              </w:rPr>
            </w:pPr>
          </w:p>
          <w:p w14:paraId="4401D3C5" w14:textId="488384D3"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8B70AF" w14:textId="41555C38"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форми і системи оплати праці; порядок оподаткування заробітної плати, документування зарплати</w:t>
            </w:r>
            <w:r w:rsidR="00EC6106" w:rsidRPr="00C926AD">
              <w:rPr>
                <w:rFonts w:ascii="Times New Roman" w:eastAsia="Times New Roman" w:hAnsi="Times New Roman"/>
                <w:sz w:val="20"/>
                <w:szCs w:val="20"/>
              </w:rPr>
              <w:t>; рахунки призначені для обліку розрахунків з персоналом.</w:t>
            </w:r>
          </w:p>
          <w:p w14:paraId="152608CE" w14:textId="186EE835" w:rsidR="0047710B" w:rsidRPr="00C926AD" w:rsidRDefault="0047710B" w:rsidP="0047710B">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проводити нарахування зарплати при різних формах і системах, відображати в обліку господарські операції, пов’язані з нарахуванням та утриманням із зарплати</w:t>
            </w:r>
          </w:p>
        </w:tc>
        <w:tc>
          <w:tcPr>
            <w:tcW w:w="1418" w:type="dxa"/>
            <w:tcBorders>
              <w:top w:val="single" w:sz="4" w:space="0" w:color="auto"/>
              <w:left w:val="single" w:sz="4" w:space="0" w:color="auto"/>
              <w:bottom w:val="single" w:sz="4" w:space="0" w:color="auto"/>
              <w:right w:val="single" w:sz="4" w:space="0" w:color="auto"/>
            </w:tcBorders>
          </w:tcPr>
          <w:p w14:paraId="58F9936E"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6F2C9150" w14:textId="7999B5D4"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1822D"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1E4BAB14" w14:textId="77777777" w:rsidR="0047710B" w:rsidRPr="00C926AD" w:rsidRDefault="0047710B" w:rsidP="0047710B">
            <w:pPr>
              <w:spacing w:after="0" w:line="240" w:lineRule="auto"/>
              <w:jc w:val="center"/>
              <w:rPr>
                <w:rFonts w:ascii="Times New Roman" w:hAnsi="Times New Roman"/>
                <w:sz w:val="20"/>
                <w:szCs w:val="20"/>
              </w:rPr>
            </w:pPr>
          </w:p>
          <w:p w14:paraId="1BCF9909" w14:textId="53C10FEB"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Розв’язування виробничих ситуацій, задач з відображенням на рахунках бух обліку </w:t>
            </w:r>
            <w:r w:rsidRPr="00C926AD">
              <w:rPr>
                <w:rFonts w:ascii="Times New Roman" w:hAnsi="Times New Roman"/>
                <w:sz w:val="20"/>
                <w:szCs w:val="20"/>
              </w:rPr>
              <w:t>розрахунків з персоналом з оплати праці.</w:t>
            </w:r>
          </w:p>
        </w:tc>
        <w:tc>
          <w:tcPr>
            <w:tcW w:w="1162" w:type="dxa"/>
            <w:tcBorders>
              <w:top w:val="single" w:sz="4" w:space="0" w:color="auto"/>
              <w:left w:val="single" w:sz="4" w:space="0" w:color="auto"/>
              <w:bottom w:val="single" w:sz="4" w:space="0" w:color="auto"/>
              <w:right w:val="single" w:sz="4" w:space="0" w:color="auto"/>
            </w:tcBorders>
          </w:tcPr>
          <w:p w14:paraId="062EA233" w14:textId="37D5116C"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191C72E0"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5CE225F" w14:textId="736FB8E3"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15/15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A5F5E2"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15</w:t>
            </w:r>
            <w:r w:rsidRPr="00C926AD">
              <w:rPr>
                <w:rFonts w:ascii="Times New Roman" w:hAnsi="Times New Roman"/>
                <w:sz w:val="20"/>
                <w:szCs w:val="20"/>
              </w:rPr>
              <w:t>. Облік витрат, доходів і фінансових результатів діяльності підприємства</w:t>
            </w:r>
            <w:r w:rsidR="004258D8" w:rsidRPr="00C926AD">
              <w:rPr>
                <w:rFonts w:ascii="Times New Roman" w:hAnsi="Times New Roman"/>
                <w:sz w:val="20"/>
                <w:szCs w:val="20"/>
              </w:rPr>
              <w:t>.</w:t>
            </w:r>
          </w:p>
          <w:p w14:paraId="4025B178" w14:textId="77777777" w:rsidR="004258D8" w:rsidRPr="00C926AD" w:rsidRDefault="004258D8" w:rsidP="004258D8">
            <w:pPr>
              <w:jc w:val="center"/>
              <w:rPr>
                <w:rFonts w:ascii="Times New Roman" w:hAnsi="Times New Roman"/>
                <w:b/>
                <w:sz w:val="20"/>
                <w:szCs w:val="20"/>
              </w:rPr>
            </w:pPr>
            <w:r w:rsidRPr="00C926AD">
              <w:rPr>
                <w:rFonts w:ascii="Times New Roman" w:hAnsi="Times New Roman"/>
                <w:b/>
                <w:bCs/>
                <w:sz w:val="20"/>
                <w:szCs w:val="20"/>
              </w:rPr>
              <w:t xml:space="preserve">        План лекції:  </w:t>
            </w:r>
          </w:p>
          <w:p w14:paraId="0116286E" w14:textId="77777777" w:rsidR="004258D8" w:rsidRPr="00C926AD" w:rsidRDefault="004258D8" w:rsidP="004258D8">
            <w:pPr>
              <w:numPr>
                <w:ilvl w:val="0"/>
                <w:numId w:val="25"/>
              </w:numPr>
              <w:tabs>
                <w:tab w:val="clear" w:pos="720"/>
                <w:tab w:val="num" w:pos="0"/>
              </w:tabs>
              <w:spacing w:after="0" w:line="240" w:lineRule="auto"/>
              <w:ind w:left="0" w:firstLine="0"/>
              <w:jc w:val="center"/>
              <w:rPr>
                <w:rFonts w:ascii="Times New Roman" w:hAnsi="Times New Roman"/>
                <w:bCs/>
                <w:sz w:val="20"/>
                <w:szCs w:val="20"/>
              </w:rPr>
            </w:pPr>
            <w:r w:rsidRPr="00C926AD">
              <w:rPr>
                <w:rFonts w:ascii="Times New Roman" w:hAnsi="Times New Roman"/>
                <w:bCs/>
                <w:sz w:val="20"/>
                <w:szCs w:val="20"/>
              </w:rPr>
              <w:t>Загальні критерії визнання доходів і витрат. Класифікація доходів і витрат у фінансовому обліку.</w:t>
            </w:r>
          </w:p>
          <w:p w14:paraId="4A19C3A6" w14:textId="77777777" w:rsidR="004258D8" w:rsidRPr="00C926AD" w:rsidRDefault="004258D8" w:rsidP="004258D8">
            <w:pPr>
              <w:numPr>
                <w:ilvl w:val="0"/>
                <w:numId w:val="25"/>
              </w:numPr>
              <w:tabs>
                <w:tab w:val="clear" w:pos="720"/>
                <w:tab w:val="num" w:pos="0"/>
              </w:tabs>
              <w:spacing w:after="0" w:line="240" w:lineRule="auto"/>
              <w:ind w:left="0" w:firstLine="0"/>
              <w:jc w:val="center"/>
              <w:rPr>
                <w:rFonts w:ascii="Times New Roman" w:hAnsi="Times New Roman"/>
                <w:bCs/>
                <w:sz w:val="20"/>
                <w:szCs w:val="20"/>
              </w:rPr>
            </w:pPr>
            <w:r w:rsidRPr="00C926AD">
              <w:rPr>
                <w:rFonts w:ascii="Times New Roman" w:hAnsi="Times New Roman"/>
                <w:bCs/>
                <w:sz w:val="20"/>
                <w:szCs w:val="20"/>
              </w:rPr>
              <w:t>Облік доходів, витрат та фінансових результатів від реалізації. Порядок визначення валового прибутку (збитку) від реалізації.</w:t>
            </w:r>
          </w:p>
          <w:p w14:paraId="5973A047" w14:textId="77777777" w:rsidR="004258D8" w:rsidRPr="00C926AD" w:rsidRDefault="004258D8" w:rsidP="004258D8">
            <w:pPr>
              <w:numPr>
                <w:ilvl w:val="0"/>
                <w:numId w:val="25"/>
              </w:numPr>
              <w:tabs>
                <w:tab w:val="clear" w:pos="720"/>
                <w:tab w:val="num" w:pos="0"/>
              </w:tabs>
              <w:spacing w:after="0" w:line="240" w:lineRule="auto"/>
              <w:ind w:left="0" w:firstLine="0"/>
              <w:jc w:val="center"/>
              <w:rPr>
                <w:rFonts w:ascii="Times New Roman" w:hAnsi="Times New Roman"/>
                <w:bCs/>
                <w:sz w:val="20"/>
                <w:szCs w:val="20"/>
              </w:rPr>
            </w:pPr>
            <w:r w:rsidRPr="00C926AD">
              <w:rPr>
                <w:rFonts w:ascii="Times New Roman" w:hAnsi="Times New Roman"/>
                <w:bCs/>
                <w:sz w:val="20"/>
                <w:szCs w:val="20"/>
              </w:rPr>
              <w:t>Облік доходів, витрат та фінансових результатів від операційної діяльності та порядок визначення фінансового результату від операційної діяльності.</w:t>
            </w:r>
          </w:p>
          <w:p w14:paraId="600978F7" w14:textId="1FD4477C" w:rsidR="004258D8" w:rsidRPr="00C926AD" w:rsidRDefault="004258D8" w:rsidP="00590708">
            <w:pPr>
              <w:numPr>
                <w:ilvl w:val="0"/>
                <w:numId w:val="25"/>
              </w:numPr>
              <w:tabs>
                <w:tab w:val="clear" w:pos="720"/>
                <w:tab w:val="num" w:pos="0"/>
              </w:tabs>
              <w:spacing w:after="0" w:line="240" w:lineRule="auto"/>
              <w:ind w:left="0" w:firstLine="0"/>
              <w:jc w:val="center"/>
              <w:rPr>
                <w:rFonts w:ascii="Times New Roman" w:hAnsi="Times New Roman"/>
                <w:b/>
                <w:sz w:val="20"/>
                <w:szCs w:val="20"/>
              </w:rPr>
            </w:pPr>
            <w:r w:rsidRPr="00C926AD">
              <w:rPr>
                <w:rFonts w:ascii="Times New Roman" w:hAnsi="Times New Roman"/>
                <w:bCs/>
                <w:sz w:val="20"/>
                <w:szCs w:val="20"/>
              </w:rPr>
              <w:t xml:space="preserve">Облік фінансових та інших доходів і витрат діяльності. Порядок </w:t>
            </w:r>
            <w:r w:rsidRPr="00C926AD">
              <w:rPr>
                <w:rFonts w:ascii="Times New Roman" w:hAnsi="Times New Roman"/>
                <w:bCs/>
                <w:sz w:val="20"/>
                <w:szCs w:val="20"/>
              </w:rPr>
              <w:lastRenderedPageBreak/>
              <w:t>визначення фінансового результату до оподаткування та чистого фінансового результату.</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5C1D3563"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lastRenderedPageBreak/>
              <w:t>Лекція / СЗ;ПР</w:t>
            </w:r>
          </w:p>
          <w:p w14:paraId="6795F107" w14:textId="77777777" w:rsidR="0047710B" w:rsidRPr="00C926AD" w:rsidRDefault="0047710B" w:rsidP="0047710B">
            <w:pPr>
              <w:spacing w:after="0" w:line="240" w:lineRule="auto"/>
              <w:jc w:val="center"/>
              <w:rPr>
                <w:rFonts w:ascii="Times New Roman" w:eastAsia="Times New Roman" w:hAnsi="Times New Roman"/>
                <w:sz w:val="20"/>
                <w:szCs w:val="20"/>
              </w:rPr>
            </w:pPr>
          </w:p>
          <w:p w14:paraId="66728F7E" w14:textId="7E4C801E"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DBF249" w14:textId="10843F85"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що таке доходи та витрати підприємства; синтетичний та аналітичний облік витрат та дох</w:t>
            </w:r>
            <w:r w:rsidR="0054335C" w:rsidRPr="00C926AD">
              <w:rPr>
                <w:rFonts w:ascii="Times New Roman" w:eastAsia="Times New Roman" w:hAnsi="Times New Roman"/>
                <w:sz w:val="20"/>
                <w:szCs w:val="20"/>
              </w:rPr>
              <w:t>одів підприємства; класифікацію. доходів і</w:t>
            </w:r>
            <w:r w:rsidRPr="00C926AD">
              <w:rPr>
                <w:rFonts w:ascii="Times New Roman" w:eastAsia="Times New Roman" w:hAnsi="Times New Roman"/>
                <w:sz w:val="20"/>
                <w:szCs w:val="20"/>
              </w:rPr>
              <w:t xml:space="preserve"> витрат </w:t>
            </w:r>
          </w:p>
          <w:p w14:paraId="53F7C6F7" w14:textId="69A74D18" w:rsidR="0047710B" w:rsidRPr="00C926AD" w:rsidRDefault="0047710B" w:rsidP="0054335C">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 xml:space="preserve">Вміти: </w:t>
            </w:r>
            <w:r w:rsidR="0054335C" w:rsidRPr="00C926AD">
              <w:rPr>
                <w:rFonts w:ascii="Times New Roman" w:eastAsia="Times New Roman" w:hAnsi="Times New Roman"/>
                <w:sz w:val="20"/>
                <w:szCs w:val="20"/>
              </w:rPr>
              <w:t>відображати в обліку</w:t>
            </w:r>
            <w:r w:rsidRPr="00C926AD">
              <w:rPr>
                <w:rFonts w:ascii="Times New Roman" w:eastAsia="Times New Roman" w:hAnsi="Times New Roman"/>
                <w:sz w:val="20"/>
                <w:szCs w:val="20"/>
              </w:rPr>
              <w:t xml:space="preserve"> </w:t>
            </w:r>
            <w:r w:rsidR="0054335C" w:rsidRPr="00C926AD">
              <w:rPr>
                <w:rFonts w:ascii="Times New Roman" w:eastAsia="Times New Roman" w:hAnsi="Times New Roman"/>
                <w:sz w:val="20"/>
                <w:szCs w:val="20"/>
              </w:rPr>
              <w:t xml:space="preserve">витрат, доходи та фінансові результати діяльності </w:t>
            </w:r>
            <w:r w:rsidRPr="00C926AD">
              <w:rPr>
                <w:rFonts w:ascii="Times New Roman" w:eastAsia="Times New Roman" w:hAnsi="Times New Roman"/>
                <w:sz w:val="20"/>
                <w:szCs w:val="20"/>
              </w:rPr>
              <w:t>підприємства.</w:t>
            </w:r>
          </w:p>
        </w:tc>
        <w:tc>
          <w:tcPr>
            <w:tcW w:w="1418" w:type="dxa"/>
            <w:tcBorders>
              <w:top w:val="single" w:sz="4" w:space="0" w:color="auto"/>
              <w:left w:val="single" w:sz="4" w:space="0" w:color="auto"/>
              <w:bottom w:val="single" w:sz="4" w:space="0" w:color="auto"/>
              <w:right w:val="single" w:sz="4" w:space="0" w:color="auto"/>
            </w:tcBorders>
          </w:tcPr>
          <w:p w14:paraId="533EE321"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6398C4AD" w14:textId="2E9C5689"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B08EAD"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Тестові завдання.</w:t>
            </w:r>
          </w:p>
          <w:p w14:paraId="165E5293" w14:textId="77777777" w:rsidR="0047710B" w:rsidRPr="00C926AD" w:rsidRDefault="0047710B" w:rsidP="0047710B">
            <w:pPr>
              <w:spacing w:after="0" w:line="240" w:lineRule="auto"/>
              <w:jc w:val="center"/>
              <w:rPr>
                <w:rFonts w:ascii="Times New Roman" w:hAnsi="Times New Roman"/>
                <w:sz w:val="20"/>
                <w:szCs w:val="20"/>
              </w:rPr>
            </w:pPr>
          </w:p>
          <w:p w14:paraId="76BDFD9B" w14:textId="2E2DF07B" w:rsidR="0047710B" w:rsidRPr="00C926AD" w:rsidRDefault="002A7101"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Розв’язування виробничих ситуацій, задач з відображенням на рахунках бух обліку </w:t>
            </w:r>
            <w:r w:rsidRPr="00C926AD">
              <w:rPr>
                <w:rFonts w:ascii="Times New Roman" w:hAnsi="Times New Roman"/>
                <w:sz w:val="20"/>
                <w:szCs w:val="20"/>
              </w:rPr>
              <w:t xml:space="preserve">доходів та витрат </w:t>
            </w:r>
            <w:r w:rsidR="002F1CC1" w:rsidRPr="00C926AD">
              <w:rPr>
                <w:rFonts w:ascii="Times New Roman" w:hAnsi="Times New Roman"/>
                <w:sz w:val="20"/>
                <w:szCs w:val="20"/>
              </w:rPr>
              <w:t xml:space="preserve">діяльності </w:t>
            </w:r>
            <w:r w:rsidRPr="00C926AD">
              <w:rPr>
                <w:rFonts w:ascii="Times New Roman" w:hAnsi="Times New Roman"/>
                <w:sz w:val="20"/>
                <w:szCs w:val="20"/>
              </w:rPr>
              <w:t>підприємства</w:t>
            </w:r>
            <w:r w:rsidR="002F1CC1" w:rsidRPr="00C926AD">
              <w:rPr>
                <w:rFonts w:ascii="Times New Roman" w:hAnsi="Times New Roman"/>
                <w:sz w:val="20"/>
                <w:szCs w:val="20"/>
              </w:rPr>
              <w:t>.</w:t>
            </w:r>
            <w:r w:rsidRPr="00C926AD">
              <w:rPr>
                <w:rFonts w:ascii="Times New Roman" w:hAnsi="Times New Roman"/>
                <w:sz w:val="20"/>
                <w:szCs w:val="20"/>
              </w:rPr>
              <w:t xml:space="preserve"> </w:t>
            </w:r>
          </w:p>
        </w:tc>
        <w:tc>
          <w:tcPr>
            <w:tcW w:w="1162" w:type="dxa"/>
            <w:tcBorders>
              <w:top w:val="single" w:sz="4" w:space="0" w:color="auto"/>
              <w:left w:val="single" w:sz="4" w:space="0" w:color="auto"/>
              <w:bottom w:val="single" w:sz="4" w:space="0" w:color="auto"/>
              <w:right w:val="single" w:sz="4" w:space="0" w:color="auto"/>
            </w:tcBorders>
          </w:tcPr>
          <w:p w14:paraId="71B71E90" w14:textId="49D73792"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r w:rsidR="0047710B" w:rsidRPr="00C926AD" w14:paraId="6B30EA3E" w14:textId="77777777" w:rsidTr="00805E56">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3CDBF13" w14:textId="4E9739D8"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16/16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792A10" w14:textId="77777777" w:rsidR="0047710B" w:rsidRPr="00C926AD" w:rsidRDefault="0047710B" w:rsidP="00805E56">
            <w:pPr>
              <w:jc w:val="center"/>
              <w:rPr>
                <w:rFonts w:ascii="Times New Roman" w:hAnsi="Times New Roman"/>
                <w:sz w:val="20"/>
                <w:szCs w:val="20"/>
              </w:rPr>
            </w:pPr>
            <w:r w:rsidRPr="00C926AD">
              <w:rPr>
                <w:rFonts w:ascii="Times New Roman" w:hAnsi="Times New Roman"/>
                <w:b/>
                <w:sz w:val="20"/>
                <w:szCs w:val="20"/>
              </w:rPr>
              <w:t>Тема 16.</w:t>
            </w:r>
            <w:r w:rsidRPr="00C926AD">
              <w:rPr>
                <w:rFonts w:ascii="Times New Roman" w:hAnsi="Times New Roman"/>
                <w:sz w:val="20"/>
                <w:szCs w:val="20"/>
              </w:rPr>
              <w:t xml:space="preserve"> Фінансова звітність</w:t>
            </w:r>
            <w:r w:rsidR="004258D8" w:rsidRPr="00C926AD">
              <w:rPr>
                <w:rFonts w:ascii="Times New Roman" w:hAnsi="Times New Roman"/>
                <w:sz w:val="20"/>
                <w:szCs w:val="20"/>
              </w:rPr>
              <w:t>.</w:t>
            </w:r>
          </w:p>
          <w:p w14:paraId="48656C02" w14:textId="77777777" w:rsidR="004258D8" w:rsidRPr="00C926AD" w:rsidRDefault="004258D8" w:rsidP="004258D8">
            <w:pPr>
              <w:jc w:val="center"/>
              <w:rPr>
                <w:rFonts w:ascii="Times New Roman" w:hAnsi="Times New Roman"/>
                <w:b/>
                <w:sz w:val="20"/>
                <w:szCs w:val="20"/>
              </w:rPr>
            </w:pPr>
            <w:r w:rsidRPr="00C926AD">
              <w:rPr>
                <w:rFonts w:ascii="Times New Roman" w:hAnsi="Times New Roman"/>
                <w:b/>
                <w:bCs/>
                <w:sz w:val="20"/>
                <w:szCs w:val="20"/>
              </w:rPr>
              <w:t xml:space="preserve">        План лекції:  </w:t>
            </w:r>
          </w:p>
          <w:p w14:paraId="75ED6A6E" w14:textId="77777777" w:rsidR="004258D8" w:rsidRPr="00C926AD" w:rsidRDefault="004258D8" w:rsidP="004258D8">
            <w:pPr>
              <w:pStyle w:val="a5"/>
              <w:numPr>
                <w:ilvl w:val="0"/>
                <w:numId w:val="27"/>
              </w:numPr>
              <w:spacing w:after="0" w:line="240" w:lineRule="auto"/>
              <w:jc w:val="center"/>
              <w:rPr>
                <w:rFonts w:ascii="Times New Roman" w:hAnsi="Times New Roman"/>
                <w:bCs/>
                <w:sz w:val="20"/>
                <w:szCs w:val="20"/>
              </w:rPr>
            </w:pPr>
            <w:r w:rsidRPr="00C926AD">
              <w:rPr>
                <w:rFonts w:ascii="Times New Roman" w:hAnsi="Times New Roman"/>
                <w:bCs/>
                <w:sz w:val="20"/>
                <w:szCs w:val="20"/>
              </w:rPr>
              <w:t>Сутність, мета та  склад фінансової звітності.</w:t>
            </w:r>
          </w:p>
          <w:p w14:paraId="3018F8C5" w14:textId="77777777" w:rsidR="004258D8" w:rsidRPr="00C926AD" w:rsidRDefault="004258D8" w:rsidP="004258D8">
            <w:pPr>
              <w:pStyle w:val="a5"/>
              <w:numPr>
                <w:ilvl w:val="0"/>
                <w:numId w:val="27"/>
              </w:numPr>
              <w:spacing w:after="0" w:line="240" w:lineRule="auto"/>
              <w:jc w:val="center"/>
              <w:rPr>
                <w:rFonts w:ascii="Times New Roman" w:hAnsi="Times New Roman"/>
                <w:bCs/>
                <w:sz w:val="20"/>
                <w:szCs w:val="20"/>
              </w:rPr>
            </w:pPr>
            <w:r w:rsidRPr="00C926AD">
              <w:rPr>
                <w:rFonts w:ascii="Times New Roman" w:hAnsi="Times New Roman"/>
                <w:bCs/>
                <w:sz w:val="20"/>
                <w:szCs w:val="20"/>
              </w:rPr>
              <w:t>Класифікація бухгалтерської звітності підприємств.</w:t>
            </w:r>
          </w:p>
          <w:p w14:paraId="490C6C51" w14:textId="77777777" w:rsidR="004258D8" w:rsidRPr="00C926AD" w:rsidRDefault="004258D8" w:rsidP="004258D8">
            <w:pPr>
              <w:pStyle w:val="a5"/>
              <w:numPr>
                <w:ilvl w:val="0"/>
                <w:numId w:val="27"/>
              </w:numPr>
              <w:spacing w:after="0" w:line="240" w:lineRule="auto"/>
              <w:jc w:val="center"/>
              <w:rPr>
                <w:rFonts w:ascii="Times New Roman" w:hAnsi="Times New Roman"/>
                <w:bCs/>
                <w:sz w:val="20"/>
                <w:szCs w:val="20"/>
              </w:rPr>
            </w:pPr>
            <w:r w:rsidRPr="00C926AD">
              <w:rPr>
                <w:rFonts w:ascii="Times New Roman" w:hAnsi="Times New Roman"/>
                <w:bCs/>
                <w:sz w:val="20"/>
                <w:szCs w:val="20"/>
              </w:rPr>
              <w:t xml:space="preserve">Елементи, якісні  характеристики та принципи складання фінансової звітності. </w:t>
            </w:r>
          </w:p>
          <w:p w14:paraId="7CA43597" w14:textId="77777777" w:rsidR="004258D8" w:rsidRPr="00C926AD" w:rsidRDefault="004258D8" w:rsidP="004258D8">
            <w:pPr>
              <w:pStyle w:val="a5"/>
              <w:numPr>
                <w:ilvl w:val="0"/>
                <w:numId w:val="27"/>
              </w:numPr>
              <w:spacing w:after="0" w:line="240" w:lineRule="auto"/>
              <w:jc w:val="center"/>
              <w:rPr>
                <w:rFonts w:ascii="Times New Roman" w:hAnsi="Times New Roman"/>
                <w:bCs/>
                <w:sz w:val="20"/>
                <w:szCs w:val="20"/>
              </w:rPr>
            </w:pPr>
            <w:r w:rsidRPr="00C926AD">
              <w:rPr>
                <w:rFonts w:ascii="Times New Roman" w:hAnsi="Times New Roman"/>
                <w:bCs/>
                <w:sz w:val="20"/>
                <w:szCs w:val="20"/>
              </w:rPr>
              <w:t xml:space="preserve">Порядок подання й оприлюднення фінансової звітності. </w:t>
            </w:r>
          </w:p>
          <w:p w14:paraId="17282674" w14:textId="3FBE9579" w:rsidR="004258D8" w:rsidRPr="00C926AD" w:rsidRDefault="004258D8" w:rsidP="00805E56">
            <w:pPr>
              <w:jc w:val="center"/>
              <w:rPr>
                <w:rFonts w:ascii="Times New Roman" w:hAnsi="Times New Roman"/>
                <w:b/>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1BDC057" w14:textId="77777777"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Лекція / КР</w:t>
            </w:r>
          </w:p>
          <w:p w14:paraId="37888207" w14:textId="77777777" w:rsidR="0047710B" w:rsidRPr="00C926AD" w:rsidRDefault="0047710B" w:rsidP="0047710B">
            <w:pPr>
              <w:spacing w:after="0" w:line="240" w:lineRule="auto"/>
              <w:jc w:val="center"/>
              <w:rPr>
                <w:rFonts w:ascii="Times New Roman" w:eastAsia="Times New Roman" w:hAnsi="Times New Roman"/>
                <w:sz w:val="20"/>
                <w:szCs w:val="20"/>
              </w:rPr>
            </w:pPr>
          </w:p>
          <w:p w14:paraId="7A57EEDA" w14:textId="0AF117C5" w:rsidR="0047710B" w:rsidRPr="00C926AD" w:rsidRDefault="0047710B" w:rsidP="0047710B">
            <w:pPr>
              <w:spacing w:after="0" w:line="240" w:lineRule="auto"/>
              <w:jc w:val="center"/>
              <w:rPr>
                <w:rFonts w:ascii="Times New Roman" w:eastAsia="Times New Roman" w:hAnsi="Times New Roman"/>
                <w:sz w:val="20"/>
                <w:szCs w:val="20"/>
              </w:rPr>
            </w:pPr>
            <w:r w:rsidRPr="00C926AD">
              <w:rPr>
                <w:rFonts w:ascii="Times New Roman" w:eastAsia="Times New Roman" w:hAnsi="Times New Roman"/>
                <w:sz w:val="20"/>
                <w:szCs w:val="20"/>
              </w:rPr>
              <w:t>2 год/2 год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299025" w14:textId="08D81C8D" w:rsidR="0047710B" w:rsidRPr="00C926AD" w:rsidRDefault="0047710B" w:rsidP="0047710B">
            <w:pPr>
              <w:spacing w:after="0" w:line="240" w:lineRule="auto"/>
              <w:rPr>
                <w:rFonts w:ascii="Times New Roman" w:eastAsia="Times New Roman" w:hAnsi="Times New Roman"/>
                <w:sz w:val="20"/>
                <w:szCs w:val="20"/>
              </w:rPr>
            </w:pPr>
            <w:r w:rsidRPr="00C926AD">
              <w:rPr>
                <w:rFonts w:ascii="Times New Roman" w:eastAsia="Times New Roman" w:hAnsi="Times New Roman"/>
                <w:b/>
                <w:sz w:val="20"/>
                <w:szCs w:val="20"/>
              </w:rPr>
              <w:t>Знати:</w:t>
            </w:r>
            <w:r w:rsidRPr="00C926AD">
              <w:rPr>
                <w:rFonts w:ascii="Times New Roman" w:eastAsia="Times New Roman" w:hAnsi="Times New Roman"/>
                <w:sz w:val="20"/>
                <w:szCs w:val="20"/>
              </w:rPr>
              <w:t xml:space="preserve"> склад фінансової звітності; основний зміст та інформаційне значення звітності;</w:t>
            </w:r>
            <w:r w:rsidR="0054335C" w:rsidRPr="00C926AD">
              <w:rPr>
                <w:rFonts w:ascii="Times New Roman" w:eastAsia="Times New Roman" w:hAnsi="Times New Roman"/>
                <w:sz w:val="20"/>
                <w:szCs w:val="20"/>
              </w:rPr>
              <w:t xml:space="preserve"> принципи складання фін</w:t>
            </w:r>
            <w:r w:rsidR="00590708">
              <w:rPr>
                <w:rFonts w:ascii="Times New Roman" w:eastAsia="Times New Roman" w:hAnsi="Times New Roman"/>
                <w:sz w:val="20"/>
                <w:szCs w:val="20"/>
              </w:rPr>
              <w:t xml:space="preserve">ансової </w:t>
            </w:r>
            <w:bookmarkStart w:id="0" w:name="_GoBack"/>
            <w:bookmarkEnd w:id="0"/>
            <w:r w:rsidR="0054335C" w:rsidRPr="00C926AD">
              <w:rPr>
                <w:rFonts w:ascii="Times New Roman" w:eastAsia="Times New Roman" w:hAnsi="Times New Roman"/>
                <w:sz w:val="20"/>
                <w:szCs w:val="20"/>
              </w:rPr>
              <w:t>звітності.</w:t>
            </w:r>
          </w:p>
          <w:p w14:paraId="1A7322AD" w14:textId="36682C38" w:rsidR="0047710B" w:rsidRPr="00C926AD" w:rsidRDefault="0047710B" w:rsidP="0054335C">
            <w:pPr>
              <w:spacing w:after="0" w:line="240" w:lineRule="auto"/>
              <w:rPr>
                <w:rFonts w:ascii="Times New Roman" w:eastAsia="Times New Roman" w:hAnsi="Times New Roman"/>
                <w:b/>
                <w:sz w:val="20"/>
                <w:szCs w:val="20"/>
              </w:rPr>
            </w:pPr>
            <w:r w:rsidRPr="00C926AD">
              <w:rPr>
                <w:rFonts w:ascii="Times New Roman" w:eastAsia="Times New Roman" w:hAnsi="Times New Roman"/>
                <w:b/>
                <w:sz w:val="20"/>
                <w:szCs w:val="20"/>
              </w:rPr>
              <w:t>Вміти:</w:t>
            </w:r>
            <w:r w:rsidRPr="00C926AD">
              <w:rPr>
                <w:rFonts w:ascii="Times New Roman" w:eastAsia="Times New Roman" w:hAnsi="Times New Roman"/>
                <w:sz w:val="20"/>
                <w:szCs w:val="20"/>
              </w:rPr>
              <w:t xml:space="preserve"> </w:t>
            </w:r>
            <w:r w:rsidR="0054335C" w:rsidRPr="00C926AD">
              <w:rPr>
                <w:rFonts w:ascii="Times New Roman" w:eastAsia="Times New Roman" w:hAnsi="Times New Roman"/>
                <w:sz w:val="20"/>
                <w:szCs w:val="20"/>
              </w:rPr>
              <w:t xml:space="preserve">заповнювати </w:t>
            </w:r>
            <w:r w:rsidRPr="00C926AD">
              <w:rPr>
                <w:rFonts w:ascii="Times New Roman" w:eastAsia="Times New Roman" w:hAnsi="Times New Roman"/>
                <w:sz w:val="20"/>
                <w:szCs w:val="20"/>
              </w:rPr>
              <w:t>к</w:t>
            </w:r>
            <w:r w:rsidR="0054335C" w:rsidRPr="00C926AD">
              <w:rPr>
                <w:rFonts w:ascii="Times New Roman" w:eastAsia="Times New Roman" w:hAnsi="Times New Roman"/>
                <w:sz w:val="20"/>
                <w:szCs w:val="20"/>
              </w:rPr>
              <w:t>ожну форму фінансової звітності.</w:t>
            </w:r>
          </w:p>
        </w:tc>
        <w:tc>
          <w:tcPr>
            <w:tcW w:w="1418" w:type="dxa"/>
            <w:tcBorders>
              <w:top w:val="single" w:sz="4" w:space="0" w:color="auto"/>
              <w:left w:val="single" w:sz="4" w:space="0" w:color="auto"/>
              <w:bottom w:val="single" w:sz="4" w:space="0" w:color="auto"/>
              <w:right w:val="single" w:sz="4" w:space="0" w:color="auto"/>
            </w:tcBorders>
          </w:tcPr>
          <w:p w14:paraId="5E01F9E3" w14:textId="77777777"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 xml:space="preserve">Список основної літератури, Інтернет-ресурси відповідно до </w:t>
            </w:r>
          </w:p>
          <w:p w14:paraId="4E05F587" w14:textId="0CDC6BE2"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програми навчальної дисципліни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8F8448" w14:textId="0B93CED3"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Підготуватись до КР за усіма темами курсу</w:t>
            </w:r>
          </w:p>
          <w:p w14:paraId="55A91C1A" w14:textId="3D6E7AF4" w:rsidR="0047710B" w:rsidRPr="00C926AD" w:rsidRDefault="0047710B" w:rsidP="0047710B">
            <w:pPr>
              <w:spacing w:after="0" w:line="240" w:lineRule="auto"/>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3A7E60A" w14:textId="166F0DBB" w:rsidR="0047710B" w:rsidRPr="00C926AD" w:rsidRDefault="0047710B" w:rsidP="0047710B">
            <w:pPr>
              <w:spacing w:after="0" w:line="240" w:lineRule="auto"/>
              <w:jc w:val="center"/>
              <w:rPr>
                <w:rFonts w:ascii="Times New Roman" w:hAnsi="Times New Roman"/>
                <w:sz w:val="20"/>
                <w:szCs w:val="20"/>
              </w:rPr>
            </w:pPr>
            <w:r w:rsidRPr="00C926AD">
              <w:rPr>
                <w:rFonts w:ascii="Times New Roman" w:hAnsi="Times New Roman"/>
                <w:sz w:val="20"/>
                <w:szCs w:val="20"/>
              </w:rPr>
              <w:t>Згідно з розкладом</w:t>
            </w:r>
          </w:p>
        </w:tc>
      </w:tr>
    </w:tbl>
    <w:p w14:paraId="58177FCF" w14:textId="77777777" w:rsidR="008E40F7" w:rsidRPr="00C926AD" w:rsidRDefault="008E40F7" w:rsidP="00D34DDC">
      <w:pPr>
        <w:jc w:val="center"/>
      </w:pPr>
    </w:p>
    <w:sectPr w:rsidR="008E40F7" w:rsidRPr="00C926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DBC"/>
    <w:multiLevelType w:val="hybridMultilevel"/>
    <w:tmpl w:val="DA904E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3E6368A"/>
    <w:multiLevelType w:val="hybridMultilevel"/>
    <w:tmpl w:val="188AA9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9D75A3"/>
    <w:multiLevelType w:val="hybridMultilevel"/>
    <w:tmpl w:val="86FAAAF6"/>
    <w:lvl w:ilvl="0" w:tplc="2A0A28B4">
      <w:start w:val="1"/>
      <w:numFmt w:val="decimal"/>
      <w:lvlText w:val="%1."/>
      <w:lvlJc w:val="left"/>
      <w:pPr>
        <w:tabs>
          <w:tab w:val="num" w:pos="720"/>
        </w:tabs>
        <w:ind w:left="720" w:hanging="360"/>
      </w:pPr>
    </w:lvl>
    <w:lvl w:ilvl="1" w:tplc="03345AD0" w:tentative="1">
      <w:start w:val="1"/>
      <w:numFmt w:val="decimal"/>
      <w:lvlText w:val="%2."/>
      <w:lvlJc w:val="left"/>
      <w:pPr>
        <w:tabs>
          <w:tab w:val="num" w:pos="1440"/>
        </w:tabs>
        <w:ind w:left="1440" w:hanging="360"/>
      </w:pPr>
    </w:lvl>
    <w:lvl w:ilvl="2" w:tplc="42C6F80A" w:tentative="1">
      <w:start w:val="1"/>
      <w:numFmt w:val="decimal"/>
      <w:lvlText w:val="%3."/>
      <w:lvlJc w:val="left"/>
      <w:pPr>
        <w:tabs>
          <w:tab w:val="num" w:pos="2160"/>
        </w:tabs>
        <w:ind w:left="2160" w:hanging="360"/>
      </w:pPr>
    </w:lvl>
    <w:lvl w:ilvl="3" w:tplc="260849DE" w:tentative="1">
      <w:start w:val="1"/>
      <w:numFmt w:val="decimal"/>
      <w:lvlText w:val="%4."/>
      <w:lvlJc w:val="left"/>
      <w:pPr>
        <w:tabs>
          <w:tab w:val="num" w:pos="2880"/>
        </w:tabs>
        <w:ind w:left="2880" w:hanging="360"/>
      </w:pPr>
    </w:lvl>
    <w:lvl w:ilvl="4" w:tplc="33B2AE28" w:tentative="1">
      <w:start w:val="1"/>
      <w:numFmt w:val="decimal"/>
      <w:lvlText w:val="%5."/>
      <w:lvlJc w:val="left"/>
      <w:pPr>
        <w:tabs>
          <w:tab w:val="num" w:pos="3600"/>
        </w:tabs>
        <w:ind w:left="3600" w:hanging="360"/>
      </w:pPr>
    </w:lvl>
    <w:lvl w:ilvl="5" w:tplc="E208E7CC" w:tentative="1">
      <w:start w:val="1"/>
      <w:numFmt w:val="decimal"/>
      <w:lvlText w:val="%6."/>
      <w:lvlJc w:val="left"/>
      <w:pPr>
        <w:tabs>
          <w:tab w:val="num" w:pos="4320"/>
        </w:tabs>
        <w:ind w:left="4320" w:hanging="360"/>
      </w:pPr>
    </w:lvl>
    <w:lvl w:ilvl="6" w:tplc="198ECBDA" w:tentative="1">
      <w:start w:val="1"/>
      <w:numFmt w:val="decimal"/>
      <w:lvlText w:val="%7."/>
      <w:lvlJc w:val="left"/>
      <w:pPr>
        <w:tabs>
          <w:tab w:val="num" w:pos="5040"/>
        </w:tabs>
        <w:ind w:left="5040" w:hanging="360"/>
      </w:pPr>
    </w:lvl>
    <w:lvl w:ilvl="7" w:tplc="29809012" w:tentative="1">
      <w:start w:val="1"/>
      <w:numFmt w:val="decimal"/>
      <w:lvlText w:val="%8."/>
      <w:lvlJc w:val="left"/>
      <w:pPr>
        <w:tabs>
          <w:tab w:val="num" w:pos="5760"/>
        </w:tabs>
        <w:ind w:left="5760" w:hanging="360"/>
      </w:pPr>
    </w:lvl>
    <w:lvl w:ilvl="8" w:tplc="96722B52" w:tentative="1">
      <w:start w:val="1"/>
      <w:numFmt w:val="decimal"/>
      <w:lvlText w:val="%9."/>
      <w:lvlJc w:val="left"/>
      <w:pPr>
        <w:tabs>
          <w:tab w:val="num" w:pos="6480"/>
        </w:tabs>
        <w:ind w:left="6480" w:hanging="360"/>
      </w:pPr>
    </w:lvl>
  </w:abstractNum>
  <w:abstractNum w:abstractNumId="3" w15:restartNumberingAfterBreak="0">
    <w:nsid w:val="0C3450A8"/>
    <w:multiLevelType w:val="hybridMultilevel"/>
    <w:tmpl w:val="1720A7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1B0642"/>
    <w:multiLevelType w:val="hybridMultilevel"/>
    <w:tmpl w:val="43161F74"/>
    <w:lvl w:ilvl="0" w:tplc="EAA8DE20">
      <w:start w:val="1"/>
      <w:numFmt w:val="decimal"/>
      <w:lvlText w:val="%1."/>
      <w:lvlJc w:val="left"/>
      <w:pPr>
        <w:ind w:left="720" w:hanging="360"/>
      </w:pPr>
      <w:rPr>
        <w:rFonts w:hint="default"/>
        <w:b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C04A57"/>
    <w:multiLevelType w:val="hybridMultilevel"/>
    <w:tmpl w:val="6352D5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027C51"/>
    <w:multiLevelType w:val="hybridMultilevel"/>
    <w:tmpl w:val="055AA9B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20AC1E02"/>
    <w:multiLevelType w:val="hybridMultilevel"/>
    <w:tmpl w:val="EFBA6A46"/>
    <w:lvl w:ilvl="0" w:tplc="0422000B">
      <w:start w:val="1"/>
      <w:numFmt w:val="bullet"/>
      <w:lvlText w:val=""/>
      <w:lvlJc w:val="left"/>
      <w:pPr>
        <w:ind w:left="468" w:hanging="360"/>
      </w:pPr>
      <w:rPr>
        <w:rFonts w:ascii="Wingdings" w:hAnsi="Wingdings" w:hint="default"/>
      </w:rPr>
    </w:lvl>
    <w:lvl w:ilvl="1" w:tplc="04220003" w:tentative="1">
      <w:start w:val="1"/>
      <w:numFmt w:val="bullet"/>
      <w:lvlText w:val="o"/>
      <w:lvlJc w:val="left"/>
      <w:pPr>
        <w:ind w:left="1188" w:hanging="360"/>
      </w:pPr>
      <w:rPr>
        <w:rFonts w:ascii="Courier New" w:hAnsi="Courier New" w:cs="Courier New" w:hint="default"/>
      </w:rPr>
    </w:lvl>
    <w:lvl w:ilvl="2" w:tplc="04220005" w:tentative="1">
      <w:start w:val="1"/>
      <w:numFmt w:val="bullet"/>
      <w:lvlText w:val=""/>
      <w:lvlJc w:val="left"/>
      <w:pPr>
        <w:ind w:left="1908" w:hanging="360"/>
      </w:pPr>
      <w:rPr>
        <w:rFonts w:ascii="Wingdings" w:hAnsi="Wingdings" w:hint="default"/>
      </w:rPr>
    </w:lvl>
    <w:lvl w:ilvl="3" w:tplc="04220001" w:tentative="1">
      <w:start w:val="1"/>
      <w:numFmt w:val="bullet"/>
      <w:lvlText w:val=""/>
      <w:lvlJc w:val="left"/>
      <w:pPr>
        <w:ind w:left="2628" w:hanging="360"/>
      </w:pPr>
      <w:rPr>
        <w:rFonts w:ascii="Symbol" w:hAnsi="Symbol" w:hint="default"/>
      </w:rPr>
    </w:lvl>
    <w:lvl w:ilvl="4" w:tplc="04220003" w:tentative="1">
      <w:start w:val="1"/>
      <w:numFmt w:val="bullet"/>
      <w:lvlText w:val="o"/>
      <w:lvlJc w:val="left"/>
      <w:pPr>
        <w:ind w:left="3348" w:hanging="360"/>
      </w:pPr>
      <w:rPr>
        <w:rFonts w:ascii="Courier New" w:hAnsi="Courier New" w:cs="Courier New" w:hint="default"/>
      </w:rPr>
    </w:lvl>
    <w:lvl w:ilvl="5" w:tplc="04220005" w:tentative="1">
      <w:start w:val="1"/>
      <w:numFmt w:val="bullet"/>
      <w:lvlText w:val=""/>
      <w:lvlJc w:val="left"/>
      <w:pPr>
        <w:ind w:left="4068" w:hanging="360"/>
      </w:pPr>
      <w:rPr>
        <w:rFonts w:ascii="Wingdings" w:hAnsi="Wingdings" w:hint="default"/>
      </w:rPr>
    </w:lvl>
    <w:lvl w:ilvl="6" w:tplc="04220001" w:tentative="1">
      <w:start w:val="1"/>
      <w:numFmt w:val="bullet"/>
      <w:lvlText w:val=""/>
      <w:lvlJc w:val="left"/>
      <w:pPr>
        <w:ind w:left="4788" w:hanging="360"/>
      </w:pPr>
      <w:rPr>
        <w:rFonts w:ascii="Symbol" w:hAnsi="Symbol" w:hint="default"/>
      </w:rPr>
    </w:lvl>
    <w:lvl w:ilvl="7" w:tplc="04220003" w:tentative="1">
      <w:start w:val="1"/>
      <w:numFmt w:val="bullet"/>
      <w:lvlText w:val="o"/>
      <w:lvlJc w:val="left"/>
      <w:pPr>
        <w:ind w:left="5508" w:hanging="360"/>
      </w:pPr>
      <w:rPr>
        <w:rFonts w:ascii="Courier New" w:hAnsi="Courier New" w:cs="Courier New" w:hint="default"/>
      </w:rPr>
    </w:lvl>
    <w:lvl w:ilvl="8" w:tplc="04220005" w:tentative="1">
      <w:start w:val="1"/>
      <w:numFmt w:val="bullet"/>
      <w:lvlText w:val=""/>
      <w:lvlJc w:val="left"/>
      <w:pPr>
        <w:ind w:left="6228" w:hanging="360"/>
      </w:pPr>
      <w:rPr>
        <w:rFonts w:ascii="Wingdings" w:hAnsi="Wingdings" w:hint="default"/>
      </w:rPr>
    </w:lvl>
  </w:abstractNum>
  <w:abstractNum w:abstractNumId="8" w15:restartNumberingAfterBreak="0">
    <w:nsid w:val="22641A86"/>
    <w:multiLevelType w:val="hybridMultilevel"/>
    <w:tmpl w:val="907C6F4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9194DA0"/>
    <w:multiLevelType w:val="hybridMultilevel"/>
    <w:tmpl w:val="C63699AC"/>
    <w:lvl w:ilvl="0" w:tplc="D5E8E21A">
      <w:start w:val="1"/>
      <w:numFmt w:val="bullet"/>
      <w:pStyle w:val="a"/>
      <w:lvlText w:val=""/>
      <w:lvlJc w:val="left"/>
      <w:pPr>
        <w:tabs>
          <w:tab w:val="num" w:pos="360"/>
        </w:tabs>
        <w:ind w:left="360" w:hanging="360"/>
      </w:pPr>
      <w:rPr>
        <w:rFonts w:ascii="Symbol" w:hAnsi="Symbol" w:hint="default"/>
      </w:rPr>
    </w:lvl>
    <w:lvl w:ilvl="1" w:tplc="518CEC7C">
      <w:start w:val="1"/>
      <w:numFmt w:val="bullet"/>
      <w:lvlText w:val=""/>
      <w:lvlJc w:val="left"/>
      <w:pPr>
        <w:tabs>
          <w:tab w:val="num" w:pos="1080"/>
        </w:tabs>
        <w:ind w:left="1080" w:hanging="360"/>
      </w:pPr>
      <w:rPr>
        <w:rFonts w:ascii="Symbol" w:hAnsi="Symbol" w:hint="default"/>
      </w:rPr>
    </w:lvl>
    <w:lvl w:ilvl="2" w:tplc="F0B299BE" w:tentative="1">
      <w:start w:val="1"/>
      <w:numFmt w:val="bullet"/>
      <w:lvlText w:val=""/>
      <w:lvlJc w:val="left"/>
      <w:pPr>
        <w:tabs>
          <w:tab w:val="num" w:pos="1800"/>
        </w:tabs>
        <w:ind w:left="1800" w:hanging="360"/>
      </w:pPr>
      <w:rPr>
        <w:rFonts w:ascii="Wingdings" w:hAnsi="Wingdings" w:hint="default"/>
      </w:rPr>
    </w:lvl>
    <w:lvl w:ilvl="3" w:tplc="B79A1154" w:tentative="1">
      <w:start w:val="1"/>
      <w:numFmt w:val="bullet"/>
      <w:lvlText w:val=""/>
      <w:lvlJc w:val="left"/>
      <w:pPr>
        <w:tabs>
          <w:tab w:val="num" w:pos="2520"/>
        </w:tabs>
        <w:ind w:left="2520" w:hanging="360"/>
      </w:pPr>
      <w:rPr>
        <w:rFonts w:ascii="Symbol" w:hAnsi="Symbol" w:hint="default"/>
      </w:rPr>
    </w:lvl>
    <w:lvl w:ilvl="4" w:tplc="1CEA8C14" w:tentative="1">
      <w:start w:val="1"/>
      <w:numFmt w:val="bullet"/>
      <w:lvlText w:val="o"/>
      <w:lvlJc w:val="left"/>
      <w:pPr>
        <w:tabs>
          <w:tab w:val="num" w:pos="3240"/>
        </w:tabs>
        <w:ind w:left="3240" w:hanging="360"/>
      </w:pPr>
      <w:rPr>
        <w:rFonts w:ascii="Courier New" w:hAnsi="Courier New" w:hint="default"/>
      </w:rPr>
    </w:lvl>
    <w:lvl w:ilvl="5" w:tplc="71960D8E" w:tentative="1">
      <w:start w:val="1"/>
      <w:numFmt w:val="bullet"/>
      <w:lvlText w:val=""/>
      <w:lvlJc w:val="left"/>
      <w:pPr>
        <w:tabs>
          <w:tab w:val="num" w:pos="3960"/>
        </w:tabs>
        <w:ind w:left="3960" w:hanging="360"/>
      </w:pPr>
      <w:rPr>
        <w:rFonts w:ascii="Wingdings" w:hAnsi="Wingdings" w:hint="default"/>
      </w:rPr>
    </w:lvl>
    <w:lvl w:ilvl="6" w:tplc="59A6AFA0" w:tentative="1">
      <w:start w:val="1"/>
      <w:numFmt w:val="bullet"/>
      <w:lvlText w:val=""/>
      <w:lvlJc w:val="left"/>
      <w:pPr>
        <w:tabs>
          <w:tab w:val="num" w:pos="4680"/>
        </w:tabs>
        <w:ind w:left="4680" w:hanging="360"/>
      </w:pPr>
      <w:rPr>
        <w:rFonts w:ascii="Symbol" w:hAnsi="Symbol" w:hint="default"/>
      </w:rPr>
    </w:lvl>
    <w:lvl w:ilvl="7" w:tplc="0FE07D68" w:tentative="1">
      <w:start w:val="1"/>
      <w:numFmt w:val="bullet"/>
      <w:lvlText w:val="o"/>
      <w:lvlJc w:val="left"/>
      <w:pPr>
        <w:tabs>
          <w:tab w:val="num" w:pos="5400"/>
        </w:tabs>
        <w:ind w:left="5400" w:hanging="360"/>
      </w:pPr>
      <w:rPr>
        <w:rFonts w:ascii="Courier New" w:hAnsi="Courier New" w:hint="default"/>
      </w:rPr>
    </w:lvl>
    <w:lvl w:ilvl="8" w:tplc="776837F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F107A8"/>
    <w:multiLevelType w:val="hybridMultilevel"/>
    <w:tmpl w:val="B62402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3A61A71"/>
    <w:multiLevelType w:val="hybridMultilevel"/>
    <w:tmpl w:val="EA80B57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37381EF2"/>
    <w:multiLevelType w:val="hybridMultilevel"/>
    <w:tmpl w:val="B092824C"/>
    <w:lvl w:ilvl="0" w:tplc="08FE5A6A">
      <w:start w:val="1"/>
      <w:numFmt w:val="decimal"/>
      <w:lvlText w:val="%1)"/>
      <w:lvlJc w:val="left"/>
      <w:pPr>
        <w:tabs>
          <w:tab w:val="num" w:pos="720"/>
        </w:tabs>
        <w:ind w:left="720" w:hanging="360"/>
      </w:pPr>
    </w:lvl>
    <w:lvl w:ilvl="1" w:tplc="0102029E" w:tentative="1">
      <w:start w:val="1"/>
      <w:numFmt w:val="decimal"/>
      <w:lvlText w:val="%2)"/>
      <w:lvlJc w:val="left"/>
      <w:pPr>
        <w:tabs>
          <w:tab w:val="num" w:pos="1440"/>
        </w:tabs>
        <w:ind w:left="1440" w:hanging="360"/>
      </w:pPr>
    </w:lvl>
    <w:lvl w:ilvl="2" w:tplc="DEB0B21E" w:tentative="1">
      <w:start w:val="1"/>
      <w:numFmt w:val="decimal"/>
      <w:lvlText w:val="%3)"/>
      <w:lvlJc w:val="left"/>
      <w:pPr>
        <w:tabs>
          <w:tab w:val="num" w:pos="2160"/>
        </w:tabs>
        <w:ind w:left="2160" w:hanging="360"/>
      </w:pPr>
    </w:lvl>
    <w:lvl w:ilvl="3" w:tplc="B8E0F570" w:tentative="1">
      <w:start w:val="1"/>
      <w:numFmt w:val="decimal"/>
      <w:lvlText w:val="%4)"/>
      <w:lvlJc w:val="left"/>
      <w:pPr>
        <w:tabs>
          <w:tab w:val="num" w:pos="2880"/>
        </w:tabs>
        <w:ind w:left="2880" w:hanging="360"/>
      </w:pPr>
    </w:lvl>
    <w:lvl w:ilvl="4" w:tplc="65BC7882" w:tentative="1">
      <w:start w:val="1"/>
      <w:numFmt w:val="decimal"/>
      <w:lvlText w:val="%5)"/>
      <w:lvlJc w:val="left"/>
      <w:pPr>
        <w:tabs>
          <w:tab w:val="num" w:pos="3600"/>
        </w:tabs>
        <w:ind w:left="3600" w:hanging="360"/>
      </w:pPr>
    </w:lvl>
    <w:lvl w:ilvl="5" w:tplc="9BDA6414" w:tentative="1">
      <w:start w:val="1"/>
      <w:numFmt w:val="decimal"/>
      <w:lvlText w:val="%6)"/>
      <w:lvlJc w:val="left"/>
      <w:pPr>
        <w:tabs>
          <w:tab w:val="num" w:pos="4320"/>
        </w:tabs>
        <w:ind w:left="4320" w:hanging="360"/>
      </w:pPr>
    </w:lvl>
    <w:lvl w:ilvl="6" w:tplc="E064F2F2" w:tentative="1">
      <w:start w:val="1"/>
      <w:numFmt w:val="decimal"/>
      <w:lvlText w:val="%7)"/>
      <w:lvlJc w:val="left"/>
      <w:pPr>
        <w:tabs>
          <w:tab w:val="num" w:pos="5040"/>
        </w:tabs>
        <w:ind w:left="5040" w:hanging="360"/>
      </w:pPr>
    </w:lvl>
    <w:lvl w:ilvl="7" w:tplc="E6CCA100" w:tentative="1">
      <w:start w:val="1"/>
      <w:numFmt w:val="decimal"/>
      <w:lvlText w:val="%8)"/>
      <w:lvlJc w:val="left"/>
      <w:pPr>
        <w:tabs>
          <w:tab w:val="num" w:pos="5760"/>
        </w:tabs>
        <w:ind w:left="5760" w:hanging="360"/>
      </w:pPr>
    </w:lvl>
    <w:lvl w:ilvl="8" w:tplc="27A40ACE" w:tentative="1">
      <w:start w:val="1"/>
      <w:numFmt w:val="decimal"/>
      <w:lvlText w:val="%9)"/>
      <w:lvlJc w:val="left"/>
      <w:pPr>
        <w:tabs>
          <w:tab w:val="num" w:pos="6480"/>
        </w:tabs>
        <w:ind w:left="6480" w:hanging="360"/>
      </w:pPr>
    </w:lvl>
  </w:abstractNum>
  <w:abstractNum w:abstractNumId="14" w15:restartNumberingAfterBreak="0">
    <w:nsid w:val="379049EC"/>
    <w:multiLevelType w:val="hybridMultilevel"/>
    <w:tmpl w:val="445CD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345046"/>
    <w:multiLevelType w:val="hybridMultilevel"/>
    <w:tmpl w:val="AA726A66"/>
    <w:lvl w:ilvl="0" w:tplc="0422000B">
      <w:start w:val="1"/>
      <w:numFmt w:val="bullet"/>
      <w:lvlText w:val=""/>
      <w:lvlJc w:val="left"/>
      <w:pPr>
        <w:ind w:left="545" w:hanging="360"/>
      </w:pPr>
      <w:rPr>
        <w:rFonts w:ascii="Wingdings" w:hAnsi="Wingdings" w:hint="default"/>
      </w:rPr>
    </w:lvl>
    <w:lvl w:ilvl="1" w:tplc="04220003" w:tentative="1">
      <w:start w:val="1"/>
      <w:numFmt w:val="bullet"/>
      <w:lvlText w:val="o"/>
      <w:lvlJc w:val="left"/>
      <w:pPr>
        <w:ind w:left="1265" w:hanging="360"/>
      </w:pPr>
      <w:rPr>
        <w:rFonts w:ascii="Courier New" w:hAnsi="Courier New" w:cs="Courier New" w:hint="default"/>
      </w:rPr>
    </w:lvl>
    <w:lvl w:ilvl="2" w:tplc="04220005" w:tentative="1">
      <w:start w:val="1"/>
      <w:numFmt w:val="bullet"/>
      <w:lvlText w:val=""/>
      <w:lvlJc w:val="left"/>
      <w:pPr>
        <w:ind w:left="1985" w:hanging="360"/>
      </w:pPr>
      <w:rPr>
        <w:rFonts w:ascii="Wingdings" w:hAnsi="Wingdings" w:hint="default"/>
      </w:rPr>
    </w:lvl>
    <w:lvl w:ilvl="3" w:tplc="04220001" w:tentative="1">
      <w:start w:val="1"/>
      <w:numFmt w:val="bullet"/>
      <w:lvlText w:val=""/>
      <w:lvlJc w:val="left"/>
      <w:pPr>
        <w:ind w:left="2705" w:hanging="360"/>
      </w:pPr>
      <w:rPr>
        <w:rFonts w:ascii="Symbol" w:hAnsi="Symbol" w:hint="default"/>
      </w:rPr>
    </w:lvl>
    <w:lvl w:ilvl="4" w:tplc="04220003" w:tentative="1">
      <w:start w:val="1"/>
      <w:numFmt w:val="bullet"/>
      <w:lvlText w:val="o"/>
      <w:lvlJc w:val="left"/>
      <w:pPr>
        <w:ind w:left="3425" w:hanging="360"/>
      </w:pPr>
      <w:rPr>
        <w:rFonts w:ascii="Courier New" w:hAnsi="Courier New" w:cs="Courier New" w:hint="default"/>
      </w:rPr>
    </w:lvl>
    <w:lvl w:ilvl="5" w:tplc="04220005" w:tentative="1">
      <w:start w:val="1"/>
      <w:numFmt w:val="bullet"/>
      <w:lvlText w:val=""/>
      <w:lvlJc w:val="left"/>
      <w:pPr>
        <w:ind w:left="4145" w:hanging="360"/>
      </w:pPr>
      <w:rPr>
        <w:rFonts w:ascii="Wingdings" w:hAnsi="Wingdings" w:hint="default"/>
      </w:rPr>
    </w:lvl>
    <w:lvl w:ilvl="6" w:tplc="04220001" w:tentative="1">
      <w:start w:val="1"/>
      <w:numFmt w:val="bullet"/>
      <w:lvlText w:val=""/>
      <w:lvlJc w:val="left"/>
      <w:pPr>
        <w:ind w:left="4865" w:hanging="360"/>
      </w:pPr>
      <w:rPr>
        <w:rFonts w:ascii="Symbol" w:hAnsi="Symbol" w:hint="default"/>
      </w:rPr>
    </w:lvl>
    <w:lvl w:ilvl="7" w:tplc="04220003" w:tentative="1">
      <w:start w:val="1"/>
      <w:numFmt w:val="bullet"/>
      <w:lvlText w:val="o"/>
      <w:lvlJc w:val="left"/>
      <w:pPr>
        <w:ind w:left="5585" w:hanging="360"/>
      </w:pPr>
      <w:rPr>
        <w:rFonts w:ascii="Courier New" w:hAnsi="Courier New" w:cs="Courier New" w:hint="default"/>
      </w:rPr>
    </w:lvl>
    <w:lvl w:ilvl="8" w:tplc="04220005" w:tentative="1">
      <w:start w:val="1"/>
      <w:numFmt w:val="bullet"/>
      <w:lvlText w:val=""/>
      <w:lvlJc w:val="left"/>
      <w:pPr>
        <w:ind w:left="6305" w:hanging="360"/>
      </w:pPr>
      <w:rPr>
        <w:rFonts w:ascii="Wingdings" w:hAnsi="Wingdings" w:hint="default"/>
      </w:rPr>
    </w:lvl>
  </w:abstractNum>
  <w:abstractNum w:abstractNumId="16" w15:restartNumberingAfterBreak="0">
    <w:nsid w:val="393D2911"/>
    <w:multiLevelType w:val="hybridMultilevel"/>
    <w:tmpl w:val="73AC22F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3CE31BDD"/>
    <w:multiLevelType w:val="hybridMultilevel"/>
    <w:tmpl w:val="5FB2A4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D85663E"/>
    <w:multiLevelType w:val="hybridMultilevel"/>
    <w:tmpl w:val="38E4D0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4675F4A"/>
    <w:multiLevelType w:val="hybridMultilevel"/>
    <w:tmpl w:val="A1C48E46"/>
    <w:lvl w:ilvl="0" w:tplc="78E45EDC">
      <w:start w:val="1"/>
      <w:numFmt w:val="decimal"/>
      <w:lvlText w:val="%1."/>
      <w:lvlJc w:val="left"/>
      <w:pPr>
        <w:ind w:left="720" w:hanging="360"/>
      </w:pPr>
      <w:rPr>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76D6263"/>
    <w:multiLevelType w:val="hybridMultilevel"/>
    <w:tmpl w:val="94C6DB0C"/>
    <w:lvl w:ilvl="0" w:tplc="04220001">
      <w:start w:val="1"/>
      <w:numFmt w:val="bullet"/>
      <w:lvlText w:val=""/>
      <w:lvlJc w:val="left"/>
      <w:pPr>
        <w:ind w:left="641" w:hanging="360"/>
      </w:pPr>
      <w:rPr>
        <w:rFonts w:ascii="Symbol" w:hAnsi="Symbol"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21" w15:restartNumberingAfterBreak="0">
    <w:nsid w:val="4BF10F85"/>
    <w:multiLevelType w:val="hybridMultilevel"/>
    <w:tmpl w:val="231413F2"/>
    <w:lvl w:ilvl="0" w:tplc="B3B46EE8">
      <w:start w:val="1"/>
      <w:numFmt w:val="decimal"/>
      <w:lvlText w:val="%1."/>
      <w:lvlJc w:val="left"/>
      <w:pPr>
        <w:tabs>
          <w:tab w:val="num" w:pos="720"/>
        </w:tabs>
        <w:ind w:left="720" w:hanging="360"/>
      </w:pPr>
    </w:lvl>
    <w:lvl w:ilvl="1" w:tplc="5C80EEC8" w:tentative="1">
      <w:start w:val="1"/>
      <w:numFmt w:val="decimal"/>
      <w:lvlText w:val="%2."/>
      <w:lvlJc w:val="left"/>
      <w:pPr>
        <w:tabs>
          <w:tab w:val="num" w:pos="1440"/>
        </w:tabs>
        <w:ind w:left="1440" w:hanging="360"/>
      </w:pPr>
    </w:lvl>
    <w:lvl w:ilvl="2" w:tplc="222A0CFC" w:tentative="1">
      <w:start w:val="1"/>
      <w:numFmt w:val="decimal"/>
      <w:lvlText w:val="%3."/>
      <w:lvlJc w:val="left"/>
      <w:pPr>
        <w:tabs>
          <w:tab w:val="num" w:pos="2160"/>
        </w:tabs>
        <w:ind w:left="2160" w:hanging="360"/>
      </w:pPr>
    </w:lvl>
    <w:lvl w:ilvl="3" w:tplc="6E32D390" w:tentative="1">
      <w:start w:val="1"/>
      <w:numFmt w:val="decimal"/>
      <w:lvlText w:val="%4."/>
      <w:lvlJc w:val="left"/>
      <w:pPr>
        <w:tabs>
          <w:tab w:val="num" w:pos="2880"/>
        </w:tabs>
        <w:ind w:left="2880" w:hanging="360"/>
      </w:pPr>
    </w:lvl>
    <w:lvl w:ilvl="4" w:tplc="CFE2C3F8" w:tentative="1">
      <w:start w:val="1"/>
      <w:numFmt w:val="decimal"/>
      <w:lvlText w:val="%5."/>
      <w:lvlJc w:val="left"/>
      <w:pPr>
        <w:tabs>
          <w:tab w:val="num" w:pos="3600"/>
        </w:tabs>
        <w:ind w:left="3600" w:hanging="360"/>
      </w:pPr>
    </w:lvl>
    <w:lvl w:ilvl="5" w:tplc="A61ADA86" w:tentative="1">
      <w:start w:val="1"/>
      <w:numFmt w:val="decimal"/>
      <w:lvlText w:val="%6."/>
      <w:lvlJc w:val="left"/>
      <w:pPr>
        <w:tabs>
          <w:tab w:val="num" w:pos="4320"/>
        </w:tabs>
        <w:ind w:left="4320" w:hanging="360"/>
      </w:pPr>
    </w:lvl>
    <w:lvl w:ilvl="6" w:tplc="C6F2E0EE" w:tentative="1">
      <w:start w:val="1"/>
      <w:numFmt w:val="decimal"/>
      <w:lvlText w:val="%7."/>
      <w:lvlJc w:val="left"/>
      <w:pPr>
        <w:tabs>
          <w:tab w:val="num" w:pos="5040"/>
        </w:tabs>
        <w:ind w:left="5040" w:hanging="360"/>
      </w:pPr>
    </w:lvl>
    <w:lvl w:ilvl="7" w:tplc="852A12CE" w:tentative="1">
      <w:start w:val="1"/>
      <w:numFmt w:val="decimal"/>
      <w:lvlText w:val="%8."/>
      <w:lvlJc w:val="left"/>
      <w:pPr>
        <w:tabs>
          <w:tab w:val="num" w:pos="5760"/>
        </w:tabs>
        <w:ind w:left="5760" w:hanging="360"/>
      </w:pPr>
    </w:lvl>
    <w:lvl w:ilvl="8" w:tplc="DE223DC8" w:tentative="1">
      <w:start w:val="1"/>
      <w:numFmt w:val="decimal"/>
      <w:lvlText w:val="%9."/>
      <w:lvlJc w:val="left"/>
      <w:pPr>
        <w:tabs>
          <w:tab w:val="num" w:pos="6480"/>
        </w:tabs>
        <w:ind w:left="6480" w:hanging="360"/>
      </w:pPr>
    </w:lvl>
  </w:abstractNum>
  <w:abstractNum w:abstractNumId="22" w15:restartNumberingAfterBreak="0">
    <w:nsid w:val="4FE00775"/>
    <w:multiLevelType w:val="hybridMultilevel"/>
    <w:tmpl w:val="98B6EF70"/>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56523F47"/>
    <w:multiLevelType w:val="hybridMultilevel"/>
    <w:tmpl w:val="B40260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0915C36"/>
    <w:multiLevelType w:val="hybridMultilevel"/>
    <w:tmpl w:val="BE52E2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C353A9"/>
    <w:multiLevelType w:val="hybridMultilevel"/>
    <w:tmpl w:val="66486516"/>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619679B0"/>
    <w:multiLevelType w:val="hybridMultilevel"/>
    <w:tmpl w:val="5352F8E6"/>
    <w:lvl w:ilvl="0" w:tplc="0422000B">
      <w:start w:val="1"/>
      <w:numFmt w:val="bullet"/>
      <w:lvlText w:val=""/>
      <w:lvlJc w:val="left"/>
      <w:pPr>
        <w:ind w:left="545" w:hanging="360"/>
      </w:pPr>
      <w:rPr>
        <w:rFonts w:ascii="Wingdings" w:hAnsi="Wingdings" w:hint="default"/>
      </w:rPr>
    </w:lvl>
    <w:lvl w:ilvl="1" w:tplc="04220003" w:tentative="1">
      <w:start w:val="1"/>
      <w:numFmt w:val="bullet"/>
      <w:lvlText w:val="o"/>
      <w:lvlJc w:val="left"/>
      <w:pPr>
        <w:ind w:left="1265" w:hanging="360"/>
      </w:pPr>
      <w:rPr>
        <w:rFonts w:ascii="Courier New" w:hAnsi="Courier New" w:cs="Courier New" w:hint="default"/>
      </w:rPr>
    </w:lvl>
    <w:lvl w:ilvl="2" w:tplc="04220005" w:tentative="1">
      <w:start w:val="1"/>
      <w:numFmt w:val="bullet"/>
      <w:lvlText w:val=""/>
      <w:lvlJc w:val="left"/>
      <w:pPr>
        <w:ind w:left="1985" w:hanging="360"/>
      </w:pPr>
      <w:rPr>
        <w:rFonts w:ascii="Wingdings" w:hAnsi="Wingdings" w:hint="default"/>
      </w:rPr>
    </w:lvl>
    <w:lvl w:ilvl="3" w:tplc="04220001" w:tentative="1">
      <w:start w:val="1"/>
      <w:numFmt w:val="bullet"/>
      <w:lvlText w:val=""/>
      <w:lvlJc w:val="left"/>
      <w:pPr>
        <w:ind w:left="2705" w:hanging="360"/>
      </w:pPr>
      <w:rPr>
        <w:rFonts w:ascii="Symbol" w:hAnsi="Symbol" w:hint="default"/>
      </w:rPr>
    </w:lvl>
    <w:lvl w:ilvl="4" w:tplc="04220003" w:tentative="1">
      <w:start w:val="1"/>
      <w:numFmt w:val="bullet"/>
      <w:lvlText w:val="o"/>
      <w:lvlJc w:val="left"/>
      <w:pPr>
        <w:ind w:left="3425" w:hanging="360"/>
      </w:pPr>
      <w:rPr>
        <w:rFonts w:ascii="Courier New" w:hAnsi="Courier New" w:cs="Courier New" w:hint="default"/>
      </w:rPr>
    </w:lvl>
    <w:lvl w:ilvl="5" w:tplc="04220005" w:tentative="1">
      <w:start w:val="1"/>
      <w:numFmt w:val="bullet"/>
      <w:lvlText w:val=""/>
      <w:lvlJc w:val="left"/>
      <w:pPr>
        <w:ind w:left="4145" w:hanging="360"/>
      </w:pPr>
      <w:rPr>
        <w:rFonts w:ascii="Wingdings" w:hAnsi="Wingdings" w:hint="default"/>
      </w:rPr>
    </w:lvl>
    <w:lvl w:ilvl="6" w:tplc="04220001" w:tentative="1">
      <w:start w:val="1"/>
      <w:numFmt w:val="bullet"/>
      <w:lvlText w:val=""/>
      <w:lvlJc w:val="left"/>
      <w:pPr>
        <w:ind w:left="4865" w:hanging="360"/>
      </w:pPr>
      <w:rPr>
        <w:rFonts w:ascii="Symbol" w:hAnsi="Symbol" w:hint="default"/>
      </w:rPr>
    </w:lvl>
    <w:lvl w:ilvl="7" w:tplc="04220003" w:tentative="1">
      <w:start w:val="1"/>
      <w:numFmt w:val="bullet"/>
      <w:lvlText w:val="o"/>
      <w:lvlJc w:val="left"/>
      <w:pPr>
        <w:ind w:left="5585" w:hanging="360"/>
      </w:pPr>
      <w:rPr>
        <w:rFonts w:ascii="Courier New" w:hAnsi="Courier New" w:cs="Courier New" w:hint="default"/>
      </w:rPr>
    </w:lvl>
    <w:lvl w:ilvl="8" w:tplc="04220005" w:tentative="1">
      <w:start w:val="1"/>
      <w:numFmt w:val="bullet"/>
      <w:lvlText w:val=""/>
      <w:lvlJc w:val="left"/>
      <w:pPr>
        <w:ind w:left="6305" w:hanging="360"/>
      </w:pPr>
      <w:rPr>
        <w:rFonts w:ascii="Wingdings" w:hAnsi="Wingdings" w:hint="default"/>
      </w:rPr>
    </w:lvl>
  </w:abstractNum>
  <w:abstractNum w:abstractNumId="27" w15:restartNumberingAfterBreak="0">
    <w:nsid w:val="623C6D0C"/>
    <w:multiLevelType w:val="hybridMultilevel"/>
    <w:tmpl w:val="7C2C1BF8"/>
    <w:lvl w:ilvl="0" w:tplc="61AED2B6">
      <w:start w:val="1"/>
      <w:numFmt w:val="bullet"/>
      <w:lvlText w:val=""/>
      <w:lvlJc w:val="left"/>
      <w:pPr>
        <w:ind w:left="468" w:hanging="360"/>
      </w:pPr>
      <w:rPr>
        <w:rFonts w:ascii="Symbol" w:hAnsi="Symbol" w:hint="default"/>
      </w:rPr>
    </w:lvl>
    <w:lvl w:ilvl="1" w:tplc="04220003" w:tentative="1">
      <w:start w:val="1"/>
      <w:numFmt w:val="bullet"/>
      <w:lvlText w:val="o"/>
      <w:lvlJc w:val="left"/>
      <w:pPr>
        <w:ind w:left="1188" w:hanging="360"/>
      </w:pPr>
      <w:rPr>
        <w:rFonts w:ascii="Courier New" w:hAnsi="Courier New" w:cs="Courier New" w:hint="default"/>
      </w:rPr>
    </w:lvl>
    <w:lvl w:ilvl="2" w:tplc="04220005" w:tentative="1">
      <w:start w:val="1"/>
      <w:numFmt w:val="bullet"/>
      <w:lvlText w:val=""/>
      <w:lvlJc w:val="left"/>
      <w:pPr>
        <w:ind w:left="1908" w:hanging="360"/>
      </w:pPr>
      <w:rPr>
        <w:rFonts w:ascii="Wingdings" w:hAnsi="Wingdings" w:hint="default"/>
      </w:rPr>
    </w:lvl>
    <w:lvl w:ilvl="3" w:tplc="04220001" w:tentative="1">
      <w:start w:val="1"/>
      <w:numFmt w:val="bullet"/>
      <w:lvlText w:val=""/>
      <w:lvlJc w:val="left"/>
      <w:pPr>
        <w:ind w:left="2628" w:hanging="360"/>
      </w:pPr>
      <w:rPr>
        <w:rFonts w:ascii="Symbol" w:hAnsi="Symbol" w:hint="default"/>
      </w:rPr>
    </w:lvl>
    <w:lvl w:ilvl="4" w:tplc="04220003" w:tentative="1">
      <w:start w:val="1"/>
      <w:numFmt w:val="bullet"/>
      <w:lvlText w:val="o"/>
      <w:lvlJc w:val="left"/>
      <w:pPr>
        <w:ind w:left="3348" w:hanging="360"/>
      </w:pPr>
      <w:rPr>
        <w:rFonts w:ascii="Courier New" w:hAnsi="Courier New" w:cs="Courier New" w:hint="default"/>
      </w:rPr>
    </w:lvl>
    <w:lvl w:ilvl="5" w:tplc="04220005" w:tentative="1">
      <w:start w:val="1"/>
      <w:numFmt w:val="bullet"/>
      <w:lvlText w:val=""/>
      <w:lvlJc w:val="left"/>
      <w:pPr>
        <w:ind w:left="4068" w:hanging="360"/>
      </w:pPr>
      <w:rPr>
        <w:rFonts w:ascii="Wingdings" w:hAnsi="Wingdings" w:hint="default"/>
      </w:rPr>
    </w:lvl>
    <w:lvl w:ilvl="6" w:tplc="04220001" w:tentative="1">
      <w:start w:val="1"/>
      <w:numFmt w:val="bullet"/>
      <w:lvlText w:val=""/>
      <w:lvlJc w:val="left"/>
      <w:pPr>
        <w:ind w:left="4788" w:hanging="360"/>
      </w:pPr>
      <w:rPr>
        <w:rFonts w:ascii="Symbol" w:hAnsi="Symbol" w:hint="default"/>
      </w:rPr>
    </w:lvl>
    <w:lvl w:ilvl="7" w:tplc="04220003" w:tentative="1">
      <w:start w:val="1"/>
      <w:numFmt w:val="bullet"/>
      <w:lvlText w:val="o"/>
      <w:lvlJc w:val="left"/>
      <w:pPr>
        <w:ind w:left="5508" w:hanging="360"/>
      </w:pPr>
      <w:rPr>
        <w:rFonts w:ascii="Courier New" w:hAnsi="Courier New" w:cs="Courier New" w:hint="default"/>
      </w:rPr>
    </w:lvl>
    <w:lvl w:ilvl="8" w:tplc="04220005" w:tentative="1">
      <w:start w:val="1"/>
      <w:numFmt w:val="bullet"/>
      <w:lvlText w:val=""/>
      <w:lvlJc w:val="left"/>
      <w:pPr>
        <w:ind w:left="6228" w:hanging="360"/>
      </w:pPr>
      <w:rPr>
        <w:rFonts w:ascii="Wingdings" w:hAnsi="Wingdings" w:hint="default"/>
      </w:rPr>
    </w:lvl>
  </w:abstractNum>
  <w:abstractNum w:abstractNumId="28" w15:restartNumberingAfterBreak="0">
    <w:nsid w:val="67881C4E"/>
    <w:multiLevelType w:val="hybridMultilevel"/>
    <w:tmpl w:val="BFB4085C"/>
    <w:lvl w:ilvl="0" w:tplc="12D84888">
      <w:start w:val="1"/>
      <w:numFmt w:val="decimal"/>
      <w:lvlText w:val="%1."/>
      <w:lvlJc w:val="left"/>
      <w:pPr>
        <w:ind w:left="720" w:hanging="360"/>
      </w:pPr>
      <w:rPr>
        <w:i w:val="0"/>
        <w:color w:val="auto"/>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644B93"/>
    <w:multiLevelType w:val="hybridMultilevel"/>
    <w:tmpl w:val="FE245386"/>
    <w:lvl w:ilvl="0" w:tplc="91EEEB56">
      <w:start w:val="1"/>
      <w:numFmt w:val="decimal"/>
      <w:lvlText w:val="%1."/>
      <w:lvlJc w:val="left"/>
      <w:pPr>
        <w:tabs>
          <w:tab w:val="num" w:pos="720"/>
        </w:tabs>
        <w:ind w:left="720" w:hanging="360"/>
      </w:pPr>
    </w:lvl>
    <w:lvl w:ilvl="1" w:tplc="EDEAAA9E" w:tentative="1">
      <w:start w:val="1"/>
      <w:numFmt w:val="decimal"/>
      <w:lvlText w:val="%2."/>
      <w:lvlJc w:val="left"/>
      <w:pPr>
        <w:tabs>
          <w:tab w:val="num" w:pos="1440"/>
        </w:tabs>
        <w:ind w:left="1440" w:hanging="360"/>
      </w:pPr>
    </w:lvl>
    <w:lvl w:ilvl="2" w:tplc="D9EE1E62" w:tentative="1">
      <w:start w:val="1"/>
      <w:numFmt w:val="decimal"/>
      <w:lvlText w:val="%3."/>
      <w:lvlJc w:val="left"/>
      <w:pPr>
        <w:tabs>
          <w:tab w:val="num" w:pos="2160"/>
        </w:tabs>
        <w:ind w:left="2160" w:hanging="360"/>
      </w:pPr>
    </w:lvl>
    <w:lvl w:ilvl="3" w:tplc="E6920186" w:tentative="1">
      <w:start w:val="1"/>
      <w:numFmt w:val="decimal"/>
      <w:lvlText w:val="%4."/>
      <w:lvlJc w:val="left"/>
      <w:pPr>
        <w:tabs>
          <w:tab w:val="num" w:pos="2880"/>
        </w:tabs>
        <w:ind w:left="2880" w:hanging="360"/>
      </w:pPr>
    </w:lvl>
    <w:lvl w:ilvl="4" w:tplc="E7F6903A" w:tentative="1">
      <w:start w:val="1"/>
      <w:numFmt w:val="decimal"/>
      <w:lvlText w:val="%5."/>
      <w:lvlJc w:val="left"/>
      <w:pPr>
        <w:tabs>
          <w:tab w:val="num" w:pos="3600"/>
        </w:tabs>
        <w:ind w:left="3600" w:hanging="360"/>
      </w:pPr>
    </w:lvl>
    <w:lvl w:ilvl="5" w:tplc="7332A48A" w:tentative="1">
      <w:start w:val="1"/>
      <w:numFmt w:val="decimal"/>
      <w:lvlText w:val="%6."/>
      <w:lvlJc w:val="left"/>
      <w:pPr>
        <w:tabs>
          <w:tab w:val="num" w:pos="4320"/>
        </w:tabs>
        <w:ind w:left="4320" w:hanging="360"/>
      </w:pPr>
    </w:lvl>
    <w:lvl w:ilvl="6" w:tplc="BA62DCB2" w:tentative="1">
      <w:start w:val="1"/>
      <w:numFmt w:val="decimal"/>
      <w:lvlText w:val="%7."/>
      <w:lvlJc w:val="left"/>
      <w:pPr>
        <w:tabs>
          <w:tab w:val="num" w:pos="5040"/>
        </w:tabs>
        <w:ind w:left="5040" w:hanging="360"/>
      </w:pPr>
    </w:lvl>
    <w:lvl w:ilvl="7" w:tplc="2248671E" w:tentative="1">
      <w:start w:val="1"/>
      <w:numFmt w:val="decimal"/>
      <w:lvlText w:val="%8."/>
      <w:lvlJc w:val="left"/>
      <w:pPr>
        <w:tabs>
          <w:tab w:val="num" w:pos="5760"/>
        </w:tabs>
        <w:ind w:left="5760" w:hanging="360"/>
      </w:pPr>
    </w:lvl>
    <w:lvl w:ilvl="8" w:tplc="67A48262" w:tentative="1">
      <w:start w:val="1"/>
      <w:numFmt w:val="decimal"/>
      <w:lvlText w:val="%9."/>
      <w:lvlJc w:val="left"/>
      <w:pPr>
        <w:tabs>
          <w:tab w:val="num" w:pos="6480"/>
        </w:tabs>
        <w:ind w:left="6480" w:hanging="360"/>
      </w:pPr>
    </w:lvl>
  </w:abstractNum>
  <w:abstractNum w:abstractNumId="30" w15:restartNumberingAfterBreak="0">
    <w:nsid w:val="6E533976"/>
    <w:multiLevelType w:val="hybridMultilevel"/>
    <w:tmpl w:val="5CD6D5B6"/>
    <w:lvl w:ilvl="0" w:tplc="29C6F336">
      <w:start w:val="1"/>
      <w:numFmt w:val="decimal"/>
      <w:lvlText w:val="%1."/>
      <w:lvlJc w:val="left"/>
      <w:pPr>
        <w:tabs>
          <w:tab w:val="num" w:pos="720"/>
        </w:tabs>
        <w:ind w:left="720" w:hanging="360"/>
      </w:pPr>
    </w:lvl>
    <w:lvl w:ilvl="1" w:tplc="0EC886FE" w:tentative="1">
      <w:start w:val="1"/>
      <w:numFmt w:val="decimal"/>
      <w:lvlText w:val="%2."/>
      <w:lvlJc w:val="left"/>
      <w:pPr>
        <w:tabs>
          <w:tab w:val="num" w:pos="1440"/>
        </w:tabs>
        <w:ind w:left="1440" w:hanging="360"/>
      </w:pPr>
    </w:lvl>
    <w:lvl w:ilvl="2" w:tplc="57EC4C62" w:tentative="1">
      <w:start w:val="1"/>
      <w:numFmt w:val="decimal"/>
      <w:lvlText w:val="%3."/>
      <w:lvlJc w:val="left"/>
      <w:pPr>
        <w:tabs>
          <w:tab w:val="num" w:pos="2160"/>
        </w:tabs>
        <w:ind w:left="2160" w:hanging="360"/>
      </w:pPr>
    </w:lvl>
    <w:lvl w:ilvl="3" w:tplc="C9E01B1C" w:tentative="1">
      <w:start w:val="1"/>
      <w:numFmt w:val="decimal"/>
      <w:lvlText w:val="%4."/>
      <w:lvlJc w:val="left"/>
      <w:pPr>
        <w:tabs>
          <w:tab w:val="num" w:pos="2880"/>
        </w:tabs>
        <w:ind w:left="2880" w:hanging="360"/>
      </w:pPr>
    </w:lvl>
    <w:lvl w:ilvl="4" w:tplc="5BA67DC2" w:tentative="1">
      <w:start w:val="1"/>
      <w:numFmt w:val="decimal"/>
      <w:lvlText w:val="%5."/>
      <w:lvlJc w:val="left"/>
      <w:pPr>
        <w:tabs>
          <w:tab w:val="num" w:pos="3600"/>
        </w:tabs>
        <w:ind w:left="3600" w:hanging="360"/>
      </w:pPr>
    </w:lvl>
    <w:lvl w:ilvl="5" w:tplc="D92AD81A" w:tentative="1">
      <w:start w:val="1"/>
      <w:numFmt w:val="decimal"/>
      <w:lvlText w:val="%6."/>
      <w:lvlJc w:val="left"/>
      <w:pPr>
        <w:tabs>
          <w:tab w:val="num" w:pos="4320"/>
        </w:tabs>
        <w:ind w:left="4320" w:hanging="360"/>
      </w:pPr>
    </w:lvl>
    <w:lvl w:ilvl="6" w:tplc="DC7E6CD0" w:tentative="1">
      <w:start w:val="1"/>
      <w:numFmt w:val="decimal"/>
      <w:lvlText w:val="%7."/>
      <w:lvlJc w:val="left"/>
      <w:pPr>
        <w:tabs>
          <w:tab w:val="num" w:pos="5040"/>
        </w:tabs>
        <w:ind w:left="5040" w:hanging="360"/>
      </w:pPr>
    </w:lvl>
    <w:lvl w:ilvl="7" w:tplc="F4ACF3F2" w:tentative="1">
      <w:start w:val="1"/>
      <w:numFmt w:val="decimal"/>
      <w:lvlText w:val="%8."/>
      <w:lvlJc w:val="left"/>
      <w:pPr>
        <w:tabs>
          <w:tab w:val="num" w:pos="5760"/>
        </w:tabs>
        <w:ind w:left="5760" w:hanging="360"/>
      </w:pPr>
    </w:lvl>
    <w:lvl w:ilvl="8" w:tplc="4D3A3D52" w:tentative="1">
      <w:start w:val="1"/>
      <w:numFmt w:val="decimal"/>
      <w:lvlText w:val="%9."/>
      <w:lvlJc w:val="left"/>
      <w:pPr>
        <w:tabs>
          <w:tab w:val="num" w:pos="6480"/>
        </w:tabs>
        <w:ind w:left="6480" w:hanging="360"/>
      </w:pPr>
    </w:lvl>
  </w:abstractNum>
  <w:abstractNum w:abstractNumId="31" w15:restartNumberingAfterBreak="0">
    <w:nsid w:val="71AC17DB"/>
    <w:multiLevelType w:val="hybridMultilevel"/>
    <w:tmpl w:val="8A5A38B2"/>
    <w:lvl w:ilvl="0" w:tplc="0422000F">
      <w:start w:val="1"/>
      <w:numFmt w:val="decimal"/>
      <w:lvlText w:val="%1."/>
      <w:lvlJc w:val="left"/>
      <w:pPr>
        <w:tabs>
          <w:tab w:val="num" w:pos="720"/>
        </w:tabs>
        <w:ind w:left="720" w:hanging="360"/>
      </w:pPr>
    </w:lvl>
    <w:lvl w:ilvl="1" w:tplc="0102029E">
      <w:start w:val="1"/>
      <w:numFmt w:val="decimal"/>
      <w:lvlText w:val="%2)"/>
      <w:lvlJc w:val="left"/>
      <w:pPr>
        <w:tabs>
          <w:tab w:val="num" w:pos="1440"/>
        </w:tabs>
        <w:ind w:left="1440" w:hanging="360"/>
      </w:pPr>
    </w:lvl>
    <w:lvl w:ilvl="2" w:tplc="DEB0B21E" w:tentative="1">
      <w:start w:val="1"/>
      <w:numFmt w:val="decimal"/>
      <w:lvlText w:val="%3)"/>
      <w:lvlJc w:val="left"/>
      <w:pPr>
        <w:tabs>
          <w:tab w:val="num" w:pos="2160"/>
        </w:tabs>
        <w:ind w:left="2160" w:hanging="360"/>
      </w:pPr>
    </w:lvl>
    <w:lvl w:ilvl="3" w:tplc="B8E0F570" w:tentative="1">
      <w:start w:val="1"/>
      <w:numFmt w:val="decimal"/>
      <w:lvlText w:val="%4)"/>
      <w:lvlJc w:val="left"/>
      <w:pPr>
        <w:tabs>
          <w:tab w:val="num" w:pos="2880"/>
        </w:tabs>
        <w:ind w:left="2880" w:hanging="360"/>
      </w:pPr>
    </w:lvl>
    <w:lvl w:ilvl="4" w:tplc="65BC7882" w:tentative="1">
      <w:start w:val="1"/>
      <w:numFmt w:val="decimal"/>
      <w:lvlText w:val="%5)"/>
      <w:lvlJc w:val="left"/>
      <w:pPr>
        <w:tabs>
          <w:tab w:val="num" w:pos="3600"/>
        </w:tabs>
        <w:ind w:left="3600" w:hanging="360"/>
      </w:pPr>
    </w:lvl>
    <w:lvl w:ilvl="5" w:tplc="9BDA6414" w:tentative="1">
      <w:start w:val="1"/>
      <w:numFmt w:val="decimal"/>
      <w:lvlText w:val="%6)"/>
      <w:lvlJc w:val="left"/>
      <w:pPr>
        <w:tabs>
          <w:tab w:val="num" w:pos="4320"/>
        </w:tabs>
        <w:ind w:left="4320" w:hanging="360"/>
      </w:pPr>
    </w:lvl>
    <w:lvl w:ilvl="6" w:tplc="E064F2F2" w:tentative="1">
      <w:start w:val="1"/>
      <w:numFmt w:val="decimal"/>
      <w:lvlText w:val="%7)"/>
      <w:lvlJc w:val="left"/>
      <w:pPr>
        <w:tabs>
          <w:tab w:val="num" w:pos="5040"/>
        </w:tabs>
        <w:ind w:left="5040" w:hanging="360"/>
      </w:pPr>
    </w:lvl>
    <w:lvl w:ilvl="7" w:tplc="E6CCA100" w:tentative="1">
      <w:start w:val="1"/>
      <w:numFmt w:val="decimal"/>
      <w:lvlText w:val="%8)"/>
      <w:lvlJc w:val="left"/>
      <w:pPr>
        <w:tabs>
          <w:tab w:val="num" w:pos="5760"/>
        </w:tabs>
        <w:ind w:left="5760" w:hanging="360"/>
      </w:pPr>
    </w:lvl>
    <w:lvl w:ilvl="8" w:tplc="27A40ACE" w:tentative="1">
      <w:start w:val="1"/>
      <w:numFmt w:val="decimal"/>
      <w:lvlText w:val="%9)"/>
      <w:lvlJc w:val="left"/>
      <w:pPr>
        <w:tabs>
          <w:tab w:val="num" w:pos="6480"/>
        </w:tabs>
        <w:ind w:left="6480" w:hanging="360"/>
      </w:pPr>
    </w:lvl>
  </w:abstractNum>
  <w:abstractNum w:abstractNumId="32" w15:restartNumberingAfterBreak="0">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5674CD5"/>
    <w:multiLevelType w:val="hybridMultilevel"/>
    <w:tmpl w:val="7DBC2B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B05393D"/>
    <w:multiLevelType w:val="hybridMultilevel"/>
    <w:tmpl w:val="AAD07806"/>
    <w:lvl w:ilvl="0" w:tplc="DAEC2B30">
      <w:start w:val="1"/>
      <w:numFmt w:val="decimal"/>
      <w:lvlText w:val="%1."/>
      <w:lvlJc w:val="left"/>
      <w:pPr>
        <w:ind w:left="360" w:hanging="360"/>
      </w:pPr>
      <w:rPr>
        <w:rFonts w:ascii="Times New Roman" w:hAnsi="Times New Roman" w:cs="Times New Roman" w:hint="default"/>
        <w:sz w:val="18"/>
        <w:szCs w:val="1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7C773C1C"/>
    <w:multiLevelType w:val="hybridMultilevel"/>
    <w:tmpl w:val="E4067048"/>
    <w:lvl w:ilvl="0" w:tplc="E1426170">
      <w:start w:val="1"/>
      <w:numFmt w:val="decimal"/>
      <w:lvlText w:val="%1."/>
      <w:lvlJc w:val="left"/>
      <w:pPr>
        <w:ind w:left="720" w:hanging="360"/>
      </w:pPr>
      <w:rPr>
        <w:rFonts w:hint="default"/>
        <w:b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F70CD1"/>
    <w:multiLevelType w:val="hybridMultilevel"/>
    <w:tmpl w:val="B5FAD9FC"/>
    <w:lvl w:ilvl="0" w:tplc="0422000B">
      <w:start w:val="1"/>
      <w:numFmt w:val="bullet"/>
      <w:lvlText w:val=""/>
      <w:lvlJc w:val="left"/>
      <w:pPr>
        <w:ind w:left="545" w:hanging="360"/>
      </w:pPr>
      <w:rPr>
        <w:rFonts w:ascii="Wingdings" w:hAnsi="Wingdings" w:hint="default"/>
      </w:rPr>
    </w:lvl>
    <w:lvl w:ilvl="1" w:tplc="04220003" w:tentative="1">
      <w:start w:val="1"/>
      <w:numFmt w:val="bullet"/>
      <w:lvlText w:val="o"/>
      <w:lvlJc w:val="left"/>
      <w:pPr>
        <w:ind w:left="1265" w:hanging="360"/>
      </w:pPr>
      <w:rPr>
        <w:rFonts w:ascii="Courier New" w:hAnsi="Courier New" w:cs="Courier New" w:hint="default"/>
      </w:rPr>
    </w:lvl>
    <w:lvl w:ilvl="2" w:tplc="04220005" w:tentative="1">
      <w:start w:val="1"/>
      <w:numFmt w:val="bullet"/>
      <w:lvlText w:val=""/>
      <w:lvlJc w:val="left"/>
      <w:pPr>
        <w:ind w:left="1985" w:hanging="360"/>
      </w:pPr>
      <w:rPr>
        <w:rFonts w:ascii="Wingdings" w:hAnsi="Wingdings" w:hint="default"/>
      </w:rPr>
    </w:lvl>
    <w:lvl w:ilvl="3" w:tplc="04220001" w:tentative="1">
      <w:start w:val="1"/>
      <w:numFmt w:val="bullet"/>
      <w:lvlText w:val=""/>
      <w:lvlJc w:val="left"/>
      <w:pPr>
        <w:ind w:left="2705" w:hanging="360"/>
      </w:pPr>
      <w:rPr>
        <w:rFonts w:ascii="Symbol" w:hAnsi="Symbol" w:hint="default"/>
      </w:rPr>
    </w:lvl>
    <w:lvl w:ilvl="4" w:tplc="04220003" w:tentative="1">
      <w:start w:val="1"/>
      <w:numFmt w:val="bullet"/>
      <w:lvlText w:val="o"/>
      <w:lvlJc w:val="left"/>
      <w:pPr>
        <w:ind w:left="3425" w:hanging="360"/>
      </w:pPr>
      <w:rPr>
        <w:rFonts w:ascii="Courier New" w:hAnsi="Courier New" w:cs="Courier New" w:hint="default"/>
      </w:rPr>
    </w:lvl>
    <w:lvl w:ilvl="5" w:tplc="04220005" w:tentative="1">
      <w:start w:val="1"/>
      <w:numFmt w:val="bullet"/>
      <w:lvlText w:val=""/>
      <w:lvlJc w:val="left"/>
      <w:pPr>
        <w:ind w:left="4145" w:hanging="360"/>
      </w:pPr>
      <w:rPr>
        <w:rFonts w:ascii="Wingdings" w:hAnsi="Wingdings" w:hint="default"/>
      </w:rPr>
    </w:lvl>
    <w:lvl w:ilvl="6" w:tplc="04220001" w:tentative="1">
      <w:start w:val="1"/>
      <w:numFmt w:val="bullet"/>
      <w:lvlText w:val=""/>
      <w:lvlJc w:val="left"/>
      <w:pPr>
        <w:ind w:left="4865" w:hanging="360"/>
      </w:pPr>
      <w:rPr>
        <w:rFonts w:ascii="Symbol" w:hAnsi="Symbol" w:hint="default"/>
      </w:rPr>
    </w:lvl>
    <w:lvl w:ilvl="7" w:tplc="04220003" w:tentative="1">
      <w:start w:val="1"/>
      <w:numFmt w:val="bullet"/>
      <w:lvlText w:val="o"/>
      <w:lvlJc w:val="left"/>
      <w:pPr>
        <w:ind w:left="5585" w:hanging="360"/>
      </w:pPr>
      <w:rPr>
        <w:rFonts w:ascii="Courier New" w:hAnsi="Courier New" w:cs="Courier New" w:hint="default"/>
      </w:rPr>
    </w:lvl>
    <w:lvl w:ilvl="8" w:tplc="04220005" w:tentative="1">
      <w:start w:val="1"/>
      <w:numFmt w:val="bullet"/>
      <w:lvlText w:val=""/>
      <w:lvlJc w:val="left"/>
      <w:pPr>
        <w:ind w:left="6305" w:hanging="360"/>
      </w:pPr>
      <w:rPr>
        <w:rFonts w:ascii="Wingdings" w:hAnsi="Wingdings" w:hint="default"/>
      </w:rPr>
    </w:lvl>
  </w:abstractNum>
  <w:num w:numId="1">
    <w:abstractNumId w:val="28"/>
  </w:num>
  <w:num w:numId="2">
    <w:abstractNumId w:val="25"/>
  </w:num>
  <w:num w:numId="3">
    <w:abstractNumId w:val="32"/>
  </w:num>
  <w:num w:numId="4">
    <w:abstractNumId w:val="11"/>
  </w:num>
  <w:num w:numId="5">
    <w:abstractNumId w:val="20"/>
  </w:num>
  <w:num w:numId="6">
    <w:abstractNumId w:val="7"/>
  </w:num>
  <w:num w:numId="7">
    <w:abstractNumId w:val="36"/>
  </w:num>
  <w:num w:numId="8">
    <w:abstractNumId w:val="15"/>
  </w:num>
  <w:num w:numId="9">
    <w:abstractNumId w:val="26"/>
  </w:num>
  <w:num w:numId="10">
    <w:abstractNumId w:val="14"/>
  </w:num>
  <w:num w:numId="11">
    <w:abstractNumId w:val="19"/>
  </w:num>
  <w:num w:numId="12">
    <w:abstractNumId w:val="9"/>
  </w:num>
  <w:num w:numId="13">
    <w:abstractNumId w:val="12"/>
  </w:num>
  <w:num w:numId="14">
    <w:abstractNumId w:val="30"/>
  </w:num>
  <w:num w:numId="15">
    <w:abstractNumId w:val="3"/>
  </w:num>
  <w:num w:numId="16">
    <w:abstractNumId w:val="24"/>
  </w:num>
  <w:num w:numId="17">
    <w:abstractNumId w:val="23"/>
  </w:num>
  <w:num w:numId="18">
    <w:abstractNumId w:val="33"/>
  </w:num>
  <w:num w:numId="19">
    <w:abstractNumId w:val="10"/>
  </w:num>
  <w:num w:numId="20">
    <w:abstractNumId w:val="5"/>
  </w:num>
  <w:num w:numId="21">
    <w:abstractNumId w:val="8"/>
  </w:num>
  <w:num w:numId="22">
    <w:abstractNumId w:val="2"/>
  </w:num>
  <w:num w:numId="23">
    <w:abstractNumId w:val="29"/>
  </w:num>
  <w:num w:numId="24">
    <w:abstractNumId w:val="13"/>
  </w:num>
  <w:num w:numId="25">
    <w:abstractNumId w:val="31"/>
  </w:num>
  <w:num w:numId="26">
    <w:abstractNumId w:val="21"/>
  </w:num>
  <w:num w:numId="27">
    <w:abstractNumId w:val="0"/>
  </w:num>
  <w:num w:numId="28">
    <w:abstractNumId w:val="27"/>
  </w:num>
  <w:num w:numId="29">
    <w:abstractNumId w:val="6"/>
  </w:num>
  <w:num w:numId="30">
    <w:abstractNumId w:val="22"/>
  </w:num>
  <w:num w:numId="31">
    <w:abstractNumId w:val="16"/>
  </w:num>
  <w:num w:numId="32">
    <w:abstractNumId w:val="35"/>
  </w:num>
  <w:num w:numId="33">
    <w:abstractNumId w:val="4"/>
  </w:num>
  <w:num w:numId="34">
    <w:abstractNumId w:val="1"/>
  </w:num>
  <w:num w:numId="35">
    <w:abstractNumId w:val="34"/>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0F7"/>
    <w:rsid w:val="00080870"/>
    <w:rsid w:val="00160932"/>
    <w:rsid w:val="001A4269"/>
    <w:rsid w:val="001C5960"/>
    <w:rsid w:val="0020163C"/>
    <w:rsid w:val="00264F54"/>
    <w:rsid w:val="00274BD7"/>
    <w:rsid w:val="00295264"/>
    <w:rsid w:val="002A7101"/>
    <w:rsid w:val="002C7676"/>
    <w:rsid w:val="002E6484"/>
    <w:rsid w:val="002F1CC1"/>
    <w:rsid w:val="00314A06"/>
    <w:rsid w:val="0034629E"/>
    <w:rsid w:val="00354496"/>
    <w:rsid w:val="0041443E"/>
    <w:rsid w:val="004258D8"/>
    <w:rsid w:val="00440D9E"/>
    <w:rsid w:val="00475261"/>
    <w:rsid w:val="0047696F"/>
    <w:rsid w:val="0047710B"/>
    <w:rsid w:val="004D52C7"/>
    <w:rsid w:val="004F715B"/>
    <w:rsid w:val="005379F6"/>
    <w:rsid w:val="0054335C"/>
    <w:rsid w:val="00561781"/>
    <w:rsid w:val="005858ED"/>
    <w:rsid w:val="00590708"/>
    <w:rsid w:val="005A43E2"/>
    <w:rsid w:val="006727E2"/>
    <w:rsid w:val="00687326"/>
    <w:rsid w:val="006E6441"/>
    <w:rsid w:val="007037EF"/>
    <w:rsid w:val="00726077"/>
    <w:rsid w:val="007E4FF4"/>
    <w:rsid w:val="00804E28"/>
    <w:rsid w:val="008053A6"/>
    <w:rsid w:val="00805E56"/>
    <w:rsid w:val="00810B7B"/>
    <w:rsid w:val="00812AB6"/>
    <w:rsid w:val="008411D2"/>
    <w:rsid w:val="008E40F7"/>
    <w:rsid w:val="00994A10"/>
    <w:rsid w:val="009D5C6C"/>
    <w:rsid w:val="009E3546"/>
    <w:rsid w:val="00A50ABF"/>
    <w:rsid w:val="00AE358D"/>
    <w:rsid w:val="00AE535B"/>
    <w:rsid w:val="00B336E6"/>
    <w:rsid w:val="00B36ABD"/>
    <w:rsid w:val="00B6588F"/>
    <w:rsid w:val="00BD6837"/>
    <w:rsid w:val="00BD6E11"/>
    <w:rsid w:val="00C1073C"/>
    <w:rsid w:val="00C11D3E"/>
    <w:rsid w:val="00C2602F"/>
    <w:rsid w:val="00C26C10"/>
    <w:rsid w:val="00C9109E"/>
    <w:rsid w:val="00C926AD"/>
    <w:rsid w:val="00CC367D"/>
    <w:rsid w:val="00D23CB2"/>
    <w:rsid w:val="00D34DDC"/>
    <w:rsid w:val="00D35AEF"/>
    <w:rsid w:val="00D40EF4"/>
    <w:rsid w:val="00D61DDE"/>
    <w:rsid w:val="00DA181C"/>
    <w:rsid w:val="00E974E0"/>
    <w:rsid w:val="00EC6106"/>
    <w:rsid w:val="00EE0796"/>
    <w:rsid w:val="00F24756"/>
    <w:rsid w:val="00FE6B86"/>
    <w:rsid w:val="00FE6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C8CE"/>
  <w15:docId w15:val="{3AEC0034-9A4C-43AD-9537-AC7B6FF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4DDC"/>
    <w:pPr>
      <w:spacing w:after="200" w:line="276" w:lineRule="auto"/>
    </w:pPr>
    <w:rPr>
      <w:rFonts w:ascii="Calibri" w:eastAsia="Calibri" w:hAnsi="Calibri" w:cs="Times New Roman"/>
    </w:rPr>
  </w:style>
  <w:style w:type="paragraph" w:styleId="3">
    <w:name w:val="heading 3"/>
    <w:basedOn w:val="a0"/>
    <w:next w:val="a0"/>
    <w:link w:val="30"/>
    <w:qFormat/>
    <w:rsid w:val="00D34DDC"/>
    <w:pPr>
      <w:keepNext/>
      <w:tabs>
        <w:tab w:val="num" w:pos="0"/>
      </w:tabs>
      <w:suppressAutoHyphens/>
      <w:spacing w:after="0" w:line="480" w:lineRule="auto"/>
      <w:ind w:firstLine="200"/>
      <w:jc w:val="center"/>
      <w:outlineLvl w:val="2"/>
    </w:pPr>
    <w:rPr>
      <w:rFonts w:ascii="Times New Roman" w:eastAsia="Times New Roman" w:hAnsi="Times New Roman"/>
      <w:b/>
      <w:bCs/>
      <w:sz w:val="18"/>
      <w:szCs w:val="20"/>
      <w:lang w:eastAsia="ar-SA"/>
    </w:rPr>
  </w:style>
  <w:style w:type="paragraph" w:styleId="4">
    <w:name w:val="heading 4"/>
    <w:basedOn w:val="a0"/>
    <w:next w:val="a0"/>
    <w:link w:val="40"/>
    <w:uiPriority w:val="9"/>
    <w:semiHidden/>
    <w:unhideWhenUsed/>
    <w:qFormat/>
    <w:rsid w:val="00BD68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0"/>
    <w:next w:val="a0"/>
    <w:link w:val="60"/>
    <w:uiPriority w:val="9"/>
    <w:semiHidden/>
    <w:unhideWhenUsed/>
    <w:qFormat/>
    <w:rsid w:val="00BD6837"/>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qFormat/>
    <w:rsid w:val="00D34DDC"/>
    <w:pPr>
      <w:keepNext/>
      <w:tabs>
        <w:tab w:val="num" w:pos="0"/>
      </w:tabs>
      <w:suppressAutoHyphens/>
      <w:spacing w:after="0" w:line="240" w:lineRule="auto"/>
      <w:jc w:val="center"/>
      <w:outlineLvl w:val="6"/>
    </w:pPr>
    <w:rPr>
      <w:rFonts w:ascii="Times New Roman" w:eastAsia="Times New Roman" w:hAnsi="Times New Roman"/>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34DDC"/>
    <w:rPr>
      <w:rFonts w:ascii="Times New Roman" w:eastAsia="Times New Roman" w:hAnsi="Times New Roman" w:cs="Times New Roman"/>
      <w:b/>
      <w:bCs/>
      <w:sz w:val="18"/>
      <w:szCs w:val="20"/>
      <w:lang w:eastAsia="ar-SA"/>
    </w:rPr>
  </w:style>
  <w:style w:type="character" w:customStyle="1" w:styleId="70">
    <w:name w:val="Заголовок 7 Знак"/>
    <w:basedOn w:val="a1"/>
    <w:link w:val="7"/>
    <w:rsid w:val="00D34DDC"/>
    <w:rPr>
      <w:rFonts w:ascii="Times New Roman" w:eastAsia="Times New Roman" w:hAnsi="Times New Roman" w:cs="Times New Roman"/>
      <w:sz w:val="28"/>
      <w:szCs w:val="20"/>
      <w:lang w:eastAsia="ar-SA"/>
    </w:rPr>
  </w:style>
  <w:style w:type="character" w:customStyle="1" w:styleId="value">
    <w:name w:val="value"/>
    <w:basedOn w:val="a1"/>
    <w:rsid w:val="00D34DDC"/>
  </w:style>
  <w:style w:type="character" w:styleId="a4">
    <w:name w:val="Hyperlink"/>
    <w:uiPriority w:val="99"/>
    <w:unhideWhenUsed/>
    <w:rsid w:val="00D34DDC"/>
    <w:rPr>
      <w:color w:val="0000FF"/>
      <w:u w:val="single"/>
    </w:rPr>
  </w:style>
  <w:style w:type="paragraph" w:styleId="a5">
    <w:name w:val="List Paragraph"/>
    <w:basedOn w:val="a0"/>
    <w:uiPriority w:val="34"/>
    <w:qFormat/>
    <w:rsid w:val="00D34DDC"/>
    <w:pPr>
      <w:ind w:left="720"/>
      <w:contextualSpacing/>
    </w:pPr>
  </w:style>
  <w:style w:type="paragraph" w:styleId="a6">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
    <w:basedOn w:val="a0"/>
    <w:link w:val="a7"/>
    <w:uiPriority w:val="99"/>
    <w:unhideWhenUsed/>
    <w:rsid w:val="00D34DD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7">
    <w:name w:val="Звичайни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6"/>
    <w:uiPriority w:val="99"/>
    <w:locked/>
    <w:rsid w:val="00D34DDC"/>
    <w:rPr>
      <w:rFonts w:ascii="Times New Roman" w:eastAsia="Times New Roman" w:hAnsi="Times New Roman" w:cs="Times New Roman"/>
      <w:sz w:val="24"/>
      <w:szCs w:val="24"/>
      <w:lang w:val="x-none" w:eastAsia="x-none"/>
    </w:rPr>
  </w:style>
  <w:style w:type="paragraph" w:styleId="a8">
    <w:name w:val="Body Text"/>
    <w:basedOn w:val="a0"/>
    <w:link w:val="a9"/>
    <w:rsid w:val="00D34DDC"/>
    <w:pPr>
      <w:suppressAutoHyphens/>
      <w:spacing w:after="120" w:line="240" w:lineRule="auto"/>
    </w:pPr>
    <w:rPr>
      <w:rFonts w:ascii="Times New Roman" w:eastAsia="Times New Roman" w:hAnsi="Times New Roman"/>
      <w:sz w:val="18"/>
      <w:szCs w:val="20"/>
      <w:lang w:val="x-none" w:eastAsia="ar-SA"/>
    </w:rPr>
  </w:style>
  <w:style w:type="character" w:customStyle="1" w:styleId="a9">
    <w:name w:val="Основний текст Знак"/>
    <w:basedOn w:val="a1"/>
    <w:link w:val="a8"/>
    <w:rsid w:val="00D34DDC"/>
    <w:rPr>
      <w:rFonts w:ascii="Times New Roman" w:eastAsia="Times New Roman" w:hAnsi="Times New Roman" w:cs="Times New Roman"/>
      <w:sz w:val="18"/>
      <w:szCs w:val="20"/>
      <w:lang w:val="x-none" w:eastAsia="ar-SA"/>
    </w:rPr>
  </w:style>
  <w:style w:type="paragraph" w:styleId="2">
    <w:name w:val="Body Text 2"/>
    <w:basedOn w:val="a0"/>
    <w:link w:val="20"/>
    <w:rsid w:val="00D34DDC"/>
    <w:pPr>
      <w:suppressAutoHyphens/>
      <w:spacing w:after="120" w:line="480" w:lineRule="auto"/>
    </w:pPr>
    <w:rPr>
      <w:rFonts w:ascii="Times New Roman" w:eastAsia="Times New Roman" w:hAnsi="Times New Roman"/>
      <w:sz w:val="18"/>
      <w:szCs w:val="20"/>
      <w:lang w:val="x-none" w:eastAsia="ar-SA"/>
    </w:rPr>
  </w:style>
  <w:style w:type="character" w:customStyle="1" w:styleId="20">
    <w:name w:val="Основний текст 2 Знак"/>
    <w:basedOn w:val="a1"/>
    <w:link w:val="2"/>
    <w:rsid w:val="00D34DDC"/>
    <w:rPr>
      <w:rFonts w:ascii="Times New Roman" w:eastAsia="Times New Roman" w:hAnsi="Times New Roman" w:cs="Times New Roman"/>
      <w:sz w:val="18"/>
      <w:szCs w:val="20"/>
      <w:lang w:val="x-none" w:eastAsia="ar-SA"/>
    </w:rPr>
  </w:style>
  <w:style w:type="character" w:customStyle="1" w:styleId="apple-converted-space">
    <w:name w:val="apple-converted-space"/>
    <w:basedOn w:val="a1"/>
    <w:rsid w:val="00D34DDC"/>
  </w:style>
  <w:style w:type="character" w:styleId="aa">
    <w:name w:val="Emphasis"/>
    <w:uiPriority w:val="20"/>
    <w:qFormat/>
    <w:rsid w:val="00D34DDC"/>
    <w:rPr>
      <w:i/>
      <w:iCs/>
    </w:rPr>
  </w:style>
  <w:style w:type="paragraph" w:customStyle="1" w:styleId="Default">
    <w:name w:val="Default"/>
    <w:rsid w:val="00D34DD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Body Text Indent"/>
    <w:basedOn w:val="a0"/>
    <w:link w:val="ac"/>
    <w:uiPriority w:val="99"/>
    <w:unhideWhenUsed/>
    <w:rsid w:val="008411D2"/>
    <w:pPr>
      <w:spacing w:after="120"/>
      <w:ind w:left="283"/>
    </w:pPr>
  </w:style>
  <w:style w:type="character" w:customStyle="1" w:styleId="ac">
    <w:name w:val="Основний текст з відступом Знак"/>
    <w:basedOn w:val="a1"/>
    <w:link w:val="ab"/>
    <w:uiPriority w:val="99"/>
    <w:rsid w:val="008411D2"/>
    <w:rPr>
      <w:rFonts w:ascii="Calibri" w:eastAsia="Calibri" w:hAnsi="Calibri" w:cs="Times New Roman"/>
    </w:rPr>
  </w:style>
  <w:style w:type="character" w:customStyle="1" w:styleId="40">
    <w:name w:val="Заголовок 4 Знак"/>
    <w:basedOn w:val="a1"/>
    <w:link w:val="4"/>
    <w:uiPriority w:val="9"/>
    <w:semiHidden/>
    <w:rsid w:val="00BD6837"/>
    <w:rPr>
      <w:rFonts w:asciiTheme="majorHAnsi" w:eastAsiaTheme="majorEastAsia" w:hAnsiTheme="majorHAnsi" w:cstheme="majorBidi"/>
      <w:i/>
      <w:iCs/>
      <w:color w:val="2F5496" w:themeColor="accent1" w:themeShade="BF"/>
    </w:rPr>
  </w:style>
  <w:style w:type="character" w:customStyle="1" w:styleId="60">
    <w:name w:val="Заголовок 6 Знак"/>
    <w:basedOn w:val="a1"/>
    <w:link w:val="6"/>
    <w:uiPriority w:val="9"/>
    <w:semiHidden/>
    <w:rsid w:val="00BD6837"/>
    <w:rPr>
      <w:rFonts w:asciiTheme="majorHAnsi" w:eastAsiaTheme="majorEastAsia" w:hAnsiTheme="majorHAnsi" w:cstheme="majorBidi"/>
      <w:color w:val="1F3763" w:themeColor="accent1" w:themeShade="7F"/>
    </w:rPr>
  </w:style>
  <w:style w:type="paragraph" w:styleId="31">
    <w:name w:val="Body Text 3"/>
    <w:basedOn w:val="a0"/>
    <w:link w:val="32"/>
    <w:uiPriority w:val="99"/>
    <w:semiHidden/>
    <w:unhideWhenUsed/>
    <w:rsid w:val="00BD6837"/>
    <w:pPr>
      <w:spacing w:after="120"/>
    </w:pPr>
    <w:rPr>
      <w:sz w:val="16"/>
      <w:szCs w:val="16"/>
    </w:rPr>
  </w:style>
  <w:style w:type="character" w:customStyle="1" w:styleId="32">
    <w:name w:val="Основний текст 3 Знак"/>
    <w:basedOn w:val="a1"/>
    <w:link w:val="31"/>
    <w:uiPriority w:val="99"/>
    <w:semiHidden/>
    <w:rsid w:val="00BD6837"/>
    <w:rPr>
      <w:rFonts w:ascii="Calibri" w:eastAsia="Calibri" w:hAnsi="Calibri" w:cs="Times New Roman"/>
      <w:sz w:val="16"/>
      <w:szCs w:val="16"/>
    </w:rPr>
  </w:style>
  <w:style w:type="paragraph" w:styleId="33">
    <w:name w:val="Body Text Indent 3"/>
    <w:basedOn w:val="a0"/>
    <w:link w:val="34"/>
    <w:uiPriority w:val="99"/>
    <w:semiHidden/>
    <w:unhideWhenUsed/>
    <w:rsid w:val="00BD6837"/>
    <w:pPr>
      <w:spacing w:after="120"/>
      <w:ind w:left="283"/>
    </w:pPr>
    <w:rPr>
      <w:sz w:val="16"/>
      <w:szCs w:val="16"/>
    </w:rPr>
  </w:style>
  <w:style w:type="character" w:customStyle="1" w:styleId="34">
    <w:name w:val="Основний текст з відступом 3 Знак"/>
    <w:basedOn w:val="a1"/>
    <w:link w:val="33"/>
    <w:uiPriority w:val="99"/>
    <w:semiHidden/>
    <w:rsid w:val="00BD6837"/>
    <w:rPr>
      <w:rFonts w:ascii="Calibri" w:eastAsia="Calibri" w:hAnsi="Calibri" w:cs="Times New Roman"/>
      <w:sz w:val="16"/>
      <w:szCs w:val="16"/>
    </w:rPr>
  </w:style>
  <w:style w:type="paragraph" w:styleId="ad">
    <w:name w:val="Block Text"/>
    <w:basedOn w:val="a0"/>
    <w:rsid w:val="00BD6837"/>
    <w:pPr>
      <w:spacing w:after="0" w:line="240" w:lineRule="auto"/>
      <w:ind w:left="-567" w:right="42"/>
      <w:jc w:val="both"/>
    </w:pPr>
    <w:rPr>
      <w:rFonts w:ascii="Times New Roman" w:eastAsia="Times New Roman" w:hAnsi="Times New Roman"/>
      <w:sz w:val="28"/>
      <w:szCs w:val="20"/>
      <w:lang w:eastAsia="uk-UA"/>
    </w:rPr>
  </w:style>
  <w:style w:type="paragraph" w:styleId="21">
    <w:name w:val="Body Text Indent 2"/>
    <w:basedOn w:val="a0"/>
    <w:link w:val="22"/>
    <w:uiPriority w:val="99"/>
    <w:semiHidden/>
    <w:unhideWhenUsed/>
    <w:rsid w:val="00BD6837"/>
    <w:pPr>
      <w:spacing w:after="120" w:line="480" w:lineRule="auto"/>
      <w:ind w:left="283"/>
    </w:pPr>
  </w:style>
  <w:style w:type="character" w:customStyle="1" w:styleId="22">
    <w:name w:val="Основний текст з відступом 2 Знак"/>
    <w:basedOn w:val="a1"/>
    <w:link w:val="21"/>
    <w:uiPriority w:val="99"/>
    <w:semiHidden/>
    <w:rsid w:val="00BD6837"/>
    <w:rPr>
      <w:rFonts w:ascii="Calibri" w:eastAsia="Calibri" w:hAnsi="Calibri" w:cs="Times New Roman"/>
    </w:rPr>
  </w:style>
  <w:style w:type="paragraph" w:styleId="a">
    <w:name w:val="List Bullet"/>
    <w:basedOn w:val="a0"/>
    <w:rsid w:val="00BD6837"/>
    <w:pPr>
      <w:numPr>
        <w:numId w:val="12"/>
      </w:numPr>
      <w:spacing w:after="0" w:line="360" w:lineRule="auto"/>
      <w:jc w:val="both"/>
    </w:pPr>
    <w:rPr>
      <w:rFonts w:ascii="Times New Roman" w:eastAsia="Times New Roman" w:hAnsi="Times New Roman"/>
      <w:sz w:val="28"/>
      <w:szCs w:val="20"/>
      <w:lang w:eastAsia="ru-RU"/>
    </w:rPr>
  </w:style>
  <w:style w:type="paragraph" w:customStyle="1" w:styleId="ae">
    <w:name w:val="з"/>
    <w:basedOn w:val="a0"/>
    <w:rsid w:val="00BD6837"/>
    <w:pPr>
      <w:spacing w:after="0" w:line="233" w:lineRule="exact"/>
      <w:jc w:val="center"/>
    </w:pPr>
    <w:rPr>
      <w:rFonts w:ascii="Times New Roman" w:hAnsi="Times New Roman"/>
      <w:b/>
      <w:i/>
      <w:sz w:val="23"/>
      <w:szCs w:val="20"/>
      <w:lang w:eastAsia="ru-RU"/>
    </w:rPr>
  </w:style>
  <w:style w:type="character" w:styleId="af">
    <w:name w:val="Unresolved Mention"/>
    <w:basedOn w:val="a1"/>
    <w:uiPriority w:val="99"/>
    <w:semiHidden/>
    <w:unhideWhenUsed/>
    <w:rsid w:val="00DA1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983">
      <w:bodyDiv w:val="1"/>
      <w:marLeft w:val="0"/>
      <w:marRight w:val="0"/>
      <w:marTop w:val="0"/>
      <w:marBottom w:val="0"/>
      <w:divBdr>
        <w:top w:val="none" w:sz="0" w:space="0" w:color="auto"/>
        <w:left w:val="none" w:sz="0" w:space="0" w:color="auto"/>
        <w:bottom w:val="none" w:sz="0" w:space="0" w:color="auto"/>
        <w:right w:val="none" w:sz="0" w:space="0" w:color="auto"/>
      </w:divBdr>
      <w:divsChild>
        <w:div w:id="697124436">
          <w:marLeft w:val="547"/>
          <w:marRight w:val="0"/>
          <w:marTop w:val="0"/>
          <w:marBottom w:val="0"/>
          <w:divBdr>
            <w:top w:val="none" w:sz="0" w:space="0" w:color="auto"/>
            <w:left w:val="none" w:sz="0" w:space="0" w:color="auto"/>
            <w:bottom w:val="none" w:sz="0" w:space="0" w:color="auto"/>
            <w:right w:val="none" w:sz="0" w:space="0" w:color="auto"/>
          </w:divBdr>
        </w:div>
        <w:div w:id="450169168">
          <w:marLeft w:val="547"/>
          <w:marRight w:val="0"/>
          <w:marTop w:val="0"/>
          <w:marBottom w:val="0"/>
          <w:divBdr>
            <w:top w:val="none" w:sz="0" w:space="0" w:color="auto"/>
            <w:left w:val="none" w:sz="0" w:space="0" w:color="auto"/>
            <w:bottom w:val="none" w:sz="0" w:space="0" w:color="auto"/>
            <w:right w:val="none" w:sz="0" w:space="0" w:color="auto"/>
          </w:divBdr>
        </w:div>
        <w:div w:id="1120413812">
          <w:marLeft w:val="547"/>
          <w:marRight w:val="0"/>
          <w:marTop w:val="0"/>
          <w:marBottom w:val="0"/>
          <w:divBdr>
            <w:top w:val="none" w:sz="0" w:space="0" w:color="auto"/>
            <w:left w:val="none" w:sz="0" w:space="0" w:color="auto"/>
            <w:bottom w:val="none" w:sz="0" w:space="0" w:color="auto"/>
            <w:right w:val="none" w:sz="0" w:space="0" w:color="auto"/>
          </w:divBdr>
        </w:div>
        <w:div w:id="1733893526">
          <w:marLeft w:val="547"/>
          <w:marRight w:val="0"/>
          <w:marTop w:val="0"/>
          <w:marBottom w:val="0"/>
          <w:divBdr>
            <w:top w:val="none" w:sz="0" w:space="0" w:color="auto"/>
            <w:left w:val="none" w:sz="0" w:space="0" w:color="auto"/>
            <w:bottom w:val="none" w:sz="0" w:space="0" w:color="auto"/>
            <w:right w:val="none" w:sz="0" w:space="0" w:color="auto"/>
          </w:divBdr>
        </w:div>
      </w:divsChild>
    </w:div>
    <w:div w:id="260183349">
      <w:bodyDiv w:val="1"/>
      <w:marLeft w:val="0"/>
      <w:marRight w:val="0"/>
      <w:marTop w:val="0"/>
      <w:marBottom w:val="0"/>
      <w:divBdr>
        <w:top w:val="none" w:sz="0" w:space="0" w:color="auto"/>
        <w:left w:val="none" w:sz="0" w:space="0" w:color="auto"/>
        <w:bottom w:val="none" w:sz="0" w:space="0" w:color="auto"/>
        <w:right w:val="none" w:sz="0" w:space="0" w:color="auto"/>
      </w:divBdr>
      <w:divsChild>
        <w:div w:id="234046390">
          <w:marLeft w:val="720"/>
          <w:marRight w:val="0"/>
          <w:marTop w:val="0"/>
          <w:marBottom w:val="0"/>
          <w:divBdr>
            <w:top w:val="none" w:sz="0" w:space="0" w:color="auto"/>
            <w:left w:val="none" w:sz="0" w:space="0" w:color="auto"/>
            <w:bottom w:val="none" w:sz="0" w:space="0" w:color="auto"/>
            <w:right w:val="none" w:sz="0" w:space="0" w:color="auto"/>
          </w:divBdr>
        </w:div>
        <w:div w:id="1555196562">
          <w:marLeft w:val="720"/>
          <w:marRight w:val="0"/>
          <w:marTop w:val="0"/>
          <w:marBottom w:val="0"/>
          <w:divBdr>
            <w:top w:val="none" w:sz="0" w:space="0" w:color="auto"/>
            <w:left w:val="none" w:sz="0" w:space="0" w:color="auto"/>
            <w:bottom w:val="none" w:sz="0" w:space="0" w:color="auto"/>
            <w:right w:val="none" w:sz="0" w:space="0" w:color="auto"/>
          </w:divBdr>
        </w:div>
        <w:div w:id="977799355">
          <w:marLeft w:val="720"/>
          <w:marRight w:val="0"/>
          <w:marTop w:val="0"/>
          <w:marBottom w:val="0"/>
          <w:divBdr>
            <w:top w:val="none" w:sz="0" w:space="0" w:color="auto"/>
            <w:left w:val="none" w:sz="0" w:space="0" w:color="auto"/>
            <w:bottom w:val="none" w:sz="0" w:space="0" w:color="auto"/>
            <w:right w:val="none" w:sz="0" w:space="0" w:color="auto"/>
          </w:divBdr>
        </w:div>
        <w:div w:id="615406625">
          <w:marLeft w:val="720"/>
          <w:marRight w:val="0"/>
          <w:marTop w:val="0"/>
          <w:marBottom w:val="0"/>
          <w:divBdr>
            <w:top w:val="none" w:sz="0" w:space="0" w:color="auto"/>
            <w:left w:val="none" w:sz="0" w:space="0" w:color="auto"/>
            <w:bottom w:val="none" w:sz="0" w:space="0" w:color="auto"/>
            <w:right w:val="none" w:sz="0" w:space="0" w:color="auto"/>
          </w:divBdr>
        </w:div>
      </w:divsChild>
    </w:div>
    <w:div w:id="408694315">
      <w:bodyDiv w:val="1"/>
      <w:marLeft w:val="0"/>
      <w:marRight w:val="0"/>
      <w:marTop w:val="0"/>
      <w:marBottom w:val="0"/>
      <w:divBdr>
        <w:top w:val="none" w:sz="0" w:space="0" w:color="auto"/>
        <w:left w:val="none" w:sz="0" w:space="0" w:color="auto"/>
        <w:bottom w:val="none" w:sz="0" w:space="0" w:color="auto"/>
        <w:right w:val="none" w:sz="0" w:space="0" w:color="auto"/>
      </w:divBdr>
    </w:div>
    <w:div w:id="737359104">
      <w:bodyDiv w:val="1"/>
      <w:marLeft w:val="0"/>
      <w:marRight w:val="0"/>
      <w:marTop w:val="0"/>
      <w:marBottom w:val="0"/>
      <w:divBdr>
        <w:top w:val="none" w:sz="0" w:space="0" w:color="auto"/>
        <w:left w:val="none" w:sz="0" w:space="0" w:color="auto"/>
        <w:bottom w:val="none" w:sz="0" w:space="0" w:color="auto"/>
        <w:right w:val="none" w:sz="0" w:space="0" w:color="auto"/>
      </w:divBdr>
    </w:div>
    <w:div w:id="774903686">
      <w:bodyDiv w:val="1"/>
      <w:marLeft w:val="0"/>
      <w:marRight w:val="0"/>
      <w:marTop w:val="0"/>
      <w:marBottom w:val="0"/>
      <w:divBdr>
        <w:top w:val="none" w:sz="0" w:space="0" w:color="auto"/>
        <w:left w:val="none" w:sz="0" w:space="0" w:color="auto"/>
        <w:bottom w:val="none" w:sz="0" w:space="0" w:color="auto"/>
        <w:right w:val="none" w:sz="0" w:space="0" w:color="auto"/>
      </w:divBdr>
      <w:divsChild>
        <w:div w:id="1947496380">
          <w:marLeft w:val="720"/>
          <w:marRight w:val="0"/>
          <w:marTop w:val="0"/>
          <w:marBottom w:val="0"/>
          <w:divBdr>
            <w:top w:val="none" w:sz="0" w:space="0" w:color="auto"/>
            <w:left w:val="none" w:sz="0" w:space="0" w:color="auto"/>
            <w:bottom w:val="none" w:sz="0" w:space="0" w:color="auto"/>
            <w:right w:val="none" w:sz="0" w:space="0" w:color="auto"/>
          </w:divBdr>
        </w:div>
        <w:div w:id="2000231986">
          <w:marLeft w:val="720"/>
          <w:marRight w:val="0"/>
          <w:marTop w:val="0"/>
          <w:marBottom w:val="0"/>
          <w:divBdr>
            <w:top w:val="none" w:sz="0" w:space="0" w:color="auto"/>
            <w:left w:val="none" w:sz="0" w:space="0" w:color="auto"/>
            <w:bottom w:val="none" w:sz="0" w:space="0" w:color="auto"/>
            <w:right w:val="none" w:sz="0" w:space="0" w:color="auto"/>
          </w:divBdr>
        </w:div>
        <w:div w:id="1801992948">
          <w:marLeft w:val="720"/>
          <w:marRight w:val="0"/>
          <w:marTop w:val="0"/>
          <w:marBottom w:val="0"/>
          <w:divBdr>
            <w:top w:val="none" w:sz="0" w:space="0" w:color="auto"/>
            <w:left w:val="none" w:sz="0" w:space="0" w:color="auto"/>
            <w:bottom w:val="none" w:sz="0" w:space="0" w:color="auto"/>
            <w:right w:val="none" w:sz="0" w:space="0" w:color="auto"/>
          </w:divBdr>
        </w:div>
      </w:divsChild>
    </w:div>
    <w:div w:id="776870883">
      <w:bodyDiv w:val="1"/>
      <w:marLeft w:val="0"/>
      <w:marRight w:val="0"/>
      <w:marTop w:val="0"/>
      <w:marBottom w:val="0"/>
      <w:divBdr>
        <w:top w:val="none" w:sz="0" w:space="0" w:color="auto"/>
        <w:left w:val="none" w:sz="0" w:space="0" w:color="auto"/>
        <w:bottom w:val="none" w:sz="0" w:space="0" w:color="auto"/>
        <w:right w:val="none" w:sz="0" w:space="0" w:color="auto"/>
      </w:divBdr>
    </w:div>
    <w:div w:id="836337313">
      <w:bodyDiv w:val="1"/>
      <w:marLeft w:val="0"/>
      <w:marRight w:val="0"/>
      <w:marTop w:val="0"/>
      <w:marBottom w:val="0"/>
      <w:divBdr>
        <w:top w:val="none" w:sz="0" w:space="0" w:color="auto"/>
        <w:left w:val="none" w:sz="0" w:space="0" w:color="auto"/>
        <w:bottom w:val="none" w:sz="0" w:space="0" w:color="auto"/>
        <w:right w:val="none" w:sz="0" w:space="0" w:color="auto"/>
      </w:divBdr>
    </w:div>
    <w:div w:id="869417874">
      <w:bodyDiv w:val="1"/>
      <w:marLeft w:val="0"/>
      <w:marRight w:val="0"/>
      <w:marTop w:val="0"/>
      <w:marBottom w:val="0"/>
      <w:divBdr>
        <w:top w:val="none" w:sz="0" w:space="0" w:color="auto"/>
        <w:left w:val="none" w:sz="0" w:space="0" w:color="auto"/>
        <w:bottom w:val="none" w:sz="0" w:space="0" w:color="auto"/>
        <w:right w:val="none" w:sz="0" w:space="0" w:color="auto"/>
      </w:divBdr>
    </w:div>
    <w:div w:id="936912828">
      <w:bodyDiv w:val="1"/>
      <w:marLeft w:val="0"/>
      <w:marRight w:val="0"/>
      <w:marTop w:val="0"/>
      <w:marBottom w:val="0"/>
      <w:divBdr>
        <w:top w:val="none" w:sz="0" w:space="0" w:color="auto"/>
        <w:left w:val="none" w:sz="0" w:space="0" w:color="auto"/>
        <w:bottom w:val="none" w:sz="0" w:space="0" w:color="auto"/>
        <w:right w:val="none" w:sz="0" w:space="0" w:color="auto"/>
      </w:divBdr>
    </w:div>
    <w:div w:id="976226046">
      <w:bodyDiv w:val="1"/>
      <w:marLeft w:val="0"/>
      <w:marRight w:val="0"/>
      <w:marTop w:val="0"/>
      <w:marBottom w:val="0"/>
      <w:divBdr>
        <w:top w:val="none" w:sz="0" w:space="0" w:color="auto"/>
        <w:left w:val="none" w:sz="0" w:space="0" w:color="auto"/>
        <w:bottom w:val="none" w:sz="0" w:space="0" w:color="auto"/>
        <w:right w:val="none" w:sz="0" w:space="0" w:color="auto"/>
      </w:divBdr>
    </w:div>
    <w:div w:id="1094017727">
      <w:bodyDiv w:val="1"/>
      <w:marLeft w:val="0"/>
      <w:marRight w:val="0"/>
      <w:marTop w:val="0"/>
      <w:marBottom w:val="0"/>
      <w:divBdr>
        <w:top w:val="none" w:sz="0" w:space="0" w:color="auto"/>
        <w:left w:val="none" w:sz="0" w:space="0" w:color="auto"/>
        <w:bottom w:val="none" w:sz="0" w:space="0" w:color="auto"/>
        <w:right w:val="none" w:sz="0" w:space="0" w:color="auto"/>
      </w:divBdr>
      <w:divsChild>
        <w:div w:id="1030255634">
          <w:marLeft w:val="806"/>
          <w:marRight w:val="0"/>
          <w:marTop w:val="0"/>
          <w:marBottom w:val="0"/>
          <w:divBdr>
            <w:top w:val="none" w:sz="0" w:space="0" w:color="auto"/>
            <w:left w:val="none" w:sz="0" w:space="0" w:color="auto"/>
            <w:bottom w:val="none" w:sz="0" w:space="0" w:color="auto"/>
            <w:right w:val="none" w:sz="0" w:space="0" w:color="auto"/>
          </w:divBdr>
        </w:div>
        <w:div w:id="1946573396">
          <w:marLeft w:val="806"/>
          <w:marRight w:val="0"/>
          <w:marTop w:val="0"/>
          <w:marBottom w:val="0"/>
          <w:divBdr>
            <w:top w:val="none" w:sz="0" w:space="0" w:color="auto"/>
            <w:left w:val="none" w:sz="0" w:space="0" w:color="auto"/>
            <w:bottom w:val="none" w:sz="0" w:space="0" w:color="auto"/>
            <w:right w:val="none" w:sz="0" w:space="0" w:color="auto"/>
          </w:divBdr>
        </w:div>
        <w:div w:id="808521233">
          <w:marLeft w:val="806"/>
          <w:marRight w:val="0"/>
          <w:marTop w:val="0"/>
          <w:marBottom w:val="0"/>
          <w:divBdr>
            <w:top w:val="none" w:sz="0" w:space="0" w:color="auto"/>
            <w:left w:val="none" w:sz="0" w:space="0" w:color="auto"/>
            <w:bottom w:val="none" w:sz="0" w:space="0" w:color="auto"/>
            <w:right w:val="none" w:sz="0" w:space="0" w:color="auto"/>
          </w:divBdr>
        </w:div>
      </w:divsChild>
    </w:div>
    <w:div w:id="1266889581">
      <w:bodyDiv w:val="1"/>
      <w:marLeft w:val="0"/>
      <w:marRight w:val="0"/>
      <w:marTop w:val="0"/>
      <w:marBottom w:val="0"/>
      <w:divBdr>
        <w:top w:val="none" w:sz="0" w:space="0" w:color="auto"/>
        <w:left w:val="none" w:sz="0" w:space="0" w:color="auto"/>
        <w:bottom w:val="none" w:sz="0" w:space="0" w:color="auto"/>
        <w:right w:val="none" w:sz="0" w:space="0" w:color="auto"/>
      </w:divBdr>
      <w:divsChild>
        <w:div w:id="1641685414">
          <w:marLeft w:val="547"/>
          <w:marRight w:val="0"/>
          <w:marTop w:val="0"/>
          <w:marBottom w:val="0"/>
          <w:divBdr>
            <w:top w:val="none" w:sz="0" w:space="0" w:color="auto"/>
            <w:left w:val="none" w:sz="0" w:space="0" w:color="auto"/>
            <w:bottom w:val="none" w:sz="0" w:space="0" w:color="auto"/>
            <w:right w:val="none" w:sz="0" w:space="0" w:color="auto"/>
          </w:divBdr>
        </w:div>
        <w:div w:id="1859420064">
          <w:marLeft w:val="547"/>
          <w:marRight w:val="0"/>
          <w:marTop w:val="0"/>
          <w:marBottom w:val="0"/>
          <w:divBdr>
            <w:top w:val="none" w:sz="0" w:space="0" w:color="auto"/>
            <w:left w:val="none" w:sz="0" w:space="0" w:color="auto"/>
            <w:bottom w:val="none" w:sz="0" w:space="0" w:color="auto"/>
            <w:right w:val="none" w:sz="0" w:space="0" w:color="auto"/>
          </w:divBdr>
        </w:div>
        <w:div w:id="787819166">
          <w:marLeft w:val="547"/>
          <w:marRight w:val="0"/>
          <w:marTop w:val="0"/>
          <w:marBottom w:val="0"/>
          <w:divBdr>
            <w:top w:val="none" w:sz="0" w:space="0" w:color="auto"/>
            <w:left w:val="none" w:sz="0" w:space="0" w:color="auto"/>
            <w:bottom w:val="none" w:sz="0" w:space="0" w:color="auto"/>
            <w:right w:val="none" w:sz="0" w:space="0" w:color="auto"/>
          </w:divBdr>
        </w:div>
        <w:div w:id="1903297591">
          <w:marLeft w:val="547"/>
          <w:marRight w:val="0"/>
          <w:marTop w:val="0"/>
          <w:marBottom w:val="0"/>
          <w:divBdr>
            <w:top w:val="none" w:sz="0" w:space="0" w:color="auto"/>
            <w:left w:val="none" w:sz="0" w:space="0" w:color="auto"/>
            <w:bottom w:val="none" w:sz="0" w:space="0" w:color="auto"/>
            <w:right w:val="none" w:sz="0" w:space="0" w:color="auto"/>
          </w:divBdr>
        </w:div>
      </w:divsChild>
    </w:div>
    <w:div w:id="1586450710">
      <w:bodyDiv w:val="1"/>
      <w:marLeft w:val="0"/>
      <w:marRight w:val="0"/>
      <w:marTop w:val="0"/>
      <w:marBottom w:val="0"/>
      <w:divBdr>
        <w:top w:val="none" w:sz="0" w:space="0" w:color="auto"/>
        <w:left w:val="none" w:sz="0" w:space="0" w:color="auto"/>
        <w:bottom w:val="none" w:sz="0" w:space="0" w:color="auto"/>
        <w:right w:val="none" w:sz="0" w:space="0" w:color="auto"/>
      </w:divBdr>
    </w:div>
    <w:div w:id="1600410811">
      <w:bodyDiv w:val="1"/>
      <w:marLeft w:val="0"/>
      <w:marRight w:val="0"/>
      <w:marTop w:val="0"/>
      <w:marBottom w:val="0"/>
      <w:divBdr>
        <w:top w:val="none" w:sz="0" w:space="0" w:color="auto"/>
        <w:left w:val="none" w:sz="0" w:space="0" w:color="auto"/>
        <w:bottom w:val="none" w:sz="0" w:space="0" w:color="auto"/>
        <w:right w:val="none" w:sz="0" w:space="0" w:color="auto"/>
      </w:divBdr>
    </w:div>
    <w:div w:id="1684939818">
      <w:bodyDiv w:val="1"/>
      <w:marLeft w:val="0"/>
      <w:marRight w:val="0"/>
      <w:marTop w:val="0"/>
      <w:marBottom w:val="0"/>
      <w:divBdr>
        <w:top w:val="none" w:sz="0" w:space="0" w:color="auto"/>
        <w:left w:val="none" w:sz="0" w:space="0" w:color="auto"/>
        <w:bottom w:val="none" w:sz="0" w:space="0" w:color="auto"/>
        <w:right w:val="none" w:sz="0" w:space="0" w:color="auto"/>
      </w:divBdr>
    </w:div>
    <w:div w:id="20879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shot@lnu.edu.ua" TargetMode="External"/><Relationship Id="rId13" Type="http://schemas.openxmlformats.org/officeDocument/2006/relationships/hyperlink" Target="https://zakon.rada.gov.ua/laws/show/996-14" TargetMode="External"/><Relationship Id="rId18" Type="http://schemas.openxmlformats.org/officeDocument/2006/relationships/hyperlink" Target="https://zakon.rada.gov.ua/laws/show/108/95-%D0%B2%D1%80" TargetMode="External"/><Relationship Id="rId26" Type="http://schemas.openxmlformats.org/officeDocument/2006/relationships/hyperlink" Target="https://zakon.rada.gov.ua/laws/show/z1172-03" TargetMode="External"/><Relationship Id="rId3" Type="http://schemas.openxmlformats.org/officeDocument/2006/relationships/styles" Target="styles.xml"/><Relationship Id="rId21" Type="http://schemas.openxmlformats.org/officeDocument/2006/relationships/hyperlink" Target="https://zakon.rada.gov.ua/laws/show/1105-14" TargetMode="External"/><Relationship Id="rId34" Type="http://schemas.openxmlformats.org/officeDocument/2006/relationships/fontTable" Target="fontTable.xml"/><Relationship Id="rId7" Type="http://schemas.openxmlformats.org/officeDocument/2006/relationships/hyperlink" Target="https://financial.lnu.edu.ua/employee/petryshyn-liudmyla-petrivna"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71-19" TargetMode="External"/><Relationship Id="rId25" Type="http://schemas.openxmlformats.org/officeDocument/2006/relationships/hyperlink" Target="https://zakon.rada.gov.ua/laws/show/439-2015-%D0%BF" TargetMode="External"/><Relationship Id="rId33" Type="http://schemas.openxmlformats.org/officeDocument/2006/relationships/hyperlink" Target="https://studopedia.info/6-50120.html" TargetMode="External"/><Relationship Id="rId2" Type="http://schemas.openxmlformats.org/officeDocument/2006/relationships/numbering" Target="numbering.xml"/><Relationship Id="rId16" Type="http://schemas.openxmlformats.org/officeDocument/2006/relationships/hyperlink" Target="http://zakon4.rada.gov.ua/laws/show/71-19" TargetMode="External"/><Relationship Id="rId20" Type="http://schemas.openxmlformats.org/officeDocument/2006/relationships/hyperlink" Target="http://zakon.rada.gov.ua/go/1105-14" TargetMode="External"/><Relationship Id="rId29" Type="http://schemas.openxmlformats.org/officeDocument/2006/relationships/hyperlink" Target="https://zakon.rada.gov.ua/laws/show/v0148500-17" TargetMode="External"/><Relationship Id="rId1" Type="http://schemas.openxmlformats.org/officeDocument/2006/relationships/customXml" Target="../customXml/item1.xml"/><Relationship Id="rId6" Type="http://schemas.openxmlformats.org/officeDocument/2006/relationships/hyperlink" Target="https://financial.lnu.edu.ua/employee/shot-anna-petrivnahttps" TargetMode="External"/><Relationship Id="rId11" Type="http://schemas.openxmlformats.org/officeDocument/2006/relationships/hyperlink" Target="https://zakon.rada.gov.ua/laws/show/322-08" TargetMode="External"/><Relationship Id="rId24" Type="http://schemas.openxmlformats.org/officeDocument/2006/relationships/hyperlink" Target="https://zakon.rada.gov.ua/laws/show/100-95-%D0%BF" TargetMode="External"/><Relationship Id="rId32" Type="http://schemas.openxmlformats.org/officeDocument/2006/relationships/hyperlink" Target="http://vobu.ua/ukr/documents/accounting/item/natsionalni-polozhennya-standarti-bukhgalterskogo-obliku?app_id=24" TargetMode="External"/><Relationship Id="rId5" Type="http://schemas.openxmlformats.org/officeDocument/2006/relationships/webSettings" Target="webSettings.xml"/><Relationship Id="rId15" Type="http://schemas.openxmlformats.org/officeDocument/2006/relationships/hyperlink" Target="https://zakon.rada.gov.ua/laws/show/85/96-%D0%B2%D1%80" TargetMode="External"/><Relationship Id="rId23" Type="http://schemas.openxmlformats.org/officeDocument/2006/relationships/hyperlink" Target="https://zakon.rada.gov.ua/laws/show/2464-17" TargetMode="External"/><Relationship Id="rId28" Type="http://schemas.openxmlformats.org/officeDocument/2006/relationships/hyperlink" Target="https://zakon.rada.gov.ua/laws/show/z0893-99"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2.rada.gov.ua/laws/show/504/96-%D0%B2%D1%80" TargetMode="External"/><Relationship Id="rId31" Type="http://schemas.openxmlformats.org/officeDocument/2006/relationships/hyperlink" Target="https://zakon.rada.gov.ua/laws/show/z1365-14" TargetMode="External"/><Relationship Id="rId4" Type="http://schemas.openxmlformats.org/officeDocument/2006/relationships/settings" Target="settings.xml"/><Relationship Id="rId9" Type="http://schemas.openxmlformats.org/officeDocument/2006/relationships/hyperlink" Target="mailto:liudmyla.petryshyn@lnu.edu.ua" TargetMode="External"/><Relationship Id="rId14" Type="http://schemas.openxmlformats.org/officeDocument/2006/relationships/hyperlink" Target="https://zakon.rada.gov.ua/%20laws/show/2164-19" TargetMode="External"/><Relationship Id="rId22" Type="http://schemas.openxmlformats.org/officeDocument/2006/relationships/hyperlink" Target="https://zakon.rada.gov.ua/laws/show/3480-15" TargetMode="External"/><Relationship Id="rId27" Type="http://schemas.openxmlformats.org/officeDocument/2006/relationships/hyperlink" Target="https://zakon.rada.gov.ua/laws/show/z0218-98" TargetMode="External"/><Relationship Id="rId30" Type="http://schemas.openxmlformats.org/officeDocument/2006/relationships/hyperlink" Target="https://zakon.rada.gov.ua/laws/show/116-96-%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F39F-A6C3-43BC-8CE3-3364AC2A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29101</Words>
  <Characters>16588</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Shot</dc:creator>
  <cp:keywords/>
  <dc:description/>
  <cp:lastModifiedBy>Anna Shot</cp:lastModifiedBy>
  <cp:revision>69</cp:revision>
  <dcterms:created xsi:type="dcterms:W3CDTF">2023-08-17T17:11:00Z</dcterms:created>
  <dcterms:modified xsi:type="dcterms:W3CDTF">2023-09-11T08:02:00Z</dcterms:modified>
</cp:coreProperties>
</file>