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E04" w:rsidRPr="00427E04" w:rsidRDefault="00427E04">
      <w:r w:rsidRPr="00427E04"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6pt;height:748.2pt" o:ole="">
            <v:imagedata r:id="rId8" o:title=""/>
          </v:shape>
          <o:OLEObject Type="Embed" ProgID="Word.Document.8" ShapeID="_x0000_i1025" DrawAspect="Content" ObjectID="_1693929967" r:id="rId9">
            <o:FieldCodes>\s</o:FieldCodes>
          </o:OLEObject>
        </w:object>
      </w:r>
    </w:p>
    <w:p w:rsidR="008C148E" w:rsidRDefault="008C148E"/>
    <w:p w:rsidR="00427E04" w:rsidRPr="00427E04" w:rsidRDefault="00427E04" w:rsidP="00427E04">
      <w:pPr>
        <w:ind w:firstLine="720"/>
        <w:rPr>
          <w:rFonts w:ascii="Times New Roman" w:eastAsia="Courier New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                                       </w:t>
      </w:r>
      <w:r w:rsidRPr="00427E04">
        <w:rPr>
          <w:rFonts w:ascii="Times New Roman" w:eastAsia="Courier New" w:hAnsi="Times New Roman" w:cs="Times New Roman"/>
          <w:sz w:val="28"/>
          <w:szCs w:val="28"/>
        </w:rPr>
        <w:t>ЗМІСТ</w:t>
      </w:r>
    </w:p>
    <w:p w:rsidR="00427E04" w:rsidRPr="00427E04" w:rsidRDefault="00427E04" w:rsidP="00427E04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427E04" w:rsidRPr="00427E04" w:rsidRDefault="00427E04" w:rsidP="00427E04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427E04" w:rsidRPr="00427E04" w:rsidRDefault="00427E04" w:rsidP="00427E04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427E04" w:rsidRPr="00427E04" w:rsidRDefault="00427E04" w:rsidP="00427E04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50"/>
        <w:gridCol w:w="8289"/>
      </w:tblGrid>
      <w:tr w:rsidR="00427E04" w:rsidRPr="00427E04" w:rsidTr="004F2AD9">
        <w:tc>
          <w:tcPr>
            <w:tcW w:w="1526" w:type="dxa"/>
          </w:tcPr>
          <w:p w:rsidR="00427E04" w:rsidRPr="00427E04" w:rsidRDefault="00427E04" w:rsidP="004F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E04">
              <w:rPr>
                <w:rFonts w:ascii="Times New Roman" w:hAnsi="Times New Roman" w:cs="Times New Roman"/>
                <w:sz w:val="24"/>
                <w:szCs w:val="24"/>
              </w:rPr>
              <w:t>РОЗДІЛ 1.</w:t>
            </w:r>
          </w:p>
        </w:tc>
        <w:tc>
          <w:tcPr>
            <w:tcW w:w="8894" w:type="dxa"/>
          </w:tcPr>
          <w:p w:rsidR="00427E04" w:rsidRDefault="00427E04" w:rsidP="004F2AD9">
            <w:pPr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7E04">
              <w:rPr>
                <w:rFonts w:ascii="Times New Roman" w:hAnsi="Times New Roman" w:cs="Times New Roman"/>
                <w:sz w:val="24"/>
                <w:szCs w:val="24"/>
              </w:rPr>
              <w:t xml:space="preserve">ЗАГАЛЬНІ МЕТОДИЧНІ РЕКОМЕНДАЦІЇ З ВИКОНАННЯ </w:t>
            </w:r>
          </w:p>
          <w:p w:rsidR="00427E04" w:rsidRPr="00427E04" w:rsidRDefault="00427E04" w:rsidP="004F2AD9">
            <w:pPr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7E04">
              <w:rPr>
                <w:rFonts w:ascii="Times New Roman" w:hAnsi="Times New Roman" w:cs="Times New Roman"/>
                <w:sz w:val="24"/>
                <w:szCs w:val="24"/>
              </w:rPr>
              <w:t>САМОСТІЙНОЇ РОБОТИ СТУДЕНТА ..........................................</w:t>
            </w:r>
            <w:r w:rsidR="004F2AD9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Pr="00427E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27E04" w:rsidRPr="00427E04" w:rsidTr="004F2AD9">
        <w:tc>
          <w:tcPr>
            <w:tcW w:w="1526" w:type="dxa"/>
          </w:tcPr>
          <w:p w:rsidR="00427E04" w:rsidRPr="00427E04" w:rsidRDefault="00427E04" w:rsidP="004F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E04" w:rsidRPr="00427E04" w:rsidRDefault="00427E04" w:rsidP="00427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7E04">
              <w:rPr>
                <w:rFonts w:ascii="Times New Roman" w:hAnsi="Times New Roman" w:cs="Times New Roman"/>
                <w:sz w:val="24"/>
                <w:szCs w:val="24"/>
              </w:rPr>
              <w:t xml:space="preserve">РОЗДІЛ </w:t>
            </w:r>
            <w:r w:rsidRPr="00427E04">
              <w:rPr>
                <w:rFonts w:ascii="Times New Roman" w:hAnsi="Times New Roman" w:cs="Times New Roman"/>
                <w:sz w:val="28"/>
                <w:szCs w:val="28"/>
              </w:rPr>
              <w:t xml:space="preserve">2.   </w:t>
            </w:r>
          </w:p>
        </w:tc>
        <w:tc>
          <w:tcPr>
            <w:tcW w:w="8894" w:type="dxa"/>
          </w:tcPr>
          <w:p w:rsidR="00427E04" w:rsidRPr="00427E04" w:rsidRDefault="00427E04" w:rsidP="004F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E04" w:rsidRPr="00427E04" w:rsidRDefault="00427E04" w:rsidP="004F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E04">
              <w:rPr>
                <w:rFonts w:ascii="Times New Roman" w:hAnsi="Times New Roman" w:cs="Times New Roman"/>
                <w:sz w:val="24"/>
                <w:szCs w:val="24"/>
              </w:rPr>
              <w:t>ГРАФІК ВИКОНАННЯ САМОСТІЙНОЇ РОБОТИ СТУДЕНТА..............................................................</w:t>
            </w:r>
            <w:r w:rsidR="004F2AD9">
              <w:rPr>
                <w:rFonts w:ascii="Times New Roman" w:hAnsi="Times New Roman" w:cs="Times New Roman"/>
                <w:sz w:val="24"/>
                <w:szCs w:val="24"/>
              </w:rPr>
              <w:t>...............................5</w:t>
            </w:r>
          </w:p>
        </w:tc>
      </w:tr>
      <w:tr w:rsidR="00427E04" w:rsidRPr="00427E04" w:rsidTr="004F2AD9">
        <w:tc>
          <w:tcPr>
            <w:tcW w:w="1526" w:type="dxa"/>
          </w:tcPr>
          <w:p w:rsidR="00427E04" w:rsidRPr="00427E04" w:rsidRDefault="00427E04" w:rsidP="004F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E04" w:rsidRPr="00427E04" w:rsidRDefault="00427E04" w:rsidP="004F2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7E04">
              <w:rPr>
                <w:rFonts w:ascii="Times New Roman" w:hAnsi="Times New Roman" w:cs="Times New Roman"/>
                <w:sz w:val="24"/>
                <w:szCs w:val="24"/>
              </w:rPr>
              <w:t>РОЗДІЛ</w:t>
            </w:r>
            <w:r w:rsidRPr="00427E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7E0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94" w:type="dxa"/>
          </w:tcPr>
          <w:p w:rsidR="00427E04" w:rsidRPr="00427E04" w:rsidRDefault="00427E04" w:rsidP="004F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E04" w:rsidRPr="00427E04" w:rsidRDefault="00427E04" w:rsidP="004F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E04">
              <w:rPr>
                <w:rFonts w:ascii="Times New Roman" w:hAnsi="Times New Roman" w:cs="Times New Roman"/>
                <w:sz w:val="24"/>
                <w:szCs w:val="24"/>
              </w:rPr>
              <w:t>ЗМІСТ САМОСТІЙНОЇ РОБОТИ СТУДЕНТА І МЕТОДИЧНІ РЕКОМЕНДАЦІЇ ЩОДО ЇЇ  ВИКОНАННЯ..........................................................................................</w:t>
            </w:r>
            <w:r w:rsidR="004F2A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27E04" w:rsidRPr="00427E04" w:rsidRDefault="00427E04" w:rsidP="004F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E04" w:rsidRPr="00427E04" w:rsidTr="004F2AD9">
        <w:tc>
          <w:tcPr>
            <w:tcW w:w="1526" w:type="dxa"/>
          </w:tcPr>
          <w:p w:rsidR="00427E04" w:rsidRPr="00427E04" w:rsidRDefault="00427E04" w:rsidP="004F2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7E04">
              <w:rPr>
                <w:rFonts w:ascii="Times New Roman" w:hAnsi="Times New Roman" w:cs="Times New Roman"/>
                <w:sz w:val="24"/>
                <w:szCs w:val="24"/>
              </w:rPr>
              <w:t>РОЗДІЛ</w:t>
            </w:r>
            <w:r w:rsidRPr="00427E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7E0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94" w:type="dxa"/>
          </w:tcPr>
          <w:p w:rsidR="00427E04" w:rsidRPr="00427E04" w:rsidRDefault="00427E04" w:rsidP="003459FC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7E04">
              <w:rPr>
                <w:rFonts w:ascii="Times New Roman" w:hAnsi="Times New Roman" w:cs="Times New Roman"/>
                <w:sz w:val="24"/>
                <w:szCs w:val="24"/>
              </w:rPr>
              <w:t>КРИТЕРІЇ ОЦІНЮВАННЯ.................................................................</w:t>
            </w:r>
            <w:r w:rsidR="004F2AD9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9D7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59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427E04" w:rsidRDefault="00427E04"/>
    <w:p w:rsidR="00427E04" w:rsidRDefault="00427E04"/>
    <w:p w:rsidR="00427E04" w:rsidRDefault="00427E04"/>
    <w:p w:rsidR="00427E04" w:rsidRDefault="00427E04"/>
    <w:p w:rsidR="00427E04" w:rsidRDefault="00427E04"/>
    <w:p w:rsidR="00427E04" w:rsidRDefault="00427E04"/>
    <w:p w:rsidR="00427E04" w:rsidRDefault="00427E04"/>
    <w:p w:rsidR="00427E04" w:rsidRDefault="00427E04"/>
    <w:p w:rsidR="00427E04" w:rsidRDefault="00427E04"/>
    <w:p w:rsidR="00427E04" w:rsidRDefault="00427E04"/>
    <w:p w:rsidR="00427E04" w:rsidRDefault="00427E04"/>
    <w:p w:rsidR="00427E04" w:rsidRDefault="00427E04"/>
    <w:p w:rsidR="00427E04" w:rsidRDefault="00427E04"/>
    <w:p w:rsidR="00427E04" w:rsidRDefault="00427E04"/>
    <w:p w:rsidR="00427E04" w:rsidRDefault="00427E04"/>
    <w:p w:rsidR="00427E04" w:rsidRDefault="00427E04"/>
    <w:p w:rsidR="00427E04" w:rsidRDefault="00427E04" w:rsidP="004F2AD9">
      <w:pPr>
        <w:spacing w:after="0" w:line="360" w:lineRule="auto"/>
      </w:pPr>
    </w:p>
    <w:p w:rsidR="004F2AD9" w:rsidRDefault="004F2AD9" w:rsidP="004F2AD9">
      <w:pPr>
        <w:tabs>
          <w:tab w:val="num" w:pos="476"/>
          <w:tab w:val="num" w:pos="540"/>
          <w:tab w:val="num" w:pos="629"/>
          <w:tab w:val="num" w:pos="993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7E04" w:rsidRPr="004F2AD9" w:rsidRDefault="00427E04" w:rsidP="004F2AD9">
      <w:pPr>
        <w:tabs>
          <w:tab w:val="num" w:pos="476"/>
          <w:tab w:val="num" w:pos="540"/>
          <w:tab w:val="num" w:pos="629"/>
          <w:tab w:val="num" w:pos="993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2AD9">
        <w:rPr>
          <w:rFonts w:ascii="Times New Roman" w:hAnsi="Times New Roman" w:cs="Times New Roman"/>
          <w:sz w:val="24"/>
          <w:szCs w:val="24"/>
        </w:rPr>
        <w:t>РОЗДІЛ 1. ЗАГАЛЬНІ МЕТОДИЧНІ РЕКОМЕНДАЦІЇ З ВИКОНАННЯ САМОСТІЙНОЇ РОБОТИ СТУДЕНТА</w:t>
      </w:r>
    </w:p>
    <w:p w:rsidR="004F2AD9" w:rsidRDefault="004F2AD9" w:rsidP="00C84D3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D3F" w:rsidRPr="004F2AD9" w:rsidRDefault="00C84D3F" w:rsidP="00C84D3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AD9">
        <w:rPr>
          <w:rFonts w:ascii="Times New Roman" w:hAnsi="Times New Roman" w:cs="Times New Roman"/>
          <w:sz w:val="28"/>
          <w:szCs w:val="28"/>
        </w:rPr>
        <w:t xml:space="preserve">Фінансові розслідування – це засоби виявлення та попередження різноманітних зловживань, пов’язаних з ухиленням від сплати податків, шахрайством, корупційними проявами тощо. </w:t>
      </w:r>
      <w:r w:rsidRPr="004F2AD9">
        <w:rPr>
          <w:rFonts w:ascii="Times New Roman" w:hAnsi="Times New Roman" w:cs="Times New Roman"/>
          <w:i/>
          <w:sz w:val="28"/>
          <w:szCs w:val="28"/>
        </w:rPr>
        <w:t>Метою здійснення фінансових розслідувань</w:t>
      </w:r>
      <w:r w:rsidRPr="004F2AD9">
        <w:rPr>
          <w:rFonts w:ascii="Times New Roman" w:hAnsi="Times New Roman" w:cs="Times New Roman"/>
          <w:sz w:val="28"/>
          <w:szCs w:val="28"/>
        </w:rPr>
        <w:t xml:space="preserve"> є протидія легалізації (відмиванню) доходів, одержаних злочинним шляхом, та фінансуванню тероризму, а також незаконному виведенню грошових коштів за межі країни, що негативно позначається на економіці та порушує економічну безпеку держави.</w:t>
      </w:r>
    </w:p>
    <w:p w:rsidR="00427E04" w:rsidRPr="004F2AD9" w:rsidRDefault="00427E04" w:rsidP="00427E04">
      <w:pPr>
        <w:pStyle w:val="a3"/>
        <w:ind w:left="0" w:firstLine="709"/>
        <w:rPr>
          <w:sz w:val="28"/>
          <w:szCs w:val="28"/>
        </w:rPr>
      </w:pPr>
      <w:r w:rsidRPr="004F2AD9">
        <w:rPr>
          <w:sz w:val="28"/>
          <w:szCs w:val="28"/>
        </w:rPr>
        <w:t>Метою</w:t>
      </w:r>
      <w:r w:rsidRPr="004F2AD9">
        <w:rPr>
          <w:i/>
          <w:sz w:val="28"/>
          <w:szCs w:val="28"/>
        </w:rPr>
        <w:t xml:space="preserve"> </w:t>
      </w:r>
      <w:r w:rsidRPr="004F2AD9">
        <w:rPr>
          <w:sz w:val="28"/>
          <w:szCs w:val="28"/>
        </w:rPr>
        <w:t>самостійної роботи студента (СРС) є поглиблене засвоєння навчальної дисципліни в повному обсязі та послідовне формування у студентів самостійності як риси характеру, що відіграє важливу роль у формуванні сучасного фахівця вищої кваліфікації, здатного до креативного мислення, вільного орієнтування в інформаційному просторі та прийняття важливих самостійних рішень у нестандартних професійних ситуаціях, що особливо важливо для майбутнього бухгалтера – аналітика.</w:t>
      </w:r>
    </w:p>
    <w:p w:rsidR="004F2AD9" w:rsidRDefault="004F2AD9" w:rsidP="00427E04">
      <w:pPr>
        <w:pStyle w:val="a3"/>
        <w:numPr>
          <w:ilvl w:val="0"/>
          <w:numId w:val="0"/>
        </w:numPr>
        <w:ind w:left="360"/>
        <w:rPr>
          <w:sz w:val="28"/>
          <w:szCs w:val="28"/>
        </w:rPr>
      </w:pPr>
    </w:p>
    <w:p w:rsidR="00427E04" w:rsidRPr="004F2AD9" w:rsidRDefault="00427E04" w:rsidP="00427E04">
      <w:pPr>
        <w:pStyle w:val="a3"/>
        <w:numPr>
          <w:ilvl w:val="0"/>
          <w:numId w:val="0"/>
        </w:numPr>
        <w:ind w:left="360"/>
        <w:rPr>
          <w:sz w:val="28"/>
          <w:szCs w:val="28"/>
        </w:rPr>
      </w:pPr>
      <w:r w:rsidRPr="004F2AD9">
        <w:rPr>
          <w:sz w:val="28"/>
          <w:szCs w:val="28"/>
        </w:rPr>
        <w:t>Завдання до СРС: навчити студентів планувати власну стратегію навчання;</w:t>
      </w:r>
    </w:p>
    <w:p w:rsidR="00427E04" w:rsidRPr="004F2AD9" w:rsidRDefault="00427E04" w:rsidP="00427E04">
      <w:pPr>
        <w:pStyle w:val="a3"/>
        <w:numPr>
          <w:ilvl w:val="0"/>
          <w:numId w:val="0"/>
        </w:numPr>
        <w:ind w:left="360"/>
        <w:rPr>
          <w:sz w:val="28"/>
          <w:szCs w:val="28"/>
        </w:rPr>
      </w:pPr>
      <w:r w:rsidRPr="004F2AD9">
        <w:rPr>
          <w:sz w:val="28"/>
          <w:szCs w:val="28"/>
        </w:rPr>
        <w:t>раціонально організовувати свій час; працювати з комп</w:t>
      </w:r>
      <w:r w:rsidRPr="004F2AD9">
        <w:rPr>
          <w:sz w:val="28"/>
          <w:szCs w:val="28"/>
          <w:lang w:val="ru-RU"/>
        </w:rPr>
        <w:t>’</w:t>
      </w:r>
      <w:r w:rsidRPr="004F2AD9">
        <w:rPr>
          <w:sz w:val="28"/>
          <w:szCs w:val="28"/>
        </w:rPr>
        <w:t xml:space="preserve">ютером; опрацювати джерела інформації; формування навичок науково-дослідної роботи. </w:t>
      </w:r>
    </w:p>
    <w:p w:rsidR="004F2AD9" w:rsidRDefault="004F2AD9" w:rsidP="00427E0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427E04" w:rsidRPr="004F2AD9" w:rsidRDefault="00427E04" w:rsidP="00427E04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2AD9">
        <w:rPr>
          <w:rFonts w:ascii="Times New Roman" w:hAnsi="Times New Roman" w:cs="Times New Roman"/>
          <w:sz w:val="28"/>
          <w:szCs w:val="28"/>
        </w:rPr>
        <w:t xml:space="preserve">Студенти самостійно вивчають питання навчальної дисципліни шляхом опрацювання підручників, навчальних посібників, офіційних матеріалів. </w:t>
      </w:r>
      <w:r w:rsidRPr="004F2AD9">
        <w:rPr>
          <w:rFonts w:ascii="Times New Roman" w:hAnsi="Times New Roman" w:cs="Times New Roman"/>
          <w:bCs/>
          <w:iCs/>
          <w:sz w:val="28"/>
          <w:szCs w:val="28"/>
        </w:rPr>
        <w:t>Інформаційною базою</w:t>
      </w:r>
      <w:r w:rsidRPr="004F2AD9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</w:t>
      </w:r>
      <w:r w:rsidRPr="004F2AD9">
        <w:rPr>
          <w:rFonts w:ascii="Times New Roman" w:hAnsi="Times New Roman" w:cs="Times New Roman"/>
          <w:sz w:val="28"/>
          <w:szCs w:val="28"/>
        </w:rPr>
        <w:t>є також законодавчі та нормативні акти, наукові праці вітчизняних і зарубіжних учених, відомості засобів масової інформації та мережі</w:t>
      </w:r>
      <w:r w:rsidRPr="004F2AD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F2AD9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4F2AD9">
        <w:rPr>
          <w:rFonts w:ascii="Times New Roman" w:hAnsi="Times New Roman" w:cs="Times New Roman"/>
          <w:sz w:val="28"/>
          <w:szCs w:val="28"/>
        </w:rPr>
        <w:t>, аналітична інформація державних фінансових служб, звітність підприємств, установ, організацій тощо.</w:t>
      </w:r>
    </w:p>
    <w:p w:rsidR="00813B2A" w:rsidRPr="004F2AD9" w:rsidRDefault="00427E04" w:rsidP="00813B2A">
      <w:pPr>
        <w:pStyle w:val="a3"/>
        <w:ind w:left="0" w:firstLine="539"/>
        <w:rPr>
          <w:i/>
          <w:sz w:val="28"/>
          <w:szCs w:val="28"/>
        </w:rPr>
      </w:pPr>
      <w:r w:rsidRPr="004F2AD9">
        <w:rPr>
          <w:sz w:val="28"/>
          <w:szCs w:val="28"/>
        </w:rPr>
        <w:t xml:space="preserve">  </w:t>
      </w:r>
      <w:r w:rsidR="00813B2A" w:rsidRPr="004F2AD9">
        <w:rPr>
          <w:i/>
          <w:sz w:val="28"/>
          <w:szCs w:val="28"/>
        </w:rPr>
        <w:t>Правила виконання та вимоги щодо оформлення:</w:t>
      </w:r>
    </w:p>
    <w:p w:rsidR="00813B2A" w:rsidRPr="004F2AD9" w:rsidRDefault="00813B2A" w:rsidP="00813B2A">
      <w:pPr>
        <w:pStyle w:val="a6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AD9">
        <w:rPr>
          <w:rFonts w:ascii="Times New Roman" w:hAnsi="Times New Roman" w:cs="Times New Roman"/>
          <w:sz w:val="28"/>
          <w:szCs w:val="28"/>
        </w:rPr>
        <w:t>1) на окремих аркушах паперу формату А4 акуратно і розбірливо виконувати завдання у визначеній послідовності з самостійним опрацюванням літератури і складанням конспекту вручну, правильним виконанням завдань (відображення проведень);</w:t>
      </w:r>
    </w:p>
    <w:p w:rsidR="00813B2A" w:rsidRPr="004F2AD9" w:rsidRDefault="00813B2A" w:rsidP="00813B2A">
      <w:pPr>
        <w:pStyle w:val="a3"/>
        <w:ind w:left="0" w:firstLine="0"/>
        <w:rPr>
          <w:sz w:val="28"/>
          <w:szCs w:val="28"/>
        </w:rPr>
      </w:pPr>
      <w:r w:rsidRPr="004F2AD9">
        <w:rPr>
          <w:sz w:val="28"/>
          <w:szCs w:val="28"/>
        </w:rPr>
        <w:t>2) наводити короткий зміст (</w:t>
      </w:r>
      <w:r w:rsidRPr="004F2AD9">
        <w:rPr>
          <w:b/>
          <w:i/>
          <w:sz w:val="28"/>
          <w:szCs w:val="28"/>
        </w:rPr>
        <w:t>план</w:t>
      </w:r>
      <w:r w:rsidRPr="004F2AD9">
        <w:rPr>
          <w:sz w:val="28"/>
          <w:szCs w:val="28"/>
        </w:rPr>
        <w:t>) кожного теоретичного завдання.</w:t>
      </w:r>
    </w:p>
    <w:p w:rsid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</w:rPr>
        <w:t>У процесі</w:t>
      </w:r>
      <w:r w:rsidRPr="004F2AD9">
        <w:rPr>
          <w:sz w:val="28"/>
          <w:szCs w:val="28"/>
        </w:rPr>
        <w:softHyphen/>
        <w:t xml:space="preserve"> підготовки студент не просто повинен керуватися програмними пунктами, а виро</w:t>
      </w:r>
      <w:r w:rsidRPr="004F2AD9">
        <w:rPr>
          <w:sz w:val="28"/>
          <w:szCs w:val="28"/>
        </w:rPr>
        <w:softHyphen/>
        <w:t>би</w:t>
      </w:r>
      <w:r w:rsidRPr="004F2AD9">
        <w:rPr>
          <w:sz w:val="28"/>
          <w:szCs w:val="28"/>
        </w:rPr>
        <w:softHyphen/>
        <w:t>ти власне розуміння опрацьованої теми чи окремого питання. Для цього йому необхідно детально спланувати свою роботу, розбивши тему на питання, а окре</w:t>
      </w:r>
      <w:r w:rsidRPr="004F2AD9">
        <w:rPr>
          <w:sz w:val="28"/>
          <w:szCs w:val="28"/>
        </w:rPr>
        <w:softHyphen/>
        <w:t>мі питання – на підпитання. Вже в ході попереднього вивчення літературних дже</w:t>
      </w:r>
      <w:r w:rsidRPr="004F2AD9">
        <w:rPr>
          <w:sz w:val="28"/>
          <w:szCs w:val="28"/>
        </w:rPr>
        <w:softHyphen/>
      </w:r>
      <w:r w:rsidRPr="004F2AD9">
        <w:rPr>
          <w:sz w:val="28"/>
          <w:szCs w:val="28"/>
        </w:rPr>
        <w:softHyphen/>
      </w:r>
      <w:r w:rsidRPr="004F2AD9">
        <w:rPr>
          <w:sz w:val="28"/>
          <w:szCs w:val="28"/>
        </w:rPr>
        <w:softHyphen/>
        <w:t>рел рекомендується скласти для себе так званий поширений план, що вклю</w:t>
      </w:r>
      <w:r w:rsidRPr="004F2AD9">
        <w:rPr>
          <w:sz w:val="28"/>
          <w:szCs w:val="28"/>
        </w:rPr>
        <w:softHyphen/>
        <w:t>чав би вузлові питання теми, підпитання окремих питань, виділяв би найбільш істотну інформацію, цифровий та статистичний матеріал, посилання на дже</w:t>
      </w:r>
      <w:r w:rsidRPr="004F2AD9">
        <w:rPr>
          <w:sz w:val="28"/>
          <w:szCs w:val="28"/>
        </w:rPr>
        <w:softHyphen/>
        <w:t>ре</w:t>
      </w:r>
      <w:r w:rsidRPr="004F2AD9">
        <w:rPr>
          <w:sz w:val="28"/>
          <w:szCs w:val="28"/>
        </w:rPr>
        <w:softHyphen/>
        <w:t xml:space="preserve">ла, методи закріплення теоретичних положень на практиці. </w:t>
      </w:r>
    </w:p>
    <w:p w:rsidR="00427E04" w:rsidRP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</w:rPr>
        <w:lastRenderedPageBreak/>
        <w:t>При цьому має бу</w:t>
      </w:r>
      <w:r w:rsidRPr="004F2AD9">
        <w:rPr>
          <w:sz w:val="28"/>
          <w:szCs w:val="28"/>
        </w:rPr>
        <w:softHyphen/>
        <w:t>ти забезпечена єдність теми, взаємозв’язок її окремих питань (включаючи ті, що розглянуті в аудиторії з викладачем) та підпитань, логічність викладення ін</w:t>
      </w:r>
      <w:r w:rsidRPr="004F2AD9">
        <w:rPr>
          <w:sz w:val="28"/>
          <w:szCs w:val="28"/>
        </w:rPr>
        <w:softHyphen/>
        <w:t>формації.</w:t>
      </w:r>
    </w:p>
    <w:p w:rsidR="00427E04" w:rsidRP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</w:rPr>
        <w:tab/>
        <w:t xml:space="preserve">Самостійна робота студента допоможе глибоко осмислити тему, успішно виконати завдання. Зокрема здійснивши планування </w:t>
      </w:r>
      <w:r w:rsidR="00813B2A" w:rsidRPr="004F2AD9">
        <w:rPr>
          <w:sz w:val="28"/>
          <w:szCs w:val="28"/>
        </w:rPr>
        <w:t>самостійної роботи</w:t>
      </w:r>
      <w:r w:rsidRPr="004F2AD9">
        <w:rPr>
          <w:sz w:val="28"/>
          <w:szCs w:val="28"/>
        </w:rPr>
        <w:t>, студент приступає до читання і детального вивчення рекомендованої літератури (тих розділів, що стосуються теми). В процесі вив</w:t>
      </w:r>
      <w:r w:rsidRPr="004F2AD9">
        <w:rPr>
          <w:sz w:val="28"/>
          <w:szCs w:val="28"/>
        </w:rPr>
        <w:softHyphen/>
        <w:t>чення літературних та інших джерел корисно робити робочі нотатки з  кож</w:t>
      </w:r>
      <w:r w:rsidRPr="004F2AD9">
        <w:rPr>
          <w:sz w:val="28"/>
          <w:szCs w:val="28"/>
        </w:rPr>
        <w:softHyphen/>
        <w:t>но</w:t>
      </w:r>
      <w:r w:rsidRPr="004F2AD9">
        <w:rPr>
          <w:sz w:val="28"/>
          <w:szCs w:val="28"/>
        </w:rPr>
        <w:softHyphen/>
        <w:t>го пункту плану. Сукупно, на полях конспекту або на окремому аркуші, тре</w:t>
      </w:r>
      <w:r w:rsidRPr="004F2AD9">
        <w:rPr>
          <w:sz w:val="28"/>
          <w:szCs w:val="28"/>
        </w:rPr>
        <w:softHyphen/>
        <w:t>ба виписати незрозумілі слова та питання, щоб у наступному уточнити їх зна</w:t>
      </w:r>
      <w:r w:rsidRPr="004F2AD9">
        <w:rPr>
          <w:sz w:val="28"/>
          <w:szCs w:val="28"/>
        </w:rPr>
        <w:softHyphen/>
        <w:t>чен</w:t>
      </w:r>
      <w:r w:rsidRPr="004F2AD9">
        <w:rPr>
          <w:sz w:val="28"/>
          <w:szCs w:val="28"/>
        </w:rPr>
        <w:softHyphen/>
        <w:t>ня, використовуючи додаткову літературу або консультацію викладача.</w:t>
      </w:r>
    </w:p>
    <w:p w:rsidR="00427E04" w:rsidRP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</w:rPr>
        <w:tab/>
        <w:t>Приступаючи до вивчення літератури, потрібно починати з орієнтовного огляду посібників, методичних інструкцій з ведення бухгалтерського обліку.</w:t>
      </w:r>
    </w:p>
    <w:p w:rsidR="00427E04" w:rsidRP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</w:rPr>
        <w:tab/>
        <w:t>Студент має звернути увагу  на рік видання посібників, зміни до діючого законодавства.</w:t>
      </w:r>
      <w:r w:rsidRPr="004F2AD9">
        <w:rPr>
          <w:sz w:val="28"/>
          <w:szCs w:val="28"/>
          <w:lang w:val="ru-RU"/>
        </w:rPr>
        <w:t xml:space="preserve"> </w:t>
      </w:r>
      <w:r w:rsidRPr="004F2AD9">
        <w:rPr>
          <w:sz w:val="28"/>
          <w:szCs w:val="28"/>
        </w:rPr>
        <w:t>Важливо уважно прочитати їх зміст. Це допоможе зорієнтуватися і знай</w:t>
      </w:r>
      <w:r w:rsidRPr="004F2AD9">
        <w:rPr>
          <w:sz w:val="28"/>
          <w:szCs w:val="28"/>
        </w:rPr>
        <w:softHyphen/>
        <w:t>ти відповіді на необхідні питання.</w:t>
      </w:r>
    </w:p>
    <w:p w:rsid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</w:rPr>
        <w:tab/>
      </w:r>
    </w:p>
    <w:p w:rsidR="00427E04" w:rsidRP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</w:rPr>
        <w:t xml:space="preserve">При </w:t>
      </w:r>
      <w:r w:rsidR="004F2AD9">
        <w:rPr>
          <w:sz w:val="28"/>
          <w:szCs w:val="28"/>
        </w:rPr>
        <w:t>опрацюван</w:t>
      </w:r>
      <w:r w:rsidRPr="004F2AD9">
        <w:rPr>
          <w:sz w:val="28"/>
          <w:szCs w:val="28"/>
        </w:rPr>
        <w:t>ні літератури слід дотримуватись таких правил:</w:t>
      </w:r>
    </w:p>
    <w:p w:rsidR="00427E04" w:rsidRP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</w:rPr>
        <w:t>1. Читай з олівцем в руках, роблячи нотатки;</w:t>
      </w:r>
    </w:p>
    <w:p w:rsidR="00427E04" w:rsidRP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  <w:lang w:val="ru-RU"/>
        </w:rPr>
        <w:t xml:space="preserve">2. </w:t>
      </w:r>
      <w:r w:rsidR="004F2AD9">
        <w:rPr>
          <w:sz w:val="28"/>
          <w:szCs w:val="28"/>
          <w:lang w:val="ru-RU"/>
        </w:rPr>
        <w:t>К</w:t>
      </w:r>
      <w:r w:rsidRPr="004F2AD9">
        <w:rPr>
          <w:sz w:val="28"/>
          <w:szCs w:val="28"/>
        </w:rPr>
        <w:t>онспекту</w:t>
      </w:r>
      <w:r w:rsidR="004F2AD9">
        <w:rPr>
          <w:sz w:val="28"/>
          <w:szCs w:val="28"/>
        </w:rPr>
        <w:t>вати</w:t>
      </w:r>
      <w:r w:rsidRPr="004F2AD9">
        <w:rPr>
          <w:sz w:val="28"/>
          <w:szCs w:val="28"/>
        </w:rPr>
        <w:t xml:space="preserve"> прочитане. Конспект зберігається  на довго, прочи</w:t>
      </w:r>
      <w:r w:rsidRPr="004F2AD9">
        <w:rPr>
          <w:sz w:val="28"/>
          <w:szCs w:val="28"/>
        </w:rPr>
        <w:softHyphen/>
        <w:t>тане – забувається;</w:t>
      </w:r>
    </w:p>
    <w:p w:rsidR="00427E04" w:rsidRP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  <w:lang w:val="ru-RU"/>
        </w:rPr>
        <w:t xml:space="preserve">3. </w:t>
      </w:r>
      <w:r w:rsidRPr="004F2AD9">
        <w:rPr>
          <w:sz w:val="28"/>
          <w:szCs w:val="28"/>
        </w:rPr>
        <w:t>Не кидай вибраний розділ, закон, вказівки недочитаними – головне може бу</w:t>
      </w:r>
      <w:r w:rsidRPr="004F2AD9">
        <w:rPr>
          <w:sz w:val="28"/>
          <w:szCs w:val="28"/>
        </w:rPr>
        <w:softHyphen/>
      </w:r>
      <w:r w:rsidRPr="004F2AD9">
        <w:rPr>
          <w:sz w:val="28"/>
          <w:szCs w:val="28"/>
        </w:rPr>
        <w:softHyphen/>
      </w:r>
      <w:r w:rsidRPr="004F2AD9">
        <w:rPr>
          <w:sz w:val="28"/>
          <w:szCs w:val="28"/>
        </w:rPr>
        <w:softHyphen/>
        <w:t>ти попереду;</w:t>
      </w:r>
    </w:p>
    <w:p w:rsidR="00427E04" w:rsidRP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  <w:lang w:val="ru-RU"/>
        </w:rPr>
        <w:t>4.</w:t>
      </w:r>
      <w:r w:rsidRPr="004F2AD9">
        <w:rPr>
          <w:sz w:val="28"/>
          <w:szCs w:val="28"/>
        </w:rPr>
        <w:t xml:space="preserve"> Подумай над тим, які нові знання ти отримав, вивчивши законодавчий акт;</w:t>
      </w:r>
    </w:p>
    <w:p w:rsidR="00427E04" w:rsidRP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  <w:lang w:val="ru-RU"/>
        </w:rPr>
        <w:t>5</w:t>
      </w:r>
      <w:r w:rsidRPr="004F2AD9">
        <w:rPr>
          <w:sz w:val="28"/>
          <w:szCs w:val="28"/>
        </w:rPr>
        <w:t xml:space="preserve"> Прочитане намагайся пов</w:t>
      </w:r>
      <w:r w:rsidRPr="004F2AD9">
        <w:rPr>
          <w:sz w:val="28"/>
          <w:szCs w:val="28"/>
          <w:lang w:val="ru-RU"/>
        </w:rPr>
        <w:t>’</w:t>
      </w:r>
      <w:r w:rsidRPr="004F2AD9">
        <w:rPr>
          <w:sz w:val="28"/>
          <w:szCs w:val="28"/>
        </w:rPr>
        <w:t xml:space="preserve">язати з досвідом, життям, підкріпити прикладом; </w:t>
      </w:r>
    </w:p>
    <w:p w:rsidR="00427E04" w:rsidRP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  <w:lang w:val="ru-RU"/>
        </w:rPr>
        <w:t>6.</w:t>
      </w:r>
      <w:r w:rsidRPr="004F2AD9">
        <w:rPr>
          <w:sz w:val="28"/>
          <w:szCs w:val="28"/>
        </w:rPr>
        <w:t xml:space="preserve"> Читаючи нове, не забудь про раніше вивчене, відклади його в системі знань;</w:t>
      </w:r>
    </w:p>
    <w:p w:rsidR="00427E04" w:rsidRP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  <w:lang w:val="ru-RU"/>
        </w:rPr>
        <w:t>7.</w:t>
      </w:r>
      <w:r w:rsidRPr="004F2AD9">
        <w:rPr>
          <w:sz w:val="28"/>
          <w:szCs w:val="28"/>
        </w:rPr>
        <w:t xml:space="preserve"> Не поспішай кликати на допомогу інших, якщо важко. Спробуй розібратися самостійно; </w:t>
      </w:r>
    </w:p>
    <w:p w:rsidR="00427E04" w:rsidRP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  <w:lang w:val="ru-RU"/>
        </w:rPr>
        <w:t>8.</w:t>
      </w:r>
      <w:r w:rsidRPr="004F2AD9">
        <w:rPr>
          <w:sz w:val="28"/>
          <w:szCs w:val="28"/>
        </w:rPr>
        <w:t xml:space="preserve"> Добивайся, щоб кожне рішення, слово, термін, фраза, були добре зрозуміли</w:t>
      </w:r>
      <w:r w:rsidRPr="004F2AD9">
        <w:rPr>
          <w:sz w:val="28"/>
          <w:szCs w:val="28"/>
        </w:rPr>
        <w:softHyphen/>
        <w:t>ми.</w:t>
      </w:r>
    </w:p>
    <w:p w:rsidR="00427E04" w:rsidRP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</w:rPr>
        <w:t xml:space="preserve">    Важливим засобом глибокого та міцного засвоєння змісту прочитаного ма</w:t>
      </w:r>
      <w:r w:rsidRPr="004F2AD9">
        <w:rPr>
          <w:sz w:val="28"/>
          <w:szCs w:val="28"/>
        </w:rPr>
        <w:softHyphen/>
        <w:t>те</w:t>
      </w:r>
      <w:r w:rsidRPr="004F2AD9">
        <w:rPr>
          <w:sz w:val="28"/>
          <w:szCs w:val="28"/>
        </w:rPr>
        <w:softHyphen/>
        <w:t>ріалу є конспект. Головною його особливістю має бути короткий огляд, стис</w:t>
      </w:r>
      <w:r w:rsidRPr="004F2AD9">
        <w:rPr>
          <w:sz w:val="28"/>
          <w:szCs w:val="28"/>
        </w:rPr>
        <w:softHyphen/>
        <w:t>ле викладення змісту прочитаного, в якому мають місце різні види но</w:t>
      </w:r>
      <w:r w:rsidRPr="004F2AD9">
        <w:rPr>
          <w:sz w:val="28"/>
          <w:szCs w:val="28"/>
        </w:rPr>
        <w:softHyphen/>
        <w:t>таток (план, тези, виписки, цитати та інше).</w:t>
      </w:r>
    </w:p>
    <w:p w:rsidR="00427E04" w:rsidRPr="004F2AD9" w:rsidRDefault="00427E04" w:rsidP="00427E04">
      <w:pPr>
        <w:pStyle w:val="a3"/>
        <w:ind w:left="0" w:firstLine="539"/>
        <w:rPr>
          <w:sz w:val="28"/>
          <w:szCs w:val="28"/>
        </w:rPr>
      </w:pPr>
      <w:r w:rsidRPr="004F2AD9">
        <w:rPr>
          <w:sz w:val="28"/>
          <w:szCs w:val="28"/>
        </w:rPr>
        <w:tab/>
        <w:t>Питання дисципліни, вивчені студентом самостійно, включені в письмові опитування за темами, в плани семінарів, завдання проміжного контролю.</w:t>
      </w:r>
    </w:p>
    <w:p w:rsidR="00427E04" w:rsidRDefault="00427E04" w:rsidP="00427E04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AD9" w:rsidRDefault="004F2AD9" w:rsidP="00427E04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AD9" w:rsidRDefault="004F2AD9" w:rsidP="00427E04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AD9" w:rsidRDefault="004F2AD9" w:rsidP="00427E04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AD9" w:rsidRPr="00427E04" w:rsidRDefault="004F2AD9" w:rsidP="00427E04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E04" w:rsidRPr="004F2AD9" w:rsidRDefault="00427E04" w:rsidP="00427E04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F2AD9">
        <w:rPr>
          <w:rFonts w:ascii="Times New Roman" w:hAnsi="Times New Roman" w:cs="Times New Roman"/>
          <w:sz w:val="28"/>
          <w:szCs w:val="28"/>
        </w:rPr>
        <w:lastRenderedPageBreak/>
        <w:t>РОЗДІЛ 2. ГРАФІК ВИКОНАННЯ САМОСТІЙНОЇ РОБОТИ СТУДЕНТА</w:t>
      </w:r>
    </w:p>
    <w:tbl>
      <w:tblPr>
        <w:tblW w:w="49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7"/>
        <w:gridCol w:w="3402"/>
        <w:gridCol w:w="1133"/>
        <w:gridCol w:w="2129"/>
        <w:gridCol w:w="1809"/>
      </w:tblGrid>
      <w:tr w:rsidR="00A1697D" w:rsidRPr="00A1697D" w:rsidTr="004F2AD9">
        <w:trPr>
          <w:cantSplit/>
          <w:trHeight w:val="585"/>
        </w:trPr>
        <w:tc>
          <w:tcPr>
            <w:tcW w:w="522" w:type="pct"/>
            <w:vMerge w:val="restart"/>
            <w:vAlign w:val="center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теми</w:t>
            </w:r>
          </w:p>
        </w:tc>
        <w:tc>
          <w:tcPr>
            <w:tcW w:w="1798" w:type="pct"/>
            <w:vMerge w:val="restart"/>
            <w:vAlign w:val="center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Назва розділу, теми</w:t>
            </w:r>
          </w:p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pct"/>
          </w:tcPr>
          <w:p w:rsidR="00813B2A" w:rsidRPr="004F2AD9" w:rsidRDefault="00813B2A" w:rsidP="00A16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  <w:r w:rsidR="00A1697D" w:rsidRPr="004F2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СРС</w:t>
            </w:r>
          </w:p>
        </w:tc>
        <w:tc>
          <w:tcPr>
            <w:tcW w:w="1125" w:type="pct"/>
            <w:vMerge w:val="restar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 xml:space="preserve">Форма контролю </w:t>
            </w:r>
          </w:p>
        </w:tc>
        <w:tc>
          <w:tcPr>
            <w:tcW w:w="957" w:type="pct"/>
            <w:vMerge w:val="restar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Термін виконання СРС</w:t>
            </w:r>
          </w:p>
        </w:tc>
      </w:tr>
      <w:tr w:rsidR="00A1697D" w:rsidRPr="00A1697D" w:rsidTr="004F2AD9">
        <w:trPr>
          <w:cantSplit/>
          <w:trHeight w:val="285"/>
        </w:trPr>
        <w:tc>
          <w:tcPr>
            <w:tcW w:w="522" w:type="pct"/>
            <w:vMerge/>
            <w:vAlign w:val="center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8" w:type="pct"/>
            <w:vMerge/>
            <w:vAlign w:val="center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9" w:type="pc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денна</w:t>
            </w:r>
          </w:p>
        </w:tc>
        <w:tc>
          <w:tcPr>
            <w:tcW w:w="1125" w:type="pct"/>
            <w:vMerge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pct"/>
            <w:vMerge/>
          </w:tcPr>
          <w:p w:rsidR="00813B2A" w:rsidRPr="00A1697D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97D" w:rsidRPr="00A1697D" w:rsidTr="004F2AD9">
        <w:tc>
          <w:tcPr>
            <w:tcW w:w="522" w:type="pct"/>
          </w:tcPr>
          <w:p w:rsidR="00813B2A" w:rsidRPr="004F2AD9" w:rsidRDefault="00813B2A" w:rsidP="00A1697D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Тема 1</w:t>
            </w:r>
          </w:p>
        </w:tc>
        <w:tc>
          <w:tcPr>
            <w:tcW w:w="1798" w:type="pct"/>
          </w:tcPr>
          <w:p w:rsidR="00813B2A" w:rsidRPr="004F2AD9" w:rsidRDefault="00813B2A" w:rsidP="00A16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Загальна характеристика</w:t>
            </w:r>
            <w:r w:rsidRPr="004F2A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процесу розслідування фінансових злочинів</w:t>
            </w:r>
          </w:p>
        </w:tc>
        <w:tc>
          <w:tcPr>
            <w:tcW w:w="599" w:type="pct"/>
          </w:tcPr>
          <w:p w:rsidR="00813B2A" w:rsidRPr="004F2AD9" w:rsidRDefault="00813B2A" w:rsidP="00A1697D">
            <w:pPr>
              <w:pStyle w:val="11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F2AD9">
              <w:rPr>
                <w:sz w:val="28"/>
                <w:szCs w:val="28"/>
              </w:rPr>
              <w:t>6</w:t>
            </w:r>
          </w:p>
        </w:tc>
        <w:tc>
          <w:tcPr>
            <w:tcW w:w="1125" w:type="pct"/>
          </w:tcPr>
          <w:p w:rsidR="00813B2A" w:rsidRPr="004F2AD9" w:rsidRDefault="00813B2A" w:rsidP="00A16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 xml:space="preserve">поточний,тестовий контроль  </w:t>
            </w:r>
          </w:p>
        </w:tc>
        <w:tc>
          <w:tcPr>
            <w:tcW w:w="957" w:type="pct"/>
            <w:vAlign w:val="center"/>
          </w:tcPr>
          <w:p w:rsidR="00813B2A" w:rsidRPr="00A1697D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7D">
              <w:rPr>
                <w:rFonts w:ascii="Times New Roman" w:hAnsi="Times New Roman" w:cs="Times New Roman"/>
                <w:sz w:val="24"/>
                <w:szCs w:val="24"/>
              </w:rPr>
              <w:t>3 сем</w:t>
            </w:r>
          </w:p>
        </w:tc>
      </w:tr>
      <w:tr w:rsidR="00A1697D" w:rsidRPr="00A1697D" w:rsidTr="004F2AD9">
        <w:tc>
          <w:tcPr>
            <w:tcW w:w="522" w:type="pc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Тема 2</w:t>
            </w:r>
          </w:p>
        </w:tc>
        <w:tc>
          <w:tcPr>
            <w:tcW w:w="1798" w:type="pct"/>
          </w:tcPr>
          <w:p w:rsidR="00813B2A" w:rsidRPr="004F2AD9" w:rsidRDefault="00813B2A" w:rsidP="00A16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Нормативні та організаційні аспекти здійснення фінансових розслідувань</w:t>
            </w:r>
          </w:p>
        </w:tc>
        <w:tc>
          <w:tcPr>
            <w:tcW w:w="599" w:type="pc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5" w:type="pct"/>
          </w:tcPr>
          <w:p w:rsidR="00813B2A" w:rsidRPr="004F2AD9" w:rsidRDefault="00813B2A" w:rsidP="00A16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 xml:space="preserve">поточний, тестовий   контроль  </w:t>
            </w:r>
          </w:p>
        </w:tc>
        <w:tc>
          <w:tcPr>
            <w:tcW w:w="957" w:type="pct"/>
          </w:tcPr>
          <w:p w:rsidR="00813B2A" w:rsidRPr="00A1697D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7D">
              <w:rPr>
                <w:rFonts w:ascii="Times New Roman" w:hAnsi="Times New Roman" w:cs="Times New Roman"/>
                <w:sz w:val="24"/>
                <w:szCs w:val="24"/>
              </w:rPr>
              <w:t>3 сем</w:t>
            </w:r>
          </w:p>
        </w:tc>
      </w:tr>
      <w:tr w:rsidR="00A1697D" w:rsidRPr="00A1697D" w:rsidTr="004F2AD9">
        <w:tc>
          <w:tcPr>
            <w:tcW w:w="522" w:type="pc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Тема 3</w:t>
            </w:r>
          </w:p>
        </w:tc>
        <w:tc>
          <w:tcPr>
            <w:tcW w:w="1798" w:type="pct"/>
          </w:tcPr>
          <w:p w:rsidR="00813B2A" w:rsidRPr="004F2AD9" w:rsidRDefault="00813B2A" w:rsidP="00A16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Основні засади розслідування легалізації (відмивання) доходів отриманих злочинним шляхом</w:t>
            </w:r>
          </w:p>
        </w:tc>
        <w:tc>
          <w:tcPr>
            <w:tcW w:w="599" w:type="pc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5" w:type="pct"/>
          </w:tcPr>
          <w:p w:rsidR="00813B2A" w:rsidRPr="004F2AD9" w:rsidRDefault="00813B2A" w:rsidP="00A16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 xml:space="preserve">Поточний, тестовий   контроль  </w:t>
            </w:r>
          </w:p>
        </w:tc>
        <w:tc>
          <w:tcPr>
            <w:tcW w:w="957" w:type="pct"/>
          </w:tcPr>
          <w:p w:rsidR="00813B2A" w:rsidRPr="00A1697D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7D">
              <w:rPr>
                <w:rFonts w:ascii="Times New Roman" w:hAnsi="Times New Roman" w:cs="Times New Roman"/>
                <w:sz w:val="24"/>
                <w:szCs w:val="24"/>
              </w:rPr>
              <w:t>3 сем</w:t>
            </w:r>
          </w:p>
        </w:tc>
      </w:tr>
      <w:tr w:rsidR="00A1697D" w:rsidRPr="00A1697D" w:rsidTr="004F2AD9">
        <w:tc>
          <w:tcPr>
            <w:tcW w:w="522" w:type="pc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Тема 4</w:t>
            </w:r>
          </w:p>
        </w:tc>
        <w:tc>
          <w:tcPr>
            <w:tcW w:w="1798" w:type="pct"/>
          </w:tcPr>
          <w:p w:rsidR="00813B2A" w:rsidRPr="004F2AD9" w:rsidRDefault="00813B2A" w:rsidP="00A16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Організаційні та методологічні аспекти здійснення фінансових розслідувань у системі  фінансового моніторингу</w:t>
            </w:r>
          </w:p>
        </w:tc>
        <w:tc>
          <w:tcPr>
            <w:tcW w:w="599" w:type="pc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5" w:type="pct"/>
          </w:tcPr>
          <w:p w:rsidR="00813B2A" w:rsidRPr="004F2AD9" w:rsidRDefault="00813B2A" w:rsidP="00A16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 xml:space="preserve">Поточний, тестовий   контроль  </w:t>
            </w:r>
          </w:p>
        </w:tc>
        <w:tc>
          <w:tcPr>
            <w:tcW w:w="957" w:type="pct"/>
          </w:tcPr>
          <w:p w:rsidR="00813B2A" w:rsidRPr="00A1697D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7D">
              <w:rPr>
                <w:rFonts w:ascii="Times New Roman" w:hAnsi="Times New Roman" w:cs="Times New Roman"/>
                <w:sz w:val="24"/>
                <w:szCs w:val="24"/>
              </w:rPr>
              <w:t>3 сем</w:t>
            </w:r>
          </w:p>
        </w:tc>
      </w:tr>
      <w:tr w:rsidR="00A1697D" w:rsidRPr="00A1697D" w:rsidTr="004F2AD9">
        <w:tc>
          <w:tcPr>
            <w:tcW w:w="522" w:type="pc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Тема 5</w:t>
            </w:r>
          </w:p>
        </w:tc>
        <w:tc>
          <w:tcPr>
            <w:tcW w:w="1798" w:type="pct"/>
          </w:tcPr>
          <w:p w:rsidR="00813B2A" w:rsidRPr="004F2AD9" w:rsidRDefault="00813B2A" w:rsidP="00A16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Фінансові розслідування як механізм аналітичного забезпечення економічної безпеки України</w:t>
            </w:r>
          </w:p>
        </w:tc>
        <w:tc>
          <w:tcPr>
            <w:tcW w:w="599" w:type="pc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5" w:type="pct"/>
          </w:tcPr>
          <w:p w:rsidR="00813B2A" w:rsidRPr="004F2AD9" w:rsidRDefault="00813B2A" w:rsidP="00A16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 xml:space="preserve">Поточний, тестовий   контроль  </w:t>
            </w:r>
          </w:p>
        </w:tc>
        <w:tc>
          <w:tcPr>
            <w:tcW w:w="957" w:type="pct"/>
          </w:tcPr>
          <w:p w:rsidR="00813B2A" w:rsidRPr="00A1697D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7D">
              <w:rPr>
                <w:rFonts w:ascii="Times New Roman" w:hAnsi="Times New Roman" w:cs="Times New Roman"/>
                <w:sz w:val="24"/>
                <w:szCs w:val="24"/>
              </w:rPr>
              <w:t>3 сем</w:t>
            </w:r>
          </w:p>
        </w:tc>
      </w:tr>
      <w:tr w:rsidR="00A1697D" w:rsidRPr="00A1697D" w:rsidTr="004F2AD9">
        <w:tc>
          <w:tcPr>
            <w:tcW w:w="522" w:type="pc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Тема 6</w:t>
            </w:r>
          </w:p>
        </w:tc>
        <w:tc>
          <w:tcPr>
            <w:tcW w:w="1798" w:type="pct"/>
          </w:tcPr>
          <w:p w:rsidR="00813B2A" w:rsidRPr="004F2AD9" w:rsidRDefault="00813B2A" w:rsidP="00A16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Фінансові розслідування податкових злочинів</w:t>
            </w:r>
          </w:p>
        </w:tc>
        <w:tc>
          <w:tcPr>
            <w:tcW w:w="599" w:type="pc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25" w:type="pct"/>
          </w:tcPr>
          <w:p w:rsidR="00813B2A" w:rsidRPr="004F2AD9" w:rsidRDefault="00813B2A" w:rsidP="00A16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 xml:space="preserve">Поточний, тестовий   контроль  </w:t>
            </w:r>
          </w:p>
        </w:tc>
        <w:tc>
          <w:tcPr>
            <w:tcW w:w="957" w:type="pct"/>
          </w:tcPr>
          <w:p w:rsidR="00813B2A" w:rsidRPr="00A1697D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7D">
              <w:rPr>
                <w:rFonts w:ascii="Times New Roman" w:hAnsi="Times New Roman" w:cs="Times New Roman"/>
                <w:sz w:val="24"/>
                <w:szCs w:val="24"/>
              </w:rPr>
              <w:t>3 сем</w:t>
            </w:r>
          </w:p>
        </w:tc>
      </w:tr>
      <w:tr w:rsidR="00A1697D" w:rsidRPr="00A1697D" w:rsidTr="004F2AD9">
        <w:tc>
          <w:tcPr>
            <w:tcW w:w="522" w:type="pc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Тема 7</w:t>
            </w:r>
          </w:p>
        </w:tc>
        <w:tc>
          <w:tcPr>
            <w:tcW w:w="1798" w:type="pct"/>
          </w:tcPr>
          <w:p w:rsidR="00813B2A" w:rsidRPr="004F2AD9" w:rsidRDefault="00813B2A" w:rsidP="00A16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Розслідування здійснення фіктивної підприємницької діяльності та судово-слідча практика протидії</w:t>
            </w:r>
          </w:p>
        </w:tc>
        <w:tc>
          <w:tcPr>
            <w:tcW w:w="599" w:type="pc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5" w:type="pct"/>
          </w:tcPr>
          <w:p w:rsidR="00813B2A" w:rsidRPr="004F2AD9" w:rsidRDefault="00813B2A" w:rsidP="00A16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 xml:space="preserve">Поточний, тестовий   контроль  </w:t>
            </w:r>
          </w:p>
        </w:tc>
        <w:tc>
          <w:tcPr>
            <w:tcW w:w="957" w:type="pct"/>
          </w:tcPr>
          <w:p w:rsidR="00813B2A" w:rsidRPr="00A1697D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7D">
              <w:rPr>
                <w:rFonts w:ascii="Times New Roman" w:hAnsi="Times New Roman" w:cs="Times New Roman"/>
                <w:sz w:val="24"/>
                <w:szCs w:val="24"/>
              </w:rPr>
              <w:t>3 сем</w:t>
            </w:r>
          </w:p>
        </w:tc>
      </w:tr>
      <w:tr w:rsidR="00A1697D" w:rsidRPr="00A1697D" w:rsidTr="004F2AD9">
        <w:tc>
          <w:tcPr>
            <w:tcW w:w="522" w:type="pc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Тема 8</w:t>
            </w:r>
          </w:p>
        </w:tc>
        <w:tc>
          <w:tcPr>
            <w:tcW w:w="1798" w:type="pct"/>
          </w:tcPr>
          <w:p w:rsidR="00813B2A" w:rsidRPr="004F2AD9" w:rsidRDefault="00813B2A" w:rsidP="00A16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Слідчі ситуації в методиці розслідування легалізації доходів, одержаних злочинним шляхом</w:t>
            </w:r>
          </w:p>
        </w:tc>
        <w:tc>
          <w:tcPr>
            <w:tcW w:w="599" w:type="pct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5" w:type="pct"/>
          </w:tcPr>
          <w:p w:rsidR="00813B2A" w:rsidRPr="004F2AD9" w:rsidRDefault="00813B2A" w:rsidP="00A16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sz w:val="28"/>
                <w:szCs w:val="28"/>
              </w:rPr>
              <w:t xml:space="preserve">Поточний, тестовий   контроль  </w:t>
            </w:r>
          </w:p>
        </w:tc>
        <w:tc>
          <w:tcPr>
            <w:tcW w:w="957" w:type="pct"/>
          </w:tcPr>
          <w:p w:rsidR="00813B2A" w:rsidRPr="00A1697D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97D">
              <w:rPr>
                <w:rFonts w:ascii="Times New Roman" w:hAnsi="Times New Roman" w:cs="Times New Roman"/>
                <w:sz w:val="24"/>
                <w:szCs w:val="24"/>
              </w:rPr>
              <w:t>3 сем</w:t>
            </w:r>
          </w:p>
        </w:tc>
      </w:tr>
      <w:tr w:rsidR="00A1697D" w:rsidRPr="00A1697D" w:rsidTr="004F2AD9">
        <w:trPr>
          <w:trHeight w:val="550"/>
        </w:trPr>
        <w:tc>
          <w:tcPr>
            <w:tcW w:w="2320" w:type="pct"/>
            <w:gridSpan w:val="2"/>
            <w:shd w:val="clear" w:color="auto" w:fill="E6E6E6"/>
            <w:vAlign w:val="center"/>
          </w:tcPr>
          <w:p w:rsidR="00813B2A" w:rsidRPr="004F2AD9" w:rsidRDefault="00813B2A" w:rsidP="00A1697D">
            <w:pPr>
              <w:pStyle w:val="4"/>
              <w:jc w:val="center"/>
              <w:outlineLvl w:val="3"/>
              <w:rPr>
                <w:sz w:val="28"/>
                <w:szCs w:val="28"/>
                <w:lang w:val="uk-UA"/>
              </w:rPr>
            </w:pPr>
            <w:r w:rsidRPr="004F2AD9">
              <w:rPr>
                <w:sz w:val="28"/>
                <w:szCs w:val="28"/>
                <w:lang w:val="uk-UA"/>
              </w:rPr>
              <w:t>Разом годин самостійної роботи студента</w:t>
            </w:r>
          </w:p>
        </w:tc>
        <w:tc>
          <w:tcPr>
            <w:tcW w:w="599" w:type="pct"/>
            <w:shd w:val="clear" w:color="auto" w:fill="E6E6E6"/>
            <w:vAlign w:val="center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AD9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125" w:type="pct"/>
            <w:shd w:val="clear" w:color="auto" w:fill="E6E6E6"/>
          </w:tcPr>
          <w:p w:rsidR="00813B2A" w:rsidRPr="004F2AD9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E6E6E6"/>
          </w:tcPr>
          <w:p w:rsidR="00813B2A" w:rsidRPr="00A1697D" w:rsidRDefault="00813B2A" w:rsidP="00A16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13B2A" w:rsidRPr="00A1697D" w:rsidRDefault="00813B2A" w:rsidP="00A1697D">
      <w:pPr>
        <w:tabs>
          <w:tab w:val="num" w:pos="476"/>
          <w:tab w:val="num" w:pos="540"/>
          <w:tab w:val="num" w:pos="629"/>
          <w:tab w:val="num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D3F" w:rsidRDefault="00C84D3F" w:rsidP="00A1697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AD9" w:rsidRDefault="004F2AD9" w:rsidP="00A1697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AD9" w:rsidRDefault="004F2AD9" w:rsidP="00A1697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97D" w:rsidRPr="004F2AD9" w:rsidRDefault="00A1697D" w:rsidP="00A1697D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F2AD9">
        <w:rPr>
          <w:rFonts w:ascii="Times New Roman" w:hAnsi="Times New Roman" w:cs="Times New Roman"/>
          <w:sz w:val="28"/>
          <w:szCs w:val="28"/>
        </w:rPr>
        <w:lastRenderedPageBreak/>
        <w:t>РОЗДІЛ 3. ЗМІСТ САМОСТІЙНОЇ РОБОТИ СТУДЕНТА І МЕТОДИЧНІ РЕКОМЕНДАЦІЇ ЩОДО ЇЇ ВИКОНАННЯ</w:t>
      </w:r>
      <w:r w:rsidRPr="004F2AD9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</w:p>
    <w:p w:rsidR="00A1697D" w:rsidRPr="004F2AD9" w:rsidRDefault="00A1697D" w:rsidP="00A1697D">
      <w:pPr>
        <w:pStyle w:val="6"/>
        <w:rPr>
          <w:sz w:val="28"/>
          <w:szCs w:val="28"/>
        </w:rPr>
      </w:pPr>
      <w:r w:rsidRPr="004F2AD9">
        <w:rPr>
          <w:sz w:val="28"/>
          <w:szCs w:val="28"/>
        </w:rPr>
        <w:t>САМОСТІЙНА РОБОТА  № 1</w:t>
      </w:r>
    </w:p>
    <w:p w:rsidR="00A1697D" w:rsidRPr="004F2AD9" w:rsidRDefault="00A1697D" w:rsidP="006E00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2AD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Тема1. </w:t>
      </w:r>
      <w:r w:rsidRPr="004F2AD9">
        <w:rPr>
          <w:rFonts w:ascii="Times New Roman" w:hAnsi="Times New Roman" w:cs="Times New Roman"/>
          <w:b/>
          <w:sz w:val="28"/>
          <w:szCs w:val="28"/>
          <w:u w:val="single"/>
        </w:rPr>
        <w:t>Загальна характеристика</w:t>
      </w:r>
      <w:r w:rsidRPr="004F2AD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процесу розслідування фінансових злочинів</w:t>
      </w:r>
    </w:p>
    <w:p w:rsidR="00A1697D" w:rsidRPr="004F2AD9" w:rsidRDefault="00A1697D" w:rsidP="00A1697D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1697D" w:rsidRPr="004F2AD9" w:rsidRDefault="00A1697D" w:rsidP="00A1697D">
      <w:pPr>
        <w:pStyle w:val="3"/>
        <w:spacing w:after="0"/>
        <w:jc w:val="center"/>
        <w:rPr>
          <w:b/>
          <w:i/>
          <w:sz w:val="28"/>
          <w:szCs w:val="28"/>
        </w:rPr>
      </w:pPr>
      <w:r w:rsidRPr="004F2AD9">
        <w:rPr>
          <w:b/>
          <w:i/>
          <w:sz w:val="28"/>
          <w:szCs w:val="28"/>
        </w:rPr>
        <w:t xml:space="preserve">На самостійне </w:t>
      </w:r>
      <w:proofErr w:type="gramStart"/>
      <w:r w:rsidRPr="004F2AD9">
        <w:rPr>
          <w:b/>
          <w:i/>
          <w:sz w:val="28"/>
          <w:szCs w:val="28"/>
        </w:rPr>
        <w:t>вивчення  виносяться</w:t>
      </w:r>
      <w:proofErr w:type="gramEnd"/>
      <w:r w:rsidRPr="004F2AD9">
        <w:rPr>
          <w:b/>
          <w:i/>
          <w:sz w:val="28"/>
          <w:szCs w:val="28"/>
        </w:rPr>
        <w:t xml:space="preserve"> такі питання:</w:t>
      </w:r>
    </w:p>
    <w:p w:rsidR="00C84D3F" w:rsidRPr="004F2AD9" w:rsidRDefault="00C84D3F" w:rsidP="00C84D3F">
      <w:pPr>
        <w:pStyle w:val="a8"/>
        <w:numPr>
          <w:ilvl w:val="0"/>
          <w:numId w:val="3"/>
        </w:numPr>
        <w:ind w:left="1105" w:hanging="357"/>
        <w:jc w:val="both"/>
        <w:rPr>
          <w:sz w:val="28"/>
          <w:szCs w:val="28"/>
        </w:rPr>
      </w:pPr>
      <w:r w:rsidRPr="004F2AD9">
        <w:rPr>
          <w:sz w:val="28"/>
          <w:szCs w:val="28"/>
        </w:rPr>
        <w:t xml:space="preserve">Поняття фінансового злочину. </w:t>
      </w:r>
    </w:p>
    <w:p w:rsidR="00C84D3F" w:rsidRPr="004F2AD9" w:rsidRDefault="00C84D3F" w:rsidP="00C84D3F">
      <w:pPr>
        <w:pStyle w:val="a8"/>
        <w:numPr>
          <w:ilvl w:val="0"/>
          <w:numId w:val="3"/>
        </w:numPr>
        <w:ind w:left="1105" w:hanging="357"/>
        <w:jc w:val="both"/>
        <w:rPr>
          <w:sz w:val="28"/>
          <w:szCs w:val="28"/>
        </w:rPr>
      </w:pPr>
      <w:r w:rsidRPr="004F2AD9">
        <w:rPr>
          <w:sz w:val="28"/>
          <w:szCs w:val="28"/>
        </w:rPr>
        <w:t>Система заходів щодо розслідування фінансових злочинів</w:t>
      </w:r>
      <w:r w:rsidRPr="004F2AD9">
        <w:rPr>
          <w:sz w:val="28"/>
          <w:szCs w:val="28"/>
          <w:lang w:val="uk-UA"/>
        </w:rPr>
        <w:t xml:space="preserve"> згідно Кримінального кодексу України</w:t>
      </w:r>
      <w:r w:rsidRPr="004F2AD9">
        <w:rPr>
          <w:sz w:val="28"/>
          <w:szCs w:val="28"/>
        </w:rPr>
        <w:t xml:space="preserve">. </w:t>
      </w:r>
    </w:p>
    <w:p w:rsidR="00C84D3F" w:rsidRPr="004F2AD9" w:rsidRDefault="00C84D3F" w:rsidP="00C84D3F">
      <w:pPr>
        <w:pStyle w:val="a8"/>
        <w:numPr>
          <w:ilvl w:val="0"/>
          <w:numId w:val="3"/>
        </w:numPr>
        <w:ind w:left="1105" w:hanging="357"/>
        <w:jc w:val="both"/>
        <w:rPr>
          <w:sz w:val="28"/>
          <w:szCs w:val="28"/>
        </w:rPr>
      </w:pPr>
      <w:r w:rsidRPr="004F2AD9">
        <w:rPr>
          <w:sz w:val="28"/>
          <w:szCs w:val="28"/>
        </w:rPr>
        <w:t>Система протидії фінансовим злочинам</w:t>
      </w:r>
      <w:r w:rsidRPr="004F2AD9">
        <w:rPr>
          <w:sz w:val="28"/>
          <w:szCs w:val="28"/>
          <w:lang w:val="uk-UA"/>
        </w:rPr>
        <w:t>.</w:t>
      </w:r>
    </w:p>
    <w:p w:rsidR="00C84D3F" w:rsidRPr="004F2AD9" w:rsidRDefault="00C84D3F" w:rsidP="00C84D3F">
      <w:pPr>
        <w:pStyle w:val="a8"/>
        <w:numPr>
          <w:ilvl w:val="0"/>
          <w:numId w:val="3"/>
        </w:numPr>
        <w:ind w:left="1105" w:hanging="357"/>
        <w:jc w:val="both"/>
        <w:rPr>
          <w:sz w:val="28"/>
          <w:szCs w:val="28"/>
        </w:rPr>
      </w:pPr>
      <w:r w:rsidRPr="004F2AD9">
        <w:rPr>
          <w:sz w:val="28"/>
          <w:szCs w:val="28"/>
        </w:rPr>
        <w:t>Проблемні аспекти удосконалення законодавчого забезпечення фінансових розслідувань</w:t>
      </w:r>
      <w:r w:rsidRPr="004F2AD9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та відповідно до Закону України «</w:t>
      </w:r>
      <w:r w:rsidRPr="004F2AD9">
        <w:rPr>
          <w:bCs/>
          <w:color w:val="333333"/>
          <w:sz w:val="28"/>
          <w:szCs w:val="28"/>
        </w:rPr>
        <w:t>Про внесення змін до деяких законодавчих актів України щодо спрощення досудового розслідування окремих категорій кримінальних правопорушень» від 17.06.2020 р. № 720-</w:t>
      </w:r>
      <w:r w:rsidRPr="004F2AD9">
        <w:rPr>
          <w:bCs/>
          <w:color w:val="333333"/>
          <w:sz w:val="28"/>
          <w:szCs w:val="28"/>
          <w:lang w:val="en-US"/>
        </w:rPr>
        <w:t>IX</w:t>
      </w:r>
      <w:r w:rsidRPr="004F2AD9">
        <w:rPr>
          <w:bCs/>
          <w:color w:val="333333"/>
          <w:sz w:val="28"/>
          <w:szCs w:val="28"/>
        </w:rPr>
        <w:t xml:space="preserve"> </w:t>
      </w:r>
    </w:p>
    <w:p w:rsidR="00427E04" w:rsidRPr="004F2AD9" w:rsidRDefault="00427E04" w:rsidP="00A1697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1697D" w:rsidRPr="004F2AD9" w:rsidRDefault="00A1697D" w:rsidP="00A1697D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AD9">
        <w:rPr>
          <w:rFonts w:ascii="Times New Roman" w:hAnsi="Times New Roman" w:cs="Times New Roman"/>
          <w:b/>
          <w:sz w:val="28"/>
          <w:szCs w:val="28"/>
        </w:rPr>
        <w:t>Для  опрацювання питань рекомендовано використати таку літературу:</w:t>
      </w:r>
    </w:p>
    <w:p w:rsidR="006E00AF" w:rsidRPr="006E00AF" w:rsidRDefault="006E00AF" w:rsidP="006E00AF">
      <w:pPr>
        <w:pStyle w:val="a3"/>
        <w:numPr>
          <w:ilvl w:val="0"/>
          <w:numId w:val="16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Бюджетний кодекс України: Закон України від 8.07.2010р.№ 2456-VІ. Відомості Верховної Ради України. 2010. № 50–51. (редакція від 01.01.2021р)// </w:t>
      </w:r>
      <w:hyperlink r:id="rId10" w:anchor="Text" w:history="1">
        <w:r w:rsidRPr="006E00AF">
          <w:rPr>
            <w:rStyle w:val="aa"/>
            <w:sz w:val="28"/>
            <w:szCs w:val="28"/>
          </w:rPr>
          <w:t>https://zakon.rada.gov.ua/laws/show/2456-17#Text</w:t>
        </w:r>
      </w:hyperlink>
    </w:p>
    <w:p w:rsidR="006E00AF" w:rsidRPr="006E00AF" w:rsidRDefault="006E00AF" w:rsidP="006E00AF">
      <w:pPr>
        <w:pStyle w:val="a3"/>
        <w:numPr>
          <w:ilvl w:val="0"/>
          <w:numId w:val="16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Податковий кодекс України від 2.12.2010 р.№ 2755-VI із змінами і доповненнями// </w:t>
      </w:r>
      <w:hyperlink r:id="rId11" w:anchor="Text" w:history="1">
        <w:r w:rsidRPr="006E00AF">
          <w:rPr>
            <w:rStyle w:val="aa"/>
            <w:sz w:val="28"/>
            <w:szCs w:val="28"/>
          </w:rPr>
          <w:t>https://zakon.rada.gov.ua/laws/show/2755-17#Text</w:t>
        </w:r>
      </w:hyperlink>
    </w:p>
    <w:p w:rsidR="006E00AF" w:rsidRPr="006E00AF" w:rsidRDefault="006E00AF" w:rsidP="006E00AF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 w:rsidRPr="006E00AF">
        <w:rPr>
          <w:sz w:val="28"/>
          <w:szCs w:val="28"/>
          <w:lang w:val="uk-UA"/>
        </w:rPr>
        <w:t>Цивільний кодекс України від 16.01.2003р. № 435-</w:t>
      </w:r>
      <w:r w:rsidRPr="006E00AF">
        <w:rPr>
          <w:sz w:val="28"/>
          <w:szCs w:val="28"/>
        </w:rPr>
        <w:t>IV</w:t>
      </w:r>
      <w:r w:rsidRPr="006E00AF">
        <w:rPr>
          <w:sz w:val="28"/>
          <w:szCs w:val="28"/>
          <w:lang w:val="uk-UA"/>
        </w:rPr>
        <w:t xml:space="preserve">. </w:t>
      </w:r>
      <w:r w:rsidRPr="006E00AF">
        <w:rPr>
          <w:sz w:val="28"/>
          <w:szCs w:val="28"/>
        </w:rPr>
        <w:t>Відомості Верховної Ради України. 2003. № 40–44</w:t>
      </w:r>
      <w:r w:rsidRPr="006E00AF">
        <w:rPr>
          <w:sz w:val="28"/>
          <w:szCs w:val="28"/>
          <w:lang w:val="uk-UA"/>
        </w:rPr>
        <w:t>//</w:t>
      </w:r>
      <w:r w:rsidRPr="006E00AF">
        <w:rPr>
          <w:sz w:val="28"/>
          <w:szCs w:val="28"/>
        </w:rPr>
        <w:t xml:space="preserve"> </w:t>
      </w:r>
      <w:hyperlink r:id="rId12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https://zakon.rada.gov.ua/laws/show/435-15#Text</w:t>
        </w:r>
      </w:hyperlink>
    </w:p>
    <w:p w:rsidR="006E00AF" w:rsidRPr="006E00AF" w:rsidRDefault="006E00AF" w:rsidP="006E00AF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 w:rsidRPr="006E00AF">
        <w:rPr>
          <w:sz w:val="28"/>
          <w:szCs w:val="28"/>
        </w:rPr>
        <w:t xml:space="preserve">Кримінальний </w:t>
      </w:r>
      <w:r w:rsidRPr="006E00AF">
        <w:rPr>
          <w:sz w:val="28"/>
          <w:szCs w:val="28"/>
          <w:lang w:val="uk-UA"/>
        </w:rPr>
        <w:t>П</w:t>
      </w:r>
      <w:r w:rsidRPr="006E00AF">
        <w:rPr>
          <w:sz w:val="28"/>
          <w:szCs w:val="28"/>
        </w:rPr>
        <w:t>роцесуальний кодекс України від 13</w:t>
      </w:r>
      <w:r w:rsidRPr="006E00AF">
        <w:rPr>
          <w:sz w:val="28"/>
          <w:szCs w:val="28"/>
          <w:lang w:val="uk-UA"/>
        </w:rPr>
        <w:t>.04.</w:t>
      </w:r>
      <w:r w:rsidRPr="006E00AF">
        <w:rPr>
          <w:sz w:val="28"/>
          <w:szCs w:val="28"/>
        </w:rPr>
        <w:t xml:space="preserve">2012р.№4651-VI. </w:t>
      </w:r>
      <w:r w:rsidRPr="006E00AF">
        <w:rPr>
          <w:sz w:val="28"/>
          <w:szCs w:val="28"/>
          <w:lang w:val="uk-UA"/>
        </w:rPr>
        <w:t xml:space="preserve">// </w:t>
      </w:r>
      <w:r w:rsidRPr="006E00AF">
        <w:rPr>
          <w:sz w:val="28"/>
          <w:szCs w:val="28"/>
        </w:rPr>
        <w:t>Офіційний вісник України. 2012. № 37</w:t>
      </w:r>
      <w:r w:rsidRPr="006E00AF">
        <w:rPr>
          <w:sz w:val="28"/>
          <w:szCs w:val="28"/>
          <w:lang w:val="uk-UA"/>
        </w:rPr>
        <w:t>//</w:t>
      </w:r>
      <w:r w:rsidRPr="006E00AF">
        <w:rPr>
          <w:sz w:val="28"/>
          <w:szCs w:val="28"/>
        </w:rPr>
        <w:t xml:space="preserve"> </w:t>
      </w:r>
      <w:hyperlink r:id="rId13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https://zakon.rada.gov.ua/laws/show/4651-17#Text</w:t>
        </w:r>
      </w:hyperlink>
    </w:p>
    <w:p w:rsidR="006E00AF" w:rsidRPr="006E00AF" w:rsidRDefault="006E00AF" w:rsidP="006E00AF">
      <w:pPr>
        <w:pStyle w:val="a3"/>
        <w:numPr>
          <w:ilvl w:val="0"/>
          <w:numId w:val="16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Митний кодекс України від 13.03.2012 р. // Офіційний вісник України.2012.№ 32. – с.9// </w:t>
      </w:r>
      <w:hyperlink r:id="rId14" w:anchor="Text" w:history="1">
        <w:r w:rsidRPr="006E00AF">
          <w:rPr>
            <w:rStyle w:val="aa"/>
            <w:sz w:val="28"/>
            <w:szCs w:val="28"/>
          </w:rPr>
          <w:t>https://zakon.rada.gov.ua/laws/show/4495-17#Text</w:t>
        </w:r>
      </w:hyperlink>
    </w:p>
    <w:p w:rsidR="006E00AF" w:rsidRPr="006E00AF" w:rsidRDefault="006E00AF" w:rsidP="006E00AF">
      <w:pPr>
        <w:pStyle w:val="a3"/>
        <w:numPr>
          <w:ilvl w:val="0"/>
          <w:numId w:val="16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Кодекс України про адміністративні правопорушення від 07.12.1984 р. // Відомості Верховної Ради України. – 1984. – № 51.- Ст.1122.//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"https://zakon.rada.gov.ua/laws/show/80731-10#Text"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https://zakon.rada.gov.ua/laws/show/80731-10#Text</w:t>
      </w:r>
      <w:r w:rsidRPr="006E00AF">
        <w:rPr>
          <w:sz w:val="28"/>
          <w:szCs w:val="28"/>
        </w:rPr>
        <w:fldChar w:fldCharType="end"/>
      </w:r>
    </w:p>
    <w:p w:rsidR="006E00AF" w:rsidRPr="006E00AF" w:rsidRDefault="006E00AF" w:rsidP="006E00AF">
      <w:pPr>
        <w:pStyle w:val="a3"/>
        <w:numPr>
          <w:ilvl w:val="0"/>
          <w:numId w:val="16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основні засади здійснення державного фінансового контролю» у ред. від 16.10.2012 р. // Відомості Верховної Ради України. – 1993. – № 13.// </w:t>
      </w:r>
      <w:r w:rsidRPr="006E00AF">
        <w:fldChar w:fldCharType="begin"/>
      </w:r>
      <w:r w:rsidRPr="006E00AF">
        <w:rPr>
          <w:sz w:val="28"/>
          <w:szCs w:val="28"/>
        </w:rPr>
        <w:instrText xml:space="preserve"> HYPERLINK "https://zakon.rada.gov.ua/laws/show/2939-12" \l "Text" </w:instrText>
      </w:r>
      <w:r w:rsidRPr="006E00AF">
        <w:fldChar w:fldCharType="separate"/>
      </w:r>
      <w:r w:rsidRPr="006E00AF">
        <w:rPr>
          <w:rStyle w:val="aa"/>
          <w:sz w:val="28"/>
          <w:szCs w:val="28"/>
        </w:rPr>
        <w:t>https://zakon.rada.gov.ua/laws/show/2939-12#Text</w:t>
      </w:r>
      <w:r w:rsidRPr="006E00AF">
        <w:rPr>
          <w:rStyle w:val="aa"/>
          <w:sz w:val="28"/>
          <w:szCs w:val="28"/>
        </w:rPr>
        <w:fldChar w:fldCharType="end"/>
      </w:r>
    </w:p>
    <w:p w:rsidR="006E00AF" w:rsidRPr="006E00AF" w:rsidRDefault="006E00AF" w:rsidP="006E00AF">
      <w:pPr>
        <w:pStyle w:val="a3"/>
        <w:numPr>
          <w:ilvl w:val="0"/>
          <w:numId w:val="16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центральні органи виконавчої влади» від 17.03.2011 р. // Офіційний вісник України. –- 2011. - № 27. - Ст. 20. // </w:t>
      </w:r>
      <w:hyperlink r:id="rId15" w:anchor="Text" w:history="1">
        <w:r w:rsidRPr="006E00AF">
          <w:rPr>
            <w:rStyle w:val="aa"/>
            <w:sz w:val="28"/>
            <w:szCs w:val="28"/>
          </w:rPr>
          <w:t>https://zakon.rada.gov.ua/laws/show/3166-17#Text</w:t>
        </w:r>
      </w:hyperlink>
    </w:p>
    <w:p w:rsidR="006E00AF" w:rsidRPr="006E00AF" w:rsidRDefault="006E00AF" w:rsidP="006E00AF">
      <w:pPr>
        <w:pStyle w:val="a3"/>
        <w:numPr>
          <w:ilvl w:val="0"/>
          <w:numId w:val="16"/>
        </w:numPr>
        <w:rPr>
          <w:sz w:val="28"/>
          <w:szCs w:val="28"/>
        </w:rPr>
      </w:pPr>
      <w:r w:rsidRPr="006E00AF">
        <w:rPr>
          <w:sz w:val="28"/>
          <w:szCs w:val="28"/>
        </w:rPr>
        <w:lastRenderedPageBreak/>
        <w:t>Закон України «Про Кабінет Міністрів України» від 07.10.2010 р. // Відомості Верховної Ради України. –- 2</w:t>
      </w:r>
      <w:r w:rsidRPr="006E00AF">
        <w:rPr>
          <w:bCs/>
          <w:color w:val="333333"/>
          <w:sz w:val="28"/>
          <w:szCs w:val="28"/>
          <w:shd w:val="clear" w:color="auto" w:fill="FFFFFF"/>
        </w:rPr>
        <w:t>014, № 13, ст.222</w:t>
      </w:r>
      <w:r w:rsidRPr="006E00AF">
        <w:rPr>
          <w:sz w:val="28"/>
          <w:szCs w:val="28"/>
        </w:rPr>
        <w:t xml:space="preserve">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"https://zakon.rada.gov.ua/laws/show/794-18#Text"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https://zakon.rada.gov.ua/laws/show/794-18#Text</w:t>
      </w:r>
      <w:r w:rsidRPr="006E00AF">
        <w:rPr>
          <w:sz w:val="28"/>
          <w:szCs w:val="28"/>
        </w:rPr>
        <w:fldChar w:fldCharType="end"/>
      </w:r>
    </w:p>
    <w:p w:rsidR="006E00AF" w:rsidRPr="006E00AF" w:rsidRDefault="006E00AF" w:rsidP="006E00AF">
      <w:pPr>
        <w:pStyle w:val="a3"/>
        <w:numPr>
          <w:ilvl w:val="0"/>
          <w:numId w:val="16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валюту і валютні операції» </w:t>
      </w:r>
      <w:r w:rsidRPr="006E00AF">
        <w:rPr>
          <w:color w:val="4D5156"/>
          <w:sz w:val="28"/>
          <w:szCs w:val="28"/>
          <w:shd w:val="clear" w:color="auto" w:fill="FFFFFF"/>
        </w:rPr>
        <w:t>від 21.06.2018 № 2473-VIII</w:t>
      </w:r>
      <w:r w:rsidRPr="006E00AF">
        <w:rPr>
          <w:bCs/>
          <w:color w:val="333333"/>
          <w:sz w:val="28"/>
          <w:szCs w:val="28"/>
          <w:shd w:val="clear" w:color="auto" w:fill="FFFFFF"/>
        </w:rPr>
        <w:t xml:space="preserve">. Відомості Верховної Ради (ВВР), 2018, № 30, ст.239// </w:t>
      </w:r>
      <w:hyperlink r:id="rId16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https://zakon.rada.gov.ua/laws/show/2473-19#Text</w:t>
        </w:r>
      </w:hyperlink>
    </w:p>
    <w:p w:rsidR="006E00AF" w:rsidRPr="006E00AF" w:rsidRDefault="006E00AF" w:rsidP="006E00AF">
      <w:pPr>
        <w:pStyle w:val="a3"/>
        <w:numPr>
          <w:ilvl w:val="0"/>
          <w:numId w:val="16"/>
        </w:numPr>
        <w:ind w:left="714" w:hanging="357"/>
        <w:rPr>
          <w:sz w:val="28"/>
          <w:szCs w:val="28"/>
        </w:rPr>
      </w:pPr>
      <w:r w:rsidRPr="006E00AF">
        <w:rPr>
          <w:bCs/>
          <w:color w:val="333333"/>
          <w:sz w:val="28"/>
          <w:szCs w:val="28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  від 06.12.2019р. №361-</w:t>
      </w:r>
      <w:r w:rsidRPr="006E00AF">
        <w:rPr>
          <w:bCs/>
          <w:color w:val="333333"/>
          <w:sz w:val="28"/>
          <w:szCs w:val="28"/>
          <w:lang w:val="en-US"/>
        </w:rPr>
        <w:t>IX</w:t>
      </w:r>
      <w:r w:rsidRPr="006E00AF">
        <w:rPr>
          <w:bCs/>
          <w:color w:val="333333"/>
          <w:sz w:val="28"/>
          <w:szCs w:val="28"/>
        </w:rPr>
        <w:t xml:space="preserve"> //</w:t>
      </w:r>
      <w:r w:rsidRPr="006E00AF">
        <w:rPr>
          <w:b/>
          <w:bCs/>
          <w:sz w:val="28"/>
          <w:szCs w:val="28"/>
        </w:rPr>
        <w:t xml:space="preserve"> </w:t>
      </w:r>
      <w:r w:rsidRPr="006E00AF">
        <w:rPr>
          <w:bCs/>
          <w:sz w:val="28"/>
          <w:szCs w:val="28"/>
        </w:rPr>
        <w:t xml:space="preserve">Відомості Верховної Ради України (ВВР), 2020, № 25, ст.171.// </w:t>
      </w:r>
      <w:r w:rsidRPr="006E00AF">
        <w:rPr>
          <w:bCs/>
          <w:sz w:val="28"/>
          <w:szCs w:val="28"/>
        </w:rPr>
        <w:fldChar w:fldCharType="begin"/>
      </w:r>
      <w:r w:rsidRPr="006E00AF">
        <w:rPr>
          <w:bCs/>
          <w:sz w:val="28"/>
          <w:szCs w:val="28"/>
        </w:rPr>
        <w:instrText xml:space="preserve"> HYPERLINK "https://zakon.rada.gov.ua/laws/show/361-20#Text" </w:instrText>
      </w:r>
      <w:r w:rsidRPr="006E00AF">
        <w:rPr>
          <w:bCs/>
          <w:sz w:val="28"/>
          <w:szCs w:val="28"/>
        </w:rPr>
        <w:fldChar w:fldCharType="separate"/>
      </w:r>
      <w:r w:rsidRPr="006E00AF">
        <w:rPr>
          <w:rStyle w:val="aa"/>
          <w:bCs/>
          <w:sz w:val="28"/>
          <w:szCs w:val="28"/>
        </w:rPr>
        <w:t>https://zakon.rada.gov.ua/laws/show/361-20#Text</w:t>
      </w:r>
      <w:r w:rsidRPr="006E00AF">
        <w:rPr>
          <w:bCs/>
          <w:sz w:val="28"/>
          <w:szCs w:val="28"/>
        </w:rPr>
        <w:fldChar w:fldCharType="end"/>
      </w:r>
    </w:p>
    <w:p w:rsidR="006E00AF" w:rsidRPr="006E00AF" w:rsidRDefault="006E00AF" w:rsidP="006E00AF">
      <w:pPr>
        <w:pStyle w:val="a8"/>
        <w:numPr>
          <w:ilvl w:val="0"/>
          <w:numId w:val="16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6E00AF">
        <w:rPr>
          <w:sz w:val="28"/>
          <w:szCs w:val="28"/>
        </w:rPr>
        <w:t xml:space="preserve">Закон України </w:t>
      </w:r>
      <w:r w:rsidRPr="006E00AF">
        <w:rPr>
          <w:sz w:val="28"/>
          <w:szCs w:val="28"/>
          <w:lang w:val="uk-UA"/>
        </w:rPr>
        <w:t>«</w:t>
      </w:r>
      <w:r w:rsidRPr="006E00AF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6E00AF">
        <w:rPr>
          <w:sz w:val="28"/>
          <w:szCs w:val="28"/>
          <w:lang w:val="uk-UA"/>
        </w:rPr>
        <w:t>»</w:t>
      </w:r>
      <w:r w:rsidRPr="006E00AF">
        <w:rPr>
          <w:sz w:val="28"/>
          <w:szCs w:val="28"/>
        </w:rPr>
        <w:t xml:space="preserve"> від 05.04.2007 р. // Відомості Верховної Ради України. – 2007.</w:t>
      </w:r>
      <w:r w:rsidRPr="006E00AF">
        <w:rPr>
          <w:sz w:val="28"/>
          <w:szCs w:val="28"/>
          <w:lang w:val="uk-UA"/>
        </w:rPr>
        <w:t xml:space="preserve"> </w:t>
      </w:r>
      <w:r w:rsidRPr="006E00AF">
        <w:rPr>
          <w:sz w:val="28"/>
          <w:szCs w:val="28"/>
        </w:rPr>
        <w:t>- № 29.</w:t>
      </w:r>
      <w:r w:rsidRPr="006E00AF">
        <w:rPr>
          <w:sz w:val="28"/>
          <w:szCs w:val="28"/>
          <w:lang w:val="uk-UA"/>
        </w:rPr>
        <w:t xml:space="preserve"> </w:t>
      </w:r>
      <w:r w:rsidRPr="006E00AF">
        <w:rPr>
          <w:sz w:val="28"/>
          <w:szCs w:val="28"/>
        </w:rPr>
        <w:t>- Ст.389.</w:t>
      </w:r>
      <w:r w:rsidRPr="006E00AF">
        <w:rPr>
          <w:sz w:val="28"/>
          <w:szCs w:val="28"/>
          <w:lang w:val="uk-UA"/>
        </w:rPr>
        <w:t>//</w:t>
      </w:r>
      <w:r w:rsidRPr="006E00AF">
        <w:rPr>
          <w:sz w:val="28"/>
          <w:szCs w:val="28"/>
        </w:rPr>
        <w:t xml:space="preserve"> </w:t>
      </w:r>
      <w:hyperlink r:id="rId17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https://zakon.rada.gov.ua/laws/show/877-16#Text</w:t>
        </w:r>
      </w:hyperlink>
    </w:p>
    <w:p w:rsidR="006E00AF" w:rsidRPr="006E00AF" w:rsidRDefault="006E00AF" w:rsidP="006E00AF">
      <w:pPr>
        <w:pStyle w:val="a3"/>
        <w:numPr>
          <w:ilvl w:val="0"/>
          <w:numId w:val="16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"https://zakon.rada.gov.ua/laws/show/2664-14#Text"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https://zakon.rada.gov.ua/laws/show/2664-14#Text</w:t>
      </w:r>
      <w:r w:rsidRPr="006E00AF">
        <w:rPr>
          <w:sz w:val="28"/>
          <w:szCs w:val="28"/>
        </w:rPr>
        <w:fldChar w:fldCharType="end"/>
      </w:r>
    </w:p>
    <w:p w:rsidR="006E00AF" w:rsidRPr="006E00AF" w:rsidRDefault="006E00AF" w:rsidP="006E00AF">
      <w:pPr>
        <w:pStyle w:val="a3"/>
        <w:numPr>
          <w:ilvl w:val="0"/>
          <w:numId w:val="16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 Закон України «Про банки і банківську діяльність» від 07.12.2000 р. // Відомості Верховної Ради України. – 2001. – № 5. – Ст. 30.//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"https://zakon.rada.gov.ua/laws/show/2121-14#Text"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https://zakon.rada.gov.ua/laws/show/2121-14#Text</w:t>
      </w:r>
      <w:r w:rsidRPr="006E00AF">
        <w:rPr>
          <w:sz w:val="28"/>
          <w:szCs w:val="28"/>
        </w:rPr>
        <w:fldChar w:fldCharType="end"/>
      </w:r>
    </w:p>
    <w:p w:rsidR="006E00AF" w:rsidRPr="006E00AF" w:rsidRDefault="006E00AF" w:rsidP="006E00AF">
      <w:pPr>
        <w:pStyle w:val="a3"/>
        <w:numPr>
          <w:ilvl w:val="0"/>
          <w:numId w:val="16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Національний банк України» від 20.05.1999 р. // Відомості Верховної Ради України. – № 29. – Ст. 238// </w:t>
      </w:r>
      <w:hyperlink r:id="rId18" w:anchor="Text" w:history="1">
        <w:r w:rsidRPr="006E00AF">
          <w:rPr>
            <w:rStyle w:val="aa"/>
            <w:sz w:val="28"/>
            <w:szCs w:val="28"/>
          </w:rPr>
          <w:t>https://zakon.rada.gov.ua/laws/show/679-14#Text</w:t>
        </w:r>
      </w:hyperlink>
    </w:p>
    <w:p w:rsidR="006E00AF" w:rsidRPr="006E00AF" w:rsidRDefault="006E00AF" w:rsidP="006E00AF">
      <w:pPr>
        <w:pStyle w:val="a3"/>
        <w:numPr>
          <w:ilvl w:val="0"/>
          <w:numId w:val="16"/>
        </w:numPr>
        <w:rPr>
          <w:rStyle w:val="rvts23"/>
          <w:sz w:val="28"/>
          <w:szCs w:val="28"/>
        </w:rPr>
      </w:pPr>
      <w:r w:rsidRPr="006E00AF">
        <w:rPr>
          <w:sz w:val="28"/>
          <w:szCs w:val="28"/>
        </w:rPr>
        <w:t>Закон України «</w:t>
      </w:r>
      <w:r w:rsidRPr="006E00AF">
        <w:rPr>
          <w:rStyle w:val="rvts23"/>
          <w:bCs/>
          <w:color w:val="333333"/>
          <w:sz w:val="28"/>
          <w:szCs w:val="28"/>
        </w:rPr>
        <w:t xml:space="preserve">Про Бюро економічної безпеки України» </w:t>
      </w:r>
      <w:r w:rsidRPr="006E00AF">
        <w:rPr>
          <w:color w:val="4D5156"/>
          <w:sz w:val="28"/>
          <w:szCs w:val="28"/>
          <w:shd w:val="clear" w:color="auto" w:fill="FFFFFF"/>
        </w:rPr>
        <w:t>від 28.01.2021 № 1150-IX</w:t>
      </w:r>
      <w:r w:rsidRPr="006E00AF">
        <w:rPr>
          <w:rStyle w:val="rvts23"/>
          <w:bCs/>
          <w:color w:val="333333"/>
          <w:sz w:val="28"/>
          <w:szCs w:val="28"/>
        </w:rPr>
        <w:t>//</w:t>
      </w:r>
    </w:p>
    <w:p w:rsidR="006E00AF" w:rsidRPr="006E00AF" w:rsidRDefault="006E00AF" w:rsidP="006E00AF">
      <w:pPr>
        <w:pStyle w:val="a3"/>
        <w:ind w:left="720"/>
        <w:rPr>
          <w:rStyle w:val="rvts44"/>
          <w:bCs/>
          <w:color w:val="333333"/>
          <w:sz w:val="28"/>
          <w:szCs w:val="28"/>
          <w:shd w:val="clear" w:color="auto" w:fill="FFFFFF"/>
        </w:rPr>
      </w:pPr>
      <w:r w:rsidRPr="006E00AF">
        <w:rPr>
          <w:rStyle w:val="rvts44"/>
          <w:bCs/>
          <w:color w:val="333333"/>
          <w:sz w:val="28"/>
          <w:szCs w:val="28"/>
          <w:shd w:val="clear" w:color="auto" w:fill="FFFFFF"/>
        </w:rPr>
        <w:t>Відомості Верховної Ради (ВВР), 2021, № 23, ст.197//</w:t>
      </w:r>
    </w:p>
    <w:p w:rsidR="006E00AF" w:rsidRPr="006E00AF" w:rsidRDefault="00124CB6" w:rsidP="006E00AF">
      <w:pPr>
        <w:pStyle w:val="a3"/>
        <w:ind w:left="720"/>
        <w:rPr>
          <w:rStyle w:val="rvts44"/>
          <w:sz w:val="28"/>
          <w:szCs w:val="28"/>
        </w:rPr>
      </w:pPr>
      <w:hyperlink r:id="rId19" w:anchor="Text" w:history="1">
        <w:r w:rsidR="006E00AF"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https://zakon.rada.gov.ua/laws/show/1150-20#Text</w:t>
        </w:r>
      </w:hyperlink>
    </w:p>
    <w:p w:rsidR="006E00AF" w:rsidRPr="006E00AF" w:rsidRDefault="006E00AF" w:rsidP="006E00AF">
      <w:pPr>
        <w:pStyle w:val="a3"/>
        <w:numPr>
          <w:ilvl w:val="0"/>
          <w:numId w:val="16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Рахункову палату» від </w:t>
      </w:r>
      <w:r w:rsidRPr="006E00AF">
        <w:rPr>
          <w:color w:val="4D5156"/>
          <w:sz w:val="28"/>
          <w:szCs w:val="28"/>
          <w:shd w:val="clear" w:color="auto" w:fill="FFFFFF"/>
        </w:rPr>
        <w:t>02.07.2015,№576-VIII//</w:t>
      </w:r>
      <w:r w:rsidRPr="006E00AF">
        <w:rPr>
          <w:bCs/>
          <w:color w:val="333333"/>
          <w:sz w:val="28"/>
          <w:szCs w:val="28"/>
          <w:shd w:val="clear" w:color="auto" w:fill="FFFFFF"/>
        </w:rPr>
        <w:t xml:space="preserve">Відомості Верховної Ради (ВВР), 2015, № 36, ст.360// </w:t>
      </w:r>
      <w:hyperlink r:id="rId20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https://zakon.rada.gov.ua/laws/show/576-19#Text</w:t>
        </w:r>
      </w:hyperlink>
    </w:p>
    <w:p w:rsidR="006E00AF" w:rsidRPr="006E00AF" w:rsidRDefault="006E00AF" w:rsidP="006E00AF">
      <w:pPr>
        <w:pStyle w:val="a3"/>
        <w:numPr>
          <w:ilvl w:val="0"/>
          <w:numId w:val="16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Національну поліцію» </w:t>
      </w:r>
      <w:r w:rsidRPr="006E00AF">
        <w:rPr>
          <w:color w:val="4D5156"/>
          <w:sz w:val="28"/>
          <w:szCs w:val="28"/>
          <w:shd w:val="clear" w:color="auto" w:fill="FFFFFF"/>
        </w:rPr>
        <w:t xml:space="preserve">від 02.07.2015 № 580-VIII// </w:t>
      </w:r>
      <w:hyperlink r:id="rId21" w:anchor="Text" w:history="1">
        <w:r w:rsidRPr="006E00AF">
          <w:rPr>
            <w:rStyle w:val="aa"/>
            <w:sz w:val="28"/>
            <w:szCs w:val="28"/>
            <w:shd w:val="clear" w:color="auto" w:fill="FFFFFF"/>
          </w:rPr>
          <w:t>https://zakon.rada.gov.ua/laws/show/580-19#Text</w:t>
        </w:r>
      </w:hyperlink>
    </w:p>
    <w:p w:rsidR="006E00AF" w:rsidRPr="006E00AF" w:rsidRDefault="006E00AF" w:rsidP="006E00AF">
      <w:pPr>
        <w:pStyle w:val="a8"/>
        <w:numPr>
          <w:ilvl w:val="0"/>
          <w:numId w:val="1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  <w:lang w:val="uk-UA"/>
        </w:rPr>
      </w:pPr>
      <w:r w:rsidRPr="006E00AF">
        <w:rPr>
          <w:sz w:val="28"/>
          <w:szCs w:val="28"/>
          <w:lang w:val="uk-UA"/>
        </w:rPr>
        <w:t>Закон України</w:t>
      </w:r>
      <w:r w:rsidRPr="006E00AF">
        <w:rPr>
          <w:b/>
          <w:bCs/>
          <w:color w:val="212529"/>
          <w:sz w:val="28"/>
          <w:szCs w:val="28"/>
          <w:lang w:val="uk-UA"/>
        </w:rPr>
        <w:t xml:space="preserve"> </w:t>
      </w:r>
      <w:r w:rsidRPr="006E00AF">
        <w:rPr>
          <w:bCs/>
          <w:color w:val="212529"/>
          <w:sz w:val="28"/>
          <w:szCs w:val="28"/>
          <w:lang w:val="uk-UA"/>
        </w:rPr>
        <w:t xml:space="preserve">«Про виконання рішень та застосування практики Європейського суду з прав людини» від </w:t>
      </w:r>
      <w:r w:rsidRPr="006E00AF">
        <w:rPr>
          <w:color w:val="4D5156"/>
          <w:sz w:val="28"/>
          <w:szCs w:val="28"/>
          <w:shd w:val="clear" w:color="auto" w:fill="FFFFFF"/>
        </w:rPr>
        <w:t>23.02.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</w:rPr>
        <w:t>2006</w:t>
      </w:r>
      <w:r w:rsidRPr="006E00AF">
        <w:rPr>
          <w:color w:val="4D5156"/>
          <w:sz w:val="28"/>
          <w:szCs w:val="28"/>
          <w:shd w:val="clear" w:color="auto" w:fill="FFFFFF"/>
        </w:rPr>
        <w:t> № 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</w:rPr>
        <w:t>3477</w:t>
      </w:r>
      <w:r w:rsidRPr="006E00AF">
        <w:rPr>
          <w:color w:val="4D5156"/>
          <w:sz w:val="28"/>
          <w:szCs w:val="28"/>
          <w:shd w:val="clear" w:color="auto" w:fill="FFFFFF"/>
        </w:rPr>
        <w:t>-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</w:rPr>
        <w:t>IV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  <w:lang w:val="uk-UA"/>
        </w:rPr>
        <w:t>/</w:t>
      </w:r>
      <w:r w:rsidRPr="006E00AF">
        <w:rPr>
          <w:color w:val="212529"/>
          <w:sz w:val="28"/>
          <w:szCs w:val="28"/>
          <w:lang w:val="uk-UA"/>
        </w:rPr>
        <w:t xml:space="preserve"> Відомості Верховної Ради України (ВВР), 2006, № 30, ст.260//</w:t>
      </w:r>
      <w:r w:rsidRPr="006E00AF">
        <w:rPr>
          <w:sz w:val="28"/>
          <w:szCs w:val="28"/>
        </w:rPr>
        <w:t xml:space="preserve"> </w:t>
      </w:r>
      <w:hyperlink r:id="rId22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https://zakon.rada.gov.ua/laws/show/3477-15#Text</w:t>
        </w:r>
      </w:hyperlink>
    </w:p>
    <w:p w:rsidR="006E00AF" w:rsidRPr="006E00AF" w:rsidRDefault="006E00AF" w:rsidP="006E00AF">
      <w:pPr>
        <w:pStyle w:val="a8"/>
        <w:numPr>
          <w:ilvl w:val="0"/>
          <w:numId w:val="1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  <w:lang w:val="uk-UA"/>
        </w:rPr>
      </w:pPr>
      <w:r w:rsidRPr="006E00AF">
        <w:rPr>
          <w:bCs/>
          <w:color w:val="212529"/>
          <w:sz w:val="28"/>
          <w:szCs w:val="28"/>
        </w:rPr>
        <w:t>Указ Президента України «Про Положення про Державну казначейську службу</w:t>
      </w:r>
      <w:r w:rsidRPr="006E00AF">
        <w:rPr>
          <w:bCs/>
          <w:color w:val="212529"/>
          <w:sz w:val="28"/>
          <w:szCs w:val="28"/>
          <w:lang w:val="uk-UA"/>
        </w:rPr>
        <w:t xml:space="preserve"> </w:t>
      </w:r>
      <w:r w:rsidRPr="006E00AF">
        <w:rPr>
          <w:bCs/>
          <w:color w:val="212529"/>
          <w:sz w:val="28"/>
          <w:szCs w:val="28"/>
        </w:rPr>
        <w:t>України»</w:t>
      </w:r>
      <w:r w:rsidRPr="006E00AF">
        <w:rPr>
          <w:bCs/>
          <w:color w:val="212529"/>
          <w:sz w:val="28"/>
          <w:szCs w:val="28"/>
          <w:lang w:val="uk-UA"/>
        </w:rPr>
        <w:t xml:space="preserve"> </w:t>
      </w:r>
      <w:r w:rsidRPr="006E00AF">
        <w:rPr>
          <w:color w:val="4D5156"/>
          <w:sz w:val="28"/>
          <w:szCs w:val="28"/>
          <w:shd w:val="clear" w:color="auto" w:fill="FFFFFF"/>
        </w:rPr>
        <w:t>від 13.04.2011 № 460/2011</w:t>
      </w:r>
      <w:r w:rsidRPr="006E00AF">
        <w:rPr>
          <w:sz w:val="28"/>
          <w:szCs w:val="28"/>
        </w:rPr>
        <w:t xml:space="preserve"> //</w:t>
      </w:r>
      <w:hyperlink r:id="rId23" w:anchor="Text" w:history="1">
        <w:r w:rsidRPr="006E00AF">
          <w:rPr>
            <w:rStyle w:val="aa"/>
            <w:bCs/>
            <w:sz w:val="28"/>
            <w:szCs w:val="28"/>
          </w:rPr>
          <w:t>https://zakon.rada.gov.ua/laws/show/460/2011#Text</w:t>
        </w:r>
      </w:hyperlink>
    </w:p>
    <w:p w:rsidR="006E00AF" w:rsidRPr="006E00AF" w:rsidRDefault="006E00AF" w:rsidP="006E00AF">
      <w:pPr>
        <w:pStyle w:val="a3"/>
        <w:numPr>
          <w:ilvl w:val="0"/>
          <w:numId w:val="16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2019// </w:t>
      </w:r>
      <w:hyperlink r:id="rId24" w:anchor="Text" w:history="1">
        <w:r w:rsidRPr="006E00AF">
          <w:rPr>
            <w:rStyle w:val="aa"/>
            <w:sz w:val="28"/>
            <w:szCs w:val="28"/>
          </w:rPr>
          <w:t>https://zakon.rada.gov.ua/laws/show/227-2019-%D0%BF#Text</w:t>
        </w:r>
      </w:hyperlink>
    </w:p>
    <w:p w:rsidR="006E00AF" w:rsidRPr="006E00AF" w:rsidRDefault="006E00AF" w:rsidP="006E00AF">
      <w:pPr>
        <w:pStyle w:val="a3"/>
        <w:numPr>
          <w:ilvl w:val="0"/>
          <w:numId w:val="16"/>
        </w:numPr>
        <w:rPr>
          <w:sz w:val="28"/>
          <w:szCs w:val="28"/>
        </w:rPr>
      </w:pPr>
      <w:r w:rsidRPr="006E00AF">
        <w:rPr>
          <w:sz w:val="28"/>
          <w:szCs w:val="28"/>
        </w:rPr>
        <w:lastRenderedPageBreak/>
        <w:t>ПКМУ «</w:t>
      </w:r>
      <w:r w:rsidRPr="006E00AF">
        <w:rPr>
          <w:bCs/>
          <w:color w:val="333333"/>
          <w:sz w:val="28"/>
          <w:szCs w:val="28"/>
          <w:shd w:val="clear" w:color="auto" w:fill="FFFFFF"/>
        </w:rPr>
        <w:t>Про затвердження Положення про Міністерство фінансів України</w:t>
      </w:r>
      <w:r w:rsidRPr="006E00AF">
        <w:rPr>
          <w:sz w:val="28"/>
          <w:szCs w:val="28"/>
        </w:rPr>
        <w:t xml:space="preserve"> від</w:t>
      </w:r>
      <w:r w:rsidRPr="006E00AF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6E00AF">
        <w:rPr>
          <w:bCs/>
          <w:color w:val="333333"/>
          <w:sz w:val="28"/>
          <w:szCs w:val="28"/>
          <w:shd w:val="clear" w:color="auto" w:fill="FFFFFF"/>
        </w:rPr>
        <w:t>20 серпня 2014 р. № 375</w:t>
      </w:r>
      <w:r w:rsidRPr="006E00AF">
        <w:rPr>
          <w:sz w:val="28"/>
          <w:szCs w:val="28"/>
        </w:rPr>
        <w:t xml:space="preserve"> // </w:t>
      </w:r>
      <w:hyperlink r:id="rId25" w:anchor="Text" w:history="1">
        <w:r w:rsidRPr="006E00AF">
          <w:rPr>
            <w:rStyle w:val="aa"/>
            <w:sz w:val="28"/>
            <w:szCs w:val="28"/>
          </w:rPr>
          <w:t>https://zakon.rada.gov.ua/laws/show/375-2014-%D0%BF#Text</w:t>
        </w:r>
      </w:hyperlink>
    </w:p>
    <w:p w:rsidR="006E00AF" w:rsidRPr="006E00AF" w:rsidRDefault="006E00AF" w:rsidP="006E00AF">
      <w:pPr>
        <w:pStyle w:val="a3"/>
        <w:numPr>
          <w:ilvl w:val="0"/>
          <w:numId w:val="16"/>
        </w:numPr>
        <w:ind w:left="714" w:hanging="357"/>
        <w:rPr>
          <w:sz w:val="28"/>
          <w:szCs w:val="28"/>
        </w:rPr>
      </w:pPr>
      <w:r w:rsidRPr="006E00AF">
        <w:rPr>
          <w:sz w:val="28"/>
          <w:szCs w:val="28"/>
        </w:rPr>
        <w:t>ПКМУ «</w:t>
      </w:r>
      <w:r w:rsidRPr="006E00AF">
        <w:rPr>
          <w:bCs/>
          <w:color w:val="212529"/>
          <w:sz w:val="28"/>
          <w:szCs w:val="28"/>
          <w:shd w:val="clear" w:color="auto" w:fill="FFFFFF"/>
        </w:rPr>
        <w:t>Деякі питання здійснення внутрішнього аудиту та утворення підрозділів внутрішнього аудиту» від 28.09.2011р.№1001</w:t>
      </w:r>
      <w:r w:rsidRPr="006E00AF">
        <w:rPr>
          <w:rFonts w:ascii="Consolas" w:hAnsi="Consolas"/>
          <w:b/>
          <w:bCs/>
          <w:color w:val="212529"/>
          <w:sz w:val="28"/>
          <w:szCs w:val="28"/>
          <w:shd w:val="clear" w:color="auto" w:fill="FFFFFF"/>
        </w:rPr>
        <w:t xml:space="preserve"> </w:t>
      </w:r>
      <w:r w:rsidRPr="006E00AF">
        <w:rPr>
          <w:bCs/>
          <w:color w:val="212529"/>
          <w:sz w:val="28"/>
          <w:szCs w:val="28"/>
          <w:shd w:val="clear" w:color="auto" w:fill="FFFFFF"/>
        </w:rPr>
        <w:t xml:space="preserve">// </w:t>
      </w:r>
      <w:hyperlink r:id="rId26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https://zakon.rada.gov.ua/laws/show/1001-2011-%D0%BF#Text</w:t>
        </w:r>
      </w:hyperlink>
    </w:p>
    <w:p w:rsidR="006E00AF" w:rsidRPr="006E00AF" w:rsidRDefault="006E00AF" w:rsidP="006E00AF">
      <w:pPr>
        <w:pStyle w:val="a3"/>
        <w:numPr>
          <w:ilvl w:val="0"/>
          <w:numId w:val="16"/>
        </w:numPr>
        <w:ind w:left="714" w:hanging="357"/>
        <w:rPr>
          <w:sz w:val="28"/>
          <w:szCs w:val="28"/>
        </w:rPr>
      </w:pPr>
      <w:r w:rsidRPr="006E00AF">
        <w:rPr>
          <w:sz w:val="28"/>
          <w:szCs w:val="28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6E00AF">
        <w:rPr>
          <w:i/>
          <w:sz w:val="28"/>
          <w:szCs w:val="28"/>
        </w:rPr>
        <w:t xml:space="preserve"> //</w:t>
      </w:r>
      <w:r w:rsidRPr="006E00AF">
        <w:rPr>
          <w:sz w:val="28"/>
          <w:szCs w:val="28"/>
        </w:rPr>
        <w:t xml:space="preserve"> </w:t>
      </w:r>
      <w:hyperlink r:id="rId27" w:history="1">
        <w:r w:rsidRPr="006E00AF">
          <w:rPr>
            <w:rStyle w:val="aa"/>
            <w:sz w:val="28"/>
            <w:szCs w:val="28"/>
          </w:rPr>
          <w:t>https://pravo-izdat.com.ua/image/data/Files/169/1-28.pdf</w:t>
        </w:r>
      </w:hyperlink>
    </w:p>
    <w:p w:rsidR="006E00AF" w:rsidRPr="006E00AF" w:rsidRDefault="006E00AF" w:rsidP="006E00AF">
      <w:pPr>
        <w:pStyle w:val="a3"/>
        <w:numPr>
          <w:ilvl w:val="0"/>
          <w:numId w:val="16"/>
        </w:numPr>
        <w:ind w:left="714" w:hanging="357"/>
        <w:rPr>
          <w:sz w:val="28"/>
          <w:szCs w:val="28"/>
        </w:rPr>
      </w:pPr>
      <w:r w:rsidRPr="006E00AF">
        <w:rPr>
          <w:sz w:val="28"/>
          <w:szCs w:val="28"/>
        </w:rPr>
        <w:t xml:space="preserve">Фінансове право: підручник / за заг. ред. О. М. Бандурки та О. П. Гетманець; Ю. М. Жорнокуй, О. В. Кашкарьова, Т. В. Колесник та інші. – Х. : Екограф, 2015 – 500 с.// </w:t>
      </w:r>
      <w:r w:rsidRPr="006E00AF">
        <w:fldChar w:fldCharType="begin"/>
      </w:r>
      <w:r w:rsidRPr="006E00AF">
        <w:rPr>
          <w:sz w:val="28"/>
          <w:szCs w:val="28"/>
        </w:rPr>
        <w:instrText xml:space="preserve"> HYPERLINK "http://dspace.univd.edu.ua/xmlui/handle/123456789/327" </w:instrText>
      </w:r>
      <w:r w:rsidRPr="006E00AF">
        <w:fldChar w:fldCharType="separate"/>
      </w:r>
      <w:r w:rsidRPr="006E00AF">
        <w:rPr>
          <w:rStyle w:val="aa"/>
          <w:sz w:val="28"/>
          <w:szCs w:val="28"/>
        </w:rPr>
        <w:t>http://dspace.univd.edu.ua/xmlui/handle/123456789/327</w:t>
      </w:r>
      <w:r w:rsidRPr="006E00AF">
        <w:rPr>
          <w:rStyle w:val="aa"/>
          <w:sz w:val="28"/>
          <w:szCs w:val="28"/>
        </w:rPr>
        <w:fldChar w:fldCharType="end"/>
      </w:r>
    </w:p>
    <w:p w:rsidR="006E00AF" w:rsidRPr="006E00AF" w:rsidRDefault="006E00AF" w:rsidP="006E00AF">
      <w:pPr>
        <w:pStyle w:val="a3"/>
        <w:ind w:left="0"/>
        <w:rPr>
          <w:b/>
          <w:sz w:val="28"/>
          <w:szCs w:val="28"/>
        </w:rPr>
      </w:pPr>
      <w:r w:rsidRPr="006E00AF">
        <w:rPr>
          <w:i/>
          <w:sz w:val="28"/>
          <w:szCs w:val="28"/>
        </w:rPr>
        <w:t xml:space="preserve">            Інтернет ресурси</w:t>
      </w:r>
      <w:r w:rsidRPr="006E00AF">
        <w:rPr>
          <w:sz w:val="28"/>
          <w:szCs w:val="28"/>
        </w:rPr>
        <w:t>: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28" w:history="1">
        <w:r w:rsidR="006E00AF" w:rsidRPr="006E00AF">
          <w:rPr>
            <w:rStyle w:val="aa"/>
            <w:sz w:val="28"/>
            <w:szCs w:val="28"/>
            <w:lang w:val="en-US"/>
          </w:rPr>
          <w:t>http</w:t>
        </w:r>
        <w:r w:rsidR="006E00AF" w:rsidRPr="006E00AF">
          <w:rPr>
            <w:rStyle w:val="aa"/>
            <w:sz w:val="28"/>
            <w:szCs w:val="28"/>
          </w:rPr>
          <w:t>://</w:t>
        </w:r>
        <w:r w:rsidR="006E00AF" w:rsidRPr="006E00AF">
          <w:rPr>
            <w:rStyle w:val="aa"/>
            <w:sz w:val="28"/>
            <w:szCs w:val="28"/>
            <w:lang w:val="en-US"/>
          </w:rPr>
          <w:t>www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nbuv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gov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ua</w:t>
        </w:r>
        <w:r w:rsidR="006E00AF" w:rsidRPr="006E00AF">
          <w:rPr>
            <w:rStyle w:val="aa"/>
            <w:sz w:val="28"/>
            <w:szCs w:val="28"/>
          </w:rPr>
          <w:t>/</w:t>
        </w:r>
      </w:hyperlink>
      <w:r w:rsidR="006E00AF" w:rsidRPr="006E00AF">
        <w:rPr>
          <w:sz w:val="28"/>
          <w:szCs w:val="28"/>
        </w:rPr>
        <w:t xml:space="preserve"> Національна бібліотека України ім. В.І.Вернадського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29" w:history="1">
        <w:r w:rsidR="006E00AF" w:rsidRPr="006E00AF">
          <w:rPr>
            <w:rStyle w:val="aa"/>
            <w:sz w:val="28"/>
            <w:szCs w:val="28"/>
            <w:lang w:val="en-US"/>
          </w:rPr>
          <w:t>http</w:t>
        </w:r>
        <w:r w:rsidR="006E00AF" w:rsidRPr="006E00AF">
          <w:rPr>
            <w:rStyle w:val="aa"/>
            <w:sz w:val="28"/>
            <w:szCs w:val="28"/>
          </w:rPr>
          <w:t>://</w:t>
        </w:r>
        <w:r w:rsidR="006E00AF" w:rsidRPr="006E00AF">
          <w:rPr>
            <w:rStyle w:val="aa"/>
            <w:sz w:val="28"/>
            <w:szCs w:val="28"/>
            <w:lang w:val="en-US"/>
          </w:rPr>
          <w:t>www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nbuv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gov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ua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portal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libukr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html</w:t>
        </w:r>
      </w:hyperlink>
      <w:r w:rsidR="006E00AF" w:rsidRPr="006E00AF">
        <w:rPr>
          <w:sz w:val="28"/>
          <w:szCs w:val="28"/>
        </w:rPr>
        <w:t>Бібліотеки та науково-інформаційні центри України.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30" w:history="1">
        <w:r w:rsidR="006E00AF" w:rsidRPr="006E00AF">
          <w:rPr>
            <w:rStyle w:val="aa"/>
            <w:sz w:val="28"/>
            <w:szCs w:val="28"/>
            <w:lang w:val="en-US"/>
          </w:rPr>
          <w:t>http</w:t>
        </w:r>
        <w:r w:rsidR="006E00AF" w:rsidRPr="006E00AF">
          <w:rPr>
            <w:rStyle w:val="aa"/>
            <w:sz w:val="28"/>
            <w:szCs w:val="28"/>
          </w:rPr>
          <w:t>://</w:t>
        </w:r>
        <w:r w:rsidR="006E00AF" w:rsidRPr="006E00AF">
          <w:rPr>
            <w:rStyle w:val="aa"/>
            <w:sz w:val="28"/>
            <w:szCs w:val="28"/>
            <w:lang w:val="en-US"/>
          </w:rPr>
          <w:t>www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lsl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lviv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ua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index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php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uk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golovna</w:t>
        </w:r>
        <w:r w:rsidR="006E00AF" w:rsidRPr="006E00AF">
          <w:rPr>
            <w:rStyle w:val="aa"/>
            <w:sz w:val="28"/>
            <w:szCs w:val="28"/>
          </w:rPr>
          <w:t>2</w:t>
        </w:r>
      </w:hyperlink>
      <w:r w:rsidR="006E00AF" w:rsidRPr="006E00AF">
        <w:rPr>
          <w:sz w:val="28"/>
          <w:szCs w:val="28"/>
        </w:rPr>
        <w:t>Львівська бібліотека України ім. В. Стефаника.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31" w:history="1">
        <w:r w:rsidR="006E00AF" w:rsidRPr="006E00AF">
          <w:rPr>
            <w:rStyle w:val="aa"/>
            <w:sz w:val="28"/>
            <w:szCs w:val="28"/>
            <w:lang w:val="en-US"/>
          </w:rPr>
          <w:t>http</w:t>
        </w:r>
        <w:r w:rsidR="006E00AF" w:rsidRPr="006E00AF">
          <w:rPr>
            <w:rStyle w:val="aa"/>
            <w:sz w:val="28"/>
            <w:szCs w:val="28"/>
          </w:rPr>
          <w:t>://</w:t>
        </w:r>
        <w:r w:rsidR="006E00AF" w:rsidRPr="006E00AF">
          <w:rPr>
            <w:rStyle w:val="aa"/>
            <w:sz w:val="28"/>
            <w:szCs w:val="28"/>
            <w:lang w:val="en-US"/>
          </w:rPr>
          <w:t>uk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wikipedia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org</w:t>
        </w:r>
      </w:hyperlink>
      <w:r w:rsidR="006E00AF" w:rsidRPr="006E00AF">
        <w:rPr>
          <w:sz w:val="28"/>
          <w:szCs w:val="28"/>
        </w:rPr>
        <w:t>– вільна енциклопедія.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32" w:history="1">
        <w:r w:rsidR="006E00AF" w:rsidRPr="006E00AF">
          <w:rPr>
            <w:rStyle w:val="aa"/>
            <w:sz w:val="28"/>
            <w:szCs w:val="28"/>
            <w:lang w:val="en-US"/>
          </w:rPr>
          <w:t>www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minfin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gov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ua</w:t>
        </w:r>
      </w:hyperlink>
      <w:r w:rsidR="006E00AF" w:rsidRPr="006E00AF">
        <w:rPr>
          <w:sz w:val="28"/>
          <w:szCs w:val="28"/>
        </w:rPr>
        <w:t xml:space="preserve">  Міністерства фінансів України.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33" w:history="1">
        <w:r w:rsidR="006E00AF" w:rsidRPr="006E00AF">
          <w:rPr>
            <w:rStyle w:val="aa"/>
            <w:sz w:val="28"/>
            <w:szCs w:val="28"/>
            <w:lang w:val="en-US"/>
          </w:rPr>
          <w:t>http</w:t>
        </w:r>
        <w:r w:rsidR="006E00AF" w:rsidRPr="006E00AF">
          <w:rPr>
            <w:rStyle w:val="aa"/>
            <w:sz w:val="28"/>
            <w:szCs w:val="28"/>
          </w:rPr>
          <w:t>://</w:t>
        </w:r>
        <w:r w:rsidR="006E00AF" w:rsidRPr="006E00AF">
          <w:rPr>
            <w:rStyle w:val="aa"/>
            <w:sz w:val="28"/>
            <w:szCs w:val="28"/>
            <w:lang w:val="en-US"/>
          </w:rPr>
          <w:t>web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worldbank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org</w:t>
        </w:r>
      </w:hyperlink>
      <w:r w:rsidR="006E00AF" w:rsidRPr="006E00AF">
        <w:rPr>
          <w:sz w:val="28"/>
          <w:szCs w:val="28"/>
        </w:rPr>
        <w:t xml:space="preserve"> Світового банку</w:t>
      </w:r>
    </w:p>
    <w:p w:rsidR="00A1697D" w:rsidRPr="004F2AD9" w:rsidRDefault="00A1697D" w:rsidP="00A169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AD9">
        <w:rPr>
          <w:rFonts w:ascii="Times New Roman" w:hAnsi="Times New Roman" w:cs="Times New Roman"/>
          <w:b/>
          <w:sz w:val="28"/>
          <w:szCs w:val="28"/>
        </w:rPr>
        <w:t>Питання для самоконтролю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suppressAutoHyphens/>
        <w:jc w:val="both"/>
        <w:rPr>
          <w:bCs/>
          <w:sz w:val="28"/>
          <w:szCs w:val="28"/>
        </w:rPr>
      </w:pPr>
      <w:r w:rsidRPr="004F2AD9">
        <w:rPr>
          <w:sz w:val="28"/>
          <w:szCs w:val="28"/>
        </w:rPr>
        <w:t>У чому полягає місце фінансових розслідувань серед галузей знань?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4F2AD9">
        <w:rPr>
          <w:sz w:val="28"/>
          <w:szCs w:val="28"/>
        </w:rPr>
        <w:t>У чому полягає економічний характер фінансових розслідувань?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4F2AD9">
        <w:rPr>
          <w:sz w:val="28"/>
          <w:szCs w:val="28"/>
        </w:rPr>
        <w:t>У чому полягає юридичний характер фінансових розслідувань?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suppressAutoHyphens/>
        <w:jc w:val="both"/>
        <w:rPr>
          <w:bCs/>
          <w:sz w:val="28"/>
          <w:szCs w:val="28"/>
        </w:rPr>
      </w:pPr>
      <w:r w:rsidRPr="004F2AD9">
        <w:rPr>
          <w:sz w:val="28"/>
          <w:szCs w:val="28"/>
        </w:rPr>
        <w:t>У чому полягає криміналістичний характер фінансових розслідувань?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 w:rsidRPr="004F2AD9">
        <w:rPr>
          <w:sz w:val="28"/>
          <w:szCs w:val="28"/>
        </w:rPr>
        <w:t>Сформулювати суть поняття «фінансовий контроль», його значення в фінансових розслідувань.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 w:rsidRPr="004F2AD9">
        <w:rPr>
          <w:sz w:val="28"/>
          <w:szCs w:val="28"/>
        </w:rPr>
        <w:t>Яка мета фінансових розслідувань?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 w:rsidRPr="004F2AD9">
        <w:rPr>
          <w:sz w:val="28"/>
          <w:szCs w:val="28"/>
        </w:rPr>
        <w:t>Що таке «фінансові розслідування»?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 w:rsidRPr="004F2AD9">
        <w:rPr>
          <w:sz w:val="28"/>
          <w:szCs w:val="28"/>
        </w:rPr>
        <w:t>Сформулювати завдання фінансових розслідувань.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 w:rsidRPr="004F2AD9">
        <w:rPr>
          <w:sz w:val="28"/>
          <w:szCs w:val="28"/>
        </w:rPr>
        <w:t>Які види злочинів можуть бути пов’язані з рухом злочинних коштів і з якими доцільно здійснювати спеціалізований аналіз фінансової інформації?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 w:rsidRPr="004F2AD9">
        <w:rPr>
          <w:sz w:val="28"/>
          <w:szCs w:val="28"/>
        </w:rPr>
        <w:t>Сформулювати суб’єкти фінансових розслідувань.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 w:rsidRPr="004F2AD9">
        <w:rPr>
          <w:sz w:val="28"/>
          <w:szCs w:val="28"/>
        </w:rPr>
        <w:t>Які ознаки здійснення економічних злочинів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rPr>
          <w:sz w:val="28"/>
          <w:szCs w:val="28"/>
        </w:rPr>
      </w:pPr>
      <w:r w:rsidRPr="004F2AD9">
        <w:rPr>
          <w:sz w:val="28"/>
          <w:szCs w:val="28"/>
        </w:rPr>
        <w:t>У чому сутність, значення фінансової інформації для проведення фінансових розслідувань?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rPr>
          <w:sz w:val="28"/>
          <w:szCs w:val="28"/>
        </w:rPr>
      </w:pPr>
      <w:r w:rsidRPr="004F2AD9">
        <w:rPr>
          <w:sz w:val="28"/>
          <w:szCs w:val="28"/>
        </w:rPr>
        <w:t>Визначити суть поняття «предмет фінансових розслідувань».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rPr>
          <w:sz w:val="28"/>
          <w:szCs w:val="28"/>
        </w:rPr>
      </w:pPr>
      <w:r w:rsidRPr="004F2AD9">
        <w:rPr>
          <w:sz w:val="28"/>
          <w:szCs w:val="28"/>
        </w:rPr>
        <w:t>Сформулювати суть поняття «фінансові сліди».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rPr>
          <w:sz w:val="28"/>
          <w:szCs w:val="28"/>
        </w:rPr>
      </w:pPr>
      <w:r w:rsidRPr="004F2AD9">
        <w:rPr>
          <w:sz w:val="28"/>
          <w:szCs w:val="28"/>
        </w:rPr>
        <w:t>Що таке «фінансова складова»?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rPr>
          <w:sz w:val="28"/>
          <w:szCs w:val="28"/>
        </w:rPr>
      </w:pPr>
      <w:r w:rsidRPr="004F2AD9">
        <w:rPr>
          <w:sz w:val="28"/>
          <w:szCs w:val="28"/>
        </w:rPr>
        <w:t>У чому полягає суть поняття «форензік»?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rPr>
          <w:sz w:val="28"/>
          <w:szCs w:val="28"/>
        </w:rPr>
      </w:pPr>
      <w:r w:rsidRPr="004F2AD9">
        <w:rPr>
          <w:sz w:val="28"/>
          <w:szCs w:val="28"/>
        </w:rPr>
        <w:t>Як форензік впливає на фінансові розслідування?</w:t>
      </w:r>
    </w:p>
    <w:p w:rsidR="00C84D3F" w:rsidRPr="004F2AD9" w:rsidRDefault="00C84D3F" w:rsidP="00C84D3F">
      <w:pPr>
        <w:pStyle w:val="a8"/>
        <w:numPr>
          <w:ilvl w:val="0"/>
          <w:numId w:val="2"/>
        </w:numPr>
        <w:rPr>
          <w:sz w:val="28"/>
          <w:szCs w:val="28"/>
        </w:rPr>
      </w:pPr>
      <w:r w:rsidRPr="004F2AD9">
        <w:rPr>
          <w:sz w:val="28"/>
          <w:szCs w:val="28"/>
        </w:rPr>
        <w:t>Який стан боротьби з фінансовими злочинами: зарубіжний та вітчизняний досвід?</w:t>
      </w:r>
    </w:p>
    <w:p w:rsidR="00A1697D" w:rsidRPr="004F2AD9" w:rsidRDefault="00A1697D" w:rsidP="00A169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AD9">
        <w:rPr>
          <w:rFonts w:ascii="Times New Roman" w:hAnsi="Times New Roman" w:cs="Times New Roman"/>
          <w:b/>
          <w:sz w:val="28"/>
          <w:szCs w:val="28"/>
        </w:rPr>
        <w:lastRenderedPageBreak/>
        <w:t>САМОСТІЙНА РОБОТА  № 2</w:t>
      </w:r>
    </w:p>
    <w:p w:rsidR="00A1697D" w:rsidRPr="004F2AD9" w:rsidRDefault="00A1697D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2AD9">
        <w:rPr>
          <w:rFonts w:ascii="Times New Roman" w:hAnsi="Times New Roman" w:cs="Times New Roman"/>
          <w:b/>
          <w:sz w:val="28"/>
          <w:szCs w:val="28"/>
          <w:u w:val="single"/>
        </w:rPr>
        <w:t>Тема 2. Нормативні та організаційні аспекти здійснення фінансових розслідувань</w:t>
      </w:r>
    </w:p>
    <w:p w:rsidR="00A1697D" w:rsidRPr="004F2AD9" w:rsidRDefault="00A1697D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4D3F" w:rsidRPr="004F2AD9" w:rsidRDefault="00C84D3F" w:rsidP="00C84D3F">
      <w:pPr>
        <w:pStyle w:val="3"/>
        <w:spacing w:after="0"/>
        <w:jc w:val="center"/>
        <w:rPr>
          <w:b/>
          <w:i/>
          <w:sz w:val="28"/>
          <w:szCs w:val="28"/>
        </w:rPr>
      </w:pPr>
      <w:r w:rsidRPr="004F2AD9">
        <w:rPr>
          <w:b/>
          <w:i/>
          <w:sz w:val="28"/>
          <w:szCs w:val="28"/>
        </w:rPr>
        <w:t xml:space="preserve">На самостійне </w:t>
      </w:r>
      <w:proofErr w:type="gramStart"/>
      <w:r w:rsidRPr="004F2AD9">
        <w:rPr>
          <w:b/>
          <w:i/>
          <w:sz w:val="28"/>
          <w:szCs w:val="28"/>
        </w:rPr>
        <w:t>вивчення  виносяться</w:t>
      </w:r>
      <w:proofErr w:type="gramEnd"/>
      <w:r w:rsidRPr="004F2AD9">
        <w:rPr>
          <w:b/>
          <w:i/>
          <w:sz w:val="28"/>
          <w:szCs w:val="28"/>
        </w:rPr>
        <w:t xml:space="preserve"> такі питання:</w:t>
      </w:r>
    </w:p>
    <w:p w:rsidR="00C84D3F" w:rsidRPr="004F2AD9" w:rsidRDefault="00C84D3F" w:rsidP="00C84D3F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 w:rsidRPr="004F2AD9">
        <w:rPr>
          <w:sz w:val="28"/>
          <w:szCs w:val="28"/>
        </w:rPr>
        <w:t>Правове забезпечення діяльності оперативно-розшукових апаратів та слідчих підрозділів</w:t>
      </w:r>
      <w:r w:rsidRPr="004F2AD9">
        <w:rPr>
          <w:sz w:val="28"/>
          <w:szCs w:val="28"/>
          <w:lang w:val="uk-UA"/>
        </w:rPr>
        <w:t>.</w:t>
      </w:r>
    </w:p>
    <w:p w:rsidR="00C84D3F" w:rsidRPr="004F2AD9" w:rsidRDefault="00C84D3F" w:rsidP="00C84D3F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 w:rsidRPr="004F2AD9">
        <w:rPr>
          <w:sz w:val="28"/>
          <w:szCs w:val="28"/>
        </w:rPr>
        <w:t xml:space="preserve">Правовий статус органів фінансових розслідувань. </w:t>
      </w:r>
    </w:p>
    <w:p w:rsidR="00C84D3F" w:rsidRPr="004F2AD9" w:rsidRDefault="00C84D3F" w:rsidP="00C84D3F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 w:rsidRPr="004F2AD9">
        <w:rPr>
          <w:sz w:val="28"/>
          <w:szCs w:val="28"/>
        </w:rPr>
        <w:t xml:space="preserve">Досудове розслідування кримінальних справ щодо злочинів фінансового та економічного характеру. </w:t>
      </w:r>
    </w:p>
    <w:p w:rsidR="00C84D3F" w:rsidRPr="004F2AD9" w:rsidRDefault="00C84D3F" w:rsidP="00C84D3F">
      <w:pPr>
        <w:pStyle w:val="a8"/>
        <w:numPr>
          <w:ilvl w:val="0"/>
          <w:numId w:val="6"/>
        </w:numPr>
        <w:jc w:val="both"/>
        <w:rPr>
          <w:sz w:val="28"/>
          <w:szCs w:val="28"/>
        </w:rPr>
      </w:pPr>
      <w:r w:rsidRPr="004F2AD9">
        <w:rPr>
          <w:sz w:val="28"/>
          <w:szCs w:val="28"/>
        </w:rPr>
        <w:t>Проблеми та перспективи взаємодії суб’єктів фінансових розслідувань.</w:t>
      </w:r>
    </w:p>
    <w:p w:rsidR="00A1697D" w:rsidRPr="004F2AD9" w:rsidRDefault="00A1697D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C84D3F" w:rsidRPr="004F2AD9" w:rsidRDefault="00C84D3F" w:rsidP="00C84D3F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AD9">
        <w:rPr>
          <w:rFonts w:ascii="Times New Roman" w:hAnsi="Times New Roman" w:cs="Times New Roman"/>
          <w:b/>
          <w:sz w:val="28"/>
          <w:szCs w:val="28"/>
        </w:rPr>
        <w:t>Для  опрацювання питань рекомендовано використати таку літературу:</w:t>
      </w:r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Бюджетний кодекс України: Закон України від 8.07.2010р.№ 2456-VІ. Відомості Верховної Ради України. 2010. № 50–51. (редакція від 01.01.2021р)// </w:t>
      </w:r>
      <w:hyperlink r:id="rId34" w:anchor="Text" w:history="1">
        <w:r w:rsidRPr="006E00AF">
          <w:rPr>
            <w:rStyle w:val="aa"/>
            <w:sz w:val="28"/>
            <w:szCs w:val="28"/>
          </w:rPr>
          <w:t>https://zakon.rada.gov.ua/laws/show/2456-17#Text</w:t>
        </w:r>
      </w:hyperlink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Податковий кодекс України від 2.12.2010 р.№ 2755-VI із змінами і доповненнями// </w:t>
      </w:r>
      <w:hyperlink r:id="rId35" w:anchor="Text" w:history="1">
        <w:r w:rsidRPr="006E00AF">
          <w:rPr>
            <w:rStyle w:val="aa"/>
            <w:sz w:val="28"/>
            <w:szCs w:val="28"/>
          </w:rPr>
          <w:t>https://zakon.rada.gov.ua/laws/show/2755-17#Text</w:t>
        </w:r>
      </w:hyperlink>
    </w:p>
    <w:p w:rsidR="006E00AF" w:rsidRPr="006E00AF" w:rsidRDefault="006E00AF" w:rsidP="006E00AF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6E00AF">
        <w:rPr>
          <w:sz w:val="28"/>
          <w:szCs w:val="28"/>
          <w:lang w:val="uk-UA"/>
        </w:rPr>
        <w:t>Цивільний кодекс України від 16.01.2003р. № 435-</w:t>
      </w:r>
      <w:r w:rsidRPr="006E00AF">
        <w:rPr>
          <w:sz w:val="28"/>
          <w:szCs w:val="28"/>
        </w:rPr>
        <w:t>IV</w:t>
      </w:r>
      <w:r w:rsidRPr="006E00AF">
        <w:rPr>
          <w:sz w:val="28"/>
          <w:szCs w:val="28"/>
          <w:lang w:val="uk-UA"/>
        </w:rPr>
        <w:t xml:space="preserve">. </w:t>
      </w:r>
      <w:r w:rsidRPr="006E00AF">
        <w:rPr>
          <w:sz w:val="28"/>
          <w:szCs w:val="28"/>
        </w:rPr>
        <w:t>Відомості Верховної Ради України. 2003. № 40–44</w:t>
      </w:r>
      <w:r w:rsidRPr="006E00AF">
        <w:rPr>
          <w:sz w:val="28"/>
          <w:szCs w:val="28"/>
          <w:lang w:val="uk-UA"/>
        </w:rPr>
        <w:t>//</w:t>
      </w:r>
      <w:r w:rsidRPr="006E00AF">
        <w:rPr>
          <w:sz w:val="28"/>
          <w:szCs w:val="28"/>
        </w:rPr>
        <w:t xml:space="preserve"> </w:t>
      </w:r>
      <w:hyperlink r:id="rId36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https://zakon.rada.gov.ua/laws/show/435-15#Text</w:t>
        </w:r>
      </w:hyperlink>
    </w:p>
    <w:p w:rsidR="006E00AF" w:rsidRPr="006E00AF" w:rsidRDefault="006E00AF" w:rsidP="006E00AF">
      <w:pPr>
        <w:pStyle w:val="a8"/>
        <w:numPr>
          <w:ilvl w:val="0"/>
          <w:numId w:val="19"/>
        </w:numPr>
        <w:jc w:val="both"/>
        <w:rPr>
          <w:sz w:val="28"/>
          <w:szCs w:val="28"/>
        </w:rPr>
      </w:pPr>
      <w:r w:rsidRPr="006E00AF">
        <w:rPr>
          <w:sz w:val="28"/>
          <w:szCs w:val="28"/>
        </w:rPr>
        <w:t xml:space="preserve">Кримінальний </w:t>
      </w:r>
      <w:r w:rsidRPr="006E00AF">
        <w:rPr>
          <w:sz w:val="28"/>
          <w:szCs w:val="28"/>
          <w:lang w:val="uk-UA"/>
        </w:rPr>
        <w:t>П</w:t>
      </w:r>
      <w:r w:rsidRPr="006E00AF">
        <w:rPr>
          <w:sz w:val="28"/>
          <w:szCs w:val="28"/>
        </w:rPr>
        <w:t>роцесуальний кодекс України від 13</w:t>
      </w:r>
      <w:r w:rsidRPr="006E00AF">
        <w:rPr>
          <w:sz w:val="28"/>
          <w:szCs w:val="28"/>
          <w:lang w:val="uk-UA"/>
        </w:rPr>
        <w:t>.04.</w:t>
      </w:r>
      <w:r w:rsidRPr="006E00AF">
        <w:rPr>
          <w:sz w:val="28"/>
          <w:szCs w:val="28"/>
        </w:rPr>
        <w:t xml:space="preserve">2012р.№4651-VI. </w:t>
      </w:r>
      <w:r w:rsidRPr="006E00AF">
        <w:rPr>
          <w:sz w:val="28"/>
          <w:szCs w:val="28"/>
          <w:lang w:val="uk-UA"/>
        </w:rPr>
        <w:t xml:space="preserve">// </w:t>
      </w:r>
      <w:r w:rsidRPr="006E00AF">
        <w:rPr>
          <w:sz w:val="28"/>
          <w:szCs w:val="28"/>
        </w:rPr>
        <w:t>Офіційний вісник України. 2012. № 37</w:t>
      </w:r>
      <w:r w:rsidRPr="006E00AF">
        <w:rPr>
          <w:sz w:val="28"/>
          <w:szCs w:val="28"/>
          <w:lang w:val="uk-UA"/>
        </w:rPr>
        <w:t>//</w:t>
      </w:r>
      <w:r w:rsidRPr="006E00AF">
        <w:rPr>
          <w:sz w:val="28"/>
          <w:szCs w:val="28"/>
        </w:rPr>
        <w:t xml:space="preserve"> </w:t>
      </w:r>
      <w:hyperlink r:id="rId37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https://zakon.rada.gov.ua/laws/show/4651-17#Text</w:t>
        </w:r>
      </w:hyperlink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Митний кодекс України від 13.03.2012 р. // Офіційний вісник України.2012.№ 32. – с.9// </w:t>
      </w:r>
      <w:hyperlink r:id="rId38" w:anchor="Text" w:history="1">
        <w:r w:rsidRPr="006E00AF">
          <w:rPr>
            <w:rStyle w:val="aa"/>
            <w:sz w:val="28"/>
            <w:szCs w:val="28"/>
          </w:rPr>
          <w:t>https://zakon.rada.gov.ua/laws/show/4495-17#Text</w:t>
        </w:r>
      </w:hyperlink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Кодекс України про адміністративні правопорушення від 07.12.1984 р. // Відомості Верховної Ради України. – 1984. – № 51.- Ст.1122.//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"https://zakon.rada.gov.ua/laws/show/80731-10#Text"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https://zakon.rada.gov.ua/laws/show/80731-10#Text</w:t>
      </w:r>
      <w:r w:rsidRPr="006E00AF">
        <w:rPr>
          <w:sz w:val="28"/>
          <w:szCs w:val="28"/>
        </w:rPr>
        <w:fldChar w:fldCharType="end"/>
      </w:r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основні засади здійснення державного фінансового контролю» у ред. від 16.10.2012 р. // Відомості Верховної Ради України. – 1993. – № 13.// </w:t>
      </w:r>
      <w:r w:rsidRPr="006E00AF">
        <w:fldChar w:fldCharType="begin"/>
      </w:r>
      <w:r w:rsidRPr="006E00AF">
        <w:rPr>
          <w:sz w:val="28"/>
          <w:szCs w:val="28"/>
        </w:rPr>
        <w:instrText xml:space="preserve"> HYPERLINK "https://zakon.rada.gov.ua/laws/show/2939-12" \l "Text" </w:instrText>
      </w:r>
      <w:r w:rsidRPr="006E00AF">
        <w:fldChar w:fldCharType="separate"/>
      </w:r>
      <w:r w:rsidRPr="006E00AF">
        <w:rPr>
          <w:rStyle w:val="aa"/>
          <w:sz w:val="28"/>
          <w:szCs w:val="28"/>
        </w:rPr>
        <w:t>https://zakon.rada.gov.ua/laws/show/2939-12#Text</w:t>
      </w:r>
      <w:r w:rsidRPr="006E00AF">
        <w:rPr>
          <w:rStyle w:val="aa"/>
          <w:sz w:val="28"/>
          <w:szCs w:val="28"/>
        </w:rPr>
        <w:fldChar w:fldCharType="end"/>
      </w:r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центральні органи виконавчої влади» від 17.03.2011 р. // Офіційний вісник України. –- 2011. - № 27. - Ст. 20. // </w:t>
      </w:r>
      <w:hyperlink r:id="rId39" w:anchor="Text" w:history="1">
        <w:r w:rsidRPr="006E00AF">
          <w:rPr>
            <w:rStyle w:val="aa"/>
            <w:sz w:val="28"/>
            <w:szCs w:val="28"/>
          </w:rPr>
          <w:t>https://zakon.rada.gov.ua/laws/show/3166-17#Text</w:t>
        </w:r>
      </w:hyperlink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sz w:val="28"/>
          <w:szCs w:val="28"/>
        </w:rPr>
      </w:pPr>
      <w:r w:rsidRPr="006E00AF">
        <w:rPr>
          <w:sz w:val="28"/>
          <w:szCs w:val="28"/>
        </w:rPr>
        <w:t>Закон України «Про Кабінет Міністрів України» від 07.10.2010 р. // Відомості Верховної Ради України. –- 2</w:t>
      </w:r>
      <w:r w:rsidRPr="006E00AF">
        <w:rPr>
          <w:bCs/>
          <w:color w:val="333333"/>
          <w:sz w:val="28"/>
          <w:szCs w:val="28"/>
          <w:shd w:val="clear" w:color="auto" w:fill="FFFFFF"/>
        </w:rPr>
        <w:t>014, № 13, ст.222</w:t>
      </w:r>
      <w:r w:rsidRPr="006E00AF">
        <w:rPr>
          <w:sz w:val="28"/>
          <w:szCs w:val="28"/>
        </w:rPr>
        <w:t xml:space="preserve">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"https://zakon.rada.gov.ua/laws/show/794-18#Text"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https://zakon.rada.gov.ua/laws/show/794-18#Text</w:t>
      </w:r>
      <w:r w:rsidRPr="006E00AF">
        <w:rPr>
          <w:sz w:val="28"/>
          <w:szCs w:val="28"/>
        </w:rPr>
        <w:fldChar w:fldCharType="end"/>
      </w:r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валюту і валютні операції» </w:t>
      </w:r>
      <w:r w:rsidRPr="006E00AF">
        <w:rPr>
          <w:color w:val="4D5156"/>
          <w:sz w:val="28"/>
          <w:szCs w:val="28"/>
          <w:shd w:val="clear" w:color="auto" w:fill="FFFFFF"/>
        </w:rPr>
        <w:t>від 21.06.2018 № 2473-VIII</w:t>
      </w:r>
      <w:r w:rsidRPr="006E00AF">
        <w:rPr>
          <w:bCs/>
          <w:color w:val="333333"/>
          <w:sz w:val="28"/>
          <w:szCs w:val="28"/>
          <w:shd w:val="clear" w:color="auto" w:fill="FFFFFF"/>
        </w:rPr>
        <w:t xml:space="preserve">. Відомості Верховної Ради (ВВР), 2018, № 30, ст.239// </w:t>
      </w:r>
      <w:hyperlink r:id="rId40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https://zakon.rada.gov.ua/laws/show/2473-19#Text</w:t>
        </w:r>
      </w:hyperlink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sz w:val="28"/>
          <w:szCs w:val="28"/>
        </w:rPr>
      </w:pPr>
      <w:r w:rsidRPr="006E00AF">
        <w:rPr>
          <w:bCs/>
          <w:color w:val="333333"/>
          <w:sz w:val="28"/>
          <w:szCs w:val="28"/>
        </w:rPr>
        <w:t xml:space="preserve">Закон України «Про запобігання та протидію легалізації (відмиванню) доходів, одержаних злочинним шляхом, фінансуванню тероризму та </w:t>
      </w:r>
      <w:r w:rsidRPr="006E00AF">
        <w:rPr>
          <w:bCs/>
          <w:color w:val="333333"/>
          <w:sz w:val="28"/>
          <w:szCs w:val="28"/>
        </w:rPr>
        <w:lastRenderedPageBreak/>
        <w:t>фінансуванню розповсюдження зброї масового знищення»   від 06.12.2019р. №361-</w:t>
      </w:r>
      <w:r w:rsidRPr="006E00AF">
        <w:rPr>
          <w:bCs/>
          <w:color w:val="333333"/>
          <w:sz w:val="28"/>
          <w:szCs w:val="28"/>
          <w:lang w:val="en-US"/>
        </w:rPr>
        <w:t>IX</w:t>
      </w:r>
      <w:r w:rsidRPr="006E00AF">
        <w:rPr>
          <w:bCs/>
          <w:color w:val="333333"/>
          <w:sz w:val="28"/>
          <w:szCs w:val="28"/>
        </w:rPr>
        <w:t xml:space="preserve"> //</w:t>
      </w:r>
      <w:r w:rsidRPr="006E00AF">
        <w:rPr>
          <w:b/>
          <w:bCs/>
          <w:sz w:val="28"/>
          <w:szCs w:val="28"/>
        </w:rPr>
        <w:t xml:space="preserve"> </w:t>
      </w:r>
      <w:r w:rsidRPr="006E00AF">
        <w:rPr>
          <w:bCs/>
          <w:sz w:val="28"/>
          <w:szCs w:val="28"/>
        </w:rPr>
        <w:t xml:space="preserve">Відомості Верховної Ради України (ВВР), 2020, № 25, ст.171.// </w:t>
      </w:r>
      <w:r w:rsidRPr="006E00AF">
        <w:rPr>
          <w:bCs/>
          <w:sz w:val="28"/>
          <w:szCs w:val="28"/>
        </w:rPr>
        <w:fldChar w:fldCharType="begin"/>
      </w:r>
      <w:r w:rsidRPr="006E00AF">
        <w:rPr>
          <w:bCs/>
          <w:sz w:val="28"/>
          <w:szCs w:val="28"/>
        </w:rPr>
        <w:instrText xml:space="preserve"> HYPERLINK "https://zakon.rada.gov.ua/laws/show/361-20#Text" </w:instrText>
      </w:r>
      <w:r w:rsidRPr="006E00AF">
        <w:rPr>
          <w:bCs/>
          <w:sz w:val="28"/>
          <w:szCs w:val="28"/>
        </w:rPr>
        <w:fldChar w:fldCharType="separate"/>
      </w:r>
      <w:r w:rsidRPr="006E00AF">
        <w:rPr>
          <w:rStyle w:val="aa"/>
          <w:bCs/>
          <w:sz w:val="28"/>
          <w:szCs w:val="28"/>
        </w:rPr>
        <w:t>https://zakon.rada.gov.ua/laws/show/361-20#Text</w:t>
      </w:r>
      <w:r w:rsidRPr="006E00AF">
        <w:rPr>
          <w:bCs/>
          <w:sz w:val="28"/>
          <w:szCs w:val="28"/>
        </w:rPr>
        <w:fldChar w:fldCharType="end"/>
      </w:r>
    </w:p>
    <w:p w:rsidR="006E00AF" w:rsidRPr="006E00AF" w:rsidRDefault="006E00AF" w:rsidP="006E00AF">
      <w:pPr>
        <w:pStyle w:val="a8"/>
        <w:numPr>
          <w:ilvl w:val="0"/>
          <w:numId w:val="19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6E00AF">
        <w:rPr>
          <w:sz w:val="28"/>
          <w:szCs w:val="28"/>
        </w:rPr>
        <w:t xml:space="preserve">Закон України </w:t>
      </w:r>
      <w:r w:rsidRPr="006E00AF">
        <w:rPr>
          <w:sz w:val="28"/>
          <w:szCs w:val="28"/>
          <w:lang w:val="uk-UA"/>
        </w:rPr>
        <w:t>«</w:t>
      </w:r>
      <w:r w:rsidRPr="006E00AF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6E00AF">
        <w:rPr>
          <w:sz w:val="28"/>
          <w:szCs w:val="28"/>
          <w:lang w:val="uk-UA"/>
        </w:rPr>
        <w:t>»</w:t>
      </w:r>
      <w:r w:rsidRPr="006E00AF">
        <w:rPr>
          <w:sz w:val="28"/>
          <w:szCs w:val="28"/>
        </w:rPr>
        <w:t xml:space="preserve"> від 05.04.2007 р. // Відомості Верховної Ради України. – 2007.</w:t>
      </w:r>
      <w:r w:rsidRPr="006E00AF">
        <w:rPr>
          <w:sz w:val="28"/>
          <w:szCs w:val="28"/>
          <w:lang w:val="uk-UA"/>
        </w:rPr>
        <w:t xml:space="preserve"> </w:t>
      </w:r>
      <w:r w:rsidRPr="006E00AF">
        <w:rPr>
          <w:sz w:val="28"/>
          <w:szCs w:val="28"/>
        </w:rPr>
        <w:t>- № 29.</w:t>
      </w:r>
      <w:r w:rsidRPr="006E00AF">
        <w:rPr>
          <w:sz w:val="28"/>
          <w:szCs w:val="28"/>
          <w:lang w:val="uk-UA"/>
        </w:rPr>
        <w:t xml:space="preserve"> </w:t>
      </w:r>
      <w:r w:rsidRPr="006E00AF">
        <w:rPr>
          <w:sz w:val="28"/>
          <w:szCs w:val="28"/>
        </w:rPr>
        <w:t>- Ст.389.</w:t>
      </w:r>
      <w:r w:rsidRPr="006E00AF">
        <w:rPr>
          <w:sz w:val="28"/>
          <w:szCs w:val="28"/>
          <w:lang w:val="uk-UA"/>
        </w:rPr>
        <w:t>//</w:t>
      </w:r>
      <w:r w:rsidRPr="006E00AF">
        <w:rPr>
          <w:sz w:val="28"/>
          <w:szCs w:val="28"/>
        </w:rPr>
        <w:t xml:space="preserve"> </w:t>
      </w:r>
      <w:hyperlink r:id="rId41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https://zakon.rada.gov.ua/laws/show/877-16#Text</w:t>
        </w:r>
      </w:hyperlink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"https://zakon.rada.gov.ua/laws/show/2664-14#Text"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https://zakon.rada.gov.ua/laws/show/2664-14#Text</w:t>
      </w:r>
      <w:r w:rsidRPr="006E00AF">
        <w:rPr>
          <w:sz w:val="28"/>
          <w:szCs w:val="28"/>
        </w:rPr>
        <w:fldChar w:fldCharType="end"/>
      </w:r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банки і банківську діяльність» від 07.12.2000 р. // Відомості Верховної Ради України. – 2001. – № 5. – Ст. 30.//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"https://zakon.rada.gov.ua/laws/show/2121-14#Text"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https://zakon.rada.gov.ua/laws/show/2121-14#Text</w:t>
      </w:r>
      <w:r w:rsidRPr="006E00AF">
        <w:rPr>
          <w:sz w:val="28"/>
          <w:szCs w:val="28"/>
        </w:rPr>
        <w:fldChar w:fldCharType="end"/>
      </w:r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Національний банк України» від 20.05.1999 р. // Відомості Верховної Ради України. – № 29. – Ст. 238// </w:t>
      </w:r>
      <w:hyperlink r:id="rId42" w:anchor="Text" w:history="1">
        <w:r w:rsidRPr="006E00AF">
          <w:rPr>
            <w:rStyle w:val="aa"/>
            <w:sz w:val="28"/>
            <w:szCs w:val="28"/>
          </w:rPr>
          <w:t>https://zakon.rada.gov.ua/laws/show/679-14#Text</w:t>
        </w:r>
      </w:hyperlink>
    </w:p>
    <w:p w:rsidR="006E00AF" w:rsidRPr="006E00AF" w:rsidRDefault="006E00AF" w:rsidP="002B56F4">
      <w:pPr>
        <w:pStyle w:val="a3"/>
        <w:numPr>
          <w:ilvl w:val="0"/>
          <w:numId w:val="19"/>
        </w:numPr>
        <w:rPr>
          <w:rStyle w:val="aa"/>
          <w:color w:val="auto"/>
          <w:sz w:val="28"/>
          <w:szCs w:val="28"/>
          <w:u w:val="none"/>
        </w:rPr>
      </w:pPr>
      <w:r w:rsidRPr="006E00AF">
        <w:rPr>
          <w:sz w:val="28"/>
          <w:szCs w:val="28"/>
        </w:rPr>
        <w:t>Закон України «</w:t>
      </w:r>
      <w:r w:rsidRPr="006E00AF">
        <w:rPr>
          <w:rStyle w:val="rvts23"/>
          <w:bCs/>
          <w:color w:val="333333"/>
          <w:sz w:val="28"/>
          <w:szCs w:val="28"/>
        </w:rPr>
        <w:t xml:space="preserve">Про Бюро економічної безпеки України» </w:t>
      </w:r>
      <w:r w:rsidRPr="006E00AF">
        <w:rPr>
          <w:color w:val="4D5156"/>
          <w:sz w:val="28"/>
          <w:szCs w:val="28"/>
          <w:shd w:val="clear" w:color="auto" w:fill="FFFFFF"/>
        </w:rPr>
        <w:t>від 28.01.2021 № 1150-IX</w:t>
      </w:r>
      <w:r w:rsidRPr="006E00AF">
        <w:rPr>
          <w:rStyle w:val="rvts23"/>
          <w:bCs/>
          <w:color w:val="333333"/>
          <w:sz w:val="28"/>
          <w:szCs w:val="28"/>
        </w:rPr>
        <w:t xml:space="preserve">// </w:t>
      </w:r>
      <w:r w:rsidRPr="006E00AF">
        <w:rPr>
          <w:rStyle w:val="rvts44"/>
          <w:bCs/>
          <w:color w:val="333333"/>
          <w:sz w:val="28"/>
          <w:szCs w:val="28"/>
          <w:shd w:val="clear" w:color="auto" w:fill="FFFFFF"/>
        </w:rPr>
        <w:t xml:space="preserve">Відомості Верховної Ради (ВВР), 2021, № 23, ст.197// </w:t>
      </w:r>
      <w:hyperlink r:id="rId43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https://zakon.rada.gov.ua/laws/show/1150-20#Text</w:t>
        </w:r>
      </w:hyperlink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rStyle w:val="aa"/>
          <w:color w:val="auto"/>
          <w:sz w:val="28"/>
          <w:szCs w:val="28"/>
          <w:u w:val="none"/>
        </w:rPr>
      </w:pPr>
      <w:r w:rsidRPr="006E00AF">
        <w:rPr>
          <w:sz w:val="28"/>
          <w:szCs w:val="28"/>
        </w:rPr>
        <w:t xml:space="preserve">Закон України «Про Рахункову палату» від </w:t>
      </w:r>
      <w:r w:rsidRPr="006E00AF">
        <w:rPr>
          <w:color w:val="4D5156"/>
          <w:sz w:val="28"/>
          <w:szCs w:val="28"/>
          <w:shd w:val="clear" w:color="auto" w:fill="FFFFFF"/>
        </w:rPr>
        <w:t>02.07.2015,№576-VIII//</w:t>
      </w:r>
      <w:r w:rsidRPr="006E00AF">
        <w:rPr>
          <w:bCs/>
          <w:color w:val="333333"/>
          <w:sz w:val="28"/>
          <w:szCs w:val="28"/>
          <w:shd w:val="clear" w:color="auto" w:fill="FFFFFF"/>
        </w:rPr>
        <w:t xml:space="preserve">Відомості Верховної Ради (ВВР), 2015, № 36, ст.360// </w:t>
      </w:r>
      <w:hyperlink r:id="rId44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https://zakon.rada.gov.ua/laws/show/576-19#Text</w:t>
        </w:r>
      </w:hyperlink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rStyle w:val="aa"/>
          <w:color w:val="auto"/>
          <w:sz w:val="28"/>
          <w:szCs w:val="28"/>
          <w:u w:val="none"/>
        </w:rPr>
      </w:pPr>
      <w:r w:rsidRPr="006E00AF">
        <w:rPr>
          <w:sz w:val="28"/>
          <w:szCs w:val="28"/>
        </w:rPr>
        <w:t xml:space="preserve">Закон України «Про Національну поліцію» </w:t>
      </w:r>
      <w:r w:rsidRPr="006E00AF">
        <w:rPr>
          <w:color w:val="4D5156"/>
          <w:sz w:val="28"/>
          <w:szCs w:val="28"/>
          <w:shd w:val="clear" w:color="auto" w:fill="FFFFFF"/>
        </w:rPr>
        <w:t xml:space="preserve">від 02.07.2015 № 580-VIII// </w:t>
      </w:r>
      <w:hyperlink r:id="rId45" w:anchor="Text" w:history="1">
        <w:r w:rsidRPr="006E00AF">
          <w:rPr>
            <w:rStyle w:val="aa"/>
            <w:sz w:val="28"/>
            <w:szCs w:val="28"/>
            <w:shd w:val="clear" w:color="auto" w:fill="FFFFFF"/>
          </w:rPr>
          <w:t>https://zakon.rada.gov.ua/laws/show/580-19#Text</w:t>
        </w:r>
      </w:hyperlink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rStyle w:val="aa"/>
          <w:color w:val="auto"/>
          <w:sz w:val="28"/>
          <w:szCs w:val="28"/>
          <w:u w:val="none"/>
        </w:rPr>
      </w:pPr>
      <w:r w:rsidRPr="006E00AF">
        <w:rPr>
          <w:sz w:val="28"/>
          <w:szCs w:val="28"/>
        </w:rPr>
        <w:t>Закон України</w:t>
      </w:r>
      <w:r w:rsidRPr="006E00AF">
        <w:rPr>
          <w:b/>
          <w:bCs/>
          <w:color w:val="212529"/>
          <w:sz w:val="28"/>
          <w:szCs w:val="28"/>
        </w:rPr>
        <w:t xml:space="preserve"> </w:t>
      </w:r>
      <w:r w:rsidRPr="006E00AF">
        <w:rPr>
          <w:bCs/>
          <w:color w:val="212529"/>
          <w:sz w:val="28"/>
          <w:szCs w:val="28"/>
        </w:rPr>
        <w:t xml:space="preserve">«Про виконання рішень та застосування практики Європейського суду з прав людини» від </w:t>
      </w:r>
      <w:r w:rsidRPr="006E00AF">
        <w:rPr>
          <w:color w:val="4D5156"/>
          <w:sz w:val="28"/>
          <w:szCs w:val="28"/>
          <w:shd w:val="clear" w:color="auto" w:fill="FFFFFF"/>
        </w:rPr>
        <w:t>23.02.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</w:rPr>
        <w:t>2006</w:t>
      </w:r>
      <w:r w:rsidRPr="006E00AF">
        <w:rPr>
          <w:color w:val="4D5156"/>
          <w:sz w:val="28"/>
          <w:szCs w:val="28"/>
          <w:shd w:val="clear" w:color="auto" w:fill="FFFFFF"/>
        </w:rPr>
        <w:t> № 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</w:rPr>
        <w:t>3477</w:t>
      </w:r>
      <w:r w:rsidRPr="006E00AF">
        <w:rPr>
          <w:color w:val="4D5156"/>
          <w:sz w:val="28"/>
          <w:szCs w:val="28"/>
          <w:shd w:val="clear" w:color="auto" w:fill="FFFFFF"/>
        </w:rPr>
        <w:t>-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</w:rPr>
        <w:t>IV/</w:t>
      </w:r>
      <w:r w:rsidRPr="006E00AF">
        <w:rPr>
          <w:color w:val="212529"/>
          <w:sz w:val="28"/>
          <w:szCs w:val="28"/>
        </w:rPr>
        <w:t xml:space="preserve"> Відомості Верховної Ради України (ВВР), 2006, № 30, ст.260//</w:t>
      </w:r>
      <w:r w:rsidRPr="006E00AF">
        <w:rPr>
          <w:sz w:val="28"/>
          <w:szCs w:val="28"/>
        </w:rPr>
        <w:t xml:space="preserve"> </w:t>
      </w:r>
      <w:hyperlink r:id="rId46" w:anchor="Text" w:history="1">
        <w:r w:rsidRPr="006E00AF">
          <w:rPr>
            <w:rStyle w:val="aa"/>
            <w:sz w:val="28"/>
            <w:szCs w:val="28"/>
          </w:rPr>
          <w:t>https://zakon.rada.gov.ua/laws/show/3477-15#Text</w:t>
        </w:r>
      </w:hyperlink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rStyle w:val="aa"/>
          <w:color w:val="auto"/>
          <w:sz w:val="28"/>
          <w:szCs w:val="28"/>
          <w:u w:val="none"/>
        </w:rPr>
      </w:pPr>
      <w:r w:rsidRPr="006E00AF">
        <w:rPr>
          <w:bCs/>
          <w:color w:val="212529"/>
          <w:sz w:val="28"/>
          <w:szCs w:val="28"/>
        </w:rPr>
        <w:t xml:space="preserve">Указ Президента України «Про Положення про Державну казначейську службу України» </w:t>
      </w:r>
      <w:r w:rsidRPr="006E00AF">
        <w:rPr>
          <w:color w:val="4D5156"/>
          <w:sz w:val="28"/>
          <w:szCs w:val="28"/>
          <w:shd w:val="clear" w:color="auto" w:fill="FFFFFF"/>
        </w:rPr>
        <w:t>від 13.04.2011 № 460/2011</w:t>
      </w:r>
      <w:r w:rsidRPr="006E00AF">
        <w:rPr>
          <w:sz w:val="28"/>
          <w:szCs w:val="28"/>
        </w:rPr>
        <w:t xml:space="preserve"> //</w:t>
      </w:r>
      <w:hyperlink r:id="rId47" w:anchor="Text" w:history="1">
        <w:r w:rsidRPr="006E00AF">
          <w:rPr>
            <w:rStyle w:val="aa"/>
            <w:bCs/>
            <w:sz w:val="28"/>
            <w:szCs w:val="28"/>
          </w:rPr>
          <w:t>https://zakon.rada.gov.ua/laws/show/460/2011#Text</w:t>
        </w:r>
      </w:hyperlink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rStyle w:val="aa"/>
          <w:color w:val="auto"/>
          <w:sz w:val="28"/>
          <w:szCs w:val="28"/>
          <w:u w:val="none"/>
        </w:rPr>
      </w:pPr>
      <w:r w:rsidRPr="006E00AF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2019// </w:t>
      </w:r>
      <w:hyperlink r:id="rId48" w:anchor="Text" w:history="1">
        <w:r w:rsidRPr="006E00AF">
          <w:rPr>
            <w:rStyle w:val="aa"/>
            <w:sz w:val="28"/>
            <w:szCs w:val="28"/>
          </w:rPr>
          <w:t>https://zakon.rada.gov.ua/laws/show/227-2019-%D0%BF#Text</w:t>
        </w:r>
      </w:hyperlink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rStyle w:val="aa"/>
          <w:color w:val="auto"/>
          <w:sz w:val="28"/>
          <w:szCs w:val="28"/>
          <w:u w:val="none"/>
        </w:rPr>
      </w:pPr>
      <w:r w:rsidRPr="006E00AF">
        <w:rPr>
          <w:sz w:val="28"/>
          <w:szCs w:val="28"/>
        </w:rPr>
        <w:t>ПКМУ «</w:t>
      </w:r>
      <w:r w:rsidRPr="006E00AF">
        <w:rPr>
          <w:bCs/>
          <w:color w:val="333333"/>
          <w:sz w:val="28"/>
          <w:szCs w:val="28"/>
          <w:shd w:val="clear" w:color="auto" w:fill="FFFFFF"/>
        </w:rPr>
        <w:t>Про затвердження Положення про Міністерство фінансів України</w:t>
      </w:r>
      <w:r w:rsidRPr="006E00AF">
        <w:rPr>
          <w:sz w:val="28"/>
          <w:szCs w:val="28"/>
        </w:rPr>
        <w:t xml:space="preserve"> від</w:t>
      </w:r>
      <w:r w:rsidRPr="006E00AF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6E00AF">
        <w:rPr>
          <w:bCs/>
          <w:color w:val="333333"/>
          <w:sz w:val="28"/>
          <w:szCs w:val="28"/>
          <w:shd w:val="clear" w:color="auto" w:fill="FFFFFF"/>
        </w:rPr>
        <w:t>20 серпня 2014 р. № 375</w:t>
      </w:r>
      <w:r w:rsidRPr="006E00AF">
        <w:rPr>
          <w:sz w:val="28"/>
          <w:szCs w:val="28"/>
        </w:rPr>
        <w:t xml:space="preserve"> // </w:t>
      </w:r>
      <w:hyperlink r:id="rId49" w:anchor="Text" w:history="1">
        <w:r w:rsidRPr="006E00AF">
          <w:rPr>
            <w:rStyle w:val="aa"/>
            <w:sz w:val="28"/>
            <w:szCs w:val="28"/>
          </w:rPr>
          <w:t>https://zakon.rada.gov.ua/laws/show/375-2014-%D0%BF#Text</w:t>
        </w:r>
      </w:hyperlink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rStyle w:val="aa"/>
          <w:color w:val="auto"/>
          <w:sz w:val="28"/>
          <w:szCs w:val="28"/>
          <w:u w:val="none"/>
        </w:rPr>
      </w:pPr>
      <w:r w:rsidRPr="006E00AF">
        <w:rPr>
          <w:sz w:val="28"/>
          <w:szCs w:val="28"/>
        </w:rPr>
        <w:t>ПКМУ «</w:t>
      </w:r>
      <w:r w:rsidRPr="006E00AF">
        <w:rPr>
          <w:bCs/>
          <w:color w:val="212529"/>
          <w:sz w:val="28"/>
          <w:szCs w:val="28"/>
          <w:shd w:val="clear" w:color="auto" w:fill="FFFFFF"/>
        </w:rPr>
        <w:t>Деякі питання здійснення внутрішнього аудиту та утворення підрозділів внутрішнього аудиту» від 28.09.2011р.№1001</w:t>
      </w:r>
      <w:r w:rsidRPr="006E00AF">
        <w:rPr>
          <w:rFonts w:ascii="Consolas" w:hAnsi="Consolas"/>
          <w:b/>
          <w:bCs/>
          <w:color w:val="212529"/>
          <w:sz w:val="28"/>
          <w:szCs w:val="28"/>
          <w:shd w:val="clear" w:color="auto" w:fill="FFFFFF"/>
        </w:rPr>
        <w:t xml:space="preserve"> </w:t>
      </w:r>
      <w:r w:rsidRPr="006E00AF">
        <w:rPr>
          <w:bCs/>
          <w:color w:val="212529"/>
          <w:sz w:val="28"/>
          <w:szCs w:val="28"/>
          <w:shd w:val="clear" w:color="auto" w:fill="FFFFFF"/>
        </w:rPr>
        <w:t xml:space="preserve">// </w:t>
      </w:r>
      <w:hyperlink r:id="rId50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https://zakon.rada.gov.ua/laws/show/1001-2011-%D0%BF#Text</w:t>
        </w:r>
      </w:hyperlink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rStyle w:val="aa"/>
          <w:color w:val="auto"/>
          <w:sz w:val="28"/>
          <w:szCs w:val="28"/>
          <w:u w:val="none"/>
        </w:rPr>
      </w:pPr>
      <w:r w:rsidRPr="006E00AF">
        <w:rPr>
          <w:sz w:val="28"/>
          <w:szCs w:val="28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6E00AF">
        <w:rPr>
          <w:i/>
          <w:sz w:val="28"/>
          <w:szCs w:val="28"/>
        </w:rPr>
        <w:t xml:space="preserve"> //</w:t>
      </w:r>
      <w:r w:rsidRPr="006E00AF">
        <w:rPr>
          <w:sz w:val="28"/>
          <w:szCs w:val="28"/>
        </w:rPr>
        <w:t xml:space="preserve"> </w:t>
      </w:r>
      <w:hyperlink r:id="rId51" w:history="1">
        <w:r w:rsidRPr="006E00AF">
          <w:rPr>
            <w:rStyle w:val="aa"/>
            <w:sz w:val="28"/>
            <w:szCs w:val="28"/>
          </w:rPr>
          <w:t>https://pravo-izdat.com.ua/image/data/Files/169/1-28.pdf</w:t>
        </w:r>
      </w:hyperlink>
    </w:p>
    <w:p w:rsidR="006E00AF" w:rsidRPr="006E00AF" w:rsidRDefault="006E00AF" w:rsidP="006E00AF">
      <w:pPr>
        <w:pStyle w:val="a3"/>
        <w:numPr>
          <w:ilvl w:val="0"/>
          <w:numId w:val="19"/>
        </w:numPr>
        <w:rPr>
          <w:sz w:val="28"/>
          <w:szCs w:val="28"/>
        </w:rPr>
      </w:pPr>
      <w:r w:rsidRPr="006E00AF">
        <w:rPr>
          <w:sz w:val="28"/>
          <w:szCs w:val="28"/>
        </w:rPr>
        <w:lastRenderedPageBreak/>
        <w:t xml:space="preserve">Фінансове право: підручник / за заг. ред. О. М. Бандурки та О. П. Гетманець; Ю. М. Жорнокуй, О. В. Кашкарьова, Т. В. Колесник та інші. – Х. : Екограф, 2015 – 500 с.// </w:t>
      </w:r>
      <w:r w:rsidRPr="006E00AF">
        <w:fldChar w:fldCharType="begin"/>
      </w:r>
      <w:r w:rsidRPr="006E00AF">
        <w:rPr>
          <w:sz w:val="28"/>
          <w:szCs w:val="28"/>
        </w:rPr>
        <w:instrText xml:space="preserve"> HYPERLINK "http://dspace.univd.edu.ua/xmlui/handle/123456789/327" </w:instrText>
      </w:r>
      <w:r w:rsidRPr="006E00AF">
        <w:fldChar w:fldCharType="separate"/>
      </w:r>
      <w:r w:rsidRPr="006E00AF">
        <w:rPr>
          <w:rStyle w:val="aa"/>
          <w:sz w:val="28"/>
          <w:szCs w:val="28"/>
        </w:rPr>
        <w:t>http://dspace.univd.edu.ua/xmlui/handle/123456789/327</w:t>
      </w:r>
      <w:r w:rsidRPr="006E00AF">
        <w:rPr>
          <w:rStyle w:val="aa"/>
          <w:sz w:val="28"/>
          <w:szCs w:val="28"/>
        </w:rPr>
        <w:fldChar w:fldCharType="end"/>
      </w:r>
    </w:p>
    <w:p w:rsidR="006E00AF" w:rsidRPr="002B56F4" w:rsidRDefault="006E00AF" w:rsidP="006E00AF">
      <w:pPr>
        <w:pStyle w:val="a3"/>
        <w:ind w:left="0"/>
        <w:rPr>
          <w:b/>
          <w:sz w:val="28"/>
          <w:szCs w:val="28"/>
        </w:rPr>
      </w:pPr>
      <w:r w:rsidRPr="002B56F4">
        <w:rPr>
          <w:b/>
          <w:i/>
          <w:sz w:val="28"/>
          <w:szCs w:val="28"/>
        </w:rPr>
        <w:t xml:space="preserve">            Інтернет ресурси</w:t>
      </w:r>
      <w:r w:rsidRPr="002B56F4">
        <w:rPr>
          <w:b/>
          <w:sz w:val="28"/>
          <w:szCs w:val="28"/>
        </w:rPr>
        <w:t>: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52" w:history="1">
        <w:r w:rsidR="006E00AF" w:rsidRPr="006E00AF">
          <w:rPr>
            <w:rStyle w:val="aa"/>
            <w:sz w:val="28"/>
            <w:szCs w:val="28"/>
            <w:lang w:val="en-US"/>
          </w:rPr>
          <w:t>http</w:t>
        </w:r>
        <w:r w:rsidR="006E00AF" w:rsidRPr="006E00AF">
          <w:rPr>
            <w:rStyle w:val="aa"/>
            <w:sz w:val="28"/>
            <w:szCs w:val="28"/>
          </w:rPr>
          <w:t>://</w:t>
        </w:r>
        <w:r w:rsidR="006E00AF" w:rsidRPr="006E00AF">
          <w:rPr>
            <w:rStyle w:val="aa"/>
            <w:sz w:val="28"/>
            <w:szCs w:val="28"/>
            <w:lang w:val="en-US"/>
          </w:rPr>
          <w:t>www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nbuv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gov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ua</w:t>
        </w:r>
        <w:r w:rsidR="006E00AF" w:rsidRPr="006E00AF">
          <w:rPr>
            <w:rStyle w:val="aa"/>
            <w:sz w:val="28"/>
            <w:szCs w:val="28"/>
          </w:rPr>
          <w:t>/</w:t>
        </w:r>
      </w:hyperlink>
      <w:r w:rsidR="006E00AF" w:rsidRPr="006E00AF">
        <w:rPr>
          <w:sz w:val="28"/>
          <w:szCs w:val="28"/>
        </w:rPr>
        <w:t xml:space="preserve"> Національна бібліотека України ім. В.І.Вернадського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53" w:history="1">
        <w:r w:rsidR="006E00AF" w:rsidRPr="006E00AF">
          <w:rPr>
            <w:rStyle w:val="aa"/>
            <w:sz w:val="28"/>
            <w:szCs w:val="28"/>
            <w:lang w:val="en-US"/>
          </w:rPr>
          <w:t>http</w:t>
        </w:r>
        <w:r w:rsidR="006E00AF" w:rsidRPr="006E00AF">
          <w:rPr>
            <w:rStyle w:val="aa"/>
            <w:sz w:val="28"/>
            <w:szCs w:val="28"/>
          </w:rPr>
          <w:t>://</w:t>
        </w:r>
        <w:r w:rsidR="006E00AF" w:rsidRPr="006E00AF">
          <w:rPr>
            <w:rStyle w:val="aa"/>
            <w:sz w:val="28"/>
            <w:szCs w:val="28"/>
            <w:lang w:val="en-US"/>
          </w:rPr>
          <w:t>www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nbuv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gov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ua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portal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libukr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html</w:t>
        </w:r>
      </w:hyperlink>
      <w:r w:rsidR="006E00AF" w:rsidRPr="006E00AF">
        <w:rPr>
          <w:sz w:val="28"/>
          <w:szCs w:val="28"/>
        </w:rPr>
        <w:t>Бібліотеки та науково-інформаційні центри України.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54" w:history="1">
        <w:r w:rsidR="006E00AF" w:rsidRPr="006E00AF">
          <w:rPr>
            <w:rStyle w:val="aa"/>
            <w:sz w:val="28"/>
            <w:szCs w:val="28"/>
            <w:lang w:val="en-US"/>
          </w:rPr>
          <w:t>http</w:t>
        </w:r>
        <w:r w:rsidR="006E00AF" w:rsidRPr="006E00AF">
          <w:rPr>
            <w:rStyle w:val="aa"/>
            <w:sz w:val="28"/>
            <w:szCs w:val="28"/>
          </w:rPr>
          <w:t>://</w:t>
        </w:r>
        <w:r w:rsidR="006E00AF" w:rsidRPr="006E00AF">
          <w:rPr>
            <w:rStyle w:val="aa"/>
            <w:sz w:val="28"/>
            <w:szCs w:val="28"/>
            <w:lang w:val="en-US"/>
          </w:rPr>
          <w:t>www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lsl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lviv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ua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index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php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uk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golovna</w:t>
        </w:r>
        <w:r w:rsidR="006E00AF" w:rsidRPr="006E00AF">
          <w:rPr>
            <w:rStyle w:val="aa"/>
            <w:sz w:val="28"/>
            <w:szCs w:val="28"/>
          </w:rPr>
          <w:t>2</w:t>
        </w:r>
      </w:hyperlink>
      <w:r w:rsidR="006E00AF" w:rsidRPr="006E00AF">
        <w:rPr>
          <w:sz w:val="28"/>
          <w:szCs w:val="28"/>
        </w:rPr>
        <w:t>Львівська бібліотека України ім. В. Стефаника.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55" w:history="1">
        <w:r w:rsidR="006E00AF" w:rsidRPr="006E00AF">
          <w:rPr>
            <w:rStyle w:val="aa"/>
            <w:sz w:val="28"/>
            <w:szCs w:val="28"/>
            <w:lang w:val="en-US"/>
          </w:rPr>
          <w:t>http</w:t>
        </w:r>
        <w:r w:rsidR="006E00AF" w:rsidRPr="006E00AF">
          <w:rPr>
            <w:rStyle w:val="aa"/>
            <w:sz w:val="28"/>
            <w:szCs w:val="28"/>
          </w:rPr>
          <w:t>://</w:t>
        </w:r>
        <w:r w:rsidR="006E00AF" w:rsidRPr="006E00AF">
          <w:rPr>
            <w:rStyle w:val="aa"/>
            <w:sz w:val="28"/>
            <w:szCs w:val="28"/>
            <w:lang w:val="en-US"/>
          </w:rPr>
          <w:t>uk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wikipedia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org</w:t>
        </w:r>
      </w:hyperlink>
      <w:r w:rsidR="006E00AF" w:rsidRPr="006E00AF">
        <w:rPr>
          <w:sz w:val="28"/>
          <w:szCs w:val="28"/>
        </w:rPr>
        <w:t>– вільна енциклопедія.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56" w:history="1">
        <w:r w:rsidR="006E00AF" w:rsidRPr="006E00AF">
          <w:rPr>
            <w:rStyle w:val="aa"/>
            <w:sz w:val="28"/>
            <w:szCs w:val="28"/>
            <w:lang w:val="en-US"/>
          </w:rPr>
          <w:t>www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minfin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gov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ua</w:t>
        </w:r>
      </w:hyperlink>
      <w:r w:rsidR="006E00AF" w:rsidRPr="006E00AF">
        <w:rPr>
          <w:sz w:val="28"/>
          <w:szCs w:val="28"/>
        </w:rPr>
        <w:t xml:space="preserve">  Міністерства фінансів України.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57" w:history="1">
        <w:r w:rsidR="006E00AF" w:rsidRPr="006E00AF">
          <w:rPr>
            <w:rStyle w:val="aa"/>
            <w:sz w:val="28"/>
            <w:szCs w:val="28"/>
            <w:lang w:val="en-US"/>
          </w:rPr>
          <w:t>http</w:t>
        </w:r>
        <w:r w:rsidR="006E00AF" w:rsidRPr="006E00AF">
          <w:rPr>
            <w:rStyle w:val="aa"/>
            <w:sz w:val="28"/>
            <w:szCs w:val="28"/>
          </w:rPr>
          <w:t>://</w:t>
        </w:r>
        <w:r w:rsidR="006E00AF" w:rsidRPr="006E00AF">
          <w:rPr>
            <w:rStyle w:val="aa"/>
            <w:sz w:val="28"/>
            <w:szCs w:val="28"/>
            <w:lang w:val="en-US"/>
          </w:rPr>
          <w:t>web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worldbank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org</w:t>
        </w:r>
      </w:hyperlink>
      <w:r w:rsidR="006E00AF" w:rsidRPr="006E00AF">
        <w:rPr>
          <w:sz w:val="28"/>
          <w:szCs w:val="28"/>
        </w:rPr>
        <w:t xml:space="preserve"> Світового банку</w:t>
      </w:r>
      <w:r w:rsidR="006E00AF">
        <w:rPr>
          <w:sz w:val="28"/>
          <w:szCs w:val="28"/>
        </w:rPr>
        <w:t>.</w:t>
      </w:r>
    </w:p>
    <w:p w:rsidR="00C84D3F" w:rsidRPr="004F2AD9" w:rsidRDefault="00C84D3F" w:rsidP="00C84D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AD9">
        <w:rPr>
          <w:rFonts w:ascii="Times New Roman" w:hAnsi="Times New Roman" w:cs="Times New Roman"/>
          <w:b/>
          <w:sz w:val="28"/>
          <w:szCs w:val="28"/>
        </w:rPr>
        <w:t>Питання для самоконтролю</w:t>
      </w:r>
    </w:p>
    <w:p w:rsidR="00C84D3F" w:rsidRPr="004F2AD9" w:rsidRDefault="00C84D3F" w:rsidP="00C84D3F">
      <w:pPr>
        <w:pStyle w:val="a8"/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 w:rsidRPr="004F2AD9">
        <w:rPr>
          <w:sz w:val="28"/>
          <w:szCs w:val="28"/>
          <w:lang w:val="uk-UA"/>
        </w:rPr>
        <w:t>У чому полягає діяльність органів державної влади щодо здійснення фінансових розслідувань?</w:t>
      </w:r>
    </w:p>
    <w:p w:rsidR="00C84D3F" w:rsidRPr="004F2AD9" w:rsidRDefault="00C84D3F" w:rsidP="00C84D3F">
      <w:pPr>
        <w:pStyle w:val="a8"/>
        <w:numPr>
          <w:ilvl w:val="0"/>
          <w:numId w:val="8"/>
        </w:numPr>
        <w:jc w:val="both"/>
        <w:rPr>
          <w:sz w:val="28"/>
          <w:szCs w:val="28"/>
        </w:rPr>
      </w:pPr>
      <w:r w:rsidRPr="004F2AD9">
        <w:rPr>
          <w:sz w:val="28"/>
          <w:szCs w:val="28"/>
        </w:rPr>
        <w:t>Які заходи здійснення фінансових розслідувань проводяться?</w:t>
      </w:r>
    </w:p>
    <w:p w:rsidR="00C84D3F" w:rsidRPr="004F2AD9" w:rsidRDefault="00C84D3F" w:rsidP="00C84D3F">
      <w:pPr>
        <w:pStyle w:val="a8"/>
        <w:numPr>
          <w:ilvl w:val="0"/>
          <w:numId w:val="8"/>
        </w:numPr>
        <w:jc w:val="both"/>
        <w:rPr>
          <w:sz w:val="28"/>
          <w:szCs w:val="28"/>
        </w:rPr>
      </w:pPr>
      <w:r w:rsidRPr="004F2AD9">
        <w:rPr>
          <w:sz w:val="28"/>
          <w:szCs w:val="28"/>
        </w:rPr>
        <w:t>Як забезпечується законодавчо-нормативне здійснення фінансових розслідувань?</w:t>
      </w:r>
    </w:p>
    <w:p w:rsidR="00C84D3F" w:rsidRPr="004F2AD9" w:rsidRDefault="00C84D3F" w:rsidP="00C84D3F">
      <w:pPr>
        <w:pStyle w:val="1"/>
        <w:keepNext w:val="0"/>
        <w:keepLines w:val="0"/>
        <w:numPr>
          <w:ilvl w:val="0"/>
          <w:numId w:val="8"/>
        </w:numPr>
        <w:spacing w:before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F2AD9">
        <w:rPr>
          <w:rFonts w:ascii="Times New Roman" w:hAnsi="Times New Roman" w:cs="Times New Roman"/>
          <w:color w:val="000000"/>
          <w:sz w:val="28"/>
          <w:szCs w:val="28"/>
        </w:rPr>
        <w:t>Які форми взаємодії суб’єктів фінансових розслідувань застосовують?</w:t>
      </w:r>
    </w:p>
    <w:p w:rsidR="00C84D3F" w:rsidRPr="004F2AD9" w:rsidRDefault="00C84D3F" w:rsidP="00C84D3F">
      <w:pPr>
        <w:pStyle w:val="1"/>
        <w:keepNext w:val="0"/>
        <w:keepLines w:val="0"/>
        <w:numPr>
          <w:ilvl w:val="0"/>
          <w:numId w:val="8"/>
        </w:numPr>
        <w:spacing w:before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F2AD9">
        <w:rPr>
          <w:rFonts w:ascii="Times New Roman" w:hAnsi="Times New Roman" w:cs="Times New Roman"/>
          <w:color w:val="000000"/>
          <w:sz w:val="28"/>
          <w:szCs w:val="28"/>
        </w:rPr>
        <w:t>Що таке ССГ?</w:t>
      </w:r>
    </w:p>
    <w:p w:rsidR="00C84D3F" w:rsidRPr="004F2AD9" w:rsidRDefault="00C84D3F" w:rsidP="00C84D3F">
      <w:pPr>
        <w:pStyle w:val="a8"/>
        <w:numPr>
          <w:ilvl w:val="0"/>
          <w:numId w:val="8"/>
        </w:numPr>
        <w:jc w:val="both"/>
        <w:rPr>
          <w:sz w:val="28"/>
          <w:szCs w:val="28"/>
        </w:rPr>
      </w:pPr>
      <w:r w:rsidRPr="004F2AD9">
        <w:rPr>
          <w:sz w:val="28"/>
          <w:szCs w:val="28"/>
        </w:rPr>
        <w:t xml:space="preserve">Які міжнародні стандарти правового забезпечення та співробітництва у сфері протидії фінансовим </w:t>
      </w:r>
      <w:proofErr w:type="gramStart"/>
      <w:r w:rsidRPr="004F2AD9">
        <w:rPr>
          <w:sz w:val="28"/>
          <w:szCs w:val="28"/>
        </w:rPr>
        <w:t>злочинам ?</w:t>
      </w:r>
      <w:proofErr w:type="gramEnd"/>
    </w:p>
    <w:p w:rsidR="00C84D3F" w:rsidRPr="004F2AD9" w:rsidRDefault="00C84D3F" w:rsidP="00C84D3F">
      <w:pPr>
        <w:pStyle w:val="a8"/>
        <w:numPr>
          <w:ilvl w:val="0"/>
          <w:numId w:val="8"/>
        </w:numPr>
        <w:jc w:val="both"/>
        <w:rPr>
          <w:sz w:val="28"/>
          <w:szCs w:val="28"/>
        </w:rPr>
      </w:pPr>
      <w:r w:rsidRPr="004F2AD9">
        <w:rPr>
          <w:sz w:val="28"/>
          <w:szCs w:val="28"/>
        </w:rPr>
        <w:t xml:space="preserve">У чому суть міжнародної практики з виявлення та розслідування фінансових </w:t>
      </w:r>
      <w:proofErr w:type="gramStart"/>
      <w:r w:rsidRPr="004F2AD9">
        <w:rPr>
          <w:sz w:val="28"/>
          <w:szCs w:val="28"/>
        </w:rPr>
        <w:t>злочинів ?</w:t>
      </w:r>
      <w:proofErr w:type="gramEnd"/>
    </w:p>
    <w:p w:rsidR="00A1697D" w:rsidRPr="004F2AD9" w:rsidRDefault="00A1697D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E85338" w:rsidRPr="004F2AD9" w:rsidRDefault="00E85338" w:rsidP="00A169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97D" w:rsidRPr="004F2AD9" w:rsidRDefault="00A1697D" w:rsidP="00A169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AD9">
        <w:rPr>
          <w:rFonts w:ascii="Times New Roman" w:hAnsi="Times New Roman" w:cs="Times New Roman"/>
          <w:b/>
          <w:sz w:val="28"/>
          <w:szCs w:val="28"/>
        </w:rPr>
        <w:t>САМОСТІЙНА РОБОТА  № 3</w:t>
      </w:r>
    </w:p>
    <w:p w:rsidR="00A1697D" w:rsidRPr="004F2AD9" w:rsidRDefault="00A1697D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2AD9">
        <w:rPr>
          <w:rFonts w:ascii="Times New Roman" w:hAnsi="Times New Roman" w:cs="Times New Roman"/>
          <w:b/>
          <w:sz w:val="28"/>
          <w:szCs w:val="28"/>
          <w:u w:val="single"/>
        </w:rPr>
        <w:t>Тема 3. Основні засади розслідування легалізації (відмивання) доходів отриманих злочинним шляхом</w:t>
      </w:r>
    </w:p>
    <w:p w:rsidR="00E85338" w:rsidRPr="004F2AD9" w:rsidRDefault="00E85338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5338" w:rsidRPr="004F2AD9" w:rsidRDefault="00E85338" w:rsidP="00E85338">
      <w:pPr>
        <w:pStyle w:val="3"/>
        <w:spacing w:after="0"/>
        <w:jc w:val="center"/>
        <w:rPr>
          <w:b/>
          <w:i/>
          <w:sz w:val="28"/>
          <w:szCs w:val="28"/>
        </w:rPr>
      </w:pPr>
      <w:r w:rsidRPr="004F2AD9">
        <w:rPr>
          <w:b/>
          <w:i/>
          <w:sz w:val="28"/>
          <w:szCs w:val="28"/>
        </w:rPr>
        <w:t xml:space="preserve">На самостійне </w:t>
      </w:r>
      <w:proofErr w:type="gramStart"/>
      <w:r w:rsidRPr="004F2AD9">
        <w:rPr>
          <w:b/>
          <w:i/>
          <w:sz w:val="28"/>
          <w:szCs w:val="28"/>
        </w:rPr>
        <w:t>вивчення  виносяться</w:t>
      </w:r>
      <w:proofErr w:type="gramEnd"/>
      <w:r w:rsidRPr="004F2AD9">
        <w:rPr>
          <w:b/>
          <w:i/>
          <w:sz w:val="28"/>
          <w:szCs w:val="28"/>
        </w:rPr>
        <w:t xml:space="preserve"> такі питання:</w:t>
      </w:r>
    </w:p>
    <w:p w:rsidR="00E85338" w:rsidRPr="004F2AD9" w:rsidRDefault="00E85338" w:rsidP="00E85338">
      <w:pPr>
        <w:pStyle w:val="a8"/>
        <w:numPr>
          <w:ilvl w:val="0"/>
          <w:numId w:val="10"/>
        </w:numPr>
        <w:jc w:val="both"/>
        <w:rPr>
          <w:b/>
          <w:sz w:val="28"/>
          <w:szCs w:val="28"/>
        </w:rPr>
      </w:pPr>
      <w:r w:rsidRPr="004F2AD9">
        <w:rPr>
          <w:sz w:val="28"/>
          <w:szCs w:val="28"/>
          <w:lang w:val="uk-UA"/>
        </w:rPr>
        <w:t xml:space="preserve">Опрацювати </w:t>
      </w:r>
      <w:r w:rsidRPr="004F2AD9">
        <w:rPr>
          <w:sz w:val="28"/>
          <w:szCs w:val="28"/>
        </w:rPr>
        <w:t xml:space="preserve">ч. 1 ст. 209 Кримінального кодексу України та ч. 1 ст. 4 Закону України «Про запобігання та протидію легалізації (відмиванню) доходів, одержаних злочинним </w:t>
      </w:r>
      <w:proofErr w:type="gramStart"/>
      <w:r w:rsidRPr="004F2AD9">
        <w:rPr>
          <w:sz w:val="28"/>
          <w:szCs w:val="28"/>
        </w:rPr>
        <w:t>шляхом</w:t>
      </w:r>
      <w:r w:rsidRPr="004F2AD9">
        <w:rPr>
          <w:sz w:val="28"/>
          <w:szCs w:val="28"/>
          <w:lang w:val="uk-UA"/>
        </w:rPr>
        <w:t>..</w:t>
      </w:r>
      <w:proofErr w:type="gramEnd"/>
      <w:r w:rsidRPr="004F2AD9">
        <w:rPr>
          <w:sz w:val="28"/>
          <w:szCs w:val="28"/>
          <w:lang w:val="uk-UA"/>
        </w:rPr>
        <w:t>».</w:t>
      </w:r>
    </w:p>
    <w:p w:rsidR="00E85338" w:rsidRPr="004F2AD9" w:rsidRDefault="00E85338" w:rsidP="00E85338">
      <w:pPr>
        <w:pStyle w:val="a8"/>
        <w:ind w:left="717"/>
        <w:jc w:val="both"/>
        <w:rPr>
          <w:b/>
          <w:sz w:val="28"/>
          <w:szCs w:val="28"/>
        </w:rPr>
      </w:pPr>
    </w:p>
    <w:p w:rsidR="006E00AF" w:rsidRPr="004F2AD9" w:rsidRDefault="006E00AF" w:rsidP="006E00AF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AD9">
        <w:rPr>
          <w:rFonts w:ascii="Times New Roman" w:hAnsi="Times New Roman" w:cs="Times New Roman"/>
          <w:b/>
          <w:sz w:val="28"/>
          <w:szCs w:val="28"/>
        </w:rPr>
        <w:t>Для  опрацювання питань рекомендовано використати таку літературу:</w:t>
      </w:r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Бюджетний кодекс України: Закон України від 8.07.2010р.№ 2456-VІ. Відомості Верховної Ради України. 2010. № 50–51. (редакція від 01.01.2021р)// </w:t>
      </w:r>
      <w:hyperlink r:id="rId58" w:anchor="Text" w:history="1">
        <w:r w:rsidRPr="006E00AF">
          <w:rPr>
            <w:rStyle w:val="aa"/>
            <w:sz w:val="28"/>
            <w:szCs w:val="28"/>
          </w:rPr>
          <w:t>https://zakon.rada.gov.ua/laws/show/2456-17#Text</w:t>
        </w:r>
      </w:hyperlink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Податковий кодекс України від 2.12.2010 р.№ 2755-VI із змінами і доповненнями// </w:t>
      </w:r>
      <w:hyperlink r:id="rId59" w:anchor="Text" w:history="1">
        <w:r w:rsidRPr="006E00AF">
          <w:rPr>
            <w:rStyle w:val="aa"/>
            <w:sz w:val="28"/>
            <w:szCs w:val="28"/>
          </w:rPr>
          <w:t>https://zakon.rada.gov.ua/laws/show/2755-17#Text</w:t>
        </w:r>
      </w:hyperlink>
    </w:p>
    <w:p w:rsidR="006E00AF" w:rsidRPr="006E00AF" w:rsidRDefault="006E00AF" w:rsidP="006E00AF">
      <w:pPr>
        <w:pStyle w:val="a8"/>
        <w:numPr>
          <w:ilvl w:val="0"/>
          <w:numId w:val="21"/>
        </w:numPr>
        <w:jc w:val="both"/>
        <w:rPr>
          <w:sz w:val="28"/>
          <w:szCs w:val="28"/>
        </w:rPr>
      </w:pPr>
      <w:r w:rsidRPr="006E00AF">
        <w:rPr>
          <w:sz w:val="28"/>
          <w:szCs w:val="28"/>
          <w:lang w:val="uk-UA"/>
        </w:rPr>
        <w:lastRenderedPageBreak/>
        <w:t>Цивільний кодекс України від 16.01.2003р. № 435-</w:t>
      </w:r>
      <w:r w:rsidRPr="006E00AF">
        <w:rPr>
          <w:sz w:val="28"/>
          <w:szCs w:val="28"/>
        </w:rPr>
        <w:t>IV</w:t>
      </w:r>
      <w:r w:rsidRPr="006E00AF">
        <w:rPr>
          <w:sz w:val="28"/>
          <w:szCs w:val="28"/>
          <w:lang w:val="uk-UA"/>
        </w:rPr>
        <w:t xml:space="preserve">. </w:t>
      </w:r>
      <w:r w:rsidRPr="006E00AF">
        <w:rPr>
          <w:sz w:val="28"/>
          <w:szCs w:val="28"/>
        </w:rPr>
        <w:t>Відомості Верховної Ради України. 2003. № 40–44</w:t>
      </w:r>
      <w:r w:rsidRPr="006E00AF">
        <w:rPr>
          <w:sz w:val="28"/>
          <w:szCs w:val="28"/>
          <w:lang w:val="uk-UA"/>
        </w:rPr>
        <w:t>//</w:t>
      </w:r>
      <w:r w:rsidRPr="006E00AF">
        <w:rPr>
          <w:sz w:val="28"/>
          <w:szCs w:val="28"/>
        </w:rPr>
        <w:t xml:space="preserve"> </w:t>
      </w:r>
      <w:hyperlink r:id="rId60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https://zakon.rada.gov.ua/laws/show/435-15#Text</w:t>
        </w:r>
      </w:hyperlink>
    </w:p>
    <w:p w:rsidR="006E00AF" w:rsidRPr="006E00AF" w:rsidRDefault="006E00AF" w:rsidP="006E00AF">
      <w:pPr>
        <w:pStyle w:val="a8"/>
        <w:numPr>
          <w:ilvl w:val="0"/>
          <w:numId w:val="21"/>
        </w:numPr>
        <w:jc w:val="both"/>
        <w:rPr>
          <w:sz w:val="28"/>
          <w:szCs w:val="28"/>
        </w:rPr>
      </w:pPr>
      <w:r w:rsidRPr="006E00AF">
        <w:rPr>
          <w:sz w:val="28"/>
          <w:szCs w:val="28"/>
        </w:rPr>
        <w:t xml:space="preserve">Кримінальний </w:t>
      </w:r>
      <w:r w:rsidRPr="006E00AF">
        <w:rPr>
          <w:sz w:val="28"/>
          <w:szCs w:val="28"/>
          <w:lang w:val="uk-UA"/>
        </w:rPr>
        <w:t>П</w:t>
      </w:r>
      <w:r w:rsidRPr="006E00AF">
        <w:rPr>
          <w:sz w:val="28"/>
          <w:szCs w:val="28"/>
        </w:rPr>
        <w:t>роцесуальний кодекс України від 13</w:t>
      </w:r>
      <w:r w:rsidRPr="006E00AF">
        <w:rPr>
          <w:sz w:val="28"/>
          <w:szCs w:val="28"/>
          <w:lang w:val="uk-UA"/>
        </w:rPr>
        <w:t>.04.</w:t>
      </w:r>
      <w:r w:rsidRPr="006E00AF">
        <w:rPr>
          <w:sz w:val="28"/>
          <w:szCs w:val="28"/>
        </w:rPr>
        <w:t xml:space="preserve">2012р.№4651-VI. </w:t>
      </w:r>
      <w:r w:rsidRPr="006E00AF">
        <w:rPr>
          <w:sz w:val="28"/>
          <w:szCs w:val="28"/>
          <w:lang w:val="uk-UA"/>
        </w:rPr>
        <w:t xml:space="preserve">// </w:t>
      </w:r>
      <w:r w:rsidRPr="006E00AF">
        <w:rPr>
          <w:sz w:val="28"/>
          <w:szCs w:val="28"/>
        </w:rPr>
        <w:t>Офіційний вісник України. 2012. № 37</w:t>
      </w:r>
      <w:r w:rsidRPr="006E00AF">
        <w:rPr>
          <w:sz w:val="28"/>
          <w:szCs w:val="28"/>
          <w:lang w:val="uk-UA"/>
        </w:rPr>
        <w:t>//</w:t>
      </w:r>
      <w:r w:rsidRPr="006E00AF">
        <w:rPr>
          <w:sz w:val="28"/>
          <w:szCs w:val="28"/>
        </w:rPr>
        <w:t xml:space="preserve"> </w:t>
      </w:r>
      <w:hyperlink r:id="rId61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https://zakon.rada.gov.ua/laws/show/4651-17#Text</w:t>
        </w:r>
      </w:hyperlink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Митний кодекс України від 13.03.2012 р. // Офіційний вісник України.2012.№ 32. – с.9// </w:t>
      </w:r>
      <w:hyperlink r:id="rId62" w:anchor="Text" w:history="1">
        <w:r w:rsidRPr="006E00AF">
          <w:rPr>
            <w:rStyle w:val="aa"/>
            <w:sz w:val="28"/>
            <w:szCs w:val="28"/>
          </w:rPr>
          <w:t>https://zakon.rada.gov.ua/laws/show/4495-17#Text</w:t>
        </w:r>
      </w:hyperlink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Кодекс України про адміністративні правопорушення від 07.12.1984 р. // Відомості Верховної Ради України. – 1984. – № 51.- Ст.1122.//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"https://zakon.rada.gov.ua/laws/show/80731-10#Text"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https://zakon.rada.gov.ua/laws/show/80731-10#Text</w:t>
      </w:r>
      <w:r w:rsidRPr="006E00AF">
        <w:rPr>
          <w:sz w:val="28"/>
          <w:szCs w:val="28"/>
        </w:rPr>
        <w:fldChar w:fldCharType="end"/>
      </w:r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основні засади здійснення державного фінансового контролю» у ред. від 16.10.2012 р. // Відомості Верховної Ради України. – 1993. – № 13.// </w:t>
      </w:r>
      <w:r w:rsidRPr="006E00AF">
        <w:fldChar w:fldCharType="begin"/>
      </w:r>
      <w:r w:rsidRPr="006E00AF">
        <w:rPr>
          <w:sz w:val="28"/>
          <w:szCs w:val="28"/>
        </w:rPr>
        <w:instrText xml:space="preserve"> HYPERLINK "https://zakon.rada.gov.ua/laws/show/2939-12" \l "Text" </w:instrText>
      </w:r>
      <w:r w:rsidRPr="006E00AF">
        <w:fldChar w:fldCharType="separate"/>
      </w:r>
      <w:r w:rsidRPr="006E00AF">
        <w:rPr>
          <w:rStyle w:val="aa"/>
          <w:sz w:val="28"/>
          <w:szCs w:val="28"/>
        </w:rPr>
        <w:t>https://zakon.rada.gov.ua/laws/show/2939-12#Text</w:t>
      </w:r>
      <w:r w:rsidRPr="006E00AF">
        <w:rPr>
          <w:rStyle w:val="aa"/>
          <w:sz w:val="28"/>
          <w:szCs w:val="28"/>
        </w:rPr>
        <w:fldChar w:fldCharType="end"/>
      </w:r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центральні органи виконавчої влади» від 17.03.2011 р. // Офіційний вісник України. –- 2011. - № 27. - Ст. 20. // </w:t>
      </w:r>
      <w:hyperlink r:id="rId63" w:anchor="Text" w:history="1">
        <w:r w:rsidRPr="006E00AF">
          <w:rPr>
            <w:rStyle w:val="aa"/>
            <w:sz w:val="28"/>
            <w:szCs w:val="28"/>
          </w:rPr>
          <w:t>https://zakon.rada.gov.ua/laws/show/3166-17#Text</w:t>
        </w:r>
      </w:hyperlink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>Закон України «Про Кабінет Міністрів України» від 07.10.2010 р. // Відомості Верховної Ради України. –- 2</w:t>
      </w:r>
      <w:r w:rsidRPr="006E00AF">
        <w:rPr>
          <w:bCs/>
          <w:color w:val="333333"/>
          <w:sz w:val="28"/>
          <w:szCs w:val="28"/>
          <w:shd w:val="clear" w:color="auto" w:fill="FFFFFF"/>
        </w:rPr>
        <w:t>014, № 13, ст.222</w:t>
      </w:r>
      <w:r w:rsidRPr="006E00AF">
        <w:rPr>
          <w:sz w:val="28"/>
          <w:szCs w:val="28"/>
        </w:rPr>
        <w:t xml:space="preserve">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"https://zakon.rada.gov.ua/laws/show/794-18#Text"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https://zakon.rada.gov.ua/laws/show/794-18#Text</w:t>
      </w:r>
      <w:r w:rsidRPr="006E00AF">
        <w:rPr>
          <w:sz w:val="28"/>
          <w:szCs w:val="28"/>
        </w:rPr>
        <w:fldChar w:fldCharType="end"/>
      </w:r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валюту і валютні операції» </w:t>
      </w:r>
      <w:r w:rsidRPr="006E00AF">
        <w:rPr>
          <w:color w:val="4D5156"/>
          <w:sz w:val="28"/>
          <w:szCs w:val="28"/>
          <w:shd w:val="clear" w:color="auto" w:fill="FFFFFF"/>
        </w:rPr>
        <w:t>від 21.06.2018 № 2473-VIII</w:t>
      </w:r>
      <w:r w:rsidRPr="006E00AF">
        <w:rPr>
          <w:bCs/>
          <w:color w:val="333333"/>
          <w:sz w:val="28"/>
          <w:szCs w:val="28"/>
          <w:shd w:val="clear" w:color="auto" w:fill="FFFFFF"/>
        </w:rPr>
        <w:t xml:space="preserve">. Відомості Верховної Ради (ВВР), 2018, № 30, ст.239// </w:t>
      </w:r>
      <w:hyperlink r:id="rId64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https://zakon.rada.gov.ua/laws/show/2473-19#Text</w:t>
        </w:r>
      </w:hyperlink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bCs/>
          <w:color w:val="333333"/>
          <w:sz w:val="28"/>
          <w:szCs w:val="28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  від 06.12.2019р. №361-</w:t>
      </w:r>
      <w:r w:rsidRPr="006E00AF">
        <w:rPr>
          <w:bCs/>
          <w:color w:val="333333"/>
          <w:sz w:val="28"/>
          <w:szCs w:val="28"/>
          <w:lang w:val="en-US"/>
        </w:rPr>
        <w:t>IX</w:t>
      </w:r>
      <w:r w:rsidRPr="006E00AF">
        <w:rPr>
          <w:bCs/>
          <w:color w:val="333333"/>
          <w:sz w:val="28"/>
          <w:szCs w:val="28"/>
        </w:rPr>
        <w:t xml:space="preserve"> //</w:t>
      </w:r>
      <w:r w:rsidRPr="006E00AF">
        <w:rPr>
          <w:b/>
          <w:bCs/>
          <w:sz w:val="28"/>
          <w:szCs w:val="28"/>
        </w:rPr>
        <w:t xml:space="preserve"> </w:t>
      </w:r>
      <w:r w:rsidRPr="006E00AF">
        <w:rPr>
          <w:bCs/>
          <w:sz w:val="28"/>
          <w:szCs w:val="28"/>
        </w:rPr>
        <w:t xml:space="preserve">Відомості Верховної Ради України (ВВР), 2020, № 25, ст.171.// </w:t>
      </w:r>
      <w:r w:rsidRPr="006E00AF">
        <w:rPr>
          <w:bCs/>
          <w:sz w:val="28"/>
          <w:szCs w:val="28"/>
        </w:rPr>
        <w:fldChar w:fldCharType="begin"/>
      </w:r>
      <w:r w:rsidRPr="006E00AF">
        <w:rPr>
          <w:bCs/>
          <w:sz w:val="28"/>
          <w:szCs w:val="28"/>
        </w:rPr>
        <w:instrText xml:space="preserve"> HYPERLINK "https://zakon.rada.gov.ua/laws/show/361-20#Text" </w:instrText>
      </w:r>
      <w:r w:rsidRPr="006E00AF">
        <w:rPr>
          <w:bCs/>
          <w:sz w:val="28"/>
          <w:szCs w:val="28"/>
        </w:rPr>
        <w:fldChar w:fldCharType="separate"/>
      </w:r>
      <w:r w:rsidRPr="006E00AF">
        <w:rPr>
          <w:rStyle w:val="aa"/>
          <w:bCs/>
          <w:sz w:val="28"/>
          <w:szCs w:val="28"/>
        </w:rPr>
        <w:t>https://zakon.rada.gov.ua/laws/show/361-20#Text</w:t>
      </w:r>
      <w:r w:rsidRPr="006E00AF">
        <w:rPr>
          <w:bCs/>
          <w:sz w:val="28"/>
          <w:szCs w:val="28"/>
        </w:rPr>
        <w:fldChar w:fldCharType="end"/>
      </w:r>
    </w:p>
    <w:p w:rsidR="006E00AF" w:rsidRPr="006E00AF" w:rsidRDefault="006E00AF" w:rsidP="006E00AF">
      <w:pPr>
        <w:pStyle w:val="a8"/>
        <w:numPr>
          <w:ilvl w:val="0"/>
          <w:numId w:val="21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6E00AF">
        <w:rPr>
          <w:sz w:val="28"/>
          <w:szCs w:val="28"/>
        </w:rPr>
        <w:t xml:space="preserve">Закон України </w:t>
      </w:r>
      <w:r w:rsidRPr="006E00AF">
        <w:rPr>
          <w:sz w:val="28"/>
          <w:szCs w:val="28"/>
          <w:lang w:val="uk-UA"/>
        </w:rPr>
        <w:t>«</w:t>
      </w:r>
      <w:r w:rsidRPr="006E00AF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6E00AF">
        <w:rPr>
          <w:sz w:val="28"/>
          <w:szCs w:val="28"/>
          <w:lang w:val="uk-UA"/>
        </w:rPr>
        <w:t>»</w:t>
      </w:r>
      <w:r w:rsidRPr="006E00AF">
        <w:rPr>
          <w:sz w:val="28"/>
          <w:szCs w:val="28"/>
        </w:rPr>
        <w:t xml:space="preserve"> від 05.04.2007 р. // Відомості Верховної Ради України. – 2007.</w:t>
      </w:r>
      <w:r w:rsidRPr="006E00AF">
        <w:rPr>
          <w:sz w:val="28"/>
          <w:szCs w:val="28"/>
          <w:lang w:val="uk-UA"/>
        </w:rPr>
        <w:t xml:space="preserve"> </w:t>
      </w:r>
      <w:r w:rsidRPr="006E00AF">
        <w:rPr>
          <w:sz w:val="28"/>
          <w:szCs w:val="28"/>
        </w:rPr>
        <w:t>- № 29.</w:t>
      </w:r>
      <w:r w:rsidRPr="006E00AF">
        <w:rPr>
          <w:sz w:val="28"/>
          <w:szCs w:val="28"/>
          <w:lang w:val="uk-UA"/>
        </w:rPr>
        <w:t xml:space="preserve"> </w:t>
      </w:r>
      <w:r w:rsidRPr="006E00AF">
        <w:rPr>
          <w:sz w:val="28"/>
          <w:szCs w:val="28"/>
        </w:rPr>
        <w:t>- Ст.389.</w:t>
      </w:r>
      <w:r w:rsidRPr="006E00AF">
        <w:rPr>
          <w:sz w:val="28"/>
          <w:szCs w:val="28"/>
          <w:lang w:val="uk-UA"/>
        </w:rPr>
        <w:t>//</w:t>
      </w:r>
      <w:r w:rsidRPr="006E00AF">
        <w:rPr>
          <w:sz w:val="28"/>
          <w:szCs w:val="28"/>
        </w:rPr>
        <w:t xml:space="preserve"> </w:t>
      </w:r>
      <w:hyperlink r:id="rId65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https://zakon.rada.gov.ua/laws/show/877-16#Text</w:t>
        </w:r>
      </w:hyperlink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"https://zakon.rada.gov.ua/laws/show/2664-14#Text"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https://zakon.rada.gov.ua/laws/show/2664-14#Text</w:t>
      </w:r>
      <w:r w:rsidRPr="006E00AF">
        <w:rPr>
          <w:sz w:val="28"/>
          <w:szCs w:val="28"/>
        </w:rPr>
        <w:fldChar w:fldCharType="end"/>
      </w:r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 Закон України «Про банки і банківську діяльність» від 07.12.2000 р. // Відомості Верховної Ради України. – 2001. – № 5. – Ст. 30.//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"https://zakon.rada.gov.ua/laws/show/2121-14#Text"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https://zakon.rada.gov.ua/laws/show/2121-14#Text</w:t>
      </w:r>
      <w:r w:rsidRPr="006E00AF">
        <w:rPr>
          <w:sz w:val="28"/>
          <w:szCs w:val="28"/>
        </w:rPr>
        <w:fldChar w:fldCharType="end"/>
      </w:r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Національний банк України» від 20.05.1999 р. // Відомості Верховної Ради України. – № 29. – Ст. 238// </w:t>
      </w:r>
      <w:hyperlink r:id="rId66" w:anchor="Text" w:history="1">
        <w:r w:rsidRPr="006E00AF">
          <w:rPr>
            <w:rStyle w:val="aa"/>
            <w:sz w:val="28"/>
            <w:szCs w:val="28"/>
          </w:rPr>
          <w:t>https://zakon.rada.gov.ua/laws/show/679-14#Text</w:t>
        </w:r>
      </w:hyperlink>
    </w:p>
    <w:p w:rsidR="006E00AF" w:rsidRPr="006E00AF" w:rsidRDefault="006E00AF" w:rsidP="002B56F4">
      <w:pPr>
        <w:pStyle w:val="a3"/>
        <w:numPr>
          <w:ilvl w:val="0"/>
          <w:numId w:val="21"/>
        </w:numPr>
        <w:rPr>
          <w:rStyle w:val="rvts44"/>
          <w:sz w:val="28"/>
          <w:szCs w:val="28"/>
        </w:rPr>
      </w:pPr>
      <w:r w:rsidRPr="006E00AF">
        <w:rPr>
          <w:sz w:val="28"/>
          <w:szCs w:val="28"/>
        </w:rPr>
        <w:t>Закон України «</w:t>
      </w:r>
      <w:r w:rsidRPr="006E00AF">
        <w:rPr>
          <w:rStyle w:val="rvts23"/>
          <w:bCs/>
          <w:color w:val="333333"/>
          <w:sz w:val="28"/>
          <w:szCs w:val="28"/>
        </w:rPr>
        <w:t xml:space="preserve">Про Бюро економічної безпеки України» </w:t>
      </w:r>
      <w:r w:rsidRPr="006E00AF">
        <w:rPr>
          <w:color w:val="4D5156"/>
          <w:sz w:val="28"/>
          <w:szCs w:val="28"/>
          <w:shd w:val="clear" w:color="auto" w:fill="FFFFFF"/>
        </w:rPr>
        <w:t>від 28.01.2021 № 1150-IX</w:t>
      </w:r>
      <w:r w:rsidRPr="006E00AF">
        <w:rPr>
          <w:rStyle w:val="rvts23"/>
          <w:bCs/>
          <w:color w:val="333333"/>
          <w:sz w:val="28"/>
          <w:szCs w:val="28"/>
        </w:rPr>
        <w:t>//</w:t>
      </w:r>
      <w:r w:rsidRPr="006E00AF">
        <w:rPr>
          <w:rStyle w:val="rvts44"/>
          <w:bCs/>
          <w:color w:val="333333"/>
          <w:sz w:val="28"/>
          <w:szCs w:val="28"/>
          <w:shd w:val="clear" w:color="auto" w:fill="FFFFFF"/>
        </w:rPr>
        <w:t>Відомості Верховної Ради (ВВР), 2021, № 23, ст.197//</w:t>
      </w:r>
      <w:hyperlink r:id="rId67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https://zakon.rada.gov.ua/laws/show/1150-20#Text</w:t>
        </w:r>
      </w:hyperlink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lastRenderedPageBreak/>
        <w:t xml:space="preserve">Закон України «Про Рахункову палату» від </w:t>
      </w:r>
      <w:r w:rsidRPr="006E00AF">
        <w:rPr>
          <w:color w:val="4D5156"/>
          <w:sz w:val="28"/>
          <w:szCs w:val="28"/>
          <w:shd w:val="clear" w:color="auto" w:fill="FFFFFF"/>
        </w:rPr>
        <w:t>02.07.2015,№576-VIII//</w:t>
      </w:r>
      <w:r w:rsidRPr="006E00AF">
        <w:rPr>
          <w:bCs/>
          <w:color w:val="333333"/>
          <w:sz w:val="28"/>
          <w:szCs w:val="28"/>
          <w:shd w:val="clear" w:color="auto" w:fill="FFFFFF"/>
        </w:rPr>
        <w:t xml:space="preserve">Відомості Верховної Ради (ВВР), 2015, № 36, ст.360// </w:t>
      </w:r>
      <w:hyperlink r:id="rId68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https://zakon.rada.gov.ua/laws/show/576-19#Text</w:t>
        </w:r>
      </w:hyperlink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Національну поліцію» </w:t>
      </w:r>
      <w:r w:rsidRPr="006E00AF">
        <w:rPr>
          <w:color w:val="4D5156"/>
          <w:sz w:val="28"/>
          <w:szCs w:val="28"/>
          <w:shd w:val="clear" w:color="auto" w:fill="FFFFFF"/>
        </w:rPr>
        <w:t xml:space="preserve">від 02.07.2015 № 580-VIII// </w:t>
      </w:r>
      <w:hyperlink r:id="rId69" w:anchor="Text" w:history="1">
        <w:r w:rsidRPr="006E00AF">
          <w:rPr>
            <w:rStyle w:val="aa"/>
            <w:sz w:val="28"/>
            <w:szCs w:val="28"/>
            <w:shd w:val="clear" w:color="auto" w:fill="FFFFFF"/>
          </w:rPr>
          <w:t>https://zakon.rada.gov.ua/laws/show/580-19#Text</w:t>
        </w:r>
      </w:hyperlink>
    </w:p>
    <w:p w:rsidR="006E00AF" w:rsidRPr="006E00AF" w:rsidRDefault="006E00AF" w:rsidP="006E00AF">
      <w:pPr>
        <w:pStyle w:val="a8"/>
        <w:numPr>
          <w:ilvl w:val="0"/>
          <w:numId w:val="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  <w:lang w:val="uk-UA"/>
        </w:rPr>
      </w:pPr>
      <w:r w:rsidRPr="006E00AF">
        <w:rPr>
          <w:sz w:val="28"/>
          <w:szCs w:val="28"/>
          <w:lang w:val="uk-UA"/>
        </w:rPr>
        <w:t>Закон України</w:t>
      </w:r>
      <w:r w:rsidRPr="006E00AF">
        <w:rPr>
          <w:b/>
          <w:bCs/>
          <w:color w:val="212529"/>
          <w:sz w:val="28"/>
          <w:szCs w:val="28"/>
          <w:lang w:val="uk-UA"/>
        </w:rPr>
        <w:t xml:space="preserve"> </w:t>
      </w:r>
      <w:r w:rsidRPr="006E00AF">
        <w:rPr>
          <w:bCs/>
          <w:color w:val="212529"/>
          <w:sz w:val="28"/>
          <w:szCs w:val="28"/>
          <w:lang w:val="uk-UA"/>
        </w:rPr>
        <w:t xml:space="preserve">«Про виконання рішень та застосування практики Європейського суду з прав людини» від </w:t>
      </w:r>
      <w:r w:rsidRPr="006E00AF">
        <w:rPr>
          <w:color w:val="4D5156"/>
          <w:sz w:val="28"/>
          <w:szCs w:val="28"/>
          <w:shd w:val="clear" w:color="auto" w:fill="FFFFFF"/>
        </w:rPr>
        <w:t>23.02.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</w:rPr>
        <w:t>2006</w:t>
      </w:r>
      <w:r w:rsidRPr="006E00AF">
        <w:rPr>
          <w:color w:val="4D5156"/>
          <w:sz w:val="28"/>
          <w:szCs w:val="28"/>
          <w:shd w:val="clear" w:color="auto" w:fill="FFFFFF"/>
        </w:rPr>
        <w:t> № 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</w:rPr>
        <w:t>3477</w:t>
      </w:r>
      <w:r w:rsidRPr="006E00AF">
        <w:rPr>
          <w:color w:val="4D5156"/>
          <w:sz w:val="28"/>
          <w:szCs w:val="28"/>
          <w:shd w:val="clear" w:color="auto" w:fill="FFFFFF"/>
        </w:rPr>
        <w:t>-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</w:rPr>
        <w:t>IV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  <w:lang w:val="uk-UA"/>
        </w:rPr>
        <w:t>/</w:t>
      </w:r>
      <w:r w:rsidRPr="006E00AF">
        <w:rPr>
          <w:color w:val="212529"/>
          <w:sz w:val="28"/>
          <w:szCs w:val="28"/>
          <w:lang w:val="uk-UA"/>
        </w:rPr>
        <w:t xml:space="preserve"> Відомості Верховної Ради України (ВВР), 2006, № 30, ст.260//</w:t>
      </w:r>
      <w:r w:rsidRPr="006E00AF">
        <w:rPr>
          <w:sz w:val="28"/>
          <w:szCs w:val="28"/>
        </w:rPr>
        <w:t xml:space="preserve"> </w:t>
      </w:r>
      <w:hyperlink r:id="rId70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https://zakon.rada.gov.ua/laws/show/3477-15#Text</w:t>
        </w:r>
      </w:hyperlink>
    </w:p>
    <w:p w:rsidR="006E00AF" w:rsidRPr="006E00AF" w:rsidRDefault="006E00AF" w:rsidP="006E00AF">
      <w:pPr>
        <w:pStyle w:val="a8"/>
        <w:numPr>
          <w:ilvl w:val="0"/>
          <w:numId w:val="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  <w:lang w:val="uk-UA"/>
        </w:rPr>
      </w:pPr>
      <w:r w:rsidRPr="006E00AF">
        <w:rPr>
          <w:bCs/>
          <w:color w:val="212529"/>
          <w:sz w:val="28"/>
          <w:szCs w:val="28"/>
        </w:rPr>
        <w:t>Указ Президента України «Про Положення про Державну казначейську службу</w:t>
      </w:r>
      <w:r w:rsidRPr="006E00AF">
        <w:rPr>
          <w:bCs/>
          <w:color w:val="212529"/>
          <w:sz w:val="28"/>
          <w:szCs w:val="28"/>
          <w:lang w:val="uk-UA"/>
        </w:rPr>
        <w:t xml:space="preserve"> </w:t>
      </w:r>
      <w:r w:rsidRPr="006E00AF">
        <w:rPr>
          <w:bCs/>
          <w:color w:val="212529"/>
          <w:sz w:val="28"/>
          <w:szCs w:val="28"/>
        </w:rPr>
        <w:t>України»</w:t>
      </w:r>
      <w:r w:rsidRPr="006E00AF">
        <w:rPr>
          <w:bCs/>
          <w:color w:val="212529"/>
          <w:sz w:val="28"/>
          <w:szCs w:val="28"/>
          <w:lang w:val="uk-UA"/>
        </w:rPr>
        <w:t xml:space="preserve"> </w:t>
      </w:r>
      <w:r w:rsidRPr="006E00AF">
        <w:rPr>
          <w:color w:val="4D5156"/>
          <w:sz w:val="28"/>
          <w:szCs w:val="28"/>
          <w:shd w:val="clear" w:color="auto" w:fill="FFFFFF"/>
        </w:rPr>
        <w:t>від 13.04.2011 № 460/2011</w:t>
      </w:r>
      <w:r w:rsidRPr="006E00AF">
        <w:rPr>
          <w:sz w:val="28"/>
          <w:szCs w:val="28"/>
        </w:rPr>
        <w:t xml:space="preserve"> //</w:t>
      </w:r>
      <w:hyperlink r:id="rId71" w:anchor="Text" w:history="1">
        <w:r w:rsidRPr="006E00AF">
          <w:rPr>
            <w:rStyle w:val="aa"/>
            <w:bCs/>
            <w:sz w:val="28"/>
            <w:szCs w:val="28"/>
          </w:rPr>
          <w:t>https://zakon.rada.gov.ua/laws/show/460/2011#Text</w:t>
        </w:r>
      </w:hyperlink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2019// </w:t>
      </w:r>
      <w:hyperlink r:id="rId72" w:anchor="Text" w:history="1">
        <w:r w:rsidRPr="006E00AF">
          <w:rPr>
            <w:rStyle w:val="aa"/>
            <w:sz w:val="28"/>
            <w:szCs w:val="28"/>
          </w:rPr>
          <w:t>https://zakon.rada.gov.ua/laws/show/227-2019-%D0%BF#Text</w:t>
        </w:r>
      </w:hyperlink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>ПКМУ «</w:t>
      </w:r>
      <w:r w:rsidRPr="006E00AF">
        <w:rPr>
          <w:bCs/>
          <w:color w:val="333333"/>
          <w:sz w:val="28"/>
          <w:szCs w:val="28"/>
          <w:shd w:val="clear" w:color="auto" w:fill="FFFFFF"/>
        </w:rPr>
        <w:t>Про затвердження Положення про Міністерство фінансів України</w:t>
      </w:r>
      <w:r w:rsidRPr="006E00AF">
        <w:rPr>
          <w:sz w:val="28"/>
          <w:szCs w:val="28"/>
        </w:rPr>
        <w:t xml:space="preserve"> від</w:t>
      </w:r>
      <w:r w:rsidRPr="006E00AF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6E00AF">
        <w:rPr>
          <w:bCs/>
          <w:color w:val="333333"/>
          <w:sz w:val="28"/>
          <w:szCs w:val="28"/>
          <w:shd w:val="clear" w:color="auto" w:fill="FFFFFF"/>
        </w:rPr>
        <w:t>20 серпня 2014 р. № 375</w:t>
      </w:r>
      <w:r w:rsidRPr="006E00AF">
        <w:rPr>
          <w:sz w:val="28"/>
          <w:szCs w:val="28"/>
        </w:rPr>
        <w:t xml:space="preserve"> // </w:t>
      </w:r>
      <w:hyperlink r:id="rId73" w:anchor="Text" w:history="1">
        <w:r w:rsidRPr="006E00AF">
          <w:rPr>
            <w:rStyle w:val="aa"/>
            <w:sz w:val="28"/>
            <w:szCs w:val="28"/>
          </w:rPr>
          <w:t>https://zakon.rada.gov.ua/laws/show/375-2014-%D0%BF#Text</w:t>
        </w:r>
      </w:hyperlink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>ПКМУ «</w:t>
      </w:r>
      <w:r w:rsidRPr="006E00AF">
        <w:rPr>
          <w:bCs/>
          <w:color w:val="212529"/>
          <w:sz w:val="28"/>
          <w:szCs w:val="28"/>
          <w:shd w:val="clear" w:color="auto" w:fill="FFFFFF"/>
        </w:rPr>
        <w:t>Деякі питання здійснення внутрішнього аудиту та утворення підрозділів внутрішнього аудиту» від 28.09.2011р.№1001</w:t>
      </w:r>
      <w:r w:rsidRPr="006E00AF">
        <w:rPr>
          <w:rFonts w:ascii="Consolas" w:hAnsi="Consolas"/>
          <w:b/>
          <w:bCs/>
          <w:color w:val="212529"/>
          <w:sz w:val="28"/>
          <w:szCs w:val="28"/>
          <w:shd w:val="clear" w:color="auto" w:fill="FFFFFF"/>
        </w:rPr>
        <w:t xml:space="preserve"> </w:t>
      </w:r>
      <w:r w:rsidRPr="006E00AF">
        <w:rPr>
          <w:bCs/>
          <w:color w:val="212529"/>
          <w:sz w:val="28"/>
          <w:szCs w:val="28"/>
          <w:shd w:val="clear" w:color="auto" w:fill="FFFFFF"/>
        </w:rPr>
        <w:t xml:space="preserve">// </w:t>
      </w:r>
      <w:hyperlink r:id="rId74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https://zakon.rada.gov.ua/laws/show/1001-2011-%D0%BF#Text</w:t>
        </w:r>
      </w:hyperlink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6E00AF">
        <w:rPr>
          <w:i/>
          <w:sz w:val="28"/>
          <w:szCs w:val="28"/>
        </w:rPr>
        <w:t xml:space="preserve"> //</w:t>
      </w:r>
      <w:r w:rsidRPr="006E00AF">
        <w:rPr>
          <w:sz w:val="28"/>
          <w:szCs w:val="28"/>
        </w:rPr>
        <w:t xml:space="preserve"> </w:t>
      </w:r>
      <w:hyperlink r:id="rId75" w:history="1">
        <w:r w:rsidRPr="006E00AF">
          <w:rPr>
            <w:rStyle w:val="aa"/>
            <w:sz w:val="28"/>
            <w:szCs w:val="28"/>
          </w:rPr>
          <w:t>https://pravo-izdat.com.ua/image/data/Files/169/1-28.pdf</w:t>
        </w:r>
      </w:hyperlink>
    </w:p>
    <w:p w:rsidR="006E00AF" w:rsidRPr="006E00AF" w:rsidRDefault="006E00AF" w:rsidP="006E00A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Фінансове право: підручник / за заг. ред. О. М. Бандурки та О. П. Гетманець ; Ю. М. Жорнокуй, О. В. Кашкарьова, Т. В. Колесник та інші. – Х. : Екограф, 2015 – 500 с.// </w:t>
      </w:r>
      <w:r w:rsidRPr="006E00AF">
        <w:fldChar w:fldCharType="begin"/>
      </w:r>
      <w:r w:rsidRPr="006E00AF">
        <w:rPr>
          <w:sz w:val="28"/>
          <w:szCs w:val="28"/>
        </w:rPr>
        <w:instrText xml:space="preserve"> HYPERLINK "http://dspace.univd.edu.ua/xmlui/handle/123456789/327" </w:instrText>
      </w:r>
      <w:r w:rsidRPr="006E00AF">
        <w:fldChar w:fldCharType="separate"/>
      </w:r>
      <w:r w:rsidRPr="006E00AF">
        <w:rPr>
          <w:rStyle w:val="aa"/>
          <w:sz w:val="28"/>
          <w:szCs w:val="28"/>
        </w:rPr>
        <w:t>http://dspace.univd.edu.ua/xmlui/handle/123456789/327</w:t>
      </w:r>
      <w:r w:rsidRPr="006E00AF">
        <w:rPr>
          <w:rStyle w:val="aa"/>
          <w:sz w:val="28"/>
          <w:szCs w:val="28"/>
        </w:rPr>
        <w:fldChar w:fldCharType="end"/>
      </w:r>
    </w:p>
    <w:p w:rsidR="006E00AF" w:rsidRPr="002B56F4" w:rsidRDefault="006E00AF" w:rsidP="006E00AF">
      <w:pPr>
        <w:pStyle w:val="a3"/>
        <w:numPr>
          <w:ilvl w:val="0"/>
          <w:numId w:val="0"/>
        </w:numPr>
        <w:ind w:left="720"/>
        <w:rPr>
          <w:b/>
          <w:sz w:val="28"/>
          <w:szCs w:val="28"/>
        </w:rPr>
      </w:pPr>
      <w:r w:rsidRPr="002B56F4">
        <w:rPr>
          <w:b/>
          <w:i/>
          <w:sz w:val="28"/>
          <w:szCs w:val="28"/>
        </w:rPr>
        <w:t>Інтернет ресурси</w:t>
      </w:r>
      <w:r w:rsidRPr="002B56F4">
        <w:rPr>
          <w:b/>
          <w:sz w:val="28"/>
          <w:szCs w:val="28"/>
        </w:rPr>
        <w:t>: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76" w:history="1">
        <w:r w:rsidR="006E00AF" w:rsidRPr="006E00AF">
          <w:rPr>
            <w:rStyle w:val="aa"/>
            <w:sz w:val="28"/>
            <w:szCs w:val="28"/>
            <w:lang w:val="en-US"/>
          </w:rPr>
          <w:t>http</w:t>
        </w:r>
        <w:r w:rsidR="006E00AF" w:rsidRPr="006E00AF">
          <w:rPr>
            <w:rStyle w:val="aa"/>
            <w:sz w:val="28"/>
            <w:szCs w:val="28"/>
          </w:rPr>
          <w:t>://</w:t>
        </w:r>
        <w:r w:rsidR="006E00AF" w:rsidRPr="006E00AF">
          <w:rPr>
            <w:rStyle w:val="aa"/>
            <w:sz w:val="28"/>
            <w:szCs w:val="28"/>
            <w:lang w:val="en-US"/>
          </w:rPr>
          <w:t>www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nbuv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gov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ua</w:t>
        </w:r>
        <w:r w:rsidR="006E00AF" w:rsidRPr="006E00AF">
          <w:rPr>
            <w:rStyle w:val="aa"/>
            <w:sz w:val="28"/>
            <w:szCs w:val="28"/>
          </w:rPr>
          <w:t>/</w:t>
        </w:r>
      </w:hyperlink>
      <w:r w:rsidR="006E00AF" w:rsidRPr="006E00AF">
        <w:rPr>
          <w:sz w:val="28"/>
          <w:szCs w:val="28"/>
        </w:rPr>
        <w:t xml:space="preserve"> Національна бібліотека України ім. В.І.Вернадського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77" w:history="1">
        <w:r w:rsidR="006E00AF" w:rsidRPr="006E00AF">
          <w:rPr>
            <w:rStyle w:val="aa"/>
            <w:sz w:val="28"/>
            <w:szCs w:val="28"/>
            <w:lang w:val="en-US"/>
          </w:rPr>
          <w:t>http</w:t>
        </w:r>
        <w:r w:rsidR="006E00AF" w:rsidRPr="006E00AF">
          <w:rPr>
            <w:rStyle w:val="aa"/>
            <w:sz w:val="28"/>
            <w:szCs w:val="28"/>
          </w:rPr>
          <w:t>://</w:t>
        </w:r>
        <w:r w:rsidR="006E00AF" w:rsidRPr="006E00AF">
          <w:rPr>
            <w:rStyle w:val="aa"/>
            <w:sz w:val="28"/>
            <w:szCs w:val="28"/>
            <w:lang w:val="en-US"/>
          </w:rPr>
          <w:t>www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nbuv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gov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ua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portal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libukr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html</w:t>
        </w:r>
      </w:hyperlink>
      <w:r w:rsidR="006E00AF" w:rsidRPr="006E00AF">
        <w:rPr>
          <w:sz w:val="28"/>
          <w:szCs w:val="28"/>
        </w:rPr>
        <w:t>Бібліотеки та науково-інформаційні центри України.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78" w:history="1">
        <w:r w:rsidR="006E00AF" w:rsidRPr="006E00AF">
          <w:rPr>
            <w:rStyle w:val="aa"/>
            <w:sz w:val="28"/>
            <w:szCs w:val="28"/>
            <w:lang w:val="en-US"/>
          </w:rPr>
          <w:t>http</w:t>
        </w:r>
        <w:r w:rsidR="006E00AF" w:rsidRPr="006E00AF">
          <w:rPr>
            <w:rStyle w:val="aa"/>
            <w:sz w:val="28"/>
            <w:szCs w:val="28"/>
          </w:rPr>
          <w:t>://</w:t>
        </w:r>
        <w:r w:rsidR="006E00AF" w:rsidRPr="006E00AF">
          <w:rPr>
            <w:rStyle w:val="aa"/>
            <w:sz w:val="28"/>
            <w:szCs w:val="28"/>
            <w:lang w:val="en-US"/>
          </w:rPr>
          <w:t>www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lsl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lviv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ua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index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php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uk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golovna</w:t>
        </w:r>
        <w:r w:rsidR="006E00AF" w:rsidRPr="006E00AF">
          <w:rPr>
            <w:rStyle w:val="aa"/>
            <w:sz w:val="28"/>
            <w:szCs w:val="28"/>
          </w:rPr>
          <w:t>2</w:t>
        </w:r>
      </w:hyperlink>
      <w:r w:rsidR="006E00AF" w:rsidRPr="006E00AF">
        <w:rPr>
          <w:sz w:val="28"/>
          <w:szCs w:val="28"/>
        </w:rPr>
        <w:t>Львівська бібліотека України ім. В. Стефаника.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79" w:history="1">
        <w:r w:rsidR="006E00AF" w:rsidRPr="006E00AF">
          <w:rPr>
            <w:rStyle w:val="aa"/>
            <w:sz w:val="28"/>
            <w:szCs w:val="28"/>
            <w:lang w:val="en-US"/>
          </w:rPr>
          <w:t>http</w:t>
        </w:r>
        <w:r w:rsidR="006E00AF" w:rsidRPr="006E00AF">
          <w:rPr>
            <w:rStyle w:val="aa"/>
            <w:sz w:val="28"/>
            <w:szCs w:val="28"/>
          </w:rPr>
          <w:t>://</w:t>
        </w:r>
        <w:r w:rsidR="006E00AF" w:rsidRPr="006E00AF">
          <w:rPr>
            <w:rStyle w:val="aa"/>
            <w:sz w:val="28"/>
            <w:szCs w:val="28"/>
            <w:lang w:val="en-US"/>
          </w:rPr>
          <w:t>uk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wikipedia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org</w:t>
        </w:r>
      </w:hyperlink>
      <w:r w:rsidR="006E00AF" w:rsidRPr="006E00AF">
        <w:rPr>
          <w:sz w:val="28"/>
          <w:szCs w:val="28"/>
        </w:rPr>
        <w:t>– вільна енциклопедія.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80" w:history="1">
        <w:r w:rsidR="006E00AF" w:rsidRPr="006E00AF">
          <w:rPr>
            <w:rStyle w:val="aa"/>
            <w:sz w:val="28"/>
            <w:szCs w:val="28"/>
            <w:lang w:val="en-US"/>
          </w:rPr>
          <w:t>www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minfin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gov</w:t>
        </w:r>
        <w:r w:rsidR="006E00AF" w:rsidRPr="006E00AF">
          <w:rPr>
            <w:rStyle w:val="aa"/>
            <w:sz w:val="28"/>
            <w:szCs w:val="28"/>
          </w:rPr>
          <w:t>.</w:t>
        </w:r>
        <w:r w:rsidR="006E00AF" w:rsidRPr="006E00AF">
          <w:rPr>
            <w:rStyle w:val="aa"/>
            <w:sz w:val="28"/>
            <w:szCs w:val="28"/>
            <w:lang w:val="en-US"/>
          </w:rPr>
          <w:t>ua</w:t>
        </w:r>
      </w:hyperlink>
      <w:r w:rsidR="006E00AF" w:rsidRPr="006E00AF">
        <w:rPr>
          <w:sz w:val="28"/>
          <w:szCs w:val="28"/>
        </w:rPr>
        <w:t xml:space="preserve">  Міністерства фінансів України.</w:t>
      </w:r>
    </w:p>
    <w:p w:rsidR="006E00AF" w:rsidRPr="006E00AF" w:rsidRDefault="00124CB6" w:rsidP="006E00AF">
      <w:pPr>
        <w:pStyle w:val="a3"/>
        <w:ind w:left="0"/>
        <w:rPr>
          <w:sz w:val="28"/>
          <w:szCs w:val="28"/>
        </w:rPr>
      </w:pPr>
      <w:hyperlink r:id="rId81" w:history="1">
        <w:r w:rsidR="006E00AF" w:rsidRPr="006E00AF">
          <w:rPr>
            <w:rStyle w:val="aa"/>
            <w:sz w:val="28"/>
            <w:szCs w:val="28"/>
            <w:lang w:val="en-US"/>
          </w:rPr>
          <w:t>http</w:t>
        </w:r>
        <w:r w:rsidR="006E00AF" w:rsidRPr="006E00AF">
          <w:rPr>
            <w:rStyle w:val="aa"/>
            <w:sz w:val="28"/>
            <w:szCs w:val="28"/>
          </w:rPr>
          <w:t>://</w:t>
        </w:r>
        <w:r w:rsidR="006E00AF" w:rsidRPr="006E00AF">
          <w:rPr>
            <w:rStyle w:val="aa"/>
            <w:sz w:val="28"/>
            <w:szCs w:val="28"/>
            <w:lang w:val="en-US"/>
          </w:rPr>
          <w:t>web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worldbank</w:t>
        </w:r>
        <w:r w:rsidR="006E00AF" w:rsidRPr="006E00AF">
          <w:rPr>
            <w:rStyle w:val="aa"/>
            <w:sz w:val="28"/>
            <w:szCs w:val="28"/>
          </w:rPr>
          <w:t>/</w:t>
        </w:r>
        <w:r w:rsidR="006E00AF" w:rsidRPr="006E00AF">
          <w:rPr>
            <w:rStyle w:val="aa"/>
            <w:sz w:val="28"/>
            <w:szCs w:val="28"/>
            <w:lang w:val="en-US"/>
          </w:rPr>
          <w:t>org</w:t>
        </w:r>
      </w:hyperlink>
      <w:r w:rsidR="006E00AF" w:rsidRPr="006E00AF">
        <w:rPr>
          <w:sz w:val="28"/>
          <w:szCs w:val="28"/>
        </w:rPr>
        <w:t xml:space="preserve"> Світового банку</w:t>
      </w:r>
    </w:p>
    <w:p w:rsidR="006E00AF" w:rsidRPr="006E00AF" w:rsidRDefault="006E00AF" w:rsidP="006E00AF">
      <w:pPr>
        <w:rPr>
          <w:b/>
          <w:sz w:val="28"/>
          <w:szCs w:val="28"/>
        </w:rPr>
      </w:pPr>
    </w:p>
    <w:p w:rsidR="006E00AF" w:rsidRPr="004F2AD9" w:rsidRDefault="006E00AF" w:rsidP="006E00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AD9">
        <w:rPr>
          <w:rFonts w:ascii="Times New Roman" w:hAnsi="Times New Roman" w:cs="Times New Roman"/>
          <w:b/>
          <w:sz w:val="28"/>
          <w:szCs w:val="28"/>
        </w:rPr>
        <w:t>Питання для самоконтролю</w:t>
      </w:r>
    </w:p>
    <w:p w:rsidR="00E85338" w:rsidRPr="004F2AD9" w:rsidRDefault="00E85338" w:rsidP="00E85338">
      <w:pPr>
        <w:pStyle w:val="a8"/>
        <w:numPr>
          <w:ilvl w:val="1"/>
          <w:numId w:val="9"/>
        </w:numPr>
        <w:jc w:val="both"/>
        <w:rPr>
          <w:sz w:val="28"/>
          <w:szCs w:val="28"/>
          <w:lang w:val="uk-UA"/>
        </w:rPr>
      </w:pPr>
      <w:r w:rsidRPr="004F2AD9">
        <w:rPr>
          <w:sz w:val="28"/>
          <w:szCs w:val="28"/>
          <w:lang w:val="uk-UA"/>
        </w:rPr>
        <w:t>У чому полягає сутність та зміст легалізації (відмивання) доходів отриманих злочинним шляхом?</w:t>
      </w:r>
    </w:p>
    <w:p w:rsidR="00E85338" w:rsidRPr="004F2AD9" w:rsidRDefault="00E85338" w:rsidP="00E85338">
      <w:pPr>
        <w:pStyle w:val="a8"/>
        <w:numPr>
          <w:ilvl w:val="1"/>
          <w:numId w:val="9"/>
        </w:numPr>
        <w:jc w:val="both"/>
        <w:rPr>
          <w:sz w:val="28"/>
          <w:szCs w:val="28"/>
        </w:rPr>
      </w:pPr>
      <w:r w:rsidRPr="004F2AD9">
        <w:rPr>
          <w:sz w:val="28"/>
          <w:szCs w:val="28"/>
        </w:rPr>
        <w:t>Що таке легалізації (відмивання) доходів отриманих злочинним шляхом?</w:t>
      </w:r>
    </w:p>
    <w:p w:rsidR="00E85338" w:rsidRPr="004F2AD9" w:rsidRDefault="00E85338" w:rsidP="00E85338">
      <w:pPr>
        <w:pStyle w:val="a8"/>
        <w:numPr>
          <w:ilvl w:val="1"/>
          <w:numId w:val="9"/>
        </w:numPr>
        <w:jc w:val="both"/>
        <w:rPr>
          <w:sz w:val="28"/>
          <w:szCs w:val="28"/>
        </w:rPr>
      </w:pPr>
      <w:r w:rsidRPr="004F2AD9">
        <w:rPr>
          <w:sz w:val="28"/>
          <w:szCs w:val="28"/>
        </w:rPr>
        <w:lastRenderedPageBreak/>
        <w:t>Який адміністративно-правовий та інституційний інструментарій для запобігання та протидії легалізації (відмивання) доходів отриманих злочинним шляхом?</w:t>
      </w:r>
    </w:p>
    <w:p w:rsidR="00E85338" w:rsidRPr="004F2AD9" w:rsidRDefault="00E85338" w:rsidP="00E85338">
      <w:pPr>
        <w:pStyle w:val="a8"/>
        <w:numPr>
          <w:ilvl w:val="1"/>
          <w:numId w:val="9"/>
        </w:numPr>
        <w:jc w:val="both"/>
        <w:rPr>
          <w:sz w:val="28"/>
          <w:szCs w:val="28"/>
        </w:rPr>
      </w:pPr>
      <w:r w:rsidRPr="004F2AD9">
        <w:rPr>
          <w:sz w:val="28"/>
          <w:szCs w:val="28"/>
        </w:rPr>
        <w:t>Які завдання, засоби, інструментарій запобігання та протидії легалізації (відмивання) доходів отриманих злочинним шляхом застосовується?</w:t>
      </w:r>
    </w:p>
    <w:p w:rsidR="00E85338" w:rsidRPr="004F2AD9" w:rsidRDefault="00E85338" w:rsidP="00E85338">
      <w:pPr>
        <w:pStyle w:val="a8"/>
        <w:numPr>
          <w:ilvl w:val="1"/>
          <w:numId w:val="9"/>
        </w:numPr>
        <w:jc w:val="both"/>
        <w:rPr>
          <w:sz w:val="28"/>
          <w:szCs w:val="28"/>
        </w:rPr>
      </w:pPr>
      <w:r w:rsidRPr="004F2AD9">
        <w:rPr>
          <w:sz w:val="28"/>
          <w:szCs w:val="28"/>
        </w:rPr>
        <w:t>Які закономірності вчинення корупційних злочинів?</w:t>
      </w:r>
    </w:p>
    <w:p w:rsidR="00E85338" w:rsidRPr="004F2AD9" w:rsidRDefault="00E85338" w:rsidP="00E85338">
      <w:pPr>
        <w:pStyle w:val="a8"/>
        <w:numPr>
          <w:ilvl w:val="1"/>
          <w:numId w:val="9"/>
        </w:numPr>
        <w:jc w:val="both"/>
        <w:rPr>
          <w:sz w:val="28"/>
          <w:szCs w:val="28"/>
        </w:rPr>
      </w:pPr>
      <w:r w:rsidRPr="004F2AD9">
        <w:rPr>
          <w:sz w:val="28"/>
          <w:szCs w:val="28"/>
        </w:rPr>
        <w:t>Які застосовують інструменти відмивання корупційних доходів?</w:t>
      </w:r>
    </w:p>
    <w:p w:rsidR="00E85338" w:rsidRPr="004F2AD9" w:rsidRDefault="00E85338" w:rsidP="00E85338">
      <w:pPr>
        <w:pStyle w:val="a8"/>
        <w:numPr>
          <w:ilvl w:val="1"/>
          <w:numId w:val="9"/>
        </w:numPr>
        <w:jc w:val="both"/>
        <w:rPr>
          <w:sz w:val="28"/>
          <w:szCs w:val="28"/>
        </w:rPr>
      </w:pPr>
      <w:r w:rsidRPr="004F2AD9">
        <w:rPr>
          <w:sz w:val="28"/>
          <w:szCs w:val="28"/>
        </w:rPr>
        <w:t xml:space="preserve">Які методики протидії відмивання корупційних </w:t>
      </w:r>
      <w:proofErr w:type="gramStart"/>
      <w:r w:rsidRPr="004F2AD9">
        <w:rPr>
          <w:sz w:val="28"/>
          <w:szCs w:val="28"/>
        </w:rPr>
        <w:t>доходів  застосовують</w:t>
      </w:r>
      <w:proofErr w:type="gramEnd"/>
      <w:r w:rsidRPr="004F2AD9">
        <w:rPr>
          <w:sz w:val="28"/>
          <w:szCs w:val="28"/>
        </w:rPr>
        <w:t>?</w:t>
      </w:r>
    </w:p>
    <w:p w:rsidR="004F2AD9" w:rsidRDefault="004F2AD9" w:rsidP="00A169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AD9" w:rsidRDefault="004F2AD9" w:rsidP="00A169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97D" w:rsidRPr="004F2AD9" w:rsidRDefault="00A1697D" w:rsidP="00A169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AD9">
        <w:rPr>
          <w:rFonts w:ascii="Times New Roman" w:hAnsi="Times New Roman" w:cs="Times New Roman"/>
          <w:b/>
          <w:sz w:val="28"/>
          <w:szCs w:val="28"/>
        </w:rPr>
        <w:t>САМОСТІЙНА РОБОТА  № 4</w:t>
      </w:r>
    </w:p>
    <w:p w:rsidR="00A1697D" w:rsidRDefault="00A1697D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2AD9">
        <w:rPr>
          <w:rFonts w:ascii="Times New Roman" w:hAnsi="Times New Roman" w:cs="Times New Roman"/>
          <w:b/>
          <w:sz w:val="28"/>
          <w:szCs w:val="28"/>
          <w:u w:val="single"/>
        </w:rPr>
        <w:t>Тема 4. Організаційні та методологічні аспекти здійснення фінансових розслідувань у системі  фінансового моніторингу</w:t>
      </w:r>
    </w:p>
    <w:p w:rsidR="006E00AF" w:rsidRDefault="006E00AF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17A6" w:rsidRPr="004F2AD9" w:rsidRDefault="002017A6" w:rsidP="002017A6">
      <w:pPr>
        <w:pStyle w:val="3"/>
        <w:spacing w:after="0"/>
        <w:jc w:val="center"/>
        <w:rPr>
          <w:b/>
          <w:i/>
          <w:sz w:val="28"/>
          <w:szCs w:val="28"/>
        </w:rPr>
      </w:pPr>
      <w:r w:rsidRPr="004F2AD9">
        <w:rPr>
          <w:b/>
          <w:i/>
          <w:sz w:val="28"/>
          <w:szCs w:val="28"/>
        </w:rPr>
        <w:t xml:space="preserve">На самостійне </w:t>
      </w:r>
      <w:proofErr w:type="gramStart"/>
      <w:r w:rsidRPr="004F2AD9">
        <w:rPr>
          <w:b/>
          <w:i/>
          <w:sz w:val="28"/>
          <w:szCs w:val="28"/>
        </w:rPr>
        <w:t>вивчення  виносяться</w:t>
      </w:r>
      <w:proofErr w:type="gramEnd"/>
      <w:r w:rsidRPr="004F2AD9">
        <w:rPr>
          <w:b/>
          <w:i/>
          <w:sz w:val="28"/>
          <w:szCs w:val="28"/>
        </w:rPr>
        <w:t xml:space="preserve"> такі питання:</w:t>
      </w:r>
    </w:p>
    <w:p w:rsidR="002017A6" w:rsidRPr="0041291D" w:rsidRDefault="002017A6" w:rsidP="002017A6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41291D">
        <w:rPr>
          <w:sz w:val="28"/>
          <w:szCs w:val="28"/>
        </w:rPr>
        <w:t xml:space="preserve">Структура первинного матеріалу щодо фінансового злочину та його оцінка на стадії порушення кримінальної справи. </w:t>
      </w:r>
    </w:p>
    <w:p w:rsidR="002017A6" w:rsidRPr="0041291D" w:rsidRDefault="002017A6" w:rsidP="002017A6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41291D">
        <w:rPr>
          <w:sz w:val="28"/>
          <w:szCs w:val="28"/>
        </w:rPr>
        <w:t xml:space="preserve">Типові слідчі ситуації початкового етапу розслідування. </w:t>
      </w:r>
    </w:p>
    <w:p w:rsidR="002017A6" w:rsidRDefault="002017A6" w:rsidP="002017A6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41291D">
        <w:rPr>
          <w:sz w:val="28"/>
          <w:szCs w:val="28"/>
        </w:rPr>
        <w:t>Джерела доказів щодо фінансових злочинів.</w:t>
      </w:r>
    </w:p>
    <w:p w:rsidR="002017A6" w:rsidRPr="002017A6" w:rsidRDefault="002017A6" w:rsidP="002017A6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2017A6">
        <w:rPr>
          <w:sz w:val="28"/>
          <w:szCs w:val="28"/>
        </w:rPr>
        <w:t xml:space="preserve">Механізм виявлення правового порушення порядку заняття господарською та банківською діяльністю. </w:t>
      </w:r>
    </w:p>
    <w:p w:rsidR="002017A6" w:rsidRPr="002017A6" w:rsidRDefault="002017A6" w:rsidP="002017A6">
      <w:pPr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17A6" w:rsidRPr="004F2AD9" w:rsidRDefault="002017A6" w:rsidP="002017A6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AD9">
        <w:rPr>
          <w:rFonts w:ascii="Times New Roman" w:hAnsi="Times New Roman" w:cs="Times New Roman"/>
          <w:b/>
          <w:sz w:val="28"/>
          <w:szCs w:val="28"/>
        </w:rPr>
        <w:t>Для  опрацювання питань рекомендовано використати таку літературу:</w:t>
      </w:r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Бюджетний кодекс України: Закон України від 8.07.2010р.№ 2456-VІ. Відомості Верховної Ради України. 2010. № 50–51. (редакція від 01.01.2021р)// </w:t>
      </w:r>
      <w:hyperlink r:id="rId82" w:anchor="Text" w:history="1">
        <w:r w:rsidRPr="006E00AF">
          <w:rPr>
            <w:rStyle w:val="aa"/>
            <w:sz w:val="28"/>
            <w:szCs w:val="28"/>
          </w:rPr>
          <w:t>https://zakon.rada.gov.ua/laws/show/2456-17#Text</w:t>
        </w:r>
      </w:hyperlink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Податковий кодекс України від 2.12.2010 р.№ 2755-VI із змінами і доповненнями// </w:t>
      </w:r>
      <w:hyperlink r:id="rId83" w:anchor="Text" w:history="1">
        <w:r w:rsidRPr="006E00AF">
          <w:rPr>
            <w:rStyle w:val="aa"/>
            <w:sz w:val="28"/>
            <w:szCs w:val="28"/>
          </w:rPr>
          <w:t>https://zakon.rada.gov.ua/laws/show/2755-17#Text</w:t>
        </w:r>
      </w:hyperlink>
    </w:p>
    <w:p w:rsidR="004F2AD9" w:rsidRPr="006E00AF" w:rsidRDefault="004F2AD9" w:rsidP="006E00AF">
      <w:pPr>
        <w:pStyle w:val="a8"/>
        <w:numPr>
          <w:ilvl w:val="0"/>
          <w:numId w:val="22"/>
        </w:numPr>
        <w:jc w:val="both"/>
        <w:rPr>
          <w:sz w:val="28"/>
          <w:szCs w:val="28"/>
        </w:rPr>
      </w:pPr>
      <w:r w:rsidRPr="006E00AF">
        <w:rPr>
          <w:sz w:val="28"/>
          <w:szCs w:val="28"/>
          <w:lang w:val="uk-UA"/>
        </w:rPr>
        <w:t>Цивільний кодекс України від 16.01.2003р. № 435-</w:t>
      </w:r>
      <w:r w:rsidRPr="006E00AF">
        <w:rPr>
          <w:sz w:val="28"/>
          <w:szCs w:val="28"/>
        </w:rPr>
        <w:t>IV</w:t>
      </w:r>
      <w:r w:rsidRPr="006E00AF">
        <w:rPr>
          <w:sz w:val="28"/>
          <w:szCs w:val="28"/>
          <w:lang w:val="uk-UA"/>
        </w:rPr>
        <w:t xml:space="preserve">. </w:t>
      </w:r>
      <w:r w:rsidRPr="006E00AF">
        <w:rPr>
          <w:sz w:val="28"/>
          <w:szCs w:val="28"/>
        </w:rPr>
        <w:t>Відомості Верховної Ради України. 2003. № 40–44</w:t>
      </w:r>
      <w:r w:rsidRPr="006E00AF">
        <w:rPr>
          <w:sz w:val="28"/>
          <w:szCs w:val="28"/>
          <w:lang w:val="uk-UA"/>
        </w:rPr>
        <w:t>//</w:t>
      </w:r>
      <w:r w:rsidRPr="006E00AF">
        <w:rPr>
          <w:sz w:val="28"/>
          <w:szCs w:val="28"/>
        </w:rPr>
        <w:t xml:space="preserve"> </w:t>
      </w:r>
      <w:hyperlink r:id="rId84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https://zakon.rada.gov.ua/laws/show/435-15#Text</w:t>
        </w:r>
      </w:hyperlink>
    </w:p>
    <w:p w:rsidR="004F2AD9" w:rsidRPr="006E00AF" w:rsidRDefault="004F2AD9" w:rsidP="006E00AF">
      <w:pPr>
        <w:pStyle w:val="a8"/>
        <w:numPr>
          <w:ilvl w:val="0"/>
          <w:numId w:val="22"/>
        </w:numPr>
        <w:jc w:val="both"/>
        <w:rPr>
          <w:sz w:val="28"/>
          <w:szCs w:val="28"/>
        </w:rPr>
      </w:pPr>
      <w:r w:rsidRPr="006E00AF">
        <w:rPr>
          <w:sz w:val="28"/>
          <w:szCs w:val="28"/>
        </w:rPr>
        <w:t xml:space="preserve">Кримінальний </w:t>
      </w:r>
      <w:r w:rsidRPr="006E00AF">
        <w:rPr>
          <w:sz w:val="28"/>
          <w:szCs w:val="28"/>
          <w:lang w:val="uk-UA"/>
        </w:rPr>
        <w:t>П</w:t>
      </w:r>
      <w:r w:rsidRPr="006E00AF">
        <w:rPr>
          <w:sz w:val="28"/>
          <w:szCs w:val="28"/>
        </w:rPr>
        <w:t>роцесуальний кодекс України від 13</w:t>
      </w:r>
      <w:r w:rsidRPr="006E00AF">
        <w:rPr>
          <w:sz w:val="28"/>
          <w:szCs w:val="28"/>
          <w:lang w:val="uk-UA"/>
        </w:rPr>
        <w:t>.04.</w:t>
      </w:r>
      <w:r w:rsidRPr="006E00AF">
        <w:rPr>
          <w:sz w:val="28"/>
          <w:szCs w:val="28"/>
        </w:rPr>
        <w:t xml:space="preserve">2012р.№4651-VI. </w:t>
      </w:r>
      <w:r w:rsidRPr="006E00AF">
        <w:rPr>
          <w:sz w:val="28"/>
          <w:szCs w:val="28"/>
          <w:lang w:val="uk-UA"/>
        </w:rPr>
        <w:t xml:space="preserve">// </w:t>
      </w:r>
      <w:r w:rsidRPr="006E00AF">
        <w:rPr>
          <w:sz w:val="28"/>
          <w:szCs w:val="28"/>
        </w:rPr>
        <w:t>Офіційний вісник України. 2012. № 37</w:t>
      </w:r>
      <w:r w:rsidRPr="006E00AF">
        <w:rPr>
          <w:sz w:val="28"/>
          <w:szCs w:val="28"/>
          <w:lang w:val="uk-UA"/>
        </w:rPr>
        <w:t>//</w:t>
      </w:r>
      <w:r w:rsidRPr="006E00AF">
        <w:rPr>
          <w:sz w:val="28"/>
          <w:szCs w:val="28"/>
        </w:rPr>
        <w:t xml:space="preserve"> </w:t>
      </w:r>
      <w:hyperlink r:id="rId85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https://zakon.rada.gov.ua/laws/show/4651-17#Text</w:t>
        </w:r>
      </w:hyperlink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Митний кодекс України від 13.03.2012 р. // Офіційний вісник України.2012.№ 32. – с.9// </w:t>
      </w:r>
      <w:hyperlink r:id="rId86" w:anchor="Text" w:history="1">
        <w:r w:rsidRPr="006E00AF">
          <w:rPr>
            <w:rStyle w:val="aa"/>
            <w:sz w:val="28"/>
            <w:szCs w:val="28"/>
          </w:rPr>
          <w:t>https://zakon.rada.gov.ua/laws/show/4495-17#Text</w:t>
        </w:r>
      </w:hyperlink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Кодекс України про адміністративні правопорушення від 07.12.1984 р. // Відомості Верховної Ради України. – 1984. – № 51.- Ст.1122.//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"https://zakon.rada.gov.ua/laws/show/80731-10#Text"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https://zakon.rada.gov.ua/laws/show/80731-10#Text</w:t>
      </w:r>
      <w:r w:rsidRPr="006E00AF">
        <w:rPr>
          <w:sz w:val="28"/>
          <w:szCs w:val="28"/>
        </w:rPr>
        <w:fldChar w:fldCharType="end"/>
      </w:r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lastRenderedPageBreak/>
        <w:t xml:space="preserve">Закон України «Про основні засади здійснення державного фінансового контролю» у ред. від 16.10.2012 р. // Відомості Верховної Ради України. – 1993. – № 13.// </w:t>
      </w:r>
      <w:r w:rsidRPr="006E00AF">
        <w:fldChar w:fldCharType="begin"/>
      </w:r>
      <w:r w:rsidRPr="006E00AF">
        <w:rPr>
          <w:sz w:val="28"/>
          <w:szCs w:val="28"/>
        </w:rPr>
        <w:instrText xml:space="preserve"> HYPERLINK "https://zakon.rada.gov.ua/laws/show/2939-12" \l "Text" </w:instrText>
      </w:r>
      <w:r w:rsidRPr="006E00AF">
        <w:fldChar w:fldCharType="separate"/>
      </w:r>
      <w:r w:rsidRPr="006E00AF">
        <w:rPr>
          <w:rStyle w:val="aa"/>
          <w:sz w:val="28"/>
          <w:szCs w:val="28"/>
        </w:rPr>
        <w:t>https://zakon.rada.gov.ua/laws/show/2939-12#Text</w:t>
      </w:r>
      <w:r w:rsidRPr="006E00AF">
        <w:rPr>
          <w:rStyle w:val="aa"/>
          <w:sz w:val="28"/>
          <w:szCs w:val="28"/>
        </w:rPr>
        <w:fldChar w:fldCharType="end"/>
      </w:r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центральні органи виконавчої влади» від 17.03.2011 р. // Офіційний вісник України. –- 2011. - № 27. - Ст. 20. // </w:t>
      </w:r>
      <w:hyperlink r:id="rId87" w:anchor="Text" w:history="1">
        <w:r w:rsidRPr="006E00AF">
          <w:rPr>
            <w:rStyle w:val="aa"/>
            <w:sz w:val="28"/>
            <w:szCs w:val="28"/>
          </w:rPr>
          <w:t>https://zakon.rada.gov.ua/laws/show/3166-17#Text</w:t>
        </w:r>
      </w:hyperlink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t>Закон України «Про Кабінет Міністрів України» від 07.10.2010 р. // Відомості Верховної Ради України. –- 2</w:t>
      </w:r>
      <w:r w:rsidRPr="006E00AF">
        <w:rPr>
          <w:bCs/>
          <w:color w:val="333333"/>
          <w:sz w:val="28"/>
          <w:szCs w:val="28"/>
          <w:shd w:val="clear" w:color="auto" w:fill="FFFFFF"/>
        </w:rPr>
        <w:t>014, № 13, ст.222</w:t>
      </w:r>
      <w:r w:rsidRPr="006E00AF">
        <w:rPr>
          <w:sz w:val="28"/>
          <w:szCs w:val="28"/>
        </w:rPr>
        <w:t xml:space="preserve">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"https://zakon.rada.gov.ua/laws/show/794-18#Text"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https://zakon.rada.gov.ua/laws/show/794-18#Text</w:t>
      </w:r>
      <w:r w:rsidRPr="006E00AF">
        <w:rPr>
          <w:sz w:val="28"/>
          <w:szCs w:val="28"/>
        </w:rPr>
        <w:fldChar w:fldCharType="end"/>
      </w:r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валюту і валютні операції» </w:t>
      </w:r>
      <w:r w:rsidRPr="006E00AF">
        <w:rPr>
          <w:color w:val="4D5156"/>
          <w:sz w:val="28"/>
          <w:szCs w:val="28"/>
          <w:shd w:val="clear" w:color="auto" w:fill="FFFFFF"/>
        </w:rPr>
        <w:t>від 21.06.2018 № 2473-VIII</w:t>
      </w:r>
      <w:r w:rsidRPr="006E00AF">
        <w:rPr>
          <w:bCs/>
          <w:color w:val="333333"/>
          <w:sz w:val="28"/>
          <w:szCs w:val="28"/>
          <w:shd w:val="clear" w:color="auto" w:fill="FFFFFF"/>
        </w:rPr>
        <w:t xml:space="preserve">. Відомості Верховної Ради (ВВР), 2018, № 30, ст.239// </w:t>
      </w:r>
      <w:hyperlink r:id="rId88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https://zakon.rada.gov.ua/laws/show/2473-19#Text</w:t>
        </w:r>
      </w:hyperlink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bCs/>
          <w:color w:val="333333"/>
          <w:sz w:val="28"/>
          <w:szCs w:val="28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  від 06.12.2019р. №361-</w:t>
      </w:r>
      <w:r w:rsidRPr="006E00AF">
        <w:rPr>
          <w:bCs/>
          <w:color w:val="333333"/>
          <w:sz w:val="28"/>
          <w:szCs w:val="28"/>
          <w:lang w:val="en-US"/>
        </w:rPr>
        <w:t>IX</w:t>
      </w:r>
      <w:r w:rsidRPr="006E00AF">
        <w:rPr>
          <w:bCs/>
          <w:color w:val="333333"/>
          <w:sz w:val="28"/>
          <w:szCs w:val="28"/>
        </w:rPr>
        <w:t xml:space="preserve"> //</w:t>
      </w:r>
      <w:r w:rsidRPr="006E00AF">
        <w:rPr>
          <w:b/>
          <w:bCs/>
          <w:sz w:val="28"/>
          <w:szCs w:val="28"/>
        </w:rPr>
        <w:t xml:space="preserve"> </w:t>
      </w:r>
      <w:r w:rsidRPr="006E00AF">
        <w:rPr>
          <w:bCs/>
          <w:sz w:val="28"/>
          <w:szCs w:val="28"/>
        </w:rPr>
        <w:t xml:space="preserve">Відомості Верховної Ради України (ВВР), 2020, № 25, ст.171.// </w:t>
      </w:r>
      <w:r w:rsidRPr="006E00AF">
        <w:rPr>
          <w:bCs/>
          <w:sz w:val="28"/>
          <w:szCs w:val="28"/>
        </w:rPr>
        <w:fldChar w:fldCharType="begin"/>
      </w:r>
      <w:r w:rsidRPr="006E00AF">
        <w:rPr>
          <w:bCs/>
          <w:sz w:val="28"/>
          <w:szCs w:val="28"/>
        </w:rPr>
        <w:instrText xml:space="preserve"> HYPERLINK "https://zakon.rada.gov.ua/laws/show/361-20#Text" </w:instrText>
      </w:r>
      <w:r w:rsidRPr="006E00AF">
        <w:rPr>
          <w:bCs/>
          <w:sz w:val="28"/>
          <w:szCs w:val="28"/>
        </w:rPr>
        <w:fldChar w:fldCharType="separate"/>
      </w:r>
      <w:r w:rsidRPr="006E00AF">
        <w:rPr>
          <w:rStyle w:val="aa"/>
          <w:bCs/>
          <w:sz w:val="28"/>
          <w:szCs w:val="28"/>
        </w:rPr>
        <w:t>https://zakon.rada.gov.ua/laws/show/361-20#Text</w:t>
      </w:r>
      <w:r w:rsidRPr="006E00AF">
        <w:rPr>
          <w:bCs/>
          <w:sz w:val="28"/>
          <w:szCs w:val="28"/>
        </w:rPr>
        <w:fldChar w:fldCharType="end"/>
      </w:r>
    </w:p>
    <w:p w:rsidR="004F2AD9" w:rsidRPr="006E00AF" w:rsidRDefault="004F2AD9" w:rsidP="006E00AF">
      <w:pPr>
        <w:pStyle w:val="a8"/>
        <w:numPr>
          <w:ilvl w:val="0"/>
          <w:numId w:val="22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6E00AF">
        <w:rPr>
          <w:sz w:val="28"/>
          <w:szCs w:val="28"/>
        </w:rPr>
        <w:t xml:space="preserve">Закон України </w:t>
      </w:r>
      <w:r w:rsidRPr="006E00AF">
        <w:rPr>
          <w:sz w:val="28"/>
          <w:szCs w:val="28"/>
          <w:lang w:val="uk-UA"/>
        </w:rPr>
        <w:t>«</w:t>
      </w:r>
      <w:r w:rsidRPr="006E00AF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6E00AF">
        <w:rPr>
          <w:sz w:val="28"/>
          <w:szCs w:val="28"/>
          <w:lang w:val="uk-UA"/>
        </w:rPr>
        <w:t>»</w:t>
      </w:r>
      <w:r w:rsidRPr="006E00AF">
        <w:rPr>
          <w:sz w:val="28"/>
          <w:szCs w:val="28"/>
        </w:rPr>
        <w:t xml:space="preserve"> від 05.04.2007 р. // Відомості Верховної Ради України. – 2007.</w:t>
      </w:r>
      <w:r w:rsidRPr="006E00AF">
        <w:rPr>
          <w:sz w:val="28"/>
          <w:szCs w:val="28"/>
          <w:lang w:val="uk-UA"/>
        </w:rPr>
        <w:t xml:space="preserve"> </w:t>
      </w:r>
      <w:r w:rsidRPr="006E00AF">
        <w:rPr>
          <w:sz w:val="28"/>
          <w:szCs w:val="28"/>
        </w:rPr>
        <w:t>- № 29.</w:t>
      </w:r>
      <w:r w:rsidRPr="006E00AF">
        <w:rPr>
          <w:sz w:val="28"/>
          <w:szCs w:val="28"/>
          <w:lang w:val="uk-UA"/>
        </w:rPr>
        <w:t xml:space="preserve"> </w:t>
      </w:r>
      <w:r w:rsidRPr="006E00AF">
        <w:rPr>
          <w:sz w:val="28"/>
          <w:szCs w:val="28"/>
        </w:rPr>
        <w:t>- Ст.389.</w:t>
      </w:r>
      <w:r w:rsidRPr="006E00AF">
        <w:rPr>
          <w:sz w:val="28"/>
          <w:szCs w:val="28"/>
          <w:lang w:val="uk-UA"/>
        </w:rPr>
        <w:t>//</w:t>
      </w:r>
      <w:r w:rsidRPr="006E00AF">
        <w:rPr>
          <w:sz w:val="28"/>
          <w:szCs w:val="28"/>
        </w:rPr>
        <w:t xml:space="preserve"> </w:t>
      </w:r>
      <w:hyperlink r:id="rId89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https://zakon.rada.gov.ua/laws/show/877-16#Text</w:t>
        </w:r>
      </w:hyperlink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"https://zakon.rada.gov.ua/laws/show/2664-14#Text"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https://zakon.rada.gov.ua/laws/show/2664-14#Text</w:t>
      </w:r>
      <w:r w:rsidRPr="006E00AF">
        <w:rPr>
          <w:sz w:val="28"/>
          <w:szCs w:val="28"/>
        </w:rPr>
        <w:fldChar w:fldCharType="end"/>
      </w:r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банки і банківську діяльність» від 07.12.2000 р. // Відомості Верховної Ради України. – 2001. – № 5. – Ст. 30.//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"https://zakon.rada.gov.ua/laws/show/2121-14#Text"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https://zakon.rada.gov.ua/laws/show/2121-14#Text</w:t>
      </w:r>
      <w:r w:rsidRPr="006E00AF">
        <w:rPr>
          <w:sz w:val="28"/>
          <w:szCs w:val="28"/>
        </w:rPr>
        <w:fldChar w:fldCharType="end"/>
      </w:r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Національний банк України» від 20.05.1999 р. // Відомості Верховної Ради України. – № 29. – Ст. 238// </w:t>
      </w:r>
      <w:hyperlink r:id="rId90" w:anchor="Text" w:history="1">
        <w:r w:rsidRPr="006E00AF">
          <w:rPr>
            <w:rStyle w:val="aa"/>
            <w:sz w:val="28"/>
            <w:szCs w:val="28"/>
          </w:rPr>
          <w:t>https://zakon.rada.gov.ua/laws/show/679-14#Text</w:t>
        </w:r>
      </w:hyperlink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rStyle w:val="rvts44"/>
          <w:sz w:val="28"/>
          <w:szCs w:val="28"/>
        </w:rPr>
      </w:pPr>
      <w:r w:rsidRPr="006E00AF">
        <w:rPr>
          <w:sz w:val="28"/>
          <w:szCs w:val="28"/>
        </w:rPr>
        <w:t>Закон України «</w:t>
      </w:r>
      <w:r w:rsidRPr="006E00AF">
        <w:rPr>
          <w:rStyle w:val="rvts23"/>
          <w:bCs/>
          <w:color w:val="333333"/>
          <w:sz w:val="28"/>
          <w:szCs w:val="28"/>
        </w:rPr>
        <w:t xml:space="preserve">Про Бюро економічної безпеки України» </w:t>
      </w:r>
      <w:r w:rsidRPr="006E00AF">
        <w:rPr>
          <w:color w:val="4D5156"/>
          <w:sz w:val="28"/>
          <w:szCs w:val="28"/>
          <w:shd w:val="clear" w:color="auto" w:fill="FFFFFF"/>
        </w:rPr>
        <w:t>від 28.01.2021 № 1150-IX</w:t>
      </w:r>
      <w:r w:rsidRPr="006E00AF">
        <w:rPr>
          <w:rStyle w:val="rvts23"/>
          <w:bCs/>
          <w:color w:val="333333"/>
          <w:sz w:val="28"/>
          <w:szCs w:val="28"/>
        </w:rPr>
        <w:t>//</w:t>
      </w:r>
      <w:r w:rsidR="006E00AF" w:rsidRPr="006E00AF">
        <w:rPr>
          <w:rStyle w:val="rvts23"/>
          <w:bCs/>
          <w:color w:val="333333"/>
          <w:sz w:val="28"/>
          <w:szCs w:val="28"/>
        </w:rPr>
        <w:t xml:space="preserve"> </w:t>
      </w:r>
      <w:r w:rsidRPr="006E00AF">
        <w:rPr>
          <w:rStyle w:val="rvts44"/>
          <w:bCs/>
          <w:color w:val="333333"/>
          <w:sz w:val="28"/>
          <w:szCs w:val="28"/>
          <w:shd w:val="clear" w:color="auto" w:fill="FFFFFF"/>
        </w:rPr>
        <w:t>Відомості Верховної Ради (ВВР), 2021, № 23, ст.197//</w:t>
      </w:r>
      <w:r w:rsidR="006E00AF" w:rsidRPr="006E00AF">
        <w:rPr>
          <w:rStyle w:val="rvts44"/>
          <w:bCs/>
          <w:color w:val="333333"/>
          <w:sz w:val="28"/>
          <w:szCs w:val="28"/>
          <w:shd w:val="clear" w:color="auto" w:fill="FFFFFF"/>
        </w:rPr>
        <w:t xml:space="preserve"> </w:t>
      </w:r>
      <w:hyperlink r:id="rId91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https://zakon.rada.gov.ua/laws/show/1150-20#Text</w:t>
        </w:r>
      </w:hyperlink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Рахункову палату» від </w:t>
      </w:r>
      <w:r w:rsidRPr="006E00AF">
        <w:rPr>
          <w:color w:val="4D5156"/>
          <w:sz w:val="28"/>
          <w:szCs w:val="28"/>
          <w:shd w:val="clear" w:color="auto" w:fill="FFFFFF"/>
        </w:rPr>
        <w:t>02.07.2015,№576-VIII//</w:t>
      </w:r>
      <w:r w:rsidRPr="006E00AF">
        <w:rPr>
          <w:bCs/>
          <w:color w:val="333333"/>
          <w:sz w:val="28"/>
          <w:szCs w:val="28"/>
          <w:shd w:val="clear" w:color="auto" w:fill="FFFFFF"/>
        </w:rPr>
        <w:t xml:space="preserve">Відомості Верховної Ради (ВВР), 2015, № 36, ст.360// </w:t>
      </w:r>
      <w:hyperlink r:id="rId92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https://zakon.rada.gov.ua/laws/show/576-19#Text</w:t>
        </w:r>
      </w:hyperlink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Національну поліцію» </w:t>
      </w:r>
      <w:r w:rsidRPr="006E00AF">
        <w:rPr>
          <w:color w:val="4D5156"/>
          <w:sz w:val="28"/>
          <w:szCs w:val="28"/>
          <w:shd w:val="clear" w:color="auto" w:fill="FFFFFF"/>
        </w:rPr>
        <w:t xml:space="preserve">від 02.07.2015 № 580-VIII// </w:t>
      </w:r>
      <w:hyperlink r:id="rId93" w:anchor="Text" w:history="1">
        <w:r w:rsidRPr="006E00AF">
          <w:rPr>
            <w:rStyle w:val="aa"/>
            <w:sz w:val="28"/>
            <w:szCs w:val="28"/>
            <w:shd w:val="clear" w:color="auto" w:fill="FFFFFF"/>
          </w:rPr>
          <w:t>https://zakon.rada.gov.ua/laws/show/580-19#Text</w:t>
        </w:r>
      </w:hyperlink>
    </w:p>
    <w:p w:rsidR="004F2AD9" w:rsidRPr="006E00AF" w:rsidRDefault="004F2AD9" w:rsidP="006E00AF">
      <w:pPr>
        <w:pStyle w:val="a8"/>
        <w:numPr>
          <w:ilvl w:val="0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</w:rPr>
      </w:pPr>
      <w:r w:rsidRPr="006E00AF">
        <w:rPr>
          <w:sz w:val="28"/>
          <w:szCs w:val="28"/>
        </w:rPr>
        <w:t>Закон України</w:t>
      </w:r>
      <w:r w:rsidRPr="006E00AF">
        <w:rPr>
          <w:b/>
          <w:bCs/>
          <w:color w:val="212529"/>
          <w:sz w:val="28"/>
          <w:szCs w:val="28"/>
        </w:rPr>
        <w:t xml:space="preserve"> </w:t>
      </w:r>
      <w:r w:rsidRPr="006E00AF">
        <w:rPr>
          <w:bCs/>
          <w:color w:val="212529"/>
          <w:sz w:val="28"/>
          <w:szCs w:val="28"/>
        </w:rPr>
        <w:t xml:space="preserve">«Про виконання рішень та застосування практики Європейського суду з прав людини» від </w:t>
      </w:r>
      <w:r w:rsidRPr="006E00AF">
        <w:rPr>
          <w:color w:val="4D5156"/>
          <w:sz w:val="28"/>
          <w:szCs w:val="28"/>
          <w:shd w:val="clear" w:color="auto" w:fill="FFFFFF"/>
        </w:rPr>
        <w:t>23.02.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</w:rPr>
        <w:t>2006</w:t>
      </w:r>
      <w:r w:rsidRPr="006E00AF">
        <w:rPr>
          <w:color w:val="4D5156"/>
          <w:sz w:val="28"/>
          <w:szCs w:val="28"/>
          <w:shd w:val="clear" w:color="auto" w:fill="FFFFFF"/>
        </w:rPr>
        <w:t> № 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</w:rPr>
        <w:t>3477</w:t>
      </w:r>
      <w:r w:rsidRPr="006E00AF">
        <w:rPr>
          <w:color w:val="4D5156"/>
          <w:sz w:val="28"/>
          <w:szCs w:val="28"/>
          <w:shd w:val="clear" w:color="auto" w:fill="FFFFFF"/>
        </w:rPr>
        <w:t>-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</w:rPr>
        <w:t>IV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  <w:lang w:val="uk-UA"/>
        </w:rPr>
        <w:t>/</w:t>
      </w:r>
      <w:r w:rsidRPr="006E00AF">
        <w:rPr>
          <w:color w:val="212529"/>
          <w:sz w:val="28"/>
          <w:szCs w:val="28"/>
        </w:rPr>
        <w:t xml:space="preserve"> Відомості Верховної Ради України (ВВР), 2006, № 30, ст.260//</w:t>
      </w:r>
      <w:r w:rsidRPr="006E00AF">
        <w:rPr>
          <w:sz w:val="28"/>
          <w:szCs w:val="28"/>
        </w:rPr>
        <w:t xml:space="preserve"> </w:t>
      </w:r>
      <w:hyperlink r:id="rId94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https://zakon.rada.gov.ua/laws/show/3477-15#Text</w:t>
        </w:r>
      </w:hyperlink>
    </w:p>
    <w:p w:rsidR="004F2AD9" w:rsidRPr="006E00AF" w:rsidRDefault="004F2AD9" w:rsidP="006E00AF">
      <w:pPr>
        <w:pStyle w:val="a8"/>
        <w:numPr>
          <w:ilvl w:val="0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  <w:lang w:val="uk-UA"/>
        </w:rPr>
      </w:pPr>
      <w:r w:rsidRPr="006E00AF">
        <w:rPr>
          <w:bCs/>
          <w:color w:val="212529"/>
          <w:sz w:val="28"/>
          <w:szCs w:val="28"/>
        </w:rPr>
        <w:t>Указ Президента України «Про Положення про Державну казначейську службу</w:t>
      </w:r>
      <w:r w:rsidRPr="006E00AF">
        <w:rPr>
          <w:bCs/>
          <w:color w:val="212529"/>
          <w:sz w:val="28"/>
          <w:szCs w:val="28"/>
          <w:lang w:val="uk-UA"/>
        </w:rPr>
        <w:t xml:space="preserve"> </w:t>
      </w:r>
      <w:r w:rsidRPr="006E00AF">
        <w:rPr>
          <w:bCs/>
          <w:color w:val="212529"/>
          <w:sz w:val="28"/>
          <w:szCs w:val="28"/>
        </w:rPr>
        <w:t>України»</w:t>
      </w:r>
      <w:r w:rsidRPr="006E00AF">
        <w:rPr>
          <w:bCs/>
          <w:color w:val="212529"/>
          <w:sz w:val="28"/>
          <w:szCs w:val="28"/>
          <w:lang w:val="uk-UA"/>
        </w:rPr>
        <w:t xml:space="preserve"> </w:t>
      </w:r>
      <w:r w:rsidRPr="006E00AF">
        <w:rPr>
          <w:color w:val="4D5156"/>
          <w:sz w:val="28"/>
          <w:szCs w:val="28"/>
          <w:shd w:val="clear" w:color="auto" w:fill="FFFFFF"/>
        </w:rPr>
        <w:t>від 13.04.2011 № 460/2011</w:t>
      </w:r>
      <w:r w:rsidRPr="006E00AF">
        <w:rPr>
          <w:sz w:val="28"/>
          <w:szCs w:val="28"/>
        </w:rPr>
        <w:t xml:space="preserve"> //</w:t>
      </w:r>
      <w:hyperlink r:id="rId95" w:anchor="Text" w:history="1">
        <w:r w:rsidRPr="006E00AF">
          <w:rPr>
            <w:rStyle w:val="aa"/>
            <w:bCs/>
            <w:sz w:val="28"/>
            <w:szCs w:val="28"/>
          </w:rPr>
          <w:t>https://zakon.rada.gov.ua/laws/show/460/2011#Text</w:t>
        </w:r>
      </w:hyperlink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lastRenderedPageBreak/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2019// </w:t>
      </w:r>
      <w:hyperlink r:id="rId96" w:anchor="Text" w:history="1">
        <w:r w:rsidRPr="006E00AF">
          <w:rPr>
            <w:rStyle w:val="aa"/>
            <w:sz w:val="28"/>
            <w:szCs w:val="28"/>
          </w:rPr>
          <w:t>https://zakon.rada.gov.ua/laws/show/227-2019-%D0%BF#Text</w:t>
        </w:r>
      </w:hyperlink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t>ПКМУ «</w:t>
      </w:r>
      <w:r w:rsidRPr="006E00AF">
        <w:rPr>
          <w:bCs/>
          <w:color w:val="333333"/>
          <w:sz w:val="28"/>
          <w:szCs w:val="28"/>
          <w:shd w:val="clear" w:color="auto" w:fill="FFFFFF"/>
        </w:rPr>
        <w:t>Про затвердження Положення про Міністерство фінансів України</w:t>
      </w:r>
      <w:r w:rsidRPr="006E00AF">
        <w:rPr>
          <w:sz w:val="28"/>
          <w:szCs w:val="28"/>
        </w:rPr>
        <w:t xml:space="preserve"> від</w:t>
      </w:r>
      <w:r w:rsidRPr="006E00AF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6E00AF">
        <w:rPr>
          <w:bCs/>
          <w:color w:val="333333"/>
          <w:sz w:val="28"/>
          <w:szCs w:val="28"/>
          <w:shd w:val="clear" w:color="auto" w:fill="FFFFFF"/>
        </w:rPr>
        <w:t>20 серпня 2014 р. № 375</w:t>
      </w:r>
      <w:r w:rsidRPr="006E00AF">
        <w:rPr>
          <w:sz w:val="28"/>
          <w:szCs w:val="28"/>
        </w:rPr>
        <w:t xml:space="preserve"> // </w:t>
      </w:r>
      <w:hyperlink r:id="rId97" w:anchor="Text" w:history="1">
        <w:r w:rsidRPr="006E00AF">
          <w:rPr>
            <w:rStyle w:val="aa"/>
            <w:sz w:val="28"/>
            <w:szCs w:val="28"/>
          </w:rPr>
          <w:t>https://zakon.rada.gov.ua/laws/show/375-2014-%D0%BF#Text</w:t>
        </w:r>
      </w:hyperlink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t>ПКМУ «</w:t>
      </w:r>
      <w:r w:rsidRPr="006E00AF">
        <w:rPr>
          <w:bCs/>
          <w:color w:val="212529"/>
          <w:sz w:val="28"/>
          <w:szCs w:val="28"/>
          <w:shd w:val="clear" w:color="auto" w:fill="FFFFFF"/>
        </w:rPr>
        <w:t>Деякі питання здійснення внутрішнього аудиту та утворення підрозділів внутрішнього аудиту» від 28.09.2011р.№1001</w:t>
      </w:r>
      <w:r w:rsidRPr="006E00AF">
        <w:rPr>
          <w:b/>
          <w:bCs/>
          <w:color w:val="212529"/>
          <w:sz w:val="28"/>
          <w:szCs w:val="28"/>
          <w:shd w:val="clear" w:color="auto" w:fill="FFFFFF"/>
        </w:rPr>
        <w:t xml:space="preserve"> </w:t>
      </w:r>
      <w:r w:rsidRPr="006E00AF">
        <w:rPr>
          <w:bCs/>
          <w:color w:val="212529"/>
          <w:sz w:val="28"/>
          <w:szCs w:val="28"/>
          <w:shd w:val="clear" w:color="auto" w:fill="FFFFFF"/>
        </w:rPr>
        <w:t xml:space="preserve">// </w:t>
      </w:r>
      <w:hyperlink r:id="rId98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https://zakon.rada.gov.ua/laws/show/1001-2011-%D0%BF#Text</w:t>
        </w:r>
      </w:hyperlink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6E00AF">
        <w:rPr>
          <w:i/>
          <w:sz w:val="28"/>
          <w:szCs w:val="28"/>
        </w:rPr>
        <w:t xml:space="preserve"> //</w:t>
      </w:r>
      <w:r w:rsidRPr="006E00AF">
        <w:rPr>
          <w:sz w:val="28"/>
          <w:szCs w:val="28"/>
        </w:rPr>
        <w:t xml:space="preserve"> </w:t>
      </w:r>
      <w:hyperlink r:id="rId99" w:history="1">
        <w:r w:rsidRPr="006E00AF">
          <w:rPr>
            <w:rStyle w:val="aa"/>
            <w:sz w:val="28"/>
            <w:szCs w:val="28"/>
          </w:rPr>
          <w:t>https://pravo-izdat.com.ua/image/data/Files/169/1-28.pdf</w:t>
        </w:r>
      </w:hyperlink>
    </w:p>
    <w:p w:rsidR="004F2AD9" w:rsidRPr="006E00AF" w:rsidRDefault="004F2AD9" w:rsidP="006E00AF">
      <w:pPr>
        <w:pStyle w:val="a3"/>
        <w:numPr>
          <w:ilvl w:val="0"/>
          <w:numId w:val="22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Фінансове право: підручник / за заг. ред. О. М. Бандурки та О. П. Гетманець; Ю. М. Жорнокуй, О. В. Кашкарьова, Т. В. Колесник та інші. – Х. : Екограф, 2015 – 500 с.// </w:t>
      </w:r>
      <w:r w:rsidRPr="006E00AF">
        <w:fldChar w:fldCharType="begin"/>
      </w:r>
      <w:r w:rsidRPr="006E00AF">
        <w:rPr>
          <w:sz w:val="28"/>
          <w:szCs w:val="28"/>
        </w:rPr>
        <w:instrText xml:space="preserve"> HYPERLINK "http://dspace.univd.edu.ua/xmlui/handle/123456789/327" </w:instrText>
      </w:r>
      <w:r w:rsidRPr="006E00AF">
        <w:fldChar w:fldCharType="separate"/>
      </w:r>
      <w:r w:rsidRPr="006E00AF">
        <w:rPr>
          <w:rStyle w:val="aa"/>
          <w:sz w:val="28"/>
          <w:szCs w:val="28"/>
        </w:rPr>
        <w:t>http://dspace.univd.edu.ua/xmlui/handle/123456789/327</w:t>
      </w:r>
      <w:r w:rsidRPr="006E00AF">
        <w:rPr>
          <w:rStyle w:val="aa"/>
          <w:sz w:val="28"/>
          <w:szCs w:val="28"/>
        </w:rPr>
        <w:fldChar w:fldCharType="end"/>
      </w:r>
    </w:p>
    <w:p w:rsidR="004F2AD9" w:rsidRPr="002B56F4" w:rsidRDefault="004F2AD9" w:rsidP="004F2AD9">
      <w:pPr>
        <w:pStyle w:val="a3"/>
        <w:ind w:left="0"/>
        <w:rPr>
          <w:b/>
          <w:sz w:val="28"/>
          <w:szCs w:val="28"/>
        </w:rPr>
      </w:pPr>
      <w:r w:rsidRPr="002B56F4">
        <w:rPr>
          <w:b/>
          <w:i/>
          <w:sz w:val="28"/>
          <w:szCs w:val="28"/>
        </w:rPr>
        <w:t xml:space="preserve">            Інтернет ресурси</w:t>
      </w:r>
      <w:r w:rsidRPr="002B56F4">
        <w:rPr>
          <w:b/>
          <w:sz w:val="28"/>
          <w:szCs w:val="28"/>
        </w:rPr>
        <w:t>:</w:t>
      </w:r>
    </w:p>
    <w:p w:rsidR="004F2AD9" w:rsidRPr="006E00AF" w:rsidRDefault="00124CB6" w:rsidP="004F2AD9">
      <w:pPr>
        <w:pStyle w:val="a3"/>
        <w:ind w:left="0"/>
        <w:rPr>
          <w:sz w:val="28"/>
          <w:szCs w:val="28"/>
        </w:rPr>
      </w:pPr>
      <w:hyperlink r:id="rId100" w:history="1">
        <w:r w:rsidR="004F2AD9" w:rsidRPr="006E00AF">
          <w:rPr>
            <w:rStyle w:val="aa"/>
            <w:sz w:val="28"/>
            <w:szCs w:val="28"/>
            <w:lang w:val="en-US"/>
          </w:rPr>
          <w:t>http</w:t>
        </w:r>
        <w:r w:rsidR="004F2AD9" w:rsidRPr="006E00AF">
          <w:rPr>
            <w:rStyle w:val="aa"/>
            <w:sz w:val="28"/>
            <w:szCs w:val="28"/>
          </w:rPr>
          <w:t>://</w:t>
        </w:r>
        <w:r w:rsidR="004F2AD9" w:rsidRPr="006E00AF">
          <w:rPr>
            <w:rStyle w:val="aa"/>
            <w:sz w:val="28"/>
            <w:szCs w:val="28"/>
            <w:lang w:val="en-US"/>
          </w:rPr>
          <w:t>www</w:t>
        </w:r>
        <w:r w:rsidR="004F2AD9" w:rsidRPr="006E00AF">
          <w:rPr>
            <w:rStyle w:val="aa"/>
            <w:sz w:val="28"/>
            <w:szCs w:val="28"/>
          </w:rPr>
          <w:t>.</w:t>
        </w:r>
        <w:r w:rsidR="004F2AD9" w:rsidRPr="006E00AF">
          <w:rPr>
            <w:rStyle w:val="aa"/>
            <w:sz w:val="28"/>
            <w:szCs w:val="28"/>
            <w:lang w:val="en-US"/>
          </w:rPr>
          <w:t>nbuv</w:t>
        </w:r>
        <w:r w:rsidR="004F2AD9" w:rsidRPr="006E00AF">
          <w:rPr>
            <w:rStyle w:val="aa"/>
            <w:sz w:val="28"/>
            <w:szCs w:val="28"/>
          </w:rPr>
          <w:t>.</w:t>
        </w:r>
        <w:r w:rsidR="004F2AD9" w:rsidRPr="006E00AF">
          <w:rPr>
            <w:rStyle w:val="aa"/>
            <w:sz w:val="28"/>
            <w:szCs w:val="28"/>
            <w:lang w:val="en-US"/>
          </w:rPr>
          <w:t>gov</w:t>
        </w:r>
        <w:r w:rsidR="004F2AD9" w:rsidRPr="006E00AF">
          <w:rPr>
            <w:rStyle w:val="aa"/>
            <w:sz w:val="28"/>
            <w:szCs w:val="28"/>
          </w:rPr>
          <w:t>.</w:t>
        </w:r>
        <w:r w:rsidR="004F2AD9" w:rsidRPr="006E00AF">
          <w:rPr>
            <w:rStyle w:val="aa"/>
            <w:sz w:val="28"/>
            <w:szCs w:val="28"/>
            <w:lang w:val="en-US"/>
          </w:rPr>
          <w:t>ua</w:t>
        </w:r>
        <w:r w:rsidR="004F2AD9" w:rsidRPr="006E00AF">
          <w:rPr>
            <w:rStyle w:val="aa"/>
            <w:sz w:val="28"/>
            <w:szCs w:val="28"/>
          </w:rPr>
          <w:t>/</w:t>
        </w:r>
      </w:hyperlink>
      <w:r w:rsidR="004F2AD9" w:rsidRPr="006E00AF">
        <w:rPr>
          <w:sz w:val="28"/>
          <w:szCs w:val="28"/>
        </w:rPr>
        <w:t xml:space="preserve"> Національна бібліотека України ім. В.І.Вернадського</w:t>
      </w:r>
    </w:p>
    <w:p w:rsidR="004F2AD9" w:rsidRPr="006E00AF" w:rsidRDefault="00124CB6" w:rsidP="004F2AD9">
      <w:pPr>
        <w:pStyle w:val="a3"/>
        <w:ind w:left="0"/>
        <w:rPr>
          <w:sz w:val="28"/>
          <w:szCs w:val="28"/>
        </w:rPr>
      </w:pPr>
      <w:hyperlink r:id="rId101" w:history="1">
        <w:r w:rsidR="004F2AD9" w:rsidRPr="006E00AF">
          <w:rPr>
            <w:rStyle w:val="aa"/>
            <w:sz w:val="28"/>
            <w:szCs w:val="28"/>
            <w:lang w:val="en-US"/>
          </w:rPr>
          <w:t>http</w:t>
        </w:r>
        <w:r w:rsidR="004F2AD9" w:rsidRPr="006E00AF">
          <w:rPr>
            <w:rStyle w:val="aa"/>
            <w:sz w:val="28"/>
            <w:szCs w:val="28"/>
          </w:rPr>
          <w:t>://</w:t>
        </w:r>
        <w:r w:rsidR="004F2AD9" w:rsidRPr="006E00AF">
          <w:rPr>
            <w:rStyle w:val="aa"/>
            <w:sz w:val="28"/>
            <w:szCs w:val="28"/>
            <w:lang w:val="en-US"/>
          </w:rPr>
          <w:t>www</w:t>
        </w:r>
        <w:r w:rsidR="004F2AD9" w:rsidRPr="006E00AF">
          <w:rPr>
            <w:rStyle w:val="aa"/>
            <w:sz w:val="28"/>
            <w:szCs w:val="28"/>
          </w:rPr>
          <w:t>.</w:t>
        </w:r>
        <w:r w:rsidR="004F2AD9" w:rsidRPr="006E00AF">
          <w:rPr>
            <w:rStyle w:val="aa"/>
            <w:sz w:val="28"/>
            <w:szCs w:val="28"/>
            <w:lang w:val="en-US"/>
          </w:rPr>
          <w:t>nbuv</w:t>
        </w:r>
        <w:r w:rsidR="004F2AD9" w:rsidRPr="006E00AF">
          <w:rPr>
            <w:rStyle w:val="aa"/>
            <w:sz w:val="28"/>
            <w:szCs w:val="28"/>
          </w:rPr>
          <w:t>.</w:t>
        </w:r>
        <w:r w:rsidR="004F2AD9" w:rsidRPr="006E00AF">
          <w:rPr>
            <w:rStyle w:val="aa"/>
            <w:sz w:val="28"/>
            <w:szCs w:val="28"/>
            <w:lang w:val="en-US"/>
          </w:rPr>
          <w:t>gov</w:t>
        </w:r>
        <w:r w:rsidR="004F2AD9" w:rsidRPr="006E00AF">
          <w:rPr>
            <w:rStyle w:val="aa"/>
            <w:sz w:val="28"/>
            <w:szCs w:val="28"/>
          </w:rPr>
          <w:t>.</w:t>
        </w:r>
        <w:r w:rsidR="004F2AD9" w:rsidRPr="006E00AF">
          <w:rPr>
            <w:rStyle w:val="aa"/>
            <w:sz w:val="28"/>
            <w:szCs w:val="28"/>
            <w:lang w:val="en-US"/>
          </w:rPr>
          <w:t>ua</w:t>
        </w:r>
        <w:r w:rsidR="004F2AD9" w:rsidRPr="006E00AF">
          <w:rPr>
            <w:rStyle w:val="aa"/>
            <w:sz w:val="28"/>
            <w:szCs w:val="28"/>
          </w:rPr>
          <w:t>/</w:t>
        </w:r>
        <w:r w:rsidR="004F2AD9" w:rsidRPr="006E00AF">
          <w:rPr>
            <w:rStyle w:val="aa"/>
            <w:sz w:val="28"/>
            <w:szCs w:val="28"/>
            <w:lang w:val="en-US"/>
          </w:rPr>
          <w:t>portal</w:t>
        </w:r>
        <w:r w:rsidR="004F2AD9" w:rsidRPr="006E00AF">
          <w:rPr>
            <w:rStyle w:val="aa"/>
            <w:sz w:val="28"/>
            <w:szCs w:val="28"/>
          </w:rPr>
          <w:t>/</w:t>
        </w:r>
        <w:r w:rsidR="004F2AD9" w:rsidRPr="006E00AF">
          <w:rPr>
            <w:rStyle w:val="aa"/>
            <w:sz w:val="28"/>
            <w:szCs w:val="28"/>
            <w:lang w:val="en-US"/>
          </w:rPr>
          <w:t>libukr</w:t>
        </w:r>
        <w:r w:rsidR="004F2AD9" w:rsidRPr="006E00AF">
          <w:rPr>
            <w:rStyle w:val="aa"/>
            <w:sz w:val="28"/>
            <w:szCs w:val="28"/>
          </w:rPr>
          <w:t>.</w:t>
        </w:r>
        <w:r w:rsidR="004F2AD9" w:rsidRPr="006E00AF">
          <w:rPr>
            <w:rStyle w:val="aa"/>
            <w:sz w:val="28"/>
            <w:szCs w:val="28"/>
            <w:lang w:val="en-US"/>
          </w:rPr>
          <w:t>html</w:t>
        </w:r>
      </w:hyperlink>
      <w:r w:rsidR="004F2AD9" w:rsidRPr="006E00AF">
        <w:rPr>
          <w:sz w:val="28"/>
          <w:szCs w:val="28"/>
        </w:rPr>
        <w:t>Бібліотеки та науково-інформаційні центри України.</w:t>
      </w:r>
    </w:p>
    <w:p w:rsidR="004F2AD9" w:rsidRPr="006E00AF" w:rsidRDefault="00124CB6" w:rsidP="004F2AD9">
      <w:pPr>
        <w:pStyle w:val="a3"/>
        <w:ind w:left="0"/>
        <w:rPr>
          <w:sz w:val="28"/>
          <w:szCs w:val="28"/>
        </w:rPr>
      </w:pPr>
      <w:hyperlink r:id="rId102" w:history="1">
        <w:r w:rsidR="004F2AD9" w:rsidRPr="006E00AF">
          <w:rPr>
            <w:rStyle w:val="aa"/>
            <w:sz w:val="28"/>
            <w:szCs w:val="28"/>
            <w:lang w:val="en-US"/>
          </w:rPr>
          <w:t>http</w:t>
        </w:r>
        <w:r w:rsidR="004F2AD9" w:rsidRPr="006E00AF">
          <w:rPr>
            <w:rStyle w:val="aa"/>
            <w:sz w:val="28"/>
            <w:szCs w:val="28"/>
          </w:rPr>
          <w:t>://</w:t>
        </w:r>
        <w:r w:rsidR="004F2AD9" w:rsidRPr="006E00AF">
          <w:rPr>
            <w:rStyle w:val="aa"/>
            <w:sz w:val="28"/>
            <w:szCs w:val="28"/>
            <w:lang w:val="en-US"/>
          </w:rPr>
          <w:t>www</w:t>
        </w:r>
        <w:r w:rsidR="004F2AD9" w:rsidRPr="006E00AF">
          <w:rPr>
            <w:rStyle w:val="aa"/>
            <w:sz w:val="28"/>
            <w:szCs w:val="28"/>
          </w:rPr>
          <w:t>.</w:t>
        </w:r>
        <w:r w:rsidR="004F2AD9" w:rsidRPr="006E00AF">
          <w:rPr>
            <w:rStyle w:val="aa"/>
            <w:sz w:val="28"/>
            <w:szCs w:val="28"/>
            <w:lang w:val="en-US"/>
          </w:rPr>
          <w:t>lsl</w:t>
        </w:r>
        <w:r w:rsidR="004F2AD9" w:rsidRPr="006E00AF">
          <w:rPr>
            <w:rStyle w:val="aa"/>
            <w:sz w:val="28"/>
            <w:szCs w:val="28"/>
          </w:rPr>
          <w:t>.</w:t>
        </w:r>
        <w:r w:rsidR="004F2AD9" w:rsidRPr="006E00AF">
          <w:rPr>
            <w:rStyle w:val="aa"/>
            <w:sz w:val="28"/>
            <w:szCs w:val="28"/>
            <w:lang w:val="en-US"/>
          </w:rPr>
          <w:t>lviv</w:t>
        </w:r>
        <w:r w:rsidR="004F2AD9" w:rsidRPr="006E00AF">
          <w:rPr>
            <w:rStyle w:val="aa"/>
            <w:sz w:val="28"/>
            <w:szCs w:val="28"/>
          </w:rPr>
          <w:t>.</w:t>
        </w:r>
        <w:r w:rsidR="004F2AD9" w:rsidRPr="006E00AF">
          <w:rPr>
            <w:rStyle w:val="aa"/>
            <w:sz w:val="28"/>
            <w:szCs w:val="28"/>
            <w:lang w:val="en-US"/>
          </w:rPr>
          <w:t>ua</w:t>
        </w:r>
        <w:r w:rsidR="004F2AD9" w:rsidRPr="006E00AF">
          <w:rPr>
            <w:rStyle w:val="aa"/>
            <w:sz w:val="28"/>
            <w:szCs w:val="28"/>
          </w:rPr>
          <w:t>/</w:t>
        </w:r>
        <w:r w:rsidR="004F2AD9" w:rsidRPr="006E00AF">
          <w:rPr>
            <w:rStyle w:val="aa"/>
            <w:sz w:val="28"/>
            <w:szCs w:val="28"/>
            <w:lang w:val="en-US"/>
          </w:rPr>
          <w:t>index</w:t>
        </w:r>
        <w:r w:rsidR="004F2AD9" w:rsidRPr="006E00AF">
          <w:rPr>
            <w:rStyle w:val="aa"/>
            <w:sz w:val="28"/>
            <w:szCs w:val="28"/>
          </w:rPr>
          <w:t>.</w:t>
        </w:r>
        <w:r w:rsidR="004F2AD9" w:rsidRPr="006E00AF">
          <w:rPr>
            <w:rStyle w:val="aa"/>
            <w:sz w:val="28"/>
            <w:szCs w:val="28"/>
            <w:lang w:val="en-US"/>
          </w:rPr>
          <w:t>php</w:t>
        </w:r>
        <w:r w:rsidR="004F2AD9" w:rsidRPr="006E00AF">
          <w:rPr>
            <w:rStyle w:val="aa"/>
            <w:sz w:val="28"/>
            <w:szCs w:val="28"/>
          </w:rPr>
          <w:t>/</w:t>
        </w:r>
        <w:r w:rsidR="004F2AD9" w:rsidRPr="006E00AF">
          <w:rPr>
            <w:rStyle w:val="aa"/>
            <w:sz w:val="28"/>
            <w:szCs w:val="28"/>
            <w:lang w:val="en-US"/>
          </w:rPr>
          <w:t>uk</w:t>
        </w:r>
        <w:r w:rsidR="004F2AD9" w:rsidRPr="006E00AF">
          <w:rPr>
            <w:rStyle w:val="aa"/>
            <w:sz w:val="28"/>
            <w:szCs w:val="28"/>
          </w:rPr>
          <w:t>/</w:t>
        </w:r>
        <w:r w:rsidR="004F2AD9" w:rsidRPr="006E00AF">
          <w:rPr>
            <w:rStyle w:val="aa"/>
            <w:sz w:val="28"/>
            <w:szCs w:val="28"/>
            <w:lang w:val="en-US"/>
          </w:rPr>
          <w:t>golovna</w:t>
        </w:r>
        <w:r w:rsidR="004F2AD9" w:rsidRPr="006E00AF">
          <w:rPr>
            <w:rStyle w:val="aa"/>
            <w:sz w:val="28"/>
            <w:szCs w:val="28"/>
          </w:rPr>
          <w:t>2</w:t>
        </w:r>
      </w:hyperlink>
      <w:r w:rsidR="004F2AD9" w:rsidRPr="006E00AF">
        <w:rPr>
          <w:sz w:val="28"/>
          <w:szCs w:val="28"/>
        </w:rPr>
        <w:t>Львівська бібліотека України ім. В. Стефаника.</w:t>
      </w:r>
    </w:p>
    <w:p w:rsidR="004F2AD9" w:rsidRPr="006E00AF" w:rsidRDefault="00124CB6" w:rsidP="004F2AD9">
      <w:pPr>
        <w:pStyle w:val="a3"/>
        <w:ind w:left="0"/>
        <w:rPr>
          <w:sz w:val="28"/>
          <w:szCs w:val="28"/>
        </w:rPr>
      </w:pPr>
      <w:hyperlink r:id="rId103" w:history="1">
        <w:r w:rsidR="004F2AD9" w:rsidRPr="006E00AF">
          <w:rPr>
            <w:rStyle w:val="aa"/>
            <w:sz w:val="28"/>
            <w:szCs w:val="28"/>
            <w:lang w:val="en-US"/>
          </w:rPr>
          <w:t>http</w:t>
        </w:r>
        <w:r w:rsidR="004F2AD9" w:rsidRPr="006E00AF">
          <w:rPr>
            <w:rStyle w:val="aa"/>
            <w:sz w:val="28"/>
            <w:szCs w:val="28"/>
          </w:rPr>
          <w:t>://</w:t>
        </w:r>
        <w:r w:rsidR="004F2AD9" w:rsidRPr="006E00AF">
          <w:rPr>
            <w:rStyle w:val="aa"/>
            <w:sz w:val="28"/>
            <w:szCs w:val="28"/>
            <w:lang w:val="en-US"/>
          </w:rPr>
          <w:t>uk</w:t>
        </w:r>
        <w:r w:rsidR="004F2AD9" w:rsidRPr="006E00AF">
          <w:rPr>
            <w:rStyle w:val="aa"/>
            <w:sz w:val="28"/>
            <w:szCs w:val="28"/>
          </w:rPr>
          <w:t>.</w:t>
        </w:r>
        <w:r w:rsidR="004F2AD9" w:rsidRPr="006E00AF">
          <w:rPr>
            <w:rStyle w:val="aa"/>
            <w:sz w:val="28"/>
            <w:szCs w:val="28"/>
            <w:lang w:val="en-US"/>
          </w:rPr>
          <w:t>wikipedia</w:t>
        </w:r>
        <w:r w:rsidR="004F2AD9" w:rsidRPr="006E00AF">
          <w:rPr>
            <w:rStyle w:val="aa"/>
            <w:sz w:val="28"/>
            <w:szCs w:val="28"/>
          </w:rPr>
          <w:t>.</w:t>
        </w:r>
        <w:r w:rsidR="004F2AD9" w:rsidRPr="006E00AF">
          <w:rPr>
            <w:rStyle w:val="aa"/>
            <w:sz w:val="28"/>
            <w:szCs w:val="28"/>
            <w:lang w:val="en-US"/>
          </w:rPr>
          <w:t>org</w:t>
        </w:r>
      </w:hyperlink>
      <w:r w:rsidR="004F2AD9" w:rsidRPr="006E00AF">
        <w:rPr>
          <w:sz w:val="28"/>
          <w:szCs w:val="28"/>
        </w:rPr>
        <w:t>– вільна енциклопедія.</w:t>
      </w:r>
    </w:p>
    <w:p w:rsidR="004F2AD9" w:rsidRPr="006E00AF" w:rsidRDefault="00124CB6" w:rsidP="004F2AD9">
      <w:pPr>
        <w:pStyle w:val="a3"/>
        <w:ind w:left="0"/>
        <w:rPr>
          <w:sz w:val="28"/>
          <w:szCs w:val="28"/>
        </w:rPr>
      </w:pPr>
      <w:hyperlink r:id="rId104" w:history="1">
        <w:r w:rsidR="004F2AD9" w:rsidRPr="006E00AF">
          <w:rPr>
            <w:rStyle w:val="aa"/>
            <w:sz w:val="28"/>
            <w:szCs w:val="28"/>
            <w:lang w:val="en-US"/>
          </w:rPr>
          <w:t>www</w:t>
        </w:r>
        <w:r w:rsidR="004F2AD9" w:rsidRPr="006E00AF">
          <w:rPr>
            <w:rStyle w:val="aa"/>
            <w:sz w:val="28"/>
            <w:szCs w:val="28"/>
          </w:rPr>
          <w:t>.</w:t>
        </w:r>
        <w:r w:rsidR="004F2AD9" w:rsidRPr="006E00AF">
          <w:rPr>
            <w:rStyle w:val="aa"/>
            <w:sz w:val="28"/>
            <w:szCs w:val="28"/>
            <w:lang w:val="en-US"/>
          </w:rPr>
          <w:t>minfin</w:t>
        </w:r>
        <w:r w:rsidR="004F2AD9" w:rsidRPr="006E00AF">
          <w:rPr>
            <w:rStyle w:val="aa"/>
            <w:sz w:val="28"/>
            <w:szCs w:val="28"/>
          </w:rPr>
          <w:t>.</w:t>
        </w:r>
        <w:r w:rsidR="004F2AD9" w:rsidRPr="006E00AF">
          <w:rPr>
            <w:rStyle w:val="aa"/>
            <w:sz w:val="28"/>
            <w:szCs w:val="28"/>
            <w:lang w:val="en-US"/>
          </w:rPr>
          <w:t>gov</w:t>
        </w:r>
        <w:r w:rsidR="004F2AD9" w:rsidRPr="006E00AF">
          <w:rPr>
            <w:rStyle w:val="aa"/>
            <w:sz w:val="28"/>
            <w:szCs w:val="28"/>
          </w:rPr>
          <w:t>.</w:t>
        </w:r>
        <w:r w:rsidR="004F2AD9" w:rsidRPr="006E00AF">
          <w:rPr>
            <w:rStyle w:val="aa"/>
            <w:sz w:val="28"/>
            <w:szCs w:val="28"/>
            <w:lang w:val="en-US"/>
          </w:rPr>
          <w:t>ua</w:t>
        </w:r>
      </w:hyperlink>
      <w:r w:rsidR="004F2AD9" w:rsidRPr="006E00AF">
        <w:rPr>
          <w:sz w:val="28"/>
          <w:szCs w:val="28"/>
        </w:rPr>
        <w:t xml:space="preserve">  Міністерства фінансів України.</w:t>
      </w:r>
    </w:p>
    <w:p w:rsidR="004F2AD9" w:rsidRPr="006E00AF" w:rsidRDefault="00124CB6" w:rsidP="004F2AD9">
      <w:pPr>
        <w:pStyle w:val="a3"/>
        <w:ind w:left="0"/>
        <w:rPr>
          <w:sz w:val="28"/>
          <w:szCs w:val="28"/>
        </w:rPr>
      </w:pPr>
      <w:hyperlink r:id="rId105" w:history="1">
        <w:r w:rsidR="004F2AD9" w:rsidRPr="006E00AF">
          <w:rPr>
            <w:rStyle w:val="aa"/>
            <w:sz w:val="28"/>
            <w:szCs w:val="28"/>
            <w:lang w:val="en-US"/>
          </w:rPr>
          <w:t>http</w:t>
        </w:r>
        <w:r w:rsidR="004F2AD9" w:rsidRPr="006E00AF">
          <w:rPr>
            <w:rStyle w:val="aa"/>
            <w:sz w:val="28"/>
            <w:szCs w:val="28"/>
          </w:rPr>
          <w:t>://</w:t>
        </w:r>
        <w:r w:rsidR="004F2AD9" w:rsidRPr="006E00AF">
          <w:rPr>
            <w:rStyle w:val="aa"/>
            <w:sz w:val="28"/>
            <w:szCs w:val="28"/>
            <w:lang w:val="en-US"/>
          </w:rPr>
          <w:t>web</w:t>
        </w:r>
        <w:r w:rsidR="004F2AD9" w:rsidRPr="006E00AF">
          <w:rPr>
            <w:rStyle w:val="aa"/>
            <w:sz w:val="28"/>
            <w:szCs w:val="28"/>
          </w:rPr>
          <w:t>/</w:t>
        </w:r>
        <w:r w:rsidR="004F2AD9" w:rsidRPr="006E00AF">
          <w:rPr>
            <w:rStyle w:val="aa"/>
            <w:sz w:val="28"/>
            <w:szCs w:val="28"/>
            <w:lang w:val="en-US"/>
          </w:rPr>
          <w:t>worldbank</w:t>
        </w:r>
        <w:r w:rsidR="004F2AD9" w:rsidRPr="006E00AF">
          <w:rPr>
            <w:rStyle w:val="aa"/>
            <w:sz w:val="28"/>
            <w:szCs w:val="28"/>
          </w:rPr>
          <w:t>/</w:t>
        </w:r>
        <w:r w:rsidR="004F2AD9" w:rsidRPr="006E00AF">
          <w:rPr>
            <w:rStyle w:val="aa"/>
            <w:sz w:val="28"/>
            <w:szCs w:val="28"/>
            <w:lang w:val="en-US"/>
          </w:rPr>
          <w:t>org</w:t>
        </w:r>
      </w:hyperlink>
      <w:r w:rsidR="004F2AD9" w:rsidRPr="006E00AF">
        <w:rPr>
          <w:sz w:val="28"/>
          <w:szCs w:val="28"/>
        </w:rPr>
        <w:t xml:space="preserve"> Світового банку</w:t>
      </w:r>
    </w:p>
    <w:p w:rsidR="004F2AD9" w:rsidRDefault="004F2AD9" w:rsidP="004F2AD9">
      <w:pPr>
        <w:rPr>
          <w:b/>
          <w:sz w:val="24"/>
          <w:szCs w:val="24"/>
        </w:rPr>
      </w:pPr>
    </w:p>
    <w:p w:rsidR="006E00AF" w:rsidRDefault="006E00AF" w:rsidP="006E00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AD9">
        <w:rPr>
          <w:rFonts w:ascii="Times New Roman" w:hAnsi="Times New Roman" w:cs="Times New Roman"/>
          <w:b/>
          <w:sz w:val="28"/>
          <w:szCs w:val="28"/>
        </w:rPr>
        <w:t>Питання для самоконтролю</w:t>
      </w:r>
    </w:p>
    <w:p w:rsidR="002017A6" w:rsidRPr="00ED7FF4" w:rsidRDefault="002017A6" w:rsidP="002017A6">
      <w:pPr>
        <w:pStyle w:val="a8"/>
        <w:numPr>
          <w:ilvl w:val="0"/>
          <w:numId w:val="24"/>
        </w:numPr>
        <w:jc w:val="both"/>
        <w:rPr>
          <w:sz w:val="28"/>
          <w:szCs w:val="28"/>
        </w:rPr>
      </w:pPr>
      <w:r w:rsidRPr="00ED7FF4">
        <w:rPr>
          <w:sz w:val="28"/>
          <w:szCs w:val="28"/>
        </w:rPr>
        <w:t>У чому полягає сутність легалізації (відмивання) доходів отриманих злочинним шляхом?</w:t>
      </w:r>
    </w:p>
    <w:p w:rsidR="002017A6" w:rsidRPr="00ED7FF4" w:rsidRDefault="002017A6" w:rsidP="002017A6">
      <w:pPr>
        <w:pStyle w:val="a8"/>
        <w:numPr>
          <w:ilvl w:val="0"/>
          <w:numId w:val="24"/>
        </w:numPr>
        <w:jc w:val="both"/>
        <w:rPr>
          <w:sz w:val="28"/>
          <w:szCs w:val="28"/>
        </w:rPr>
      </w:pPr>
      <w:r w:rsidRPr="00ED7FF4">
        <w:rPr>
          <w:sz w:val="28"/>
          <w:szCs w:val="28"/>
        </w:rPr>
        <w:t xml:space="preserve">У чому суть фінансових розслідувань розкрадання коштів державного </w:t>
      </w:r>
      <w:proofErr w:type="gramStart"/>
      <w:r w:rsidRPr="00ED7FF4">
        <w:rPr>
          <w:sz w:val="28"/>
          <w:szCs w:val="28"/>
        </w:rPr>
        <w:t>бюджету ?</w:t>
      </w:r>
      <w:proofErr w:type="gramEnd"/>
    </w:p>
    <w:p w:rsidR="002017A6" w:rsidRPr="00ED7FF4" w:rsidRDefault="002017A6" w:rsidP="002017A6">
      <w:pPr>
        <w:pStyle w:val="a8"/>
        <w:numPr>
          <w:ilvl w:val="0"/>
          <w:numId w:val="24"/>
        </w:numPr>
        <w:jc w:val="both"/>
        <w:rPr>
          <w:sz w:val="28"/>
          <w:szCs w:val="28"/>
        </w:rPr>
      </w:pPr>
      <w:r w:rsidRPr="00ED7FF4">
        <w:rPr>
          <w:sz w:val="28"/>
          <w:szCs w:val="28"/>
        </w:rPr>
        <w:t xml:space="preserve">У чому суть фінансових розслідувань розкрадання коштів у сфері господарської діяльності? </w:t>
      </w:r>
    </w:p>
    <w:p w:rsidR="002017A6" w:rsidRPr="00ED7FF4" w:rsidRDefault="002017A6" w:rsidP="002017A6">
      <w:pPr>
        <w:pStyle w:val="a8"/>
        <w:numPr>
          <w:ilvl w:val="0"/>
          <w:numId w:val="24"/>
        </w:numPr>
        <w:jc w:val="both"/>
        <w:rPr>
          <w:sz w:val="28"/>
          <w:szCs w:val="28"/>
        </w:rPr>
      </w:pPr>
      <w:r w:rsidRPr="00ED7FF4">
        <w:rPr>
          <w:sz w:val="28"/>
          <w:szCs w:val="28"/>
        </w:rPr>
        <w:t xml:space="preserve">У чому суть фінансових розслідувань розкрадання коштів у сфері охорони </w:t>
      </w:r>
      <w:proofErr w:type="gramStart"/>
      <w:r w:rsidRPr="00ED7FF4">
        <w:rPr>
          <w:sz w:val="28"/>
          <w:szCs w:val="28"/>
        </w:rPr>
        <w:t>здоров’я ?</w:t>
      </w:r>
      <w:proofErr w:type="gramEnd"/>
    </w:p>
    <w:p w:rsidR="002017A6" w:rsidRPr="00ED7FF4" w:rsidRDefault="002017A6" w:rsidP="002017A6">
      <w:pPr>
        <w:pStyle w:val="a8"/>
        <w:numPr>
          <w:ilvl w:val="0"/>
          <w:numId w:val="24"/>
        </w:numPr>
        <w:jc w:val="both"/>
        <w:rPr>
          <w:sz w:val="28"/>
          <w:szCs w:val="28"/>
        </w:rPr>
      </w:pPr>
      <w:r w:rsidRPr="00ED7FF4">
        <w:rPr>
          <w:sz w:val="28"/>
          <w:szCs w:val="28"/>
        </w:rPr>
        <w:t>У чому суть фінансових розслідувань розкрадання коштів у сфері державного управління?</w:t>
      </w:r>
    </w:p>
    <w:p w:rsidR="002017A6" w:rsidRPr="00ED7FF4" w:rsidRDefault="002017A6" w:rsidP="002017A6">
      <w:pPr>
        <w:pStyle w:val="a8"/>
        <w:numPr>
          <w:ilvl w:val="0"/>
          <w:numId w:val="24"/>
        </w:numPr>
        <w:jc w:val="both"/>
        <w:rPr>
          <w:sz w:val="28"/>
          <w:szCs w:val="28"/>
        </w:rPr>
      </w:pPr>
      <w:r w:rsidRPr="00ED7FF4">
        <w:rPr>
          <w:sz w:val="28"/>
          <w:szCs w:val="28"/>
        </w:rPr>
        <w:t xml:space="preserve">Наведіть приклади схем фінансових розслідувань розкрадання коштів державного бюджету. </w:t>
      </w:r>
    </w:p>
    <w:p w:rsidR="002017A6" w:rsidRPr="00ED7FF4" w:rsidRDefault="002017A6" w:rsidP="002017A6">
      <w:pPr>
        <w:pStyle w:val="a8"/>
        <w:numPr>
          <w:ilvl w:val="0"/>
          <w:numId w:val="24"/>
        </w:numPr>
        <w:jc w:val="both"/>
        <w:rPr>
          <w:sz w:val="28"/>
          <w:szCs w:val="28"/>
        </w:rPr>
      </w:pPr>
      <w:r w:rsidRPr="00ED7FF4">
        <w:rPr>
          <w:sz w:val="28"/>
          <w:szCs w:val="28"/>
        </w:rPr>
        <w:t xml:space="preserve">Навести схеми фінансових розслідувань розкрадання коштів у сфері господарської діяльності. </w:t>
      </w:r>
    </w:p>
    <w:p w:rsidR="002017A6" w:rsidRPr="00ED7FF4" w:rsidRDefault="002017A6" w:rsidP="002017A6">
      <w:pPr>
        <w:pStyle w:val="a8"/>
        <w:numPr>
          <w:ilvl w:val="0"/>
          <w:numId w:val="24"/>
        </w:numPr>
        <w:jc w:val="both"/>
        <w:rPr>
          <w:sz w:val="28"/>
          <w:szCs w:val="28"/>
        </w:rPr>
      </w:pPr>
      <w:r w:rsidRPr="00ED7FF4">
        <w:rPr>
          <w:sz w:val="28"/>
          <w:szCs w:val="28"/>
        </w:rPr>
        <w:t xml:space="preserve">Визначити приклади фінансових розслідувань розкрадання коштів сфері охорони здоров’я. </w:t>
      </w:r>
    </w:p>
    <w:p w:rsidR="002017A6" w:rsidRPr="00ED7FF4" w:rsidRDefault="002017A6" w:rsidP="002017A6">
      <w:pPr>
        <w:pStyle w:val="a8"/>
        <w:numPr>
          <w:ilvl w:val="0"/>
          <w:numId w:val="24"/>
        </w:numPr>
        <w:jc w:val="both"/>
        <w:rPr>
          <w:sz w:val="28"/>
          <w:szCs w:val="28"/>
        </w:rPr>
      </w:pPr>
      <w:r w:rsidRPr="00ED7FF4">
        <w:rPr>
          <w:sz w:val="28"/>
          <w:szCs w:val="28"/>
        </w:rPr>
        <w:lastRenderedPageBreak/>
        <w:t>Схеми фінансових розслідувань розкрадання коштів державного управління.</w:t>
      </w:r>
    </w:p>
    <w:p w:rsidR="002017A6" w:rsidRPr="00ED7FF4" w:rsidRDefault="002017A6" w:rsidP="002017A6">
      <w:pPr>
        <w:pStyle w:val="a8"/>
        <w:numPr>
          <w:ilvl w:val="0"/>
          <w:numId w:val="24"/>
        </w:numPr>
        <w:jc w:val="both"/>
        <w:rPr>
          <w:sz w:val="28"/>
          <w:szCs w:val="28"/>
        </w:rPr>
      </w:pPr>
      <w:r w:rsidRPr="00ED7FF4">
        <w:rPr>
          <w:sz w:val="28"/>
          <w:szCs w:val="28"/>
        </w:rPr>
        <w:t>У чому полягає відмінність діяльності Національного агентства України з питань виявлення, розшуку та управління активами, одержаними від корупційних та інших злочинів та Держфінмоніторингу?</w:t>
      </w:r>
    </w:p>
    <w:p w:rsidR="006E00AF" w:rsidRPr="006E00AF" w:rsidRDefault="006E00AF" w:rsidP="002017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F2AD9" w:rsidRDefault="004F2AD9" w:rsidP="004F2AD9">
      <w:pPr>
        <w:pStyle w:val="a3"/>
        <w:spacing w:line="360" w:lineRule="auto"/>
        <w:jc w:val="center"/>
        <w:rPr>
          <w:sz w:val="24"/>
          <w:szCs w:val="24"/>
        </w:rPr>
      </w:pPr>
    </w:p>
    <w:p w:rsidR="00A1697D" w:rsidRDefault="00A1697D" w:rsidP="00A169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AD9">
        <w:rPr>
          <w:rFonts w:ascii="Times New Roman" w:hAnsi="Times New Roman" w:cs="Times New Roman"/>
          <w:b/>
          <w:sz w:val="28"/>
          <w:szCs w:val="28"/>
        </w:rPr>
        <w:t>САМОСТІЙНА РОБОТА  № 5</w:t>
      </w:r>
    </w:p>
    <w:p w:rsidR="004F2AD9" w:rsidRPr="00B8137B" w:rsidRDefault="004F2AD9" w:rsidP="004F2A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137B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B8137B">
        <w:rPr>
          <w:rFonts w:ascii="Times New Roman" w:hAnsi="Times New Roman" w:cs="Times New Roman"/>
          <w:b/>
          <w:sz w:val="28"/>
          <w:szCs w:val="28"/>
          <w:u w:val="single"/>
        </w:rPr>
        <w:t>. «Фінансові розслідування як механізм аналітичного забезпечення економічної безпеки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України»</w:t>
      </w:r>
    </w:p>
    <w:p w:rsidR="004F2AD9" w:rsidRPr="00D21A7C" w:rsidRDefault="004F2AD9" w:rsidP="004F2AD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21A7C">
        <w:rPr>
          <w:rFonts w:ascii="Times New Roman" w:hAnsi="Times New Roman" w:cs="Times New Roman"/>
          <w:sz w:val="20"/>
        </w:rPr>
        <w:t xml:space="preserve">               (назва теми відповідно до РПНД)</w:t>
      </w:r>
    </w:p>
    <w:p w:rsidR="002017A6" w:rsidRDefault="002017A6" w:rsidP="002017A6">
      <w:pPr>
        <w:pStyle w:val="a8"/>
        <w:spacing w:line="360" w:lineRule="auto"/>
        <w:ind w:left="391"/>
        <w:rPr>
          <w:b/>
          <w:sz w:val="28"/>
          <w:szCs w:val="28"/>
          <w:lang w:val="uk-UA"/>
        </w:rPr>
      </w:pPr>
    </w:p>
    <w:p w:rsidR="002017A6" w:rsidRPr="003B6BA8" w:rsidRDefault="002017A6" w:rsidP="002017A6">
      <w:pPr>
        <w:pStyle w:val="a8"/>
        <w:spacing w:line="360" w:lineRule="auto"/>
        <w:ind w:left="391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На </w:t>
      </w:r>
      <w:r w:rsidRPr="003B6BA8">
        <w:rPr>
          <w:b/>
          <w:sz w:val="28"/>
          <w:szCs w:val="28"/>
        </w:rPr>
        <w:t>самостійн</w:t>
      </w:r>
      <w:r>
        <w:rPr>
          <w:b/>
          <w:sz w:val="28"/>
          <w:szCs w:val="28"/>
          <w:lang w:val="uk-UA"/>
        </w:rPr>
        <w:t>е вивчення виносяться такі питання</w:t>
      </w:r>
      <w:r w:rsidRPr="003B6BA8">
        <w:rPr>
          <w:b/>
          <w:sz w:val="28"/>
          <w:szCs w:val="28"/>
        </w:rPr>
        <w:t>:</w:t>
      </w:r>
    </w:p>
    <w:p w:rsidR="002017A6" w:rsidRPr="002017A6" w:rsidRDefault="002017A6" w:rsidP="002017A6">
      <w:pPr>
        <w:pStyle w:val="a8"/>
        <w:numPr>
          <w:ilvl w:val="0"/>
          <w:numId w:val="15"/>
        </w:numPr>
        <w:ind w:left="357" w:hanging="357"/>
        <w:jc w:val="both"/>
        <w:rPr>
          <w:sz w:val="28"/>
          <w:szCs w:val="28"/>
        </w:rPr>
      </w:pPr>
      <w:r w:rsidRPr="002017A6">
        <w:rPr>
          <w:sz w:val="28"/>
          <w:szCs w:val="28"/>
        </w:rPr>
        <w:t>Мотиви вчинення посадовими особами злочину, пов’язаного з навмисним доведенням до банкрутства.</w:t>
      </w:r>
    </w:p>
    <w:p w:rsidR="002017A6" w:rsidRPr="002017A6" w:rsidRDefault="002017A6" w:rsidP="002017A6">
      <w:pPr>
        <w:pStyle w:val="a8"/>
        <w:numPr>
          <w:ilvl w:val="0"/>
          <w:numId w:val="15"/>
        </w:numPr>
        <w:ind w:left="357" w:hanging="357"/>
        <w:jc w:val="both"/>
        <w:rPr>
          <w:sz w:val="28"/>
          <w:szCs w:val="28"/>
        </w:rPr>
      </w:pPr>
      <w:r w:rsidRPr="002017A6">
        <w:rPr>
          <w:sz w:val="28"/>
          <w:szCs w:val="28"/>
        </w:rPr>
        <w:t xml:space="preserve">Загальна класифікація злочинів у господарській сфері. </w:t>
      </w:r>
    </w:p>
    <w:p w:rsidR="002017A6" w:rsidRPr="002017A6" w:rsidRDefault="002017A6" w:rsidP="002017A6">
      <w:pPr>
        <w:pStyle w:val="a8"/>
        <w:numPr>
          <w:ilvl w:val="0"/>
          <w:numId w:val="15"/>
        </w:numPr>
        <w:ind w:left="357" w:hanging="357"/>
        <w:jc w:val="both"/>
        <w:rPr>
          <w:sz w:val="28"/>
          <w:szCs w:val="28"/>
        </w:rPr>
      </w:pPr>
      <w:r w:rsidRPr="002017A6">
        <w:rPr>
          <w:sz w:val="28"/>
          <w:szCs w:val="28"/>
        </w:rPr>
        <w:t>Нормативно-правове забезпечення порядку заняття господарською діяльністю.</w:t>
      </w:r>
    </w:p>
    <w:p w:rsidR="002017A6" w:rsidRDefault="002017A6" w:rsidP="002017A6">
      <w:pPr>
        <w:pStyle w:val="a8"/>
        <w:ind w:left="0"/>
        <w:jc w:val="both"/>
        <w:rPr>
          <w:b/>
          <w:sz w:val="28"/>
          <w:szCs w:val="28"/>
        </w:rPr>
      </w:pPr>
    </w:p>
    <w:p w:rsidR="002017A6" w:rsidRPr="002017A6" w:rsidRDefault="002017A6" w:rsidP="002017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7A6">
        <w:rPr>
          <w:rFonts w:ascii="Times New Roman" w:hAnsi="Times New Roman" w:cs="Times New Roman"/>
          <w:b/>
          <w:sz w:val="28"/>
          <w:szCs w:val="28"/>
        </w:rPr>
        <w:t>Для  опрацювання питань рекомендовано використати таку літературу:</w:t>
      </w:r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Бюджетний кодекс України: Закон України від 8.07.2010р.№ 2456-VІ. Відомості Верховної Ради України. 2010. № 50–51. (редакція від 01.01.2021р)// </w:t>
      </w:r>
      <w:hyperlink r:id="rId106" w:anchor="Text" w:history="1">
        <w:r w:rsidRPr="006E00AF">
          <w:rPr>
            <w:rStyle w:val="aa"/>
            <w:sz w:val="28"/>
            <w:szCs w:val="28"/>
          </w:rPr>
          <w:t>https://zakon.rada.gov.ua/laws/show/2456-17#Text</w:t>
        </w:r>
      </w:hyperlink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Податковий кодекс України від 2.12.2010 р.№ 2755-VI із змінами і доповненнями// </w:t>
      </w:r>
      <w:hyperlink r:id="rId107" w:anchor="Text" w:history="1">
        <w:r w:rsidRPr="006E00AF">
          <w:rPr>
            <w:rStyle w:val="aa"/>
            <w:sz w:val="28"/>
            <w:szCs w:val="28"/>
          </w:rPr>
          <w:t>https://zakon.rada.gov.ua/laws/show/2755-17#Text</w:t>
        </w:r>
      </w:hyperlink>
    </w:p>
    <w:p w:rsidR="004F2AD9" w:rsidRPr="006E00AF" w:rsidRDefault="004F2AD9" w:rsidP="006E00AF">
      <w:pPr>
        <w:pStyle w:val="a8"/>
        <w:numPr>
          <w:ilvl w:val="0"/>
          <w:numId w:val="23"/>
        </w:numPr>
        <w:jc w:val="both"/>
        <w:rPr>
          <w:sz w:val="28"/>
          <w:szCs w:val="28"/>
        </w:rPr>
      </w:pPr>
      <w:r w:rsidRPr="006E00AF">
        <w:rPr>
          <w:sz w:val="28"/>
          <w:szCs w:val="28"/>
          <w:lang w:val="uk-UA"/>
        </w:rPr>
        <w:t>Цивільний кодекс України від 16.01.2003р. № 435-</w:t>
      </w:r>
      <w:r w:rsidRPr="006E00AF">
        <w:rPr>
          <w:sz w:val="28"/>
          <w:szCs w:val="28"/>
        </w:rPr>
        <w:t>IV</w:t>
      </w:r>
      <w:r w:rsidRPr="006E00AF">
        <w:rPr>
          <w:sz w:val="28"/>
          <w:szCs w:val="28"/>
          <w:lang w:val="uk-UA"/>
        </w:rPr>
        <w:t xml:space="preserve">. </w:t>
      </w:r>
      <w:r w:rsidRPr="006E00AF">
        <w:rPr>
          <w:sz w:val="28"/>
          <w:szCs w:val="28"/>
        </w:rPr>
        <w:t>Відомості Верховної Ради України. 2003. № 40–44</w:t>
      </w:r>
      <w:r w:rsidRPr="006E00AF">
        <w:rPr>
          <w:sz w:val="28"/>
          <w:szCs w:val="28"/>
          <w:lang w:val="uk-UA"/>
        </w:rPr>
        <w:t>//</w:t>
      </w:r>
      <w:r w:rsidRPr="006E00AF">
        <w:rPr>
          <w:sz w:val="28"/>
          <w:szCs w:val="28"/>
        </w:rPr>
        <w:t xml:space="preserve"> </w:t>
      </w:r>
      <w:hyperlink r:id="rId108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https://zakon.rada.gov.ua/laws/show/435-15#Text</w:t>
        </w:r>
      </w:hyperlink>
    </w:p>
    <w:p w:rsidR="004F2AD9" w:rsidRPr="006E00AF" w:rsidRDefault="004F2AD9" w:rsidP="006E00AF">
      <w:pPr>
        <w:pStyle w:val="a8"/>
        <w:numPr>
          <w:ilvl w:val="0"/>
          <w:numId w:val="23"/>
        </w:numPr>
        <w:jc w:val="both"/>
        <w:rPr>
          <w:sz w:val="28"/>
          <w:szCs w:val="28"/>
        </w:rPr>
      </w:pPr>
      <w:r w:rsidRPr="006E00AF">
        <w:rPr>
          <w:sz w:val="28"/>
          <w:szCs w:val="28"/>
        </w:rPr>
        <w:t xml:space="preserve">Кримінальний </w:t>
      </w:r>
      <w:r w:rsidRPr="006E00AF">
        <w:rPr>
          <w:sz w:val="28"/>
          <w:szCs w:val="28"/>
          <w:lang w:val="uk-UA"/>
        </w:rPr>
        <w:t>П</w:t>
      </w:r>
      <w:r w:rsidRPr="006E00AF">
        <w:rPr>
          <w:sz w:val="28"/>
          <w:szCs w:val="28"/>
        </w:rPr>
        <w:t>роцесуальний кодекс України від 13</w:t>
      </w:r>
      <w:r w:rsidRPr="006E00AF">
        <w:rPr>
          <w:sz w:val="28"/>
          <w:szCs w:val="28"/>
          <w:lang w:val="uk-UA"/>
        </w:rPr>
        <w:t>.04.</w:t>
      </w:r>
      <w:r w:rsidRPr="006E00AF">
        <w:rPr>
          <w:sz w:val="28"/>
          <w:szCs w:val="28"/>
        </w:rPr>
        <w:t xml:space="preserve">2012р.№4651-VI. </w:t>
      </w:r>
      <w:r w:rsidRPr="006E00AF">
        <w:rPr>
          <w:sz w:val="28"/>
          <w:szCs w:val="28"/>
          <w:lang w:val="uk-UA"/>
        </w:rPr>
        <w:t xml:space="preserve">// </w:t>
      </w:r>
      <w:r w:rsidRPr="006E00AF">
        <w:rPr>
          <w:sz w:val="28"/>
          <w:szCs w:val="28"/>
        </w:rPr>
        <w:t>Офіційний вісник України. 2012. № 37</w:t>
      </w:r>
      <w:r w:rsidRPr="006E00AF">
        <w:rPr>
          <w:sz w:val="28"/>
          <w:szCs w:val="28"/>
          <w:lang w:val="uk-UA"/>
        </w:rPr>
        <w:t>//</w:t>
      </w:r>
      <w:r w:rsidRPr="006E00AF">
        <w:rPr>
          <w:sz w:val="28"/>
          <w:szCs w:val="28"/>
        </w:rPr>
        <w:t xml:space="preserve"> </w:t>
      </w:r>
      <w:hyperlink r:id="rId109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https://zakon.rada.gov.ua/laws/show/4651-17#Text</w:t>
        </w:r>
      </w:hyperlink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Митний кодекс України від 13.03.2012 р. // Офіційний вісник України.2012.№ 32. – с.9// </w:t>
      </w:r>
      <w:hyperlink r:id="rId110" w:anchor="Text" w:history="1">
        <w:r w:rsidRPr="006E00AF">
          <w:rPr>
            <w:rStyle w:val="aa"/>
            <w:sz w:val="28"/>
            <w:szCs w:val="28"/>
          </w:rPr>
          <w:t>https://zakon.rada.gov.ua/laws/show/4495-17#Text</w:t>
        </w:r>
      </w:hyperlink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Кодекс України про адміністративні правопорушення від 07.12.1984 р. // Відомості Верховної Ради України. – 1984. – № 51.- Ст.1122.//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"https://zakon.rada.gov.ua/laws/show/80731-10#Text"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https://zakon.rada.gov.ua/laws/show/80731-10#Text</w:t>
      </w:r>
      <w:r w:rsidRPr="006E00AF">
        <w:rPr>
          <w:sz w:val="28"/>
          <w:szCs w:val="28"/>
        </w:rPr>
        <w:fldChar w:fldCharType="end"/>
      </w:r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основні засади здійснення державного фінансового контролю» у ред. від 16.10.2012 р. // Відомості Верховної Ради України. – 1993. – № 13.// </w:t>
      </w:r>
      <w:r w:rsidRPr="006E00AF">
        <w:fldChar w:fldCharType="begin"/>
      </w:r>
      <w:r w:rsidRPr="006E00AF">
        <w:rPr>
          <w:sz w:val="28"/>
          <w:szCs w:val="28"/>
        </w:rPr>
        <w:instrText xml:space="preserve"> HYPERLINK "https://zakon.rada.gov.ua/laws/show/2939-12" \l "Text" </w:instrText>
      </w:r>
      <w:r w:rsidRPr="006E00AF">
        <w:fldChar w:fldCharType="separate"/>
      </w:r>
      <w:r w:rsidRPr="006E00AF">
        <w:rPr>
          <w:rStyle w:val="aa"/>
          <w:sz w:val="28"/>
          <w:szCs w:val="28"/>
        </w:rPr>
        <w:t>https://zakon.rada.gov.ua/laws/show/2939-12#Text</w:t>
      </w:r>
      <w:r w:rsidRPr="006E00AF">
        <w:rPr>
          <w:rStyle w:val="aa"/>
          <w:sz w:val="28"/>
          <w:szCs w:val="28"/>
        </w:rPr>
        <w:fldChar w:fldCharType="end"/>
      </w:r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центральні органи виконавчої влади» від 17.03.2011 р. // Офіційний вісник України. –- 2011. - № 27. - Ст. 20. // </w:t>
      </w:r>
      <w:hyperlink r:id="rId111" w:anchor="Text" w:history="1">
        <w:r w:rsidRPr="006E00AF">
          <w:rPr>
            <w:rStyle w:val="aa"/>
            <w:sz w:val="28"/>
            <w:szCs w:val="28"/>
          </w:rPr>
          <w:t>https://zakon.rada.gov.ua/laws/show/3166-17#Text</w:t>
        </w:r>
      </w:hyperlink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lastRenderedPageBreak/>
        <w:t>Закон України «Про Кабінет Міністрів України» від 07.10.2010 р. // Відомості Верховної Ради України. –- 2</w:t>
      </w:r>
      <w:r w:rsidRPr="006E00AF">
        <w:rPr>
          <w:bCs/>
          <w:color w:val="333333"/>
          <w:sz w:val="28"/>
          <w:szCs w:val="28"/>
          <w:shd w:val="clear" w:color="auto" w:fill="FFFFFF"/>
        </w:rPr>
        <w:t>014, № 13, ст.222</w:t>
      </w:r>
      <w:r w:rsidRPr="006E00AF">
        <w:rPr>
          <w:sz w:val="28"/>
          <w:szCs w:val="28"/>
        </w:rPr>
        <w:t xml:space="preserve">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"https://zakon.rada.gov.ua/laws/show/794-18#Text"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https://zakon.rada.gov.ua/laws/show/794-18#Text</w:t>
      </w:r>
      <w:r w:rsidRPr="006E00AF">
        <w:rPr>
          <w:sz w:val="28"/>
          <w:szCs w:val="28"/>
        </w:rPr>
        <w:fldChar w:fldCharType="end"/>
      </w:r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валюту і валютні операції» </w:t>
      </w:r>
      <w:r w:rsidRPr="006E00AF">
        <w:rPr>
          <w:color w:val="4D5156"/>
          <w:sz w:val="28"/>
          <w:szCs w:val="28"/>
          <w:shd w:val="clear" w:color="auto" w:fill="FFFFFF"/>
        </w:rPr>
        <w:t>від 21.06.2018 № 2473-VIII</w:t>
      </w:r>
      <w:r w:rsidRPr="006E00AF">
        <w:rPr>
          <w:bCs/>
          <w:color w:val="333333"/>
          <w:sz w:val="28"/>
          <w:szCs w:val="28"/>
          <w:shd w:val="clear" w:color="auto" w:fill="FFFFFF"/>
        </w:rPr>
        <w:t xml:space="preserve">. Відомості Верховної Ради (ВВР), 2018, № 30, ст.239// </w:t>
      </w:r>
      <w:hyperlink r:id="rId112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https://zakon.rada.gov.ua/laws/show/2473-19#Text</w:t>
        </w:r>
      </w:hyperlink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bCs/>
          <w:color w:val="333333"/>
          <w:sz w:val="28"/>
          <w:szCs w:val="28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  від 06.12.2019р. №361-</w:t>
      </w:r>
      <w:r w:rsidRPr="006E00AF">
        <w:rPr>
          <w:bCs/>
          <w:color w:val="333333"/>
          <w:sz w:val="28"/>
          <w:szCs w:val="28"/>
          <w:lang w:val="en-US"/>
        </w:rPr>
        <w:t>IX</w:t>
      </w:r>
      <w:r w:rsidRPr="006E00AF">
        <w:rPr>
          <w:bCs/>
          <w:color w:val="333333"/>
          <w:sz w:val="28"/>
          <w:szCs w:val="28"/>
        </w:rPr>
        <w:t xml:space="preserve"> //</w:t>
      </w:r>
      <w:r w:rsidRPr="006E00AF">
        <w:rPr>
          <w:b/>
          <w:bCs/>
          <w:sz w:val="28"/>
          <w:szCs w:val="28"/>
        </w:rPr>
        <w:t xml:space="preserve"> </w:t>
      </w:r>
      <w:r w:rsidRPr="006E00AF">
        <w:rPr>
          <w:bCs/>
          <w:sz w:val="28"/>
          <w:szCs w:val="28"/>
        </w:rPr>
        <w:t xml:space="preserve">Відомості Верховної Ради України (ВВР), 2020, № 25, ст.171.// </w:t>
      </w:r>
      <w:r w:rsidRPr="006E00AF">
        <w:rPr>
          <w:bCs/>
          <w:sz w:val="28"/>
          <w:szCs w:val="28"/>
        </w:rPr>
        <w:fldChar w:fldCharType="begin"/>
      </w:r>
      <w:r w:rsidRPr="006E00AF">
        <w:rPr>
          <w:bCs/>
          <w:sz w:val="28"/>
          <w:szCs w:val="28"/>
        </w:rPr>
        <w:instrText xml:space="preserve"> HYPERLINK "https://zakon.rada.gov.ua/laws/show/361-20#Text" </w:instrText>
      </w:r>
      <w:r w:rsidRPr="006E00AF">
        <w:rPr>
          <w:bCs/>
          <w:sz w:val="28"/>
          <w:szCs w:val="28"/>
        </w:rPr>
        <w:fldChar w:fldCharType="separate"/>
      </w:r>
      <w:r w:rsidRPr="006E00AF">
        <w:rPr>
          <w:rStyle w:val="aa"/>
          <w:bCs/>
          <w:sz w:val="28"/>
          <w:szCs w:val="28"/>
        </w:rPr>
        <w:t>https://zakon.rada.gov.ua/laws/show/361-20#Text</w:t>
      </w:r>
      <w:r w:rsidRPr="006E00AF">
        <w:rPr>
          <w:bCs/>
          <w:sz w:val="28"/>
          <w:szCs w:val="28"/>
        </w:rPr>
        <w:fldChar w:fldCharType="end"/>
      </w:r>
    </w:p>
    <w:p w:rsidR="004F2AD9" w:rsidRPr="006E00AF" w:rsidRDefault="004F2AD9" w:rsidP="006E00AF">
      <w:pPr>
        <w:pStyle w:val="a8"/>
        <w:numPr>
          <w:ilvl w:val="0"/>
          <w:numId w:val="23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6E00AF">
        <w:rPr>
          <w:sz w:val="28"/>
          <w:szCs w:val="28"/>
        </w:rPr>
        <w:t xml:space="preserve">Закон України </w:t>
      </w:r>
      <w:r w:rsidRPr="006E00AF">
        <w:rPr>
          <w:sz w:val="28"/>
          <w:szCs w:val="28"/>
          <w:lang w:val="uk-UA"/>
        </w:rPr>
        <w:t>«</w:t>
      </w:r>
      <w:r w:rsidRPr="006E00AF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6E00AF">
        <w:rPr>
          <w:sz w:val="28"/>
          <w:szCs w:val="28"/>
          <w:lang w:val="uk-UA"/>
        </w:rPr>
        <w:t>»</w:t>
      </w:r>
      <w:r w:rsidRPr="006E00AF">
        <w:rPr>
          <w:sz w:val="28"/>
          <w:szCs w:val="28"/>
        </w:rPr>
        <w:t xml:space="preserve"> від 05.04.2007 р. // Відомості Верховної Ради України. – 2007.</w:t>
      </w:r>
      <w:r w:rsidRPr="006E00AF">
        <w:rPr>
          <w:sz w:val="28"/>
          <w:szCs w:val="28"/>
          <w:lang w:val="uk-UA"/>
        </w:rPr>
        <w:t xml:space="preserve"> </w:t>
      </w:r>
      <w:r w:rsidRPr="006E00AF">
        <w:rPr>
          <w:sz w:val="28"/>
          <w:szCs w:val="28"/>
        </w:rPr>
        <w:t>- № 29.</w:t>
      </w:r>
      <w:r w:rsidRPr="006E00AF">
        <w:rPr>
          <w:sz w:val="28"/>
          <w:szCs w:val="28"/>
          <w:lang w:val="uk-UA"/>
        </w:rPr>
        <w:t xml:space="preserve"> </w:t>
      </w:r>
      <w:r w:rsidRPr="006E00AF">
        <w:rPr>
          <w:sz w:val="28"/>
          <w:szCs w:val="28"/>
        </w:rPr>
        <w:t>- Ст.389.</w:t>
      </w:r>
      <w:r w:rsidRPr="006E00AF">
        <w:rPr>
          <w:sz w:val="28"/>
          <w:szCs w:val="28"/>
          <w:lang w:val="uk-UA"/>
        </w:rPr>
        <w:t>//</w:t>
      </w:r>
      <w:r w:rsidRPr="006E00AF">
        <w:rPr>
          <w:sz w:val="28"/>
          <w:szCs w:val="28"/>
        </w:rPr>
        <w:t xml:space="preserve"> </w:t>
      </w:r>
      <w:hyperlink r:id="rId113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https://zakon.rada.gov.ua/laws/show/877-16#Text</w:t>
        </w:r>
      </w:hyperlink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"https://zakon.rada.gov.ua/laws/show/2664-14#Text"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https://zakon.rada.gov.ua/laws/show/2664-14#Text</w:t>
      </w:r>
      <w:r w:rsidRPr="006E00AF">
        <w:rPr>
          <w:sz w:val="28"/>
          <w:szCs w:val="28"/>
        </w:rPr>
        <w:fldChar w:fldCharType="end"/>
      </w:r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банки і банківську діяльність» від 07.12.2000 р. // Відомості Верховної Ради України. – 2001. – № 5. – Ст. 30.// </w:t>
      </w:r>
      <w:r w:rsidRPr="006E00AF">
        <w:rPr>
          <w:sz w:val="28"/>
          <w:szCs w:val="28"/>
        </w:rPr>
        <w:fldChar w:fldCharType="begin"/>
      </w:r>
      <w:r w:rsidRPr="006E00AF">
        <w:rPr>
          <w:sz w:val="28"/>
          <w:szCs w:val="28"/>
        </w:rPr>
        <w:instrText xml:space="preserve"> HYPERLINK "https://zakon.rada.gov.ua/laws/show/2121-14#Text" </w:instrText>
      </w:r>
      <w:r w:rsidRPr="006E00AF">
        <w:rPr>
          <w:sz w:val="28"/>
          <w:szCs w:val="28"/>
        </w:rPr>
        <w:fldChar w:fldCharType="separate"/>
      </w:r>
      <w:r w:rsidRPr="006E00AF">
        <w:rPr>
          <w:rStyle w:val="aa"/>
          <w:sz w:val="28"/>
          <w:szCs w:val="28"/>
        </w:rPr>
        <w:t>https://zakon.rada.gov.ua/laws/show/2121-14#Text</w:t>
      </w:r>
      <w:r w:rsidRPr="006E00AF">
        <w:rPr>
          <w:sz w:val="28"/>
          <w:szCs w:val="28"/>
        </w:rPr>
        <w:fldChar w:fldCharType="end"/>
      </w:r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Національний банк України» від 20.05.1999 р. // Відомості Верховної Ради України. – № 29. – Ст. 238// </w:t>
      </w:r>
      <w:hyperlink r:id="rId114" w:anchor="Text" w:history="1">
        <w:r w:rsidRPr="006E00AF">
          <w:rPr>
            <w:rStyle w:val="aa"/>
            <w:sz w:val="28"/>
            <w:szCs w:val="28"/>
          </w:rPr>
          <w:t>https://zakon.rada.gov.ua/laws/show/679-14#Text</w:t>
        </w:r>
      </w:hyperlink>
    </w:p>
    <w:p w:rsidR="004F2AD9" w:rsidRPr="006E00AF" w:rsidRDefault="004F2AD9" w:rsidP="002B56F4">
      <w:pPr>
        <w:pStyle w:val="a3"/>
        <w:numPr>
          <w:ilvl w:val="0"/>
          <w:numId w:val="23"/>
        </w:numPr>
        <w:rPr>
          <w:rStyle w:val="rvts44"/>
          <w:sz w:val="28"/>
          <w:szCs w:val="28"/>
        </w:rPr>
      </w:pPr>
      <w:r w:rsidRPr="006E00AF">
        <w:rPr>
          <w:sz w:val="28"/>
          <w:szCs w:val="28"/>
        </w:rPr>
        <w:t>Закон України «</w:t>
      </w:r>
      <w:r w:rsidRPr="006E00AF">
        <w:rPr>
          <w:rStyle w:val="rvts23"/>
          <w:bCs/>
          <w:color w:val="333333"/>
          <w:sz w:val="28"/>
          <w:szCs w:val="28"/>
        </w:rPr>
        <w:t xml:space="preserve">Про Бюро економічної безпеки України» </w:t>
      </w:r>
      <w:r w:rsidRPr="006E00AF">
        <w:rPr>
          <w:color w:val="4D5156"/>
          <w:sz w:val="28"/>
          <w:szCs w:val="28"/>
          <w:shd w:val="clear" w:color="auto" w:fill="FFFFFF"/>
        </w:rPr>
        <w:t>від 28.01.2021 № 1150-IX</w:t>
      </w:r>
      <w:r w:rsidRPr="006E00AF">
        <w:rPr>
          <w:rStyle w:val="rvts23"/>
          <w:bCs/>
          <w:color w:val="333333"/>
          <w:sz w:val="28"/>
          <w:szCs w:val="28"/>
        </w:rPr>
        <w:t>//</w:t>
      </w:r>
      <w:r w:rsidRPr="006E00AF">
        <w:rPr>
          <w:rStyle w:val="rvts44"/>
          <w:bCs/>
          <w:color w:val="333333"/>
          <w:sz w:val="28"/>
          <w:szCs w:val="28"/>
          <w:shd w:val="clear" w:color="auto" w:fill="FFFFFF"/>
        </w:rPr>
        <w:t>Відомості Верховної Ради (ВВР), 2021, № 23, ст.197//</w:t>
      </w:r>
      <w:hyperlink r:id="rId115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https://zakon.rada.gov.ua/laws/show/1150-20#Text</w:t>
        </w:r>
      </w:hyperlink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Рахункову палату» від </w:t>
      </w:r>
      <w:r w:rsidRPr="006E00AF">
        <w:rPr>
          <w:color w:val="4D5156"/>
          <w:sz w:val="28"/>
          <w:szCs w:val="28"/>
          <w:shd w:val="clear" w:color="auto" w:fill="FFFFFF"/>
        </w:rPr>
        <w:t>02.07.2015,№576-VIII//</w:t>
      </w:r>
      <w:r w:rsidRPr="006E00AF">
        <w:rPr>
          <w:bCs/>
          <w:color w:val="333333"/>
          <w:sz w:val="28"/>
          <w:szCs w:val="28"/>
          <w:shd w:val="clear" w:color="auto" w:fill="FFFFFF"/>
        </w:rPr>
        <w:t xml:space="preserve">Відомості Верховної Ради (ВВР), 2015, № 36, ст.360// </w:t>
      </w:r>
      <w:hyperlink r:id="rId116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https://zakon.rada.gov.ua/laws/show/576-19#Text</w:t>
        </w:r>
      </w:hyperlink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Закон України «Про Національну поліцію» </w:t>
      </w:r>
      <w:r w:rsidRPr="006E00AF">
        <w:rPr>
          <w:color w:val="4D5156"/>
          <w:sz w:val="28"/>
          <w:szCs w:val="28"/>
          <w:shd w:val="clear" w:color="auto" w:fill="FFFFFF"/>
        </w:rPr>
        <w:t xml:space="preserve">від 02.07.2015 № 580-VIII// </w:t>
      </w:r>
      <w:hyperlink r:id="rId117" w:anchor="Text" w:history="1">
        <w:r w:rsidRPr="006E00AF">
          <w:rPr>
            <w:rStyle w:val="aa"/>
            <w:sz w:val="28"/>
            <w:szCs w:val="28"/>
            <w:shd w:val="clear" w:color="auto" w:fill="FFFFFF"/>
          </w:rPr>
          <w:t>https://zakon.rada.gov.ua/laws/show/580-19#Text</w:t>
        </w:r>
      </w:hyperlink>
    </w:p>
    <w:p w:rsidR="004F2AD9" w:rsidRPr="006E00AF" w:rsidRDefault="004F2AD9" w:rsidP="006E00AF">
      <w:pPr>
        <w:pStyle w:val="a8"/>
        <w:numPr>
          <w:ilvl w:val="0"/>
          <w:numId w:val="2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</w:rPr>
      </w:pPr>
      <w:r w:rsidRPr="006E00AF">
        <w:rPr>
          <w:sz w:val="28"/>
          <w:szCs w:val="28"/>
        </w:rPr>
        <w:t>Закон України</w:t>
      </w:r>
      <w:r w:rsidRPr="006E00AF">
        <w:rPr>
          <w:b/>
          <w:bCs/>
          <w:color w:val="212529"/>
          <w:sz w:val="28"/>
          <w:szCs w:val="28"/>
        </w:rPr>
        <w:t xml:space="preserve"> </w:t>
      </w:r>
      <w:r w:rsidRPr="006E00AF">
        <w:rPr>
          <w:bCs/>
          <w:color w:val="212529"/>
          <w:sz w:val="28"/>
          <w:szCs w:val="28"/>
        </w:rPr>
        <w:t xml:space="preserve">«Про виконання рішень та застосування практики Європейського суду з прав людини» від </w:t>
      </w:r>
      <w:r w:rsidRPr="006E00AF">
        <w:rPr>
          <w:color w:val="4D5156"/>
          <w:sz w:val="28"/>
          <w:szCs w:val="28"/>
          <w:shd w:val="clear" w:color="auto" w:fill="FFFFFF"/>
        </w:rPr>
        <w:t>23.02.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</w:rPr>
        <w:t>2006</w:t>
      </w:r>
      <w:r w:rsidRPr="006E00AF">
        <w:rPr>
          <w:color w:val="4D5156"/>
          <w:sz w:val="28"/>
          <w:szCs w:val="28"/>
          <w:shd w:val="clear" w:color="auto" w:fill="FFFFFF"/>
        </w:rPr>
        <w:t> № 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</w:rPr>
        <w:t>3477</w:t>
      </w:r>
      <w:r w:rsidRPr="006E00AF">
        <w:rPr>
          <w:color w:val="4D5156"/>
          <w:sz w:val="28"/>
          <w:szCs w:val="28"/>
          <w:shd w:val="clear" w:color="auto" w:fill="FFFFFF"/>
        </w:rPr>
        <w:t>-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</w:rPr>
        <w:t>IV</w:t>
      </w:r>
      <w:r w:rsidRPr="006E00AF">
        <w:rPr>
          <w:rStyle w:val="af"/>
          <w:bCs/>
          <w:color w:val="5F6368"/>
          <w:sz w:val="28"/>
          <w:szCs w:val="28"/>
          <w:shd w:val="clear" w:color="auto" w:fill="FFFFFF"/>
          <w:lang w:val="uk-UA"/>
        </w:rPr>
        <w:t>/</w:t>
      </w:r>
      <w:r w:rsidRPr="006E00AF">
        <w:rPr>
          <w:color w:val="212529"/>
          <w:sz w:val="28"/>
          <w:szCs w:val="28"/>
        </w:rPr>
        <w:t xml:space="preserve"> Відомості Верховної Ради України (ВВР), 2006, № 30, ст.260//</w:t>
      </w:r>
      <w:r w:rsidRPr="006E00AF">
        <w:rPr>
          <w:sz w:val="28"/>
          <w:szCs w:val="28"/>
        </w:rPr>
        <w:t xml:space="preserve"> </w:t>
      </w:r>
      <w:hyperlink r:id="rId118" w:anchor="Text" w:history="1">
        <w:r w:rsidRPr="006E00AF">
          <w:rPr>
            <w:rStyle w:val="aa"/>
            <w:sz w:val="28"/>
            <w:szCs w:val="28"/>
            <w:lang w:val="uk-UA"/>
          </w:rPr>
          <w:t>https://zakon.rada.gov.ua/laws/show/3477-15#Text</w:t>
        </w:r>
      </w:hyperlink>
    </w:p>
    <w:p w:rsidR="004F2AD9" w:rsidRPr="006E00AF" w:rsidRDefault="004F2AD9" w:rsidP="006E00AF">
      <w:pPr>
        <w:pStyle w:val="a8"/>
        <w:numPr>
          <w:ilvl w:val="0"/>
          <w:numId w:val="2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  <w:lang w:val="uk-UA"/>
        </w:rPr>
      </w:pPr>
      <w:r w:rsidRPr="006E00AF">
        <w:rPr>
          <w:bCs/>
          <w:color w:val="212529"/>
          <w:sz w:val="28"/>
          <w:szCs w:val="28"/>
        </w:rPr>
        <w:t>Указ Президента України «Про Положення про Державну казначейську службу</w:t>
      </w:r>
      <w:r w:rsidRPr="006E00AF">
        <w:rPr>
          <w:bCs/>
          <w:color w:val="212529"/>
          <w:sz w:val="28"/>
          <w:szCs w:val="28"/>
          <w:lang w:val="uk-UA"/>
        </w:rPr>
        <w:t xml:space="preserve"> </w:t>
      </w:r>
      <w:r w:rsidRPr="006E00AF">
        <w:rPr>
          <w:bCs/>
          <w:color w:val="212529"/>
          <w:sz w:val="28"/>
          <w:szCs w:val="28"/>
        </w:rPr>
        <w:t>України»</w:t>
      </w:r>
      <w:r w:rsidRPr="006E00AF">
        <w:rPr>
          <w:bCs/>
          <w:color w:val="212529"/>
          <w:sz w:val="28"/>
          <w:szCs w:val="28"/>
          <w:lang w:val="uk-UA"/>
        </w:rPr>
        <w:t xml:space="preserve"> </w:t>
      </w:r>
      <w:r w:rsidRPr="006E00AF">
        <w:rPr>
          <w:color w:val="4D5156"/>
          <w:sz w:val="28"/>
          <w:szCs w:val="28"/>
          <w:shd w:val="clear" w:color="auto" w:fill="FFFFFF"/>
        </w:rPr>
        <w:t>від 13.04.2011 № 460/2011</w:t>
      </w:r>
      <w:r w:rsidRPr="006E00AF">
        <w:rPr>
          <w:sz w:val="28"/>
          <w:szCs w:val="28"/>
        </w:rPr>
        <w:t xml:space="preserve"> //</w:t>
      </w:r>
      <w:hyperlink r:id="rId119" w:anchor="Text" w:history="1">
        <w:r w:rsidRPr="006E00AF">
          <w:rPr>
            <w:rStyle w:val="aa"/>
            <w:bCs/>
            <w:sz w:val="28"/>
            <w:szCs w:val="28"/>
          </w:rPr>
          <w:t>https://zakon.rada.gov.ua/laws/show/460/2011#Text</w:t>
        </w:r>
      </w:hyperlink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2019// </w:t>
      </w:r>
      <w:hyperlink r:id="rId120" w:anchor="Text" w:history="1">
        <w:r w:rsidRPr="006E00AF">
          <w:rPr>
            <w:rStyle w:val="aa"/>
            <w:sz w:val="28"/>
            <w:szCs w:val="28"/>
          </w:rPr>
          <w:t>https://zakon.rada.gov.ua/laws/show/227-2019-%D0%BF#Text</w:t>
        </w:r>
      </w:hyperlink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lastRenderedPageBreak/>
        <w:t>ПКМУ «</w:t>
      </w:r>
      <w:r w:rsidRPr="006E00AF">
        <w:rPr>
          <w:bCs/>
          <w:color w:val="333333"/>
          <w:sz w:val="28"/>
          <w:szCs w:val="28"/>
          <w:shd w:val="clear" w:color="auto" w:fill="FFFFFF"/>
        </w:rPr>
        <w:t>Про затвердження Положення про Міністерство фінансів України</w:t>
      </w:r>
      <w:r w:rsidRPr="006E00AF">
        <w:rPr>
          <w:sz w:val="28"/>
          <w:szCs w:val="28"/>
        </w:rPr>
        <w:t xml:space="preserve"> від</w:t>
      </w:r>
      <w:r w:rsidRPr="006E00AF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6E00AF">
        <w:rPr>
          <w:bCs/>
          <w:color w:val="333333"/>
          <w:sz w:val="28"/>
          <w:szCs w:val="28"/>
          <w:shd w:val="clear" w:color="auto" w:fill="FFFFFF"/>
        </w:rPr>
        <w:t>20 серпня 2014 р. № 375</w:t>
      </w:r>
      <w:r w:rsidRPr="006E00AF">
        <w:rPr>
          <w:sz w:val="28"/>
          <w:szCs w:val="28"/>
        </w:rPr>
        <w:t xml:space="preserve"> // </w:t>
      </w:r>
      <w:hyperlink r:id="rId121" w:anchor="Text" w:history="1">
        <w:r w:rsidRPr="006E00AF">
          <w:rPr>
            <w:rStyle w:val="aa"/>
            <w:sz w:val="28"/>
            <w:szCs w:val="28"/>
          </w:rPr>
          <w:t>https://zakon.rada.gov.ua/laws/show/375-2014-%D0%BF#Text</w:t>
        </w:r>
      </w:hyperlink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t>ПКМУ «</w:t>
      </w:r>
      <w:r w:rsidRPr="006E00AF">
        <w:rPr>
          <w:bCs/>
          <w:color w:val="212529"/>
          <w:sz w:val="28"/>
          <w:szCs w:val="28"/>
          <w:shd w:val="clear" w:color="auto" w:fill="FFFFFF"/>
        </w:rPr>
        <w:t>Деякі питання здійснення внутрішнього аудиту та утворення підрозділів внутрішнього аудиту» від 28.09.2011р.№1001</w:t>
      </w:r>
      <w:r w:rsidRPr="006E00AF">
        <w:rPr>
          <w:b/>
          <w:bCs/>
          <w:color w:val="212529"/>
          <w:sz w:val="28"/>
          <w:szCs w:val="28"/>
          <w:shd w:val="clear" w:color="auto" w:fill="FFFFFF"/>
        </w:rPr>
        <w:t xml:space="preserve"> </w:t>
      </w:r>
      <w:r w:rsidRPr="006E00AF">
        <w:rPr>
          <w:bCs/>
          <w:color w:val="212529"/>
          <w:sz w:val="28"/>
          <w:szCs w:val="28"/>
          <w:shd w:val="clear" w:color="auto" w:fill="FFFFFF"/>
        </w:rPr>
        <w:t xml:space="preserve">// </w:t>
      </w:r>
      <w:hyperlink r:id="rId122" w:anchor="Text" w:history="1">
        <w:r w:rsidRPr="006E00AF">
          <w:rPr>
            <w:rStyle w:val="aa"/>
            <w:bCs/>
            <w:sz w:val="28"/>
            <w:szCs w:val="28"/>
            <w:shd w:val="clear" w:color="auto" w:fill="FFFFFF"/>
          </w:rPr>
          <w:t>https://zakon.rada.gov.ua/laws/show/1001-2011-%D0%BF#Text</w:t>
        </w:r>
      </w:hyperlink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6E00AF">
        <w:rPr>
          <w:i/>
          <w:sz w:val="28"/>
          <w:szCs w:val="28"/>
        </w:rPr>
        <w:t xml:space="preserve"> //</w:t>
      </w:r>
      <w:r w:rsidRPr="006E00AF">
        <w:rPr>
          <w:sz w:val="28"/>
          <w:szCs w:val="28"/>
        </w:rPr>
        <w:t xml:space="preserve"> </w:t>
      </w:r>
      <w:hyperlink r:id="rId123" w:history="1">
        <w:r w:rsidRPr="006E00AF">
          <w:rPr>
            <w:rStyle w:val="aa"/>
            <w:sz w:val="28"/>
            <w:szCs w:val="28"/>
          </w:rPr>
          <w:t>https://pravo-izdat.com.ua/image/data/Files/169/1-28.pdf</w:t>
        </w:r>
      </w:hyperlink>
    </w:p>
    <w:p w:rsidR="004F2AD9" w:rsidRPr="006E00AF" w:rsidRDefault="004F2AD9" w:rsidP="006E00AF">
      <w:pPr>
        <w:pStyle w:val="a3"/>
        <w:numPr>
          <w:ilvl w:val="0"/>
          <w:numId w:val="23"/>
        </w:numPr>
        <w:rPr>
          <w:sz w:val="28"/>
          <w:szCs w:val="28"/>
        </w:rPr>
      </w:pPr>
      <w:r w:rsidRPr="006E00AF">
        <w:rPr>
          <w:sz w:val="28"/>
          <w:szCs w:val="28"/>
        </w:rPr>
        <w:t xml:space="preserve">Фінансове право: підручник / за заг. ред. О. М. Бандурки та О. П. Гетманець ; Ю. М. Жорнокуй, О. В. Кашкарьова, Т. В. Колесник та інші. – Х. : Екограф, 2015 – 500 с.// </w:t>
      </w:r>
      <w:r w:rsidRPr="006E00AF">
        <w:fldChar w:fldCharType="begin"/>
      </w:r>
      <w:r w:rsidRPr="006E00AF">
        <w:rPr>
          <w:sz w:val="28"/>
          <w:szCs w:val="28"/>
        </w:rPr>
        <w:instrText xml:space="preserve"> HYPERLINK "http://dspace.univd.edu.ua/xmlui/handle/123456789/327" </w:instrText>
      </w:r>
      <w:r w:rsidRPr="006E00AF">
        <w:fldChar w:fldCharType="separate"/>
      </w:r>
      <w:r w:rsidRPr="006E00AF">
        <w:rPr>
          <w:rStyle w:val="aa"/>
          <w:sz w:val="28"/>
          <w:szCs w:val="28"/>
        </w:rPr>
        <w:t>http://dspace.univd.edu.ua/xmlui/handle/123456789/327</w:t>
      </w:r>
      <w:r w:rsidRPr="006E00AF">
        <w:rPr>
          <w:rStyle w:val="aa"/>
          <w:sz w:val="28"/>
          <w:szCs w:val="28"/>
        </w:rPr>
        <w:fldChar w:fldCharType="end"/>
      </w:r>
    </w:p>
    <w:p w:rsidR="004F2AD9" w:rsidRPr="002B56F4" w:rsidRDefault="004F2AD9" w:rsidP="004F2AD9">
      <w:pPr>
        <w:pStyle w:val="a3"/>
        <w:ind w:left="0"/>
        <w:rPr>
          <w:b/>
          <w:sz w:val="28"/>
          <w:szCs w:val="28"/>
        </w:rPr>
      </w:pPr>
      <w:r w:rsidRPr="002017A6">
        <w:rPr>
          <w:i/>
          <w:sz w:val="28"/>
          <w:szCs w:val="28"/>
        </w:rPr>
        <w:t xml:space="preserve">            </w:t>
      </w:r>
      <w:r w:rsidRPr="002B56F4">
        <w:rPr>
          <w:b/>
          <w:i/>
          <w:sz w:val="28"/>
          <w:szCs w:val="28"/>
        </w:rPr>
        <w:t>Інтернет ресурси</w:t>
      </w:r>
      <w:r w:rsidRPr="002B56F4">
        <w:rPr>
          <w:b/>
          <w:sz w:val="28"/>
          <w:szCs w:val="28"/>
        </w:rPr>
        <w:t>:</w:t>
      </w:r>
    </w:p>
    <w:p w:rsidR="004F2AD9" w:rsidRPr="002017A6" w:rsidRDefault="00124CB6" w:rsidP="004F2AD9">
      <w:pPr>
        <w:pStyle w:val="a3"/>
        <w:ind w:left="0"/>
        <w:rPr>
          <w:sz w:val="28"/>
          <w:szCs w:val="28"/>
        </w:rPr>
      </w:pPr>
      <w:hyperlink r:id="rId124" w:history="1">
        <w:r w:rsidR="004F2AD9" w:rsidRPr="002017A6">
          <w:rPr>
            <w:rStyle w:val="aa"/>
            <w:sz w:val="28"/>
            <w:szCs w:val="28"/>
            <w:lang w:val="en-US"/>
          </w:rPr>
          <w:t>http</w:t>
        </w:r>
        <w:r w:rsidR="004F2AD9" w:rsidRPr="002017A6">
          <w:rPr>
            <w:rStyle w:val="aa"/>
            <w:sz w:val="28"/>
            <w:szCs w:val="28"/>
          </w:rPr>
          <w:t>://</w:t>
        </w:r>
        <w:r w:rsidR="004F2AD9" w:rsidRPr="002017A6">
          <w:rPr>
            <w:rStyle w:val="aa"/>
            <w:sz w:val="28"/>
            <w:szCs w:val="28"/>
            <w:lang w:val="en-US"/>
          </w:rPr>
          <w:t>www</w:t>
        </w:r>
        <w:r w:rsidR="004F2AD9" w:rsidRPr="002017A6">
          <w:rPr>
            <w:rStyle w:val="aa"/>
            <w:sz w:val="28"/>
            <w:szCs w:val="28"/>
          </w:rPr>
          <w:t>.</w:t>
        </w:r>
        <w:r w:rsidR="004F2AD9" w:rsidRPr="002017A6">
          <w:rPr>
            <w:rStyle w:val="aa"/>
            <w:sz w:val="28"/>
            <w:szCs w:val="28"/>
            <w:lang w:val="en-US"/>
          </w:rPr>
          <w:t>nbuv</w:t>
        </w:r>
        <w:r w:rsidR="004F2AD9" w:rsidRPr="002017A6">
          <w:rPr>
            <w:rStyle w:val="aa"/>
            <w:sz w:val="28"/>
            <w:szCs w:val="28"/>
          </w:rPr>
          <w:t>.</w:t>
        </w:r>
        <w:r w:rsidR="004F2AD9" w:rsidRPr="002017A6">
          <w:rPr>
            <w:rStyle w:val="aa"/>
            <w:sz w:val="28"/>
            <w:szCs w:val="28"/>
            <w:lang w:val="en-US"/>
          </w:rPr>
          <w:t>gov</w:t>
        </w:r>
        <w:r w:rsidR="004F2AD9" w:rsidRPr="002017A6">
          <w:rPr>
            <w:rStyle w:val="aa"/>
            <w:sz w:val="28"/>
            <w:szCs w:val="28"/>
          </w:rPr>
          <w:t>.</w:t>
        </w:r>
        <w:r w:rsidR="004F2AD9" w:rsidRPr="002017A6">
          <w:rPr>
            <w:rStyle w:val="aa"/>
            <w:sz w:val="28"/>
            <w:szCs w:val="28"/>
            <w:lang w:val="en-US"/>
          </w:rPr>
          <w:t>ua</w:t>
        </w:r>
        <w:r w:rsidR="004F2AD9" w:rsidRPr="002017A6">
          <w:rPr>
            <w:rStyle w:val="aa"/>
            <w:sz w:val="28"/>
            <w:szCs w:val="28"/>
          </w:rPr>
          <w:t>/</w:t>
        </w:r>
      </w:hyperlink>
      <w:r w:rsidR="004F2AD9" w:rsidRPr="002017A6">
        <w:rPr>
          <w:sz w:val="28"/>
          <w:szCs w:val="28"/>
        </w:rPr>
        <w:t xml:space="preserve"> Національна бібліотека України ім. В.І.Вернадського</w:t>
      </w:r>
    </w:p>
    <w:p w:rsidR="004F2AD9" w:rsidRPr="002017A6" w:rsidRDefault="00124CB6" w:rsidP="004F2AD9">
      <w:pPr>
        <w:pStyle w:val="a3"/>
        <w:ind w:left="0"/>
        <w:rPr>
          <w:sz w:val="28"/>
          <w:szCs w:val="28"/>
        </w:rPr>
      </w:pPr>
      <w:hyperlink r:id="rId125" w:history="1">
        <w:r w:rsidR="004F2AD9" w:rsidRPr="002017A6">
          <w:rPr>
            <w:rStyle w:val="aa"/>
            <w:sz w:val="28"/>
            <w:szCs w:val="28"/>
            <w:lang w:val="en-US"/>
          </w:rPr>
          <w:t>http</w:t>
        </w:r>
        <w:r w:rsidR="004F2AD9" w:rsidRPr="002017A6">
          <w:rPr>
            <w:rStyle w:val="aa"/>
            <w:sz w:val="28"/>
            <w:szCs w:val="28"/>
          </w:rPr>
          <w:t>://</w:t>
        </w:r>
        <w:r w:rsidR="004F2AD9" w:rsidRPr="002017A6">
          <w:rPr>
            <w:rStyle w:val="aa"/>
            <w:sz w:val="28"/>
            <w:szCs w:val="28"/>
            <w:lang w:val="en-US"/>
          </w:rPr>
          <w:t>www</w:t>
        </w:r>
        <w:r w:rsidR="004F2AD9" w:rsidRPr="002017A6">
          <w:rPr>
            <w:rStyle w:val="aa"/>
            <w:sz w:val="28"/>
            <w:szCs w:val="28"/>
          </w:rPr>
          <w:t>.</w:t>
        </w:r>
        <w:r w:rsidR="004F2AD9" w:rsidRPr="002017A6">
          <w:rPr>
            <w:rStyle w:val="aa"/>
            <w:sz w:val="28"/>
            <w:szCs w:val="28"/>
            <w:lang w:val="en-US"/>
          </w:rPr>
          <w:t>nbuv</w:t>
        </w:r>
        <w:r w:rsidR="004F2AD9" w:rsidRPr="002017A6">
          <w:rPr>
            <w:rStyle w:val="aa"/>
            <w:sz w:val="28"/>
            <w:szCs w:val="28"/>
          </w:rPr>
          <w:t>.</w:t>
        </w:r>
        <w:r w:rsidR="004F2AD9" w:rsidRPr="002017A6">
          <w:rPr>
            <w:rStyle w:val="aa"/>
            <w:sz w:val="28"/>
            <w:szCs w:val="28"/>
            <w:lang w:val="en-US"/>
          </w:rPr>
          <w:t>gov</w:t>
        </w:r>
        <w:r w:rsidR="004F2AD9" w:rsidRPr="002017A6">
          <w:rPr>
            <w:rStyle w:val="aa"/>
            <w:sz w:val="28"/>
            <w:szCs w:val="28"/>
          </w:rPr>
          <w:t>.</w:t>
        </w:r>
        <w:r w:rsidR="004F2AD9" w:rsidRPr="002017A6">
          <w:rPr>
            <w:rStyle w:val="aa"/>
            <w:sz w:val="28"/>
            <w:szCs w:val="28"/>
            <w:lang w:val="en-US"/>
          </w:rPr>
          <w:t>ua</w:t>
        </w:r>
        <w:r w:rsidR="004F2AD9" w:rsidRPr="002017A6">
          <w:rPr>
            <w:rStyle w:val="aa"/>
            <w:sz w:val="28"/>
            <w:szCs w:val="28"/>
          </w:rPr>
          <w:t>/</w:t>
        </w:r>
        <w:r w:rsidR="004F2AD9" w:rsidRPr="002017A6">
          <w:rPr>
            <w:rStyle w:val="aa"/>
            <w:sz w:val="28"/>
            <w:szCs w:val="28"/>
            <w:lang w:val="en-US"/>
          </w:rPr>
          <w:t>portal</w:t>
        </w:r>
        <w:r w:rsidR="004F2AD9" w:rsidRPr="002017A6">
          <w:rPr>
            <w:rStyle w:val="aa"/>
            <w:sz w:val="28"/>
            <w:szCs w:val="28"/>
          </w:rPr>
          <w:t>/</w:t>
        </w:r>
        <w:r w:rsidR="004F2AD9" w:rsidRPr="002017A6">
          <w:rPr>
            <w:rStyle w:val="aa"/>
            <w:sz w:val="28"/>
            <w:szCs w:val="28"/>
            <w:lang w:val="en-US"/>
          </w:rPr>
          <w:t>libukr</w:t>
        </w:r>
        <w:r w:rsidR="004F2AD9" w:rsidRPr="002017A6">
          <w:rPr>
            <w:rStyle w:val="aa"/>
            <w:sz w:val="28"/>
            <w:szCs w:val="28"/>
          </w:rPr>
          <w:t>.</w:t>
        </w:r>
        <w:r w:rsidR="004F2AD9" w:rsidRPr="002017A6">
          <w:rPr>
            <w:rStyle w:val="aa"/>
            <w:sz w:val="28"/>
            <w:szCs w:val="28"/>
            <w:lang w:val="en-US"/>
          </w:rPr>
          <w:t>html</w:t>
        </w:r>
      </w:hyperlink>
      <w:r w:rsidR="004F2AD9" w:rsidRPr="002017A6">
        <w:rPr>
          <w:sz w:val="28"/>
          <w:szCs w:val="28"/>
        </w:rPr>
        <w:t>Бібліотеки та науково-інформаційні центри України.</w:t>
      </w:r>
    </w:p>
    <w:p w:rsidR="004F2AD9" w:rsidRPr="002017A6" w:rsidRDefault="00124CB6" w:rsidP="004F2AD9">
      <w:pPr>
        <w:pStyle w:val="a3"/>
        <w:ind w:left="0"/>
        <w:rPr>
          <w:sz w:val="28"/>
          <w:szCs w:val="28"/>
        </w:rPr>
      </w:pPr>
      <w:hyperlink r:id="rId126" w:history="1">
        <w:r w:rsidR="004F2AD9" w:rsidRPr="002017A6">
          <w:rPr>
            <w:rStyle w:val="aa"/>
            <w:sz w:val="28"/>
            <w:szCs w:val="28"/>
            <w:lang w:val="en-US"/>
          </w:rPr>
          <w:t>http</w:t>
        </w:r>
        <w:r w:rsidR="004F2AD9" w:rsidRPr="002017A6">
          <w:rPr>
            <w:rStyle w:val="aa"/>
            <w:sz w:val="28"/>
            <w:szCs w:val="28"/>
          </w:rPr>
          <w:t>://</w:t>
        </w:r>
        <w:r w:rsidR="004F2AD9" w:rsidRPr="002017A6">
          <w:rPr>
            <w:rStyle w:val="aa"/>
            <w:sz w:val="28"/>
            <w:szCs w:val="28"/>
            <w:lang w:val="en-US"/>
          </w:rPr>
          <w:t>www</w:t>
        </w:r>
        <w:r w:rsidR="004F2AD9" w:rsidRPr="002017A6">
          <w:rPr>
            <w:rStyle w:val="aa"/>
            <w:sz w:val="28"/>
            <w:szCs w:val="28"/>
          </w:rPr>
          <w:t>.</w:t>
        </w:r>
        <w:r w:rsidR="004F2AD9" w:rsidRPr="002017A6">
          <w:rPr>
            <w:rStyle w:val="aa"/>
            <w:sz w:val="28"/>
            <w:szCs w:val="28"/>
            <w:lang w:val="en-US"/>
          </w:rPr>
          <w:t>lsl</w:t>
        </w:r>
        <w:r w:rsidR="004F2AD9" w:rsidRPr="002017A6">
          <w:rPr>
            <w:rStyle w:val="aa"/>
            <w:sz w:val="28"/>
            <w:szCs w:val="28"/>
          </w:rPr>
          <w:t>.</w:t>
        </w:r>
        <w:r w:rsidR="004F2AD9" w:rsidRPr="002017A6">
          <w:rPr>
            <w:rStyle w:val="aa"/>
            <w:sz w:val="28"/>
            <w:szCs w:val="28"/>
            <w:lang w:val="en-US"/>
          </w:rPr>
          <w:t>lviv</w:t>
        </w:r>
        <w:r w:rsidR="004F2AD9" w:rsidRPr="002017A6">
          <w:rPr>
            <w:rStyle w:val="aa"/>
            <w:sz w:val="28"/>
            <w:szCs w:val="28"/>
          </w:rPr>
          <w:t>.</w:t>
        </w:r>
        <w:r w:rsidR="004F2AD9" w:rsidRPr="002017A6">
          <w:rPr>
            <w:rStyle w:val="aa"/>
            <w:sz w:val="28"/>
            <w:szCs w:val="28"/>
            <w:lang w:val="en-US"/>
          </w:rPr>
          <w:t>ua</w:t>
        </w:r>
        <w:r w:rsidR="004F2AD9" w:rsidRPr="002017A6">
          <w:rPr>
            <w:rStyle w:val="aa"/>
            <w:sz w:val="28"/>
            <w:szCs w:val="28"/>
          </w:rPr>
          <w:t>/</w:t>
        </w:r>
        <w:r w:rsidR="004F2AD9" w:rsidRPr="002017A6">
          <w:rPr>
            <w:rStyle w:val="aa"/>
            <w:sz w:val="28"/>
            <w:szCs w:val="28"/>
            <w:lang w:val="en-US"/>
          </w:rPr>
          <w:t>index</w:t>
        </w:r>
        <w:r w:rsidR="004F2AD9" w:rsidRPr="002017A6">
          <w:rPr>
            <w:rStyle w:val="aa"/>
            <w:sz w:val="28"/>
            <w:szCs w:val="28"/>
          </w:rPr>
          <w:t>.</w:t>
        </w:r>
        <w:r w:rsidR="004F2AD9" w:rsidRPr="002017A6">
          <w:rPr>
            <w:rStyle w:val="aa"/>
            <w:sz w:val="28"/>
            <w:szCs w:val="28"/>
            <w:lang w:val="en-US"/>
          </w:rPr>
          <w:t>php</w:t>
        </w:r>
        <w:r w:rsidR="004F2AD9" w:rsidRPr="002017A6">
          <w:rPr>
            <w:rStyle w:val="aa"/>
            <w:sz w:val="28"/>
            <w:szCs w:val="28"/>
          </w:rPr>
          <w:t>/</w:t>
        </w:r>
        <w:r w:rsidR="004F2AD9" w:rsidRPr="002017A6">
          <w:rPr>
            <w:rStyle w:val="aa"/>
            <w:sz w:val="28"/>
            <w:szCs w:val="28"/>
            <w:lang w:val="en-US"/>
          </w:rPr>
          <w:t>uk</w:t>
        </w:r>
        <w:r w:rsidR="004F2AD9" w:rsidRPr="002017A6">
          <w:rPr>
            <w:rStyle w:val="aa"/>
            <w:sz w:val="28"/>
            <w:szCs w:val="28"/>
          </w:rPr>
          <w:t>/</w:t>
        </w:r>
        <w:r w:rsidR="004F2AD9" w:rsidRPr="002017A6">
          <w:rPr>
            <w:rStyle w:val="aa"/>
            <w:sz w:val="28"/>
            <w:szCs w:val="28"/>
            <w:lang w:val="en-US"/>
          </w:rPr>
          <w:t>golovna</w:t>
        </w:r>
        <w:r w:rsidR="004F2AD9" w:rsidRPr="002017A6">
          <w:rPr>
            <w:rStyle w:val="aa"/>
            <w:sz w:val="28"/>
            <w:szCs w:val="28"/>
          </w:rPr>
          <w:t>2</w:t>
        </w:r>
      </w:hyperlink>
      <w:r w:rsidR="004F2AD9" w:rsidRPr="002017A6">
        <w:rPr>
          <w:sz w:val="28"/>
          <w:szCs w:val="28"/>
        </w:rPr>
        <w:t>Львівська бібліотека України ім. В. Стефаника.</w:t>
      </w:r>
    </w:p>
    <w:p w:rsidR="004F2AD9" w:rsidRPr="002017A6" w:rsidRDefault="00124CB6" w:rsidP="004F2AD9">
      <w:pPr>
        <w:pStyle w:val="a3"/>
        <w:ind w:left="0"/>
        <w:rPr>
          <w:sz w:val="28"/>
          <w:szCs w:val="28"/>
        </w:rPr>
      </w:pPr>
      <w:hyperlink r:id="rId127" w:history="1">
        <w:r w:rsidR="004F2AD9" w:rsidRPr="002017A6">
          <w:rPr>
            <w:rStyle w:val="aa"/>
            <w:sz w:val="28"/>
            <w:szCs w:val="28"/>
            <w:lang w:val="en-US"/>
          </w:rPr>
          <w:t>http</w:t>
        </w:r>
        <w:r w:rsidR="004F2AD9" w:rsidRPr="002017A6">
          <w:rPr>
            <w:rStyle w:val="aa"/>
            <w:sz w:val="28"/>
            <w:szCs w:val="28"/>
          </w:rPr>
          <w:t>://</w:t>
        </w:r>
        <w:r w:rsidR="004F2AD9" w:rsidRPr="002017A6">
          <w:rPr>
            <w:rStyle w:val="aa"/>
            <w:sz w:val="28"/>
            <w:szCs w:val="28"/>
            <w:lang w:val="en-US"/>
          </w:rPr>
          <w:t>uk</w:t>
        </w:r>
        <w:r w:rsidR="004F2AD9" w:rsidRPr="002017A6">
          <w:rPr>
            <w:rStyle w:val="aa"/>
            <w:sz w:val="28"/>
            <w:szCs w:val="28"/>
          </w:rPr>
          <w:t>.</w:t>
        </w:r>
        <w:r w:rsidR="004F2AD9" w:rsidRPr="002017A6">
          <w:rPr>
            <w:rStyle w:val="aa"/>
            <w:sz w:val="28"/>
            <w:szCs w:val="28"/>
            <w:lang w:val="en-US"/>
          </w:rPr>
          <w:t>wikipedia</w:t>
        </w:r>
        <w:r w:rsidR="004F2AD9" w:rsidRPr="002017A6">
          <w:rPr>
            <w:rStyle w:val="aa"/>
            <w:sz w:val="28"/>
            <w:szCs w:val="28"/>
          </w:rPr>
          <w:t>.</w:t>
        </w:r>
        <w:r w:rsidR="004F2AD9" w:rsidRPr="002017A6">
          <w:rPr>
            <w:rStyle w:val="aa"/>
            <w:sz w:val="28"/>
            <w:szCs w:val="28"/>
            <w:lang w:val="en-US"/>
          </w:rPr>
          <w:t>org</w:t>
        </w:r>
      </w:hyperlink>
      <w:r w:rsidR="004F2AD9" w:rsidRPr="002017A6">
        <w:rPr>
          <w:sz w:val="28"/>
          <w:szCs w:val="28"/>
        </w:rPr>
        <w:t>– вільна енциклопедія.</w:t>
      </w:r>
    </w:p>
    <w:p w:rsidR="004F2AD9" w:rsidRPr="002017A6" w:rsidRDefault="00124CB6" w:rsidP="004F2AD9">
      <w:pPr>
        <w:pStyle w:val="a3"/>
        <w:ind w:left="0"/>
        <w:rPr>
          <w:sz w:val="28"/>
          <w:szCs w:val="28"/>
        </w:rPr>
      </w:pPr>
      <w:hyperlink r:id="rId128" w:history="1">
        <w:r w:rsidR="004F2AD9" w:rsidRPr="002017A6">
          <w:rPr>
            <w:rStyle w:val="aa"/>
            <w:sz w:val="28"/>
            <w:szCs w:val="28"/>
            <w:lang w:val="en-US"/>
          </w:rPr>
          <w:t>www</w:t>
        </w:r>
        <w:r w:rsidR="004F2AD9" w:rsidRPr="002017A6">
          <w:rPr>
            <w:rStyle w:val="aa"/>
            <w:sz w:val="28"/>
            <w:szCs w:val="28"/>
          </w:rPr>
          <w:t>.</w:t>
        </w:r>
        <w:r w:rsidR="004F2AD9" w:rsidRPr="002017A6">
          <w:rPr>
            <w:rStyle w:val="aa"/>
            <w:sz w:val="28"/>
            <w:szCs w:val="28"/>
            <w:lang w:val="en-US"/>
          </w:rPr>
          <w:t>minfin</w:t>
        </w:r>
        <w:r w:rsidR="004F2AD9" w:rsidRPr="002017A6">
          <w:rPr>
            <w:rStyle w:val="aa"/>
            <w:sz w:val="28"/>
            <w:szCs w:val="28"/>
          </w:rPr>
          <w:t>.</w:t>
        </w:r>
        <w:r w:rsidR="004F2AD9" w:rsidRPr="002017A6">
          <w:rPr>
            <w:rStyle w:val="aa"/>
            <w:sz w:val="28"/>
            <w:szCs w:val="28"/>
            <w:lang w:val="en-US"/>
          </w:rPr>
          <w:t>gov</w:t>
        </w:r>
        <w:r w:rsidR="004F2AD9" w:rsidRPr="002017A6">
          <w:rPr>
            <w:rStyle w:val="aa"/>
            <w:sz w:val="28"/>
            <w:szCs w:val="28"/>
          </w:rPr>
          <w:t>.</w:t>
        </w:r>
        <w:r w:rsidR="004F2AD9" w:rsidRPr="002017A6">
          <w:rPr>
            <w:rStyle w:val="aa"/>
            <w:sz w:val="28"/>
            <w:szCs w:val="28"/>
            <w:lang w:val="en-US"/>
          </w:rPr>
          <w:t>ua</w:t>
        </w:r>
      </w:hyperlink>
      <w:r w:rsidR="004F2AD9" w:rsidRPr="002017A6">
        <w:rPr>
          <w:sz w:val="28"/>
          <w:szCs w:val="28"/>
        </w:rPr>
        <w:t xml:space="preserve">  Міністерства фінансів України.</w:t>
      </w:r>
    </w:p>
    <w:p w:rsidR="004F2AD9" w:rsidRPr="002017A6" w:rsidRDefault="00124CB6" w:rsidP="004F2AD9">
      <w:pPr>
        <w:pStyle w:val="a3"/>
        <w:ind w:left="0"/>
        <w:rPr>
          <w:sz w:val="28"/>
          <w:szCs w:val="28"/>
        </w:rPr>
      </w:pPr>
      <w:hyperlink r:id="rId129" w:history="1">
        <w:r w:rsidR="004F2AD9" w:rsidRPr="002017A6">
          <w:rPr>
            <w:rStyle w:val="aa"/>
            <w:sz w:val="28"/>
            <w:szCs w:val="28"/>
            <w:lang w:val="en-US"/>
          </w:rPr>
          <w:t>http</w:t>
        </w:r>
        <w:r w:rsidR="004F2AD9" w:rsidRPr="002017A6">
          <w:rPr>
            <w:rStyle w:val="aa"/>
            <w:sz w:val="28"/>
            <w:szCs w:val="28"/>
          </w:rPr>
          <w:t>://</w:t>
        </w:r>
        <w:r w:rsidR="004F2AD9" w:rsidRPr="002017A6">
          <w:rPr>
            <w:rStyle w:val="aa"/>
            <w:sz w:val="28"/>
            <w:szCs w:val="28"/>
            <w:lang w:val="en-US"/>
          </w:rPr>
          <w:t>web</w:t>
        </w:r>
        <w:r w:rsidR="004F2AD9" w:rsidRPr="002017A6">
          <w:rPr>
            <w:rStyle w:val="aa"/>
            <w:sz w:val="28"/>
            <w:szCs w:val="28"/>
          </w:rPr>
          <w:t>/</w:t>
        </w:r>
        <w:r w:rsidR="004F2AD9" w:rsidRPr="002017A6">
          <w:rPr>
            <w:rStyle w:val="aa"/>
            <w:sz w:val="28"/>
            <w:szCs w:val="28"/>
            <w:lang w:val="en-US"/>
          </w:rPr>
          <w:t>worldbank</w:t>
        </w:r>
        <w:r w:rsidR="004F2AD9" w:rsidRPr="002017A6">
          <w:rPr>
            <w:rStyle w:val="aa"/>
            <w:sz w:val="28"/>
            <w:szCs w:val="28"/>
          </w:rPr>
          <w:t>/</w:t>
        </w:r>
        <w:r w:rsidR="004F2AD9" w:rsidRPr="002017A6">
          <w:rPr>
            <w:rStyle w:val="aa"/>
            <w:sz w:val="28"/>
            <w:szCs w:val="28"/>
            <w:lang w:val="en-US"/>
          </w:rPr>
          <w:t>org</w:t>
        </w:r>
      </w:hyperlink>
      <w:r w:rsidR="004F2AD9" w:rsidRPr="002017A6">
        <w:rPr>
          <w:sz w:val="28"/>
          <w:szCs w:val="28"/>
        </w:rPr>
        <w:t xml:space="preserve"> Світового банку</w:t>
      </w:r>
    </w:p>
    <w:p w:rsidR="002B56F4" w:rsidRDefault="002B56F4" w:rsidP="002B56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AD9">
        <w:rPr>
          <w:rFonts w:ascii="Times New Roman" w:hAnsi="Times New Roman" w:cs="Times New Roman"/>
          <w:b/>
          <w:sz w:val="28"/>
          <w:szCs w:val="28"/>
        </w:rPr>
        <w:t>Питання для самоконтролю</w:t>
      </w:r>
    </w:p>
    <w:p w:rsidR="002B56F4" w:rsidRPr="00783B29" w:rsidRDefault="002B56F4" w:rsidP="002B56F4">
      <w:pPr>
        <w:pStyle w:val="a8"/>
        <w:numPr>
          <w:ilvl w:val="0"/>
          <w:numId w:val="14"/>
        </w:numPr>
        <w:jc w:val="both"/>
        <w:rPr>
          <w:sz w:val="28"/>
          <w:szCs w:val="28"/>
        </w:rPr>
      </w:pPr>
      <w:r w:rsidRPr="00783B29">
        <w:rPr>
          <w:sz w:val="28"/>
          <w:szCs w:val="28"/>
        </w:rPr>
        <w:t>У чому полягає сутність фінансово-економічної безпеки держави?</w:t>
      </w:r>
    </w:p>
    <w:p w:rsidR="002B56F4" w:rsidRPr="00783B29" w:rsidRDefault="002B56F4" w:rsidP="002B56F4">
      <w:pPr>
        <w:pStyle w:val="a8"/>
        <w:numPr>
          <w:ilvl w:val="0"/>
          <w:numId w:val="14"/>
        </w:numPr>
        <w:jc w:val="both"/>
        <w:rPr>
          <w:sz w:val="28"/>
          <w:szCs w:val="28"/>
        </w:rPr>
      </w:pPr>
      <w:r w:rsidRPr="00783B29">
        <w:rPr>
          <w:sz w:val="28"/>
          <w:szCs w:val="28"/>
        </w:rPr>
        <w:t>Визначити суб’єкти забезпечення фінансово-економічної безпеки держави.</w:t>
      </w:r>
    </w:p>
    <w:p w:rsidR="002B56F4" w:rsidRPr="00783B29" w:rsidRDefault="002B56F4" w:rsidP="002B56F4">
      <w:pPr>
        <w:pStyle w:val="a8"/>
        <w:numPr>
          <w:ilvl w:val="0"/>
          <w:numId w:val="14"/>
        </w:numPr>
        <w:jc w:val="both"/>
        <w:rPr>
          <w:sz w:val="28"/>
          <w:szCs w:val="28"/>
        </w:rPr>
      </w:pPr>
      <w:r w:rsidRPr="00783B29">
        <w:rPr>
          <w:sz w:val="28"/>
          <w:szCs w:val="28"/>
        </w:rPr>
        <w:t xml:space="preserve">У чому суть обліково-аналітичного забезпечення управління економічною безпекою як інструментарію фінансових розслідувань? </w:t>
      </w:r>
    </w:p>
    <w:p w:rsidR="002B56F4" w:rsidRPr="00783B29" w:rsidRDefault="002B56F4" w:rsidP="002B56F4">
      <w:pPr>
        <w:pStyle w:val="a8"/>
        <w:numPr>
          <w:ilvl w:val="0"/>
          <w:numId w:val="14"/>
        </w:numPr>
        <w:jc w:val="both"/>
        <w:rPr>
          <w:sz w:val="28"/>
          <w:szCs w:val="28"/>
        </w:rPr>
      </w:pPr>
      <w:r w:rsidRPr="00783B29">
        <w:rPr>
          <w:sz w:val="28"/>
          <w:szCs w:val="28"/>
        </w:rPr>
        <w:t>Як впливають фінансові розслідування на економічну безпеку держави?</w:t>
      </w:r>
    </w:p>
    <w:p w:rsidR="002B56F4" w:rsidRPr="00783B29" w:rsidRDefault="002B56F4" w:rsidP="002B56F4">
      <w:pPr>
        <w:pStyle w:val="a8"/>
        <w:numPr>
          <w:ilvl w:val="0"/>
          <w:numId w:val="14"/>
        </w:numPr>
        <w:jc w:val="both"/>
        <w:rPr>
          <w:sz w:val="28"/>
          <w:szCs w:val="28"/>
        </w:rPr>
      </w:pPr>
      <w:r w:rsidRPr="00783B29">
        <w:rPr>
          <w:sz w:val="28"/>
          <w:szCs w:val="28"/>
        </w:rPr>
        <w:t>Визначити шляхи боротьби з вітчизняною економічною злочинністю та імплементація зарубіжного досвіду.</w:t>
      </w:r>
    </w:p>
    <w:p w:rsidR="002B56F4" w:rsidRPr="00783B29" w:rsidRDefault="002B56F4" w:rsidP="002B56F4">
      <w:pPr>
        <w:pStyle w:val="a8"/>
        <w:numPr>
          <w:ilvl w:val="0"/>
          <w:numId w:val="14"/>
        </w:numPr>
        <w:jc w:val="both"/>
        <w:rPr>
          <w:sz w:val="28"/>
          <w:szCs w:val="28"/>
        </w:rPr>
      </w:pPr>
      <w:r w:rsidRPr="00783B29">
        <w:rPr>
          <w:sz w:val="28"/>
          <w:szCs w:val="28"/>
        </w:rPr>
        <w:t>Які заходи пропонують щодо запобігання економічній злочинності та їх протидії?</w:t>
      </w:r>
    </w:p>
    <w:p w:rsidR="004F2AD9" w:rsidRPr="002B56F4" w:rsidRDefault="004F2AD9" w:rsidP="004F2AD9">
      <w:pPr>
        <w:rPr>
          <w:b/>
          <w:sz w:val="28"/>
          <w:szCs w:val="28"/>
          <w:lang w:val="ru-RU"/>
        </w:rPr>
      </w:pPr>
    </w:p>
    <w:p w:rsidR="004F2AD9" w:rsidRDefault="004F2AD9" w:rsidP="004F2AD9">
      <w:pPr>
        <w:pStyle w:val="a3"/>
        <w:spacing w:line="360" w:lineRule="auto"/>
        <w:jc w:val="center"/>
        <w:rPr>
          <w:sz w:val="24"/>
          <w:szCs w:val="24"/>
        </w:rPr>
      </w:pPr>
    </w:p>
    <w:p w:rsidR="004F2AD9" w:rsidRPr="004F2AD9" w:rsidRDefault="004F2AD9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697D" w:rsidRPr="004F2AD9" w:rsidRDefault="00A1697D" w:rsidP="00A169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AD9">
        <w:rPr>
          <w:rFonts w:ascii="Times New Roman" w:hAnsi="Times New Roman" w:cs="Times New Roman"/>
          <w:b/>
          <w:sz w:val="28"/>
          <w:szCs w:val="28"/>
        </w:rPr>
        <w:t>САМОСТІЙНА РОБОТА  № 6</w:t>
      </w:r>
    </w:p>
    <w:p w:rsidR="00A1697D" w:rsidRPr="004F2AD9" w:rsidRDefault="00A1697D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2AD9">
        <w:rPr>
          <w:rFonts w:ascii="Times New Roman" w:hAnsi="Times New Roman" w:cs="Times New Roman"/>
          <w:b/>
          <w:sz w:val="28"/>
          <w:szCs w:val="28"/>
          <w:u w:val="single"/>
        </w:rPr>
        <w:t>Тема 6. Фінансові розслідування податкових злочинів</w:t>
      </w:r>
    </w:p>
    <w:p w:rsidR="00A1697D" w:rsidRPr="004F2AD9" w:rsidRDefault="00A1697D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17A6" w:rsidRPr="002B56F4" w:rsidRDefault="002017A6" w:rsidP="002017A6">
      <w:pPr>
        <w:pStyle w:val="3"/>
        <w:spacing w:after="0"/>
        <w:jc w:val="center"/>
        <w:rPr>
          <w:b/>
          <w:i/>
          <w:sz w:val="28"/>
          <w:szCs w:val="28"/>
        </w:rPr>
      </w:pPr>
      <w:r w:rsidRPr="002B56F4">
        <w:rPr>
          <w:b/>
          <w:i/>
          <w:sz w:val="28"/>
          <w:szCs w:val="28"/>
        </w:rPr>
        <w:t xml:space="preserve">На самостійне </w:t>
      </w:r>
      <w:proofErr w:type="gramStart"/>
      <w:r w:rsidRPr="002B56F4">
        <w:rPr>
          <w:b/>
          <w:i/>
          <w:sz w:val="28"/>
          <w:szCs w:val="28"/>
        </w:rPr>
        <w:t>вивчення  виносяться</w:t>
      </w:r>
      <w:proofErr w:type="gramEnd"/>
      <w:r w:rsidRPr="002B56F4">
        <w:rPr>
          <w:b/>
          <w:i/>
          <w:sz w:val="28"/>
          <w:szCs w:val="28"/>
        </w:rPr>
        <w:t xml:space="preserve"> такі питання:</w:t>
      </w:r>
    </w:p>
    <w:p w:rsidR="002B56F4" w:rsidRPr="00C5364F" w:rsidRDefault="002B56F4" w:rsidP="002B56F4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C5364F">
        <w:rPr>
          <w:sz w:val="28"/>
          <w:szCs w:val="28"/>
        </w:rPr>
        <w:t>Непрямі методи доказування заниження бази оподаткування.</w:t>
      </w:r>
    </w:p>
    <w:p w:rsidR="002B56F4" w:rsidRPr="00C5364F" w:rsidRDefault="002B56F4" w:rsidP="002B56F4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C5364F">
        <w:rPr>
          <w:sz w:val="28"/>
          <w:szCs w:val="28"/>
        </w:rPr>
        <w:t xml:space="preserve">Найбільш характерні напрямки аналітичної діяльності щодо викриття податкових правопорушень. </w:t>
      </w:r>
    </w:p>
    <w:p w:rsidR="002B56F4" w:rsidRDefault="002B56F4" w:rsidP="002B56F4">
      <w:pPr>
        <w:pStyle w:val="a8"/>
        <w:numPr>
          <w:ilvl w:val="0"/>
          <w:numId w:val="27"/>
        </w:numPr>
        <w:jc w:val="both"/>
        <w:rPr>
          <w:sz w:val="28"/>
          <w:szCs w:val="28"/>
        </w:rPr>
      </w:pPr>
      <w:r w:rsidRPr="00C5364F">
        <w:rPr>
          <w:sz w:val="28"/>
          <w:szCs w:val="28"/>
        </w:rPr>
        <w:lastRenderedPageBreak/>
        <w:t>Характеристика ознак слідів фінансових злочинів.</w:t>
      </w:r>
    </w:p>
    <w:p w:rsidR="002B56F4" w:rsidRPr="002B56F4" w:rsidRDefault="002B56F4" w:rsidP="002B56F4">
      <w:pPr>
        <w:pStyle w:val="a8"/>
        <w:jc w:val="both"/>
        <w:rPr>
          <w:sz w:val="28"/>
          <w:szCs w:val="28"/>
        </w:rPr>
      </w:pPr>
    </w:p>
    <w:p w:rsidR="002B56F4" w:rsidRPr="002B56F4" w:rsidRDefault="002B56F4" w:rsidP="002B56F4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CCC">
        <w:rPr>
          <w:snapToGrid w:val="0"/>
          <w:color w:val="FF0000"/>
          <w:sz w:val="24"/>
          <w:szCs w:val="24"/>
        </w:rPr>
        <w:t xml:space="preserve">     </w:t>
      </w:r>
      <w:r w:rsidRPr="002B56F4">
        <w:rPr>
          <w:rFonts w:ascii="Times New Roman" w:hAnsi="Times New Roman" w:cs="Times New Roman"/>
          <w:b/>
          <w:sz w:val="28"/>
          <w:szCs w:val="28"/>
        </w:rPr>
        <w:t>Для  опрацювання питань рекомендовано використати таку літературу:</w:t>
      </w:r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Бюджетний кодекс України: Закон України від 8.07.2010р.№ 2456-VІ. Відомості Верховної Ради України. 2010. № 50–51. (редакція від 01.01.2021р)// </w:t>
      </w:r>
      <w:hyperlink r:id="rId130" w:anchor="Text" w:history="1">
        <w:r w:rsidRPr="002B56F4">
          <w:rPr>
            <w:rStyle w:val="aa"/>
            <w:sz w:val="28"/>
            <w:szCs w:val="28"/>
          </w:rPr>
          <w:t>https://zakon.rada.gov.ua/laws/show/2456-17#Text</w:t>
        </w:r>
      </w:hyperlink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Податковий кодекс України від 2.12.2010 р.№ 2755-VI із змінами і доповненнями// </w:t>
      </w:r>
      <w:hyperlink r:id="rId131" w:anchor="Text" w:history="1">
        <w:r w:rsidRPr="002B56F4">
          <w:rPr>
            <w:rStyle w:val="aa"/>
            <w:sz w:val="28"/>
            <w:szCs w:val="28"/>
          </w:rPr>
          <w:t>https://zakon.rada.gov.ua/laws/show/2755-17#Text</w:t>
        </w:r>
      </w:hyperlink>
    </w:p>
    <w:p w:rsidR="004F2AD9" w:rsidRPr="002B56F4" w:rsidRDefault="004F2AD9" w:rsidP="002B56F4">
      <w:pPr>
        <w:pStyle w:val="a8"/>
        <w:numPr>
          <w:ilvl w:val="0"/>
          <w:numId w:val="28"/>
        </w:numPr>
        <w:jc w:val="both"/>
        <w:rPr>
          <w:sz w:val="28"/>
          <w:szCs w:val="28"/>
        </w:rPr>
      </w:pPr>
      <w:r w:rsidRPr="002B56F4">
        <w:rPr>
          <w:sz w:val="28"/>
          <w:szCs w:val="28"/>
          <w:lang w:val="uk-UA"/>
        </w:rPr>
        <w:t>Цивільний кодекс України від 16.01.2003р. № 435-</w:t>
      </w:r>
      <w:r w:rsidRPr="002B56F4">
        <w:rPr>
          <w:sz w:val="28"/>
          <w:szCs w:val="28"/>
        </w:rPr>
        <w:t>IV</w:t>
      </w:r>
      <w:r w:rsidRPr="002B56F4">
        <w:rPr>
          <w:sz w:val="28"/>
          <w:szCs w:val="28"/>
          <w:lang w:val="uk-UA"/>
        </w:rPr>
        <w:t xml:space="preserve">. </w:t>
      </w:r>
      <w:r w:rsidRPr="002B56F4">
        <w:rPr>
          <w:sz w:val="28"/>
          <w:szCs w:val="28"/>
        </w:rPr>
        <w:t>Відомості Верховної Ради України. 2003. № 40–44</w:t>
      </w:r>
      <w:r w:rsidRPr="002B56F4">
        <w:rPr>
          <w:sz w:val="28"/>
          <w:szCs w:val="28"/>
          <w:lang w:val="uk-UA"/>
        </w:rPr>
        <w:t>//</w:t>
      </w:r>
      <w:r w:rsidRPr="002B56F4">
        <w:rPr>
          <w:sz w:val="28"/>
          <w:szCs w:val="28"/>
        </w:rPr>
        <w:t xml:space="preserve"> </w:t>
      </w:r>
      <w:hyperlink r:id="rId132" w:anchor="Text" w:history="1">
        <w:r w:rsidRPr="002B56F4">
          <w:rPr>
            <w:rStyle w:val="aa"/>
            <w:sz w:val="28"/>
            <w:szCs w:val="28"/>
            <w:lang w:val="uk-UA"/>
          </w:rPr>
          <w:t>https://zakon.rada.gov.ua/laws/show/435-15#Text</w:t>
        </w:r>
      </w:hyperlink>
    </w:p>
    <w:p w:rsidR="004F2AD9" w:rsidRPr="002B56F4" w:rsidRDefault="004F2AD9" w:rsidP="002B56F4">
      <w:pPr>
        <w:pStyle w:val="a8"/>
        <w:numPr>
          <w:ilvl w:val="0"/>
          <w:numId w:val="28"/>
        </w:numPr>
        <w:jc w:val="both"/>
        <w:rPr>
          <w:sz w:val="28"/>
          <w:szCs w:val="28"/>
        </w:rPr>
      </w:pPr>
      <w:r w:rsidRPr="002B56F4">
        <w:rPr>
          <w:sz w:val="28"/>
          <w:szCs w:val="28"/>
        </w:rPr>
        <w:t xml:space="preserve">Кримінальний </w:t>
      </w:r>
      <w:r w:rsidRPr="002B56F4">
        <w:rPr>
          <w:sz w:val="28"/>
          <w:szCs w:val="28"/>
          <w:lang w:val="uk-UA"/>
        </w:rPr>
        <w:t>П</w:t>
      </w:r>
      <w:r w:rsidRPr="002B56F4">
        <w:rPr>
          <w:sz w:val="28"/>
          <w:szCs w:val="28"/>
        </w:rPr>
        <w:t>роцесуальний кодекс України від 13</w:t>
      </w:r>
      <w:r w:rsidRPr="002B56F4">
        <w:rPr>
          <w:sz w:val="28"/>
          <w:szCs w:val="28"/>
          <w:lang w:val="uk-UA"/>
        </w:rPr>
        <w:t>.04.</w:t>
      </w:r>
      <w:r w:rsidRPr="002B56F4">
        <w:rPr>
          <w:sz w:val="28"/>
          <w:szCs w:val="28"/>
        </w:rPr>
        <w:t xml:space="preserve">2012р.№4651-VI. </w:t>
      </w:r>
      <w:r w:rsidRPr="002B56F4">
        <w:rPr>
          <w:sz w:val="28"/>
          <w:szCs w:val="28"/>
          <w:lang w:val="uk-UA"/>
        </w:rPr>
        <w:t xml:space="preserve">// </w:t>
      </w:r>
      <w:r w:rsidRPr="002B56F4">
        <w:rPr>
          <w:sz w:val="28"/>
          <w:szCs w:val="28"/>
        </w:rPr>
        <w:t>Офіційний вісник України. 2012. № 37</w:t>
      </w:r>
      <w:r w:rsidRPr="002B56F4">
        <w:rPr>
          <w:sz w:val="28"/>
          <w:szCs w:val="28"/>
          <w:lang w:val="uk-UA"/>
        </w:rPr>
        <w:t>//</w:t>
      </w:r>
      <w:r w:rsidRPr="002B56F4">
        <w:rPr>
          <w:sz w:val="28"/>
          <w:szCs w:val="28"/>
        </w:rPr>
        <w:t xml:space="preserve"> </w:t>
      </w:r>
      <w:hyperlink r:id="rId133" w:anchor="Text" w:history="1">
        <w:r w:rsidRPr="002B56F4">
          <w:rPr>
            <w:rStyle w:val="aa"/>
            <w:sz w:val="28"/>
            <w:szCs w:val="28"/>
            <w:lang w:val="uk-UA"/>
          </w:rPr>
          <w:t>https://zakon.rada.gov.ua/laws/show/4651-17#Text</w:t>
        </w:r>
      </w:hyperlink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Митний кодекс України від 13.03.2012 р. // Офіційний вісник України.2012.№ 32. – с.9// </w:t>
      </w:r>
      <w:hyperlink r:id="rId134" w:anchor="Text" w:history="1">
        <w:r w:rsidRPr="002B56F4">
          <w:rPr>
            <w:rStyle w:val="aa"/>
            <w:sz w:val="28"/>
            <w:szCs w:val="28"/>
          </w:rPr>
          <w:t>https://zakon.rada.gov.ua/laws/show/4495-17#Text</w:t>
        </w:r>
      </w:hyperlink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Кодекс України про адміністративні правопорушення від 07.12.1984 р. // Відомості Верховної Ради України. – 1984. – № 51.- Ст.1122.// </w:t>
      </w:r>
      <w:r w:rsidRPr="002B56F4">
        <w:rPr>
          <w:sz w:val="28"/>
          <w:szCs w:val="28"/>
        </w:rPr>
        <w:fldChar w:fldCharType="begin"/>
      </w:r>
      <w:r w:rsidRPr="002B56F4">
        <w:rPr>
          <w:sz w:val="28"/>
          <w:szCs w:val="28"/>
        </w:rPr>
        <w:instrText xml:space="preserve"> HYPERLINK "https://zakon.rada.gov.ua/laws/show/80731-10#Text" </w:instrText>
      </w:r>
      <w:r w:rsidRPr="002B56F4">
        <w:rPr>
          <w:sz w:val="28"/>
          <w:szCs w:val="28"/>
        </w:rPr>
        <w:fldChar w:fldCharType="separate"/>
      </w:r>
      <w:r w:rsidRPr="002B56F4">
        <w:rPr>
          <w:rStyle w:val="aa"/>
          <w:sz w:val="28"/>
          <w:szCs w:val="28"/>
        </w:rPr>
        <w:t>https://zakon.rada.gov.ua/laws/show/80731-10#Text</w:t>
      </w:r>
      <w:r w:rsidRPr="002B56F4">
        <w:rPr>
          <w:sz w:val="28"/>
          <w:szCs w:val="28"/>
        </w:rPr>
        <w:fldChar w:fldCharType="end"/>
      </w:r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основні засади здійснення державного фінансового контролю» у ред. від 16.10.2012 р. // Відомості Верховної Ради України. – 1993. – № 13.// </w:t>
      </w:r>
      <w:r w:rsidRPr="002B56F4">
        <w:fldChar w:fldCharType="begin"/>
      </w:r>
      <w:r w:rsidRPr="002B56F4">
        <w:rPr>
          <w:sz w:val="28"/>
          <w:szCs w:val="28"/>
        </w:rPr>
        <w:instrText xml:space="preserve"> HYPERLINK "https://zakon.rada.gov.ua/laws/show/2939-12" \l "Text" </w:instrText>
      </w:r>
      <w:r w:rsidRPr="002B56F4">
        <w:fldChar w:fldCharType="separate"/>
      </w:r>
      <w:r w:rsidRPr="002B56F4">
        <w:rPr>
          <w:rStyle w:val="aa"/>
          <w:sz w:val="28"/>
          <w:szCs w:val="28"/>
        </w:rPr>
        <w:t>https://zakon.rada.gov.ua/laws/show/2939-12#Text</w:t>
      </w:r>
      <w:r w:rsidRPr="002B56F4">
        <w:rPr>
          <w:rStyle w:val="aa"/>
          <w:sz w:val="28"/>
          <w:szCs w:val="28"/>
        </w:rPr>
        <w:fldChar w:fldCharType="end"/>
      </w:r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центральні органи виконавчої влади» від 17.03.2011 р. // Офіційний вісник України. –- 2011. - № 27. - Ст. 20. // </w:t>
      </w:r>
      <w:hyperlink r:id="rId135" w:anchor="Text" w:history="1">
        <w:r w:rsidRPr="002B56F4">
          <w:rPr>
            <w:rStyle w:val="aa"/>
            <w:sz w:val="28"/>
            <w:szCs w:val="28"/>
          </w:rPr>
          <w:t>https://zakon.rada.gov.ua/laws/show/3166-17#Text</w:t>
        </w:r>
      </w:hyperlink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>Закон України «Про Кабінет Міністрів України» від 07.10.2010 р. // Відомості Верховної Ради України. –- 2</w:t>
      </w:r>
      <w:r w:rsidRPr="002B56F4">
        <w:rPr>
          <w:bCs/>
          <w:color w:val="333333"/>
          <w:sz w:val="28"/>
          <w:szCs w:val="28"/>
          <w:shd w:val="clear" w:color="auto" w:fill="FFFFFF"/>
        </w:rPr>
        <w:t>014, № 13, ст.222</w:t>
      </w:r>
      <w:r w:rsidRPr="002B56F4">
        <w:rPr>
          <w:sz w:val="28"/>
          <w:szCs w:val="28"/>
        </w:rPr>
        <w:t xml:space="preserve">.// </w:t>
      </w:r>
      <w:r w:rsidRPr="002B56F4">
        <w:rPr>
          <w:sz w:val="28"/>
          <w:szCs w:val="28"/>
        </w:rPr>
        <w:fldChar w:fldCharType="begin"/>
      </w:r>
      <w:r w:rsidRPr="002B56F4">
        <w:rPr>
          <w:sz w:val="28"/>
          <w:szCs w:val="28"/>
        </w:rPr>
        <w:instrText xml:space="preserve"> HYPERLINK "https://zakon.rada.gov.ua/laws/show/794-18#Text" </w:instrText>
      </w:r>
      <w:r w:rsidRPr="002B56F4">
        <w:rPr>
          <w:sz w:val="28"/>
          <w:szCs w:val="28"/>
        </w:rPr>
        <w:fldChar w:fldCharType="separate"/>
      </w:r>
      <w:r w:rsidRPr="002B56F4">
        <w:rPr>
          <w:rStyle w:val="aa"/>
          <w:sz w:val="28"/>
          <w:szCs w:val="28"/>
        </w:rPr>
        <w:t>https://zakon.rada.gov.ua/laws/show/794-18#Text</w:t>
      </w:r>
      <w:r w:rsidRPr="002B56F4">
        <w:rPr>
          <w:sz w:val="28"/>
          <w:szCs w:val="28"/>
        </w:rPr>
        <w:fldChar w:fldCharType="end"/>
      </w:r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валюту і валютні операції» </w:t>
      </w:r>
      <w:r w:rsidRPr="002B56F4">
        <w:rPr>
          <w:color w:val="4D5156"/>
          <w:sz w:val="28"/>
          <w:szCs w:val="28"/>
          <w:shd w:val="clear" w:color="auto" w:fill="FFFFFF"/>
        </w:rPr>
        <w:t>від 21.06.2018 № 2473-VIII</w:t>
      </w:r>
      <w:r w:rsidRPr="002B56F4">
        <w:rPr>
          <w:bCs/>
          <w:color w:val="333333"/>
          <w:sz w:val="28"/>
          <w:szCs w:val="28"/>
          <w:shd w:val="clear" w:color="auto" w:fill="FFFFFF"/>
        </w:rPr>
        <w:t xml:space="preserve">. Відомості Верховної Ради (ВВР), 2018, № 30, ст.239// </w:t>
      </w:r>
      <w:hyperlink r:id="rId136" w:anchor="Text" w:history="1">
        <w:r w:rsidRPr="002B56F4">
          <w:rPr>
            <w:rStyle w:val="aa"/>
            <w:bCs/>
            <w:sz w:val="28"/>
            <w:szCs w:val="28"/>
            <w:shd w:val="clear" w:color="auto" w:fill="FFFFFF"/>
          </w:rPr>
          <w:t>https://zakon.rada.gov.ua/laws/show/2473-19#Text</w:t>
        </w:r>
      </w:hyperlink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bCs/>
          <w:color w:val="333333"/>
          <w:sz w:val="28"/>
          <w:szCs w:val="28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  від 06.12.2019р. №361-</w:t>
      </w:r>
      <w:r w:rsidRPr="002B56F4">
        <w:rPr>
          <w:bCs/>
          <w:color w:val="333333"/>
          <w:sz w:val="28"/>
          <w:szCs w:val="28"/>
          <w:lang w:val="en-US"/>
        </w:rPr>
        <w:t>IX</w:t>
      </w:r>
      <w:r w:rsidRPr="002B56F4">
        <w:rPr>
          <w:bCs/>
          <w:color w:val="333333"/>
          <w:sz w:val="28"/>
          <w:szCs w:val="28"/>
        </w:rPr>
        <w:t xml:space="preserve"> //</w:t>
      </w:r>
      <w:r w:rsidRPr="002B56F4">
        <w:rPr>
          <w:b/>
          <w:bCs/>
          <w:sz w:val="28"/>
          <w:szCs w:val="28"/>
        </w:rPr>
        <w:t xml:space="preserve"> </w:t>
      </w:r>
      <w:r w:rsidRPr="002B56F4">
        <w:rPr>
          <w:bCs/>
          <w:sz w:val="28"/>
          <w:szCs w:val="28"/>
        </w:rPr>
        <w:t xml:space="preserve">Відомості Верховної Ради України (ВВР), 2020, № 25, ст.171.// </w:t>
      </w:r>
      <w:r w:rsidRPr="002B56F4">
        <w:rPr>
          <w:bCs/>
          <w:sz w:val="28"/>
          <w:szCs w:val="28"/>
        </w:rPr>
        <w:fldChar w:fldCharType="begin"/>
      </w:r>
      <w:r w:rsidRPr="002B56F4">
        <w:rPr>
          <w:bCs/>
          <w:sz w:val="28"/>
          <w:szCs w:val="28"/>
        </w:rPr>
        <w:instrText xml:space="preserve"> HYPERLINK "https://zakon.rada.gov.ua/laws/show/361-20#Text" </w:instrText>
      </w:r>
      <w:r w:rsidRPr="002B56F4">
        <w:rPr>
          <w:bCs/>
          <w:sz w:val="28"/>
          <w:szCs w:val="28"/>
        </w:rPr>
        <w:fldChar w:fldCharType="separate"/>
      </w:r>
      <w:r w:rsidRPr="002B56F4">
        <w:rPr>
          <w:rStyle w:val="aa"/>
          <w:bCs/>
          <w:sz w:val="28"/>
          <w:szCs w:val="28"/>
        </w:rPr>
        <w:t>https://zakon.rada.gov.ua/laws/show/361-20#Text</w:t>
      </w:r>
      <w:r w:rsidRPr="002B56F4">
        <w:rPr>
          <w:bCs/>
          <w:sz w:val="28"/>
          <w:szCs w:val="28"/>
        </w:rPr>
        <w:fldChar w:fldCharType="end"/>
      </w:r>
    </w:p>
    <w:p w:rsidR="004F2AD9" w:rsidRPr="002B56F4" w:rsidRDefault="004F2AD9" w:rsidP="002B56F4">
      <w:pPr>
        <w:pStyle w:val="a8"/>
        <w:numPr>
          <w:ilvl w:val="0"/>
          <w:numId w:val="28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2B56F4">
        <w:rPr>
          <w:sz w:val="28"/>
          <w:szCs w:val="28"/>
        </w:rPr>
        <w:t xml:space="preserve">Закон України </w:t>
      </w:r>
      <w:r w:rsidRPr="002B56F4">
        <w:rPr>
          <w:sz w:val="28"/>
          <w:szCs w:val="28"/>
          <w:lang w:val="uk-UA"/>
        </w:rPr>
        <w:t>«</w:t>
      </w:r>
      <w:r w:rsidRPr="002B56F4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2B56F4">
        <w:rPr>
          <w:sz w:val="28"/>
          <w:szCs w:val="28"/>
          <w:lang w:val="uk-UA"/>
        </w:rPr>
        <w:t>»</w:t>
      </w:r>
      <w:r w:rsidRPr="002B56F4">
        <w:rPr>
          <w:sz w:val="28"/>
          <w:szCs w:val="28"/>
        </w:rPr>
        <w:t xml:space="preserve"> від 05.04.2007 р. // Відомості Верховної Ради України. – 2007.</w:t>
      </w:r>
      <w:r w:rsidRPr="002B56F4">
        <w:rPr>
          <w:sz w:val="28"/>
          <w:szCs w:val="28"/>
          <w:lang w:val="uk-UA"/>
        </w:rPr>
        <w:t xml:space="preserve"> </w:t>
      </w:r>
      <w:r w:rsidRPr="002B56F4">
        <w:rPr>
          <w:sz w:val="28"/>
          <w:szCs w:val="28"/>
        </w:rPr>
        <w:t>- № 29.</w:t>
      </w:r>
      <w:r w:rsidRPr="002B56F4">
        <w:rPr>
          <w:sz w:val="28"/>
          <w:szCs w:val="28"/>
          <w:lang w:val="uk-UA"/>
        </w:rPr>
        <w:t xml:space="preserve"> </w:t>
      </w:r>
      <w:r w:rsidRPr="002B56F4">
        <w:rPr>
          <w:sz w:val="28"/>
          <w:szCs w:val="28"/>
        </w:rPr>
        <w:t>- Ст.389.</w:t>
      </w:r>
      <w:r w:rsidRPr="002B56F4">
        <w:rPr>
          <w:sz w:val="28"/>
          <w:szCs w:val="28"/>
          <w:lang w:val="uk-UA"/>
        </w:rPr>
        <w:t>//</w:t>
      </w:r>
      <w:r w:rsidRPr="002B56F4">
        <w:rPr>
          <w:sz w:val="28"/>
          <w:szCs w:val="28"/>
        </w:rPr>
        <w:t xml:space="preserve"> </w:t>
      </w:r>
      <w:hyperlink r:id="rId137" w:anchor="Text" w:history="1">
        <w:r w:rsidRPr="002B56F4">
          <w:rPr>
            <w:rStyle w:val="aa"/>
            <w:sz w:val="28"/>
            <w:szCs w:val="28"/>
            <w:lang w:val="uk-UA"/>
          </w:rPr>
          <w:t>https://zakon.rada.gov.ua/laws/show/877-16#Text</w:t>
        </w:r>
      </w:hyperlink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Ст.1.// </w:t>
      </w:r>
      <w:r w:rsidRPr="002B56F4">
        <w:rPr>
          <w:sz w:val="28"/>
          <w:szCs w:val="28"/>
        </w:rPr>
        <w:fldChar w:fldCharType="begin"/>
      </w:r>
      <w:r w:rsidRPr="002B56F4">
        <w:rPr>
          <w:sz w:val="28"/>
          <w:szCs w:val="28"/>
        </w:rPr>
        <w:instrText xml:space="preserve"> HYPERLINK "https://zakon.rada.gov.ua/laws/show/2664-14#Text" </w:instrText>
      </w:r>
      <w:r w:rsidRPr="002B56F4">
        <w:rPr>
          <w:sz w:val="28"/>
          <w:szCs w:val="28"/>
        </w:rPr>
        <w:fldChar w:fldCharType="separate"/>
      </w:r>
      <w:r w:rsidRPr="002B56F4">
        <w:rPr>
          <w:rStyle w:val="aa"/>
          <w:sz w:val="28"/>
          <w:szCs w:val="28"/>
        </w:rPr>
        <w:t>https://zakon.rada.gov.ua/laws/show/2664-14#Text</w:t>
      </w:r>
      <w:r w:rsidRPr="002B56F4">
        <w:rPr>
          <w:sz w:val="28"/>
          <w:szCs w:val="28"/>
        </w:rPr>
        <w:fldChar w:fldCharType="end"/>
      </w:r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lastRenderedPageBreak/>
        <w:t xml:space="preserve"> Закон України «Про банки і банківську діяльність» від 07.12.2000 р. // Відомості Верховної Ради України. – 2001. – № 5. – Ст. 30.// </w:t>
      </w:r>
      <w:r w:rsidRPr="002B56F4">
        <w:rPr>
          <w:sz w:val="28"/>
          <w:szCs w:val="28"/>
        </w:rPr>
        <w:fldChar w:fldCharType="begin"/>
      </w:r>
      <w:r w:rsidRPr="002B56F4">
        <w:rPr>
          <w:sz w:val="28"/>
          <w:szCs w:val="28"/>
        </w:rPr>
        <w:instrText xml:space="preserve"> HYPERLINK "https://zakon.rada.gov.ua/laws/show/2121-14#Text" </w:instrText>
      </w:r>
      <w:r w:rsidRPr="002B56F4">
        <w:rPr>
          <w:sz w:val="28"/>
          <w:szCs w:val="28"/>
        </w:rPr>
        <w:fldChar w:fldCharType="separate"/>
      </w:r>
      <w:r w:rsidRPr="002B56F4">
        <w:rPr>
          <w:rStyle w:val="aa"/>
          <w:sz w:val="28"/>
          <w:szCs w:val="28"/>
        </w:rPr>
        <w:t>https://zakon.rada.gov.ua/laws/show/2121-14#Text</w:t>
      </w:r>
      <w:r w:rsidRPr="002B56F4">
        <w:rPr>
          <w:sz w:val="28"/>
          <w:szCs w:val="28"/>
        </w:rPr>
        <w:fldChar w:fldCharType="end"/>
      </w:r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Національний банк України» від 20.05.1999 р. // Відомості Верховної Ради України. – № 29. – Ст. 238// </w:t>
      </w:r>
      <w:hyperlink r:id="rId138" w:anchor="Text" w:history="1">
        <w:r w:rsidRPr="002B56F4">
          <w:rPr>
            <w:rStyle w:val="aa"/>
            <w:sz w:val="28"/>
            <w:szCs w:val="28"/>
          </w:rPr>
          <w:t>https://zakon.rada.gov.ua/laws/show/679-14#Text</w:t>
        </w:r>
      </w:hyperlink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rStyle w:val="rvts44"/>
          <w:sz w:val="28"/>
          <w:szCs w:val="28"/>
        </w:rPr>
      </w:pPr>
      <w:r w:rsidRPr="002B56F4">
        <w:rPr>
          <w:sz w:val="28"/>
          <w:szCs w:val="28"/>
        </w:rPr>
        <w:t>Закон України «</w:t>
      </w:r>
      <w:r w:rsidRPr="002B56F4">
        <w:rPr>
          <w:rStyle w:val="rvts23"/>
          <w:bCs/>
          <w:color w:val="333333"/>
          <w:sz w:val="28"/>
          <w:szCs w:val="28"/>
        </w:rPr>
        <w:t xml:space="preserve">Про Бюро економічної безпеки України» </w:t>
      </w:r>
      <w:bookmarkStart w:id="0" w:name="n727"/>
      <w:bookmarkEnd w:id="0"/>
      <w:r w:rsidRPr="002B56F4">
        <w:rPr>
          <w:color w:val="4D5156"/>
          <w:sz w:val="28"/>
          <w:szCs w:val="28"/>
          <w:shd w:val="clear" w:color="auto" w:fill="FFFFFF"/>
        </w:rPr>
        <w:t>від 28.01.2021 № 1150-IX</w:t>
      </w:r>
      <w:r w:rsidRPr="002B56F4">
        <w:rPr>
          <w:rStyle w:val="rvts23"/>
          <w:bCs/>
          <w:color w:val="333333"/>
          <w:sz w:val="28"/>
          <w:szCs w:val="28"/>
        </w:rPr>
        <w:t>//</w:t>
      </w:r>
      <w:r w:rsidRPr="002B56F4">
        <w:rPr>
          <w:rStyle w:val="rvts44"/>
          <w:bCs/>
          <w:color w:val="333333"/>
          <w:sz w:val="28"/>
          <w:szCs w:val="28"/>
          <w:shd w:val="clear" w:color="auto" w:fill="FFFFFF"/>
        </w:rPr>
        <w:t>Відомості Верховної Ради (ВВР), 2021, № 23, ст.197//</w:t>
      </w:r>
      <w:hyperlink r:id="rId139" w:anchor="Text" w:history="1">
        <w:r w:rsidRPr="002B56F4">
          <w:rPr>
            <w:rStyle w:val="aa"/>
            <w:bCs/>
            <w:sz w:val="28"/>
            <w:szCs w:val="28"/>
            <w:shd w:val="clear" w:color="auto" w:fill="FFFFFF"/>
          </w:rPr>
          <w:t>https://zakon.rada.gov.ua/laws/show/1150-20#Text</w:t>
        </w:r>
      </w:hyperlink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Рахункову палату» від </w:t>
      </w:r>
      <w:r w:rsidRPr="002B56F4">
        <w:rPr>
          <w:color w:val="4D5156"/>
          <w:sz w:val="28"/>
          <w:szCs w:val="28"/>
          <w:shd w:val="clear" w:color="auto" w:fill="FFFFFF"/>
        </w:rPr>
        <w:t>02.07.2015,№576-VIII//</w:t>
      </w:r>
      <w:r w:rsidRPr="002B56F4">
        <w:rPr>
          <w:bCs/>
          <w:color w:val="333333"/>
          <w:sz w:val="28"/>
          <w:szCs w:val="28"/>
          <w:shd w:val="clear" w:color="auto" w:fill="FFFFFF"/>
        </w:rPr>
        <w:t xml:space="preserve">Відомості Верховної Ради (ВВР), 2015, № 36, ст.360// </w:t>
      </w:r>
      <w:hyperlink r:id="rId140" w:anchor="Text" w:history="1">
        <w:r w:rsidRPr="002B56F4">
          <w:rPr>
            <w:rStyle w:val="aa"/>
            <w:bCs/>
            <w:sz w:val="28"/>
            <w:szCs w:val="28"/>
            <w:shd w:val="clear" w:color="auto" w:fill="FFFFFF"/>
          </w:rPr>
          <w:t>https://zakon.rada.gov.ua/laws/show/576-19#Text</w:t>
        </w:r>
      </w:hyperlink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Національну поліцію» </w:t>
      </w:r>
      <w:r w:rsidRPr="002B56F4">
        <w:rPr>
          <w:color w:val="4D5156"/>
          <w:sz w:val="28"/>
          <w:szCs w:val="28"/>
          <w:shd w:val="clear" w:color="auto" w:fill="FFFFFF"/>
        </w:rPr>
        <w:t xml:space="preserve">від 02.07.2015 № 580-VIII// </w:t>
      </w:r>
      <w:hyperlink r:id="rId141" w:anchor="Text" w:history="1">
        <w:r w:rsidRPr="002B56F4">
          <w:rPr>
            <w:rStyle w:val="aa"/>
            <w:sz w:val="28"/>
            <w:szCs w:val="28"/>
            <w:shd w:val="clear" w:color="auto" w:fill="FFFFFF"/>
          </w:rPr>
          <w:t>https://zakon.rada.gov.ua/laws/show/580-19#Text</w:t>
        </w:r>
      </w:hyperlink>
    </w:p>
    <w:p w:rsidR="004F2AD9" w:rsidRPr="002B56F4" w:rsidRDefault="004F2AD9" w:rsidP="002B56F4">
      <w:pPr>
        <w:pStyle w:val="a8"/>
        <w:numPr>
          <w:ilvl w:val="0"/>
          <w:numId w:val="2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  <w:lang w:val="uk-UA"/>
        </w:rPr>
      </w:pPr>
      <w:bookmarkStart w:id="1" w:name="o2"/>
      <w:bookmarkEnd w:id="1"/>
      <w:r w:rsidRPr="002B56F4">
        <w:rPr>
          <w:sz w:val="28"/>
          <w:szCs w:val="28"/>
          <w:lang w:val="uk-UA"/>
        </w:rPr>
        <w:t>Закон України</w:t>
      </w:r>
      <w:r w:rsidRPr="002B56F4">
        <w:rPr>
          <w:b/>
          <w:bCs/>
          <w:color w:val="212529"/>
          <w:sz w:val="28"/>
          <w:szCs w:val="28"/>
          <w:lang w:val="uk-UA"/>
        </w:rPr>
        <w:t xml:space="preserve"> </w:t>
      </w:r>
      <w:r w:rsidRPr="002B56F4">
        <w:rPr>
          <w:bCs/>
          <w:color w:val="212529"/>
          <w:sz w:val="28"/>
          <w:szCs w:val="28"/>
          <w:lang w:val="uk-UA"/>
        </w:rPr>
        <w:t xml:space="preserve">«Про виконання рішень та застосування практики Європейського суду з прав людини» </w:t>
      </w:r>
      <w:bookmarkStart w:id="2" w:name="o3"/>
      <w:bookmarkEnd w:id="2"/>
      <w:r w:rsidRPr="002B56F4">
        <w:rPr>
          <w:bCs/>
          <w:color w:val="212529"/>
          <w:sz w:val="28"/>
          <w:szCs w:val="28"/>
          <w:lang w:val="uk-UA"/>
        </w:rPr>
        <w:t xml:space="preserve">від </w:t>
      </w:r>
      <w:r w:rsidRPr="002B56F4">
        <w:rPr>
          <w:color w:val="4D5156"/>
          <w:sz w:val="28"/>
          <w:szCs w:val="28"/>
          <w:shd w:val="clear" w:color="auto" w:fill="FFFFFF"/>
        </w:rPr>
        <w:t>23.02.</w:t>
      </w:r>
      <w:r w:rsidRPr="002B56F4">
        <w:rPr>
          <w:rStyle w:val="af"/>
          <w:bCs/>
          <w:color w:val="5F6368"/>
          <w:sz w:val="28"/>
          <w:szCs w:val="28"/>
          <w:shd w:val="clear" w:color="auto" w:fill="FFFFFF"/>
        </w:rPr>
        <w:t>2006</w:t>
      </w:r>
      <w:r w:rsidRPr="002B56F4">
        <w:rPr>
          <w:color w:val="4D5156"/>
          <w:sz w:val="28"/>
          <w:szCs w:val="28"/>
          <w:shd w:val="clear" w:color="auto" w:fill="FFFFFF"/>
        </w:rPr>
        <w:t> № </w:t>
      </w:r>
      <w:r w:rsidRPr="002B56F4">
        <w:rPr>
          <w:rStyle w:val="af"/>
          <w:bCs/>
          <w:color w:val="5F6368"/>
          <w:sz w:val="28"/>
          <w:szCs w:val="28"/>
          <w:shd w:val="clear" w:color="auto" w:fill="FFFFFF"/>
        </w:rPr>
        <w:t>3477</w:t>
      </w:r>
      <w:r w:rsidRPr="002B56F4">
        <w:rPr>
          <w:color w:val="4D5156"/>
          <w:sz w:val="28"/>
          <w:szCs w:val="28"/>
          <w:shd w:val="clear" w:color="auto" w:fill="FFFFFF"/>
        </w:rPr>
        <w:t>-</w:t>
      </w:r>
      <w:r w:rsidRPr="002B56F4">
        <w:rPr>
          <w:rStyle w:val="af"/>
          <w:bCs/>
          <w:color w:val="5F6368"/>
          <w:sz w:val="28"/>
          <w:szCs w:val="28"/>
          <w:shd w:val="clear" w:color="auto" w:fill="FFFFFF"/>
        </w:rPr>
        <w:t>IV</w:t>
      </w:r>
      <w:r w:rsidRPr="002B56F4">
        <w:rPr>
          <w:rStyle w:val="af"/>
          <w:bCs/>
          <w:color w:val="5F6368"/>
          <w:sz w:val="28"/>
          <w:szCs w:val="28"/>
          <w:shd w:val="clear" w:color="auto" w:fill="FFFFFF"/>
          <w:lang w:val="uk-UA"/>
        </w:rPr>
        <w:t>/</w:t>
      </w:r>
      <w:r w:rsidRPr="002B56F4">
        <w:rPr>
          <w:color w:val="212529"/>
          <w:sz w:val="28"/>
          <w:szCs w:val="28"/>
          <w:lang w:val="uk-UA"/>
        </w:rPr>
        <w:t xml:space="preserve"> Відомості Верховної Ради України (ВВР), 2006, № 30, ст.260//</w:t>
      </w:r>
      <w:r w:rsidRPr="002B56F4">
        <w:rPr>
          <w:sz w:val="28"/>
          <w:szCs w:val="28"/>
        </w:rPr>
        <w:t xml:space="preserve"> </w:t>
      </w:r>
      <w:hyperlink r:id="rId142" w:anchor="Text" w:history="1">
        <w:r w:rsidRPr="002B56F4">
          <w:rPr>
            <w:rStyle w:val="aa"/>
            <w:sz w:val="28"/>
            <w:szCs w:val="28"/>
            <w:lang w:val="uk-UA"/>
          </w:rPr>
          <w:t>https://zakon.rada.gov.ua/laws/show/3477-15#Text</w:t>
        </w:r>
      </w:hyperlink>
    </w:p>
    <w:p w:rsidR="004F2AD9" w:rsidRPr="002B56F4" w:rsidRDefault="004F2AD9" w:rsidP="002B56F4">
      <w:pPr>
        <w:pStyle w:val="a8"/>
        <w:numPr>
          <w:ilvl w:val="0"/>
          <w:numId w:val="2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  <w:lang w:val="uk-UA"/>
        </w:rPr>
      </w:pPr>
      <w:r w:rsidRPr="002B56F4">
        <w:rPr>
          <w:bCs/>
          <w:color w:val="212529"/>
          <w:sz w:val="28"/>
          <w:szCs w:val="28"/>
        </w:rPr>
        <w:t>Указ Президента України «Про Положення про Державну казначейську службу</w:t>
      </w:r>
      <w:r w:rsidRPr="002B56F4">
        <w:rPr>
          <w:bCs/>
          <w:color w:val="212529"/>
          <w:sz w:val="28"/>
          <w:szCs w:val="28"/>
          <w:lang w:val="uk-UA"/>
        </w:rPr>
        <w:t xml:space="preserve"> </w:t>
      </w:r>
      <w:r w:rsidRPr="002B56F4">
        <w:rPr>
          <w:bCs/>
          <w:color w:val="212529"/>
          <w:sz w:val="28"/>
          <w:szCs w:val="28"/>
        </w:rPr>
        <w:t>України»</w:t>
      </w:r>
      <w:r w:rsidRPr="002B56F4">
        <w:rPr>
          <w:bCs/>
          <w:color w:val="212529"/>
          <w:sz w:val="28"/>
          <w:szCs w:val="28"/>
          <w:lang w:val="uk-UA"/>
        </w:rPr>
        <w:t xml:space="preserve"> </w:t>
      </w:r>
      <w:r w:rsidRPr="002B56F4">
        <w:rPr>
          <w:color w:val="4D5156"/>
          <w:sz w:val="28"/>
          <w:szCs w:val="28"/>
          <w:shd w:val="clear" w:color="auto" w:fill="FFFFFF"/>
        </w:rPr>
        <w:t>від 13.04.2011 № 460/2011</w:t>
      </w:r>
      <w:r w:rsidRPr="002B56F4">
        <w:rPr>
          <w:sz w:val="28"/>
          <w:szCs w:val="28"/>
        </w:rPr>
        <w:t xml:space="preserve"> //</w:t>
      </w:r>
      <w:hyperlink r:id="rId143" w:anchor="Text" w:history="1">
        <w:r w:rsidRPr="002B56F4">
          <w:rPr>
            <w:rStyle w:val="aa"/>
            <w:bCs/>
            <w:sz w:val="28"/>
            <w:szCs w:val="28"/>
          </w:rPr>
          <w:t>https://zakon.rada.gov.ua/laws/show/460/2011#Text</w:t>
        </w:r>
      </w:hyperlink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2019// </w:t>
      </w:r>
      <w:hyperlink r:id="rId144" w:anchor="Text" w:history="1">
        <w:r w:rsidRPr="002B56F4">
          <w:rPr>
            <w:rStyle w:val="aa"/>
            <w:sz w:val="28"/>
            <w:szCs w:val="28"/>
          </w:rPr>
          <w:t>https://zakon.rada.gov.ua/laws/show/227-2019-%D0%BF#Text</w:t>
        </w:r>
      </w:hyperlink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>ПКМУ «</w:t>
      </w:r>
      <w:r w:rsidRPr="002B56F4">
        <w:rPr>
          <w:bCs/>
          <w:color w:val="333333"/>
          <w:sz w:val="28"/>
          <w:szCs w:val="28"/>
          <w:shd w:val="clear" w:color="auto" w:fill="FFFFFF"/>
        </w:rPr>
        <w:t>Про затвердження Положення про Міністерство фінансів України</w:t>
      </w:r>
      <w:r w:rsidRPr="002B56F4">
        <w:rPr>
          <w:sz w:val="28"/>
          <w:szCs w:val="28"/>
        </w:rPr>
        <w:t xml:space="preserve"> від</w:t>
      </w:r>
      <w:r w:rsidRPr="002B56F4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2B56F4">
        <w:rPr>
          <w:bCs/>
          <w:color w:val="333333"/>
          <w:sz w:val="28"/>
          <w:szCs w:val="28"/>
          <w:shd w:val="clear" w:color="auto" w:fill="FFFFFF"/>
        </w:rPr>
        <w:t>20 серпня 2014 р. № 375</w:t>
      </w:r>
      <w:r w:rsidRPr="002B56F4">
        <w:rPr>
          <w:sz w:val="28"/>
          <w:szCs w:val="28"/>
        </w:rPr>
        <w:t xml:space="preserve"> // </w:t>
      </w:r>
      <w:hyperlink r:id="rId145" w:anchor="Text" w:history="1">
        <w:r w:rsidRPr="002B56F4">
          <w:rPr>
            <w:rStyle w:val="aa"/>
            <w:sz w:val="28"/>
            <w:szCs w:val="28"/>
          </w:rPr>
          <w:t>https://zakon.rada.gov.ua/laws/show/375-2014-%D0%BF#Text</w:t>
        </w:r>
      </w:hyperlink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>ПКМУ «</w:t>
      </w:r>
      <w:r w:rsidRPr="002B56F4">
        <w:rPr>
          <w:bCs/>
          <w:color w:val="212529"/>
          <w:sz w:val="28"/>
          <w:szCs w:val="28"/>
          <w:shd w:val="clear" w:color="auto" w:fill="FFFFFF"/>
        </w:rPr>
        <w:t>Деякі питання здійснення внутрішнього аудиту та утворення підрозділів внутрішнього аудиту» від 28.09.2011р.№1001</w:t>
      </w:r>
      <w:r w:rsidRPr="002B56F4">
        <w:rPr>
          <w:rFonts w:ascii="Consolas" w:hAnsi="Consolas"/>
          <w:b/>
          <w:bCs/>
          <w:color w:val="212529"/>
          <w:sz w:val="28"/>
          <w:szCs w:val="28"/>
          <w:shd w:val="clear" w:color="auto" w:fill="FFFFFF"/>
        </w:rPr>
        <w:t xml:space="preserve"> </w:t>
      </w:r>
      <w:r w:rsidRPr="002B56F4">
        <w:rPr>
          <w:bCs/>
          <w:color w:val="212529"/>
          <w:sz w:val="28"/>
          <w:szCs w:val="28"/>
          <w:shd w:val="clear" w:color="auto" w:fill="FFFFFF"/>
        </w:rPr>
        <w:t xml:space="preserve">// </w:t>
      </w:r>
      <w:hyperlink r:id="rId146" w:anchor="Text" w:history="1">
        <w:r w:rsidRPr="002B56F4">
          <w:rPr>
            <w:rStyle w:val="aa"/>
            <w:bCs/>
            <w:sz w:val="28"/>
            <w:szCs w:val="28"/>
            <w:shd w:val="clear" w:color="auto" w:fill="FFFFFF"/>
          </w:rPr>
          <w:t>https://zakon.rada.gov.ua/laws/show/1001-2011-%D0%BF#Text</w:t>
        </w:r>
      </w:hyperlink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2B56F4">
        <w:rPr>
          <w:i/>
          <w:sz w:val="28"/>
          <w:szCs w:val="28"/>
        </w:rPr>
        <w:t xml:space="preserve"> //</w:t>
      </w:r>
      <w:r w:rsidRPr="002B56F4">
        <w:rPr>
          <w:sz w:val="28"/>
          <w:szCs w:val="28"/>
        </w:rPr>
        <w:t xml:space="preserve"> </w:t>
      </w:r>
      <w:hyperlink r:id="rId147" w:history="1">
        <w:r w:rsidRPr="002B56F4">
          <w:rPr>
            <w:rStyle w:val="aa"/>
            <w:sz w:val="28"/>
            <w:szCs w:val="28"/>
          </w:rPr>
          <w:t>https://pravo-izdat.com.ua/image/data/Files/169/1-28.pdf</w:t>
        </w:r>
      </w:hyperlink>
    </w:p>
    <w:p w:rsidR="004F2AD9" w:rsidRPr="002B56F4" w:rsidRDefault="004F2AD9" w:rsidP="002B56F4">
      <w:pPr>
        <w:pStyle w:val="a3"/>
        <w:numPr>
          <w:ilvl w:val="0"/>
          <w:numId w:val="2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Фінансове право: підручник / за заг. ред. О. М. Бандурки та О. П. Гетманець; Ю. М. Жорнокуй, О. В. Кашкарьова, Т. В. Колесник та інші. – Х. : Екограф, 2015 – 500 с.// </w:t>
      </w:r>
      <w:r w:rsidRPr="002B56F4">
        <w:fldChar w:fldCharType="begin"/>
      </w:r>
      <w:r w:rsidRPr="002B56F4">
        <w:rPr>
          <w:sz w:val="28"/>
          <w:szCs w:val="28"/>
        </w:rPr>
        <w:instrText xml:space="preserve"> HYPERLINK "http://dspace.univd.edu.ua/xmlui/handle/123456789/327" </w:instrText>
      </w:r>
      <w:r w:rsidRPr="002B56F4">
        <w:fldChar w:fldCharType="separate"/>
      </w:r>
      <w:r w:rsidRPr="002B56F4">
        <w:rPr>
          <w:rStyle w:val="aa"/>
          <w:sz w:val="28"/>
          <w:szCs w:val="28"/>
        </w:rPr>
        <w:t>http://dspace.univd.edu.ua/xmlui/handle/123456789/327</w:t>
      </w:r>
      <w:r w:rsidRPr="002B56F4">
        <w:rPr>
          <w:rStyle w:val="aa"/>
          <w:sz w:val="28"/>
          <w:szCs w:val="28"/>
        </w:rPr>
        <w:fldChar w:fldCharType="end"/>
      </w:r>
    </w:p>
    <w:p w:rsidR="004F2AD9" w:rsidRPr="002B56F4" w:rsidRDefault="004F2AD9" w:rsidP="004F2AD9">
      <w:pPr>
        <w:pStyle w:val="a3"/>
        <w:ind w:left="0"/>
        <w:rPr>
          <w:b/>
          <w:sz w:val="28"/>
          <w:szCs w:val="28"/>
        </w:rPr>
      </w:pPr>
      <w:r w:rsidRPr="002B56F4">
        <w:rPr>
          <w:b/>
          <w:i/>
          <w:sz w:val="28"/>
          <w:szCs w:val="28"/>
        </w:rPr>
        <w:t xml:space="preserve">            Інтернет ресурси</w:t>
      </w:r>
      <w:r w:rsidRPr="002B56F4">
        <w:rPr>
          <w:b/>
          <w:sz w:val="28"/>
          <w:szCs w:val="28"/>
        </w:rPr>
        <w:t>:</w:t>
      </w:r>
    </w:p>
    <w:p w:rsidR="004F2AD9" w:rsidRPr="002B56F4" w:rsidRDefault="00124CB6" w:rsidP="004F2AD9">
      <w:pPr>
        <w:pStyle w:val="a3"/>
        <w:ind w:left="0"/>
        <w:rPr>
          <w:sz w:val="28"/>
          <w:szCs w:val="28"/>
        </w:rPr>
      </w:pPr>
      <w:hyperlink r:id="rId148" w:history="1">
        <w:r w:rsidR="004F2AD9" w:rsidRPr="002B56F4">
          <w:rPr>
            <w:rStyle w:val="aa"/>
            <w:sz w:val="28"/>
            <w:szCs w:val="28"/>
            <w:lang w:val="en-US"/>
          </w:rPr>
          <w:t>http</w:t>
        </w:r>
        <w:r w:rsidR="004F2AD9" w:rsidRPr="002B56F4">
          <w:rPr>
            <w:rStyle w:val="aa"/>
            <w:sz w:val="28"/>
            <w:szCs w:val="28"/>
          </w:rPr>
          <w:t>://</w:t>
        </w:r>
        <w:r w:rsidR="004F2AD9" w:rsidRPr="002B56F4">
          <w:rPr>
            <w:rStyle w:val="aa"/>
            <w:sz w:val="28"/>
            <w:szCs w:val="28"/>
            <w:lang w:val="en-US"/>
          </w:rPr>
          <w:t>www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nbuv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gov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ua</w:t>
        </w:r>
        <w:r w:rsidR="004F2AD9" w:rsidRPr="002B56F4">
          <w:rPr>
            <w:rStyle w:val="aa"/>
            <w:sz w:val="28"/>
            <w:szCs w:val="28"/>
          </w:rPr>
          <w:t>/</w:t>
        </w:r>
      </w:hyperlink>
      <w:r w:rsidR="004F2AD9" w:rsidRPr="002B56F4">
        <w:rPr>
          <w:sz w:val="28"/>
          <w:szCs w:val="28"/>
        </w:rPr>
        <w:t xml:space="preserve"> Національна бібліотека України ім. В.І.Вернадського</w:t>
      </w:r>
    </w:p>
    <w:p w:rsidR="004F2AD9" w:rsidRPr="002B56F4" w:rsidRDefault="00124CB6" w:rsidP="004F2AD9">
      <w:pPr>
        <w:pStyle w:val="a3"/>
        <w:ind w:left="0"/>
        <w:rPr>
          <w:sz w:val="28"/>
          <w:szCs w:val="28"/>
        </w:rPr>
      </w:pPr>
      <w:hyperlink r:id="rId149" w:history="1">
        <w:r w:rsidR="004F2AD9" w:rsidRPr="002B56F4">
          <w:rPr>
            <w:rStyle w:val="aa"/>
            <w:sz w:val="28"/>
            <w:szCs w:val="28"/>
            <w:lang w:val="en-US"/>
          </w:rPr>
          <w:t>http</w:t>
        </w:r>
        <w:r w:rsidR="004F2AD9" w:rsidRPr="002B56F4">
          <w:rPr>
            <w:rStyle w:val="aa"/>
            <w:sz w:val="28"/>
            <w:szCs w:val="28"/>
          </w:rPr>
          <w:t>://</w:t>
        </w:r>
        <w:r w:rsidR="004F2AD9" w:rsidRPr="002B56F4">
          <w:rPr>
            <w:rStyle w:val="aa"/>
            <w:sz w:val="28"/>
            <w:szCs w:val="28"/>
            <w:lang w:val="en-US"/>
          </w:rPr>
          <w:t>www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nbuv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gov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ua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portal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libukr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html</w:t>
        </w:r>
      </w:hyperlink>
      <w:r w:rsidR="004F2AD9" w:rsidRPr="002B56F4">
        <w:rPr>
          <w:sz w:val="28"/>
          <w:szCs w:val="28"/>
        </w:rPr>
        <w:t>Бібліотеки та науково-інформаційні центри України.</w:t>
      </w:r>
    </w:p>
    <w:p w:rsidR="004F2AD9" w:rsidRPr="002B56F4" w:rsidRDefault="00124CB6" w:rsidP="004F2AD9">
      <w:pPr>
        <w:pStyle w:val="a3"/>
        <w:ind w:left="0"/>
        <w:rPr>
          <w:sz w:val="28"/>
          <w:szCs w:val="28"/>
        </w:rPr>
      </w:pPr>
      <w:hyperlink r:id="rId150" w:history="1">
        <w:r w:rsidR="004F2AD9" w:rsidRPr="002B56F4">
          <w:rPr>
            <w:rStyle w:val="aa"/>
            <w:sz w:val="28"/>
            <w:szCs w:val="28"/>
            <w:lang w:val="en-US"/>
          </w:rPr>
          <w:t>http</w:t>
        </w:r>
        <w:r w:rsidR="004F2AD9" w:rsidRPr="002B56F4">
          <w:rPr>
            <w:rStyle w:val="aa"/>
            <w:sz w:val="28"/>
            <w:szCs w:val="28"/>
          </w:rPr>
          <w:t>://</w:t>
        </w:r>
        <w:r w:rsidR="004F2AD9" w:rsidRPr="002B56F4">
          <w:rPr>
            <w:rStyle w:val="aa"/>
            <w:sz w:val="28"/>
            <w:szCs w:val="28"/>
            <w:lang w:val="en-US"/>
          </w:rPr>
          <w:t>www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lsl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lviv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ua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index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php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uk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golovna</w:t>
        </w:r>
        <w:r w:rsidR="004F2AD9" w:rsidRPr="002B56F4">
          <w:rPr>
            <w:rStyle w:val="aa"/>
            <w:sz w:val="28"/>
            <w:szCs w:val="28"/>
          </w:rPr>
          <w:t>2</w:t>
        </w:r>
      </w:hyperlink>
      <w:r w:rsidR="004F2AD9" w:rsidRPr="002B56F4">
        <w:rPr>
          <w:sz w:val="28"/>
          <w:szCs w:val="28"/>
        </w:rPr>
        <w:t>Львівська бібліотека України ім. В. Стефаника.</w:t>
      </w:r>
    </w:p>
    <w:p w:rsidR="004F2AD9" w:rsidRPr="002B56F4" w:rsidRDefault="00124CB6" w:rsidP="004F2AD9">
      <w:pPr>
        <w:pStyle w:val="a3"/>
        <w:ind w:left="0"/>
        <w:rPr>
          <w:sz w:val="28"/>
          <w:szCs w:val="28"/>
        </w:rPr>
      </w:pPr>
      <w:hyperlink r:id="rId151" w:history="1">
        <w:r w:rsidR="004F2AD9" w:rsidRPr="002B56F4">
          <w:rPr>
            <w:rStyle w:val="aa"/>
            <w:sz w:val="28"/>
            <w:szCs w:val="28"/>
            <w:lang w:val="en-US"/>
          </w:rPr>
          <w:t>http</w:t>
        </w:r>
        <w:r w:rsidR="004F2AD9" w:rsidRPr="002B56F4">
          <w:rPr>
            <w:rStyle w:val="aa"/>
            <w:sz w:val="28"/>
            <w:szCs w:val="28"/>
          </w:rPr>
          <w:t>://</w:t>
        </w:r>
        <w:r w:rsidR="004F2AD9" w:rsidRPr="002B56F4">
          <w:rPr>
            <w:rStyle w:val="aa"/>
            <w:sz w:val="28"/>
            <w:szCs w:val="28"/>
            <w:lang w:val="en-US"/>
          </w:rPr>
          <w:t>uk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wikipedia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org</w:t>
        </w:r>
      </w:hyperlink>
      <w:r w:rsidR="004F2AD9" w:rsidRPr="002B56F4">
        <w:rPr>
          <w:sz w:val="28"/>
          <w:szCs w:val="28"/>
        </w:rPr>
        <w:t>– вільна енциклопедія.</w:t>
      </w:r>
    </w:p>
    <w:p w:rsidR="004F2AD9" w:rsidRPr="002B56F4" w:rsidRDefault="00124CB6" w:rsidP="004F2AD9">
      <w:pPr>
        <w:pStyle w:val="a3"/>
        <w:ind w:left="0"/>
        <w:rPr>
          <w:sz w:val="28"/>
          <w:szCs w:val="28"/>
        </w:rPr>
      </w:pPr>
      <w:hyperlink r:id="rId152" w:history="1">
        <w:r w:rsidR="004F2AD9" w:rsidRPr="002B56F4">
          <w:rPr>
            <w:rStyle w:val="aa"/>
            <w:sz w:val="28"/>
            <w:szCs w:val="28"/>
            <w:lang w:val="en-US"/>
          </w:rPr>
          <w:t>www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minfin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gov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ua</w:t>
        </w:r>
      </w:hyperlink>
      <w:r w:rsidR="004F2AD9" w:rsidRPr="002B56F4">
        <w:rPr>
          <w:sz w:val="28"/>
          <w:szCs w:val="28"/>
        </w:rPr>
        <w:t xml:space="preserve">  Міністерства фінансів України.</w:t>
      </w:r>
    </w:p>
    <w:p w:rsidR="004F2AD9" w:rsidRPr="002B56F4" w:rsidRDefault="00124CB6" w:rsidP="004F2AD9">
      <w:pPr>
        <w:pStyle w:val="a3"/>
        <w:ind w:left="0"/>
        <w:rPr>
          <w:sz w:val="28"/>
          <w:szCs w:val="28"/>
        </w:rPr>
      </w:pPr>
      <w:hyperlink r:id="rId153" w:history="1">
        <w:r w:rsidR="004F2AD9" w:rsidRPr="002B56F4">
          <w:rPr>
            <w:rStyle w:val="aa"/>
            <w:sz w:val="28"/>
            <w:szCs w:val="28"/>
            <w:lang w:val="en-US"/>
          </w:rPr>
          <w:t>http</w:t>
        </w:r>
        <w:r w:rsidR="004F2AD9" w:rsidRPr="002B56F4">
          <w:rPr>
            <w:rStyle w:val="aa"/>
            <w:sz w:val="28"/>
            <w:szCs w:val="28"/>
          </w:rPr>
          <w:t>://</w:t>
        </w:r>
        <w:r w:rsidR="004F2AD9" w:rsidRPr="002B56F4">
          <w:rPr>
            <w:rStyle w:val="aa"/>
            <w:sz w:val="28"/>
            <w:szCs w:val="28"/>
            <w:lang w:val="en-US"/>
          </w:rPr>
          <w:t>web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worldbank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org</w:t>
        </w:r>
      </w:hyperlink>
      <w:r w:rsidR="004F2AD9" w:rsidRPr="002B56F4">
        <w:rPr>
          <w:sz w:val="28"/>
          <w:szCs w:val="28"/>
        </w:rPr>
        <w:t xml:space="preserve"> Світового банку</w:t>
      </w:r>
    </w:p>
    <w:p w:rsidR="002B56F4" w:rsidRPr="002B56F4" w:rsidRDefault="002B56F4" w:rsidP="002B56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6F4">
        <w:rPr>
          <w:rFonts w:ascii="Times New Roman" w:hAnsi="Times New Roman" w:cs="Times New Roman"/>
          <w:b/>
          <w:sz w:val="28"/>
          <w:szCs w:val="28"/>
        </w:rPr>
        <w:t>Питання для самоконтролю</w:t>
      </w:r>
    </w:p>
    <w:p w:rsidR="002B56F4" w:rsidRPr="00C5364F" w:rsidRDefault="002B56F4" w:rsidP="002B56F4">
      <w:pPr>
        <w:pStyle w:val="a8"/>
        <w:numPr>
          <w:ilvl w:val="0"/>
          <w:numId w:val="31"/>
        </w:numPr>
        <w:tabs>
          <w:tab w:val="left" w:pos="8280"/>
          <w:tab w:val="decimal" w:leader="dot" w:pos="9540"/>
        </w:tabs>
        <w:jc w:val="both"/>
        <w:rPr>
          <w:sz w:val="28"/>
          <w:szCs w:val="28"/>
          <w:lang w:val="uk-UA"/>
        </w:rPr>
      </w:pPr>
      <w:r w:rsidRPr="00C5364F">
        <w:rPr>
          <w:sz w:val="28"/>
          <w:szCs w:val="28"/>
          <w:lang w:val="uk-UA"/>
        </w:rPr>
        <w:t xml:space="preserve">Сформулювати організаційно–правові основи взаємодії при виявленні і  розслідуванні податкових злочинів </w:t>
      </w:r>
    </w:p>
    <w:p w:rsidR="002B56F4" w:rsidRPr="00C5364F" w:rsidRDefault="002B56F4" w:rsidP="002B56F4">
      <w:pPr>
        <w:pStyle w:val="a8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C5364F">
        <w:rPr>
          <w:color w:val="000000"/>
          <w:sz w:val="28"/>
          <w:szCs w:val="28"/>
        </w:rPr>
        <w:t>Які способи вчинення податкових злочинів та їх структурні елементи?</w:t>
      </w:r>
    </w:p>
    <w:p w:rsidR="002B56F4" w:rsidRPr="00C5364F" w:rsidRDefault="002B56F4" w:rsidP="002B56F4">
      <w:pPr>
        <w:pStyle w:val="a8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C5364F">
        <w:rPr>
          <w:color w:val="000000"/>
          <w:sz w:val="28"/>
          <w:szCs w:val="28"/>
        </w:rPr>
        <w:t>У чому полягає роль податкових злочинів серед інших економічних злочинів?</w:t>
      </w:r>
    </w:p>
    <w:p w:rsidR="002B56F4" w:rsidRPr="00C5364F" w:rsidRDefault="002B56F4" w:rsidP="002B56F4">
      <w:pPr>
        <w:pStyle w:val="a8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C5364F">
        <w:rPr>
          <w:color w:val="000000"/>
          <w:sz w:val="28"/>
          <w:szCs w:val="28"/>
        </w:rPr>
        <w:t>Які найбільш поширені податкові злочини в України?</w:t>
      </w:r>
    </w:p>
    <w:p w:rsidR="002B56F4" w:rsidRPr="00C5364F" w:rsidRDefault="002B56F4" w:rsidP="002B56F4">
      <w:pPr>
        <w:pStyle w:val="a8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C5364F">
        <w:rPr>
          <w:color w:val="000000"/>
          <w:sz w:val="28"/>
          <w:szCs w:val="28"/>
        </w:rPr>
        <w:t>Які найпоширеніші способи незаконного відшкодування ПДВ?</w:t>
      </w:r>
    </w:p>
    <w:p w:rsidR="002B56F4" w:rsidRPr="00C5364F" w:rsidRDefault="002B56F4" w:rsidP="002B56F4">
      <w:pPr>
        <w:pStyle w:val="a8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C5364F">
        <w:rPr>
          <w:color w:val="000000"/>
          <w:sz w:val="28"/>
          <w:szCs w:val="28"/>
        </w:rPr>
        <w:t>Які непрямі методи доказування заниження бази оподаткування?</w:t>
      </w:r>
    </w:p>
    <w:p w:rsidR="002B56F4" w:rsidRPr="00C5364F" w:rsidRDefault="002B56F4" w:rsidP="002B56F4">
      <w:pPr>
        <w:pStyle w:val="a8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C5364F">
        <w:rPr>
          <w:color w:val="000000"/>
          <w:sz w:val="28"/>
          <w:szCs w:val="28"/>
        </w:rPr>
        <w:t>Яким чином здійснюється оформлення результатів аналітичної роботи та способи їх реалізації?</w:t>
      </w:r>
    </w:p>
    <w:p w:rsidR="002B56F4" w:rsidRPr="00C5364F" w:rsidRDefault="002B56F4" w:rsidP="002B56F4">
      <w:pPr>
        <w:pStyle w:val="a8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C5364F">
        <w:rPr>
          <w:color w:val="000000"/>
          <w:sz w:val="28"/>
          <w:szCs w:val="28"/>
        </w:rPr>
        <w:t>У чому полягає ухилення від оподаткування кримінального характеру?</w:t>
      </w:r>
    </w:p>
    <w:p w:rsidR="002B56F4" w:rsidRPr="00C5364F" w:rsidRDefault="002B56F4" w:rsidP="002B56F4">
      <w:pPr>
        <w:pStyle w:val="a8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C5364F">
        <w:rPr>
          <w:color w:val="000000"/>
          <w:sz w:val="28"/>
          <w:szCs w:val="28"/>
        </w:rPr>
        <w:t>Які фінансові схеми заниження податкових зобов’язань, їх суть?</w:t>
      </w:r>
    </w:p>
    <w:p w:rsidR="002B56F4" w:rsidRPr="00C5364F" w:rsidRDefault="002B56F4" w:rsidP="002B56F4">
      <w:pPr>
        <w:pStyle w:val="a8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C5364F">
        <w:rPr>
          <w:color w:val="000000"/>
          <w:sz w:val="28"/>
          <w:szCs w:val="28"/>
        </w:rPr>
        <w:t>Визначити етапи розслідування кримінальних справ щодо незаконного відшкодування ПДВ.</w:t>
      </w:r>
    </w:p>
    <w:p w:rsidR="002B56F4" w:rsidRPr="00C5364F" w:rsidRDefault="002B56F4" w:rsidP="002B56F4">
      <w:pPr>
        <w:pStyle w:val="a8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C5364F">
        <w:rPr>
          <w:color w:val="000000"/>
          <w:sz w:val="28"/>
          <w:szCs w:val="28"/>
        </w:rPr>
        <w:t>У чому полягає суть доказів незаконного відшкодування ПДВ?</w:t>
      </w:r>
    </w:p>
    <w:p w:rsidR="002B56F4" w:rsidRPr="00C5364F" w:rsidRDefault="002B56F4" w:rsidP="002B56F4">
      <w:pPr>
        <w:pStyle w:val="a8"/>
        <w:numPr>
          <w:ilvl w:val="0"/>
          <w:numId w:val="31"/>
        </w:numPr>
        <w:tabs>
          <w:tab w:val="decimal" w:leader="dot" w:pos="9540"/>
        </w:tabs>
        <w:suppressAutoHyphens/>
        <w:jc w:val="both"/>
        <w:rPr>
          <w:sz w:val="28"/>
          <w:szCs w:val="28"/>
        </w:rPr>
      </w:pPr>
      <w:r w:rsidRPr="00C5364F">
        <w:rPr>
          <w:sz w:val="28"/>
          <w:szCs w:val="28"/>
        </w:rPr>
        <w:t>Як здійснюється використання оперативно-розшукових даних при розслідуванні податкових злочинів</w:t>
      </w:r>
    </w:p>
    <w:p w:rsidR="002B56F4" w:rsidRPr="00C5364F" w:rsidRDefault="002B56F4" w:rsidP="002B56F4">
      <w:pPr>
        <w:pStyle w:val="a8"/>
        <w:numPr>
          <w:ilvl w:val="0"/>
          <w:numId w:val="31"/>
        </w:numPr>
        <w:tabs>
          <w:tab w:val="left" w:pos="9000"/>
        </w:tabs>
        <w:jc w:val="both"/>
        <w:rPr>
          <w:sz w:val="28"/>
          <w:szCs w:val="28"/>
        </w:rPr>
      </w:pPr>
      <w:r w:rsidRPr="00C5364F">
        <w:rPr>
          <w:sz w:val="28"/>
          <w:szCs w:val="28"/>
        </w:rPr>
        <w:t>Яким чином здійснюється взаємодії податкової міліції при виявленні та розслідуванні податкових злочинів?</w:t>
      </w:r>
    </w:p>
    <w:p w:rsidR="002B56F4" w:rsidRPr="00C5364F" w:rsidRDefault="002B56F4" w:rsidP="002B56F4">
      <w:pPr>
        <w:pStyle w:val="a8"/>
        <w:numPr>
          <w:ilvl w:val="0"/>
          <w:numId w:val="31"/>
        </w:numPr>
        <w:suppressAutoHyphens/>
        <w:jc w:val="both"/>
        <w:rPr>
          <w:sz w:val="28"/>
          <w:szCs w:val="28"/>
        </w:rPr>
      </w:pPr>
      <w:r w:rsidRPr="00C5364F">
        <w:rPr>
          <w:sz w:val="28"/>
          <w:szCs w:val="28"/>
        </w:rPr>
        <w:t>У чому полягає суть міжнародного співробітництво у боротьбі з податковими злочинами?</w:t>
      </w:r>
    </w:p>
    <w:p w:rsidR="004F2AD9" w:rsidRPr="002B56F4" w:rsidRDefault="004F2AD9" w:rsidP="004F2AD9">
      <w:pPr>
        <w:rPr>
          <w:b/>
          <w:sz w:val="28"/>
          <w:szCs w:val="28"/>
          <w:lang w:val="ru-RU"/>
        </w:rPr>
      </w:pPr>
    </w:p>
    <w:p w:rsidR="004F2AD9" w:rsidRDefault="004F2AD9" w:rsidP="002B56F4">
      <w:pPr>
        <w:pStyle w:val="a3"/>
        <w:spacing w:line="360" w:lineRule="auto"/>
        <w:rPr>
          <w:sz w:val="24"/>
          <w:szCs w:val="24"/>
        </w:rPr>
      </w:pPr>
    </w:p>
    <w:p w:rsidR="00A1697D" w:rsidRPr="004F2AD9" w:rsidRDefault="00A1697D" w:rsidP="00A169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AD9">
        <w:rPr>
          <w:rFonts w:ascii="Times New Roman" w:hAnsi="Times New Roman" w:cs="Times New Roman"/>
          <w:b/>
          <w:sz w:val="28"/>
          <w:szCs w:val="28"/>
        </w:rPr>
        <w:t>САМОСТІЙНА РОБОТА  № 7</w:t>
      </w:r>
    </w:p>
    <w:p w:rsidR="00A1697D" w:rsidRPr="004F2AD9" w:rsidRDefault="00A1697D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2AD9">
        <w:rPr>
          <w:rFonts w:ascii="Times New Roman" w:hAnsi="Times New Roman" w:cs="Times New Roman"/>
          <w:b/>
          <w:sz w:val="28"/>
          <w:szCs w:val="28"/>
          <w:u w:val="single"/>
        </w:rPr>
        <w:t>Тема 7. Розслідування здійснення фіктивної підприємницької діяльності та судово-слідча практика протидії</w:t>
      </w:r>
    </w:p>
    <w:p w:rsidR="002B56F4" w:rsidRPr="003459FC" w:rsidRDefault="002B56F4" w:rsidP="002B56F4">
      <w:pPr>
        <w:pStyle w:val="3"/>
        <w:spacing w:after="0"/>
        <w:jc w:val="center"/>
        <w:rPr>
          <w:b/>
          <w:i/>
          <w:sz w:val="28"/>
          <w:szCs w:val="28"/>
          <w:lang w:val="uk-UA"/>
        </w:rPr>
      </w:pPr>
    </w:p>
    <w:p w:rsidR="002B56F4" w:rsidRPr="002B56F4" w:rsidRDefault="002B56F4" w:rsidP="002B56F4">
      <w:pPr>
        <w:pStyle w:val="3"/>
        <w:spacing w:after="0"/>
        <w:jc w:val="center"/>
        <w:rPr>
          <w:b/>
          <w:i/>
          <w:sz w:val="28"/>
          <w:szCs w:val="28"/>
        </w:rPr>
      </w:pPr>
      <w:r w:rsidRPr="002B56F4">
        <w:rPr>
          <w:b/>
          <w:i/>
          <w:sz w:val="28"/>
          <w:szCs w:val="28"/>
        </w:rPr>
        <w:t xml:space="preserve">На самостійне </w:t>
      </w:r>
      <w:proofErr w:type="gramStart"/>
      <w:r w:rsidRPr="002B56F4">
        <w:rPr>
          <w:b/>
          <w:i/>
          <w:sz w:val="28"/>
          <w:szCs w:val="28"/>
        </w:rPr>
        <w:t>вивчення  виносяться</w:t>
      </w:r>
      <w:proofErr w:type="gramEnd"/>
      <w:r w:rsidRPr="002B56F4">
        <w:rPr>
          <w:b/>
          <w:i/>
          <w:sz w:val="28"/>
          <w:szCs w:val="28"/>
        </w:rPr>
        <w:t xml:space="preserve"> такі питання:</w:t>
      </w:r>
    </w:p>
    <w:p w:rsidR="002B56F4" w:rsidRPr="009231E0" w:rsidRDefault="002B56F4" w:rsidP="002B56F4">
      <w:pPr>
        <w:pStyle w:val="a8"/>
        <w:numPr>
          <w:ilvl w:val="0"/>
          <w:numId w:val="30"/>
        </w:numPr>
        <w:jc w:val="both"/>
        <w:rPr>
          <w:sz w:val="28"/>
          <w:szCs w:val="28"/>
        </w:rPr>
      </w:pPr>
      <w:r w:rsidRPr="009231E0">
        <w:rPr>
          <w:sz w:val="28"/>
          <w:szCs w:val="28"/>
        </w:rPr>
        <w:t>Роль фіктивної фірми у злочинній схемі ухилення від оподаткування</w:t>
      </w:r>
    </w:p>
    <w:p w:rsidR="002B56F4" w:rsidRPr="009231E0" w:rsidRDefault="002B56F4" w:rsidP="002B56F4">
      <w:pPr>
        <w:pStyle w:val="a8"/>
        <w:numPr>
          <w:ilvl w:val="0"/>
          <w:numId w:val="30"/>
        </w:numPr>
        <w:jc w:val="both"/>
        <w:rPr>
          <w:sz w:val="28"/>
          <w:szCs w:val="28"/>
        </w:rPr>
      </w:pPr>
      <w:r w:rsidRPr="009231E0">
        <w:rPr>
          <w:sz w:val="28"/>
          <w:szCs w:val="28"/>
        </w:rPr>
        <w:t xml:space="preserve">Оцінка доказів фіктивної підприємницької діяльності. </w:t>
      </w:r>
    </w:p>
    <w:p w:rsidR="002B56F4" w:rsidRPr="009231E0" w:rsidRDefault="002B56F4" w:rsidP="002B56F4">
      <w:pPr>
        <w:pStyle w:val="a8"/>
        <w:numPr>
          <w:ilvl w:val="0"/>
          <w:numId w:val="30"/>
        </w:numPr>
        <w:jc w:val="both"/>
        <w:rPr>
          <w:sz w:val="28"/>
          <w:szCs w:val="28"/>
        </w:rPr>
      </w:pPr>
      <w:r w:rsidRPr="009231E0">
        <w:rPr>
          <w:sz w:val="28"/>
          <w:szCs w:val="28"/>
        </w:rPr>
        <w:t>Доказова база використання фіктивної фірми.</w:t>
      </w:r>
    </w:p>
    <w:p w:rsidR="002B56F4" w:rsidRDefault="002B56F4" w:rsidP="002B56F4">
      <w:pPr>
        <w:pStyle w:val="a8"/>
        <w:jc w:val="both"/>
        <w:rPr>
          <w:snapToGrid w:val="0"/>
          <w:color w:val="FF0000"/>
          <w:sz w:val="24"/>
          <w:szCs w:val="24"/>
        </w:rPr>
      </w:pPr>
    </w:p>
    <w:p w:rsidR="002B56F4" w:rsidRPr="002B56F4" w:rsidRDefault="002B56F4" w:rsidP="002B56F4">
      <w:pPr>
        <w:pStyle w:val="a8"/>
        <w:jc w:val="center"/>
        <w:rPr>
          <w:b/>
          <w:sz w:val="28"/>
          <w:szCs w:val="28"/>
        </w:rPr>
      </w:pPr>
      <w:proofErr w:type="gramStart"/>
      <w:r w:rsidRPr="002B56F4">
        <w:rPr>
          <w:b/>
          <w:sz w:val="28"/>
          <w:szCs w:val="28"/>
        </w:rPr>
        <w:t>Для  опрацювання</w:t>
      </w:r>
      <w:proofErr w:type="gramEnd"/>
      <w:r w:rsidRPr="002B56F4">
        <w:rPr>
          <w:b/>
          <w:sz w:val="28"/>
          <w:szCs w:val="28"/>
        </w:rPr>
        <w:t xml:space="preserve"> питань рекомендовано використати таку літературу:</w:t>
      </w:r>
    </w:p>
    <w:p w:rsidR="00A1697D" w:rsidRPr="002B56F4" w:rsidRDefault="00A1697D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Бюджетний кодекс України: Закон України від 8.07.2010р.№ 2456-VІ. Відомості Верховної Ради України. 2010. № 50–51. (редакція від 01.01.2021р)// </w:t>
      </w:r>
      <w:hyperlink r:id="rId154" w:anchor="Text" w:history="1">
        <w:r w:rsidRPr="002B56F4">
          <w:rPr>
            <w:rStyle w:val="aa"/>
            <w:sz w:val="28"/>
            <w:szCs w:val="28"/>
          </w:rPr>
          <w:t>https://zakon.rada.gov.ua/laws/show/2456-17#Text</w:t>
        </w:r>
      </w:hyperlink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Податковий кодекс України від 2.12.2010 р.№ 2755-VI із змінами і доповненнями// </w:t>
      </w:r>
      <w:hyperlink r:id="rId155" w:anchor="Text" w:history="1">
        <w:r w:rsidRPr="002B56F4">
          <w:rPr>
            <w:rStyle w:val="aa"/>
            <w:sz w:val="28"/>
            <w:szCs w:val="28"/>
          </w:rPr>
          <w:t>https://zakon.rada.gov.ua/laws/show/2755-17#Text</w:t>
        </w:r>
      </w:hyperlink>
    </w:p>
    <w:p w:rsidR="004F2AD9" w:rsidRPr="002B56F4" w:rsidRDefault="004F2AD9" w:rsidP="002B56F4">
      <w:pPr>
        <w:pStyle w:val="a8"/>
        <w:numPr>
          <w:ilvl w:val="0"/>
          <w:numId w:val="29"/>
        </w:numPr>
        <w:jc w:val="both"/>
        <w:rPr>
          <w:sz w:val="28"/>
          <w:szCs w:val="28"/>
        </w:rPr>
      </w:pPr>
      <w:r w:rsidRPr="002B56F4">
        <w:rPr>
          <w:sz w:val="28"/>
          <w:szCs w:val="28"/>
          <w:lang w:val="uk-UA"/>
        </w:rPr>
        <w:lastRenderedPageBreak/>
        <w:t>Цивільний кодекс України від 16.01.2003р. № 435-</w:t>
      </w:r>
      <w:r w:rsidRPr="002B56F4">
        <w:rPr>
          <w:sz w:val="28"/>
          <w:szCs w:val="28"/>
        </w:rPr>
        <w:t>IV</w:t>
      </w:r>
      <w:r w:rsidRPr="002B56F4">
        <w:rPr>
          <w:sz w:val="28"/>
          <w:szCs w:val="28"/>
          <w:lang w:val="uk-UA"/>
        </w:rPr>
        <w:t xml:space="preserve">. </w:t>
      </w:r>
      <w:r w:rsidRPr="002B56F4">
        <w:rPr>
          <w:sz w:val="28"/>
          <w:szCs w:val="28"/>
        </w:rPr>
        <w:t>Відомості Верховної Ради України. 2003. № 40–44</w:t>
      </w:r>
      <w:r w:rsidRPr="002B56F4">
        <w:rPr>
          <w:sz w:val="28"/>
          <w:szCs w:val="28"/>
          <w:lang w:val="uk-UA"/>
        </w:rPr>
        <w:t>//</w:t>
      </w:r>
      <w:r w:rsidRPr="002B56F4">
        <w:rPr>
          <w:sz w:val="28"/>
          <w:szCs w:val="28"/>
        </w:rPr>
        <w:t xml:space="preserve"> </w:t>
      </w:r>
      <w:hyperlink r:id="rId156" w:anchor="Text" w:history="1">
        <w:r w:rsidRPr="002B56F4">
          <w:rPr>
            <w:rStyle w:val="aa"/>
            <w:sz w:val="28"/>
            <w:szCs w:val="28"/>
            <w:lang w:val="uk-UA"/>
          </w:rPr>
          <w:t>https://zakon.rada.gov.ua/laws/show/435-15#Text</w:t>
        </w:r>
      </w:hyperlink>
    </w:p>
    <w:p w:rsidR="004F2AD9" w:rsidRPr="002B56F4" w:rsidRDefault="004F2AD9" w:rsidP="002B56F4">
      <w:pPr>
        <w:pStyle w:val="a8"/>
        <w:numPr>
          <w:ilvl w:val="0"/>
          <w:numId w:val="29"/>
        </w:numPr>
        <w:jc w:val="both"/>
        <w:rPr>
          <w:sz w:val="28"/>
          <w:szCs w:val="28"/>
        </w:rPr>
      </w:pPr>
      <w:r w:rsidRPr="002B56F4">
        <w:rPr>
          <w:sz w:val="28"/>
          <w:szCs w:val="28"/>
        </w:rPr>
        <w:t xml:space="preserve">Кримінальний </w:t>
      </w:r>
      <w:r w:rsidRPr="002B56F4">
        <w:rPr>
          <w:sz w:val="28"/>
          <w:szCs w:val="28"/>
          <w:lang w:val="uk-UA"/>
        </w:rPr>
        <w:t>П</w:t>
      </w:r>
      <w:r w:rsidRPr="002B56F4">
        <w:rPr>
          <w:sz w:val="28"/>
          <w:szCs w:val="28"/>
        </w:rPr>
        <w:t>роцесуальний кодекс України від 13</w:t>
      </w:r>
      <w:r w:rsidRPr="002B56F4">
        <w:rPr>
          <w:sz w:val="28"/>
          <w:szCs w:val="28"/>
          <w:lang w:val="uk-UA"/>
        </w:rPr>
        <w:t>.04.</w:t>
      </w:r>
      <w:r w:rsidRPr="002B56F4">
        <w:rPr>
          <w:sz w:val="28"/>
          <w:szCs w:val="28"/>
        </w:rPr>
        <w:t xml:space="preserve">2012р.№4651-VI. </w:t>
      </w:r>
      <w:r w:rsidRPr="002B56F4">
        <w:rPr>
          <w:sz w:val="28"/>
          <w:szCs w:val="28"/>
          <w:lang w:val="uk-UA"/>
        </w:rPr>
        <w:t xml:space="preserve">// </w:t>
      </w:r>
      <w:r w:rsidRPr="002B56F4">
        <w:rPr>
          <w:sz w:val="28"/>
          <w:szCs w:val="28"/>
        </w:rPr>
        <w:t>Офіційний вісник України. 2012. № 37</w:t>
      </w:r>
      <w:r w:rsidRPr="002B56F4">
        <w:rPr>
          <w:sz w:val="28"/>
          <w:szCs w:val="28"/>
          <w:lang w:val="uk-UA"/>
        </w:rPr>
        <w:t>//</w:t>
      </w:r>
      <w:r w:rsidRPr="002B56F4">
        <w:rPr>
          <w:sz w:val="28"/>
          <w:szCs w:val="28"/>
        </w:rPr>
        <w:t xml:space="preserve"> </w:t>
      </w:r>
      <w:hyperlink r:id="rId157" w:anchor="Text" w:history="1">
        <w:r w:rsidRPr="002B56F4">
          <w:rPr>
            <w:rStyle w:val="aa"/>
            <w:sz w:val="28"/>
            <w:szCs w:val="28"/>
            <w:lang w:val="uk-UA"/>
          </w:rPr>
          <w:t>https://zakon.rada.gov.ua/laws/show/4651-17#Text</w:t>
        </w:r>
      </w:hyperlink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Митний кодекс України від 13.03.2012 р. // Офіційний вісник України.2012.№ 32. – с.9// </w:t>
      </w:r>
      <w:hyperlink r:id="rId158" w:anchor="Text" w:history="1">
        <w:r w:rsidRPr="002B56F4">
          <w:rPr>
            <w:rStyle w:val="aa"/>
            <w:sz w:val="28"/>
            <w:szCs w:val="28"/>
          </w:rPr>
          <w:t>https://zakon.rada.gov.ua/laws/show/4495-17#Text</w:t>
        </w:r>
      </w:hyperlink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Кодекс України про адміністративні правопорушення від 07.12.1984 р. // Відомості Верховної Ради України. – 1984. – № 51.- Ст.1122.// </w:t>
      </w:r>
      <w:r w:rsidRPr="002B56F4">
        <w:rPr>
          <w:sz w:val="28"/>
          <w:szCs w:val="28"/>
        </w:rPr>
        <w:fldChar w:fldCharType="begin"/>
      </w:r>
      <w:r w:rsidRPr="002B56F4">
        <w:rPr>
          <w:sz w:val="28"/>
          <w:szCs w:val="28"/>
        </w:rPr>
        <w:instrText xml:space="preserve"> HYPERLINK "https://zakon.rada.gov.ua/laws/show/80731-10#Text" </w:instrText>
      </w:r>
      <w:r w:rsidRPr="002B56F4">
        <w:rPr>
          <w:sz w:val="28"/>
          <w:szCs w:val="28"/>
        </w:rPr>
        <w:fldChar w:fldCharType="separate"/>
      </w:r>
      <w:r w:rsidRPr="002B56F4">
        <w:rPr>
          <w:rStyle w:val="aa"/>
          <w:sz w:val="28"/>
          <w:szCs w:val="28"/>
        </w:rPr>
        <w:t>https://zakon.rada.gov.ua/laws/show/80731-10#Text</w:t>
      </w:r>
      <w:r w:rsidRPr="002B56F4">
        <w:rPr>
          <w:sz w:val="28"/>
          <w:szCs w:val="28"/>
        </w:rPr>
        <w:fldChar w:fldCharType="end"/>
      </w:r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основні засади здійснення державного фінансового контролю» у ред. від 16.10.2012 р. // Відомості Верховної Ради України. – 1993. – № 13.// </w:t>
      </w:r>
      <w:r w:rsidRPr="002B56F4">
        <w:fldChar w:fldCharType="begin"/>
      </w:r>
      <w:r w:rsidRPr="002B56F4">
        <w:rPr>
          <w:sz w:val="28"/>
          <w:szCs w:val="28"/>
        </w:rPr>
        <w:instrText xml:space="preserve"> HYPERLINK "https://zakon.rada.gov.ua/laws/show/2939-12" \l "Text" </w:instrText>
      </w:r>
      <w:r w:rsidRPr="002B56F4">
        <w:fldChar w:fldCharType="separate"/>
      </w:r>
      <w:r w:rsidRPr="002B56F4">
        <w:rPr>
          <w:rStyle w:val="aa"/>
          <w:sz w:val="28"/>
          <w:szCs w:val="28"/>
        </w:rPr>
        <w:t>https://zakon.rada.gov.ua/laws/show/2939-12#Text</w:t>
      </w:r>
      <w:r w:rsidRPr="002B56F4">
        <w:rPr>
          <w:rStyle w:val="aa"/>
          <w:sz w:val="28"/>
          <w:szCs w:val="28"/>
        </w:rPr>
        <w:fldChar w:fldCharType="end"/>
      </w:r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центральні органи виконавчої влади» від 17.03.2011 р. // Офіційний вісник України. –- 2011. - № 27. - Ст. 20. // </w:t>
      </w:r>
      <w:hyperlink r:id="rId159" w:anchor="Text" w:history="1">
        <w:r w:rsidRPr="002B56F4">
          <w:rPr>
            <w:rStyle w:val="aa"/>
            <w:sz w:val="28"/>
            <w:szCs w:val="28"/>
          </w:rPr>
          <w:t>https://zakon.rada.gov.ua/laws/show/3166-17#Text</w:t>
        </w:r>
      </w:hyperlink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>Закон України «Про Кабінет Міністрів України» від 07.10.2010 р. // Відомості Верховної Ради України. –- 2</w:t>
      </w:r>
      <w:r w:rsidRPr="002B56F4">
        <w:rPr>
          <w:bCs/>
          <w:color w:val="333333"/>
          <w:sz w:val="28"/>
          <w:szCs w:val="28"/>
          <w:shd w:val="clear" w:color="auto" w:fill="FFFFFF"/>
        </w:rPr>
        <w:t>014, № 13, ст.222</w:t>
      </w:r>
      <w:r w:rsidRPr="002B56F4">
        <w:rPr>
          <w:sz w:val="28"/>
          <w:szCs w:val="28"/>
        </w:rPr>
        <w:t xml:space="preserve">.// </w:t>
      </w:r>
      <w:r w:rsidRPr="002B56F4">
        <w:rPr>
          <w:sz w:val="28"/>
          <w:szCs w:val="28"/>
        </w:rPr>
        <w:fldChar w:fldCharType="begin"/>
      </w:r>
      <w:r w:rsidRPr="002B56F4">
        <w:rPr>
          <w:sz w:val="28"/>
          <w:szCs w:val="28"/>
        </w:rPr>
        <w:instrText xml:space="preserve"> HYPERLINK "https://zakon.rada.gov.ua/laws/show/794-18#Text" </w:instrText>
      </w:r>
      <w:r w:rsidRPr="002B56F4">
        <w:rPr>
          <w:sz w:val="28"/>
          <w:szCs w:val="28"/>
        </w:rPr>
        <w:fldChar w:fldCharType="separate"/>
      </w:r>
      <w:r w:rsidRPr="002B56F4">
        <w:rPr>
          <w:rStyle w:val="aa"/>
          <w:sz w:val="28"/>
          <w:szCs w:val="28"/>
        </w:rPr>
        <w:t>https://zakon.rada.gov.ua/laws/show/794-18#Text</w:t>
      </w:r>
      <w:r w:rsidRPr="002B56F4">
        <w:rPr>
          <w:sz w:val="28"/>
          <w:szCs w:val="28"/>
        </w:rPr>
        <w:fldChar w:fldCharType="end"/>
      </w:r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валюту і валютні операції» </w:t>
      </w:r>
      <w:r w:rsidRPr="002B56F4">
        <w:rPr>
          <w:color w:val="4D5156"/>
          <w:sz w:val="28"/>
          <w:szCs w:val="28"/>
          <w:shd w:val="clear" w:color="auto" w:fill="FFFFFF"/>
        </w:rPr>
        <w:t>від 21.06.2018 № 2473-VIII</w:t>
      </w:r>
      <w:r w:rsidRPr="002B56F4">
        <w:rPr>
          <w:bCs/>
          <w:color w:val="333333"/>
          <w:sz w:val="28"/>
          <w:szCs w:val="28"/>
          <w:shd w:val="clear" w:color="auto" w:fill="FFFFFF"/>
        </w:rPr>
        <w:t xml:space="preserve">. Відомості Верховної Ради (ВВР), 2018, № 30, ст.239// </w:t>
      </w:r>
      <w:hyperlink r:id="rId160" w:anchor="Text" w:history="1">
        <w:r w:rsidRPr="002B56F4">
          <w:rPr>
            <w:rStyle w:val="aa"/>
            <w:bCs/>
            <w:sz w:val="28"/>
            <w:szCs w:val="28"/>
            <w:shd w:val="clear" w:color="auto" w:fill="FFFFFF"/>
          </w:rPr>
          <w:t>https://zakon.rada.gov.ua/laws/show/2473-19#Text</w:t>
        </w:r>
      </w:hyperlink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bCs/>
          <w:color w:val="333333"/>
          <w:sz w:val="28"/>
          <w:szCs w:val="28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  від 06.12.2019р. №361-</w:t>
      </w:r>
      <w:r w:rsidRPr="002B56F4">
        <w:rPr>
          <w:bCs/>
          <w:color w:val="333333"/>
          <w:sz w:val="28"/>
          <w:szCs w:val="28"/>
          <w:lang w:val="en-US"/>
        </w:rPr>
        <w:t>IX</w:t>
      </w:r>
      <w:r w:rsidRPr="002B56F4">
        <w:rPr>
          <w:bCs/>
          <w:color w:val="333333"/>
          <w:sz w:val="28"/>
          <w:szCs w:val="28"/>
        </w:rPr>
        <w:t xml:space="preserve"> //</w:t>
      </w:r>
      <w:r w:rsidRPr="002B56F4">
        <w:rPr>
          <w:b/>
          <w:bCs/>
          <w:sz w:val="28"/>
          <w:szCs w:val="28"/>
        </w:rPr>
        <w:t xml:space="preserve"> </w:t>
      </w:r>
      <w:r w:rsidRPr="002B56F4">
        <w:rPr>
          <w:bCs/>
          <w:sz w:val="28"/>
          <w:szCs w:val="28"/>
        </w:rPr>
        <w:t xml:space="preserve">Відомості Верховної Ради України (ВВР), 2020, № 25, ст.171.// </w:t>
      </w:r>
      <w:r w:rsidRPr="002B56F4">
        <w:rPr>
          <w:bCs/>
          <w:sz w:val="28"/>
          <w:szCs w:val="28"/>
        </w:rPr>
        <w:fldChar w:fldCharType="begin"/>
      </w:r>
      <w:r w:rsidRPr="002B56F4">
        <w:rPr>
          <w:bCs/>
          <w:sz w:val="28"/>
          <w:szCs w:val="28"/>
        </w:rPr>
        <w:instrText xml:space="preserve"> HYPERLINK "https://zakon.rada.gov.ua/laws/show/361-20#Text" </w:instrText>
      </w:r>
      <w:r w:rsidRPr="002B56F4">
        <w:rPr>
          <w:bCs/>
          <w:sz w:val="28"/>
          <w:szCs w:val="28"/>
        </w:rPr>
        <w:fldChar w:fldCharType="separate"/>
      </w:r>
      <w:r w:rsidRPr="002B56F4">
        <w:rPr>
          <w:rStyle w:val="aa"/>
          <w:bCs/>
          <w:sz w:val="28"/>
          <w:szCs w:val="28"/>
        </w:rPr>
        <w:t>https://zakon.rada.gov.ua/laws/show/361-20#Text</w:t>
      </w:r>
      <w:r w:rsidRPr="002B56F4">
        <w:rPr>
          <w:bCs/>
          <w:sz w:val="28"/>
          <w:szCs w:val="28"/>
        </w:rPr>
        <w:fldChar w:fldCharType="end"/>
      </w:r>
    </w:p>
    <w:p w:rsidR="004F2AD9" w:rsidRPr="002B56F4" w:rsidRDefault="004F2AD9" w:rsidP="002B56F4">
      <w:pPr>
        <w:pStyle w:val="a8"/>
        <w:numPr>
          <w:ilvl w:val="0"/>
          <w:numId w:val="29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2B56F4">
        <w:rPr>
          <w:sz w:val="28"/>
          <w:szCs w:val="28"/>
        </w:rPr>
        <w:t xml:space="preserve">Закон України </w:t>
      </w:r>
      <w:r w:rsidRPr="002B56F4">
        <w:rPr>
          <w:sz w:val="28"/>
          <w:szCs w:val="28"/>
          <w:lang w:val="uk-UA"/>
        </w:rPr>
        <w:t>«</w:t>
      </w:r>
      <w:r w:rsidRPr="002B56F4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2B56F4">
        <w:rPr>
          <w:sz w:val="28"/>
          <w:szCs w:val="28"/>
          <w:lang w:val="uk-UA"/>
        </w:rPr>
        <w:t>»</w:t>
      </w:r>
      <w:r w:rsidRPr="002B56F4">
        <w:rPr>
          <w:sz w:val="28"/>
          <w:szCs w:val="28"/>
        </w:rPr>
        <w:t xml:space="preserve"> від 05.04.2007 р. // Відомості Верховної Ради України. – 2007.</w:t>
      </w:r>
      <w:r w:rsidRPr="002B56F4">
        <w:rPr>
          <w:sz w:val="28"/>
          <w:szCs w:val="28"/>
          <w:lang w:val="uk-UA"/>
        </w:rPr>
        <w:t xml:space="preserve"> </w:t>
      </w:r>
      <w:r w:rsidRPr="002B56F4">
        <w:rPr>
          <w:sz w:val="28"/>
          <w:szCs w:val="28"/>
        </w:rPr>
        <w:t>- № 29.</w:t>
      </w:r>
      <w:r w:rsidRPr="002B56F4">
        <w:rPr>
          <w:sz w:val="28"/>
          <w:szCs w:val="28"/>
          <w:lang w:val="uk-UA"/>
        </w:rPr>
        <w:t xml:space="preserve"> </w:t>
      </w:r>
      <w:r w:rsidRPr="002B56F4">
        <w:rPr>
          <w:sz w:val="28"/>
          <w:szCs w:val="28"/>
        </w:rPr>
        <w:t>- Ст.389.</w:t>
      </w:r>
      <w:r w:rsidRPr="002B56F4">
        <w:rPr>
          <w:sz w:val="28"/>
          <w:szCs w:val="28"/>
          <w:lang w:val="uk-UA"/>
        </w:rPr>
        <w:t>//</w:t>
      </w:r>
      <w:r w:rsidRPr="002B56F4">
        <w:rPr>
          <w:sz w:val="28"/>
          <w:szCs w:val="28"/>
        </w:rPr>
        <w:t xml:space="preserve"> </w:t>
      </w:r>
      <w:hyperlink r:id="rId161" w:anchor="Text" w:history="1">
        <w:r w:rsidRPr="002B56F4">
          <w:rPr>
            <w:rStyle w:val="aa"/>
            <w:sz w:val="28"/>
            <w:szCs w:val="28"/>
            <w:lang w:val="uk-UA"/>
          </w:rPr>
          <w:t>https://zakon.rada.gov.ua/laws/show/877-16#Text</w:t>
        </w:r>
      </w:hyperlink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Ст.1.// </w:t>
      </w:r>
      <w:r w:rsidRPr="002B56F4">
        <w:rPr>
          <w:sz w:val="28"/>
          <w:szCs w:val="28"/>
        </w:rPr>
        <w:fldChar w:fldCharType="begin"/>
      </w:r>
      <w:r w:rsidRPr="002B56F4">
        <w:rPr>
          <w:sz w:val="28"/>
          <w:szCs w:val="28"/>
        </w:rPr>
        <w:instrText xml:space="preserve"> HYPERLINK "https://zakon.rada.gov.ua/laws/show/2664-14#Text" </w:instrText>
      </w:r>
      <w:r w:rsidRPr="002B56F4">
        <w:rPr>
          <w:sz w:val="28"/>
          <w:szCs w:val="28"/>
        </w:rPr>
        <w:fldChar w:fldCharType="separate"/>
      </w:r>
      <w:r w:rsidRPr="002B56F4">
        <w:rPr>
          <w:rStyle w:val="aa"/>
          <w:sz w:val="28"/>
          <w:szCs w:val="28"/>
        </w:rPr>
        <w:t>https://zakon.rada.gov.ua/laws/show/2664-14#Text</w:t>
      </w:r>
      <w:r w:rsidRPr="002B56F4">
        <w:rPr>
          <w:sz w:val="28"/>
          <w:szCs w:val="28"/>
        </w:rPr>
        <w:fldChar w:fldCharType="end"/>
      </w:r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 Закон України «Про банки і банківську діяльність» від 07.12.2000 р. // Відомості Верховної Ради України. – 2001. – № 5. – Ст. 30.// </w:t>
      </w:r>
      <w:r w:rsidRPr="002B56F4">
        <w:rPr>
          <w:sz w:val="28"/>
          <w:szCs w:val="28"/>
        </w:rPr>
        <w:fldChar w:fldCharType="begin"/>
      </w:r>
      <w:r w:rsidRPr="002B56F4">
        <w:rPr>
          <w:sz w:val="28"/>
          <w:szCs w:val="28"/>
        </w:rPr>
        <w:instrText xml:space="preserve"> HYPERLINK "https://zakon.rada.gov.ua/laws/show/2121-14#Text" </w:instrText>
      </w:r>
      <w:r w:rsidRPr="002B56F4">
        <w:rPr>
          <w:sz w:val="28"/>
          <w:szCs w:val="28"/>
        </w:rPr>
        <w:fldChar w:fldCharType="separate"/>
      </w:r>
      <w:r w:rsidRPr="002B56F4">
        <w:rPr>
          <w:rStyle w:val="aa"/>
          <w:sz w:val="28"/>
          <w:szCs w:val="28"/>
        </w:rPr>
        <w:t>https://zakon.rada.gov.ua/laws/show/2121-14#Text</w:t>
      </w:r>
      <w:r w:rsidRPr="002B56F4">
        <w:rPr>
          <w:sz w:val="28"/>
          <w:szCs w:val="28"/>
        </w:rPr>
        <w:fldChar w:fldCharType="end"/>
      </w:r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Національний банк України» від 20.05.1999 р. // Відомості Верховної Ради України. – № 29. – Ст. 238// </w:t>
      </w:r>
      <w:hyperlink r:id="rId162" w:anchor="Text" w:history="1">
        <w:r w:rsidRPr="002B56F4">
          <w:rPr>
            <w:rStyle w:val="aa"/>
            <w:sz w:val="28"/>
            <w:szCs w:val="28"/>
          </w:rPr>
          <w:t>https://zakon.rada.gov.ua/laws/show/679-14#Text</w:t>
        </w:r>
      </w:hyperlink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rStyle w:val="rvts44"/>
          <w:sz w:val="28"/>
          <w:szCs w:val="28"/>
        </w:rPr>
      </w:pPr>
      <w:r w:rsidRPr="002B56F4">
        <w:rPr>
          <w:sz w:val="28"/>
          <w:szCs w:val="28"/>
        </w:rPr>
        <w:t>Закон України «</w:t>
      </w:r>
      <w:r w:rsidRPr="002B56F4">
        <w:rPr>
          <w:rStyle w:val="rvts23"/>
          <w:bCs/>
          <w:color w:val="333333"/>
          <w:sz w:val="28"/>
          <w:szCs w:val="28"/>
        </w:rPr>
        <w:t xml:space="preserve">Про Бюро економічної безпеки України» </w:t>
      </w:r>
      <w:r w:rsidRPr="002B56F4">
        <w:rPr>
          <w:color w:val="4D5156"/>
          <w:sz w:val="28"/>
          <w:szCs w:val="28"/>
          <w:shd w:val="clear" w:color="auto" w:fill="FFFFFF"/>
        </w:rPr>
        <w:t>від 28.01.2021 № 1150-IX</w:t>
      </w:r>
      <w:r w:rsidRPr="002B56F4">
        <w:rPr>
          <w:rStyle w:val="rvts23"/>
          <w:bCs/>
          <w:color w:val="333333"/>
          <w:sz w:val="28"/>
          <w:szCs w:val="28"/>
        </w:rPr>
        <w:t>//</w:t>
      </w:r>
      <w:r w:rsidR="002B56F4" w:rsidRPr="002B56F4">
        <w:rPr>
          <w:rStyle w:val="rvts23"/>
          <w:bCs/>
          <w:color w:val="333333"/>
          <w:sz w:val="28"/>
          <w:szCs w:val="28"/>
        </w:rPr>
        <w:t xml:space="preserve"> </w:t>
      </w:r>
      <w:r w:rsidRPr="002B56F4">
        <w:rPr>
          <w:rStyle w:val="rvts44"/>
          <w:bCs/>
          <w:color w:val="333333"/>
          <w:sz w:val="28"/>
          <w:szCs w:val="28"/>
          <w:shd w:val="clear" w:color="auto" w:fill="FFFFFF"/>
        </w:rPr>
        <w:t>Відомості Верховної Ради (ВВР), 2021, № 23, ст.197//</w:t>
      </w:r>
      <w:hyperlink r:id="rId163" w:anchor="Text" w:history="1">
        <w:r w:rsidRPr="002B56F4">
          <w:rPr>
            <w:rStyle w:val="aa"/>
            <w:bCs/>
            <w:sz w:val="28"/>
            <w:szCs w:val="28"/>
            <w:shd w:val="clear" w:color="auto" w:fill="FFFFFF"/>
          </w:rPr>
          <w:t>https://zakon.rada.gov.ua/laws/show/1150-20#Text</w:t>
        </w:r>
      </w:hyperlink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lastRenderedPageBreak/>
        <w:t xml:space="preserve">Закон України «Про Рахункову палату» від </w:t>
      </w:r>
      <w:r w:rsidRPr="002B56F4">
        <w:rPr>
          <w:color w:val="4D5156"/>
          <w:sz w:val="28"/>
          <w:szCs w:val="28"/>
          <w:shd w:val="clear" w:color="auto" w:fill="FFFFFF"/>
        </w:rPr>
        <w:t>02.07.2015,№576-VIII//</w:t>
      </w:r>
      <w:r w:rsidRPr="002B56F4">
        <w:rPr>
          <w:bCs/>
          <w:color w:val="333333"/>
          <w:sz w:val="28"/>
          <w:szCs w:val="28"/>
          <w:shd w:val="clear" w:color="auto" w:fill="FFFFFF"/>
        </w:rPr>
        <w:t xml:space="preserve">Відомості Верховної Ради (ВВР), 2015, № 36, ст.360// </w:t>
      </w:r>
      <w:hyperlink r:id="rId164" w:anchor="Text" w:history="1">
        <w:r w:rsidRPr="002B56F4">
          <w:rPr>
            <w:rStyle w:val="aa"/>
            <w:bCs/>
            <w:sz w:val="28"/>
            <w:szCs w:val="28"/>
            <w:shd w:val="clear" w:color="auto" w:fill="FFFFFF"/>
          </w:rPr>
          <w:t>https://zakon.rada.gov.ua/laws/show/576-19#Text</w:t>
        </w:r>
      </w:hyperlink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Національну поліцію» </w:t>
      </w:r>
      <w:r w:rsidRPr="002B56F4">
        <w:rPr>
          <w:color w:val="4D5156"/>
          <w:sz w:val="28"/>
          <w:szCs w:val="28"/>
          <w:shd w:val="clear" w:color="auto" w:fill="FFFFFF"/>
        </w:rPr>
        <w:t xml:space="preserve">від 02.07.2015 № 580-VIII// </w:t>
      </w:r>
      <w:hyperlink r:id="rId165" w:anchor="Text" w:history="1">
        <w:r w:rsidRPr="002B56F4">
          <w:rPr>
            <w:rStyle w:val="aa"/>
            <w:sz w:val="28"/>
            <w:szCs w:val="28"/>
            <w:shd w:val="clear" w:color="auto" w:fill="FFFFFF"/>
          </w:rPr>
          <w:t>https://zakon.rada.gov.ua/laws/show/580-19#Text</w:t>
        </w:r>
      </w:hyperlink>
    </w:p>
    <w:p w:rsidR="004F2AD9" w:rsidRPr="002B56F4" w:rsidRDefault="004F2AD9" w:rsidP="002B56F4">
      <w:pPr>
        <w:pStyle w:val="a8"/>
        <w:numPr>
          <w:ilvl w:val="0"/>
          <w:numId w:val="2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  <w:lang w:val="uk-UA"/>
        </w:rPr>
      </w:pPr>
      <w:r w:rsidRPr="002B56F4">
        <w:rPr>
          <w:sz w:val="28"/>
          <w:szCs w:val="28"/>
          <w:lang w:val="uk-UA"/>
        </w:rPr>
        <w:t>Закон України</w:t>
      </w:r>
      <w:r w:rsidRPr="002B56F4">
        <w:rPr>
          <w:b/>
          <w:bCs/>
          <w:color w:val="212529"/>
          <w:sz w:val="28"/>
          <w:szCs w:val="28"/>
          <w:lang w:val="uk-UA"/>
        </w:rPr>
        <w:t xml:space="preserve"> </w:t>
      </w:r>
      <w:r w:rsidRPr="002B56F4">
        <w:rPr>
          <w:bCs/>
          <w:color w:val="212529"/>
          <w:sz w:val="28"/>
          <w:szCs w:val="28"/>
          <w:lang w:val="uk-UA"/>
        </w:rPr>
        <w:t xml:space="preserve">«Про виконання рішень та застосування практики Європейського суду з прав людини» від </w:t>
      </w:r>
      <w:r w:rsidRPr="002B56F4">
        <w:rPr>
          <w:color w:val="4D5156"/>
          <w:sz w:val="28"/>
          <w:szCs w:val="28"/>
          <w:shd w:val="clear" w:color="auto" w:fill="FFFFFF"/>
        </w:rPr>
        <w:t>23.02.</w:t>
      </w:r>
      <w:r w:rsidRPr="002B56F4">
        <w:rPr>
          <w:rStyle w:val="af"/>
          <w:bCs/>
          <w:color w:val="5F6368"/>
          <w:sz w:val="28"/>
          <w:szCs w:val="28"/>
          <w:shd w:val="clear" w:color="auto" w:fill="FFFFFF"/>
        </w:rPr>
        <w:t>2006</w:t>
      </w:r>
      <w:r w:rsidRPr="002B56F4">
        <w:rPr>
          <w:color w:val="4D5156"/>
          <w:sz w:val="28"/>
          <w:szCs w:val="28"/>
          <w:shd w:val="clear" w:color="auto" w:fill="FFFFFF"/>
        </w:rPr>
        <w:t> № </w:t>
      </w:r>
      <w:r w:rsidRPr="002B56F4">
        <w:rPr>
          <w:rStyle w:val="af"/>
          <w:bCs/>
          <w:color w:val="5F6368"/>
          <w:sz w:val="28"/>
          <w:szCs w:val="28"/>
          <w:shd w:val="clear" w:color="auto" w:fill="FFFFFF"/>
        </w:rPr>
        <w:t>3477</w:t>
      </w:r>
      <w:r w:rsidRPr="002B56F4">
        <w:rPr>
          <w:color w:val="4D5156"/>
          <w:sz w:val="28"/>
          <w:szCs w:val="28"/>
          <w:shd w:val="clear" w:color="auto" w:fill="FFFFFF"/>
        </w:rPr>
        <w:t>-</w:t>
      </w:r>
      <w:r w:rsidRPr="002B56F4">
        <w:rPr>
          <w:rStyle w:val="af"/>
          <w:bCs/>
          <w:color w:val="5F6368"/>
          <w:sz w:val="28"/>
          <w:szCs w:val="28"/>
          <w:shd w:val="clear" w:color="auto" w:fill="FFFFFF"/>
        </w:rPr>
        <w:t>IV</w:t>
      </w:r>
      <w:r w:rsidRPr="002B56F4">
        <w:rPr>
          <w:rStyle w:val="af"/>
          <w:bCs/>
          <w:color w:val="5F6368"/>
          <w:sz w:val="28"/>
          <w:szCs w:val="28"/>
          <w:shd w:val="clear" w:color="auto" w:fill="FFFFFF"/>
          <w:lang w:val="uk-UA"/>
        </w:rPr>
        <w:t>/</w:t>
      </w:r>
      <w:r w:rsidRPr="002B56F4">
        <w:rPr>
          <w:color w:val="212529"/>
          <w:sz w:val="28"/>
          <w:szCs w:val="28"/>
          <w:lang w:val="uk-UA"/>
        </w:rPr>
        <w:t xml:space="preserve"> Відомості Верховної Ради України (ВВР), 2006, № 30, ст.260//</w:t>
      </w:r>
      <w:r w:rsidRPr="002B56F4">
        <w:rPr>
          <w:sz w:val="28"/>
          <w:szCs w:val="28"/>
        </w:rPr>
        <w:t xml:space="preserve"> </w:t>
      </w:r>
      <w:hyperlink r:id="rId166" w:anchor="Text" w:history="1">
        <w:r w:rsidRPr="002B56F4">
          <w:rPr>
            <w:rStyle w:val="aa"/>
            <w:sz w:val="28"/>
            <w:szCs w:val="28"/>
            <w:lang w:val="uk-UA"/>
          </w:rPr>
          <w:t>https://zakon.rada.gov.ua/laws/show/3477-15#Text</w:t>
        </w:r>
      </w:hyperlink>
    </w:p>
    <w:p w:rsidR="004F2AD9" w:rsidRPr="002B56F4" w:rsidRDefault="004F2AD9" w:rsidP="002B56F4">
      <w:pPr>
        <w:pStyle w:val="a8"/>
        <w:numPr>
          <w:ilvl w:val="0"/>
          <w:numId w:val="2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  <w:lang w:val="uk-UA"/>
        </w:rPr>
      </w:pPr>
      <w:r w:rsidRPr="002B56F4">
        <w:rPr>
          <w:bCs/>
          <w:color w:val="212529"/>
          <w:sz w:val="28"/>
          <w:szCs w:val="28"/>
        </w:rPr>
        <w:t>Указ Президента України «Про Положення про Державну казначейську службу</w:t>
      </w:r>
      <w:r w:rsidRPr="002B56F4">
        <w:rPr>
          <w:bCs/>
          <w:color w:val="212529"/>
          <w:sz w:val="28"/>
          <w:szCs w:val="28"/>
          <w:lang w:val="uk-UA"/>
        </w:rPr>
        <w:t xml:space="preserve"> </w:t>
      </w:r>
      <w:r w:rsidRPr="002B56F4">
        <w:rPr>
          <w:bCs/>
          <w:color w:val="212529"/>
          <w:sz w:val="28"/>
          <w:szCs w:val="28"/>
        </w:rPr>
        <w:t>України»</w:t>
      </w:r>
      <w:r w:rsidRPr="002B56F4">
        <w:rPr>
          <w:bCs/>
          <w:color w:val="212529"/>
          <w:sz w:val="28"/>
          <w:szCs w:val="28"/>
          <w:lang w:val="uk-UA"/>
        </w:rPr>
        <w:t xml:space="preserve"> </w:t>
      </w:r>
      <w:r w:rsidRPr="002B56F4">
        <w:rPr>
          <w:color w:val="4D5156"/>
          <w:sz w:val="28"/>
          <w:szCs w:val="28"/>
          <w:shd w:val="clear" w:color="auto" w:fill="FFFFFF"/>
        </w:rPr>
        <w:t>від 13.04.2011 № 460/2011</w:t>
      </w:r>
      <w:r w:rsidRPr="002B56F4">
        <w:rPr>
          <w:sz w:val="28"/>
          <w:szCs w:val="28"/>
        </w:rPr>
        <w:t xml:space="preserve"> //</w:t>
      </w:r>
      <w:hyperlink r:id="rId167" w:anchor="Text" w:history="1">
        <w:r w:rsidRPr="002B56F4">
          <w:rPr>
            <w:rStyle w:val="aa"/>
            <w:bCs/>
            <w:sz w:val="28"/>
            <w:szCs w:val="28"/>
          </w:rPr>
          <w:t>https://zakon.rada.gov.ua/laws/show/460/2011#Text</w:t>
        </w:r>
      </w:hyperlink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2019// </w:t>
      </w:r>
      <w:hyperlink r:id="rId168" w:anchor="Text" w:history="1">
        <w:r w:rsidRPr="002B56F4">
          <w:rPr>
            <w:rStyle w:val="aa"/>
            <w:sz w:val="28"/>
            <w:szCs w:val="28"/>
          </w:rPr>
          <w:t>https://zakon.rada.gov.ua/laws/show/227-2019-%D0%BF#Text</w:t>
        </w:r>
      </w:hyperlink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>ПКМУ «</w:t>
      </w:r>
      <w:r w:rsidRPr="002B56F4">
        <w:rPr>
          <w:bCs/>
          <w:color w:val="333333"/>
          <w:sz w:val="28"/>
          <w:szCs w:val="28"/>
          <w:shd w:val="clear" w:color="auto" w:fill="FFFFFF"/>
        </w:rPr>
        <w:t>Про затвердження Положення про Міністерство фінансів України</w:t>
      </w:r>
      <w:r w:rsidRPr="002B56F4">
        <w:rPr>
          <w:sz w:val="28"/>
          <w:szCs w:val="28"/>
        </w:rPr>
        <w:t xml:space="preserve"> від</w:t>
      </w:r>
      <w:r w:rsidRPr="002B56F4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2B56F4">
        <w:rPr>
          <w:bCs/>
          <w:color w:val="333333"/>
          <w:sz w:val="28"/>
          <w:szCs w:val="28"/>
          <w:shd w:val="clear" w:color="auto" w:fill="FFFFFF"/>
        </w:rPr>
        <w:t>20 серпня 2014 р. № 375</w:t>
      </w:r>
      <w:r w:rsidRPr="002B56F4">
        <w:rPr>
          <w:sz w:val="28"/>
          <w:szCs w:val="28"/>
        </w:rPr>
        <w:t xml:space="preserve"> // </w:t>
      </w:r>
      <w:hyperlink r:id="rId169" w:anchor="Text" w:history="1">
        <w:r w:rsidRPr="002B56F4">
          <w:rPr>
            <w:rStyle w:val="aa"/>
            <w:sz w:val="28"/>
            <w:szCs w:val="28"/>
          </w:rPr>
          <w:t>https://zakon.rada.gov.ua/laws/show/375-2014-%D0%BF#Text</w:t>
        </w:r>
      </w:hyperlink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>ПКМУ «</w:t>
      </w:r>
      <w:r w:rsidRPr="002B56F4">
        <w:rPr>
          <w:bCs/>
          <w:color w:val="212529"/>
          <w:sz w:val="28"/>
          <w:szCs w:val="28"/>
          <w:shd w:val="clear" w:color="auto" w:fill="FFFFFF"/>
        </w:rPr>
        <w:t>Деякі питання здійснення внутрішнього аудиту та утворення підрозділів внутрішнього аудиту» від 28.09.2011р.№1001</w:t>
      </w:r>
      <w:r w:rsidRPr="002B56F4">
        <w:rPr>
          <w:rFonts w:ascii="Consolas" w:hAnsi="Consolas"/>
          <w:b/>
          <w:bCs/>
          <w:color w:val="212529"/>
          <w:sz w:val="28"/>
          <w:szCs w:val="28"/>
          <w:shd w:val="clear" w:color="auto" w:fill="FFFFFF"/>
        </w:rPr>
        <w:t xml:space="preserve"> </w:t>
      </w:r>
      <w:r w:rsidRPr="002B56F4">
        <w:rPr>
          <w:bCs/>
          <w:color w:val="212529"/>
          <w:sz w:val="28"/>
          <w:szCs w:val="28"/>
          <w:shd w:val="clear" w:color="auto" w:fill="FFFFFF"/>
        </w:rPr>
        <w:t xml:space="preserve">// </w:t>
      </w:r>
      <w:hyperlink r:id="rId170" w:anchor="Text" w:history="1">
        <w:r w:rsidRPr="002B56F4">
          <w:rPr>
            <w:rStyle w:val="aa"/>
            <w:bCs/>
            <w:sz w:val="28"/>
            <w:szCs w:val="28"/>
            <w:shd w:val="clear" w:color="auto" w:fill="FFFFFF"/>
          </w:rPr>
          <w:t>https://zakon.rada.gov.ua/laws/show/1001-2011-%D0%BF#Text</w:t>
        </w:r>
      </w:hyperlink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2B56F4">
        <w:rPr>
          <w:i/>
          <w:sz w:val="28"/>
          <w:szCs w:val="28"/>
        </w:rPr>
        <w:t xml:space="preserve"> //</w:t>
      </w:r>
      <w:r w:rsidRPr="002B56F4">
        <w:rPr>
          <w:sz w:val="28"/>
          <w:szCs w:val="28"/>
        </w:rPr>
        <w:t xml:space="preserve"> </w:t>
      </w:r>
      <w:hyperlink r:id="rId171" w:history="1">
        <w:r w:rsidRPr="002B56F4">
          <w:rPr>
            <w:rStyle w:val="aa"/>
            <w:sz w:val="28"/>
            <w:szCs w:val="28"/>
          </w:rPr>
          <w:t>https://pravo-izdat.com.ua/image/data/Files/169/1-28.pdf</w:t>
        </w:r>
      </w:hyperlink>
    </w:p>
    <w:p w:rsidR="004F2AD9" w:rsidRPr="002B56F4" w:rsidRDefault="004F2AD9" w:rsidP="002B56F4">
      <w:pPr>
        <w:pStyle w:val="a3"/>
        <w:numPr>
          <w:ilvl w:val="0"/>
          <w:numId w:val="29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Фінансове право: підручник / за заг. ред. О. М. Бандурки та О. П. Гетманець ; Ю. М. Жорнокуй, О. В. Кашкарьова, Т. В. Колесник та інші. – Х. : Екограф, 2015 – 500 с.// </w:t>
      </w:r>
      <w:r w:rsidRPr="002B56F4">
        <w:fldChar w:fldCharType="begin"/>
      </w:r>
      <w:r w:rsidRPr="002B56F4">
        <w:rPr>
          <w:sz w:val="28"/>
          <w:szCs w:val="28"/>
        </w:rPr>
        <w:instrText xml:space="preserve"> HYPERLINK "http://dspace.univd.edu.ua/xmlui/handle/123456789/327" </w:instrText>
      </w:r>
      <w:r w:rsidRPr="002B56F4">
        <w:fldChar w:fldCharType="separate"/>
      </w:r>
      <w:r w:rsidRPr="002B56F4">
        <w:rPr>
          <w:rStyle w:val="aa"/>
          <w:sz w:val="28"/>
          <w:szCs w:val="28"/>
        </w:rPr>
        <w:t>http://dspace.univd.edu.ua/xmlui/handle/123456789/327</w:t>
      </w:r>
      <w:r w:rsidRPr="002B56F4">
        <w:rPr>
          <w:rStyle w:val="aa"/>
          <w:sz w:val="28"/>
          <w:szCs w:val="28"/>
        </w:rPr>
        <w:fldChar w:fldCharType="end"/>
      </w:r>
    </w:p>
    <w:p w:rsidR="004F2AD9" w:rsidRPr="002B56F4" w:rsidRDefault="004F2AD9" w:rsidP="004F2AD9">
      <w:pPr>
        <w:pStyle w:val="a3"/>
        <w:ind w:left="0"/>
        <w:rPr>
          <w:b/>
          <w:sz w:val="28"/>
          <w:szCs w:val="28"/>
        </w:rPr>
      </w:pPr>
      <w:r w:rsidRPr="002B56F4">
        <w:rPr>
          <w:b/>
          <w:i/>
          <w:sz w:val="28"/>
          <w:szCs w:val="28"/>
        </w:rPr>
        <w:t xml:space="preserve">            Інтернет ресурси</w:t>
      </w:r>
      <w:r w:rsidRPr="002B56F4">
        <w:rPr>
          <w:b/>
          <w:sz w:val="28"/>
          <w:szCs w:val="28"/>
        </w:rPr>
        <w:t>:</w:t>
      </w:r>
    </w:p>
    <w:p w:rsidR="004F2AD9" w:rsidRPr="002B56F4" w:rsidRDefault="00124CB6" w:rsidP="002B56F4">
      <w:pPr>
        <w:pStyle w:val="a3"/>
        <w:ind w:left="0"/>
        <w:rPr>
          <w:sz w:val="28"/>
          <w:szCs w:val="28"/>
        </w:rPr>
      </w:pPr>
      <w:hyperlink r:id="rId172" w:history="1">
        <w:r w:rsidR="004F2AD9" w:rsidRPr="002B56F4">
          <w:rPr>
            <w:rStyle w:val="aa"/>
            <w:sz w:val="28"/>
            <w:szCs w:val="28"/>
            <w:lang w:val="en-US"/>
          </w:rPr>
          <w:t>http</w:t>
        </w:r>
        <w:r w:rsidR="004F2AD9" w:rsidRPr="002B56F4">
          <w:rPr>
            <w:rStyle w:val="aa"/>
            <w:sz w:val="28"/>
            <w:szCs w:val="28"/>
          </w:rPr>
          <w:t>://</w:t>
        </w:r>
        <w:r w:rsidR="004F2AD9" w:rsidRPr="002B56F4">
          <w:rPr>
            <w:rStyle w:val="aa"/>
            <w:sz w:val="28"/>
            <w:szCs w:val="28"/>
            <w:lang w:val="en-US"/>
          </w:rPr>
          <w:t>www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nbuv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gov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ua</w:t>
        </w:r>
        <w:r w:rsidR="004F2AD9" w:rsidRPr="002B56F4">
          <w:rPr>
            <w:rStyle w:val="aa"/>
            <w:sz w:val="28"/>
            <w:szCs w:val="28"/>
          </w:rPr>
          <w:t>/</w:t>
        </w:r>
      </w:hyperlink>
      <w:r w:rsidR="004F2AD9" w:rsidRPr="002B56F4">
        <w:rPr>
          <w:sz w:val="28"/>
          <w:szCs w:val="28"/>
        </w:rPr>
        <w:t xml:space="preserve"> Національна бібліотека України ім. В.І.Вернадського</w:t>
      </w:r>
    </w:p>
    <w:p w:rsidR="004F2AD9" w:rsidRPr="002B56F4" w:rsidRDefault="00124CB6" w:rsidP="002B56F4">
      <w:pPr>
        <w:pStyle w:val="a3"/>
        <w:ind w:left="0"/>
        <w:rPr>
          <w:sz w:val="28"/>
          <w:szCs w:val="28"/>
        </w:rPr>
      </w:pPr>
      <w:hyperlink r:id="rId173" w:history="1">
        <w:r w:rsidR="004F2AD9" w:rsidRPr="002B56F4">
          <w:rPr>
            <w:rStyle w:val="aa"/>
            <w:sz w:val="28"/>
            <w:szCs w:val="28"/>
            <w:lang w:val="en-US"/>
          </w:rPr>
          <w:t>http</w:t>
        </w:r>
        <w:r w:rsidR="004F2AD9" w:rsidRPr="002B56F4">
          <w:rPr>
            <w:rStyle w:val="aa"/>
            <w:sz w:val="28"/>
            <w:szCs w:val="28"/>
          </w:rPr>
          <w:t>://</w:t>
        </w:r>
        <w:r w:rsidR="004F2AD9" w:rsidRPr="002B56F4">
          <w:rPr>
            <w:rStyle w:val="aa"/>
            <w:sz w:val="28"/>
            <w:szCs w:val="28"/>
            <w:lang w:val="en-US"/>
          </w:rPr>
          <w:t>www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nbuv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gov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ua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portal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libukr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html</w:t>
        </w:r>
      </w:hyperlink>
      <w:r w:rsidR="004F2AD9" w:rsidRPr="002B56F4">
        <w:rPr>
          <w:sz w:val="28"/>
          <w:szCs w:val="28"/>
        </w:rPr>
        <w:t>Бібліотеки та науково-інформаційні центри України.</w:t>
      </w:r>
    </w:p>
    <w:p w:rsidR="004F2AD9" w:rsidRPr="002B56F4" w:rsidRDefault="00124CB6" w:rsidP="002B56F4">
      <w:pPr>
        <w:pStyle w:val="a3"/>
        <w:ind w:left="0"/>
        <w:rPr>
          <w:sz w:val="28"/>
          <w:szCs w:val="28"/>
        </w:rPr>
      </w:pPr>
      <w:hyperlink r:id="rId174" w:history="1">
        <w:r w:rsidR="004F2AD9" w:rsidRPr="002B56F4">
          <w:rPr>
            <w:rStyle w:val="aa"/>
            <w:sz w:val="28"/>
            <w:szCs w:val="28"/>
            <w:lang w:val="en-US"/>
          </w:rPr>
          <w:t>http</w:t>
        </w:r>
        <w:r w:rsidR="004F2AD9" w:rsidRPr="002B56F4">
          <w:rPr>
            <w:rStyle w:val="aa"/>
            <w:sz w:val="28"/>
            <w:szCs w:val="28"/>
          </w:rPr>
          <w:t>://</w:t>
        </w:r>
        <w:r w:rsidR="004F2AD9" w:rsidRPr="002B56F4">
          <w:rPr>
            <w:rStyle w:val="aa"/>
            <w:sz w:val="28"/>
            <w:szCs w:val="28"/>
            <w:lang w:val="en-US"/>
          </w:rPr>
          <w:t>www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lsl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lviv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ua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index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php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uk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golovna</w:t>
        </w:r>
        <w:r w:rsidR="004F2AD9" w:rsidRPr="002B56F4">
          <w:rPr>
            <w:rStyle w:val="aa"/>
            <w:sz w:val="28"/>
            <w:szCs w:val="28"/>
          </w:rPr>
          <w:t>2</w:t>
        </w:r>
      </w:hyperlink>
      <w:r w:rsidR="004F2AD9" w:rsidRPr="002B56F4">
        <w:rPr>
          <w:sz w:val="28"/>
          <w:szCs w:val="28"/>
        </w:rPr>
        <w:t>Львівська бібліотека України ім. В. Стефаника.</w:t>
      </w:r>
    </w:p>
    <w:p w:rsidR="004F2AD9" w:rsidRPr="002B56F4" w:rsidRDefault="00124CB6" w:rsidP="002B56F4">
      <w:pPr>
        <w:pStyle w:val="a3"/>
        <w:ind w:left="0"/>
        <w:rPr>
          <w:sz w:val="28"/>
          <w:szCs w:val="28"/>
        </w:rPr>
      </w:pPr>
      <w:hyperlink r:id="rId175" w:history="1">
        <w:r w:rsidR="004F2AD9" w:rsidRPr="002B56F4">
          <w:rPr>
            <w:rStyle w:val="aa"/>
            <w:sz w:val="28"/>
            <w:szCs w:val="28"/>
            <w:lang w:val="en-US"/>
          </w:rPr>
          <w:t>http</w:t>
        </w:r>
        <w:r w:rsidR="004F2AD9" w:rsidRPr="002B56F4">
          <w:rPr>
            <w:rStyle w:val="aa"/>
            <w:sz w:val="28"/>
            <w:szCs w:val="28"/>
          </w:rPr>
          <w:t>://</w:t>
        </w:r>
        <w:r w:rsidR="004F2AD9" w:rsidRPr="002B56F4">
          <w:rPr>
            <w:rStyle w:val="aa"/>
            <w:sz w:val="28"/>
            <w:szCs w:val="28"/>
            <w:lang w:val="en-US"/>
          </w:rPr>
          <w:t>uk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wikipedia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org</w:t>
        </w:r>
      </w:hyperlink>
      <w:r w:rsidR="004F2AD9" w:rsidRPr="002B56F4">
        <w:rPr>
          <w:sz w:val="28"/>
          <w:szCs w:val="28"/>
        </w:rPr>
        <w:t>– вільна енциклопедія.</w:t>
      </w:r>
    </w:p>
    <w:p w:rsidR="004F2AD9" w:rsidRPr="002B56F4" w:rsidRDefault="00124CB6" w:rsidP="002B56F4">
      <w:pPr>
        <w:pStyle w:val="a3"/>
        <w:ind w:left="0"/>
        <w:rPr>
          <w:sz w:val="28"/>
          <w:szCs w:val="28"/>
        </w:rPr>
      </w:pPr>
      <w:hyperlink r:id="rId176" w:history="1">
        <w:r w:rsidR="004F2AD9" w:rsidRPr="002B56F4">
          <w:rPr>
            <w:rStyle w:val="aa"/>
            <w:sz w:val="28"/>
            <w:szCs w:val="28"/>
            <w:lang w:val="en-US"/>
          </w:rPr>
          <w:t>www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minfin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gov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ua</w:t>
        </w:r>
      </w:hyperlink>
      <w:r w:rsidR="004F2AD9" w:rsidRPr="002B56F4">
        <w:rPr>
          <w:sz w:val="28"/>
          <w:szCs w:val="28"/>
        </w:rPr>
        <w:t xml:space="preserve">  Міністерства фінансів України.</w:t>
      </w:r>
    </w:p>
    <w:p w:rsidR="004F2AD9" w:rsidRPr="002B56F4" w:rsidRDefault="00124CB6" w:rsidP="002B56F4">
      <w:pPr>
        <w:pStyle w:val="a3"/>
        <w:ind w:left="0"/>
        <w:rPr>
          <w:sz w:val="28"/>
          <w:szCs w:val="28"/>
        </w:rPr>
      </w:pPr>
      <w:hyperlink r:id="rId177" w:history="1">
        <w:r w:rsidR="004F2AD9" w:rsidRPr="002B56F4">
          <w:rPr>
            <w:rStyle w:val="aa"/>
            <w:sz w:val="28"/>
            <w:szCs w:val="28"/>
            <w:lang w:val="en-US"/>
          </w:rPr>
          <w:t>http</w:t>
        </w:r>
        <w:r w:rsidR="004F2AD9" w:rsidRPr="002B56F4">
          <w:rPr>
            <w:rStyle w:val="aa"/>
            <w:sz w:val="28"/>
            <w:szCs w:val="28"/>
          </w:rPr>
          <w:t>://</w:t>
        </w:r>
        <w:r w:rsidR="004F2AD9" w:rsidRPr="002B56F4">
          <w:rPr>
            <w:rStyle w:val="aa"/>
            <w:sz w:val="28"/>
            <w:szCs w:val="28"/>
            <w:lang w:val="en-US"/>
          </w:rPr>
          <w:t>web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worldbank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org</w:t>
        </w:r>
      </w:hyperlink>
      <w:r w:rsidR="004F2AD9" w:rsidRPr="002B56F4">
        <w:rPr>
          <w:sz w:val="28"/>
          <w:szCs w:val="28"/>
        </w:rPr>
        <w:t xml:space="preserve"> Світового банку</w:t>
      </w:r>
    </w:p>
    <w:p w:rsidR="002B56F4" w:rsidRPr="002B56F4" w:rsidRDefault="002B56F4" w:rsidP="002B56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6F4">
        <w:rPr>
          <w:rFonts w:ascii="Times New Roman" w:hAnsi="Times New Roman" w:cs="Times New Roman"/>
          <w:b/>
          <w:sz w:val="28"/>
          <w:szCs w:val="28"/>
        </w:rPr>
        <w:t>Питання для самоконтролю</w:t>
      </w:r>
    </w:p>
    <w:p w:rsidR="002B56F4" w:rsidRDefault="002B56F4" w:rsidP="002B56F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AF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Розкрити суть м</w:t>
      </w:r>
      <w:r w:rsidRPr="00093AF7">
        <w:rPr>
          <w:rFonts w:ascii="Times New Roman" w:hAnsi="Times New Roman" w:cs="Times New Roman"/>
          <w:sz w:val="28"/>
          <w:szCs w:val="28"/>
        </w:rPr>
        <w:t>етодологічн</w:t>
      </w:r>
      <w:r>
        <w:rPr>
          <w:rFonts w:ascii="Times New Roman" w:hAnsi="Times New Roman" w:cs="Times New Roman"/>
          <w:sz w:val="28"/>
          <w:szCs w:val="28"/>
        </w:rPr>
        <w:t>ого забезпечення</w:t>
      </w:r>
      <w:r w:rsidRPr="00093AF7">
        <w:rPr>
          <w:rFonts w:ascii="Times New Roman" w:hAnsi="Times New Roman" w:cs="Times New Roman"/>
          <w:sz w:val="28"/>
          <w:szCs w:val="28"/>
        </w:rPr>
        <w:t xml:space="preserve"> запобігання фіктивному підприємництву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56F4" w:rsidRPr="00093AF7" w:rsidRDefault="002B56F4" w:rsidP="002B56F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Сформулювати основи організаційно-правового</w:t>
      </w:r>
      <w:r w:rsidRPr="00093AF7">
        <w:rPr>
          <w:rFonts w:ascii="Times New Roman" w:hAnsi="Times New Roman" w:cs="Times New Roman"/>
          <w:sz w:val="28"/>
          <w:szCs w:val="28"/>
        </w:rPr>
        <w:t xml:space="preserve"> забезпечення запобігання фіктивному підприємництву</w:t>
      </w:r>
    </w:p>
    <w:p w:rsidR="002B56F4" w:rsidRDefault="002B56F4" w:rsidP="002B5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93A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 чому полягає з</w:t>
      </w:r>
      <w:r w:rsidRPr="00093AF7">
        <w:rPr>
          <w:rFonts w:ascii="Times New Roman" w:hAnsi="Times New Roman" w:cs="Times New Roman"/>
          <w:sz w:val="28"/>
          <w:szCs w:val="28"/>
        </w:rPr>
        <w:t>арубіжний досвід запобігання фіктивному підприємництву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B56F4" w:rsidRDefault="002B56F4" w:rsidP="002B5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Навести приклади міжнародного досвіду запобігання фіктивному підприємництву.</w:t>
      </w:r>
    </w:p>
    <w:p w:rsidR="002B56F4" w:rsidRDefault="002B56F4" w:rsidP="002B5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93A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 чому полягає с</w:t>
      </w:r>
      <w:r w:rsidRPr="00093AF7">
        <w:rPr>
          <w:rFonts w:ascii="Times New Roman" w:hAnsi="Times New Roman" w:cs="Times New Roman"/>
          <w:sz w:val="28"/>
          <w:szCs w:val="28"/>
        </w:rPr>
        <w:t>удово-слідча практика у протидії фіктивному підприємництву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B56F4" w:rsidRPr="00365A6A" w:rsidRDefault="002B56F4" w:rsidP="002B56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Сформулювати підходи</w:t>
      </w:r>
      <w:r w:rsidRPr="00093AF7">
        <w:rPr>
          <w:rFonts w:ascii="Times New Roman" w:hAnsi="Times New Roman" w:cs="Times New Roman"/>
          <w:sz w:val="28"/>
          <w:szCs w:val="28"/>
        </w:rPr>
        <w:t xml:space="preserve"> оформлення результатів розслідувань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2AD9" w:rsidRDefault="004F2AD9" w:rsidP="004F2AD9">
      <w:pPr>
        <w:pStyle w:val="a3"/>
        <w:spacing w:line="360" w:lineRule="auto"/>
        <w:jc w:val="center"/>
        <w:rPr>
          <w:sz w:val="24"/>
          <w:szCs w:val="24"/>
        </w:rPr>
      </w:pPr>
    </w:p>
    <w:p w:rsidR="00A1697D" w:rsidRPr="004F2AD9" w:rsidRDefault="00A1697D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697D" w:rsidRPr="004F2AD9" w:rsidRDefault="00A1697D" w:rsidP="00A169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AD9">
        <w:rPr>
          <w:rFonts w:ascii="Times New Roman" w:hAnsi="Times New Roman" w:cs="Times New Roman"/>
          <w:b/>
          <w:sz w:val="28"/>
          <w:szCs w:val="28"/>
        </w:rPr>
        <w:t>САМОСТІЙНА РОБОТА  № 8</w:t>
      </w:r>
    </w:p>
    <w:p w:rsidR="00A1697D" w:rsidRDefault="00A1697D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2AD9">
        <w:rPr>
          <w:rFonts w:ascii="Times New Roman" w:hAnsi="Times New Roman" w:cs="Times New Roman"/>
          <w:b/>
          <w:sz w:val="28"/>
          <w:szCs w:val="28"/>
          <w:u w:val="single"/>
        </w:rPr>
        <w:t>Тема 8. Слідчі ситуації в методиці розслідування легалізації доходів, одержаних злочинним шляхом</w:t>
      </w:r>
    </w:p>
    <w:p w:rsidR="004F2AD9" w:rsidRDefault="004F2AD9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56F4" w:rsidRPr="002B56F4" w:rsidRDefault="002B56F4" w:rsidP="002B56F4">
      <w:pPr>
        <w:pStyle w:val="3"/>
        <w:spacing w:after="0"/>
        <w:jc w:val="center"/>
        <w:rPr>
          <w:b/>
          <w:i/>
          <w:sz w:val="28"/>
          <w:szCs w:val="28"/>
        </w:rPr>
      </w:pPr>
      <w:r w:rsidRPr="002B56F4">
        <w:rPr>
          <w:b/>
          <w:i/>
          <w:sz w:val="28"/>
          <w:szCs w:val="28"/>
        </w:rPr>
        <w:t xml:space="preserve">На самостійне </w:t>
      </w:r>
      <w:proofErr w:type="gramStart"/>
      <w:r w:rsidRPr="002B56F4">
        <w:rPr>
          <w:b/>
          <w:i/>
          <w:sz w:val="28"/>
          <w:szCs w:val="28"/>
        </w:rPr>
        <w:t>вивчення  виносяться</w:t>
      </w:r>
      <w:proofErr w:type="gramEnd"/>
      <w:r w:rsidRPr="002B56F4">
        <w:rPr>
          <w:b/>
          <w:i/>
          <w:sz w:val="28"/>
          <w:szCs w:val="28"/>
        </w:rPr>
        <w:t xml:space="preserve"> такі питання:</w:t>
      </w:r>
    </w:p>
    <w:p w:rsidR="002B56F4" w:rsidRPr="00BB094C" w:rsidRDefault="002B56F4" w:rsidP="002B56F4">
      <w:pPr>
        <w:pStyle w:val="a8"/>
        <w:numPr>
          <w:ilvl w:val="0"/>
          <w:numId w:val="33"/>
        </w:numPr>
        <w:jc w:val="both"/>
        <w:rPr>
          <w:sz w:val="28"/>
          <w:szCs w:val="28"/>
        </w:rPr>
      </w:pPr>
      <w:r w:rsidRPr="00BB094C">
        <w:rPr>
          <w:sz w:val="28"/>
          <w:szCs w:val="28"/>
        </w:rPr>
        <w:t>Способи реалізації оперативно-розшукових матеріалів.</w:t>
      </w:r>
    </w:p>
    <w:p w:rsidR="002B56F4" w:rsidRPr="00BB094C" w:rsidRDefault="002B56F4" w:rsidP="002B56F4">
      <w:pPr>
        <w:pStyle w:val="a8"/>
        <w:numPr>
          <w:ilvl w:val="0"/>
          <w:numId w:val="33"/>
        </w:numPr>
        <w:jc w:val="both"/>
        <w:rPr>
          <w:sz w:val="28"/>
          <w:szCs w:val="28"/>
        </w:rPr>
      </w:pPr>
      <w:r w:rsidRPr="00BB094C">
        <w:rPr>
          <w:sz w:val="28"/>
          <w:szCs w:val="28"/>
        </w:rPr>
        <w:t>Оцінка зібраних матеріалів та їх судова перспектива.</w:t>
      </w:r>
    </w:p>
    <w:p w:rsidR="002B56F4" w:rsidRPr="00BB094C" w:rsidRDefault="002B56F4" w:rsidP="002B56F4">
      <w:pPr>
        <w:pStyle w:val="a8"/>
        <w:numPr>
          <w:ilvl w:val="0"/>
          <w:numId w:val="33"/>
        </w:numPr>
        <w:jc w:val="both"/>
        <w:rPr>
          <w:sz w:val="28"/>
          <w:szCs w:val="28"/>
        </w:rPr>
      </w:pPr>
      <w:r w:rsidRPr="00BB094C">
        <w:rPr>
          <w:sz w:val="28"/>
          <w:szCs w:val="28"/>
        </w:rPr>
        <w:t>Взаємодія слідчого та оперативного працівника в ході реалізації матеріалів оперативно-розшукової діяльності.</w:t>
      </w:r>
    </w:p>
    <w:p w:rsidR="009D7FEC" w:rsidRDefault="009D7FEC" w:rsidP="009D7FEC">
      <w:pPr>
        <w:pStyle w:val="a8"/>
        <w:jc w:val="both"/>
        <w:rPr>
          <w:b/>
          <w:sz w:val="24"/>
          <w:szCs w:val="24"/>
        </w:rPr>
      </w:pPr>
    </w:p>
    <w:p w:rsidR="009D7FEC" w:rsidRPr="009D7FEC" w:rsidRDefault="009D7FEC" w:rsidP="009D7FEC">
      <w:pPr>
        <w:pStyle w:val="a8"/>
        <w:jc w:val="center"/>
        <w:rPr>
          <w:b/>
          <w:sz w:val="28"/>
          <w:szCs w:val="28"/>
        </w:rPr>
      </w:pPr>
      <w:r w:rsidRPr="009D7FEC">
        <w:rPr>
          <w:b/>
          <w:sz w:val="28"/>
          <w:szCs w:val="28"/>
        </w:rPr>
        <w:t>Для опрацювання питань рекомендовано використати таку літературу:</w:t>
      </w:r>
    </w:p>
    <w:p w:rsidR="004F2AD9" w:rsidRPr="002B56F4" w:rsidRDefault="004F2AD9" w:rsidP="002B56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4F2AD9" w:rsidRPr="002B56F4" w:rsidRDefault="004F2AD9" w:rsidP="004F2AD9">
      <w:pPr>
        <w:pStyle w:val="a3"/>
        <w:numPr>
          <w:ilvl w:val="0"/>
          <w:numId w:val="1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Бюджетний кодекс України: Закон України від 8.07.2010р.№ 2456-VІ. Відомості Верховної Ради України. 2010. № 50–51. (редакція від 01.01.2021р)// </w:t>
      </w:r>
      <w:hyperlink r:id="rId178" w:anchor="Text" w:history="1">
        <w:r w:rsidRPr="002B56F4">
          <w:rPr>
            <w:rStyle w:val="aa"/>
            <w:sz w:val="28"/>
            <w:szCs w:val="28"/>
          </w:rPr>
          <w:t>https://zakon.rada.gov.ua/laws/show/2456-17#Text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Податковий кодекс України від 2.12.2010 р.№ 2755-VI із змінами і доповненнями// </w:t>
      </w:r>
      <w:hyperlink r:id="rId179" w:anchor="Text" w:history="1">
        <w:r w:rsidRPr="002B56F4">
          <w:rPr>
            <w:rStyle w:val="aa"/>
            <w:sz w:val="28"/>
            <w:szCs w:val="28"/>
          </w:rPr>
          <w:t>https://zakon.rada.gov.ua/laws/show/2755-17#Text</w:t>
        </w:r>
      </w:hyperlink>
    </w:p>
    <w:p w:rsidR="004F2AD9" w:rsidRPr="002B56F4" w:rsidRDefault="004F2AD9" w:rsidP="004F2AD9">
      <w:pPr>
        <w:pStyle w:val="a8"/>
        <w:numPr>
          <w:ilvl w:val="0"/>
          <w:numId w:val="18"/>
        </w:numPr>
        <w:jc w:val="both"/>
        <w:rPr>
          <w:sz w:val="28"/>
          <w:szCs w:val="28"/>
        </w:rPr>
      </w:pPr>
      <w:r w:rsidRPr="002B56F4">
        <w:rPr>
          <w:sz w:val="28"/>
          <w:szCs w:val="28"/>
          <w:lang w:val="uk-UA"/>
        </w:rPr>
        <w:t>Цивільний кодекс України від 16.01.2003р. № 435-</w:t>
      </w:r>
      <w:r w:rsidRPr="002B56F4">
        <w:rPr>
          <w:sz w:val="28"/>
          <w:szCs w:val="28"/>
        </w:rPr>
        <w:t>IV</w:t>
      </w:r>
      <w:r w:rsidRPr="002B56F4">
        <w:rPr>
          <w:sz w:val="28"/>
          <w:szCs w:val="28"/>
          <w:lang w:val="uk-UA"/>
        </w:rPr>
        <w:t xml:space="preserve">. </w:t>
      </w:r>
      <w:r w:rsidRPr="002B56F4">
        <w:rPr>
          <w:sz w:val="28"/>
          <w:szCs w:val="28"/>
        </w:rPr>
        <w:t>Відомості Верховної Ради України. 2003. № 40–44</w:t>
      </w:r>
      <w:r w:rsidRPr="002B56F4">
        <w:rPr>
          <w:sz w:val="28"/>
          <w:szCs w:val="28"/>
          <w:lang w:val="uk-UA"/>
        </w:rPr>
        <w:t>//</w:t>
      </w:r>
      <w:r w:rsidRPr="002B56F4">
        <w:rPr>
          <w:sz w:val="28"/>
          <w:szCs w:val="28"/>
        </w:rPr>
        <w:t xml:space="preserve"> </w:t>
      </w:r>
      <w:hyperlink r:id="rId180" w:anchor="Text" w:history="1">
        <w:r w:rsidRPr="002B56F4">
          <w:rPr>
            <w:rStyle w:val="aa"/>
            <w:sz w:val="28"/>
            <w:szCs w:val="28"/>
            <w:lang w:val="uk-UA"/>
          </w:rPr>
          <w:t>https://zakon.rada.gov.ua/laws/show/435-15#Text</w:t>
        </w:r>
      </w:hyperlink>
    </w:p>
    <w:p w:rsidR="004F2AD9" w:rsidRPr="002B56F4" w:rsidRDefault="004F2AD9" w:rsidP="004F2AD9">
      <w:pPr>
        <w:pStyle w:val="a8"/>
        <w:numPr>
          <w:ilvl w:val="0"/>
          <w:numId w:val="18"/>
        </w:numPr>
        <w:jc w:val="both"/>
        <w:rPr>
          <w:sz w:val="28"/>
          <w:szCs w:val="28"/>
        </w:rPr>
      </w:pPr>
      <w:r w:rsidRPr="002B56F4">
        <w:rPr>
          <w:sz w:val="28"/>
          <w:szCs w:val="28"/>
        </w:rPr>
        <w:t xml:space="preserve">Кримінальний </w:t>
      </w:r>
      <w:r w:rsidRPr="002B56F4">
        <w:rPr>
          <w:sz w:val="28"/>
          <w:szCs w:val="28"/>
          <w:lang w:val="uk-UA"/>
        </w:rPr>
        <w:t>П</w:t>
      </w:r>
      <w:r w:rsidRPr="002B56F4">
        <w:rPr>
          <w:sz w:val="28"/>
          <w:szCs w:val="28"/>
        </w:rPr>
        <w:t>роцесуальний кодекс України від 13</w:t>
      </w:r>
      <w:r w:rsidRPr="002B56F4">
        <w:rPr>
          <w:sz w:val="28"/>
          <w:szCs w:val="28"/>
          <w:lang w:val="uk-UA"/>
        </w:rPr>
        <w:t>.04.</w:t>
      </w:r>
      <w:r w:rsidRPr="002B56F4">
        <w:rPr>
          <w:sz w:val="28"/>
          <w:szCs w:val="28"/>
        </w:rPr>
        <w:t xml:space="preserve">2012р.№4651-VI. </w:t>
      </w:r>
      <w:r w:rsidRPr="002B56F4">
        <w:rPr>
          <w:sz w:val="28"/>
          <w:szCs w:val="28"/>
          <w:lang w:val="uk-UA"/>
        </w:rPr>
        <w:t xml:space="preserve">// </w:t>
      </w:r>
      <w:r w:rsidRPr="002B56F4">
        <w:rPr>
          <w:sz w:val="28"/>
          <w:szCs w:val="28"/>
        </w:rPr>
        <w:t>Офіційний вісник України. 2012. № 37</w:t>
      </w:r>
      <w:r w:rsidRPr="002B56F4">
        <w:rPr>
          <w:sz w:val="28"/>
          <w:szCs w:val="28"/>
          <w:lang w:val="uk-UA"/>
        </w:rPr>
        <w:t>//</w:t>
      </w:r>
      <w:r w:rsidRPr="002B56F4">
        <w:rPr>
          <w:sz w:val="28"/>
          <w:szCs w:val="28"/>
        </w:rPr>
        <w:t xml:space="preserve"> </w:t>
      </w:r>
      <w:hyperlink r:id="rId181" w:anchor="Text" w:history="1">
        <w:r w:rsidRPr="002B56F4">
          <w:rPr>
            <w:rStyle w:val="aa"/>
            <w:sz w:val="28"/>
            <w:szCs w:val="28"/>
            <w:lang w:val="uk-UA"/>
          </w:rPr>
          <w:t>https://zakon.rada.gov.ua/laws/show/4651-17#Text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Митний кодекс України від 13.03.2012 р. // Офіційний вісник України.2012.№ 32. – с.9// </w:t>
      </w:r>
      <w:hyperlink r:id="rId182" w:anchor="Text" w:history="1">
        <w:r w:rsidRPr="002B56F4">
          <w:rPr>
            <w:rStyle w:val="aa"/>
            <w:sz w:val="28"/>
            <w:szCs w:val="28"/>
          </w:rPr>
          <w:t>https://zakon.rada.gov.ua/laws/show/4495-17#Text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Кодекс України про адміністративні правопорушення від 07.12.1984 р. // Відомості Верховної Ради України. – 1984. – № 51.- Ст.1122.// </w:t>
      </w:r>
      <w:hyperlink r:id="rId183" w:anchor="Text" w:history="1">
        <w:r w:rsidRPr="002B56F4">
          <w:rPr>
            <w:rStyle w:val="aa"/>
            <w:sz w:val="28"/>
            <w:szCs w:val="28"/>
          </w:rPr>
          <w:t>https://zakon.rada.gov.ua/laws/show/80731-10#Text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основні засади здійснення державного фінансового контролю» у ред. від 16.10.2012 р. // Відомості Верховної Ради України. – 1993. – № 13.// </w:t>
      </w:r>
      <w:hyperlink r:id="rId184" w:anchor="Text" w:history="1">
        <w:r w:rsidRPr="002B56F4">
          <w:rPr>
            <w:rStyle w:val="aa"/>
            <w:sz w:val="28"/>
            <w:szCs w:val="28"/>
          </w:rPr>
          <w:t>https://zakon.rada.gov.ua/laws/show/2939-12#Text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центральні органи виконавчої влади» від 17.03.2011 р. // Офіційний вісник України. –- 2011. - № 27. - Ст. 20. // </w:t>
      </w:r>
      <w:hyperlink r:id="rId185" w:anchor="Text" w:history="1">
        <w:r w:rsidRPr="002B56F4">
          <w:rPr>
            <w:rStyle w:val="aa"/>
            <w:sz w:val="28"/>
            <w:szCs w:val="28"/>
          </w:rPr>
          <w:t>https://zakon.rada.gov.ua/laws/show/3166-17#Text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rPr>
          <w:sz w:val="28"/>
          <w:szCs w:val="28"/>
        </w:rPr>
      </w:pPr>
      <w:r w:rsidRPr="002B56F4">
        <w:rPr>
          <w:sz w:val="28"/>
          <w:szCs w:val="28"/>
        </w:rPr>
        <w:t>Закон України «Про Кабінет Міністрів України» від 07.10.2010 р. // Відомості Верховної Ради України. –- 2</w:t>
      </w:r>
      <w:r w:rsidRPr="002B56F4">
        <w:rPr>
          <w:bCs/>
          <w:color w:val="333333"/>
          <w:sz w:val="28"/>
          <w:szCs w:val="28"/>
          <w:shd w:val="clear" w:color="auto" w:fill="FFFFFF"/>
        </w:rPr>
        <w:t>014, № 13, ст.222</w:t>
      </w:r>
      <w:r w:rsidRPr="002B56F4">
        <w:rPr>
          <w:sz w:val="28"/>
          <w:szCs w:val="28"/>
        </w:rPr>
        <w:t xml:space="preserve">.// </w:t>
      </w:r>
      <w:hyperlink r:id="rId186" w:anchor="Text" w:history="1">
        <w:r w:rsidRPr="002B56F4">
          <w:rPr>
            <w:rStyle w:val="aa"/>
            <w:sz w:val="28"/>
            <w:szCs w:val="28"/>
          </w:rPr>
          <w:t>https://zakon.rada.gov.ua/laws/show/794-18#Text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rPr>
          <w:sz w:val="28"/>
          <w:szCs w:val="28"/>
        </w:rPr>
      </w:pPr>
      <w:r w:rsidRPr="002B56F4">
        <w:rPr>
          <w:sz w:val="28"/>
          <w:szCs w:val="28"/>
        </w:rPr>
        <w:lastRenderedPageBreak/>
        <w:t xml:space="preserve">Закон України «Про валюту і валютні операції» </w:t>
      </w:r>
      <w:r w:rsidRPr="002B56F4">
        <w:rPr>
          <w:color w:val="4D5156"/>
          <w:sz w:val="28"/>
          <w:szCs w:val="28"/>
          <w:shd w:val="clear" w:color="auto" w:fill="FFFFFF"/>
        </w:rPr>
        <w:t>від 21.06.2018 № 2473-VIII</w:t>
      </w:r>
      <w:r w:rsidRPr="002B56F4">
        <w:rPr>
          <w:bCs/>
          <w:color w:val="333333"/>
          <w:sz w:val="28"/>
          <w:szCs w:val="28"/>
          <w:shd w:val="clear" w:color="auto" w:fill="FFFFFF"/>
        </w:rPr>
        <w:t xml:space="preserve">. Відомості Верховної Ради (ВВР), 2018, № 30, ст.239// </w:t>
      </w:r>
      <w:hyperlink r:id="rId187" w:anchor="Text" w:history="1">
        <w:r w:rsidRPr="002B56F4">
          <w:rPr>
            <w:rStyle w:val="aa"/>
            <w:bCs/>
            <w:sz w:val="28"/>
            <w:szCs w:val="28"/>
            <w:shd w:val="clear" w:color="auto" w:fill="FFFFFF"/>
          </w:rPr>
          <w:t>https://zakon.rada.gov.ua/laws/show/2473-19#Text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ind w:left="714" w:hanging="357"/>
        <w:rPr>
          <w:sz w:val="28"/>
          <w:szCs w:val="28"/>
        </w:rPr>
      </w:pPr>
      <w:r w:rsidRPr="002B56F4">
        <w:rPr>
          <w:bCs/>
          <w:color w:val="333333"/>
          <w:sz w:val="28"/>
          <w:szCs w:val="28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  від 06.12.2019р. №361-</w:t>
      </w:r>
      <w:r w:rsidRPr="002B56F4">
        <w:rPr>
          <w:bCs/>
          <w:color w:val="333333"/>
          <w:sz w:val="28"/>
          <w:szCs w:val="28"/>
          <w:lang w:val="en-US"/>
        </w:rPr>
        <w:t>IX</w:t>
      </w:r>
      <w:r w:rsidRPr="002B56F4">
        <w:rPr>
          <w:bCs/>
          <w:color w:val="333333"/>
          <w:sz w:val="28"/>
          <w:szCs w:val="28"/>
        </w:rPr>
        <w:t xml:space="preserve"> //</w:t>
      </w:r>
      <w:r w:rsidRPr="002B56F4">
        <w:rPr>
          <w:b/>
          <w:bCs/>
          <w:sz w:val="28"/>
          <w:szCs w:val="28"/>
        </w:rPr>
        <w:t xml:space="preserve"> </w:t>
      </w:r>
      <w:r w:rsidRPr="002B56F4">
        <w:rPr>
          <w:bCs/>
          <w:sz w:val="28"/>
          <w:szCs w:val="28"/>
        </w:rPr>
        <w:t xml:space="preserve">Відомості Верховної Ради України (ВВР), 2020, № 25, ст.171.// </w:t>
      </w:r>
      <w:hyperlink r:id="rId188" w:anchor="Text" w:history="1">
        <w:r w:rsidRPr="002B56F4">
          <w:rPr>
            <w:rStyle w:val="aa"/>
            <w:bCs/>
            <w:sz w:val="28"/>
            <w:szCs w:val="28"/>
          </w:rPr>
          <w:t>https://zakon.rada.gov.ua/laws/show/361-20#Text</w:t>
        </w:r>
      </w:hyperlink>
    </w:p>
    <w:p w:rsidR="004F2AD9" w:rsidRPr="002B56F4" w:rsidRDefault="004F2AD9" w:rsidP="004F2AD9">
      <w:pPr>
        <w:pStyle w:val="a8"/>
        <w:numPr>
          <w:ilvl w:val="0"/>
          <w:numId w:val="18"/>
        </w:numPr>
        <w:shd w:val="clear" w:color="auto" w:fill="FFFFFF"/>
        <w:jc w:val="both"/>
        <w:rPr>
          <w:color w:val="333333"/>
          <w:sz w:val="28"/>
          <w:szCs w:val="28"/>
          <w:lang w:val="uk-UA"/>
        </w:rPr>
      </w:pPr>
      <w:r w:rsidRPr="002B56F4">
        <w:rPr>
          <w:sz w:val="28"/>
          <w:szCs w:val="28"/>
        </w:rPr>
        <w:t xml:space="preserve">Закон України </w:t>
      </w:r>
      <w:r w:rsidRPr="002B56F4">
        <w:rPr>
          <w:sz w:val="28"/>
          <w:szCs w:val="28"/>
          <w:lang w:val="uk-UA"/>
        </w:rPr>
        <w:t>«</w:t>
      </w:r>
      <w:r w:rsidRPr="002B56F4">
        <w:rPr>
          <w:sz w:val="28"/>
          <w:szCs w:val="28"/>
        </w:rPr>
        <w:t>Про основні засади державного нагляду (контролю) у сфері господарської діяльності</w:t>
      </w:r>
      <w:r w:rsidRPr="002B56F4">
        <w:rPr>
          <w:sz w:val="28"/>
          <w:szCs w:val="28"/>
          <w:lang w:val="uk-UA"/>
        </w:rPr>
        <w:t>»</w:t>
      </w:r>
      <w:r w:rsidRPr="002B56F4">
        <w:rPr>
          <w:sz w:val="28"/>
          <w:szCs w:val="28"/>
        </w:rPr>
        <w:t xml:space="preserve"> від 05.04.2007 р. // Відомості Верховної Ради України. – 2007.</w:t>
      </w:r>
      <w:r w:rsidRPr="002B56F4">
        <w:rPr>
          <w:sz w:val="28"/>
          <w:szCs w:val="28"/>
          <w:lang w:val="uk-UA"/>
        </w:rPr>
        <w:t xml:space="preserve"> </w:t>
      </w:r>
      <w:r w:rsidRPr="002B56F4">
        <w:rPr>
          <w:sz w:val="28"/>
          <w:szCs w:val="28"/>
        </w:rPr>
        <w:t>- № 29.</w:t>
      </w:r>
      <w:r w:rsidRPr="002B56F4">
        <w:rPr>
          <w:sz w:val="28"/>
          <w:szCs w:val="28"/>
          <w:lang w:val="uk-UA"/>
        </w:rPr>
        <w:t xml:space="preserve"> </w:t>
      </w:r>
      <w:r w:rsidRPr="002B56F4">
        <w:rPr>
          <w:sz w:val="28"/>
          <w:szCs w:val="28"/>
        </w:rPr>
        <w:t>- Ст.389.</w:t>
      </w:r>
      <w:r w:rsidRPr="002B56F4">
        <w:rPr>
          <w:sz w:val="28"/>
          <w:szCs w:val="28"/>
          <w:lang w:val="uk-UA"/>
        </w:rPr>
        <w:t>//</w:t>
      </w:r>
      <w:r w:rsidRPr="002B56F4">
        <w:rPr>
          <w:sz w:val="28"/>
          <w:szCs w:val="28"/>
        </w:rPr>
        <w:t xml:space="preserve"> </w:t>
      </w:r>
      <w:hyperlink r:id="rId189" w:anchor="Text" w:history="1">
        <w:r w:rsidRPr="002B56F4">
          <w:rPr>
            <w:rStyle w:val="aa"/>
            <w:sz w:val="28"/>
            <w:szCs w:val="28"/>
            <w:lang w:val="uk-UA"/>
          </w:rPr>
          <w:t>https://zakon.rada.gov.ua/laws/show/877-16#Text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фінансові послуги та державне регулювання ринків фінансових послуг» від 12.07.2001 р. // Відомості Верховної Ради України. – 2002. - №1. - Ст.1.// </w:t>
      </w:r>
      <w:hyperlink r:id="rId190" w:anchor="Text" w:history="1">
        <w:r w:rsidRPr="002B56F4">
          <w:rPr>
            <w:rStyle w:val="aa"/>
            <w:sz w:val="28"/>
            <w:szCs w:val="28"/>
          </w:rPr>
          <w:t>https://zakon.rada.gov.ua/laws/show/2664-14#Text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 Закон України «Про банки і банківську діяльність» від 07.12.2000 р. // Відомості Верховної Ради України. – 2001. – № 5. – Ст. 30.// </w:t>
      </w:r>
      <w:hyperlink r:id="rId191" w:anchor="Text" w:history="1">
        <w:r w:rsidRPr="002B56F4">
          <w:rPr>
            <w:rStyle w:val="aa"/>
            <w:sz w:val="28"/>
            <w:szCs w:val="28"/>
          </w:rPr>
          <w:t>https://zakon.rada.gov.ua/laws/show/2121-14#Text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Національний банк України» від 20.05.1999 р. // Відомості Верховної Ради України. – № 29. – Ст. 238// </w:t>
      </w:r>
      <w:hyperlink r:id="rId192" w:anchor="Text" w:history="1">
        <w:r w:rsidRPr="002B56F4">
          <w:rPr>
            <w:rStyle w:val="aa"/>
            <w:sz w:val="28"/>
            <w:szCs w:val="28"/>
          </w:rPr>
          <w:t>https://zakon.rada.gov.ua/laws/show/679-14#Text</w:t>
        </w:r>
      </w:hyperlink>
    </w:p>
    <w:p w:rsidR="004F2AD9" w:rsidRPr="002B56F4" w:rsidRDefault="004F2AD9" w:rsidP="002B56F4">
      <w:pPr>
        <w:pStyle w:val="a3"/>
        <w:numPr>
          <w:ilvl w:val="0"/>
          <w:numId w:val="18"/>
        </w:numPr>
        <w:rPr>
          <w:rStyle w:val="rvts44"/>
          <w:sz w:val="28"/>
          <w:szCs w:val="28"/>
        </w:rPr>
      </w:pPr>
      <w:r w:rsidRPr="002B56F4">
        <w:rPr>
          <w:sz w:val="28"/>
          <w:szCs w:val="28"/>
        </w:rPr>
        <w:t>Закон України «</w:t>
      </w:r>
      <w:r w:rsidRPr="002B56F4">
        <w:rPr>
          <w:rStyle w:val="rvts23"/>
          <w:bCs/>
          <w:color w:val="333333"/>
          <w:sz w:val="28"/>
          <w:szCs w:val="28"/>
        </w:rPr>
        <w:t xml:space="preserve">Про Бюро економічної безпеки України» </w:t>
      </w:r>
      <w:r w:rsidRPr="002B56F4">
        <w:rPr>
          <w:color w:val="4D5156"/>
          <w:sz w:val="28"/>
          <w:szCs w:val="28"/>
          <w:shd w:val="clear" w:color="auto" w:fill="FFFFFF"/>
        </w:rPr>
        <w:t>від 28.01.2021 № 1150-IX</w:t>
      </w:r>
      <w:r w:rsidRPr="002B56F4">
        <w:rPr>
          <w:rStyle w:val="rvts23"/>
          <w:bCs/>
          <w:color w:val="333333"/>
          <w:sz w:val="28"/>
          <w:szCs w:val="28"/>
        </w:rPr>
        <w:t>//</w:t>
      </w:r>
      <w:r w:rsidRPr="002B56F4">
        <w:rPr>
          <w:rStyle w:val="rvts44"/>
          <w:bCs/>
          <w:color w:val="333333"/>
          <w:sz w:val="28"/>
          <w:szCs w:val="28"/>
          <w:shd w:val="clear" w:color="auto" w:fill="FFFFFF"/>
        </w:rPr>
        <w:t>Відомості Верховної Ради (ВВР), 2021, № 23, ст.197//</w:t>
      </w:r>
      <w:hyperlink r:id="rId193" w:anchor="Text" w:history="1">
        <w:r w:rsidRPr="002B56F4">
          <w:rPr>
            <w:rStyle w:val="aa"/>
            <w:bCs/>
            <w:sz w:val="28"/>
            <w:szCs w:val="28"/>
            <w:shd w:val="clear" w:color="auto" w:fill="FFFFFF"/>
          </w:rPr>
          <w:t>https://zakon.rada.gov.ua/laws/show/1150-20#Text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Рахункову палату» від </w:t>
      </w:r>
      <w:r w:rsidRPr="002B56F4">
        <w:rPr>
          <w:color w:val="4D5156"/>
          <w:sz w:val="28"/>
          <w:szCs w:val="28"/>
          <w:shd w:val="clear" w:color="auto" w:fill="FFFFFF"/>
        </w:rPr>
        <w:t>02.07.2015,№576-VIII//</w:t>
      </w:r>
      <w:r w:rsidRPr="002B56F4">
        <w:rPr>
          <w:bCs/>
          <w:color w:val="333333"/>
          <w:sz w:val="28"/>
          <w:szCs w:val="28"/>
          <w:shd w:val="clear" w:color="auto" w:fill="FFFFFF"/>
        </w:rPr>
        <w:t xml:space="preserve">Відомості Верховної Ради (ВВР), 2015, № 36, ст.360// </w:t>
      </w:r>
      <w:hyperlink r:id="rId194" w:anchor="Text" w:history="1">
        <w:r w:rsidRPr="002B56F4">
          <w:rPr>
            <w:rStyle w:val="aa"/>
            <w:bCs/>
            <w:sz w:val="28"/>
            <w:szCs w:val="28"/>
            <w:shd w:val="clear" w:color="auto" w:fill="FFFFFF"/>
          </w:rPr>
          <w:t>https://zakon.rada.gov.ua/laws/show/576-19#Text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Закон України «Про Національну поліцію» </w:t>
      </w:r>
      <w:r w:rsidRPr="002B56F4">
        <w:rPr>
          <w:color w:val="4D5156"/>
          <w:sz w:val="28"/>
          <w:szCs w:val="28"/>
          <w:shd w:val="clear" w:color="auto" w:fill="FFFFFF"/>
        </w:rPr>
        <w:t xml:space="preserve">від 02.07.2015 № 580-VIII// </w:t>
      </w:r>
      <w:hyperlink r:id="rId195" w:anchor="Text" w:history="1">
        <w:r w:rsidRPr="002B56F4">
          <w:rPr>
            <w:rStyle w:val="aa"/>
            <w:sz w:val="28"/>
            <w:szCs w:val="28"/>
            <w:shd w:val="clear" w:color="auto" w:fill="FFFFFF"/>
          </w:rPr>
          <w:t>https://zakon.rada.gov.ua/laws/show/580-19#Text</w:t>
        </w:r>
      </w:hyperlink>
    </w:p>
    <w:p w:rsidR="004F2AD9" w:rsidRPr="002B56F4" w:rsidRDefault="004F2AD9" w:rsidP="004F2AD9">
      <w:pPr>
        <w:pStyle w:val="a8"/>
        <w:numPr>
          <w:ilvl w:val="0"/>
          <w:numId w:val="1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  <w:lang w:val="uk-UA"/>
        </w:rPr>
      </w:pPr>
      <w:r w:rsidRPr="002B56F4">
        <w:rPr>
          <w:sz w:val="28"/>
          <w:szCs w:val="28"/>
          <w:lang w:val="uk-UA"/>
        </w:rPr>
        <w:t>Закон України</w:t>
      </w:r>
      <w:r w:rsidRPr="002B56F4">
        <w:rPr>
          <w:b/>
          <w:bCs/>
          <w:color w:val="212529"/>
          <w:sz w:val="28"/>
          <w:szCs w:val="28"/>
          <w:lang w:val="uk-UA"/>
        </w:rPr>
        <w:t xml:space="preserve"> </w:t>
      </w:r>
      <w:r w:rsidRPr="002B56F4">
        <w:rPr>
          <w:bCs/>
          <w:color w:val="212529"/>
          <w:sz w:val="28"/>
          <w:szCs w:val="28"/>
          <w:lang w:val="uk-UA"/>
        </w:rPr>
        <w:t xml:space="preserve">«Про виконання рішень та застосування практики Європейського суду з прав людини» від </w:t>
      </w:r>
      <w:r w:rsidRPr="002B56F4">
        <w:rPr>
          <w:color w:val="4D5156"/>
          <w:sz w:val="28"/>
          <w:szCs w:val="28"/>
          <w:shd w:val="clear" w:color="auto" w:fill="FFFFFF"/>
        </w:rPr>
        <w:t>23.02.</w:t>
      </w:r>
      <w:r w:rsidRPr="002B56F4">
        <w:rPr>
          <w:rStyle w:val="af"/>
          <w:bCs/>
          <w:color w:val="5F6368"/>
          <w:sz w:val="28"/>
          <w:szCs w:val="28"/>
          <w:shd w:val="clear" w:color="auto" w:fill="FFFFFF"/>
        </w:rPr>
        <w:t>2006</w:t>
      </w:r>
      <w:r w:rsidRPr="002B56F4">
        <w:rPr>
          <w:color w:val="4D5156"/>
          <w:sz w:val="28"/>
          <w:szCs w:val="28"/>
          <w:shd w:val="clear" w:color="auto" w:fill="FFFFFF"/>
        </w:rPr>
        <w:t> № </w:t>
      </w:r>
      <w:r w:rsidRPr="002B56F4">
        <w:rPr>
          <w:rStyle w:val="af"/>
          <w:bCs/>
          <w:color w:val="5F6368"/>
          <w:sz w:val="28"/>
          <w:szCs w:val="28"/>
          <w:shd w:val="clear" w:color="auto" w:fill="FFFFFF"/>
        </w:rPr>
        <w:t>3477</w:t>
      </w:r>
      <w:r w:rsidRPr="002B56F4">
        <w:rPr>
          <w:color w:val="4D5156"/>
          <w:sz w:val="28"/>
          <w:szCs w:val="28"/>
          <w:shd w:val="clear" w:color="auto" w:fill="FFFFFF"/>
        </w:rPr>
        <w:t>-</w:t>
      </w:r>
      <w:r w:rsidRPr="002B56F4">
        <w:rPr>
          <w:rStyle w:val="af"/>
          <w:bCs/>
          <w:color w:val="5F6368"/>
          <w:sz w:val="28"/>
          <w:szCs w:val="28"/>
          <w:shd w:val="clear" w:color="auto" w:fill="FFFFFF"/>
        </w:rPr>
        <w:t>IV</w:t>
      </w:r>
      <w:r w:rsidRPr="002B56F4">
        <w:rPr>
          <w:rStyle w:val="af"/>
          <w:bCs/>
          <w:color w:val="5F6368"/>
          <w:sz w:val="28"/>
          <w:szCs w:val="28"/>
          <w:shd w:val="clear" w:color="auto" w:fill="FFFFFF"/>
          <w:lang w:val="uk-UA"/>
        </w:rPr>
        <w:t>/</w:t>
      </w:r>
      <w:r w:rsidRPr="002B56F4">
        <w:rPr>
          <w:color w:val="212529"/>
          <w:sz w:val="28"/>
          <w:szCs w:val="28"/>
          <w:lang w:val="uk-UA"/>
        </w:rPr>
        <w:t xml:space="preserve"> Відомості Верховної Ради України (ВВР), 2006, № 30, ст.260//</w:t>
      </w:r>
      <w:r w:rsidRPr="002B56F4">
        <w:rPr>
          <w:sz w:val="28"/>
          <w:szCs w:val="28"/>
        </w:rPr>
        <w:t xml:space="preserve"> </w:t>
      </w:r>
      <w:hyperlink r:id="rId196" w:anchor="Text" w:history="1">
        <w:r w:rsidRPr="002B56F4">
          <w:rPr>
            <w:rStyle w:val="aa"/>
            <w:sz w:val="28"/>
            <w:szCs w:val="28"/>
            <w:lang w:val="uk-UA"/>
          </w:rPr>
          <w:t>https://zakon.rada.gov.ua/laws/show/3477-15#Text</w:t>
        </w:r>
      </w:hyperlink>
    </w:p>
    <w:p w:rsidR="004F2AD9" w:rsidRPr="002B56F4" w:rsidRDefault="004F2AD9" w:rsidP="004F2AD9">
      <w:pPr>
        <w:pStyle w:val="a8"/>
        <w:numPr>
          <w:ilvl w:val="0"/>
          <w:numId w:val="1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8"/>
          <w:szCs w:val="28"/>
          <w:lang w:val="uk-UA"/>
        </w:rPr>
      </w:pPr>
      <w:r w:rsidRPr="002B56F4">
        <w:rPr>
          <w:bCs/>
          <w:color w:val="212529"/>
          <w:sz w:val="28"/>
          <w:szCs w:val="28"/>
        </w:rPr>
        <w:t>Указ Президента України «Про Положення про Державну казначейську службу</w:t>
      </w:r>
      <w:r w:rsidRPr="002B56F4">
        <w:rPr>
          <w:bCs/>
          <w:color w:val="212529"/>
          <w:sz w:val="28"/>
          <w:szCs w:val="28"/>
          <w:lang w:val="uk-UA"/>
        </w:rPr>
        <w:t xml:space="preserve"> </w:t>
      </w:r>
      <w:r w:rsidRPr="002B56F4">
        <w:rPr>
          <w:bCs/>
          <w:color w:val="212529"/>
          <w:sz w:val="28"/>
          <w:szCs w:val="28"/>
        </w:rPr>
        <w:t>України»</w:t>
      </w:r>
      <w:r w:rsidRPr="002B56F4">
        <w:rPr>
          <w:bCs/>
          <w:color w:val="212529"/>
          <w:sz w:val="28"/>
          <w:szCs w:val="28"/>
          <w:lang w:val="uk-UA"/>
        </w:rPr>
        <w:t xml:space="preserve"> </w:t>
      </w:r>
      <w:r w:rsidRPr="002B56F4">
        <w:rPr>
          <w:color w:val="4D5156"/>
          <w:sz w:val="28"/>
          <w:szCs w:val="28"/>
          <w:shd w:val="clear" w:color="auto" w:fill="FFFFFF"/>
        </w:rPr>
        <w:t>від 13.04.2011 № 460/2011</w:t>
      </w:r>
      <w:r w:rsidRPr="002B56F4">
        <w:rPr>
          <w:sz w:val="28"/>
          <w:szCs w:val="28"/>
        </w:rPr>
        <w:t xml:space="preserve"> //</w:t>
      </w:r>
      <w:hyperlink r:id="rId197" w:anchor="Text" w:history="1">
        <w:r w:rsidRPr="002B56F4">
          <w:rPr>
            <w:rStyle w:val="aa"/>
            <w:bCs/>
            <w:sz w:val="28"/>
            <w:szCs w:val="28"/>
          </w:rPr>
          <w:t>https://zakon.rada.gov.ua/laws/show/460/2011#Text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rPr>
          <w:sz w:val="28"/>
          <w:szCs w:val="28"/>
        </w:rPr>
      </w:pPr>
      <w:r w:rsidRPr="002B56F4">
        <w:rPr>
          <w:sz w:val="28"/>
          <w:szCs w:val="28"/>
        </w:rPr>
        <w:t xml:space="preserve">Постанова КМУ «Про затвердження положень про Державну податкову службу України та Державну митну службу України» від 6 березня 2019 р. № 227. – Київ, 2019// </w:t>
      </w:r>
      <w:hyperlink r:id="rId198" w:anchor="Text" w:history="1">
        <w:r w:rsidRPr="002B56F4">
          <w:rPr>
            <w:rStyle w:val="aa"/>
            <w:sz w:val="28"/>
            <w:szCs w:val="28"/>
          </w:rPr>
          <w:t>https://zakon.rada.gov.ua/laws/show/227-2019-%D0%BF#Text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rPr>
          <w:sz w:val="28"/>
          <w:szCs w:val="28"/>
        </w:rPr>
      </w:pPr>
      <w:r w:rsidRPr="002B56F4">
        <w:rPr>
          <w:sz w:val="28"/>
          <w:szCs w:val="28"/>
        </w:rPr>
        <w:t>ПКМУ «</w:t>
      </w:r>
      <w:r w:rsidRPr="002B56F4">
        <w:rPr>
          <w:bCs/>
          <w:color w:val="333333"/>
          <w:sz w:val="28"/>
          <w:szCs w:val="28"/>
          <w:shd w:val="clear" w:color="auto" w:fill="FFFFFF"/>
        </w:rPr>
        <w:t>Про затвердження Положення про Міністерство фінансів України</w:t>
      </w:r>
      <w:r w:rsidRPr="002B56F4">
        <w:rPr>
          <w:sz w:val="28"/>
          <w:szCs w:val="28"/>
        </w:rPr>
        <w:t xml:space="preserve"> від</w:t>
      </w:r>
      <w:r w:rsidRPr="002B56F4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2B56F4">
        <w:rPr>
          <w:bCs/>
          <w:color w:val="333333"/>
          <w:sz w:val="28"/>
          <w:szCs w:val="28"/>
          <w:shd w:val="clear" w:color="auto" w:fill="FFFFFF"/>
        </w:rPr>
        <w:t>20 серпня 2014 р. № 375</w:t>
      </w:r>
      <w:r w:rsidRPr="002B56F4">
        <w:rPr>
          <w:sz w:val="28"/>
          <w:szCs w:val="28"/>
        </w:rPr>
        <w:t xml:space="preserve"> // </w:t>
      </w:r>
      <w:hyperlink r:id="rId199" w:anchor="Text" w:history="1">
        <w:r w:rsidRPr="002B56F4">
          <w:rPr>
            <w:rStyle w:val="aa"/>
            <w:sz w:val="28"/>
            <w:szCs w:val="28"/>
          </w:rPr>
          <w:t>https://zakon.rada.gov.ua/laws/show/375-2014-%D0%BF#Text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ind w:left="714" w:hanging="357"/>
        <w:rPr>
          <w:sz w:val="28"/>
          <w:szCs w:val="28"/>
        </w:rPr>
      </w:pPr>
      <w:r w:rsidRPr="002B56F4">
        <w:rPr>
          <w:sz w:val="28"/>
          <w:szCs w:val="28"/>
        </w:rPr>
        <w:lastRenderedPageBreak/>
        <w:t>ПКМУ «</w:t>
      </w:r>
      <w:r w:rsidRPr="002B56F4">
        <w:rPr>
          <w:bCs/>
          <w:color w:val="212529"/>
          <w:sz w:val="28"/>
          <w:szCs w:val="28"/>
          <w:shd w:val="clear" w:color="auto" w:fill="FFFFFF"/>
        </w:rPr>
        <w:t>Деякі питання здійснення внутрішнього аудиту та утворення підрозділів внутрішнього аудиту» від 28.09.2011р.№1001</w:t>
      </w:r>
      <w:r w:rsidRPr="002B56F4">
        <w:rPr>
          <w:rFonts w:ascii="Consolas" w:hAnsi="Consolas"/>
          <w:b/>
          <w:bCs/>
          <w:color w:val="212529"/>
          <w:sz w:val="28"/>
          <w:szCs w:val="28"/>
          <w:shd w:val="clear" w:color="auto" w:fill="FFFFFF"/>
        </w:rPr>
        <w:t xml:space="preserve"> </w:t>
      </w:r>
      <w:r w:rsidRPr="002B56F4">
        <w:rPr>
          <w:bCs/>
          <w:color w:val="212529"/>
          <w:sz w:val="28"/>
          <w:szCs w:val="28"/>
          <w:shd w:val="clear" w:color="auto" w:fill="FFFFFF"/>
        </w:rPr>
        <w:t xml:space="preserve">// </w:t>
      </w:r>
      <w:hyperlink r:id="rId200" w:anchor="Text" w:history="1">
        <w:r w:rsidRPr="002B56F4">
          <w:rPr>
            <w:rStyle w:val="aa"/>
            <w:bCs/>
            <w:sz w:val="28"/>
            <w:szCs w:val="28"/>
            <w:shd w:val="clear" w:color="auto" w:fill="FFFFFF"/>
          </w:rPr>
          <w:t>https://zakon.rada.gov.ua/laws/show/1001-2011-%D0%BF#Text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ind w:left="714" w:hanging="357"/>
        <w:rPr>
          <w:sz w:val="28"/>
          <w:szCs w:val="28"/>
        </w:rPr>
      </w:pPr>
      <w:r w:rsidRPr="002B56F4">
        <w:rPr>
          <w:sz w:val="28"/>
          <w:szCs w:val="28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2B56F4">
        <w:rPr>
          <w:i/>
          <w:sz w:val="28"/>
          <w:szCs w:val="28"/>
        </w:rPr>
        <w:t xml:space="preserve"> //</w:t>
      </w:r>
      <w:r w:rsidRPr="002B56F4">
        <w:rPr>
          <w:sz w:val="28"/>
          <w:szCs w:val="28"/>
        </w:rPr>
        <w:t xml:space="preserve"> </w:t>
      </w:r>
      <w:hyperlink r:id="rId201" w:history="1">
        <w:r w:rsidRPr="002B56F4">
          <w:rPr>
            <w:rStyle w:val="aa"/>
            <w:sz w:val="28"/>
            <w:szCs w:val="28"/>
          </w:rPr>
          <w:t>https://pravo-izdat.com.ua/image/data/Files/169/1-28.pdf</w:t>
        </w:r>
      </w:hyperlink>
    </w:p>
    <w:p w:rsidR="004F2AD9" w:rsidRPr="002B56F4" w:rsidRDefault="004F2AD9" w:rsidP="004F2AD9">
      <w:pPr>
        <w:pStyle w:val="a3"/>
        <w:numPr>
          <w:ilvl w:val="0"/>
          <w:numId w:val="18"/>
        </w:numPr>
        <w:ind w:left="714" w:hanging="357"/>
        <w:rPr>
          <w:sz w:val="28"/>
          <w:szCs w:val="28"/>
        </w:rPr>
      </w:pPr>
      <w:r w:rsidRPr="002B56F4">
        <w:rPr>
          <w:sz w:val="28"/>
          <w:szCs w:val="28"/>
        </w:rPr>
        <w:t xml:space="preserve">Фінансове право: підручник / за заг. ред. О. М. Бандурки та О. П. Гетманець; Ю. М. Жорнокуй, О. В. Кашкарьова, Т. В. Колесник та інші. – Х. : Екограф, 2015 – 500 с.// </w:t>
      </w:r>
      <w:hyperlink r:id="rId202" w:history="1">
        <w:r w:rsidRPr="002B56F4">
          <w:rPr>
            <w:rStyle w:val="aa"/>
            <w:sz w:val="28"/>
            <w:szCs w:val="28"/>
          </w:rPr>
          <w:t>http://dspace.univd.edu.ua/xmlui/handle/123456789/327</w:t>
        </w:r>
      </w:hyperlink>
    </w:p>
    <w:p w:rsidR="004F2AD9" w:rsidRPr="001E1257" w:rsidRDefault="004F2AD9" w:rsidP="004F2AD9">
      <w:pPr>
        <w:pStyle w:val="a3"/>
        <w:ind w:left="0"/>
        <w:rPr>
          <w:b/>
          <w:sz w:val="28"/>
          <w:szCs w:val="28"/>
        </w:rPr>
      </w:pPr>
      <w:r w:rsidRPr="002B56F4">
        <w:rPr>
          <w:i/>
          <w:sz w:val="28"/>
          <w:szCs w:val="28"/>
        </w:rPr>
        <w:t xml:space="preserve">            </w:t>
      </w:r>
      <w:bookmarkStart w:id="3" w:name="_GoBack"/>
      <w:r w:rsidRPr="001E1257">
        <w:rPr>
          <w:b/>
          <w:i/>
          <w:sz w:val="28"/>
          <w:szCs w:val="28"/>
        </w:rPr>
        <w:t>Інтернет ресурси</w:t>
      </w:r>
      <w:r w:rsidRPr="001E1257">
        <w:rPr>
          <w:b/>
          <w:sz w:val="28"/>
          <w:szCs w:val="28"/>
        </w:rPr>
        <w:t>:</w:t>
      </w:r>
    </w:p>
    <w:bookmarkEnd w:id="3"/>
    <w:p w:rsidR="004F2AD9" w:rsidRPr="002B56F4" w:rsidRDefault="00124CB6" w:rsidP="004F2AD9">
      <w:pPr>
        <w:pStyle w:val="a3"/>
        <w:ind w:left="0"/>
        <w:rPr>
          <w:sz w:val="28"/>
          <w:szCs w:val="28"/>
        </w:rPr>
      </w:pPr>
      <w:r>
        <w:fldChar w:fldCharType="begin"/>
      </w:r>
      <w:r>
        <w:instrText xml:space="preserve"> HYPERLINK "http://www.nbuv.gov.ua/" </w:instrText>
      </w:r>
      <w:r>
        <w:fldChar w:fldCharType="separate"/>
      </w:r>
      <w:r w:rsidR="004F2AD9" w:rsidRPr="002B56F4">
        <w:rPr>
          <w:rStyle w:val="aa"/>
          <w:sz w:val="28"/>
          <w:szCs w:val="28"/>
          <w:lang w:val="en-US"/>
        </w:rPr>
        <w:t>http</w:t>
      </w:r>
      <w:r w:rsidR="004F2AD9" w:rsidRPr="002B56F4">
        <w:rPr>
          <w:rStyle w:val="aa"/>
          <w:sz w:val="28"/>
          <w:szCs w:val="28"/>
        </w:rPr>
        <w:t>://</w:t>
      </w:r>
      <w:r w:rsidR="004F2AD9" w:rsidRPr="002B56F4">
        <w:rPr>
          <w:rStyle w:val="aa"/>
          <w:sz w:val="28"/>
          <w:szCs w:val="28"/>
          <w:lang w:val="en-US"/>
        </w:rPr>
        <w:t>www</w:t>
      </w:r>
      <w:r w:rsidR="004F2AD9" w:rsidRPr="002B56F4">
        <w:rPr>
          <w:rStyle w:val="aa"/>
          <w:sz w:val="28"/>
          <w:szCs w:val="28"/>
        </w:rPr>
        <w:t>.</w:t>
      </w:r>
      <w:r w:rsidR="004F2AD9" w:rsidRPr="002B56F4">
        <w:rPr>
          <w:rStyle w:val="aa"/>
          <w:sz w:val="28"/>
          <w:szCs w:val="28"/>
          <w:lang w:val="en-US"/>
        </w:rPr>
        <w:t>nbuv</w:t>
      </w:r>
      <w:r w:rsidR="004F2AD9" w:rsidRPr="002B56F4">
        <w:rPr>
          <w:rStyle w:val="aa"/>
          <w:sz w:val="28"/>
          <w:szCs w:val="28"/>
        </w:rPr>
        <w:t>.</w:t>
      </w:r>
      <w:r w:rsidR="004F2AD9" w:rsidRPr="002B56F4">
        <w:rPr>
          <w:rStyle w:val="aa"/>
          <w:sz w:val="28"/>
          <w:szCs w:val="28"/>
          <w:lang w:val="en-US"/>
        </w:rPr>
        <w:t>gov</w:t>
      </w:r>
      <w:r w:rsidR="004F2AD9" w:rsidRPr="002B56F4">
        <w:rPr>
          <w:rStyle w:val="aa"/>
          <w:sz w:val="28"/>
          <w:szCs w:val="28"/>
        </w:rPr>
        <w:t>.</w:t>
      </w:r>
      <w:r w:rsidR="004F2AD9" w:rsidRPr="002B56F4">
        <w:rPr>
          <w:rStyle w:val="aa"/>
          <w:sz w:val="28"/>
          <w:szCs w:val="28"/>
          <w:lang w:val="en-US"/>
        </w:rPr>
        <w:t>ua</w:t>
      </w:r>
      <w:r w:rsidR="004F2AD9" w:rsidRPr="002B56F4">
        <w:rPr>
          <w:rStyle w:val="aa"/>
          <w:sz w:val="28"/>
          <w:szCs w:val="28"/>
        </w:rPr>
        <w:t>/</w:t>
      </w:r>
      <w:r>
        <w:rPr>
          <w:rStyle w:val="aa"/>
          <w:sz w:val="28"/>
          <w:szCs w:val="28"/>
        </w:rPr>
        <w:fldChar w:fldCharType="end"/>
      </w:r>
      <w:r w:rsidR="004F2AD9" w:rsidRPr="002B56F4">
        <w:rPr>
          <w:sz w:val="28"/>
          <w:szCs w:val="28"/>
        </w:rPr>
        <w:t xml:space="preserve"> Національна бібліотека України ім. В.І.Вернадського</w:t>
      </w:r>
    </w:p>
    <w:p w:rsidR="004F2AD9" w:rsidRPr="002B56F4" w:rsidRDefault="00124CB6" w:rsidP="004F2AD9">
      <w:pPr>
        <w:pStyle w:val="a3"/>
        <w:ind w:left="0"/>
        <w:rPr>
          <w:sz w:val="28"/>
          <w:szCs w:val="28"/>
        </w:rPr>
      </w:pPr>
      <w:hyperlink r:id="rId203" w:history="1">
        <w:r w:rsidR="004F2AD9" w:rsidRPr="002B56F4">
          <w:rPr>
            <w:rStyle w:val="aa"/>
            <w:sz w:val="28"/>
            <w:szCs w:val="28"/>
            <w:lang w:val="en-US"/>
          </w:rPr>
          <w:t>http</w:t>
        </w:r>
        <w:r w:rsidR="004F2AD9" w:rsidRPr="002B56F4">
          <w:rPr>
            <w:rStyle w:val="aa"/>
            <w:sz w:val="28"/>
            <w:szCs w:val="28"/>
          </w:rPr>
          <w:t>://</w:t>
        </w:r>
        <w:r w:rsidR="004F2AD9" w:rsidRPr="002B56F4">
          <w:rPr>
            <w:rStyle w:val="aa"/>
            <w:sz w:val="28"/>
            <w:szCs w:val="28"/>
            <w:lang w:val="en-US"/>
          </w:rPr>
          <w:t>www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nbuv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gov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ua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portal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libukr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html</w:t>
        </w:r>
      </w:hyperlink>
      <w:r w:rsidR="004F2AD9" w:rsidRPr="002B56F4">
        <w:rPr>
          <w:sz w:val="28"/>
          <w:szCs w:val="28"/>
        </w:rPr>
        <w:t>Бібліотеки та науково-інформаційні центри України.</w:t>
      </w:r>
    </w:p>
    <w:p w:rsidR="004F2AD9" w:rsidRPr="002B56F4" w:rsidRDefault="00124CB6" w:rsidP="004F2AD9">
      <w:pPr>
        <w:pStyle w:val="a3"/>
        <w:ind w:left="0"/>
        <w:rPr>
          <w:sz w:val="28"/>
          <w:szCs w:val="28"/>
        </w:rPr>
      </w:pPr>
      <w:hyperlink r:id="rId204" w:history="1">
        <w:r w:rsidR="004F2AD9" w:rsidRPr="002B56F4">
          <w:rPr>
            <w:rStyle w:val="aa"/>
            <w:sz w:val="28"/>
            <w:szCs w:val="28"/>
            <w:lang w:val="en-US"/>
          </w:rPr>
          <w:t>http</w:t>
        </w:r>
        <w:r w:rsidR="004F2AD9" w:rsidRPr="002B56F4">
          <w:rPr>
            <w:rStyle w:val="aa"/>
            <w:sz w:val="28"/>
            <w:szCs w:val="28"/>
          </w:rPr>
          <w:t>://</w:t>
        </w:r>
        <w:r w:rsidR="004F2AD9" w:rsidRPr="002B56F4">
          <w:rPr>
            <w:rStyle w:val="aa"/>
            <w:sz w:val="28"/>
            <w:szCs w:val="28"/>
            <w:lang w:val="en-US"/>
          </w:rPr>
          <w:t>www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lsl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lviv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ua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index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php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uk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golovna</w:t>
        </w:r>
        <w:r w:rsidR="004F2AD9" w:rsidRPr="002B56F4">
          <w:rPr>
            <w:rStyle w:val="aa"/>
            <w:sz w:val="28"/>
            <w:szCs w:val="28"/>
          </w:rPr>
          <w:t>2</w:t>
        </w:r>
      </w:hyperlink>
      <w:r w:rsidR="004F2AD9" w:rsidRPr="002B56F4">
        <w:rPr>
          <w:sz w:val="28"/>
          <w:szCs w:val="28"/>
        </w:rPr>
        <w:t>Львівська бібліотека України ім. В. Стефаника.</w:t>
      </w:r>
    </w:p>
    <w:p w:rsidR="004F2AD9" w:rsidRPr="002B56F4" w:rsidRDefault="00124CB6" w:rsidP="004F2AD9">
      <w:pPr>
        <w:pStyle w:val="a3"/>
        <w:ind w:left="0"/>
        <w:rPr>
          <w:sz w:val="28"/>
          <w:szCs w:val="28"/>
        </w:rPr>
      </w:pPr>
      <w:hyperlink r:id="rId205" w:history="1">
        <w:r w:rsidR="004F2AD9" w:rsidRPr="002B56F4">
          <w:rPr>
            <w:rStyle w:val="aa"/>
            <w:sz w:val="28"/>
            <w:szCs w:val="28"/>
            <w:lang w:val="en-US"/>
          </w:rPr>
          <w:t>http</w:t>
        </w:r>
        <w:r w:rsidR="004F2AD9" w:rsidRPr="002B56F4">
          <w:rPr>
            <w:rStyle w:val="aa"/>
            <w:sz w:val="28"/>
            <w:szCs w:val="28"/>
          </w:rPr>
          <w:t>://</w:t>
        </w:r>
        <w:r w:rsidR="004F2AD9" w:rsidRPr="002B56F4">
          <w:rPr>
            <w:rStyle w:val="aa"/>
            <w:sz w:val="28"/>
            <w:szCs w:val="28"/>
            <w:lang w:val="en-US"/>
          </w:rPr>
          <w:t>uk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wikipedia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org</w:t>
        </w:r>
      </w:hyperlink>
      <w:r w:rsidR="004F2AD9" w:rsidRPr="002B56F4">
        <w:rPr>
          <w:sz w:val="28"/>
          <w:szCs w:val="28"/>
        </w:rPr>
        <w:t>– вільна енциклопедія.</w:t>
      </w:r>
    </w:p>
    <w:p w:rsidR="004F2AD9" w:rsidRPr="002B56F4" w:rsidRDefault="00124CB6" w:rsidP="004F2AD9">
      <w:pPr>
        <w:pStyle w:val="a3"/>
        <w:ind w:left="0"/>
        <w:rPr>
          <w:sz w:val="28"/>
          <w:szCs w:val="28"/>
        </w:rPr>
      </w:pPr>
      <w:hyperlink r:id="rId206" w:history="1">
        <w:r w:rsidR="004F2AD9" w:rsidRPr="002B56F4">
          <w:rPr>
            <w:rStyle w:val="aa"/>
            <w:sz w:val="28"/>
            <w:szCs w:val="28"/>
            <w:lang w:val="en-US"/>
          </w:rPr>
          <w:t>www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minfin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gov</w:t>
        </w:r>
        <w:r w:rsidR="004F2AD9" w:rsidRPr="002B56F4">
          <w:rPr>
            <w:rStyle w:val="aa"/>
            <w:sz w:val="28"/>
            <w:szCs w:val="28"/>
          </w:rPr>
          <w:t>.</w:t>
        </w:r>
        <w:r w:rsidR="004F2AD9" w:rsidRPr="002B56F4">
          <w:rPr>
            <w:rStyle w:val="aa"/>
            <w:sz w:val="28"/>
            <w:szCs w:val="28"/>
            <w:lang w:val="en-US"/>
          </w:rPr>
          <w:t>ua</w:t>
        </w:r>
      </w:hyperlink>
      <w:r w:rsidR="004F2AD9" w:rsidRPr="002B56F4">
        <w:rPr>
          <w:sz w:val="28"/>
          <w:szCs w:val="28"/>
        </w:rPr>
        <w:t xml:space="preserve">  Міністерства фінансів України.</w:t>
      </w:r>
    </w:p>
    <w:p w:rsidR="004F2AD9" w:rsidRPr="002B56F4" w:rsidRDefault="00124CB6" w:rsidP="004F2AD9">
      <w:pPr>
        <w:pStyle w:val="a3"/>
        <w:ind w:left="0"/>
        <w:rPr>
          <w:sz w:val="28"/>
          <w:szCs w:val="28"/>
        </w:rPr>
      </w:pPr>
      <w:hyperlink r:id="rId207" w:history="1">
        <w:r w:rsidR="004F2AD9" w:rsidRPr="002B56F4">
          <w:rPr>
            <w:rStyle w:val="aa"/>
            <w:sz w:val="28"/>
            <w:szCs w:val="28"/>
            <w:lang w:val="en-US"/>
          </w:rPr>
          <w:t>http</w:t>
        </w:r>
        <w:r w:rsidR="004F2AD9" w:rsidRPr="002B56F4">
          <w:rPr>
            <w:rStyle w:val="aa"/>
            <w:sz w:val="28"/>
            <w:szCs w:val="28"/>
          </w:rPr>
          <w:t>://</w:t>
        </w:r>
        <w:r w:rsidR="004F2AD9" w:rsidRPr="002B56F4">
          <w:rPr>
            <w:rStyle w:val="aa"/>
            <w:sz w:val="28"/>
            <w:szCs w:val="28"/>
            <w:lang w:val="en-US"/>
          </w:rPr>
          <w:t>web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worldbank</w:t>
        </w:r>
        <w:r w:rsidR="004F2AD9" w:rsidRPr="002B56F4">
          <w:rPr>
            <w:rStyle w:val="aa"/>
            <w:sz w:val="28"/>
            <w:szCs w:val="28"/>
          </w:rPr>
          <w:t>/</w:t>
        </w:r>
        <w:r w:rsidR="004F2AD9" w:rsidRPr="002B56F4">
          <w:rPr>
            <w:rStyle w:val="aa"/>
            <w:sz w:val="28"/>
            <w:szCs w:val="28"/>
            <w:lang w:val="en-US"/>
          </w:rPr>
          <w:t>org</w:t>
        </w:r>
      </w:hyperlink>
      <w:r w:rsidR="004F2AD9" w:rsidRPr="002B56F4">
        <w:rPr>
          <w:sz w:val="28"/>
          <w:szCs w:val="28"/>
        </w:rPr>
        <w:t xml:space="preserve"> Світового банку</w:t>
      </w:r>
    </w:p>
    <w:p w:rsidR="004F2AD9" w:rsidRPr="002B56F4" w:rsidRDefault="004F2AD9" w:rsidP="004F2AD9">
      <w:pPr>
        <w:rPr>
          <w:b/>
          <w:sz w:val="28"/>
          <w:szCs w:val="28"/>
        </w:rPr>
      </w:pPr>
    </w:p>
    <w:p w:rsidR="002B56F4" w:rsidRPr="002B56F4" w:rsidRDefault="002B56F4" w:rsidP="002B56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6F4">
        <w:rPr>
          <w:rFonts w:ascii="Times New Roman" w:hAnsi="Times New Roman" w:cs="Times New Roman"/>
          <w:b/>
          <w:sz w:val="28"/>
          <w:szCs w:val="28"/>
        </w:rPr>
        <w:t>Питання для самоконтролю</w:t>
      </w:r>
    </w:p>
    <w:p w:rsidR="002B56F4" w:rsidRPr="00BB094C" w:rsidRDefault="002B56F4" w:rsidP="002B56F4">
      <w:pPr>
        <w:pStyle w:val="a8"/>
        <w:numPr>
          <w:ilvl w:val="0"/>
          <w:numId w:val="32"/>
        </w:numPr>
        <w:jc w:val="both"/>
        <w:rPr>
          <w:sz w:val="28"/>
          <w:szCs w:val="28"/>
          <w:lang w:val="uk-UA"/>
        </w:rPr>
      </w:pPr>
      <w:r w:rsidRPr="00BB094C">
        <w:rPr>
          <w:sz w:val="28"/>
          <w:szCs w:val="28"/>
          <w:lang w:val="uk-UA"/>
        </w:rPr>
        <w:t>У чому полягає сутність розслідування легалізації (відмивання) доходів, одержаних у результаті організованої злочинної діяльності?</w:t>
      </w:r>
    </w:p>
    <w:p w:rsidR="002B56F4" w:rsidRDefault="002B56F4" w:rsidP="002B56F4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Які о</w:t>
      </w:r>
      <w:r w:rsidRPr="00781B1C">
        <w:rPr>
          <w:sz w:val="28"/>
          <w:szCs w:val="28"/>
        </w:rPr>
        <w:t>собливості проведення слідчих (розшукових) дій</w:t>
      </w:r>
      <w:r>
        <w:rPr>
          <w:sz w:val="28"/>
          <w:szCs w:val="28"/>
        </w:rPr>
        <w:t>?</w:t>
      </w:r>
    </w:p>
    <w:p w:rsidR="002B56F4" w:rsidRPr="00781B1C" w:rsidRDefault="002B56F4" w:rsidP="002B56F4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Як здійснюють</w:t>
      </w:r>
      <w:r w:rsidRPr="00781B1C">
        <w:rPr>
          <w:sz w:val="28"/>
          <w:szCs w:val="28"/>
        </w:rPr>
        <w:t xml:space="preserve"> оформлення результатів</w:t>
      </w:r>
      <w:r>
        <w:rPr>
          <w:sz w:val="28"/>
          <w:szCs w:val="28"/>
        </w:rPr>
        <w:t xml:space="preserve"> слідчих (розшукових) дій?</w:t>
      </w:r>
    </w:p>
    <w:p w:rsidR="002B56F4" w:rsidRDefault="002B56F4" w:rsidP="002B56F4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Які о</w:t>
      </w:r>
      <w:r w:rsidRPr="00781B1C">
        <w:rPr>
          <w:sz w:val="28"/>
          <w:szCs w:val="28"/>
        </w:rPr>
        <w:t>собливості здійснення різновидів експертиз</w:t>
      </w:r>
      <w:r>
        <w:rPr>
          <w:sz w:val="28"/>
          <w:szCs w:val="28"/>
        </w:rPr>
        <w:t>?</w:t>
      </w:r>
    </w:p>
    <w:p w:rsidR="002B56F4" w:rsidRDefault="002B56F4" w:rsidP="002B56F4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Сформулювати суть видів експертиз, їх відмінності.</w:t>
      </w:r>
    </w:p>
    <w:p w:rsidR="002B56F4" w:rsidRDefault="002B56F4" w:rsidP="002B56F4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Особливості здійснення експертиз? </w:t>
      </w:r>
    </w:p>
    <w:p w:rsidR="002B56F4" w:rsidRPr="00781B1C" w:rsidRDefault="002B56F4" w:rsidP="002B56F4">
      <w:pPr>
        <w:pStyle w:val="a8"/>
        <w:numPr>
          <w:ilvl w:val="0"/>
          <w:numId w:val="32"/>
        </w:numPr>
        <w:jc w:val="both"/>
        <w:rPr>
          <w:sz w:val="28"/>
          <w:szCs w:val="28"/>
        </w:rPr>
      </w:pPr>
      <w:r w:rsidRPr="00781B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Експертне оформлення </w:t>
      </w:r>
      <w:r w:rsidRPr="00781B1C">
        <w:rPr>
          <w:sz w:val="28"/>
          <w:szCs w:val="28"/>
        </w:rPr>
        <w:t>слідчих дій з</w:t>
      </w:r>
      <w:r w:rsidRPr="00781B1C">
        <w:rPr>
          <w:i/>
          <w:sz w:val="28"/>
          <w:szCs w:val="28"/>
        </w:rPr>
        <w:t xml:space="preserve"> </w:t>
      </w:r>
      <w:r w:rsidRPr="00781B1C">
        <w:rPr>
          <w:sz w:val="28"/>
          <w:szCs w:val="28"/>
        </w:rPr>
        <w:t>легалізації (відмивання) доходів, одержаних злочинним шляхом</w:t>
      </w:r>
      <w:r>
        <w:rPr>
          <w:sz w:val="28"/>
          <w:szCs w:val="28"/>
        </w:rPr>
        <w:t>.</w:t>
      </w:r>
    </w:p>
    <w:p w:rsidR="002B56F4" w:rsidRPr="007E4C2C" w:rsidRDefault="002B56F4" w:rsidP="002B56F4">
      <w:pPr>
        <w:pStyle w:val="a8"/>
        <w:jc w:val="both"/>
        <w:rPr>
          <w:sz w:val="28"/>
          <w:szCs w:val="28"/>
        </w:rPr>
      </w:pPr>
    </w:p>
    <w:p w:rsidR="002B56F4" w:rsidRPr="008F51AF" w:rsidRDefault="002B56F4" w:rsidP="002B56F4">
      <w:pPr>
        <w:spacing w:after="0" w:line="240" w:lineRule="auto"/>
        <w:jc w:val="both"/>
        <w:rPr>
          <w:lang w:val="ru-RU"/>
        </w:rPr>
      </w:pPr>
    </w:p>
    <w:p w:rsidR="004F2AD9" w:rsidRPr="002B56F4" w:rsidRDefault="004F2AD9" w:rsidP="002B56F4">
      <w:pPr>
        <w:pStyle w:val="a3"/>
        <w:spacing w:line="360" w:lineRule="auto"/>
        <w:rPr>
          <w:sz w:val="24"/>
          <w:szCs w:val="24"/>
          <w:lang w:val="ru-RU"/>
        </w:rPr>
      </w:pPr>
    </w:p>
    <w:tbl>
      <w:tblPr>
        <w:tblW w:w="12987" w:type="dxa"/>
        <w:tblLook w:val="04A0" w:firstRow="1" w:lastRow="0" w:firstColumn="1" w:lastColumn="0" w:noHBand="0" w:noVBand="1"/>
      </w:tblPr>
      <w:tblGrid>
        <w:gridCol w:w="1424"/>
        <w:gridCol w:w="8215"/>
        <w:gridCol w:w="1674"/>
        <w:gridCol w:w="1674"/>
      </w:tblGrid>
      <w:tr w:rsidR="003F409C" w:rsidRPr="00427E04" w:rsidTr="003F409C">
        <w:tc>
          <w:tcPr>
            <w:tcW w:w="1424" w:type="dxa"/>
          </w:tcPr>
          <w:p w:rsidR="003F409C" w:rsidRPr="009D7FEC" w:rsidRDefault="003F409C" w:rsidP="003F4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F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8215" w:type="dxa"/>
            <w:vAlign w:val="center"/>
          </w:tcPr>
          <w:p w:rsidR="003F409C" w:rsidRPr="003F409C" w:rsidRDefault="003F409C" w:rsidP="003F409C">
            <w:pPr>
              <w:pStyle w:val="af1"/>
              <w:jc w:val="both"/>
              <w:rPr>
                <w:rFonts w:cs="Times New Roman"/>
                <w:bCs/>
                <w:color w:val="auto"/>
                <w:sz w:val="28"/>
                <w:szCs w:val="28"/>
              </w:rPr>
            </w:pPr>
          </w:p>
          <w:p w:rsidR="003F409C" w:rsidRDefault="003F409C" w:rsidP="003F409C">
            <w:pPr>
              <w:pStyle w:val="af1"/>
              <w:jc w:val="both"/>
              <w:rPr>
                <w:rFonts w:cs="Times New Roman"/>
                <w:bCs/>
                <w:color w:val="auto"/>
                <w:sz w:val="28"/>
                <w:szCs w:val="28"/>
              </w:rPr>
            </w:pPr>
          </w:p>
          <w:p w:rsidR="003F409C" w:rsidRDefault="003F409C" w:rsidP="003F409C">
            <w:pPr>
              <w:pStyle w:val="af1"/>
              <w:jc w:val="both"/>
              <w:rPr>
                <w:rFonts w:cs="Times New Roman"/>
                <w:bCs/>
                <w:color w:val="auto"/>
                <w:sz w:val="28"/>
                <w:szCs w:val="28"/>
              </w:rPr>
            </w:pPr>
          </w:p>
          <w:p w:rsidR="003F409C" w:rsidRDefault="003F409C" w:rsidP="003F409C">
            <w:pPr>
              <w:pStyle w:val="af1"/>
              <w:jc w:val="both"/>
              <w:rPr>
                <w:rFonts w:cs="Times New Roman"/>
                <w:bCs/>
                <w:color w:val="auto"/>
                <w:sz w:val="28"/>
                <w:szCs w:val="28"/>
              </w:rPr>
            </w:pPr>
          </w:p>
          <w:p w:rsidR="003F409C" w:rsidRDefault="003F409C" w:rsidP="003F409C">
            <w:pPr>
              <w:pStyle w:val="af1"/>
              <w:jc w:val="both"/>
              <w:rPr>
                <w:rFonts w:cs="Times New Roman"/>
                <w:bCs/>
                <w:color w:val="auto"/>
                <w:sz w:val="28"/>
                <w:szCs w:val="28"/>
              </w:rPr>
            </w:pPr>
          </w:p>
          <w:p w:rsidR="003F409C" w:rsidRDefault="003F409C" w:rsidP="003F409C">
            <w:pPr>
              <w:pStyle w:val="af1"/>
              <w:jc w:val="both"/>
              <w:rPr>
                <w:rFonts w:cs="Times New Roman"/>
                <w:bCs/>
                <w:color w:val="auto"/>
                <w:sz w:val="28"/>
                <w:szCs w:val="28"/>
              </w:rPr>
            </w:pPr>
          </w:p>
          <w:p w:rsidR="003F409C" w:rsidRDefault="003F409C" w:rsidP="003F409C">
            <w:pPr>
              <w:pStyle w:val="af1"/>
              <w:jc w:val="both"/>
              <w:rPr>
                <w:rFonts w:cs="Times New Roman"/>
                <w:bCs/>
                <w:color w:val="auto"/>
                <w:sz w:val="28"/>
                <w:szCs w:val="28"/>
              </w:rPr>
            </w:pPr>
          </w:p>
          <w:p w:rsidR="003F409C" w:rsidRDefault="003F409C" w:rsidP="003F409C">
            <w:pPr>
              <w:pStyle w:val="af1"/>
              <w:jc w:val="both"/>
              <w:rPr>
                <w:rFonts w:cs="Times New Roman"/>
                <w:bCs/>
                <w:color w:val="auto"/>
                <w:sz w:val="28"/>
                <w:szCs w:val="28"/>
              </w:rPr>
            </w:pPr>
          </w:p>
          <w:p w:rsidR="003F409C" w:rsidRDefault="003F409C" w:rsidP="003F409C">
            <w:pPr>
              <w:pStyle w:val="af1"/>
              <w:jc w:val="both"/>
              <w:rPr>
                <w:rFonts w:cs="Times New Roman"/>
                <w:bCs/>
                <w:color w:val="auto"/>
                <w:sz w:val="28"/>
                <w:szCs w:val="28"/>
              </w:rPr>
            </w:pPr>
          </w:p>
          <w:p w:rsidR="003F409C" w:rsidRDefault="003F409C" w:rsidP="003F409C">
            <w:pPr>
              <w:pStyle w:val="af1"/>
              <w:jc w:val="both"/>
              <w:rPr>
                <w:rFonts w:cs="Times New Roman"/>
                <w:bCs/>
                <w:color w:val="auto"/>
                <w:sz w:val="28"/>
                <w:szCs w:val="28"/>
              </w:rPr>
            </w:pPr>
          </w:p>
          <w:p w:rsidR="003F409C" w:rsidRDefault="003F409C" w:rsidP="003F409C">
            <w:pPr>
              <w:pStyle w:val="af1"/>
              <w:jc w:val="both"/>
              <w:rPr>
                <w:rFonts w:cs="Times New Roman"/>
                <w:bCs/>
                <w:color w:val="auto"/>
                <w:sz w:val="28"/>
                <w:szCs w:val="28"/>
              </w:rPr>
            </w:pPr>
          </w:p>
          <w:p w:rsidR="003F409C" w:rsidRDefault="003F409C" w:rsidP="003F409C">
            <w:pPr>
              <w:pStyle w:val="af1"/>
              <w:jc w:val="both"/>
              <w:rPr>
                <w:rFonts w:cs="Times New Roman"/>
                <w:bCs/>
                <w:color w:val="auto"/>
                <w:sz w:val="28"/>
                <w:szCs w:val="28"/>
              </w:rPr>
            </w:pPr>
          </w:p>
          <w:p w:rsidR="003F409C" w:rsidRDefault="003F409C" w:rsidP="003F409C">
            <w:pPr>
              <w:pStyle w:val="af1"/>
              <w:jc w:val="both"/>
              <w:rPr>
                <w:rFonts w:cs="Times New Roman"/>
                <w:bCs/>
                <w:color w:val="auto"/>
                <w:sz w:val="28"/>
                <w:szCs w:val="28"/>
              </w:rPr>
            </w:pPr>
            <w:r>
              <w:rPr>
                <w:rFonts w:cs="Times New Roman"/>
                <w:bCs/>
                <w:color w:val="auto"/>
                <w:sz w:val="28"/>
                <w:szCs w:val="28"/>
              </w:rPr>
              <w:t>РОЗДІЛ 4. КРИТЕРІЇ ОЦІНЮВАННЯ</w:t>
            </w:r>
          </w:p>
          <w:p w:rsidR="003F409C" w:rsidRPr="003F409C" w:rsidRDefault="003F409C" w:rsidP="003F409C">
            <w:pPr>
              <w:pStyle w:val="af1"/>
              <w:jc w:val="both"/>
              <w:rPr>
                <w:rFonts w:cs="Times New Roman"/>
                <w:bCs/>
                <w:color w:val="auto"/>
                <w:sz w:val="28"/>
                <w:szCs w:val="28"/>
              </w:rPr>
            </w:pPr>
          </w:p>
          <w:p w:rsidR="003F409C" w:rsidRPr="003F409C" w:rsidRDefault="003F409C" w:rsidP="003F409C">
            <w:pPr>
              <w:pStyle w:val="af1"/>
              <w:jc w:val="both"/>
              <w:rPr>
                <w:rFonts w:cs="Times New Roman"/>
                <w:bCs/>
                <w:color w:val="auto"/>
                <w:sz w:val="28"/>
                <w:szCs w:val="28"/>
              </w:rPr>
            </w:pPr>
            <w:r w:rsidRPr="003F409C">
              <w:rPr>
                <w:rFonts w:cs="Times New Roman"/>
                <w:bCs/>
                <w:color w:val="auto"/>
                <w:sz w:val="28"/>
                <w:szCs w:val="28"/>
              </w:rPr>
              <w:t>Виконання самостійної роботи. Виконана робота на поставлені питання оцінюється:……………………………..</w:t>
            </w:r>
          </w:p>
          <w:p w:rsidR="003F409C" w:rsidRPr="003F409C" w:rsidRDefault="003F409C" w:rsidP="003F409C">
            <w:pPr>
              <w:pStyle w:val="af1"/>
              <w:jc w:val="both"/>
              <w:rPr>
                <w:rFonts w:cs="Times New Roman"/>
                <w:bCs/>
                <w:color w:val="auto"/>
                <w:sz w:val="28"/>
                <w:szCs w:val="28"/>
              </w:rPr>
            </w:pPr>
            <w:r w:rsidRPr="003F409C">
              <w:rPr>
                <w:rFonts w:cs="Times New Roman"/>
                <w:bCs/>
                <w:color w:val="auto"/>
                <w:sz w:val="28"/>
                <w:szCs w:val="28"/>
              </w:rPr>
              <w:t xml:space="preserve"> </w:t>
            </w:r>
          </w:p>
          <w:p w:rsidR="003F409C" w:rsidRPr="00FF6349" w:rsidRDefault="003F409C" w:rsidP="003F409C">
            <w:pPr>
              <w:pStyle w:val="af1"/>
              <w:jc w:val="both"/>
              <w:rPr>
                <w:rFonts w:cs="Times New Roman"/>
                <w:b/>
                <w:bCs/>
                <w:color w:val="auto"/>
                <w:sz w:val="28"/>
                <w:szCs w:val="28"/>
              </w:rPr>
            </w:pPr>
            <w:r w:rsidRPr="00FF6349">
              <w:rPr>
                <w:rFonts w:cs="Times New Roman"/>
                <w:b/>
                <w:bCs/>
                <w:color w:val="auto"/>
                <w:sz w:val="28"/>
                <w:szCs w:val="28"/>
              </w:rPr>
              <w:t>Або (Тестовий контроль: 10 тестів по 0,5)</w:t>
            </w:r>
          </w:p>
        </w:tc>
        <w:tc>
          <w:tcPr>
            <w:tcW w:w="1674" w:type="dxa"/>
            <w:vAlign w:val="center"/>
          </w:tcPr>
          <w:p w:rsidR="003F409C" w:rsidRPr="007A6CCF" w:rsidRDefault="003F409C" w:rsidP="003F409C">
            <w:pPr>
              <w:pStyle w:val="af1"/>
              <w:jc w:val="center"/>
              <w:rPr>
                <w:rFonts w:cs="Times New Roman"/>
                <w:bCs/>
                <w:color w:val="auto"/>
              </w:rPr>
            </w:pPr>
          </w:p>
        </w:tc>
        <w:tc>
          <w:tcPr>
            <w:tcW w:w="1674" w:type="dxa"/>
            <w:vAlign w:val="center"/>
          </w:tcPr>
          <w:p w:rsidR="003F409C" w:rsidRPr="007A6CCF" w:rsidRDefault="003F409C" w:rsidP="003F409C">
            <w:pPr>
              <w:pStyle w:val="af1"/>
              <w:jc w:val="center"/>
              <w:rPr>
                <w:rFonts w:cs="Times New Roman"/>
                <w:bCs/>
                <w:color w:val="auto"/>
              </w:rPr>
            </w:pPr>
            <w:r w:rsidRPr="007A6CCF">
              <w:rPr>
                <w:rFonts w:cs="Times New Roman"/>
                <w:bCs/>
                <w:color w:val="auto"/>
              </w:rPr>
              <w:t>5</w:t>
            </w:r>
          </w:p>
        </w:tc>
      </w:tr>
      <w:tr w:rsidR="003F409C" w:rsidRPr="00427E04" w:rsidTr="003F409C">
        <w:tc>
          <w:tcPr>
            <w:tcW w:w="1424" w:type="dxa"/>
          </w:tcPr>
          <w:p w:rsidR="003F409C" w:rsidRPr="009D7FEC" w:rsidRDefault="003F409C" w:rsidP="003F4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15" w:type="dxa"/>
            <w:vAlign w:val="center"/>
          </w:tcPr>
          <w:p w:rsidR="003F409C" w:rsidRDefault="003F409C" w:rsidP="003F409C">
            <w:pPr>
              <w:pStyle w:val="af1"/>
              <w:jc w:val="center"/>
              <w:rPr>
                <w:b/>
                <w:sz w:val="28"/>
                <w:szCs w:val="28"/>
              </w:rPr>
            </w:pPr>
          </w:p>
          <w:p w:rsidR="003F409C" w:rsidRPr="003F409C" w:rsidRDefault="003F409C" w:rsidP="003F409C">
            <w:pPr>
              <w:pStyle w:val="af1"/>
              <w:jc w:val="center"/>
              <w:rPr>
                <w:b/>
                <w:sz w:val="28"/>
                <w:szCs w:val="28"/>
              </w:rPr>
            </w:pPr>
            <w:r w:rsidRPr="003F409C">
              <w:rPr>
                <w:b/>
                <w:sz w:val="28"/>
                <w:szCs w:val="28"/>
              </w:rPr>
              <w:t>Критерії оцінювання</w:t>
            </w:r>
            <w:r>
              <w:rPr>
                <w:b/>
                <w:sz w:val="28"/>
                <w:szCs w:val="28"/>
              </w:rPr>
              <w:t xml:space="preserve">  від 0 до 5 балів</w:t>
            </w:r>
          </w:p>
        </w:tc>
        <w:tc>
          <w:tcPr>
            <w:tcW w:w="1674" w:type="dxa"/>
            <w:vAlign w:val="center"/>
          </w:tcPr>
          <w:p w:rsidR="003F409C" w:rsidRPr="0090428C" w:rsidRDefault="003F409C" w:rsidP="003F40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3F409C" w:rsidRPr="0090428C" w:rsidRDefault="003F409C" w:rsidP="003F409C">
            <w:pPr>
              <w:pStyle w:val="af1"/>
              <w:jc w:val="center"/>
              <w:rPr>
                <w:rFonts w:cs="Times New Roman"/>
                <w:b/>
                <w:bCs/>
                <w:color w:val="auto"/>
              </w:rPr>
            </w:pPr>
            <w:r w:rsidRPr="0090428C">
              <w:rPr>
                <w:rFonts w:cs="Times New Roman"/>
                <w:b/>
                <w:bCs/>
                <w:color w:val="auto"/>
              </w:rPr>
              <w:t>5 балів</w:t>
            </w:r>
          </w:p>
        </w:tc>
      </w:tr>
      <w:tr w:rsidR="003F409C" w:rsidRPr="00427E04" w:rsidTr="003F409C">
        <w:tc>
          <w:tcPr>
            <w:tcW w:w="1424" w:type="dxa"/>
          </w:tcPr>
          <w:p w:rsidR="003F409C" w:rsidRPr="009D7FEC" w:rsidRDefault="003F409C" w:rsidP="003F4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15" w:type="dxa"/>
            <w:vAlign w:val="center"/>
          </w:tcPr>
          <w:p w:rsidR="003F409C" w:rsidRPr="003F409C" w:rsidRDefault="003F409C" w:rsidP="003F409C">
            <w:pPr>
              <w:pStyle w:val="af2"/>
              <w:numPr>
                <w:ilvl w:val="0"/>
                <w:numId w:val="34"/>
              </w:numPr>
              <w:jc w:val="both"/>
              <w:rPr>
                <w:b w:val="0"/>
                <w:bCs w:val="0"/>
                <w:i w:val="0"/>
                <w:iCs w:val="0"/>
                <w:color w:val="auto"/>
                <w:sz w:val="28"/>
                <w:szCs w:val="28"/>
              </w:rPr>
            </w:pPr>
            <w:r w:rsidRPr="003F409C">
              <w:rPr>
                <w:b w:val="0"/>
                <w:i w:val="0"/>
                <w:color w:val="auto"/>
                <w:sz w:val="28"/>
                <w:szCs w:val="28"/>
              </w:rPr>
              <w:t>вичерпаний виклад змісту питання до семінарського чи практичного заняття;</w:t>
            </w:r>
            <w:r>
              <w:rPr>
                <w:b w:val="0"/>
                <w:i w:val="0"/>
                <w:sz w:val="28"/>
                <w:szCs w:val="28"/>
              </w:rPr>
              <w:t xml:space="preserve"> </w:t>
            </w:r>
            <w:r w:rsidRPr="003F409C">
              <w:rPr>
                <w:b w:val="0"/>
                <w:i w:val="0"/>
                <w:color w:val="auto"/>
                <w:sz w:val="28"/>
                <w:szCs w:val="28"/>
              </w:rPr>
              <w:t>правильне розкриття змісту понять, механізму їх взаємозв’язку та взаємодії</w:t>
            </w:r>
            <w:r>
              <w:rPr>
                <w:b w:val="0"/>
                <w:i w:val="0"/>
                <w:color w:val="auto"/>
                <w:sz w:val="28"/>
                <w:szCs w:val="28"/>
              </w:rPr>
              <w:t>;</w:t>
            </w:r>
            <w:r w:rsidRPr="003F409C">
              <w:rPr>
                <w:b w:val="0"/>
                <w:i w:val="0"/>
                <w:color w:val="auto"/>
                <w:sz w:val="28"/>
                <w:szCs w:val="28"/>
              </w:rPr>
              <w:t>…………</w:t>
            </w:r>
            <w:r w:rsidRPr="003F409C">
              <w:rPr>
                <w:i w:val="0"/>
                <w:sz w:val="28"/>
                <w:szCs w:val="28"/>
              </w:rPr>
              <w:t>……..5 балів</w:t>
            </w:r>
            <w:r w:rsidRPr="003F409C">
              <w:rPr>
                <w:b w:val="0"/>
                <w:i w:val="0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674" w:type="dxa"/>
            <w:vAlign w:val="center"/>
          </w:tcPr>
          <w:p w:rsidR="003F409C" w:rsidRPr="00337314" w:rsidRDefault="003F409C" w:rsidP="003F409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3F409C" w:rsidRPr="00337314" w:rsidRDefault="003F409C" w:rsidP="003F409C">
            <w:pPr>
              <w:pStyle w:val="af1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 xml:space="preserve">5 </w:t>
            </w:r>
          </w:p>
        </w:tc>
      </w:tr>
      <w:tr w:rsidR="003F409C" w:rsidRPr="00427E04" w:rsidTr="003F409C">
        <w:tc>
          <w:tcPr>
            <w:tcW w:w="1424" w:type="dxa"/>
          </w:tcPr>
          <w:p w:rsidR="003F409C" w:rsidRPr="009D7FEC" w:rsidRDefault="003F409C" w:rsidP="003F4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15" w:type="dxa"/>
            <w:vAlign w:val="center"/>
          </w:tcPr>
          <w:p w:rsidR="003F409C" w:rsidRPr="003F409C" w:rsidRDefault="003F409C" w:rsidP="003F409C">
            <w:pPr>
              <w:pStyle w:val="af1"/>
              <w:numPr>
                <w:ilvl w:val="0"/>
                <w:numId w:val="35"/>
              </w:numPr>
              <w:rPr>
                <w:color w:val="auto"/>
                <w:sz w:val="28"/>
                <w:szCs w:val="28"/>
              </w:rPr>
            </w:pPr>
            <w:r w:rsidRPr="003F409C">
              <w:rPr>
                <w:color w:val="auto"/>
                <w:sz w:val="28"/>
                <w:szCs w:val="28"/>
              </w:rPr>
              <w:t>відповідь на поставлені теоретичні питання не точні і не повні;</w:t>
            </w:r>
            <w:r>
              <w:rPr>
                <w:color w:val="auto"/>
                <w:sz w:val="28"/>
                <w:szCs w:val="28"/>
              </w:rPr>
              <w:t xml:space="preserve">   ……………………………………………… </w:t>
            </w:r>
            <w:r w:rsidRPr="003F409C">
              <w:rPr>
                <w:b/>
                <w:color w:val="auto"/>
                <w:sz w:val="28"/>
                <w:szCs w:val="28"/>
              </w:rPr>
              <w:t>3</w:t>
            </w:r>
            <w:r>
              <w:rPr>
                <w:b/>
                <w:color w:val="auto"/>
                <w:sz w:val="28"/>
                <w:szCs w:val="28"/>
              </w:rPr>
              <w:t xml:space="preserve"> </w:t>
            </w:r>
            <w:r w:rsidRPr="003F409C">
              <w:rPr>
                <w:b/>
                <w:color w:val="auto"/>
                <w:sz w:val="28"/>
                <w:szCs w:val="28"/>
              </w:rPr>
              <w:t>бали</w:t>
            </w:r>
          </w:p>
          <w:p w:rsidR="003F409C" w:rsidRPr="003F409C" w:rsidRDefault="003F409C" w:rsidP="003F409C">
            <w:pPr>
              <w:pStyle w:val="af1"/>
              <w:numPr>
                <w:ilvl w:val="0"/>
                <w:numId w:val="35"/>
              </w:numPr>
              <w:rPr>
                <w:b/>
                <w:sz w:val="28"/>
                <w:szCs w:val="28"/>
              </w:rPr>
            </w:pPr>
            <w:r w:rsidRPr="003F409C">
              <w:rPr>
                <w:bCs/>
                <w:color w:val="auto"/>
                <w:sz w:val="28"/>
                <w:szCs w:val="28"/>
              </w:rPr>
              <w:t>не виконання СР</w:t>
            </w:r>
            <w:r>
              <w:rPr>
                <w:bCs/>
                <w:color w:val="auto"/>
                <w:sz w:val="28"/>
                <w:szCs w:val="28"/>
              </w:rPr>
              <w:t xml:space="preserve">            ………………………………</w:t>
            </w:r>
            <w:r w:rsidRPr="00FF6349">
              <w:rPr>
                <w:b/>
                <w:bCs/>
                <w:color w:val="auto"/>
                <w:sz w:val="28"/>
                <w:szCs w:val="28"/>
              </w:rPr>
              <w:t>0 б</w:t>
            </w:r>
            <w:r w:rsidR="00FF6349" w:rsidRPr="00FF6349">
              <w:rPr>
                <w:b/>
                <w:bCs/>
                <w:color w:val="auto"/>
                <w:sz w:val="28"/>
                <w:szCs w:val="28"/>
              </w:rPr>
              <w:t>алів</w:t>
            </w:r>
          </w:p>
        </w:tc>
        <w:tc>
          <w:tcPr>
            <w:tcW w:w="1674" w:type="dxa"/>
            <w:vAlign w:val="center"/>
          </w:tcPr>
          <w:p w:rsidR="003F409C" w:rsidRPr="00337314" w:rsidRDefault="003F409C" w:rsidP="003F409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  <w:vAlign w:val="center"/>
          </w:tcPr>
          <w:p w:rsidR="003F409C" w:rsidRDefault="003F409C" w:rsidP="003F409C">
            <w:pPr>
              <w:pStyle w:val="af1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 xml:space="preserve">  3</w:t>
            </w:r>
          </w:p>
          <w:p w:rsidR="003F409C" w:rsidRDefault="003F409C" w:rsidP="003F409C">
            <w:pPr>
              <w:pStyle w:val="af1"/>
              <w:rPr>
                <w:b/>
                <w:bCs/>
                <w:color w:val="auto"/>
              </w:rPr>
            </w:pPr>
          </w:p>
          <w:p w:rsidR="003F409C" w:rsidRPr="00337314" w:rsidRDefault="003F409C" w:rsidP="003F409C">
            <w:pPr>
              <w:pStyle w:val="af1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 xml:space="preserve"> 0</w:t>
            </w:r>
          </w:p>
        </w:tc>
      </w:tr>
    </w:tbl>
    <w:p w:rsidR="004F2AD9" w:rsidRPr="004F2AD9" w:rsidRDefault="004F2AD9" w:rsidP="00A169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4F2AD9" w:rsidRPr="004F2AD9">
      <w:footerReference w:type="default" r:id="rId20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CB6" w:rsidRDefault="00124CB6" w:rsidP="004F2AD9">
      <w:pPr>
        <w:spacing w:after="0" w:line="240" w:lineRule="auto"/>
      </w:pPr>
      <w:r>
        <w:separator/>
      </w:r>
    </w:p>
  </w:endnote>
  <w:endnote w:type="continuationSeparator" w:id="0">
    <w:p w:rsidR="00124CB6" w:rsidRDefault="00124CB6" w:rsidP="004F2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4424350"/>
      <w:docPartObj>
        <w:docPartGallery w:val="Page Numbers (Bottom of Page)"/>
        <w:docPartUnique/>
      </w:docPartObj>
    </w:sdtPr>
    <w:sdtEndPr/>
    <w:sdtContent>
      <w:p w:rsidR="002B56F4" w:rsidRDefault="002B56F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257">
          <w:rPr>
            <w:noProof/>
          </w:rPr>
          <w:t>26</w:t>
        </w:r>
        <w:r>
          <w:fldChar w:fldCharType="end"/>
        </w:r>
      </w:p>
    </w:sdtContent>
  </w:sdt>
  <w:p w:rsidR="002B56F4" w:rsidRDefault="002B56F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CB6" w:rsidRDefault="00124CB6" w:rsidP="004F2AD9">
      <w:pPr>
        <w:spacing w:after="0" w:line="240" w:lineRule="auto"/>
      </w:pPr>
      <w:r>
        <w:separator/>
      </w:r>
    </w:p>
  </w:footnote>
  <w:footnote w:type="continuationSeparator" w:id="0">
    <w:p w:rsidR="00124CB6" w:rsidRDefault="00124CB6" w:rsidP="004F2A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6F1F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61A7B"/>
    <w:multiLevelType w:val="multilevel"/>
    <w:tmpl w:val="E1EEE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0B2365"/>
    <w:multiLevelType w:val="hybridMultilevel"/>
    <w:tmpl w:val="007837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25968"/>
    <w:multiLevelType w:val="hybridMultilevel"/>
    <w:tmpl w:val="4BE60C1A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B67E55"/>
    <w:multiLevelType w:val="hybridMultilevel"/>
    <w:tmpl w:val="D38631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61A64"/>
    <w:multiLevelType w:val="hybridMultilevel"/>
    <w:tmpl w:val="D972A0E4"/>
    <w:lvl w:ilvl="0" w:tplc="BC9E875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37" w:hanging="360"/>
      </w:pPr>
    </w:lvl>
    <w:lvl w:ilvl="2" w:tplc="0422001B" w:tentative="1">
      <w:start w:val="1"/>
      <w:numFmt w:val="lowerRoman"/>
      <w:lvlText w:val="%3."/>
      <w:lvlJc w:val="right"/>
      <w:pPr>
        <w:ind w:left="2157" w:hanging="180"/>
      </w:pPr>
    </w:lvl>
    <w:lvl w:ilvl="3" w:tplc="0422000F" w:tentative="1">
      <w:start w:val="1"/>
      <w:numFmt w:val="decimal"/>
      <w:lvlText w:val="%4."/>
      <w:lvlJc w:val="left"/>
      <w:pPr>
        <w:ind w:left="2877" w:hanging="360"/>
      </w:pPr>
    </w:lvl>
    <w:lvl w:ilvl="4" w:tplc="04220019" w:tentative="1">
      <w:start w:val="1"/>
      <w:numFmt w:val="lowerLetter"/>
      <w:lvlText w:val="%5."/>
      <w:lvlJc w:val="left"/>
      <w:pPr>
        <w:ind w:left="3597" w:hanging="360"/>
      </w:pPr>
    </w:lvl>
    <w:lvl w:ilvl="5" w:tplc="0422001B" w:tentative="1">
      <w:start w:val="1"/>
      <w:numFmt w:val="lowerRoman"/>
      <w:lvlText w:val="%6."/>
      <w:lvlJc w:val="right"/>
      <w:pPr>
        <w:ind w:left="4317" w:hanging="180"/>
      </w:pPr>
    </w:lvl>
    <w:lvl w:ilvl="6" w:tplc="0422000F" w:tentative="1">
      <w:start w:val="1"/>
      <w:numFmt w:val="decimal"/>
      <w:lvlText w:val="%7."/>
      <w:lvlJc w:val="left"/>
      <w:pPr>
        <w:ind w:left="5037" w:hanging="360"/>
      </w:pPr>
    </w:lvl>
    <w:lvl w:ilvl="7" w:tplc="04220019" w:tentative="1">
      <w:start w:val="1"/>
      <w:numFmt w:val="lowerLetter"/>
      <w:lvlText w:val="%8."/>
      <w:lvlJc w:val="left"/>
      <w:pPr>
        <w:ind w:left="5757" w:hanging="360"/>
      </w:pPr>
    </w:lvl>
    <w:lvl w:ilvl="8" w:tplc="0422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24993047"/>
    <w:multiLevelType w:val="hybridMultilevel"/>
    <w:tmpl w:val="AB149E8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093AFA"/>
    <w:multiLevelType w:val="hybridMultilevel"/>
    <w:tmpl w:val="9274EFB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D23CF"/>
    <w:multiLevelType w:val="hybridMultilevel"/>
    <w:tmpl w:val="75523AA2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0E86C91"/>
    <w:multiLevelType w:val="hybridMultilevel"/>
    <w:tmpl w:val="AA9A86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873368"/>
    <w:multiLevelType w:val="hybridMultilevel"/>
    <w:tmpl w:val="652E2E02"/>
    <w:lvl w:ilvl="0" w:tplc="0422000F">
      <w:start w:val="1"/>
      <w:numFmt w:val="decimal"/>
      <w:lvlText w:val="%1."/>
      <w:lvlJc w:val="left"/>
      <w:pPr>
        <w:ind w:left="1111" w:hanging="360"/>
      </w:pPr>
    </w:lvl>
    <w:lvl w:ilvl="1" w:tplc="04220019" w:tentative="1">
      <w:start w:val="1"/>
      <w:numFmt w:val="lowerLetter"/>
      <w:lvlText w:val="%2."/>
      <w:lvlJc w:val="left"/>
      <w:pPr>
        <w:ind w:left="1831" w:hanging="360"/>
      </w:pPr>
    </w:lvl>
    <w:lvl w:ilvl="2" w:tplc="0422001B" w:tentative="1">
      <w:start w:val="1"/>
      <w:numFmt w:val="lowerRoman"/>
      <w:lvlText w:val="%3."/>
      <w:lvlJc w:val="right"/>
      <w:pPr>
        <w:ind w:left="2551" w:hanging="180"/>
      </w:pPr>
    </w:lvl>
    <w:lvl w:ilvl="3" w:tplc="0422000F" w:tentative="1">
      <w:start w:val="1"/>
      <w:numFmt w:val="decimal"/>
      <w:lvlText w:val="%4."/>
      <w:lvlJc w:val="left"/>
      <w:pPr>
        <w:ind w:left="3271" w:hanging="360"/>
      </w:pPr>
    </w:lvl>
    <w:lvl w:ilvl="4" w:tplc="04220019" w:tentative="1">
      <w:start w:val="1"/>
      <w:numFmt w:val="lowerLetter"/>
      <w:lvlText w:val="%5."/>
      <w:lvlJc w:val="left"/>
      <w:pPr>
        <w:ind w:left="3991" w:hanging="360"/>
      </w:pPr>
    </w:lvl>
    <w:lvl w:ilvl="5" w:tplc="0422001B" w:tentative="1">
      <w:start w:val="1"/>
      <w:numFmt w:val="lowerRoman"/>
      <w:lvlText w:val="%6."/>
      <w:lvlJc w:val="right"/>
      <w:pPr>
        <w:ind w:left="4711" w:hanging="180"/>
      </w:pPr>
    </w:lvl>
    <w:lvl w:ilvl="6" w:tplc="0422000F" w:tentative="1">
      <w:start w:val="1"/>
      <w:numFmt w:val="decimal"/>
      <w:lvlText w:val="%7."/>
      <w:lvlJc w:val="left"/>
      <w:pPr>
        <w:ind w:left="5431" w:hanging="360"/>
      </w:pPr>
    </w:lvl>
    <w:lvl w:ilvl="7" w:tplc="04220019" w:tentative="1">
      <w:start w:val="1"/>
      <w:numFmt w:val="lowerLetter"/>
      <w:lvlText w:val="%8."/>
      <w:lvlJc w:val="left"/>
      <w:pPr>
        <w:ind w:left="6151" w:hanging="360"/>
      </w:pPr>
    </w:lvl>
    <w:lvl w:ilvl="8" w:tplc="0422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11" w15:restartNumberingAfterBreak="0">
    <w:nsid w:val="37212B66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62265"/>
    <w:multiLevelType w:val="hybridMultilevel"/>
    <w:tmpl w:val="87ECD7E2"/>
    <w:lvl w:ilvl="0" w:tplc="D19A7E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1B4D4E"/>
    <w:multiLevelType w:val="hybridMultilevel"/>
    <w:tmpl w:val="EC4CB620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F7F2072"/>
    <w:multiLevelType w:val="hybridMultilevel"/>
    <w:tmpl w:val="C06ED3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E44E9"/>
    <w:multiLevelType w:val="hybridMultilevel"/>
    <w:tmpl w:val="C416F28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3D30D6"/>
    <w:multiLevelType w:val="hybridMultilevel"/>
    <w:tmpl w:val="9232F83A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6D3B27"/>
    <w:multiLevelType w:val="hybridMultilevel"/>
    <w:tmpl w:val="14B85F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C11A2D"/>
    <w:multiLevelType w:val="hybridMultilevel"/>
    <w:tmpl w:val="ED9E82B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775B7"/>
    <w:multiLevelType w:val="hybridMultilevel"/>
    <w:tmpl w:val="8A8698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366B9D"/>
    <w:multiLevelType w:val="hybridMultilevel"/>
    <w:tmpl w:val="51500532"/>
    <w:lvl w:ilvl="0" w:tplc="0422000F">
      <w:start w:val="1"/>
      <w:numFmt w:val="decimal"/>
      <w:lvlText w:val="%1."/>
      <w:lvlJc w:val="left"/>
      <w:pPr>
        <w:ind w:left="1437" w:hanging="360"/>
      </w:pPr>
    </w:lvl>
    <w:lvl w:ilvl="1" w:tplc="04220019" w:tentative="1">
      <w:start w:val="1"/>
      <w:numFmt w:val="lowerLetter"/>
      <w:lvlText w:val="%2."/>
      <w:lvlJc w:val="left"/>
      <w:pPr>
        <w:ind w:left="2157" w:hanging="360"/>
      </w:pPr>
    </w:lvl>
    <w:lvl w:ilvl="2" w:tplc="0422001B" w:tentative="1">
      <w:start w:val="1"/>
      <w:numFmt w:val="lowerRoman"/>
      <w:lvlText w:val="%3."/>
      <w:lvlJc w:val="right"/>
      <w:pPr>
        <w:ind w:left="2877" w:hanging="180"/>
      </w:pPr>
    </w:lvl>
    <w:lvl w:ilvl="3" w:tplc="0422000F" w:tentative="1">
      <w:start w:val="1"/>
      <w:numFmt w:val="decimal"/>
      <w:lvlText w:val="%4."/>
      <w:lvlJc w:val="left"/>
      <w:pPr>
        <w:ind w:left="3597" w:hanging="360"/>
      </w:pPr>
    </w:lvl>
    <w:lvl w:ilvl="4" w:tplc="04220019" w:tentative="1">
      <w:start w:val="1"/>
      <w:numFmt w:val="lowerLetter"/>
      <w:lvlText w:val="%5."/>
      <w:lvlJc w:val="left"/>
      <w:pPr>
        <w:ind w:left="4317" w:hanging="360"/>
      </w:pPr>
    </w:lvl>
    <w:lvl w:ilvl="5" w:tplc="0422001B" w:tentative="1">
      <w:start w:val="1"/>
      <w:numFmt w:val="lowerRoman"/>
      <w:lvlText w:val="%6."/>
      <w:lvlJc w:val="right"/>
      <w:pPr>
        <w:ind w:left="5037" w:hanging="180"/>
      </w:pPr>
    </w:lvl>
    <w:lvl w:ilvl="6" w:tplc="0422000F" w:tentative="1">
      <w:start w:val="1"/>
      <w:numFmt w:val="decimal"/>
      <w:lvlText w:val="%7."/>
      <w:lvlJc w:val="left"/>
      <w:pPr>
        <w:ind w:left="5757" w:hanging="360"/>
      </w:pPr>
    </w:lvl>
    <w:lvl w:ilvl="7" w:tplc="04220019" w:tentative="1">
      <w:start w:val="1"/>
      <w:numFmt w:val="lowerLetter"/>
      <w:lvlText w:val="%8."/>
      <w:lvlJc w:val="left"/>
      <w:pPr>
        <w:ind w:left="6477" w:hanging="360"/>
      </w:pPr>
    </w:lvl>
    <w:lvl w:ilvl="8" w:tplc="0422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1" w15:restartNumberingAfterBreak="0">
    <w:nsid w:val="54381EB3"/>
    <w:multiLevelType w:val="hybridMultilevel"/>
    <w:tmpl w:val="D0AA9F50"/>
    <w:lvl w:ilvl="0" w:tplc="0422000F">
      <w:start w:val="1"/>
      <w:numFmt w:val="decimal"/>
      <w:lvlText w:val="%1."/>
      <w:lvlJc w:val="left"/>
      <w:pPr>
        <w:ind w:left="1437" w:hanging="360"/>
      </w:pPr>
    </w:lvl>
    <w:lvl w:ilvl="1" w:tplc="04220019" w:tentative="1">
      <w:start w:val="1"/>
      <w:numFmt w:val="lowerLetter"/>
      <w:lvlText w:val="%2."/>
      <w:lvlJc w:val="left"/>
      <w:pPr>
        <w:ind w:left="2157" w:hanging="360"/>
      </w:pPr>
    </w:lvl>
    <w:lvl w:ilvl="2" w:tplc="0422001B" w:tentative="1">
      <w:start w:val="1"/>
      <w:numFmt w:val="lowerRoman"/>
      <w:lvlText w:val="%3."/>
      <w:lvlJc w:val="right"/>
      <w:pPr>
        <w:ind w:left="2877" w:hanging="180"/>
      </w:pPr>
    </w:lvl>
    <w:lvl w:ilvl="3" w:tplc="0422000F" w:tentative="1">
      <w:start w:val="1"/>
      <w:numFmt w:val="decimal"/>
      <w:lvlText w:val="%4."/>
      <w:lvlJc w:val="left"/>
      <w:pPr>
        <w:ind w:left="3597" w:hanging="360"/>
      </w:pPr>
    </w:lvl>
    <w:lvl w:ilvl="4" w:tplc="04220019" w:tentative="1">
      <w:start w:val="1"/>
      <w:numFmt w:val="lowerLetter"/>
      <w:lvlText w:val="%5."/>
      <w:lvlJc w:val="left"/>
      <w:pPr>
        <w:ind w:left="4317" w:hanging="360"/>
      </w:pPr>
    </w:lvl>
    <w:lvl w:ilvl="5" w:tplc="0422001B" w:tentative="1">
      <w:start w:val="1"/>
      <w:numFmt w:val="lowerRoman"/>
      <w:lvlText w:val="%6."/>
      <w:lvlJc w:val="right"/>
      <w:pPr>
        <w:ind w:left="5037" w:hanging="180"/>
      </w:pPr>
    </w:lvl>
    <w:lvl w:ilvl="6" w:tplc="0422000F" w:tentative="1">
      <w:start w:val="1"/>
      <w:numFmt w:val="decimal"/>
      <w:lvlText w:val="%7."/>
      <w:lvlJc w:val="left"/>
      <w:pPr>
        <w:ind w:left="5757" w:hanging="360"/>
      </w:pPr>
    </w:lvl>
    <w:lvl w:ilvl="7" w:tplc="04220019" w:tentative="1">
      <w:start w:val="1"/>
      <w:numFmt w:val="lowerLetter"/>
      <w:lvlText w:val="%8."/>
      <w:lvlJc w:val="left"/>
      <w:pPr>
        <w:ind w:left="6477" w:hanging="360"/>
      </w:pPr>
    </w:lvl>
    <w:lvl w:ilvl="8" w:tplc="0422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2" w15:restartNumberingAfterBreak="0">
    <w:nsid w:val="58B556A6"/>
    <w:multiLevelType w:val="hybridMultilevel"/>
    <w:tmpl w:val="E89EA66C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A8A2D56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FD353E"/>
    <w:multiLevelType w:val="multilevel"/>
    <w:tmpl w:val="70AA8CA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5" w15:restartNumberingAfterBreak="0">
    <w:nsid w:val="5DEE3BC1"/>
    <w:multiLevelType w:val="hybridMultilevel"/>
    <w:tmpl w:val="21A62B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62AD0"/>
    <w:multiLevelType w:val="hybridMultilevel"/>
    <w:tmpl w:val="2BA0105A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832D37"/>
    <w:multiLevelType w:val="hybridMultilevel"/>
    <w:tmpl w:val="C872300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7654A0"/>
    <w:multiLevelType w:val="hybridMultilevel"/>
    <w:tmpl w:val="652E2E02"/>
    <w:lvl w:ilvl="0" w:tplc="0422000F">
      <w:start w:val="1"/>
      <w:numFmt w:val="decimal"/>
      <w:lvlText w:val="%1."/>
      <w:lvlJc w:val="left"/>
      <w:pPr>
        <w:ind w:left="1111" w:hanging="360"/>
      </w:pPr>
    </w:lvl>
    <w:lvl w:ilvl="1" w:tplc="04220019" w:tentative="1">
      <w:start w:val="1"/>
      <w:numFmt w:val="lowerLetter"/>
      <w:lvlText w:val="%2."/>
      <w:lvlJc w:val="left"/>
      <w:pPr>
        <w:ind w:left="1831" w:hanging="360"/>
      </w:pPr>
    </w:lvl>
    <w:lvl w:ilvl="2" w:tplc="0422001B" w:tentative="1">
      <w:start w:val="1"/>
      <w:numFmt w:val="lowerRoman"/>
      <w:lvlText w:val="%3."/>
      <w:lvlJc w:val="right"/>
      <w:pPr>
        <w:ind w:left="2551" w:hanging="180"/>
      </w:pPr>
    </w:lvl>
    <w:lvl w:ilvl="3" w:tplc="0422000F" w:tentative="1">
      <w:start w:val="1"/>
      <w:numFmt w:val="decimal"/>
      <w:lvlText w:val="%4."/>
      <w:lvlJc w:val="left"/>
      <w:pPr>
        <w:ind w:left="3271" w:hanging="360"/>
      </w:pPr>
    </w:lvl>
    <w:lvl w:ilvl="4" w:tplc="04220019" w:tentative="1">
      <w:start w:val="1"/>
      <w:numFmt w:val="lowerLetter"/>
      <w:lvlText w:val="%5."/>
      <w:lvlJc w:val="left"/>
      <w:pPr>
        <w:ind w:left="3991" w:hanging="360"/>
      </w:pPr>
    </w:lvl>
    <w:lvl w:ilvl="5" w:tplc="0422001B" w:tentative="1">
      <w:start w:val="1"/>
      <w:numFmt w:val="lowerRoman"/>
      <w:lvlText w:val="%6."/>
      <w:lvlJc w:val="right"/>
      <w:pPr>
        <w:ind w:left="4711" w:hanging="180"/>
      </w:pPr>
    </w:lvl>
    <w:lvl w:ilvl="6" w:tplc="0422000F" w:tentative="1">
      <w:start w:val="1"/>
      <w:numFmt w:val="decimal"/>
      <w:lvlText w:val="%7."/>
      <w:lvlJc w:val="left"/>
      <w:pPr>
        <w:ind w:left="5431" w:hanging="360"/>
      </w:pPr>
    </w:lvl>
    <w:lvl w:ilvl="7" w:tplc="04220019" w:tentative="1">
      <w:start w:val="1"/>
      <w:numFmt w:val="lowerLetter"/>
      <w:lvlText w:val="%8."/>
      <w:lvlJc w:val="left"/>
      <w:pPr>
        <w:ind w:left="6151" w:hanging="360"/>
      </w:pPr>
    </w:lvl>
    <w:lvl w:ilvl="8" w:tplc="0422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29" w15:restartNumberingAfterBreak="0">
    <w:nsid w:val="647D6AF9"/>
    <w:multiLevelType w:val="hybridMultilevel"/>
    <w:tmpl w:val="5402333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DF0E7F"/>
    <w:multiLevelType w:val="hybridMultilevel"/>
    <w:tmpl w:val="AD36609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F72395"/>
    <w:multiLevelType w:val="hybridMultilevel"/>
    <w:tmpl w:val="D972A0E4"/>
    <w:lvl w:ilvl="0" w:tplc="BC9E875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37" w:hanging="360"/>
      </w:pPr>
    </w:lvl>
    <w:lvl w:ilvl="2" w:tplc="0422001B" w:tentative="1">
      <w:start w:val="1"/>
      <w:numFmt w:val="lowerRoman"/>
      <w:lvlText w:val="%3."/>
      <w:lvlJc w:val="right"/>
      <w:pPr>
        <w:ind w:left="2157" w:hanging="180"/>
      </w:pPr>
    </w:lvl>
    <w:lvl w:ilvl="3" w:tplc="0422000F" w:tentative="1">
      <w:start w:val="1"/>
      <w:numFmt w:val="decimal"/>
      <w:lvlText w:val="%4."/>
      <w:lvlJc w:val="left"/>
      <w:pPr>
        <w:ind w:left="2877" w:hanging="360"/>
      </w:pPr>
    </w:lvl>
    <w:lvl w:ilvl="4" w:tplc="04220019" w:tentative="1">
      <w:start w:val="1"/>
      <w:numFmt w:val="lowerLetter"/>
      <w:lvlText w:val="%5."/>
      <w:lvlJc w:val="left"/>
      <w:pPr>
        <w:ind w:left="3597" w:hanging="360"/>
      </w:pPr>
    </w:lvl>
    <w:lvl w:ilvl="5" w:tplc="0422001B" w:tentative="1">
      <w:start w:val="1"/>
      <w:numFmt w:val="lowerRoman"/>
      <w:lvlText w:val="%6."/>
      <w:lvlJc w:val="right"/>
      <w:pPr>
        <w:ind w:left="4317" w:hanging="180"/>
      </w:pPr>
    </w:lvl>
    <w:lvl w:ilvl="6" w:tplc="0422000F" w:tentative="1">
      <w:start w:val="1"/>
      <w:numFmt w:val="decimal"/>
      <w:lvlText w:val="%7."/>
      <w:lvlJc w:val="left"/>
      <w:pPr>
        <w:ind w:left="5037" w:hanging="360"/>
      </w:pPr>
    </w:lvl>
    <w:lvl w:ilvl="7" w:tplc="04220019" w:tentative="1">
      <w:start w:val="1"/>
      <w:numFmt w:val="lowerLetter"/>
      <w:lvlText w:val="%8."/>
      <w:lvlJc w:val="left"/>
      <w:pPr>
        <w:ind w:left="5757" w:hanging="360"/>
      </w:pPr>
    </w:lvl>
    <w:lvl w:ilvl="8" w:tplc="0422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668542E9"/>
    <w:multiLevelType w:val="hybridMultilevel"/>
    <w:tmpl w:val="289083A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8648AE"/>
    <w:multiLevelType w:val="hybridMultilevel"/>
    <w:tmpl w:val="E0E0B2B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B2754C"/>
    <w:multiLevelType w:val="hybridMultilevel"/>
    <w:tmpl w:val="864C70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28"/>
  </w:num>
  <w:num w:numId="4">
    <w:abstractNumId w:val="29"/>
  </w:num>
  <w:num w:numId="5">
    <w:abstractNumId w:val="20"/>
  </w:num>
  <w:num w:numId="6">
    <w:abstractNumId w:val="14"/>
  </w:num>
  <w:num w:numId="7">
    <w:abstractNumId w:val="26"/>
  </w:num>
  <w:num w:numId="8">
    <w:abstractNumId w:val="4"/>
  </w:num>
  <w:num w:numId="9">
    <w:abstractNumId w:val="1"/>
  </w:num>
  <w:num w:numId="10">
    <w:abstractNumId w:val="31"/>
  </w:num>
  <w:num w:numId="11">
    <w:abstractNumId w:val="30"/>
  </w:num>
  <w:num w:numId="12">
    <w:abstractNumId w:val="21"/>
  </w:num>
  <w:num w:numId="13">
    <w:abstractNumId w:val="22"/>
  </w:num>
  <w:num w:numId="14">
    <w:abstractNumId w:val="32"/>
  </w:num>
  <w:num w:numId="15">
    <w:abstractNumId w:val="8"/>
  </w:num>
  <w:num w:numId="16">
    <w:abstractNumId w:val="11"/>
  </w:num>
  <w:num w:numId="17">
    <w:abstractNumId w:val="0"/>
  </w:num>
  <w:num w:numId="18">
    <w:abstractNumId w:val="23"/>
  </w:num>
  <w:num w:numId="19">
    <w:abstractNumId w:val="33"/>
  </w:num>
  <w:num w:numId="20">
    <w:abstractNumId w:val="10"/>
  </w:num>
  <w:num w:numId="21">
    <w:abstractNumId w:val="25"/>
  </w:num>
  <w:num w:numId="22">
    <w:abstractNumId w:val="2"/>
  </w:num>
  <w:num w:numId="23">
    <w:abstractNumId w:val="15"/>
  </w:num>
  <w:num w:numId="24">
    <w:abstractNumId w:val="13"/>
  </w:num>
  <w:num w:numId="25">
    <w:abstractNumId w:val="5"/>
  </w:num>
  <w:num w:numId="26">
    <w:abstractNumId w:val="19"/>
  </w:num>
  <w:num w:numId="27">
    <w:abstractNumId w:val="7"/>
  </w:num>
  <w:num w:numId="28">
    <w:abstractNumId w:val="18"/>
  </w:num>
  <w:num w:numId="29">
    <w:abstractNumId w:val="9"/>
  </w:num>
  <w:num w:numId="30">
    <w:abstractNumId w:val="17"/>
  </w:num>
  <w:num w:numId="31">
    <w:abstractNumId w:val="27"/>
  </w:num>
  <w:num w:numId="32">
    <w:abstractNumId w:val="24"/>
  </w:num>
  <w:num w:numId="33">
    <w:abstractNumId w:val="6"/>
  </w:num>
  <w:num w:numId="34">
    <w:abstractNumId w:val="12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4A2"/>
    <w:rsid w:val="00124CB6"/>
    <w:rsid w:val="001E1257"/>
    <w:rsid w:val="002017A6"/>
    <w:rsid w:val="002B56F4"/>
    <w:rsid w:val="003459FC"/>
    <w:rsid w:val="003F409C"/>
    <w:rsid w:val="00427E04"/>
    <w:rsid w:val="004F2AD9"/>
    <w:rsid w:val="006E00AF"/>
    <w:rsid w:val="00813B2A"/>
    <w:rsid w:val="008C148E"/>
    <w:rsid w:val="00951C9E"/>
    <w:rsid w:val="009D7FEC"/>
    <w:rsid w:val="009E34A2"/>
    <w:rsid w:val="00A1697D"/>
    <w:rsid w:val="00C84D3F"/>
    <w:rsid w:val="00E85338"/>
    <w:rsid w:val="00F72413"/>
    <w:rsid w:val="00FF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990537-635D-4026-A4BD-036F94C35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4D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A1697D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27E04"/>
    <w:pPr>
      <w:numPr>
        <w:ilvl w:val="12"/>
      </w:num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ий текст з відступом Знак"/>
    <w:basedOn w:val="a0"/>
    <w:link w:val="a3"/>
    <w:rsid w:val="00427E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427E0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ий текст 3 Знак"/>
    <w:basedOn w:val="a0"/>
    <w:link w:val="3"/>
    <w:rsid w:val="00427E04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apple-converted-space">
    <w:name w:val="apple-converted-space"/>
    <w:basedOn w:val="a0"/>
    <w:rsid w:val="00427E04"/>
  </w:style>
  <w:style w:type="paragraph" w:customStyle="1" w:styleId="a5">
    <w:name w:val="Знак Знак Знак Знак Знак Знак Знак Знак Знак Знак Знак Знак Знак Знак Знак"/>
    <w:basedOn w:val="a"/>
    <w:rsid w:val="00427E0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Body Text"/>
    <w:basedOn w:val="a"/>
    <w:link w:val="a7"/>
    <w:uiPriority w:val="99"/>
    <w:semiHidden/>
    <w:unhideWhenUsed/>
    <w:rsid w:val="00813B2A"/>
    <w:pPr>
      <w:spacing w:after="120"/>
    </w:pPr>
  </w:style>
  <w:style w:type="character" w:customStyle="1" w:styleId="a7">
    <w:name w:val="Основний текст Знак"/>
    <w:basedOn w:val="a0"/>
    <w:link w:val="a6"/>
    <w:uiPriority w:val="99"/>
    <w:semiHidden/>
    <w:rsid w:val="00813B2A"/>
  </w:style>
  <w:style w:type="paragraph" w:customStyle="1" w:styleId="4">
    <w:name w:val="заголовок 4"/>
    <w:basedOn w:val="a"/>
    <w:next w:val="a"/>
    <w:rsid w:val="00813B2A"/>
    <w:pPr>
      <w:keepNext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customStyle="1" w:styleId="11">
    <w:name w:val="Звичайний1"/>
    <w:rsid w:val="00813B2A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1697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84D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9">
    <w:name w:val="Normal (Web)"/>
    <w:basedOn w:val="a"/>
    <w:uiPriority w:val="99"/>
    <w:unhideWhenUsed/>
    <w:rsid w:val="00C8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a">
    <w:name w:val="Hyperlink"/>
    <w:basedOn w:val="a0"/>
    <w:rsid w:val="00C84D3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84D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header"/>
    <w:basedOn w:val="a"/>
    <w:link w:val="ac"/>
    <w:uiPriority w:val="99"/>
    <w:unhideWhenUsed/>
    <w:rsid w:val="004F2A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rsid w:val="004F2AD9"/>
  </w:style>
  <w:style w:type="paragraph" w:styleId="ad">
    <w:name w:val="footer"/>
    <w:basedOn w:val="a"/>
    <w:link w:val="ae"/>
    <w:uiPriority w:val="99"/>
    <w:unhideWhenUsed/>
    <w:rsid w:val="004F2A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ій колонтитул Знак"/>
    <w:basedOn w:val="a0"/>
    <w:link w:val="ad"/>
    <w:uiPriority w:val="99"/>
    <w:rsid w:val="004F2AD9"/>
  </w:style>
  <w:style w:type="character" w:customStyle="1" w:styleId="rvts23">
    <w:name w:val="rvts23"/>
    <w:basedOn w:val="a0"/>
    <w:rsid w:val="004F2AD9"/>
  </w:style>
  <w:style w:type="character" w:customStyle="1" w:styleId="rvts44">
    <w:name w:val="rvts44"/>
    <w:basedOn w:val="a0"/>
    <w:rsid w:val="004F2AD9"/>
  </w:style>
  <w:style w:type="character" w:styleId="af">
    <w:name w:val="Emphasis"/>
    <w:basedOn w:val="a0"/>
    <w:uiPriority w:val="20"/>
    <w:qFormat/>
    <w:rsid w:val="004F2AD9"/>
    <w:rPr>
      <w:i/>
      <w:iCs/>
    </w:rPr>
  </w:style>
  <w:style w:type="paragraph" w:customStyle="1" w:styleId="af0">
    <w:name w:val="Знак Знак Знак Знак Знак Знак Знак Знак Знак Знак Знак Знак Знак Знак Знак"/>
    <w:basedOn w:val="a"/>
    <w:rsid w:val="002017A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1">
    <w:name w:val="Содержимое таблицы"/>
    <w:basedOn w:val="a"/>
    <w:rsid w:val="003F409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uk-UA"/>
    </w:rPr>
  </w:style>
  <w:style w:type="paragraph" w:customStyle="1" w:styleId="af2">
    <w:name w:val="Заголовок таблицы"/>
    <w:basedOn w:val="af1"/>
    <w:rsid w:val="003F409C"/>
    <w:pPr>
      <w:jc w:val="center"/>
    </w:pPr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zakon.rada.gov.ua/laws/show/580-19" TargetMode="External"/><Relationship Id="rId21" Type="http://schemas.openxmlformats.org/officeDocument/2006/relationships/hyperlink" Target="https://zakon.rada.gov.ua/laws/show/580-19" TargetMode="External"/><Relationship Id="rId42" Type="http://schemas.openxmlformats.org/officeDocument/2006/relationships/hyperlink" Target="https://zakon.rada.gov.ua/laws/show/679-14" TargetMode="External"/><Relationship Id="rId63" Type="http://schemas.openxmlformats.org/officeDocument/2006/relationships/hyperlink" Target="https://zakon.rada.gov.ua/laws/show/3166-17" TargetMode="External"/><Relationship Id="rId84" Type="http://schemas.openxmlformats.org/officeDocument/2006/relationships/hyperlink" Target="https://zakon.rada.gov.ua/laws/show/435-15" TargetMode="External"/><Relationship Id="rId138" Type="http://schemas.openxmlformats.org/officeDocument/2006/relationships/hyperlink" Target="https://zakon.rada.gov.ua/laws/show/679-14" TargetMode="External"/><Relationship Id="rId159" Type="http://schemas.openxmlformats.org/officeDocument/2006/relationships/hyperlink" Target="https://zakon.rada.gov.ua/laws/show/3166-17" TargetMode="External"/><Relationship Id="rId170" Type="http://schemas.openxmlformats.org/officeDocument/2006/relationships/hyperlink" Target="https://zakon.rada.gov.ua/laws/show/1001-2011-%D0%BF" TargetMode="External"/><Relationship Id="rId191" Type="http://schemas.openxmlformats.org/officeDocument/2006/relationships/hyperlink" Target="https://zakon.rada.gov.ua/laws/show/2121-14" TargetMode="External"/><Relationship Id="rId205" Type="http://schemas.openxmlformats.org/officeDocument/2006/relationships/hyperlink" Target="http://uk.wikipedia.org" TargetMode="External"/><Relationship Id="rId107" Type="http://schemas.openxmlformats.org/officeDocument/2006/relationships/hyperlink" Target="https://zakon.rada.gov.ua/laws/show/2755-17" TargetMode="External"/><Relationship Id="rId11" Type="http://schemas.openxmlformats.org/officeDocument/2006/relationships/hyperlink" Target="https://zakon.rada.gov.ua/laws/show/2755-17" TargetMode="External"/><Relationship Id="rId32" Type="http://schemas.openxmlformats.org/officeDocument/2006/relationships/hyperlink" Target="http://www.minfin.gov.ua" TargetMode="External"/><Relationship Id="rId53" Type="http://schemas.openxmlformats.org/officeDocument/2006/relationships/hyperlink" Target="http://www.nbuv.gov.ua/portal/libukr.html" TargetMode="External"/><Relationship Id="rId74" Type="http://schemas.openxmlformats.org/officeDocument/2006/relationships/hyperlink" Target="https://zakon.rada.gov.ua/laws/show/1001-2011-%D0%BF" TargetMode="External"/><Relationship Id="rId128" Type="http://schemas.openxmlformats.org/officeDocument/2006/relationships/hyperlink" Target="http://www.minfin.gov.ua" TargetMode="External"/><Relationship Id="rId149" Type="http://schemas.openxmlformats.org/officeDocument/2006/relationships/hyperlink" Target="http://www.nbuv.gov.ua/portal/libukr.html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zakon.rada.gov.ua/laws/show/460/2011" TargetMode="External"/><Relationship Id="rId160" Type="http://schemas.openxmlformats.org/officeDocument/2006/relationships/hyperlink" Target="https://zakon.rada.gov.ua/laws/show/2473-19" TargetMode="External"/><Relationship Id="rId181" Type="http://schemas.openxmlformats.org/officeDocument/2006/relationships/hyperlink" Target="https://zakon.rada.gov.ua/laws/show/4651-17" TargetMode="External"/><Relationship Id="rId22" Type="http://schemas.openxmlformats.org/officeDocument/2006/relationships/hyperlink" Target="https://zakon.rada.gov.ua/laws/show/3477-15" TargetMode="External"/><Relationship Id="rId43" Type="http://schemas.openxmlformats.org/officeDocument/2006/relationships/hyperlink" Target="https://zakon.rada.gov.ua/laws/show/1150-20" TargetMode="External"/><Relationship Id="rId64" Type="http://schemas.openxmlformats.org/officeDocument/2006/relationships/hyperlink" Target="https://zakon.rada.gov.ua/laws/show/2473-19" TargetMode="External"/><Relationship Id="rId118" Type="http://schemas.openxmlformats.org/officeDocument/2006/relationships/hyperlink" Target="https://zakon.rada.gov.ua/laws/show/3477-15" TargetMode="External"/><Relationship Id="rId139" Type="http://schemas.openxmlformats.org/officeDocument/2006/relationships/hyperlink" Target="https://zakon.rada.gov.ua/laws/show/1150-20" TargetMode="External"/><Relationship Id="rId85" Type="http://schemas.openxmlformats.org/officeDocument/2006/relationships/hyperlink" Target="https://zakon.rada.gov.ua/laws/show/4651-17" TargetMode="External"/><Relationship Id="rId150" Type="http://schemas.openxmlformats.org/officeDocument/2006/relationships/hyperlink" Target="http://www.lsl.lviv.ua/index.php/uk/golovna2" TargetMode="External"/><Relationship Id="rId171" Type="http://schemas.openxmlformats.org/officeDocument/2006/relationships/hyperlink" Target="https://pravo-izdat.com.ua/image/data/Files/169/1-28.pdf" TargetMode="External"/><Relationship Id="rId192" Type="http://schemas.openxmlformats.org/officeDocument/2006/relationships/hyperlink" Target="https://zakon.rada.gov.ua/laws/show/679-14" TargetMode="External"/><Relationship Id="rId206" Type="http://schemas.openxmlformats.org/officeDocument/2006/relationships/hyperlink" Target="http://www.minfin.gov.ua" TargetMode="External"/><Relationship Id="rId12" Type="http://schemas.openxmlformats.org/officeDocument/2006/relationships/hyperlink" Target="https://zakon.rada.gov.ua/laws/show/435-15" TargetMode="External"/><Relationship Id="rId33" Type="http://schemas.openxmlformats.org/officeDocument/2006/relationships/hyperlink" Target="http://web/worldbank/org" TargetMode="External"/><Relationship Id="rId108" Type="http://schemas.openxmlformats.org/officeDocument/2006/relationships/hyperlink" Target="https://zakon.rada.gov.ua/laws/show/435-15" TargetMode="External"/><Relationship Id="rId129" Type="http://schemas.openxmlformats.org/officeDocument/2006/relationships/hyperlink" Target="http://web/worldbank/org" TargetMode="External"/><Relationship Id="rId54" Type="http://schemas.openxmlformats.org/officeDocument/2006/relationships/hyperlink" Target="http://www.lsl.lviv.ua/index.php/uk/golovna2" TargetMode="External"/><Relationship Id="rId75" Type="http://schemas.openxmlformats.org/officeDocument/2006/relationships/hyperlink" Target="https://pravo-izdat.com.ua/image/data/Files/169/1-28.pdf" TargetMode="External"/><Relationship Id="rId96" Type="http://schemas.openxmlformats.org/officeDocument/2006/relationships/hyperlink" Target="https://zakon.rada.gov.ua/laws/show/227-2019-%D0%BF" TargetMode="External"/><Relationship Id="rId140" Type="http://schemas.openxmlformats.org/officeDocument/2006/relationships/hyperlink" Target="https://zakon.rada.gov.ua/laws/show/576-19" TargetMode="External"/><Relationship Id="rId161" Type="http://schemas.openxmlformats.org/officeDocument/2006/relationships/hyperlink" Target="https://zakon.rada.gov.ua/laws/show/877-16" TargetMode="External"/><Relationship Id="rId182" Type="http://schemas.openxmlformats.org/officeDocument/2006/relationships/hyperlink" Target="https://zakon.rada.gov.ua/laws/show/4495-17" TargetMode="External"/><Relationship Id="rId6" Type="http://schemas.openxmlformats.org/officeDocument/2006/relationships/footnotes" Target="footnotes.xml"/><Relationship Id="rId23" Type="http://schemas.openxmlformats.org/officeDocument/2006/relationships/hyperlink" Target="https://zakon.rada.gov.ua/laws/show/460/2011" TargetMode="External"/><Relationship Id="rId119" Type="http://schemas.openxmlformats.org/officeDocument/2006/relationships/hyperlink" Target="https://zakon.rada.gov.ua/laws/show/460/2011" TargetMode="External"/><Relationship Id="rId44" Type="http://schemas.openxmlformats.org/officeDocument/2006/relationships/hyperlink" Target="https://zakon.rada.gov.ua/laws/show/576-19" TargetMode="External"/><Relationship Id="rId65" Type="http://schemas.openxmlformats.org/officeDocument/2006/relationships/hyperlink" Target="https://zakon.rada.gov.ua/laws/show/877-16" TargetMode="External"/><Relationship Id="rId86" Type="http://schemas.openxmlformats.org/officeDocument/2006/relationships/hyperlink" Target="https://zakon.rada.gov.ua/laws/show/4495-17" TargetMode="External"/><Relationship Id="rId130" Type="http://schemas.openxmlformats.org/officeDocument/2006/relationships/hyperlink" Target="https://zakon.rada.gov.ua/laws/show/2456-17" TargetMode="External"/><Relationship Id="rId151" Type="http://schemas.openxmlformats.org/officeDocument/2006/relationships/hyperlink" Target="http://uk.wikipedia.org" TargetMode="External"/><Relationship Id="rId172" Type="http://schemas.openxmlformats.org/officeDocument/2006/relationships/hyperlink" Target="http://www.nbuv.gov.ua/" TargetMode="External"/><Relationship Id="rId193" Type="http://schemas.openxmlformats.org/officeDocument/2006/relationships/hyperlink" Target="https://zakon.rada.gov.ua/laws/show/1150-20" TargetMode="External"/><Relationship Id="rId207" Type="http://schemas.openxmlformats.org/officeDocument/2006/relationships/hyperlink" Target="http://web/worldbank/org" TargetMode="External"/><Relationship Id="rId13" Type="http://schemas.openxmlformats.org/officeDocument/2006/relationships/hyperlink" Target="https://zakon.rada.gov.ua/laws/show/4651-17" TargetMode="External"/><Relationship Id="rId109" Type="http://schemas.openxmlformats.org/officeDocument/2006/relationships/hyperlink" Target="https://zakon.rada.gov.ua/laws/show/4651-17" TargetMode="External"/><Relationship Id="rId34" Type="http://schemas.openxmlformats.org/officeDocument/2006/relationships/hyperlink" Target="https://zakon.rada.gov.ua/laws/show/2456-17" TargetMode="External"/><Relationship Id="rId55" Type="http://schemas.openxmlformats.org/officeDocument/2006/relationships/hyperlink" Target="http://uk.wikipedia.org" TargetMode="External"/><Relationship Id="rId76" Type="http://schemas.openxmlformats.org/officeDocument/2006/relationships/hyperlink" Target="http://www.nbuv.gov.ua/" TargetMode="External"/><Relationship Id="rId97" Type="http://schemas.openxmlformats.org/officeDocument/2006/relationships/hyperlink" Target="https://zakon.rada.gov.ua/laws/show/375-2014-%D0%BF" TargetMode="External"/><Relationship Id="rId120" Type="http://schemas.openxmlformats.org/officeDocument/2006/relationships/hyperlink" Target="https://zakon.rada.gov.ua/laws/show/227-2019-%D0%BF" TargetMode="External"/><Relationship Id="rId141" Type="http://schemas.openxmlformats.org/officeDocument/2006/relationships/hyperlink" Target="https://zakon.rada.gov.ua/laws/show/580-19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zakon.rada.gov.ua/laws/show/679-14" TargetMode="External"/><Relationship Id="rId183" Type="http://schemas.openxmlformats.org/officeDocument/2006/relationships/hyperlink" Target="https://zakon.rada.gov.ua/laws/show/80731-10" TargetMode="External"/><Relationship Id="rId24" Type="http://schemas.openxmlformats.org/officeDocument/2006/relationships/hyperlink" Target="https://zakon.rada.gov.ua/laws/show/227-2019-%D0%BF" TargetMode="External"/><Relationship Id="rId45" Type="http://schemas.openxmlformats.org/officeDocument/2006/relationships/hyperlink" Target="https://zakon.rada.gov.ua/laws/show/580-19" TargetMode="External"/><Relationship Id="rId66" Type="http://schemas.openxmlformats.org/officeDocument/2006/relationships/hyperlink" Target="https://zakon.rada.gov.ua/laws/show/679-14" TargetMode="External"/><Relationship Id="rId87" Type="http://schemas.openxmlformats.org/officeDocument/2006/relationships/hyperlink" Target="https://zakon.rada.gov.ua/laws/show/3166-17" TargetMode="External"/><Relationship Id="rId110" Type="http://schemas.openxmlformats.org/officeDocument/2006/relationships/hyperlink" Target="https://zakon.rada.gov.ua/laws/show/4495-17" TargetMode="External"/><Relationship Id="rId131" Type="http://schemas.openxmlformats.org/officeDocument/2006/relationships/hyperlink" Target="https://zakon.rada.gov.ua/laws/show/2755-17" TargetMode="External"/><Relationship Id="rId61" Type="http://schemas.openxmlformats.org/officeDocument/2006/relationships/hyperlink" Target="https://zakon.rada.gov.ua/laws/show/4651-17" TargetMode="External"/><Relationship Id="rId82" Type="http://schemas.openxmlformats.org/officeDocument/2006/relationships/hyperlink" Target="https://zakon.rada.gov.ua/laws/show/2456-17" TargetMode="External"/><Relationship Id="rId152" Type="http://schemas.openxmlformats.org/officeDocument/2006/relationships/hyperlink" Target="http://www.minfin.gov.ua" TargetMode="External"/><Relationship Id="rId173" Type="http://schemas.openxmlformats.org/officeDocument/2006/relationships/hyperlink" Target="http://www.nbuv.gov.ua/portal/libukr.html" TargetMode="External"/><Relationship Id="rId194" Type="http://schemas.openxmlformats.org/officeDocument/2006/relationships/hyperlink" Target="https://zakon.rada.gov.ua/laws/show/576-19" TargetMode="External"/><Relationship Id="rId199" Type="http://schemas.openxmlformats.org/officeDocument/2006/relationships/hyperlink" Target="https://zakon.rada.gov.ua/laws/show/375-2014-%D0%BF" TargetMode="External"/><Relationship Id="rId203" Type="http://schemas.openxmlformats.org/officeDocument/2006/relationships/hyperlink" Target="http://www.nbuv.gov.ua/portal/libukr.html" TargetMode="External"/><Relationship Id="rId208" Type="http://schemas.openxmlformats.org/officeDocument/2006/relationships/footer" Target="footer1.xml"/><Relationship Id="rId19" Type="http://schemas.openxmlformats.org/officeDocument/2006/relationships/hyperlink" Target="https://zakon.rada.gov.ua/laws/show/1150-20" TargetMode="External"/><Relationship Id="rId14" Type="http://schemas.openxmlformats.org/officeDocument/2006/relationships/hyperlink" Target="https://zakon.rada.gov.ua/laws/show/4495-17" TargetMode="External"/><Relationship Id="rId30" Type="http://schemas.openxmlformats.org/officeDocument/2006/relationships/hyperlink" Target="http://www.lsl.lviv.ua/index.php/uk/golovna2" TargetMode="External"/><Relationship Id="rId35" Type="http://schemas.openxmlformats.org/officeDocument/2006/relationships/hyperlink" Target="https://zakon.rada.gov.ua/laws/show/2755-17" TargetMode="External"/><Relationship Id="rId56" Type="http://schemas.openxmlformats.org/officeDocument/2006/relationships/hyperlink" Target="http://www.minfin.gov.ua" TargetMode="External"/><Relationship Id="rId77" Type="http://schemas.openxmlformats.org/officeDocument/2006/relationships/hyperlink" Target="http://www.nbuv.gov.ua/portal/libukr.html" TargetMode="External"/><Relationship Id="rId100" Type="http://schemas.openxmlformats.org/officeDocument/2006/relationships/hyperlink" Target="http://www.nbuv.gov.ua/" TargetMode="External"/><Relationship Id="rId105" Type="http://schemas.openxmlformats.org/officeDocument/2006/relationships/hyperlink" Target="http://web/worldbank/org" TargetMode="External"/><Relationship Id="rId126" Type="http://schemas.openxmlformats.org/officeDocument/2006/relationships/hyperlink" Target="http://www.lsl.lviv.ua/index.php/uk/golovna2" TargetMode="External"/><Relationship Id="rId147" Type="http://schemas.openxmlformats.org/officeDocument/2006/relationships/hyperlink" Target="https://pravo-izdat.com.ua/image/data/Files/169/1-28.pdf" TargetMode="External"/><Relationship Id="rId168" Type="http://schemas.openxmlformats.org/officeDocument/2006/relationships/hyperlink" Target="https://zakon.rada.gov.ua/laws/show/227-2019-%D0%BF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pravo-izdat.com.ua/image/data/Files/169/1-28.pdf" TargetMode="External"/><Relationship Id="rId72" Type="http://schemas.openxmlformats.org/officeDocument/2006/relationships/hyperlink" Target="https://zakon.rada.gov.ua/laws/show/227-2019-%D0%BF" TargetMode="External"/><Relationship Id="rId93" Type="http://schemas.openxmlformats.org/officeDocument/2006/relationships/hyperlink" Target="https://zakon.rada.gov.ua/laws/show/580-19" TargetMode="External"/><Relationship Id="rId98" Type="http://schemas.openxmlformats.org/officeDocument/2006/relationships/hyperlink" Target="https://zakon.rada.gov.ua/laws/show/1001-2011-%D0%BF" TargetMode="External"/><Relationship Id="rId121" Type="http://schemas.openxmlformats.org/officeDocument/2006/relationships/hyperlink" Target="https://zakon.rada.gov.ua/laws/show/375-2014-%D0%BF" TargetMode="External"/><Relationship Id="rId142" Type="http://schemas.openxmlformats.org/officeDocument/2006/relationships/hyperlink" Target="https://zakon.rada.gov.ua/laws/show/3477-15" TargetMode="External"/><Relationship Id="rId163" Type="http://schemas.openxmlformats.org/officeDocument/2006/relationships/hyperlink" Target="https://zakon.rada.gov.ua/laws/show/1150-20" TargetMode="External"/><Relationship Id="rId184" Type="http://schemas.openxmlformats.org/officeDocument/2006/relationships/hyperlink" Target="https://zakon.rada.gov.ua/laws/show/2939-12" TargetMode="External"/><Relationship Id="rId189" Type="http://schemas.openxmlformats.org/officeDocument/2006/relationships/hyperlink" Target="https://zakon.rada.gov.ua/laws/show/877-16" TargetMode="External"/><Relationship Id="rId3" Type="http://schemas.openxmlformats.org/officeDocument/2006/relationships/styles" Target="styles.xml"/><Relationship Id="rId25" Type="http://schemas.openxmlformats.org/officeDocument/2006/relationships/hyperlink" Target="https://zakon.rada.gov.ua/laws/show/375-2014-%D0%BF" TargetMode="External"/><Relationship Id="rId46" Type="http://schemas.openxmlformats.org/officeDocument/2006/relationships/hyperlink" Target="https://zakon.rada.gov.ua/laws/show/3477-15" TargetMode="External"/><Relationship Id="rId67" Type="http://schemas.openxmlformats.org/officeDocument/2006/relationships/hyperlink" Target="https://zakon.rada.gov.ua/laws/show/1150-20" TargetMode="External"/><Relationship Id="rId116" Type="http://schemas.openxmlformats.org/officeDocument/2006/relationships/hyperlink" Target="https://zakon.rada.gov.ua/laws/show/576-19" TargetMode="External"/><Relationship Id="rId137" Type="http://schemas.openxmlformats.org/officeDocument/2006/relationships/hyperlink" Target="https://zakon.rada.gov.ua/laws/show/877-16" TargetMode="External"/><Relationship Id="rId158" Type="http://schemas.openxmlformats.org/officeDocument/2006/relationships/hyperlink" Target="https://zakon.rada.gov.ua/laws/show/4495-17" TargetMode="External"/><Relationship Id="rId20" Type="http://schemas.openxmlformats.org/officeDocument/2006/relationships/hyperlink" Target="https://zakon.rada.gov.ua/laws/show/576-19" TargetMode="External"/><Relationship Id="rId41" Type="http://schemas.openxmlformats.org/officeDocument/2006/relationships/hyperlink" Target="https://zakon.rada.gov.ua/laws/show/877-16" TargetMode="External"/><Relationship Id="rId62" Type="http://schemas.openxmlformats.org/officeDocument/2006/relationships/hyperlink" Target="https://zakon.rada.gov.ua/laws/show/4495-17" TargetMode="External"/><Relationship Id="rId83" Type="http://schemas.openxmlformats.org/officeDocument/2006/relationships/hyperlink" Target="https://zakon.rada.gov.ua/laws/show/2755-17" TargetMode="External"/><Relationship Id="rId88" Type="http://schemas.openxmlformats.org/officeDocument/2006/relationships/hyperlink" Target="https://zakon.rada.gov.ua/laws/show/2473-19" TargetMode="External"/><Relationship Id="rId111" Type="http://schemas.openxmlformats.org/officeDocument/2006/relationships/hyperlink" Target="https://zakon.rada.gov.ua/laws/show/3166-17" TargetMode="External"/><Relationship Id="rId132" Type="http://schemas.openxmlformats.org/officeDocument/2006/relationships/hyperlink" Target="https://zakon.rada.gov.ua/laws/show/435-15" TargetMode="External"/><Relationship Id="rId153" Type="http://schemas.openxmlformats.org/officeDocument/2006/relationships/hyperlink" Target="http://web/worldbank/org" TargetMode="External"/><Relationship Id="rId174" Type="http://schemas.openxmlformats.org/officeDocument/2006/relationships/hyperlink" Target="http://www.lsl.lviv.ua/index.php/uk/golovna2" TargetMode="External"/><Relationship Id="rId179" Type="http://schemas.openxmlformats.org/officeDocument/2006/relationships/hyperlink" Target="https://zakon.rada.gov.ua/laws/show/2755-17" TargetMode="External"/><Relationship Id="rId195" Type="http://schemas.openxmlformats.org/officeDocument/2006/relationships/hyperlink" Target="https://zakon.rada.gov.ua/laws/show/580-19" TargetMode="External"/><Relationship Id="rId209" Type="http://schemas.openxmlformats.org/officeDocument/2006/relationships/fontTable" Target="fontTable.xml"/><Relationship Id="rId190" Type="http://schemas.openxmlformats.org/officeDocument/2006/relationships/hyperlink" Target="https://zakon.rada.gov.ua/laws/show/2664-14" TargetMode="External"/><Relationship Id="rId204" Type="http://schemas.openxmlformats.org/officeDocument/2006/relationships/hyperlink" Target="http://www.lsl.lviv.ua/index.php/uk/golovna2" TargetMode="External"/><Relationship Id="rId15" Type="http://schemas.openxmlformats.org/officeDocument/2006/relationships/hyperlink" Target="https://zakon.rada.gov.ua/laws/show/3166-17" TargetMode="External"/><Relationship Id="rId36" Type="http://schemas.openxmlformats.org/officeDocument/2006/relationships/hyperlink" Target="https://zakon.rada.gov.ua/laws/show/435-15" TargetMode="External"/><Relationship Id="rId57" Type="http://schemas.openxmlformats.org/officeDocument/2006/relationships/hyperlink" Target="http://web/worldbank/org" TargetMode="External"/><Relationship Id="rId106" Type="http://schemas.openxmlformats.org/officeDocument/2006/relationships/hyperlink" Target="https://zakon.rada.gov.ua/laws/show/2456-17" TargetMode="External"/><Relationship Id="rId127" Type="http://schemas.openxmlformats.org/officeDocument/2006/relationships/hyperlink" Target="http://uk.wikipedia.org" TargetMode="External"/><Relationship Id="rId10" Type="http://schemas.openxmlformats.org/officeDocument/2006/relationships/hyperlink" Target="https://zakon.rada.gov.ua/laws/show/2456-17" TargetMode="External"/><Relationship Id="rId31" Type="http://schemas.openxmlformats.org/officeDocument/2006/relationships/hyperlink" Target="http://uk.wikipedia.org" TargetMode="External"/><Relationship Id="rId52" Type="http://schemas.openxmlformats.org/officeDocument/2006/relationships/hyperlink" Target="http://www.nbuv.gov.ua/" TargetMode="External"/><Relationship Id="rId73" Type="http://schemas.openxmlformats.org/officeDocument/2006/relationships/hyperlink" Target="https://zakon.rada.gov.ua/laws/show/375-2014-%D0%BF" TargetMode="External"/><Relationship Id="rId78" Type="http://schemas.openxmlformats.org/officeDocument/2006/relationships/hyperlink" Target="http://www.lsl.lviv.ua/index.php/uk/golovna2" TargetMode="External"/><Relationship Id="rId94" Type="http://schemas.openxmlformats.org/officeDocument/2006/relationships/hyperlink" Target="https://zakon.rada.gov.ua/laws/show/3477-15" TargetMode="External"/><Relationship Id="rId99" Type="http://schemas.openxmlformats.org/officeDocument/2006/relationships/hyperlink" Target="https://pravo-izdat.com.ua/image/data/Files/169/1-28.pdf" TargetMode="External"/><Relationship Id="rId101" Type="http://schemas.openxmlformats.org/officeDocument/2006/relationships/hyperlink" Target="http://www.nbuv.gov.ua/portal/libukr.html" TargetMode="External"/><Relationship Id="rId122" Type="http://schemas.openxmlformats.org/officeDocument/2006/relationships/hyperlink" Target="https://zakon.rada.gov.ua/laws/show/1001-2011-%D0%BF" TargetMode="External"/><Relationship Id="rId143" Type="http://schemas.openxmlformats.org/officeDocument/2006/relationships/hyperlink" Target="https://zakon.rada.gov.ua/laws/show/460/2011" TargetMode="External"/><Relationship Id="rId148" Type="http://schemas.openxmlformats.org/officeDocument/2006/relationships/hyperlink" Target="http://www.nbuv.gov.ua/" TargetMode="External"/><Relationship Id="rId164" Type="http://schemas.openxmlformats.org/officeDocument/2006/relationships/hyperlink" Target="https://zakon.rada.gov.ua/laws/show/576-19" TargetMode="External"/><Relationship Id="rId169" Type="http://schemas.openxmlformats.org/officeDocument/2006/relationships/hyperlink" Target="https://zakon.rada.gov.ua/laws/show/375-2014-%D0%BF" TargetMode="External"/><Relationship Id="rId185" Type="http://schemas.openxmlformats.org/officeDocument/2006/relationships/hyperlink" Target="https://zakon.rada.gov.ua/laws/show/3166-17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80" Type="http://schemas.openxmlformats.org/officeDocument/2006/relationships/hyperlink" Target="https://zakon.rada.gov.ua/laws/show/435-15" TargetMode="External"/><Relationship Id="rId210" Type="http://schemas.openxmlformats.org/officeDocument/2006/relationships/theme" Target="theme/theme1.xml"/><Relationship Id="rId26" Type="http://schemas.openxmlformats.org/officeDocument/2006/relationships/hyperlink" Target="https://zakon.rada.gov.ua/laws/show/1001-2011-%D0%BF" TargetMode="External"/><Relationship Id="rId47" Type="http://schemas.openxmlformats.org/officeDocument/2006/relationships/hyperlink" Target="https://zakon.rada.gov.ua/laws/show/460/2011" TargetMode="External"/><Relationship Id="rId68" Type="http://schemas.openxmlformats.org/officeDocument/2006/relationships/hyperlink" Target="https://zakon.rada.gov.ua/laws/show/576-19" TargetMode="External"/><Relationship Id="rId89" Type="http://schemas.openxmlformats.org/officeDocument/2006/relationships/hyperlink" Target="https://zakon.rada.gov.ua/laws/show/877-16" TargetMode="External"/><Relationship Id="rId112" Type="http://schemas.openxmlformats.org/officeDocument/2006/relationships/hyperlink" Target="https://zakon.rada.gov.ua/laws/show/2473-19" TargetMode="External"/><Relationship Id="rId133" Type="http://schemas.openxmlformats.org/officeDocument/2006/relationships/hyperlink" Target="https://zakon.rada.gov.ua/laws/show/4651-17" TargetMode="External"/><Relationship Id="rId154" Type="http://schemas.openxmlformats.org/officeDocument/2006/relationships/hyperlink" Target="https://zakon.rada.gov.ua/laws/show/2456-17" TargetMode="External"/><Relationship Id="rId175" Type="http://schemas.openxmlformats.org/officeDocument/2006/relationships/hyperlink" Target="http://uk.wikipedia.org" TargetMode="External"/><Relationship Id="rId196" Type="http://schemas.openxmlformats.org/officeDocument/2006/relationships/hyperlink" Target="https://zakon.rada.gov.ua/laws/show/3477-15" TargetMode="External"/><Relationship Id="rId200" Type="http://schemas.openxmlformats.org/officeDocument/2006/relationships/hyperlink" Target="https://zakon.rada.gov.ua/laws/show/1001-2011-%D0%BF" TargetMode="External"/><Relationship Id="rId16" Type="http://schemas.openxmlformats.org/officeDocument/2006/relationships/hyperlink" Target="https://zakon.rada.gov.ua/laws/show/2473-19" TargetMode="External"/><Relationship Id="rId37" Type="http://schemas.openxmlformats.org/officeDocument/2006/relationships/hyperlink" Target="https://zakon.rada.gov.ua/laws/show/4651-17" TargetMode="External"/><Relationship Id="rId58" Type="http://schemas.openxmlformats.org/officeDocument/2006/relationships/hyperlink" Target="https://zakon.rada.gov.ua/laws/show/2456-17" TargetMode="External"/><Relationship Id="rId79" Type="http://schemas.openxmlformats.org/officeDocument/2006/relationships/hyperlink" Target="http://uk.wikipedia.org" TargetMode="External"/><Relationship Id="rId102" Type="http://schemas.openxmlformats.org/officeDocument/2006/relationships/hyperlink" Target="http://www.lsl.lviv.ua/index.php/uk/golovna2" TargetMode="External"/><Relationship Id="rId123" Type="http://schemas.openxmlformats.org/officeDocument/2006/relationships/hyperlink" Target="https://pravo-izdat.com.ua/image/data/Files/169/1-28.pdf" TargetMode="External"/><Relationship Id="rId144" Type="http://schemas.openxmlformats.org/officeDocument/2006/relationships/hyperlink" Target="https://zakon.rada.gov.ua/laws/show/227-2019-%D0%BF" TargetMode="External"/><Relationship Id="rId90" Type="http://schemas.openxmlformats.org/officeDocument/2006/relationships/hyperlink" Target="https://zakon.rada.gov.ua/laws/show/679-14" TargetMode="External"/><Relationship Id="rId165" Type="http://schemas.openxmlformats.org/officeDocument/2006/relationships/hyperlink" Target="https://zakon.rada.gov.ua/laws/show/580-19" TargetMode="External"/><Relationship Id="rId186" Type="http://schemas.openxmlformats.org/officeDocument/2006/relationships/hyperlink" Target="https://zakon.rada.gov.ua/laws/show/794-18" TargetMode="External"/><Relationship Id="rId27" Type="http://schemas.openxmlformats.org/officeDocument/2006/relationships/hyperlink" Target="https://pravo-izdat.com.ua/image/data/Files/169/1-28.pdf" TargetMode="External"/><Relationship Id="rId48" Type="http://schemas.openxmlformats.org/officeDocument/2006/relationships/hyperlink" Target="https://zakon.rada.gov.ua/laws/show/227-2019-%D0%BF" TargetMode="External"/><Relationship Id="rId69" Type="http://schemas.openxmlformats.org/officeDocument/2006/relationships/hyperlink" Target="https://zakon.rada.gov.ua/laws/show/580-19" TargetMode="External"/><Relationship Id="rId113" Type="http://schemas.openxmlformats.org/officeDocument/2006/relationships/hyperlink" Target="https://zakon.rada.gov.ua/laws/show/877-16" TargetMode="External"/><Relationship Id="rId134" Type="http://schemas.openxmlformats.org/officeDocument/2006/relationships/hyperlink" Target="https://zakon.rada.gov.ua/laws/show/4495-17" TargetMode="External"/><Relationship Id="rId80" Type="http://schemas.openxmlformats.org/officeDocument/2006/relationships/hyperlink" Target="http://www.minfin.gov.ua" TargetMode="External"/><Relationship Id="rId155" Type="http://schemas.openxmlformats.org/officeDocument/2006/relationships/hyperlink" Target="https://zakon.rada.gov.ua/laws/show/2755-17" TargetMode="External"/><Relationship Id="rId176" Type="http://schemas.openxmlformats.org/officeDocument/2006/relationships/hyperlink" Target="http://www.minfin.gov.ua" TargetMode="External"/><Relationship Id="rId197" Type="http://schemas.openxmlformats.org/officeDocument/2006/relationships/hyperlink" Target="https://zakon.rada.gov.ua/laws/show/460/2011" TargetMode="External"/><Relationship Id="rId201" Type="http://schemas.openxmlformats.org/officeDocument/2006/relationships/hyperlink" Target="https://pravo-izdat.com.ua/image/data/Files/169/1-28.pdf" TargetMode="External"/><Relationship Id="rId17" Type="http://schemas.openxmlformats.org/officeDocument/2006/relationships/hyperlink" Target="https://zakon.rada.gov.ua/laws/show/877-16" TargetMode="External"/><Relationship Id="rId38" Type="http://schemas.openxmlformats.org/officeDocument/2006/relationships/hyperlink" Target="https://zakon.rada.gov.ua/laws/show/4495-17" TargetMode="External"/><Relationship Id="rId59" Type="http://schemas.openxmlformats.org/officeDocument/2006/relationships/hyperlink" Target="https://zakon.rada.gov.ua/laws/show/2755-17" TargetMode="External"/><Relationship Id="rId103" Type="http://schemas.openxmlformats.org/officeDocument/2006/relationships/hyperlink" Target="http://uk.wikipedia.org" TargetMode="External"/><Relationship Id="rId124" Type="http://schemas.openxmlformats.org/officeDocument/2006/relationships/hyperlink" Target="http://www.nbuv.gov.ua/" TargetMode="External"/><Relationship Id="rId70" Type="http://schemas.openxmlformats.org/officeDocument/2006/relationships/hyperlink" Target="https://zakon.rada.gov.ua/laws/show/3477-15" TargetMode="External"/><Relationship Id="rId91" Type="http://schemas.openxmlformats.org/officeDocument/2006/relationships/hyperlink" Target="https://zakon.rada.gov.ua/laws/show/1150-20" TargetMode="External"/><Relationship Id="rId145" Type="http://schemas.openxmlformats.org/officeDocument/2006/relationships/hyperlink" Target="https://zakon.rada.gov.ua/laws/show/375-2014-%D0%BF" TargetMode="External"/><Relationship Id="rId166" Type="http://schemas.openxmlformats.org/officeDocument/2006/relationships/hyperlink" Target="https://zakon.rada.gov.ua/laws/show/3477-15" TargetMode="External"/><Relationship Id="rId187" Type="http://schemas.openxmlformats.org/officeDocument/2006/relationships/hyperlink" Target="https://zakon.rada.gov.ua/laws/show/2473-19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http://www.nbuv.gov.ua/" TargetMode="External"/><Relationship Id="rId49" Type="http://schemas.openxmlformats.org/officeDocument/2006/relationships/hyperlink" Target="https://zakon.rada.gov.ua/laws/show/375-2014-%D0%BF" TargetMode="External"/><Relationship Id="rId114" Type="http://schemas.openxmlformats.org/officeDocument/2006/relationships/hyperlink" Target="https://zakon.rada.gov.ua/laws/show/679-14" TargetMode="External"/><Relationship Id="rId60" Type="http://schemas.openxmlformats.org/officeDocument/2006/relationships/hyperlink" Target="https://zakon.rada.gov.ua/laws/show/435-15" TargetMode="External"/><Relationship Id="rId81" Type="http://schemas.openxmlformats.org/officeDocument/2006/relationships/hyperlink" Target="http://web/worldbank/org" TargetMode="External"/><Relationship Id="rId135" Type="http://schemas.openxmlformats.org/officeDocument/2006/relationships/hyperlink" Target="https://zakon.rada.gov.ua/laws/show/3166-17" TargetMode="External"/><Relationship Id="rId156" Type="http://schemas.openxmlformats.org/officeDocument/2006/relationships/hyperlink" Target="https://zakon.rada.gov.ua/laws/show/435-15" TargetMode="External"/><Relationship Id="rId177" Type="http://schemas.openxmlformats.org/officeDocument/2006/relationships/hyperlink" Target="http://web/worldbank/org" TargetMode="External"/><Relationship Id="rId198" Type="http://schemas.openxmlformats.org/officeDocument/2006/relationships/hyperlink" Target="https://zakon.rada.gov.ua/laws/show/227-2019-%D0%BF" TargetMode="External"/><Relationship Id="rId202" Type="http://schemas.openxmlformats.org/officeDocument/2006/relationships/hyperlink" Target="http://dspace.univd.edu.ua/xmlui/handle/123456789/327" TargetMode="External"/><Relationship Id="rId18" Type="http://schemas.openxmlformats.org/officeDocument/2006/relationships/hyperlink" Target="https://zakon.rada.gov.ua/laws/show/679-14" TargetMode="External"/><Relationship Id="rId39" Type="http://schemas.openxmlformats.org/officeDocument/2006/relationships/hyperlink" Target="https://zakon.rada.gov.ua/laws/show/3166-17" TargetMode="External"/><Relationship Id="rId50" Type="http://schemas.openxmlformats.org/officeDocument/2006/relationships/hyperlink" Target="https://zakon.rada.gov.ua/laws/show/1001-2011-%D0%BF" TargetMode="External"/><Relationship Id="rId104" Type="http://schemas.openxmlformats.org/officeDocument/2006/relationships/hyperlink" Target="http://www.minfin.gov.ua" TargetMode="External"/><Relationship Id="rId125" Type="http://schemas.openxmlformats.org/officeDocument/2006/relationships/hyperlink" Target="http://www.nbuv.gov.ua/portal/libukr.html" TargetMode="External"/><Relationship Id="rId146" Type="http://schemas.openxmlformats.org/officeDocument/2006/relationships/hyperlink" Target="https://zakon.rada.gov.ua/laws/show/1001-2011-%D0%BF" TargetMode="External"/><Relationship Id="rId167" Type="http://schemas.openxmlformats.org/officeDocument/2006/relationships/hyperlink" Target="https://zakon.rada.gov.ua/laws/show/460/2011" TargetMode="External"/><Relationship Id="rId188" Type="http://schemas.openxmlformats.org/officeDocument/2006/relationships/hyperlink" Target="https://zakon.rada.gov.ua/laws/show/361-20" TargetMode="External"/><Relationship Id="rId71" Type="http://schemas.openxmlformats.org/officeDocument/2006/relationships/hyperlink" Target="https://zakon.rada.gov.ua/laws/show/460/2011" TargetMode="External"/><Relationship Id="rId92" Type="http://schemas.openxmlformats.org/officeDocument/2006/relationships/hyperlink" Target="https://zakon.rada.gov.ua/laws/show/576-19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nbuv.gov.ua/portal/libukr.html" TargetMode="External"/><Relationship Id="rId40" Type="http://schemas.openxmlformats.org/officeDocument/2006/relationships/hyperlink" Target="https://zakon.rada.gov.ua/laws/show/2473-19" TargetMode="External"/><Relationship Id="rId115" Type="http://schemas.openxmlformats.org/officeDocument/2006/relationships/hyperlink" Target="https://zakon.rada.gov.ua/laws/show/1150-20" TargetMode="External"/><Relationship Id="rId136" Type="http://schemas.openxmlformats.org/officeDocument/2006/relationships/hyperlink" Target="https://zakon.rada.gov.ua/laws/show/2473-19" TargetMode="External"/><Relationship Id="rId157" Type="http://schemas.openxmlformats.org/officeDocument/2006/relationships/hyperlink" Target="https://zakon.rada.gov.ua/laws/show/4651-17" TargetMode="External"/><Relationship Id="rId178" Type="http://schemas.openxmlformats.org/officeDocument/2006/relationships/hyperlink" Target="https://zakon.rada.gov.ua/laws/show/2456-17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FF253-41F7-4441-BF83-1DADAC9F7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47124</Words>
  <Characters>26861</Characters>
  <Application>Microsoft Office Word</Application>
  <DocSecurity>0</DocSecurity>
  <Lines>223</Lines>
  <Paragraphs>147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2021-09-22T20:20:00Z</dcterms:created>
  <dcterms:modified xsi:type="dcterms:W3CDTF">2021-09-23T16:20:00Z</dcterms:modified>
</cp:coreProperties>
</file>