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E8D5" w14:textId="77777777" w:rsidR="00933810" w:rsidRPr="00F76F74" w:rsidRDefault="00933810" w:rsidP="00DC1A41">
      <w:pPr>
        <w:jc w:val="center"/>
        <w:rPr>
          <w:b/>
          <w:sz w:val="24"/>
          <w:szCs w:val="24"/>
        </w:rPr>
      </w:pPr>
    </w:p>
    <w:tbl>
      <w:tblPr>
        <w:tblW w:w="0" w:type="auto"/>
        <w:tblLook w:val="01E0" w:firstRow="1" w:lastRow="1" w:firstColumn="1" w:lastColumn="1" w:noHBand="0" w:noVBand="0"/>
      </w:tblPr>
      <w:tblGrid>
        <w:gridCol w:w="2286"/>
        <w:gridCol w:w="7353"/>
      </w:tblGrid>
      <w:tr w:rsidR="00F76F74" w:rsidRPr="00F76F74" w14:paraId="40C15C88" w14:textId="77777777" w:rsidTr="00933810">
        <w:trPr>
          <w:trHeight w:val="2672"/>
        </w:trPr>
        <w:tc>
          <w:tcPr>
            <w:tcW w:w="0" w:type="auto"/>
            <w:tcBorders>
              <w:top w:val="nil"/>
              <w:left w:val="nil"/>
              <w:bottom w:val="nil"/>
              <w:right w:val="single" w:sz="18" w:space="0" w:color="auto"/>
            </w:tcBorders>
            <w:hideMark/>
          </w:tcPr>
          <w:p w14:paraId="26E30F3E" w14:textId="77777777" w:rsidR="00933810" w:rsidRPr="00F76F74" w:rsidRDefault="00933810" w:rsidP="00DC1A41">
            <w:pPr>
              <w:jc w:val="center"/>
              <w:rPr>
                <w:b/>
                <w:sz w:val="24"/>
                <w:szCs w:val="24"/>
              </w:rPr>
            </w:pPr>
            <w:r w:rsidRPr="00F76F74">
              <w:rPr>
                <w:noProof/>
                <w:sz w:val="24"/>
                <w:szCs w:val="24"/>
                <w:lang w:eastAsia="uk-UA"/>
              </w:rPr>
              <w:drawing>
                <wp:anchor distT="0" distB="0" distL="114300" distR="114300" simplePos="0" relativeHeight="251659264" behindDoc="0" locked="0" layoutInCell="1" allowOverlap="1" wp14:anchorId="41A8F451" wp14:editId="09B19EB9">
                  <wp:simplePos x="0" y="0"/>
                  <wp:positionH relativeFrom="margin">
                    <wp:posOffset>-6985</wp:posOffset>
                  </wp:positionH>
                  <wp:positionV relativeFrom="margin">
                    <wp:posOffset>30480</wp:posOffset>
                  </wp:positionV>
                  <wp:extent cx="1304925" cy="1595755"/>
                  <wp:effectExtent l="0" t="0" r="9525" b="444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BIZ1957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59575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tcBorders>
              <w:top w:val="nil"/>
              <w:left w:val="single" w:sz="18" w:space="0" w:color="auto"/>
              <w:bottom w:val="nil"/>
              <w:right w:val="nil"/>
            </w:tcBorders>
          </w:tcPr>
          <w:p w14:paraId="6FCC8B85" w14:textId="77777777" w:rsidR="00933810" w:rsidRPr="00F76F74" w:rsidRDefault="00933810" w:rsidP="00DC1A41">
            <w:pPr>
              <w:pStyle w:val="3"/>
              <w:keepNext w:val="0"/>
              <w:widowControl w:val="0"/>
              <w:suppressAutoHyphens w:val="0"/>
              <w:spacing w:line="240" w:lineRule="auto"/>
              <w:ind w:firstLine="0"/>
              <w:rPr>
                <w:sz w:val="24"/>
                <w:szCs w:val="24"/>
              </w:rPr>
            </w:pPr>
            <w:r w:rsidRPr="00F76F74">
              <w:rPr>
                <w:sz w:val="24"/>
                <w:szCs w:val="24"/>
              </w:rPr>
              <w:t>МІНІСТЕРСТВО ОСВІТИ І НАУКИ УКРАЇНИ</w:t>
            </w:r>
          </w:p>
          <w:p w14:paraId="151170E5" w14:textId="77777777" w:rsidR="00933810" w:rsidRPr="00F76F74" w:rsidRDefault="00933810" w:rsidP="00DC1A41">
            <w:pPr>
              <w:pStyle w:val="7"/>
              <w:keepNext w:val="0"/>
              <w:widowControl w:val="0"/>
              <w:suppressAutoHyphens w:val="0"/>
              <w:rPr>
                <w:b/>
                <w:sz w:val="24"/>
                <w:szCs w:val="24"/>
              </w:rPr>
            </w:pPr>
            <w:r w:rsidRPr="00F76F74">
              <w:rPr>
                <w:b/>
                <w:sz w:val="24"/>
                <w:szCs w:val="24"/>
              </w:rPr>
              <w:t>ЛЬВІВСЬКИЙ НАЦІОНАЛЬНИЙ УНІВЕРСИТЕТ ІМЕНІ ІВАНА ФРАНКА</w:t>
            </w:r>
          </w:p>
          <w:p w14:paraId="5924B32B" w14:textId="77777777" w:rsidR="00933810" w:rsidRPr="00F76F74" w:rsidRDefault="00933810" w:rsidP="00DC1A41">
            <w:pPr>
              <w:jc w:val="center"/>
              <w:rPr>
                <w:b/>
                <w:sz w:val="24"/>
                <w:szCs w:val="24"/>
              </w:rPr>
            </w:pPr>
            <w:r w:rsidRPr="00F76F74">
              <w:rPr>
                <w:b/>
                <w:sz w:val="24"/>
                <w:szCs w:val="24"/>
              </w:rPr>
              <w:t>ФАКУЛЬТЕТ УПРАВЛІННЯ ФІНАНСАМИ ТА БІЗНЕСУ</w:t>
            </w:r>
          </w:p>
          <w:p w14:paraId="6FFA5860" w14:textId="77777777" w:rsidR="00933810" w:rsidRPr="00F76F74" w:rsidRDefault="00933810" w:rsidP="00DC1A41">
            <w:pPr>
              <w:jc w:val="center"/>
              <w:rPr>
                <w:b/>
                <w:sz w:val="24"/>
                <w:szCs w:val="24"/>
              </w:rPr>
            </w:pPr>
          </w:p>
          <w:p w14:paraId="721D6052" w14:textId="77777777" w:rsidR="00933810" w:rsidRPr="00F76F74" w:rsidRDefault="00933810" w:rsidP="00DC1A41">
            <w:pPr>
              <w:jc w:val="center"/>
              <w:rPr>
                <w:b/>
                <w:sz w:val="24"/>
                <w:szCs w:val="24"/>
              </w:rPr>
            </w:pPr>
          </w:p>
          <w:p w14:paraId="6C0516F5" w14:textId="77777777" w:rsidR="00933810" w:rsidRPr="00F76F74" w:rsidRDefault="00933810" w:rsidP="00DC1A41">
            <w:pPr>
              <w:jc w:val="center"/>
              <w:rPr>
                <w:b/>
                <w:sz w:val="24"/>
                <w:szCs w:val="24"/>
              </w:rPr>
            </w:pPr>
          </w:p>
          <w:p w14:paraId="1A4EA7DF" w14:textId="77777777" w:rsidR="00933810" w:rsidRPr="00F76F74" w:rsidRDefault="00933810" w:rsidP="00DC1A41">
            <w:pPr>
              <w:jc w:val="right"/>
              <w:rPr>
                <w:b/>
                <w:sz w:val="24"/>
                <w:szCs w:val="24"/>
              </w:rPr>
            </w:pPr>
          </w:p>
          <w:p w14:paraId="568ADB05" w14:textId="77777777" w:rsidR="00933810" w:rsidRPr="00F76F74" w:rsidRDefault="00933810" w:rsidP="00DC1A41">
            <w:pPr>
              <w:jc w:val="right"/>
              <w:rPr>
                <w:b/>
                <w:sz w:val="24"/>
                <w:szCs w:val="24"/>
              </w:rPr>
            </w:pPr>
            <w:r w:rsidRPr="00F76F74">
              <w:rPr>
                <w:b/>
                <w:sz w:val="24"/>
                <w:szCs w:val="24"/>
              </w:rPr>
              <w:t>ЗАТВЕРДЖУЮ</w:t>
            </w:r>
          </w:p>
          <w:p w14:paraId="280133D2" w14:textId="77777777" w:rsidR="00933810" w:rsidRPr="00F76F74" w:rsidRDefault="00933810" w:rsidP="00DC1A41">
            <w:pPr>
              <w:ind w:left="4552"/>
              <w:jc w:val="center"/>
              <w:rPr>
                <w:b/>
                <w:sz w:val="24"/>
                <w:szCs w:val="24"/>
              </w:rPr>
            </w:pPr>
            <w:r w:rsidRPr="00F76F74">
              <w:rPr>
                <w:b/>
                <w:sz w:val="24"/>
                <w:szCs w:val="24"/>
              </w:rPr>
              <w:t>Декан</w:t>
            </w:r>
          </w:p>
          <w:p w14:paraId="512DD36F" w14:textId="77777777" w:rsidR="00933810" w:rsidRPr="00F76F74" w:rsidRDefault="00933810" w:rsidP="00DC1A41">
            <w:pPr>
              <w:jc w:val="right"/>
              <w:rPr>
                <w:b/>
                <w:sz w:val="24"/>
                <w:szCs w:val="24"/>
              </w:rPr>
            </w:pPr>
          </w:p>
          <w:p w14:paraId="6615227D" w14:textId="77777777" w:rsidR="00933810" w:rsidRPr="00F76F74" w:rsidRDefault="00933810" w:rsidP="00DC1A41">
            <w:pPr>
              <w:jc w:val="right"/>
              <w:rPr>
                <w:b/>
                <w:sz w:val="24"/>
                <w:szCs w:val="24"/>
              </w:rPr>
            </w:pPr>
            <w:r w:rsidRPr="00F76F74">
              <w:rPr>
                <w:b/>
                <w:sz w:val="24"/>
                <w:szCs w:val="24"/>
              </w:rPr>
              <w:t xml:space="preserve">_______________ доц. А. В. </w:t>
            </w:r>
            <w:proofErr w:type="spellStart"/>
            <w:r w:rsidRPr="00F76F74">
              <w:rPr>
                <w:b/>
                <w:sz w:val="24"/>
                <w:szCs w:val="24"/>
              </w:rPr>
              <w:t>Стасишин</w:t>
            </w:r>
            <w:proofErr w:type="spellEnd"/>
          </w:p>
          <w:p w14:paraId="53D8F518" w14:textId="77777777" w:rsidR="00933810" w:rsidRPr="00F76F74" w:rsidRDefault="00933810" w:rsidP="00DC1A41">
            <w:pPr>
              <w:jc w:val="right"/>
              <w:rPr>
                <w:b/>
                <w:sz w:val="24"/>
                <w:szCs w:val="24"/>
              </w:rPr>
            </w:pPr>
            <w:r w:rsidRPr="00F76F74">
              <w:rPr>
                <w:b/>
                <w:sz w:val="24"/>
                <w:szCs w:val="24"/>
              </w:rPr>
              <w:t xml:space="preserve"> </w:t>
            </w:r>
          </w:p>
          <w:p w14:paraId="453F71D6" w14:textId="4398DBF0" w:rsidR="00933810" w:rsidRPr="00F76F74" w:rsidRDefault="00723D99" w:rsidP="00DC1A41">
            <w:pPr>
              <w:jc w:val="right"/>
              <w:rPr>
                <w:b/>
                <w:sz w:val="24"/>
                <w:szCs w:val="24"/>
              </w:rPr>
            </w:pPr>
            <w:r w:rsidRPr="00F76F74">
              <w:rPr>
                <w:b/>
                <w:sz w:val="24"/>
                <w:szCs w:val="24"/>
              </w:rPr>
              <w:t xml:space="preserve"> “</w:t>
            </w:r>
            <w:r w:rsidR="00B9461A">
              <w:rPr>
                <w:b/>
                <w:sz w:val="24"/>
                <w:szCs w:val="24"/>
              </w:rPr>
              <w:t xml:space="preserve">   </w:t>
            </w:r>
            <w:r w:rsidRPr="00F76F74">
              <w:rPr>
                <w:b/>
                <w:sz w:val="24"/>
                <w:szCs w:val="24"/>
              </w:rPr>
              <w:t>” серпня 202</w:t>
            </w:r>
            <w:r w:rsidR="008528B6" w:rsidRPr="00F76F74">
              <w:rPr>
                <w:b/>
                <w:sz w:val="24"/>
                <w:szCs w:val="24"/>
              </w:rPr>
              <w:t>3</w:t>
            </w:r>
            <w:r w:rsidR="00933810" w:rsidRPr="00F76F74">
              <w:rPr>
                <w:b/>
                <w:sz w:val="24"/>
                <w:szCs w:val="24"/>
              </w:rPr>
              <w:t xml:space="preserve"> р.</w:t>
            </w:r>
          </w:p>
          <w:p w14:paraId="2DFEE999" w14:textId="77777777" w:rsidR="00933810" w:rsidRPr="00F76F74" w:rsidRDefault="00933810" w:rsidP="00DC1A41">
            <w:pPr>
              <w:rPr>
                <w:sz w:val="24"/>
                <w:szCs w:val="24"/>
              </w:rPr>
            </w:pPr>
          </w:p>
          <w:p w14:paraId="275457AB" w14:textId="77777777" w:rsidR="00933810" w:rsidRPr="00F76F74" w:rsidRDefault="00933810" w:rsidP="00DC1A41">
            <w:pPr>
              <w:rPr>
                <w:sz w:val="24"/>
                <w:szCs w:val="24"/>
              </w:rPr>
            </w:pPr>
          </w:p>
          <w:p w14:paraId="69B400BA" w14:textId="77777777" w:rsidR="00933810" w:rsidRPr="00F76F74" w:rsidRDefault="00933810" w:rsidP="00DC1A41">
            <w:pPr>
              <w:jc w:val="center"/>
              <w:rPr>
                <w:sz w:val="24"/>
                <w:szCs w:val="24"/>
              </w:rPr>
            </w:pPr>
            <w:r w:rsidRPr="00F76F74">
              <w:rPr>
                <w:b/>
                <w:sz w:val="24"/>
                <w:szCs w:val="24"/>
              </w:rPr>
              <w:t>РОБОЧА</w:t>
            </w:r>
          </w:p>
          <w:p w14:paraId="398CD5F5" w14:textId="77777777" w:rsidR="00933810" w:rsidRPr="00F76F74" w:rsidRDefault="00933810" w:rsidP="00DC1A41">
            <w:pPr>
              <w:tabs>
                <w:tab w:val="left" w:pos="3180"/>
              </w:tabs>
              <w:jc w:val="center"/>
              <w:rPr>
                <w:b/>
                <w:sz w:val="24"/>
                <w:szCs w:val="24"/>
              </w:rPr>
            </w:pPr>
            <w:r w:rsidRPr="00F76F74">
              <w:rPr>
                <w:b/>
                <w:sz w:val="24"/>
                <w:szCs w:val="24"/>
              </w:rPr>
              <w:t>ПРОГРАМА НАВЧАЛЬНОЇ ДИСЦИПЛІНИ</w:t>
            </w:r>
          </w:p>
          <w:p w14:paraId="6AF8F18A" w14:textId="77777777" w:rsidR="00933810" w:rsidRPr="00F76F74" w:rsidRDefault="00933810" w:rsidP="00DC1A41">
            <w:pPr>
              <w:tabs>
                <w:tab w:val="left" w:pos="3180"/>
              </w:tabs>
              <w:jc w:val="center"/>
              <w:rPr>
                <w:b/>
                <w:sz w:val="24"/>
                <w:szCs w:val="24"/>
              </w:rPr>
            </w:pPr>
          </w:p>
          <w:p w14:paraId="6B573DA8" w14:textId="70ED2268" w:rsidR="00933810" w:rsidRPr="00F76F74" w:rsidRDefault="00405E8B" w:rsidP="00DC1A41">
            <w:pPr>
              <w:tabs>
                <w:tab w:val="left" w:pos="3180"/>
              </w:tabs>
              <w:jc w:val="center"/>
              <w:rPr>
                <w:b/>
                <w:sz w:val="24"/>
                <w:szCs w:val="24"/>
              </w:rPr>
            </w:pPr>
            <w:r>
              <w:rPr>
                <w:b/>
                <w:sz w:val="24"/>
                <w:szCs w:val="24"/>
              </w:rPr>
              <w:t>Публічна політика</w:t>
            </w:r>
          </w:p>
          <w:p w14:paraId="0CE5400F" w14:textId="77777777" w:rsidR="00933810" w:rsidRPr="00F76F74" w:rsidRDefault="00933810" w:rsidP="00DC1A41">
            <w:pPr>
              <w:tabs>
                <w:tab w:val="left" w:pos="3180"/>
              </w:tabs>
              <w:jc w:val="center"/>
              <w:rPr>
                <w:sz w:val="24"/>
                <w:szCs w:val="24"/>
              </w:rPr>
            </w:pPr>
          </w:p>
          <w:p w14:paraId="51D733D3" w14:textId="77777777" w:rsidR="00933810" w:rsidRPr="00F76F74" w:rsidRDefault="00933810" w:rsidP="00DC1A41">
            <w:pPr>
              <w:tabs>
                <w:tab w:val="left" w:pos="3180"/>
              </w:tabs>
              <w:rPr>
                <w:b/>
                <w:sz w:val="24"/>
                <w:szCs w:val="24"/>
              </w:rPr>
            </w:pPr>
            <w:r w:rsidRPr="00F76F74">
              <w:rPr>
                <w:b/>
                <w:sz w:val="24"/>
                <w:szCs w:val="24"/>
              </w:rPr>
              <w:t>галузь знань: 28 «Публічне управління та адміністрування»</w:t>
            </w:r>
          </w:p>
          <w:p w14:paraId="47EBFE38" w14:textId="77777777" w:rsidR="00933810" w:rsidRPr="00F76F74" w:rsidRDefault="00933810" w:rsidP="00DC1A41">
            <w:pPr>
              <w:tabs>
                <w:tab w:val="left" w:pos="3180"/>
              </w:tabs>
              <w:rPr>
                <w:b/>
                <w:sz w:val="24"/>
                <w:szCs w:val="24"/>
              </w:rPr>
            </w:pPr>
          </w:p>
          <w:p w14:paraId="438478A5" w14:textId="77777777" w:rsidR="00933810" w:rsidRPr="00F76F74" w:rsidRDefault="00933810" w:rsidP="00DC1A41">
            <w:pPr>
              <w:tabs>
                <w:tab w:val="left" w:pos="3180"/>
              </w:tabs>
              <w:rPr>
                <w:b/>
                <w:sz w:val="24"/>
                <w:szCs w:val="24"/>
              </w:rPr>
            </w:pPr>
            <w:r w:rsidRPr="00F76F74">
              <w:rPr>
                <w:b/>
                <w:sz w:val="24"/>
                <w:szCs w:val="24"/>
              </w:rPr>
              <w:t>спеціальність: 281 «Публічне управління та адміністрування»</w:t>
            </w:r>
          </w:p>
          <w:p w14:paraId="622C559D" w14:textId="77777777" w:rsidR="00933810" w:rsidRPr="00F76F74" w:rsidRDefault="00933810" w:rsidP="00DC1A41">
            <w:pPr>
              <w:tabs>
                <w:tab w:val="left" w:pos="3180"/>
              </w:tabs>
              <w:rPr>
                <w:b/>
                <w:sz w:val="24"/>
                <w:szCs w:val="24"/>
              </w:rPr>
            </w:pPr>
          </w:p>
          <w:p w14:paraId="59DD494A" w14:textId="77777777" w:rsidR="00933810" w:rsidRPr="00F76F74" w:rsidRDefault="00933810" w:rsidP="00DC1A41">
            <w:pPr>
              <w:tabs>
                <w:tab w:val="left" w:pos="3180"/>
              </w:tabs>
              <w:rPr>
                <w:b/>
                <w:sz w:val="24"/>
                <w:szCs w:val="24"/>
              </w:rPr>
            </w:pPr>
          </w:p>
          <w:p w14:paraId="1951933F" w14:textId="77777777" w:rsidR="00933810" w:rsidRPr="00F76F74" w:rsidRDefault="00933810" w:rsidP="00DC1A41">
            <w:pPr>
              <w:tabs>
                <w:tab w:val="left" w:pos="3180"/>
              </w:tabs>
              <w:rPr>
                <w:b/>
                <w:sz w:val="24"/>
                <w:szCs w:val="24"/>
              </w:rPr>
            </w:pPr>
          </w:p>
          <w:p w14:paraId="698A98EC" w14:textId="77777777" w:rsidR="00933810" w:rsidRPr="00F76F74" w:rsidRDefault="00933810" w:rsidP="00DC1A41">
            <w:pPr>
              <w:tabs>
                <w:tab w:val="left" w:pos="3180"/>
              </w:tabs>
              <w:rPr>
                <w:b/>
                <w:sz w:val="24"/>
                <w:szCs w:val="24"/>
              </w:rPr>
            </w:pPr>
          </w:p>
          <w:p w14:paraId="0519890E" w14:textId="144B08B3" w:rsidR="00933810" w:rsidRPr="00F76F74" w:rsidRDefault="00933810" w:rsidP="00DC1A41">
            <w:pPr>
              <w:tabs>
                <w:tab w:val="left" w:pos="3180"/>
              </w:tabs>
              <w:rPr>
                <w:b/>
                <w:sz w:val="24"/>
                <w:szCs w:val="24"/>
              </w:rPr>
            </w:pPr>
            <w:r w:rsidRPr="00F76F74">
              <w:rPr>
                <w:b/>
                <w:sz w:val="24"/>
                <w:szCs w:val="24"/>
              </w:rPr>
              <w:t xml:space="preserve">освітній ступінь: </w:t>
            </w:r>
            <w:r w:rsidR="00405E8B">
              <w:rPr>
                <w:b/>
                <w:sz w:val="24"/>
                <w:szCs w:val="24"/>
              </w:rPr>
              <w:t>бакалавр</w:t>
            </w:r>
          </w:p>
          <w:p w14:paraId="3FAB801B" w14:textId="77777777" w:rsidR="00933810" w:rsidRPr="00F76F74" w:rsidRDefault="00933810" w:rsidP="00DC1A41">
            <w:pPr>
              <w:tabs>
                <w:tab w:val="left" w:pos="3180"/>
              </w:tabs>
              <w:rPr>
                <w:b/>
                <w:sz w:val="24"/>
                <w:szCs w:val="24"/>
              </w:rPr>
            </w:pPr>
          </w:p>
          <w:p w14:paraId="315E511E" w14:textId="77777777" w:rsidR="00933810" w:rsidRPr="00F76F74" w:rsidRDefault="00933810" w:rsidP="00DC1A41">
            <w:pPr>
              <w:jc w:val="center"/>
              <w:rPr>
                <w:sz w:val="24"/>
                <w:szCs w:val="24"/>
              </w:rPr>
            </w:pPr>
          </w:p>
          <w:p w14:paraId="0A5AC66A" w14:textId="77777777" w:rsidR="00933810" w:rsidRPr="00F76F74" w:rsidRDefault="00933810" w:rsidP="00DC1A41">
            <w:pPr>
              <w:tabs>
                <w:tab w:val="left" w:pos="3180"/>
              </w:tabs>
              <w:jc w:val="center"/>
              <w:rPr>
                <w:b/>
                <w:sz w:val="24"/>
                <w:szCs w:val="24"/>
                <w:u w:val="single"/>
              </w:rPr>
            </w:pPr>
            <w:r w:rsidRPr="00F76F74">
              <w:rPr>
                <w:b/>
                <w:sz w:val="24"/>
                <w:szCs w:val="24"/>
              </w:rPr>
              <w:t>форма навчання:</w:t>
            </w:r>
            <w:r w:rsidRPr="00F76F74">
              <w:rPr>
                <w:sz w:val="24"/>
                <w:szCs w:val="24"/>
              </w:rPr>
              <w:t xml:space="preserve"> </w:t>
            </w:r>
            <w:r w:rsidRPr="00F76F74">
              <w:rPr>
                <w:b/>
                <w:sz w:val="24"/>
                <w:szCs w:val="24"/>
              </w:rPr>
              <w:t>денна</w:t>
            </w:r>
          </w:p>
          <w:p w14:paraId="577A942B" w14:textId="77777777" w:rsidR="00933810" w:rsidRPr="00F76F74" w:rsidRDefault="00933810" w:rsidP="00DC1A41">
            <w:pPr>
              <w:tabs>
                <w:tab w:val="left" w:pos="3180"/>
              </w:tabs>
              <w:jc w:val="center"/>
              <w:rPr>
                <w:sz w:val="24"/>
                <w:szCs w:val="24"/>
              </w:rPr>
            </w:pPr>
            <w:r w:rsidRPr="00F76F74">
              <w:rPr>
                <w:sz w:val="24"/>
                <w:szCs w:val="24"/>
              </w:rPr>
              <w:t xml:space="preserve">                                   </w:t>
            </w:r>
          </w:p>
          <w:p w14:paraId="1493104A" w14:textId="77777777" w:rsidR="00933810" w:rsidRPr="00F76F74" w:rsidRDefault="00933810" w:rsidP="00DC1A41">
            <w:pPr>
              <w:jc w:val="center"/>
              <w:rPr>
                <w:sz w:val="24"/>
                <w:szCs w:val="24"/>
              </w:rPr>
            </w:pPr>
          </w:p>
          <w:p w14:paraId="68E4921D" w14:textId="77777777" w:rsidR="00933810" w:rsidRPr="00F76F74" w:rsidRDefault="00933810" w:rsidP="00DC1A41">
            <w:pPr>
              <w:jc w:val="center"/>
              <w:rPr>
                <w:sz w:val="24"/>
                <w:szCs w:val="24"/>
              </w:rPr>
            </w:pPr>
          </w:p>
          <w:p w14:paraId="23C65B52" w14:textId="77777777" w:rsidR="00933810" w:rsidRPr="00F76F74" w:rsidRDefault="00933810" w:rsidP="00DC1A41">
            <w:pPr>
              <w:rPr>
                <w:sz w:val="24"/>
                <w:szCs w:val="24"/>
              </w:rPr>
            </w:pPr>
          </w:p>
          <w:p w14:paraId="0BAA2B24" w14:textId="77777777" w:rsidR="00933810" w:rsidRPr="00F76F74" w:rsidRDefault="00933810" w:rsidP="00DC1A41">
            <w:pPr>
              <w:rPr>
                <w:sz w:val="24"/>
                <w:szCs w:val="24"/>
              </w:rPr>
            </w:pPr>
          </w:p>
          <w:p w14:paraId="1A45A918" w14:textId="77777777" w:rsidR="00933810" w:rsidRPr="00F76F74" w:rsidRDefault="00933810" w:rsidP="00DC1A41">
            <w:pPr>
              <w:rPr>
                <w:sz w:val="24"/>
                <w:szCs w:val="24"/>
              </w:rPr>
            </w:pPr>
          </w:p>
          <w:p w14:paraId="7D74CD37" w14:textId="77777777" w:rsidR="00933810" w:rsidRPr="00F76F74" w:rsidRDefault="00933810" w:rsidP="00DC1A41">
            <w:pPr>
              <w:rPr>
                <w:sz w:val="24"/>
                <w:szCs w:val="24"/>
              </w:rPr>
            </w:pPr>
          </w:p>
          <w:p w14:paraId="04F1AC79" w14:textId="77777777" w:rsidR="00DC1A41" w:rsidRPr="00F76F74" w:rsidRDefault="00DC1A41" w:rsidP="00DC1A41">
            <w:pPr>
              <w:rPr>
                <w:sz w:val="24"/>
                <w:szCs w:val="24"/>
              </w:rPr>
            </w:pPr>
          </w:p>
          <w:p w14:paraId="46724A3D" w14:textId="77777777" w:rsidR="00DC1A41" w:rsidRPr="00F76F74" w:rsidRDefault="00DC1A41" w:rsidP="00DC1A41">
            <w:pPr>
              <w:rPr>
                <w:sz w:val="24"/>
                <w:szCs w:val="24"/>
              </w:rPr>
            </w:pPr>
          </w:p>
          <w:p w14:paraId="2996ED6A" w14:textId="77777777" w:rsidR="00DC1A41" w:rsidRPr="00F76F74" w:rsidRDefault="00DC1A41" w:rsidP="00DC1A41">
            <w:pPr>
              <w:rPr>
                <w:sz w:val="24"/>
                <w:szCs w:val="24"/>
              </w:rPr>
            </w:pPr>
          </w:p>
          <w:p w14:paraId="1E1EBA86" w14:textId="77777777" w:rsidR="00DC1A41" w:rsidRPr="00F76F74" w:rsidRDefault="00DC1A41" w:rsidP="00DC1A41">
            <w:pPr>
              <w:rPr>
                <w:sz w:val="24"/>
                <w:szCs w:val="24"/>
              </w:rPr>
            </w:pPr>
          </w:p>
          <w:p w14:paraId="1BE6774E" w14:textId="77777777" w:rsidR="00933810" w:rsidRPr="00F76F74" w:rsidRDefault="00933810" w:rsidP="00DC1A41">
            <w:pPr>
              <w:rPr>
                <w:sz w:val="24"/>
                <w:szCs w:val="24"/>
              </w:rPr>
            </w:pPr>
          </w:p>
          <w:p w14:paraId="737BAFE4" w14:textId="77777777" w:rsidR="00933810" w:rsidRPr="00F76F74" w:rsidRDefault="00933810" w:rsidP="00DC1A41">
            <w:pPr>
              <w:rPr>
                <w:sz w:val="24"/>
                <w:szCs w:val="24"/>
              </w:rPr>
            </w:pPr>
          </w:p>
          <w:p w14:paraId="6B17C5BF" w14:textId="77777777" w:rsidR="00933810" w:rsidRPr="00F76F74" w:rsidRDefault="00933810" w:rsidP="00DC1A41">
            <w:pPr>
              <w:rPr>
                <w:sz w:val="24"/>
                <w:szCs w:val="24"/>
              </w:rPr>
            </w:pPr>
          </w:p>
          <w:p w14:paraId="0A0A1D69" w14:textId="77777777" w:rsidR="00DC1A41" w:rsidRPr="00F76F74" w:rsidRDefault="00DC1A41" w:rsidP="00DC1A41">
            <w:pPr>
              <w:rPr>
                <w:vanish/>
                <w:sz w:val="24"/>
                <w:szCs w:val="24"/>
              </w:rPr>
            </w:pPr>
          </w:p>
          <w:p w14:paraId="411703B6" w14:textId="77777777" w:rsidR="00933810" w:rsidRPr="00F76F74" w:rsidRDefault="00933810" w:rsidP="00DC1A41">
            <w:pPr>
              <w:rPr>
                <w:sz w:val="24"/>
                <w:szCs w:val="24"/>
              </w:rPr>
            </w:pPr>
          </w:p>
          <w:p w14:paraId="2AF62A4C" w14:textId="29C1C1F2" w:rsidR="00933810" w:rsidRPr="00F76F74" w:rsidRDefault="00723D99" w:rsidP="00DC1A41">
            <w:pPr>
              <w:tabs>
                <w:tab w:val="left" w:pos="3060"/>
              </w:tabs>
              <w:jc w:val="center"/>
              <w:rPr>
                <w:sz w:val="24"/>
                <w:szCs w:val="24"/>
              </w:rPr>
            </w:pPr>
            <w:r w:rsidRPr="00F76F74">
              <w:rPr>
                <w:b/>
                <w:bCs/>
                <w:sz w:val="24"/>
                <w:szCs w:val="24"/>
              </w:rPr>
              <w:t>ЛЬВІВ 202</w:t>
            </w:r>
            <w:r w:rsidR="008528B6" w:rsidRPr="00F76F74">
              <w:rPr>
                <w:b/>
                <w:bCs/>
                <w:sz w:val="24"/>
                <w:szCs w:val="24"/>
              </w:rPr>
              <w:t>3</w:t>
            </w:r>
          </w:p>
        </w:tc>
      </w:tr>
      <w:tr w:rsidR="00933810" w:rsidRPr="00F76F74" w14:paraId="3465925C" w14:textId="77777777" w:rsidTr="00933810">
        <w:trPr>
          <w:trHeight w:val="10906"/>
        </w:trPr>
        <w:tc>
          <w:tcPr>
            <w:tcW w:w="0" w:type="auto"/>
            <w:tcBorders>
              <w:top w:val="nil"/>
              <w:left w:val="nil"/>
              <w:bottom w:val="nil"/>
              <w:right w:val="single" w:sz="18" w:space="0" w:color="auto"/>
            </w:tcBorders>
            <w:textDirection w:val="btLr"/>
            <w:vAlign w:val="center"/>
            <w:hideMark/>
          </w:tcPr>
          <w:p w14:paraId="5507ACB7" w14:textId="77777777" w:rsidR="00933810" w:rsidRPr="00F76F74" w:rsidRDefault="00933810" w:rsidP="00DC1A41">
            <w:pPr>
              <w:ind w:left="113" w:right="113"/>
              <w:jc w:val="center"/>
              <w:rPr>
                <w:b/>
                <w:sz w:val="24"/>
                <w:szCs w:val="24"/>
              </w:rPr>
            </w:pPr>
            <w:r w:rsidRPr="00F76F74">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23D99" w:rsidRPr="00F76F74">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76F74">
              <w:rPr>
                <w:b/>
                <w:i/>
                <w:caps/>
                <w:spacing w:val="40"/>
                <w:w w:val="150"/>
                <w:position w:val="-48"/>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публічного адміністрування та управління бізнесом</w:t>
            </w:r>
          </w:p>
        </w:tc>
        <w:tc>
          <w:tcPr>
            <w:tcW w:w="0" w:type="auto"/>
            <w:vMerge/>
            <w:tcBorders>
              <w:top w:val="nil"/>
              <w:left w:val="single" w:sz="18" w:space="0" w:color="auto"/>
              <w:bottom w:val="nil"/>
              <w:right w:val="nil"/>
            </w:tcBorders>
            <w:vAlign w:val="center"/>
            <w:hideMark/>
          </w:tcPr>
          <w:p w14:paraId="2279C41F" w14:textId="77777777" w:rsidR="00933810" w:rsidRPr="00F76F74" w:rsidRDefault="00933810" w:rsidP="00DC1A41">
            <w:pPr>
              <w:suppressAutoHyphens w:val="0"/>
              <w:rPr>
                <w:sz w:val="24"/>
                <w:szCs w:val="24"/>
              </w:rPr>
            </w:pPr>
          </w:p>
        </w:tc>
      </w:tr>
    </w:tbl>
    <w:p w14:paraId="37AC96A2" w14:textId="77777777" w:rsidR="001B5317" w:rsidRPr="00F76F74" w:rsidRDefault="001B5317" w:rsidP="00DC1A41">
      <w:pPr>
        <w:jc w:val="both"/>
        <w:rPr>
          <w:b/>
          <w:i/>
          <w:sz w:val="24"/>
          <w:szCs w:val="24"/>
        </w:rPr>
      </w:pPr>
    </w:p>
    <w:p w14:paraId="731B9C11" w14:textId="093A1CC9" w:rsidR="008528B6" w:rsidRPr="00F76F74" w:rsidRDefault="008528B6">
      <w:pPr>
        <w:suppressAutoHyphens w:val="0"/>
        <w:spacing w:after="160" w:line="259" w:lineRule="auto"/>
        <w:rPr>
          <w:b/>
          <w:i/>
          <w:sz w:val="24"/>
          <w:szCs w:val="24"/>
        </w:rPr>
      </w:pPr>
      <w:r w:rsidRPr="00F76F74">
        <w:rPr>
          <w:b/>
          <w:i/>
          <w:sz w:val="24"/>
          <w:szCs w:val="24"/>
        </w:rPr>
        <w:br w:type="page"/>
      </w:r>
    </w:p>
    <w:p w14:paraId="156F0385" w14:textId="77777777" w:rsidR="001B5317" w:rsidRPr="00F76F74" w:rsidRDefault="001B5317" w:rsidP="00DC1A41">
      <w:pPr>
        <w:jc w:val="both"/>
        <w:rPr>
          <w:b/>
          <w:i/>
          <w:sz w:val="24"/>
          <w:szCs w:val="24"/>
        </w:rPr>
      </w:pPr>
    </w:p>
    <w:p w14:paraId="053F2281" w14:textId="5EDC5D96" w:rsidR="00933810" w:rsidRPr="00F76F74" w:rsidRDefault="00933810" w:rsidP="00DC1A41">
      <w:pPr>
        <w:jc w:val="both"/>
        <w:rPr>
          <w:b/>
          <w:i/>
          <w:sz w:val="24"/>
          <w:szCs w:val="24"/>
        </w:rPr>
      </w:pPr>
      <w:r w:rsidRPr="00F76F74">
        <w:rPr>
          <w:b/>
          <w:i/>
          <w:sz w:val="24"/>
          <w:szCs w:val="24"/>
        </w:rPr>
        <w:t>Робоча програма навчальної дисципліни «</w:t>
      </w:r>
      <w:r w:rsidR="00405E8B">
        <w:rPr>
          <w:b/>
          <w:i/>
          <w:sz w:val="24"/>
          <w:szCs w:val="24"/>
        </w:rPr>
        <w:t>Публічна політика</w:t>
      </w:r>
      <w:r w:rsidRPr="00F76F74">
        <w:rPr>
          <w:b/>
          <w:i/>
          <w:sz w:val="24"/>
          <w:szCs w:val="24"/>
        </w:rPr>
        <w:t xml:space="preserve">» для студентів  за галуззю знань </w:t>
      </w:r>
      <w:r w:rsidRPr="00F76F74">
        <w:rPr>
          <w:b/>
          <w:bCs/>
          <w:i/>
          <w:sz w:val="24"/>
          <w:szCs w:val="24"/>
        </w:rPr>
        <w:t>28 «Публічне управління та адміністрування»</w:t>
      </w:r>
      <w:r w:rsidRPr="00F76F74">
        <w:rPr>
          <w:b/>
          <w:i/>
          <w:sz w:val="24"/>
          <w:szCs w:val="24"/>
        </w:rPr>
        <w:t xml:space="preserve"> спеціальності </w:t>
      </w:r>
      <w:r w:rsidRPr="00F76F74">
        <w:rPr>
          <w:b/>
          <w:bCs/>
          <w:i/>
          <w:sz w:val="24"/>
          <w:szCs w:val="24"/>
        </w:rPr>
        <w:t>281 «Публічне управління та адміністрування»</w:t>
      </w:r>
      <w:r w:rsidRPr="00F76F74">
        <w:rPr>
          <w:b/>
          <w:i/>
          <w:sz w:val="24"/>
          <w:szCs w:val="24"/>
        </w:rPr>
        <w:t xml:space="preserve"> </w:t>
      </w:r>
      <w:bookmarkStart w:id="0" w:name="_Hlk144753626"/>
      <w:r w:rsidR="00405E8B" w:rsidRPr="00405E8B">
        <w:rPr>
          <w:b/>
          <w:i/>
          <w:sz w:val="24"/>
          <w:szCs w:val="24"/>
        </w:rPr>
        <w:t>першого (бакалаврського) рівня вищої освіти</w:t>
      </w:r>
      <w:bookmarkEnd w:id="0"/>
      <w:r w:rsidR="00405E8B">
        <w:rPr>
          <w:b/>
          <w:i/>
          <w:sz w:val="24"/>
          <w:szCs w:val="24"/>
        </w:rPr>
        <w:t>,</w:t>
      </w:r>
      <w:r w:rsidRPr="00F76F74">
        <w:rPr>
          <w:b/>
          <w:i/>
          <w:sz w:val="24"/>
          <w:szCs w:val="24"/>
        </w:rPr>
        <w:t xml:space="preserve"> денної форми навчання</w:t>
      </w:r>
    </w:p>
    <w:p w14:paraId="621B58BF" w14:textId="77777777" w:rsidR="00933810" w:rsidRPr="00F76F74" w:rsidRDefault="00933810" w:rsidP="00DC1A41">
      <w:pPr>
        <w:rPr>
          <w:b/>
          <w:sz w:val="24"/>
          <w:szCs w:val="24"/>
        </w:rPr>
      </w:pPr>
      <w:r w:rsidRPr="00F76F74">
        <w:rPr>
          <w:b/>
          <w:sz w:val="24"/>
          <w:szCs w:val="24"/>
        </w:rPr>
        <w:t xml:space="preserve"> </w:t>
      </w:r>
    </w:p>
    <w:p w14:paraId="4E2885D5" w14:textId="77777777" w:rsidR="00933810" w:rsidRPr="00F76F74" w:rsidRDefault="00933810" w:rsidP="00DC1A41">
      <w:pPr>
        <w:rPr>
          <w:sz w:val="24"/>
          <w:szCs w:val="24"/>
        </w:rPr>
      </w:pPr>
    </w:p>
    <w:p w14:paraId="03A30C2E" w14:textId="3A711C79" w:rsidR="00933810" w:rsidRPr="00F76F74" w:rsidRDefault="00723D99" w:rsidP="00DC1A41">
      <w:pPr>
        <w:rPr>
          <w:sz w:val="24"/>
          <w:szCs w:val="24"/>
        </w:rPr>
      </w:pPr>
      <w:r w:rsidRPr="00F76F74">
        <w:rPr>
          <w:sz w:val="24"/>
          <w:szCs w:val="24"/>
        </w:rPr>
        <w:t>«</w:t>
      </w:r>
      <w:r w:rsidR="00ED4566">
        <w:rPr>
          <w:sz w:val="24"/>
          <w:szCs w:val="24"/>
        </w:rPr>
        <w:t>28</w:t>
      </w:r>
      <w:r w:rsidRPr="00F76F74">
        <w:rPr>
          <w:sz w:val="24"/>
          <w:szCs w:val="24"/>
        </w:rPr>
        <w:t>» серпня 202</w:t>
      </w:r>
      <w:r w:rsidR="008528B6" w:rsidRPr="00F76F74">
        <w:rPr>
          <w:sz w:val="24"/>
          <w:szCs w:val="24"/>
        </w:rPr>
        <w:t>3</w:t>
      </w:r>
      <w:r w:rsidRPr="00F76F74">
        <w:rPr>
          <w:sz w:val="24"/>
          <w:szCs w:val="24"/>
        </w:rPr>
        <w:t xml:space="preserve"> </w:t>
      </w:r>
      <w:r w:rsidR="00933810" w:rsidRPr="00F76F74">
        <w:rPr>
          <w:sz w:val="24"/>
          <w:szCs w:val="24"/>
        </w:rPr>
        <w:t xml:space="preserve">року – </w:t>
      </w:r>
      <w:r w:rsidR="000E4CFD" w:rsidRPr="00F76F74">
        <w:rPr>
          <w:sz w:val="24"/>
          <w:szCs w:val="24"/>
        </w:rPr>
        <w:t>2</w:t>
      </w:r>
      <w:r w:rsidR="007B6C60">
        <w:rPr>
          <w:sz w:val="24"/>
          <w:szCs w:val="24"/>
        </w:rPr>
        <w:t>1</w:t>
      </w:r>
      <w:r w:rsidR="00933810" w:rsidRPr="00F76F74">
        <w:rPr>
          <w:sz w:val="24"/>
          <w:szCs w:val="24"/>
        </w:rPr>
        <w:t xml:space="preserve"> с.</w:t>
      </w:r>
    </w:p>
    <w:p w14:paraId="21170559" w14:textId="77777777" w:rsidR="00933810" w:rsidRPr="00F76F74" w:rsidRDefault="00933810" w:rsidP="00DC1A41">
      <w:pPr>
        <w:rPr>
          <w:sz w:val="24"/>
          <w:szCs w:val="24"/>
        </w:rPr>
      </w:pPr>
    </w:p>
    <w:p w14:paraId="0B34E97F" w14:textId="77777777" w:rsidR="00933810" w:rsidRPr="00F76F74" w:rsidRDefault="00933810" w:rsidP="00DC1A41">
      <w:pPr>
        <w:rPr>
          <w:sz w:val="24"/>
          <w:szCs w:val="24"/>
        </w:rPr>
      </w:pPr>
    </w:p>
    <w:p w14:paraId="07EE6F87" w14:textId="77777777" w:rsidR="00933810" w:rsidRPr="00F76F74" w:rsidRDefault="00933810" w:rsidP="00DC1A41">
      <w:pPr>
        <w:rPr>
          <w:sz w:val="24"/>
          <w:szCs w:val="24"/>
        </w:rPr>
      </w:pPr>
    </w:p>
    <w:p w14:paraId="61393EF8" w14:textId="77777777" w:rsidR="00933810" w:rsidRPr="00F76F74" w:rsidRDefault="00933810" w:rsidP="00DC1A41">
      <w:pPr>
        <w:rPr>
          <w:b/>
          <w:sz w:val="24"/>
          <w:szCs w:val="24"/>
        </w:rPr>
      </w:pPr>
    </w:p>
    <w:p w14:paraId="6C31A162" w14:textId="3E8F3A88" w:rsidR="00933810" w:rsidRPr="00F76F74" w:rsidRDefault="00933810" w:rsidP="007734E3">
      <w:pPr>
        <w:jc w:val="both"/>
        <w:rPr>
          <w:sz w:val="24"/>
          <w:szCs w:val="24"/>
        </w:rPr>
      </w:pPr>
      <w:r w:rsidRPr="00F76F74">
        <w:rPr>
          <w:b/>
          <w:sz w:val="24"/>
          <w:szCs w:val="24"/>
        </w:rPr>
        <w:t xml:space="preserve">Розробник: </w:t>
      </w:r>
      <w:r w:rsidR="008528B6" w:rsidRPr="00F76F74">
        <w:rPr>
          <w:sz w:val="24"/>
          <w:szCs w:val="24"/>
        </w:rPr>
        <w:t>Дзяна Г.О.,</w:t>
      </w:r>
      <w:r w:rsidRPr="00F76F74">
        <w:rPr>
          <w:sz w:val="24"/>
          <w:szCs w:val="24"/>
        </w:rPr>
        <w:t xml:space="preserve"> к. </w:t>
      </w:r>
      <w:proofErr w:type="spellStart"/>
      <w:r w:rsidRPr="00F76F74">
        <w:rPr>
          <w:sz w:val="24"/>
          <w:szCs w:val="24"/>
        </w:rPr>
        <w:t>держ</w:t>
      </w:r>
      <w:proofErr w:type="spellEnd"/>
      <w:r w:rsidRPr="00F76F74">
        <w:rPr>
          <w:sz w:val="24"/>
          <w:szCs w:val="24"/>
        </w:rPr>
        <w:t xml:space="preserve"> </w:t>
      </w:r>
      <w:proofErr w:type="spellStart"/>
      <w:r w:rsidRPr="00F76F74">
        <w:rPr>
          <w:sz w:val="24"/>
          <w:szCs w:val="24"/>
        </w:rPr>
        <w:t>упр</w:t>
      </w:r>
      <w:proofErr w:type="spellEnd"/>
      <w:r w:rsidRPr="00F76F74">
        <w:rPr>
          <w:sz w:val="24"/>
          <w:szCs w:val="24"/>
        </w:rPr>
        <w:t>, доцент кафедри публічного адміністрування та управління бізнесом</w:t>
      </w:r>
    </w:p>
    <w:p w14:paraId="47091F04" w14:textId="77777777" w:rsidR="00933810" w:rsidRPr="00F76F74" w:rsidRDefault="00933810" w:rsidP="00DC1A41">
      <w:pPr>
        <w:rPr>
          <w:sz w:val="24"/>
          <w:szCs w:val="24"/>
        </w:rPr>
      </w:pPr>
    </w:p>
    <w:p w14:paraId="43F7C461" w14:textId="77777777" w:rsidR="00933810" w:rsidRPr="00F76F74" w:rsidRDefault="00933810" w:rsidP="00DC1A41">
      <w:pPr>
        <w:rPr>
          <w:b/>
          <w:sz w:val="24"/>
          <w:szCs w:val="24"/>
        </w:rPr>
      </w:pPr>
    </w:p>
    <w:p w14:paraId="1335949C" w14:textId="77777777" w:rsidR="00933810" w:rsidRPr="00F76F74" w:rsidRDefault="00933810" w:rsidP="00DC1A41">
      <w:pPr>
        <w:rPr>
          <w:b/>
          <w:sz w:val="24"/>
          <w:szCs w:val="24"/>
        </w:rPr>
      </w:pPr>
    </w:p>
    <w:p w14:paraId="0992D035" w14:textId="77777777" w:rsidR="00933810" w:rsidRPr="00F76F74" w:rsidRDefault="00933810" w:rsidP="00DC1A41">
      <w:pPr>
        <w:rPr>
          <w:b/>
          <w:sz w:val="24"/>
          <w:szCs w:val="24"/>
        </w:rPr>
      </w:pPr>
    </w:p>
    <w:p w14:paraId="604A492F" w14:textId="77777777" w:rsidR="00933810" w:rsidRPr="00F76F74" w:rsidRDefault="00933810" w:rsidP="00DC1A41">
      <w:pPr>
        <w:rPr>
          <w:b/>
          <w:sz w:val="24"/>
          <w:szCs w:val="24"/>
        </w:rPr>
      </w:pPr>
    </w:p>
    <w:p w14:paraId="1CE6784D" w14:textId="77777777" w:rsidR="00933810" w:rsidRPr="00F76F74" w:rsidRDefault="00933810" w:rsidP="00DC1A41">
      <w:pPr>
        <w:rPr>
          <w:b/>
          <w:sz w:val="24"/>
          <w:szCs w:val="24"/>
        </w:rPr>
      </w:pPr>
    </w:p>
    <w:p w14:paraId="50A1EED9" w14:textId="77777777" w:rsidR="00933810" w:rsidRPr="00F76F74" w:rsidRDefault="00933810" w:rsidP="00DC1A41">
      <w:pPr>
        <w:rPr>
          <w:b/>
          <w:sz w:val="24"/>
          <w:szCs w:val="24"/>
        </w:rPr>
      </w:pPr>
    </w:p>
    <w:p w14:paraId="6F54E29B" w14:textId="77777777" w:rsidR="00933810" w:rsidRPr="00F76F74" w:rsidRDefault="00933810" w:rsidP="00DC1A41">
      <w:pPr>
        <w:rPr>
          <w:b/>
          <w:sz w:val="24"/>
          <w:szCs w:val="24"/>
        </w:rPr>
      </w:pPr>
    </w:p>
    <w:p w14:paraId="2686441A" w14:textId="77777777" w:rsidR="00933810" w:rsidRPr="00F76F74" w:rsidRDefault="00933810" w:rsidP="00DC1A41">
      <w:pPr>
        <w:rPr>
          <w:b/>
          <w:sz w:val="24"/>
          <w:szCs w:val="24"/>
        </w:rPr>
      </w:pPr>
    </w:p>
    <w:p w14:paraId="07EF7396" w14:textId="77777777" w:rsidR="00933810" w:rsidRPr="00F76F74" w:rsidRDefault="00933810" w:rsidP="00DC1A41">
      <w:pPr>
        <w:rPr>
          <w:b/>
          <w:sz w:val="24"/>
          <w:szCs w:val="24"/>
        </w:rPr>
      </w:pPr>
    </w:p>
    <w:p w14:paraId="083208AE" w14:textId="77777777" w:rsidR="00933810" w:rsidRPr="00F76F74" w:rsidRDefault="00933810" w:rsidP="007734E3">
      <w:pPr>
        <w:jc w:val="both"/>
        <w:rPr>
          <w:b/>
          <w:sz w:val="24"/>
          <w:szCs w:val="24"/>
        </w:rPr>
      </w:pPr>
      <w:r w:rsidRPr="00F76F74">
        <w:rPr>
          <w:b/>
          <w:sz w:val="24"/>
          <w:szCs w:val="24"/>
        </w:rPr>
        <w:t>Розглянуто та ухвалено на засіданні кафедри публічного адміністрування та управління бізнесом</w:t>
      </w:r>
    </w:p>
    <w:p w14:paraId="02839DC2" w14:textId="07561870" w:rsidR="00933810" w:rsidRPr="00F76F74" w:rsidRDefault="00723D99" w:rsidP="00DC1A41">
      <w:pPr>
        <w:rPr>
          <w:b/>
          <w:sz w:val="24"/>
          <w:szCs w:val="24"/>
        </w:rPr>
      </w:pPr>
      <w:r w:rsidRPr="00F76F74">
        <w:rPr>
          <w:b/>
          <w:sz w:val="24"/>
          <w:szCs w:val="24"/>
        </w:rPr>
        <w:t xml:space="preserve">Протокол № </w:t>
      </w:r>
      <w:r w:rsidR="00ED4566">
        <w:rPr>
          <w:b/>
          <w:sz w:val="24"/>
          <w:szCs w:val="24"/>
        </w:rPr>
        <w:t xml:space="preserve">1 </w:t>
      </w:r>
      <w:r w:rsidRPr="00F76F74">
        <w:rPr>
          <w:b/>
          <w:sz w:val="24"/>
          <w:szCs w:val="24"/>
        </w:rPr>
        <w:t>від «</w:t>
      </w:r>
      <w:r w:rsidR="00ED4566">
        <w:rPr>
          <w:b/>
          <w:sz w:val="24"/>
          <w:szCs w:val="24"/>
        </w:rPr>
        <w:t>28</w:t>
      </w:r>
      <w:r w:rsidRPr="00F76F74">
        <w:rPr>
          <w:b/>
          <w:sz w:val="24"/>
          <w:szCs w:val="24"/>
        </w:rPr>
        <w:t>» серпня 202</w:t>
      </w:r>
      <w:r w:rsidR="008528B6" w:rsidRPr="00F76F74">
        <w:rPr>
          <w:b/>
          <w:sz w:val="24"/>
          <w:szCs w:val="24"/>
        </w:rPr>
        <w:t>3</w:t>
      </w:r>
      <w:r w:rsidRPr="00F76F74">
        <w:rPr>
          <w:b/>
          <w:sz w:val="24"/>
          <w:szCs w:val="24"/>
        </w:rPr>
        <w:t xml:space="preserve"> </w:t>
      </w:r>
      <w:r w:rsidR="00933810" w:rsidRPr="00F76F74">
        <w:rPr>
          <w:b/>
          <w:sz w:val="24"/>
          <w:szCs w:val="24"/>
        </w:rPr>
        <w:t>р.</w:t>
      </w:r>
    </w:p>
    <w:p w14:paraId="0E47C4D7" w14:textId="77777777" w:rsidR="00933810" w:rsidRPr="00F76F74" w:rsidRDefault="00933810" w:rsidP="00DC1A41">
      <w:pPr>
        <w:rPr>
          <w:b/>
          <w:sz w:val="24"/>
          <w:szCs w:val="24"/>
        </w:rPr>
      </w:pPr>
    </w:p>
    <w:p w14:paraId="725729C5" w14:textId="77777777" w:rsidR="00933810" w:rsidRPr="00F76F74" w:rsidRDefault="00933810" w:rsidP="00DC1A41">
      <w:pPr>
        <w:rPr>
          <w:b/>
          <w:sz w:val="24"/>
          <w:szCs w:val="24"/>
        </w:rPr>
      </w:pPr>
    </w:p>
    <w:p w14:paraId="14EA6E38" w14:textId="77777777" w:rsidR="00933810" w:rsidRPr="00F76F74" w:rsidRDefault="00933810" w:rsidP="00DC1A41">
      <w:pPr>
        <w:rPr>
          <w:b/>
          <w:sz w:val="24"/>
          <w:szCs w:val="24"/>
        </w:rPr>
      </w:pPr>
    </w:p>
    <w:p w14:paraId="0093135E" w14:textId="77777777" w:rsidR="00933810" w:rsidRPr="00AB7426" w:rsidRDefault="00723D99" w:rsidP="00DC1A41">
      <w:pPr>
        <w:rPr>
          <w:b/>
          <w:sz w:val="24"/>
          <w:szCs w:val="24"/>
        </w:rPr>
      </w:pPr>
      <w:r w:rsidRPr="00F76F74">
        <w:rPr>
          <w:b/>
          <w:sz w:val="24"/>
          <w:szCs w:val="24"/>
        </w:rPr>
        <w:t>З</w:t>
      </w:r>
      <w:r w:rsidRPr="00AB7426">
        <w:rPr>
          <w:b/>
          <w:sz w:val="24"/>
          <w:szCs w:val="24"/>
        </w:rPr>
        <w:t>авідувач</w:t>
      </w:r>
      <w:r w:rsidR="00933810" w:rsidRPr="00AB7426">
        <w:rPr>
          <w:b/>
          <w:sz w:val="24"/>
          <w:szCs w:val="24"/>
        </w:rPr>
        <w:t xml:space="preserve"> кафедри ___________________ Комарницька Г.О.</w:t>
      </w:r>
    </w:p>
    <w:p w14:paraId="255AB965" w14:textId="77777777" w:rsidR="00933810" w:rsidRPr="00AB7426" w:rsidRDefault="00933810" w:rsidP="00DC1A41">
      <w:pPr>
        <w:rPr>
          <w:sz w:val="24"/>
          <w:szCs w:val="24"/>
        </w:rPr>
      </w:pPr>
    </w:p>
    <w:p w14:paraId="24870CAB" w14:textId="77777777" w:rsidR="00933810" w:rsidRPr="00AB7426" w:rsidRDefault="00933810" w:rsidP="00DC1A41">
      <w:pPr>
        <w:rPr>
          <w:sz w:val="24"/>
          <w:szCs w:val="24"/>
        </w:rPr>
      </w:pPr>
    </w:p>
    <w:p w14:paraId="6BFDCB35" w14:textId="77777777" w:rsidR="00933810" w:rsidRPr="00AB7426" w:rsidRDefault="00933810" w:rsidP="00DC1A41">
      <w:pPr>
        <w:rPr>
          <w:sz w:val="24"/>
          <w:szCs w:val="24"/>
        </w:rPr>
      </w:pPr>
    </w:p>
    <w:p w14:paraId="0269929A" w14:textId="77777777" w:rsidR="00933810" w:rsidRPr="00AB7426" w:rsidRDefault="00933810" w:rsidP="00DC1A41">
      <w:pPr>
        <w:rPr>
          <w:sz w:val="24"/>
          <w:szCs w:val="24"/>
        </w:rPr>
      </w:pPr>
    </w:p>
    <w:p w14:paraId="2729CDD4" w14:textId="77777777" w:rsidR="00933810" w:rsidRPr="00AB7426" w:rsidRDefault="00933810" w:rsidP="00DC1A41">
      <w:pPr>
        <w:rPr>
          <w:sz w:val="24"/>
          <w:szCs w:val="24"/>
        </w:rPr>
      </w:pPr>
    </w:p>
    <w:p w14:paraId="09C9F41F" w14:textId="77777777" w:rsidR="00933810" w:rsidRPr="00AB7426" w:rsidRDefault="00933810" w:rsidP="00DC1A41">
      <w:pPr>
        <w:jc w:val="both"/>
        <w:rPr>
          <w:sz w:val="24"/>
          <w:szCs w:val="24"/>
        </w:rPr>
      </w:pPr>
      <w:r w:rsidRPr="00AB7426">
        <w:rPr>
          <w:b/>
          <w:sz w:val="24"/>
          <w:szCs w:val="24"/>
        </w:rPr>
        <w:t>Розглянуто та ухвалено Вченою радою факультету управління фінансами та бізнесу</w:t>
      </w:r>
    </w:p>
    <w:p w14:paraId="23A6F2ED" w14:textId="2D81B6AF" w:rsidR="00933810" w:rsidRPr="00AB7426" w:rsidRDefault="00723D99" w:rsidP="00DC1A41">
      <w:pPr>
        <w:rPr>
          <w:b/>
          <w:sz w:val="24"/>
          <w:szCs w:val="24"/>
        </w:rPr>
      </w:pPr>
      <w:r w:rsidRPr="00AB7426">
        <w:rPr>
          <w:b/>
          <w:sz w:val="24"/>
          <w:szCs w:val="24"/>
        </w:rPr>
        <w:t xml:space="preserve">Протокол № </w:t>
      </w:r>
      <w:r w:rsidR="00ED4566">
        <w:rPr>
          <w:b/>
          <w:sz w:val="24"/>
          <w:szCs w:val="24"/>
        </w:rPr>
        <w:t xml:space="preserve">1 </w:t>
      </w:r>
      <w:r w:rsidRPr="00AB7426">
        <w:rPr>
          <w:b/>
          <w:sz w:val="24"/>
          <w:szCs w:val="24"/>
        </w:rPr>
        <w:t>від «</w:t>
      </w:r>
      <w:r w:rsidR="00ED4566">
        <w:rPr>
          <w:b/>
          <w:sz w:val="24"/>
          <w:szCs w:val="24"/>
        </w:rPr>
        <w:t>31</w:t>
      </w:r>
      <w:r w:rsidRPr="00AB7426">
        <w:rPr>
          <w:b/>
          <w:sz w:val="24"/>
          <w:szCs w:val="24"/>
        </w:rPr>
        <w:t>» серпня 202</w:t>
      </w:r>
      <w:r w:rsidR="008528B6" w:rsidRPr="00AB7426">
        <w:rPr>
          <w:b/>
          <w:sz w:val="24"/>
          <w:szCs w:val="24"/>
        </w:rPr>
        <w:t>3</w:t>
      </w:r>
      <w:r w:rsidR="00933810" w:rsidRPr="00AB7426">
        <w:rPr>
          <w:b/>
          <w:sz w:val="24"/>
          <w:szCs w:val="24"/>
        </w:rPr>
        <w:t xml:space="preserve">  р.</w:t>
      </w:r>
    </w:p>
    <w:p w14:paraId="56C22146" w14:textId="77777777" w:rsidR="00933810" w:rsidRPr="00AB7426" w:rsidRDefault="00933810" w:rsidP="00DC1A41">
      <w:pPr>
        <w:rPr>
          <w:sz w:val="24"/>
          <w:szCs w:val="24"/>
        </w:rPr>
      </w:pPr>
    </w:p>
    <w:p w14:paraId="799DC8BA" w14:textId="77777777" w:rsidR="00933810" w:rsidRPr="00AB7426" w:rsidRDefault="00933810" w:rsidP="00DC1A41">
      <w:pPr>
        <w:rPr>
          <w:sz w:val="24"/>
          <w:szCs w:val="24"/>
        </w:rPr>
      </w:pPr>
    </w:p>
    <w:p w14:paraId="352A7ABC" w14:textId="77777777" w:rsidR="00933810" w:rsidRPr="00AB7426" w:rsidRDefault="00933810" w:rsidP="00DC1A41">
      <w:pPr>
        <w:rPr>
          <w:sz w:val="24"/>
          <w:szCs w:val="24"/>
        </w:rPr>
      </w:pPr>
    </w:p>
    <w:p w14:paraId="39B35F2E" w14:textId="77777777" w:rsidR="00933810" w:rsidRPr="00AB7426" w:rsidRDefault="00933810" w:rsidP="00DC1A41">
      <w:pPr>
        <w:jc w:val="right"/>
        <w:rPr>
          <w:b/>
          <w:sz w:val="24"/>
          <w:szCs w:val="24"/>
        </w:rPr>
      </w:pPr>
    </w:p>
    <w:p w14:paraId="31573C3B" w14:textId="77777777" w:rsidR="00933810" w:rsidRPr="00AB7426" w:rsidRDefault="00933810" w:rsidP="00DC1A41">
      <w:pPr>
        <w:jc w:val="right"/>
        <w:rPr>
          <w:b/>
          <w:sz w:val="24"/>
          <w:szCs w:val="24"/>
        </w:rPr>
      </w:pPr>
    </w:p>
    <w:p w14:paraId="7AAE7913" w14:textId="77777777" w:rsidR="00DC1A41" w:rsidRPr="00AB7426" w:rsidRDefault="00DC1A41" w:rsidP="00DC1A41">
      <w:pPr>
        <w:jc w:val="right"/>
        <w:rPr>
          <w:b/>
          <w:sz w:val="24"/>
          <w:szCs w:val="24"/>
        </w:rPr>
      </w:pPr>
    </w:p>
    <w:p w14:paraId="1267BF59" w14:textId="77777777" w:rsidR="00DC1A41" w:rsidRPr="00AB7426" w:rsidRDefault="00DC1A41" w:rsidP="00DC1A41">
      <w:pPr>
        <w:jc w:val="right"/>
        <w:rPr>
          <w:b/>
          <w:sz w:val="24"/>
          <w:szCs w:val="24"/>
        </w:rPr>
      </w:pPr>
    </w:p>
    <w:p w14:paraId="31246D1C" w14:textId="77777777" w:rsidR="00DC1A41" w:rsidRPr="00AB7426" w:rsidRDefault="00DC1A41" w:rsidP="00DC1A41">
      <w:pPr>
        <w:jc w:val="right"/>
        <w:rPr>
          <w:b/>
          <w:sz w:val="24"/>
          <w:szCs w:val="24"/>
        </w:rPr>
      </w:pPr>
    </w:p>
    <w:p w14:paraId="5D7A925A" w14:textId="77777777" w:rsidR="00DC1A41" w:rsidRPr="00AB7426" w:rsidRDefault="00DC1A41" w:rsidP="00DC1A41">
      <w:pPr>
        <w:jc w:val="right"/>
        <w:rPr>
          <w:b/>
          <w:sz w:val="24"/>
          <w:szCs w:val="24"/>
        </w:rPr>
      </w:pPr>
    </w:p>
    <w:p w14:paraId="424D75F7" w14:textId="77777777" w:rsidR="00DC1A41" w:rsidRPr="00AB7426" w:rsidRDefault="00DC1A41" w:rsidP="00DC1A41">
      <w:pPr>
        <w:jc w:val="right"/>
        <w:rPr>
          <w:b/>
          <w:sz w:val="24"/>
          <w:szCs w:val="24"/>
        </w:rPr>
      </w:pPr>
    </w:p>
    <w:p w14:paraId="30B35475" w14:textId="77777777" w:rsidR="00DC1A41" w:rsidRPr="00AB7426" w:rsidRDefault="00DC1A41" w:rsidP="00DC1A41">
      <w:pPr>
        <w:jc w:val="right"/>
        <w:rPr>
          <w:b/>
          <w:sz w:val="24"/>
          <w:szCs w:val="24"/>
        </w:rPr>
      </w:pPr>
    </w:p>
    <w:p w14:paraId="6ABBCA2B" w14:textId="77777777" w:rsidR="00DC1A41" w:rsidRPr="00AB7426" w:rsidRDefault="00DC1A41" w:rsidP="00DC1A41">
      <w:pPr>
        <w:jc w:val="right"/>
        <w:rPr>
          <w:b/>
          <w:sz w:val="24"/>
          <w:szCs w:val="24"/>
        </w:rPr>
      </w:pPr>
    </w:p>
    <w:p w14:paraId="4147C044" w14:textId="77777777" w:rsidR="00933810" w:rsidRPr="00AB7426" w:rsidRDefault="00933810" w:rsidP="00DC1A41">
      <w:pPr>
        <w:jc w:val="right"/>
        <w:rPr>
          <w:b/>
          <w:sz w:val="24"/>
          <w:szCs w:val="24"/>
        </w:rPr>
      </w:pPr>
    </w:p>
    <w:p w14:paraId="78A7D913" w14:textId="51572518" w:rsidR="00933810" w:rsidRPr="00AB7426" w:rsidRDefault="00723D99" w:rsidP="00DC1A41">
      <w:pPr>
        <w:jc w:val="right"/>
        <w:rPr>
          <w:b/>
          <w:sz w:val="24"/>
          <w:szCs w:val="24"/>
        </w:rPr>
      </w:pPr>
      <w:r w:rsidRPr="00AB7426">
        <w:rPr>
          <w:b/>
          <w:sz w:val="24"/>
          <w:szCs w:val="24"/>
        </w:rPr>
        <w:t xml:space="preserve">© </w:t>
      </w:r>
      <w:r w:rsidR="007734E3" w:rsidRPr="00AB7426">
        <w:rPr>
          <w:b/>
          <w:sz w:val="24"/>
          <w:szCs w:val="24"/>
        </w:rPr>
        <w:t>Дзяна Г.</w:t>
      </w:r>
      <w:r w:rsidRPr="00AB7426">
        <w:rPr>
          <w:b/>
          <w:sz w:val="24"/>
          <w:szCs w:val="24"/>
        </w:rPr>
        <w:t xml:space="preserve"> О., 202</w:t>
      </w:r>
      <w:r w:rsidR="008528B6" w:rsidRPr="00AB7426">
        <w:rPr>
          <w:b/>
          <w:sz w:val="24"/>
          <w:szCs w:val="24"/>
        </w:rPr>
        <w:t>3</w:t>
      </w:r>
      <w:r w:rsidR="00933810" w:rsidRPr="00AB7426">
        <w:rPr>
          <w:b/>
          <w:sz w:val="24"/>
          <w:szCs w:val="24"/>
        </w:rPr>
        <w:t xml:space="preserve"> рік</w:t>
      </w:r>
    </w:p>
    <w:p w14:paraId="5A3FAF14" w14:textId="0803A70A" w:rsidR="00933810" w:rsidRPr="00AB7426" w:rsidRDefault="00723D99" w:rsidP="00DC1A41">
      <w:pPr>
        <w:ind w:left="4320"/>
        <w:jc w:val="right"/>
        <w:rPr>
          <w:b/>
          <w:sz w:val="24"/>
          <w:szCs w:val="24"/>
        </w:rPr>
      </w:pPr>
      <w:r w:rsidRPr="00AB7426">
        <w:rPr>
          <w:b/>
          <w:sz w:val="24"/>
          <w:szCs w:val="24"/>
        </w:rPr>
        <w:t>© ЛНУ імені Івана Франка, 202</w:t>
      </w:r>
      <w:r w:rsidR="008528B6" w:rsidRPr="00AB7426">
        <w:rPr>
          <w:b/>
          <w:sz w:val="24"/>
          <w:szCs w:val="24"/>
        </w:rPr>
        <w:t>3</w:t>
      </w:r>
      <w:r w:rsidRPr="00AB7426">
        <w:rPr>
          <w:b/>
          <w:sz w:val="24"/>
          <w:szCs w:val="24"/>
        </w:rPr>
        <w:t xml:space="preserve"> </w:t>
      </w:r>
      <w:r w:rsidR="00933810" w:rsidRPr="00AB7426">
        <w:rPr>
          <w:b/>
          <w:sz w:val="24"/>
          <w:szCs w:val="24"/>
        </w:rPr>
        <w:t>рік</w:t>
      </w:r>
    </w:p>
    <w:p w14:paraId="582C71CC" w14:textId="1736F17F" w:rsidR="007734E3" w:rsidRPr="00AB7426" w:rsidRDefault="007734E3">
      <w:pPr>
        <w:suppressAutoHyphens w:val="0"/>
        <w:spacing w:after="160" w:line="259" w:lineRule="auto"/>
        <w:rPr>
          <w:b/>
          <w:sz w:val="24"/>
          <w:szCs w:val="24"/>
        </w:rPr>
      </w:pPr>
      <w:r w:rsidRPr="00AB7426">
        <w:rPr>
          <w:b/>
          <w:sz w:val="24"/>
          <w:szCs w:val="24"/>
        </w:rPr>
        <w:br w:type="page"/>
      </w:r>
    </w:p>
    <w:p w14:paraId="31DB5E91" w14:textId="77777777" w:rsidR="00933810" w:rsidRPr="00AB7426" w:rsidRDefault="00933810" w:rsidP="00DC1A41">
      <w:pPr>
        <w:jc w:val="center"/>
        <w:rPr>
          <w:b/>
          <w:sz w:val="24"/>
          <w:szCs w:val="24"/>
        </w:rPr>
      </w:pPr>
    </w:p>
    <w:p w14:paraId="3C168FA7" w14:textId="77777777" w:rsidR="00933810" w:rsidRPr="00AB7426" w:rsidRDefault="00933810" w:rsidP="00DC1A41">
      <w:pPr>
        <w:jc w:val="center"/>
        <w:rPr>
          <w:b/>
          <w:sz w:val="24"/>
          <w:szCs w:val="24"/>
        </w:rPr>
      </w:pPr>
      <w:r w:rsidRPr="00AB7426">
        <w:rPr>
          <w:b/>
          <w:sz w:val="24"/>
          <w:szCs w:val="24"/>
        </w:rPr>
        <w:t>РОЗДІЛИ  РОБОЧОЇ  ПРОГРАМИ</w:t>
      </w:r>
    </w:p>
    <w:p w14:paraId="4891CCC3" w14:textId="77777777" w:rsidR="00933810" w:rsidRPr="00AB7426" w:rsidRDefault="00933810" w:rsidP="00DC1A41">
      <w:pPr>
        <w:ind w:firstLine="567"/>
        <w:jc w:val="center"/>
        <w:rPr>
          <w:b/>
          <w:sz w:val="24"/>
          <w:szCs w:val="24"/>
        </w:rPr>
      </w:pPr>
    </w:p>
    <w:tbl>
      <w:tblPr>
        <w:tblW w:w="9855" w:type="dxa"/>
        <w:tblInd w:w="288" w:type="dxa"/>
        <w:tblLook w:val="04A0" w:firstRow="1" w:lastRow="0" w:firstColumn="1" w:lastColumn="0" w:noHBand="0" w:noVBand="1"/>
      </w:tblPr>
      <w:tblGrid>
        <w:gridCol w:w="9855"/>
      </w:tblGrid>
      <w:tr w:rsidR="00933810" w:rsidRPr="00AB7426" w14:paraId="25E94CFE" w14:textId="77777777" w:rsidTr="00933810">
        <w:trPr>
          <w:trHeight w:val="179"/>
        </w:trPr>
        <w:tc>
          <w:tcPr>
            <w:tcW w:w="9855" w:type="dxa"/>
            <w:hideMark/>
          </w:tcPr>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848"/>
            </w:tblGrid>
            <w:tr w:rsidR="00F76F74" w:rsidRPr="00AB7426" w14:paraId="7195BAE3" w14:textId="77777777" w:rsidTr="007E658C">
              <w:trPr>
                <w:trHeight w:val="567"/>
              </w:trPr>
              <w:tc>
                <w:tcPr>
                  <w:tcW w:w="1620" w:type="dxa"/>
                  <w:hideMark/>
                </w:tcPr>
                <w:p w14:paraId="1C693F8A" w14:textId="77777777" w:rsidR="00933810" w:rsidRPr="00AB7426" w:rsidRDefault="00933810" w:rsidP="00DC1A41">
                  <w:pPr>
                    <w:jc w:val="right"/>
                    <w:rPr>
                      <w:b/>
                      <w:caps/>
                      <w:spacing w:val="-4"/>
                      <w:sz w:val="24"/>
                      <w:szCs w:val="24"/>
                    </w:rPr>
                  </w:pPr>
                  <w:r w:rsidRPr="00AB7426">
                    <w:rPr>
                      <w:b/>
                      <w:spacing w:val="-4"/>
                      <w:sz w:val="24"/>
                      <w:szCs w:val="24"/>
                    </w:rPr>
                    <w:t>РОЗДІЛ 1.</w:t>
                  </w:r>
                </w:p>
              </w:tc>
              <w:tc>
                <w:tcPr>
                  <w:tcW w:w="7848" w:type="dxa"/>
                  <w:hideMark/>
                </w:tcPr>
                <w:p w14:paraId="0CB75DCA" w14:textId="416555ED" w:rsidR="00933810" w:rsidRPr="00AB7426" w:rsidRDefault="00933810" w:rsidP="00DC1A41">
                  <w:pPr>
                    <w:tabs>
                      <w:tab w:val="right" w:pos="7632"/>
                    </w:tabs>
                    <w:jc w:val="both"/>
                    <w:rPr>
                      <w:sz w:val="24"/>
                      <w:szCs w:val="24"/>
                    </w:rPr>
                  </w:pPr>
                  <w:r w:rsidRPr="00AB7426">
                    <w:rPr>
                      <w:sz w:val="24"/>
                      <w:szCs w:val="24"/>
                    </w:rPr>
                    <w:t>ПОЯСНЮВАЛЬНА ЗАПИСКА</w:t>
                  </w:r>
                </w:p>
              </w:tc>
            </w:tr>
            <w:tr w:rsidR="00F76F74" w:rsidRPr="00AB7426" w14:paraId="732BA1E8" w14:textId="77777777" w:rsidTr="007E658C">
              <w:trPr>
                <w:trHeight w:val="567"/>
              </w:trPr>
              <w:tc>
                <w:tcPr>
                  <w:tcW w:w="1620" w:type="dxa"/>
                  <w:hideMark/>
                </w:tcPr>
                <w:p w14:paraId="182F92A0" w14:textId="77777777" w:rsidR="00933810" w:rsidRPr="00AB7426" w:rsidRDefault="00933810" w:rsidP="00DC1A41">
                  <w:pPr>
                    <w:jc w:val="right"/>
                    <w:rPr>
                      <w:b/>
                      <w:caps/>
                      <w:spacing w:val="-4"/>
                      <w:sz w:val="24"/>
                      <w:szCs w:val="24"/>
                    </w:rPr>
                  </w:pPr>
                  <w:r w:rsidRPr="00AB7426">
                    <w:rPr>
                      <w:b/>
                      <w:spacing w:val="-4"/>
                      <w:sz w:val="24"/>
                      <w:szCs w:val="24"/>
                    </w:rPr>
                    <w:t>РОЗДІЛ 2.</w:t>
                  </w:r>
                </w:p>
              </w:tc>
              <w:tc>
                <w:tcPr>
                  <w:tcW w:w="7848" w:type="dxa"/>
                  <w:hideMark/>
                </w:tcPr>
                <w:p w14:paraId="7418B6D9" w14:textId="1FA503FA" w:rsidR="00933810" w:rsidRPr="00AB7426" w:rsidRDefault="00933810" w:rsidP="00DC1A41">
                  <w:pPr>
                    <w:jc w:val="both"/>
                    <w:rPr>
                      <w:sz w:val="24"/>
                      <w:szCs w:val="24"/>
                    </w:rPr>
                  </w:pPr>
                  <w:r w:rsidRPr="00AB7426">
                    <w:rPr>
                      <w:sz w:val="24"/>
                      <w:szCs w:val="24"/>
                    </w:rPr>
                    <w:t>ОПИС ПРЕДМЕТА НАВЧАЛЬНОЇ ДИСЦИПЛІНИ</w:t>
                  </w:r>
                </w:p>
              </w:tc>
            </w:tr>
            <w:tr w:rsidR="00F76F74" w:rsidRPr="00AB7426" w14:paraId="485B9FAE" w14:textId="77777777" w:rsidTr="007E658C">
              <w:trPr>
                <w:trHeight w:val="567"/>
              </w:trPr>
              <w:tc>
                <w:tcPr>
                  <w:tcW w:w="1620" w:type="dxa"/>
                  <w:hideMark/>
                </w:tcPr>
                <w:p w14:paraId="6BEF43E1" w14:textId="77777777" w:rsidR="00933810" w:rsidRPr="00AB7426" w:rsidRDefault="00933810" w:rsidP="00DC1A41">
                  <w:pPr>
                    <w:jc w:val="right"/>
                    <w:rPr>
                      <w:b/>
                      <w:caps/>
                      <w:spacing w:val="-4"/>
                      <w:sz w:val="24"/>
                      <w:szCs w:val="24"/>
                    </w:rPr>
                  </w:pPr>
                  <w:r w:rsidRPr="00AB7426">
                    <w:rPr>
                      <w:b/>
                      <w:spacing w:val="-4"/>
                      <w:sz w:val="24"/>
                      <w:szCs w:val="24"/>
                    </w:rPr>
                    <w:t>РОЗДІЛ 3.</w:t>
                  </w:r>
                </w:p>
              </w:tc>
              <w:tc>
                <w:tcPr>
                  <w:tcW w:w="7848" w:type="dxa"/>
                  <w:hideMark/>
                </w:tcPr>
                <w:p w14:paraId="550BFFA7" w14:textId="0117E2FE" w:rsidR="00933810" w:rsidRPr="00AB7426" w:rsidRDefault="00933810" w:rsidP="00DC1A41">
                  <w:pPr>
                    <w:jc w:val="both"/>
                    <w:rPr>
                      <w:sz w:val="24"/>
                      <w:szCs w:val="24"/>
                    </w:rPr>
                  </w:pPr>
                  <w:r w:rsidRPr="00AB7426">
                    <w:rPr>
                      <w:sz w:val="24"/>
                      <w:szCs w:val="24"/>
                    </w:rPr>
                    <w:t>ТЕМАТИЧНИЙ ПЛАН НАВЧАЛЬНОЇ ДИСЦИПЛІНИ</w:t>
                  </w:r>
                </w:p>
              </w:tc>
            </w:tr>
            <w:tr w:rsidR="00F76F74" w:rsidRPr="00AB7426" w14:paraId="12F02975" w14:textId="77777777" w:rsidTr="007E658C">
              <w:trPr>
                <w:trHeight w:val="567"/>
              </w:trPr>
              <w:tc>
                <w:tcPr>
                  <w:tcW w:w="1620" w:type="dxa"/>
                  <w:hideMark/>
                </w:tcPr>
                <w:p w14:paraId="7E09B345" w14:textId="77777777" w:rsidR="00933810" w:rsidRPr="00AB7426" w:rsidRDefault="00933810" w:rsidP="00DC1A41">
                  <w:pPr>
                    <w:jc w:val="right"/>
                    <w:rPr>
                      <w:b/>
                      <w:caps/>
                      <w:spacing w:val="-4"/>
                      <w:sz w:val="24"/>
                      <w:szCs w:val="24"/>
                    </w:rPr>
                  </w:pPr>
                  <w:r w:rsidRPr="00AB7426">
                    <w:rPr>
                      <w:b/>
                      <w:spacing w:val="-4"/>
                      <w:sz w:val="24"/>
                      <w:szCs w:val="24"/>
                    </w:rPr>
                    <w:t>РОЗДІЛ 4.</w:t>
                  </w:r>
                </w:p>
              </w:tc>
              <w:tc>
                <w:tcPr>
                  <w:tcW w:w="7848" w:type="dxa"/>
                  <w:hideMark/>
                </w:tcPr>
                <w:p w14:paraId="552F4ED5" w14:textId="3D288830" w:rsidR="00933810" w:rsidRPr="00AB7426" w:rsidRDefault="00933810" w:rsidP="00DC1A41">
                  <w:pPr>
                    <w:jc w:val="both"/>
                    <w:rPr>
                      <w:sz w:val="24"/>
                      <w:szCs w:val="24"/>
                    </w:rPr>
                  </w:pPr>
                  <w:r w:rsidRPr="00AB7426">
                    <w:rPr>
                      <w:sz w:val="24"/>
                      <w:szCs w:val="24"/>
                    </w:rPr>
                    <w:t>ЗМІСТ НАВЧАЛЬНОЇ ДИСЦИПЛІНИ</w:t>
                  </w:r>
                </w:p>
              </w:tc>
            </w:tr>
            <w:tr w:rsidR="00F76F74" w:rsidRPr="00AB7426" w14:paraId="4BED0A38" w14:textId="77777777" w:rsidTr="007E658C">
              <w:trPr>
                <w:trHeight w:val="567"/>
              </w:trPr>
              <w:tc>
                <w:tcPr>
                  <w:tcW w:w="1620" w:type="dxa"/>
                  <w:hideMark/>
                </w:tcPr>
                <w:p w14:paraId="22732C72" w14:textId="77777777" w:rsidR="00933810" w:rsidRPr="00AB7426" w:rsidRDefault="00933810" w:rsidP="00DC1A41">
                  <w:pPr>
                    <w:jc w:val="right"/>
                    <w:rPr>
                      <w:b/>
                      <w:caps/>
                      <w:spacing w:val="-4"/>
                      <w:sz w:val="24"/>
                      <w:szCs w:val="24"/>
                    </w:rPr>
                  </w:pPr>
                  <w:r w:rsidRPr="00AB7426">
                    <w:rPr>
                      <w:b/>
                      <w:spacing w:val="-4"/>
                      <w:sz w:val="24"/>
                      <w:szCs w:val="24"/>
                    </w:rPr>
                    <w:t>РОЗДІЛ 5.</w:t>
                  </w:r>
                </w:p>
              </w:tc>
              <w:tc>
                <w:tcPr>
                  <w:tcW w:w="7848" w:type="dxa"/>
                  <w:hideMark/>
                </w:tcPr>
                <w:p w14:paraId="377CDB12" w14:textId="36DA8B00" w:rsidR="00933810" w:rsidRPr="00AB7426" w:rsidRDefault="00933810" w:rsidP="00DC1A41">
                  <w:pPr>
                    <w:jc w:val="both"/>
                    <w:rPr>
                      <w:sz w:val="24"/>
                      <w:szCs w:val="24"/>
                    </w:rPr>
                  </w:pPr>
                  <w:r w:rsidRPr="00AB7426">
                    <w:rPr>
                      <w:sz w:val="24"/>
                      <w:szCs w:val="24"/>
                    </w:rPr>
                    <w:t>СПИСОК РЕКОМЕНДОВАНОЇ ЛІТЕРАТУРИ</w:t>
                  </w:r>
                </w:p>
              </w:tc>
            </w:tr>
            <w:tr w:rsidR="00F76F74" w:rsidRPr="00AB7426" w14:paraId="38E1CE10" w14:textId="77777777" w:rsidTr="007E658C">
              <w:trPr>
                <w:trHeight w:val="567"/>
              </w:trPr>
              <w:tc>
                <w:tcPr>
                  <w:tcW w:w="1620" w:type="dxa"/>
                  <w:hideMark/>
                </w:tcPr>
                <w:p w14:paraId="5FADE786" w14:textId="77777777" w:rsidR="00933810" w:rsidRPr="00AB7426" w:rsidRDefault="00933810" w:rsidP="00DC1A41">
                  <w:pPr>
                    <w:jc w:val="right"/>
                    <w:rPr>
                      <w:b/>
                      <w:caps/>
                      <w:spacing w:val="-4"/>
                      <w:sz w:val="24"/>
                      <w:szCs w:val="24"/>
                    </w:rPr>
                  </w:pPr>
                  <w:r w:rsidRPr="00AB7426">
                    <w:rPr>
                      <w:b/>
                      <w:spacing w:val="-4"/>
                      <w:sz w:val="24"/>
                      <w:szCs w:val="24"/>
                    </w:rPr>
                    <w:t>РОЗДІЛ 6.</w:t>
                  </w:r>
                </w:p>
              </w:tc>
              <w:tc>
                <w:tcPr>
                  <w:tcW w:w="7848" w:type="dxa"/>
                  <w:hideMark/>
                </w:tcPr>
                <w:p w14:paraId="2D97F013" w14:textId="48F51D67" w:rsidR="00933810" w:rsidRPr="00AB7426" w:rsidRDefault="00933810" w:rsidP="00DC1A41">
                  <w:pPr>
                    <w:jc w:val="both"/>
                    <w:rPr>
                      <w:sz w:val="24"/>
                      <w:szCs w:val="24"/>
                    </w:rPr>
                  </w:pPr>
                  <w:r w:rsidRPr="00AB7426">
                    <w:rPr>
                      <w:sz w:val="24"/>
                      <w:szCs w:val="24"/>
                    </w:rPr>
                    <w:t>ГРАФІК РОЗПОДІЛУ НАВЧАЛЬНОГО ЧАСУ ЗА ОСВІТНЬОЮ ПРОГРАМОЮ ТА  ВИДАМИ НАВЧАЛЬНОЇ РОБОТИ</w:t>
                  </w:r>
                </w:p>
              </w:tc>
            </w:tr>
            <w:tr w:rsidR="00F76F74" w:rsidRPr="00AB7426" w14:paraId="280EA159" w14:textId="77777777" w:rsidTr="007E658C">
              <w:trPr>
                <w:trHeight w:val="567"/>
              </w:trPr>
              <w:tc>
                <w:tcPr>
                  <w:tcW w:w="1620" w:type="dxa"/>
                  <w:hideMark/>
                </w:tcPr>
                <w:p w14:paraId="49AB0864" w14:textId="77777777" w:rsidR="00933810" w:rsidRPr="00AB7426" w:rsidRDefault="00933810" w:rsidP="00DC1A41">
                  <w:pPr>
                    <w:jc w:val="right"/>
                    <w:rPr>
                      <w:b/>
                      <w:caps/>
                      <w:spacing w:val="-4"/>
                      <w:sz w:val="24"/>
                      <w:szCs w:val="24"/>
                    </w:rPr>
                  </w:pPr>
                  <w:r w:rsidRPr="00AB7426">
                    <w:rPr>
                      <w:b/>
                      <w:spacing w:val="-4"/>
                      <w:sz w:val="24"/>
                      <w:szCs w:val="24"/>
                    </w:rPr>
                    <w:t>РОЗДІЛ 7.</w:t>
                  </w:r>
                </w:p>
              </w:tc>
              <w:tc>
                <w:tcPr>
                  <w:tcW w:w="7848" w:type="dxa"/>
                  <w:hideMark/>
                </w:tcPr>
                <w:p w14:paraId="416DB03B" w14:textId="5B56BB01" w:rsidR="00933810" w:rsidRPr="00AB7426" w:rsidRDefault="00933810" w:rsidP="00DC1A41">
                  <w:pPr>
                    <w:jc w:val="both"/>
                    <w:rPr>
                      <w:sz w:val="24"/>
                      <w:szCs w:val="24"/>
                    </w:rPr>
                  </w:pPr>
                  <w:r w:rsidRPr="00AB7426">
                    <w:rPr>
                      <w:sz w:val="24"/>
                      <w:szCs w:val="24"/>
                    </w:rPr>
                    <w:t>КАЛЕНДАРНО-ТЕМАТИЧНИЙ ПЛАН АУДИТОРНИХ ЗАНЯТЬ</w:t>
                  </w:r>
                </w:p>
              </w:tc>
            </w:tr>
            <w:tr w:rsidR="00F76F74" w:rsidRPr="00AB7426" w14:paraId="4473622C" w14:textId="77777777" w:rsidTr="007E658C">
              <w:trPr>
                <w:trHeight w:val="502"/>
              </w:trPr>
              <w:tc>
                <w:tcPr>
                  <w:tcW w:w="1620" w:type="dxa"/>
                  <w:hideMark/>
                </w:tcPr>
                <w:p w14:paraId="5450ABF9" w14:textId="77777777" w:rsidR="00933810" w:rsidRPr="00AB7426" w:rsidRDefault="00933810" w:rsidP="00DC1A41">
                  <w:pPr>
                    <w:jc w:val="right"/>
                    <w:rPr>
                      <w:b/>
                      <w:caps/>
                      <w:spacing w:val="-4"/>
                      <w:sz w:val="24"/>
                      <w:szCs w:val="24"/>
                    </w:rPr>
                  </w:pPr>
                  <w:r w:rsidRPr="00AB7426">
                    <w:rPr>
                      <w:b/>
                      <w:spacing w:val="-4"/>
                      <w:sz w:val="24"/>
                      <w:szCs w:val="24"/>
                    </w:rPr>
                    <w:t>7.1</w:t>
                  </w:r>
                </w:p>
              </w:tc>
              <w:tc>
                <w:tcPr>
                  <w:tcW w:w="7848" w:type="dxa"/>
                  <w:hideMark/>
                </w:tcPr>
                <w:p w14:paraId="35E244BA" w14:textId="341BE4B7" w:rsidR="00933810" w:rsidRPr="00AB7426" w:rsidRDefault="00933810" w:rsidP="00DC1A41">
                  <w:pPr>
                    <w:jc w:val="both"/>
                    <w:rPr>
                      <w:sz w:val="24"/>
                      <w:szCs w:val="24"/>
                    </w:rPr>
                  </w:pPr>
                  <w:r w:rsidRPr="00AB7426">
                    <w:rPr>
                      <w:sz w:val="24"/>
                      <w:szCs w:val="24"/>
                    </w:rPr>
                    <w:t>Календарно-тематичний план лекційних занять</w:t>
                  </w:r>
                </w:p>
              </w:tc>
            </w:tr>
            <w:tr w:rsidR="00F76F74" w:rsidRPr="00AB7426" w14:paraId="04BC683D" w14:textId="77777777" w:rsidTr="007E658C">
              <w:trPr>
                <w:trHeight w:val="567"/>
              </w:trPr>
              <w:tc>
                <w:tcPr>
                  <w:tcW w:w="1620" w:type="dxa"/>
                  <w:hideMark/>
                </w:tcPr>
                <w:p w14:paraId="1989FA38" w14:textId="77777777" w:rsidR="00933810" w:rsidRPr="00AB7426" w:rsidRDefault="00933810" w:rsidP="00DC1A41">
                  <w:pPr>
                    <w:jc w:val="right"/>
                    <w:rPr>
                      <w:b/>
                      <w:caps/>
                      <w:spacing w:val="-4"/>
                      <w:sz w:val="24"/>
                      <w:szCs w:val="24"/>
                    </w:rPr>
                  </w:pPr>
                  <w:r w:rsidRPr="00AB7426">
                    <w:rPr>
                      <w:b/>
                      <w:spacing w:val="-4"/>
                      <w:sz w:val="24"/>
                      <w:szCs w:val="24"/>
                    </w:rPr>
                    <w:t>7.2</w:t>
                  </w:r>
                </w:p>
              </w:tc>
              <w:tc>
                <w:tcPr>
                  <w:tcW w:w="7848" w:type="dxa"/>
                  <w:hideMark/>
                </w:tcPr>
                <w:p w14:paraId="5D50EDB7" w14:textId="007BB267" w:rsidR="00933810" w:rsidRPr="00AB7426" w:rsidRDefault="00933810" w:rsidP="00DC1A41">
                  <w:pPr>
                    <w:jc w:val="both"/>
                    <w:rPr>
                      <w:sz w:val="24"/>
                      <w:szCs w:val="24"/>
                    </w:rPr>
                  </w:pPr>
                  <w:r w:rsidRPr="00AB7426">
                    <w:rPr>
                      <w:sz w:val="24"/>
                      <w:szCs w:val="24"/>
                    </w:rPr>
                    <w:t>Календарно-тематичний план семінарських (практичних, лабораторних) занять, заліків по модулях, контрольних робіт</w:t>
                  </w:r>
                </w:p>
              </w:tc>
            </w:tr>
            <w:tr w:rsidR="00F76F74" w:rsidRPr="00AB7426" w14:paraId="09627056" w14:textId="77777777" w:rsidTr="007E658C">
              <w:trPr>
                <w:trHeight w:val="490"/>
              </w:trPr>
              <w:tc>
                <w:tcPr>
                  <w:tcW w:w="1620" w:type="dxa"/>
                  <w:hideMark/>
                </w:tcPr>
                <w:p w14:paraId="4AF7AF12" w14:textId="77777777" w:rsidR="00933810" w:rsidRPr="00AB7426" w:rsidRDefault="00933810" w:rsidP="00DC1A41">
                  <w:pPr>
                    <w:jc w:val="right"/>
                    <w:rPr>
                      <w:b/>
                      <w:caps/>
                      <w:spacing w:val="-4"/>
                      <w:sz w:val="24"/>
                      <w:szCs w:val="24"/>
                    </w:rPr>
                  </w:pPr>
                  <w:r w:rsidRPr="00AB7426">
                    <w:rPr>
                      <w:b/>
                      <w:spacing w:val="-4"/>
                      <w:sz w:val="24"/>
                      <w:szCs w:val="24"/>
                    </w:rPr>
                    <w:t>7.3</w:t>
                  </w:r>
                </w:p>
              </w:tc>
              <w:tc>
                <w:tcPr>
                  <w:tcW w:w="7848" w:type="dxa"/>
                  <w:hideMark/>
                </w:tcPr>
                <w:p w14:paraId="1B042740" w14:textId="449B4089" w:rsidR="00933810" w:rsidRPr="00AB7426" w:rsidRDefault="00933810" w:rsidP="00DC1A41">
                  <w:pPr>
                    <w:jc w:val="both"/>
                    <w:rPr>
                      <w:sz w:val="24"/>
                      <w:szCs w:val="24"/>
                    </w:rPr>
                  </w:pPr>
                  <w:r w:rsidRPr="00AB7426">
                    <w:rPr>
                      <w:sz w:val="24"/>
                      <w:szCs w:val="24"/>
                    </w:rPr>
                    <w:t>Графік  консультацій</w:t>
                  </w:r>
                </w:p>
              </w:tc>
            </w:tr>
            <w:tr w:rsidR="00F76F74" w:rsidRPr="00AB7426" w14:paraId="43EA49A2" w14:textId="77777777" w:rsidTr="007E658C">
              <w:trPr>
                <w:trHeight w:val="567"/>
              </w:trPr>
              <w:tc>
                <w:tcPr>
                  <w:tcW w:w="1620" w:type="dxa"/>
                  <w:hideMark/>
                </w:tcPr>
                <w:p w14:paraId="207C3B8E" w14:textId="77777777" w:rsidR="00933810" w:rsidRPr="00AB7426" w:rsidRDefault="00933810" w:rsidP="00DC1A41">
                  <w:pPr>
                    <w:jc w:val="right"/>
                    <w:rPr>
                      <w:b/>
                      <w:caps/>
                      <w:spacing w:val="-4"/>
                      <w:sz w:val="24"/>
                      <w:szCs w:val="24"/>
                    </w:rPr>
                  </w:pPr>
                  <w:r w:rsidRPr="00AB7426">
                    <w:rPr>
                      <w:b/>
                      <w:spacing w:val="-4"/>
                      <w:sz w:val="24"/>
                      <w:szCs w:val="24"/>
                    </w:rPr>
                    <w:t>РОЗДІЛ 8.</w:t>
                  </w:r>
                </w:p>
              </w:tc>
              <w:tc>
                <w:tcPr>
                  <w:tcW w:w="7848" w:type="dxa"/>
                  <w:hideMark/>
                </w:tcPr>
                <w:p w14:paraId="590585C9" w14:textId="0E4460B2" w:rsidR="00933810" w:rsidRPr="00AB7426" w:rsidRDefault="00933810" w:rsidP="00DC1A41">
                  <w:pPr>
                    <w:jc w:val="both"/>
                    <w:rPr>
                      <w:sz w:val="24"/>
                      <w:szCs w:val="24"/>
                    </w:rPr>
                  </w:pPr>
                  <w:r w:rsidRPr="00AB7426">
                    <w:rPr>
                      <w:sz w:val="24"/>
                      <w:szCs w:val="24"/>
                    </w:rPr>
                    <w:t xml:space="preserve">ПЕРЕЛІК ПИТАНЬ, ЩО ВИНОСЯТЬСЯ НА ПІДСУМКОВИЙ КОНТРОЛЬ </w:t>
                  </w:r>
                </w:p>
              </w:tc>
            </w:tr>
            <w:tr w:rsidR="00F76F74" w:rsidRPr="00AB7426" w14:paraId="59E39C4A" w14:textId="77777777" w:rsidTr="007E658C">
              <w:trPr>
                <w:trHeight w:val="567"/>
              </w:trPr>
              <w:tc>
                <w:tcPr>
                  <w:tcW w:w="1620" w:type="dxa"/>
                  <w:hideMark/>
                </w:tcPr>
                <w:p w14:paraId="0E17AEFC" w14:textId="77777777" w:rsidR="00933810" w:rsidRPr="00AB7426" w:rsidRDefault="00933810" w:rsidP="00DC1A41">
                  <w:pPr>
                    <w:jc w:val="right"/>
                    <w:rPr>
                      <w:b/>
                      <w:caps/>
                      <w:spacing w:val="-4"/>
                      <w:sz w:val="24"/>
                      <w:szCs w:val="24"/>
                    </w:rPr>
                  </w:pPr>
                  <w:r w:rsidRPr="00AB7426">
                    <w:rPr>
                      <w:b/>
                      <w:spacing w:val="-4"/>
                      <w:sz w:val="24"/>
                      <w:szCs w:val="24"/>
                    </w:rPr>
                    <w:t>РОЗДІЛ 9.</w:t>
                  </w:r>
                </w:p>
              </w:tc>
              <w:tc>
                <w:tcPr>
                  <w:tcW w:w="7848" w:type="dxa"/>
                  <w:hideMark/>
                </w:tcPr>
                <w:p w14:paraId="3DA0B8F0" w14:textId="5C3A6309" w:rsidR="00933810" w:rsidRPr="00AB7426" w:rsidRDefault="00933810" w:rsidP="00DC1A41">
                  <w:pPr>
                    <w:jc w:val="both"/>
                    <w:rPr>
                      <w:sz w:val="24"/>
                      <w:szCs w:val="24"/>
                    </w:rPr>
                  </w:pPr>
                  <w:r w:rsidRPr="00AB7426">
                    <w:rPr>
                      <w:sz w:val="24"/>
                      <w:szCs w:val="24"/>
                    </w:rPr>
                    <w:t>МЕТОДИ ОЦІНЮВАННЯ ЗНАНЬ СТУДЕНТІВ</w:t>
                  </w:r>
                </w:p>
              </w:tc>
            </w:tr>
            <w:tr w:rsidR="00F76F74" w:rsidRPr="00AB7426" w14:paraId="67C4BE44" w14:textId="77777777" w:rsidTr="007E658C">
              <w:trPr>
                <w:trHeight w:val="567"/>
              </w:trPr>
              <w:tc>
                <w:tcPr>
                  <w:tcW w:w="1620" w:type="dxa"/>
                  <w:hideMark/>
                </w:tcPr>
                <w:p w14:paraId="0BEF9934" w14:textId="77777777" w:rsidR="00933810" w:rsidRPr="00AB7426" w:rsidRDefault="00933810" w:rsidP="00DC1A41">
                  <w:pPr>
                    <w:jc w:val="right"/>
                    <w:rPr>
                      <w:b/>
                      <w:caps/>
                      <w:spacing w:val="-4"/>
                      <w:sz w:val="24"/>
                      <w:szCs w:val="24"/>
                    </w:rPr>
                  </w:pPr>
                  <w:r w:rsidRPr="00AB7426">
                    <w:rPr>
                      <w:b/>
                      <w:spacing w:val="-4"/>
                      <w:sz w:val="24"/>
                      <w:szCs w:val="24"/>
                    </w:rPr>
                    <w:t>9.1</w:t>
                  </w:r>
                </w:p>
              </w:tc>
              <w:tc>
                <w:tcPr>
                  <w:tcW w:w="7848" w:type="dxa"/>
                  <w:hideMark/>
                </w:tcPr>
                <w:p w14:paraId="01D51CF6" w14:textId="1FEEBF46" w:rsidR="00933810" w:rsidRPr="00AB7426" w:rsidRDefault="00933810" w:rsidP="00DC1A41">
                  <w:pPr>
                    <w:jc w:val="both"/>
                    <w:rPr>
                      <w:sz w:val="24"/>
                      <w:szCs w:val="24"/>
                    </w:rPr>
                  </w:pPr>
                  <w:r w:rsidRPr="00AB7426">
                    <w:rPr>
                      <w:sz w:val="24"/>
                      <w:szCs w:val="24"/>
                    </w:rPr>
                    <w:t>Таблиця оцінювання (визначення рейтингу) навчальної діяльності студентів</w:t>
                  </w:r>
                </w:p>
              </w:tc>
            </w:tr>
            <w:tr w:rsidR="00F76F74" w:rsidRPr="00AB7426" w14:paraId="18B217F9" w14:textId="77777777" w:rsidTr="007E658C">
              <w:trPr>
                <w:trHeight w:val="567"/>
              </w:trPr>
              <w:tc>
                <w:tcPr>
                  <w:tcW w:w="1620" w:type="dxa"/>
                  <w:hideMark/>
                </w:tcPr>
                <w:p w14:paraId="01C419B1" w14:textId="77777777" w:rsidR="00933810" w:rsidRPr="00AB7426" w:rsidRDefault="00933810" w:rsidP="00DC1A41">
                  <w:pPr>
                    <w:jc w:val="right"/>
                    <w:rPr>
                      <w:b/>
                      <w:caps/>
                      <w:spacing w:val="-4"/>
                      <w:sz w:val="24"/>
                      <w:szCs w:val="24"/>
                    </w:rPr>
                  </w:pPr>
                  <w:r w:rsidRPr="00AB7426">
                    <w:rPr>
                      <w:b/>
                      <w:spacing w:val="-4"/>
                      <w:sz w:val="24"/>
                      <w:szCs w:val="24"/>
                    </w:rPr>
                    <w:t>9.2</w:t>
                  </w:r>
                </w:p>
              </w:tc>
              <w:tc>
                <w:tcPr>
                  <w:tcW w:w="7848" w:type="dxa"/>
                  <w:hideMark/>
                </w:tcPr>
                <w:p w14:paraId="5B1A3D64" w14:textId="4F31039F" w:rsidR="00933810" w:rsidRPr="00AB7426" w:rsidRDefault="00933810" w:rsidP="00DC1A41">
                  <w:pPr>
                    <w:jc w:val="both"/>
                    <w:rPr>
                      <w:sz w:val="24"/>
                      <w:szCs w:val="24"/>
                    </w:rPr>
                  </w:pPr>
                  <w:r w:rsidRPr="00AB7426">
                    <w:rPr>
                      <w:sz w:val="24"/>
                      <w:szCs w:val="24"/>
                    </w:rPr>
                    <w:t>Система нарахування рейтингових балів та критерії оцінювання знань студентів</w:t>
                  </w:r>
                </w:p>
              </w:tc>
            </w:tr>
            <w:tr w:rsidR="00F76F74" w:rsidRPr="00AB7426" w14:paraId="378E7EFE" w14:textId="77777777" w:rsidTr="007E658C">
              <w:trPr>
                <w:trHeight w:val="567"/>
              </w:trPr>
              <w:tc>
                <w:tcPr>
                  <w:tcW w:w="1620" w:type="dxa"/>
                  <w:hideMark/>
                </w:tcPr>
                <w:p w14:paraId="034E727E" w14:textId="77777777" w:rsidR="00933810" w:rsidRPr="00AB7426" w:rsidRDefault="00933810" w:rsidP="00DC1A41">
                  <w:pPr>
                    <w:jc w:val="right"/>
                    <w:rPr>
                      <w:b/>
                      <w:caps/>
                      <w:spacing w:val="-4"/>
                      <w:sz w:val="24"/>
                      <w:szCs w:val="24"/>
                    </w:rPr>
                  </w:pPr>
                  <w:r w:rsidRPr="00AB7426">
                    <w:rPr>
                      <w:b/>
                      <w:spacing w:val="-4"/>
                      <w:sz w:val="24"/>
                      <w:szCs w:val="24"/>
                    </w:rPr>
                    <w:t>9.3</w:t>
                  </w:r>
                </w:p>
              </w:tc>
              <w:tc>
                <w:tcPr>
                  <w:tcW w:w="7848" w:type="dxa"/>
                  <w:hideMark/>
                </w:tcPr>
                <w:p w14:paraId="738B06BD" w14:textId="6F9F2E5A" w:rsidR="00933810" w:rsidRPr="00AB7426" w:rsidRDefault="00933810" w:rsidP="00DC1A41">
                  <w:pPr>
                    <w:jc w:val="both"/>
                    <w:rPr>
                      <w:sz w:val="24"/>
                      <w:szCs w:val="24"/>
                    </w:rPr>
                  </w:pPr>
                  <w:r w:rsidRPr="00AB7426">
                    <w:rPr>
                      <w:sz w:val="24"/>
                      <w:szCs w:val="24"/>
                    </w:rPr>
                    <w:t>Шкала оцінювання успішності студентів за результатами підсумкового контролю</w:t>
                  </w:r>
                </w:p>
              </w:tc>
            </w:tr>
            <w:tr w:rsidR="00F76F74" w:rsidRPr="00AB7426" w14:paraId="2D0CF92C" w14:textId="77777777" w:rsidTr="007E658C">
              <w:trPr>
                <w:trHeight w:val="567"/>
              </w:trPr>
              <w:tc>
                <w:tcPr>
                  <w:tcW w:w="1620" w:type="dxa"/>
                  <w:hideMark/>
                </w:tcPr>
                <w:p w14:paraId="70AAAA44" w14:textId="77777777" w:rsidR="00933810" w:rsidRPr="00AB7426" w:rsidRDefault="00933810" w:rsidP="00DC1A41">
                  <w:pPr>
                    <w:jc w:val="right"/>
                    <w:rPr>
                      <w:b/>
                      <w:caps/>
                      <w:spacing w:val="-4"/>
                      <w:sz w:val="24"/>
                      <w:szCs w:val="24"/>
                    </w:rPr>
                  </w:pPr>
                  <w:r w:rsidRPr="00AB7426">
                    <w:rPr>
                      <w:b/>
                      <w:spacing w:val="-4"/>
                      <w:sz w:val="24"/>
                      <w:szCs w:val="24"/>
                    </w:rPr>
                    <w:t>РОЗДІЛ 10.</w:t>
                  </w:r>
                </w:p>
              </w:tc>
              <w:tc>
                <w:tcPr>
                  <w:tcW w:w="7848" w:type="dxa"/>
                  <w:hideMark/>
                </w:tcPr>
                <w:p w14:paraId="5E52E44B" w14:textId="0F9380AE" w:rsidR="00933810" w:rsidRPr="00AB7426" w:rsidRDefault="00933810" w:rsidP="00DC1A41">
                  <w:pPr>
                    <w:jc w:val="both"/>
                    <w:rPr>
                      <w:sz w:val="24"/>
                      <w:szCs w:val="24"/>
                    </w:rPr>
                  </w:pPr>
                  <w:r w:rsidRPr="00AB7426">
                    <w:rPr>
                      <w:sz w:val="24"/>
                      <w:szCs w:val="24"/>
                    </w:rPr>
                    <w:t>МЕТОДИЧНЕ ЗАБЕЗПЕЧЕННЯ НАВЧАЛЬНОЇ ДИСЦИПЛІНИ</w:t>
                  </w:r>
                </w:p>
              </w:tc>
            </w:tr>
            <w:tr w:rsidR="007E658C" w:rsidRPr="00AB7426" w14:paraId="11989B56" w14:textId="77777777" w:rsidTr="007E658C">
              <w:trPr>
                <w:trHeight w:val="567"/>
              </w:trPr>
              <w:tc>
                <w:tcPr>
                  <w:tcW w:w="1620" w:type="dxa"/>
                </w:tcPr>
                <w:p w14:paraId="76D2B0E1" w14:textId="4B9BBAA6" w:rsidR="007E658C" w:rsidRPr="00AB7426" w:rsidRDefault="007E658C" w:rsidP="00DC1A41">
                  <w:pPr>
                    <w:jc w:val="right"/>
                    <w:rPr>
                      <w:b/>
                      <w:spacing w:val="-4"/>
                      <w:sz w:val="24"/>
                      <w:szCs w:val="24"/>
                    </w:rPr>
                  </w:pPr>
                  <w:r>
                    <w:rPr>
                      <w:b/>
                      <w:spacing w:val="-4"/>
                      <w:sz w:val="24"/>
                      <w:szCs w:val="24"/>
                    </w:rPr>
                    <w:t>РОЗДІЛ 11.</w:t>
                  </w:r>
                </w:p>
              </w:tc>
              <w:tc>
                <w:tcPr>
                  <w:tcW w:w="7848" w:type="dxa"/>
                </w:tcPr>
                <w:p w14:paraId="0BD8A758" w14:textId="273B00AB" w:rsidR="007E658C" w:rsidRPr="00AB7426" w:rsidRDefault="007E658C" w:rsidP="00DC1A41">
                  <w:pPr>
                    <w:jc w:val="both"/>
                    <w:rPr>
                      <w:sz w:val="24"/>
                      <w:szCs w:val="24"/>
                    </w:rPr>
                  </w:pPr>
                  <w:r w:rsidRPr="007E658C">
                    <w:rPr>
                      <w:sz w:val="24"/>
                      <w:szCs w:val="24"/>
                    </w:rPr>
                    <w:t>МЕТОДИКИ АКТИВІЗАЦІЇ ПРОЦЕСУ НАВЧАННЯ</w:t>
                  </w:r>
                </w:p>
              </w:tc>
            </w:tr>
            <w:tr w:rsidR="00F76F74" w:rsidRPr="00AB7426" w14:paraId="1EC2FA96" w14:textId="77777777" w:rsidTr="007E658C">
              <w:trPr>
                <w:trHeight w:val="567"/>
              </w:trPr>
              <w:tc>
                <w:tcPr>
                  <w:tcW w:w="1620" w:type="dxa"/>
                  <w:hideMark/>
                </w:tcPr>
                <w:p w14:paraId="76543F07" w14:textId="304FB2B4" w:rsidR="00933810" w:rsidRPr="00AB7426" w:rsidRDefault="00933810" w:rsidP="00DC1A41">
                  <w:pPr>
                    <w:jc w:val="right"/>
                    <w:rPr>
                      <w:b/>
                      <w:caps/>
                      <w:spacing w:val="-4"/>
                      <w:sz w:val="24"/>
                      <w:szCs w:val="24"/>
                    </w:rPr>
                  </w:pPr>
                  <w:r w:rsidRPr="00AB7426">
                    <w:rPr>
                      <w:b/>
                      <w:spacing w:val="-4"/>
                      <w:sz w:val="24"/>
                      <w:szCs w:val="24"/>
                    </w:rPr>
                    <w:t>РОЗДІЛ 1</w:t>
                  </w:r>
                  <w:r w:rsidR="007E658C">
                    <w:rPr>
                      <w:b/>
                      <w:spacing w:val="-4"/>
                      <w:sz w:val="24"/>
                      <w:szCs w:val="24"/>
                    </w:rPr>
                    <w:t>2</w:t>
                  </w:r>
                  <w:r w:rsidRPr="00AB7426">
                    <w:rPr>
                      <w:b/>
                      <w:spacing w:val="-4"/>
                      <w:sz w:val="24"/>
                      <w:szCs w:val="24"/>
                    </w:rPr>
                    <w:t>.</w:t>
                  </w:r>
                </w:p>
              </w:tc>
              <w:tc>
                <w:tcPr>
                  <w:tcW w:w="7848" w:type="dxa"/>
                  <w:hideMark/>
                </w:tcPr>
                <w:p w14:paraId="1902E2C9" w14:textId="190E49FE" w:rsidR="00933810" w:rsidRPr="00AB7426" w:rsidRDefault="00933810" w:rsidP="00DC1A41">
                  <w:pPr>
                    <w:jc w:val="both"/>
                    <w:rPr>
                      <w:sz w:val="24"/>
                      <w:szCs w:val="24"/>
                    </w:rPr>
                  </w:pPr>
                  <w:r w:rsidRPr="00AB7426">
                    <w:rPr>
                      <w:sz w:val="24"/>
                      <w:szCs w:val="24"/>
                    </w:rPr>
                    <w:t xml:space="preserve">РЕСУРСИ МЕРЕЖІ ІНТЕРНЕТ   </w:t>
                  </w:r>
                </w:p>
              </w:tc>
            </w:tr>
            <w:tr w:rsidR="00F76F74" w:rsidRPr="00AB7426" w14:paraId="0576F834" w14:textId="77777777" w:rsidTr="007E658C">
              <w:trPr>
                <w:trHeight w:val="567"/>
              </w:trPr>
              <w:tc>
                <w:tcPr>
                  <w:tcW w:w="1620" w:type="dxa"/>
                  <w:hideMark/>
                </w:tcPr>
                <w:p w14:paraId="3913FD7F" w14:textId="7557AC8B" w:rsidR="00933810" w:rsidRPr="00AB7426" w:rsidRDefault="00933810" w:rsidP="00DC1A41">
                  <w:pPr>
                    <w:jc w:val="right"/>
                    <w:rPr>
                      <w:b/>
                      <w:caps/>
                      <w:spacing w:val="-4"/>
                      <w:sz w:val="24"/>
                      <w:szCs w:val="24"/>
                    </w:rPr>
                  </w:pPr>
                  <w:r w:rsidRPr="00AB7426">
                    <w:rPr>
                      <w:b/>
                      <w:spacing w:val="-4"/>
                      <w:sz w:val="24"/>
                      <w:szCs w:val="24"/>
                    </w:rPr>
                    <w:t>РОЗДІЛ 1</w:t>
                  </w:r>
                  <w:r w:rsidR="007E658C">
                    <w:rPr>
                      <w:b/>
                      <w:spacing w:val="-4"/>
                      <w:sz w:val="24"/>
                      <w:szCs w:val="24"/>
                    </w:rPr>
                    <w:t>3</w:t>
                  </w:r>
                  <w:r w:rsidRPr="00AB7426">
                    <w:rPr>
                      <w:b/>
                      <w:spacing w:val="-4"/>
                      <w:sz w:val="24"/>
                      <w:szCs w:val="24"/>
                    </w:rPr>
                    <w:t>.</w:t>
                  </w:r>
                </w:p>
              </w:tc>
              <w:tc>
                <w:tcPr>
                  <w:tcW w:w="7848" w:type="dxa"/>
                  <w:hideMark/>
                </w:tcPr>
                <w:p w14:paraId="4EF0C308" w14:textId="767462A7" w:rsidR="00933810" w:rsidRPr="00AB7426" w:rsidRDefault="00933810" w:rsidP="00DC1A41">
                  <w:pPr>
                    <w:jc w:val="both"/>
                    <w:rPr>
                      <w:sz w:val="24"/>
                      <w:szCs w:val="24"/>
                    </w:rPr>
                  </w:pPr>
                  <w:r w:rsidRPr="00AB7426">
                    <w:rPr>
                      <w:sz w:val="24"/>
                      <w:szCs w:val="24"/>
                    </w:rPr>
                    <w:t xml:space="preserve">ЗМІНИ І ДОПОВНЕННЯ ДО РОБОЧОЇ ПРОГРАМИ </w:t>
                  </w:r>
                </w:p>
              </w:tc>
            </w:tr>
          </w:tbl>
          <w:p w14:paraId="401CA4C1" w14:textId="77777777" w:rsidR="00933810" w:rsidRPr="00AB7426" w:rsidRDefault="00933810" w:rsidP="00DC1A41">
            <w:pPr>
              <w:rPr>
                <w:caps/>
                <w:spacing w:val="-4"/>
                <w:sz w:val="24"/>
                <w:szCs w:val="24"/>
              </w:rPr>
            </w:pPr>
          </w:p>
        </w:tc>
      </w:tr>
    </w:tbl>
    <w:p w14:paraId="023B6DB1" w14:textId="77777777" w:rsidR="00933810" w:rsidRPr="00AB7426" w:rsidRDefault="00933810" w:rsidP="00DC1A41">
      <w:pPr>
        <w:jc w:val="center"/>
        <w:rPr>
          <w:b/>
          <w:sz w:val="24"/>
          <w:szCs w:val="24"/>
        </w:rPr>
      </w:pPr>
    </w:p>
    <w:p w14:paraId="3CEBC25E" w14:textId="77777777" w:rsidR="00933810" w:rsidRPr="00AB7426" w:rsidRDefault="00933810" w:rsidP="00DC1A41">
      <w:pPr>
        <w:jc w:val="center"/>
        <w:rPr>
          <w:b/>
          <w:sz w:val="24"/>
          <w:szCs w:val="24"/>
        </w:rPr>
      </w:pPr>
    </w:p>
    <w:p w14:paraId="3B8C6A4A" w14:textId="77777777" w:rsidR="00933810" w:rsidRPr="00AB7426" w:rsidRDefault="00933810" w:rsidP="00DC1A41">
      <w:pPr>
        <w:jc w:val="center"/>
        <w:rPr>
          <w:b/>
          <w:sz w:val="24"/>
          <w:szCs w:val="24"/>
        </w:rPr>
      </w:pPr>
    </w:p>
    <w:p w14:paraId="14D67712" w14:textId="77777777" w:rsidR="00933810" w:rsidRPr="00AB7426" w:rsidRDefault="00933810" w:rsidP="00DC1A41">
      <w:pPr>
        <w:jc w:val="center"/>
        <w:rPr>
          <w:b/>
          <w:sz w:val="24"/>
          <w:szCs w:val="24"/>
        </w:rPr>
      </w:pPr>
    </w:p>
    <w:p w14:paraId="02A2AD62" w14:textId="77777777" w:rsidR="00933810" w:rsidRPr="00AB7426" w:rsidRDefault="00933810" w:rsidP="00DC1A41">
      <w:pPr>
        <w:jc w:val="center"/>
        <w:rPr>
          <w:b/>
          <w:sz w:val="24"/>
          <w:szCs w:val="24"/>
        </w:rPr>
      </w:pPr>
    </w:p>
    <w:p w14:paraId="35E232CA" w14:textId="77777777" w:rsidR="00933810" w:rsidRPr="00AB7426" w:rsidRDefault="00933810" w:rsidP="00DC1A41">
      <w:pPr>
        <w:jc w:val="center"/>
        <w:rPr>
          <w:b/>
          <w:sz w:val="24"/>
          <w:szCs w:val="24"/>
        </w:rPr>
      </w:pPr>
    </w:p>
    <w:p w14:paraId="41C32CFA" w14:textId="77777777" w:rsidR="00933810" w:rsidRPr="00AB7426" w:rsidRDefault="00933810" w:rsidP="00DC1A41">
      <w:pPr>
        <w:jc w:val="center"/>
        <w:rPr>
          <w:b/>
          <w:sz w:val="24"/>
          <w:szCs w:val="24"/>
        </w:rPr>
      </w:pPr>
    </w:p>
    <w:p w14:paraId="77A14922" w14:textId="77777777" w:rsidR="00DC1A41" w:rsidRPr="00AB7426" w:rsidRDefault="00DC1A41" w:rsidP="00DC1A41">
      <w:pPr>
        <w:jc w:val="center"/>
        <w:rPr>
          <w:b/>
          <w:sz w:val="24"/>
          <w:szCs w:val="24"/>
        </w:rPr>
      </w:pPr>
    </w:p>
    <w:p w14:paraId="017FA726" w14:textId="77777777" w:rsidR="00DC1A41" w:rsidRPr="00AB7426" w:rsidRDefault="00DC1A41" w:rsidP="00DC1A41">
      <w:pPr>
        <w:jc w:val="center"/>
        <w:rPr>
          <w:b/>
          <w:sz w:val="24"/>
          <w:szCs w:val="24"/>
        </w:rPr>
      </w:pPr>
    </w:p>
    <w:p w14:paraId="193C11C8" w14:textId="77777777" w:rsidR="00DC1A41" w:rsidRPr="00AB7426" w:rsidRDefault="00DC1A41" w:rsidP="00DC1A41">
      <w:pPr>
        <w:jc w:val="center"/>
        <w:rPr>
          <w:b/>
          <w:sz w:val="24"/>
          <w:szCs w:val="24"/>
        </w:rPr>
      </w:pPr>
    </w:p>
    <w:p w14:paraId="3082E93E" w14:textId="77777777" w:rsidR="00DC1A41" w:rsidRPr="00AB7426" w:rsidRDefault="00DC1A41" w:rsidP="00DC1A41">
      <w:pPr>
        <w:jc w:val="center"/>
        <w:rPr>
          <w:b/>
          <w:sz w:val="24"/>
          <w:szCs w:val="24"/>
        </w:rPr>
      </w:pPr>
    </w:p>
    <w:p w14:paraId="50194D36" w14:textId="1BEF1A14" w:rsidR="000E22BE" w:rsidRPr="00AB7426" w:rsidRDefault="007734E3" w:rsidP="007734E3">
      <w:pPr>
        <w:suppressAutoHyphens w:val="0"/>
        <w:spacing w:after="160" w:line="259" w:lineRule="auto"/>
        <w:rPr>
          <w:b/>
          <w:sz w:val="24"/>
          <w:szCs w:val="24"/>
        </w:rPr>
      </w:pPr>
      <w:r w:rsidRPr="00AB7426">
        <w:rPr>
          <w:b/>
          <w:sz w:val="24"/>
          <w:szCs w:val="24"/>
        </w:rPr>
        <w:br w:type="page"/>
      </w:r>
    </w:p>
    <w:p w14:paraId="75B3E313" w14:textId="77777777" w:rsidR="00933810" w:rsidRPr="00AB7426" w:rsidRDefault="00933810" w:rsidP="00DC1A41">
      <w:pPr>
        <w:suppressAutoHyphens w:val="0"/>
        <w:autoSpaceDE w:val="0"/>
        <w:autoSpaceDN w:val="0"/>
        <w:adjustRightInd w:val="0"/>
        <w:jc w:val="center"/>
        <w:rPr>
          <w:rFonts w:eastAsiaTheme="minorHAnsi"/>
          <w:b/>
          <w:bCs/>
          <w:sz w:val="24"/>
          <w:szCs w:val="24"/>
          <w:lang w:eastAsia="en-US"/>
        </w:rPr>
      </w:pPr>
      <w:r w:rsidRPr="00AB7426">
        <w:rPr>
          <w:rFonts w:eastAsiaTheme="minorHAnsi"/>
          <w:b/>
          <w:bCs/>
          <w:sz w:val="24"/>
          <w:szCs w:val="24"/>
          <w:lang w:eastAsia="en-US"/>
        </w:rPr>
        <w:lastRenderedPageBreak/>
        <w:t>РОЗДІЛ 1. ПОЯСНЮВАЛЬНА ЗАПИСКА</w:t>
      </w:r>
    </w:p>
    <w:p w14:paraId="5801E0EB" w14:textId="77777777" w:rsidR="00970FB2" w:rsidRPr="00AB7426" w:rsidRDefault="00970FB2" w:rsidP="00970FB2">
      <w:pPr>
        <w:suppressAutoHyphens w:val="0"/>
        <w:autoSpaceDE w:val="0"/>
        <w:autoSpaceDN w:val="0"/>
        <w:adjustRightInd w:val="0"/>
        <w:ind w:firstLine="708"/>
        <w:jc w:val="both"/>
        <w:rPr>
          <w:sz w:val="24"/>
          <w:szCs w:val="24"/>
          <w:lang w:eastAsia="ru-RU"/>
        </w:rPr>
      </w:pPr>
      <w:r w:rsidRPr="00AB7426">
        <w:rPr>
          <w:sz w:val="24"/>
          <w:szCs w:val="24"/>
          <w:lang w:eastAsia="ru-RU"/>
        </w:rPr>
        <w:t>Навчальна дисципліна «Публічна політика» знайомить студентів зі змістом, принципами формування і функціонування публічної політики як діяльності та системної взаємодії між державою, бізнесом, некомерційними і неурядовими організаціями щодо реалізації суспільних інтересів. При вивченні курсу розглядаються зміст основних понять та категорій публічної політики, теоретико-методологічні засади аналізу публічної політики, проблематика суб’єктності публічної політики, її діяльнісний та управлінський аспекти, а також управлінський та комунікаційний аспект публічної політики. Аналізуються ресурси та цикл впровадження публічної політики, розглядається взаємозв’язок і взаємообумовленість принципів публічної політики і демократії.</w:t>
      </w:r>
    </w:p>
    <w:p w14:paraId="5B1E88F6" w14:textId="77777777" w:rsidR="00970FB2" w:rsidRPr="00AB7426" w:rsidRDefault="00970FB2" w:rsidP="00970FB2">
      <w:pPr>
        <w:suppressAutoHyphens w:val="0"/>
        <w:autoSpaceDE w:val="0"/>
        <w:autoSpaceDN w:val="0"/>
        <w:adjustRightInd w:val="0"/>
        <w:ind w:firstLine="708"/>
        <w:jc w:val="both"/>
        <w:rPr>
          <w:sz w:val="24"/>
          <w:szCs w:val="24"/>
          <w:lang w:eastAsia="ru-RU"/>
        </w:rPr>
      </w:pPr>
      <w:r w:rsidRPr="00AB7426">
        <w:rPr>
          <w:sz w:val="24"/>
          <w:szCs w:val="24"/>
          <w:lang w:eastAsia="ru-RU"/>
        </w:rPr>
        <w:t>Загалом курс «Публічна політика» формує у студентів знання і розуміння основних понять та процесів публічної політики, теоретико-методологічних засад їх вивчення, які можуть бути розвинуті чи доповнені в процесі вивчення інших курсів спеціалізації.</w:t>
      </w:r>
    </w:p>
    <w:p w14:paraId="5338F1EE" w14:textId="7ADC0704" w:rsidR="00970FB2" w:rsidRPr="00AB7426" w:rsidRDefault="00970FB2" w:rsidP="00970FB2">
      <w:pPr>
        <w:suppressAutoHyphens w:val="0"/>
        <w:autoSpaceDE w:val="0"/>
        <w:autoSpaceDN w:val="0"/>
        <w:adjustRightInd w:val="0"/>
        <w:ind w:firstLine="708"/>
        <w:jc w:val="both"/>
        <w:rPr>
          <w:sz w:val="24"/>
          <w:szCs w:val="24"/>
          <w:lang w:eastAsia="ru-RU"/>
        </w:rPr>
      </w:pPr>
      <w:r w:rsidRPr="00AB7426">
        <w:rPr>
          <w:sz w:val="24"/>
          <w:szCs w:val="24"/>
          <w:lang w:eastAsia="ru-RU"/>
        </w:rPr>
        <w:t xml:space="preserve">Дисципліна є </w:t>
      </w:r>
      <w:r w:rsidR="00823591">
        <w:rPr>
          <w:sz w:val="24"/>
          <w:szCs w:val="24"/>
          <w:lang w:eastAsia="ru-RU"/>
        </w:rPr>
        <w:t>вибірковою</w:t>
      </w:r>
      <w:r w:rsidRPr="00AB7426">
        <w:rPr>
          <w:sz w:val="24"/>
          <w:szCs w:val="24"/>
          <w:lang w:eastAsia="ru-RU"/>
        </w:rPr>
        <w:t xml:space="preserve">, викладається в обсязі 3 кредитів (за Європейською Кредитно-Трансферною Системою ECTS). </w:t>
      </w:r>
    </w:p>
    <w:p w14:paraId="22C26D80" w14:textId="77777777" w:rsidR="00671327" w:rsidRPr="00AB7426" w:rsidRDefault="00671327" w:rsidP="00970FB2">
      <w:pPr>
        <w:suppressAutoHyphens w:val="0"/>
        <w:autoSpaceDE w:val="0"/>
        <w:autoSpaceDN w:val="0"/>
        <w:adjustRightInd w:val="0"/>
        <w:ind w:firstLine="708"/>
        <w:jc w:val="center"/>
        <w:rPr>
          <w:rFonts w:eastAsiaTheme="minorHAnsi"/>
          <w:b/>
          <w:bCs/>
          <w:sz w:val="24"/>
          <w:szCs w:val="24"/>
          <w:lang w:eastAsia="en-US"/>
        </w:rPr>
      </w:pPr>
    </w:p>
    <w:p w14:paraId="1E97509A" w14:textId="1AD61A7A" w:rsidR="00933810" w:rsidRPr="00AB7426" w:rsidRDefault="00933810" w:rsidP="00970FB2">
      <w:pPr>
        <w:suppressAutoHyphens w:val="0"/>
        <w:autoSpaceDE w:val="0"/>
        <w:autoSpaceDN w:val="0"/>
        <w:adjustRightInd w:val="0"/>
        <w:ind w:firstLine="708"/>
        <w:jc w:val="center"/>
        <w:rPr>
          <w:rFonts w:eastAsiaTheme="minorHAnsi"/>
          <w:b/>
          <w:bCs/>
          <w:sz w:val="24"/>
          <w:szCs w:val="24"/>
          <w:lang w:eastAsia="en-US"/>
        </w:rPr>
      </w:pPr>
      <w:r w:rsidRPr="00AB7426">
        <w:rPr>
          <w:rFonts w:eastAsiaTheme="minorHAnsi"/>
          <w:b/>
          <w:bCs/>
          <w:sz w:val="24"/>
          <w:szCs w:val="24"/>
          <w:lang w:eastAsia="en-US"/>
        </w:rPr>
        <w:t>Предмет навчальної дисципліни</w:t>
      </w:r>
    </w:p>
    <w:p w14:paraId="6F1491A9" w14:textId="364B1C1F" w:rsidR="00970FB2" w:rsidRPr="00AB7426" w:rsidRDefault="00455F0D" w:rsidP="008A78E8">
      <w:pPr>
        <w:suppressAutoHyphens w:val="0"/>
        <w:autoSpaceDE w:val="0"/>
        <w:autoSpaceDN w:val="0"/>
        <w:adjustRightInd w:val="0"/>
        <w:ind w:firstLine="708"/>
        <w:jc w:val="both"/>
        <w:rPr>
          <w:sz w:val="24"/>
          <w:szCs w:val="24"/>
        </w:rPr>
      </w:pPr>
      <w:r w:rsidRPr="00AB7426">
        <w:rPr>
          <w:sz w:val="24"/>
          <w:szCs w:val="24"/>
        </w:rPr>
        <w:t xml:space="preserve">Предметом навчальної дисципліни є </w:t>
      </w:r>
      <w:r w:rsidR="00970FB2" w:rsidRPr="00AB7426">
        <w:rPr>
          <w:sz w:val="24"/>
          <w:szCs w:val="24"/>
        </w:rPr>
        <w:t>засвоєння теоретичних знань в галузі публічної політики, набуття практичних навичок застосування основних принципів, механізмів, інструментів публічної політики у конкретних ситуаціях та галузях суспільно-політичного життя, аналізу ефективності та результативності публічної політики.</w:t>
      </w:r>
    </w:p>
    <w:p w14:paraId="59A6B67B" w14:textId="77777777" w:rsidR="00671327" w:rsidRPr="00AB7426" w:rsidRDefault="00671327" w:rsidP="00DC1A41">
      <w:pPr>
        <w:suppressAutoHyphens w:val="0"/>
        <w:autoSpaceDE w:val="0"/>
        <w:autoSpaceDN w:val="0"/>
        <w:adjustRightInd w:val="0"/>
        <w:ind w:firstLine="708"/>
        <w:jc w:val="center"/>
        <w:rPr>
          <w:rFonts w:eastAsiaTheme="minorHAnsi"/>
          <w:b/>
          <w:bCs/>
          <w:sz w:val="24"/>
          <w:szCs w:val="24"/>
          <w:lang w:eastAsia="en-US"/>
        </w:rPr>
      </w:pPr>
    </w:p>
    <w:p w14:paraId="39A5DEA6" w14:textId="17EF7D4D" w:rsidR="00933810" w:rsidRPr="00AB7426" w:rsidRDefault="00933810" w:rsidP="00DC1A41">
      <w:pPr>
        <w:suppressAutoHyphens w:val="0"/>
        <w:autoSpaceDE w:val="0"/>
        <w:autoSpaceDN w:val="0"/>
        <w:adjustRightInd w:val="0"/>
        <w:ind w:firstLine="708"/>
        <w:jc w:val="center"/>
        <w:rPr>
          <w:rFonts w:eastAsiaTheme="minorHAnsi"/>
          <w:b/>
          <w:bCs/>
          <w:sz w:val="24"/>
          <w:szCs w:val="24"/>
          <w:lang w:eastAsia="en-US"/>
        </w:rPr>
      </w:pPr>
      <w:r w:rsidRPr="00AB7426">
        <w:rPr>
          <w:rFonts w:eastAsiaTheme="minorHAnsi"/>
          <w:b/>
          <w:bCs/>
          <w:sz w:val="24"/>
          <w:szCs w:val="24"/>
          <w:lang w:eastAsia="en-US"/>
        </w:rPr>
        <w:t>Мета навчальної дисципліни</w:t>
      </w:r>
    </w:p>
    <w:p w14:paraId="763B012B" w14:textId="6DBBDD60" w:rsidR="008A78E8" w:rsidRPr="00AB7426" w:rsidRDefault="008A78E8" w:rsidP="008A78E8">
      <w:pPr>
        <w:pStyle w:val="Default"/>
        <w:ind w:firstLine="709"/>
        <w:jc w:val="both"/>
        <w:rPr>
          <w:color w:val="auto"/>
          <w:lang w:val="uk-UA"/>
        </w:rPr>
      </w:pPr>
      <w:r w:rsidRPr="00AB7426">
        <w:rPr>
          <w:b/>
          <w:bCs/>
          <w:color w:val="auto"/>
          <w:lang w:val="uk-UA"/>
        </w:rPr>
        <w:t xml:space="preserve">Метою </w:t>
      </w:r>
      <w:r w:rsidRPr="00AB7426">
        <w:rPr>
          <w:color w:val="auto"/>
          <w:lang w:val="uk-UA"/>
        </w:rPr>
        <w:t xml:space="preserve">вивчення </w:t>
      </w:r>
      <w:r w:rsidR="004D09B7">
        <w:rPr>
          <w:color w:val="auto"/>
          <w:lang w:val="uk-UA"/>
        </w:rPr>
        <w:t>вибіркової</w:t>
      </w:r>
      <w:r w:rsidRPr="00AB7426">
        <w:rPr>
          <w:color w:val="auto"/>
          <w:lang w:val="uk-UA"/>
        </w:rPr>
        <w:t xml:space="preserve"> дисципліни «Публічна політика» є формування у студентів розуміння основних понять і категорій публічної політики, фахових і системних знань про її особливості, формування та реалізацію; вироблення навичок аналізу та прогнозування процесів і взаємодій в публічній сфері.</w:t>
      </w:r>
    </w:p>
    <w:p w14:paraId="6039A8C4" w14:textId="77777777" w:rsidR="00671327" w:rsidRPr="00AB7426" w:rsidRDefault="00671327" w:rsidP="00BC553F">
      <w:pPr>
        <w:suppressAutoHyphens w:val="0"/>
        <w:autoSpaceDE w:val="0"/>
        <w:autoSpaceDN w:val="0"/>
        <w:adjustRightInd w:val="0"/>
        <w:jc w:val="center"/>
        <w:rPr>
          <w:rFonts w:eastAsiaTheme="minorHAnsi"/>
          <w:b/>
          <w:bCs/>
          <w:sz w:val="24"/>
          <w:szCs w:val="24"/>
          <w:lang w:eastAsia="en-US"/>
        </w:rPr>
      </w:pPr>
    </w:p>
    <w:p w14:paraId="6BA3DBB0" w14:textId="6BB37FC5" w:rsidR="00933810" w:rsidRPr="00AB7426" w:rsidRDefault="00933810" w:rsidP="00BC553F">
      <w:pPr>
        <w:suppressAutoHyphens w:val="0"/>
        <w:autoSpaceDE w:val="0"/>
        <w:autoSpaceDN w:val="0"/>
        <w:adjustRightInd w:val="0"/>
        <w:jc w:val="center"/>
        <w:rPr>
          <w:rFonts w:eastAsiaTheme="minorHAnsi"/>
          <w:b/>
          <w:bCs/>
          <w:sz w:val="24"/>
          <w:szCs w:val="24"/>
          <w:lang w:eastAsia="en-US"/>
        </w:rPr>
      </w:pPr>
      <w:r w:rsidRPr="00AB7426">
        <w:rPr>
          <w:rFonts w:eastAsiaTheme="minorHAnsi"/>
          <w:b/>
          <w:bCs/>
          <w:sz w:val="24"/>
          <w:szCs w:val="24"/>
          <w:lang w:eastAsia="en-US"/>
        </w:rPr>
        <w:t>Основні завдання</w:t>
      </w:r>
    </w:p>
    <w:p w14:paraId="721F4BC5" w14:textId="77777777" w:rsidR="008A78E8" w:rsidRPr="00B9461A" w:rsidRDefault="008A78E8" w:rsidP="008A78E8">
      <w:pPr>
        <w:pStyle w:val="Default"/>
        <w:ind w:firstLine="709"/>
        <w:jc w:val="both"/>
        <w:rPr>
          <w:color w:val="auto"/>
          <w:lang w:val="uk-UA"/>
        </w:rPr>
      </w:pPr>
      <w:r w:rsidRPr="00B9461A">
        <w:rPr>
          <w:b/>
          <w:bCs/>
          <w:color w:val="auto"/>
          <w:lang w:val="uk-UA"/>
        </w:rPr>
        <w:t xml:space="preserve">Основними завданнями </w:t>
      </w:r>
      <w:r w:rsidRPr="00B9461A">
        <w:rPr>
          <w:color w:val="auto"/>
          <w:lang w:val="uk-UA"/>
        </w:rPr>
        <w:t xml:space="preserve">вивчення дисципліни «Публічна політика» є: </w:t>
      </w:r>
    </w:p>
    <w:p w14:paraId="35AAB70F" w14:textId="411F0BCB" w:rsidR="008A78E8" w:rsidRPr="00AB7426" w:rsidRDefault="008A78E8" w:rsidP="008A78E8">
      <w:pPr>
        <w:ind w:firstLine="709"/>
        <w:jc w:val="both"/>
        <w:rPr>
          <w:rFonts w:eastAsiaTheme="minorHAnsi"/>
          <w:sz w:val="24"/>
          <w:szCs w:val="24"/>
        </w:rPr>
      </w:pPr>
      <w:r w:rsidRPr="00AB7426">
        <w:rPr>
          <w:rFonts w:eastAsiaTheme="minorHAnsi"/>
          <w:sz w:val="24"/>
          <w:szCs w:val="24"/>
        </w:rPr>
        <w:t>- ознайомити с</w:t>
      </w:r>
      <w:r w:rsidR="004D09B7">
        <w:rPr>
          <w:rFonts w:eastAsiaTheme="minorHAnsi"/>
          <w:sz w:val="24"/>
          <w:szCs w:val="24"/>
        </w:rPr>
        <w:t>тудентів</w:t>
      </w:r>
      <w:r w:rsidRPr="00AB7426">
        <w:rPr>
          <w:rFonts w:eastAsiaTheme="minorHAnsi"/>
          <w:sz w:val="24"/>
          <w:szCs w:val="24"/>
        </w:rPr>
        <w:t xml:space="preserve"> з основами аналізу публічної політики; </w:t>
      </w:r>
    </w:p>
    <w:p w14:paraId="713D82E7" w14:textId="77777777" w:rsidR="008A78E8" w:rsidRPr="00AB7426" w:rsidRDefault="008A78E8" w:rsidP="008A78E8">
      <w:pPr>
        <w:ind w:firstLine="709"/>
        <w:jc w:val="both"/>
        <w:rPr>
          <w:rFonts w:eastAsiaTheme="minorHAnsi"/>
          <w:sz w:val="24"/>
          <w:szCs w:val="24"/>
        </w:rPr>
      </w:pPr>
      <w:r w:rsidRPr="00AB7426">
        <w:rPr>
          <w:rFonts w:eastAsiaTheme="minorHAnsi"/>
          <w:sz w:val="24"/>
          <w:szCs w:val="24"/>
        </w:rPr>
        <w:t xml:space="preserve">- сформувати вміння та навички використання набутих знань для аналізу сучасних політико-управлінських ситуацій в Україні; </w:t>
      </w:r>
    </w:p>
    <w:p w14:paraId="5FD3CA8F" w14:textId="77777777" w:rsidR="008A78E8" w:rsidRPr="00AB7426" w:rsidRDefault="008A78E8" w:rsidP="008A78E8">
      <w:pPr>
        <w:ind w:firstLine="709"/>
        <w:jc w:val="both"/>
        <w:rPr>
          <w:rFonts w:eastAsiaTheme="minorHAnsi"/>
          <w:sz w:val="24"/>
          <w:szCs w:val="24"/>
        </w:rPr>
      </w:pPr>
      <w:r w:rsidRPr="00AB7426">
        <w:rPr>
          <w:rFonts w:eastAsiaTheme="minorHAnsi"/>
          <w:sz w:val="24"/>
          <w:szCs w:val="24"/>
        </w:rPr>
        <w:t>- поглибити знання та сформувати уміння і навички щодо системного аналізу механізмів функціонування системи публічного управління та її підсистем;</w:t>
      </w:r>
    </w:p>
    <w:p w14:paraId="09CF4B7D" w14:textId="77777777" w:rsidR="008A78E8" w:rsidRPr="00AB7426" w:rsidRDefault="008A78E8" w:rsidP="008A78E8">
      <w:pPr>
        <w:suppressAutoHyphens w:val="0"/>
        <w:autoSpaceDE w:val="0"/>
        <w:autoSpaceDN w:val="0"/>
        <w:adjustRightInd w:val="0"/>
        <w:ind w:firstLine="709"/>
        <w:jc w:val="both"/>
        <w:rPr>
          <w:rFonts w:eastAsiaTheme="minorHAnsi"/>
          <w:sz w:val="24"/>
          <w:szCs w:val="24"/>
        </w:rPr>
      </w:pPr>
      <w:r w:rsidRPr="00AB7426">
        <w:rPr>
          <w:rFonts w:eastAsiaTheme="minorHAnsi"/>
          <w:sz w:val="24"/>
          <w:szCs w:val="24"/>
        </w:rPr>
        <w:t>- сформувати вміння ідентифікувати і аналізувати підстави державного втручання і проведення публічної політики в різних сферах суспільного життя.</w:t>
      </w:r>
    </w:p>
    <w:p w14:paraId="38B1606C" w14:textId="77777777" w:rsidR="00671327" w:rsidRPr="00AB7426" w:rsidRDefault="00671327" w:rsidP="008A78E8">
      <w:pPr>
        <w:suppressAutoHyphens w:val="0"/>
        <w:autoSpaceDE w:val="0"/>
        <w:autoSpaceDN w:val="0"/>
        <w:adjustRightInd w:val="0"/>
        <w:ind w:firstLine="709"/>
        <w:jc w:val="center"/>
        <w:rPr>
          <w:rFonts w:eastAsiaTheme="minorHAnsi"/>
          <w:b/>
          <w:bCs/>
          <w:sz w:val="24"/>
          <w:szCs w:val="24"/>
          <w:lang w:eastAsia="en-US"/>
        </w:rPr>
      </w:pPr>
    </w:p>
    <w:p w14:paraId="2A4AB7C9" w14:textId="1F0C5F51" w:rsidR="00BC553F" w:rsidRPr="00AB7426" w:rsidRDefault="00BC553F" w:rsidP="008A78E8">
      <w:pPr>
        <w:suppressAutoHyphens w:val="0"/>
        <w:autoSpaceDE w:val="0"/>
        <w:autoSpaceDN w:val="0"/>
        <w:adjustRightInd w:val="0"/>
        <w:ind w:firstLine="709"/>
        <w:jc w:val="center"/>
        <w:rPr>
          <w:rFonts w:eastAsiaTheme="minorHAnsi"/>
          <w:b/>
          <w:bCs/>
          <w:sz w:val="24"/>
          <w:szCs w:val="24"/>
          <w:lang w:eastAsia="en-US"/>
        </w:rPr>
      </w:pPr>
      <w:r w:rsidRPr="00AB7426">
        <w:rPr>
          <w:rFonts w:eastAsiaTheme="minorHAnsi"/>
          <w:b/>
          <w:bCs/>
          <w:sz w:val="24"/>
          <w:szCs w:val="24"/>
          <w:lang w:eastAsia="en-US"/>
        </w:rPr>
        <w:t>Місце навчальної дисципліни в структурно-логічній схемі</w:t>
      </w:r>
    </w:p>
    <w:p w14:paraId="76E97D0A" w14:textId="53E243AA" w:rsidR="00BC553F" w:rsidRPr="00AB7426" w:rsidRDefault="00BC553F" w:rsidP="008A78E8">
      <w:pPr>
        <w:suppressAutoHyphens w:val="0"/>
        <w:autoSpaceDE w:val="0"/>
        <w:autoSpaceDN w:val="0"/>
        <w:adjustRightInd w:val="0"/>
        <w:ind w:firstLine="709"/>
        <w:jc w:val="center"/>
        <w:rPr>
          <w:rFonts w:eastAsiaTheme="minorHAnsi"/>
          <w:sz w:val="24"/>
          <w:szCs w:val="24"/>
          <w:lang w:eastAsia="en-US"/>
        </w:rPr>
      </w:pPr>
      <w:r w:rsidRPr="00AB7426">
        <w:rPr>
          <w:rFonts w:eastAsiaTheme="minorHAnsi"/>
          <w:b/>
          <w:bCs/>
          <w:sz w:val="24"/>
          <w:szCs w:val="24"/>
          <w:lang w:eastAsia="en-US"/>
        </w:rPr>
        <w:t>підготовки магістрів</w:t>
      </w:r>
    </w:p>
    <w:p w14:paraId="08864AAD" w14:textId="038BA36E" w:rsidR="008A78E8" w:rsidRPr="00AB7426" w:rsidRDefault="008A78E8" w:rsidP="008A78E8">
      <w:pPr>
        <w:suppressAutoHyphens w:val="0"/>
        <w:autoSpaceDE w:val="0"/>
        <w:autoSpaceDN w:val="0"/>
        <w:adjustRightInd w:val="0"/>
        <w:ind w:firstLine="709"/>
        <w:jc w:val="both"/>
        <w:rPr>
          <w:sz w:val="24"/>
          <w:szCs w:val="24"/>
        </w:rPr>
      </w:pPr>
      <w:r w:rsidRPr="00AB7426">
        <w:rPr>
          <w:sz w:val="24"/>
          <w:szCs w:val="24"/>
        </w:rPr>
        <w:t xml:space="preserve">Дана дисципліна є важливою складовою циклу професійної підготовки </w:t>
      </w:r>
      <w:r w:rsidR="004D09B7">
        <w:rPr>
          <w:sz w:val="24"/>
          <w:szCs w:val="24"/>
        </w:rPr>
        <w:t xml:space="preserve">студентів </w:t>
      </w:r>
      <w:r w:rsidR="004D09B7" w:rsidRPr="004D09B7">
        <w:rPr>
          <w:sz w:val="24"/>
          <w:szCs w:val="24"/>
        </w:rPr>
        <w:t>першого (бакалаврського) рівня вищої освіти</w:t>
      </w:r>
      <w:r w:rsidRPr="00AB7426">
        <w:rPr>
          <w:sz w:val="24"/>
          <w:szCs w:val="24"/>
        </w:rPr>
        <w:t>, а також логічним продовженням вивчення таких дисциплін, як «Теорія і практика прийняття управлінських рішень», «Теорія і практика публічного управління», «Комунікації в публічному управлінні та адмініструванні» та інших.</w:t>
      </w:r>
    </w:p>
    <w:p w14:paraId="58BAAABB" w14:textId="77777777" w:rsidR="00671327" w:rsidRPr="00AB7426" w:rsidRDefault="00671327" w:rsidP="009734A7">
      <w:pPr>
        <w:suppressAutoHyphens w:val="0"/>
        <w:autoSpaceDE w:val="0"/>
        <w:autoSpaceDN w:val="0"/>
        <w:adjustRightInd w:val="0"/>
        <w:ind w:firstLine="709"/>
        <w:jc w:val="center"/>
        <w:rPr>
          <w:rFonts w:eastAsiaTheme="minorHAnsi"/>
          <w:b/>
          <w:bCs/>
          <w:sz w:val="24"/>
          <w:szCs w:val="24"/>
          <w:lang w:eastAsia="en-US"/>
        </w:rPr>
      </w:pPr>
    </w:p>
    <w:p w14:paraId="25C6E889" w14:textId="7E28B6E6" w:rsidR="004D09B7" w:rsidRDefault="00CF312D" w:rsidP="004D09B7">
      <w:pPr>
        <w:suppressAutoHyphens w:val="0"/>
        <w:autoSpaceDE w:val="0"/>
        <w:autoSpaceDN w:val="0"/>
        <w:adjustRightInd w:val="0"/>
        <w:ind w:firstLine="709"/>
        <w:jc w:val="center"/>
        <w:rPr>
          <w:rFonts w:eastAsiaTheme="minorHAnsi"/>
          <w:b/>
          <w:bCs/>
          <w:sz w:val="24"/>
          <w:szCs w:val="24"/>
          <w:lang w:eastAsia="en-US"/>
        </w:rPr>
      </w:pPr>
      <w:r w:rsidRPr="00AB7426">
        <w:rPr>
          <w:rFonts w:eastAsiaTheme="minorHAnsi"/>
          <w:b/>
          <w:bCs/>
          <w:sz w:val="24"/>
          <w:szCs w:val="24"/>
          <w:lang w:eastAsia="en-US"/>
        </w:rPr>
        <w:t>Очікувані результати навчання</w:t>
      </w:r>
      <w:r w:rsidR="00A778D2">
        <w:rPr>
          <w:rFonts w:eastAsiaTheme="minorHAnsi"/>
          <w:b/>
          <w:bCs/>
          <w:sz w:val="24"/>
          <w:szCs w:val="24"/>
          <w:lang w:eastAsia="en-US"/>
        </w:rPr>
        <w:t>:</w:t>
      </w:r>
    </w:p>
    <w:p w14:paraId="667C1037" w14:textId="558EAF97" w:rsidR="00933810" w:rsidRPr="00AB7426" w:rsidRDefault="00491B65" w:rsidP="00671327">
      <w:pPr>
        <w:ind w:firstLine="709"/>
        <w:jc w:val="both"/>
        <w:rPr>
          <w:sz w:val="24"/>
          <w:szCs w:val="24"/>
        </w:rPr>
      </w:pPr>
      <w:r w:rsidRPr="00AB7426">
        <w:rPr>
          <w:sz w:val="24"/>
          <w:szCs w:val="24"/>
        </w:rPr>
        <w:t>У результаті вивчення предмета студенти повинні</w:t>
      </w:r>
      <w:r w:rsidR="00671327" w:rsidRPr="00AB7426">
        <w:rPr>
          <w:sz w:val="24"/>
          <w:szCs w:val="24"/>
        </w:rPr>
        <w:t>:</w:t>
      </w:r>
    </w:p>
    <w:p w14:paraId="70684EC1" w14:textId="77777777" w:rsidR="00671327" w:rsidRPr="00AB7426" w:rsidRDefault="00671327" w:rsidP="00671327">
      <w:pPr>
        <w:ind w:firstLine="709"/>
        <w:jc w:val="both"/>
        <w:rPr>
          <w:sz w:val="24"/>
          <w:szCs w:val="24"/>
        </w:rPr>
      </w:pPr>
      <w:r w:rsidRPr="00AB7426">
        <w:rPr>
          <w:b/>
          <w:sz w:val="24"/>
          <w:szCs w:val="24"/>
        </w:rPr>
        <w:t>а) знати:</w:t>
      </w:r>
      <w:r w:rsidRPr="00AB7426">
        <w:rPr>
          <w:sz w:val="24"/>
          <w:szCs w:val="24"/>
        </w:rPr>
        <w:t xml:space="preserve"> </w:t>
      </w:r>
    </w:p>
    <w:p w14:paraId="6CA2277D" w14:textId="77777777" w:rsidR="00671327" w:rsidRPr="00AB7426" w:rsidRDefault="00671327" w:rsidP="00671327">
      <w:pPr>
        <w:ind w:firstLine="709"/>
        <w:jc w:val="both"/>
        <w:rPr>
          <w:sz w:val="24"/>
          <w:szCs w:val="24"/>
        </w:rPr>
      </w:pPr>
      <w:r w:rsidRPr="00AB7426">
        <w:rPr>
          <w:sz w:val="24"/>
          <w:szCs w:val="24"/>
        </w:rPr>
        <w:t>- сутність і природу публічної політики як діяльності і системної взаємодії між державою, бізнесом і неурядовими організаціями;</w:t>
      </w:r>
    </w:p>
    <w:p w14:paraId="23D1DD79" w14:textId="77777777" w:rsidR="00671327" w:rsidRPr="00AB7426" w:rsidRDefault="00671327" w:rsidP="00671327">
      <w:pPr>
        <w:ind w:firstLine="709"/>
        <w:jc w:val="both"/>
        <w:rPr>
          <w:sz w:val="24"/>
          <w:szCs w:val="24"/>
        </w:rPr>
      </w:pPr>
      <w:r w:rsidRPr="00AB7426">
        <w:rPr>
          <w:sz w:val="24"/>
          <w:szCs w:val="24"/>
        </w:rPr>
        <w:t>- зміст основних понять та категорій публічної політики;</w:t>
      </w:r>
    </w:p>
    <w:p w14:paraId="452A368F" w14:textId="77777777" w:rsidR="00671327" w:rsidRPr="00AB7426" w:rsidRDefault="00671327" w:rsidP="00671327">
      <w:pPr>
        <w:ind w:firstLine="709"/>
        <w:jc w:val="both"/>
        <w:rPr>
          <w:sz w:val="24"/>
          <w:szCs w:val="24"/>
        </w:rPr>
      </w:pPr>
      <w:r w:rsidRPr="00AB7426">
        <w:rPr>
          <w:sz w:val="24"/>
          <w:szCs w:val="24"/>
        </w:rPr>
        <w:t>- теоретико-методологічні засади вивчення та аналізу публічної політики;</w:t>
      </w:r>
    </w:p>
    <w:p w14:paraId="7F7BF059" w14:textId="77777777" w:rsidR="00671327" w:rsidRPr="00AB7426" w:rsidRDefault="00671327" w:rsidP="00671327">
      <w:pPr>
        <w:ind w:firstLine="709"/>
        <w:jc w:val="both"/>
        <w:rPr>
          <w:sz w:val="24"/>
          <w:szCs w:val="24"/>
        </w:rPr>
      </w:pPr>
      <w:r w:rsidRPr="00AB7426">
        <w:rPr>
          <w:sz w:val="24"/>
          <w:szCs w:val="24"/>
        </w:rPr>
        <w:t>- взаємозв'язок та взаємозумовленість політики, публічного управління і влади;</w:t>
      </w:r>
    </w:p>
    <w:p w14:paraId="50C095D2" w14:textId="77777777" w:rsidR="00671327" w:rsidRPr="00AB7426" w:rsidRDefault="00671327" w:rsidP="00671327">
      <w:pPr>
        <w:ind w:firstLine="709"/>
        <w:jc w:val="both"/>
        <w:rPr>
          <w:sz w:val="24"/>
          <w:szCs w:val="24"/>
        </w:rPr>
      </w:pPr>
      <w:r w:rsidRPr="00AB7426">
        <w:rPr>
          <w:sz w:val="24"/>
          <w:szCs w:val="24"/>
        </w:rPr>
        <w:t>- співвідношення публічної і державної політики;</w:t>
      </w:r>
    </w:p>
    <w:p w14:paraId="07406D23" w14:textId="77777777" w:rsidR="00671327" w:rsidRPr="00AB7426" w:rsidRDefault="00671327" w:rsidP="00671327">
      <w:pPr>
        <w:ind w:firstLine="709"/>
        <w:jc w:val="both"/>
        <w:rPr>
          <w:sz w:val="24"/>
          <w:szCs w:val="24"/>
        </w:rPr>
      </w:pPr>
      <w:r w:rsidRPr="00AB7426">
        <w:rPr>
          <w:sz w:val="24"/>
          <w:szCs w:val="24"/>
        </w:rPr>
        <w:lastRenderedPageBreak/>
        <w:t>- зміст публічно-управлінської діяльності, її принципів, методів та засобів;</w:t>
      </w:r>
    </w:p>
    <w:p w14:paraId="4DA79501" w14:textId="77777777" w:rsidR="00671327" w:rsidRPr="00AB7426" w:rsidRDefault="00671327" w:rsidP="00671327">
      <w:pPr>
        <w:ind w:firstLine="709"/>
        <w:jc w:val="both"/>
        <w:rPr>
          <w:sz w:val="24"/>
          <w:szCs w:val="24"/>
        </w:rPr>
      </w:pPr>
      <w:r w:rsidRPr="00AB7426">
        <w:rPr>
          <w:sz w:val="24"/>
          <w:szCs w:val="24"/>
        </w:rPr>
        <w:t>- принципи взаємодії держави і громадянського суспільства в контексті формування і реалізації публічної політики;</w:t>
      </w:r>
    </w:p>
    <w:p w14:paraId="310C3788" w14:textId="77777777" w:rsidR="00671327" w:rsidRPr="00AB7426" w:rsidRDefault="00671327" w:rsidP="00671327">
      <w:pPr>
        <w:ind w:firstLine="709"/>
        <w:jc w:val="both"/>
        <w:rPr>
          <w:sz w:val="24"/>
          <w:szCs w:val="24"/>
        </w:rPr>
      </w:pPr>
      <w:r w:rsidRPr="00AB7426">
        <w:rPr>
          <w:sz w:val="24"/>
          <w:szCs w:val="24"/>
        </w:rPr>
        <w:t>- особливості прийняття і реалізації політико-управлінських рішень;</w:t>
      </w:r>
    </w:p>
    <w:p w14:paraId="3CBB3306" w14:textId="77777777" w:rsidR="00671327" w:rsidRPr="00AB7426" w:rsidRDefault="00671327" w:rsidP="00671327">
      <w:pPr>
        <w:ind w:firstLine="709"/>
        <w:jc w:val="both"/>
        <w:rPr>
          <w:sz w:val="24"/>
          <w:szCs w:val="24"/>
        </w:rPr>
      </w:pPr>
      <w:r w:rsidRPr="00AB7426">
        <w:rPr>
          <w:sz w:val="24"/>
          <w:szCs w:val="24"/>
        </w:rPr>
        <w:t>- комунікаційні аспекти функціонування публічної політики:</w:t>
      </w:r>
    </w:p>
    <w:p w14:paraId="74A1461E" w14:textId="77777777" w:rsidR="00671327" w:rsidRPr="00AB7426" w:rsidRDefault="00671327" w:rsidP="00671327">
      <w:pPr>
        <w:ind w:firstLine="709"/>
        <w:jc w:val="both"/>
        <w:rPr>
          <w:sz w:val="24"/>
          <w:szCs w:val="24"/>
        </w:rPr>
      </w:pPr>
      <w:r w:rsidRPr="00AB7426">
        <w:rPr>
          <w:sz w:val="24"/>
          <w:szCs w:val="24"/>
        </w:rPr>
        <w:t>- особливості публічної політики в Україні.</w:t>
      </w:r>
    </w:p>
    <w:p w14:paraId="6A0BDE0A" w14:textId="77777777" w:rsidR="00671327" w:rsidRPr="00AB7426" w:rsidRDefault="00671327" w:rsidP="00671327">
      <w:pPr>
        <w:ind w:firstLine="709"/>
        <w:jc w:val="both"/>
        <w:rPr>
          <w:b/>
          <w:sz w:val="24"/>
          <w:szCs w:val="24"/>
        </w:rPr>
      </w:pPr>
      <w:r w:rsidRPr="00AB7426">
        <w:rPr>
          <w:b/>
          <w:sz w:val="24"/>
          <w:szCs w:val="24"/>
        </w:rPr>
        <w:t xml:space="preserve">б) уміти: </w:t>
      </w:r>
    </w:p>
    <w:p w14:paraId="64520A42" w14:textId="77777777" w:rsidR="00671327" w:rsidRPr="00AB7426" w:rsidRDefault="00671327" w:rsidP="00671327">
      <w:pPr>
        <w:ind w:firstLine="709"/>
        <w:jc w:val="both"/>
        <w:rPr>
          <w:sz w:val="24"/>
          <w:szCs w:val="24"/>
        </w:rPr>
      </w:pPr>
      <w:r w:rsidRPr="00AB7426">
        <w:rPr>
          <w:sz w:val="24"/>
          <w:szCs w:val="24"/>
        </w:rPr>
        <w:t>- використовувати теоретико-методологічні засади аналізу публічної політики для розуміння та інтерпретації процесів і явищ в публічній сфері;</w:t>
      </w:r>
    </w:p>
    <w:p w14:paraId="3A608402" w14:textId="77777777" w:rsidR="00671327" w:rsidRPr="00AB7426" w:rsidRDefault="00671327" w:rsidP="00671327">
      <w:pPr>
        <w:ind w:firstLine="709"/>
        <w:jc w:val="both"/>
        <w:rPr>
          <w:sz w:val="24"/>
          <w:szCs w:val="24"/>
        </w:rPr>
      </w:pPr>
      <w:r w:rsidRPr="00AB7426">
        <w:rPr>
          <w:sz w:val="24"/>
          <w:szCs w:val="24"/>
        </w:rPr>
        <w:t>- використовувати дискурс публічного управління у дослідженні політичних процесів;</w:t>
      </w:r>
    </w:p>
    <w:p w14:paraId="23B50823" w14:textId="77777777" w:rsidR="00671327" w:rsidRPr="00AB7426" w:rsidRDefault="00671327" w:rsidP="00671327">
      <w:pPr>
        <w:ind w:firstLine="709"/>
        <w:jc w:val="both"/>
        <w:rPr>
          <w:sz w:val="24"/>
          <w:szCs w:val="24"/>
        </w:rPr>
      </w:pPr>
      <w:r w:rsidRPr="00AB7426">
        <w:rPr>
          <w:sz w:val="24"/>
          <w:szCs w:val="24"/>
        </w:rPr>
        <w:t>- вміти ідентифікувати та аналізувати діяльність суб’єктів публічної політики;</w:t>
      </w:r>
    </w:p>
    <w:p w14:paraId="7305DE29" w14:textId="77777777" w:rsidR="00671327" w:rsidRPr="00AB7426" w:rsidRDefault="00671327" w:rsidP="00671327">
      <w:pPr>
        <w:ind w:firstLine="709"/>
        <w:jc w:val="both"/>
        <w:rPr>
          <w:sz w:val="24"/>
          <w:szCs w:val="24"/>
        </w:rPr>
      </w:pPr>
      <w:r w:rsidRPr="00AB7426">
        <w:rPr>
          <w:sz w:val="24"/>
          <w:szCs w:val="24"/>
        </w:rPr>
        <w:t>- оцінювати особливість і ефективність чинних моделей публічної політики;</w:t>
      </w:r>
    </w:p>
    <w:p w14:paraId="4328B49E" w14:textId="77777777" w:rsidR="00671327" w:rsidRPr="00AB7426" w:rsidRDefault="00671327" w:rsidP="00671327">
      <w:pPr>
        <w:ind w:firstLine="709"/>
        <w:jc w:val="both"/>
        <w:rPr>
          <w:sz w:val="24"/>
          <w:szCs w:val="24"/>
        </w:rPr>
      </w:pPr>
      <w:r w:rsidRPr="00AB7426">
        <w:rPr>
          <w:sz w:val="24"/>
          <w:szCs w:val="24"/>
        </w:rPr>
        <w:t>- теоретично осмислювати тенденції розвитку та функціонування публічної сфери в Україні;</w:t>
      </w:r>
    </w:p>
    <w:p w14:paraId="056D951C" w14:textId="77777777" w:rsidR="00671327" w:rsidRPr="00AB7426" w:rsidRDefault="00671327" w:rsidP="00671327">
      <w:pPr>
        <w:tabs>
          <w:tab w:val="left" w:pos="709"/>
        </w:tabs>
        <w:suppressAutoHyphens w:val="0"/>
        <w:ind w:firstLine="709"/>
        <w:contextualSpacing/>
        <w:jc w:val="both"/>
        <w:rPr>
          <w:sz w:val="24"/>
          <w:szCs w:val="24"/>
        </w:rPr>
      </w:pPr>
      <w:r w:rsidRPr="00AB7426">
        <w:rPr>
          <w:sz w:val="24"/>
          <w:szCs w:val="24"/>
        </w:rPr>
        <w:t>- аналізувати процеси підготовки, прийняття і реалізації політико-управлінських рішень, формувати пропозиції їх оптимізації.</w:t>
      </w:r>
    </w:p>
    <w:p w14:paraId="5D53D664" w14:textId="77777777" w:rsidR="00671327" w:rsidRPr="00AB7426" w:rsidRDefault="00671327" w:rsidP="00671327">
      <w:pPr>
        <w:tabs>
          <w:tab w:val="left" w:pos="709"/>
        </w:tabs>
        <w:suppressAutoHyphens w:val="0"/>
        <w:ind w:firstLine="709"/>
        <w:contextualSpacing/>
        <w:jc w:val="both"/>
        <w:rPr>
          <w:rFonts w:eastAsiaTheme="minorHAnsi"/>
          <w:b/>
          <w:sz w:val="24"/>
          <w:szCs w:val="24"/>
          <w:lang w:eastAsia="en-US"/>
        </w:rPr>
      </w:pPr>
    </w:p>
    <w:p w14:paraId="1B8766F3" w14:textId="0C34B6C2" w:rsidR="00933810" w:rsidRPr="00AB7426" w:rsidRDefault="00933810" w:rsidP="00671327">
      <w:pPr>
        <w:tabs>
          <w:tab w:val="left" w:pos="709"/>
        </w:tabs>
        <w:suppressAutoHyphens w:val="0"/>
        <w:ind w:firstLine="709"/>
        <w:contextualSpacing/>
        <w:jc w:val="center"/>
        <w:rPr>
          <w:rFonts w:eastAsiaTheme="minorHAnsi"/>
          <w:b/>
          <w:sz w:val="24"/>
          <w:szCs w:val="24"/>
          <w:lang w:eastAsia="en-US"/>
        </w:rPr>
      </w:pPr>
      <w:r w:rsidRPr="00AB7426">
        <w:rPr>
          <w:rFonts w:eastAsiaTheme="minorHAnsi"/>
          <w:b/>
          <w:sz w:val="24"/>
          <w:szCs w:val="24"/>
          <w:lang w:eastAsia="en-US"/>
        </w:rPr>
        <w:t>Опанування навчальною дисципліною повинно забезпечувати необхідний рівень сформованості вмінь:</w:t>
      </w:r>
    </w:p>
    <w:p w14:paraId="348549A7" w14:textId="77777777" w:rsidR="00933810" w:rsidRPr="00AB7426" w:rsidRDefault="00933810" w:rsidP="00DC1A41">
      <w:pPr>
        <w:suppressAutoHyphens w:val="0"/>
        <w:ind w:left="720"/>
        <w:contextualSpacing/>
        <w:rPr>
          <w:rFonts w:eastAsiaTheme="minorHAnsi"/>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218"/>
      </w:tblGrid>
      <w:tr w:rsidR="00F76F74" w:rsidRPr="00AB7426" w14:paraId="5AF75A7E" w14:textId="77777777" w:rsidTr="00933810">
        <w:tc>
          <w:tcPr>
            <w:tcW w:w="2340" w:type="dxa"/>
            <w:vAlign w:val="center"/>
          </w:tcPr>
          <w:p w14:paraId="7867492E" w14:textId="77777777" w:rsidR="00933810" w:rsidRPr="00AB7426" w:rsidRDefault="00933810" w:rsidP="00DC1A41">
            <w:pPr>
              <w:suppressAutoHyphens w:val="0"/>
              <w:jc w:val="center"/>
              <w:rPr>
                <w:rFonts w:eastAsiaTheme="minorHAnsi"/>
                <w:b/>
                <w:sz w:val="24"/>
                <w:szCs w:val="24"/>
                <w:lang w:eastAsia="en-US"/>
              </w:rPr>
            </w:pPr>
            <w:r w:rsidRPr="00AB7426">
              <w:rPr>
                <w:rFonts w:eastAsiaTheme="minorHAnsi"/>
                <w:b/>
                <w:sz w:val="24"/>
                <w:szCs w:val="24"/>
                <w:lang w:eastAsia="en-US"/>
              </w:rPr>
              <w:t>Назва рівня сформованості вміння</w:t>
            </w:r>
          </w:p>
        </w:tc>
        <w:tc>
          <w:tcPr>
            <w:tcW w:w="7972" w:type="dxa"/>
            <w:vAlign w:val="center"/>
          </w:tcPr>
          <w:p w14:paraId="2D6F6EC9" w14:textId="77777777" w:rsidR="00933810" w:rsidRPr="00AB7426" w:rsidRDefault="00933810" w:rsidP="00DC1A41">
            <w:pPr>
              <w:suppressAutoHyphens w:val="0"/>
              <w:jc w:val="center"/>
              <w:rPr>
                <w:rFonts w:eastAsiaTheme="minorHAnsi"/>
                <w:b/>
                <w:sz w:val="24"/>
                <w:szCs w:val="24"/>
                <w:lang w:eastAsia="en-US"/>
              </w:rPr>
            </w:pPr>
            <w:r w:rsidRPr="00AB7426">
              <w:rPr>
                <w:rFonts w:eastAsiaTheme="minorHAnsi"/>
                <w:b/>
                <w:sz w:val="24"/>
                <w:szCs w:val="24"/>
                <w:lang w:eastAsia="en-US"/>
              </w:rPr>
              <w:t>Зміст критерію рівня</w:t>
            </w:r>
          </w:p>
          <w:p w14:paraId="26F9DF46" w14:textId="77777777" w:rsidR="00933810" w:rsidRPr="00AB7426" w:rsidRDefault="00933810" w:rsidP="00DC1A41">
            <w:pPr>
              <w:suppressAutoHyphens w:val="0"/>
              <w:jc w:val="center"/>
              <w:rPr>
                <w:rFonts w:eastAsiaTheme="minorHAnsi"/>
                <w:b/>
                <w:sz w:val="24"/>
                <w:szCs w:val="24"/>
                <w:lang w:eastAsia="en-US"/>
              </w:rPr>
            </w:pPr>
            <w:r w:rsidRPr="00AB7426">
              <w:rPr>
                <w:rFonts w:eastAsiaTheme="minorHAnsi"/>
                <w:b/>
                <w:sz w:val="24"/>
                <w:szCs w:val="24"/>
                <w:lang w:eastAsia="en-US"/>
              </w:rPr>
              <w:t>сформованості вміння</w:t>
            </w:r>
          </w:p>
        </w:tc>
      </w:tr>
      <w:tr w:rsidR="00F76F74" w:rsidRPr="00AB7426" w14:paraId="084BD78F" w14:textId="77777777" w:rsidTr="00933810">
        <w:tc>
          <w:tcPr>
            <w:tcW w:w="2340" w:type="dxa"/>
            <w:vAlign w:val="center"/>
          </w:tcPr>
          <w:p w14:paraId="5E577A59" w14:textId="77777777" w:rsidR="00933810" w:rsidRPr="00AB7426" w:rsidRDefault="00933810" w:rsidP="00DC1A41">
            <w:pPr>
              <w:suppressAutoHyphens w:val="0"/>
              <w:rPr>
                <w:rFonts w:eastAsiaTheme="minorHAnsi"/>
                <w:b/>
                <w:sz w:val="24"/>
                <w:szCs w:val="24"/>
                <w:lang w:eastAsia="en-US"/>
              </w:rPr>
            </w:pPr>
            <w:r w:rsidRPr="00AB7426">
              <w:rPr>
                <w:rFonts w:eastAsiaTheme="minorHAnsi"/>
                <w:b/>
                <w:sz w:val="24"/>
                <w:szCs w:val="24"/>
                <w:lang w:eastAsia="en-US"/>
              </w:rPr>
              <w:t>1. Репродуктивний</w:t>
            </w:r>
          </w:p>
        </w:tc>
        <w:tc>
          <w:tcPr>
            <w:tcW w:w="7972" w:type="dxa"/>
          </w:tcPr>
          <w:p w14:paraId="5CFD9BB8" w14:textId="77777777" w:rsidR="00933810" w:rsidRPr="00AB7426" w:rsidRDefault="00933810" w:rsidP="00DC1A41">
            <w:pPr>
              <w:suppressAutoHyphens w:val="0"/>
              <w:jc w:val="both"/>
              <w:rPr>
                <w:rFonts w:eastAsiaTheme="minorHAnsi"/>
                <w:bCs/>
                <w:sz w:val="24"/>
                <w:szCs w:val="24"/>
                <w:lang w:eastAsia="en-US"/>
              </w:rPr>
            </w:pPr>
            <w:r w:rsidRPr="00AB7426">
              <w:rPr>
                <w:rFonts w:eastAsiaTheme="minorHAnsi"/>
                <w:bCs/>
                <w:sz w:val="24"/>
                <w:szCs w:val="24"/>
                <w:lang w:eastAsia="en-US"/>
              </w:rPr>
              <w:t>Вміння відтворювати знання, передбачені даною навчальною програмою</w:t>
            </w:r>
          </w:p>
        </w:tc>
      </w:tr>
      <w:tr w:rsidR="00F76F74" w:rsidRPr="00AB7426" w14:paraId="5A6A2972" w14:textId="77777777" w:rsidTr="00933810">
        <w:tc>
          <w:tcPr>
            <w:tcW w:w="2340" w:type="dxa"/>
            <w:vAlign w:val="center"/>
          </w:tcPr>
          <w:p w14:paraId="60994A23" w14:textId="77777777" w:rsidR="00933810" w:rsidRPr="00AB7426" w:rsidRDefault="00933810" w:rsidP="00DC1A41">
            <w:pPr>
              <w:suppressAutoHyphens w:val="0"/>
              <w:rPr>
                <w:rFonts w:eastAsiaTheme="minorHAnsi"/>
                <w:b/>
                <w:sz w:val="24"/>
                <w:szCs w:val="24"/>
                <w:lang w:eastAsia="en-US"/>
              </w:rPr>
            </w:pPr>
            <w:r w:rsidRPr="00AB7426">
              <w:rPr>
                <w:rFonts w:eastAsiaTheme="minorHAnsi"/>
                <w:b/>
                <w:sz w:val="24"/>
                <w:szCs w:val="24"/>
                <w:lang w:eastAsia="en-US"/>
              </w:rPr>
              <w:t>2. Алгоритмічний</w:t>
            </w:r>
          </w:p>
        </w:tc>
        <w:tc>
          <w:tcPr>
            <w:tcW w:w="7972" w:type="dxa"/>
          </w:tcPr>
          <w:p w14:paraId="73BDFB9A" w14:textId="77777777" w:rsidR="00933810" w:rsidRPr="00AB7426" w:rsidRDefault="00933810" w:rsidP="00DC1A41">
            <w:pPr>
              <w:suppressAutoHyphens w:val="0"/>
              <w:jc w:val="both"/>
              <w:rPr>
                <w:rFonts w:eastAsiaTheme="minorHAnsi"/>
                <w:bCs/>
                <w:sz w:val="24"/>
                <w:szCs w:val="24"/>
                <w:lang w:eastAsia="en-US"/>
              </w:rPr>
            </w:pPr>
            <w:r w:rsidRPr="00AB7426">
              <w:rPr>
                <w:rFonts w:eastAsiaTheme="minorHAnsi"/>
                <w:bCs/>
                <w:sz w:val="24"/>
                <w:szCs w:val="24"/>
                <w:lang w:eastAsia="en-US"/>
              </w:rPr>
              <w:t>Вміння використовувати знання у практичній діяльності при розв’язуванні типових ситуацій</w:t>
            </w:r>
          </w:p>
        </w:tc>
      </w:tr>
      <w:tr w:rsidR="00933810" w:rsidRPr="00AB7426" w14:paraId="53C8C5CB" w14:textId="77777777" w:rsidTr="00933810">
        <w:tc>
          <w:tcPr>
            <w:tcW w:w="2340" w:type="dxa"/>
            <w:vAlign w:val="center"/>
          </w:tcPr>
          <w:p w14:paraId="35C4E6D6" w14:textId="77777777" w:rsidR="00933810" w:rsidRPr="00AB7426" w:rsidRDefault="00933810" w:rsidP="00DC1A41">
            <w:pPr>
              <w:suppressAutoHyphens w:val="0"/>
              <w:rPr>
                <w:rFonts w:eastAsiaTheme="minorHAnsi"/>
                <w:b/>
                <w:sz w:val="24"/>
                <w:szCs w:val="24"/>
                <w:lang w:eastAsia="en-US"/>
              </w:rPr>
            </w:pPr>
            <w:r w:rsidRPr="00AB7426">
              <w:rPr>
                <w:rFonts w:eastAsiaTheme="minorHAnsi"/>
                <w:b/>
                <w:sz w:val="24"/>
                <w:szCs w:val="24"/>
                <w:lang w:eastAsia="en-US"/>
              </w:rPr>
              <w:t>3. Творчий</w:t>
            </w:r>
          </w:p>
        </w:tc>
        <w:tc>
          <w:tcPr>
            <w:tcW w:w="7972" w:type="dxa"/>
          </w:tcPr>
          <w:p w14:paraId="5DD87336" w14:textId="77777777" w:rsidR="00933810" w:rsidRPr="00AB7426" w:rsidRDefault="00933810" w:rsidP="00DC1A41">
            <w:pPr>
              <w:suppressAutoHyphens w:val="0"/>
              <w:jc w:val="both"/>
              <w:rPr>
                <w:rFonts w:eastAsiaTheme="minorHAnsi"/>
                <w:bCs/>
                <w:sz w:val="24"/>
                <w:szCs w:val="24"/>
                <w:lang w:eastAsia="en-US"/>
              </w:rPr>
            </w:pPr>
            <w:r w:rsidRPr="00AB7426">
              <w:rPr>
                <w:rFonts w:eastAsiaTheme="minorHAnsi"/>
                <w:bCs/>
                <w:sz w:val="24"/>
                <w:szCs w:val="24"/>
                <w:lang w:eastAsia="en-US"/>
              </w:rPr>
              <w:t>Здійснювати евристичний пошук і використовувати набуті знання для розв’язання нестандартних завдань та проблемних ситуацій</w:t>
            </w:r>
          </w:p>
        </w:tc>
      </w:tr>
    </w:tbl>
    <w:p w14:paraId="5858DB28" w14:textId="77777777" w:rsidR="00933810" w:rsidRPr="00AB7426" w:rsidRDefault="00933810" w:rsidP="00DC1A41">
      <w:pPr>
        <w:suppressAutoHyphens w:val="0"/>
        <w:autoSpaceDE w:val="0"/>
        <w:autoSpaceDN w:val="0"/>
        <w:adjustRightInd w:val="0"/>
        <w:jc w:val="both"/>
        <w:rPr>
          <w:rFonts w:eastAsiaTheme="minorHAnsi"/>
          <w:b/>
          <w:bCs/>
          <w:sz w:val="24"/>
          <w:szCs w:val="24"/>
          <w:lang w:eastAsia="en-US"/>
        </w:rPr>
      </w:pPr>
    </w:p>
    <w:p w14:paraId="63DC6246" w14:textId="786CBB52" w:rsidR="00933810" w:rsidRPr="00AB7426" w:rsidRDefault="007E6CDB" w:rsidP="00DC1A41">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 xml:space="preserve">Робоча програма складена на </w:t>
      </w:r>
      <w:r w:rsidR="001F1140" w:rsidRPr="00AB7426">
        <w:rPr>
          <w:rFonts w:eastAsiaTheme="minorHAnsi"/>
          <w:b/>
          <w:bCs/>
          <w:sz w:val="24"/>
          <w:szCs w:val="24"/>
          <w:lang w:eastAsia="en-US"/>
        </w:rPr>
        <w:t>3</w:t>
      </w:r>
      <w:r w:rsidR="00933810" w:rsidRPr="00AB7426">
        <w:rPr>
          <w:rFonts w:eastAsiaTheme="minorHAnsi"/>
          <w:b/>
          <w:bCs/>
          <w:sz w:val="24"/>
          <w:szCs w:val="24"/>
          <w:lang w:eastAsia="en-US"/>
        </w:rPr>
        <w:t xml:space="preserve"> креди</w:t>
      </w:r>
      <w:r w:rsidR="0005299F" w:rsidRPr="00AB7426">
        <w:rPr>
          <w:rFonts w:eastAsiaTheme="minorHAnsi"/>
          <w:b/>
          <w:bCs/>
          <w:sz w:val="24"/>
          <w:szCs w:val="24"/>
          <w:lang w:eastAsia="en-US"/>
        </w:rPr>
        <w:t>ти</w:t>
      </w:r>
    </w:p>
    <w:p w14:paraId="18B301FB" w14:textId="1976AA37" w:rsidR="00933810" w:rsidRPr="00AB7426" w:rsidRDefault="00933810" w:rsidP="00DC1A41">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Форми контролю</w:t>
      </w:r>
      <w:r w:rsidRPr="00AB7426">
        <w:rPr>
          <w:rFonts w:eastAsiaTheme="minorHAnsi"/>
          <w:b/>
          <w:bCs/>
          <w:sz w:val="24"/>
          <w:szCs w:val="24"/>
          <w:lang w:eastAsia="en-US"/>
        </w:rPr>
        <w:t xml:space="preserve"> </w:t>
      </w:r>
      <w:r w:rsidRPr="00AB7426">
        <w:rPr>
          <w:rFonts w:eastAsiaTheme="minorHAnsi"/>
          <w:sz w:val="24"/>
          <w:szCs w:val="24"/>
          <w:lang w:eastAsia="en-US"/>
        </w:rPr>
        <w:t xml:space="preserve">– </w:t>
      </w:r>
      <w:r w:rsidR="001F1140" w:rsidRPr="00AB7426">
        <w:rPr>
          <w:rFonts w:eastAsiaTheme="minorHAnsi"/>
          <w:b/>
          <w:bCs/>
          <w:sz w:val="24"/>
          <w:szCs w:val="24"/>
          <w:lang w:eastAsia="en-US"/>
        </w:rPr>
        <w:t>екзамен</w:t>
      </w:r>
    </w:p>
    <w:p w14:paraId="265FB8E7" w14:textId="77777777" w:rsidR="00933810" w:rsidRPr="00AB7426" w:rsidRDefault="00933810" w:rsidP="00DC1A41">
      <w:pPr>
        <w:rPr>
          <w:sz w:val="24"/>
          <w:szCs w:val="24"/>
        </w:rPr>
      </w:pPr>
    </w:p>
    <w:p w14:paraId="41452AAB" w14:textId="77777777" w:rsidR="00933810" w:rsidRPr="00AB7426" w:rsidRDefault="00933810" w:rsidP="00DC1A41">
      <w:pPr>
        <w:rPr>
          <w:sz w:val="24"/>
          <w:szCs w:val="24"/>
        </w:rPr>
      </w:pPr>
    </w:p>
    <w:p w14:paraId="1582B72B" w14:textId="77777777" w:rsidR="00933810" w:rsidRPr="00AB7426" w:rsidRDefault="00933810" w:rsidP="00F35C45">
      <w:pPr>
        <w:ind w:firstLine="720"/>
        <w:jc w:val="center"/>
        <w:rPr>
          <w:b/>
          <w:sz w:val="24"/>
          <w:szCs w:val="24"/>
        </w:rPr>
      </w:pPr>
      <w:r w:rsidRPr="00AB7426">
        <w:rPr>
          <w:b/>
          <w:sz w:val="24"/>
          <w:szCs w:val="24"/>
        </w:rPr>
        <w:t>РОЗДІЛ 2.  ОПИС ПРЕДМЕТА НАВЧАЛЬНОЇ ДИСЦИПЛІНИ</w:t>
      </w:r>
    </w:p>
    <w:p w14:paraId="52B9A651" w14:textId="7BD3B7A3" w:rsidR="00933810" w:rsidRPr="00AB7426" w:rsidRDefault="0005299F" w:rsidP="00F35C45">
      <w:pPr>
        <w:jc w:val="center"/>
        <w:rPr>
          <w:b/>
          <w:sz w:val="24"/>
          <w:szCs w:val="24"/>
        </w:rPr>
      </w:pPr>
      <w:r w:rsidRPr="00AB7426">
        <w:rPr>
          <w:b/>
          <w:sz w:val="24"/>
          <w:szCs w:val="24"/>
        </w:rPr>
        <w:t>«</w:t>
      </w:r>
      <w:r w:rsidR="00671327" w:rsidRPr="00AB7426">
        <w:rPr>
          <w:b/>
          <w:sz w:val="24"/>
          <w:szCs w:val="24"/>
        </w:rPr>
        <w:t>Публічна політика</w:t>
      </w:r>
      <w:r w:rsidR="00933810" w:rsidRPr="00AB7426">
        <w:rPr>
          <w:b/>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
        <w:gridCol w:w="1117"/>
        <w:gridCol w:w="1294"/>
        <w:gridCol w:w="420"/>
        <w:gridCol w:w="420"/>
        <w:gridCol w:w="1262"/>
        <w:gridCol w:w="1194"/>
        <w:gridCol w:w="1128"/>
        <w:gridCol w:w="1550"/>
      </w:tblGrid>
      <w:tr w:rsidR="00F76F74" w:rsidRPr="00AB7426" w14:paraId="05410A6F" w14:textId="77777777" w:rsidTr="001F1140">
        <w:trPr>
          <w:trHeight w:val="399"/>
        </w:trPr>
        <w:tc>
          <w:tcPr>
            <w:tcW w:w="9501" w:type="dxa"/>
            <w:gridSpan w:val="9"/>
            <w:tcBorders>
              <w:top w:val="single" w:sz="12" w:space="0" w:color="auto"/>
              <w:left w:val="single" w:sz="12" w:space="0" w:color="auto"/>
              <w:bottom w:val="single" w:sz="12" w:space="0" w:color="auto"/>
              <w:right w:val="single" w:sz="12" w:space="0" w:color="auto"/>
            </w:tcBorders>
            <w:shd w:val="clear" w:color="auto" w:fill="E6E6E6"/>
            <w:vAlign w:val="center"/>
            <w:hideMark/>
          </w:tcPr>
          <w:p w14:paraId="372E4605" w14:textId="77777777" w:rsidR="00933810" w:rsidRPr="00AB7426" w:rsidRDefault="00933810" w:rsidP="00F35C45">
            <w:pPr>
              <w:pStyle w:val="13"/>
              <w:tabs>
                <w:tab w:val="left" w:pos="708"/>
              </w:tabs>
              <w:rPr>
                <w:sz w:val="24"/>
                <w:szCs w:val="24"/>
                <w:lang w:val="uk-UA"/>
              </w:rPr>
            </w:pPr>
            <w:r w:rsidRPr="00AB7426">
              <w:rPr>
                <w:sz w:val="24"/>
                <w:szCs w:val="24"/>
                <w:lang w:val="uk-UA"/>
              </w:rPr>
              <w:t>Характеристика навчальної дисципліни</w:t>
            </w:r>
          </w:p>
        </w:tc>
      </w:tr>
      <w:tr w:rsidR="00F76F74" w:rsidRPr="00AB7426" w14:paraId="4F271713" w14:textId="77777777" w:rsidTr="001F1140">
        <w:trPr>
          <w:trHeight w:val="98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2B39E4EB" w14:textId="77777777" w:rsidR="00933810" w:rsidRPr="00AB7426" w:rsidRDefault="00933810" w:rsidP="00F35C45">
            <w:pPr>
              <w:jc w:val="center"/>
              <w:rPr>
                <w:b/>
                <w:sz w:val="24"/>
                <w:szCs w:val="24"/>
              </w:rPr>
            </w:pPr>
            <w:r w:rsidRPr="00AB7426">
              <w:rPr>
                <w:b/>
                <w:sz w:val="24"/>
                <w:szCs w:val="24"/>
              </w:rPr>
              <w:t>Шифр та найменування  галузі знань:</w:t>
            </w:r>
          </w:p>
          <w:p w14:paraId="670FE5BC" w14:textId="77777777" w:rsidR="00933810" w:rsidRPr="00AB7426" w:rsidRDefault="00933810" w:rsidP="00F35C45">
            <w:pPr>
              <w:jc w:val="center"/>
              <w:rPr>
                <w:b/>
                <w:sz w:val="24"/>
                <w:szCs w:val="24"/>
              </w:rPr>
            </w:pPr>
            <w:r w:rsidRPr="00AB7426">
              <w:rPr>
                <w:sz w:val="24"/>
                <w:szCs w:val="24"/>
              </w:rPr>
              <w:t>28 Публічне управління та адміністрування</w:t>
            </w:r>
          </w:p>
        </w:tc>
        <w:tc>
          <w:tcPr>
            <w:tcW w:w="5554" w:type="dxa"/>
            <w:gridSpan w:val="5"/>
            <w:tcBorders>
              <w:top w:val="single" w:sz="12" w:space="0" w:color="auto"/>
              <w:left w:val="single" w:sz="12" w:space="0" w:color="auto"/>
              <w:bottom w:val="single" w:sz="12" w:space="0" w:color="auto"/>
              <w:right w:val="single" w:sz="12" w:space="0" w:color="auto"/>
            </w:tcBorders>
            <w:vAlign w:val="center"/>
            <w:hideMark/>
          </w:tcPr>
          <w:p w14:paraId="67ED3962" w14:textId="77777777" w:rsidR="00933810" w:rsidRPr="00AB7426" w:rsidRDefault="00933810" w:rsidP="00F35C45">
            <w:pPr>
              <w:jc w:val="center"/>
              <w:rPr>
                <w:b/>
                <w:sz w:val="24"/>
                <w:szCs w:val="24"/>
              </w:rPr>
            </w:pPr>
            <w:r w:rsidRPr="00AB7426">
              <w:rPr>
                <w:b/>
                <w:sz w:val="24"/>
                <w:szCs w:val="24"/>
              </w:rPr>
              <w:t>Цикл дисциплін за навчальним планом:</w:t>
            </w:r>
          </w:p>
          <w:p w14:paraId="12BF4783" w14:textId="159844BC" w:rsidR="00933810" w:rsidRPr="00AB7426" w:rsidRDefault="001F1140" w:rsidP="00F35C45">
            <w:pPr>
              <w:jc w:val="center"/>
              <w:rPr>
                <w:b/>
                <w:sz w:val="24"/>
                <w:szCs w:val="24"/>
              </w:rPr>
            </w:pPr>
            <w:r w:rsidRPr="00AB7426">
              <w:rPr>
                <w:sz w:val="24"/>
                <w:szCs w:val="24"/>
              </w:rPr>
              <w:t>нормативна</w:t>
            </w:r>
            <w:r w:rsidR="00933810" w:rsidRPr="00AB7426">
              <w:rPr>
                <w:b/>
                <w:sz w:val="24"/>
                <w:szCs w:val="24"/>
              </w:rPr>
              <w:t xml:space="preserve"> </w:t>
            </w:r>
          </w:p>
        </w:tc>
      </w:tr>
      <w:tr w:rsidR="00F76F74" w:rsidRPr="00AB7426" w14:paraId="0CBFC3F9" w14:textId="77777777" w:rsidTr="001F1140">
        <w:trPr>
          <w:trHeight w:val="54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29AD0D5E" w14:textId="77777777" w:rsidR="00933810" w:rsidRPr="00AB7426" w:rsidRDefault="00933810" w:rsidP="00F35C45">
            <w:pPr>
              <w:jc w:val="center"/>
              <w:rPr>
                <w:b/>
                <w:sz w:val="24"/>
                <w:szCs w:val="24"/>
              </w:rPr>
            </w:pPr>
            <w:r w:rsidRPr="00AB7426">
              <w:rPr>
                <w:b/>
                <w:sz w:val="24"/>
                <w:szCs w:val="24"/>
              </w:rPr>
              <w:t>Код та назва спеціальності:</w:t>
            </w:r>
          </w:p>
          <w:p w14:paraId="6EE6A457" w14:textId="77777777" w:rsidR="00933810" w:rsidRPr="00AB7426" w:rsidRDefault="00933810" w:rsidP="00F35C45">
            <w:pPr>
              <w:jc w:val="center"/>
              <w:rPr>
                <w:b/>
                <w:sz w:val="24"/>
                <w:szCs w:val="24"/>
              </w:rPr>
            </w:pPr>
            <w:r w:rsidRPr="00AB7426">
              <w:rPr>
                <w:sz w:val="24"/>
                <w:szCs w:val="24"/>
              </w:rPr>
              <w:t>281 «Публічне управління та адміністрування»</w:t>
            </w:r>
          </w:p>
        </w:tc>
        <w:tc>
          <w:tcPr>
            <w:tcW w:w="5554" w:type="dxa"/>
            <w:gridSpan w:val="5"/>
            <w:tcBorders>
              <w:top w:val="single" w:sz="12" w:space="0" w:color="auto"/>
              <w:left w:val="single" w:sz="12" w:space="0" w:color="auto"/>
              <w:bottom w:val="single" w:sz="12" w:space="0" w:color="auto"/>
              <w:right w:val="single" w:sz="12" w:space="0" w:color="auto"/>
            </w:tcBorders>
            <w:hideMark/>
          </w:tcPr>
          <w:p w14:paraId="213B8B9A" w14:textId="77777777" w:rsidR="00933810" w:rsidRPr="00AB7426" w:rsidRDefault="00933810" w:rsidP="00F35C45">
            <w:pPr>
              <w:jc w:val="center"/>
              <w:rPr>
                <w:b/>
                <w:sz w:val="24"/>
                <w:szCs w:val="24"/>
              </w:rPr>
            </w:pPr>
            <w:r w:rsidRPr="00AB7426">
              <w:rPr>
                <w:b/>
                <w:sz w:val="24"/>
                <w:szCs w:val="24"/>
              </w:rPr>
              <w:t>Освітній  ступінь:</w:t>
            </w:r>
          </w:p>
          <w:p w14:paraId="04675F4D" w14:textId="4FCD3DD6" w:rsidR="00933810" w:rsidRPr="00AB7426" w:rsidRDefault="00671327" w:rsidP="00F35C45">
            <w:pPr>
              <w:jc w:val="center"/>
              <w:rPr>
                <w:b/>
                <w:sz w:val="24"/>
                <w:szCs w:val="24"/>
              </w:rPr>
            </w:pPr>
            <w:r w:rsidRPr="00AB7426">
              <w:rPr>
                <w:sz w:val="24"/>
                <w:szCs w:val="24"/>
                <w:u w:val="single"/>
              </w:rPr>
              <w:t>Бакалавр</w:t>
            </w:r>
          </w:p>
        </w:tc>
      </w:tr>
      <w:tr w:rsidR="00F76F74" w:rsidRPr="00AB7426" w14:paraId="4828BBF2" w14:textId="77777777" w:rsidTr="001F1140">
        <w:trPr>
          <w:trHeight w:val="968"/>
        </w:trPr>
        <w:tc>
          <w:tcPr>
            <w:tcW w:w="3947" w:type="dxa"/>
            <w:gridSpan w:val="4"/>
            <w:tcBorders>
              <w:top w:val="single" w:sz="12" w:space="0" w:color="auto"/>
              <w:left w:val="single" w:sz="12" w:space="0" w:color="auto"/>
              <w:bottom w:val="single" w:sz="12" w:space="0" w:color="auto"/>
              <w:right w:val="single" w:sz="12" w:space="0" w:color="auto"/>
            </w:tcBorders>
            <w:vAlign w:val="center"/>
            <w:hideMark/>
          </w:tcPr>
          <w:p w14:paraId="33CDE75F" w14:textId="3F3CC642" w:rsidR="00933810" w:rsidRPr="00AB7426" w:rsidRDefault="00933810" w:rsidP="00F35C45">
            <w:pPr>
              <w:rPr>
                <w:b/>
                <w:sz w:val="24"/>
                <w:szCs w:val="24"/>
              </w:rPr>
            </w:pPr>
            <w:r w:rsidRPr="00AB7426">
              <w:rPr>
                <w:b/>
                <w:sz w:val="24"/>
                <w:szCs w:val="24"/>
              </w:rPr>
              <w:t xml:space="preserve">Курс: </w:t>
            </w:r>
            <w:r w:rsidRPr="00AB7426">
              <w:rPr>
                <w:sz w:val="24"/>
                <w:szCs w:val="24"/>
              </w:rPr>
              <w:t xml:space="preserve"> </w:t>
            </w:r>
            <w:r w:rsidRPr="00AB7426">
              <w:rPr>
                <w:sz w:val="24"/>
                <w:szCs w:val="24"/>
                <w:lang w:val="en-US"/>
              </w:rPr>
              <w:t>I</w:t>
            </w:r>
            <w:r w:rsidR="00671327" w:rsidRPr="00AB7426">
              <w:rPr>
                <w:sz w:val="24"/>
                <w:szCs w:val="24"/>
                <w:u w:val="single"/>
                <w:lang w:val="en-US"/>
              </w:rPr>
              <w:t>V</w:t>
            </w:r>
          </w:p>
          <w:p w14:paraId="7D31FF06" w14:textId="3B37DCF6" w:rsidR="00933810" w:rsidRPr="00AB7426" w:rsidRDefault="00933810" w:rsidP="00F35C45">
            <w:pPr>
              <w:rPr>
                <w:b/>
                <w:sz w:val="24"/>
                <w:szCs w:val="24"/>
              </w:rPr>
            </w:pPr>
            <w:r w:rsidRPr="00AB7426">
              <w:rPr>
                <w:b/>
                <w:sz w:val="24"/>
                <w:szCs w:val="24"/>
              </w:rPr>
              <w:t>Семестр:</w:t>
            </w:r>
            <w:r w:rsidRPr="00AB7426">
              <w:rPr>
                <w:sz w:val="24"/>
                <w:szCs w:val="24"/>
              </w:rPr>
              <w:t xml:space="preserve">  </w:t>
            </w:r>
            <w:r w:rsidR="0005299F" w:rsidRPr="00AB7426">
              <w:rPr>
                <w:sz w:val="24"/>
                <w:szCs w:val="24"/>
                <w:u w:val="single"/>
                <w:lang w:val="en-US"/>
              </w:rPr>
              <w:t>V</w:t>
            </w:r>
            <w:r w:rsidR="00671327" w:rsidRPr="00AB7426">
              <w:rPr>
                <w:sz w:val="24"/>
                <w:szCs w:val="24"/>
                <w:u w:val="single"/>
              </w:rPr>
              <w:t>ІІ</w:t>
            </w:r>
          </w:p>
        </w:tc>
        <w:tc>
          <w:tcPr>
            <w:tcW w:w="5554" w:type="dxa"/>
            <w:gridSpan w:val="5"/>
            <w:tcBorders>
              <w:top w:val="single" w:sz="12" w:space="0" w:color="auto"/>
              <w:left w:val="single" w:sz="12" w:space="0" w:color="auto"/>
              <w:bottom w:val="single" w:sz="12" w:space="0" w:color="auto"/>
              <w:right w:val="single" w:sz="12" w:space="0" w:color="auto"/>
            </w:tcBorders>
            <w:vAlign w:val="center"/>
            <w:hideMark/>
          </w:tcPr>
          <w:p w14:paraId="02118F61" w14:textId="77777777" w:rsidR="00933810" w:rsidRPr="00AB7426" w:rsidRDefault="00933810" w:rsidP="00F35C45">
            <w:pPr>
              <w:jc w:val="center"/>
              <w:rPr>
                <w:b/>
                <w:sz w:val="24"/>
                <w:szCs w:val="24"/>
              </w:rPr>
            </w:pPr>
            <w:r w:rsidRPr="00AB7426">
              <w:rPr>
                <w:b/>
                <w:sz w:val="24"/>
                <w:szCs w:val="24"/>
              </w:rPr>
              <w:t>Методи навчання:</w:t>
            </w:r>
          </w:p>
          <w:p w14:paraId="76B63C00" w14:textId="5F878E0A" w:rsidR="00933810" w:rsidRPr="00AB7426" w:rsidRDefault="00933810" w:rsidP="00F35C45">
            <w:pPr>
              <w:jc w:val="both"/>
              <w:rPr>
                <w:b/>
                <w:sz w:val="24"/>
                <w:szCs w:val="24"/>
              </w:rPr>
            </w:pPr>
            <w:r w:rsidRPr="00AB7426">
              <w:rPr>
                <w:sz w:val="24"/>
                <w:szCs w:val="24"/>
              </w:rPr>
              <w:t xml:space="preserve">лекційні заняття, семінарські </w:t>
            </w:r>
            <w:r w:rsidR="001F1140" w:rsidRPr="00AB7426">
              <w:rPr>
                <w:sz w:val="24"/>
                <w:szCs w:val="24"/>
              </w:rPr>
              <w:t xml:space="preserve">та лабораторні </w:t>
            </w:r>
            <w:r w:rsidRPr="00AB7426">
              <w:rPr>
                <w:sz w:val="24"/>
                <w:szCs w:val="24"/>
              </w:rPr>
              <w:t>заняття, самостійна робота, ІНДЗ (творчі завдання), робота в бібліотеці, Інтернеті, захист реферативних робіт,  складання схем, таблиць тощо</w:t>
            </w:r>
          </w:p>
        </w:tc>
      </w:tr>
      <w:tr w:rsidR="00F76F74" w:rsidRPr="00AB7426" w14:paraId="0530DB99" w14:textId="77777777" w:rsidTr="001F1140">
        <w:trPr>
          <w:trHeight w:val="193"/>
        </w:trPr>
        <w:tc>
          <w:tcPr>
            <w:tcW w:w="9501" w:type="dxa"/>
            <w:gridSpan w:val="9"/>
            <w:tcBorders>
              <w:top w:val="single" w:sz="12" w:space="0" w:color="auto"/>
              <w:left w:val="single" w:sz="12" w:space="0" w:color="auto"/>
              <w:bottom w:val="single" w:sz="12" w:space="0" w:color="auto"/>
              <w:right w:val="single" w:sz="12" w:space="0" w:color="auto"/>
            </w:tcBorders>
            <w:vAlign w:val="center"/>
          </w:tcPr>
          <w:p w14:paraId="5DBF0BB4" w14:textId="77777777" w:rsidR="00933810" w:rsidRPr="00AB7426" w:rsidRDefault="00933810" w:rsidP="00F35C45">
            <w:pPr>
              <w:rPr>
                <w:b/>
                <w:sz w:val="24"/>
                <w:szCs w:val="24"/>
              </w:rPr>
            </w:pPr>
          </w:p>
        </w:tc>
      </w:tr>
      <w:tr w:rsidR="00F76F74" w:rsidRPr="00AB7426" w14:paraId="285974FD" w14:textId="77777777" w:rsidTr="001F1140">
        <w:trPr>
          <w:trHeight w:val="674"/>
        </w:trPr>
        <w:tc>
          <w:tcPr>
            <w:tcW w:w="1116" w:type="dxa"/>
            <w:tcBorders>
              <w:top w:val="single" w:sz="12" w:space="0" w:color="auto"/>
              <w:left w:val="single" w:sz="12" w:space="0" w:color="auto"/>
              <w:bottom w:val="single" w:sz="12" w:space="0" w:color="auto"/>
              <w:right w:val="single" w:sz="12" w:space="0" w:color="auto"/>
            </w:tcBorders>
            <w:vAlign w:val="center"/>
            <w:hideMark/>
          </w:tcPr>
          <w:p w14:paraId="3E6542F1" w14:textId="77777777" w:rsidR="00933810" w:rsidRPr="00AB7426" w:rsidRDefault="00933810" w:rsidP="00F35C45">
            <w:pPr>
              <w:jc w:val="center"/>
              <w:rPr>
                <w:b/>
                <w:sz w:val="24"/>
                <w:szCs w:val="24"/>
              </w:rPr>
            </w:pPr>
            <w:r w:rsidRPr="00AB7426">
              <w:rPr>
                <w:b/>
                <w:sz w:val="24"/>
                <w:szCs w:val="24"/>
              </w:rPr>
              <w:t xml:space="preserve">Кількість </w:t>
            </w:r>
            <w:r w:rsidRPr="00AB7426">
              <w:rPr>
                <w:b/>
                <w:sz w:val="24"/>
                <w:szCs w:val="24"/>
              </w:rPr>
              <w:lastRenderedPageBreak/>
              <w:t>кредитів</w:t>
            </w:r>
          </w:p>
          <w:p w14:paraId="4DC5E088" w14:textId="77777777" w:rsidR="00933810" w:rsidRPr="00AB7426" w:rsidRDefault="00933810" w:rsidP="00F35C45">
            <w:pPr>
              <w:jc w:val="center"/>
              <w:rPr>
                <w:b/>
                <w:sz w:val="24"/>
                <w:szCs w:val="24"/>
              </w:rPr>
            </w:pPr>
            <w:r w:rsidRPr="00AB7426">
              <w:rPr>
                <w:b/>
                <w:caps/>
                <w:sz w:val="24"/>
                <w:szCs w:val="24"/>
              </w:rPr>
              <w:t>ECTS</w:t>
            </w:r>
          </w:p>
        </w:tc>
        <w:tc>
          <w:tcPr>
            <w:tcW w:w="1117" w:type="dxa"/>
            <w:tcBorders>
              <w:top w:val="single" w:sz="12" w:space="0" w:color="auto"/>
              <w:left w:val="single" w:sz="12" w:space="0" w:color="auto"/>
              <w:bottom w:val="single" w:sz="12" w:space="0" w:color="auto"/>
              <w:right w:val="single" w:sz="12" w:space="0" w:color="auto"/>
            </w:tcBorders>
            <w:vAlign w:val="center"/>
            <w:hideMark/>
          </w:tcPr>
          <w:p w14:paraId="3B439819" w14:textId="77777777" w:rsidR="00933810" w:rsidRPr="00AB7426" w:rsidRDefault="00933810" w:rsidP="00F35C45">
            <w:pPr>
              <w:jc w:val="center"/>
              <w:rPr>
                <w:b/>
                <w:sz w:val="24"/>
                <w:szCs w:val="24"/>
              </w:rPr>
            </w:pPr>
            <w:r w:rsidRPr="00AB7426">
              <w:rPr>
                <w:b/>
                <w:sz w:val="24"/>
                <w:szCs w:val="24"/>
              </w:rPr>
              <w:lastRenderedPageBreak/>
              <w:t xml:space="preserve">Кількість годин </w:t>
            </w:r>
          </w:p>
        </w:tc>
        <w:tc>
          <w:tcPr>
            <w:tcW w:w="1294" w:type="dxa"/>
            <w:tcBorders>
              <w:top w:val="single" w:sz="12" w:space="0" w:color="auto"/>
              <w:left w:val="single" w:sz="12" w:space="0" w:color="auto"/>
              <w:bottom w:val="single" w:sz="12" w:space="0" w:color="auto"/>
              <w:right w:val="single" w:sz="12" w:space="0" w:color="auto"/>
            </w:tcBorders>
            <w:vAlign w:val="center"/>
            <w:hideMark/>
          </w:tcPr>
          <w:p w14:paraId="2B2ED6FE" w14:textId="77777777" w:rsidR="00933810" w:rsidRPr="00AB7426" w:rsidRDefault="00933810" w:rsidP="00F35C45">
            <w:pPr>
              <w:jc w:val="center"/>
              <w:rPr>
                <w:b/>
                <w:sz w:val="24"/>
                <w:szCs w:val="24"/>
              </w:rPr>
            </w:pPr>
            <w:r w:rsidRPr="00AB7426">
              <w:rPr>
                <w:b/>
                <w:sz w:val="24"/>
                <w:szCs w:val="24"/>
              </w:rPr>
              <w:t>Кількість аудиторних годин</w:t>
            </w:r>
          </w:p>
        </w:tc>
        <w:tc>
          <w:tcPr>
            <w:tcW w:w="840" w:type="dxa"/>
            <w:gridSpan w:val="2"/>
            <w:tcBorders>
              <w:top w:val="single" w:sz="12" w:space="0" w:color="auto"/>
              <w:left w:val="single" w:sz="12" w:space="0" w:color="auto"/>
              <w:bottom w:val="single" w:sz="12" w:space="0" w:color="auto"/>
              <w:right w:val="single" w:sz="12" w:space="0" w:color="auto"/>
            </w:tcBorders>
            <w:vAlign w:val="center"/>
            <w:hideMark/>
          </w:tcPr>
          <w:p w14:paraId="3EFA94EE" w14:textId="77777777" w:rsidR="00933810" w:rsidRPr="00AB7426" w:rsidRDefault="00933810" w:rsidP="00F35C45">
            <w:pPr>
              <w:jc w:val="center"/>
              <w:rPr>
                <w:b/>
                <w:sz w:val="24"/>
                <w:szCs w:val="24"/>
              </w:rPr>
            </w:pPr>
            <w:r w:rsidRPr="00AB7426">
              <w:rPr>
                <w:b/>
                <w:sz w:val="24"/>
                <w:szCs w:val="24"/>
              </w:rPr>
              <w:t>Лекції</w:t>
            </w:r>
          </w:p>
        </w:tc>
        <w:tc>
          <w:tcPr>
            <w:tcW w:w="1262" w:type="dxa"/>
            <w:tcBorders>
              <w:top w:val="single" w:sz="12" w:space="0" w:color="auto"/>
              <w:left w:val="single" w:sz="12" w:space="0" w:color="auto"/>
              <w:bottom w:val="single" w:sz="12" w:space="0" w:color="auto"/>
              <w:right w:val="single" w:sz="12" w:space="0" w:color="auto"/>
            </w:tcBorders>
            <w:vAlign w:val="center"/>
          </w:tcPr>
          <w:p w14:paraId="2E305351" w14:textId="77777777" w:rsidR="00933810" w:rsidRPr="00AB7426" w:rsidRDefault="00933810" w:rsidP="00F35C45">
            <w:pPr>
              <w:jc w:val="center"/>
              <w:rPr>
                <w:b/>
                <w:sz w:val="24"/>
                <w:szCs w:val="24"/>
              </w:rPr>
            </w:pPr>
            <w:r w:rsidRPr="00AB7426">
              <w:rPr>
                <w:b/>
                <w:sz w:val="24"/>
                <w:szCs w:val="24"/>
              </w:rPr>
              <w:t>Семінари,</w:t>
            </w:r>
          </w:p>
          <w:p w14:paraId="0EF910A3" w14:textId="77777777" w:rsidR="00933810" w:rsidRPr="00AB7426" w:rsidRDefault="00933810" w:rsidP="00F35C45">
            <w:pPr>
              <w:jc w:val="center"/>
              <w:rPr>
                <w:b/>
                <w:sz w:val="24"/>
                <w:szCs w:val="24"/>
              </w:rPr>
            </w:pPr>
            <w:r w:rsidRPr="00AB7426">
              <w:rPr>
                <w:b/>
                <w:sz w:val="24"/>
                <w:szCs w:val="24"/>
              </w:rPr>
              <w:lastRenderedPageBreak/>
              <w:t>практичні завдання</w:t>
            </w:r>
          </w:p>
          <w:p w14:paraId="03FFF843" w14:textId="77777777" w:rsidR="00933810" w:rsidRPr="00AB7426" w:rsidRDefault="00933810" w:rsidP="00F35C45">
            <w:pPr>
              <w:jc w:val="center"/>
              <w:rPr>
                <w:b/>
                <w:sz w:val="24"/>
                <w:szCs w:val="24"/>
              </w:rPr>
            </w:pPr>
          </w:p>
        </w:tc>
        <w:tc>
          <w:tcPr>
            <w:tcW w:w="1194" w:type="dxa"/>
            <w:tcBorders>
              <w:top w:val="single" w:sz="12" w:space="0" w:color="auto"/>
              <w:left w:val="single" w:sz="12" w:space="0" w:color="auto"/>
              <w:bottom w:val="single" w:sz="12" w:space="0" w:color="auto"/>
              <w:right w:val="single" w:sz="12" w:space="0" w:color="auto"/>
            </w:tcBorders>
            <w:vAlign w:val="center"/>
          </w:tcPr>
          <w:p w14:paraId="0DE3DAEA" w14:textId="4BC7ADDE" w:rsidR="00933810" w:rsidRPr="00AB7426" w:rsidRDefault="001F1140" w:rsidP="00F35C45">
            <w:pPr>
              <w:jc w:val="center"/>
              <w:rPr>
                <w:b/>
                <w:sz w:val="24"/>
                <w:szCs w:val="24"/>
              </w:rPr>
            </w:pPr>
            <w:r w:rsidRPr="00AB7426">
              <w:rPr>
                <w:b/>
                <w:sz w:val="24"/>
                <w:szCs w:val="24"/>
              </w:rPr>
              <w:lastRenderedPageBreak/>
              <w:t>Екзамен</w:t>
            </w:r>
          </w:p>
          <w:p w14:paraId="7951FBCD" w14:textId="77777777" w:rsidR="00933810" w:rsidRPr="00AB7426" w:rsidRDefault="00933810" w:rsidP="00F35C45">
            <w:pPr>
              <w:jc w:val="center"/>
              <w:rPr>
                <w:b/>
                <w:sz w:val="24"/>
                <w:szCs w:val="24"/>
              </w:rPr>
            </w:pPr>
          </w:p>
        </w:tc>
        <w:tc>
          <w:tcPr>
            <w:tcW w:w="1128" w:type="dxa"/>
            <w:tcBorders>
              <w:top w:val="single" w:sz="12" w:space="0" w:color="auto"/>
              <w:left w:val="single" w:sz="12" w:space="0" w:color="auto"/>
              <w:bottom w:val="single" w:sz="12" w:space="0" w:color="auto"/>
              <w:right w:val="single" w:sz="12" w:space="0" w:color="auto"/>
            </w:tcBorders>
            <w:vAlign w:val="center"/>
            <w:hideMark/>
          </w:tcPr>
          <w:p w14:paraId="5935DB89" w14:textId="77777777" w:rsidR="00933810" w:rsidRPr="00AB7426" w:rsidRDefault="00933810" w:rsidP="00F35C45">
            <w:pPr>
              <w:jc w:val="center"/>
              <w:rPr>
                <w:b/>
                <w:sz w:val="24"/>
                <w:szCs w:val="24"/>
              </w:rPr>
            </w:pPr>
            <w:r w:rsidRPr="00AB7426">
              <w:rPr>
                <w:b/>
                <w:sz w:val="24"/>
                <w:szCs w:val="24"/>
              </w:rPr>
              <w:t xml:space="preserve">Самостійна робота </w:t>
            </w:r>
            <w:r w:rsidRPr="00AB7426">
              <w:rPr>
                <w:b/>
                <w:sz w:val="24"/>
                <w:szCs w:val="24"/>
              </w:rPr>
              <w:lastRenderedPageBreak/>
              <w:t>студента</w:t>
            </w:r>
          </w:p>
          <w:p w14:paraId="0233FE8D" w14:textId="77777777" w:rsidR="00933810" w:rsidRPr="00AB7426" w:rsidRDefault="00933810" w:rsidP="00F35C45">
            <w:pPr>
              <w:jc w:val="center"/>
              <w:rPr>
                <w:b/>
                <w:sz w:val="24"/>
                <w:szCs w:val="24"/>
              </w:rPr>
            </w:pPr>
            <w:r w:rsidRPr="00AB7426">
              <w:rPr>
                <w:b/>
                <w:sz w:val="24"/>
                <w:szCs w:val="24"/>
              </w:rPr>
              <w:t>(СРС)</w:t>
            </w:r>
          </w:p>
        </w:tc>
        <w:tc>
          <w:tcPr>
            <w:tcW w:w="1550" w:type="dxa"/>
            <w:tcBorders>
              <w:top w:val="single" w:sz="12" w:space="0" w:color="auto"/>
              <w:left w:val="single" w:sz="12" w:space="0" w:color="auto"/>
              <w:bottom w:val="single" w:sz="12" w:space="0" w:color="auto"/>
              <w:right w:val="single" w:sz="12" w:space="0" w:color="auto"/>
            </w:tcBorders>
            <w:vAlign w:val="center"/>
            <w:hideMark/>
          </w:tcPr>
          <w:p w14:paraId="1FB90A4B" w14:textId="77777777" w:rsidR="00933810" w:rsidRPr="00AB7426" w:rsidRDefault="00933810" w:rsidP="00F35C45">
            <w:pPr>
              <w:jc w:val="center"/>
              <w:rPr>
                <w:b/>
                <w:sz w:val="24"/>
                <w:szCs w:val="24"/>
              </w:rPr>
            </w:pPr>
            <w:r w:rsidRPr="00AB7426">
              <w:rPr>
                <w:b/>
                <w:sz w:val="24"/>
                <w:szCs w:val="24"/>
              </w:rPr>
              <w:lastRenderedPageBreak/>
              <w:t>Індивідуальна робота</w:t>
            </w:r>
          </w:p>
          <w:p w14:paraId="18CC9307" w14:textId="77777777" w:rsidR="00933810" w:rsidRPr="00AB7426" w:rsidRDefault="00933810" w:rsidP="00F35C45">
            <w:pPr>
              <w:jc w:val="center"/>
              <w:rPr>
                <w:b/>
                <w:sz w:val="24"/>
                <w:szCs w:val="24"/>
              </w:rPr>
            </w:pPr>
            <w:r w:rsidRPr="00AB7426">
              <w:rPr>
                <w:b/>
                <w:sz w:val="24"/>
                <w:szCs w:val="24"/>
              </w:rPr>
              <w:t>студента</w:t>
            </w:r>
          </w:p>
          <w:p w14:paraId="7B312B5C" w14:textId="77777777" w:rsidR="00933810" w:rsidRPr="00AB7426" w:rsidRDefault="00933810" w:rsidP="00F35C45">
            <w:pPr>
              <w:jc w:val="center"/>
              <w:rPr>
                <w:b/>
                <w:sz w:val="24"/>
                <w:szCs w:val="24"/>
              </w:rPr>
            </w:pPr>
            <w:r w:rsidRPr="00AB7426">
              <w:rPr>
                <w:b/>
                <w:sz w:val="24"/>
                <w:szCs w:val="24"/>
              </w:rPr>
              <w:lastRenderedPageBreak/>
              <w:t>(ІР)</w:t>
            </w:r>
          </w:p>
        </w:tc>
      </w:tr>
      <w:tr w:rsidR="00F76F74" w:rsidRPr="00AB7426" w14:paraId="2B73151E" w14:textId="77777777" w:rsidTr="001F1140">
        <w:trPr>
          <w:trHeight w:val="421"/>
        </w:trPr>
        <w:tc>
          <w:tcPr>
            <w:tcW w:w="1116" w:type="dxa"/>
            <w:tcBorders>
              <w:top w:val="single" w:sz="12" w:space="0" w:color="auto"/>
              <w:left w:val="single" w:sz="12" w:space="0" w:color="auto"/>
              <w:bottom w:val="single" w:sz="12" w:space="0" w:color="auto"/>
              <w:right w:val="single" w:sz="12" w:space="0" w:color="auto"/>
            </w:tcBorders>
            <w:vAlign w:val="center"/>
            <w:hideMark/>
          </w:tcPr>
          <w:p w14:paraId="0AE9DE76" w14:textId="1C19D53B" w:rsidR="00933810" w:rsidRPr="00AB7426" w:rsidRDefault="001F1140" w:rsidP="00F35C45">
            <w:pPr>
              <w:jc w:val="center"/>
              <w:rPr>
                <w:b/>
                <w:sz w:val="24"/>
                <w:szCs w:val="24"/>
              </w:rPr>
            </w:pPr>
            <w:r w:rsidRPr="00AB7426">
              <w:rPr>
                <w:b/>
                <w:sz w:val="24"/>
                <w:szCs w:val="24"/>
              </w:rPr>
              <w:lastRenderedPageBreak/>
              <w:t>3</w:t>
            </w:r>
          </w:p>
        </w:tc>
        <w:tc>
          <w:tcPr>
            <w:tcW w:w="1117" w:type="dxa"/>
            <w:tcBorders>
              <w:top w:val="single" w:sz="12" w:space="0" w:color="auto"/>
              <w:left w:val="single" w:sz="12" w:space="0" w:color="auto"/>
              <w:bottom w:val="single" w:sz="12" w:space="0" w:color="auto"/>
              <w:right w:val="single" w:sz="12" w:space="0" w:color="auto"/>
            </w:tcBorders>
            <w:vAlign w:val="center"/>
            <w:hideMark/>
          </w:tcPr>
          <w:p w14:paraId="49081275" w14:textId="34B07611" w:rsidR="00933810" w:rsidRPr="00AB7426" w:rsidRDefault="001F1140" w:rsidP="00F35C45">
            <w:pPr>
              <w:jc w:val="center"/>
              <w:rPr>
                <w:b/>
                <w:sz w:val="24"/>
                <w:szCs w:val="24"/>
              </w:rPr>
            </w:pPr>
            <w:r w:rsidRPr="00AB7426">
              <w:rPr>
                <w:b/>
                <w:sz w:val="24"/>
                <w:szCs w:val="24"/>
              </w:rPr>
              <w:t>90</w:t>
            </w:r>
          </w:p>
        </w:tc>
        <w:tc>
          <w:tcPr>
            <w:tcW w:w="1294" w:type="dxa"/>
            <w:tcBorders>
              <w:top w:val="single" w:sz="12" w:space="0" w:color="auto"/>
              <w:left w:val="single" w:sz="12" w:space="0" w:color="auto"/>
              <w:bottom w:val="single" w:sz="12" w:space="0" w:color="auto"/>
              <w:right w:val="single" w:sz="12" w:space="0" w:color="auto"/>
            </w:tcBorders>
            <w:vAlign w:val="center"/>
            <w:hideMark/>
          </w:tcPr>
          <w:p w14:paraId="55B8F82E" w14:textId="23A82993" w:rsidR="00933810" w:rsidRPr="00AB7426" w:rsidRDefault="00671327" w:rsidP="00F35C45">
            <w:pPr>
              <w:jc w:val="center"/>
              <w:rPr>
                <w:b/>
                <w:sz w:val="24"/>
                <w:szCs w:val="24"/>
              </w:rPr>
            </w:pPr>
            <w:r w:rsidRPr="00AB7426">
              <w:rPr>
                <w:b/>
                <w:sz w:val="24"/>
                <w:szCs w:val="24"/>
              </w:rPr>
              <w:t>64</w:t>
            </w:r>
          </w:p>
        </w:tc>
        <w:tc>
          <w:tcPr>
            <w:tcW w:w="840" w:type="dxa"/>
            <w:gridSpan w:val="2"/>
            <w:tcBorders>
              <w:top w:val="single" w:sz="12" w:space="0" w:color="auto"/>
              <w:left w:val="single" w:sz="12" w:space="0" w:color="auto"/>
              <w:bottom w:val="single" w:sz="12" w:space="0" w:color="auto"/>
              <w:right w:val="single" w:sz="12" w:space="0" w:color="auto"/>
            </w:tcBorders>
            <w:vAlign w:val="center"/>
            <w:hideMark/>
          </w:tcPr>
          <w:p w14:paraId="3415E935" w14:textId="5130781D" w:rsidR="00933810" w:rsidRPr="00AB7426" w:rsidRDefault="00671327" w:rsidP="00F35C45">
            <w:pPr>
              <w:jc w:val="center"/>
              <w:rPr>
                <w:b/>
                <w:sz w:val="24"/>
                <w:szCs w:val="24"/>
              </w:rPr>
            </w:pPr>
            <w:r w:rsidRPr="00AB7426">
              <w:rPr>
                <w:b/>
                <w:sz w:val="24"/>
                <w:szCs w:val="24"/>
              </w:rPr>
              <w:t>32</w:t>
            </w:r>
          </w:p>
        </w:tc>
        <w:tc>
          <w:tcPr>
            <w:tcW w:w="1262" w:type="dxa"/>
            <w:tcBorders>
              <w:top w:val="single" w:sz="12" w:space="0" w:color="auto"/>
              <w:left w:val="single" w:sz="12" w:space="0" w:color="auto"/>
              <w:bottom w:val="single" w:sz="12" w:space="0" w:color="auto"/>
              <w:right w:val="single" w:sz="12" w:space="0" w:color="auto"/>
            </w:tcBorders>
            <w:vAlign w:val="center"/>
            <w:hideMark/>
          </w:tcPr>
          <w:p w14:paraId="47A070B1" w14:textId="020B55D2" w:rsidR="00933810" w:rsidRPr="00AB7426" w:rsidRDefault="001F1140" w:rsidP="00F35C45">
            <w:pPr>
              <w:jc w:val="center"/>
              <w:rPr>
                <w:b/>
                <w:sz w:val="24"/>
                <w:szCs w:val="24"/>
              </w:rPr>
            </w:pPr>
            <w:r w:rsidRPr="00AB7426">
              <w:rPr>
                <w:b/>
                <w:sz w:val="24"/>
                <w:szCs w:val="24"/>
              </w:rPr>
              <w:t>32</w:t>
            </w:r>
          </w:p>
        </w:tc>
        <w:tc>
          <w:tcPr>
            <w:tcW w:w="1194" w:type="dxa"/>
            <w:tcBorders>
              <w:top w:val="single" w:sz="12" w:space="0" w:color="auto"/>
              <w:left w:val="single" w:sz="12" w:space="0" w:color="auto"/>
              <w:bottom w:val="single" w:sz="12" w:space="0" w:color="auto"/>
              <w:right w:val="single" w:sz="12" w:space="0" w:color="auto"/>
            </w:tcBorders>
            <w:vAlign w:val="center"/>
            <w:hideMark/>
          </w:tcPr>
          <w:p w14:paraId="7110195A" w14:textId="36CF8333" w:rsidR="00933810" w:rsidRPr="00AB7426" w:rsidRDefault="00F35C45" w:rsidP="00F35C45">
            <w:pPr>
              <w:jc w:val="center"/>
              <w:rPr>
                <w:b/>
                <w:sz w:val="24"/>
                <w:szCs w:val="24"/>
              </w:rPr>
            </w:pPr>
            <w:r w:rsidRPr="00AB7426">
              <w:rPr>
                <w:b/>
                <w:sz w:val="24"/>
                <w:szCs w:val="24"/>
              </w:rPr>
              <w:t>4</w:t>
            </w:r>
          </w:p>
        </w:tc>
        <w:tc>
          <w:tcPr>
            <w:tcW w:w="1128" w:type="dxa"/>
            <w:tcBorders>
              <w:top w:val="single" w:sz="12" w:space="0" w:color="auto"/>
              <w:left w:val="single" w:sz="12" w:space="0" w:color="auto"/>
              <w:bottom w:val="single" w:sz="12" w:space="0" w:color="auto"/>
              <w:right w:val="single" w:sz="12" w:space="0" w:color="auto"/>
            </w:tcBorders>
            <w:vAlign w:val="center"/>
            <w:hideMark/>
          </w:tcPr>
          <w:p w14:paraId="11A996D9" w14:textId="48C91B66" w:rsidR="00933810" w:rsidRPr="00AB7426" w:rsidRDefault="00671327" w:rsidP="00F35C45">
            <w:pPr>
              <w:jc w:val="center"/>
              <w:rPr>
                <w:b/>
                <w:sz w:val="24"/>
                <w:szCs w:val="24"/>
              </w:rPr>
            </w:pPr>
            <w:r w:rsidRPr="00AB7426">
              <w:rPr>
                <w:b/>
                <w:sz w:val="24"/>
                <w:szCs w:val="24"/>
              </w:rPr>
              <w:t>16</w:t>
            </w:r>
          </w:p>
        </w:tc>
        <w:tc>
          <w:tcPr>
            <w:tcW w:w="1550" w:type="dxa"/>
            <w:tcBorders>
              <w:top w:val="single" w:sz="12" w:space="0" w:color="auto"/>
              <w:left w:val="single" w:sz="12" w:space="0" w:color="auto"/>
              <w:bottom w:val="single" w:sz="12" w:space="0" w:color="auto"/>
              <w:right w:val="single" w:sz="12" w:space="0" w:color="auto"/>
            </w:tcBorders>
            <w:vAlign w:val="center"/>
            <w:hideMark/>
          </w:tcPr>
          <w:p w14:paraId="320CADC4" w14:textId="5A4082DB" w:rsidR="00933810" w:rsidRPr="00AB7426" w:rsidRDefault="001F1140" w:rsidP="00F35C45">
            <w:pPr>
              <w:jc w:val="center"/>
              <w:rPr>
                <w:b/>
                <w:sz w:val="24"/>
                <w:szCs w:val="24"/>
              </w:rPr>
            </w:pPr>
            <w:r w:rsidRPr="00AB7426">
              <w:rPr>
                <w:b/>
                <w:sz w:val="24"/>
                <w:szCs w:val="24"/>
              </w:rPr>
              <w:t>10</w:t>
            </w:r>
          </w:p>
        </w:tc>
      </w:tr>
      <w:tr w:rsidR="00F76F74" w:rsidRPr="00AB7426" w14:paraId="4960E1CD" w14:textId="77777777" w:rsidTr="001F1140">
        <w:trPr>
          <w:trHeight w:val="221"/>
        </w:trPr>
        <w:tc>
          <w:tcPr>
            <w:tcW w:w="2233" w:type="dxa"/>
            <w:gridSpan w:val="2"/>
            <w:tcBorders>
              <w:top w:val="single" w:sz="12" w:space="0" w:color="auto"/>
              <w:left w:val="single" w:sz="12" w:space="0" w:color="auto"/>
              <w:bottom w:val="single" w:sz="12" w:space="0" w:color="auto"/>
              <w:right w:val="single" w:sz="12" w:space="0" w:color="auto"/>
            </w:tcBorders>
            <w:vAlign w:val="center"/>
            <w:hideMark/>
          </w:tcPr>
          <w:p w14:paraId="78FDDC5D" w14:textId="77777777" w:rsidR="00933810" w:rsidRPr="00AB7426" w:rsidRDefault="00933810" w:rsidP="00F35C45">
            <w:pPr>
              <w:jc w:val="center"/>
              <w:rPr>
                <w:b/>
                <w:sz w:val="24"/>
                <w:szCs w:val="24"/>
              </w:rPr>
            </w:pPr>
            <w:r w:rsidRPr="00AB7426">
              <w:rPr>
                <w:b/>
                <w:sz w:val="24"/>
                <w:szCs w:val="24"/>
              </w:rPr>
              <w:t xml:space="preserve">Кількість </w:t>
            </w:r>
          </w:p>
          <w:p w14:paraId="3DFBCC07" w14:textId="77777777" w:rsidR="00933810" w:rsidRPr="00AB7426" w:rsidRDefault="00933810" w:rsidP="00F35C45">
            <w:pPr>
              <w:jc w:val="center"/>
              <w:rPr>
                <w:sz w:val="24"/>
                <w:szCs w:val="24"/>
              </w:rPr>
            </w:pPr>
            <w:r w:rsidRPr="00AB7426">
              <w:rPr>
                <w:b/>
                <w:sz w:val="24"/>
                <w:szCs w:val="24"/>
              </w:rPr>
              <w:t>тижневих годин</w:t>
            </w:r>
          </w:p>
        </w:tc>
        <w:tc>
          <w:tcPr>
            <w:tcW w:w="2134" w:type="dxa"/>
            <w:gridSpan w:val="3"/>
            <w:tcBorders>
              <w:top w:val="single" w:sz="12" w:space="0" w:color="auto"/>
              <w:left w:val="single" w:sz="12" w:space="0" w:color="auto"/>
              <w:bottom w:val="single" w:sz="12" w:space="0" w:color="auto"/>
              <w:right w:val="single" w:sz="12" w:space="0" w:color="auto"/>
            </w:tcBorders>
            <w:vAlign w:val="center"/>
            <w:hideMark/>
          </w:tcPr>
          <w:p w14:paraId="7FCF0646" w14:textId="77777777" w:rsidR="00933810" w:rsidRPr="00AB7426" w:rsidRDefault="00933810" w:rsidP="00F35C45">
            <w:pPr>
              <w:jc w:val="center"/>
              <w:rPr>
                <w:i/>
                <w:sz w:val="24"/>
                <w:szCs w:val="24"/>
              </w:rPr>
            </w:pPr>
            <w:r w:rsidRPr="00AB7426">
              <w:rPr>
                <w:b/>
                <w:sz w:val="24"/>
                <w:szCs w:val="24"/>
              </w:rPr>
              <w:t>Кількість змістових модулів (тем)</w:t>
            </w:r>
          </w:p>
        </w:tc>
        <w:tc>
          <w:tcPr>
            <w:tcW w:w="2456" w:type="dxa"/>
            <w:gridSpan w:val="2"/>
            <w:tcBorders>
              <w:top w:val="single" w:sz="12" w:space="0" w:color="auto"/>
              <w:left w:val="single" w:sz="12" w:space="0" w:color="auto"/>
              <w:bottom w:val="single" w:sz="12" w:space="0" w:color="auto"/>
              <w:right w:val="single" w:sz="12" w:space="0" w:color="auto"/>
            </w:tcBorders>
            <w:vAlign w:val="center"/>
            <w:hideMark/>
          </w:tcPr>
          <w:p w14:paraId="4430B48C" w14:textId="77777777" w:rsidR="00933810" w:rsidRPr="00AB7426" w:rsidRDefault="00933810" w:rsidP="00F35C45">
            <w:pPr>
              <w:jc w:val="center"/>
              <w:rPr>
                <w:b/>
                <w:sz w:val="24"/>
                <w:szCs w:val="24"/>
              </w:rPr>
            </w:pPr>
            <w:r w:rsidRPr="00AB7426">
              <w:rPr>
                <w:b/>
                <w:sz w:val="24"/>
                <w:szCs w:val="24"/>
              </w:rPr>
              <w:t>Кількість заліків по модулях/контрольних робіт</w:t>
            </w:r>
          </w:p>
        </w:tc>
        <w:tc>
          <w:tcPr>
            <w:tcW w:w="2678" w:type="dxa"/>
            <w:gridSpan w:val="2"/>
            <w:tcBorders>
              <w:top w:val="single" w:sz="12" w:space="0" w:color="auto"/>
              <w:left w:val="single" w:sz="12" w:space="0" w:color="auto"/>
              <w:bottom w:val="single" w:sz="12" w:space="0" w:color="auto"/>
              <w:right w:val="single" w:sz="12" w:space="0" w:color="auto"/>
            </w:tcBorders>
            <w:vAlign w:val="center"/>
            <w:hideMark/>
          </w:tcPr>
          <w:p w14:paraId="1B8B4849" w14:textId="77777777" w:rsidR="00933810" w:rsidRPr="00AB7426" w:rsidRDefault="00933810" w:rsidP="00F35C45">
            <w:pPr>
              <w:jc w:val="center"/>
              <w:rPr>
                <w:b/>
                <w:sz w:val="24"/>
                <w:szCs w:val="24"/>
              </w:rPr>
            </w:pPr>
            <w:r w:rsidRPr="00AB7426">
              <w:rPr>
                <w:b/>
                <w:sz w:val="24"/>
                <w:szCs w:val="24"/>
              </w:rPr>
              <w:t>Вид контролю</w:t>
            </w:r>
          </w:p>
        </w:tc>
      </w:tr>
      <w:tr w:rsidR="00F35C45" w:rsidRPr="00AB7426" w14:paraId="145B01BA" w14:textId="77777777" w:rsidTr="001F1140">
        <w:trPr>
          <w:trHeight w:val="129"/>
        </w:trPr>
        <w:tc>
          <w:tcPr>
            <w:tcW w:w="2233" w:type="dxa"/>
            <w:gridSpan w:val="2"/>
            <w:tcBorders>
              <w:top w:val="single" w:sz="12" w:space="0" w:color="auto"/>
              <w:left w:val="single" w:sz="12" w:space="0" w:color="auto"/>
              <w:bottom w:val="single" w:sz="12" w:space="0" w:color="auto"/>
              <w:right w:val="single" w:sz="12" w:space="0" w:color="auto"/>
            </w:tcBorders>
            <w:vAlign w:val="center"/>
          </w:tcPr>
          <w:p w14:paraId="24C341AD" w14:textId="77777777" w:rsidR="00933810" w:rsidRPr="00AB7426" w:rsidRDefault="00D04274" w:rsidP="00F35C45">
            <w:pPr>
              <w:jc w:val="center"/>
              <w:rPr>
                <w:b/>
                <w:sz w:val="24"/>
                <w:szCs w:val="24"/>
              </w:rPr>
            </w:pPr>
            <w:r w:rsidRPr="00AB7426">
              <w:rPr>
                <w:b/>
                <w:sz w:val="24"/>
                <w:szCs w:val="24"/>
              </w:rPr>
              <w:t>4</w:t>
            </w:r>
          </w:p>
        </w:tc>
        <w:tc>
          <w:tcPr>
            <w:tcW w:w="2134" w:type="dxa"/>
            <w:gridSpan w:val="3"/>
            <w:tcBorders>
              <w:top w:val="single" w:sz="12" w:space="0" w:color="auto"/>
              <w:left w:val="single" w:sz="12" w:space="0" w:color="auto"/>
              <w:bottom w:val="single" w:sz="12" w:space="0" w:color="auto"/>
              <w:right w:val="single" w:sz="12" w:space="0" w:color="auto"/>
            </w:tcBorders>
            <w:vAlign w:val="center"/>
            <w:hideMark/>
          </w:tcPr>
          <w:p w14:paraId="71BB5945" w14:textId="6406BE59" w:rsidR="00933810" w:rsidRPr="00AB7426" w:rsidRDefault="005B4538" w:rsidP="00F35C45">
            <w:pPr>
              <w:jc w:val="center"/>
              <w:rPr>
                <w:b/>
                <w:sz w:val="24"/>
                <w:szCs w:val="24"/>
              </w:rPr>
            </w:pPr>
            <w:r w:rsidRPr="00AB7426">
              <w:rPr>
                <w:b/>
                <w:sz w:val="24"/>
                <w:szCs w:val="24"/>
              </w:rPr>
              <w:t>1</w:t>
            </w:r>
            <w:r w:rsidR="00671327" w:rsidRPr="00AB7426">
              <w:rPr>
                <w:b/>
                <w:sz w:val="24"/>
                <w:szCs w:val="24"/>
              </w:rPr>
              <w:t>6</w:t>
            </w:r>
          </w:p>
        </w:tc>
        <w:tc>
          <w:tcPr>
            <w:tcW w:w="2456" w:type="dxa"/>
            <w:gridSpan w:val="2"/>
            <w:tcBorders>
              <w:top w:val="single" w:sz="12" w:space="0" w:color="auto"/>
              <w:left w:val="single" w:sz="12" w:space="0" w:color="auto"/>
              <w:bottom w:val="single" w:sz="12" w:space="0" w:color="auto"/>
              <w:right w:val="single" w:sz="12" w:space="0" w:color="auto"/>
            </w:tcBorders>
            <w:vAlign w:val="center"/>
            <w:hideMark/>
          </w:tcPr>
          <w:p w14:paraId="3B5C9A96" w14:textId="77777777" w:rsidR="00933810" w:rsidRPr="00AB7426" w:rsidRDefault="00933810" w:rsidP="00F35C45">
            <w:pPr>
              <w:jc w:val="center"/>
              <w:rPr>
                <w:b/>
                <w:sz w:val="24"/>
                <w:szCs w:val="24"/>
              </w:rPr>
            </w:pPr>
            <w:r w:rsidRPr="00AB7426">
              <w:rPr>
                <w:b/>
                <w:sz w:val="24"/>
                <w:szCs w:val="24"/>
              </w:rPr>
              <w:t>1</w:t>
            </w:r>
          </w:p>
        </w:tc>
        <w:tc>
          <w:tcPr>
            <w:tcW w:w="2678" w:type="dxa"/>
            <w:gridSpan w:val="2"/>
            <w:tcBorders>
              <w:top w:val="single" w:sz="12" w:space="0" w:color="auto"/>
              <w:left w:val="single" w:sz="12" w:space="0" w:color="auto"/>
              <w:bottom w:val="single" w:sz="12" w:space="0" w:color="auto"/>
              <w:right w:val="single" w:sz="12" w:space="0" w:color="auto"/>
            </w:tcBorders>
            <w:vAlign w:val="center"/>
            <w:hideMark/>
          </w:tcPr>
          <w:p w14:paraId="6AA34355" w14:textId="3DEB1AAC" w:rsidR="00933810" w:rsidRPr="00AB7426" w:rsidRDefault="001F1140" w:rsidP="00F35C45">
            <w:pPr>
              <w:jc w:val="center"/>
              <w:rPr>
                <w:b/>
                <w:sz w:val="24"/>
                <w:szCs w:val="24"/>
              </w:rPr>
            </w:pPr>
            <w:r w:rsidRPr="00AB7426">
              <w:rPr>
                <w:b/>
                <w:sz w:val="24"/>
                <w:szCs w:val="24"/>
              </w:rPr>
              <w:t>Екзамен</w:t>
            </w:r>
          </w:p>
        </w:tc>
      </w:tr>
    </w:tbl>
    <w:p w14:paraId="1E35FDFF" w14:textId="77777777" w:rsidR="00F35C45" w:rsidRPr="00AB7426" w:rsidRDefault="00F35C45" w:rsidP="00671327">
      <w:pPr>
        <w:tabs>
          <w:tab w:val="left" w:pos="2070"/>
        </w:tabs>
        <w:rPr>
          <w:b/>
          <w:sz w:val="24"/>
          <w:szCs w:val="24"/>
        </w:rPr>
      </w:pPr>
    </w:p>
    <w:p w14:paraId="63506781" w14:textId="77777777" w:rsidR="00F35C45" w:rsidRPr="00AB7426" w:rsidRDefault="00F35C45" w:rsidP="00DC1A41">
      <w:pPr>
        <w:tabs>
          <w:tab w:val="left" w:pos="2070"/>
        </w:tabs>
        <w:jc w:val="center"/>
        <w:rPr>
          <w:b/>
          <w:sz w:val="24"/>
          <w:szCs w:val="24"/>
        </w:rPr>
      </w:pPr>
    </w:p>
    <w:p w14:paraId="7133825F" w14:textId="601D6D0C" w:rsidR="00F35C45" w:rsidRPr="00AB7426" w:rsidRDefault="00F35C45">
      <w:pPr>
        <w:suppressAutoHyphens w:val="0"/>
        <w:spacing w:after="160" w:line="259" w:lineRule="auto"/>
        <w:rPr>
          <w:b/>
          <w:sz w:val="24"/>
          <w:szCs w:val="24"/>
        </w:rPr>
      </w:pPr>
      <w:r w:rsidRPr="00AB7426">
        <w:rPr>
          <w:b/>
          <w:sz w:val="24"/>
          <w:szCs w:val="24"/>
        </w:rPr>
        <w:br w:type="page"/>
      </w:r>
    </w:p>
    <w:p w14:paraId="6A727B26" w14:textId="1E9FBD72" w:rsidR="00933810" w:rsidRPr="00AB7426" w:rsidRDefault="00933810" w:rsidP="00DC1A41">
      <w:pPr>
        <w:tabs>
          <w:tab w:val="left" w:pos="2070"/>
        </w:tabs>
        <w:jc w:val="center"/>
        <w:rPr>
          <w:b/>
          <w:sz w:val="24"/>
          <w:szCs w:val="24"/>
        </w:rPr>
      </w:pPr>
      <w:r w:rsidRPr="00AB7426">
        <w:rPr>
          <w:b/>
          <w:sz w:val="24"/>
          <w:szCs w:val="24"/>
        </w:rPr>
        <w:lastRenderedPageBreak/>
        <w:t>РОЗДІЛ 3.  ТЕМАТИ</w:t>
      </w:r>
      <w:r w:rsidR="004E4156" w:rsidRPr="00AB7426">
        <w:rPr>
          <w:b/>
          <w:sz w:val="24"/>
          <w:szCs w:val="24"/>
        </w:rPr>
        <w:t>ЧНИЙ ПЛАН НАВЧАЛЬНОЇ ДИСЦИПЛІНИ</w:t>
      </w:r>
    </w:p>
    <w:p w14:paraId="44EB4656" w14:textId="77777777" w:rsidR="004E4156" w:rsidRPr="00AB7426" w:rsidRDefault="004E4156" w:rsidP="00DC1A41">
      <w:pPr>
        <w:tabs>
          <w:tab w:val="left" w:pos="2070"/>
        </w:tabs>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470"/>
      </w:tblGrid>
      <w:tr w:rsidR="00F76F74" w:rsidRPr="00AB7426" w14:paraId="478724E3" w14:textId="77777777" w:rsidTr="000E22BE">
        <w:tc>
          <w:tcPr>
            <w:tcW w:w="993" w:type="dxa"/>
            <w:shd w:val="clear" w:color="auto" w:fill="D9D9D9"/>
            <w:vAlign w:val="center"/>
          </w:tcPr>
          <w:p w14:paraId="10F62072"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Номер теми</w:t>
            </w:r>
          </w:p>
        </w:tc>
        <w:tc>
          <w:tcPr>
            <w:tcW w:w="8470" w:type="dxa"/>
            <w:shd w:val="clear" w:color="auto" w:fill="D9D9D9"/>
            <w:vAlign w:val="center"/>
          </w:tcPr>
          <w:p w14:paraId="4D4768AA" w14:textId="77777777" w:rsidR="004E4156" w:rsidRPr="00AB7426" w:rsidRDefault="004E4156" w:rsidP="00DC1A41">
            <w:pPr>
              <w:suppressAutoHyphens w:val="0"/>
              <w:ind w:hanging="108"/>
              <w:jc w:val="center"/>
              <w:rPr>
                <w:rFonts w:eastAsiaTheme="minorHAnsi"/>
                <w:b/>
                <w:sz w:val="24"/>
                <w:szCs w:val="24"/>
                <w:lang w:eastAsia="en-US"/>
              </w:rPr>
            </w:pPr>
            <w:r w:rsidRPr="00AB7426">
              <w:rPr>
                <w:rFonts w:eastAsiaTheme="minorHAnsi"/>
                <w:b/>
                <w:sz w:val="24"/>
                <w:szCs w:val="24"/>
                <w:lang w:eastAsia="en-US"/>
              </w:rPr>
              <w:t>Назва теми</w:t>
            </w:r>
          </w:p>
        </w:tc>
      </w:tr>
      <w:tr w:rsidR="00F76F74" w:rsidRPr="00AB7426" w14:paraId="4D7226BB" w14:textId="77777777" w:rsidTr="000E22BE">
        <w:tc>
          <w:tcPr>
            <w:tcW w:w="993" w:type="dxa"/>
          </w:tcPr>
          <w:p w14:paraId="269EFE38" w14:textId="77777777" w:rsidR="004E4156" w:rsidRPr="00AB7426" w:rsidRDefault="004E4156" w:rsidP="00DC1A41">
            <w:pPr>
              <w:suppressAutoHyphens w:val="0"/>
              <w:jc w:val="center"/>
              <w:rPr>
                <w:b/>
                <w:sz w:val="24"/>
                <w:szCs w:val="24"/>
                <w:lang w:eastAsia="ru-RU"/>
              </w:rPr>
            </w:pPr>
            <w:r w:rsidRPr="00AB7426">
              <w:rPr>
                <w:b/>
                <w:sz w:val="24"/>
                <w:szCs w:val="24"/>
                <w:lang w:eastAsia="ru-RU"/>
              </w:rPr>
              <w:t>1.</w:t>
            </w:r>
          </w:p>
        </w:tc>
        <w:tc>
          <w:tcPr>
            <w:tcW w:w="8470" w:type="dxa"/>
          </w:tcPr>
          <w:p w14:paraId="3C8B7772" w14:textId="2F89AAAA" w:rsidR="004E4156" w:rsidRPr="00AB7426" w:rsidRDefault="00671327" w:rsidP="00552E04">
            <w:pPr>
              <w:shd w:val="clear" w:color="auto" w:fill="FFFFFF"/>
              <w:suppressAutoHyphens w:val="0"/>
              <w:jc w:val="both"/>
              <w:rPr>
                <w:rFonts w:eastAsiaTheme="minorHAnsi"/>
                <w:sz w:val="24"/>
                <w:szCs w:val="24"/>
                <w:lang w:eastAsia="en-US"/>
              </w:rPr>
            </w:pPr>
            <w:r w:rsidRPr="00AB7426">
              <w:rPr>
                <w:rFonts w:eastAsiaTheme="minorHAnsi"/>
                <w:sz w:val="24"/>
                <w:szCs w:val="24"/>
                <w:lang w:eastAsia="en-US"/>
              </w:rPr>
              <w:t>Методологічні основи дослідження публічного управління та публічної політики.</w:t>
            </w:r>
          </w:p>
        </w:tc>
      </w:tr>
      <w:tr w:rsidR="00F76F74" w:rsidRPr="00AB7426" w14:paraId="4EFB1D57" w14:textId="77777777" w:rsidTr="000E22BE">
        <w:trPr>
          <w:trHeight w:val="254"/>
        </w:trPr>
        <w:tc>
          <w:tcPr>
            <w:tcW w:w="993" w:type="dxa"/>
            <w:vAlign w:val="center"/>
          </w:tcPr>
          <w:p w14:paraId="2F44B75D"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2.</w:t>
            </w:r>
          </w:p>
        </w:tc>
        <w:tc>
          <w:tcPr>
            <w:tcW w:w="8470" w:type="dxa"/>
          </w:tcPr>
          <w:p w14:paraId="7A3B460B" w14:textId="39D6614B" w:rsidR="004E4156" w:rsidRPr="00AB7426" w:rsidRDefault="00671327" w:rsidP="00552E04">
            <w:pPr>
              <w:shd w:val="clear" w:color="auto" w:fill="FFFFFF"/>
              <w:suppressAutoHyphens w:val="0"/>
              <w:jc w:val="both"/>
              <w:rPr>
                <w:sz w:val="24"/>
                <w:szCs w:val="24"/>
                <w:lang w:eastAsia="uk-UA"/>
              </w:rPr>
            </w:pPr>
            <w:r w:rsidRPr="00AB7426">
              <w:rPr>
                <w:sz w:val="24"/>
                <w:szCs w:val="24"/>
                <w:lang w:eastAsia="uk-UA"/>
              </w:rPr>
              <w:t>Публічна сфера як простір реалізації публічної політики.</w:t>
            </w:r>
          </w:p>
        </w:tc>
      </w:tr>
      <w:tr w:rsidR="00F76F74" w:rsidRPr="00AB7426" w14:paraId="138A1B3A" w14:textId="77777777" w:rsidTr="000E22BE">
        <w:trPr>
          <w:trHeight w:val="266"/>
        </w:trPr>
        <w:tc>
          <w:tcPr>
            <w:tcW w:w="993" w:type="dxa"/>
            <w:vAlign w:val="center"/>
          </w:tcPr>
          <w:p w14:paraId="12A16A80"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3.</w:t>
            </w:r>
          </w:p>
        </w:tc>
        <w:tc>
          <w:tcPr>
            <w:tcW w:w="8470" w:type="dxa"/>
          </w:tcPr>
          <w:p w14:paraId="557F6673" w14:textId="6ED14603" w:rsidR="004E4156" w:rsidRPr="00AB7426" w:rsidRDefault="00671327" w:rsidP="00552E04">
            <w:pPr>
              <w:shd w:val="clear" w:color="auto" w:fill="FFFFFF"/>
              <w:suppressAutoHyphens w:val="0"/>
              <w:jc w:val="both"/>
              <w:rPr>
                <w:kern w:val="24"/>
                <w:sz w:val="24"/>
                <w:szCs w:val="24"/>
                <w:lang w:eastAsia="uk-UA"/>
              </w:rPr>
            </w:pPr>
            <w:r w:rsidRPr="00AB7426">
              <w:rPr>
                <w:sz w:val="24"/>
                <w:szCs w:val="24"/>
                <w:lang w:eastAsia="uk-UA"/>
              </w:rPr>
              <w:t>Політична влада та управління в контексті впровадження публічної політики. Політичний режим та управлінська діяльність.</w:t>
            </w:r>
          </w:p>
        </w:tc>
      </w:tr>
      <w:tr w:rsidR="00F76F74" w:rsidRPr="00AB7426" w14:paraId="758A46F9" w14:textId="77777777" w:rsidTr="000E22BE">
        <w:trPr>
          <w:trHeight w:val="247"/>
        </w:trPr>
        <w:tc>
          <w:tcPr>
            <w:tcW w:w="993" w:type="dxa"/>
            <w:vAlign w:val="center"/>
          </w:tcPr>
          <w:p w14:paraId="3443448E"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4.</w:t>
            </w:r>
          </w:p>
        </w:tc>
        <w:tc>
          <w:tcPr>
            <w:tcW w:w="8470" w:type="dxa"/>
          </w:tcPr>
          <w:p w14:paraId="3A6C9437" w14:textId="77777777" w:rsidR="00671327" w:rsidRPr="00AB7426" w:rsidRDefault="00671327" w:rsidP="00552E04">
            <w:pPr>
              <w:shd w:val="clear" w:color="auto" w:fill="FFFFFF"/>
              <w:suppressAutoHyphens w:val="0"/>
              <w:jc w:val="both"/>
              <w:rPr>
                <w:sz w:val="24"/>
                <w:szCs w:val="24"/>
                <w:lang w:eastAsia="uk-UA"/>
              </w:rPr>
            </w:pPr>
            <w:r w:rsidRPr="00AB7426">
              <w:rPr>
                <w:sz w:val="24"/>
                <w:szCs w:val="24"/>
                <w:lang w:eastAsia="uk-UA"/>
              </w:rPr>
              <w:t>Громадянське суспільство як суб’єкт публічної політики.</w:t>
            </w:r>
          </w:p>
          <w:p w14:paraId="13A9D62D" w14:textId="727EE7E1" w:rsidR="004E4156" w:rsidRPr="00AB7426" w:rsidRDefault="00671327" w:rsidP="00552E04">
            <w:pPr>
              <w:shd w:val="clear" w:color="auto" w:fill="FFFFFF"/>
              <w:suppressAutoHyphens w:val="0"/>
              <w:jc w:val="both"/>
              <w:rPr>
                <w:kern w:val="24"/>
                <w:sz w:val="24"/>
                <w:szCs w:val="24"/>
                <w:lang w:eastAsia="uk-UA"/>
              </w:rPr>
            </w:pPr>
            <w:r w:rsidRPr="00AB7426">
              <w:rPr>
                <w:sz w:val="24"/>
                <w:szCs w:val="24"/>
                <w:lang w:eastAsia="uk-UA"/>
              </w:rPr>
              <w:t>Політичні партії в структурі публічного управління</w:t>
            </w:r>
          </w:p>
        </w:tc>
      </w:tr>
      <w:tr w:rsidR="00F76F74" w:rsidRPr="00AB7426" w14:paraId="6145B13F" w14:textId="77777777" w:rsidTr="000E22BE">
        <w:trPr>
          <w:trHeight w:val="301"/>
        </w:trPr>
        <w:tc>
          <w:tcPr>
            <w:tcW w:w="993" w:type="dxa"/>
            <w:vAlign w:val="center"/>
          </w:tcPr>
          <w:p w14:paraId="54D1BB5D"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5.</w:t>
            </w:r>
          </w:p>
        </w:tc>
        <w:tc>
          <w:tcPr>
            <w:tcW w:w="8470" w:type="dxa"/>
          </w:tcPr>
          <w:p w14:paraId="0D0DB0D6" w14:textId="2400C000" w:rsidR="004E4156" w:rsidRPr="00AB7426" w:rsidRDefault="00671327"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Держава в контексті публічного управління. Політична культура.</w:t>
            </w:r>
          </w:p>
        </w:tc>
      </w:tr>
      <w:tr w:rsidR="00F76F74" w:rsidRPr="00AB7426" w14:paraId="0078EAF4" w14:textId="77777777" w:rsidTr="000E22BE">
        <w:trPr>
          <w:trHeight w:val="301"/>
        </w:trPr>
        <w:tc>
          <w:tcPr>
            <w:tcW w:w="993" w:type="dxa"/>
            <w:vAlign w:val="center"/>
          </w:tcPr>
          <w:p w14:paraId="49AD9DDF"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6.</w:t>
            </w:r>
          </w:p>
        </w:tc>
        <w:tc>
          <w:tcPr>
            <w:tcW w:w="8470" w:type="dxa"/>
          </w:tcPr>
          <w:p w14:paraId="248E41A4" w14:textId="2BEF3557" w:rsidR="004E4156" w:rsidRPr="00AB7426" w:rsidRDefault="00671327" w:rsidP="00552E04">
            <w:pPr>
              <w:shd w:val="clear" w:color="auto" w:fill="FFFFFF"/>
              <w:suppressAutoHyphens w:val="0"/>
              <w:jc w:val="both"/>
              <w:rPr>
                <w:kern w:val="24"/>
                <w:sz w:val="24"/>
                <w:szCs w:val="24"/>
                <w:lang w:eastAsia="uk-UA"/>
              </w:rPr>
            </w:pPr>
            <w:r w:rsidRPr="00AB7426">
              <w:rPr>
                <w:sz w:val="24"/>
                <w:szCs w:val="24"/>
                <w:lang w:eastAsia="uk-UA"/>
              </w:rPr>
              <w:t>Глава держави в системі публічного управління</w:t>
            </w:r>
          </w:p>
        </w:tc>
      </w:tr>
      <w:tr w:rsidR="00F76F74" w:rsidRPr="00AB7426" w14:paraId="630D524A" w14:textId="77777777" w:rsidTr="000E22BE">
        <w:trPr>
          <w:trHeight w:val="307"/>
        </w:trPr>
        <w:tc>
          <w:tcPr>
            <w:tcW w:w="993" w:type="dxa"/>
            <w:vAlign w:val="center"/>
          </w:tcPr>
          <w:p w14:paraId="39DA32DC"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7.</w:t>
            </w:r>
          </w:p>
        </w:tc>
        <w:tc>
          <w:tcPr>
            <w:tcW w:w="8470" w:type="dxa"/>
          </w:tcPr>
          <w:p w14:paraId="19AB7DFF" w14:textId="6799BF62" w:rsidR="004E4156" w:rsidRPr="00AB7426" w:rsidRDefault="00552E04" w:rsidP="00552E04">
            <w:pPr>
              <w:suppressAutoHyphens w:val="0"/>
              <w:autoSpaceDE w:val="0"/>
              <w:autoSpaceDN w:val="0"/>
              <w:adjustRightInd w:val="0"/>
              <w:jc w:val="both"/>
              <w:rPr>
                <w:rFonts w:eastAsiaTheme="minorHAnsi"/>
                <w:b/>
                <w:bCs/>
                <w:sz w:val="24"/>
                <w:szCs w:val="24"/>
                <w:lang w:eastAsia="en-US"/>
              </w:rPr>
            </w:pPr>
            <w:r w:rsidRPr="00AB7426">
              <w:rPr>
                <w:rFonts w:eastAsiaTheme="minorHAnsi"/>
                <w:sz w:val="24"/>
                <w:szCs w:val="24"/>
                <w:lang w:eastAsia="en-US"/>
              </w:rPr>
              <w:t>Органи законодавчої влади в системі публічного управління</w:t>
            </w:r>
          </w:p>
        </w:tc>
      </w:tr>
      <w:tr w:rsidR="00F76F74" w:rsidRPr="00AB7426" w14:paraId="3060C191" w14:textId="77777777" w:rsidTr="000E22BE">
        <w:trPr>
          <w:trHeight w:val="315"/>
        </w:trPr>
        <w:tc>
          <w:tcPr>
            <w:tcW w:w="993" w:type="dxa"/>
            <w:vAlign w:val="center"/>
          </w:tcPr>
          <w:p w14:paraId="111AC9A3"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8.</w:t>
            </w:r>
          </w:p>
        </w:tc>
        <w:tc>
          <w:tcPr>
            <w:tcW w:w="8470" w:type="dxa"/>
          </w:tcPr>
          <w:p w14:paraId="256F0D5F" w14:textId="716ACBAE" w:rsidR="004E4156" w:rsidRPr="00AB7426" w:rsidRDefault="00552E04"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Органи виконавчої влади в публічному управлінні</w:t>
            </w:r>
          </w:p>
        </w:tc>
      </w:tr>
      <w:tr w:rsidR="00F76F74" w:rsidRPr="00AB7426" w14:paraId="2A63F30D" w14:textId="77777777" w:rsidTr="000E22BE">
        <w:trPr>
          <w:trHeight w:val="105"/>
        </w:trPr>
        <w:tc>
          <w:tcPr>
            <w:tcW w:w="993" w:type="dxa"/>
            <w:vAlign w:val="center"/>
          </w:tcPr>
          <w:p w14:paraId="0AEE992B"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9.</w:t>
            </w:r>
          </w:p>
        </w:tc>
        <w:tc>
          <w:tcPr>
            <w:tcW w:w="8470" w:type="dxa"/>
          </w:tcPr>
          <w:p w14:paraId="7E76B0A7" w14:textId="559714AD" w:rsidR="004E4156" w:rsidRPr="00AB7426" w:rsidRDefault="00552E04" w:rsidP="00552E04">
            <w:pPr>
              <w:shd w:val="clear" w:color="auto" w:fill="FFFFFF"/>
              <w:suppressAutoHyphens w:val="0"/>
              <w:jc w:val="both"/>
              <w:rPr>
                <w:kern w:val="24"/>
                <w:sz w:val="24"/>
                <w:szCs w:val="24"/>
                <w:lang w:eastAsia="uk-UA"/>
              </w:rPr>
            </w:pPr>
            <w:r w:rsidRPr="00AB7426">
              <w:rPr>
                <w:sz w:val="24"/>
                <w:szCs w:val="24"/>
                <w:lang w:eastAsia="uk-UA"/>
              </w:rPr>
              <w:t>Органи судової влади та прокуратури в системі публічного управління. Контроль та контролюючі органи в системі публічного управління. Відповідальність в публічній політиці.</w:t>
            </w:r>
          </w:p>
        </w:tc>
      </w:tr>
      <w:tr w:rsidR="00F76F74" w:rsidRPr="00AB7426" w14:paraId="5599AC03" w14:textId="77777777" w:rsidTr="000E22BE">
        <w:trPr>
          <w:trHeight w:val="105"/>
        </w:trPr>
        <w:tc>
          <w:tcPr>
            <w:tcW w:w="993" w:type="dxa"/>
            <w:vAlign w:val="center"/>
          </w:tcPr>
          <w:p w14:paraId="57700147" w14:textId="77777777" w:rsidR="004E4156" w:rsidRPr="00AB7426" w:rsidRDefault="004E4156" w:rsidP="00DC1A41">
            <w:pPr>
              <w:suppressAutoHyphens w:val="0"/>
              <w:jc w:val="center"/>
              <w:rPr>
                <w:rFonts w:eastAsiaTheme="minorHAnsi"/>
                <w:b/>
                <w:sz w:val="24"/>
                <w:szCs w:val="24"/>
                <w:lang w:eastAsia="en-US"/>
              </w:rPr>
            </w:pPr>
            <w:r w:rsidRPr="00AB7426">
              <w:rPr>
                <w:rFonts w:eastAsiaTheme="minorHAnsi"/>
                <w:b/>
                <w:sz w:val="24"/>
                <w:szCs w:val="24"/>
                <w:lang w:eastAsia="en-US"/>
              </w:rPr>
              <w:t>10.</w:t>
            </w:r>
          </w:p>
        </w:tc>
        <w:tc>
          <w:tcPr>
            <w:tcW w:w="8470" w:type="dxa"/>
          </w:tcPr>
          <w:p w14:paraId="08984B9E" w14:textId="5466ABFF" w:rsidR="004E4156" w:rsidRPr="00AB7426" w:rsidRDefault="00552E04"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Публічна політика на управління на регіональному та місцевому рівні. Місцева влада і самоврядування.</w:t>
            </w:r>
          </w:p>
        </w:tc>
      </w:tr>
      <w:tr w:rsidR="00F76F74" w:rsidRPr="00AB7426" w14:paraId="695044AC" w14:textId="77777777" w:rsidTr="000E22BE">
        <w:trPr>
          <w:trHeight w:val="105"/>
        </w:trPr>
        <w:tc>
          <w:tcPr>
            <w:tcW w:w="993" w:type="dxa"/>
            <w:vAlign w:val="center"/>
          </w:tcPr>
          <w:p w14:paraId="095A371B" w14:textId="41E4B793" w:rsidR="00F35C45" w:rsidRPr="00AB7426" w:rsidRDefault="00F35C45" w:rsidP="00DC1A41">
            <w:pPr>
              <w:suppressAutoHyphens w:val="0"/>
              <w:jc w:val="center"/>
              <w:rPr>
                <w:rFonts w:eastAsiaTheme="minorHAnsi"/>
                <w:b/>
                <w:sz w:val="24"/>
                <w:szCs w:val="24"/>
                <w:lang w:eastAsia="en-US"/>
              </w:rPr>
            </w:pPr>
            <w:r w:rsidRPr="00AB7426">
              <w:rPr>
                <w:rFonts w:eastAsiaTheme="minorHAnsi"/>
                <w:b/>
                <w:sz w:val="24"/>
                <w:szCs w:val="24"/>
                <w:lang w:eastAsia="en-US"/>
              </w:rPr>
              <w:t>11.</w:t>
            </w:r>
          </w:p>
        </w:tc>
        <w:tc>
          <w:tcPr>
            <w:tcW w:w="8470" w:type="dxa"/>
          </w:tcPr>
          <w:p w14:paraId="6500C346" w14:textId="0C3E174F" w:rsidR="00F35C45" w:rsidRPr="00AB7426" w:rsidRDefault="00552E04"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 xml:space="preserve">Паблік </w:t>
            </w:r>
            <w:proofErr w:type="spellStart"/>
            <w:r w:rsidRPr="00AB7426">
              <w:rPr>
                <w:rFonts w:eastAsiaTheme="minorHAnsi"/>
                <w:sz w:val="24"/>
                <w:szCs w:val="24"/>
                <w:lang w:eastAsia="en-US"/>
              </w:rPr>
              <w:t>рилейшнз</w:t>
            </w:r>
            <w:proofErr w:type="spellEnd"/>
            <w:r w:rsidRPr="00AB7426">
              <w:rPr>
                <w:rFonts w:eastAsiaTheme="minorHAnsi"/>
                <w:sz w:val="24"/>
                <w:szCs w:val="24"/>
                <w:lang w:eastAsia="en-US"/>
              </w:rPr>
              <w:t xml:space="preserve"> і пропаганда у публічній політиці</w:t>
            </w:r>
          </w:p>
        </w:tc>
      </w:tr>
      <w:tr w:rsidR="00F35C45" w:rsidRPr="00AB7426" w14:paraId="3B2EE6CE" w14:textId="77777777" w:rsidTr="000E22BE">
        <w:trPr>
          <w:trHeight w:val="105"/>
        </w:trPr>
        <w:tc>
          <w:tcPr>
            <w:tcW w:w="993" w:type="dxa"/>
            <w:vAlign w:val="center"/>
          </w:tcPr>
          <w:p w14:paraId="252BC913" w14:textId="512A3242" w:rsidR="00F35C45" w:rsidRPr="00AB7426" w:rsidRDefault="00F35C45" w:rsidP="00DC1A41">
            <w:pPr>
              <w:suppressAutoHyphens w:val="0"/>
              <w:jc w:val="center"/>
              <w:rPr>
                <w:rFonts w:eastAsiaTheme="minorHAnsi"/>
                <w:b/>
                <w:sz w:val="24"/>
                <w:szCs w:val="24"/>
                <w:lang w:eastAsia="en-US"/>
              </w:rPr>
            </w:pPr>
            <w:r w:rsidRPr="00AB7426">
              <w:rPr>
                <w:rFonts w:eastAsiaTheme="minorHAnsi"/>
                <w:b/>
                <w:sz w:val="24"/>
                <w:szCs w:val="24"/>
                <w:lang w:eastAsia="en-US"/>
              </w:rPr>
              <w:t>12.</w:t>
            </w:r>
          </w:p>
        </w:tc>
        <w:tc>
          <w:tcPr>
            <w:tcW w:w="8470" w:type="dxa"/>
          </w:tcPr>
          <w:p w14:paraId="1BCDA490" w14:textId="4B1A4A21" w:rsidR="00F35C45" w:rsidRPr="00AB7426" w:rsidRDefault="00552E04"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Публічні механізми прийняття рішень та вирішення конфліктів в системі публічного управління</w:t>
            </w:r>
          </w:p>
        </w:tc>
      </w:tr>
      <w:tr w:rsidR="00671327" w:rsidRPr="00AB7426" w14:paraId="79A5A64E" w14:textId="77777777" w:rsidTr="000E22BE">
        <w:trPr>
          <w:trHeight w:val="105"/>
        </w:trPr>
        <w:tc>
          <w:tcPr>
            <w:tcW w:w="993" w:type="dxa"/>
            <w:vAlign w:val="center"/>
          </w:tcPr>
          <w:p w14:paraId="611AB453" w14:textId="33C1FF88" w:rsidR="00671327" w:rsidRPr="00AB7426" w:rsidRDefault="00552E04" w:rsidP="00DC1A41">
            <w:pPr>
              <w:suppressAutoHyphens w:val="0"/>
              <w:jc w:val="center"/>
              <w:rPr>
                <w:rFonts w:eastAsiaTheme="minorHAnsi"/>
                <w:b/>
                <w:sz w:val="24"/>
                <w:szCs w:val="24"/>
                <w:lang w:eastAsia="en-US"/>
              </w:rPr>
            </w:pPr>
            <w:r w:rsidRPr="00AB7426">
              <w:rPr>
                <w:rFonts w:eastAsiaTheme="minorHAnsi"/>
                <w:b/>
                <w:sz w:val="24"/>
                <w:szCs w:val="24"/>
                <w:lang w:eastAsia="en-US"/>
              </w:rPr>
              <w:t>13.</w:t>
            </w:r>
          </w:p>
        </w:tc>
        <w:tc>
          <w:tcPr>
            <w:tcW w:w="8470" w:type="dxa"/>
          </w:tcPr>
          <w:p w14:paraId="5884CC7C" w14:textId="2A790CCA" w:rsidR="00671327" w:rsidRPr="00AB7426" w:rsidRDefault="00552E04"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Комунікації та комунікативні зв’язки в публічній політиці</w:t>
            </w:r>
          </w:p>
        </w:tc>
      </w:tr>
      <w:tr w:rsidR="00671327" w:rsidRPr="00AB7426" w14:paraId="1919E4EB" w14:textId="77777777" w:rsidTr="000E22BE">
        <w:trPr>
          <w:trHeight w:val="105"/>
        </w:trPr>
        <w:tc>
          <w:tcPr>
            <w:tcW w:w="993" w:type="dxa"/>
            <w:vAlign w:val="center"/>
          </w:tcPr>
          <w:p w14:paraId="5F1DF43F" w14:textId="6697B45D" w:rsidR="00671327" w:rsidRPr="00AB7426" w:rsidRDefault="00552E04" w:rsidP="00DC1A41">
            <w:pPr>
              <w:suppressAutoHyphens w:val="0"/>
              <w:jc w:val="center"/>
              <w:rPr>
                <w:rFonts w:eastAsiaTheme="minorHAnsi"/>
                <w:b/>
                <w:sz w:val="24"/>
                <w:szCs w:val="24"/>
                <w:lang w:eastAsia="en-US"/>
              </w:rPr>
            </w:pPr>
            <w:r w:rsidRPr="00AB7426">
              <w:rPr>
                <w:rFonts w:eastAsiaTheme="minorHAnsi"/>
                <w:b/>
                <w:sz w:val="24"/>
                <w:szCs w:val="24"/>
                <w:lang w:eastAsia="en-US"/>
              </w:rPr>
              <w:t>14.</w:t>
            </w:r>
          </w:p>
        </w:tc>
        <w:tc>
          <w:tcPr>
            <w:tcW w:w="8470" w:type="dxa"/>
          </w:tcPr>
          <w:p w14:paraId="1B2FF014" w14:textId="1400980E" w:rsidR="00671327" w:rsidRPr="00AB7426" w:rsidRDefault="00552E04"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Аналіз публічної політики</w:t>
            </w:r>
          </w:p>
        </w:tc>
      </w:tr>
      <w:tr w:rsidR="00671327" w:rsidRPr="00AB7426" w14:paraId="2B8FFB31" w14:textId="77777777" w:rsidTr="000E22BE">
        <w:trPr>
          <w:trHeight w:val="105"/>
        </w:trPr>
        <w:tc>
          <w:tcPr>
            <w:tcW w:w="993" w:type="dxa"/>
            <w:vAlign w:val="center"/>
          </w:tcPr>
          <w:p w14:paraId="37122F31" w14:textId="57E0B617" w:rsidR="00671327" w:rsidRPr="00AB7426" w:rsidRDefault="00552E04" w:rsidP="00DC1A41">
            <w:pPr>
              <w:suppressAutoHyphens w:val="0"/>
              <w:jc w:val="center"/>
              <w:rPr>
                <w:rFonts w:eastAsiaTheme="minorHAnsi"/>
                <w:b/>
                <w:sz w:val="24"/>
                <w:szCs w:val="24"/>
                <w:lang w:eastAsia="en-US"/>
              </w:rPr>
            </w:pPr>
            <w:r w:rsidRPr="00AB7426">
              <w:rPr>
                <w:rFonts w:eastAsiaTheme="minorHAnsi"/>
                <w:b/>
                <w:sz w:val="24"/>
                <w:szCs w:val="24"/>
                <w:lang w:eastAsia="en-US"/>
              </w:rPr>
              <w:t>15.</w:t>
            </w:r>
          </w:p>
        </w:tc>
        <w:tc>
          <w:tcPr>
            <w:tcW w:w="8470" w:type="dxa"/>
          </w:tcPr>
          <w:p w14:paraId="4FA94384" w14:textId="6C42DCB0" w:rsidR="00671327" w:rsidRPr="00AB7426" w:rsidRDefault="00552E04"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Моніторинг та оцінка впливу політики.</w:t>
            </w:r>
          </w:p>
        </w:tc>
      </w:tr>
      <w:tr w:rsidR="00671327" w:rsidRPr="00AB7426" w14:paraId="1E1CB9F2" w14:textId="77777777" w:rsidTr="000E22BE">
        <w:trPr>
          <w:trHeight w:val="105"/>
        </w:trPr>
        <w:tc>
          <w:tcPr>
            <w:tcW w:w="993" w:type="dxa"/>
            <w:vAlign w:val="center"/>
          </w:tcPr>
          <w:p w14:paraId="2736B60E" w14:textId="5DA073FC" w:rsidR="00671327" w:rsidRPr="00AB7426" w:rsidRDefault="00552E04" w:rsidP="00DC1A41">
            <w:pPr>
              <w:suppressAutoHyphens w:val="0"/>
              <w:jc w:val="center"/>
              <w:rPr>
                <w:rFonts w:eastAsiaTheme="minorHAnsi"/>
                <w:b/>
                <w:sz w:val="24"/>
                <w:szCs w:val="24"/>
                <w:lang w:eastAsia="en-US"/>
              </w:rPr>
            </w:pPr>
            <w:r w:rsidRPr="00AB7426">
              <w:rPr>
                <w:rFonts w:eastAsiaTheme="minorHAnsi"/>
                <w:b/>
                <w:sz w:val="24"/>
                <w:szCs w:val="24"/>
                <w:lang w:eastAsia="en-US"/>
              </w:rPr>
              <w:t>16.</w:t>
            </w:r>
          </w:p>
        </w:tc>
        <w:tc>
          <w:tcPr>
            <w:tcW w:w="8470" w:type="dxa"/>
          </w:tcPr>
          <w:p w14:paraId="78F3053C" w14:textId="5A5DB7B5" w:rsidR="00671327" w:rsidRPr="00AB7426" w:rsidRDefault="00552E04" w:rsidP="00552E04">
            <w:pPr>
              <w:suppressAutoHyphens w:val="0"/>
              <w:autoSpaceDE w:val="0"/>
              <w:autoSpaceDN w:val="0"/>
              <w:adjustRightInd w:val="0"/>
              <w:jc w:val="both"/>
              <w:rPr>
                <w:rFonts w:eastAsiaTheme="minorHAnsi"/>
                <w:sz w:val="24"/>
                <w:szCs w:val="24"/>
                <w:lang w:eastAsia="en-US"/>
              </w:rPr>
            </w:pPr>
            <w:r w:rsidRPr="00AB7426">
              <w:rPr>
                <w:rFonts w:eastAsiaTheme="minorHAnsi"/>
                <w:sz w:val="24"/>
                <w:szCs w:val="24"/>
                <w:lang w:eastAsia="en-US"/>
              </w:rPr>
              <w:t>Політична система України в умовах війни</w:t>
            </w:r>
          </w:p>
        </w:tc>
      </w:tr>
    </w:tbl>
    <w:p w14:paraId="672A7609" w14:textId="77777777" w:rsidR="00933810" w:rsidRPr="00AB7426" w:rsidRDefault="00933810" w:rsidP="00DC1A41">
      <w:pPr>
        <w:tabs>
          <w:tab w:val="left" w:pos="2070"/>
        </w:tabs>
        <w:jc w:val="center"/>
        <w:rPr>
          <w:b/>
          <w:sz w:val="24"/>
          <w:szCs w:val="24"/>
        </w:rPr>
      </w:pPr>
    </w:p>
    <w:p w14:paraId="62FF1BD2" w14:textId="77777777" w:rsidR="004E4156" w:rsidRPr="00AB7426" w:rsidRDefault="004E4156" w:rsidP="00DC1A41">
      <w:pPr>
        <w:suppressAutoHyphens w:val="0"/>
        <w:autoSpaceDE w:val="0"/>
        <w:autoSpaceDN w:val="0"/>
        <w:adjustRightInd w:val="0"/>
        <w:jc w:val="center"/>
        <w:rPr>
          <w:rFonts w:eastAsiaTheme="minorHAnsi"/>
          <w:b/>
          <w:bCs/>
          <w:sz w:val="24"/>
          <w:szCs w:val="24"/>
          <w:lang w:eastAsia="en-US"/>
        </w:rPr>
      </w:pPr>
      <w:r w:rsidRPr="00AB7426">
        <w:rPr>
          <w:rFonts w:eastAsiaTheme="minorHAnsi"/>
          <w:b/>
          <w:bCs/>
          <w:sz w:val="24"/>
          <w:szCs w:val="24"/>
          <w:lang w:eastAsia="en-US"/>
        </w:rPr>
        <w:t>РОЗДІЛ 4. ЗМІСТ НАВЧАЛЬНОЇ ДИСЦИПЛІНИ</w:t>
      </w:r>
    </w:p>
    <w:p w14:paraId="3C8773C9" w14:textId="77777777" w:rsidR="004B05C8" w:rsidRPr="00AB7426" w:rsidRDefault="004B05C8" w:rsidP="00DC1A41">
      <w:pPr>
        <w:suppressAutoHyphens w:val="0"/>
        <w:autoSpaceDE w:val="0"/>
        <w:autoSpaceDN w:val="0"/>
        <w:adjustRightInd w:val="0"/>
        <w:jc w:val="center"/>
        <w:rPr>
          <w:rFonts w:eastAsiaTheme="minorHAnsi"/>
          <w:b/>
          <w:bCs/>
          <w:sz w:val="24"/>
          <w:szCs w:val="24"/>
          <w:lang w:eastAsia="en-US"/>
        </w:rPr>
      </w:pPr>
    </w:p>
    <w:p w14:paraId="4226F4F8" w14:textId="6B9098A5" w:rsidR="00552E04" w:rsidRPr="00AB7426" w:rsidRDefault="00552E04" w:rsidP="00552E04">
      <w:pPr>
        <w:jc w:val="center"/>
        <w:rPr>
          <w:b/>
          <w:sz w:val="24"/>
          <w:szCs w:val="24"/>
        </w:rPr>
      </w:pPr>
      <w:r w:rsidRPr="00AB7426">
        <w:rPr>
          <w:b/>
          <w:sz w:val="24"/>
          <w:szCs w:val="24"/>
        </w:rPr>
        <w:t>Тема 1. Методологічні основи дослідження публічного управління</w:t>
      </w:r>
    </w:p>
    <w:p w14:paraId="37DC863D" w14:textId="6C549AF5" w:rsidR="00552E04" w:rsidRPr="00AB7426" w:rsidRDefault="00552E04" w:rsidP="004C428A">
      <w:pPr>
        <w:jc w:val="center"/>
        <w:rPr>
          <w:b/>
          <w:sz w:val="24"/>
          <w:szCs w:val="24"/>
        </w:rPr>
      </w:pPr>
      <w:r w:rsidRPr="00AB7426">
        <w:rPr>
          <w:b/>
          <w:sz w:val="24"/>
          <w:szCs w:val="24"/>
        </w:rPr>
        <w:t>та публічної політики.</w:t>
      </w:r>
    </w:p>
    <w:p w14:paraId="2216A76E" w14:textId="05AB0433" w:rsidR="00552E04" w:rsidRPr="00AB7426" w:rsidRDefault="00552E04" w:rsidP="00552E04">
      <w:pPr>
        <w:ind w:firstLine="709"/>
        <w:jc w:val="both"/>
        <w:rPr>
          <w:bCs/>
          <w:sz w:val="24"/>
          <w:szCs w:val="24"/>
        </w:rPr>
      </w:pPr>
      <w:r w:rsidRPr="00AB7426">
        <w:rPr>
          <w:bCs/>
          <w:sz w:val="24"/>
          <w:szCs w:val="24"/>
        </w:rPr>
        <w:t>1</w:t>
      </w:r>
      <w:r w:rsidR="004C428A" w:rsidRPr="00AB7426">
        <w:rPr>
          <w:bCs/>
          <w:sz w:val="24"/>
          <w:szCs w:val="24"/>
        </w:rPr>
        <w:t>. </w:t>
      </w:r>
      <w:r w:rsidRPr="00AB7426">
        <w:rPr>
          <w:bCs/>
          <w:sz w:val="24"/>
          <w:szCs w:val="24"/>
        </w:rPr>
        <w:t>Актуальність використання системної методології на сучасному етапі розвитку публічного управління.</w:t>
      </w:r>
    </w:p>
    <w:p w14:paraId="5A21F58F" w14:textId="2A4D566C" w:rsidR="00552E04" w:rsidRPr="00AB7426" w:rsidRDefault="00552E04" w:rsidP="00552E04">
      <w:pPr>
        <w:ind w:firstLine="709"/>
        <w:jc w:val="both"/>
        <w:rPr>
          <w:bCs/>
          <w:sz w:val="24"/>
          <w:szCs w:val="24"/>
        </w:rPr>
      </w:pPr>
      <w:r w:rsidRPr="00AB7426">
        <w:rPr>
          <w:bCs/>
          <w:sz w:val="24"/>
          <w:szCs w:val="24"/>
        </w:rPr>
        <w:t>2.</w:t>
      </w:r>
      <w:r w:rsidR="004C428A" w:rsidRPr="00AB7426">
        <w:rPr>
          <w:bCs/>
          <w:sz w:val="24"/>
          <w:szCs w:val="24"/>
        </w:rPr>
        <w:t> </w:t>
      </w:r>
      <w:r w:rsidRPr="00AB7426">
        <w:rPr>
          <w:bCs/>
          <w:sz w:val="24"/>
          <w:szCs w:val="24"/>
        </w:rPr>
        <w:t>Системний аналіз, його основні принципи. Поняття системи та її основні характеристики.</w:t>
      </w:r>
    </w:p>
    <w:p w14:paraId="63D65D8B" w14:textId="39A4BE0E" w:rsidR="00552E04" w:rsidRPr="00AB7426" w:rsidRDefault="00552E04" w:rsidP="00552E04">
      <w:pPr>
        <w:ind w:firstLine="709"/>
        <w:jc w:val="both"/>
        <w:rPr>
          <w:bCs/>
          <w:sz w:val="24"/>
          <w:szCs w:val="24"/>
        </w:rPr>
      </w:pPr>
      <w:r w:rsidRPr="00AB7426">
        <w:rPr>
          <w:bCs/>
          <w:sz w:val="24"/>
          <w:szCs w:val="24"/>
        </w:rPr>
        <w:t>3.</w:t>
      </w:r>
      <w:r w:rsidR="004C428A" w:rsidRPr="00AB7426">
        <w:rPr>
          <w:bCs/>
          <w:sz w:val="24"/>
          <w:szCs w:val="24"/>
        </w:rPr>
        <w:t> </w:t>
      </w:r>
      <w:r w:rsidRPr="00AB7426">
        <w:rPr>
          <w:bCs/>
          <w:sz w:val="24"/>
          <w:szCs w:val="24"/>
        </w:rPr>
        <w:t>Соціальні системи: класифікація, рівні розгляду.</w:t>
      </w:r>
    </w:p>
    <w:p w14:paraId="31CF7B3C" w14:textId="49F04760" w:rsidR="00552E04" w:rsidRPr="00AB7426" w:rsidRDefault="00552E04" w:rsidP="00552E04">
      <w:pPr>
        <w:ind w:firstLine="709"/>
        <w:jc w:val="both"/>
        <w:rPr>
          <w:bCs/>
          <w:sz w:val="24"/>
          <w:szCs w:val="24"/>
        </w:rPr>
      </w:pPr>
      <w:r w:rsidRPr="00AB7426">
        <w:rPr>
          <w:bCs/>
          <w:sz w:val="24"/>
          <w:szCs w:val="24"/>
        </w:rPr>
        <w:t>4.</w:t>
      </w:r>
      <w:r w:rsidR="004C428A" w:rsidRPr="00AB7426">
        <w:rPr>
          <w:bCs/>
          <w:sz w:val="24"/>
          <w:szCs w:val="24"/>
        </w:rPr>
        <w:t> </w:t>
      </w:r>
      <w:r w:rsidRPr="00AB7426">
        <w:rPr>
          <w:bCs/>
          <w:sz w:val="24"/>
          <w:szCs w:val="24"/>
        </w:rPr>
        <w:t>Публічне управління та публічна політика в контексті системної методології.</w:t>
      </w:r>
    </w:p>
    <w:p w14:paraId="2697B11F" w14:textId="6B834677" w:rsidR="004B05C8" w:rsidRPr="00AB7426" w:rsidRDefault="00552E04" w:rsidP="00552E04">
      <w:pPr>
        <w:suppressAutoHyphens w:val="0"/>
        <w:autoSpaceDE w:val="0"/>
        <w:autoSpaceDN w:val="0"/>
        <w:adjustRightInd w:val="0"/>
        <w:ind w:firstLine="709"/>
        <w:jc w:val="both"/>
        <w:rPr>
          <w:rFonts w:eastAsiaTheme="minorHAnsi"/>
          <w:sz w:val="24"/>
          <w:szCs w:val="24"/>
          <w:lang w:eastAsia="en-US"/>
        </w:rPr>
      </w:pPr>
      <w:r w:rsidRPr="00AB7426">
        <w:rPr>
          <w:bCs/>
          <w:sz w:val="24"/>
          <w:szCs w:val="24"/>
        </w:rPr>
        <w:t>5.</w:t>
      </w:r>
      <w:r w:rsidR="004C428A" w:rsidRPr="00AB7426">
        <w:rPr>
          <w:bCs/>
          <w:sz w:val="24"/>
          <w:szCs w:val="24"/>
        </w:rPr>
        <w:t> </w:t>
      </w:r>
      <w:r w:rsidRPr="00AB7426">
        <w:rPr>
          <w:bCs/>
          <w:sz w:val="24"/>
          <w:szCs w:val="24"/>
        </w:rPr>
        <w:t>Системний підхід у розгляді публічної політики, як частини загальної системи.</w:t>
      </w:r>
    </w:p>
    <w:p w14:paraId="2512D267" w14:textId="77777777" w:rsidR="00552E04" w:rsidRPr="00AB7426" w:rsidRDefault="00552E04" w:rsidP="004B05C8">
      <w:pPr>
        <w:jc w:val="center"/>
        <w:rPr>
          <w:b/>
          <w:sz w:val="24"/>
          <w:szCs w:val="24"/>
        </w:rPr>
      </w:pPr>
    </w:p>
    <w:p w14:paraId="6527BF45" w14:textId="5EDA0091" w:rsidR="00552E04" w:rsidRPr="00AB7426" w:rsidRDefault="00552E04" w:rsidP="004C428A">
      <w:pPr>
        <w:jc w:val="center"/>
        <w:rPr>
          <w:b/>
          <w:sz w:val="24"/>
          <w:szCs w:val="24"/>
        </w:rPr>
      </w:pPr>
      <w:r w:rsidRPr="00AB7426">
        <w:rPr>
          <w:b/>
          <w:sz w:val="24"/>
          <w:szCs w:val="24"/>
        </w:rPr>
        <w:t>Тема 2. Публічна сфера як простір реалізації публічної політики.</w:t>
      </w:r>
    </w:p>
    <w:p w14:paraId="69BF171E" w14:textId="77777777" w:rsidR="00552E04" w:rsidRPr="00AB7426" w:rsidRDefault="00552E04" w:rsidP="00552E04">
      <w:pPr>
        <w:ind w:firstLine="709"/>
        <w:jc w:val="both"/>
        <w:rPr>
          <w:bCs/>
          <w:sz w:val="24"/>
          <w:szCs w:val="24"/>
        </w:rPr>
      </w:pPr>
      <w:r w:rsidRPr="00AB7426">
        <w:rPr>
          <w:bCs/>
          <w:sz w:val="24"/>
          <w:szCs w:val="24"/>
        </w:rPr>
        <w:t>1. Публічна сфера, публічна політика та політико-управлінський процес.</w:t>
      </w:r>
    </w:p>
    <w:p w14:paraId="62E6C246" w14:textId="77777777" w:rsidR="00552E04" w:rsidRPr="00AB7426" w:rsidRDefault="00552E04" w:rsidP="00552E04">
      <w:pPr>
        <w:ind w:firstLine="709"/>
        <w:jc w:val="both"/>
        <w:rPr>
          <w:bCs/>
          <w:sz w:val="24"/>
          <w:szCs w:val="24"/>
        </w:rPr>
      </w:pPr>
      <w:r w:rsidRPr="00AB7426">
        <w:rPr>
          <w:bCs/>
          <w:sz w:val="24"/>
          <w:szCs w:val="24"/>
        </w:rPr>
        <w:t xml:space="preserve">2. Сутність публічної політики, її структура, типи, концепції та функції. </w:t>
      </w:r>
    </w:p>
    <w:p w14:paraId="49B7D23E" w14:textId="77777777" w:rsidR="00552E04" w:rsidRPr="00AB7426" w:rsidRDefault="00552E04" w:rsidP="00552E04">
      <w:pPr>
        <w:ind w:firstLine="709"/>
        <w:jc w:val="both"/>
        <w:rPr>
          <w:bCs/>
          <w:sz w:val="24"/>
          <w:szCs w:val="24"/>
        </w:rPr>
      </w:pPr>
      <w:r w:rsidRPr="00AB7426">
        <w:rPr>
          <w:bCs/>
          <w:sz w:val="24"/>
          <w:szCs w:val="24"/>
        </w:rPr>
        <w:t>3. Суб’єкти та об’єкти публічної політики.</w:t>
      </w:r>
    </w:p>
    <w:p w14:paraId="2C09740F" w14:textId="77777777" w:rsidR="00552E04" w:rsidRPr="00AB7426" w:rsidRDefault="00552E04" w:rsidP="00552E04">
      <w:pPr>
        <w:ind w:firstLine="709"/>
        <w:jc w:val="both"/>
        <w:rPr>
          <w:bCs/>
          <w:sz w:val="24"/>
          <w:szCs w:val="24"/>
        </w:rPr>
      </w:pPr>
      <w:r w:rsidRPr="00AB7426">
        <w:rPr>
          <w:bCs/>
          <w:sz w:val="24"/>
          <w:szCs w:val="24"/>
        </w:rPr>
        <w:t>4. Публічна політика як процес прийняття рішень.</w:t>
      </w:r>
    </w:p>
    <w:p w14:paraId="01B62DA2" w14:textId="77777777" w:rsidR="00552E04" w:rsidRPr="00AB7426" w:rsidRDefault="00552E04" w:rsidP="00552E04">
      <w:pPr>
        <w:ind w:firstLine="709"/>
        <w:jc w:val="both"/>
        <w:rPr>
          <w:bCs/>
          <w:sz w:val="24"/>
          <w:szCs w:val="24"/>
        </w:rPr>
      </w:pPr>
      <w:r w:rsidRPr="00AB7426">
        <w:rPr>
          <w:bCs/>
          <w:sz w:val="24"/>
          <w:szCs w:val="24"/>
        </w:rPr>
        <w:t>5. Моделі і типи формування публічної політики.</w:t>
      </w:r>
    </w:p>
    <w:p w14:paraId="45014C95" w14:textId="77777777" w:rsidR="00552E04" w:rsidRPr="00AB7426" w:rsidRDefault="00552E04" w:rsidP="00552E04">
      <w:pPr>
        <w:ind w:firstLine="709"/>
        <w:jc w:val="both"/>
        <w:rPr>
          <w:bCs/>
          <w:sz w:val="24"/>
          <w:szCs w:val="24"/>
        </w:rPr>
      </w:pPr>
      <w:r w:rsidRPr="00AB7426">
        <w:rPr>
          <w:bCs/>
          <w:sz w:val="24"/>
          <w:szCs w:val="24"/>
        </w:rPr>
        <w:t>6. Спільне та відмінне між поняттями «державна політика» та «публічна політика»</w:t>
      </w:r>
    </w:p>
    <w:p w14:paraId="18F65359" w14:textId="094EDAAD" w:rsidR="004B05C8" w:rsidRPr="00AB7426" w:rsidRDefault="00552E04" w:rsidP="00552E04">
      <w:pPr>
        <w:suppressAutoHyphens w:val="0"/>
        <w:autoSpaceDE w:val="0"/>
        <w:autoSpaceDN w:val="0"/>
        <w:adjustRightInd w:val="0"/>
        <w:ind w:firstLine="709"/>
        <w:jc w:val="both"/>
        <w:rPr>
          <w:bCs/>
          <w:sz w:val="24"/>
          <w:szCs w:val="24"/>
        </w:rPr>
      </w:pPr>
      <w:r w:rsidRPr="00AB7426">
        <w:rPr>
          <w:bCs/>
          <w:sz w:val="24"/>
          <w:szCs w:val="24"/>
        </w:rPr>
        <w:t>7. Складові елементи публічної політики</w:t>
      </w:r>
    </w:p>
    <w:p w14:paraId="2ACE479E" w14:textId="77777777" w:rsidR="00552E04" w:rsidRPr="00AB7426" w:rsidRDefault="00552E04" w:rsidP="00552E04">
      <w:pPr>
        <w:suppressAutoHyphens w:val="0"/>
        <w:autoSpaceDE w:val="0"/>
        <w:autoSpaceDN w:val="0"/>
        <w:adjustRightInd w:val="0"/>
        <w:ind w:firstLine="709"/>
        <w:jc w:val="both"/>
        <w:rPr>
          <w:bCs/>
          <w:sz w:val="24"/>
          <w:szCs w:val="24"/>
        </w:rPr>
      </w:pPr>
    </w:p>
    <w:p w14:paraId="32D324BE" w14:textId="77777777" w:rsidR="00552E04" w:rsidRPr="00AB7426" w:rsidRDefault="00552E04" w:rsidP="00552E04">
      <w:pPr>
        <w:jc w:val="center"/>
        <w:rPr>
          <w:b/>
          <w:sz w:val="24"/>
          <w:szCs w:val="24"/>
        </w:rPr>
      </w:pPr>
      <w:r w:rsidRPr="00AB7426">
        <w:rPr>
          <w:b/>
          <w:sz w:val="24"/>
          <w:szCs w:val="24"/>
        </w:rPr>
        <w:t>Тема 3. Політична влада та управління в контексті впровадження публічної політики. Політичний режим та управлінська діяльність.</w:t>
      </w:r>
    </w:p>
    <w:p w14:paraId="69356763" w14:textId="427A67E7" w:rsidR="00552E04" w:rsidRPr="00AB7426" w:rsidRDefault="00552E04" w:rsidP="00552E04">
      <w:pPr>
        <w:ind w:firstLine="709"/>
        <w:jc w:val="both"/>
        <w:rPr>
          <w:bCs/>
          <w:sz w:val="24"/>
          <w:szCs w:val="24"/>
        </w:rPr>
      </w:pPr>
      <w:r w:rsidRPr="00AB7426">
        <w:rPr>
          <w:bCs/>
          <w:sz w:val="24"/>
          <w:szCs w:val="24"/>
        </w:rPr>
        <w:t xml:space="preserve">1. Влада як </w:t>
      </w:r>
      <w:proofErr w:type="spellStart"/>
      <w:r w:rsidRPr="00AB7426">
        <w:rPr>
          <w:bCs/>
          <w:sz w:val="24"/>
          <w:szCs w:val="24"/>
        </w:rPr>
        <w:t>структуруючий</w:t>
      </w:r>
      <w:proofErr w:type="spellEnd"/>
      <w:r w:rsidRPr="00AB7426">
        <w:rPr>
          <w:bCs/>
          <w:sz w:val="24"/>
          <w:szCs w:val="24"/>
        </w:rPr>
        <w:t xml:space="preserve"> компонент політичної системи.</w:t>
      </w:r>
    </w:p>
    <w:p w14:paraId="40CC1D0D" w14:textId="77777777" w:rsidR="00552E04" w:rsidRPr="00AB7426" w:rsidRDefault="00552E04" w:rsidP="00552E04">
      <w:pPr>
        <w:ind w:firstLine="709"/>
        <w:jc w:val="both"/>
        <w:rPr>
          <w:bCs/>
          <w:sz w:val="24"/>
          <w:szCs w:val="24"/>
        </w:rPr>
      </w:pPr>
      <w:r w:rsidRPr="00AB7426">
        <w:rPr>
          <w:bCs/>
          <w:sz w:val="24"/>
          <w:szCs w:val="24"/>
        </w:rPr>
        <w:t>2. Політична влада та режими її функціонування.</w:t>
      </w:r>
    </w:p>
    <w:p w14:paraId="71835EA0" w14:textId="77777777" w:rsidR="00552E04" w:rsidRPr="00AB7426" w:rsidRDefault="00552E04" w:rsidP="00552E04">
      <w:pPr>
        <w:ind w:firstLine="709"/>
        <w:jc w:val="both"/>
        <w:rPr>
          <w:bCs/>
          <w:sz w:val="24"/>
          <w:szCs w:val="24"/>
        </w:rPr>
      </w:pPr>
      <w:r w:rsidRPr="00AB7426">
        <w:rPr>
          <w:bCs/>
          <w:sz w:val="24"/>
          <w:szCs w:val="24"/>
        </w:rPr>
        <w:lastRenderedPageBreak/>
        <w:t>3. Різновиди та моделі влади у сучасному світі.</w:t>
      </w:r>
    </w:p>
    <w:p w14:paraId="57D21756" w14:textId="77777777" w:rsidR="00552E04" w:rsidRPr="00AB7426" w:rsidRDefault="00552E04" w:rsidP="00552E04">
      <w:pPr>
        <w:ind w:firstLine="709"/>
        <w:jc w:val="both"/>
        <w:rPr>
          <w:bCs/>
          <w:sz w:val="24"/>
          <w:szCs w:val="24"/>
        </w:rPr>
      </w:pPr>
      <w:r w:rsidRPr="00AB7426">
        <w:rPr>
          <w:bCs/>
          <w:sz w:val="24"/>
          <w:szCs w:val="24"/>
        </w:rPr>
        <w:t>4. Етапи та механізми реалізації публічної влади.</w:t>
      </w:r>
    </w:p>
    <w:p w14:paraId="31D617C8" w14:textId="77777777" w:rsidR="00552E04" w:rsidRPr="00AB7426" w:rsidRDefault="00552E04" w:rsidP="00552E04">
      <w:pPr>
        <w:ind w:firstLine="709"/>
        <w:jc w:val="both"/>
        <w:rPr>
          <w:bCs/>
          <w:sz w:val="24"/>
          <w:szCs w:val="24"/>
        </w:rPr>
      </w:pPr>
      <w:r w:rsidRPr="00AB7426">
        <w:rPr>
          <w:bCs/>
          <w:sz w:val="24"/>
          <w:szCs w:val="24"/>
        </w:rPr>
        <w:t>5.Поняття політичного режиму. Типи політичних режимів.</w:t>
      </w:r>
    </w:p>
    <w:p w14:paraId="7D5B2FD1" w14:textId="77777777" w:rsidR="00552E04" w:rsidRPr="00AB7426" w:rsidRDefault="00552E04" w:rsidP="00552E04">
      <w:pPr>
        <w:ind w:firstLine="709"/>
        <w:jc w:val="both"/>
        <w:rPr>
          <w:bCs/>
          <w:sz w:val="24"/>
          <w:szCs w:val="24"/>
        </w:rPr>
      </w:pPr>
      <w:r w:rsidRPr="00AB7426">
        <w:rPr>
          <w:bCs/>
          <w:sz w:val="24"/>
          <w:szCs w:val="24"/>
        </w:rPr>
        <w:t>6.Легітимність та сфера публічного у тоталітарних, авторитарних та демократичних режимах.</w:t>
      </w:r>
    </w:p>
    <w:p w14:paraId="2E464ECD" w14:textId="77777777" w:rsidR="00552E04" w:rsidRPr="00AB7426" w:rsidRDefault="00552E04" w:rsidP="00552E04">
      <w:pPr>
        <w:ind w:firstLine="709"/>
        <w:jc w:val="both"/>
        <w:rPr>
          <w:bCs/>
          <w:i/>
          <w:iCs/>
          <w:sz w:val="24"/>
          <w:szCs w:val="24"/>
        </w:rPr>
      </w:pPr>
      <w:r w:rsidRPr="00AB7426">
        <w:rPr>
          <w:bCs/>
          <w:sz w:val="24"/>
          <w:szCs w:val="24"/>
        </w:rPr>
        <w:t>7.Демократія як наукова концепція та</w:t>
      </w:r>
      <w:r w:rsidRPr="00AB7426">
        <w:rPr>
          <w:bCs/>
          <w:i/>
          <w:iCs/>
          <w:sz w:val="24"/>
          <w:szCs w:val="24"/>
        </w:rPr>
        <w:t xml:space="preserve"> </w:t>
      </w:r>
      <w:r w:rsidRPr="00AB7426">
        <w:rPr>
          <w:bCs/>
          <w:sz w:val="24"/>
          <w:szCs w:val="24"/>
        </w:rPr>
        <w:t>політична практика.</w:t>
      </w:r>
    </w:p>
    <w:p w14:paraId="45ACACC7" w14:textId="77777777" w:rsidR="004B05C8" w:rsidRPr="00AB7426" w:rsidRDefault="004B05C8" w:rsidP="004B05C8">
      <w:pPr>
        <w:rPr>
          <w:sz w:val="24"/>
          <w:szCs w:val="24"/>
        </w:rPr>
      </w:pPr>
    </w:p>
    <w:p w14:paraId="3E234D73" w14:textId="77777777" w:rsidR="00552E04" w:rsidRPr="00AB7426" w:rsidRDefault="00552E04" w:rsidP="00552E04">
      <w:pPr>
        <w:jc w:val="center"/>
        <w:rPr>
          <w:b/>
          <w:sz w:val="24"/>
          <w:szCs w:val="24"/>
        </w:rPr>
      </w:pPr>
      <w:r w:rsidRPr="00AB7426">
        <w:rPr>
          <w:b/>
          <w:sz w:val="24"/>
          <w:szCs w:val="24"/>
        </w:rPr>
        <w:t>Тема 4. Громадянське суспільство як суб’єкт публічної політики.</w:t>
      </w:r>
    </w:p>
    <w:p w14:paraId="1A568B9B" w14:textId="1E31280B" w:rsidR="00552E04" w:rsidRPr="00AB7426" w:rsidRDefault="00552E04" w:rsidP="004C428A">
      <w:pPr>
        <w:jc w:val="center"/>
        <w:rPr>
          <w:b/>
          <w:sz w:val="24"/>
          <w:szCs w:val="24"/>
        </w:rPr>
      </w:pPr>
      <w:r w:rsidRPr="00AB7426">
        <w:rPr>
          <w:b/>
          <w:sz w:val="24"/>
          <w:szCs w:val="24"/>
        </w:rPr>
        <w:t>Політичні партії в структурі публічного управління</w:t>
      </w:r>
    </w:p>
    <w:p w14:paraId="35485D08" w14:textId="77777777" w:rsidR="00552E04" w:rsidRPr="00AB7426" w:rsidRDefault="00552E04" w:rsidP="00552E04">
      <w:pPr>
        <w:ind w:firstLine="709"/>
        <w:jc w:val="both"/>
        <w:rPr>
          <w:bCs/>
          <w:sz w:val="24"/>
          <w:szCs w:val="24"/>
        </w:rPr>
      </w:pPr>
      <w:r w:rsidRPr="00AB7426">
        <w:rPr>
          <w:bCs/>
          <w:sz w:val="24"/>
          <w:szCs w:val="24"/>
        </w:rPr>
        <w:t>1. Громадянське суспільство – ключовий суб’єкт публічної політики.</w:t>
      </w:r>
    </w:p>
    <w:p w14:paraId="3425DCCA" w14:textId="4328C6EB" w:rsidR="00552E04" w:rsidRPr="00AB7426" w:rsidRDefault="00552E04" w:rsidP="00552E04">
      <w:pPr>
        <w:ind w:firstLine="709"/>
        <w:jc w:val="both"/>
        <w:rPr>
          <w:bCs/>
          <w:sz w:val="24"/>
          <w:szCs w:val="24"/>
        </w:rPr>
      </w:pPr>
      <w:r w:rsidRPr="00AB7426">
        <w:rPr>
          <w:bCs/>
          <w:sz w:val="24"/>
          <w:szCs w:val="24"/>
        </w:rPr>
        <w:t xml:space="preserve">2. Інститути громадянського суспільства. </w:t>
      </w:r>
    </w:p>
    <w:p w14:paraId="2B9405E7" w14:textId="77777777" w:rsidR="00552E04" w:rsidRPr="00AB7426" w:rsidRDefault="00552E04" w:rsidP="00552E04">
      <w:pPr>
        <w:ind w:firstLine="709"/>
        <w:jc w:val="both"/>
        <w:rPr>
          <w:bCs/>
          <w:sz w:val="24"/>
          <w:szCs w:val="24"/>
        </w:rPr>
      </w:pPr>
      <w:r w:rsidRPr="00AB7426">
        <w:rPr>
          <w:bCs/>
          <w:sz w:val="24"/>
          <w:szCs w:val="24"/>
        </w:rPr>
        <w:t>3. Функції громадянського суспільства.</w:t>
      </w:r>
    </w:p>
    <w:p w14:paraId="68B3448F" w14:textId="77777777" w:rsidR="00552E04" w:rsidRPr="00AB7426" w:rsidRDefault="00552E04" w:rsidP="00552E04">
      <w:pPr>
        <w:ind w:firstLine="709"/>
        <w:jc w:val="both"/>
        <w:rPr>
          <w:bCs/>
          <w:sz w:val="24"/>
          <w:szCs w:val="24"/>
        </w:rPr>
      </w:pPr>
      <w:r w:rsidRPr="00AB7426">
        <w:rPr>
          <w:bCs/>
          <w:sz w:val="24"/>
          <w:szCs w:val="24"/>
        </w:rPr>
        <w:t>4. Моделі взаємодії держави та громадянського суспільства.</w:t>
      </w:r>
    </w:p>
    <w:p w14:paraId="405A1364" w14:textId="77777777" w:rsidR="00552E04" w:rsidRPr="00AB7426" w:rsidRDefault="00552E04" w:rsidP="00552E04">
      <w:pPr>
        <w:ind w:firstLine="709"/>
        <w:jc w:val="both"/>
        <w:rPr>
          <w:bCs/>
          <w:sz w:val="24"/>
          <w:szCs w:val="24"/>
        </w:rPr>
      </w:pPr>
      <w:r w:rsidRPr="00AB7426">
        <w:rPr>
          <w:bCs/>
          <w:sz w:val="24"/>
          <w:szCs w:val="24"/>
        </w:rPr>
        <w:t>5. Політичний процес та функції в ньому політичних партій</w:t>
      </w:r>
    </w:p>
    <w:p w14:paraId="4C636BE1" w14:textId="77777777" w:rsidR="00552E04" w:rsidRPr="00AB7426" w:rsidRDefault="00552E04" w:rsidP="00552E04">
      <w:pPr>
        <w:ind w:firstLine="709"/>
        <w:jc w:val="both"/>
        <w:rPr>
          <w:bCs/>
          <w:sz w:val="24"/>
          <w:szCs w:val="24"/>
        </w:rPr>
      </w:pPr>
      <w:r w:rsidRPr="00AB7426">
        <w:rPr>
          <w:bCs/>
          <w:sz w:val="24"/>
          <w:szCs w:val="24"/>
        </w:rPr>
        <w:t>6. Сутність політичних партій, їх роль у державному управлінні</w:t>
      </w:r>
    </w:p>
    <w:p w14:paraId="2E61FF5C" w14:textId="1D2E6C62" w:rsidR="00552E04" w:rsidRPr="00AB7426" w:rsidRDefault="00552E04" w:rsidP="00552E04">
      <w:pPr>
        <w:ind w:firstLine="709"/>
        <w:jc w:val="both"/>
        <w:rPr>
          <w:bCs/>
          <w:sz w:val="24"/>
          <w:szCs w:val="24"/>
        </w:rPr>
      </w:pPr>
      <w:r w:rsidRPr="00AB7426">
        <w:rPr>
          <w:bCs/>
          <w:sz w:val="24"/>
          <w:szCs w:val="24"/>
        </w:rPr>
        <w:t>7. Участь політичних партій у політико-управлінській діяльності Держави</w:t>
      </w:r>
    </w:p>
    <w:p w14:paraId="691AA510" w14:textId="77777777" w:rsidR="00552E04" w:rsidRPr="00AB7426" w:rsidRDefault="00552E04" w:rsidP="00552E04">
      <w:pPr>
        <w:ind w:firstLine="709"/>
        <w:jc w:val="both"/>
        <w:rPr>
          <w:bCs/>
          <w:sz w:val="24"/>
          <w:szCs w:val="24"/>
        </w:rPr>
      </w:pPr>
    </w:p>
    <w:p w14:paraId="02647567" w14:textId="62F8AB89" w:rsidR="00552E04" w:rsidRPr="00AB7426" w:rsidRDefault="00552E04" w:rsidP="00552E04">
      <w:pPr>
        <w:jc w:val="center"/>
        <w:rPr>
          <w:b/>
          <w:bCs/>
          <w:sz w:val="24"/>
          <w:szCs w:val="24"/>
        </w:rPr>
      </w:pPr>
      <w:r w:rsidRPr="00AB7426">
        <w:rPr>
          <w:b/>
          <w:bCs/>
          <w:sz w:val="24"/>
          <w:szCs w:val="24"/>
        </w:rPr>
        <w:t>Тема 5. Держава в контексті публічного управління.</w:t>
      </w:r>
    </w:p>
    <w:p w14:paraId="657DD76D" w14:textId="16ED06F8" w:rsidR="00552E04" w:rsidRPr="00AB7426" w:rsidRDefault="00552E04" w:rsidP="004C428A">
      <w:pPr>
        <w:jc w:val="center"/>
        <w:rPr>
          <w:b/>
          <w:bCs/>
          <w:sz w:val="24"/>
          <w:szCs w:val="24"/>
        </w:rPr>
      </w:pPr>
      <w:r w:rsidRPr="00AB7426">
        <w:rPr>
          <w:b/>
          <w:bCs/>
          <w:sz w:val="24"/>
          <w:szCs w:val="24"/>
        </w:rPr>
        <w:t>Політична культура.</w:t>
      </w:r>
    </w:p>
    <w:p w14:paraId="7E6F2FCE" w14:textId="77777777" w:rsidR="00552E04" w:rsidRPr="00AB7426" w:rsidRDefault="00552E04" w:rsidP="00552E04">
      <w:pPr>
        <w:ind w:firstLine="709"/>
        <w:jc w:val="both"/>
        <w:rPr>
          <w:sz w:val="24"/>
          <w:szCs w:val="24"/>
        </w:rPr>
      </w:pPr>
      <w:r w:rsidRPr="00AB7426">
        <w:rPr>
          <w:sz w:val="24"/>
          <w:szCs w:val="24"/>
        </w:rPr>
        <w:t>1. Держава як ключовий інститут системи публічного управління.</w:t>
      </w:r>
    </w:p>
    <w:p w14:paraId="0A89E7A0" w14:textId="77777777" w:rsidR="00552E04" w:rsidRPr="00AB7426" w:rsidRDefault="00552E04" w:rsidP="00552E04">
      <w:pPr>
        <w:ind w:firstLine="709"/>
        <w:jc w:val="both"/>
        <w:rPr>
          <w:sz w:val="24"/>
          <w:szCs w:val="24"/>
        </w:rPr>
      </w:pPr>
      <w:r w:rsidRPr="00AB7426">
        <w:rPr>
          <w:sz w:val="24"/>
          <w:szCs w:val="24"/>
        </w:rPr>
        <w:t>2. Структура, типологія, форми, ознаки держав.</w:t>
      </w:r>
    </w:p>
    <w:p w14:paraId="6787AD47" w14:textId="77777777" w:rsidR="00552E04" w:rsidRPr="00AB7426" w:rsidRDefault="00552E04" w:rsidP="00552E04">
      <w:pPr>
        <w:ind w:firstLine="709"/>
        <w:jc w:val="both"/>
        <w:rPr>
          <w:sz w:val="24"/>
          <w:szCs w:val="24"/>
        </w:rPr>
      </w:pPr>
      <w:r w:rsidRPr="00AB7426">
        <w:rPr>
          <w:sz w:val="24"/>
          <w:szCs w:val="24"/>
        </w:rPr>
        <w:t>3. Державна влада та публічна політика й державне управління.</w:t>
      </w:r>
    </w:p>
    <w:p w14:paraId="5B0F79EC" w14:textId="77777777" w:rsidR="00552E04" w:rsidRPr="00AB7426" w:rsidRDefault="00552E04" w:rsidP="00552E04">
      <w:pPr>
        <w:ind w:firstLine="709"/>
        <w:jc w:val="both"/>
        <w:rPr>
          <w:sz w:val="24"/>
          <w:szCs w:val="24"/>
        </w:rPr>
      </w:pPr>
      <w:r w:rsidRPr="00AB7426">
        <w:rPr>
          <w:sz w:val="24"/>
          <w:szCs w:val="24"/>
        </w:rPr>
        <w:t>4. Чинник політичної культури в політико-управлінських відносинах.</w:t>
      </w:r>
    </w:p>
    <w:p w14:paraId="63DD6196" w14:textId="7BC5399C" w:rsidR="004B05C8" w:rsidRPr="00AB7426" w:rsidRDefault="00552E04" w:rsidP="00552E04">
      <w:pPr>
        <w:suppressAutoHyphens w:val="0"/>
        <w:autoSpaceDE w:val="0"/>
        <w:autoSpaceDN w:val="0"/>
        <w:adjustRightInd w:val="0"/>
        <w:ind w:firstLine="709"/>
        <w:jc w:val="both"/>
        <w:rPr>
          <w:bCs/>
          <w:sz w:val="24"/>
          <w:szCs w:val="24"/>
        </w:rPr>
      </w:pPr>
      <w:r w:rsidRPr="00AB7426">
        <w:rPr>
          <w:sz w:val="24"/>
          <w:szCs w:val="24"/>
        </w:rPr>
        <w:t xml:space="preserve">5. Політична культура та </w:t>
      </w:r>
      <w:proofErr w:type="spellStart"/>
      <w:r w:rsidRPr="00AB7426">
        <w:rPr>
          <w:sz w:val="24"/>
          <w:szCs w:val="24"/>
        </w:rPr>
        <w:t>архетипні</w:t>
      </w:r>
      <w:proofErr w:type="spellEnd"/>
      <w:r w:rsidRPr="00AB7426">
        <w:rPr>
          <w:sz w:val="24"/>
          <w:szCs w:val="24"/>
        </w:rPr>
        <w:t xml:space="preserve"> засади публічної політики сучасної України.</w:t>
      </w:r>
    </w:p>
    <w:p w14:paraId="0FAB8BC5" w14:textId="77777777" w:rsidR="00552E04" w:rsidRPr="00AB7426" w:rsidRDefault="00552E04" w:rsidP="004B05C8">
      <w:pPr>
        <w:ind w:hanging="108"/>
        <w:jc w:val="center"/>
        <w:rPr>
          <w:b/>
          <w:sz w:val="24"/>
          <w:szCs w:val="24"/>
        </w:rPr>
      </w:pPr>
    </w:p>
    <w:p w14:paraId="48122272" w14:textId="48BD081C" w:rsidR="00552E04" w:rsidRPr="00AB7426" w:rsidRDefault="00552E04" w:rsidP="004C428A">
      <w:pPr>
        <w:ind w:hanging="108"/>
        <w:jc w:val="center"/>
        <w:rPr>
          <w:b/>
          <w:sz w:val="24"/>
          <w:szCs w:val="24"/>
        </w:rPr>
      </w:pPr>
      <w:r w:rsidRPr="00AB7426">
        <w:rPr>
          <w:b/>
          <w:sz w:val="24"/>
          <w:szCs w:val="24"/>
        </w:rPr>
        <w:t>Тема 6. Глава держави в системі публічного управління</w:t>
      </w:r>
    </w:p>
    <w:p w14:paraId="5ECD5E2C" w14:textId="77777777" w:rsidR="00552E04" w:rsidRPr="00AB7426" w:rsidRDefault="00552E04" w:rsidP="00552E04">
      <w:pPr>
        <w:ind w:firstLine="709"/>
        <w:jc w:val="both"/>
        <w:rPr>
          <w:bCs/>
          <w:sz w:val="24"/>
          <w:szCs w:val="24"/>
        </w:rPr>
      </w:pPr>
      <w:r w:rsidRPr="00AB7426">
        <w:rPr>
          <w:bCs/>
          <w:sz w:val="24"/>
          <w:szCs w:val="24"/>
        </w:rPr>
        <w:t>1. Місце та роль глави держави у політичній системі суспільства. Інститут президентства.</w:t>
      </w:r>
    </w:p>
    <w:p w14:paraId="07A294FB" w14:textId="77777777" w:rsidR="00552E04" w:rsidRPr="00AB7426" w:rsidRDefault="00552E04" w:rsidP="00552E04">
      <w:pPr>
        <w:ind w:firstLine="709"/>
        <w:jc w:val="both"/>
        <w:rPr>
          <w:bCs/>
          <w:sz w:val="24"/>
          <w:szCs w:val="24"/>
        </w:rPr>
      </w:pPr>
      <w:r w:rsidRPr="00AB7426">
        <w:rPr>
          <w:bCs/>
          <w:sz w:val="24"/>
          <w:szCs w:val="24"/>
        </w:rPr>
        <w:t>2. Місце та роль глави держави у країнах з різним типом державного правління.</w:t>
      </w:r>
    </w:p>
    <w:p w14:paraId="033A103E" w14:textId="77777777" w:rsidR="00552E04" w:rsidRPr="00AB7426" w:rsidRDefault="00552E04" w:rsidP="00552E04">
      <w:pPr>
        <w:ind w:firstLine="709"/>
        <w:jc w:val="both"/>
        <w:rPr>
          <w:bCs/>
          <w:sz w:val="24"/>
          <w:szCs w:val="24"/>
        </w:rPr>
      </w:pPr>
      <w:r w:rsidRPr="00AB7426">
        <w:rPr>
          <w:bCs/>
          <w:sz w:val="24"/>
          <w:szCs w:val="24"/>
        </w:rPr>
        <w:t>3. Інститут президенства у сучасному світі.</w:t>
      </w:r>
    </w:p>
    <w:p w14:paraId="284EF6DE" w14:textId="77777777" w:rsidR="00552E04" w:rsidRPr="00AB7426" w:rsidRDefault="00552E04" w:rsidP="00552E04">
      <w:pPr>
        <w:ind w:firstLine="709"/>
        <w:jc w:val="both"/>
        <w:rPr>
          <w:bCs/>
          <w:sz w:val="24"/>
          <w:szCs w:val="24"/>
        </w:rPr>
      </w:pPr>
      <w:r w:rsidRPr="00AB7426">
        <w:rPr>
          <w:bCs/>
          <w:sz w:val="24"/>
          <w:szCs w:val="24"/>
        </w:rPr>
        <w:t>4. Інститут Президента в Україні в системі публічної влади.</w:t>
      </w:r>
    </w:p>
    <w:p w14:paraId="4B6DE190" w14:textId="77777777" w:rsidR="00552E04" w:rsidRPr="00AB7426" w:rsidRDefault="00552E04" w:rsidP="00552E04">
      <w:pPr>
        <w:ind w:firstLine="709"/>
        <w:jc w:val="center"/>
        <w:rPr>
          <w:bCs/>
          <w:sz w:val="24"/>
          <w:szCs w:val="24"/>
        </w:rPr>
      </w:pPr>
    </w:p>
    <w:p w14:paraId="70B8A399" w14:textId="77777777" w:rsidR="00552E04" w:rsidRPr="00AB7426" w:rsidRDefault="00552E04" w:rsidP="00552E04">
      <w:pPr>
        <w:jc w:val="center"/>
        <w:rPr>
          <w:b/>
          <w:sz w:val="24"/>
          <w:szCs w:val="24"/>
        </w:rPr>
      </w:pPr>
      <w:r w:rsidRPr="00AB7426">
        <w:rPr>
          <w:b/>
          <w:sz w:val="24"/>
          <w:szCs w:val="24"/>
        </w:rPr>
        <w:t>Тема 7. Органи законодавчої влади в системі публічного</w:t>
      </w:r>
    </w:p>
    <w:p w14:paraId="3C27C606" w14:textId="14818AF8" w:rsidR="00552E04" w:rsidRPr="00AB7426" w:rsidRDefault="00552E04" w:rsidP="004C428A">
      <w:pPr>
        <w:jc w:val="center"/>
        <w:rPr>
          <w:b/>
          <w:sz w:val="24"/>
          <w:szCs w:val="24"/>
        </w:rPr>
      </w:pPr>
      <w:r w:rsidRPr="00AB7426">
        <w:rPr>
          <w:b/>
          <w:sz w:val="24"/>
          <w:szCs w:val="24"/>
        </w:rPr>
        <w:t>Управління</w:t>
      </w:r>
    </w:p>
    <w:p w14:paraId="66F8F71B" w14:textId="777078F6" w:rsidR="00552E04" w:rsidRPr="00AB7426" w:rsidRDefault="00552E04" w:rsidP="00552E04">
      <w:pPr>
        <w:ind w:firstLine="709"/>
        <w:jc w:val="both"/>
        <w:rPr>
          <w:bCs/>
          <w:sz w:val="24"/>
          <w:szCs w:val="24"/>
        </w:rPr>
      </w:pPr>
      <w:r w:rsidRPr="00AB7426">
        <w:rPr>
          <w:bCs/>
          <w:sz w:val="24"/>
          <w:szCs w:val="24"/>
        </w:rPr>
        <w:t>1. Парламентаризм – світоглядна та інституційна основа законодавчої влади.</w:t>
      </w:r>
    </w:p>
    <w:p w14:paraId="782CB51A" w14:textId="77777777" w:rsidR="00552E04" w:rsidRPr="00AB7426" w:rsidRDefault="00552E04" w:rsidP="00552E04">
      <w:pPr>
        <w:ind w:firstLine="709"/>
        <w:jc w:val="both"/>
        <w:rPr>
          <w:bCs/>
          <w:sz w:val="24"/>
          <w:szCs w:val="24"/>
        </w:rPr>
      </w:pPr>
      <w:r w:rsidRPr="00AB7426">
        <w:rPr>
          <w:bCs/>
          <w:sz w:val="24"/>
          <w:szCs w:val="24"/>
        </w:rPr>
        <w:t>2. Типи парламентів за формою правління в державі.</w:t>
      </w:r>
    </w:p>
    <w:p w14:paraId="566A296F" w14:textId="719091E0" w:rsidR="00552E04" w:rsidRPr="00AB7426" w:rsidRDefault="00552E04" w:rsidP="00552E04">
      <w:pPr>
        <w:ind w:firstLine="709"/>
        <w:jc w:val="both"/>
        <w:rPr>
          <w:bCs/>
          <w:sz w:val="24"/>
          <w:szCs w:val="24"/>
        </w:rPr>
      </w:pPr>
      <w:r w:rsidRPr="00AB7426">
        <w:rPr>
          <w:bCs/>
          <w:sz w:val="24"/>
          <w:szCs w:val="24"/>
        </w:rPr>
        <w:t>3. Сучасні органи законодавчої влади: класифікація, структура, організація.</w:t>
      </w:r>
    </w:p>
    <w:p w14:paraId="73D44058" w14:textId="77777777" w:rsidR="00552E04" w:rsidRPr="00AB7426" w:rsidRDefault="00552E04" w:rsidP="00552E04">
      <w:pPr>
        <w:ind w:firstLine="709"/>
        <w:jc w:val="both"/>
        <w:rPr>
          <w:bCs/>
          <w:sz w:val="24"/>
          <w:szCs w:val="24"/>
        </w:rPr>
      </w:pPr>
      <w:r w:rsidRPr="00AB7426">
        <w:rPr>
          <w:bCs/>
          <w:sz w:val="24"/>
          <w:szCs w:val="24"/>
        </w:rPr>
        <w:t>4. Верховна Рада України та інститути держави і суспільства.</w:t>
      </w:r>
    </w:p>
    <w:p w14:paraId="384A4003" w14:textId="77777777" w:rsidR="00552E04" w:rsidRPr="00AB7426" w:rsidRDefault="00552E04" w:rsidP="00552E04">
      <w:pPr>
        <w:jc w:val="center"/>
        <w:rPr>
          <w:b/>
          <w:sz w:val="24"/>
          <w:szCs w:val="24"/>
        </w:rPr>
      </w:pPr>
    </w:p>
    <w:p w14:paraId="0BE501A1" w14:textId="283F03CD" w:rsidR="00552E04" w:rsidRPr="00AB7426" w:rsidRDefault="00552E04" w:rsidP="004C428A">
      <w:pPr>
        <w:jc w:val="center"/>
        <w:rPr>
          <w:b/>
          <w:sz w:val="24"/>
          <w:szCs w:val="24"/>
        </w:rPr>
      </w:pPr>
      <w:r w:rsidRPr="00AB7426">
        <w:rPr>
          <w:b/>
          <w:sz w:val="24"/>
          <w:szCs w:val="24"/>
        </w:rPr>
        <w:t>Тема 8. Органи виконавчої влади в публічному управлінні</w:t>
      </w:r>
    </w:p>
    <w:p w14:paraId="00FC21DF" w14:textId="77777777" w:rsidR="00552E04" w:rsidRPr="00AB7426" w:rsidRDefault="00552E04" w:rsidP="00552E04">
      <w:pPr>
        <w:ind w:firstLine="709"/>
        <w:jc w:val="both"/>
        <w:rPr>
          <w:bCs/>
          <w:sz w:val="24"/>
          <w:szCs w:val="24"/>
        </w:rPr>
      </w:pPr>
      <w:r w:rsidRPr="00AB7426">
        <w:rPr>
          <w:bCs/>
          <w:sz w:val="24"/>
          <w:szCs w:val="24"/>
        </w:rPr>
        <w:t>1.Поняття та функції виконавчої влади як складової системи публічного управління.</w:t>
      </w:r>
    </w:p>
    <w:p w14:paraId="63AC28D3" w14:textId="77777777" w:rsidR="00552E04" w:rsidRPr="00AB7426" w:rsidRDefault="00552E04" w:rsidP="00552E04">
      <w:pPr>
        <w:ind w:firstLine="709"/>
        <w:jc w:val="both"/>
        <w:rPr>
          <w:bCs/>
          <w:sz w:val="24"/>
          <w:szCs w:val="24"/>
        </w:rPr>
      </w:pPr>
      <w:r w:rsidRPr="00AB7426">
        <w:rPr>
          <w:bCs/>
          <w:sz w:val="24"/>
          <w:szCs w:val="24"/>
        </w:rPr>
        <w:t>2.Кабінет міністрів України як вищий орган виконавчої влади в системі органів публічного управління.</w:t>
      </w:r>
    </w:p>
    <w:p w14:paraId="3A5D1225" w14:textId="5EA70510" w:rsidR="004B05C8" w:rsidRPr="00AB7426" w:rsidRDefault="00552E04" w:rsidP="00552E04">
      <w:pPr>
        <w:suppressAutoHyphens w:val="0"/>
        <w:autoSpaceDE w:val="0"/>
        <w:autoSpaceDN w:val="0"/>
        <w:adjustRightInd w:val="0"/>
        <w:ind w:firstLine="709"/>
        <w:jc w:val="both"/>
        <w:rPr>
          <w:bCs/>
          <w:sz w:val="24"/>
          <w:szCs w:val="24"/>
        </w:rPr>
      </w:pPr>
      <w:r w:rsidRPr="00AB7426">
        <w:rPr>
          <w:bCs/>
          <w:sz w:val="24"/>
          <w:szCs w:val="24"/>
        </w:rPr>
        <w:t>3.Центральні та місцеві органи виконавчої влади в Україні як суб’єкти публічної політики.</w:t>
      </w:r>
    </w:p>
    <w:p w14:paraId="16C2A1A8" w14:textId="77777777" w:rsidR="00552E04" w:rsidRPr="00AB7426" w:rsidRDefault="00552E04" w:rsidP="00552E04">
      <w:pPr>
        <w:suppressAutoHyphens w:val="0"/>
        <w:autoSpaceDE w:val="0"/>
        <w:autoSpaceDN w:val="0"/>
        <w:adjustRightInd w:val="0"/>
        <w:jc w:val="center"/>
        <w:rPr>
          <w:bCs/>
          <w:sz w:val="24"/>
          <w:szCs w:val="24"/>
        </w:rPr>
      </w:pPr>
    </w:p>
    <w:p w14:paraId="4B4C9424" w14:textId="77777777" w:rsidR="00552E04" w:rsidRPr="00AB7426" w:rsidRDefault="00552E04" w:rsidP="00552E04">
      <w:pPr>
        <w:jc w:val="center"/>
        <w:rPr>
          <w:b/>
          <w:sz w:val="24"/>
          <w:szCs w:val="24"/>
        </w:rPr>
      </w:pPr>
      <w:r w:rsidRPr="00AB7426">
        <w:rPr>
          <w:b/>
          <w:sz w:val="24"/>
          <w:szCs w:val="24"/>
        </w:rPr>
        <w:t xml:space="preserve">Тема 9. Органи судової влади та прокуратури в системі публічного управління. Контроль та контролюючі органи в системі публічного управління. </w:t>
      </w:r>
    </w:p>
    <w:p w14:paraId="3B8B15FB" w14:textId="69F2F21C" w:rsidR="00552E04" w:rsidRPr="00AB7426" w:rsidRDefault="00552E04" w:rsidP="004C428A">
      <w:pPr>
        <w:jc w:val="center"/>
        <w:rPr>
          <w:b/>
          <w:sz w:val="24"/>
          <w:szCs w:val="24"/>
        </w:rPr>
      </w:pPr>
      <w:r w:rsidRPr="00AB7426">
        <w:rPr>
          <w:b/>
          <w:sz w:val="24"/>
          <w:szCs w:val="24"/>
        </w:rPr>
        <w:t>Відповідальність в публічній політиці.</w:t>
      </w:r>
    </w:p>
    <w:p w14:paraId="40B03EF9" w14:textId="77777777" w:rsidR="00552E04" w:rsidRPr="00AB7426" w:rsidRDefault="00552E04" w:rsidP="00552E04">
      <w:pPr>
        <w:ind w:firstLine="709"/>
        <w:jc w:val="both"/>
        <w:rPr>
          <w:bCs/>
          <w:sz w:val="24"/>
          <w:szCs w:val="24"/>
        </w:rPr>
      </w:pPr>
      <w:r w:rsidRPr="00AB7426">
        <w:rPr>
          <w:bCs/>
          <w:sz w:val="24"/>
          <w:szCs w:val="24"/>
        </w:rPr>
        <w:t>1. Роль судової влади в управлінні справами держави. Судова система України.</w:t>
      </w:r>
    </w:p>
    <w:p w14:paraId="446CB6E4" w14:textId="77777777" w:rsidR="00552E04" w:rsidRPr="00AB7426" w:rsidRDefault="00552E04" w:rsidP="00552E04">
      <w:pPr>
        <w:ind w:firstLine="709"/>
        <w:jc w:val="both"/>
        <w:rPr>
          <w:bCs/>
          <w:sz w:val="24"/>
          <w:szCs w:val="24"/>
        </w:rPr>
      </w:pPr>
      <w:r w:rsidRPr="00AB7426">
        <w:rPr>
          <w:bCs/>
          <w:sz w:val="24"/>
          <w:szCs w:val="24"/>
        </w:rPr>
        <w:t>2. Місце та роль прокуратури в управління справами держави.</w:t>
      </w:r>
    </w:p>
    <w:p w14:paraId="19B119E7" w14:textId="77777777" w:rsidR="00552E04" w:rsidRPr="00AB7426" w:rsidRDefault="00552E04" w:rsidP="00552E04">
      <w:pPr>
        <w:ind w:firstLine="709"/>
        <w:jc w:val="both"/>
        <w:rPr>
          <w:bCs/>
          <w:sz w:val="24"/>
          <w:szCs w:val="24"/>
        </w:rPr>
      </w:pPr>
      <w:r w:rsidRPr="00AB7426">
        <w:rPr>
          <w:bCs/>
          <w:sz w:val="24"/>
          <w:szCs w:val="24"/>
        </w:rPr>
        <w:t>3. Сутність та функцій контролю в державному управлінні.</w:t>
      </w:r>
    </w:p>
    <w:p w14:paraId="3A3B7AED" w14:textId="77777777" w:rsidR="00552E04" w:rsidRPr="00AB7426" w:rsidRDefault="00552E04" w:rsidP="00552E04">
      <w:pPr>
        <w:ind w:firstLine="709"/>
        <w:jc w:val="both"/>
        <w:rPr>
          <w:bCs/>
          <w:sz w:val="24"/>
          <w:szCs w:val="24"/>
        </w:rPr>
      </w:pPr>
      <w:r w:rsidRPr="00AB7426">
        <w:rPr>
          <w:bCs/>
          <w:sz w:val="24"/>
          <w:szCs w:val="24"/>
        </w:rPr>
        <w:t>4. Законність у публічному управлінні та політиці.</w:t>
      </w:r>
    </w:p>
    <w:p w14:paraId="204C0D43" w14:textId="77777777" w:rsidR="00552E04" w:rsidRPr="00AB7426" w:rsidRDefault="00552E04" w:rsidP="00552E04">
      <w:pPr>
        <w:ind w:firstLine="709"/>
        <w:jc w:val="both"/>
        <w:rPr>
          <w:bCs/>
          <w:sz w:val="24"/>
          <w:szCs w:val="24"/>
        </w:rPr>
      </w:pPr>
      <w:r w:rsidRPr="00AB7426">
        <w:rPr>
          <w:bCs/>
          <w:sz w:val="24"/>
          <w:szCs w:val="24"/>
        </w:rPr>
        <w:t>5. Свобода і відповідальність в публічній політиці.</w:t>
      </w:r>
    </w:p>
    <w:p w14:paraId="0980C26F" w14:textId="77777777" w:rsidR="00552E04" w:rsidRPr="00AB7426" w:rsidRDefault="00552E04" w:rsidP="00552E04">
      <w:pPr>
        <w:jc w:val="center"/>
        <w:rPr>
          <w:bCs/>
          <w:i/>
          <w:iCs/>
          <w:sz w:val="24"/>
          <w:szCs w:val="24"/>
        </w:rPr>
      </w:pPr>
    </w:p>
    <w:p w14:paraId="150FCEE7" w14:textId="1A814179" w:rsidR="00552E04" w:rsidRPr="00AB7426" w:rsidRDefault="00552E04" w:rsidP="00552E04">
      <w:pPr>
        <w:jc w:val="center"/>
        <w:rPr>
          <w:b/>
          <w:sz w:val="24"/>
          <w:szCs w:val="24"/>
        </w:rPr>
      </w:pPr>
      <w:r w:rsidRPr="00AB7426">
        <w:rPr>
          <w:b/>
          <w:sz w:val="24"/>
          <w:szCs w:val="24"/>
        </w:rPr>
        <w:t>Тема 10. Публічна політика на управління на регіональному та місцевому рівні.</w:t>
      </w:r>
    </w:p>
    <w:p w14:paraId="7175EF35" w14:textId="74A49B9E" w:rsidR="00552E04" w:rsidRPr="00AB7426" w:rsidRDefault="00552E04" w:rsidP="004C428A">
      <w:pPr>
        <w:jc w:val="center"/>
        <w:rPr>
          <w:b/>
          <w:sz w:val="24"/>
          <w:szCs w:val="24"/>
        </w:rPr>
      </w:pPr>
      <w:r w:rsidRPr="00AB7426">
        <w:rPr>
          <w:b/>
          <w:sz w:val="24"/>
          <w:szCs w:val="24"/>
        </w:rPr>
        <w:t>Місцева влада і самоврядування.</w:t>
      </w:r>
    </w:p>
    <w:p w14:paraId="6F469A74" w14:textId="77777777" w:rsidR="00552E04" w:rsidRPr="00AB7426" w:rsidRDefault="00552E04" w:rsidP="004C428A">
      <w:pPr>
        <w:ind w:firstLine="709"/>
        <w:jc w:val="both"/>
        <w:rPr>
          <w:bCs/>
          <w:sz w:val="24"/>
          <w:szCs w:val="24"/>
        </w:rPr>
      </w:pPr>
      <w:r w:rsidRPr="00AB7426">
        <w:rPr>
          <w:bCs/>
          <w:sz w:val="24"/>
          <w:szCs w:val="24"/>
        </w:rPr>
        <w:t>1.Регіональне управління та його особливості. Органи регіонального управління.</w:t>
      </w:r>
    </w:p>
    <w:p w14:paraId="02A045BC" w14:textId="77777777" w:rsidR="00552E04" w:rsidRPr="00AB7426" w:rsidRDefault="00552E04" w:rsidP="004C428A">
      <w:pPr>
        <w:ind w:firstLine="709"/>
        <w:jc w:val="both"/>
        <w:rPr>
          <w:bCs/>
          <w:sz w:val="24"/>
          <w:szCs w:val="24"/>
        </w:rPr>
      </w:pPr>
      <w:r w:rsidRPr="00AB7426">
        <w:rPr>
          <w:bCs/>
          <w:sz w:val="24"/>
          <w:szCs w:val="24"/>
        </w:rPr>
        <w:t>2. Територіальний поділ України.</w:t>
      </w:r>
    </w:p>
    <w:p w14:paraId="599FFEDC" w14:textId="77777777" w:rsidR="00552E04" w:rsidRPr="00AB7426" w:rsidRDefault="00552E04" w:rsidP="004C428A">
      <w:pPr>
        <w:ind w:firstLine="709"/>
        <w:jc w:val="both"/>
        <w:rPr>
          <w:bCs/>
          <w:sz w:val="24"/>
          <w:szCs w:val="24"/>
        </w:rPr>
      </w:pPr>
      <w:r w:rsidRPr="00AB7426">
        <w:rPr>
          <w:bCs/>
          <w:sz w:val="24"/>
          <w:szCs w:val="24"/>
        </w:rPr>
        <w:t>3.Політико-правові та організаційні засади регіональної політики в Україні.</w:t>
      </w:r>
    </w:p>
    <w:p w14:paraId="6A01154A" w14:textId="77777777" w:rsidR="00552E04" w:rsidRPr="00AB7426" w:rsidRDefault="00552E04" w:rsidP="004C428A">
      <w:pPr>
        <w:ind w:firstLine="709"/>
        <w:jc w:val="both"/>
        <w:rPr>
          <w:bCs/>
          <w:sz w:val="24"/>
          <w:szCs w:val="24"/>
        </w:rPr>
      </w:pPr>
      <w:r w:rsidRPr="00AB7426">
        <w:rPr>
          <w:bCs/>
          <w:sz w:val="24"/>
          <w:szCs w:val="24"/>
        </w:rPr>
        <w:t>4.Місцеве самоврядування та його роль у публічному управлінні.</w:t>
      </w:r>
    </w:p>
    <w:p w14:paraId="469AA0C8" w14:textId="77777777" w:rsidR="00552E04" w:rsidRPr="00AB7426" w:rsidRDefault="00552E04" w:rsidP="004C428A">
      <w:pPr>
        <w:ind w:firstLine="709"/>
        <w:jc w:val="both"/>
        <w:rPr>
          <w:bCs/>
          <w:sz w:val="24"/>
          <w:szCs w:val="24"/>
        </w:rPr>
      </w:pPr>
      <w:r w:rsidRPr="00AB7426">
        <w:rPr>
          <w:bCs/>
          <w:sz w:val="24"/>
          <w:szCs w:val="24"/>
        </w:rPr>
        <w:t>5.Представницькі органи влади місцевого рівня.</w:t>
      </w:r>
    </w:p>
    <w:p w14:paraId="430FAE6C" w14:textId="4E16B027" w:rsidR="004B05C8" w:rsidRPr="00AB7426" w:rsidRDefault="00552E04" w:rsidP="004C428A">
      <w:pPr>
        <w:suppressAutoHyphens w:val="0"/>
        <w:autoSpaceDE w:val="0"/>
        <w:autoSpaceDN w:val="0"/>
        <w:adjustRightInd w:val="0"/>
        <w:ind w:firstLine="709"/>
        <w:jc w:val="both"/>
        <w:rPr>
          <w:bCs/>
          <w:sz w:val="24"/>
          <w:szCs w:val="24"/>
        </w:rPr>
      </w:pPr>
      <w:r w:rsidRPr="00AB7426">
        <w:rPr>
          <w:bCs/>
          <w:sz w:val="24"/>
          <w:szCs w:val="24"/>
        </w:rPr>
        <w:t>6. Публічна політика та децентралізація влади</w:t>
      </w:r>
    </w:p>
    <w:p w14:paraId="52B0745C" w14:textId="77777777" w:rsidR="004C428A" w:rsidRPr="00AB7426" w:rsidRDefault="004C428A" w:rsidP="00552E04">
      <w:pPr>
        <w:suppressAutoHyphens w:val="0"/>
        <w:autoSpaceDE w:val="0"/>
        <w:autoSpaceDN w:val="0"/>
        <w:adjustRightInd w:val="0"/>
        <w:jc w:val="both"/>
        <w:rPr>
          <w:bCs/>
          <w:sz w:val="24"/>
          <w:szCs w:val="24"/>
        </w:rPr>
      </w:pPr>
    </w:p>
    <w:p w14:paraId="7B2E0E6A" w14:textId="2739EF78" w:rsidR="004C428A" w:rsidRPr="00AB7426" w:rsidRDefault="004C428A" w:rsidP="004C428A">
      <w:pPr>
        <w:jc w:val="center"/>
        <w:rPr>
          <w:b/>
          <w:sz w:val="24"/>
          <w:szCs w:val="24"/>
        </w:rPr>
      </w:pPr>
      <w:r w:rsidRPr="00AB7426">
        <w:rPr>
          <w:b/>
          <w:sz w:val="24"/>
          <w:szCs w:val="24"/>
        </w:rPr>
        <w:t xml:space="preserve">Тема 11. Паблік </w:t>
      </w:r>
      <w:proofErr w:type="spellStart"/>
      <w:r w:rsidRPr="00AB7426">
        <w:rPr>
          <w:b/>
          <w:sz w:val="24"/>
          <w:szCs w:val="24"/>
        </w:rPr>
        <w:t>рилейшнз</w:t>
      </w:r>
      <w:proofErr w:type="spellEnd"/>
      <w:r w:rsidRPr="00AB7426">
        <w:rPr>
          <w:b/>
          <w:sz w:val="24"/>
          <w:szCs w:val="24"/>
        </w:rPr>
        <w:t xml:space="preserve"> і пропаганда у публічній політиці</w:t>
      </w:r>
    </w:p>
    <w:p w14:paraId="4FC2A6CA" w14:textId="77777777" w:rsidR="004C428A" w:rsidRPr="00AB7426" w:rsidRDefault="004C428A" w:rsidP="004C428A">
      <w:pPr>
        <w:ind w:firstLine="709"/>
        <w:jc w:val="both"/>
        <w:rPr>
          <w:bCs/>
          <w:sz w:val="24"/>
          <w:szCs w:val="24"/>
        </w:rPr>
      </w:pPr>
      <w:r w:rsidRPr="00AB7426">
        <w:rPr>
          <w:bCs/>
          <w:sz w:val="24"/>
          <w:szCs w:val="24"/>
        </w:rPr>
        <w:t xml:space="preserve">1. Паблік </w:t>
      </w:r>
      <w:proofErr w:type="spellStart"/>
      <w:r w:rsidRPr="00AB7426">
        <w:rPr>
          <w:bCs/>
          <w:sz w:val="24"/>
          <w:szCs w:val="24"/>
        </w:rPr>
        <w:t>рилейшнз</w:t>
      </w:r>
      <w:proofErr w:type="spellEnd"/>
      <w:r w:rsidRPr="00AB7426">
        <w:rPr>
          <w:bCs/>
          <w:sz w:val="24"/>
          <w:szCs w:val="24"/>
        </w:rPr>
        <w:t xml:space="preserve"> у публічній політиці: сутність, суб’єкти і об’єкти, принципи та функції</w:t>
      </w:r>
    </w:p>
    <w:p w14:paraId="79858007" w14:textId="77777777" w:rsidR="004C428A" w:rsidRPr="00AB7426" w:rsidRDefault="004C428A" w:rsidP="004C428A">
      <w:pPr>
        <w:ind w:firstLine="709"/>
        <w:jc w:val="both"/>
        <w:rPr>
          <w:bCs/>
          <w:sz w:val="24"/>
          <w:szCs w:val="24"/>
        </w:rPr>
      </w:pPr>
      <w:r w:rsidRPr="00AB7426">
        <w:rPr>
          <w:bCs/>
          <w:sz w:val="24"/>
          <w:szCs w:val="24"/>
        </w:rPr>
        <w:t xml:space="preserve">2. Історія виникнення, еволюція, моделі та види паблік </w:t>
      </w:r>
      <w:proofErr w:type="spellStart"/>
      <w:r w:rsidRPr="00AB7426">
        <w:rPr>
          <w:bCs/>
          <w:sz w:val="24"/>
          <w:szCs w:val="24"/>
        </w:rPr>
        <w:t>рилейшнз</w:t>
      </w:r>
      <w:proofErr w:type="spellEnd"/>
    </w:p>
    <w:p w14:paraId="118D74EC" w14:textId="77777777" w:rsidR="004C428A" w:rsidRPr="00AB7426" w:rsidRDefault="004C428A" w:rsidP="004C428A">
      <w:pPr>
        <w:ind w:firstLine="709"/>
        <w:jc w:val="both"/>
        <w:rPr>
          <w:bCs/>
          <w:sz w:val="24"/>
          <w:szCs w:val="24"/>
        </w:rPr>
      </w:pPr>
      <w:r w:rsidRPr="00AB7426">
        <w:rPr>
          <w:bCs/>
          <w:sz w:val="24"/>
          <w:szCs w:val="24"/>
        </w:rPr>
        <w:t xml:space="preserve">3. Практичні аспекти паблік </w:t>
      </w:r>
      <w:proofErr w:type="spellStart"/>
      <w:r w:rsidRPr="00AB7426">
        <w:rPr>
          <w:bCs/>
          <w:sz w:val="24"/>
          <w:szCs w:val="24"/>
        </w:rPr>
        <w:t>рилейшнз</w:t>
      </w:r>
      <w:proofErr w:type="spellEnd"/>
      <w:r w:rsidRPr="00AB7426">
        <w:rPr>
          <w:bCs/>
          <w:sz w:val="24"/>
          <w:szCs w:val="24"/>
        </w:rPr>
        <w:t xml:space="preserve"> у публічній політиці</w:t>
      </w:r>
    </w:p>
    <w:p w14:paraId="7ACB3641" w14:textId="77777777" w:rsidR="004C428A" w:rsidRPr="00AB7426" w:rsidRDefault="004C428A" w:rsidP="004C428A">
      <w:pPr>
        <w:ind w:firstLine="709"/>
        <w:jc w:val="both"/>
        <w:rPr>
          <w:bCs/>
          <w:sz w:val="24"/>
          <w:szCs w:val="24"/>
        </w:rPr>
      </w:pPr>
      <w:r w:rsidRPr="00AB7426">
        <w:rPr>
          <w:bCs/>
          <w:sz w:val="24"/>
          <w:szCs w:val="24"/>
        </w:rPr>
        <w:t xml:space="preserve">4. Громадська участь – основа </w:t>
      </w:r>
      <w:proofErr w:type="spellStart"/>
      <w:r w:rsidRPr="00AB7426">
        <w:rPr>
          <w:bCs/>
          <w:sz w:val="24"/>
          <w:szCs w:val="24"/>
        </w:rPr>
        <w:t>партисипативної</w:t>
      </w:r>
      <w:proofErr w:type="spellEnd"/>
      <w:r w:rsidRPr="00AB7426">
        <w:rPr>
          <w:bCs/>
          <w:sz w:val="24"/>
          <w:szCs w:val="24"/>
        </w:rPr>
        <w:t xml:space="preserve"> демократії.</w:t>
      </w:r>
    </w:p>
    <w:p w14:paraId="7627C8CE" w14:textId="77777777" w:rsidR="004C428A" w:rsidRPr="00AB7426" w:rsidRDefault="004C428A" w:rsidP="004C428A">
      <w:pPr>
        <w:ind w:firstLine="709"/>
        <w:jc w:val="both"/>
        <w:rPr>
          <w:bCs/>
          <w:i/>
          <w:iCs/>
          <w:sz w:val="24"/>
          <w:szCs w:val="24"/>
        </w:rPr>
      </w:pPr>
      <w:r w:rsidRPr="00AB7426">
        <w:rPr>
          <w:bCs/>
          <w:sz w:val="24"/>
          <w:szCs w:val="24"/>
        </w:rPr>
        <w:t>5. Пропаганда у публічній політиці</w:t>
      </w:r>
      <w:r w:rsidRPr="00AB7426">
        <w:rPr>
          <w:bCs/>
          <w:i/>
          <w:iCs/>
          <w:sz w:val="24"/>
          <w:szCs w:val="24"/>
        </w:rPr>
        <w:t>.</w:t>
      </w:r>
    </w:p>
    <w:p w14:paraId="56FCB366" w14:textId="77777777" w:rsidR="004C428A" w:rsidRPr="00AB7426" w:rsidRDefault="004C428A" w:rsidP="004C428A">
      <w:pPr>
        <w:jc w:val="center"/>
        <w:rPr>
          <w:bCs/>
          <w:i/>
          <w:iCs/>
          <w:sz w:val="24"/>
          <w:szCs w:val="24"/>
        </w:rPr>
      </w:pPr>
    </w:p>
    <w:p w14:paraId="3F05C942" w14:textId="77777777" w:rsidR="004C428A" w:rsidRPr="00AB7426" w:rsidRDefault="004C428A" w:rsidP="004C428A">
      <w:pPr>
        <w:suppressAutoHyphens w:val="0"/>
        <w:autoSpaceDE w:val="0"/>
        <w:autoSpaceDN w:val="0"/>
        <w:adjustRightInd w:val="0"/>
        <w:jc w:val="center"/>
        <w:rPr>
          <w:b/>
          <w:sz w:val="24"/>
          <w:szCs w:val="24"/>
        </w:rPr>
      </w:pPr>
      <w:r w:rsidRPr="00AB7426">
        <w:rPr>
          <w:b/>
          <w:sz w:val="24"/>
          <w:szCs w:val="24"/>
        </w:rPr>
        <w:t xml:space="preserve">Тема 12. Публічні механізми прийняття рішень та вирішення конфліктів </w:t>
      </w:r>
    </w:p>
    <w:p w14:paraId="0702C4EB" w14:textId="442A5634" w:rsidR="004C428A" w:rsidRPr="00AB7426" w:rsidRDefault="004C428A" w:rsidP="004C428A">
      <w:pPr>
        <w:suppressAutoHyphens w:val="0"/>
        <w:autoSpaceDE w:val="0"/>
        <w:autoSpaceDN w:val="0"/>
        <w:adjustRightInd w:val="0"/>
        <w:jc w:val="center"/>
        <w:rPr>
          <w:b/>
          <w:sz w:val="24"/>
          <w:szCs w:val="24"/>
        </w:rPr>
      </w:pPr>
      <w:r w:rsidRPr="00AB7426">
        <w:rPr>
          <w:b/>
          <w:sz w:val="24"/>
          <w:szCs w:val="24"/>
        </w:rPr>
        <w:t>в системі публічного управління</w:t>
      </w:r>
    </w:p>
    <w:p w14:paraId="16334A09"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1. Публічна політика як процес вироблення, прийняття та виконання політико-управлінських рішень.</w:t>
      </w:r>
    </w:p>
    <w:p w14:paraId="48ABF257"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 xml:space="preserve">2. Поняття та сутність управлінського рішення. Управлінське рішення як різновид політичного рішення. </w:t>
      </w:r>
    </w:p>
    <w:p w14:paraId="077CE0DB"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3. Основні чинники, що впливають на процес прийняття управлінського рішення. Особливості управлінських рішень.</w:t>
      </w:r>
    </w:p>
    <w:p w14:paraId="5CCADE97"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4. Етапи ухвалення політичного рішення.</w:t>
      </w:r>
    </w:p>
    <w:p w14:paraId="6DCA2710"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5. Механізми, органи, методи і стиль публічного адміністрування.</w:t>
      </w:r>
    </w:p>
    <w:p w14:paraId="791AE9C0" w14:textId="7F497357" w:rsidR="004B05C8"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6. Політичні та соціальні конфлікти в системі публічного управління.</w:t>
      </w:r>
    </w:p>
    <w:p w14:paraId="5E26140A" w14:textId="77777777" w:rsidR="004C428A" w:rsidRPr="00AB7426" w:rsidRDefault="004C428A" w:rsidP="004C428A">
      <w:pPr>
        <w:suppressAutoHyphens w:val="0"/>
        <w:autoSpaceDE w:val="0"/>
        <w:autoSpaceDN w:val="0"/>
        <w:adjustRightInd w:val="0"/>
        <w:ind w:firstLine="709"/>
        <w:jc w:val="both"/>
        <w:rPr>
          <w:bCs/>
          <w:sz w:val="24"/>
          <w:szCs w:val="24"/>
        </w:rPr>
      </w:pPr>
    </w:p>
    <w:p w14:paraId="5AFA3547" w14:textId="71DCF184" w:rsidR="004C428A" w:rsidRPr="00AB7426" w:rsidRDefault="004C428A" w:rsidP="004C428A">
      <w:pPr>
        <w:jc w:val="center"/>
        <w:rPr>
          <w:b/>
          <w:sz w:val="24"/>
          <w:szCs w:val="24"/>
        </w:rPr>
      </w:pPr>
      <w:r w:rsidRPr="00AB7426">
        <w:rPr>
          <w:b/>
          <w:sz w:val="24"/>
          <w:szCs w:val="24"/>
        </w:rPr>
        <w:t>Тема 13. Комунікації та комунікативні зв’язки в публічній політиці</w:t>
      </w:r>
    </w:p>
    <w:p w14:paraId="31AF788A" w14:textId="77777777" w:rsidR="004C428A" w:rsidRPr="00AB7426" w:rsidRDefault="004C428A" w:rsidP="004C428A">
      <w:pPr>
        <w:ind w:firstLine="709"/>
        <w:jc w:val="both"/>
        <w:rPr>
          <w:bCs/>
          <w:sz w:val="24"/>
          <w:szCs w:val="24"/>
        </w:rPr>
      </w:pPr>
      <w:r w:rsidRPr="00AB7426">
        <w:rPr>
          <w:bCs/>
          <w:sz w:val="24"/>
          <w:szCs w:val="24"/>
        </w:rPr>
        <w:t xml:space="preserve">1. Поняття і види комунікацій і комунікативних </w:t>
      </w:r>
      <w:proofErr w:type="spellStart"/>
      <w:r w:rsidRPr="00AB7426">
        <w:rPr>
          <w:bCs/>
          <w:sz w:val="24"/>
          <w:szCs w:val="24"/>
        </w:rPr>
        <w:t>зв’язків</w:t>
      </w:r>
      <w:proofErr w:type="spellEnd"/>
      <w:r w:rsidRPr="00AB7426">
        <w:rPr>
          <w:bCs/>
          <w:sz w:val="24"/>
          <w:szCs w:val="24"/>
        </w:rPr>
        <w:t xml:space="preserve"> у публічному управлінні. </w:t>
      </w:r>
    </w:p>
    <w:p w14:paraId="377CF503" w14:textId="7E9B94FC" w:rsidR="004C428A" w:rsidRPr="00AB7426" w:rsidRDefault="004C428A" w:rsidP="004C428A">
      <w:pPr>
        <w:ind w:firstLine="709"/>
        <w:jc w:val="both"/>
        <w:rPr>
          <w:bCs/>
          <w:sz w:val="24"/>
          <w:szCs w:val="24"/>
        </w:rPr>
      </w:pPr>
      <w:r w:rsidRPr="00AB7426">
        <w:rPr>
          <w:bCs/>
          <w:sz w:val="24"/>
          <w:szCs w:val="24"/>
        </w:rPr>
        <w:t>2. Суб’єкти і об’єкти комунікацій у публічному управлінні.</w:t>
      </w:r>
    </w:p>
    <w:p w14:paraId="4FD03D4B" w14:textId="77777777" w:rsidR="004C428A" w:rsidRPr="00AB7426" w:rsidRDefault="004C428A" w:rsidP="004C428A">
      <w:pPr>
        <w:ind w:firstLine="709"/>
        <w:jc w:val="both"/>
        <w:rPr>
          <w:bCs/>
          <w:sz w:val="24"/>
          <w:szCs w:val="24"/>
        </w:rPr>
      </w:pPr>
      <w:r w:rsidRPr="00AB7426">
        <w:rPr>
          <w:bCs/>
          <w:sz w:val="24"/>
          <w:szCs w:val="24"/>
        </w:rPr>
        <w:t xml:space="preserve">3. Нормативно-правові засади здійснення комунікацій в публічному управлінні в Україні. </w:t>
      </w:r>
    </w:p>
    <w:p w14:paraId="02CC51D9" w14:textId="77777777" w:rsidR="004C428A" w:rsidRPr="00AB7426" w:rsidRDefault="004C428A" w:rsidP="004C428A">
      <w:pPr>
        <w:ind w:firstLine="709"/>
        <w:jc w:val="both"/>
        <w:rPr>
          <w:bCs/>
          <w:sz w:val="24"/>
          <w:szCs w:val="24"/>
        </w:rPr>
      </w:pPr>
      <w:r w:rsidRPr="00AB7426">
        <w:rPr>
          <w:bCs/>
          <w:sz w:val="24"/>
          <w:szCs w:val="24"/>
        </w:rPr>
        <w:t>4. Вертикальні та горизонтальні комунікативні зв’язки між органами публічного управління центрального та місцевого рівнів.</w:t>
      </w:r>
    </w:p>
    <w:p w14:paraId="084E58F0" w14:textId="291D243D"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5. Комунікації в публічному управлінні як демократичний механізм.</w:t>
      </w:r>
    </w:p>
    <w:p w14:paraId="3B850EAB" w14:textId="77777777" w:rsidR="004C428A" w:rsidRPr="00AB7426" w:rsidRDefault="004C428A" w:rsidP="004C428A">
      <w:pPr>
        <w:suppressAutoHyphens w:val="0"/>
        <w:autoSpaceDE w:val="0"/>
        <w:autoSpaceDN w:val="0"/>
        <w:adjustRightInd w:val="0"/>
        <w:ind w:firstLine="709"/>
        <w:jc w:val="both"/>
        <w:rPr>
          <w:bCs/>
          <w:sz w:val="24"/>
          <w:szCs w:val="24"/>
        </w:rPr>
      </w:pPr>
    </w:p>
    <w:p w14:paraId="74F87FF1" w14:textId="58ACA258" w:rsidR="004C428A" w:rsidRPr="00AB7426" w:rsidRDefault="004C428A" w:rsidP="004C428A">
      <w:pPr>
        <w:jc w:val="center"/>
        <w:rPr>
          <w:b/>
          <w:sz w:val="24"/>
          <w:szCs w:val="24"/>
        </w:rPr>
      </w:pPr>
      <w:r w:rsidRPr="00AB7426">
        <w:rPr>
          <w:b/>
          <w:sz w:val="24"/>
          <w:szCs w:val="24"/>
        </w:rPr>
        <w:t>Тема 14. Аналіз публічної політики</w:t>
      </w:r>
    </w:p>
    <w:p w14:paraId="13CEF137" w14:textId="77777777" w:rsidR="004C428A" w:rsidRPr="00AB7426" w:rsidRDefault="004C428A" w:rsidP="004C428A">
      <w:pPr>
        <w:ind w:firstLine="709"/>
        <w:jc w:val="both"/>
        <w:rPr>
          <w:bCs/>
          <w:sz w:val="24"/>
          <w:szCs w:val="24"/>
        </w:rPr>
      </w:pPr>
      <w:r w:rsidRPr="00AB7426">
        <w:rPr>
          <w:bCs/>
          <w:sz w:val="24"/>
          <w:szCs w:val="24"/>
        </w:rPr>
        <w:t xml:space="preserve">1. Зміст, мета та завдання аналізу політики </w:t>
      </w:r>
    </w:p>
    <w:p w14:paraId="0508886D" w14:textId="77777777" w:rsidR="004C428A" w:rsidRPr="00AB7426" w:rsidRDefault="004C428A" w:rsidP="004C428A">
      <w:pPr>
        <w:ind w:firstLine="709"/>
        <w:jc w:val="both"/>
        <w:rPr>
          <w:bCs/>
          <w:sz w:val="24"/>
          <w:szCs w:val="24"/>
        </w:rPr>
      </w:pPr>
      <w:r w:rsidRPr="00AB7426">
        <w:rPr>
          <w:bCs/>
          <w:sz w:val="24"/>
          <w:szCs w:val="24"/>
        </w:rPr>
        <w:t>2. Форми аналізу публічної політики: перспективний, ретроспективний, інтегративний.</w:t>
      </w:r>
    </w:p>
    <w:p w14:paraId="33666EFA" w14:textId="77777777" w:rsidR="004C428A" w:rsidRPr="00AB7426" w:rsidRDefault="004C428A" w:rsidP="004C428A">
      <w:pPr>
        <w:ind w:firstLine="709"/>
        <w:jc w:val="both"/>
        <w:rPr>
          <w:bCs/>
          <w:sz w:val="24"/>
          <w:szCs w:val="24"/>
        </w:rPr>
      </w:pPr>
      <w:r w:rsidRPr="00AB7426">
        <w:rPr>
          <w:bCs/>
          <w:sz w:val="24"/>
          <w:szCs w:val="24"/>
        </w:rPr>
        <w:t>3. Етапи аналізу політики</w:t>
      </w:r>
    </w:p>
    <w:p w14:paraId="7BBC3B31" w14:textId="77777777" w:rsidR="004C428A" w:rsidRPr="00AB7426" w:rsidRDefault="004C428A" w:rsidP="004C428A">
      <w:pPr>
        <w:ind w:firstLine="709"/>
        <w:jc w:val="both"/>
        <w:rPr>
          <w:bCs/>
          <w:sz w:val="24"/>
          <w:szCs w:val="24"/>
        </w:rPr>
      </w:pPr>
      <w:r w:rsidRPr="00AB7426">
        <w:rPr>
          <w:bCs/>
          <w:sz w:val="24"/>
          <w:szCs w:val="24"/>
        </w:rPr>
        <w:t>4. Принципи аналізу публічної політики.</w:t>
      </w:r>
    </w:p>
    <w:p w14:paraId="7F37C6DA" w14:textId="77777777" w:rsidR="004C428A" w:rsidRPr="00AB7426" w:rsidRDefault="004C428A" w:rsidP="004C428A">
      <w:pPr>
        <w:ind w:firstLine="709"/>
        <w:jc w:val="both"/>
        <w:rPr>
          <w:bCs/>
          <w:sz w:val="24"/>
          <w:szCs w:val="24"/>
        </w:rPr>
      </w:pPr>
      <w:r w:rsidRPr="00AB7426">
        <w:rPr>
          <w:bCs/>
          <w:sz w:val="24"/>
          <w:szCs w:val="24"/>
        </w:rPr>
        <w:t>5. Політичний та економічний аналіз публічної політики.</w:t>
      </w:r>
    </w:p>
    <w:p w14:paraId="19D4835F" w14:textId="77777777" w:rsidR="004C428A" w:rsidRPr="00AB7426" w:rsidRDefault="004C428A" w:rsidP="004C428A">
      <w:pPr>
        <w:ind w:firstLine="709"/>
        <w:jc w:val="both"/>
        <w:rPr>
          <w:bCs/>
          <w:sz w:val="24"/>
          <w:szCs w:val="24"/>
        </w:rPr>
      </w:pPr>
      <w:r w:rsidRPr="00AB7426">
        <w:rPr>
          <w:bCs/>
          <w:sz w:val="24"/>
          <w:szCs w:val="24"/>
        </w:rPr>
        <w:t>6. Ресурси публічної політики</w:t>
      </w:r>
    </w:p>
    <w:p w14:paraId="08C095D4" w14:textId="77777777" w:rsidR="004C428A" w:rsidRPr="00AB7426" w:rsidRDefault="004C428A" w:rsidP="004C428A">
      <w:pPr>
        <w:ind w:firstLine="709"/>
        <w:jc w:val="both"/>
        <w:rPr>
          <w:bCs/>
          <w:sz w:val="24"/>
          <w:szCs w:val="24"/>
        </w:rPr>
      </w:pPr>
      <w:r w:rsidRPr="00AB7426">
        <w:rPr>
          <w:bCs/>
          <w:sz w:val="24"/>
          <w:szCs w:val="24"/>
        </w:rPr>
        <w:t xml:space="preserve">7. Види документів з аналізу політики </w:t>
      </w:r>
    </w:p>
    <w:p w14:paraId="465A4714" w14:textId="4AE038DF"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8. Політична пропозиція</w:t>
      </w:r>
    </w:p>
    <w:p w14:paraId="2663D0D6" w14:textId="77777777" w:rsidR="004C428A" w:rsidRPr="00AB7426" w:rsidRDefault="004C428A" w:rsidP="004C428A">
      <w:pPr>
        <w:suppressAutoHyphens w:val="0"/>
        <w:autoSpaceDE w:val="0"/>
        <w:autoSpaceDN w:val="0"/>
        <w:adjustRightInd w:val="0"/>
        <w:ind w:firstLine="709"/>
        <w:jc w:val="both"/>
        <w:rPr>
          <w:bCs/>
          <w:sz w:val="24"/>
          <w:szCs w:val="24"/>
        </w:rPr>
      </w:pPr>
    </w:p>
    <w:p w14:paraId="3F86CF91" w14:textId="77777777" w:rsidR="004C428A" w:rsidRPr="00AB7426" w:rsidRDefault="004C428A" w:rsidP="004C428A">
      <w:pPr>
        <w:suppressAutoHyphens w:val="0"/>
        <w:autoSpaceDE w:val="0"/>
        <w:autoSpaceDN w:val="0"/>
        <w:adjustRightInd w:val="0"/>
        <w:ind w:firstLine="709"/>
        <w:jc w:val="center"/>
        <w:rPr>
          <w:b/>
          <w:sz w:val="24"/>
          <w:szCs w:val="24"/>
        </w:rPr>
      </w:pPr>
      <w:r w:rsidRPr="00AB7426">
        <w:rPr>
          <w:b/>
          <w:sz w:val="24"/>
          <w:szCs w:val="24"/>
        </w:rPr>
        <w:t>Тема 15. Моніторинг та оцінка впливу політики.</w:t>
      </w:r>
    </w:p>
    <w:p w14:paraId="31D5CD23"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1. Моніторинг та контроль в публічній політиці</w:t>
      </w:r>
    </w:p>
    <w:p w14:paraId="722B7AEC"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2. Визначення індикаторів ефективності публічної політики: інституційний аспект, рівень суспільної підтримки.</w:t>
      </w:r>
    </w:p>
    <w:p w14:paraId="0917AD51"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3. Цілі та критерії оцінювання публічної політики</w:t>
      </w:r>
    </w:p>
    <w:p w14:paraId="6C60C062"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lastRenderedPageBreak/>
        <w:t>4. Оцінка досягнутих результатів.</w:t>
      </w:r>
    </w:p>
    <w:p w14:paraId="56C16623"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5. Специфіка та перспективи розвитку української моделі публічної політики</w:t>
      </w:r>
    </w:p>
    <w:p w14:paraId="54783457" w14:textId="777777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6. Ефективність публічної політики: практика глобального вимірювання</w:t>
      </w:r>
    </w:p>
    <w:p w14:paraId="271D1925" w14:textId="227CCF77"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7. Глобальні індекси як показники ефективності публічної політики</w:t>
      </w:r>
    </w:p>
    <w:p w14:paraId="7F520488" w14:textId="77777777" w:rsidR="004C428A" w:rsidRPr="00AB7426" w:rsidRDefault="004C428A" w:rsidP="004C428A">
      <w:pPr>
        <w:suppressAutoHyphens w:val="0"/>
        <w:autoSpaceDE w:val="0"/>
        <w:autoSpaceDN w:val="0"/>
        <w:adjustRightInd w:val="0"/>
        <w:ind w:firstLine="709"/>
        <w:jc w:val="both"/>
        <w:rPr>
          <w:bCs/>
          <w:sz w:val="24"/>
          <w:szCs w:val="24"/>
        </w:rPr>
      </w:pPr>
    </w:p>
    <w:p w14:paraId="1BC1CDB7" w14:textId="77777777" w:rsidR="004C428A" w:rsidRPr="00AB7426" w:rsidRDefault="004C428A" w:rsidP="004C428A">
      <w:pPr>
        <w:jc w:val="center"/>
        <w:rPr>
          <w:b/>
          <w:sz w:val="24"/>
          <w:szCs w:val="24"/>
        </w:rPr>
      </w:pPr>
      <w:r w:rsidRPr="00AB7426">
        <w:rPr>
          <w:b/>
          <w:sz w:val="24"/>
          <w:szCs w:val="24"/>
        </w:rPr>
        <w:t>Тема 16. Політична система України в умовах війни</w:t>
      </w:r>
    </w:p>
    <w:p w14:paraId="74FD9DC0" w14:textId="77777777" w:rsidR="004C428A" w:rsidRPr="00AB7426" w:rsidRDefault="004C428A" w:rsidP="004C428A">
      <w:pPr>
        <w:ind w:firstLine="709"/>
        <w:jc w:val="both"/>
        <w:rPr>
          <w:bCs/>
          <w:sz w:val="24"/>
          <w:szCs w:val="24"/>
        </w:rPr>
      </w:pPr>
      <w:r w:rsidRPr="00AB7426">
        <w:rPr>
          <w:bCs/>
          <w:sz w:val="24"/>
          <w:szCs w:val="24"/>
        </w:rPr>
        <w:t>1. Зміна інформаційного простору</w:t>
      </w:r>
    </w:p>
    <w:p w14:paraId="4099B866" w14:textId="77777777" w:rsidR="004C428A" w:rsidRPr="00AB7426" w:rsidRDefault="004C428A" w:rsidP="004C428A">
      <w:pPr>
        <w:ind w:firstLine="709"/>
        <w:jc w:val="both"/>
        <w:rPr>
          <w:bCs/>
          <w:sz w:val="24"/>
          <w:szCs w:val="24"/>
        </w:rPr>
      </w:pPr>
      <w:r w:rsidRPr="00AB7426">
        <w:rPr>
          <w:bCs/>
          <w:sz w:val="24"/>
          <w:szCs w:val="24"/>
        </w:rPr>
        <w:t>2. Функціонування в умовах війни політичних інститутів, нові суб’єкти впливу, криза політичних партій</w:t>
      </w:r>
    </w:p>
    <w:p w14:paraId="6443FF63" w14:textId="77777777" w:rsidR="004C428A" w:rsidRPr="00AB7426" w:rsidRDefault="004C428A" w:rsidP="004C428A">
      <w:pPr>
        <w:ind w:firstLine="709"/>
        <w:jc w:val="both"/>
        <w:rPr>
          <w:bCs/>
          <w:sz w:val="24"/>
          <w:szCs w:val="24"/>
        </w:rPr>
      </w:pPr>
      <w:r w:rsidRPr="00AB7426">
        <w:rPr>
          <w:bCs/>
          <w:sz w:val="24"/>
          <w:szCs w:val="24"/>
        </w:rPr>
        <w:t>3. Стійкість політичної системи України у кризовій ситуації</w:t>
      </w:r>
    </w:p>
    <w:p w14:paraId="1FA96D1B" w14:textId="77777777" w:rsidR="004C428A" w:rsidRPr="00AB7426" w:rsidRDefault="004C428A" w:rsidP="004C428A">
      <w:pPr>
        <w:ind w:firstLine="709"/>
        <w:jc w:val="both"/>
        <w:rPr>
          <w:bCs/>
          <w:sz w:val="24"/>
          <w:szCs w:val="24"/>
        </w:rPr>
      </w:pPr>
      <w:r w:rsidRPr="00AB7426">
        <w:rPr>
          <w:bCs/>
          <w:sz w:val="24"/>
          <w:szCs w:val="24"/>
        </w:rPr>
        <w:t>4. Повоєнна відбудова та реформи публічного управління України</w:t>
      </w:r>
    </w:p>
    <w:p w14:paraId="67B95962" w14:textId="3425D63D" w:rsidR="004C428A" w:rsidRPr="00AB7426" w:rsidRDefault="004C428A" w:rsidP="004C428A">
      <w:pPr>
        <w:suppressAutoHyphens w:val="0"/>
        <w:autoSpaceDE w:val="0"/>
        <w:autoSpaceDN w:val="0"/>
        <w:adjustRightInd w:val="0"/>
        <w:ind w:firstLine="709"/>
        <w:jc w:val="both"/>
        <w:rPr>
          <w:bCs/>
          <w:sz w:val="24"/>
          <w:szCs w:val="24"/>
        </w:rPr>
      </w:pPr>
      <w:r w:rsidRPr="00AB7426">
        <w:rPr>
          <w:bCs/>
          <w:sz w:val="24"/>
          <w:szCs w:val="24"/>
        </w:rPr>
        <w:t>5. Політична комунікація в умовах воєнного стану в Україні</w:t>
      </w:r>
    </w:p>
    <w:p w14:paraId="3D705005" w14:textId="77777777" w:rsidR="004C428A" w:rsidRPr="00AB7426" w:rsidRDefault="004C428A" w:rsidP="004C428A">
      <w:pPr>
        <w:suppressAutoHyphens w:val="0"/>
        <w:autoSpaceDE w:val="0"/>
        <w:autoSpaceDN w:val="0"/>
        <w:adjustRightInd w:val="0"/>
        <w:ind w:firstLine="709"/>
        <w:jc w:val="both"/>
        <w:rPr>
          <w:bCs/>
          <w:sz w:val="24"/>
          <w:szCs w:val="24"/>
        </w:rPr>
      </w:pPr>
    </w:p>
    <w:p w14:paraId="3CD66778" w14:textId="77777777" w:rsidR="00933810" w:rsidRPr="00AB7426" w:rsidRDefault="00933810" w:rsidP="00DC1A41">
      <w:pPr>
        <w:tabs>
          <w:tab w:val="left" w:pos="2070"/>
        </w:tabs>
        <w:jc w:val="center"/>
        <w:rPr>
          <w:b/>
          <w:sz w:val="24"/>
          <w:szCs w:val="24"/>
        </w:rPr>
      </w:pPr>
      <w:r w:rsidRPr="00AB7426">
        <w:rPr>
          <w:b/>
          <w:sz w:val="24"/>
          <w:szCs w:val="24"/>
        </w:rPr>
        <w:t>РОЗДІЛ 5.  СПИСОК РЕКОМЕНДОВАНОЇ ЛІТЕРАТУРИ</w:t>
      </w:r>
    </w:p>
    <w:p w14:paraId="084C417C" w14:textId="77777777" w:rsidR="00663F36" w:rsidRPr="00AB7426" w:rsidRDefault="00663F36" w:rsidP="00DC1A41">
      <w:pPr>
        <w:tabs>
          <w:tab w:val="left" w:pos="2070"/>
        </w:tabs>
        <w:jc w:val="center"/>
        <w:rPr>
          <w:b/>
          <w:sz w:val="24"/>
          <w:szCs w:val="24"/>
        </w:rPr>
      </w:pPr>
    </w:p>
    <w:p w14:paraId="7078F22F" w14:textId="77777777" w:rsidR="00663F36" w:rsidRPr="00AB7426" w:rsidRDefault="00663F36" w:rsidP="00DC1A41">
      <w:pPr>
        <w:suppressAutoHyphens w:val="0"/>
        <w:autoSpaceDE w:val="0"/>
        <w:autoSpaceDN w:val="0"/>
        <w:adjustRightInd w:val="0"/>
        <w:jc w:val="center"/>
        <w:rPr>
          <w:rFonts w:eastAsiaTheme="minorHAnsi"/>
          <w:b/>
          <w:bCs/>
          <w:sz w:val="24"/>
          <w:szCs w:val="24"/>
          <w:lang w:eastAsia="en-US"/>
        </w:rPr>
      </w:pPr>
      <w:r w:rsidRPr="00AB7426">
        <w:rPr>
          <w:rFonts w:eastAsiaTheme="minorHAnsi"/>
          <w:b/>
          <w:bCs/>
          <w:sz w:val="24"/>
          <w:szCs w:val="24"/>
          <w:lang w:eastAsia="en-US"/>
        </w:rPr>
        <w:t>Основна література</w:t>
      </w:r>
    </w:p>
    <w:p w14:paraId="32548539" w14:textId="77777777" w:rsidR="00155776" w:rsidRPr="00AB7426" w:rsidRDefault="00155776" w:rsidP="00DC1A41">
      <w:pPr>
        <w:suppressAutoHyphens w:val="0"/>
        <w:autoSpaceDE w:val="0"/>
        <w:autoSpaceDN w:val="0"/>
        <w:adjustRightInd w:val="0"/>
        <w:ind w:left="426"/>
        <w:contextualSpacing/>
        <w:jc w:val="both"/>
        <w:rPr>
          <w:sz w:val="24"/>
          <w:szCs w:val="24"/>
        </w:rPr>
      </w:pPr>
    </w:p>
    <w:p w14:paraId="64CC7F35" w14:textId="493C1A3B" w:rsidR="00823591" w:rsidRPr="00823591" w:rsidRDefault="00823591" w:rsidP="00823591">
      <w:pPr>
        <w:pStyle w:val="afd"/>
        <w:autoSpaceDE w:val="0"/>
        <w:autoSpaceDN w:val="0"/>
        <w:spacing w:line="240" w:lineRule="auto"/>
        <w:ind w:left="0" w:firstLine="709"/>
        <w:rPr>
          <w:rFonts w:eastAsiaTheme="minorHAnsi"/>
          <w:sz w:val="24"/>
          <w:szCs w:val="24"/>
          <w:lang w:val="uk-UA"/>
        </w:rPr>
      </w:pPr>
      <w:r>
        <w:rPr>
          <w:rFonts w:eastAsiaTheme="minorHAnsi"/>
          <w:sz w:val="24"/>
          <w:szCs w:val="24"/>
          <w:lang w:val="uk-UA"/>
        </w:rPr>
        <w:t xml:space="preserve">1. </w:t>
      </w:r>
      <w:proofErr w:type="spellStart"/>
      <w:r w:rsidRPr="00823591">
        <w:rPr>
          <w:rFonts w:eastAsiaTheme="minorHAnsi"/>
          <w:sz w:val="24"/>
          <w:szCs w:val="24"/>
        </w:rPr>
        <w:t>Державна</w:t>
      </w:r>
      <w:proofErr w:type="spellEnd"/>
      <w:r w:rsidRPr="00823591">
        <w:rPr>
          <w:rFonts w:eastAsiaTheme="minorHAnsi"/>
          <w:sz w:val="24"/>
          <w:szCs w:val="24"/>
        </w:rPr>
        <w:t xml:space="preserve"> </w:t>
      </w:r>
      <w:proofErr w:type="spellStart"/>
      <w:r w:rsidRPr="00823591">
        <w:rPr>
          <w:rFonts w:eastAsiaTheme="minorHAnsi"/>
          <w:sz w:val="24"/>
          <w:szCs w:val="24"/>
        </w:rPr>
        <w:t>політика</w:t>
      </w:r>
      <w:proofErr w:type="spellEnd"/>
      <w:r w:rsidRPr="00823591">
        <w:rPr>
          <w:rFonts w:eastAsiaTheme="minorHAnsi"/>
          <w:sz w:val="24"/>
          <w:szCs w:val="24"/>
        </w:rPr>
        <w:t xml:space="preserve">: </w:t>
      </w:r>
      <w:proofErr w:type="spellStart"/>
      <w:r w:rsidRPr="00823591">
        <w:rPr>
          <w:rFonts w:eastAsiaTheme="minorHAnsi"/>
          <w:sz w:val="24"/>
          <w:szCs w:val="24"/>
        </w:rPr>
        <w:t>аналіз</w:t>
      </w:r>
      <w:proofErr w:type="spellEnd"/>
      <w:r w:rsidRPr="00823591">
        <w:rPr>
          <w:rFonts w:eastAsiaTheme="minorHAnsi"/>
          <w:sz w:val="24"/>
          <w:szCs w:val="24"/>
        </w:rPr>
        <w:t xml:space="preserve"> та </w:t>
      </w:r>
      <w:proofErr w:type="spellStart"/>
      <w:r w:rsidRPr="00823591">
        <w:rPr>
          <w:rFonts w:eastAsiaTheme="minorHAnsi"/>
          <w:sz w:val="24"/>
          <w:szCs w:val="24"/>
        </w:rPr>
        <w:t>механізми</w:t>
      </w:r>
      <w:proofErr w:type="spellEnd"/>
      <w:r w:rsidRPr="00823591">
        <w:rPr>
          <w:rFonts w:eastAsiaTheme="minorHAnsi"/>
          <w:sz w:val="24"/>
          <w:szCs w:val="24"/>
        </w:rPr>
        <w:t xml:space="preserve"> </w:t>
      </w:r>
      <w:proofErr w:type="spellStart"/>
      <w:r w:rsidRPr="00823591">
        <w:rPr>
          <w:rFonts w:eastAsiaTheme="minorHAnsi"/>
          <w:sz w:val="24"/>
          <w:szCs w:val="24"/>
        </w:rPr>
        <w:t>впровадження</w:t>
      </w:r>
      <w:proofErr w:type="spellEnd"/>
      <w:r w:rsidRPr="00823591">
        <w:rPr>
          <w:rFonts w:eastAsiaTheme="minorHAnsi"/>
          <w:sz w:val="24"/>
          <w:szCs w:val="24"/>
        </w:rPr>
        <w:t xml:space="preserve">: конспект </w:t>
      </w:r>
      <w:proofErr w:type="spellStart"/>
      <w:r w:rsidRPr="00823591">
        <w:rPr>
          <w:rFonts w:eastAsiaTheme="minorHAnsi"/>
          <w:sz w:val="24"/>
          <w:szCs w:val="24"/>
        </w:rPr>
        <w:t>лекцій</w:t>
      </w:r>
      <w:proofErr w:type="spellEnd"/>
      <w:r w:rsidRPr="00823591">
        <w:rPr>
          <w:rFonts w:eastAsiaTheme="minorHAnsi"/>
          <w:sz w:val="24"/>
          <w:szCs w:val="24"/>
        </w:rPr>
        <w:t xml:space="preserve"> / </w:t>
      </w:r>
      <w:proofErr w:type="spellStart"/>
      <w:r w:rsidRPr="00823591">
        <w:rPr>
          <w:rFonts w:eastAsiaTheme="minorHAnsi"/>
          <w:sz w:val="24"/>
          <w:szCs w:val="24"/>
        </w:rPr>
        <w:t>Укладачі</w:t>
      </w:r>
      <w:proofErr w:type="spellEnd"/>
      <w:r w:rsidRPr="00823591">
        <w:rPr>
          <w:rFonts w:eastAsiaTheme="minorHAnsi"/>
          <w:sz w:val="24"/>
          <w:szCs w:val="24"/>
        </w:rPr>
        <w:t xml:space="preserve">: В. </w:t>
      </w:r>
      <w:proofErr w:type="spellStart"/>
      <w:r w:rsidRPr="00823591">
        <w:rPr>
          <w:rFonts w:eastAsiaTheme="minorHAnsi"/>
          <w:sz w:val="24"/>
          <w:szCs w:val="24"/>
        </w:rPr>
        <w:t>П.Садковий</w:t>
      </w:r>
      <w:proofErr w:type="spellEnd"/>
      <w:r w:rsidRPr="00823591">
        <w:rPr>
          <w:rFonts w:eastAsiaTheme="minorHAnsi"/>
          <w:sz w:val="24"/>
          <w:szCs w:val="24"/>
        </w:rPr>
        <w:t xml:space="preserve">, С. М. </w:t>
      </w:r>
      <w:proofErr w:type="spellStart"/>
      <w:r w:rsidRPr="00823591">
        <w:rPr>
          <w:rFonts w:eastAsiaTheme="minorHAnsi"/>
          <w:sz w:val="24"/>
          <w:szCs w:val="24"/>
        </w:rPr>
        <w:t>Домбровська</w:t>
      </w:r>
      <w:proofErr w:type="spellEnd"/>
      <w:r w:rsidRPr="00823591">
        <w:rPr>
          <w:rFonts w:eastAsiaTheme="minorHAnsi"/>
          <w:sz w:val="24"/>
          <w:szCs w:val="24"/>
        </w:rPr>
        <w:t xml:space="preserve">, І. М. </w:t>
      </w:r>
      <w:proofErr w:type="spellStart"/>
      <w:r w:rsidRPr="00823591">
        <w:rPr>
          <w:rFonts w:eastAsiaTheme="minorHAnsi"/>
          <w:sz w:val="24"/>
          <w:szCs w:val="24"/>
        </w:rPr>
        <w:t>Лопатченко</w:t>
      </w:r>
      <w:proofErr w:type="spellEnd"/>
      <w:r w:rsidRPr="00823591">
        <w:rPr>
          <w:rFonts w:eastAsiaTheme="minorHAnsi"/>
          <w:sz w:val="24"/>
          <w:szCs w:val="24"/>
        </w:rPr>
        <w:t xml:space="preserve">, А. В. Антонов – </w:t>
      </w:r>
      <w:proofErr w:type="gramStart"/>
      <w:r w:rsidRPr="00823591">
        <w:rPr>
          <w:rFonts w:eastAsiaTheme="minorHAnsi"/>
          <w:sz w:val="24"/>
          <w:szCs w:val="24"/>
        </w:rPr>
        <w:t>Х. :</w:t>
      </w:r>
      <w:proofErr w:type="gramEnd"/>
      <w:r w:rsidRPr="00823591">
        <w:rPr>
          <w:rFonts w:eastAsiaTheme="minorHAnsi"/>
          <w:sz w:val="24"/>
          <w:szCs w:val="24"/>
        </w:rPr>
        <w:t xml:space="preserve"> НУЦЗУ, 2019. – 65</w:t>
      </w:r>
      <w:r>
        <w:rPr>
          <w:rFonts w:eastAsiaTheme="minorHAnsi"/>
          <w:sz w:val="24"/>
          <w:szCs w:val="24"/>
          <w:lang w:val="uk-UA"/>
        </w:rPr>
        <w:t xml:space="preserve"> с.</w:t>
      </w:r>
    </w:p>
    <w:p w14:paraId="165A900B" w14:textId="77777777" w:rsidR="004C428A" w:rsidRPr="00B9461A" w:rsidRDefault="004C428A" w:rsidP="00823591">
      <w:pPr>
        <w:autoSpaceDE w:val="0"/>
        <w:autoSpaceDN w:val="0"/>
        <w:adjustRightInd w:val="0"/>
        <w:ind w:firstLine="709"/>
        <w:jc w:val="both"/>
        <w:rPr>
          <w:rFonts w:eastAsiaTheme="minorHAnsi"/>
          <w:sz w:val="24"/>
          <w:szCs w:val="24"/>
        </w:rPr>
      </w:pPr>
      <w:r w:rsidRPr="00B9461A">
        <w:rPr>
          <w:rFonts w:eastAsiaTheme="minorHAnsi"/>
          <w:sz w:val="24"/>
          <w:szCs w:val="24"/>
        </w:rPr>
        <w:t xml:space="preserve">2. Конструктивний діалог між владою та суспільством в Україні : </w:t>
      </w:r>
      <w:proofErr w:type="spellStart"/>
      <w:r w:rsidRPr="00B9461A">
        <w:rPr>
          <w:rFonts w:eastAsiaTheme="minorHAnsi"/>
          <w:sz w:val="24"/>
          <w:szCs w:val="24"/>
        </w:rPr>
        <w:t>Монограф</w:t>
      </w:r>
      <w:proofErr w:type="spellEnd"/>
      <w:r w:rsidRPr="00B9461A">
        <w:rPr>
          <w:rFonts w:eastAsiaTheme="minorHAnsi"/>
          <w:sz w:val="24"/>
          <w:szCs w:val="24"/>
        </w:rPr>
        <w:t xml:space="preserve">. / </w:t>
      </w:r>
      <w:proofErr w:type="spellStart"/>
      <w:r w:rsidRPr="00B9461A">
        <w:rPr>
          <w:rFonts w:eastAsiaTheme="minorHAnsi"/>
          <w:sz w:val="24"/>
          <w:szCs w:val="24"/>
        </w:rPr>
        <w:t>кол</w:t>
      </w:r>
      <w:proofErr w:type="spellEnd"/>
      <w:r w:rsidRPr="00B9461A">
        <w:rPr>
          <w:rFonts w:eastAsiaTheme="minorHAnsi"/>
          <w:sz w:val="24"/>
          <w:szCs w:val="24"/>
        </w:rPr>
        <w:t xml:space="preserve">. </w:t>
      </w:r>
      <w:proofErr w:type="spellStart"/>
      <w:r w:rsidRPr="00B9461A">
        <w:rPr>
          <w:rFonts w:eastAsiaTheme="minorHAnsi"/>
          <w:sz w:val="24"/>
          <w:szCs w:val="24"/>
        </w:rPr>
        <w:t>авт</w:t>
      </w:r>
      <w:proofErr w:type="spellEnd"/>
      <w:r w:rsidRPr="00B9461A">
        <w:rPr>
          <w:rFonts w:eastAsiaTheme="minorHAnsi"/>
          <w:sz w:val="24"/>
          <w:szCs w:val="24"/>
        </w:rPr>
        <w:t xml:space="preserve">. М.М. </w:t>
      </w:r>
      <w:proofErr w:type="spellStart"/>
      <w:r w:rsidRPr="00B9461A">
        <w:rPr>
          <w:rFonts w:eastAsiaTheme="minorHAnsi"/>
          <w:sz w:val="24"/>
          <w:szCs w:val="24"/>
        </w:rPr>
        <w:t>Іжа</w:t>
      </w:r>
      <w:proofErr w:type="spellEnd"/>
      <w:r w:rsidRPr="00B9461A">
        <w:rPr>
          <w:rFonts w:eastAsiaTheme="minorHAnsi"/>
          <w:sz w:val="24"/>
          <w:szCs w:val="24"/>
        </w:rPr>
        <w:t xml:space="preserve">, Т.І. Пахомова, З.В. </w:t>
      </w:r>
      <w:proofErr w:type="spellStart"/>
      <w:r w:rsidRPr="00B9461A">
        <w:rPr>
          <w:rFonts w:eastAsiaTheme="minorHAnsi"/>
          <w:sz w:val="24"/>
          <w:szCs w:val="24"/>
        </w:rPr>
        <w:t>Балабаєва</w:t>
      </w:r>
      <w:proofErr w:type="spellEnd"/>
      <w:r w:rsidRPr="00B9461A">
        <w:rPr>
          <w:rFonts w:eastAsiaTheme="minorHAnsi"/>
          <w:sz w:val="24"/>
          <w:szCs w:val="24"/>
        </w:rPr>
        <w:t xml:space="preserve">, Ю.В. </w:t>
      </w:r>
      <w:proofErr w:type="spellStart"/>
      <w:r w:rsidRPr="00B9461A">
        <w:rPr>
          <w:rFonts w:eastAsiaTheme="minorHAnsi"/>
          <w:sz w:val="24"/>
          <w:szCs w:val="24"/>
        </w:rPr>
        <w:t>Євстюніна</w:t>
      </w:r>
      <w:proofErr w:type="spellEnd"/>
      <w:r w:rsidRPr="00B9461A">
        <w:rPr>
          <w:rFonts w:eastAsiaTheme="minorHAnsi"/>
          <w:sz w:val="24"/>
          <w:szCs w:val="24"/>
        </w:rPr>
        <w:t>, Е.В. Мамонтова та ін. – Одеса: ОРІДУ НАДУ, 2017. 232 с.</w:t>
      </w:r>
    </w:p>
    <w:p w14:paraId="2B54BF81" w14:textId="77777777" w:rsidR="004C428A" w:rsidRPr="00B9461A" w:rsidRDefault="004C428A" w:rsidP="00823591">
      <w:pPr>
        <w:autoSpaceDE w:val="0"/>
        <w:autoSpaceDN w:val="0"/>
        <w:adjustRightInd w:val="0"/>
        <w:ind w:firstLine="709"/>
        <w:jc w:val="both"/>
        <w:rPr>
          <w:rFonts w:eastAsiaTheme="minorHAnsi"/>
          <w:sz w:val="24"/>
          <w:szCs w:val="24"/>
        </w:rPr>
      </w:pPr>
      <w:r w:rsidRPr="00B9461A">
        <w:rPr>
          <w:rFonts w:eastAsiaTheme="minorHAnsi"/>
          <w:sz w:val="24"/>
          <w:szCs w:val="24"/>
        </w:rPr>
        <w:t xml:space="preserve">3. Комунікації в місцевому самоврядуванні: методи, технології, практика : </w:t>
      </w:r>
      <w:proofErr w:type="spellStart"/>
      <w:r w:rsidRPr="00B9461A">
        <w:rPr>
          <w:rFonts w:eastAsiaTheme="minorHAnsi"/>
          <w:sz w:val="24"/>
          <w:szCs w:val="24"/>
        </w:rPr>
        <w:t>навч</w:t>
      </w:r>
      <w:proofErr w:type="spellEnd"/>
      <w:r w:rsidRPr="00B9461A">
        <w:rPr>
          <w:rFonts w:eastAsiaTheme="minorHAnsi"/>
          <w:sz w:val="24"/>
          <w:szCs w:val="24"/>
        </w:rPr>
        <w:t xml:space="preserve">. </w:t>
      </w:r>
      <w:proofErr w:type="spellStart"/>
      <w:r w:rsidRPr="00B9461A">
        <w:rPr>
          <w:rFonts w:eastAsiaTheme="minorHAnsi"/>
          <w:sz w:val="24"/>
          <w:szCs w:val="24"/>
        </w:rPr>
        <w:t>посіб</w:t>
      </w:r>
      <w:proofErr w:type="spellEnd"/>
      <w:r w:rsidRPr="00B9461A">
        <w:rPr>
          <w:rFonts w:eastAsiaTheme="minorHAnsi"/>
          <w:sz w:val="24"/>
          <w:szCs w:val="24"/>
        </w:rPr>
        <w:t xml:space="preserve">., </w:t>
      </w:r>
      <w:proofErr w:type="spellStart"/>
      <w:r w:rsidRPr="00B9461A">
        <w:rPr>
          <w:rFonts w:eastAsiaTheme="minorHAnsi"/>
          <w:sz w:val="24"/>
          <w:szCs w:val="24"/>
        </w:rPr>
        <w:t>Авт</w:t>
      </w:r>
      <w:proofErr w:type="spellEnd"/>
      <w:r w:rsidRPr="00B9461A">
        <w:rPr>
          <w:rFonts w:eastAsiaTheme="minorHAnsi"/>
          <w:sz w:val="24"/>
          <w:szCs w:val="24"/>
        </w:rPr>
        <w:t xml:space="preserve">. </w:t>
      </w:r>
      <w:proofErr w:type="spellStart"/>
      <w:r w:rsidRPr="00B9461A">
        <w:rPr>
          <w:rFonts w:eastAsiaTheme="minorHAnsi"/>
          <w:sz w:val="24"/>
          <w:szCs w:val="24"/>
        </w:rPr>
        <w:t>кол</w:t>
      </w:r>
      <w:proofErr w:type="spellEnd"/>
      <w:r w:rsidRPr="00B9461A">
        <w:rPr>
          <w:rFonts w:eastAsiaTheme="minorHAnsi"/>
          <w:sz w:val="24"/>
          <w:szCs w:val="24"/>
        </w:rPr>
        <w:t xml:space="preserve">.: М.М. </w:t>
      </w:r>
      <w:proofErr w:type="spellStart"/>
      <w:r w:rsidRPr="00B9461A">
        <w:rPr>
          <w:rFonts w:eastAsiaTheme="minorHAnsi"/>
          <w:sz w:val="24"/>
          <w:szCs w:val="24"/>
        </w:rPr>
        <w:t>Іжа</w:t>
      </w:r>
      <w:proofErr w:type="spellEnd"/>
      <w:r w:rsidRPr="00B9461A">
        <w:rPr>
          <w:rFonts w:eastAsiaTheme="minorHAnsi"/>
          <w:sz w:val="24"/>
          <w:szCs w:val="24"/>
        </w:rPr>
        <w:t>, Т.І. Пахомова, Е.В. Мамонтова та ін. Одеса: ОРІДУ НАДУ, 2019. 196 с.</w:t>
      </w:r>
    </w:p>
    <w:p w14:paraId="6D43729B" w14:textId="77777777" w:rsidR="004C428A" w:rsidRPr="00B9461A" w:rsidRDefault="004C428A" w:rsidP="004C428A">
      <w:pPr>
        <w:autoSpaceDE w:val="0"/>
        <w:autoSpaceDN w:val="0"/>
        <w:adjustRightInd w:val="0"/>
        <w:ind w:firstLine="709"/>
        <w:jc w:val="both"/>
        <w:rPr>
          <w:rFonts w:eastAsiaTheme="minorHAnsi"/>
          <w:sz w:val="24"/>
          <w:szCs w:val="24"/>
        </w:rPr>
      </w:pPr>
      <w:r w:rsidRPr="00B9461A">
        <w:rPr>
          <w:rFonts w:eastAsiaTheme="minorHAnsi"/>
          <w:sz w:val="24"/>
          <w:szCs w:val="24"/>
        </w:rPr>
        <w:t xml:space="preserve">4. Публічне управління та адміністрування : навчальний посібник / А.О. </w:t>
      </w:r>
      <w:proofErr w:type="spellStart"/>
      <w:r w:rsidRPr="00B9461A">
        <w:rPr>
          <w:rFonts w:eastAsiaTheme="minorHAnsi"/>
          <w:sz w:val="24"/>
          <w:szCs w:val="24"/>
        </w:rPr>
        <w:t>Дєгтяр</w:t>
      </w:r>
      <w:proofErr w:type="spellEnd"/>
      <w:r w:rsidRPr="00B9461A">
        <w:rPr>
          <w:rFonts w:eastAsiaTheme="minorHAnsi"/>
          <w:sz w:val="24"/>
          <w:szCs w:val="24"/>
        </w:rPr>
        <w:t xml:space="preserve">, О.А. </w:t>
      </w:r>
      <w:proofErr w:type="spellStart"/>
      <w:r w:rsidRPr="00B9461A">
        <w:rPr>
          <w:rFonts w:eastAsiaTheme="minorHAnsi"/>
          <w:sz w:val="24"/>
          <w:szCs w:val="24"/>
        </w:rPr>
        <w:t>Дєгтяр</w:t>
      </w:r>
      <w:proofErr w:type="spellEnd"/>
      <w:r w:rsidRPr="00B9461A">
        <w:rPr>
          <w:rFonts w:eastAsiaTheme="minorHAnsi"/>
          <w:sz w:val="24"/>
          <w:szCs w:val="24"/>
        </w:rPr>
        <w:t xml:space="preserve">, Х.І. </w:t>
      </w:r>
      <w:proofErr w:type="spellStart"/>
      <w:r w:rsidRPr="00B9461A">
        <w:rPr>
          <w:rFonts w:eastAsiaTheme="minorHAnsi"/>
          <w:sz w:val="24"/>
          <w:szCs w:val="24"/>
        </w:rPr>
        <w:t>Калашнікова</w:t>
      </w:r>
      <w:proofErr w:type="spellEnd"/>
      <w:r w:rsidRPr="00B9461A">
        <w:rPr>
          <w:rFonts w:eastAsiaTheme="minorHAnsi"/>
          <w:sz w:val="24"/>
          <w:szCs w:val="24"/>
        </w:rPr>
        <w:t>, М.К. Гнатенко. ‒ Харків : НАУ «ХАІ», 2021. ‒ 128 с.</w:t>
      </w:r>
    </w:p>
    <w:p w14:paraId="4F908DBB" w14:textId="77777777" w:rsidR="004C428A" w:rsidRPr="00B9461A" w:rsidRDefault="004C428A" w:rsidP="004C428A">
      <w:pPr>
        <w:autoSpaceDE w:val="0"/>
        <w:autoSpaceDN w:val="0"/>
        <w:adjustRightInd w:val="0"/>
        <w:ind w:firstLine="709"/>
        <w:jc w:val="both"/>
        <w:rPr>
          <w:rFonts w:eastAsiaTheme="minorHAnsi"/>
          <w:sz w:val="24"/>
          <w:szCs w:val="24"/>
        </w:rPr>
      </w:pPr>
      <w:r w:rsidRPr="00B9461A">
        <w:rPr>
          <w:rFonts w:eastAsiaTheme="minorHAnsi"/>
          <w:sz w:val="24"/>
          <w:szCs w:val="24"/>
        </w:rPr>
        <w:t xml:space="preserve">5. Мамонтова Е.В., / </w:t>
      </w:r>
      <w:proofErr w:type="spellStart"/>
      <w:r w:rsidRPr="00B9461A">
        <w:rPr>
          <w:rFonts w:eastAsiaTheme="minorHAnsi"/>
          <w:sz w:val="24"/>
          <w:szCs w:val="24"/>
        </w:rPr>
        <w:t>Краснопольська</w:t>
      </w:r>
      <w:proofErr w:type="spellEnd"/>
      <w:r w:rsidRPr="00B9461A">
        <w:rPr>
          <w:rFonts w:eastAsiaTheme="minorHAnsi"/>
          <w:sz w:val="24"/>
          <w:szCs w:val="24"/>
        </w:rPr>
        <w:t xml:space="preserve"> Т. М. Публічна політика : навчально-методичний посібник для студентів вищих навчальних закладів Одеса, 2019. – 60 с. </w:t>
      </w:r>
    </w:p>
    <w:p w14:paraId="779A2EA6" w14:textId="77777777" w:rsidR="004C428A" w:rsidRPr="00B9461A" w:rsidRDefault="004C428A" w:rsidP="004C428A">
      <w:pPr>
        <w:autoSpaceDE w:val="0"/>
        <w:autoSpaceDN w:val="0"/>
        <w:adjustRightInd w:val="0"/>
        <w:ind w:firstLine="709"/>
        <w:jc w:val="both"/>
        <w:rPr>
          <w:rFonts w:eastAsiaTheme="minorHAnsi"/>
          <w:sz w:val="24"/>
          <w:szCs w:val="24"/>
        </w:rPr>
      </w:pPr>
      <w:r w:rsidRPr="00B9461A">
        <w:rPr>
          <w:rFonts w:eastAsiaTheme="minorHAnsi"/>
          <w:sz w:val="24"/>
          <w:szCs w:val="24"/>
        </w:rPr>
        <w:t>6. Публічна політика : навчально-</w:t>
      </w:r>
      <w:proofErr w:type="spellStart"/>
      <w:r w:rsidRPr="00B9461A">
        <w:rPr>
          <w:rFonts w:eastAsiaTheme="minorHAnsi"/>
          <w:sz w:val="24"/>
          <w:szCs w:val="24"/>
        </w:rPr>
        <w:t>методич</w:t>
      </w:r>
      <w:proofErr w:type="spellEnd"/>
      <w:r w:rsidRPr="00B9461A">
        <w:rPr>
          <w:rFonts w:eastAsiaTheme="minorHAnsi"/>
          <w:sz w:val="24"/>
          <w:szCs w:val="24"/>
        </w:rPr>
        <w:t xml:space="preserve"> ний посібник для здобувачів першого (бакалаврського) рівня вищої освіти / </w:t>
      </w:r>
      <w:proofErr w:type="spellStart"/>
      <w:r w:rsidRPr="00B9461A">
        <w:rPr>
          <w:rFonts w:eastAsiaTheme="minorHAnsi"/>
          <w:sz w:val="24"/>
          <w:szCs w:val="24"/>
        </w:rPr>
        <w:t>упоряд</w:t>
      </w:r>
      <w:proofErr w:type="spellEnd"/>
      <w:r w:rsidRPr="00B9461A">
        <w:rPr>
          <w:rFonts w:eastAsiaTheme="minorHAnsi"/>
          <w:sz w:val="24"/>
          <w:szCs w:val="24"/>
        </w:rPr>
        <w:t xml:space="preserve">. Е. Мамонтова ; </w:t>
      </w:r>
      <w:proofErr w:type="spellStart"/>
      <w:r w:rsidRPr="00B9461A">
        <w:rPr>
          <w:rFonts w:eastAsiaTheme="minorHAnsi"/>
          <w:sz w:val="24"/>
          <w:szCs w:val="24"/>
        </w:rPr>
        <w:t>Нац</w:t>
      </w:r>
      <w:proofErr w:type="spellEnd"/>
      <w:r w:rsidRPr="00B9461A">
        <w:rPr>
          <w:rFonts w:eastAsiaTheme="minorHAnsi"/>
          <w:sz w:val="24"/>
          <w:szCs w:val="24"/>
        </w:rPr>
        <w:t>. ун-т «Одеська юридична академія». — Одеса : Юридична література, 2023. — 148 с.</w:t>
      </w:r>
    </w:p>
    <w:p w14:paraId="70FC8FD6" w14:textId="77777777" w:rsidR="004C428A" w:rsidRPr="00B9461A" w:rsidRDefault="004C428A" w:rsidP="004C428A">
      <w:pPr>
        <w:pStyle w:val="Default"/>
        <w:ind w:firstLine="709"/>
        <w:jc w:val="both"/>
        <w:rPr>
          <w:color w:val="auto"/>
          <w:lang w:val="uk-UA"/>
        </w:rPr>
      </w:pPr>
      <w:r w:rsidRPr="00B9461A">
        <w:rPr>
          <w:color w:val="auto"/>
          <w:lang w:val="uk-UA"/>
        </w:rPr>
        <w:t xml:space="preserve">7. Неділько А.І., Задорожний В.П., Бойко В.В. Публічна політика: навчальний посібник. – Полтава: </w:t>
      </w:r>
      <w:proofErr w:type="spellStart"/>
      <w:r w:rsidRPr="00B9461A">
        <w:rPr>
          <w:color w:val="auto"/>
          <w:lang w:val="uk-UA"/>
        </w:rPr>
        <w:t>ПолтНТУ</w:t>
      </w:r>
      <w:proofErr w:type="spellEnd"/>
      <w:r w:rsidRPr="00B9461A">
        <w:rPr>
          <w:color w:val="auto"/>
          <w:lang w:val="uk-UA"/>
        </w:rPr>
        <w:t>, 2018. – 225с.</w:t>
      </w:r>
    </w:p>
    <w:p w14:paraId="2426F68F" w14:textId="77777777" w:rsidR="004C428A" w:rsidRPr="00B9461A" w:rsidRDefault="004C428A" w:rsidP="004C428A">
      <w:pPr>
        <w:autoSpaceDE w:val="0"/>
        <w:autoSpaceDN w:val="0"/>
        <w:adjustRightInd w:val="0"/>
        <w:ind w:firstLine="709"/>
        <w:jc w:val="both"/>
        <w:rPr>
          <w:sz w:val="24"/>
          <w:szCs w:val="24"/>
        </w:rPr>
      </w:pPr>
      <w:r w:rsidRPr="00B9461A">
        <w:rPr>
          <w:rFonts w:eastAsiaTheme="minorHAnsi"/>
          <w:sz w:val="24"/>
          <w:szCs w:val="24"/>
        </w:rPr>
        <w:t xml:space="preserve">8. Аналіз державної політики: навчальний посібник. – Вид. 2-е, перероб.. і </w:t>
      </w:r>
      <w:proofErr w:type="spellStart"/>
      <w:r w:rsidRPr="00B9461A">
        <w:rPr>
          <w:rFonts w:eastAsiaTheme="minorHAnsi"/>
          <w:sz w:val="24"/>
          <w:szCs w:val="24"/>
        </w:rPr>
        <w:t>доп</w:t>
      </w:r>
      <w:proofErr w:type="spellEnd"/>
      <w:r w:rsidRPr="00B9461A">
        <w:rPr>
          <w:rFonts w:eastAsiaTheme="minorHAnsi"/>
          <w:sz w:val="24"/>
          <w:szCs w:val="24"/>
        </w:rPr>
        <w:t>. - Маріуполь: Вид-во Маріупольського державного університету, 2017. - 304 с.</w:t>
      </w:r>
    </w:p>
    <w:p w14:paraId="05CDA27F" w14:textId="77777777" w:rsidR="004C428A" w:rsidRPr="00B9461A" w:rsidRDefault="004C428A" w:rsidP="004C428A">
      <w:pPr>
        <w:pStyle w:val="Default"/>
        <w:ind w:firstLine="709"/>
        <w:jc w:val="both"/>
        <w:rPr>
          <w:color w:val="auto"/>
          <w:lang w:val="uk-UA"/>
        </w:rPr>
      </w:pPr>
      <w:r w:rsidRPr="00B9461A">
        <w:rPr>
          <w:color w:val="auto"/>
          <w:lang w:val="uk-UA"/>
        </w:rPr>
        <w:t xml:space="preserve">9. Публічна політика: теоретичний вимір і сучасна практика : монографія / О. М. </w:t>
      </w:r>
      <w:proofErr w:type="spellStart"/>
      <w:r w:rsidRPr="00B9461A">
        <w:rPr>
          <w:color w:val="auto"/>
          <w:lang w:val="uk-UA"/>
        </w:rPr>
        <w:t>Чальцева</w:t>
      </w:r>
      <w:proofErr w:type="spellEnd"/>
      <w:r w:rsidRPr="00B9461A">
        <w:rPr>
          <w:color w:val="auto"/>
          <w:lang w:val="uk-UA"/>
        </w:rPr>
        <w:t>. – Вінниця : ФОП Барановська Т. П., 2017. – 336 с.</w:t>
      </w:r>
    </w:p>
    <w:p w14:paraId="3CDF8DBF" w14:textId="77777777" w:rsidR="004C428A" w:rsidRPr="00B9461A" w:rsidRDefault="004C428A" w:rsidP="004C428A">
      <w:pPr>
        <w:pStyle w:val="Default"/>
        <w:ind w:firstLine="709"/>
        <w:jc w:val="both"/>
        <w:rPr>
          <w:color w:val="auto"/>
          <w:lang w:val="uk-UA"/>
        </w:rPr>
      </w:pPr>
      <w:r w:rsidRPr="00B9461A">
        <w:rPr>
          <w:color w:val="auto"/>
          <w:lang w:val="uk-UA"/>
        </w:rPr>
        <w:t xml:space="preserve">10. Публічне управління та адміністрування : навчальний посібник / А.О. </w:t>
      </w:r>
      <w:proofErr w:type="spellStart"/>
      <w:r w:rsidRPr="00B9461A">
        <w:rPr>
          <w:color w:val="auto"/>
          <w:lang w:val="uk-UA"/>
        </w:rPr>
        <w:t>Дєгтяр</w:t>
      </w:r>
      <w:proofErr w:type="spellEnd"/>
      <w:r w:rsidRPr="00B9461A">
        <w:rPr>
          <w:color w:val="auto"/>
          <w:lang w:val="uk-UA"/>
        </w:rPr>
        <w:t xml:space="preserve">, О.А. </w:t>
      </w:r>
      <w:proofErr w:type="spellStart"/>
      <w:r w:rsidRPr="00B9461A">
        <w:rPr>
          <w:color w:val="auto"/>
          <w:lang w:val="uk-UA"/>
        </w:rPr>
        <w:t>Дєгтяр</w:t>
      </w:r>
      <w:proofErr w:type="spellEnd"/>
      <w:r w:rsidRPr="00B9461A">
        <w:rPr>
          <w:color w:val="auto"/>
          <w:lang w:val="uk-UA"/>
        </w:rPr>
        <w:t xml:space="preserve">, Х.І. </w:t>
      </w:r>
      <w:proofErr w:type="spellStart"/>
      <w:r w:rsidRPr="00B9461A">
        <w:rPr>
          <w:color w:val="auto"/>
          <w:lang w:val="uk-UA"/>
        </w:rPr>
        <w:t>Калашнікова</w:t>
      </w:r>
      <w:proofErr w:type="spellEnd"/>
      <w:r w:rsidRPr="00B9461A">
        <w:rPr>
          <w:color w:val="auto"/>
          <w:lang w:val="uk-UA"/>
        </w:rPr>
        <w:t>, М.К. Гнатенко. ‒ Харків : НАУ «ХАІ», 2021. ‒ 128 с.</w:t>
      </w:r>
    </w:p>
    <w:p w14:paraId="674DA749" w14:textId="77777777" w:rsidR="004C428A" w:rsidRPr="00B9461A" w:rsidRDefault="004C428A" w:rsidP="004C428A">
      <w:pPr>
        <w:autoSpaceDE w:val="0"/>
        <w:autoSpaceDN w:val="0"/>
        <w:adjustRightInd w:val="0"/>
        <w:ind w:firstLine="709"/>
        <w:jc w:val="both"/>
        <w:rPr>
          <w:sz w:val="24"/>
          <w:szCs w:val="24"/>
        </w:rPr>
      </w:pPr>
      <w:r w:rsidRPr="00B9461A">
        <w:rPr>
          <w:sz w:val="24"/>
          <w:szCs w:val="24"/>
        </w:rPr>
        <w:t>11.</w:t>
      </w:r>
      <w:r w:rsidRPr="00B9461A">
        <w:rPr>
          <w:rFonts w:eastAsiaTheme="minorHAnsi"/>
          <w:sz w:val="24"/>
          <w:szCs w:val="24"/>
        </w:rPr>
        <w:t xml:space="preserve"> Публічна політика : </w:t>
      </w:r>
      <w:proofErr w:type="spellStart"/>
      <w:r w:rsidRPr="00B9461A">
        <w:rPr>
          <w:rFonts w:eastAsiaTheme="minorHAnsi"/>
          <w:sz w:val="24"/>
          <w:szCs w:val="24"/>
        </w:rPr>
        <w:t>навч</w:t>
      </w:r>
      <w:proofErr w:type="spellEnd"/>
      <w:r w:rsidRPr="00B9461A">
        <w:rPr>
          <w:rFonts w:eastAsiaTheme="minorHAnsi"/>
          <w:sz w:val="24"/>
          <w:szCs w:val="24"/>
        </w:rPr>
        <w:t xml:space="preserve">. </w:t>
      </w:r>
      <w:proofErr w:type="spellStart"/>
      <w:r w:rsidRPr="00B9461A">
        <w:rPr>
          <w:rFonts w:eastAsiaTheme="minorHAnsi"/>
          <w:sz w:val="24"/>
          <w:szCs w:val="24"/>
        </w:rPr>
        <w:t>посіб</w:t>
      </w:r>
      <w:proofErr w:type="spellEnd"/>
      <w:r w:rsidRPr="00B9461A">
        <w:rPr>
          <w:rFonts w:eastAsiaTheme="minorHAnsi"/>
          <w:sz w:val="24"/>
          <w:szCs w:val="24"/>
        </w:rPr>
        <w:t xml:space="preserve">. / </w:t>
      </w:r>
      <w:proofErr w:type="spellStart"/>
      <w:r w:rsidRPr="00B9461A">
        <w:rPr>
          <w:rFonts w:eastAsiaTheme="minorHAnsi"/>
          <w:sz w:val="24"/>
          <w:szCs w:val="24"/>
        </w:rPr>
        <w:t>авт</w:t>
      </w:r>
      <w:proofErr w:type="spellEnd"/>
      <w:r w:rsidRPr="00B9461A">
        <w:rPr>
          <w:rFonts w:eastAsiaTheme="minorHAnsi"/>
          <w:sz w:val="24"/>
          <w:szCs w:val="24"/>
        </w:rPr>
        <w:t xml:space="preserve">. </w:t>
      </w:r>
      <w:proofErr w:type="spellStart"/>
      <w:r w:rsidRPr="00B9461A">
        <w:rPr>
          <w:rFonts w:eastAsiaTheme="minorHAnsi"/>
          <w:sz w:val="24"/>
          <w:szCs w:val="24"/>
        </w:rPr>
        <w:t>кол</w:t>
      </w:r>
      <w:proofErr w:type="spellEnd"/>
      <w:r w:rsidRPr="00B9461A">
        <w:rPr>
          <w:rFonts w:eastAsiaTheme="minorHAnsi"/>
          <w:sz w:val="24"/>
          <w:szCs w:val="24"/>
        </w:rPr>
        <w:t xml:space="preserve">. : С. О. </w:t>
      </w:r>
      <w:proofErr w:type="spellStart"/>
      <w:r w:rsidRPr="00B9461A">
        <w:rPr>
          <w:rFonts w:eastAsiaTheme="minorHAnsi"/>
          <w:sz w:val="24"/>
          <w:szCs w:val="24"/>
        </w:rPr>
        <w:t>Телешун</w:t>
      </w:r>
      <w:proofErr w:type="spellEnd"/>
      <w:r w:rsidRPr="00B9461A">
        <w:rPr>
          <w:rFonts w:eastAsiaTheme="minorHAnsi"/>
          <w:sz w:val="24"/>
          <w:szCs w:val="24"/>
        </w:rPr>
        <w:t xml:space="preserve"> та ін. ; за </w:t>
      </w:r>
      <w:proofErr w:type="spellStart"/>
      <w:r w:rsidRPr="00B9461A">
        <w:rPr>
          <w:rFonts w:eastAsiaTheme="minorHAnsi"/>
          <w:sz w:val="24"/>
          <w:szCs w:val="24"/>
        </w:rPr>
        <w:t>заг</w:t>
      </w:r>
      <w:proofErr w:type="spellEnd"/>
      <w:r w:rsidRPr="00B9461A">
        <w:rPr>
          <w:rFonts w:eastAsiaTheme="minorHAnsi"/>
          <w:sz w:val="24"/>
          <w:szCs w:val="24"/>
        </w:rPr>
        <w:t xml:space="preserve">. ред. С. О. </w:t>
      </w:r>
      <w:proofErr w:type="spellStart"/>
      <w:r w:rsidRPr="00B9461A">
        <w:rPr>
          <w:rFonts w:eastAsiaTheme="minorHAnsi"/>
          <w:sz w:val="24"/>
          <w:szCs w:val="24"/>
        </w:rPr>
        <w:t>Телешуна</w:t>
      </w:r>
      <w:proofErr w:type="spellEnd"/>
      <w:r w:rsidRPr="00B9461A">
        <w:rPr>
          <w:rFonts w:eastAsiaTheme="minorHAnsi"/>
          <w:sz w:val="24"/>
          <w:szCs w:val="24"/>
        </w:rPr>
        <w:t>, д-ра політ. наук, проф. 2-ге вид. Київ : НАДУ, 2020. 408 с.</w:t>
      </w:r>
    </w:p>
    <w:p w14:paraId="5F221200" w14:textId="77777777" w:rsidR="004C428A" w:rsidRPr="00AB7426" w:rsidRDefault="004C428A" w:rsidP="00A74702">
      <w:pPr>
        <w:suppressAutoHyphens w:val="0"/>
        <w:autoSpaceDE w:val="0"/>
        <w:autoSpaceDN w:val="0"/>
        <w:adjustRightInd w:val="0"/>
        <w:ind w:left="426"/>
        <w:contextualSpacing/>
        <w:jc w:val="center"/>
        <w:rPr>
          <w:b/>
          <w:sz w:val="24"/>
          <w:szCs w:val="24"/>
        </w:rPr>
      </w:pPr>
    </w:p>
    <w:p w14:paraId="6F87ABA7" w14:textId="4F1B2332" w:rsidR="00155776" w:rsidRPr="00AB7426" w:rsidRDefault="00155776" w:rsidP="00A74702">
      <w:pPr>
        <w:suppressAutoHyphens w:val="0"/>
        <w:autoSpaceDE w:val="0"/>
        <w:autoSpaceDN w:val="0"/>
        <w:adjustRightInd w:val="0"/>
        <w:ind w:left="426"/>
        <w:contextualSpacing/>
        <w:jc w:val="center"/>
        <w:rPr>
          <w:b/>
          <w:sz w:val="24"/>
          <w:szCs w:val="24"/>
        </w:rPr>
      </w:pPr>
      <w:r w:rsidRPr="00AB7426">
        <w:rPr>
          <w:b/>
          <w:sz w:val="24"/>
          <w:szCs w:val="24"/>
        </w:rPr>
        <w:t>Додаткова література:</w:t>
      </w:r>
    </w:p>
    <w:p w14:paraId="498C9BB7" w14:textId="77777777" w:rsidR="004C428A" w:rsidRPr="00B9461A" w:rsidRDefault="004C428A" w:rsidP="004C428A">
      <w:pPr>
        <w:pStyle w:val="Default"/>
        <w:ind w:firstLine="709"/>
        <w:jc w:val="both"/>
        <w:rPr>
          <w:color w:val="auto"/>
          <w:lang w:val="uk-UA"/>
        </w:rPr>
      </w:pPr>
      <w:r w:rsidRPr="00B9461A">
        <w:rPr>
          <w:color w:val="auto"/>
          <w:lang w:val="uk-UA"/>
        </w:rPr>
        <w:t xml:space="preserve">1. Андрійчук Т. Комунікативний супровід публічної політики як складник стратегічних урядових комунікацій у демократичному суспільстві // Вісник Львівського університету. Серія: </w:t>
      </w:r>
      <w:proofErr w:type="spellStart"/>
      <w:r w:rsidRPr="00B9461A">
        <w:rPr>
          <w:color w:val="auto"/>
          <w:lang w:val="uk-UA"/>
        </w:rPr>
        <w:t>Філософсько</w:t>
      </w:r>
      <w:proofErr w:type="spellEnd"/>
      <w:r w:rsidRPr="00B9461A">
        <w:rPr>
          <w:color w:val="auto"/>
          <w:lang w:val="uk-UA"/>
        </w:rPr>
        <w:t xml:space="preserve">-політологічні студії. – 2019. – </w:t>
      </w:r>
      <w:proofErr w:type="spellStart"/>
      <w:r w:rsidRPr="00B9461A">
        <w:rPr>
          <w:color w:val="auto"/>
          <w:lang w:val="uk-UA"/>
        </w:rPr>
        <w:t>Вип</w:t>
      </w:r>
      <w:proofErr w:type="spellEnd"/>
      <w:r w:rsidRPr="00B9461A">
        <w:rPr>
          <w:color w:val="auto"/>
          <w:lang w:val="uk-UA"/>
        </w:rPr>
        <w:t>. 27. – С. 55-62. Режим доступу: http://fpsvisnyk.lnu.lviv.ua/archive/27_2019/9.pdf</w:t>
      </w:r>
    </w:p>
    <w:p w14:paraId="323E988B" w14:textId="77777777" w:rsidR="004C428A" w:rsidRPr="00B9461A" w:rsidRDefault="004C428A" w:rsidP="004C428A">
      <w:pPr>
        <w:pStyle w:val="Default"/>
        <w:ind w:firstLine="709"/>
        <w:jc w:val="both"/>
        <w:rPr>
          <w:color w:val="auto"/>
          <w:lang w:val="uk-UA"/>
        </w:rPr>
      </w:pPr>
      <w:r w:rsidRPr="00B9461A">
        <w:rPr>
          <w:color w:val="auto"/>
          <w:lang w:val="uk-UA"/>
        </w:rPr>
        <w:t xml:space="preserve">2. Взаємодія держави і суспільства в процесах публічної політики : наук. розробка; </w:t>
      </w:r>
      <w:proofErr w:type="spellStart"/>
      <w:r w:rsidRPr="00B9461A">
        <w:rPr>
          <w:color w:val="auto"/>
          <w:lang w:val="uk-UA"/>
        </w:rPr>
        <w:t>авт</w:t>
      </w:r>
      <w:proofErr w:type="spellEnd"/>
      <w:r w:rsidRPr="00B9461A">
        <w:rPr>
          <w:color w:val="auto"/>
          <w:lang w:val="uk-UA"/>
        </w:rPr>
        <w:t xml:space="preserve">. </w:t>
      </w:r>
      <w:proofErr w:type="spellStart"/>
      <w:r w:rsidRPr="00B9461A">
        <w:rPr>
          <w:color w:val="auto"/>
          <w:lang w:val="uk-UA"/>
        </w:rPr>
        <w:t>кол</w:t>
      </w:r>
      <w:proofErr w:type="spellEnd"/>
      <w:r w:rsidRPr="00B9461A">
        <w:rPr>
          <w:color w:val="auto"/>
          <w:lang w:val="uk-UA"/>
        </w:rPr>
        <w:t xml:space="preserve">. : С. О. </w:t>
      </w:r>
      <w:proofErr w:type="spellStart"/>
      <w:r w:rsidRPr="00B9461A">
        <w:rPr>
          <w:color w:val="auto"/>
          <w:lang w:val="uk-UA"/>
        </w:rPr>
        <w:t>Телешун</w:t>
      </w:r>
      <w:proofErr w:type="spellEnd"/>
      <w:r w:rsidRPr="00B9461A">
        <w:rPr>
          <w:color w:val="auto"/>
          <w:lang w:val="uk-UA"/>
        </w:rPr>
        <w:t xml:space="preserve">, І. В. </w:t>
      </w:r>
      <w:proofErr w:type="spellStart"/>
      <w:r w:rsidRPr="00B9461A">
        <w:rPr>
          <w:color w:val="auto"/>
          <w:lang w:val="uk-UA"/>
        </w:rPr>
        <w:t>Рейтерович</w:t>
      </w:r>
      <w:proofErr w:type="spellEnd"/>
      <w:r w:rsidRPr="00B9461A">
        <w:rPr>
          <w:color w:val="auto"/>
          <w:lang w:val="uk-UA"/>
        </w:rPr>
        <w:t>, С. В. Ситник та ін. К. : НАДУ, 2013. 44 с.</w:t>
      </w:r>
    </w:p>
    <w:p w14:paraId="266ED6E7" w14:textId="77777777" w:rsidR="004C428A" w:rsidRPr="00AB7426" w:rsidRDefault="004C428A" w:rsidP="004C428A">
      <w:pPr>
        <w:ind w:firstLine="709"/>
        <w:jc w:val="both"/>
        <w:rPr>
          <w:sz w:val="24"/>
          <w:szCs w:val="24"/>
        </w:rPr>
      </w:pPr>
      <w:r w:rsidRPr="00AB7426">
        <w:rPr>
          <w:sz w:val="24"/>
          <w:szCs w:val="24"/>
        </w:rPr>
        <w:t>3. Іванченко К.О. Політична мережа як організаційний інструмент публічної політики. Регіональні студії. – 2019. – № 17. – Режим доступу: http://regionalstudies.uzhnu.uz.ua/archive/17/6.pdf</w:t>
      </w:r>
    </w:p>
    <w:p w14:paraId="05371D8F" w14:textId="77777777" w:rsidR="004C428A" w:rsidRPr="00AB7426" w:rsidRDefault="004C428A" w:rsidP="004C428A">
      <w:pPr>
        <w:ind w:firstLine="709"/>
        <w:jc w:val="both"/>
        <w:rPr>
          <w:sz w:val="24"/>
          <w:szCs w:val="24"/>
        </w:rPr>
      </w:pPr>
      <w:r w:rsidRPr="00AB7426">
        <w:rPr>
          <w:sz w:val="24"/>
          <w:szCs w:val="24"/>
        </w:rPr>
        <w:lastRenderedPageBreak/>
        <w:t>4. Єршова Н. Г. Публічні комунікації у публічній політиці: визначення основних понять// Державне управління: удосконалення та розвиток. № 4. 2019.</w:t>
      </w:r>
    </w:p>
    <w:p w14:paraId="2E75AEEC" w14:textId="77777777" w:rsidR="004C428A" w:rsidRPr="00AB7426" w:rsidRDefault="004C428A" w:rsidP="004C428A">
      <w:pPr>
        <w:ind w:firstLine="709"/>
        <w:jc w:val="both"/>
        <w:rPr>
          <w:sz w:val="24"/>
          <w:szCs w:val="24"/>
        </w:rPr>
      </w:pPr>
      <w:r w:rsidRPr="00AB7426">
        <w:rPr>
          <w:sz w:val="24"/>
          <w:szCs w:val="24"/>
        </w:rPr>
        <w:t xml:space="preserve">5. </w:t>
      </w:r>
      <w:proofErr w:type="spellStart"/>
      <w:r w:rsidRPr="00AB7426">
        <w:rPr>
          <w:sz w:val="24"/>
          <w:szCs w:val="24"/>
        </w:rPr>
        <w:t>Пухкал</w:t>
      </w:r>
      <w:proofErr w:type="spellEnd"/>
      <w:r w:rsidRPr="00AB7426">
        <w:rPr>
          <w:sz w:val="24"/>
          <w:szCs w:val="24"/>
        </w:rPr>
        <w:t xml:space="preserve"> О. Г. Публічна та державна політика: єдність та відмінності / О. Г. </w:t>
      </w:r>
      <w:proofErr w:type="spellStart"/>
      <w:r w:rsidRPr="00AB7426">
        <w:rPr>
          <w:sz w:val="24"/>
          <w:szCs w:val="24"/>
        </w:rPr>
        <w:t>Пухкал</w:t>
      </w:r>
      <w:proofErr w:type="spellEnd"/>
      <w:r w:rsidRPr="00AB7426">
        <w:rPr>
          <w:sz w:val="24"/>
          <w:szCs w:val="24"/>
        </w:rPr>
        <w:t>, О. В. Гомілко // Інвестиції: практика та досвід. 2017. № 24. С. 106-112. Режим доступу: http://nbuv.gov.ua/UJRN/ipd_2017_24_20</w:t>
      </w:r>
    </w:p>
    <w:p w14:paraId="73C46182" w14:textId="77777777" w:rsidR="004C428A" w:rsidRPr="00AB7426" w:rsidRDefault="004C428A" w:rsidP="004C428A">
      <w:pPr>
        <w:ind w:firstLine="709"/>
        <w:jc w:val="both"/>
        <w:rPr>
          <w:rStyle w:val="a5"/>
          <w:sz w:val="24"/>
          <w:szCs w:val="24"/>
        </w:rPr>
      </w:pPr>
      <w:r w:rsidRPr="00AB7426">
        <w:rPr>
          <w:sz w:val="24"/>
          <w:szCs w:val="24"/>
        </w:rPr>
        <w:t xml:space="preserve">6. Публічне управління України в умовах інституційних змін : колективна монографія / За наук. редакції д. </w:t>
      </w:r>
      <w:proofErr w:type="spellStart"/>
      <w:r w:rsidRPr="00AB7426">
        <w:rPr>
          <w:sz w:val="24"/>
          <w:szCs w:val="24"/>
        </w:rPr>
        <w:t>держ</w:t>
      </w:r>
      <w:proofErr w:type="spellEnd"/>
      <w:r w:rsidRPr="00AB7426">
        <w:rPr>
          <w:sz w:val="24"/>
          <w:szCs w:val="24"/>
        </w:rPr>
        <w:t xml:space="preserve">. </w:t>
      </w:r>
      <w:proofErr w:type="spellStart"/>
      <w:r w:rsidRPr="00AB7426">
        <w:rPr>
          <w:sz w:val="24"/>
          <w:szCs w:val="24"/>
        </w:rPr>
        <w:t>упр</w:t>
      </w:r>
      <w:proofErr w:type="spellEnd"/>
      <w:r w:rsidRPr="00AB7426">
        <w:rPr>
          <w:sz w:val="24"/>
          <w:szCs w:val="24"/>
        </w:rPr>
        <w:t>. Р. В. Войтович та П.В. Ворони. Київ, 2019. 482 с.– Режим доступу:</w:t>
      </w:r>
      <w:hyperlink r:id="rId6" w:history="1">
        <w:r w:rsidRPr="00AB7426">
          <w:rPr>
            <w:rStyle w:val="a5"/>
            <w:color w:val="auto"/>
            <w:sz w:val="24"/>
            <w:szCs w:val="24"/>
            <w:u w:val="none"/>
          </w:rPr>
          <w:t>http://academy.gov.ua/infpol/pages/dop/2/files/6b6901a9-7d53-4a54-90a8-c894e3fbd91b.pdf</w:t>
        </w:r>
      </w:hyperlink>
    </w:p>
    <w:p w14:paraId="4FDDA6E5" w14:textId="77777777" w:rsidR="004C428A" w:rsidRPr="00AB7426" w:rsidRDefault="004C428A" w:rsidP="004C428A">
      <w:pPr>
        <w:ind w:firstLine="709"/>
        <w:jc w:val="both"/>
        <w:rPr>
          <w:sz w:val="24"/>
          <w:szCs w:val="24"/>
        </w:rPr>
      </w:pPr>
      <w:r w:rsidRPr="00AB7426">
        <w:rPr>
          <w:sz w:val="24"/>
          <w:szCs w:val="24"/>
        </w:rPr>
        <w:t>7. Кириченко В. Політичні системи світу. Кредитно-модульний курс. Центр навчальної літератури. 2017. 218 с.</w:t>
      </w:r>
    </w:p>
    <w:p w14:paraId="055883F9" w14:textId="77777777" w:rsidR="004C428A" w:rsidRPr="00AB7426" w:rsidRDefault="004C428A" w:rsidP="004C428A">
      <w:pPr>
        <w:ind w:firstLine="709"/>
        <w:jc w:val="both"/>
        <w:rPr>
          <w:sz w:val="24"/>
          <w:szCs w:val="24"/>
        </w:rPr>
      </w:pPr>
      <w:r w:rsidRPr="00AB7426">
        <w:rPr>
          <w:sz w:val="24"/>
          <w:szCs w:val="24"/>
        </w:rPr>
        <w:t xml:space="preserve">8. Правові аспекти публічного управління: теорія та практика / за </w:t>
      </w:r>
      <w:proofErr w:type="spellStart"/>
      <w:r w:rsidRPr="00AB7426">
        <w:rPr>
          <w:sz w:val="24"/>
          <w:szCs w:val="24"/>
        </w:rPr>
        <w:t>заг</w:t>
      </w:r>
      <w:proofErr w:type="spellEnd"/>
      <w:r w:rsidRPr="00AB7426">
        <w:rPr>
          <w:sz w:val="24"/>
          <w:szCs w:val="24"/>
        </w:rPr>
        <w:t>. редакцією Л. Прокопенка. Д. : ДРІДУ НАДУ, 2018. 316 с.</w:t>
      </w:r>
    </w:p>
    <w:p w14:paraId="2FCBA6B3" w14:textId="77777777" w:rsidR="004C428A" w:rsidRPr="00AB7426" w:rsidRDefault="004C428A" w:rsidP="004C428A">
      <w:pPr>
        <w:ind w:firstLine="709"/>
        <w:jc w:val="both"/>
        <w:rPr>
          <w:sz w:val="24"/>
          <w:szCs w:val="24"/>
        </w:rPr>
      </w:pPr>
      <w:r w:rsidRPr="00AB7426">
        <w:rPr>
          <w:sz w:val="24"/>
          <w:szCs w:val="24"/>
        </w:rPr>
        <w:t xml:space="preserve">9. </w:t>
      </w:r>
      <w:proofErr w:type="spellStart"/>
      <w:r w:rsidRPr="00AB7426">
        <w:rPr>
          <w:sz w:val="24"/>
          <w:szCs w:val="24"/>
        </w:rPr>
        <w:t>Буник</w:t>
      </w:r>
      <w:proofErr w:type="spellEnd"/>
      <w:r w:rsidRPr="00AB7426">
        <w:rPr>
          <w:sz w:val="24"/>
          <w:szCs w:val="24"/>
        </w:rPr>
        <w:t xml:space="preserve"> М. Основи аналізу державної політики. Навчальний посібник. Львів : ЛРІДУ НАДУ 2015. 128 с.</w:t>
      </w:r>
    </w:p>
    <w:p w14:paraId="32C6E031" w14:textId="77777777" w:rsidR="004C428A" w:rsidRPr="00AB7426" w:rsidRDefault="004C428A" w:rsidP="004C428A">
      <w:pPr>
        <w:ind w:firstLine="709"/>
        <w:jc w:val="both"/>
        <w:rPr>
          <w:sz w:val="24"/>
          <w:szCs w:val="24"/>
        </w:rPr>
      </w:pPr>
      <w:r w:rsidRPr="00AB7426">
        <w:rPr>
          <w:sz w:val="24"/>
          <w:szCs w:val="24"/>
        </w:rPr>
        <w:t xml:space="preserve">10. </w:t>
      </w:r>
      <w:proofErr w:type="spellStart"/>
      <w:r w:rsidRPr="00AB7426">
        <w:rPr>
          <w:sz w:val="24"/>
          <w:szCs w:val="24"/>
        </w:rPr>
        <w:t>Чальцева</w:t>
      </w:r>
      <w:proofErr w:type="spellEnd"/>
      <w:r w:rsidRPr="00AB7426">
        <w:rPr>
          <w:sz w:val="24"/>
          <w:szCs w:val="24"/>
        </w:rPr>
        <w:t xml:space="preserve"> О.М. Публічна політика : теоретичний вимір і сучасна практика : монографія. Вінниця : ФОП Барановська Т. П., 2017. 336 с.</w:t>
      </w:r>
    </w:p>
    <w:p w14:paraId="1293965D" w14:textId="77777777" w:rsidR="004C428A" w:rsidRPr="00AB7426" w:rsidRDefault="004C428A" w:rsidP="004C428A">
      <w:pPr>
        <w:ind w:firstLine="709"/>
        <w:jc w:val="both"/>
        <w:rPr>
          <w:sz w:val="24"/>
          <w:szCs w:val="24"/>
        </w:rPr>
      </w:pPr>
      <w:r w:rsidRPr="00AB7426">
        <w:rPr>
          <w:sz w:val="24"/>
          <w:szCs w:val="24"/>
        </w:rPr>
        <w:t xml:space="preserve">11. Публічне управління та адміністрування : навчальний посібник / А.О. </w:t>
      </w:r>
      <w:proofErr w:type="spellStart"/>
      <w:r w:rsidRPr="00AB7426">
        <w:rPr>
          <w:sz w:val="24"/>
          <w:szCs w:val="24"/>
        </w:rPr>
        <w:t>Дєгтяр</w:t>
      </w:r>
      <w:proofErr w:type="spellEnd"/>
      <w:r w:rsidRPr="00AB7426">
        <w:rPr>
          <w:sz w:val="24"/>
          <w:szCs w:val="24"/>
        </w:rPr>
        <w:t xml:space="preserve">, О.А. </w:t>
      </w:r>
      <w:proofErr w:type="spellStart"/>
      <w:r w:rsidRPr="00AB7426">
        <w:rPr>
          <w:sz w:val="24"/>
          <w:szCs w:val="24"/>
        </w:rPr>
        <w:t>Дєгтяр</w:t>
      </w:r>
      <w:proofErr w:type="spellEnd"/>
      <w:r w:rsidRPr="00AB7426">
        <w:rPr>
          <w:sz w:val="24"/>
          <w:szCs w:val="24"/>
        </w:rPr>
        <w:t xml:space="preserve">, Х.І. </w:t>
      </w:r>
      <w:proofErr w:type="spellStart"/>
      <w:r w:rsidRPr="00AB7426">
        <w:rPr>
          <w:sz w:val="24"/>
          <w:szCs w:val="24"/>
        </w:rPr>
        <w:t>Калашнікова</w:t>
      </w:r>
      <w:proofErr w:type="spellEnd"/>
      <w:r w:rsidRPr="00AB7426">
        <w:rPr>
          <w:sz w:val="24"/>
          <w:szCs w:val="24"/>
        </w:rPr>
        <w:t>, М.К. Гнатенко. ‒ Харків : НАУ «ХАІ», 2021. ‒ 128 с.</w:t>
      </w:r>
    </w:p>
    <w:p w14:paraId="42FC2A1A" w14:textId="5FCA9485" w:rsidR="004C428A" w:rsidRPr="00AB7426" w:rsidRDefault="004C428A" w:rsidP="004C428A">
      <w:pPr>
        <w:ind w:firstLine="709"/>
        <w:jc w:val="both"/>
        <w:rPr>
          <w:sz w:val="24"/>
          <w:szCs w:val="24"/>
        </w:rPr>
      </w:pPr>
      <w:r w:rsidRPr="00AB7426">
        <w:rPr>
          <w:sz w:val="24"/>
          <w:szCs w:val="24"/>
        </w:rPr>
        <w:t>12. </w:t>
      </w:r>
      <w:r w:rsidR="00823591" w:rsidRPr="00823591">
        <w:rPr>
          <w:sz w:val="24"/>
          <w:szCs w:val="24"/>
        </w:rPr>
        <w:t xml:space="preserve">Державна політика сприяння розвитку громадянського суспільства: [методичні рекомендації] // </w:t>
      </w:r>
      <w:proofErr w:type="spellStart"/>
      <w:r w:rsidR="00823591" w:rsidRPr="00823591">
        <w:rPr>
          <w:sz w:val="24"/>
          <w:szCs w:val="24"/>
        </w:rPr>
        <w:t>Укр</w:t>
      </w:r>
      <w:proofErr w:type="spellEnd"/>
      <w:r w:rsidR="00823591" w:rsidRPr="00823591">
        <w:rPr>
          <w:sz w:val="24"/>
          <w:szCs w:val="24"/>
        </w:rPr>
        <w:t xml:space="preserve">. </w:t>
      </w:r>
      <w:proofErr w:type="spellStart"/>
      <w:r w:rsidR="00823591" w:rsidRPr="00823591">
        <w:rPr>
          <w:sz w:val="24"/>
          <w:szCs w:val="24"/>
        </w:rPr>
        <w:t>незалеж</w:t>
      </w:r>
      <w:proofErr w:type="spellEnd"/>
      <w:r w:rsidR="00823591" w:rsidRPr="00823591">
        <w:rPr>
          <w:sz w:val="24"/>
          <w:szCs w:val="24"/>
        </w:rPr>
        <w:t xml:space="preserve">. центр політ. </w:t>
      </w:r>
      <w:proofErr w:type="spellStart"/>
      <w:r w:rsidR="00823591" w:rsidRPr="00823591">
        <w:rPr>
          <w:sz w:val="24"/>
          <w:szCs w:val="24"/>
        </w:rPr>
        <w:t>дослідж</w:t>
      </w:r>
      <w:proofErr w:type="spellEnd"/>
      <w:r w:rsidR="00823591" w:rsidRPr="00823591">
        <w:rPr>
          <w:sz w:val="24"/>
          <w:szCs w:val="24"/>
        </w:rPr>
        <w:t xml:space="preserve">. : А. О. Красносільська, М . В . Л </w:t>
      </w:r>
      <w:proofErr w:type="spellStart"/>
      <w:r w:rsidR="00823591" w:rsidRPr="00823591">
        <w:rPr>
          <w:sz w:val="24"/>
          <w:szCs w:val="24"/>
        </w:rPr>
        <w:t>ациба</w:t>
      </w:r>
      <w:proofErr w:type="spellEnd"/>
      <w:r w:rsidR="00823591" w:rsidRPr="00823591">
        <w:rPr>
          <w:sz w:val="24"/>
          <w:szCs w:val="24"/>
        </w:rPr>
        <w:t xml:space="preserve">, А . В . В </w:t>
      </w:r>
      <w:proofErr w:type="spellStart"/>
      <w:r w:rsidR="00823591" w:rsidRPr="00823591">
        <w:rPr>
          <w:sz w:val="24"/>
          <w:szCs w:val="24"/>
        </w:rPr>
        <w:t>олошина</w:t>
      </w:r>
      <w:proofErr w:type="spellEnd"/>
      <w:r w:rsidR="00823591" w:rsidRPr="00823591">
        <w:rPr>
          <w:sz w:val="24"/>
          <w:szCs w:val="24"/>
        </w:rPr>
        <w:t xml:space="preserve">, В . О . </w:t>
      </w:r>
      <w:proofErr w:type="spellStart"/>
      <w:r w:rsidR="00823591" w:rsidRPr="00823591">
        <w:rPr>
          <w:sz w:val="24"/>
          <w:szCs w:val="24"/>
        </w:rPr>
        <w:t>Купрій</w:t>
      </w:r>
      <w:proofErr w:type="spellEnd"/>
      <w:r w:rsidR="00823591" w:rsidRPr="00823591">
        <w:rPr>
          <w:sz w:val="24"/>
          <w:szCs w:val="24"/>
        </w:rPr>
        <w:t xml:space="preserve">, Н. М. </w:t>
      </w:r>
      <w:proofErr w:type="spellStart"/>
      <w:r w:rsidR="00823591" w:rsidRPr="00823591">
        <w:rPr>
          <w:sz w:val="24"/>
          <w:szCs w:val="24"/>
        </w:rPr>
        <w:t>Чермошенцева</w:t>
      </w:r>
      <w:proofErr w:type="spellEnd"/>
      <w:r w:rsidR="00823591" w:rsidRPr="00823591">
        <w:rPr>
          <w:sz w:val="24"/>
          <w:szCs w:val="24"/>
        </w:rPr>
        <w:t>, О. Л. Ващук. - К. : Агентство «Україна», 2013. 180 с</w:t>
      </w:r>
    </w:p>
    <w:p w14:paraId="1E13B65E" w14:textId="77777777" w:rsidR="00D64988" w:rsidRPr="00AB7426" w:rsidRDefault="00D64988" w:rsidP="00A74702">
      <w:pPr>
        <w:shd w:val="clear" w:color="auto" w:fill="FFFFFF"/>
        <w:autoSpaceDE w:val="0"/>
        <w:autoSpaceDN w:val="0"/>
        <w:adjustRightInd w:val="0"/>
        <w:jc w:val="center"/>
        <w:rPr>
          <w:b/>
          <w:sz w:val="24"/>
          <w:szCs w:val="24"/>
        </w:rPr>
      </w:pPr>
    </w:p>
    <w:p w14:paraId="0094500A" w14:textId="05CCD4FE" w:rsidR="00D64988" w:rsidRPr="00AB7426" w:rsidRDefault="00D64988" w:rsidP="00D64988">
      <w:pPr>
        <w:shd w:val="clear" w:color="auto" w:fill="FFFFFF"/>
        <w:autoSpaceDE w:val="0"/>
        <w:autoSpaceDN w:val="0"/>
        <w:adjustRightInd w:val="0"/>
        <w:jc w:val="center"/>
        <w:rPr>
          <w:sz w:val="24"/>
          <w:szCs w:val="24"/>
        </w:rPr>
      </w:pPr>
      <w:r w:rsidRPr="00AB7426">
        <w:rPr>
          <w:b/>
          <w:sz w:val="24"/>
          <w:szCs w:val="24"/>
        </w:rPr>
        <w:t>Ресурси мережі Інтернет:</w:t>
      </w:r>
    </w:p>
    <w:p w14:paraId="66213D49" w14:textId="77777777" w:rsidR="004C428A" w:rsidRPr="00AB7426" w:rsidRDefault="004C428A" w:rsidP="004C428A">
      <w:pPr>
        <w:pStyle w:val="Default"/>
        <w:ind w:firstLine="709"/>
        <w:rPr>
          <w:color w:val="auto"/>
        </w:rPr>
      </w:pPr>
      <w:r w:rsidRPr="00AB7426">
        <w:rPr>
          <w:color w:val="auto"/>
        </w:rPr>
        <w:t>1. </w:t>
      </w:r>
      <w:proofErr w:type="spellStart"/>
      <w:r w:rsidRPr="00AB7426">
        <w:rPr>
          <w:color w:val="auto"/>
        </w:rPr>
        <w:t>Верховна</w:t>
      </w:r>
      <w:proofErr w:type="spellEnd"/>
      <w:r w:rsidRPr="00AB7426">
        <w:rPr>
          <w:color w:val="auto"/>
        </w:rPr>
        <w:t xml:space="preserve"> Рада. </w:t>
      </w:r>
      <w:proofErr w:type="spellStart"/>
      <w:r w:rsidRPr="00AB7426">
        <w:rPr>
          <w:color w:val="auto"/>
        </w:rPr>
        <w:t>Офіційний</w:t>
      </w:r>
      <w:proofErr w:type="spellEnd"/>
      <w:r w:rsidRPr="00AB7426">
        <w:rPr>
          <w:color w:val="auto"/>
        </w:rPr>
        <w:t xml:space="preserve"> веб-портал: https://rada.gov.ua/ </w:t>
      </w:r>
    </w:p>
    <w:p w14:paraId="2439062B" w14:textId="77777777" w:rsidR="004C428A" w:rsidRPr="00AB7426" w:rsidRDefault="004C428A" w:rsidP="004C428A">
      <w:pPr>
        <w:ind w:firstLine="709"/>
        <w:jc w:val="both"/>
        <w:rPr>
          <w:sz w:val="24"/>
          <w:szCs w:val="24"/>
        </w:rPr>
      </w:pPr>
      <w:r w:rsidRPr="00AB7426">
        <w:rPr>
          <w:sz w:val="24"/>
          <w:szCs w:val="24"/>
        </w:rPr>
        <w:t>2. Кабінет  Міністрів  України</w:t>
      </w:r>
      <w:r w:rsidRPr="00AB7426">
        <w:rPr>
          <w:b/>
          <w:sz w:val="24"/>
          <w:szCs w:val="24"/>
        </w:rPr>
        <w:t xml:space="preserve">: </w:t>
      </w:r>
      <w:hyperlink r:id="rId7" w:history="1">
        <w:r w:rsidRPr="00AB7426">
          <w:rPr>
            <w:rStyle w:val="a5"/>
            <w:color w:val="auto"/>
            <w:sz w:val="24"/>
            <w:szCs w:val="24"/>
            <w:u w:val="none"/>
          </w:rPr>
          <w:t>https://www.kmu.gov.ua/</w:t>
        </w:r>
      </w:hyperlink>
    </w:p>
    <w:p w14:paraId="3AAE61A2" w14:textId="77777777" w:rsidR="004C428A" w:rsidRPr="00AB7426" w:rsidRDefault="004C428A" w:rsidP="004C428A">
      <w:pPr>
        <w:ind w:firstLine="709"/>
        <w:jc w:val="both"/>
        <w:rPr>
          <w:sz w:val="24"/>
          <w:szCs w:val="24"/>
        </w:rPr>
      </w:pPr>
      <w:r w:rsidRPr="00AB7426">
        <w:rPr>
          <w:sz w:val="24"/>
          <w:szCs w:val="24"/>
        </w:rPr>
        <w:t xml:space="preserve">3. Законодавство  України: </w:t>
      </w:r>
      <w:hyperlink r:id="rId8" w:history="1">
        <w:r w:rsidRPr="00AB7426">
          <w:rPr>
            <w:rStyle w:val="a5"/>
            <w:color w:val="auto"/>
            <w:sz w:val="24"/>
            <w:szCs w:val="24"/>
            <w:u w:val="none"/>
          </w:rPr>
          <w:t>https://www.rada.gov.ua/news/zak</w:t>
        </w:r>
      </w:hyperlink>
    </w:p>
    <w:p w14:paraId="4EE45EAA" w14:textId="77777777" w:rsidR="004C428A" w:rsidRPr="00AB7426" w:rsidRDefault="004C428A" w:rsidP="004C428A">
      <w:pPr>
        <w:ind w:firstLine="709"/>
        <w:jc w:val="both"/>
        <w:rPr>
          <w:sz w:val="24"/>
          <w:szCs w:val="24"/>
        </w:rPr>
      </w:pPr>
      <w:r w:rsidRPr="00AB7426">
        <w:rPr>
          <w:sz w:val="24"/>
          <w:szCs w:val="24"/>
        </w:rPr>
        <w:t xml:space="preserve">4. Національна бібліотека ім. </w:t>
      </w:r>
      <w:proofErr w:type="spellStart"/>
      <w:r w:rsidRPr="00AB7426">
        <w:rPr>
          <w:sz w:val="24"/>
          <w:szCs w:val="24"/>
        </w:rPr>
        <w:t>В.І.Вернадського</w:t>
      </w:r>
      <w:proofErr w:type="spellEnd"/>
      <w:r w:rsidRPr="00AB7426">
        <w:rPr>
          <w:sz w:val="24"/>
          <w:szCs w:val="24"/>
        </w:rPr>
        <w:t xml:space="preserve">: </w:t>
      </w:r>
      <w:hyperlink r:id="rId9" w:history="1">
        <w:r w:rsidRPr="00AB7426">
          <w:rPr>
            <w:rStyle w:val="a5"/>
            <w:color w:val="auto"/>
            <w:sz w:val="24"/>
            <w:szCs w:val="24"/>
            <w:u w:val="none"/>
          </w:rPr>
          <w:t>http://www.nbuv.gov.ua/</w:t>
        </w:r>
      </w:hyperlink>
    </w:p>
    <w:p w14:paraId="2A107F4B" w14:textId="2FE7223B" w:rsidR="004C428A" w:rsidRPr="00AB7426" w:rsidRDefault="004C428A" w:rsidP="004C428A">
      <w:pPr>
        <w:ind w:firstLine="709"/>
        <w:jc w:val="both"/>
        <w:rPr>
          <w:rStyle w:val="aff8"/>
          <w:b w:val="0"/>
          <w:sz w:val="24"/>
          <w:szCs w:val="24"/>
        </w:rPr>
      </w:pPr>
      <w:r w:rsidRPr="00AB7426">
        <w:rPr>
          <w:sz w:val="24"/>
          <w:szCs w:val="24"/>
        </w:rPr>
        <w:t>5.</w:t>
      </w:r>
      <w:r w:rsidRPr="00AB7426">
        <w:rPr>
          <w:rStyle w:val="aff8"/>
          <w:b w:val="0"/>
          <w:bCs w:val="0"/>
          <w:sz w:val="24"/>
          <w:szCs w:val="24"/>
        </w:rPr>
        <w:t>Львівська національна наукова бібліотека України імені В. Стефаника:</w:t>
      </w:r>
      <w:r w:rsidRPr="00AB7426">
        <w:rPr>
          <w:b/>
          <w:bCs/>
          <w:sz w:val="24"/>
          <w:szCs w:val="24"/>
        </w:rPr>
        <w:t xml:space="preserve"> </w:t>
      </w:r>
      <w:hyperlink r:id="rId10" w:history="1">
        <w:r w:rsidRPr="00AB7426">
          <w:rPr>
            <w:rStyle w:val="a5"/>
            <w:color w:val="auto"/>
            <w:sz w:val="24"/>
            <w:szCs w:val="24"/>
            <w:u w:val="none"/>
          </w:rPr>
          <w:t>http://www.lsl.lviv.ua/index.php/en/main2/</w:t>
        </w:r>
      </w:hyperlink>
    </w:p>
    <w:p w14:paraId="55F02A6D" w14:textId="77777777" w:rsidR="004C428A" w:rsidRPr="00AB7426" w:rsidRDefault="004C428A" w:rsidP="004C428A">
      <w:pPr>
        <w:ind w:firstLine="709"/>
        <w:jc w:val="both"/>
        <w:rPr>
          <w:rStyle w:val="aff8"/>
          <w:b w:val="0"/>
          <w:sz w:val="24"/>
          <w:szCs w:val="24"/>
        </w:rPr>
      </w:pPr>
      <w:r w:rsidRPr="00AB7426">
        <w:rPr>
          <w:rStyle w:val="aff8"/>
          <w:b w:val="0"/>
          <w:bCs w:val="0"/>
          <w:sz w:val="24"/>
          <w:szCs w:val="24"/>
        </w:rPr>
        <w:t>6</w:t>
      </w:r>
      <w:r w:rsidRPr="00AB7426">
        <w:rPr>
          <w:rStyle w:val="aff8"/>
          <w:sz w:val="24"/>
          <w:szCs w:val="24"/>
        </w:rPr>
        <w:t>.</w:t>
      </w:r>
      <w:r w:rsidRPr="00AB7426">
        <w:rPr>
          <w:sz w:val="24"/>
          <w:szCs w:val="24"/>
        </w:rPr>
        <w:t>Наукова бібліотека Львівського національного університету ім. Івана Франка:</w:t>
      </w:r>
      <w:r w:rsidRPr="00AB7426">
        <w:rPr>
          <w:b/>
          <w:sz w:val="24"/>
          <w:szCs w:val="24"/>
        </w:rPr>
        <w:t xml:space="preserve"> </w:t>
      </w:r>
      <w:hyperlink r:id="rId11" w:history="1">
        <w:r w:rsidRPr="00AB7426">
          <w:rPr>
            <w:rStyle w:val="a5"/>
            <w:color w:val="auto"/>
            <w:sz w:val="24"/>
            <w:szCs w:val="24"/>
            <w:u w:val="none"/>
          </w:rPr>
          <w:t>http://old.library.lnu.edu.ua/bibl/</w:t>
        </w:r>
      </w:hyperlink>
    </w:p>
    <w:p w14:paraId="5E9D72C5" w14:textId="55743FE0" w:rsidR="004D4119" w:rsidRPr="00AB7426" w:rsidRDefault="004D4119">
      <w:pPr>
        <w:suppressAutoHyphens w:val="0"/>
        <w:spacing w:after="160" w:line="259" w:lineRule="auto"/>
        <w:rPr>
          <w:rFonts w:eastAsiaTheme="minorHAnsi"/>
          <w:sz w:val="24"/>
          <w:szCs w:val="24"/>
          <w:lang w:val="ru-RU" w:eastAsia="en-US"/>
        </w:rPr>
      </w:pPr>
      <w:r w:rsidRPr="00AB7426">
        <w:rPr>
          <w:rFonts w:eastAsiaTheme="minorHAnsi"/>
          <w:sz w:val="24"/>
          <w:szCs w:val="24"/>
          <w:lang w:eastAsia="en-US"/>
        </w:rPr>
        <w:br w:type="page"/>
      </w:r>
    </w:p>
    <w:p w14:paraId="286CF10D" w14:textId="77777777" w:rsidR="00933810" w:rsidRPr="00AB7426" w:rsidRDefault="00933810" w:rsidP="00DC1A41">
      <w:pPr>
        <w:pStyle w:val="af0"/>
        <w:rPr>
          <w:sz w:val="24"/>
          <w:szCs w:val="24"/>
          <w:lang w:val="uk-UA"/>
        </w:rPr>
      </w:pPr>
      <w:r w:rsidRPr="00AB7426">
        <w:rPr>
          <w:sz w:val="24"/>
          <w:szCs w:val="24"/>
          <w:lang w:val="uk-UA"/>
        </w:rPr>
        <w:lastRenderedPageBreak/>
        <w:t>РОЗДІЛ 6.  ГРАФІК РОЗПОДІЛУ НАВЧАЛЬНОГО  ЧАСУ</w:t>
      </w:r>
    </w:p>
    <w:p w14:paraId="76684242" w14:textId="77777777" w:rsidR="00933810" w:rsidRPr="00AB7426" w:rsidRDefault="00933810" w:rsidP="00DC1A41">
      <w:pPr>
        <w:pStyle w:val="af0"/>
        <w:rPr>
          <w:sz w:val="24"/>
          <w:szCs w:val="24"/>
          <w:lang w:val="uk-UA"/>
        </w:rPr>
      </w:pPr>
      <w:r w:rsidRPr="00AB7426">
        <w:rPr>
          <w:sz w:val="24"/>
          <w:szCs w:val="24"/>
          <w:lang w:val="uk-UA"/>
        </w:rPr>
        <w:t>ЗА ОСВІТНЬОЮ ПРОГРАМОЮ ТА ВИДАМИ НАВЧАЛЬНОЇ РОБОТИ</w:t>
      </w:r>
    </w:p>
    <w:p w14:paraId="18C2C335" w14:textId="77777777" w:rsidR="00933810" w:rsidRPr="00AB7426" w:rsidRDefault="00933810" w:rsidP="00DC1A41">
      <w:pPr>
        <w:pStyle w:val="af0"/>
        <w:rPr>
          <w:sz w:val="24"/>
          <w:szCs w:val="24"/>
          <w:lang w:val="uk-UA"/>
        </w:rPr>
      </w:pPr>
    </w:p>
    <w:tbl>
      <w:tblPr>
        <w:tblW w:w="0" w:type="auto"/>
        <w:tblInd w:w="108" w:type="dxa"/>
        <w:tblLook w:val="04A0" w:firstRow="1" w:lastRow="0" w:firstColumn="1" w:lastColumn="0" w:noHBand="0" w:noVBand="1"/>
      </w:tblPr>
      <w:tblGrid>
        <w:gridCol w:w="1116"/>
        <w:gridCol w:w="3953"/>
        <w:gridCol w:w="829"/>
        <w:gridCol w:w="1293"/>
        <w:gridCol w:w="776"/>
        <w:gridCol w:w="506"/>
        <w:gridCol w:w="506"/>
        <w:gridCol w:w="506"/>
      </w:tblGrid>
      <w:tr w:rsidR="00F76F74" w:rsidRPr="00AB7426" w14:paraId="5B0A5B44" w14:textId="77777777" w:rsidTr="004C428A">
        <w:tc>
          <w:tcPr>
            <w:tcW w:w="1116" w:type="dxa"/>
            <w:vMerge w:val="restart"/>
            <w:tcBorders>
              <w:top w:val="single" w:sz="18" w:space="0" w:color="auto"/>
              <w:left w:val="single" w:sz="18" w:space="0" w:color="auto"/>
              <w:bottom w:val="single" w:sz="18" w:space="0" w:color="auto"/>
              <w:right w:val="single" w:sz="18" w:space="0" w:color="auto"/>
            </w:tcBorders>
            <w:vAlign w:val="center"/>
            <w:hideMark/>
          </w:tcPr>
          <w:p w14:paraId="02C78B05" w14:textId="77777777" w:rsidR="00933810" w:rsidRPr="00AB7426" w:rsidRDefault="00933810" w:rsidP="00DC1A41">
            <w:pPr>
              <w:jc w:val="center"/>
              <w:rPr>
                <w:b/>
                <w:sz w:val="22"/>
                <w:szCs w:val="22"/>
              </w:rPr>
            </w:pPr>
            <w:r w:rsidRPr="00AB7426">
              <w:rPr>
                <w:b/>
                <w:sz w:val="22"/>
                <w:szCs w:val="22"/>
              </w:rPr>
              <w:t xml:space="preserve">№ </w:t>
            </w:r>
          </w:p>
          <w:p w14:paraId="3C2CEC39" w14:textId="77777777" w:rsidR="00933810" w:rsidRPr="00AB7426" w:rsidRDefault="00933810" w:rsidP="00DC1A41">
            <w:pPr>
              <w:jc w:val="center"/>
              <w:rPr>
                <w:b/>
                <w:sz w:val="22"/>
                <w:szCs w:val="22"/>
              </w:rPr>
            </w:pPr>
            <w:r w:rsidRPr="00AB7426">
              <w:rPr>
                <w:b/>
                <w:sz w:val="22"/>
                <w:szCs w:val="22"/>
              </w:rPr>
              <w:t xml:space="preserve">теми </w:t>
            </w:r>
          </w:p>
        </w:tc>
        <w:tc>
          <w:tcPr>
            <w:tcW w:w="3953" w:type="dxa"/>
            <w:vMerge w:val="restart"/>
            <w:tcBorders>
              <w:top w:val="single" w:sz="18" w:space="0" w:color="auto"/>
              <w:left w:val="nil"/>
              <w:bottom w:val="single" w:sz="18" w:space="0" w:color="auto"/>
              <w:right w:val="single" w:sz="18" w:space="0" w:color="auto"/>
            </w:tcBorders>
            <w:vAlign w:val="center"/>
            <w:hideMark/>
          </w:tcPr>
          <w:p w14:paraId="226F2366" w14:textId="77777777" w:rsidR="00933810" w:rsidRPr="00AB7426" w:rsidRDefault="00933810" w:rsidP="00DC1A41">
            <w:pPr>
              <w:jc w:val="center"/>
              <w:rPr>
                <w:b/>
                <w:sz w:val="22"/>
                <w:szCs w:val="22"/>
              </w:rPr>
            </w:pPr>
            <w:r w:rsidRPr="00AB7426">
              <w:rPr>
                <w:b/>
                <w:sz w:val="22"/>
                <w:szCs w:val="22"/>
              </w:rPr>
              <w:t xml:space="preserve">Назва розділу, теми </w:t>
            </w:r>
          </w:p>
          <w:p w14:paraId="1CADBE9F" w14:textId="77777777" w:rsidR="00933810" w:rsidRPr="00AB7426" w:rsidRDefault="00933810" w:rsidP="00DC1A41">
            <w:pPr>
              <w:jc w:val="center"/>
              <w:rPr>
                <w:b/>
                <w:sz w:val="22"/>
                <w:szCs w:val="22"/>
              </w:rPr>
            </w:pPr>
            <w:r w:rsidRPr="00AB7426">
              <w:rPr>
                <w:b/>
                <w:sz w:val="22"/>
                <w:szCs w:val="22"/>
              </w:rPr>
              <w:t>(змістового модуля)</w:t>
            </w:r>
          </w:p>
        </w:tc>
        <w:tc>
          <w:tcPr>
            <w:tcW w:w="2898" w:type="dxa"/>
            <w:gridSpan w:val="3"/>
            <w:tcBorders>
              <w:top w:val="single" w:sz="18" w:space="0" w:color="auto"/>
              <w:left w:val="nil"/>
              <w:bottom w:val="single" w:sz="18" w:space="0" w:color="auto"/>
              <w:right w:val="single" w:sz="18" w:space="0" w:color="auto"/>
            </w:tcBorders>
            <w:vAlign w:val="center"/>
            <w:hideMark/>
          </w:tcPr>
          <w:p w14:paraId="5076A6F0" w14:textId="77777777" w:rsidR="00933810" w:rsidRPr="00AB7426" w:rsidRDefault="00933810" w:rsidP="00DC1A41">
            <w:pPr>
              <w:jc w:val="center"/>
              <w:rPr>
                <w:b/>
                <w:sz w:val="22"/>
                <w:szCs w:val="22"/>
              </w:rPr>
            </w:pPr>
            <w:r w:rsidRPr="00AB7426">
              <w:rPr>
                <w:b/>
                <w:sz w:val="22"/>
                <w:szCs w:val="22"/>
              </w:rPr>
              <w:t>Кількість годин за  ОПП</w:t>
            </w:r>
          </w:p>
        </w:tc>
        <w:tc>
          <w:tcPr>
            <w:tcW w:w="0" w:type="auto"/>
            <w:gridSpan w:val="3"/>
            <w:tcBorders>
              <w:top w:val="single" w:sz="18" w:space="0" w:color="auto"/>
              <w:left w:val="single" w:sz="18" w:space="0" w:color="auto"/>
              <w:bottom w:val="single" w:sz="18" w:space="0" w:color="auto"/>
              <w:right w:val="single" w:sz="18" w:space="0" w:color="auto"/>
            </w:tcBorders>
            <w:vAlign w:val="center"/>
            <w:hideMark/>
          </w:tcPr>
          <w:p w14:paraId="72EF2278" w14:textId="77777777" w:rsidR="00933810" w:rsidRPr="00AB7426" w:rsidRDefault="00933810" w:rsidP="00DC1A41">
            <w:pPr>
              <w:jc w:val="center"/>
              <w:rPr>
                <w:b/>
                <w:sz w:val="22"/>
                <w:szCs w:val="22"/>
              </w:rPr>
            </w:pPr>
            <w:r w:rsidRPr="00AB7426">
              <w:rPr>
                <w:b/>
                <w:sz w:val="22"/>
                <w:szCs w:val="22"/>
              </w:rPr>
              <w:t>Розподіл аудиторних годин</w:t>
            </w:r>
          </w:p>
        </w:tc>
      </w:tr>
      <w:tr w:rsidR="00F76F74" w:rsidRPr="00AB7426" w14:paraId="625E20B4" w14:textId="77777777" w:rsidTr="004C428A">
        <w:trPr>
          <w:trHeight w:val="224"/>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375C1B57" w14:textId="77777777" w:rsidR="00933810" w:rsidRPr="00AB7426" w:rsidRDefault="00933810" w:rsidP="00DC1A41">
            <w:pPr>
              <w:suppressAutoHyphens w:val="0"/>
              <w:rPr>
                <w:b/>
                <w:sz w:val="22"/>
                <w:szCs w:val="22"/>
              </w:rPr>
            </w:pPr>
          </w:p>
        </w:tc>
        <w:tc>
          <w:tcPr>
            <w:tcW w:w="0" w:type="auto"/>
            <w:vMerge/>
            <w:tcBorders>
              <w:top w:val="single" w:sz="18" w:space="0" w:color="auto"/>
              <w:left w:val="nil"/>
              <w:bottom w:val="single" w:sz="18" w:space="0" w:color="auto"/>
              <w:right w:val="single" w:sz="18" w:space="0" w:color="auto"/>
            </w:tcBorders>
            <w:vAlign w:val="center"/>
            <w:hideMark/>
          </w:tcPr>
          <w:p w14:paraId="6391B810" w14:textId="77777777" w:rsidR="00933810" w:rsidRPr="00AB7426" w:rsidRDefault="00933810" w:rsidP="00DC1A41">
            <w:pPr>
              <w:suppressAutoHyphens w:val="0"/>
              <w:rPr>
                <w:b/>
                <w:sz w:val="22"/>
                <w:szCs w:val="22"/>
              </w:rPr>
            </w:pPr>
          </w:p>
        </w:tc>
        <w:tc>
          <w:tcPr>
            <w:tcW w:w="829" w:type="dxa"/>
            <w:vMerge w:val="restart"/>
            <w:tcBorders>
              <w:top w:val="single" w:sz="18" w:space="0" w:color="auto"/>
              <w:left w:val="nil"/>
              <w:bottom w:val="single" w:sz="18" w:space="0" w:color="auto"/>
              <w:right w:val="single" w:sz="18" w:space="0" w:color="auto"/>
            </w:tcBorders>
            <w:textDirection w:val="btLr"/>
            <w:vAlign w:val="center"/>
            <w:hideMark/>
          </w:tcPr>
          <w:p w14:paraId="684F2762" w14:textId="77777777" w:rsidR="00933810" w:rsidRPr="00AB7426" w:rsidRDefault="00933810" w:rsidP="00DC1A41">
            <w:pPr>
              <w:ind w:left="113" w:right="113"/>
              <w:jc w:val="center"/>
              <w:rPr>
                <w:b/>
                <w:sz w:val="22"/>
                <w:szCs w:val="22"/>
              </w:rPr>
            </w:pPr>
            <w:r w:rsidRPr="00AB7426">
              <w:rPr>
                <w:b/>
                <w:sz w:val="22"/>
                <w:szCs w:val="22"/>
              </w:rPr>
              <w:t>всього</w:t>
            </w:r>
          </w:p>
        </w:tc>
        <w:tc>
          <w:tcPr>
            <w:tcW w:w="0" w:type="auto"/>
            <w:gridSpan w:val="2"/>
            <w:tcBorders>
              <w:top w:val="single" w:sz="18" w:space="0" w:color="auto"/>
              <w:left w:val="single" w:sz="18" w:space="0" w:color="auto"/>
              <w:bottom w:val="single" w:sz="18" w:space="0" w:color="auto"/>
              <w:right w:val="nil"/>
            </w:tcBorders>
            <w:vAlign w:val="center"/>
            <w:hideMark/>
          </w:tcPr>
          <w:p w14:paraId="3FA6D82F" w14:textId="77777777" w:rsidR="00933810" w:rsidRPr="00AB7426" w:rsidRDefault="00933810" w:rsidP="00DC1A41">
            <w:pPr>
              <w:jc w:val="center"/>
              <w:rPr>
                <w:b/>
                <w:sz w:val="22"/>
                <w:szCs w:val="22"/>
              </w:rPr>
            </w:pPr>
            <w:r w:rsidRPr="00AB7426">
              <w:rPr>
                <w:b/>
                <w:sz w:val="22"/>
                <w:szCs w:val="22"/>
              </w:rPr>
              <w:t>у тому числі</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7EC04708" w14:textId="77777777" w:rsidR="00933810" w:rsidRPr="00AB7426" w:rsidRDefault="00933810" w:rsidP="00DC1A41">
            <w:pPr>
              <w:ind w:left="113" w:right="113"/>
              <w:jc w:val="center"/>
              <w:rPr>
                <w:b/>
                <w:sz w:val="22"/>
                <w:szCs w:val="22"/>
              </w:rPr>
            </w:pPr>
            <w:r w:rsidRPr="00AB7426">
              <w:rPr>
                <w:b/>
                <w:sz w:val="22"/>
                <w:szCs w:val="22"/>
              </w:rPr>
              <w:t>лекції</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3171F472" w14:textId="1D05D8C2" w:rsidR="00933810" w:rsidRPr="00AB7426" w:rsidRDefault="007734E3" w:rsidP="00DC1A41">
            <w:pPr>
              <w:ind w:left="113" w:right="113"/>
              <w:rPr>
                <w:b/>
                <w:sz w:val="22"/>
                <w:szCs w:val="22"/>
              </w:rPr>
            </w:pPr>
            <w:r w:rsidRPr="00AB7426">
              <w:rPr>
                <w:b/>
                <w:sz w:val="22"/>
                <w:szCs w:val="22"/>
              </w:rPr>
              <w:t>С</w:t>
            </w:r>
            <w:r w:rsidR="00933810" w:rsidRPr="00AB7426">
              <w:rPr>
                <w:b/>
                <w:sz w:val="22"/>
                <w:szCs w:val="22"/>
              </w:rPr>
              <w:t>емінари</w:t>
            </w:r>
            <w:r w:rsidRPr="00AB7426">
              <w:rPr>
                <w:b/>
                <w:sz w:val="22"/>
                <w:szCs w:val="22"/>
              </w:rPr>
              <w:t>, ла</w:t>
            </w:r>
          </w:p>
        </w:tc>
        <w:tc>
          <w:tcPr>
            <w:tcW w:w="0" w:type="auto"/>
            <w:vMerge w:val="restart"/>
            <w:tcBorders>
              <w:top w:val="single" w:sz="18" w:space="0" w:color="auto"/>
              <w:left w:val="single" w:sz="18" w:space="0" w:color="auto"/>
              <w:bottom w:val="single" w:sz="18" w:space="0" w:color="auto"/>
              <w:right w:val="single" w:sz="18" w:space="0" w:color="auto"/>
            </w:tcBorders>
            <w:textDirection w:val="btLr"/>
            <w:vAlign w:val="center"/>
            <w:hideMark/>
          </w:tcPr>
          <w:p w14:paraId="7BBB7AAC" w14:textId="060BEA73" w:rsidR="00933810" w:rsidRPr="00AB7426" w:rsidRDefault="007734E3" w:rsidP="00DC1A41">
            <w:pPr>
              <w:ind w:left="113" w:right="113"/>
              <w:rPr>
                <w:b/>
                <w:sz w:val="22"/>
                <w:szCs w:val="22"/>
              </w:rPr>
            </w:pPr>
            <w:r w:rsidRPr="00AB7426">
              <w:rPr>
                <w:b/>
                <w:sz w:val="22"/>
                <w:szCs w:val="22"/>
              </w:rPr>
              <w:t>екзамен</w:t>
            </w:r>
          </w:p>
        </w:tc>
      </w:tr>
      <w:tr w:rsidR="00F76F74" w:rsidRPr="00AB7426" w14:paraId="246D07CA" w14:textId="77777777" w:rsidTr="004C428A">
        <w:trPr>
          <w:cantSplit/>
          <w:trHeight w:val="1041"/>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50197BEC" w14:textId="77777777" w:rsidR="00933810" w:rsidRPr="00AB7426" w:rsidRDefault="00933810" w:rsidP="00DC1A41">
            <w:pPr>
              <w:suppressAutoHyphens w:val="0"/>
              <w:rPr>
                <w:b/>
                <w:sz w:val="22"/>
                <w:szCs w:val="22"/>
              </w:rPr>
            </w:pPr>
          </w:p>
        </w:tc>
        <w:tc>
          <w:tcPr>
            <w:tcW w:w="0" w:type="auto"/>
            <w:vMerge/>
            <w:tcBorders>
              <w:top w:val="single" w:sz="18" w:space="0" w:color="auto"/>
              <w:left w:val="nil"/>
              <w:bottom w:val="single" w:sz="18" w:space="0" w:color="auto"/>
              <w:right w:val="single" w:sz="18" w:space="0" w:color="auto"/>
            </w:tcBorders>
            <w:vAlign w:val="center"/>
            <w:hideMark/>
          </w:tcPr>
          <w:p w14:paraId="7CB3E11A" w14:textId="77777777" w:rsidR="00933810" w:rsidRPr="00AB7426" w:rsidRDefault="00933810" w:rsidP="00DC1A41">
            <w:pPr>
              <w:suppressAutoHyphens w:val="0"/>
              <w:rPr>
                <w:b/>
                <w:sz w:val="22"/>
                <w:szCs w:val="22"/>
              </w:rPr>
            </w:pPr>
          </w:p>
        </w:tc>
        <w:tc>
          <w:tcPr>
            <w:tcW w:w="0" w:type="auto"/>
            <w:vMerge/>
            <w:tcBorders>
              <w:top w:val="single" w:sz="18" w:space="0" w:color="auto"/>
              <w:left w:val="nil"/>
              <w:bottom w:val="single" w:sz="18" w:space="0" w:color="auto"/>
              <w:right w:val="single" w:sz="18" w:space="0" w:color="auto"/>
            </w:tcBorders>
            <w:vAlign w:val="center"/>
            <w:hideMark/>
          </w:tcPr>
          <w:p w14:paraId="1BCF9084" w14:textId="77777777" w:rsidR="00933810" w:rsidRPr="00AB7426" w:rsidRDefault="00933810" w:rsidP="00DC1A41">
            <w:pPr>
              <w:suppressAutoHyphens w:val="0"/>
              <w:rPr>
                <w:b/>
                <w:sz w:val="22"/>
                <w:szCs w:val="22"/>
              </w:rPr>
            </w:pPr>
          </w:p>
        </w:tc>
        <w:tc>
          <w:tcPr>
            <w:tcW w:w="1293" w:type="dxa"/>
            <w:tcBorders>
              <w:top w:val="single" w:sz="18" w:space="0" w:color="auto"/>
              <w:left w:val="single" w:sz="18" w:space="0" w:color="auto"/>
              <w:bottom w:val="single" w:sz="18" w:space="0" w:color="auto"/>
              <w:right w:val="nil"/>
            </w:tcBorders>
            <w:vAlign w:val="center"/>
            <w:hideMark/>
          </w:tcPr>
          <w:p w14:paraId="04E7EB5A" w14:textId="77777777" w:rsidR="00933810" w:rsidRPr="00AB7426" w:rsidRDefault="00933810" w:rsidP="00DC1A41">
            <w:pPr>
              <w:jc w:val="center"/>
              <w:rPr>
                <w:b/>
                <w:sz w:val="22"/>
                <w:szCs w:val="22"/>
              </w:rPr>
            </w:pPr>
            <w:r w:rsidRPr="00AB7426">
              <w:rPr>
                <w:b/>
                <w:sz w:val="22"/>
                <w:szCs w:val="22"/>
              </w:rPr>
              <w:t>аудиторні</w:t>
            </w:r>
          </w:p>
        </w:tc>
        <w:tc>
          <w:tcPr>
            <w:tcW w:w="776" w:type="dxa"/>
            <w:tcBorders>
              <w:top w:val="nil"/>
              <w:left w:val="single" w:sz="18" w:space="0" w:color="auto"/>
              <w:bottom w:val="single" w:sz="18" w:space="0" w:color="auto"/>
              <w:right w:val="single" w:sz="18" w:space="0" w:color="auto"/>
            </w:tcBorders>
            <w:vAlign w:val="center"/>
            <w:hideMark/>
          </w:tcPr>
          <w:p w14:paraId="503C958A" w14:textId="77777777" w:rsidR="00933810" w:rsidRPr="00AB7426" w:rsidRDefault="00933810" w:rsidP="00DC1A41">
            <w:pPr>
              <w:jc w:val="center"/>
              <w:rPr>
                <w:b/>
                <w:sz w:val="22"/>
                <w:szCs w:val="22"/>
              </w:rPr>
            </w:pPr>
            <w:r w:rsidRPr="00AB7426">
              <w:rPr>
                <w:b/>
                <w:sz w:val="22"/>
                <w:szCs w:val="22"/>
              </w:rPr>
              <w:t>СРС/</w:t>
            </w:r>
          </w:p>
          <w:p w14:paraId="3F41B1AA" w14:textId="77777777" w:rsidR="00933810" w:rsidRPr="00AB7426" w:rsidRDefault="00933810" w:rsidP="00DC1A41">
            <w:pPr>
              <w:jc w:val="center"/>
              <w:rPr>
                <w:b/>
                <w:sz w:val="22"/>
                <w:szCs w:val="22"/>
              </w:rPr>
            </w:pPr>
            <w:r w:rsidRPr="00AB7426">
              <w:rPr>
                <w:b/>
                <w:sz w:val="22"/>
                <w:szCs w:val="22"/>
              </w:rPr>
              <w:t xml:space="preserve">ІР </w:t>
            </w: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56499B20" w14:textId="77777777" w:rsidR="00933810" w:rsidRPr="00AB7426" w:rsidRDefault="00933810" w:rsidP="00DC1A41">
            <w:pPr>
              <w:suppressAutoHyphens w:val="0"/>
              <w:rPr>
                <w:b/>
                <w:sz w:val="22"/>
                <w:szCs w:val="22"/>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60D108B1" w14:textId="77777777" w:rsidR="00933810" w:rsidRPr="00AB7426" w:rsidRDefault="00933810" w:rsidP="00DC1A41">
            <w:pPr>
              <w:suppressAutoHyphens w:val="0"/>
              <w:rPr>
                <w:b/>
                <w:sz w:val="22"/>
                <w:szCs w:val="22"/>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4E4767FC" w14:textId="77777777" w:rsidR="00933810" w:rsidRPr="00AB7426" w:rsidRDefault="00933810" w:rsidP="00DC1A41">
            <w:pPr>
              <w:suppressAutoHyphens w:val="0"/>
              <w:rPr>
                <w:b/>
                <w:sz w:val="22"/>
                <w:szCs w:val="22"/>
              </w:rPr>
            </w:pPr>
          </w:p>
        </w:tc>
      </w:tr>
      <w:tr w:rsidR="00F76F74" w:rsidRPr="00AB7426" w14:paraId="2D4AEA7B" w14:textId="77777777" w:rsidTr="00933810">
        <w:tc>
          <w:tcPr>
            <w:tcW w:w="0" w:type="auto"/>
            <w:gridSpan w:val="8"/>
            <w:tcBorders>
              <w:top w:val="single" w:sz="18" w:space="0" w:color="auto"/>
              <w:left w:val="single" w:sz="18" w:space="0" w:color="auto"/>
              <w:bottom w:val="single" w:sz="18" w:space="0" w:color="auto"/>
              <w:right w:val="single" w:sz="18" w:space="0" w:color="auto"/>
            </w:tcBorders>
            <w:shd w:val="clear" w:color="auto" w:fill="D9D9D9"/>
            <w:hideMark/>
          </w:tcPr>
          <w:p w14:paraId="05D090AD" w14:textId="77777777" w:rsidR="00933810" w:rsidRPr="00AB7426" w:rsidRDefault="00933810" w:rsidP="00DC1A41">
            <w:pPr>
              <w:jc w:val="center"/>
              <w:rPr>
                <w:b/>
                <w:sz w:val="22"/>
                <w:szCs w:val="22"/>
              </w:rPr>
            </w:pPr>
            <w:r w:rsidRPr="00AB7426">
              <w:rPr>
                <w:b/>
                <w:bCs/>
                <w:sz w:val="22"/>
                <w:szCs w:val="22"/>
              </w:rPr>
              <w:t>ЗАЛІКОВИЙ МОДУЛЬ № 1</w:t>
            </w:r>
          </w:p>
        </w:tc>
      </w:tr>
      <w:tr w:rsidR="004C428A" w:rsidRPr="00AB7426" w14:paraId="6A4567DC" w14:textId="77777777" w:rsidTr="004C428A">
        <w:trPr>
          <w:trHeight w:val="35"/>
        </w:trPr>
        <w:tc>
          <w:tcPr>
            <w:tcW w:w="1116" w:type="dxa"/>
            <w:tcBorders>
              <w:top w:val="single" w:sz="18" w:space="0" w:color="auto"/>
              <w:left w:val="single" w:sz="18" w:space="0" w:color="auto"/>
              <w:bottom w:val="single" w:sz="18" w:space="0" w:color="auto"/>
              <w:right w:val="single" w:sz="18" w:space="0" w:color="auto"/>
            </w:tcBorders>
            <w:vAlign w:val="center"/>
            <w:hideMark/>
          </w:tcPr>
          <w:p w14:paraId="2E123BEA" w14:textId="77777777" w:rsidR="004C428A" w:rsidRPr="00AB7426" w:rsidRDefault="004C428A" w:rsidP="004C428A">
            <w:pPr>
              <w:snapToGrid w:val="0"/>
              <w:jc w:val="center"/>
              <w:rPr>
                <w:b/>
                <w:sz w:val="22"/>
                <w:szCs w:val="22"/>
              </w:rPr>
            </w:pPr>
            <w:r w:rsidRPr="00AB7426">
              <w:rPr>
                <w:b/>
                <w:sz w:val="22"/>
                <w:szCs w:val="22"/>
              </w:rPr>
              <w:t>Тема 1</w:t>
            </w:r>
          </w:p>
        </w:tc>
        <w:tc>
          <w:tcPr>
            <w:tcW w:w="3953" w:type="dxa"/>
            <w:tcBorders>
              <w:top w:val="single" w:sz="18" w:space="0" w:color="auto"/>
              <w:left w:val="single" w:sz="18" w:space="0" w:color="auto"/>
              <w:bottom w:val="single" w:sz="18" w:space="0" w:color="auto"/>
              <w:right w:val="single" w:sz="18" w:space="0" w:color="auto"/>
            </w:tcBorders>
            <w:hideMark/>
          </w:tcPr>
          <w:p w14:paraId="0C914193" w14:textId="755CF80E" w:rsidR="004C428A" w:rsidRPr="00AB7426" w:rsidRDefault="004C428A" w:rsidP="004C428A">
            <w:pPr>
              <w:rPr>
                <w:sz w:val="22"/>
                <w:szCs w:val="22"/>
              </w:rPr>
            </w:pPr>
            <w:r w:rsidRPr="00AB7426">
              <w:rPr>
                <w:sz w:val="22"/>
                <w:szCs w:val="22"/>
              </w:rPr>
              <w:t>Методологічні основи дослідження публічного управління та публічної політики.</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3B8D5568" w14:textId="06108548"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vAlign w:val="center"/>
            <w:hideMark/>
          </w:tcPr>
          <w:p w14:paraId="381248AE" w14:textId="77777777" w:rsidR="004C428A" w:rsidRPr="00AB7426" w:rsidRDefault="004C428A"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vAlign w:val="center"/>
            <w:hideMark/>
          </w:tcPr>
          <w:p w14:paraId="307B0325" w14:textId="404A7FEB" w:rsidR="004C428A" w:rsidRPr="00AB7426" w:rsidRDefault="004D4119" w:rsidP="004C428A">
            <w:pPr>
              <w:jc w:val="center"/>
              <w:rPr>
                <w:sz w:val="22"/>
                <w:szCs w:val="22"/>
              </w:rPr>
            </w:pPr>
            <w:r w:rsidRPr="00AB7426">
              <w:rPr>
                <w:sz w:val="22"/>
                <w:szCs w:val="22"/>
              </w:rPr>
              <w:t>1</w:t>
            </w:r>
            <w:r w:rsidR="004C428A" w:rsidRPr="00AB7426">
              <w:rPr>
                <w:sz w:val="22"/>
                <w:szCs w:val="22"/>
              </w:rPr>
              <w:t>/1</w:t>
            </w:r>
          </w:p>
        </w:tc>
        <w:tc>
          <w:tcPr>
            <w:tcW w:w="0" w:type="auto"/>
            <w:tcBorders>
              <w:top w:val="single" w:sz="18" w:space="0" w:color="auto"/>
              <w:left w:val="single" w:sz="18" w:space="0" w:color="auto"/>
              <w:bottom w:val="single" w:sz="18" w:space="0" w:color="auto"/>
              <w:right w:val="single" w:sz="18" w:space="0" w:color="auto"/>
            </w:tcBorders>
            <w:hideMark/>
          </w:tcPr>
          <w:p w14:paraId="7A34644D"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46F8D136" w14:textId="6C2C5AA8"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27EEC8B" w14:textId="77777777" w:rsidR="004C428A" w:rsidRPr="00AB7426" w:rsidRDefault="004C428A" w:rsidP="004C428A">
            <w:pPr>
              <w:jc w:val="center"/>
              <w:rPr>
                <w:sz w:val="22"/>
                <w:szCs w:val="22"/>
              </w:rPr>
            </w:pPr>
          </w:p>
        </w:tc>
      </w:tr>
      <w:tr w:rsidR="004C428A" w:rsidRPr="00AB7426" w14:paraId="27071166" w14:textId="77777777" w:rsidTr="004C428A">
        <w:trPr>
          <w:trHeight w:val="184"/>
        </w:trPr>
        <w:tc>
          <w:tcPr>
            <w:tcW w:w="1116" w:type="dxa"/>
            <w:tcBorders>
              <w:top w:val="single" w:sz="18" w:space="0" w:color="auto"/>
              <w:left w:val="single" w:sz="18" w:space="0" w:color="auto"/>
              <w:bottom w:val="single" w:sz="18" w:space="0" w:color="auto"/>
              <w:right w:val="single" w:sz="18" w:space="0" w:color="auto"/>
            </w:tcBorders>
            <w:vAlign w:val="center"/>
            <w:hideMark/>
          </w:tcPr>
          <w:p w14:paraId="03AE5B30" w14:textId="77777777" w:rsidR="004C428A" w:rsidRPr="00AB7426" w:rsidRDefault="004C428A" w:rsidP="004C428A">
            <w:pPr>
              <w:snapToGrid w:val="0"/>
              <w:jc w:val="center"/>
              <w:rPr>
                <w:b/>
                <w:sz w:val="22"/>
                <w:szCs w:val="22"/>
              </w:rPr>
            </w:pPr>
            <w:r w:rsidRPr="00AB7426">
              <w:rPr>
                <w:b/>
                <w:sz w:val="22"/>
                <w:szCs w:val="22"/>
              </w:rPr>
              <w:t>Тема 2</w:t>
            </w:r>
          </w:p>
        </w:tc>
        <w:tc>
          <w:tcPr>
            <w:tcW w:w="3953" w:type="dxa"/>
            <w:tcBorders>
              <w:top w:val="single" w:sz="18" w:space="0" w:color="auto"/>
              <w:left w:val="single" w:sz="18" w:space="0" w:color="auto"/>
              <w:bottom w:val="single" w:sz="18" w:space="0" w:color="auto"/>
              <w:right w:val="single" w:sz="18" w:space="0" w:color="auto"/>
            </w:tcBorders>
            <w:hideMark/>
          </w:tcPr>
          <w:p w14:paraId="52ECE201" w14:textId="7DD3DC0A" w:rsidR="004C428A" w:rsidRPr="00AB7426" w:rsidRDefault="004C428A" w:rsidP="004C428A">
            <w:pPr>
              <w:rPr>
                <w:sz w:val="22"/>
                <w:szCs w:val="22"/>
              </w:rPr>
            </w:pPr>
            <w:r w:rsidRPr="00AB7426">
              <w:rPr>
                <w:sz w:val="22"/>
                <w:szCs w:val="22"/>
              </w:rPr>
              <w:t>Публічна сфера як простір реалізації публічної політики.</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64A72896" w14:textId="1F848D1A" w:rsidR="004C428A" w:rsidRPr="00AB7426" w:rsidRDefault="004D4119" w:rsidP="004C428A">
            <w:pPr>
              <w:jc w:val="center"/>
              <w:rPr>
                <w:sz w:val="22"/>
                <w:szCs w:val="22"/>
              </w:rPr>
            </w:pPr>
            <w:r w:rsidRPr="00AB7426">
              <w:rPr>
                <w:sz w:val="22"/>
                <w:szCs w:val="22"/>
              </w:rPr>
              <w:t>5</w:t>
            </w:r>
          </w:p>
        </w:tc>
        <w:tc>
          <w:tcPr>
            <w:tcW w:w="1293" w:type="dxa"/>
            <w:tcBorders>
              <w:top w:val="single" w:sz="18" w:space="0" w:color="auto"/>
              <w:left w:val="single" w:sz="18" w:space="0" w:color="auto"/>
              <w:bottom w:val="single" w:sz="18" w:space="0" w:color="auto"/>
              <w:right w:val="single" w:sz="18" w:space="0" w:color="auto"/>
            </w:tcBorders>
            <w:hideMark/>
          </w:tcPr>
          <w:p w14:paraId="7BCCF5BB" w14:textId="662D134D" w:rsidR="004C428A" w:rsidRPr="00AB7426" w:rsidRDefault="004D4119"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00FBEEB7" w14:textId="68566706" w:rsidR="004C428A" w:rsidRPr="00AB7426" w:rsidRDefault="004C428A" w:rsidP="004C428A">
            <w:pPr>
              <w:jc w:val="center"/>
              <w:rPr>
                <w:sz w:val="22"/>
                <w:szCs w:val="22"/>
              </w:rPr>
            </w:pPr>
            <w:r w:rsidRPr="00AB7426">
              <w:rPr>
                <w:sz w:val="22"/>
                <w:szCs w:val="22"/>
              </w:rPr>
              <w:t>1/</w:t>
            </w:r>
            <w:r w:rsidR="004D4119" w:rsidRPr="00AB7426">
              <w:rPr>
                <w:sz w:val="22"/>
                <w:szCs w:val="22"/>
              </w:rPr>
              <w:t>0</w:t>
            </w:r>
          </w:p>
        </w:tc>
        <w:tc>
          <w:tcPr>
            <w:tcW w:w="0" w:type="auto"/>
            <w:tcBorders>
              <w:top w:val="single" w:sz="18" w:space="0" w:color="auto"/>
              <w:left w:val="single" w:sz="18" w:space="0" w:color="auto"/>
              <w:bottom w:val="single" w:sz="18" w:space="0" w:color="auto"/>
              <w:right w:val="single" w:sz="18" w:space="0" w:color="auto"/>
            </w:tcBorders>
            <w:hideMark/>
          </w:tcPr>
          <w:p w14:paraId="5C01859F"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417005DF" w14:textId="62A617E7"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019E0A8A" w14:textId="77777777" w:rsidR="004C428A" w:rsidRPr="00AB7426" w:rsidRDefault="004C428A" w:rsidP="004C428A">
            <w:pPr>
              <w:jc w:val="center"/>
              <w:rPr>
                <w:sz w:val="22"/>
                <w:szCs w:val="22"/>
              </w:rPr>
            </w:pPr>
          </w:p>
        </w:tc>
      </w:tr>
      <w:tr w:rsidR="004C428A" w:rsidRPr="00AB7426" w14:paraId="44CF3F19" w14:textId="77777777" w:rsidTr="004C428A">
        <w:trPr>
          <w:trHeight w:val="184"/>
        </w:trPr>
        <w:tc>
          <w:tcPr>
            <w:tcW w:w="1116" w:type="dxa"/>
            <w:tcBorders>
              <w:top w:val="single" w:sz="18" w:space="0" w:color="auto"/>
              <w:left w:val="single" w:sz="18" w:space="0" w:color="auto"/>
              <w:bottom w:val="single" w:sz="18" w:space="0" w:color="auto"/>
              <w:right w:val="single" w:sz="18" w:space="0" w:color="auto"/>
            </w:tcBorders>
            <w:vAlign w:val="center"/>
            <w:hideMark/>
          </w:tcPr>
          <w:p w14:paraId="5533318C" w14:textId="77777777" w:rsidR="004C428A" w:rsidRPr="00AB7426" w:rsidRDefault="004C428A" w:rsidP="004C428A">
            <w:pPr>
              <w:snapToGrid w:val="0"/>
              <w:jc w:val="center"/>
              <w:rPr>
                <w:b/>
                <w:sz w:val="22"/>
                <w:szCs w:val="22"/>
              </w:rPr>
            </w:pPr>
            <w:r w:rsidRPr="00AB7426">
              <w:rPr>
                <w:b/>
                <w:sz w:val="22"/>
                <w:szCs w:val="22"/>
              </w:rPr>
              <w:t>Тема 3</w:t>
            </w:r>
          </w:p>
        </w:tc>
        <w:tc>
          <w:tcPr>
            <w:tcW w:w="3953" w:type="dxa"/>
            <w:tcBorders>
              <w:top w:val="single" w:sz="18" w:space="0" w:color="auto"/>
              <w:left w:val="single" w:sz="18" w:space="0" w:color="auto"/>
              <w:bottom w:val="single" w:sz="18" w:space="0" w:color="auto"/>
              <w:right w:val="single" w:sz="18" w:space="0" w:color="auto"/>
            </w:tcBorders>
            <w:hideMark/>
          </w:tcPr>
          <w:p w14:paraId="2800B5BE" w14:textId="6CD87C0A" w:rsidR="004C428A" w:rsidRPr="00AB7426" w:rsidRDefault="004C428A" w:rsidP="004C428A">
            <w:pPr>
              <w:rPr>
                <w:sz w:val="22"/>
                <w:szCs w:val="22"/>
              </w:rPr>
            </w:pPr>
            <w:r w:rsidRPr="00AB7426">
              <w:rPr>
                <w:sz w:val="22"/>
                <w:szCs w:val="22"/>
              </w:rPr>
              <w:t>Політична влада та управління в контексті впровадження публічної політики. Політичний режим та управлінська діяльність.</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3E490F24" w14:textId="399646FF"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hideMark/>
          </w:tcPr>
          <w:p w14:paraId="13D6BF1C" w14:textId="424F7AC4" w:rsidR="004C428A" w:rsidRPr="00AB7426" w:rsidRDefault="004D4119"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306E3F48" w14:textId="4A8BFC21" w:rsidR="004C428A" w:rsidRPr="00AB7426" w:rsidRDefault="004C428A" w:rsidP="004C428A">
            <w:pPr>
              <w:jc w:val="center"/>
              <w:rPr>
                <w:sz w:val="22"/>
                <w:szCs w:val="22"/>
              </w:rPr>
            </w:pPr>
            <w:r w:rsidRPr="00AB7426">
              <w:rPr>
                <w:sz w:val="22"/>
                <w:szCs w:val="22"/>
              </w:rPr>
              <w:t>1/1</w:t>
            </w:r>
          </w:p>
        </w:tc>
        <w:tc>
          <w:tcPr>
            <w:tcW w:w="0" w:type="auto"/>
            <w:tcBorders>
              <w:top w:val="single" w:sz="18" w:space="0" w:color="auto"/>
              <w:left w:val="single" w:sz="18" w:space="0" w:color="auto"/>
              <w:bottom w:val="single" w:sz="18" w:space="0" w:color="auto"/>
              <w:right w:val="single" w:sz="18" w:space="0" w:color="auto"/>
            </w:tcBorders>
            <w:hideMark/>
          </w:tcPr>
          <w:p w14:paraId="107E8A25"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618670E0" w14:textId="3730886C"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7DA52D7E" w14:textId="77777777" w:rsidR="004C428A" w:rsidRPr="00AB7426" w:rsidRDefault="004C428A" w:rsidP="004C428A">
            <w:pPr>
              <w:jc w:val="center"/>
              <w:rPr>
                <w:sz w:val="22"/>
                <w:szCs w:val="22"/>
              </w:rPr>
            </w:pPr>
          </w:p>
        </w:tc>
      </w:tr>
      <w:tr w:rsidR="004C428A" w:rsidRPr="00AB7426" w14:paraId="661D1EDB"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5DB47387" w14:textId="77777777" w:rsidR="004C428A" w:rsidRPr="00AB7426" w:rsidRDefault="004C428A" w:rsidP="004C428A">
            <w:pPr>
              <w:snapToGrid w:val="0"/>
              <w:jc w:val="center"/>
              <w:rPr>
                <w:b/>
                <w:sz w:val="22"/>
                <w:szCs w:val="22"/>
              </w:rPr>
            </w:pPr>
            <w:r w:rsidRPr="00AB7426">
              <w:rPr>
                <w:b/>
                <w:sz w:val="22"/>
                <w:szCs w:val="22"/>
              </w:rPr>
              <w:t>Тема 4</w:t>
            </w:r>
          </w:p>
        </w:tc>
        <w:tc>
          <w:tcPr>
            <w:tcW w:w="3953" w:type="dxa"/>
            <w:tcBorders>
              <w:top w:val="single" w:sz="18" w:space="0" w:color="auto"/>
              <w:left w:val="single" w:sz="18" w:space="0" w:color="auto"/>
              <w:bottom w:val="single" w:sz="18" w:space="0" w:color="auto"/>
              <w:right w:val="single" w:sz="18" w:space="0" w:color="auto"/>
            </w:tcBorders>
            <w:hideMark/>
          </w:tcPr>
          <w:p w14:paraId="6EC0ECE3" w14:textId="6104A2C4" w:rsidR="004C428A" w:rsidRPr="00AB7426" w:rsidRDefault="004C428A" w:rsidP="004C428A">
            <w:pPr>
              <w:rPr>
                <w:sz w:val="22"/>
                <w:szCs w:val="22"/>
              </w:rPr>
            </w:pPr>
            <w:r w:rsidRPr="00AB7426">
              <w:rPr>
                <w:sz w:val="22"/>
                <w:szCs w:val="22"/>
              </w:rPr>
              <w:t>Громадянське суспільство як суб’єкт публічної політики.</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7A4CC16A" w14:textId="718C18F3" w:rsidR="004C428A" w:rsidRPr="00AB7426" w:rsidRDefault="004D4119" w:rsidP="004C428A">
            <w:pPr>
              <w:jc w:val="center"/>
              <w:rPr>
                <w:sz w:val="22"/>
                <w:szCs w:val="22"/>
              </w:rPr>
            </w:pPr>
            <w:r w:rsidRPr="00AB7426">
              <w:rPr>
                <w:sz w:val="22"/>
                <w:szCs w:val="22"/>
              </w:rPr>
              <w:t>5</w:t>
            </w:r>
          </w:p>
        </w:tc>
        <w:tc>
          <w:tcPr>
            <w:tcW w:w="1293" w:type="dxa"/>
            <w:tcBorders>
              <w:top w:val="single" w:sz="18" w:space="0" w:color="auto"/>
              <w:left w:val="single" w:sz="18" w:space="0" w:color="auto"/>
              <w:bottom w:val="single" w:sz="18" w:space="0" w:color="auto"/>
              <w:right w:val="single" w:sz="18" w:space="0" w:color="auto"/>
            </w:tcBorders>
            <w:hideMark/>
          </w:tcPr>
          <w:p w14:paraId="6DA4F092" w14:textId="7F938AD7" w:rsidR="004C428A" w:rsidRPr="00AB7426" w:rsidRDefault="004D4119"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6BAE14FC" w14:textId="0DC952CE" w:rsidR="004C428A" w:rsidRPr="00AB7426" w:rsidRDefault="004C428A" w:rsidP="004C428A">
            <w:pPr>
              <w:jc w:val="center"/>
              <w:rPr>
                <w:sz w:val="22"/>
                <w:szCs w:val="22"/>
              </w:rPr>
            </w:pPr>
            <w:r w:rsidRPr="00AB7426">
              <w:rPr>
                <w:sz w:val="22"/>
                <w:szCs w:val="22"/>
              </w:rPr>
              <w:t>1/</w:t>
            </w:r>
            <w:r w:rsidR="004D4119" w:rsidRPr="00AB7426">
              <w:rPr>
                <w:sz w:val="22"/>
                <w:szCs w:val="22"/>
              </w:rPr>
              <w:t>0</w:t>
            </w:r>
          </w:p>
        </w:tc>
        <w:tc>
          <w:tcPr>
            <w:tcW w:w="0" w:type="auto"/>
            <w:tcBorders>
              <w:top w:val="single" w:sz="18" w:space="0" w:color="auto"/>
              <w:left w:val="single" w:sz="18" w:space="0" w:color="auto"/>
              <w:bottom w:val="single" w:sz="18" w:space="0" w:color="auto"/>
              <w:right w:val="single" w:sz="18" w:space="0" w:color="auto"/>
            </w:tcBorders>
            <w:hideMark/>
          </w:tcPr>
          <w:p w14:paraId="106802CF"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01406B09" w14:textId="0B41E8D6"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1F56F5B7" w14:textId="77777777" w:rsidR="004C428A" w:rsidRPr="00AB7426" w:rsidRDefault="004C428A" w:rsidP="004C428A">
            <w:pPr>
              <w:jc w:val="center"/>
              <w:rPr>
                <w:sz w:val="22"/>
                <w:szCs w:val="22"/>
              </w:rPr>
            </w:pPr>
          </w:p>
        </w:tc>
      </w:tr>
      <w:tr w:rsidR="004C428A" w:rsidRPr="00AB7426" w14:paraId="5C93293C"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0635B7CD" w14:textId="77777777" w:rsidR="004C428A" w:rsidRPr="00AB7426" w:rsidRDefault="004C428A" w:rsidP="004C428A">
            <w:pPr>
              <w:snapToGrid w:val="0"/>
              <w:jc w:val="center"/>
              <w:rPr>
                <w:b/>
                <w:sz w:val="22"/>
                <w:szCs w:val="22"/>
              </w:rPr>
            </w:pPr>
            <w:r w:rsidRPr="00AB7426">
              <w:rPr>
                <w:b/>
                <w:sz w:val="22"/>
                <w:szCs w:val="22"/>
              </w:rPr>
              <w:t>Тема5</w:t>
            </w:r>
          </w:p>
        </w:tc>
        <w:tc>
          <w:tcPr>
            <w:tcW w:w="3953" w:type="dxa"/>
            <w:tcBorders>
              <w:top w:val="single" w:sz="18" w:space="0" w:color="auto"/>
              <w:left w:val="single" w:sz="18" w:space="0" w:color="auto"/>
              <w:bottom w:val="single" w:sz="18" w:space="0" w:color="auto"/>
              <w:right w:val="single" w:sz="18" w:space="0" w:color="auto"/>
            </w:tcBorders>
            <w:hideMark/>
          </w:tcPr>
          <w:p w14:paraId="55D8F569" w14:textId="34AAF813" w:rsidR="004C428A" w:rsidRPr="00AB7426" w:rsidRDefault="004C428A" w:rsidP="004C428A">
            <w:pPr>
              <w:rPr>
                <w:sz w:val="22"/>
                <w:szCs w:val="22"/>
              </w:rPr>
            </w:pPr>
            <w:r w:rsidRPr="00AB7426">
              <w:rPr>
                <w:sz w:val="22"/>
                <w:szCs w:val="22"/>
              </w:rPr>
              <w:t>Політичні партії в структурі публічного управління</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7F4B90FC" w14:textId="4CEA8CD9"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hideMark/>
          </w:tcPr>
          <w:p w14:paraId="11061D91" w14:textId="3D1F6B00" w:rsidR="004C428A" w:rsidRPr="00AB7426" w:rsidRDefault="004D4119"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32A90DA2" w14:textId="5975BABD" w:rsidR="004C428A" w:rsidRPr="00AB7426" w:rsidRDefault="004C428A" w:rsidP="004C428A">
            <w:pPr>
              <w:jc w:val="center"/>
              <w:rPr>
                <w:sz w:val="22"/>
                <w:szCs w:val="22"/>
              </w:rPr>
            </w:pPr>
            <w:r w:rsidRPr="00AB7426">
              <w:rPr>
                <w:sz w:val="22"/>
                <w:szCs w:val="22"/>
              </w:rPr>
              <w:t>1/1</w:t>
            </w:r>
          </w:p>
        </w:tc>
        <w:tc>
          <w:tcPr>
            <w:tcW w:w="0" w:type="auto"/>
            <w:tcBorders>
              <w:top w:val="single" w:sz="18" w:space="0" w:color="auto"/>
              <w:left w:val="single" w:sz="18" w:space="0" w:color="auto"/>
              <w:bottom w:val="single" w:sz="18" w:space="0" w:color="auto"/>
              <w:right w:val="single" w:sz="18" w:space="0" w:color="auto"/>
            </w:tcBorders>
            <w:hideMark/>
          </w:tcPr>
          <w:p w14:paraId="1A7CBE0B" w14:textId="23720DF1"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3E937CB2" w14:textId="7B7427F1"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3B238431" w14:textId="77777777" w:rsidR="004C428A" w:rsidRPr="00AB7426" w:rsidRDefault="004C428A" w:rsidP="004C428A">
            <w:pPr>
              <w:jc w:val="center"/>
              <w:rPr>
                <w:sz w:val="22"/>
                <w:szCs w:val="22"/>
              </w:rPr>
            </w:pPr>
          </w:p>
        </w:tc>
      </w:tr>
      <w:tr w:rsidR="004C428A" w:rsidRPr="00AB7426" w14:paraId="39C117E0"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14A1D00C" w14:textId="77777777" w:rsidR="004C428A" w:rsidRPr="00AB7426" w:rsidRDefault="004C428A" w:rsidP="004C428A">
            <w:pPr>
              <w:snapToGrid w:val="0"/>
              <w:jc w:val="center"/>
              <w:rPr>
                <w:b/>
                <w:sz w:val="22"/>
                <w:szCs w:val="22"/>
              </w:rPr>
            </w:pPr>
            <w:r w:rsidRPr="00AB7426">
              <w:rPr>
                <w:b/>
                <w:sz w:val="22"/>
                <w:szCs w:val="22"/>
              </w:rPr>
              <w:t>Тема 6</w:t>
            </w:r>
          </w:p>
        </w:tc>
        <w:tc>
          <w:tcPr>
            <w:tcW w:w="3953" w:type="dxa"/>
            <w:tcBorders>
              <w:top w:val="single" w:sz="18" w:space="0" w:color="auto"/>
              <w:left w:val="single" w:sz="18" w:space="0" w:color="auto"/>
              <w:bottom w:val="single" w:sz="18" w:space="0" w:color="auto"/>
              <w:right w:val="single" w:sz="18" w:space="0" w:color="auto"/>
            </w:tcBorders>
            <w:hideMark/>
          </w:tcPr>
          <w:p w14:paraId="1EB70965" w14:textId="5CCC2D28" w:rsidR="004C428A" w:rsidRPr="00AB7426" w:rsidRDefault="004C428A" w:rsidP="004C428A">
            <w:pPr>
              <w:rPr>
                <w:sz w:val="22"/>
                <w:szCs w:val="22"/>
              </w:rPr>
            </w:pPr>
            <w:r w:rsidRPr="00AB7426">
              <w:rPr>
                <w:sz w:val="22"/>
                <w:szCs w:val="22"/>
              </w:rPr>
              <w:t>Держава в контексті публічного управління. Політична культура.</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6EF02189" w14:textId="3A1C3302" w:rsidR="004C428A" w:rsidRPr="00AB7426" w:rsidRDefault="004D4119" w:rsidP="004C428A">
            <w:pPr>
              <w:jc w:val="center"/>
              <w:rPr>
                <w:sz w:val="22"/>
                <w:szCs w:val="22"/>
              </w:rPr>
            </w:pPr>
            <w:r w:rsidRPr="00AB7426">
              <w:rPr>
                <w:sz w:val="22"/>
                <w:szCs w:val="22"/>
              </w:rPr>
              <w:t>5</w:t>
            </w:r>
          </w:p>
        </w:tc>
        <w:tc>
          <w:tcPr>
            <w:tcW w:w="1293" w:type="dxa"/>
            <w:tcBorders>
              <w:top w:val="single" w:sz="18" w:space="0" w:color="auto"/>
              <w:left w:val="single" w:sz="18" w:space="0" w:color="auto"/>
              <w:bottom w:val="single" w:sz="18" w:space="0" w:color="auto"/>
              <w:right w:val="single" w:sz="18" w:space="0" w:color="auto"/>
            </w:tcBorders>
            <w:hideMark/>
          </w:tcPr>
          <w:p w14:paraId="0D43674E" w14:textId="77777777" w:rsidR="004C428A" w:rsidRPr="00AB7426" w:rsidRDefault="004C428A"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6DDEC96A" w14:textId="12C16B6C" w:rsidR="004C428A" w:rsidRPr="00AB7426" w:rsidRDefault="004D4119" w:rsidP="004C428A">
            <w:pPr>
              <w:jc w:val="center"/>
              <w:rPr>
                <w:sz w:val="22"/>
                <w:szCs w:val="22"/>
              </w:rPr>
            </w:pPr>
            <w:r w:rsidRPr="00AB7426">
              <w:rPr>
                <w:sz w:val="22"/>
                <w:szCs w:val="22"/>
              </w:rPr>
              <w:t>1</w:t>
            </w:r>
            <w:r w:rsidR="004C428A" w:rsidRPr="00AB7426">
              <w:rPr>
                <w:sz w:val="22"/>
                <w:szCs w:val="22"/>
              </w:rPr>
              <w:t>/</w:t>
            </w:r>
            <w:r w:rsidRPr="00AB7426">
              <w:rPr>
                <w:sz w:val="22"/>
                <w:szCs w:val="22"/>
              </w:rPr>
              <w:t>0</w:t>
            </w:r>
          </w:p>
        </w:tc>
        <w:tc>
          <w:tcPr>
            <w:tcW w:w="0" w:type="auto"/>
            <w:tcBorders>
              <w:top w:val="single" w:sz="18" w:space="0" w:color="auto"/>
              <w:left w:val="single" w:sz="18" w:space="0" w:color="auto"/>
              <w:bottom w:val="single" w:sz="18" w:space="0" w:color="auto"/>
              <w:right w:val="single" w:sz="18" w:space="0" w:color="auto"/>
            </w:tcBorders>
            <w:hideMark/>
          </w:tcPr>
          <w:p w14:paraId="16E1DC8C" w14:textId="78C67FC0"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71D6B635"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518F6CE" w14:textId="77777777" w:rsidR="004C428A" w:rsidRPr="00AB7426" w:rsidRDefault="004C428A" w:rsidP="004C428A">
            <w:pPr>
              <w:jc w:val="center"/>
              <w:rPr>
                <w:sz w:val="22"/>
                <w:szCs w:val="22"/>
              </w:rPr>
            </w:pPr>
          </w:p>
        </w:tc>
      </w:tr>
      <w:tr w:rsidR="004C428A" w:rsidRPr="00AB7426" w14:paraId="6D95AF18"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3FBDBA73" w14:textId="77777777" w:rsidR="004C428A" w:rsidRPr="00AB7426" w:rsidRDefault="004C428A" w:rsidP="004C428A">
            <w:pPr>
              <w:snapToGrid w:val="0"/>
              <w:jc w:val="center"/>
              <w:rPr>
                <w:b/>
                <w:sz w:val="22"/>
                <w:szCs w:val="22"/>
              </w:rPr>
            </w:pPr>
            <w:r w:rsidRPr="00AB7426">
              <w:rPr>
                <w:b/>
                <w:sz w:val="22"/>
                <w:szCs w:val="22"/>
              </w:rPr>
              <w:t>Тема 7</w:t>
            </w:r>
          </w:p>
        </w:tc>
        <w:tc>
          <w:tcPr>
            <w:tcW w:w="3953" w:type="dxa"/>
            <w:tcBorders>
              <w:top w:val="single" w:sz="18" w:space="0" w:color="auto"/>
              <w:left w:val="single" w:sz="18" w:space="0" w:color="auto"/>
              <w:bottom w:val="single" w:sz="18" w:space="0" w:color="auto"/>
              <w:right w:val="single" w:sz="18" w:space="0" w:color="auto"/>
            </w:tcBorders>
            <w:hideMark/>
          </w:tcPr>
          <w:p w14:paraId="5205D839" w14:textId="6943FE6A" w:rsidR="004C428A" w:rsidRPr="00AB7426" w:rsidRDefault="004C428A" w:rsidP="004C428A">
            <w:pPr>
              <w:rPr>
                <w:sz w:val="22"/>
                <w:szCs w:val="22"/>
              </w:rPr>
            </w:pPr>
            <w:r w:rsidRPr="00AB7426">
              <w:rPr>
                <w:sz w:val="22"/>
                <w:szCs w:val="22"/>
              </w:rPr>
              <w:t>Глава держави в системі публічного управління</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4544E2D7" w14:textId="5FF6D541"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hideMark/>
          </w:tcPr>
          <w:p w14:paraId="7EBF2DAA" w14:textId="69122DE5" w:rsidR="004C428A" w:rsidRPr="00AB7426" w:rsidRDefault="004C428A"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0747D19D" w14:textId="33E51510" w:rsidR="004C428A" w:rsidRPr="00AB7426" w:rsidRDefault="004D4119" w:rsidP="004C428A">
            <w:pPr>
              <w:jc w:val="center"/>
              <w:rPr>
                <w:sz w:val="22"/>
                <w:szCs w:val="22"/>
              </w:rPr>
            </w:pPr>
            <w:r w:rsidRPr="00AB7426">
              <w:rPr>
                <w:sz w:val="22"/>
                <w:szCs w:val="22"/>
              </w:rPr>
              <w:t>1</w:t>
            </w:r>
            <w:r w:rsidR="004C428A" w:rsidRPr="00AB7426">
              <w:rPr>
                <w:sz w:val="22"/>
                <w:szCs w:val="22"/>
              </w:rPr>
              <w:t>/1</w:t>
            </w:r>
          </w:p>
        </w:tc>
        <w:tc>
          <w:tcPr>
            <w:tcW w:w="0" w:type="auto"/>
            <w:tcBorders>
              <w:top w:val="single" w:sz="18" w:space="0" w:color="auto"/>
              <w:left w:val="single" w:sz="18" w:space="0" w:color="auto"/>
              <w:bottom w:val="single" w:sz="18" w:space="0" w:color="auto"/>
              <w:right w:val="single" w:sz="18" w:space="0" w:color="auto"/>
            </w:tcBorders>
            <w:hideMark/>
          </w:tcPr>
          <w:p w14:paraId="69413B71" w14:textId="4D5E08A1"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06923BDD"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330F50A6" w14:textId="77777777" w:rsidR="004C428A" w:rsidRPr="00AB7426" w:rsidRDefault="004C428A" w:rsidP="004C428A">
            <w:pPr>
              <w:jc w:val="center"/>
              <w:rPr>
                <w:sz w:val="22"/>
                <w:szCs w:val="22"/>
              </w:rPr>
            </w:pPr>
          </w:p>
        </w:tc>
      </w:tr>
      <w:tr w:rsidR="004C428A" w:rsidRPr="00AB7426" w14:paraId="47E39577"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226B0DCD" w14:textId="77777777" w:rsidR="004C428A" w:rsidRPr="00AB7426" w:rsidRDefault="004C428A" w:rsidP="004C428A">
            <w:pPr>
              <w:snapToGrid w:val="0"/>
              <w:jc w:val="center"/>
              <w:rPr>
                <w:b/>
                <w:sz w:val="22"/>
                <w:szCs w:val="22"/>
              </w:rPr>
            </w:pPr>
            <w:r w:rsidRPr="00AB7426">
              <w:rPr>
                <w:b/>
                <w:sz w:val="22"/>
                <w:szCs w:val="22"/>
              </w:rPr>
              <w:t>Тема 8</w:t>
            </w:r>
          </w:p>
        </w:tc>
        <w:tc>
          <w:tcPr>
            <w:tcW w:w="3953" w:type="dxa"/>
            <w:tcBorders>
              <w:top w:val="single" w:sz="18" w:space="0" w:color="auto"/>
              <w:left w:val="single" w:sz="18" w:space="0" w:color="auto"/>
              <w:bottom w:val="single" w:sz="18" w:space="0" w:color="auto"/>
              <w:right w:val="single" w:sz="18" w:space="0" w:color="auto"/>
            </w:tcBorders>
            <w:hideMark/>
          </w:tcPr>
          <w:p w14:paraId="31EBDCFF" w14:textId="173A9564" w:rsidR="004C428A" w:rsidRPr="00AB7426" w:rsidRDefault="004C428A" w:rsidP="004C428A">
            <w:pPr>
              <w:rPr>
                <w:sz w:val="22"/>
                <w:szCs w:val="22"/>
              </w:rPr>
            </w:pPr>
            <w:r w:rsidRPr="00AB7426">
              <w:rPr>
                <w:sz w:val="22"/>
                <w:szCs w:val="22"/>
              </w:rPr>
              <w:t>Органи законодавчої влади в системі публічного управління</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4089EF97" w14:textId="4CF35E7E" w:rsidR="004C428A" w:rsidRPr="00AB7426" w:rsidRDefault="004D4119" w:rsidP="004C428A">
            <w:pPr>
              <w:jc w:val="center"/>
              <w:rPr>
                <w:sz w:val="22"/>
                <w:szCs w:val="22"/>
              </w:rPr>
            </w:pPr>
            <w:r w:rsidRPr="00AB7426">
              <w:rPr>
                <w:sz w:val="22"/>
                <w:szCs w:val="22"/>
              </w:rPr>
              <w:t>5</w:t>
            </w:r>
          </w:p>
        </w:tc>
        <w:tc>
          <w:tcPr>
            <w:tcW w:w="1293" w:type="dxa"/>
            <w:tcBorders>
              <w:top w:val="single" w:sz="18" w:space="0" w:color="auto"/>
              <w:left w:val="single" w:sz="18" w:space="0" w:color="auto"/>
              <w:bottom w:val="single" w:sz="18" w:space="0" w:color="auto"/>
              <w:right w:val="single" w:sz="18" w:space="0" w:color="auto"/>
            </w:tcBorders>
            <w:hideMark/>
          </w:tcPr>
          <w:p w14:paraId="06B93C3D" w14:textId="7B895C20" w:rsidR="004C428A" w:rsidRPr="00AB7426" w:rsidRDefault="004C428A"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0B48B579" w14:textId="182DFEE1" w:rsidR="004C428A" w:rsidRPr="00AB7426" w:rsidRDefault="004D4119" w:rsidP="004C428A">
            <w:pPr>
              <w:jc w:val="center"/>
              <w:rPr>
                <w:sz w:val="22"/>
                <w:szCs w:val="22"/>
              </w:rPr>
            </w:pPr>
            <w:r w:rsidRPr="00AB7426">
              <w:rPr>
                <w:sz w:val="22"/>
                <w:szCs w:val="22"/>
              </w:rPr>
              <w:t>1</w:t>
            </w:r>
            <w:r w:rsidR="004C428A" w:rsidRPr="00AB7426">
              <w:rPr>
                <w:sz w:val="22"/>
                <w:szCs w:val="22"/>
              </w:rPr>
              <w:t>/</w:t>
            </w:r>
            <w:r w:rsidRPr="00AB7426">
              <w:rPr>
                <w:sz w:val="22"/>
                <w:szCs w:val="22"/>
              </w:rPr>
              <w:t>0</w:t>
            </w:r>
          </w:p>
        </w:tc>
        <w:tc>
          <w:tcPr>
            <w:tcW w:w="0" w:type="auto"/>
            <w:tcBorders>
              <w:top w:val="single" w:sz="18" w:space="0" w:color="auto"/>
              <w:left w:val="single" w:sz="18" w:space="0" w:color="auto"/>
              <w:bottom w:val="single" w:sz="18" w:space="0" w:color="auto"/>
              <w:right w:val="single" w:sz="18" w:space="0" w:color="auto"/>
            </w:tcBorders>
            <w:hideMark/>
          </w:tcPr>
          <w:p w14:paraId="7F66971B" w14:textId="1ACA5AE0"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1DBFD0D6"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62BB561E" w14:textId="77777777" w:rsidR="004C428A" w:rsidRPr="00AB7426" w:rsidRDefault="004C428A" w:rsidP="004C428A">
            <w:pPr>
              <w:jc w:val="center"/>
              <w:rPr>
                <w:sz w:val="22"/>
                <w:szCs w:val="22"/>
              </w:rPr>
            </w:pPr>
          </w:p>
        </w:tc>
      </w:tr>
      <w:tr w:rsidR="004C428A" w:rsidRPr="00AB7426" w14:paraId="11A9FC93"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00E9C489" w14:textId="77777777" w:rsidR="004C428A" w:rsidRPr="00AB7426" w:rsidRDefault="004C428A" w:rsidP="004C428A">
            <w:pPr>
              <w:snapToGrid w:val="0"/>
              <w:jc w:val="center"/>
              <w:rPr>
                <w:b/>
                <w:sz w:val="22"/>
                <w:szCs w:val="22"/>
              </w:rPr>
            </w:pPr>
            <w:r w:rsidRPr="00AB7426">
              <w:rPr>
                <w:b/>
                <w:sz w:val="22"/>
                <w:szCs w:val="22"/>
              </w:rPr>
              <w:t>Тема 9</w:t>
            </w:r>
          </w:p>
        </w:tc>
        <w:tc>
          <w:tcPr>
            <w:tcW w:w="3953" w:type="dxa"/>
            <w:tcBorders>
              <w:top w:val="single" w:sz="18" w:space="0" w:color="auto"/>
              <w:left w:val="single" w:sz="18" w:space="0" w:color="auto"/>
              <w:bottom w:val="single" w:sz="18" w:space="0" w:color="auto"/>
              <w:right w:val="single" w:sz="18" w:space="0" w:color="auto"/>
            </w:tcBorders>
            <w:hideMark/>
          </w:tcPr>
          <w:p w14:paraId="23256821" w14:textId="37CCC52A" w:rsidR="004C428A" w:rsidRPr="00AB7426" w:rsidRDefault="004C428A" w:rsidP="004C428A">
            <w:pPr>
              <w:rPr>
                <w:sz w:val="22"/>
                <w:szCs w:val="22"/>
              </w:rPr>
            </w:pPr>
            <w:r w:rsidRPr="00AB7426">
              <w:rPr>
                <w:sz w:val="22"/>
                <w:szCs w:val="22"/>
              </w:rPr>
              <w:t>Органи виконавчої влади в публічному управлінні</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6D1881D8" w14:textId="6477FAC0"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hideMark/>
          </w:tcPr>
          <w:p w14:paraId="603A283A" w14:textId="1CDBBC2F" w:rsidR="004C428A" w:rsidRPr="00AB7426" w:rsidRDefault="004C428A"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322618C1" w14:textId="120BC53E" w:rsidR="004C428A" w:rsidRPr="00AB7426" w:rsidRDefault="004D4119" w:rsidP="004C428A">
            <w:pPr>
              <w:jc w:val="center"/>
              <w:rPr>
                <w:sz w:val="22"/>
                <w:szCs w:val="22"/>
              </w:rPr>
            </w:pPr>
            <w:r w:rsidRPr="00AB7426">
              <w:rPr>
                <w:sz w:val="22"/>
                <w:szCs w:val="22"/>
              </w:rPr>
              <w:t>1</w:t>
            </w:r>
            <w:r w:rsidR="004C428A" w:rsidRPr="00AB7426">
              <w:rPr>
                <w:sz w:val="22"/>
                <w:szCs w:val="22"/>
              </w:rPr>
              <w:t>/1</w:t>
            </w:r>
          </w:p>
        </w:tc>
        <w:tc>
          <w:tcPr>
            <w:tcW w:w="0" w:type="auto"/>
            <w:tcBorders>
              <w:top w:val="single" w:sz="18" w:space="0" w:color="auto"/>
              <w:left w:val="single" w:sz="18" w:space="0" w:color="auto"/>
              <w:bottom w:val="single" w:sz="18" w:space="0" w:color="auto"/>
              <w:right w:val="single" w:sz="18" w:space="0" w:color="auto"/>
            </w:tcBorders>
            <w:hideMark/>
          </w:tcPr>
          <w:p w14:paraId="7A907C3A" w14:textId="6E4F84E1"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13FAAE4A"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12FD120B" w14:textId="77777777" w:rsidR="004C428A" w:rsidRPr="00AB7426" w:rsidRDefault="004C428A" w:rsidP="004C428A">
            <w:pPr>
              <w:jc w:val="center"/>
              <w:rPr>
                <w:sz w:val="22"/>
                <w:szCs w:val="22"/>
              </w:rPr>
            </w:pPr>
          </w:p>
        </w:tc>
      </w:tr>
      <w:tr w:rsidR="004C428A" w:rsidRPr="00AB7426" w14:paraId="3946EB99"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hideMark/>
          </w:tcPr>
          <w:p w14:paraId="414B5F4E" w14:textId="77777777" w:rsidR="004C428A" w:rsidRPr="00AB7426" w:rsidRDefault="004C428A" w:rsidP="004C428A">
            <w:pPr>
              <w:snapToGrid w:val="0"/>
              <w:jc w:val="center"/>
              <w:rPr>
                <w:b/>
                <w:sz w:val="22"/>
                <w:szCs w:val="22"/>
              </w:rPr>
            </w:pPr>
            <w:r w:rsidRPr="00AB7426">
              <w:rPr>
                <w:b/>
                <w:sz w:val="22"/>
                <w:szCs w:val="22"/>
              </w:rPr>
              <w:t>Тема 10</w:t>
            </w:r>
          </w:p>
        </w:tc>
        <w:tc>
          <w:tcPr>
            <w:tcW w:w="3953" w:type="dxa"/>
            <w:tcBorders>
              <w:top w:val="single" w:sz="18" w:space="0" w:color="auto"/>
              <w:left w:val="single" w:sz="18" w:space="0" w:color="auto"/>
              <w:bottom w:val="single" w:sz="18" w:space="0" w:color="auto"/>
              <w:right w:val="single" w:sz="18" w:space="0" w:color="auto"/>
            </w:tcBorders>
            <w:hideMark/>
          </w:tcPr>
          <w:p w14:paraId="61CD28E3" w14:textId="3FE5F853" w:rsidR="004C428A" w:rsidRPr="00AB7426" w:rsidRDefault="004C428A" w:rsidP="004C428A">
            <w:pPr>
              <w:rPr>
                <w:sz w:val="22"/>
                <w:szCs w:val="22"/>
              </w:rPr>
            </w:pPr>
            <w:r w:rsidRPr="00AB7426">
              <w:rPr>
                <w:sz w:val="22"/>
                <w:szCs w:val="22"/>
              </w:rPr>
              <w:t>Органи судової влади та прокуратури в системі публічного управління. Контроль та контролюючі органи в системі публічного управління. Відповідальність в публічній політиці.</w:t>
            </w:r>
          </w:p>
        </w:tc>
        <w:tc>
          <w:tcPr>
            <w:tcW w:w="829" w:type="dxa"/>
            <w:tcBorders>
              <w:top w:val="single" w:sz="18" w:space="0" w:color="auto"/>
              <w:left w:val="single" w:sz="18" w:space="0" w:color="auto"/>
              <w:bottom w:val="single" w:sz="18" w:space="0" w:color="auto"/>
              <w:right w:val="single" w:sz="18" w:space="0" w:color="auto"/>
            </w:tcBorders>
            <w:vAlign w:val="center"/>
            <w:hideMark/>
          </w:tcPr>
          <w:p w14:paraId="16A68819" w14:textId="23A713C3" w:rsidR="004C428A" w:rsidRPr="00AB7426" w:rsidRDefault="004D4119" w:rsidP="004C428A">
            <w:pPr>
              <w:jc w:val="center"/>
              <w:rPr>
                <w:sz w:val="22"/>
                <w:szCs w:val="22"/>
              </w:rPr>
            </w:pPr>
            <w:r w:rsidRPr="00AB7426">
              <w:rPr>
                <w:sz w:val="22"/>
                <w:szCs w:val="22"/>
              </w:rPr>
              <w:t>5</w:t>
            </w:r>
          </w:p>
        </w:tc>
        <w:tc>
          <w:tcPr>
            <w:tcW w:w="1293" w:type="dxa"/>
            <w:tcBorders>
              <w:top w:val="single" w:sz="18" w:space="0" w:color="auto"/>
              <w:left w:val="single" w:sz="18" w:space="0" w:color="auto"/>
              <w:bottom w:val="single" w:sz="18" w:space="0" w:color="auto"/>
              <w:right w:val="single" w:sz="18" w:space="0" w:color="auto"/>
            </w:tcBorders>
            <w:hideMark/>
          </w:tcPr>
          <w:p w14:paraId="0DBFF5AF" w14:textId="08279A21" w:rsidR="004C428A" w:rsidRPr="00AB7426" w:rsidRDefault="004C428A"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hideMark/>
          </w:tcPr>
          <w:p w14:paraId="184102CF" w14:textId="5392C457" w:rsidR="004C428A" w:rsidRPr="00AB7426" w:rsidRDefault="004D4119" w:rsidP="004C428A">
            <w:pPr>
              <w:jc w:val="center"/>
              <w:rPr>
                <w:sz w:val="22"/>
                <w:szCs w:val="22"/>
              </w:rPr>
            </w:pPr>
            <w:r w:rsidRPr="00AB7426">
              <w:rPr>
                <w:sz w:val="22"/>
                <w:szCs w:val="22"/>
              </w:rPr>
              <w:t>1</w:t>
            </w:r>
            <w:r w:rsidR="004C428A" w:rsidRPr="00AB7426">
              <w:rPr>
                <w:sz w:val="22"/>
                <w:szCs w:val="22"/>
              </w:rPr>
              <w:t>/</w:t>
            </w:r>
            <w:r w:rsidRPr="00AB7426">
              <w:rPr>
                <w:sz w:val="22"/>
                <w:szCs w:val="22"/>
              </w:rPr>
              <w:t>0</w:t>
            </w:r>
          </w:p>
        </w:tc>
        <w:tc>
          <w:tcPr>
            <w:tcW w:w="0" w:type="auto"/>
            <w:tcBorders>
              <w:top w:val="single" w:sz="18" w:space="0" w:color="auto"/>
              <w:left w:val="single" w:sz="18" w:space="0" w:color="auto"/>
              <w:bottom w:val="single" w:sz="18" w:space="0" w:color="auto"/>
              <w:right w:val="single" w:sz="18" w:space="0" w:color="auto"/>
            </w:tcBorders>
            <w:hideMark/>
          </w:tcPr>
          <w:p w14:paraId="11157693" w14:textId="35A3A06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hideMark/>
          </w:tcPr>
          <w:p w14:paraId="7F72A1CA" w14:textId="77777777"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6BB5D205" w14:textId="77777777" w:rsidR="004C428A" w:rsidRPr="00AB7426" w:rsidRDefault="004C428A" w:rsidP="004C428A">
            <w:pPr>
              <w:jc w:val="center"/>
              <w:rPr>
                <w:sz w:val="22"/>
                <w:szCs w:val="22"/>
              </w:rPr>
            </w:pPr>
          </w:p>
        </w:tc>
      </w:tr>
      <w:tr w:rsidR="004C428A" w:rsidRPr="00AB7426" w14:paraId="1FDCB489"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tcPr>
          <w:p w14:paraId="2BC56F16" w14:textId="263F2FA2" w:rsidR="004C428A" w:rsidRPr="00AB7426" w:rsidRDefault="004C428A" w:rsidP="004C428A">
            <w:pPr>
              <w:snapToGrid w:val="0"/>
              <w:jc w:val="center"/>
              <w:rPr>
                <w:b/>
                <w:sz w:val="22"/>
                <w:szCs w:val="22"/>
              </w:rPr>
            </w:pPr>
            <w:r w:rsidRPr="00AB7426">
              <w:rPr>
                <w:b/>
                <w:sz w:val="22"/>
                <w:szCs w:val="22"/>
              </w:rPr>
              <w:t>Тема 11</w:t>
            </w:r>
          </w:p>
        </w:tc>
        <w:tc>
          <w:tcPr>
            <w:tcW w:w="3953" w:type="dxa"/>
            <w:tcBorders>
              <w:top w:val="single" w:sz="18" w:space="0" w:color="auto"/>
              <w:left w:val="single" w:sz="18" w:space="0" w:color="auto"/>
              <w:bottom w:val="single" w:sz="18" w:space="0" w:color="auto"/>
              <w:right w:val="single" w:sz="18" w:space="0" w:color="auto"/>
            </w:tcBorders>
          </w:tcPr>
          <w:p w14:paraId="50437456" w14:textId="2F842316" w:rsidR="004C428A" w:rsidRPr="00AB7426" w:rsidRDefault="004C428A" w:rsidP="004C428A">
            <w:pPr>
              <w:rPr>
                <w:rFonts w:eastAsiaTheme="minorHAnsi"/>
                <w:sz w:val="22"/>
                <w:szCs w:val="22"/>
                <w:lang w:eastAsia="en-US"/>
              </w:rPr>
            </w:pPr>
            <w:r w:rsidRPr="00AB7426">
              <w:rPr>
                <w:sz w:val="22"/>
                <w:szCs w:val="22"/>
              </w:rPr>
              <w:t>Публічна політика на управління на регіональному та місцевому рівні. Місцева влада і самоврядування.</w:t>
            </w:r>
          </w:p>
        </w:tc>
        <w:tc>
          <w:tcPr>
            <w:tcW w:w="829" w:type="dxa"/>
            <w:tcBorders>
              <w:top w:val="single" w:sz="18" w:space="0" w:color="auto"/>
              <w:left w:val="single" w:sz="18" w:space="0" w:color="auto"/>
              <w:bottom w:val="single" w:sz="18" w:space="0" w:color="auto"/>
              <w:right w:val="single" w:sz="18" w:space="0" w:color="auto"/>
            </w:tcBorders>
            <w:vAlign w:val="center"/>
          </w:tcPr>
          <w:p w14:paraId="46D2DCCF" w14:textId="0304169A" w:rsidR="004C428A" w:rsidRPr="00AB7426" w:rsidRDefault="004C428A"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tcPr>
          <w:p w14:paraId="226DDBAD" w14:textId="72508DF2" w:rsidR="004C428A" w:rsidRPr="00AB7426" w:rsidRDefault="004C428A"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tcPr>
          <w:p w14:paraId="6B913398" w14:textId="4B7C6BA8" w:rsidR="004C428A" w:rsidRPr="00AB7426" w:rsidRDefault="004C428A" w:rsidP="004C428A">
            <w:pPr>
              <w:jc w:val="center"/>
              <w:rPr>
                <w:sz w:val="22"/>
                <w:szCs w:val="22"/>
              </w:rPr>
            </w:pPr>
            <w:r w:rsidRPr="00AB7426">
              <w:rPr>
                <w:sz w:val="22"/>
                <w:szCs w:val="22"/>
              </w:rPr>
              <w:t>1/1</w:t>
            </w:r>
          </w:p>
        </w:tc>
        <w:tc>
          <w:tcPr>
            <w:tcW w:w="0" w:type="auto"/>
            <w:tcBorders>
              <w:top w:val="single" w:sz="18" w:space="0" w:color="auto"/>
              <w:left w:val="single" w:sz="18" w:space="0" w:color="auto"/>
              <w:bottom w:val="single" w:sz="18" w:space="0" w:color="auto"/>
              <w:right w:val="single" w:sz="18" w:space="0" w:color="auto"/>
            </w:tcBorders>
          </w:tcPr>
          <w:p w14:paraId="3C752D74" w14:textId="614D7159"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tcPr>
          <w:p w14:paraId="765D8FE2" w14:textId="1739CB30"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7E65BBA5" w14:textId="77777777" w:rsidR="004C428A" w:rsidRPr="00AB7426" w:rsidRDefault="004C428A" w:rsidP="004C428A">
            <w:pPr>
              <w:jc w:val="center"/>
              <w:rPr>
                <w:sz w:val="22"/>
                <w:szCs w:val="22"/>
              </w:rPr>
            </w:pPr>
          </w:p>
        </w:tc>
      </w:tr>
      <w:tr w:rsidR="004C428A" w:rsidRPr="00AB7426" w14:paraId="47B04259"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tcPr>
          <w:p w14:paraId="12BD2774" w14:textId="530D4846" w:rsidR="004C428A" w:rsidRPr="00AB7426" w:rsidRDefault="004C428A" w:rsidP="004C428A">
            <w:pPr>
              <w:snapToGrid w:val="0"/>
              <w:jc w:val="center"/>
              <w:rPr>
                <w:b/>
                <w:sz w:val="22"/>
                <w:szCs w:val="22"/>
              </w:rPr>
            </w:pPr>
            <w:r w:rsidRPr="00AB7426">
              <w:rPr>
                <w:b/>
                <w:sz w:val="22"/>
                <w:szCs w:val="22"/>
              </w:rPr>
              <w:t>Тема 12</w:t>
            </w:r>
          </w:p>
        </w:tc>
        <w:tc>
          <w:tcPr>
            <w:tcW w:w="3953" w:type="dxa"/>
            <w:tcBorders>
              <w:top w:val="single" w:sz="18" w:space="0" w:color="auto"/>
              <w:left w:val="single" w:sz="18" w:space="0" w:color="auto"/>
              <w:bottom w:val="single" w:sz="18" w:space="0" w:color="auto"/>
              <w:right w:val="single" w:sz="18" w:space="0" w:color="auto"/>
            </w:tcBorders>
          </w:tcPr>
          <w:p w14:paraId="7D9F3E97" w14:textId="4BD74ED0" w:rsidR="004C428A" w:rsidRPr="00AB7426" w:rsidRDefault="004C428A" w:rsidP="004C428A">
            <w:pPr>
              <w:rPr>
                <w:rFonts w:eastAsiaTheme="minorHAnsi"/>
                <w:sz w:val="22"/>
                <w:szCs w:val="22"/>
                <w:lang w:eastAsia="en-US"/>
              </w:rPr>
            </w:pPr>
            <w:r w:rsidRPr="00AB7426">
              <w:rPr>
                <w:sz w:val="22"/>
                <w:szCs w:val="22"/>
              </w:rPr>
              <w:t xml:space="preserve">Паблік </w:t>
            </w:r>
            <w:proofErr w:type="spellStart"/>
            <w:r w:rsidRPr="00AB7426">
              <w:rPr>
                <w:sz w:val="22"/>
                <w:szCs w:val="22"/>
              </w:rPr>
              <w:t>рилейшнз</w:t>
            </w:r>
            <w:proofErr w:type="spellEnd"/>
            <w:r w:rsidRPr="00AB7426">
              <w:rPr>
                <w:sz w:val="22"/>
                <w:szCs w:val="22"/>
              </w:rPr>
              <w:t xml:space="preserve"> і пропаганда у публічній політиці</w:t>
            </w:r>
          </w:p>
        </w:tc>
        <w:tc>
          <w:tcPr>
            <w:tcW w:w="829" w:type="dxa"/>
            <w:tcBorders>
              <w:top w:val="single" w:sz="18" w:space="0" w:color="auto"/>
              <w:left w:val="single" w:sz="18" w:space="0" w:color="auto"/>
              <w:bottom w:val="single" w:sz="18" w:space="0" w:color="auto"/>
              <w:right w:val="single" w:sz="18" w:space="0" w:color="auto"/>
            </w:tcBorders>
            <w:vAlign w:val="center"/>
          </w:tcPr>
          <w:p w14:paraId="6131228F" w14:textId="37C9EE00" w:rsidR="004C428A" w:rsidRPr="00AB7426" w:rsidRDefault="004D4119" w:rsidP="004C428A">
            <w:pPr>
              <w:jc w:val="center"/>
              <w:rPr>
                <w:sz w:val="22"/>
                <w:szCs w:val="22"/>
              </w:rPr>
            </w:pPr>
            <w:r w:rsidRPr="00AB7426">
              <w:rPr>
                <w:sz w:val="22"/>
                <w:szCs w:val="22"/>
              </w:rPr>
              <w:t>5</w:t>
            </w:r>
          </w:p>
        </w:tc>
        <w:tc>
          <w:tcPr>
            <w:tcW w:w="1293" w:type="dxa"/>
            <w:tcBorders>
              <w:top w:val="single" w:sz="18" w:space="0" w:color="auto"/>
              <w:left w:val="single" w:sz="18" w:space="0" w:color="auto"/>
              <w:bottom w:val="single" w:sz="18" w:space="0" w:color="auto"/>
              <w:right w:val="single" w:sz="18" w:space="0" w:color="auto"/>
            </w:tcBorders>
          </w:tcPr>
          <w:p w14:paraId="3507C3F5" w14:textId="17627254" w:rsidR="004C428A" w:rsidRPr="00AB7426" w:rsidRDefault="004C428A"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tcPr>
          <w:p w14:paraId="05F55916" w14:textId="7EF68FCA" w:rsidR="004C428A" w:rsidRPr="00AB7426" w:rsidRDefault="004C428A" w:rsidP="004C428A">
            <w:pPr>
              <w:jc w:val="center"/>
              <w:rPr>
                <w:sz w:val="22"/>
                <w:szCs w:val="22"/>
              </w:rPr>
            </w:pPr>
            <w:r w:rsidRPr="00AB7426">
              <w:rPr>
                <w:sz w:val="22"/>
                <w:szCs w:val="22"/>
              </w:rPr>
              <w:t>1/</w:t>
            </w:r>
            <w:r w:rsidR="004D4119" w:rsidRPr="00AB7426">
              <w:rPr>
                <w:sz w:val="22"/>
                <w:szCs w:val="22"/>
              </w:rPr>
              <w:t>0</w:t>
            </w:r>
          </w:p>
        </w:tc>
        <w:tc>
          <w:tcPr>
            <w:tcW w:w="0" w:type="auto"/>
            <w:tcBorders>
              <w:top w:val="single" w:sz="18" w:space="0" w:color="auto"/>
              <w:left w:val="single" w:sz="18" w:space="0" w:color="auto"/>
              <w:bottom w:val="single" w:sz="18" w:space="0" w:color="auto"/>
              <w:right w:val="single" w:sz="18" w:space="0" w:color="auto"/>
            </w:tcBorders>
          </w:tcPr>
          <w:p w14:paraId="3067549E" w14:textId="73024CAE"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tcPr>
          <w:p w14:paraId="07261103" w14:textId="1F34BD9E" w:rsidR="004C428A" w:rsidRPr="00AB7426" w:rsidRDefault="004C428A"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A674ADF" w14:textId="77777777" w:rsidR="004C428A" w:rsidRPr="00AB7426" w:rsidRDefault="004C428A" w:rsidP="004C428A">
            <w:pPr>
              <w:jc w:val="center"/>
              <w:rPr>
                <w:sz w:val="22"/>
                <w:szCs w:val="22"/>
              </w:rPr>
            </w:pPr>
          </w:p>
        </w:tc>
      </w:tr>
      <w:tr w:rsidR="004C428A" w:rsidRPr="00AB7426" w14:paraId="6734C17F"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tcPr>
          <w:p w14:paraId="15A85FBD" w14:textId="6C52268F" w:rsidR="004C428A" w:rsidRPr="00AB7426" w:rsidRDefault="004D4119" w:rsidP="004C428A">
            <w:pPr>
              <w:snapToGrid w:val="0"/>
              <w:jc w:val="center"/>
              <w:rPr>
                <w:b/>
                <w:sz w:val="22"/>
                <w:szCs w:val="22"/>
              </w:rPr>
            </w:pPr>
            <w:r w:rsidRPr="00AB7426">
              <w:rPr>
                <w:b/>
                <w:sz w:val="22"/>
                <w:szCs w:val="22"/>
              </w:rPr>
              <w:t>Тема 13</w:t>
            </w:r>
          </w:p>
        </w:tc>
        <w:tc>
          <w:tcPr>
            <w:tcW w:w="3953" w:type="dxa"/>
            <w:tcBorders>
              <w:top w:val="single" w:sz="18" w:space="0" w:color="auto"/>
              <w:left w:val="single" w:sz="18" w:space="0" w:color="auto"/>
              <w:bottom w:val="single" w:sz="18" w:space="0" w:color="auto"/>
              <w:right w:val="single" w:sz="18" w:space="0" w:color="auto"/>
            </w:tcBorders>
          </w:tcPr>
          <w:p w14:paraId="776D9F3D" w14:textId="1DF76931" w:rsidR="004C428A" w:rsidRPr="00AB7426" w:rsidRDefault="004C428A" w:rsidP="004C428A">
            <w:pPr>
              <w:rPr>
                <w:rFonts w:eastAsiaTheme="minorHAnsi"/>
                <w:sz w:val="22"/>
                <w:szCs w:val="22"/>
                <w:lang w:eastAsia="en-US"/>
              </w:rPr>
            </w:pPr>
            <w:r w:rsidRPr="00AB7426">
              <w:rPr>
                <w:sz w:val="22"/>
                <w:szCs w:val="22"/>
              </w:rPr>
              <w:t>Публічні механізми прийняття рішень та вирішення конфліктів в системі публічного управління</w:t>
            </w:r>
          </w:p>
        </w:tc>
        <w:tc>
          <w:tcPr>
            <w:tcW w:w="829" w:type="dxa"/>
            <w:tcBorders>
              <w:top w:val="single" w:sz="18" w:space="0" w:color="auto"/>
              <w:left w:val="single" w:sz="18" w:space="0" w:color="auto"/>
              <w:bottom w:val="single" w:sz="18" w:space="0" w:color="auto"/>
              <w:right w:val="single" w:sz="18" w:space="0" w:color="auto"/>
            </w:tcBorders>
            <w:vAlign w:val="center"/>
          </w:tcPr>
          <w:p w14:paraId="4382CF3C" w14:textId="58BC5A8D"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tcPr>
          <w:p w14:paraId="0C55162E" w14:textId="7958B5C4" w:rsidR="004C428A" w:rsidRPr="00AB7426" w:rsidRDefault="004D4119"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tcPr>
          <w:p w14:paraId="37408CF9" w14:textId="6A97C4E8" w:rsidR="004C428A" w:rsidRPr="00AB7426" w:rsidRDefault="004D4119" w:rsidP="004C428A">
            <w:pPr>
              <w:jc w:val="center"/>
              <w:rPr>
                <w:sz w:val="22"/>
                <w:szCs w:val="22"/>
              </w:rPr>
            </w:pPr>
            <w:r w:rsidRPr="00AB7426">
              <w:rPr>
                <w:sz w:val="22"/>
                <w:szCs w:val="22"/>
              </w:rPr>
              <w:t>1/1</w:t>
            </w:r>
          </w:p>
        </w:tc>
        <w:tc>
          <w:tcPr>
            <w:tcW w:w="0" w:type="auto"/>
            <w:tcBorders>
              <w:top w:val="single" w:sz="18" w:space="0" w:color="auto"/>
              <w:left w:val="single" w:sz="18" w:space="0" w:color="auto"/>
              <w:bottom w:val="single" w:sz="18" w:space="0" w:color="auto"/>
              <w:right w:val="single" w:sz="18" w:space="0" w:color="auto"/>
            </w:tcBorders>
          </w:tcPr>
          <w:p w14:paraId="426CF104" w14:textId="69F80C8D"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tcPr>
          <w:p w14:paraId="68670802" w14:textId="78F2D8FF"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53AB2199" w14:textId="77777777" w:rsidR="004C428A" w:rsidRPr="00AB7426" w:rsidRDefault="004C428A" w:rsidP="004C428A">
            <w:pPr>
              <w:jc w:val="center"/>
              <w:rPr>
                <w:sz w:val="22"/>
                <w:szCs w:val="22"/>
              </w:rPr>
            </w:pPr>
          </w:p>
        </w:tc>
      </w:tr>
      <w:tr w:rsidR="004C428A" w:rsidRPr="00AB7426" w14:paraId="77DCAFBD"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tcPr>
          <w:p w14:paraId="26668847" w14:textId="440CBFE2" w:rsidR="004C428A" w:rsidRPr="00AB7426" w:rsidRDefault="004D4119" w:rsidP="004C428A">
            <w:pPr>
              <w:snapToGrid w:val="0"/>
              <w:jc w:val="center"/>
              <w:rPr>
                <w:b/>
                <w:sz w:val="22"/>
                <w:szCs w:val="22"/>
              </w:rPr>
            </w:pPr>
            <w:r w:rsidRPr="00AB7426">
              <w:rPr>
                <w:b/>
                <w:sz w:val="22"/>
                <w:szCs w:val="22"/>
              </w:rPr>
              <w:t>Тема 14</w:t>
            </w:r>
          </w:p>
        </w:tc>
        <w:tc>
          <w:tcPr>
            <w:tcW w:w="3953" w:type="dxa"/>
            <w:tcBorders>
              <w:top w:val="single" w:sz="18" w:space="0" w:color="auto"/>
              <w:left w:val="single" w:sz="18" w:space="0" w:color="auto"/>
              <w:bottom w:val="single" w:sz="18" w:space="0" w:color="auto"/>
              <w:right w:val="single" w:sz="18" w:space="0" w:color="auto"/>
            </w:tcBorders>
          </w:tcPr>
          <w:p w14:paraId="4686C99C" w14:textId="378B384B" w:rsidR="004C428A" w:rsidRPr="00AB7426" w:rsidRDefault="004C428A" w:rsidP="004C428A">
            <w:pPr>
              <w:rPr>
                <w:rFonts w:eastAsiaTheme="minorHAnsi"/>
                <w:sz w:val="22"/>
                <w:szCs w:val="22"/>
                <w:lang w:eastAsia="en-US"/>
              </w:rPr>
            </w:pPr>
            <w:r w:rsidRPr="00AB7426">
              <w:rPr>
                <w:sz w:val="22"/>
                <w:szCs w:val="22"/>
              </w:rPr>
              <w:t>Комунікації та комунікативні зв’язки в публічній політиці</w:t>
            </w:r>
          </w:p>
        </w:tc>
        <w:tc>
          <w:tcPr>
            <w:tcW w:w="829" w:type="dxa"/>
            <w:tcBorders>
              <w:top w:val="single" w:sz="18" w:space="0" w:color="auto"/>
              <w:left w:val="single" w:sz="18" w:space="0" w:color="auto"/>
              <w:bottom w:val="single" w:sz="18" w:space="0" w:color="auto"/>
              <w:right w:val="single" w:sz="18" w:space="0" w:color="auto"/>
            </w:tcBorders>
            <w:vAlign w:val="center"/>
          </w:tcPr>
          <w:p w14:paraId="3BF150E5" w14:textId="4CEACA49"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tcPr>
          <w:p w14:paraId="33B93842" w14:textId="5B420714" w:rsidR="004C428A" w:rsidRPr="00AB7426" w:rsidRDefault="004D4119"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tcPr>
          <w:p w14:paraId="63B0185C" w14:textId="5B69DD95" w:rsidR="004C428A" w:rsidRPr="00AB7426" w:rsidRDefault="004D4119" w:rsidP="004C428A">
            <w:pPr>
              <w:jc w:val="center"/>
              <w:rPr>
                <w:sz w:val="22"/>
                <w:szCs w:val="22"/>
              </w:rPr>
            </w:pPr>
            <w:r w:rsidRPr="00AB7426">
              <w:rPr>
                <w:sz w:val="22"/>
                <w:szCs w:val="22"/>
              </w:rPr>
              <w:t>1/1</w:t>
            </w:r>
          </w:p>
        </w:tc>
        <w:tc>
          <w:tcPr>
            <w:tcW w:w="0" w:type="auto"/>
            <w:tcBorders>
              <w:top w:val="single" w:sz="18" w:space="0" w:color="auto"/>
              <w:left w:val="single" w:sz="18" w:space="0" w:color="auto"/>
              <w:bottom w:val="single" w:sz="18" w:space="0" w:color="auto"/>
              <w:right w:val="single" w:sz="18" w:space="0" w:color="auto"/>
            </w:tcBorders>
          </w:tcPr>
          <w:p w14:paraId="75A38033" w14:textId="6C06800C"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tcPr>
          <w:p w14:paraId="1C7A0B42" w14:textId="5C7E6B9A"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110E97A8" w14:textId="77777777" w:rsidR="004C428A" w:rsidRPr="00AB7426" w:rsidRDefault="004C428A" w:rsidP="004C428A">
            <w:pPr>
              <w:jc w:val="center"/>
              <w:rPr>
                <w:sz w:val="22"/>
                <w:szCs w:val="22"/>
              </w:rPr>
            </w:pPr>
          </w:p>
        </w:tc>
      </w:tr>
      <w:tr w:rsidR="004C428A" w:rsidRPr="00AB7426" w14:paraId="6CBC7267"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tcPr>
          <w:p w14:paraId="21DAC354" w14:textId="57262F02" w:rsidR="004C428A" w:rsidRPr="00AB7426" w:rsidRDefault="004D4119" w:rsidP="004C428A">
            <w:pPr>
              <w:snapToGrid w:val="0"/>
              <w:jc w:val="center"/>
              <w:rPr>
                <w:b/>
                <w:sz w:val="22"/>
                <w:szCs w:val="22"/>
              </w:rPr>
            </w:pPr>
            <w:r w:rsidRPr="00AB7426">
              <w:rPr>
                <w:b/>
                <w:sz w:val="22"/>
                <w:szCs w:val="22"/>
              </w:rPr>
              <w:t>Тема 15</w:t>
            </w:r>
          </w:p>
        </w:tc>
        <w:tc>
          <w:tcPr>
            <w:tcW w:w="3953" w:type="dxa"/>
            <w:tcBorders>
              <w:top w:val="single" w:sz="18" w:space="0" w:color="auto"/>
              <w:left w:val="single" w:sz="18" w:space="0" w:color="auto"/>
              <w:bottom w:val="single" w:sz="18" w:space="0" w:color="auto"/>
              <w:right w:val="single" w:sz="18" w:space="0" w:color="auto"/>
            </w:tcBorders>
          </w:tcPr>
          <w:p w14:paraId="60843931" w14:textId="72FB77A0" w:rsidR="004C428A" w:rsidRPr="00AB7426" w:rsidRDefault="004C428A" w:rsidP="004C428A">
            <w:pPr>
              <w:rPr>
                <w:rFonts w:eastAsiaTheme="minorHAnsi"/>
                <w:sz w:val="22"/>
                <w:szCs w:val="22"/>
                <w:lang w:eastAsia="en-US"/>
              </w:rPr>
            </w:pPr>
            <w:r w:rsidRPr="00AB7426">
              <w:rPr>
                <w:sz w:val="22"/>
                <w:szCs w:val="22"/>
              </w:rPr>
              <w:t>Аналіз публічної політики</w:t>
            </w:r>
          </w:p>
        </w:tc>
        <w:tc>
          <w:tcPr>
            <w:tcW w:w="829" w:type="dxa"/>
            <w:tcBorders>
              <w:top w:val="single" w:sz="18" w:space="0" w:color="auto"/>
              <w:left w:val="single" w:sz="18" w:space="0" w:color="auto"/>
              <w:bottom w:val="single" w:sz="18" w:space="0" w:color="auto"/>
              <w:right w:val="single" w:sz="18" w:space="0" w:color="auto"/>
            </w:tcBorders>
            <w:vAlign w:val="center"/>
          </w:tcPr>
          <w:p w14:paraId="4B92F82C" w14:textId="665F1E0C"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tcPr>
          <w:p w14:paraId="604794FC" w14:textId="0F16733E" w:rsidR="004C428A" w:rsidRPr="00AB7426" w:rsidRDefault="004D4119"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tcPr>
          <w:p w14:paraId="352B820E" w14:textId="25BFEBD1" w:rsidR="004C428A" w:rsidRPr="00AB7426" w:rsidRDefault="004D4119" w:rsidP="004C428A">
            <w:pPr>
              <w:jc w:val="center"/>
              <w:rPr>
                <w:sz w:val="22"/>
                <w:szCs w:val="22"/>
              </w:rPr>
            </w:pPr>
            <w:r w:rsidRPr="00AB7426">
              <w:rPr>
                <w:sz w:val="22"/>
                <w:szCs w:val="22"/>
              </w:rPr>
              <w:t>1/1</w:t>
            </w:r>
          </w:p>
        </w:tc>
        <w:tc>
          <w:tcPr>
            <w:tcW w:w="0" w:type="auto"/>
            <w:tcBorders>
              <w:top w:val="single" w:sz="18" w:space="0" w:color="auto"/>
              <w:left w:val="single" w:sz="18" w:space="0" w:color="auto"/>
              <w:bottom w:val="single" w:sz="18" w:space="0" w:color="auto"/>
              <w:right w:val="single" w:sz="18" w:space="0" w:color="auto"/>
            </w:tcBorders>
          </w:tcPr>
          <w:p w14:paraId="61292C40" w14:textId="506B2BBE"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tcPr>
          <w:p w14:paraId="039372F0" w14:textId="5E78D489"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4AAD12F1" w14:textId="77777777" w:rsidR="004C428A" w:rsidRPr="00AB7426" w:rsidRDefault="004C428A" w:rsidP="004C428A">
            <w:pPr>
              <w:jc w:val="center"/>
              <w:rPr>
                <w:sz w:val="22"/>
                <w:szCs w:val="22"/>
              </w:rPr>
            </w:pPr>
          </w:p>
        </w:tc>
      </w:tr>
      <w:tr w:rsidR="004C428A" w:rsidRPr="00AB7426" w14:paraId="4B74CA42"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tcPr>
          <w:p w14:paraId="2A5154A4" w14:textId="699EAD4B" w:rsidR="004C428A" w:rsidRPr="00AB7426" w:rsidRDefault="004D4119" w:rsidP="004C428A">
            <w:pPr>
              <w:snapToGrid w:val="0"/>
              <w:jc w:val="center"/>
              <w:rPr>
                <w:b/>
                <w:sz w:val="22"/>
                <w:szCs w:val="22"/>
              </w:rPr>
            </w:pPr>
            <w:r w:rsidRPr="00AB7426">
              <w:rPr>
                <w:b/>
                <w:sz w:val="22"/>
                <w:szCs w:val="22"/>
              </w:rPr>
              <w:t>Тема 16</w:t>
            </w:r>
          </w:p>
        </w:tc>
        <w:tc>
          <w:tcPr>
            <w:tcW w:w="3953" w:type="dxa"/>
            <w:tcBorders>
              <w:top w:val="single" w:sz="18" w:space="0" w:color="auto"/>
              <w:left w:val="single" w:sz="18" w:space="0" w:color="auto"/>
              <w:bottom w:val="single" w:sz="18" w:space="0" w:color="auto"/>
              <w:right w:val="single" w:sz="18" w:space="0" w:color="auto"/>
            </w:tcBorders>
          </w:tcPr>
          <w:p w14:paraId="0D28E522" w14:textId="342921EC" w:rsidR="004C428A" w:rsidRPr="00AB7426" w:rsidRDefault="004C428A" w:rsidP="004C428A">
            <w:pPr>
              <w:rPr>
                <w:rFonts w:eastAsiaTheme="minorHAnsi"/>
                <w:sz w:val="22"/>
                <w:szCs w:val="22"/>
                <w:lang w:eastAsia="en-US"/>
              </w:rPr>
            </w:pPr>
            <w:r w:rsidRPr="00AB7426">
              <w:rPr>
                <w:sz w:val="22"/>
                <w:szCs w:val="22"/>
              </w:rPr>
              <w:t>Моніторинг та оцінка впливу політики.</w:t>
            </w:r>
          </w:p>
        </w:tc>
        <w:tc>
          <w:tcPr>
            <w:tcW w:w="829" w:type="dxa"/>
            <w:tcBorders>
              <w:top w:val="single" w:sz="18" w:space="0" w:color="auto"/>
              <w:left w:val="single" w:sz="18" w:space="0" w:color="auto"/>
              <w:bottom w:val="single" w:sz="18" w:space="0" w:color="auto"/>
              <w:right w:val="single" w:sz="18" w:space="0" w:color="auto"/>
            </w:tcBorders>
            <w:vAlign w:val="center"/>
          </w:tcPr>
          <w:p w14:paraId="74EAFCC0" w14:textId="6A108FCB" w:rsidR="004C428A" w:rsidRPr="00AB7426" w:rsidRDefault="004D4119" w:rsidP="004C428A">
            <w:pPr>
              <w:jc w:val="center"/>
              <w:rPr>
                <w:sz w:val="22"/>
                <w:szCs w:val="22"/>
              </w:rPr>
            </w:pPr>
            <w:r w:rsidRPr="00AB7426">
              <w:rPr>
                <w:sz w:val="22"/>
                <w:szCs w:val="22"/>
              </w:rPr>
              <w:t>6</w:t>
            </w:r>
          </w:p>
        </w:tc>
        <w:tc>
          <w:tcPr>
            <w:tcW w:w="1293" w:type="dxa"/>
            <w:tcBorders>
              <w:top w:val="single" w:sz="18" w:space="0" w:color="auto"/>
              <w:left w:val="single" w:sz="18" w:space="0" w:color="auto"/>
              <w:bottom w:val="single" w:sz="18" w:space="0" w:color="auto"/>
              <w:right w:val="single" w:sz="18" w:space="0" w:color="auto"/>
            </w:tcBorders>
          </w:tcPr>
          <w:p w14:paraId="75EF42D0" w14:textId="6B4FD75B" w:rsidR="004C428A" w:rsidRPr="00AB7426" w:rsidRDefault="004D4119" w:rsidP="004C428A">
            <w:pPr>
              <w:jc w:val="center"/>
              <w:rPr>
                <w:sz w:val="22"/>
                <w:szCs w:val="22"/>
              </w:rPr>
            </w:pPr>
            <w:r w:rsidRPr="00AB7426">
              <w:rPr>
                <w:sz w:val="22"/>
                <w:szCs w:val="22"/>
              </w:rPr>
              <w:t>4</w:t>
            </w:r>
          </w:p>
        </w:tc>
        <w:tc>
          <w:tcPr>
            <w:tcW w:w="776" w:type="dxa"/>
            <w:tcBorders>
              <w:top w:val="single" w:sz="18" w:space="0" w:color="auto"/>
              <w:left w:val="single" w:sz="18" w:space="0" w:color="auto"/>
              <w:bottom w:val="single" w:sz="18" w:space="0" w:color="auto"/>
              <w:right w:val="single" w:sz="18" w:space="0" w:color="auto"/>
            </w:tcBorders>
          </w:tcPr>
          <w:p w14:paraId="76E32982" w14:textId="4EC67F00" w:rsidR="004C428A" w:rsidRPr="00AB7426" w:rsidRDefault="004D4119" w:rsidP="004C428A">
            <w:pPr>
              <w:jc w:val="center"/>
              <w:rPr>
                <w:sz w:val="22"/>
                <w:szCs w:val="22"/>
              </w:rPr>
            </w:pPr>
            <w:r w:rsidRPr="00AB7426">
              <w:rPr>
                <w:sz w:val="22"/>
                <w:szCs w:val="22"/>
              </w:rPr>
              <w:t>1/1</w:t>
            </w:r>
          </w:p>
        </w:tc>
        <w:tc>
          <w:tcPr>
            <w:tcW w:w="0" w:type="auto"/>
            <w:tcBorders>
              <w:top w:val="single" w:sz="18" w:space="0" w:color="auto"/>
              <w:left w:val="single" w:sz="18" w:space="0" w:color="auto"/>
              <w:bottom w:val="single" w:sz="18" w:space="0" w:color="auto"/>
              <w:right w:val="single" w:sz="18" w:space="0" w:color="auto"/>
            </w:tcBorders>
          </w:tcPr>
          <w:p w14:paraId="03BC5B7D" w14:textId="3A79FAB4"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tcPr>
          <w:p w14:paraId="6C0E763E" w14:textId="79D794EA" w:rsidR="004C428A" w:rsidRPr="00AB7426" w:rsidRDefault="004D4119" w:rsidP="004C428A">
            <w:pPr>
              <w:jc w:val="center"/>
              <w:rPr>
                <w:sz w:val="22"/>
                <w:szCs w:val="22"/>
              </w:rPr>
            </w:pPr>
            <w:r w:rsidRPr="00AB7426">
              <w:rPr>
                <w:sz w:val="22"/>
                <w:szCs w:val="22"/>
              </w:rPr>
              <w:t>2</w:t>
            </w:r>
          </w:p>
        </w:tc>
        <w:tc>
          <w:tcPr>
            <w:tcW w:w="0" w:type="auto"/>
            <w:tcBorders>
              <w:top w:val="single" w:sz="18" w:space="0" w:color="auto"/>
              <w:left w:val="single" w:sz="18" w:space="0" w:color="auto"/>
              <w:bottom w:val="single" w:sz="18" w:space="0" w:color="auto"/>
              <w:right w:val="single" w:sz="18" w:space="0" w:color="auto"/>
            </w:tcBorders>
            <w:vAlign w:val="center"/>
          </w:tcPr>
          <w:p w14:paraId="01DB0C55" w14:textId="77777777" w:rsidR="004C428A" w:rsidRPr="00AB7426" w:rsidRDefault="004C428A" w:rsidP="004C428A">
            <w:pPr>
              <w:jc w:val="center"/>
              <w:rPr>
                <w:sz w:val="22"/>
                <w:szCs w:val="22"/>
              </w:rPr>
            </w:pPr>
          </w:p>
        </w:tc>
      </w:tr>
      <w:tr w:rsidR="00263E91" w:rsidRPr="00AB7426" w14:paraId="0EB058F5" w14:textId="77777777" w:rsidTr="004C428A">
        <w:trPr>
          <w:trHeight w:val="288"/>
        </w:trPr>
        <w:tc>
          <w:tcPr>
            <w:tcW w:w="1116" w:type="dxa"/>
            <w:tcBorders>
              <w:top w:val="single" w:sz="18" w:space="0" w:color="auto"/>
              <w:left w:val="single" w:sz="18" w:space="0" w:color="auto"/>
              <w:bottom w:val="single" w:sz="18" w:space="0" w:color="auto"/>
              <w:right w:val="single" w:sz="18" w:space="0" w:color="auto"/>
            </w:tcBorders>
            <w:vAlign w:val="center"/>
          </w:tcPr>
          <w:p w14:paraId="7D82DC1B" w14:textId="77777777" w:rsidR="00263E91" w:rsidRPr="00AB7426" w:rsidRDefault="00263E91" w:rsidP="00DC1A41">
            <w:pPr>
              <w:snapToGrid w:val="0"/>
              <w:jc w:val="center"/>
              <w:rPr>
                <w:b/>
                <w:sz w:val="22"/>
                <w:szCs w:val="22"/>
              </w:rPr>
            </w:pPr>
          </w:p>
        </w:tc>
        <w:tc>
          <w:tcPr>
            <w:tcW w:w="3953" w:type="dxa"/>
            <w:tcBorders>
              <w:top w:val="single" w:sz="18" w:space="0" w:color="auto"/>
              <w:left w:val="single" w:sz="18" w:space="0" w:color="auto"/>
              <w:bottom w:val="single" w:sz="18" w:space="0" w:color="auto"/>
              <w:right w:val="single" w:sz="18" w:space="0" w:color="auto"/>
            </w:tcBorders>
          </w:tcPr>
          <w:p w14:paraId="2042E847" w14:textId="0924F5B1" w:rsidR="00263E91" w:rsidRPr="00AB7426" w:rsidRDefault="00263E91" w:rsidP="00DC1A41">
            <w:pPr>
              <w:rPr>
                <w:rFonts w:eastAsiaTheme="minorHAnsi"/>
                <w:sz w:val="22"/>
                <w:szCs w:val="22"/>
                <w:lang w:eastAsia="en-US"/>
              </w:rPr>
            </w:pPr>
            <w:r w:rsidRPr="00AB7426">
              <w:rPr>
                <w:rFonts w:eastAsiaTheme="minorHAnsi"/>
                <w:sz w:val="22"/>
                <w:szCs w:val="22"/>
                <w:lang w:eastAsia="en-US"/>
              </w:rPr>
              <w:t>Екзамен</w:t>
            </w:r>
          </w:p>
        </w:tc>
        <w:tc>
          <w:tcPr>
            <w:tcW w:w="829" w:type="dxa"/>
            <w:tcBorders>
              <w:top w:val="single" w:sz="18" w:space="0" w:color="auto"/>
              <w:left w:val="single" w:sz="18" w:space="0" w:color="auto"/>
              <w:bottom w:val="single" w:sz="18" w:space="0" w:color="auto"/>
              <w:right w:val="single" w:sz="18" w:space="0" w:color="auto"/>
            </w:tcBorders>
            <w:vAlign w:val="center"/>
          </w:tcPr>
          <w:p w14:paraId="41D5B7FF" w14:textId="184AF1F7" w:rsidR="00263E91" w:rsidRPr="00AB7426" w:rsidRDefault="00263E91" w:rsidP="00DC1A41">
            <w:pPr>
              <w:jc w:val="center"/>
              <w:rPr>
                <w:sz w:val="22"/>
                <w:szCs w:val="22"/>
              </w:rPr>
            </w:pPr>
          </w:p>
        </w:tc>
        <w:tc>
          <w:tcPr>
            <w:tcW w:w="1293" w:type="dxa"/>
            <w:tcBorders>
              <w:top w:val="single" w:sz="18" w:space="0" w:color="auto"/>
              <w:left w:val="single" w:sz="18" w:space="0" w:color="auto"/>
              <w:bottom w:val="single" w:sz="18" w:space="0" w:color="auto"/>
              <w:right w:val="single" w:sz="18" w:space="0" w:color="auto"/>
            </w:tcBorders>
          </w:tcPr>
          <w:p w14:paraId="3F008110" w14:textId="484EF648" w:rsidR="00263E91" w:rsidRPr="00AB7426" w:rsidRDefault="00263E91" w:rsidP="00DC1A41">
            <w:pPr>
              <w:jc w:val="center"/>
              <w:rPr>
                <w:sz w:val="22"/>
                <w:szCs w:val="22"/>
              </w:rPr>
            </w:pPr>
          </w:p>
        </w:tc>
        <w:tc>
          <w:tcPr>
            <w:tcW w:w="776" w:type="dxa"/>
            <w:tcBorders>
              <w:top w:val="single" w:sz="18" w:space="0" w:color="auto"/>
              <w:left w:val="single" w:sz="18" w:space="0" w:color="auto"/>
              <w:bottom w:val="single" w:sz="18" w:space="0" w:color="auto"/>
              <w:right w:val="single" w:sz="18" w:space="0" w:color="auto"/>
            </w:tcBorders>
          </w:tcPr>
          <w:p w14:paraId="11640AF9" w14:textId="77777777" w:rsidR="00263E91" w:rsidRPr="00AB7426" w:rsidRDefault="00263E91" w:rsidP="00DC1A41">
            <w:pPr>
              <w:jc w:val="center"/>
              <w:rPr>
                <w:sz w:val="22"/>
                <w:szCs w:val="22"/>
              </w:rPr>
            </w:pPr>
          </w:p>
        </w:tc>
        <w:tc>
          <w:tcPr>
            <w:tcW w:w="0" w:type="auto"/>
            <w:tcBorders>
              <w:top w:val="single" w:sz="18" w:space="0" w:color="auto"/>
              <w:left w:val="single" w:sz="18" w:space="0" w:color="auto"/>
              <w:bottom w:val="single" w:sz="18" w:space="0" w:color="auto"/>
              <w:right w:val="single" w:sz="18" w:space="0" w:color="auto"/>
            </w:tcBorders>
          </w:tcPr>
          <w:p w14:paraId="4605A2DC" w14:textId="1296DC7D" w:rsidR="00263E91" w:rsidRPr="00AB7426" w:rsidRDefault="00263E91" w:rsidP="00DC1A41">
            <w:pPr>
              <w:jc w:val="center"/>
              <w:rPr>
                <w:sz w:val="22"/>
                <w:szCs w:val="22"/>
              </w:rPr>
            </w:pPr>
          </w:p>
        </w:tc>
        <w:tc>
          <w:tcPr>
            <w:tcW w:w="0" w:type="auto"/>
            <w:tcBorders>
              <w:top w:val="single" w:sz="18" w:space="0" w:color="auto"/>
              <w:left w:val="single" w:sz="18" w:space="0" w:color="auto"/>
              <w:bottom w:val="single" w:sz="18" w:space="0" w:color="auto"/>
              <w:right w:val="single" w:sz="18" w:space="0" w:color="auto"/>
            </w:tcBorders>
          </w:tcPr>
          <w:p w14:paraId="6145B8CC" w14:textId="0E3140FD" w:rsidR="00263E91" w:rsidRPr="00AB7426" w:rsidRDefault="00263E91" w:rsidP="00DC1A41">
            <w:pPr>
              <w:jc w:val="center"/>
              <w:rPr>
                <w:sz w:val="22"/>
                <w:szCs w:val="22"/>
              </w:rPr>
            </w:pPr>
          </w:p>
        </w:tc>
        <w:tc>
          <w:tcPr>
            <w:tcW w:w="0" w:type="auto"/>
            <w:tcBorders>
              <w:top w:val="single" w:sz="18" w:space="0" w:color="auto"/>
              <w:left w:val="single" w:sz="18" w:space="0" w:color="auto"/>
              <w:bottom w:val="single" w:sz="18" w:space="0" w:color="auto"/>
              <w:right w:val="single" w:sz="18" w:space="0" w:color="auto"/>
            </w:tcBorders>
            <w:vAlign w:val="center"/>
          </w:tcPr>
          <w:p w14:paraId="4ACF5302" w14:textId="18EFF321" w:rsidR="00263E91" w:rsidRPr="00AB7426" w:rsidRDefault="004D4119" w:rsidP="00DC1A41">
            <w:pPr>
              <w:jc w:val="center"/>
              <w:rPr>
                <w:sz w:val="22"/>
                <w:szCs w:val="22"/>
              </w:rPr>
            </w:pPr>
            <w:r w:rsidRPr="00AB7426">
              <w:rPr>
                <w:sz w:val="22"/>
                <w:szCs w:val="22"/>
              </w:rPr>
              <w:t>4</w:t>
            </w:r>
          </w:p>
        </w:tc>
      </w:tr>
      <w:tr w:rsidR="00F76F74" w:rsidRPr="00AB7426" w14:paraId="29455BF2" w14:textId="77777777" w:rsidTr="004C428A">
        <w:trPr>
          <w:trHeight w:val="270"/>
        </w:trPr>
        <w:tc>
          <w:tcPr>
            <w:tcW w:w="5069"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70C92811" w14:textId="77777777" w:rsidR="00933810" w:rsidRPr="00AB7426" w:rsidRDefault="00933810" w:rsidP="00DC1A41">
            <w:pPr>
              <w:jc w:val="center"/>
              <w:rPr>
                <w:b/>
                <w:sz w:val="22"/>
                <w:szCs w:val="22"/>
              </w:rPr>
            </w:pPr>
            <w:r w:rsidRPr="00AB7426">
              <w:rPr>
                <w:b/>
                <w:sz w:val="22"/>
                <w:szCs w:val="22"/>
              </w:rPr>
              <w:t>Індивідуальне навчально-дослідне завдання (ІНДЗ)</w:t>
            </w:r>
          </w:p>
        </w:tc>
        <w:tc>
          <w:tcPr>
            <w:tcW w:w="829" w:type="dxa"/>
            <w:tcBorders>
              <w:top w:val="single" w:sz="18" w:space="0" w:color="auto"/>
              <w:left w:val="single" w:sz="18" w:space="0" w:color="auto"/>
              <w:bottom w:val="single" w:sz="18" w:space="0" w:color="auto"/>
              <w:right w:val="single" w:sz="18" w:space="0" w:color="auto"/>
            </w:tcBorders>
            <w:shd w:val="clear" w:color="auto" w:fill="E0E0E0"/>
            <w:vAlign w:val="center"/>
          </w:tcPr>
          <w:p w14:paraId="70130C0F" w14:textId="77777777" w:rsidR="00933810" w:rsidRPr="00AB7426" w:rsidRDefault="00933810" w:rsidP="00DC1A41">
            <w:pPr>
              <w:jc w:val="center"/>
              <w:rPr>
                <w:b/>
                <w:sz w:val="22"/>
                <w:szCs w:val="22"/>
              </w:rPr>
            </w:pPr>
          </w:p>
        </w:tc>
        <w:tc>
          <w:tcPr>
            <w:tcW w:w="1293" w:type="dxa"/>
            <w:tcBorders>
              <w:top w:val="single" w:sz="18" w:space="0" w:color="auto"/>
              <w:left w:val="single" w:sz="18" w:space="0" w:color="auto"/>
              <w:bottom w:val="single" w:sz="18" w:space="0" w:color="auto"/>
              <w:right w:val="single" w:sz="18" w:space="0" w:color="auto"/>
            </w:tcBorders>
            <w:shd w:val="clear" w:color="auto" w:fill="E0E0E0"/>
            <w:vAlign w:val="center"/>
          </w:tcPr>
          <w:p w14:paraId="25C28D44" w14:textId="77777777" w:rsidR="00933810" w:rsidRPr="00AB7426" w:rsidRDefault="00933810" w:rsidP="00DC1A41">
            <w:pPr>
              <w:jc w:val="center"/>
              <w:rPr>
                <w:b/>
                <w:sz w:val="22"/>
                <w:szCs w:val="22"/>
              </w:rPr>
            </w:pPr>
          </w:p>
        </w:tc>
        <w:tc>
          <w:tcPr>
            <w:tcW w:w="776" w:type="dxa"/>
            <w:tcBorders>
              <w:top w:val="single" w:sz="18" w:space="0" w:color="auto"/>
              <w:left w:val="single" w:sz="18" w:space="0" w:color="auto"/>
              <w:bottom w:val="single" w:sz="18" w:space="0" w:color="auto"/>
              <w:right w:val="single" w:sz="18" w:space="0" w:color="auto"/>
            </w:tcBorders>
            <w:shd w:val="clear" w:color="auto" w:fill="E0E0E0"/>
            <w:vAlign w:val="center"/>
          </w:tcPr>
          <w:p w14:paraId="33B2403F" w14:textId="5C1C5FDB" w:rsidR="00933810" w:rsidRPr="00AB7426" w:rsidRDefault="00BA7B04" w:rsidP="00DC1A41">
            <w:pPr>
              <w:jc w:val="center"/>
              <w:rPr>
                <w:b/>
                <w:sz w:val="22"/>
                <w:szCs w:val="22"/>
              </w:rPr>
            </w:pPr>
            <w:r w:rsidRPr="00AB7426">
              <w:rPr>
                <w:b/>
                <w:sz w:val="22"/>
                <w:szCs w:val="22"/>
              </w:rPr>
              <w:t>1</w:t>
            </w:r>
            <w:r w:rsidR="004D4119" w:rsidRPr="00AB7426">
              <w:rPr>
                <w:b/>
                <w:sz w:val="22"/>
                <w:szCs w:val="22"/>
              </w:rPr>
              <w:t>6</w:t>
            </w:r>
            <w:r w:rsidRPr="00AB7426">
              <w:rPr>
                <w:b/>
                <w:sz w:val="22"/>
                <w:szCs w:val="22"/>
              </w:rPr>
              <w:t>/1</w:t>
            </w:r>
            <w:r w:rsidR="004D4119" w:rsidRPr="00AB7426">
              <w:rPr>
                <w:b/>
                <w:sz w:val="22"/>
                <w:szCs w:val="22"/>
              </w:rPr>
              <w:t>0</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585782DB" w14:textId="77777777" w:rsidR="00933810" w:rsidRPr="00AB7426" w:rsidRDefault="00933810" w:rsidP="00DC1A41">
            <w:pPr>
              <w:jc w:val="center"/>
              <w:rPr>
                <w:b/>
                <w:sz w:val="22"/>
                <w:szCs w:val="22"/>
              </w:rPr>
            </w:pP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304400D3" w14:textId="77777777" w:rsidR="00933810" w:rsidRPr="00AB7426" w:rsidRDefault="00933810" w:rsidP="00DC1A41">
            <w:pPr>
              <w:jc w:val="center"/>
              <w:rPr>
                <w:b/>
                <w:sz w:val="22"/>
                <w:szCs w:val="22"/>
              </w:rPr>
            </w:pP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tcPr>
          <w:p w14:paraId="3BE05C65" w14:textId="77777777" w:rsidR="00933810" w:rsidRPr="00AB7426" w:rsidRDefault="00933810" w:rsidP="00DC1A41">
            <w:pPr>
              <w:jc w:val="center"/>
              <w:rPr>
                <w:b/>
                <w:sz w:val="22"/>
                <w:szCs w:val="22"/>
              </w:rPr>
            </w:pPr>
          </w:p>
        </w:tc>
      </w:tr>
      <w:tr w:rsidR="00F76F74" w:rsidRPr="00AB7426" w14:paraId="21C247B4" w14:textId="77777777" w:rsidTr="004C428A">
        <w:trPr>
          <w:trHeight w:val="270"/>
        </w:trPr>
        <w:tc>
          <w:tcPr>
            <w:tcW w:w="5069"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64E510CE" w14:textId="77777777" w:rsidR="00933810" w:rsidRPr="00AB7426" w:rsidRDefault="00933810" w:rsidP="00DC1A41">
            <w:pPr>
              <w:jc w:val="center"/>
              <w:rPr>
                <w:b/>
                <w:sz w:val="22"/>
                <w:szCs w:val="22"/>
              </w:rPr>
            </w:pPr>
            <w:r w:rsidRPr="00AB7426">
              <w:rPr>
                <w:b/>
                <w:sz w:val="22"/>
                <w:szCs w:val="22"/>
              </w:rPr>
              <w:t>Разом годин</w:t>
            </w:r>
          </w:p>
        </w:tc>
        <w:tc>
          <w:tcPr>
            <w:tcW w:w="829"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42C28A06" w14:textId="440D7E62" w:rsidR="00933810" w:rsidRPr="00AB7426" w:rsidRDefault="00BA7B04" w:rsidP="00DC1A41">
            <w:pPr>
              <w:jc w:val="center"/>
              <w:rPr>
                <w:b/>
                <w:sz w:val="22"/>
                <w:szCs w:val="22"/>
              </w:rPr>
            </w:pPr>
            <w:r w:rsidRPr="00AB7426">
              <w:rPr>
                <w:b/>
                <w:sz w:val="22"/>
                <w:szCs w:val="22"/>
              </w:rPr>
              <w:t>90</w:t>
            </w:r>
          </w:p>
        </w:tc>
        <w:tc>
          <w:tcPr>
            <w:tcW w:w="1293"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3C35E431" w14:textId="59C6805A" w:rsidR="00933810" w:rsidRPr="00AB7426" w:rsidRDefault="004D4119" w:rsidP="00DC1A41">
            <w:pPr>
              <w:jc w:val="center"/>
              <w:rPr>
                <w:b/>
                <w:sz w:val="22"/>
                <w:szCs w:val="22"/>
              </w:rPr>
            </w:pPr>
            <w:r w:rsidRPr="00AB7426">
              <w:rPr>
                <w:b/>
                <w:sz w:val="22"/>
                <w:szCs w:val="22"/>
              </w:rPr>
              <w:t>6</w:t>
            </w:r>
            <w:r w:rsidRPr="00AB7426">
              <w:rPr>
                <w:b/>
                <w:bCs/>
                <w:sz w:val="22"/>
                <w:szCs w:val="22"/>
              </w:rPr>
              <w:t>4</w:t>
            </w:r>
          </w:p>
        </w:tc>
        <w:tc>
          <w:tcPr>
            <w:tcW w:w="776"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7A8007BC" w14:textId="6F69CCD6" w:rsidR="00933810" w:rsidRPr="00AB7426" w:rsidRDefault="00BA7B04" w:rsidP="00DC1A41">
            <w:pPr>
              <w:jc w:val="center"/>
              <w:rPr>
                <w:b/>
                <w:sz w:val="22"/>
                <w:szCs w:val="22"/>
              </w:rPr>
            </w:pPr>
            <w:r w:rsidRPr="00AB7426">
              <w:rPr>
                <w:b/>
                <w:sz w:val="22"/>
                <w:szCs w:val="22"/>
              </w:rPr>
              <w:t>18</w:t>
            </w:r>
            <w:r w:rsidR="007E6CDB" w:rsidRPr="00AB7426">
              <w:rPr>
                <w:b/>
                <w:sz w:val="22"/>
                <w:szCs w:val="22"/>
              </w:rPr>
              <w:t>/</w:t>
            </w:r>
            <w:r w:rsidRPr="00AB7426">
              <w:rPr>
                <w:b/>
                <w:sz w:val="22"/>
                <w:szCs w:val="22"/>
              </w:rPr>
              <w:t>12</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1CB5B2A2" w14:textId="315B175A" w:rsidR="00933810" w:rsidRPr="00AB7426" w:rsidRDefault="004D4119" w:rsidP="00DC1A41">
            <w:pPr>
              <w:jc w:val="center"/>
              <w:rPr>
                <w:b/>
                <w:sz w:val="22"/>
                <w:szCs w:val="22"/>
              </w:rPr>
            </w:pPr>
            <w:r w:rsidRPr="00AB7426">
              <w:rPr>
                <w:b/>
                <w:sz w:val="22"/>
                <w:szCs w:val="22"/>
              </w:rPr>
              <w:t>32</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0192A3BB" w14:textId="0F60B4B9" w:rsidR="00933810" w:rsidRPr="00AB7426" w:rsidRDefault="007734E3" w:rsidP="00DC1A41">
            <w:pPr>
              <w:jc w:val="center"/>
              <w:rPr>
                <w:b/>
                <w:sz w:val="22"/>
                <w:szCs w:val="22"/>
              </w:rPr>
            </w:pPr>
            <w:r w:rsidRPr="00AB7426">
              <w:rPr>
                <w:b/>
                <w:sz w:val="22"/>
                <w:szCs w:val="22"/>
              </w:rPr>
              <w:t>32</w:t>
            </w:r>
          </w:p>
        </w:tc>
        <w:tc>
          <w:tcPr>
            <w:tcW w:w="0" w:type="auto"/>
            <w:tcBorders>
              <w:top w:val="single" w:sz="18" w:space="0" w:color="auto"/>
              <w:left w:val="single" w:sz="18" w:space="0" w:color="auto"/>
              <w:bottom w:val="single" w:sz="18" w:space="0" w:color="auto"/>
              <w:right w:val="single" w:sz="18" w:space="0" w:color="auto"/>
            </w:tcBorders>
            <w:shd w:val="clear" w:color="auto" w:fill="E0E0E0"/>
            <w:vAlign w:val="center"/>
            <w:hideMark/>
          </w:tcPr>
          <w:p w14:paraId="719FFD38" w14:textId="04DE1B33" w:rsidR="00933810" w:rsidRPr="00AB7426" w:rsidRDefault="007734E3" w:rsidP="00DC1A41">
            <w:pPr>
              <w:jc w:val="center"/>
              <w:rPr>
                <w:b/>
                <w:sz w:val="22"/>
                <w:szCs w:val="22"/>
              </w:rPr>
            </w:pPr>
            <w:r w:rsidRPr="00AB7426">
              <w:rPr>
                <w:b/>
                <w:sz w:val="22"/>
                <w:szCs w:val="22"/>
              </w:rPr>
              <w:t>4</w:t>
            </w:r>
          </w:p>
        </w:tc>
      </w:tr>
    </w:tbl>
    <w:p w14:paraId="6EDBE2A4" w14:textId="77777777" w:rsidR="00933810" w:rsidRPr="00AB7426" w:rsidRDefault="00933810" w:rsidP="00DC1A41">
      <w:pPr>
        <w:jc w:val="center"/>
        <w:rPr>
          <w:b/>
          <w:sz w:val="24"/>
          <w:szCs w:val="24"/>
        </w:rPr>
      </w:pPr>
      <w:r w:rsidRPr="00AB7426">
        <w:rPr>
          <w:b/>
          <w:sz w:val="24"/>
          <w:szCs w:val="24"/>
        </w:rPr>
        <w:lastRenderedPageBreak/>
        <w:t>РОЗДІЛ 7.  КАЛЕНДАРНО-ТЕМАТИЧНИЙ ПЛАН АУДИТОРНИХ ЗАНЯТЬ</w:t>
      </w:r>
    </w:p>
    <w:p w14:paraId="0492931C" w14:textId="77777777" w:rsidR="00933810" w:rsidRPr="00AB7426" w:rsidRDefault="00933810" w:rsidP="00DC1A41">
      <w:pPr>
        <w:jc w:val="center"/>
        <w:rPr>
          <w:b/>
          <w:sz w:val="24"/>
          <w:szCs w:val="24"/>
        </w:rPr>
      </w:pPr>
      <w:r w:rsidRPr="00AB7426">
        <w:rPr>
          <w:b/>
          <w:sz w:val="24"/>
          <w:szCs w:val="24"/>
        </w:rPr>
        <w:t>7. 1  Календарно-тематичний план лекційних занять</w:t>
      </w:r>
    </w:p>
    <w:p w14:paraId="06225172" w14:textId="77777777" w:rsidR="00933810" w:rsidRPr="00AB7426" w:rsidRDefault="00933810" w:rsidP="00DC1A41">
      <w:pPr>
        <w:pStyle w:val="13"/>
        <w:keepNext w:val="0"/>
        <w:tabs>
          <w:tab w:val="left" w:pos="708"/>
        </w:tabs>
        <w:rPr>
          <w:sz w:val="24"/>
          <w:szCs w:val="24"/>
          <w:lang w:val="uk-UA"/>
        </w:rPr>
      </w:pP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8"/>
        <w:gridCol w:w="6935"/>
        <w:gridCol w:w="1275"/>
      </w:tblGrid>
      <w:tr w:rsidR="00F76F74" w:rsidRPr="00AB7426" w14:paraId="0F2463C9" w14:textId="77777777" w:rsidTr="00A25FA7">
        <w:trPr>
          <w:cantSplit/>
          <w:trHeight w:val="895"/>
        </w:trPr>
        <w:tc>
          <w:tcPr>
            <w:tcW w:w="1548" w:type="dxa"/>
            <w:tcBorders>
              <w:top w:val="single" w:sz="18" w:space="0" w:color="auto"/>
              <w:left w:val="single" w:sz="18" w:space="0" w:color="auto"/>
              <w:bottom w:val="single" w:sz="18" w:space="0" w:color="auto"/>
              <w:right w:val="single" w:sz="18" w:space="0" w:color="auto"/>
            </w:tcBorders>
            <w:vAlign w:val="center"/>
            <w:hideMark/>
          </w:tcPr>
          <w:p w14:paraId="6D9B45B2" w14:textId="77777777" w:rsidR="00933810" w:rsidRPr="00AB7426" w:rsidRDefault="00933810" w:rsidP="00DC1A41">
            <w:pPr>
              <w:jc w:val="center"/>
              <w:rPr>
                <w:b/>
                <w:sz w:val="24"/>
                <w:szCs w:val="24"/>
              </w:rPr>
            </w:pPr>
            <w:r w:rsidRPr="00AB7426">
              <w:rPr>
                <w:b/>
                <w:sz w:val="24"/>
                <w:szCs w:val="24"/>
              </w:rPr>
              <w:t>№ заняття</w:t>
            </w:r>
          </w:p>
        </w:tc>
        <w:tc>
          <w:tcPr>
            <w:tcW w:w="6935" w:type="dxa"/>
            <w:tcBorders>
              <w:top w:val="single" w:sz="18" w:space="0" w:color="auto"/>
              <w:left w:val="nil"/>
              <w:bottom w:val="single" w:sz="18" w:space="0" w:color="auto"/>
              <w:right w:val="single" w:sz="18" w:space="0" w:color="auto"/>
            </w:tcBorders>
            <w:vAlign w:val="center"/>
            <w:hideMark/>
          </w:tcPr>
          <w:p w14:paraId="78CDC236" w14:textId="77777777" w:rsidR="00933810" w:rsidRPr="00AB7426" w:rsidRDefault="00933810" w:rsidP="00DC1A41">
            <w:pPr>
              <w:jc w:val="center"/>
              <w:rPr>
                <w:b/>
                <w:sz w:val="24"/>
                <w:szCs w:val="24"/>
              </w:rPr>
            </w:pPr>
            <w:r w:rsidRPr="00AB7426">
              <w:rPr>
                <w:b/>
                <w:sz w:val="24"/>
                <w:szCs w:val="24"/>
              </w:rPr>
              <w:t>Тема лекційного заняття</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08A077E6" w14:textId="77777777" w:rsidR="00933810" w:rsidRPr="00AB7426" w:rsidRDefault="00933810" w:rsidP="00DC1A41">
            <w:pPr>
              <w:jc w:val="center"/>
              <w:rPr>
                <w:b/>
                <w:sz w:val="24"/>
                <w:szCs w:val="24"/>
              </w:rPr>
            </w:pPr>
            <w:r w:rsidRPr="00AB7426">
              <w:rPr>
                <w:b/>
                <w:sz w:val="24"/>
                <w:szCs w:val="24"/>
              </w:rPr>
              <w:t>Кількість годин</w:t>
            </w:r>
          </w:p>
        </w:tc>
      </w:tr>
      <w:tr w:rsidR="00F76F74" w:rsidRPr="00AB7426" w14:paraId="603FAD3C" w14:textId="77777777" w:rsidTr="00A25FA7">
        <w:tc>
          <w:tcPr>
            <w:tcW w:w="1548" w:type="dxa"/>
            <w:tcBorders>
              <w:top w:val="nil"/>
              <w:left w:val="single" w:sz="18" w:space="0" w:color="auto"/>
              <w:bottom w:val="single" w:sz="18" w:space="0" w:color="auto"/>
              <w:right w:val="single" w:sz="18" w:space="0" w:color="auto"/>
            </w:tcBorders>
            <w:vAlign w:val="center"/>
            <w:hideMark/>
          </w:tcPr>
          <w:p w14:paraId="0214D676" w14:textId="77777777" w:rsidR="00933810" w:rsidRPr="00AB7426" w:rsidRDefault="00933810" w:rsidP="00DC1A41">
            <w:pPr>
              <w:jc w:val="center"/>
              <w:rPr>
                <w:b/>
                <w:i/>
                <w:sz w:val="24"/>
                <w:szCs w:val="24"/>
              </w:rPr>
            </w:pPr>
            <w:r w:rsidRPr="00AB7426">
              <w:rPr>
                <w:b/>
                <w:i/>
                <w:sz w:val="24"/>
                <w:szCs w:val="24"/>
              </w:rPr>
              <w:t>1</w:t>
            </w:r>
          </w:p>
        </w:tc>
        <w:tc>
          <w:tcPr>
            <w:tcW w:w="6935" w:type="dxa"/>
            <w:tcBorders>
              <w:top w:val="nil"/>
              <w:left w:val="single" w:sz="18" w:space="0" w:color="auto"/>
              <w:bottom w:val="single" w:sz="18" w:space="0" w:color="auto"/>
              <w:right w:val="single" w:sz="18" w:space="0" w:color="auto"/>
            </w:tcBorders>
            <w:vAlign w:val="center"/>
            <w:hideMark/>
          </w:tcPr>
          <w:p w14:paraId="7474286F" w14:textId="77777777" w:rsidR="00933810" w:rsidRPr="00AB7426" w:rsidRDefault="00933810" w:rsidP="00DC1A41">
            <w:pPr>
              <w:jc w:val="center"/>
              <w:rPr>
                <w:b/>
                <w:i/>
                <w:sz w:val="24"/>
                <w:szCs w:val="24"/>
              </w:rPr>
            </w:pPr>
            <w:r w:rsidRPr="00AB7426">
              <w:rPr>
                <w:b/>
                <w:i/>
                <w:sz w:val="24"/>
                <w:szCs w:val="24"/>
              </w:rPr>
              <w:t>2</w:t>
            </w:r>
          </w:p>
        </w:tc>
        <w:tc>
          <w:tcPr>
            <w:tcW w:w="1275" w:type="dxa"/>
            <w:tcBorders>
              <w:top w:val="nil"/>
              <w:left w:val="single" w:sz="18" w:space="0" w:color="auto"/>
              <w:bottom w:val="single" w:sz="18" w:space="0" w:color="auto"/>
              <w:right w:val="single" w:sz="18" w:space="0" w:color="auto"/>
            </w:tcBorders>
            <w:vAlign w:val="center"/>
            <w:hideMark/>
          </w:tcPr>
          <w:p w14:paraId="274013AD" w14:textId="77777777" w:rsidR="00933810" w:rsidRPr="00AB7426" w:rsidRDefault="00933810" w:rsidP="00DC1A41">
            <w:pPr>
              <w:jc w:val="center"/>
              <w:rPr>
                <w:b/>
                <w:i/>
                <w:sz w:val="24"/>
                <w:szCs w:val="24"/>
              </w:rPr>
            </w:pPr>
            <w:r w:rsidRPr="00AB7426">
              <w:rPr>
                <w:b/>
                <w:i/>
                <w:sz w:val="24"/>
                <w:szCs w:val="24"/>
              </w:rPr>
              <w:t>3</w:t>
            </w:r>
          </w:p>
        </w:tc>
      </w:tr>
      <w:tr w:rsidR="00F76F74" w:rsidRPr="00AB7426" w14:paraId="5BB860B7" w14:textId="77777777" w:rsidTr="00A25FA7">
        <w:tc>
          <w:tcPr>
            <w:tcW w:w="9758" w:type="dxa"/>
            <w:gridSpan w:val="3"/>
            <w:tcBorders>
              <w:top w:val="nil"/>
              <w:left w:val="single" w:sz="18" w:space="0" w:color="auto"/>
              <w:bottom w:val="single" w:sz="18" w:space="0" w:color="auto"/>
              <w:right w:val="single" w:sz="18" w:space="0" w:color="auto"/>
            </w:tcBorders>
          </w:tcPr>
          <w:p w14:paraId="05E5CB64" w14:textId="77777777" w:rsidR="00933810" w:rsidRPr="00AB7426" w:rsidRDefault="00933810" w:rsidP="00DC1A41">
            <w:pPr>
              <w:jc w:val="center"/>
              <w:rPr>
                <w:b/>
                <w:i/>
                <w:sz w:val="24"/>
                <w:szCs w:val="24"/>
              </w:rPr>
            </w:pPr>
          </w:p>
        </w:tc>
      </w:tr>
      <w:tr w:rsidR="00F76F74" w:rsidRPr="00AB7426" w14:paraId="47176F81" w14:textId="77777777" w:rsidTr="00A25FA7">
        <w:tc>
          <w:tcPr>
            <w:tcW w:w="8483" w:type="dxa"/>
            <w:gridSpan w:val="2"/>
            <w:tcBorders>
              <w:top w:val="single" w:sz="18" w:space="0" w:color="auto"/>
              <w:left w:val="single" w:sz="18" w:space="0" w:color="auto"/>
              <w:bottom w:val="single" w:sz="18" w:space="0" w:color="auto"/>
              <w:right w:val="single" w:sz="18" w:space="0" w:color="auto"/>
            </w:tcBorders>
            <w:shd w:val="clear" w:color="auto" w:fill="E0E0E0"/>
            <w:vAlign w:val="center"/>
            <w:hideMark/>
          </w:tcPr>
          <w:p w14:paraId="4B633ED2" w14:textId="77777777" w:rsidR="00933810" w:rsidRPr="00AB7426" w:rsidRDefault="00933810" w:rsidP="00DC1A41">
            <w:pPr>
              <w:jc w:val="center"/>
              <w:rPr>
                <w:b/>
                <w:i/>
                <w:sz w:val="24"/>
                <w:szCs w:val="24"/>
              </w:rPr>
            </w:pPr>
            <w:r w:rsidRPr="00AB7426">
              <w:rPr>
                <w:b/>
                <w:bCs/>
                <w:i/>
                <w:sz w:val="24"/>
                <w:szCs w:val="24"/>
              </w:rPr>
              <w:t>ЗАЛІКОВИЙ МОДУЛЬ № 1</w:t>
            </w:r>
          </w:p>
        </w:tc>
        <w:tc>
          <w:tcPr>
            <w:tcW w:w="1275" w:type="dxa"/>
            <w:tcBorders>
              <w:top w:val="single" w:sz="18" w:space="0" w:color="auto"/>
              <w:left w:val="single" w:sz="18" w:space="0" w:color="auto"/>
              <w:bottom w:val="single" w:sz="18" w:space="0" w:color="auto"/>
              <w:right w:val="single" w:sz="18" w:space="0" w:color="auto"/>
            </w:tcBorders>
            <w:shd w:val="clear" w:color="auto" w:fill="E0E0E0"/>
            <w:hideMark/>
          </w:tcPr>
          <w:p w14:paraId="396DDF2C" w14:textId="77777777" w:rsidR="00933810" w:rsidRPr="00AB7426" w:rsidRDefault="00933810" w:rsidP="00DC1A41">
            <w:pPr>
              <w:jc w:val="center"/>
              <w:rPr>
                <w:b/>
                <w:i/>
                <w:sz w:val="24"/>
                <w:szCs w:val="24"/>
              </w:rPr>
            </w:pPr>
            <w:r w:rsidRPr="00AB7426">
              <w:rPr>
                <w:b/>
                <w:i/>
                <w:sz w:val="24"/>
                <w:szCs w:val="24"/>
              </w:rPr>
              <w:t>10</w:t>
            </w:r>
          </w:p>
        </w:tc>
      </w:tr>
      <w:tr w:rsidR="00A25FA7" w:rsidRPr="00AB7426" w14:paraId="0FBFD8C4"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691D7D81"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 1.</w:t>
            </w:r>
          </w:p>
        </w:tc>
        <w:tc>
          <w:tcPr>
            <w:tcW w:w="6935" w:type="dxa"/>
            <w:tcBorders>
              <w:top w:val="single" w:sz="18" w:space="0" w:color="auto"/>
              <w:left w:val="single" w:sz="18" w:space="0" w:color="auto"/>
              <w:bottom w:val="single" w:sz="18" w:space="0" w:color="auto"/>
              <w:right w:val="single" w:sz="18" w:space="0" w:color="auto"/>
            </w:tcBorders>
            <w:hideMark/>
          </w:tcPr>
          <w:p w14:paraId="2B64AF4E" w14:textId="3D825F5A" w:rsidR="00A25FA7" w:rsidRPr="00AB7426" w:rsidRDefault="00A25FA7" w:rsidP="00A25FA7">
            <w:pPr>
              <w:rPr>
                <w:sz w:val="24"/>
                <w:szCs w:val="24"/>
              </w:rPr>
            </w:pPr>
            <w:r w:rsidRPr="00AB7426">
              <w:rPr>
                <w:sz w:val="24"/>
                <w:szCs w:val="24"/>
              </w:rPr>
              <w:t>Методологічні основи дослідження публічного управління та публічної політики.</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50A61D53"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2</w:t>
            </w:r>
          </w:p>
        </w:tc>
      </w:tr>
      <w:tr w:rsidR="00A25FA7" w:rsidRPr="00AB7426" w14:paraId="56F4897A"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DEB81FD"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 2.</w:t>
            </w:r>
          </w:p>
        </w:tc>
        <w:tc>
          <w:tcPr>
            <w:tcW w:w="6935" w:type="dxa"/>
            <w:tcBorders>
              <w:top w:val="single" w:sz="18" w:space="0" w:color="auto"/>
              <w:left w:val="single" w:sz="18" w:space="0" w:color="auto"/>
              <w:bottom w:val="single" w:sz="18" w:space="0" w:color="auto"/>
              <w:right w:val="single" w:sz="18" w:space="0" w:color="auto"/>
            </w:tcBorders>
            <w:hideMark/>
          </w:tcPr>
          <w:p w14:paraId="5EE695E2" w14:textId="49EA8373" w:rsidR="00A25FA7" w:rsidRPr="00AB7426" w:rsidRDefault="00A25FA7" w:rsidP="00A25FA7">
            <w:pPr>
              <w:rPr>
                <w:sz w:val="24"/>
                <w:szCs w:val="24"/>
              </w:rPr>
            </w:pPr>
            <w:r w:rsidRPr="00AB7426">
              <w:rPr>
                <w:sz w:val="24"/>
                <w:szCs w:val="24"/>
              </w:rPr>
              <w:t>Публічна сфера як простір реалізації публічної політики.</w:t>
            </w:r>
          </w:p>
        </w:tc>
        <w:tc>
          <w:tcPr>
            <w:tcW w:w="1275" w:type="dxa"/>
            <w:tcBorders>
              <w:top w:val="single" w:sz="18" w:space="0" w:color="auto"/>
              <w:left w:val="single" w:sz="18" w:space="0" w:color="auto"/>
              <w:bottom w:val="single" w:sz="18" w:space="0" w:color="auto"/>
              <w:right w:val="single" w:sz="18" w:space="0" w:color="auto"/>
            </w:tcBorders>
            <w:hideMark/>
          </w:tcPr>
          <w:p w14:paraId="4F10EA2C" w14:textId="77777777" w:rsidR="00A25FA7" w:rsidRPr="00AB7426" w:rsidRDefault="00A25FA7" w:rsidP="00A25FA7">
            <w:pPr>
              <w:jc w:val="center"/>
              <w:rPr>
                <w:b/>
                <w:sz w:val="24"/>
                <w:szCs w:val="24"/>
              </w:rPr>
            </w:pPr>
            <w:r w:rsidRPr="00AB7426">
              <w:rPr>
                <w:b/>
                <w:sz w:val="24"/>
                <w:szCs w:val="24"/>
              </w:rPr>
              <w:t>2</w:t>
            </w:r>
          </w:p>
        </w:tc>
      </w:tr>
      <w:tr w:rsidR="00A25FA7" w:rsidRPr="00AB7426" w14:paraId="1FF9A458"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7E4AF1F2"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 3.</w:t>
            </w:r>
          </w:p>
        </w:tc>
        <w:tc>
          <w:tcPr>
            <w:tcW w:w="6935" w:type="dxa"/>
            <w:tcBorders>
              <w:top w:val="single" w:sz="18" w:space="0" w:color="auto"/>
              <w:left w:val="single" w:sz="18" w:space="0" w:color="auto"/>
              <w:bottom w:val="single" w:sz="18" w:space="0" w:color="auto"/>
              <w:right w:val="single" w:sz="18" w:space="0" w:color="auto"/>
            </w:tcBorders>
            <w:hideMark/>
          </w:tcPr>
          <w:p w14:paraId="1C30CEF2" w14:textId="54362483" w:rsidR="00A25FA7" w:rsidRPr="00AB7426" w:rsidRDefault="00A25FA7" w:rsidP="00A25FA7">
            <w:pPr>
              <w:rPr>
                <w:sz w:val="24"/>
                <w:szCs w:val="24"/>
              </w:rPr>
            </w:pPr>
            <w:r w:rsidRPr="00AB7426">
              <w:rPr>
                <w:sz w:val="24"/>
                <w:szCs w:val="24"/>
              </w:rPr>
              <w:t>Політична влада та управління в контексті впровадження публічної політики. Політичний режим та управлінська діяльність.</w:t>
            </w:r>
          </w:p>
        </w:tc>
        <w:tc>
          <w:tcPr>
            <w:tcW w:w="1275" w:type="dxa"/>
            <w:tcBorders>
              <w:top w:val="single" w:sz="18" w:space="0" w:color="auto"/>
              <w:left w:val="single" w:sz="18" w:space="0" w:color="auto"/>
              <w:bottom w:val="single" w:sz="18" w:space="0" w:color="auto"/>
              <w:right w:val="single" w:sz="18" w:space="0" w:color="auto"/>
            </w:tcBorders>
            <w:hideMark/>
          </w:tcPr>
          <w:p w14:paraId="177FE179" w14:textId="77777777" w:rsidR="00A25FA7" w:rsidRPr="00AB7426" w:rsidRDefault="00A25FA7" w:rsidP="00A25FA7">
            <w:pPr>
              <w:jc w:val="center"/>
              <w:rPr>
                <w:b/>
                <w:sz w:val="24"/>
                <w:szCs w:val="24"/>
              </w:rPr>
            </w:pPr>
            <w:r w:rsidRPr="00AB7426">
              <w:rPr>
                <w:b/>
                <w:sz w:val="24"/>
                <w:szCs w:val="24"/>
              </w:rPr>
              <w:t>2</w:t>
            </w:r>
          </w:p>
        </w:tc>
      </w:tr>
      <w:tr w:rsidR="00A25FA7" w:rsidRPr="00AB7426" w14:paraId="42889582"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7227F16"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 4.</w:t>
            </w:r>
          </w:p>
        </w:tc>
        <w:tc>
          <w:tcPr>
            <w:tcW w:w="6935" w:type="dxa"/>
            <w:tcBorders>
              <w:top w:val="single" w:sz="18" w:space="0" w:color="auto"/>
              <w:left w:val="single" w:sz="18" w:space="0" w:color="auto"/>
              <w:bottom w:val="single" w:sz="18" w:space="0" w:color="auto"/>
              <w:right w:val="single" w:sz="18" w:space="0" w:color="auto"/>
            </w:tcBorders>
            <w:hideMark/>
          </w:tcPr>
          <w:p w14:paraId="117254E6" w14:textId="3A482BE3" w:rsidR="00A25FA7" w:rsidRPr="00AB7426" w:rsidRDefault="00A25FA7" w:rsidP="00A25FA7">
            <w:pPr>
              <w:rPr>
                <w:sz w:val="24"/>
                <w:szCs w:val="24"/>
              </w:rPr>
            </w:pPr>
            <w:r w:rsidRPr="00AB7426">
              <w:rPr>
                <w:sz w:val="24"/>
                <w:szCs w:val="24"/>
              </w:rPr>
              <w:t>Громадянське суспільство як суб’єкт публічної політики.</w:t>
            </w:r>
          </w:p>
        </w:tc>
        <w:tc>
          <w:tcPr>
            <w:tcW w:w="1275" w:type="dxa"/>
            <w:tcBorders>
              <w:top w:val="single" w:sz="18" w:space="0" w:color="auto"/>
              <w:left w:val="single" w:sz="18" w:space="0" w:color="auto"/>
              <w:bottom w:val="single" w:sz="18" w:space="0" w:color="auto"/>
              <w:right w:val="single" w:sz="18" w:space="0" w:color="auto"/>
            </w:tcBorders>
            <w:hideMark/>
          </w:tcPr>
          <w:p w14:paraId="6A2FB03A" w14:textId="77777777" w:rsidR="00A25FA7" w:rsidRPr="00AB7426" w:rsidRDefault="00A25FA7" w:rsidP="00A25FA7">
            <w:pPr>
              <w:jc w:val="center"/>
              <w:rPr>
                <w:b/>
                <w:sz w:val="24"/>
                <w:szCs w:val="24"/>
              </w:rPr>
            </w:pPr>
            <w:r w:rsidRPr="00AB7426">
              <w:rPr>
                <w:b/>
                <w:sz w:val="24"/>
                <w:szCs w:val="24"/>
              </w:rPr>
              <w:t>2</w:t>
            </w:r>
          </w:p>
        </w:tc>
      </w:tr>
      <w:tr w:rsidR="00A25FA7" w:rsidRPr="00AB7426" w14:paraId="35DF0DEB"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0CDC8069"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 5.</w:t>
            </w:r>
          </w:p>
        </w:tc>
        <w:tc>
          <w:tcPr>
            <w:tcW w:w="6935" w:type="dxa"/>
            <w:tcBorders>
              <w:top w:val="single" w:sz="18" w:space="0" w:color="auto"/>
              <w:left w:val="single" w:sz="18" w:space="0" w:color="auto"/>
              <w:bottom w:val="single" w:sz="18" w:space="0" w:color="auto"/>
              <w:right w:val="single" w:sz="18" w:space="0" w:color="auto"/>
            </w:tcBorders>
            <w:hideMark/>
          </w:tcPr>
          <w:p w14:paraId="0236EA01" w14:textId="0BA7B71D" w:rsidR="00A25FA7" w:rsidRPr="00AB7426" w:rsidRDefault="00A25FA7" w:rsidP="00A25FA7">
            <w:pPr>
              <w:rPr>
                <w:sz w:val="24"/>
                <w:szCs w:val="24"/>
              </w:rPr>
            </w:pPr>
            <w:r w:rsidRPr="00AB7426">
              <w:rPr>
                <w:sz w:val="24"/>
                <w:szCs w:val="24"/>
              </w:rPr>
              <w:t>Політичні партії в структурі публічного управління</w:t>
            </w:r>
          </w:p>
        </w:tc>
        <w:tc>
          <w:tcPr>
            <w:tcW w:w="1275" w:type="dxa"/>
            <w:tcBorders>
              <w:top w:val="single" w:sz="18" w:space="0" w:color="auto"/>
              <w:left w:val="single" w:sz="18" w:space="0" w:color="auto"/>
              <w:bottom w:val="single" w:sz="18" w:space="0" w:color="auto"/>
              <w:right w:val="single" w:sz="18" w:space="0" w:color="auto"/>
            </w:tcBorders>
            <w:hideMark/>
          </w:tcPr>
          <w:p w14:paraId="0FBBE223" w14:textId="04CA7885" w:rsidR="00A25FA7" w:rsidRPr="00AB7426" w:rsidRDefault="00A25FA7" w:rsidP="00A25FA7">
            <w:pPr>
              <w:jc w:val="center"/>
              <w:rPr>
                <w:b/>
                <w:sz w:val="24"/>
                <w:szCs w:val="24"/>
              </w:rPr>
            </w:pPr>
            <w:r w:rsidRPr="00AB7426">
              <w:rPr>
                <w:b/>
                <w:sz w:val="24"/>
                <w:szCs w:val="24"/>
              </w:rPr>
              <w:t>2</w:t>
            </w:r>
          </w:p>
        </w:tc>
      </w:tr>
      <w:tr w:rsidR="00A25FA7" w:rsidRPr="00AB7426" w14:paraId="1CEC8171"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925B980"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 xml:space="preserve">Тема 6. </w:t>
            </w:r>
          </w:p>
        </w:tc>
        <w:tc>
          <w:tcPr>
            <w:tcW w:w="6935" w:type="dxa"/>
            <w:tcBorders>
              <w:top w:val="single" w:sz="18" w:space="0" w:color="auto"/>
              <w:left w:val="single" w:sz="18" w:space="0" w:color="auto"/>
              <w:bottom w:val="single" w:sz="18" w:space="0" w:color="auto"/>
              <w:right w:val="single" w:sz="18" w:space="0" w:color="auto"/>
            </w:tcBorders>
            <w:hideMark/>
          </w:tcPr>
          <w:p w14:paraId="474A4821" w14:textId="77A2A8D9" w:rsidR="00A25FA7" w:rsidRPr="00AB7426" w:rsidRDefault="00A25FA7" w:rsidP="00A25FA7">
            <w:pPr>
              <w:rPr>
                <w:sz w:val="24"/>
                <w:szCs w:val="24"/>
              </w:rPr>
            </w:pPr>
            <w:r w:rsidRPr="00AB7426">
              <w:rPr>
                <w:sz w:val="24"/>
                <w:szCs w:val="24"/>
              </w:rPr>
              <w:t>Держава в контексті публічного управління. Політична культура.</w:t>
            </w:r>
          </w:p>
        </w:tc>
        <w:tc>
          <w:tcPr>
            <w:tcW w:w="1275" w:type="dxa"/>
            <w:tcBorders>
              <w:top w:val="single" w:sz="18" w:space="0" w:color="auto"/>
              <w:left w:val="single" w:sz="18" w:space="0" w:color="auto"/>
              <w:bottom w:val="single" w:sz="18" w:space="0" w:color="auto"/>
              <w:right w:val="single" w:sz="18" w:space="0" w:color="auto"/>
            </w:tcBorders>
            <w:hideMark/>
          </w:tcPr>
          <w:p w14:paraId="07BDF1A8" w14:textId="2EF45F44" w:rsidR="00A25FA7" w:rsidRPr="00AB7426" w:rsidRDefault="00A25FA7" w:rsidP="00A25FA7">
            <w:pPr>
              <w:jc w:val="center"/>
              <w:rPr>
                <w:b/>
                <w:sz w:val="24"/>
                <w:szCs w:val="24"/>
              </w:rPr>
            </w:pPr>
            <w:r w:rsidRPr="00AB7426">
              <w:rPr>
                <w:b/>
                <w:sz w:val="24"/>
                <w:szCs w:val="24"/>
              </w:rPr>
              <w:t>2</w:t>
            </w:r>
          </w:p>
        </w:tc>
      </w:tr>
      <w:tr w:rsidR="00A25FA7" w:rsidRPr="00AB7426" w14:paraId="6F4C1335"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382E8380"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 7.</w:t>
            </w:r>
          </w:p>
        </w:tc>
        <w:tc>
          <w:tcPr>
            <w:tcW w:w="6935" w:type="dxa"/>
            <w:tcBorders>
              <w:top w:val="single" w:sz="18" w:space="0" w:color="auto"/>
              <w:left w:val="single" w:sz="18" w:space="0" w:color="auto"/>
              <w:bottom w:val="single" w:sz="18" w:space="0" w:color="auto"/>
              <w:right w:val="single" w:sz="18" w:space="0" w:color="auto"/>
            </w:tcBorders>
            <w:hideMark/>
          </w:tcPr>
          <w:p w14:paraId="63CA4513" w14:textId="18166F66" w:rsidR="00A25FA7" w:rsidRPr="00AB7426" w:rsidRDefault="00A25FA7" w:rsidP="00A25FA7">
            <w:pPr>
              <w:rPr>
                <w:sz w:val="24"/>
                <w:szCs w:val="24"/>
              </w:rPr>
            </w:pPr>
            <w:r w:rsidRPr="00AB7426">
              <w:rPr>
                <w:sz w:val="24"/>
                <w:szCs w:val="24"/>
              </w:rPr>
              <w:t>Глава держави в системі публічного управління</w:t>
            </w:r>
          </w:p>
        </w:tc>
        <w:tc>
          <w:tcPr>
            <w:tcW w:w="1275" w:type="dxa"/>
            <w:tcBorders>
              <w:top w:val="single" w:sz="18" w:space="0" w:color="auto"/>
              <w:left w:val="single" w:sz="18" w:space="0" w:color="auto"/>
              <w:bottom w:val="single" w:sz="18" w:space="0" w:color="auto"/>
              <w:right w:val="single" w:sz="18" w:space="0" w:color="auto"/>
            </w:tcBorders>
            <w:hideMark/>
          </w:tcPr>
          <w:p w14:paraId="61C8CC22" w14:textId="0FD16BDF" w:rsidR="00A25FA7" w:rsidRPr="00AB7426" w:rsidRDefault="00A25FA7" w:rsidP="00A25FA7">
            <w:pPr>
              <w:jc w:val="center"/>
              <w:rPr>
                <w:b/>
                <w:sz w:val="24"/>
                <w:szCs w:val="24"/>
              </w:rPr>
            </w:pPr>
            <w:r w:rsidRPr="00AB7426">
              <w:rPr>
                <w:b/>
                <w:sz w:val="24"/>
                <w:szCs w:val="24"/>
              </w:rPr>
              <w:t>2</w:t>
            </w:r>
          </w:p>
        </w:tc>
      </w:tr>
      <w:tr w:rsidR="00A25FA7" w:rsidRPr="00AB7426" w14:paraId="4D8EE74D"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489D6CF"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 8.</w:t>
            </w:r>
          </w:p>
        </w:tc>
        <w:tc>
          <w:tcPr>
            <w:tcW w:w="6935" w:type="dxa"/>
            <w:tcBorders>
              <w:top w:val="single" w:sz="18" w:space="0" w:color="auto"/>
              <w:left w:val="single" w:sz="18" w:space="0" w:color="auto"/>
              <w:bottom w:val="single" w:sz="18" w:space="0" w:color="auto"/>
              <w:right w:val="single" w:sz="18" w:space="0" w:color="auto"/>
            </w:tcBorders>
            <w:hideMark/>
          </w:tcPr>
          <w:p w14:paraId="491EA803" w14:textId="69D8DCD2" w:rsidR="00A25FA7" w:rsidRPr="00AB7426" w:rsidRDefault="00A25FA7" w:rsidP="00A25FA7">
            <w:pPr>
              <w:rPr>
                <w:sz w:val="24"/>
                <w:szCs w:val="24"/>
              </w:rPr>
            </w:pPr>
            <w:r w:rsidRPr="00AB7426">
              <w:rPr>
                <w:sz w:val="24"/>
                <w:szCs w:val="24"/>
              </w:rPr>
              <w:t>Органи законодавчої влади в системі публічного управління</w:t>
            </w:r>
          </w:p>
        </w:tc>
        <w:tc>
          <w:tcPr>
            <w:tcW w:w="1275" w:type="dxa"/>
            <w:tcBorders>
              <w:top w:val="single" w:sz="18" w:space="0" w:color="auto"/>
              <w:left w:val="single" w:sz="18" w:space="0" w:color="auto"/>
              <w:bottom w:val="single" w:sz="18" w:space="0" w:color="auto"/>
              <w:right w:val="single" w:sz="18" w:space="0" w:color="auto"/>
            </w:tcBorders>
            <w:hideMark/>
          </w:tcPr>
          <w:p w14:paraId="38206351" w14:textId="1E8DF8DA" w:rsidR="00A25FA7" w:rsidRPr="00AB7426" w:rsidRDefault="00A25FA7" w:rsidP="00A25FA7">
            <w:pPr>
              <w:jc w:val="center"/>
              <w:rPr>
                <w:b/>
                <w:sz w:val="24"/>
                <w:szCs w:val="24"/>
              </w:rPr>
            </w:pPr>
            <w:r w:rsidRPr="00AB7426">
              <w:rPr>
                <w:b/>
                <w:sz w:val="24"/>
                <w:szCs w:val="24"/>
              </w:rPr>
              <w:t>2</w:t>
            </w:r>
          </w:p>
        </w:tc>
      </w:tr>
      <w:tr w:rsidR="00A25FA7" w:rsidRPr="00AB7426" w14:paraId="061F8B62"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7E4C5CBF"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 9.</w:t>
            </w:r>
          </w:p>
        </w:tc>
        <w:tc>
          <w:tcPr>
            <w:tcW w:w="6935" w:type="dxa"/>
            <w:tcBorders>
              <w:top w:val="single" w:sz="18" w:space="0" w:color="auto"/>
              <w:left w:val="single" w:sz="18" w:space="0" w:color="auto"/>
              <w:bottom w:val="single" w:sz="18" w:space="0" w:color="auto"/>
              <w:right w:val="single" w:sz="18" w:space="0" w:color="auto"/>
            </w:tcBorders>
            <w:hideMark/>
          </w:tcPr>
          <w:p w14:paraId="528EFB2E" w14:textId="6C2CF9F0" w:rsidR="00A25FA7" w:rsidRPr="00AB7426" w:rsidRDefault="00A25FA7" w:rsidP="00A25FA7">
            <w:pPr>
              <w:rPr>
                <w:sz w:val="24"/>
                <w:szCs w:val="24"/>
              </w:rPr>
            </w:pPr>
            <w:r w:rsidRPr="00AB7426">
              <w:rPr>
                <w:sz w:val="24"/>
                <w:szCs w:val="24"/>
              </w:rPr>
              <w:t>Органи виконавчої влади в публічному управлінні</w:t>
            </w:r>
          </w:p>
        </w:tc>
        <w:tc>
          <w:tcPr>
            <w:tcW w:w="1275" w:type="dxa"/>
            <w:tcBorders>
              <w:top w:val="single" w:sz="18" w:space="0" w:color="auto"/>
              <w:left w:val="single" w:sz="18" w:space="0" w:color="auto"/>
              <w:bottom w:val="single" w:sz="18" w:space="0" w:color="auto"/>
              <w:right w:val="single" w:sz="18" w:space="0" w:color="auto"/>
            </w:tcBorders>
            <w:hideMark/>
          </w:tcPr>
          <w:p w14:paraId="5246EDD9" w14:textId="40E7ED4F" w:rsidR="00A25FA7" w:rsidRPr="00AB7426" w:rsidRDefault="00A25FA7" w:rsidP="00A25FA7">
            <w:pPr>
              <w:jc w:val="center"/>
              <w:rPr>
                <w:b/>
                <w:sz w:val="24"/>
                <w:szCs w:val="24"/>
              </w:rPr>
            </w:pPr>
            <w:r w:rsidRPr="00AB7426">
              <w:rPr>
                <w:b/>
                <w:sz w:val="24"/>
                <w:szCs w:val="24"/>
              </w:rPr>
              <w:t>2</w:t>
            </w:r>
          </w:p>
        </w:tc>
      </w:tr>
      <w:tr w:rsidR="00A25FA7" w:rsidRPr="00AB7426" w14:paraId="0BC943EF"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0332D126" w14:textId="77777777"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Тема10.</w:t>
            </w:r>
          </w:p>
        </w:tc>
        <w:tc>
          <w:tcPr>
            <w:tcW w:w="6935" w:type="dxa"/>
            <w:tcBorders>
              <w:top w:val="single" w:sz="18" w:space="0" w:color="auto"/>
              <w:left w:val="single" w:sz="18" w:space="0" w:color="auto"/>
              <w:bottom w:val="single" w:sz="18" w:space="0" w:color="auto"/>
              <w:right w:val="single" w:sz="18" w:space="0" w:color="auto"/>
            </w:tcBorders>
            <w:hideMark/>
          </w:tcPr>
          <w:p w14:paraId="2073574B" w14:textId="26F6D538" w:rsidR="00A25FA7" w:rsidRPr="00AB7426" w:rsidRDefault="00A25FA7" w:rsidP="00A25FA7">
            <w:pPr>
              <w:rPr>
                <w:sz w:val="24"/>
                <w:szCs w:val="24"/>
              </w:rPr>
            </w:pPr>
            <w:r w:rsidRPr="00AB7426">
              <w:rPr>
                <w:sz w:val="24"/>
                <w:szCs w:val="24"/>
              </w:rPr>
              <w:t>Органи судової влади та прокуратури в системі публічного управління. Контроль та контролюючі органи в системі публічного управління. Відповідальність в публічній політиці.</w:t>
            </w:r>
          </w:p>
        </w:tc>
        <w:tc>
          <w:tcPr>
            <w:tcW w:w="1275" w:type="dxa"/>
            <w:tcBorders>
              <w:top w:val="single" w:sz="18" w:space="0" w:color="auto"/>
              <w:left w:val="single" w:sz="18" w:space="0" w:color="auto"/>
              <w:bottom w:val="single" w:sz="18" w:space="0" w:color="auto"/>
              <w:right w:val="single" w:sz="18" w:space="0" w:color="auto"/>
            </w:tcBorders>
            <w:hideMark/>
          </w:tcPr>
          <w:p w14:paraId="03E88F2C" w14:textId="0D54E878" w:rsidR="00A25FA7" w:rsidRPr="00AB7426" w:rsidRDefault="00A25FA7" w:rsidP="00A25FA7">
            <w:pPr>
              <w:jc w:val="center"/>
              <w:rPr>
                <w:b/>
                <w:sz w:val="24"/>
                <w:szCs w:val="24"/>
              </w:rPr>
            </w:pPr>
            <w:r w:rsidRPr="00AB7426">
              <w:rPr>
                <w:b/>
                <w:sz w:val="24"/>
                <w:szCs w:val="24"/>
              </w:rPr>
              <w:t>2</w:t>
            </w:r>
          </w:p>
        </w:tc>
      </w:tr>
      <w:tr w:rsidR="00A25FA7" w:rsidRPr="00AB7426" w14:paraId="0BE3D307"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7A9EBA35" w14:textId="42207AC6"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Тема11.</w:t>
            </w:r>
          </w:p>
        </w:tc>
        <w:tc>
          <w:tcPr>
            <w:tcW w:w="6935" w:type="dxa"/>
            <w:tcBorders>
              <w:top w:val="single" w:sz="18" w:space="0" w:color="auto"/>
              <w:left w:val="single" w:sz="18" w:space="0" w:color="auto"/>
              <w:bottom w:val="single" w:sz="18" w:space="0" w:color="auto"/>
              <w:right w:val="single" w:sz="18" w:space="0" w:color="auto"/>
            </w:tcBorders>
          </w:tcPr>
          <w:p w14:paraId="365A8315" w14:textId="5202F9D0" w:rsidR="00A25FA7" w:rsidRPr="00AB7426" w:rsidRDefault="00A25FA7" w:rsidP="00A25FA7">
            <w:pPr>
              <w:rPr>
                <w:rFonts w:eastAsiaTheme="minorHAnsi"/>
                <w:sz w:val="24"/>
                <w:szCs w:val="24"/>
                <w:lang w:eastAsia="en-US"/>
              </w:rPr>
            </w:pPr>
            <w:r w:rsidRPr="00AB7426">
              <w:rPr>
                <w:sz w:val="24"/>
                <w:szCs w:val="24"/>
              </w:rPr>
              <w:t>Публічна політика на управління на регіональному та місцевому рівні. Місцева влада і самоврядування.</w:t>
            </w:r>
          </w:p>
        </w:tc>
        <w:tc>
          <w:tcPr>
            <w:tcW w:w="1275" w:type="dxa"/>
            <w:tcBorders>
              <w:top w:val="single" w:sz="18" w:space="0" w:color="auto"/>
              <w:left w:val="single" w:sz="18" w:space="0" w:color="auto"/>
              <w:bottom w:val="single" w:sz="18" w:space="0" w:color="auto"/>
              <w:right w:val="single" w:sz="18" w:space="0" w:color="auto"/>
            </w:tcBorders>
          </w:tcPr>
          <w:p w14:paraId="496391F9" w14:textId="1F543961" w:rsidR="00A25FA7" w:rsidRPr="00AB7426" w:rsidRDefault="00A25FA7" w:rsidP="00A25FA7">
            <w:pPr>
              <w:jc w:val="center"/>
              <w:rPr>
                <w:b/>
                <w:sz w:val="24"/>
                <w:szCs w:val="24"/>
              </w:rPr>
            </w:pPr>
            <w:r w:rsidRPr="00AB7426">
              <w:rPr>
                <w:b/>
                <w:sz w:val="24"/>
                <w:szCs w:val="24"/>
              </w:rPr>
              <w:t>2</w:t>
            </w:r>
          </w:p>
        </w:tc>
      </w:tr>
      <w:tr w:rsidR="00A25FA7" w:rsidRPr="00AB7426" w14:paraId="41E01A3A"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36A6B3CA" w14:textId="364E0255"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Тема12.</w:t>
            </w:r>
          </w:p>
        </w:tc>
        <w:tc>
          <w:tcPr>
            <w:tcW w:w="6935" w:type="dxa"/>
            <w:tcBorders>
              <w:top w:val="single" w:sz="18" w:space="0" w:color="auto"/>
              <w:left w:val="single" w:sz="18" w:space="0" w:color="auto"/>
              <w:bottom w:val="single" w:sz="18" w:space="0" w:color="auto"/>
              <w:right w:val="single" w:sz="18" w:space="0" w:color="auto"/>
            </w:tcBorders>
          </w:tcPr>
          <w:p w14:paraId="344C1092" w14:textId="61476479" w:rsidR="00A25FA7" w:rsidRPr="00AB7426" w:rsidRDefault="00A25FA7" w:rsidP="00A25FA7">
            <w:pPr>
              <w:rPr>
                <w:rFonts w:eastAsiaTheme="minorHAnsi"/>
                <w:sz w:val="24"/>
                <w:szCs w:val="24"/>
                <w:lang w:eastAsia="en-US"/>
              </w:rPr>
            </w:pPr>
            <w:r w:rsidRPr="00AB7426">
              <w:rPr>
                <w:sz w:val="24"/>
                <w:szCs w:val="24"/>
              </w:rPr>
              <w:t xml:space="preserve">Паблік </w:t>
            </w:r>
            <w:proofErr w:type="spellStart"/>
            <w:r w:rsidRPr="00AB7426">
              <w:rPr>
                <w:sz w:val="24"/>
                <w:szCs w:val="24"/>
              </w:rPr>
              <w:t>рилейшнз</w:t>
            </w:r>
            <w:proofErr w:type="spellEnd"/>
            <w:r w:rsidRPr="00AB7426">
              <w:rPr>
                <w:sz w:val="24"/>
                <w:szCs w:val="24"/>
              </w:rPr>
              <w:t xml:space="preserve"> і пропаганда у публічній політиці</w:t>
            </w:r>
          </w:p>
        </w:tc>
        <w:tc>
          <w:tcPr>
            <w:tcW w:w="1275" w:type="dxa"/>
            <w:tcBorders>
              <w:top w:val="single" w:sz="18" w:space="0" w:color="auto"/>
              <w:left w:val="single" w:sz="18" w:space="0" w:color="auto"/>
              <w:bottom w:val="single" w:sz="18" w:space="0" w:color="auto"/>
              <w:right w:val="single" w:sz="18" w:space="0" w:color="auto"/>
            </w:tcBorders>
          </w:tcPr>
          <w:p w14:paraId="65246FC1" w14:textId="7D29F8AE" w:rsidR="00A25FA7" w:rsidRPr="00AB7426" w:rsidRDefault="00A25FA7" w:rsidP="00A25FA7">
            <w:pPr>
              <w:jc w:val="center"/>
              <w:rPr>
                <w:b/>
                <w:sz w:val="24"/>
                <w:szCs w:val="24"/>
              </w:rPr>
            </w:pPr>
            <w:r w:rsidRPr="00AB7426">
              <w:rPr>
                <w:b/>
                <w:sz w:val="24"/>
                <w:szCs w:val="24"/>
              </w:rPr>
              <w:t>2</w:t>
            </w:r>
          </w:p>
        </w:tc>
      </w:tr>
      <w:tr w:rsidR="00A25FA7" w:rsidRPr="00AB7426" w14:paraId="132E81E4"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1EF08FE8" w14:textId="435C6A40"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Тема13.</w:t>
            </w:r>
          </w:p>
        </w:tc>
        <w:tc>
          <w:tcPr>
            <w:tcW w:w="6935" w:type="dxa"/>
            <w:tcBorders>
              <w:top w:val="single" w:sz="18" w:space="0" w:color="auto"/>
              <w:left w:val="single" w:sz="18" w:space="0" w:color="auto"/>
              <w:bottom w:val="single" w:sz="18" w:space="0" w:color="auto"/>
              <w:right w:val="single" w:sz="18" w:space="0" w:color="auto"/>
            </w:tcBorders>
          </w:tcPr>
          <w:p w14:paraId="0DCD7540" w14:textId="0AE67065" w:rsidR="00A25FA7" w:rsidRPr="00AB7426" w:rsidRDefault="00A25FA7" w:rsidP="00A25FA7">
            <w:pPr>
              <w:rPr>
                <w:rFonts w:eastAsiaTheme="minorHAnsi"/>
                <w:sz w:val="24"/>
                <w:szCs w:val="24"/>
                <w:lang w:eastAsia="en-US"/>
              </w:rPr>
            </w:pPr>
            <w:r w:rsidRPr="00AB7426">
              <w:rPr>
                <w:sz w:val="24"/>
                <w:szCs w:val="24"/>
              </w:rPr>
              <w:t>Публічні механізми прийняття рішень та вирішення конфліктів в системі публічного управління</w:t>
            </w:r>
          </w:p>
        </w:tc>
        <w:tc>
          <w:tcPr>
            <w:tcW w:w="1275" w:type="dxa"/>
            <w:tcBorders>
              <w:top w:val="single" w:sz="18" w:space="0" w:color="auto"/>
              <w:left w:val="single" w:sz="18" w:space="0" w:color="auto"/>
              <w:bottom w:val="single" w:sz="18" w:space="0" w:color="auto"/>
              <w:right w:val="single" w:sz="18" w:space="0" w:color="auto"/>
            </w:tcBorders>
          </w:tcPr>
          <w:p w14:paraId="1E17D40C" w14:textId="56AC302D" w:rsidR="00A25FA7" w:rsidRPr="00AB7426" w:rsidRDefault="00A25FA7" w:rsidP="00A25FA7">
            <w:pPr>
              <w:jc w:val="center"/>
              <w:rPr>
                <w:b/>
                <w:sz w:val="24"/>
                <w:szCs w:val="24"/>
              </w:rPr>
            </w:pPr>
            <w:r w:rsidRPr="00AB7426">
              <w:rPr>
                <w:b/>
                <w:sz w:val="24"/>
                <w:szCs w:val="24"/>
              </w:rPr>
              <w:t>2</w:t>
            </w:r>
          </w:p>
        </w:tc>
      </w:tr>
      <w:tr w:rsidR="00A25FA7" w:rsidRPr="00AB7426" w14:paraId="5F794F54"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49C60AAF" w14:textId="264B22B2"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Тема14.</w:t>
            </w:r>
          </w:p>
        </w:tc>
        <w:tc>
          <w:tcPr>
            <w:tcW w:w="6935" w:type="dxa"/>
            <w:tcBorders>
              <w:top w:val="single" w:sz="18" w:space="0" w:color="auto"/>
              <w:left w:val="single" w:sz="18" w:space="0" w:color="auto"/>
              <w:bottom w:val="single" w:sz="18" w:space="0" w:color="auto"/>
              <w:right w:val="single" w:sz="18" w:space="0" w:color="auto"/>
            </w:tcBorders>
          </w:tcPr>
          <w:p w14:paraId="4D94C872" w14:textId="45727E86" w:rsidR="00A25FA7" w:rsidRPr="00AB7426" w:rsidRDefault="00A25FA7" w:rsidP="00A25FA7">
            <w:pPr>
              <w:rPr>
                <w:rFonts w:eastAsiaTheme="minorHAnsi"/>
                <w:sz w:val="24"/>
                <w:szCs w:val="24"/>
                <w:lang w:eastAsia="en-US"/>
              </w:rPr>
            </w:pPr>
            <w:r w:rsidRPr="00AB7426">
              <w:rPr>
                <w:sz w:val="24"/>
                <w:szCs w:val="24"/>
              </w:rPr>
              <w:t>Комунікації та комунікативні зв’язки в публічній політиці</w:t>
            </w:r>
          </w:p>
        </w:tc>
        <w:tc>
          <w:tcPr>
            <w:tcW w:w="1275" w:type="dxa"/>
            <w:tcBorders>
              <w:top w:val="single" w:sz="18" w:space="0" w:color="auto"/>
              <w:left w:val="single" w:sz="18" w:space="0" w:color="auto"/>
              <w:bottom w:val="single" w:sz="18" w:space="0" w:color="auto"/>
              <w:right w:val="single" w:sz="18" w:space="0" w:color="auto"/>
            </w:tcBorders>
          </w:tcPr>
          <w:p w14:paraId="5FDA9454" w14:textId="26C1190C" w:rsidR="00A25FA7" w:rsidRPr="00AB7426" w:rsidRDefault="00A25FA7" w:rsidP="00A25FA7">
            <w:pPr>
              <w:jc w:val="center"/>
              <w:rPr>
                <w:b/>
                <w:sz w:val="24"/>
                <w:szCs w:val="24"/>
              </w:rPr>
            </w:pPr>
            <w:r w:rsidRPr="00AB7426">
              <w:rPr>
                <w:b/>
                <w:sz w:val="24"/>
                <w:szCs w:val="24"/>
              </w:rPr>
              <w:t>2</w:t>
            </w:r>
          </w:p>
        </w:tc>
      </w:tr>
      <w:tr w:rsidR="00A25FA7" w:rsidRPr="00AB7426" w14:paraId="52DB2414"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696786D4" w14:textId="3A5E2A3B"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Тема15.</w:t>
            </w:r>
          </w:p>
        </w:tc>
        <w:tc>
          <w:tcPr>
            <w:tcW w:w="6935" w:type="dxa"/>
            <w:tcBorders>
              <w:top w:val="single" w:sz="18" w:space="0" w:color="auto"/>
              <w:left w:val="single" w:sz="18" w:space="0" w:color="auto"/>
              <w:bottom w:val="single" w:sz="18" w:space="0" w:color="auto"/>
              <w:right w:val="single" w:sz="18" w:space="0" w:color="auto"/>
            </w:tcBorders>
          </w:tcPr>
          <w:p w14:paraId="43AC57A5" w14:textId="546CBE7C" w:rsidR="00A25FA7" w:rsidRPr="00AB7426" w:rsidRDefault="00A25FA7" w:rsidP="00A25FA7">
            <w:pPr>
              <w:rPr>
                <w:rFonts w:eastAsiaTheme="minorHAnsi"/>
                <w:sz w:val="24"/>
                <w:szCs w:val="24"/>
                <w:lang w:eastAsia="en-US"/>
              </w:rPr>
            </w:pPr>
            <w:r w:rsidRPr="00AB7426">
              <w:rPr>
                <w:sz w:val="24"/>
                <w:szCs w:val="24"/>
              </w:rPr>
              <w:t>Аналіз публічної політики</w:t>
            </w:r>
          </w:p>
        </w:tc>
        <w:tc>
          <w:tcPr>
            <w:tcW w:w="1275" w:type="dxa"/>
            <w:tcBorders>
              <w:top w:val="single" w:sz="18" w:space="0" w:color="auto"/>
              <w:left w:val="single" w:sz="18" w:space="0" w:color="auto"/>
              <w:bottom w:val="single" w:sz="18" w:space="0" w:color="auto"/>
              <w:right w:val="single" w:sz="18" w:space="0" w:color="auto"/>
            </w:tcBorders>
          </w:tcPr>
          <w:p w14:paraId="45AB2C9C" w14:textId="58EAAE03" w:rsidR="00A25FA7" w:rsidRPr="00AB7426" w:rsidRDefault="00A25FA7" w:rsidP="00A25FA7">
            <w:pPr>
              <w:jc w:val="center"/>
              <w:rPr>
                <w:b/>
                <w:sz w:val="24"/>
                <w:szCs w:val="24"/>
              </w:rPr>
            </w:pPr>
            <w:r w:rsidRPr="00AB7426">
              <w:rPr>
                <w:b/>
                <w:sz w:val="24"/>
                <w:szCs w:val="24"/>
              </w:rPr>
              <w:t>2</w:t>
            </w:r>
          </w:p>
        </w:tc>
      </w:tr>
      <w:tr w:rsidR="00A25FA7" w:rsidRPr="00AB7426" w14:paraId="6DCC4837" w14:textId="77777777" w:rsidTr="00A25FA7">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738B9005" w14:textId="5718EE28" w:rsidR="00A25FA7" w:rsidRPr="00AB7426" w:rsidRDefault="00A25FA7" w:rsidP="00A25FA7">
            <w:pPr>
              <w:pStyle w:val="1"/>
              <w:spacing w:before="0" w:after="0"/>
              <w:jc w:val="center"/>
              <w:rPr>
                <w:rFonts w:ascii="Times New Roman" w:hAnsi="Times New Roman" w:cs="Times New Roman"/>
                <w:sz w:val="24"/>
                <w:szCs w:val="24"/>
              </w:rPr>
            </w:pPr>
            <w:r w:rsidRPr="00AB7426">
              <w:rPr>
                <w:rFonts w:ascii="Times New Roman" w:hAnsi="Times New Roman" w:cs="Times New Roman"/>
                <w:sz w:val="24"/>
                <w:szCs w:val="24"/>
              </w:rPr>
              <w:t>Тема16.</w:t>
            </w:r>
          </w:p>
        </w:tc>
        <w:tc>
          <w:tcPr>
            <w:tcW w:w="6935" w:type="dxa"/>
            <w:tcBorders>
              <w:top w:val="single" w:sz="18" w:space="0" w:color="auto"/>
              <w:left w:val="single" w:sz="18" w:space="0" w:color="auto"/>
              <w:bottom w:val="single" w:sz="18" w:space="0" w:color="auto"/>
              <w:right w:val="single" w:sz="18" w:space="0" w:color="auto"/>
            </w:tcBorders>
          </w:tcPr>
          <w:p w14:paraId="4C21150A" w14:textId="6AD472C9" w:rsidR="00A25FA7" w:rsidRPr="00AB7426" w:rsidRDefault="00A25FA7" w:rsidP="00A25FA7">
            <w:pPr>
              <w:rPr>
                <w:rFonts w:eastAsiaTheme="minorHAnsi"/>
                <w:sz w:val="24"/>
                <w:szCs w:val="24"/>
                <w:lang w:eastAsia="en-US"/>
              </w:rPr>
            </w:pPr>
            <w:r w:rsidRPr="00AB7426">
              <w:rPr>
                <w:sz w:val="24"/>
                <w:szCs w:val="24"/>
              </w:rPr>
              <w:t>Моніторинг та оцінка впливу політики.</w:t>
            </w:r>
          </w:p>
        </w:tc>
        <w:tc>
          <w:tcPr>
            <w:tcW w:w="1275" w:type="dxa"/>
            <w:tcBorders>
              <w:top w:val="single" w:sz="18" w:space="0" w:color="auto"/>
              <w:left w:val="single" w:sz="18" w:space="0" w:color="auto"/>
              <w:bottom w:val="single" w:sz="18" w:space="0" w:color="auto"/>
              <w:right w:val="single" w:sz="18" w:space="0" w:color="auto"/>
            </w:tcBorders>
          </w:tcPr>
          <w:p w14:paraId="2C30F8FA" w14:textId="3E227BF6" w:rsidR="00A25FA7" w:rsidRPr="00AB7426" w:rsidRDefault="00A25FA7" w:rsidP="00A25FA7">
            <w:pPr>
              <w:jc w:val="center"/>
              <w:rPr>
                <w:b/>
                <w:sz w:val="24"/>
                <w:szCs w:val="24"/>
              </w:rPr>
            </w:pPr>
            <w:r w:rsidRPr="00AB7426">
              <w:rPr>
                <w:b/>
                <w:sz w:val="24"/>
                <w:szCs w:val="24"/>
              </w:rPr>
              <w:t>2</w:t>
            </w:r>
          </w:p>
        </w:tc>
      </w:tr>
      <w:tr w:rsidR="00F76F74" w:rsidRPr="00AB7426" w14:paraId="3DEC82B5" w14:textId="77777777" w:rsidTr="00A25FA7">
        <w:trPr>
          <w:trHeight w:val="424"/>
        </w:trPr>
        <w:tc>
          <w:tcPr>
            <w:tcW w:w="8483"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433FDD19" w14:textId="77777777" w:rsidR="00933810" w:rsidRPr="00AB7426" w:rsidRDefault="00933810" w:rsidP="00DC1A41">
            <w:pPr>
              <w:jc w:val="center"/>
              <w:rPr>
                <w:b/>
                <w:sz w:val="24"/>
                <w:szCs w:val="24"/>
              </w:rPr>
            </w:pPr>
            <w:r w:rsidRPr="00AB7426">
              <w:rPr>
                <w:b/>
                <w:sz w:val="24"/>
                <w:szCs w:val="24"/>
              </w:rPr>
              <w:t>Разом годин</w:t>
            </w:r>
          </w:p>
        </w:tc>
        <w:tc>
          <w:tcPr>
            <w:tcW w:w="1275"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0411E78B" w14:textId="41543619" w:rsidR="00933810" w:rsidRPr="00AB7426" w:rsidRDefault="00A25FA7" w:rsidP="00DC1A41">
            <w:pPr>
              <w:jc w:val="center"/>
              <w:rPr>
                <w:b/>
                <w:sz w:val="24"/>
                <w:szCs w:val="24"/>
              </w:rPr>
            </w:pPr>
            <w:r w:rsidRPr="00AB7426">
              <w:rPr>
                <w:b/>
                <w:sz w:val="24"/>
                <w:szCs w:val="24"/>
              </w:rPr>
              <w:t>32</w:t>
            </w:r>
          </w:p>
        </w:tc>
      </w:tr>
    </w:tbl>
    <w:p w14:paraId="74310678" w14:textId="77777777" w:rsidR="00933810" w:rsidRPr="00AB7426" w:rsidRDefault="00933810" w:rsidP="00DC1A41">
      <w:pPr>
        <w:rPr>
          <w:sz w:val="24"/>
          <w:szCs w:val="24"/>
        </w:rPr>
      </w:pPr>
    </w:p>
    <w:p w14:paraId="17D223E1" w14:textId="41EAD34C" w:rsidR="00933810" w:rsidRPr="00AB7426" w:rsidRDefault="00933810" w:rsidP="00DC1A41">
      <w:pPr>
        <w:jc w:val="center"/>
        <w:rPr>
          <w:b/>
          <w:sz w:val="24"/>
          <w:szCs w:val="24"/>
        </w:rPr>
      </w:pPr>
      <w:r w:rsidRPr="00AB7426">
        <w:rPr>
          <w:b/>
          <w:sz w:val="24"/>
          <w:szCs w:val="24"/>
        </w:rPr>
        <w:t>7. 2  Календарно-тематичний план семінарських</w:t>
      </w:r>
      <w:r w:rsidR="00263E91" w:rsidRPr="00AB7426">
        <w:rPr>
          <w:b/>
          <w:sz w:val="24"/>
          <w:szCs w:val="24"/>
        </w:rPr>
        <w:t xml:space="preserve"> (лабораторних)</w:t>
      </w:r>
      <w:r w:rsidRPr="00AB7426">
        <w:rPr>
          <w:b/>
          <w:sz w:val="24"/>
          <w:szCs w:val="24"/>
        </w:rPr>
        <w:t xml:space="preserve"> занять</w:t>
      </w:r>
    </w:p>
    <w:tbl>
      <w:tblPr>
        <w:tblW w:w="0" w:type="auto"/>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48"/>
        <w:gridCol w:w="6935"/>
        <w:gridCol w:w="1275"/>
      </w:tblGrid>
      <w:tr w:rsidR="00F76F74" w:rsidRPr="00AB7426" w14:paraId="559CCBD6" w14:textId="77777777" w:rsidTr="002A19AB">
        <w:trPr>
          <w:cantSplit/>
          <w:trHeight w:val="700"/>
        </w:trPr>
        <w:tc>
          <w:tcPr>
            <w:tcW w:w="1548" w:type="dxa"/>
            <w:tcBorders>
              <w:top w:val="single" w:sz="18" w:space="0" w:color="auto"/>
              <w:left w:val="single" w:sz="18" w:space="0" w:color="auto"/>
              <w:bottom w:val="single" w:sz="18" w:space="0" w:color="auto"/>
              <w:right w:val="single" w:sz="18" w:space="0" w:color="auto"/>
            </w:tcBorders>
            <w:vAlign w:val="center"/>
            <w:hideMark/>
          </w:tcPr>
          <w:p w14:paraId="73B732FF" w14:textId="77777777" w:rsidR="00933810" w:rsidRPr="00AB7426" w:rsidRDefault="00933810" w:rsidP="00DC1A41">
            <w:pPr>
              <w:jc w:val="center"/>
              <w:rPr>
                <w:b/>
                <w:sz w:val="24"/>
                <w:szCs w:val="24"/>
              </w:rPr>
            </w:pPr>
            <w:r w:rsidRPr="00AB7426">
              <w:rPr>
                <w:b/>
                <w:sz w:val="24"/>
                <w:szCs w:val="24"/>
              </w:rPr>
              <w:t>№ заняття</w:t>
            </w:r>
          </w:p>
        </w:tc>
        <w:tc>
          <w:tcPr>
            <w:tcW w:w="6935" w:type="dxa"/>
            <w:tcBorders>
              <w:top w:val="single" w:sz="18" w:space="0" w:color="auto"/>
              <w:left w:val="nil"/>
              <w:bottom w:val="single" w:sz="18" w:space="0" w:color="auto"/>
              <w:right w:val="single" w:sz="18" w:space="0" w:color="auto"/>
            </w:tcBorders>
            <w:vAlign w:val="center"/>
            <w:hideMark/>
          </w:tcPr>
          <w:p w14:paraId="562C4CAF" w14:textId="77777777" w:rsidR="00933810" w:rsidRPr="00AB7426" w:rsidRDefault="00933810" w:rsidP="00DC1A41">
            <w:pPr>
              <w:jc w:val="center"/>
              <w:rPr>
                <w:b/>
                <w:sz w:val="24"/>
                <w:szCs w:val="24"/>
              </w:rPr>
            </w:pPr>
            <w:r w:rsidRPr="00AB7426">
              <w:rPr>
                <w:b/>
                <w:sz w:val="24"/>
                <w:szCs w:val="24"/>
              </w:rPr>
              <w:t>Тема семінарського заняття</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7C86ACB6" w14:textId="77777777" w:rsidR="00933810" w:rsidRPr="00AB7426" w:rsidRDefault="00933810" w:rsidP="00DC1A41">
            <w:pPr>
              <w:jc w:val="center"/>
              <w:rPr>
                <w:b/>
                <w:sz w:val="24"/>
                <w:szCs w:val="24"/>
              </w:rPr>
            </w:pPr>
            <w:r w:rsidRPr="00AB7426">
              <w:rPr>
                <w:b/>
                <w:sz w:val="24"/>
                <w:szCs w:val="24"/>
              </w:rPr>
              <w:t>Кількість годин</w:t>
            </w:r>
          </w:p>
        </w:tc>
      </w:tr>
      <w:tr w:rsidR="00F76F74" w:rsidRPr="00AB7426" w14:paraId="0B2729A8" w14:textId="77777777" w:rsidTr="00263E91">
        <w:tc>
          <w:tcPr>
            <w:tcW w:w="1548" w:type="dxa"/>
            <w:tcBorders>
              <w:top w:val="nil"/>
              <w:left w:val="single" w:sz="18" w:space="0" w:color="auto"/>
              <w:bottom w:val="single" w:sz="18" w:space="0" w:color="auto"/>
              <w:right w:val="single" w:sz="18" w:space="0" w:color="auto"/>
            </w:tcBorders>
            <w:vAlign w:val="center"/>
            <w:hideMark/>
          </w:tcPr>
          <w:p w14:paraId="7B44A52F" w14:textId="77777777" w:rsidR="00933810" w:rsidRPr="00AB7426" w:rsidRDefault="00933810" w:rsidP="00DC1A41">
            <w:pPr>
              <w:jc w:val="center"/>
              <w:rPr>
                <w:b/>
                <w:i/>
                <w:sz w:val="24"/>
                <w:szCs w:val="24"/>
              </w:rPr>
            </w:pPr>
            <w:r w:rsidRPr="00AB7426">
              <w:rPr>
                <w:b/>
                <w:i/>
                <w:sz w:val="24"/>
                <w:szCs w:val="24"/>
              </w:rPr>
              <w:t>1</w:t>
            </w:r>
          </w:p>
        </w:tc>
        <w:tc>
          <w:tcPr>
            <w:tcW w:w="6935" w:type="dxa"/>
            <w:tcBorders>
              <w:top w:val="nil"/>
              <w:left w:val="single" w:sz="18" w:space="0" w:color="auto"/>
              <w:bottom w:val="single" w:sz="18" w:space="0" w:color="auto"/>
              <w:right w:val="single" w:sz="18" w:space="0" w:color="auto"/>
            </w:tcBorders>
            <w:vAlign w:val="center"/>
            <w:hideMark/>
          </w:tcPr>
          <w:p w14:paraId="1381F11E" w14:textId="77777777" w:rsidR="00933810" w:rsidRPr="00AB7426" w:rsidRDefault="00933810" w:rsidP="00DC1A41">
            <w:pPr>
              <w:jc w:val="center"/>
              <w:rPr>
                <w:b/>
                <w:i/>
                <w:sz w:val="24"/>
                <w:szCs w:val="24"/>
              </w:rPr>
            </w:pPr>
            <w:r w:rsidRPr="00AB7426">
              <w:rPr>
                <w:b/>
                <w:i/>
                <w:sz w:val="24"/>
                <w:szCs w:val="24"/>
              </w:rPr>
              <w:t>2</w:t>
            </w:r>
          </w:p>
        </w:tc>
        <w:tc>
          <w:tcPr>
            <w:tcW w:w="1275" w:type="dxa"/>
            <w:tcBorders>
              <w:top w:val="nil"/>
              <w:left w:val="single" w:sz="18" w:space="0" w:color="auto"/>
              <w:bottom w:val="single" w:sz="18" w:space="0" w:color="auto"/>
              <w:right w:val="single" w:sz="18" w:space="0" w:color="auto"/>
            </w:tcBorders>
            <w:vAlign w:val="center"/>
            <w:hideMark/>
          </w:tcPr>
          <w:p w14:paraId="7B0BB4E2" w14:textId="77777777" w:rsidR="00933810" w:rsidRPr="00AB7426" w:rsidRDefault="00933810" w:rsidP="00DC1A41">
            <w:pPr>
              <w:jc w:val="center"/>
              <w:rPr>
                <w:b/>
                <w:i/>
                <w:sz w:val="24"/>
                <w:szCs w:val="24"/>
              </w:rPr>
            </w:pPr>
            <w:r w:rsidRPr="00AB7426">
              <w:rPr>
                <w:b/>
                <w:i/>
                <w:sz w:val="24"/>
                <w:szCs w:val="24"/>
              </w:rPr>
              <w:t>3</w:t>
            </w:r>
          </w:p>
        </w:tc>
      </w:tr>
      <w:tr w:rsidR="00A25FA7" w:rsidRPr="00AB7426" w14:paraId="72EB8841"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CC81544" w14:textId="77777777" w:rsidR="00A25FA7" w:rsidRPr="00AB7426" w:rsidRDefault="00A25FA7" w:rsidP="00A25FA7">
            <w:pPr>
              <w:rPr>
                <w:b/>
                <w:bCs/>
                <w:sz w:val="24"/>
                <w:szCs w:val="24"/>
              </w:rPr>
            </w:pPr>
            <w:r w:rsidRPr="00AB7426">
              <w:rPr>
                <w:b/>
                <w:bCs/>
                <w:sz w:val="24"/>
                <w:szCs w:val="24"/>
              </w:rPr>
              <w:t>Тема 1.</w:t>
            </w:r>
          </w:p>
        </w:tc>
        <w:tc>
          <w:tcPr>
            <w:tcW w:w="6935" w:type="dxa"/>
            <w:tcBorders>
              <w:top w:val="single" w:sz="18" w:space="0" w:color="auto"/>
              <w:left w:val="single" w:sz="18" w:space="0" w:color="auto"/>
              <w:bottom w:val="single" w:sz="18" w:space="0" w:color="auto"/>
              <w:right w:val="single" w:sz="18" w:space="0" w:color="auto"/>
            </w:tcBorders>
            <w:hideMark/>
          </w:tcPr>
          <w:p w14:paraId="12E4A327" w14:textId="19D74826" w:rsidR="00A25FA7" w:rsidRPr="00AB7426" w:rsidRDefault="00A25FA7" w:rsidP="00A25FA7">
            <w:pPr>
              <w:rPr>
                <w:sz w:val="24"/>
                <w:szCs w:val="24"/>
              </w:rPr>
            </w:pPr>
            <w:r w:rsidRPr="00AB7426">
              <w:rPr>
                <w:sz w:val="24"/>
                <w:szCs w:val="24"/>
              </w:rPr>
              <w:t>Методологічні основи дослідження публічного управління та публічної політики.</w:t>
            </w:r>
          </w:p>
        </w:tc>
        <w:tc>
          <w:tcPr>
            <w:tcW w:w="1275" w:type="dxa"/>
            <w:tcBorders>
              <w:top w:val="single" w:sz="18" w:space="0" w:color="auto"/>
              <w:left w:val="single" w:sz="18" w:space="0" w:color="auto"/>
              <w:bottom w:val="single" w:sz="18" w:space="0" w:color="auto"/>
              <w:right w:val="single" w:sz="18" w:space="0" w:color="auto"/>
            </w:tcBorders>
            <w:vAlign w:val="center"/>
            <w:hideMark/>
          </w:tcPr>
          <w:p w14:paraId="6853D3A6" w14:textId="6E34334D" w:rsidR="00A25FA7" w:rsidRPr="00AB7426" w:rsidRDefault="00A25FA7" w:rsidP="00A25FA7">
            <w:pPr>
              <w:jc w:val="center"/>
              <w:rPr>
                <w:b/>
                <w:bCs/>
                <w:sz w:val="24"/>
                <w:szCs w:val="24"/>
              </w:rPr>
            </w:pPr>
            <w:r w:rsidRPr="00AB7426">
              <w:rPr>
                <w:b/>
                <w:bCs/>
                <w:sz w:val="24"/>
                <w:szCs w:val="24"/>
              </w:rPr>
              <w:t>2</w:t>
            </w:r>
          </w:p>
        </w:tc>
      </w:tr>
      <w:tr w:rsidR="00A25FA7" w:rsidRPr="00AB7426" w14:paraId="59ABA785"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0D7169B" w14:textId="77777777" w:rsidR="00A25FA7" w:rsidRPr="00AB7426" w:rsidRDefault="00A25FA7" w:rsidP="00A25FA7">
            <w:pPr>
              <w:rPr>
                <w:b/>
                <w:bCs/>
                <w:sz w:val="24"/>
                <w:szCs w:val="24"/>
              </w:rPr>
            </w:pPr>
            <w:r w:rsidRPr="00AB7426">
              <w:rPr>
                <w:b/>
                <w:bCs/>
                <w:sz w:val="24"/>
                <w:szCs w:val="24"/>
              </w:rPr>
              <w:t>Тема 2.</w:t>
            </w:r>
          </w:p>
        </w:tc>
        <w:tc>
          <w:tcPr>
            <w:tcW w:w="6935" w:type="dxa"/>
            <w:tcBorders>
              <w:top w:val="single" w:sz="18" w:space="0" w:color="auto"/>
              <w:left w:val="single" w:sz="18" w:space="0" w:color="auto"/>
              <w:bottom w:val="single" w:sz="18" w:space="0" w:color="auto"/>
              <w:right w:val="single" w:sz="18" w:space="0" w:color="auto"/>
            </w:tcBorders>
            <w:hideMark/>
          </w:tcPr>
          <w:p w14:paraId="668B0ED9" w14:textId="1DF99492" w:rsidR="00A25FA7" w:rsidRPr="00AB7426" w:rsidRDefault="00A25FA7" w:rsidP="00A25FA7">
            <w:pPr>
              <w:rPr>
                <w:sz w:val="24"/>
                <w:szCs w:val="24"/>
              </w:rPr>
            </w:pPr>
            <w:r w:rsidRPr="00AB7426">
              <w:rPr>
                <w:sz w:val="24"/>
                <w:szCs w:val="24"/>
              </w:rPr>
              <w:t>Публічна сфера як простір реалізації публічної політики.</w:t>
            </w:r>
          </w:p>
        </w:tc>
        <w:tc>
          <w:tcPr>
            <w:tcW w:w="1275" w:type="dxa"/>
            <w:tcBorders>
              <w:top w:val="single" w:sz="18" w:space="0" w:color="auto"/>
              <w:left w:val="single" w:sz="18" w:space="0" w:color="auto"/>
              <w:bottom w:val="single" w:sz="18" w:space="0" w:color="auto"/>
              <w:right w:val="single" w:sz="18" w:space="0" w:color="auto"/>
            </w:tcBorders>
            <w:hideMark/>
          </w:tcPr>
          <w:p w14:paraId="7FC5932A" w14:textId="349B62FD" w:rsidR="00A25FA7" w:rsidRPr="00AB7426" w:rsidRDefault="00A25FA7" w:rsidP="00A25FA7">
            <w:pPr>
              <w:jc w:val="center"/>
              <w:rPr>
                <w:b/>
                <w:sz w:val="24"/>
                <w:szCs w:val="24"/>
              </w:rPr>
            </w:pPr>
            <w:r w:rsidRPr="00AB7426">
              <w:rPr>
                <w:b/>
                <w:sz w:val="24"/>
                <w:szCs w:val="24"/>
              </w:rPr>
              <w:t>4</w:t>
            </w:r>
          </w:p>
        </w:tc>
      </w:tr>
      <w:tr w:rsidR="00A25FA7" w:rsidRPr="00AB7426" w14:paraId="3F9FF75D"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9467D7F" w14:textId="77777777" w:rsidR="00A25FA7" w:rsidRPr="00AB7426" w:rsidRDefault="00A25FA7" w:rsidP="00A25FA7">
            <w:pPr>
              <w:rPr>
                <w:b/>
                <w:bCs/>
                <w:sz w:val="24"/>
                <w:szCs w:val="24"/>
              </w:rPr>
            </w:pPr>
            <w:r w:rsidRPr="00AB7426">
              <w:rPr>
                <w:b/>
                <w:bCs/>
                <w:sz w:val="24"/>
                <w:szCs w:val="24"/>
              </w:rPr>
              <w:t>Тема 3.</w:t>
            </w:r>
          </w:p>
        </w:tc>
        <w:tc>
          <w:tcPr>
            <w:tcW w:w="6935" w:type="dxa"/>
            <w:tcBorders>
              <w:top w:val="single" w:sz="18" w:space="0" w:color="auto"/>
              <w:left w:val="single" w:sz="18" w:space="0" w:color="auto"/>
              <w:bottom w:val="single" w:sz="18" w:space="0" w:color="auto"/>
              <w:right w:val="single" w:sz="18" w:space="0" w:color="auto"/>
            </w:tcBorders>
            <w:hideMark/>
          </w:tcPr>
          <w:p w14:paraId="1049455C" w14:textId="5453DE69" w:rsidR="00A25FA7" w:rsidRPr="00AB7426" w:rsidRDefault="00A25FA7" w:rsidP="00A25FA7">
            <w:pPr>
              <w:rPr>
                <w:sz w:val="24"/>
                <w:szCs w:val="24"/>
              </w:rPr>
            </w:pPr>
            <w:r w:rsidRPr="00AB7426">
              <w:rPr>
                <w:sz w:val="24"/>
                <w:szCs w:val="24"/>
              </w:rPr>
              <w:t>Політична влада та управління в контексті впровадження публічної політики. Політичний режим та управлінська діяльність.</w:t>
            </w:r>
          </w:p>
        </w:tc>
        <w:tc>
          <w:tcPr>
            <w:tcW w:w="1275" w:type="dxa"/>
            <w:tcBorders>
              <w:top w:val="single" w:sz="18" w:space="0" w:color="auto"/>
              <w:left w:val="single" w:sz="18" w:space="0" w:color="auto"/>
              <w:bottom w:val="single" w:sz="18" w:space="0" w:color="auto"/>
              <w:right w:val="single" w:sz="18" w:space="0" w:color="auto"/>
            </w:tcBorders>
            <w:hideMark/>
          </w:tcPr>
          <w:p w14:paraId="65F69431" w14:textId="29F77423" w:rsidR="00A25FA7" w:rsidRPr="00AB7426" w:rsidRDefault="00A25FA7" w:rsidP="00A25FA7">
            <w:pPr>
              <w:jc w:val="center"/>
              <w:rPr>
                <w:b/>
                <w:sz w:val="24"/>
                <w:szCs w:val="24"/>
              </w:rPr>
            </w:pPr>
            <w:r w:rsidRPr="00AB7426">
              <w:rPr>
                <w:b/>
                <w:sz w:val="24"/>
                <w:szCs w:val="24"/>
              </w:rPr>
              <w:t>4</w:t>
            </w:r>
          </w:p>
        </w:tc>
      </w:tr>
      <w:tr w:rsidR="00A25FA7" w:rsidRPr="00AB7426" w14:paraId="6CB42F13"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76E18346" w14:textId="77777777" w:rsidR="00A25FA7" w:rsidRPr="00AB7426" w:rsidRDefault="00A25FA7" w:rsidP="00A25FA7">
            <w:pPr>
              <w:rPr>
                <w:b/>
                <w:bCs/>
                <w:sz w:val="24"/>
                <w:szCs w:val="24"/>
              </w:rPr>
            </w:pPr>
            <w:r w:rsidRPr="00AB7426">
              <w:rPr>
                <w:b/>
                <w:bCs/>
                <w:sz w:val="24"/>
                <w:szCs w:val="24"/>
              </w:rPr>
              <w:t>Тема 4.</w:t>
            </w:r>
          </w:p>
        </w:tc>
        <w:tc>
          <w:tcPr>
            <w:tcW w:w="6935" w:type="dxa"/>
            <w:tcBorders>
              <w:top w:val="single" w:sz="18" w:space="0" w:color="auto"/>
              <w:left w:val="single" w:sz="18" w:space="0" w:color="auto"/>
              <w:bottom w:val="single" w:sz="18" w:space="0" w:color="auto"/>
              <w:right w:val="single" w:sz="18" w:space="0" w:color="auto"/>
            </w:tcBorders>
            <w:hideMark/>
          </w:tcPr>
          <w:p w14:paraId="44760220" w14:textId="78072678" w:rsidR="00A25FA7" w:rsidRPr="00AB7426" w:rsidRDefault="00A25FA7" w:rsidP="00A25FA7">
            <w:pPr>
              <w:rPr>
                <w:sz w:val="24"/>
                <w:szCs w:val="24"/>
              </w:rPr>
            </w:pPr>
            <w:r w:rsidRPr="00AB7426">
              <w:rPr>
                <w:sz w:val="24"/>
                <w:szCs w:val="24"/>
              </w:rPr>
              <w:t>Громадянське суспільство як суб’єкт публічної політики.</w:t>
            </w:r>
          </w:p>
        </w:tc>
        <w:tc>
          <w:tcPr>
            <w:tcW w:w="1275" w:type="dxa"/>
            <w:tcBorders>
              <w:top w:val="single" w:sz="18" w:space="0" w:color="auto"/>
              <w:left w:val="single" w:sz="18" w:space="0" w:color="auto"/>
              <w:bottom w:val="single" w:sz="18" w:space="0" w:color="auto"/>
              <w:right w:val="single" w:sz="18" w:space="0" w:color="auto"/>
            </w:tcBorders>
            <w:hideMark/>
          </w:tcPr>
          <w:p w14:paraId="7E3C5C77" w14:textId="4EF3D39D" w:rsidR="00A25FA7" w:rsidRPr="00AB7426" w:rsidRDefault="00A25FA7" w:rsidP="00A25FA7">
            <w:pPr>
              <w:jc w:val="center"/>
              <w:rPr>
                <w:b/>
                <w:sz w:val="24"/>
                <w:szCs w:val="24"/>
              </w:rPr>
            </w:pPr>
            <w:r w:rsidRPr="00AB7426">
              <w:rPr>
                <w:b/>
                <w:sz w:val="24"/>
                <w:szCs w:val="24"/>
              </w:rPr>
              <w:t>4</w:t>
            </w:r>
          </w:p>
        </w:tc>
      </w:tr>
      <w:tr w:rsidR="00A25FA7" w:rsidRPr="00AB7426" w14:paraId="50225036"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77ED0D4" w14:textId="77777777" w:rsidR="00A25FA7" w:rsidRPr="00AB7426" w:rsidRDefault="00A25FA7" w:rsidP="00A25FA7">
            <w:pPr>
              <w:rPr>
                <w:b/>
                <w:bCs/>
                <w:sz w:val="24"/>
                <w:szCs w:val="24"/>
              </w:rPr>
            </w:pPr>
            <w:r w:rsidRPr="00AB7426">
              <w:rPr>
                <w:b/>
                <w:bCs/>
                <w:sz w:val="24"/>
                <w:szCs w:val="24"/>
              </w:rPr>
              <w:lastRenderedPageBreak/>
              <w:t>Тема 5</w:t>
            </w:r>
          </w:p>
        </w:tc>
        <w:tc>
          <w:tcPr>
            <w:tcW w:w="6935" w:type="dxa"/>
            <w:tcBorders>
              <w:top w:val="single" w:sz="18" w:space="0" w:color="auto"/>
              <w:left w:val="single" w:sz="18" w:space="0" w:color="auto"/>
              <w:bottom w:val="single" w:sz="18" w:space="0" w:color="auto"/>
              <w:right w:val="single" w:sz="18" w:space="0" w:color="auto"/>
            </w:tcBorders>
            <w:hideMark/>
          </w:tcPr>
          <w:p w14:paraId="371E48A1" w14:textId="6EF7563B" w:rsidR="00A25FA7" w:rsidRPr="00AB7426" w:rsidRDefault="00A25FA7" w:rsidP="00A25FA7">
            <w:pPr>
              <w:rPr>
                <w:sz w:val="24"/>
                <w:szCs w:val="24"/>
              </w:rPr>
            </w:pPr>
            <w:r w:rsidRPr="00AB7426">
              <w:rPr>
                <w:sz w:val="24"/>
                <w:szCs w:val="24"/>
              </w:rPr>
              <w:t>Політичні партії в структурі публічного управління</w:t>
            </w:r>
          </w:p>
        </w:tc>
        <w:tc>
          <w:tcPr>
            <w:tcW w:w="1275" w:type="dxa"/>
            <w:tcBorders>
              <w:top w:val="single" w:sz="18" w:space="0" w:color="auto"/>
              <w:left w:val="single" w:sz="18" w:space="0" w:color="auto"/>
              <w:bottom w:val="single" w:sz="18" w:space="0" w:color="auto"/>
              <w:right w:val="single" w:sz="18" w:space="0" w:color="auto"/>
            </w:tcBorders>
            <w:hideMark/>
          </w:tcPr>
          <w:p w14:paraId="1FD52CBF" w14:textId="4A5B93DE" w:rsidR="00A25FA7" w:rsidRPr="00AB7426" w:rsidRDefault="00A25FA7" w:rsidP="00A25FA7">
            <w:pPr>
              <w:jc w:val="center"/>
              <w:rPr>
                <w:b/>
                <w:sz w:val="24"/>
                <w:szCs w:val="24"/>
              </w:rPr>
            </w:pPr>
            <w:r w:rsidRPr="00AB7426">
              <w:rPr>
                <w:b/>
                <w:sz w:val="24"/>
                <w:szCs w:val="24"/>
              </w:rPr>
              <w:t>4</w:t>
            </w:r>
          </w:p>
        </w:tc>
      </w:tr>
      <w:tr w:rsidR="00A25FA7" w:rsidRPr="00AB7426" w14:paraId="5380C0EA"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4F6C03A1" w14:textId="77777777" w:rsidR="00A25FA7" w:rsidRPr="00AB7426" w:rsidRDefault="00A25FA7" w:rsidP="00A25FA7">
            <w:pPr>
              <w:rPr>
                <w:b/>
                <w:bCs/>
                <w:sz w:val="24"/>
                <w:szCs w:val="24"/>
              </w:rPr>
            </w:pPr>
            <w:r w:rsidRPr="00AB7426">
              <w:rPr>
                <w:b/>
                <w:bCs/>
                <w:sz w:val="24"/>
                <w:szCs w:val="24"/>
              </w:rPr>
              <w:t>Тема 6</w:t>
            </w:r>
          </w:p>
        </w:tc>
        <w:tc>
          <w:tcPr>
            <w:tcW w:w="6935" w:type="dxa"/>
            <w:tcBorders>
              <w:top w:val="single" w:sz="18" w:space="0" w:color="auto"/>
              <w:left w:val="single" w:sz="18" w:space="0" w:color="auto"/>
              <w:bottom w:val="single" w:sz="18" w:space="0" w:color="auto"/>
              <w:right w:val="single" w:sz="18" w:space="0" w:color="auto"/>
            </w:tcBorders>
            <w:hideMark/>
          </w:tcPr>
          <w:p w14:paraId="7DD4136C" w14:textId="12F713D4" w:rsidR="00A25FA7" w:rsidRPr="00AB7426" w:rsidRDefault="00A25FA7" w:rsidP="00A25FA7">
            <w:pPr>
              <w:rPr>
                <w:sz w:val="24"/>
                <w:szCs w:val="24"/>
              </w:rPr>
            </w:pPr>
            <w:r w:rsidRPr="00AB7426">
              <w:rPr>
                <w:sz w:val="24"/>
                <w:szCs w:val="24"/>
              </w:rPr>
              <w:t>Держава в контексті публічного управління. Політична культура.</w:t>
            </w:r>
          </w:p>
        </w:tc>
        <w:tc>
          <w:tcPr>
            <w:tcW w:w="1275" w:type="dxa"/>
            <w:tcBorders>
              <w:top w:val="single" w:sz="18" w:space="0" w:color="auto"/>
              <w:left w:val="single" w:sz="18" w:space="0" w:color="auto"/>
              <w:bottom w:val="single" w:sz="18" w:space="0" w:color="auto"/>
              <w:right w:val="single" w:sz="18" w:space="0" w:color="auto"/>
            </w:tcBorders>
            <w:hideMark/>
          </w:tcPr>
          <w:p w14:paraId="4BFA1191" w14:textId="77777777" w:rsidR="00A25FA7" w:rsidRPr="00AB7426" w:rsidRDefault="00A25FA7" w:rsidP="00A25FA7">
            <w:pPr>
              <w:jc w:val="center"/>
              <w:rPr>
                <w:b/>
                <w:sz w:val="24"/>
                <w:szCs w:val="24"/>
              </w:rPr>
            </w:pPr>
            <w:r w:rsidRPr="00AB7426">
              <w:rPr>
                <w:b/>
                <w:sz w:val="24"/>
                <w:szCs w:val="24"/>
              </w:rPr>
              <w:t>2</w:t>
            </w:r>
          </w:p>
        </w:tc>
      </w:tr>
      <w:tr w:rsidR="00A25FA7" w:rsidRPr="00AB7426" w14:paraId="0231F4F6"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0D75B7AA" w14:textId="77777777" w:rsidR="00A25FA7" w:rsidRPr="00AB7426" w:rsidRDefault="00A25FA7" w:rsidP="00A25FA7">
            <w:pPr>
              <w:rPr>
                <w:b/>
                <w:bCs/>
                <w:sz w:val="24"/>
                <w:szCs w:val="24"/>
              </w:rPr>
            </w:pPr>
            <w:r w:rsidRPr="00AB7426">
              <w:rPr>
                <w:b/>
                <w:bCs/>
                <w:sz w:val="24"/>
                <w:szCs w:val="24"/>
              </w:rPr>
              <w:t>Тема 7</w:t>
            </w:r>
          </w:p>
        </w:tc>
        <w:tc>
          <w:tcPr>
            <w:tcW w:w="6935" w:type="dxa"/>
            <w:tcBorders>
              <w:top w:val="single" w:sz="18" w:space="0" w:color="auto"/>
              <w:left w:val="single" w:sz="18" w:space="0" w:color="auto"/>
              <w:bottom w:val="single" w:sz="18" w:space="0" w:color="auto"/>
              <w:right w:val="single" w:sz="18" w:space="0" w:color="auto"/>
            </w:tcBorders>
            <w:hideMark/>
          </w:tcPr>
          <w:p w14:paraId="2449A18F" w14:textId="0CE2E48C" w:rsidR="00A25FA7" w:rsidRPr="00AB7426" w:rsidRDefault="00A25FA7" w:rsidP="00A25FA7">
            <w:pPr>
              <w:rPr>
                <w:sz w:val="24"/>
                <w:szCs w:val="24"/>
              </w:rPr>
            </w:pPr>
            <w:r w:rsidRPr="00AB7426">
              <w:rPr>
                <w:sz w:val="24"/>
                <w:szCs w:val="24"/>
              </w:rPr>
              <w:t>Глава держави в системі публічного управління</w:t>
            </w:r>
          </w:p>
        </w:tc>
        <w:tc>
          <w:tcPr>
            <w:tcW w:w="1275" w:type="dxa"/>
            <w:tcBorders>
              <w:top w:val="single" w:sz="18" w:space="0" w:color="auto"/>
              <w:left w:val="single" w:sz="18" w:space="0" w:color="auto"/>
              <w:bottom w:val="single" w:sz="18" w:space="0" w:color="auto"/>
              <w:right w:val="single" w:sz="18" w:space="0" w:color="auto"/>
            </w:tcBorders>
            <w:hideMark/>
          </w:tcPr>
          <w:p w14:paraId="37C7AC83" w14:textId="77777777" w:rsidR="00A25FA7" w:rsidRPr="00AB7426" w:rsidRDefault="00A25FA7" w:rsidP="00A25FA7">
            <w:pPr>
              <w:jc w:val="center"/>
              <w:rPr>
                <w:b/>
                <w:sz w:val="24"/>
                <w:szCs w:val="24"/>
              </w:rPr>
            </w:pPr>
            <w:r w:rsidRPr="00AB7426">
              <w:rPr>
                <w:b/>
                <w:sz w:val="24"/>
                <w:szCs w:val="24"/>
              </w:rPr>
              <w:t>2</w:t>
            </w:r>
          </w:p>
        </w:tc>
      </w:tr>
      <w:tr w:rsidR="00A25FA7" w:rsidRPr="00AB7426" w14:paraId="1B5EEA1B"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518F2CE6" w14:textId="77777777" w:rsidR="00A25FA7" w:rsidRPr="00AB7426" w:rsidRDefault="00A25FA7" w:rsidP="00A25FA7">
            <w:pPr>
              <w:rPr>
                <w:b/>
                <w:bCs/>
                <w:sz w:val="24"/>
                <w:szCs w:val="24"/>
              </w:rPr>
            </w:pPr>
            <w:r w:rsidRPr="00AB7426">
              <w:rPr>
                <w:b/>
                <w:bCs/>
                <w:sz w:val="24"/>
                <w:szCs w:val="24"/>
              </w:rPr>
              <w:t>Тема 8</w:t>
            </w:r>
          </w:p>
        </w:tc>
        <w:tc>
          <w:tcPr>
            <w:tcW w:w="6935" w:type="dxa"/>
            <w:tcBorders>
              <w:top w:val="single" w:sz="18" w:space="0" w:color="auto"/>
              <w:left w:val="single" w:sz="18" w:space="0" w:color="auto"/>
              <w:bottom w:val="single" w:sz="18" w:space="0" w:color="auto"/>
              <w:right w:val="single" w:sz="18" w:space="0" w:color="auto"/>
            </w:tcBorders>
            <w:hideMark/>
          </w:tcPr>
          <w:p w14:paraId="1548C110" w14:textId="30E562F6" w:rsidR="00A25FA7" w:rsidRPr="00AB7426" w:rsidRDefault="00A25FA7" w:rsidP="00A25FA7">
            <w:pPr>
              <w:rPr>
                <w:sz w:val="24"/>
                <w:szCs w:val="24"/>
              </w:rPr>
            </w:pPr>
            <w:r w:rsidRPr="00AB7426">
              <w:rPr>
                <w:sz w:val="24"/>
                <w:szCs w:val="24"/>
              </w:rPr>
              <w:t>Органи законодавчої влади в системі публічного управління</w:t>
            </w:r>
          </w:p>
        </w:tc>
        <w:tc>
          <w:tcPr>
            <w:tcW w:w="1275" w:type="dxa"/>
            <w:tcBorders>
              <w:top w:val="single" w:sz="18" w:space="0" w:color="auto"/>
              <w:left w:val="single" w:sz="18" w:space="0" w:color="auto"/>
              <w:bottom w:val="single" w:sz="18" w:space="0" w:color="auto"/>
              <w:right w:val="single" w:sz="18" w:space="0" w:color="auto"/>
            </w:tcBorders>
            <w:hideMark/>
          </w:tcPr>
          <w:p w14:paraId="232346C6" w14:textId="77777777" w:rsidR="00A25FA7" w:rsidRPr="00AB7426" w:rsidRDefault="00A25FA7" w:rsidP="00A25FA7">
            <w:pPr>
              <w:jc w:val="center"/>
              <w:rPr>
                <w:b/>
                <w:sz w:val="24"/>
                <w:szCs w:val="24"/>
              </w:rPr>
            </w:pPr>
            <w:r w:rsidRPr="00AB7426">
              <w:rPr>
                <w:b/>
                <w:sz w:val="24"/>
                <w:szCs w:val="24"/>
              </w:rPr>
              <w:t>2</w:t>
            </w:r>
          </w:p>
        </w:tc>
      </w:tr>
      <w:tr w:rsidR="00A25FA7" w:rsidRPr="00AB7426" w14:paraId="29010EEE"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347CEEC" w14:textId="77777777" w:rsidR="00A25FA7" w:rsidRPr="00AB7426" w:rsidRDefault="00A25FA7" w:rsidP="00A25FA7">
            <w:pPr>
              <w:rPr>
                <w:b/>
                <w:bCs/>
                <w:sz w:val="24"/>
                <w:szCs w:val="24"/>
              </w:rPr>
            </w:pPr>
            <w:r w:rsidRPr="00AB7426">
              <w:rPr>
                <w:b/>
                <w:bCs/>
                <w:sz w:val="24"/>
                <w:szCs w:val="24"/>
              </w:rPr>
              <w:t>Тема 9</w:t>
            </w:r>
          </w:p>
        </w:tc>
        <w:tc>
          <w:tcPr>
            <w:tcW w:w="6935" w:type="dxa"/>
            <w:tcBorders>
              <w:top w:val="single" w:sz="18" w:space="0" w:color="auto"/>
              <w:left w:val="single" w:sz="18" w:space="0" w:color="auto"/>
              <w:bottom w:val="single" w:sz="18" w:space="0" w:color="auto"/>
              <w:right w:val="single" w:sz="18" w:space="0" w:color="auto"/>
            </w:tcBorders>
            <w:hideMark/>
          </w:tcPr>
          <w:p w14:paraId="14DA07A8" w14:textId="36B147B9" w:rsidR="00A25FA7" w:rsidRPr="00AB7426" w:rsidRDefault="00A25FA7" w:rsidP="00A25FA7">
            <w:pPr>
              <w:rPr>
                <w:sz w:val="24"/>
                <w:szCs w:val="24"/>
              </w:rPr>
            </w:pPr>
            <w:r w:rsidRPr="00AB7426">
              <w:rPr>
                <w:sz w:val="24"/>
                <w:szCs w:val="24"/>
              </w:rPr>
              <w:t>Органи виконавчої влади в публічному управлінні</w:t>
            </w:r>
          </w:p>
        </w:tc>
        <w:tc>
          <w:tcPr>
            <w:tcW w:w="1275" w:type="dxa"/>
            <w:tcBorders>
              <w:top w:val="single" w:sz="18" w:space="0" w:color="auto"/>
              <w:left w:val="single" w:sz="18" w:space="0" w:color="auto"/>
              <w:bottom w:val="single" w:sz="18" w:space="0" w:color="auto"/>
              <w:right w:val="single" w:sz="18" w:space="0" w:color="auto"/>
            </w:tcBorders>
            <w:hideMark/>
          </w:tcPr>
          <w:p w14:paraId="0B647C4B" w14:textId="77777777" w:rsidR="00A25FA7" w:rsidRPr="00AB7426" w:rsidRDefault="00A25FA7" w:rsidP="00A25FA7">
            <w:pPr>
              <w:jc w:val="center"/>
              <w:rPr>
                <w:b/>
                <w:sz w:val="24"/>
                <w:szCs w:val="24"/>
              </w:rPr>
            </w:pPr>
            <w:r w:rsidRPr="00AB7426">
              <w:rPr>
                <w:b/>
                <w:sz w:val="24"/>
                <w:szCs w:val="24"/>
              </w:rPr>
              <w:t>2</w:t>
            </w:r>
          </w:p>
        </w:tc>
      </w:tr>
      <w:tr w:rsidR="00A25FA7" w:rsidRPr="00AB7426" w14:paraId="04AD4A8C"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hideMark/>
          </w:tcPr>
          <w:p w14:paraId="28A69774" w14:textId="77777777" w:rsidR="00A25FA7" w:rsidRPr="00AB7426" w:rsidRDefault="00A25FA7" w:rsidP="00A25FA7">
            <w:pPr>
              <w:rPr>
                <w:b/>
                <w:bCs/>
                <w:sz w:val="24"/>
                <w:szCs w:val="24"/>
              </w:rPr>
            </w:pPr>
            <w:r w:rsidRPr="00AB7426">
              <w:rPr>
                <w:b/>
                <w:bCs/>
                <w:sz w:val="24"/>
                <w:szCs w:val="24"/>
              </w:rPr>
              <w:t>Тема 10</w:t>
            </w:r>
          </w:p>
        </w:tc>
        <w:tc>
          <w:tcPr>
            <w:tcW w:w="6935" w:type="dxa"/>
            <w:tcBorders>
              <w:top w:val="single" w:sz="18" w:space="0" w:color="auto"/>
              <w:left w:val="single" w:sz="18" w:space="0" w:color="auto"/>
              <w:bottom w:val="single" w:sz="18" w:space="0" w:color="auto"/>
              <w:right w:val="single" w:sz="18" w:space="0" w:color="auto"/>
            </w:tcBorders>
            <w:hideMark/>
          </w:tcPr>
          <w:p w14:paraId="028DD47D" w14:textId="48D55411" w:rsidR="00A25FA7" w:rsidRPr="00AB7426" w:rsidRDefault="00A25FA7" w:rsidP="00A25FA7">
            <w:pPr>
              <w:rPr>
                <w:sz w:val="24"/>
                <w:szCs w:val="24"/>
              </w:rPr>
            </w:pPr>
            <w:r w:rsidRPr="00AB7426">
              <w:rPr>
                <w:sz w:val="24"/>
                <w:szCs w:val="24"/>
              </w:rPr>
              <w:t>Органи судової влади та прокуратури в системі публічного управління. Контроль та контролюючі органи в системі публічного управління. Відповідальність в публічній політиці.</w:t>
            </w:r>
          </w:p>
        </w:tc>
        <w:tc>
          <w:tcPr>
            <w:tcW w:w="1275" w:type="dxa"/>
            <w:tcBorders>
              <w:top w:val="single" w:sz="18" w:space="0" w:color="auto"/>
              <w:left w:val="single" w:sz="18" w:space="0" w:color="auto"/>
              <w:bottom w:val="single" w:sz="18" w:space="0" w:color="auto"/>
              <w:right w:val="single" w:sz="18" w:space="0" w:color="auto"/>
            </w:tcBorders>
            <w:hideMark/>
          </w:tcPr>
          <w:p w14:paraId="161D7F67" w14:textId="77777777" w:rsidR="00A25FA7" w:rsidRPr="00AB7426" w:rsidRDefault="00A25FA7" w:rsidP="00A25FA7">
            <w:pPr>
              <w:jc w:val="center"/>
              <w:rPr>
                <w:b/>
                <w:sz w:val="24"/>
                <w:szCs w:val="24"/>
              </w:rPr>
            </w:pPr>
            <w:r w:rsidRPr="00AB7426">
              <w:rPr>
                <w:b/>
                <w:sz w:val="24"/>
                <w:szCs w:val="24"/>
              </w:rPr>
              <w:t>2</w:t>
            </w:r>
          </w:p>
        </w:tc>
      </w:tr>
      <w:tr w:rsidR="00A25FA7" w:rsidRPr="00AB7426" w14:paraId="53DFA6AB"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1C148BB2" w14:textId="68F6AB19" w:rsidR="00A25FA7" w:rsidRPr="00AB7426" w:rsidRDefault="00A25FA7" w:rsidP="00A25FA7">
            <w:pPr>
              <w:rPr>
                <w:b/>
                <w:bCs/>
                <w:sz w:val="24"/>
                <w:szCs w:val="24"/>
              </w:rPr>
            </w:pPr>
            <w:r w:rsidRPr="00AB7426">
              <w:rPr>
                <w:b/>
                <w:bCs/>
                <w:sz w:val="24"/>
                <w:szCs w:val="24"/>
              </w:rPr>
              <w:t>Тема 11</w:t>
            </w:r>
          </w:p>
        </w:tc>
        <w:tc>
          <w:tcPr>
            <w:tcW w:w="6935" w:type="dxa"/>
            <w:tcBorders>
              <w:top w:val="single" w:sz="18" w:space="0" w:color="auto"/>
              <w:left w:val="single" w:sz="18" w:space="0" w:color="auto"/>
              <w:bottom w:val="single" w:sz="18" w:space="0" w:color="auto"/>
              <w:right w:val="single" w:sz="18" w:space="0" w:color="auto"/>
            </w:tcBorders>
          </w:tcPr>
          <w:p w14:paraId="5B3FFA30" w14:textId="151298B2" w:rsidR="00A25FA7" w:rsidRPr="00AB7426" w:rsidRDefault="00A25FA7" w:rsidP="00A25FA7">
            <w:pPr>
              <w:rPr>
                <w:sz w:val="24"/>
                <w:szCs w:val="24"/>
              </w:rPr>
            </w:pPr>
            <w:r w:rsidRPr="00AB7426">
              <w:rPr>
                <w:sz w:val="24"/>
                <w:szCs w:val="24"/>
              </w:rPr>
              <w:t>Публічна політика на управління на регіональному та місцевому рівні. Місцева влада і самоврядування.</w:t>
            </w:r>
          </w:p>
        </w:tc>
        <w:tc>
          <w:tcPr>
            <w:tcW w:w="1275" w:type="dxa"/>
            <w:tcBorders>
              <w:top w:val="single" w:sz="18" w:space="0" w:color="auto"/>
              <w:left w:val="single" w:sz="18" w:space="0" w:color="auto"/>
              <w:bottom w:val="single" w:sz="18" w:space="0" w:color="auto"/>
              <w:right w:val="single" w:sz="18" w:space="0" w:color="auto"/>
            </w:tcBorders>
          </w:tcPr>
          <w:p w14:paraId="406DEB10" w14:textId="36447EBF" w:rsidR="00A25FA7" w:rsidRPr="00AB7426" w:rsidRDefault="00A25FA7" w:rsidP="00A25FA7">
            <w:pPr>
              <w:jc w:val="center"/>
              <w:rPr>
                <w:b/>
                <w:sz w:val="24"/>
                <w:szCs w:val="24"/>
              </w:rPr>
            </w:pPr>
            <w:r w:rsidRPr="00AB7426">
              <w:rPr>
                <w:b/>
                <w:sz w:val="24"/>
                <w:szCs w:val="24"/>
              </w:rPr>
              <w:t>2</w:t>
            </w:r>
          </w:p>
        </w:tc>
      </w:tr>
      <w:tr w:rsidR="00A25FA7" w:rsidRPr="00AB7426" w14:paraId="4E837F0E"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28540A86" w14:textId="02CF3D9B" w:rsidR="00A25FA7" w:rsidRPr="00AB7426" w:rsidRDefault="00A25FA7" w:rsidP="00A25FA7">
            <w:pPr>
              <w:rPr>
                <w:b/>
                <w:bCs/>
                <w:sz w:val="24"/>
                <w:szCs w:val="24"/>
              </w:rPr>
            </w:pPr>
            <w:r w:rsidRPr="00AB7426">
              <w:rPr>
                <w:b/>
                <w:bCs/>
                <w:sz w:val="24"/>
                <w:szCs w:val="24"/>
              </w:rPr>
              <w:t>Тема 12</w:t>
            </w:r>
          </w:p>
        </w:tc>
        <w:tc>
          <w:tcPr>
            <w:tcW w:w="6935" w:type="dxa"/>
            <w:tcBorders>
              <w:top w:val="single" w:sz="18" w:space="0" w:color="auto"/>
              <w:left w:val="single" w:sz="18" w:space="0" w:color="auto"/>
              <w:bottom w:val="single" w:sz="18" w:space="0" w:color="auto"/>
              <w:right w:val="single" w:sz="18" w:space="0" w:color="auto"/>
            </w:tcBorders>
          </w:tcPr>
          <w:p w14:paraId="3B247C1A" w14:textId="7E886DB6" w:rsidR="00A25FA7" w:rsidRPr="00AB7426" w:rsidRDefault="00A25FA7" w:rsidP="00A25FA7">
            <w:pPr>
              <w:rPr>
                <w:sz w:val="24"/>
                <w:szCs w:val="24"/>
              </w:rPr>
            </w:pPr>
            <w:r w:rsidRPr="00AB7426">
              <w:rPr>
                <w:sz w:val="24"/>
                <w:szCs w:val="24"/>
              </w:rPr>
              <w:t xml:space="preserve">Паблік </w:t>
            </w:r>
            <w:proofErr w:type="spellStart"/>
            <w:r w:rsidRPr="00AB7426">
              <w:rPr>
                <w:sz w:val="24"/>
                <w:szCs w:val="24"/>
              </w:rPr>
              <w:t>рилейшнз</w:t>
            </w:r>
            <w:proofErr w:type="spellEnd"/>
            <w:r w:rsidRPr="00AB7426">
              <w:rPr>
                <w:sz w:val="24"/>
                <w:szCs w:val="24"/>
              </w:rPr>
              <w:t xml:space="preserve"> і пропаганда у публічній політиці</w:t>
            </w:r>
          </w:p>
        </w:tc>
        <w:tc>
          <w:tcPr>
            <w:tcW w:w="1275" w:type="dxa"/>
            <w:tcBorders>
              <w:top w:val="single" w:sz="18" w:space="0" w:color="auto"/>
              <w:left w:val="single" w:sz="18" w:space="0" w:color="auto"/>
              <w:bottom w:val="single" w:sz="18" w:space="0" w:color="auto"/>
              <w:right w:val="single" w:sz="18" w:space="0" w:color="auto"/>
            </w:tcBorders>
          </w:tcPr>
          <w:p w14:paraId="01B9C33C" w14:textId="7CBF29B8" w:rsidR="00A25FA7" w:rsidRPr="00AB7426" w:rsidRDefault="00A25FA7" w:rsidP="00A25FA7">
            <w:pPr>
              <w:jc w:val="center"/>
              <w:rPr>
                <w:b/>
                <w:sz w:val="24"/>
                <w:szCs w:val="24"/>
              </w:rPr>
            </w:pPr>
            <w:r w:rsidRPr="00AB7426">
              <w:rPr>
                <w:b/>
                <w:sz w:val="24"/>
                <w:szCs w:val="24"/>
              </w:rPr>
              <w:t>2</w:t>
            </w:r>
          </w:p>
        </w:tc>
      </w:tr>
      <w:tr w:rsidR="00A25FA7" w:rsidRPr="00AB7426" w14:paraId="70458BC9"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0F3FB7F5" w14:textId="77777777" w:rsidR="00A25FA7" w:rsidRPr="00AB7426" w:rsidRDefault="00A25FA7" w:rsidP="00A25FA7">
            <w:pPr>
              <w:rPr>
                <w:b/>
                <w:bCs/>
                <w:sz w:val="24"/>
                <w:szCs w:val="24"/>
              </w:rPr>
            </w:pPr>
          </w:p>
        </w:tc>
        <w:tc>
          <w:tcPr>
            <w:tcW w:w="6935" w:type="dxa"/>
            <w:tcBorders>
              <w:top w:val="single" w:sz="18" w:space="0" w:color="auto"/>
              <w:left w:val="single" w:sz="18" w:space="0" w:color="auto"/>
              <w:bottom w:val="single" w:sz="18" w:space="0" w:color="auto"/>
              <w:right w:val="single" w:sz="18" w:space="0" w:color="auto"/>
            </w:tcBorders>
          </w:tcPr>
          <w:p w14:paraId="1A80E123" w14:textId="52E5E444" w:rsidR="00A25FA7" w:rsidRPr="00AB7426" w:rsidRDefault="00A25FA7" w:rsidP="00A25FA7">
            <w:pPr>
              <w:rPr>
                <w:rFonts w:eastAsiaTheme="minorHAnsi"/>
                <w:sz w:val="24"/>
                <w:szCs w:val="24"/>
                <w:lang w:eastAsia="en-US"/>
              </w:rPr>
            </w:pPr>
            <w:r w:rsidRPr="00AB7426">
              <w:rPr>
                <w:sz w:val="24"/>
                <w:szCs w:val="24"/>
              </w:rPr>
              <w:t>Публічні механізми прийняття рішень та вирішення конфліктів в системі публічного управління</w:t>
            </w:r>
          </w:p>
        </w:tc>
        <w:tc>
          <w:tcPr>
            <w:tcW w:w="1275" w:type="dxa"/>
            <w:tcBorders>
              <w:top w:val="single" w:sz="18" w:space="0" w:color="auto"/>
              <w:left w:val="single" w:sz="18" w:space="0" w:color="auto"/>
              <w:bottom w:val="single" w:sz="18" w:space="0" w:color="auto"/>
              <w:right w:val="single" w:sz="18" w:space="0" w:color="auto"/>
            </w:tcBorders>
          </w:tcPr>
          <w:p w14:paraId="5D49B8DB" w14:textId="77777777" w:rsidR="00A25FA7" w:rsidRPr="00AB7426" w:rsidRDefault="00A25FA7" w:rsidP="00A25FA7">
            <w:pPr>
              <w:jc w:val="center"/>
              <w:rPr>
                <w:b/>
                <w:sz w:val="24"/>
                <w:szCs w:val="24"/>
              </w:rPr>
            </w:pPr>
          </w:p>
        </w:tc>
      </w:tr>
      <w:tr w:rsidR="00A25FA7" w:rsidRPr="00AB7426" w14:paraId="73D89BF8"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339DAC15" w14:textId="77777777" w:rsidR="00A25FA7" w:rsidRPr="00AB7426" w:rsidRDefault="00A25FA7" w:rsidP="00A25FA7">
            <w:pPr>
              <w:rPr>
                <w:b/>
                <w:bCs/>
                <w:sz w:val="24"/>
                <w:szCs w:val="24"/>
              </w:rPr>
            </w:pPr>
          </w:p>
        </w:tc>
        <w:tc>
          <w:tcPr>
            <w:tcW w:w="6935" w:type="dxa"/>
            <w:tcBorders>
              <w:top w:val="single" w:sz="18" w:space="0" w:color="auto"/>
              <w:left w:val="single" w:sz="18" w:space="0" w:color="auto"/>
              <w:bottom w:val="single" w:sz="18" w:space="0" w:color="auto"/>
              <w:right w:val="single" w:sz="18" w:space="0" w:color="auto"/>
            </w:tcBorders>
          </w:tcPr>
          <w:p w14:paraId="42DF685D" w14:textId="5872D600" w:rsidR="00A25FA7" w:rsidRPr="00AB7426" w:rsidRDefault="00A25FA7" w:rsidP="00A25FA7">
            <w:pPr>
              <w:rPr>
                <w:rFonts w:eastAsiaTheme="minorHAnsi"/>
                <w:sz w:val="24"/>
                <w:szCs w:val="24"/>
                <w:lang w:eastAsia="en-US"/>
              </w:rPr>
            </w:pPr>
            <w:r w:rsidRPr="00AB7426">
              <w:rPr>
                <w:sz w:val="24"/>
                <w:szCs w:val="24"/>
              </w:rPr>
              <w:t>Комунікації та комунікативні зв’язки в публічній політиці</w:t>
            </w:r>
          </w:p>
        </w:tc>
        <w:tc>
          <w:tcPr>
            <w:tcW w:w="1275" w:type="dxa"/>
            <w:tcBorders>
              <w:top w:val="single" w:sz="18" w:space="0" w:color="auto"/>
              <w:left w:val="single" w:sz="18" w:space="0" w:color="auto"/>
              <w:bottom w:val="single" w:sz="18" w:space="0" w:color="auto"/>
              <w:right w:val="single" w:sz="18" w:space="0" w:color="auto"/>
            </w:tcBorders>
          </w:tcPr>
          <w:p w14:paraId="0FB37D3F" w14:textId="77777777" w:rsidR="00A25FA7" w:rsidRPr="00AB7426" w:rsidRDefault="00A25FA7" w:rsidP="00A25FA7">
            <w:pPr>
              <w:jc w:val="center"/>
              <w:rPr>
                <w:b/>
                <w:sz w:val="24"/>
                <w:szCs w:val="24"/>
              </w:rPr>
            </w:pPr>
          </w:p>
        </w:tc>
      </w:tr>
      <w:tr w:rsidR="00A25FA7" w:rsidRPr="00AB7426" w14:paraId="372A73F3"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61EA9977" w14:textId="77777777" w:rsidR="00A25FA7" w:rsidRPr="00AB7426" w:rsidRDefault="00A25FA7" w:rsidP="00A25FA7">
            <w:pPr>
              <w:rPr>
                <w:b/>
                <w:bCs/>
                <w:sz w:val="24"/>
                <w:szCs w:val="24"/>
              </w:rPr>
            </w:pPr>
          </w:p>
        </w:tc>
        <w:tc>
          <w:tcPr>
            <w:tcW w:w="6935" w:type="dxa"/>
            <w:tcBorders>
              <w:top w:val="single" w:sz="18" w:space="0" w:color="auto"/>
              <w:left w:val="single" w:sz="18" w:space="0" w:color="auto"/>
              <w:bottom w:val="single" w:sz="18" w:space="0" w:color="auto"/>
              <w:right w:val="single" w:sz="18" w:space="0" w:color="auto"/>
            </w:tcBorders>
          </w:tcPr>
          <w:p w14:paraId="000E6711" w14:textId="48889AE9" w:rsidR="00A25FA7" w:rsidRPr="00AB7426" w:rsidRDefault="00A25FA7" w:rsidP="00A25FA7">
            <w:pPr>
              <w:rPr>
                <w:rFonts w:eastAsiaTheme="minorHAnsi"/>
                <w:sz w:val="24"/>
                <w:szCs w:val="24"/>
                <w:lang w:eastAsia="en-US"/>
              </w:rPr>
            </w:pPr>
            <w:r w:rsidRPr="00AB7426">
              <w:rPr>
                <w:sz w:val="24"/>
                <w:szCs w:val="24"/>
              </w:rPr>
              <w:t>Аналіз публічної політики</w:t>
            </w:r>
          </w:p>
        </w:tc>
        <w:tc>
          <w:tcPr>
            <w:tcW w:w="1275" w:type="dxa"/>
            <w:tcBorders>
              <w:top w:val="single" w:sz="18" w:space="0" w:color="auto"/>
              <w:left w:val="single" w:sz="18" w:space="0" w:color="auto"/>
              <w:bottom w:val="single" w:sz="18" w:space="0" w:color="auto"/>
              <w:right w:val="single" w:sz="18" w:space="0" w:color="auto"/>
            </w:tcBorders>
          </w:tcPr>
          <w:p w14:paraId="43949BD1" w14:textId="77777777" w:rsidR="00A25FA7" w:rsidRPr="00AB7426" w:rsidRDefault="00A25FA7" w:rsidP="00A25FA7">
            <w:pPr>
              <w:jc w:val="center"/>
              <w:rPr>
                <w:b/>
                <w:sz w:val="24"/>
                <w:szCs w:val="24"/>
              </w:rPr>
            </w:pPr>
          </w:p>
        </w:tc>
      </w:tr>
      <w:tr w:rsidR="00A25FA7" w:rsidRPr="00AB7426" w14:paraId="147CDF99" w14:textId="77777777" w:rsidTr="00263E91">
        <w:trPr>
          <w:trHeight w:val="338"/>
        </w:trPr>
        <w:tc>
          <w:tcPr>
            <w:tcW w:w="1548" w:type="dxa"/>
            <w:tcBorders>
              <w:top w:val="single" w:sz="18" w:space="0" w:color="auto"/>
              <w:left w:val="single" w:sz="18" w:space="0" w:color="auto"/>
              <w:bottom w:val="single" w:sz="18" w:space="0" w:color="auto"/>
              <w:right w:val="single" w:sz="18" w:space="0" w:color="auto"/>
            </w:tcBorders>
            <w:vAlign w:val="center"/>
          </w:tcPr>
          <w:p w14:paraId="58FBDB0A" w14:textId="77777777" w:rsidR="00A25FA7" w:rsidRPr="00AB7426" w:rsidRDefault="00A25FA7" w:rsidP="00A25FA7">
            <w:pPr>
              <w:rPr>
                <w:b/>
                <w:bCs/>
                <w:sz w:val="24"/>
                <w:szCs w:val="24"/>
              </w:rPr>
            </w:pPr>
          </w:p>
        </w:tc>
        <w:tc>
          <w:tcPr>
            <w:tcW w:w="6935" w:type="dxa"/>
            <w:tcBorders>
              <w:top w:val="single" w:sz="18" w:space="0" w:color="auto"/>
              <w:left w:val="single" w:sz="18" w:space="0" w:color="auto"/>
              <w:bottom w:val="single" w:sz="18" w:space="0" w:color="auto"/>
              <w:right w:val="single" w:sz="18" w:space="0" w:color="auto"/>
            </w:tcBorders>
          </w:tcPr>
          <w:p w14:paraId="510EE121" w14:textId="3BABBF7A" w:rsidR="00A25FA7" w:rsidRPr="00AB7426" w:rsidRDefault="00A25FA7" w:rsidP="00A25FA7">
            <w:pPr>
              <w:rPr>
                <w:rFonts w:eastAsiaTheme="minorHAnsi"/>
                <w:sz w:val="24"/>
                <w:szCs w:val="24"/>
                <w:lang w:eastAsia="en-US"/>
              </w:rPr>
            </w:pPr>
            <w:r w:rsidRPr="00AB7426">
              <w:rPr>
                <w:sz w:val="24"/>
                <w:szCs w:val="24"/>
              </w:rPr>
              <w:t>Моніторинг та оцінка впливу політики.</w:t>
            </w:r>
          </w:p>
        </w:tc>
        <w:tc>
          <w:tcPr>
            <w:tcW w:w="1275" w:type="dxa"/>
            <w:tcBorders>
              <w:top w:val="single" w:sz="18" w:space="0" w:color="auto"/>
              <w:left w:val="single" w:sz="18" w:space="0" w:color="auto"/>
              <w:bottom w:val="single" w:sz="18" w:space="0" w:color="auto"/>
              <w:right w:val="single" w:sz="18" w:space="0" w:color="auto"/>
            </w:tcBorders>
          </w:tcPr>
          <w:p w14:paraId="42DF884E" w14:textId="77777777" w:rsidR="00A25FA7" w:rsidRPr="00AB7426" w:rsidRDefault="00A25FA7" w:rsidP="00A25FA7">
            <w:pPr>
              <w:jc w:val="center"/>
              <w:rPr>
                <w:b/>
                <w:sz w:val="24"/>
                <w:szCs w:val="24"/>
              </w:rPr>
            </w:pPr>
          </w:p>
        </w:tc>
      </w:tr>
      <w:tr w:rsidR="00F76F74" w:rsidRPr="00AB7426" w14:paraId="2ED5EA14" w14:textId="77777777" w:rsidTr="00263E91">
        <w:trPr>
          <w:trHeight w:val="424"/>
        </w:trPr>
        <w:tc>
          <w:tcPr>
            <w:tcW w:w="8483"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071182DA" w14:textId="77777777" w:rsidR="00933810" w:rsidRPr="00AB7426" w:rsidRDefault="00933810" w:rsidP="00DC1A41">
            <w:pPr>
              <w:jc w:val="center"/>
              <w:rPr>
                <w:b/>
                <w:sz w:val="24"/>
                <w:szCs w:val="24"/>
              </w:rPr>
            </w:pPr>
            <w:r w:rsidRPr="00AB7426">
              <w:rPr>
                <w:b/>
                <w:sz w:val="24"/>
                <w:szCs w:val="24"/>
              </w:rPr>
              <w:t>Разом годин</w:t>
            </w:r>
          </w:p>
        </w:tc>
        <w:tc>
          <w:tcPr>
            <w:tcW w:w="1275" w:type="dxa"/>
            <w:tcBorders>
              <w:top w:val="single" w:sz="18" w:space="0" w:color="auto"/>
              <w:left w:val="single" w:sz="18" w:space="0" w:color="auto"/>
              <w:bottom w:val="single" w:sz="18" w:space="0" w:color="auto"/>
              <w:right w:val="single" w:sz="18" w:space="0" w:color="auto"/>
            </w:tcBorders>
            <w:shd w:val="clear" w:color="auto" w:fill="E6E6E6"/>
            <w:vAlign w:val="center"/>
            <w:hideMark/>
          </w:tcPr>
          <w:p w14:paraId="45D59C31" w14:textId="736BE9DC" w:rsidR="00933810" w:rsidRPr="00AB7426" w:rsidRDefault="002A19AB" w:rsidP="00DC1A41">
            <w:pPr>
              <w:jc w:val="center"/>
              <w:rPr>
                <w:b/>
                <w:sz w:val="24"/>
                <w:szCs w:val="24"/>
              </w:rPr>
            </w:pPr>
            <w:r w:rsidRPr="00AB7426">
              <w:rPr>
                <w:b/>
                <w:sz w:val="24"/>
                <w:szCs w:val="24"/>
              </w:rPr>
              <w:t>32</w:t>
            </w:r>
          </w:p>
        </w:tc>
      </w:tr>
    </w:tbl>
    <w:p w14:paraId="5F81D8C8" w14:textId="77777777" w:rsidR="00933810" w:rsidRPr="00AB7426" w:rsidRDefault="00933810" w:rsidP="00DC1A41">
      <w:pPr>
        <w:rPr>
          <w:sz w:val="24"/>
          <w:szCs w:val="24"/>
        </w:rPr>
      </w:pPr>
    </w:p>
    <w:p w14:paraId="1366507E" w14:textId="22F6A924" w:rsidR="00933810" w:rsidRPr="00AB7426" w:rsidRDefault="00933810" w:rsidP="00DC1A41">
      <w:pPr>
        <w:jc w:val="center"/>
        <w:rPr>
          <w:b/>
          <w:sz w:val="24"/>
          <w:szCs w:val="24"/>
        </w:rPr>
      </w:pPr>
      <w:r w:rsidRPr="00AB7426">
        <w:rPr>
          <w:b/>
          <w:sz w:val="24"/>
          <w:szCs w:val="24"/>
        </w:rPr>
        <w:t>7.3</w:t>
      </w:r>
      <w:r w:rsidR="002A19AB" w:rsidRPr="00AB7426">
        <w:rPr>
          <w:b/>
          <w:sz w:val="24"/>
          <w:szCs w:val="24"/>
        </w:rPr>
        <w:t>.</w:t>
      </w:r>
      <w:r w:rsidRPr="00AB7426">
        <w:rPr>
          <w:b/>
          <w:sz w:val="24"/>
          <w:szCs w:val="24"/>
        </w:rPr>
        <w:t xml:space="preserve"> Графік консультацій</w:t>
      </w:r>
    </w:p>
    <w:p w14:paraId="572AB176" w14:textId="77777777" w:rsidR="00933810" w:rsidRPr="00AB7426" w:rsidRDefault="00933810" w:rsidP="00DC1A41">
      <w:pPr>
        <w:jc w:val="center"/>
        <w:rPr>
          <w:b/>
          <w:sz w:val="24"/>
          <w:szCs w:val="24"/>
        </w:rPr>
      </w:pPr>
    </w:p>
    <w:tbl>
      <w:tblPr>
        <w:tblW w:w="0" w:type="dxa"/>
        <w:jc w:val="center"/>
        <w:tblLayout w:type="fixed"/>
        <w:tblLook w:val="04A0" w:firstRow="1" w:lastRow="0" w:firstColumn="1" w:lastColumn="0" w:noHBand="0" w:noVBand="1"/>
      </w:tblPr>
      <w:tblGrid>
        <w:gridCol w:w="750"/>
        <w:gridCol w:w="7859"/>
        <w:gridCol w:w="1142"/>
      </w:tblGrid>
      <w:tr w:rsidR="00F76F74" w:rsidRPr="00AB7426" w14:paraId="0BCE8B02" w14:textId="77777777" w:rsidTr="002A19AB">
        <w:trPr>
          <w:cantSplit/>
          <w:trHeight w:val="1042"/>
          <w:jc w:val="center"/>
        </w:trPr>
        <w:tc>
          <w:tcPr>
            <w:tcW w:w="750" w:type="dxa"/>
            <w:tcBorders>
              <w:top w:val="single" w:sz="18" w:space="0" w:color="auto"/>
              <w:left w:val="single" w:sz="18" w:space="0" w:color="auto"/>
              <w:bottom w:val="nil"/>
              <w:right w:val="single" w:sz="18" w:space="0" w:color="auto"/>
            </w:tcBorders>
            <w:vAlign w:val="center"/>
            <w:hideMark/>
          </w:tcPr>
          <w:p w14:paraId="1BE6E4D8" w14:textId="77777777" w:rsidR="00933810" w:rsidRPr="00AB7426" w:rsidRDefault="00933810" w:rsidP="00DC1A41">
            <w:pPr>
              <w:jc w:val="center"/>
              <w:rPr>
                <w:b/>
                <w:sz w:val="24"/>
                <w:szCs w:val="24"/>
              </w:rPr>
            </w:pPr>
            <w:r w:rsidRPr="00AB7426">
              <w:rPr>
                <w:b/>
                <w:sz w:val="24"/>
                <w:szCs w:val="24"/>
              </w:rPr>
              <w:t>№ з/п</w:t>
            </w:r>
          </w:p>
        </w:tc>
        <w:tc>
          <w:tcPr>
            <w:tcW w:w="7859" w:type="dxa"/>
            <w:tcBorders>
              <w:top w:val="single" w:sz="18" w:space="0" w:color="auto"/>
              <w:left w:val="nil"/>
              <w:bottom w:val="nil"/>
              <w:right w:val="single" w:sz="18" w:space="0" w:color="auto"/>
            </w:tcBorders>
            <w:vAlign w:val="center"/>
            <w:hideMark/>
          </w:tcPr>
          <w:p w14:paraId="03E5F84E" w14:textId="77777777" w:rsidR="00933810" w:rsidRPr="00AB7426" w:rsidRDefault="00933810" w:rsidP="00DC1A41">
            <w:pPr>
              <w:ind w:left="113" w:right="113"/>
              <w:jc w:val="center"/>
              <w:rPr>
                <w:b/>
                <w:sz w:val="24"/>
                <w:szCs w:val="24"/>
              </w:rPr>
            </w:pPr>
            <w:r w:rsidRPr="00AB7426">
              <w:rPr>
                <w:b/>
                <w:sz w:val="24"/>
                <w:szCs w:val="24"/>
              </w:rPr>
              <w:t>Назва розділу, теми, зміст консультації</w:t>
            </w:r>
          </w:p>
        </w:tc>
        <w:tc>
          <w:tcPr>
            <w:tcW w:w="1142" w:type="dxa"/>
            <w:tcBorders>
              <w:top w:val="single" w:sz="18" w:space="0" w:color="auto"/>
              <w:left w:val="nil"/>
              <w:bottom w:val="single" w:sz="18" w:space="0" w:color="auto"/>
              <w:right w:val="single" w:sz="18" w:space="0" w:color="auto"/>
            </w:tcBorders>
            <w:vAlign w:val="center"/>
            <w:hideMark/>
          </w:tcPr>
          <w:p w14:paraId="287386E7" w14:textId="77777777" w:rsidR="00933810" w:rsidRPr="00AB7426" w:rsidRDefault="00933810" w:rsidP="00DC1A41">
            <w:pPr>
              <w:jc w:val="center"/>
              <w:rPr>
                <w:b/>
                <w:sz w:val="24"/>
                <w:szCs w:val="24"/>
              </w:rPr>
            </w:pPr>
            <w:r w:rsidRPr="00AB7426">
              <w:rPr>
                <w:b/>
                <w:sz w:val="24"/>
                <w:szCs w:val="24"/>
              </w:rPr>
              <w:t>Кількість</w:t>
            </w:r>
          </w:p>
          <w:p w14:paraId="730B1917" w14:textId="77777777" w:rsidR="00933810" w:rsidRPr="00AB7426" w:rsidRDefault="00933810" w:rsidP="00DC1A41">
            <w:pPr>
              <w:jc w:val="center"/>
              <w:rPr>
                <w:b/>
                <w:sz w:val="24"/>
                <w:szCs w:val="24"/>
              </w:rPr>
            </w:pPr>
            <w:r w:rsidRPr="00AB7426">
              <w:rPr>
                <w:b/>
                <w:sz w:val="24"/>
                <w:szCs w:val="24"/>
              </w:rPr>
              <w:t xml:space="preserve"> годин </w:t>
            </w:r>
          </w:p>
        </w:tc>
      </w:tr>
      <w:tr w:rsidR="00F76F74" w:rsidRPr="00AB7426" w14:paraId="320E869F" w14:textId="77777777" w:rsidTr="00933810">
        <w:trPr>
          <w:jc w:val="center"/>
        </w:trPr>
        <w:tc>
          <w:tcPr>
            <w:tcW w:w="750" w:type="dxa"/>
            <w:tcBorders>
              <w:top w:val="single" w:sz="18" w:space="0" w:color="auto"/>
              <w:left w:val="single" w:sz="18" w:space="0" w:color="auto"/>
              <w:bottom w:val="single" w:sz="18" w:space="0" w:color="auto"/>
              <w:right w:val="single" w:sz="18" w:space="0" w:color="auto"/>
            </w:tcBorders>
            <w:vAlign w:val="center"/>
            <w:hideMark/>
          </w:tcPr>
          <w:p w14:paraId="0DB784C0" w14:textId="77777777" w:rsidR="00933810" w:rsidRPr="00AB7426" w:rsidRDefault="00933810" w:rsidP="00DC1A41">
            <w:pPr>
              <w:pStyle w:val="13"/>
              <w:tabs>
                <w:tab w:val="left" w:pos="708"/>
              </w:tabs>
              <w:outlineLvl w:val="0"/>
              <w:rPr>
                <w:sz w:val="24"/>
                <w:szCs w:val="24"/>
                <w:lang w:val="uk-UA"/>
              </w:rPr>
            </w:pPr>
            <w:r w:rsidRPr="00AB7426">
              <w:rPr>
                <w:sz w:val="24"/>
                <w:szCs w:val="24"/>
                <w:lang w:val="uk-UA"/>
              </w:rPr>
              <w:t>1.</w:t>
            </w:r>
          </w:p>
        </w:tc>
        <w:tc>
          <w:tcPr>
            <w:tcW w:w="7859" w:type="dxa"/>
            <w:tcBorders>
              <w:top w:val="single" w:sz="18" w:space="0" w:color="auto"/>
              <w:left w:val="single" w:sz="18" w:space="0" w:color="auto"/>
              <w:bottom w:val="single" w:sz="18" w:space="0" w:color="auto"/>
              <w:right w:val="single" w:sz="18" w:space="0" w:color="auto"/>
            </w:tcBorders>
            <w:vAlign w:val="center"/>
            <w:hideMark/>
          </w:tcPr>
          <w:p w14:paraId="546C75FE" w14:textId="60C4EBBA" w:rsidR="00933810" w:rsidRPr="00AB7426" w:rsidRDefault="00933810" w:rsidP="00DC1A41">
            <w:pPr>
              <w:jc w:val="both"/>
              <w:rPr>
                <w:sz w:val="24"/>
                <w:szCs w:val="24"/>
              </w:rPr>
            </w:pPr>
            <w:r w:rsidRPr="00AB7426">
              <w:rPr>
                <w:sz w:val="24"/>
                <w:szCs w:val="24"/>
              </w:rPr>
              <w:t>Консультації щодо організації та виконання самостійної роботи студентів, підготовки до семінарських</w:t>
            </w:r>
            <w:r w:rsidR="002A19AB" w:rsidRPr="00AB7426">
              <w:rPr>
                <w:sz w:val="24"/>
                <w:szCs w:val="24"/>
              </w:rPr>
              <w:t xml:space="preserve"> та лабораторних</w:t>
            </w:r>
            <w:r w:rsidRPr="00AB7426">
              <w:rPr>
                <w:sz w:val="24"/>
                <w:szCs w:val="24"/>
              </w:rPr>
              <w:t xml:space="preserve"> занять, опрацювання рекомендованої літератури, щодо організації індивідуальної науково-дослідної роботи та виконання індивідуального науково-дослідного завдання</w:t>
            </w:r>
          </w:p>
        </w:tc>
        <w:tc>
          <w:tcPr>
            <w:tcW w:w="1142" w:type="dxa"/>
            <w:tcBorders>
              <w:top w:val="single" w:sz="18" w:space="0" w:color="auto"/>
              <w:left w:val="single" w:sz="18" w:space="0" w:color="auto"/>
              <w:bottom w:val="single" w:sz="18" w:space="0" w:color="auto"/>
              <w:right w:val="single" w:sz="18" w:space="0" w:color="auto"/>
            </w:tcBorders>
            <w:vAlign w:val="center"/>
          </w:tcPr>
          <w:p w14:paraId="5FF76C9C" w14:textId="7D942392" w:rsidR="00933810" w:rsidRPr="00AB7426" w:rsidRDefault="002A19AB" w:rsidP="00DC1A41">
            <w:pPr>
              <w:pStyle w:val="13"/>
              <w:keepNext w:val="0"/>
              <w:tabs>
                <w:tab w:val="left" w:pos="708"/>
              </w:tabs>
              <w:rPr>
                <w:b w:val="0"/>
                <w:sz w:val="24"/>
                <w:szCs w:val="24"/>
                <w:lang w:val="uk-UA"/>
              </w:rPr>
            </w:pPr>
            <w:r w:rsidRPr="00AB7426">
              <w:rPr>
                <w:b w:val="0"/>
                <w:sz w:val="24"/>
                <w:szCs w:val="24"/>
                <w:lang w:val="uk-UA"/>
              </w:rPr>
              <w:t>1</w:t>
            </w:r>
          </w:p>
        </w:tc>
      </w:tr>
      <w:tr w:rsidR="00F76F74" w:rsidRPr="00AB7426" w14:paraId="3AC6A4FB" w14:textId="77777777" w:rsidTr="00933810">
        <w:trPr>
          <w:jc w:val="center"/>
        </w:trPr>
        <w:tc>
          <w:tcPr>
            <w:tcW w:w="750" w:type="dxa"/>
            <w:tcBorders>
              <w:top w:val="single" w:sz="18" w:space="0" w:color="auto"/>
              <w:left w:val="single" w:sz="18" w:space="0" w:color="auto"/>
              <w:bottom w:val="single" w:sz="18" w:space="0" w:color="auto"/>
              <w:right w:val="single" w:sz="18" w:space="0" w:color="auto"/>
            </w:tcBorders>
            <w:vAlign w:val="center"/>
            <w:hideMark/>
          </w:tcPr>
          <w:p w14:paraId="724F5574" w14:textId="77777777" w:rsidR="00933810" w:rsidRPr="00AB7426" w:rsidRDefault="00933810" w:rsidP="00DC1A41">
            <w:pPr>
              <w:jc w:val="center"/>
              <w:rPr>
                <w:b/>
                <w:sz w:val="24"/>
                <w:szCs w:val="24"/>
              </w:rPr>
            </w:pPr>
            <w:r w:rsidRPr="00AB7426">
              <w:rPr>
                <w:b/>
                <w:sz w:val="24"/>
                <w:szCs w:val="24"/>
              </w:rPr>
              <w:t>2.</w:t>
            </w:r>
          </w:p>
        </w:tc>
        <w:tc>
          <w:tcPr>
            <w:tcW w:w="7859" w:type="dxa"/>
            <w:tcBorders>
              <w:top w:val="single" w:sz="18" w:space="0" w:color="auto"/>
              <w:left w:val="single" w:sz="18" w:space="0" w:color="auto"/>
              <w:bottom w:val="single" w:sz="18" w:space="0" w:color="auto"/>
              <w:right w:val="single" w:sz="18" w:space="0" w:color="auto"/>
            </w:tcBorders>
            <w:vAlign w:val="center"/>
            <w:hideMark/>
          </w:tcPr>
          <w:p w14:paraId="688E3F38" w14:textId="77777777" w:rsidR="00933810" w:rsidRPr="00AB7426" w:rsidRDefault="00933810" w:rsidP="00DC1A41">
            <w:pPr>
              <w:rPr>
                <w:sz w:val="24"/>
                <w:szCs w:val="24"/>
              </w:rPr>
            </w:pPr>
            <w:r w:rsidRPr="00AB7426">
              <w:rPr>
                <w:sz w:val="24"/>
                <w:szCs w:val="24"/>
              </w:rPr>
              <w:t>Консультація з підготовки до екзамену</w:t>
            </w:r>
          </w:p>
        </w:tc>
        <w:tc>
          <w:tcPr>
            <w:tcW w:w="1142" w:type="dxa"/>
            <w:tcBorders>
              <w:top w:val="single" w:sz="18" w:space="0" w:color="auto"/>
              <w:left w:val="single" w:sz="18" w:space="0" w:color="auto"/>
              <w:bottom w:val="single" w:sz="18" w:space="0" w:color="auto"/>
              <w:right w:val="single" w:sz="18" w:space="0" w:color="auto"/>
            </w:tcBorders>
            <w:vAlign w:val="center"/>
          </w:tcPr>
          <w:p w14:paraId="341C3FC1" w14:textId="3725928C" w:rsidR="00933810" w:rsidRPr="00AB7426" w:rsidRDefault="002A19AB" w:rsidP="00DC1A41">
            <w:pPr>
              <w:jc w:val="center"/>
              <w:rPr>
                <w:sz w:val="24"/>
                <w:szCs w:val="24"/>
              </w:rPr>
            </w:pPr>
            <w:r w:rsidRPr="00AB7426">
              <w:rPr>
                <w:sz w:val="24"/>
                <w:szCs w:val="24"/>
              </w:rPr>
              <w:t>1</w:t>
            </w:r>
          </w:p>
        </w:tc>
      </w:tr>
      <w:tr w:rsidR="00F76F74" w:rsidRPr="00AB7426" w14:paraId="325C8D9F" w14:textId="77777777" w:rsidTr="00933810">
        <w:trPr>
          <w:trHeight w:val="326"/>
          <w:jc w:val="center"/>
        </w:trPr>
        <w:tc>
          <w:tcPr>
            <w:tcW w:w="8609" w:type="dxa"/>
            <w:gridSpan w:val="2"/>
            <w:tcBorders>
              <w:top w:val="single" w:sz="18" w:space="0" w:color="auto"/>
              <w:left w:val="single" w:sz="18" w:space="0" w:color="auto"/>
              <w:bottom w:val="single" w:sz="18" w:space="0" w:color="auto"/>
              <w:right w:val="single" w:sz="18" w:space="0" w:color="auto"/>
            </w:tcBorders>
            <w:shd w:val="clear" w:color="auto" w:fill="E6E6E6"/>
            <w:vAlign w:val="center"/>
            <w:hideMark/>
          </w:tcPr>
          <w:p w14:paraId="71B4112A" w14:textId="77777777" w:rsidR="00933810" w:rsidRPr="00AB7426" w:rsidRDefault="00933810" w:rsidP="00DC1A41">
            <w:pPr>
              <w:pStyle w:val="41"/>
              <w:jc w:val="center"/>
              <w:outlineLvl w:val="3"/>
              <w:rPr>
                <w:sz w:val="24"/>
                <w:szCs w:val="24"/>
                <w:lang w:val="uk-UA"/>
              </w:rPr>
            </w:pPr>
            <w:r w:rsidRPr="00AB7426">
              <w:rPr>
                <w:sz w:val="24"/>
                <w:szCs w:val="24"/>
                <w:lang w:val="uk-UA"/>
              </w:rPr>
              <w:t>Разом годин</w:t>
            </w:r>
          </w:p>
        </w:tc>
        <w:tc>
          <w:tcPr>
            <w:tcW w:w="1142" w:type="dxa"/>
            <w:tcBorders>
              <w:top w:val="single" w:sz="18" w:space="0" w:color="auto"/>
              <w:left w:val="single" w:sz="18" w:space="0" w:color="auto"/>
              <w:bottom w:val="single" w:sz="18" w:space="0" w:color="auto"/>
              <w:right w:val="single" w:sz="18" w:space="0" w:color="auto"/>
            </w:tcBorders>
            <w:shd w:val="clear" w:color="auto" w:fill="E6E6E6"/>
            <w:vAlign w:val="center"/>
          </w:tcPr>
          <w:p w14:paraId="24036C40" w14:textId="3773DE1A" w:rsidR="00933810" w:rsidRPr="00AB7426" w:rsidRDefault="002A19AB" w:rsidP="00DC1A41">
            <w:pPr>
              <w:jc w:val="center"/>
              <w:rPr>
                <w:b/>
                <w:sz w:val="24"/>
                <w:szCs w:val="24"/>
              </w:rPr>
            </w:pPr>
            <w:r w:rsidRPr="00AB7426">
              <w:rPr>
                <w:b/>
                <w:sz w:val="24"/>
                <w:szCs w:val="24"/>
              </w:rPr>
              <w:t>2</w:t>
            </w:r>
          </w:p>
        </w:tc>
      </w:tr>
    </w:tbl>
    <w:p w14:paraId="23B1D359" w14:textId="77777777" w:rsidR="00933810" w:rsidRPr="00AB7426" w:rsidRDefault="00933810" w:rsidP="00DC1A41">
      <w:pPr>
        <w:rPr>
          <w:b/>
          <w:sz w:val="24"/>
          <w:szCs w:val="24"/>
        </w:rPr>
      </w:pPr>
    </w:p>
    <w:p w14:paraId="7805B4DA" w14:textId="77777777" w:rsidR="00933810" w:rsidRPr="00AB7426" w:rsidRDefault="00933810" w:rsidP="00DC1A41">
      <w:pPr>
        <w:jc w:val="center"/>
        <w:rPr>
          <w:b/>
          <w:sz w:val="24"/>
          <w:szCs w:val="24"/>
        </w:rPr>
      </w:pPr>
    </w:p>
    <w:p w14:paraId="0DF7FFE4" w14:textId="77777777" w:rsidR="00933810" w:rsidRPr="00AB7426" w:rsidRDefault="00933810" w:rsidP="00DC1A41">
      <w:pPr>
        <w:jc w:val="center"/>
        <w:rPr>
          <w:b/>
          <w:sz w:val="24"/>
          <w:szCs w:val="24"/>
        </w:rPr>
      </w:pPr>
      <w:r w:rsidRPr="00AB7426">
        <w:rPr>
          <w:b/>
          <w:sz w:val="24"/>
          <w:szCs w:val="24"/>
        </w:rPr>
        <w:t>РОЗДІЛ 8.  ПЕРЕЛІК  ПИТАНЬ, ЩО ВИНОСЯТЬСЯ</w:t>
      </w:r>
    </w:p>
    <w:p w14:paraId="7E20887E" w14:textId="77777777" w:rsidR="00933810" w:rsidRPr="00AB7426" w:rsidRDefault="00933810" w:rsidP="00DC1A41">
      <w:pPr>
        <w:jc w:val="center"/>
        <w:rPr>
          <w:b/>
          <w:sz w:val="24"/>
          <w:szCs w:val="24"/>
        </w:rPr>
      </w:pPr>
      <w:r w:rsidRPr="00AB7426">
        <w:rPr>
          <w:b/>
          <w:sz w:val="24"/>
          <w:szCs w:val="24"/>
        </w:rPr>
        <w:t>НА ПІДСУМКОВИЙ КОНТРОЛЬ</w:t>
      </w:r>
    </w:p>
    <w:p w14:paraId="20A42582" w14:textId="77777777" w:rsidR="00A25FA7" w:rsidRPr="00AB7426" w:rsidRDefault="00A25FA7" w:rsidP="00AB7426">
      <w:pPr>
        <w:ind w:firstLine="709"/>
        <w:jc w:val="both"/>
        <w:rPr>
          <w:sz w:val="24"/>
          <w:szCs w:val="24"/>
        </w:rPr>
      </w:pPr>
      <w:r w:rsidRPr="00AB7426">
        <w:rPr>
          <w:sz w:val="24"/>
          <w:szCs w:val="24"/>
        </w:rPr>
        <w:t>1. Публічна сфера та публічна політика.</w:t>
      </w:r>
    </w:p>
    <w:p w14:paraId="543FA77E" w14:textId="77777777" w:rsidR="00A25FA7" w:rsidRPr="00AB7426" w:rsidRDefault="00A25FA7" w:rsidP="00AB7426">
      <w:pPr>
        <w:ind w:firstLine="709"/>
        <w:jc w:val="both"/>
        <w:rPr>
          <w:sz w:val="24"/>
          <w:szCs w:val="24"/>
        </w:rPr>
      </w:pPr>
      <w:r w:rsidRPr="00AB7426">
        <w:rPr>
          <w:sz w:val="24"/>
          <w:szCs w:val="24"/>
        </w:rPr>
        <w:t>2. Публічне управління, публічна влада та публічна сфера: взаємозалежність понять.</w:t>
      </w:r>
    </w:p>
    <w:p w14:paraId="2909809D" w14:textId="77777777" w:rsidR="00A25FA7" w:rsidRPr="00AB7426" w:rsidRDefault="00A25FA7" w:rsidP="00AB7426">
      <w:pPr>
        <w:ind w:firstLine="709"/>
        <w:jc w:val="both"/>
        <w:rPr>
          <w:sz w:val="24"/>
          <w:szCs w:val="24"/>
        </w:rPr>
      </w:pPr>
      <w:r w:rsidRPr="00AB7426">
        <w:rPr>
          <w:sz w:val="24"/>
          <w:szCs w:val="24"/>
        </w:rPr>
        <w:t>3. Публічне управління та суспільство.</w:t>
      </w:r>
    </w:p>
    <w:p w14:paraId="6C97D9D4" w14:textId="77777777" w:rsidR="00A25FA7" w:rsidRPr="00AB7426" w:rsidRDefault="00A25FA7" w:rsidP="00AB7426">
      <w:pPr>
        <w:ind w:firstLine="709"/>
        <w:jc w:val="both"/>
        <w:rPr>
          <w:sz w:val="24"/>
          <w:szCs w:val="24"/>
        </w:rPr>
      </w:pPr>
      <w:r w:rsidRPr="00AB7426">
        <w:rPr>
          <w:sz w:val="24"/>
          <w:szCs w:val="24"/>
        </w:rPr>
        <w:t>4. Типології політичний систем у контексті політико-управлінських практик.</w:t>
      </w:r>
    </w:p>
    <w:p w14:paraId="188C8F35" w14:textId="77777777" w:rsidR="00A25FA7" w:rsidRPr="00AB7426" w:rsidRDefault="00A25FA7" w:rsidP="00AB7426">
      <w:pPr>
        <w:ind w:firstLine="709"/>
        <w:jc w:val="both"/>
        <w:rPr>
          <w:sz w:val="24"/>
          <w:szCs w:val="24"/>
        </w:rPr>
      </w:pPr>
      <w:r w:rsidRPr="00AB7426">
        <w:rPr>
          <w:sz w:val="24"/>
          <w:szCs w:val="24"/>
        </w:rPr>
        <w:t>5. Політична стабільність та політичні ризики.</w:t>
      </w:r>
    </w:p>
    <w:p w14:paraId="635E9B06" w14:textId="77777777" w:rsidR="00A25FA7" w:rsidRPr="00AB7426" w:rsidRDefault="00A25FA7" w:rsidP="00AB7426">
      <w:pPr>
        <w:ind w:firstLine="709"/>
        <w:jc w:val="both"/>
        <w:rPr>
          <w:sz w:val="24"/>
          <w:szCs w:val="24"/>
        </w:rPr>
      </w:pPr>
      <w:r w:rsidRPr="00AB7426">
        <w:rPr>
          <w:sz w:val="24"/>
          <w:szCs w:val="24"/>
        </w:rPr>
        <w:t>6. Політико-управлінська діяльність в авторитарних і тоталітарних режимах: спільне та відмінне.</w:t>
      </w:r>
    </w:p>
    <w:p w14:paraId="3F6E2CEA" w14:textId="77777777" w:rsidR="00A25FA7" w:rsidRPr="00AB7426" w:rsidRDefault="00A25FA7" w:rsidP="00AB7426">
      <w:pPr>
        <w:ind w:firstLine="709"/>
        <w:jc w:val="both"/>
        <w:rPr>
          <w:sz w:val="24"/>
          <w:szCs w:val="24"/>
        </w:rPr>
      </w:pPr>
      <w:r w:rsidRPr="00AB7426">
        <w:rPr>
          <w:sz w:val="24"/>
          <w:szCs w:val="24"/>
        </w:rPr>
        <w:t>7. Особливості політико-управлінської діяльності в демократичних суспільствах.</w:t>
      </w:r>
    </w:p>
    <w:p w14:paraId="00BDF0E4" w14:textId="77777777" w:rsidR="00A25FA7" w:rsidRPr="00AB7426" w:rsidRDefault="00A25FA7" w:rsidP="00AB7426">
      <w:pPr>
        <w:ind w:firstLine="709"/>
        <w:jc w:val="both"/>
        <w:rPr>
          <w:sz w:val="24"/>
          <w:szCs w:val="24"/>
        </w:rPr>
      </w:pPr>
      <w:r w:rsidRPr="00AB7426">
        <w:rPr>
          <w:sz w:val="24"/>
          <w:szCs w:val="24"/>
        </w:rPr>
        <w:t>8. Концепція раціональної бюрократії М. Вебера. Сучасні концепції бюрократії та теорія організаційного розвитку.</w:t>
      </w:r>
    </w:p>
    <w:p w14:paraId="11CF132D" w14:textId="77777777" w:rsidR="00A25FA7" w:rsidRPr="00AB7426" w:rsidRDefault="00A25FA7" w:rsidP="00AB7426">
      <w:pPr>
        <w:ind w:firstLine="709"/>
        <w:jc w:val="both"/>
        <w:rPr>
          <w:sz w:val="24"/>
          <w:szCs w:val="24"/>
        </w:rPr>
      </w:pPr>
      <w:r w:rsidRPr="00AB7426">
        <w:rPr>
          <w:sz w:val="24"/>
          <w:szCs w:val="24"/>
        </w:rPr>
        <w:t>9. Взаємозв’язок понять «влада», «бюрократія», «суспільство».</w:t>
      </w:r>
    </w:p>
    <w:p w14:paraId="501F6F9A" w14:textId="77777777" w:rsidR="00A25FA7" w:rsidRPr="00AB7426" w:rsidRDefault="00A25FA7" w:rsidP="00AB7426">
      <w:pPr>
        <w:ind w:firstLine="709"/>
        <w:jc w:val="both"/>
        <w:rPr>
          <w:sz w:val="24"/>
          <w:szCs w:val="24"/>
        </w:rPr>
      </w:pPr>
      <w:r w:rsidRPr="00AB7426">
        <w:rPr>
          <w:sz w:val="24"/>
          <w:szCs w:val="24"/>
        </w:rPr>
        <w:t>10. Політична еліта та бюрократія – важливі суб’єкти здійснення політико-управлінських рішень.</w:t>
      </w:r>
    </w:p>
    <w:p w14:paraId="61094C82" w14:textId="77777777" w:rsidR="00A25FA7" w:rsidRPr="00AB7426" w:rsidRDefault="00A25FA7" w:rsidP="00AB7426">
      <w:pPr>
        <w:ind w:firstLine="709"/>
        <w:jc w:val="both"/>
        <w:rPr>
          <w:sz w:val="24"/>
          <w:szCs w:val="24"/>
        </w:rPr>
      </w:pPr>
      <w:r w:rsidRPr="00AB7426">
        <w:rPr>
          <w:sz w:val="24"/>
          <w:szCs w:val="24"/>
        </w:rPr>
        <w:lastRenderedPageBreak/>
        <w:t>11. Легітимність політичної влади у сучасній Україні: проблеми забезпечення.</w:t>
      </w:r>
    </w:p>
    <w:p w14:paraId="3CC90C6A" w14:textId="77777777" w:rsidR="00A25FA7" w:rsidRPr="00AB7426" w:rsidRDefault="00A25FA7" w:rsidP="00AB7426">
      <w:pPr>
        <w:ind w:firstLine="709"/>
        <w:jc w:val="both"/>
        <w:rPr>
          <w:sz w:val="24"/>
          <w:szCs w:val="24"/>
        </w:rPr>
      </w:pPr>
      <w:r w:rsidRPr="00AB7426">
        <w:rPr>
          <w:sz w:val="24"/>
          <w:szCs w:val="24"/>
        </w:rPr>
        <w:t xml:space="preserve">12. Представницька, пряма та </w:t>
      </w:r>
      <w:proofErr w:type="spellStart"/>
      <w:r w:rsidRPr="00AB7426">
        <w:rPr>
          <w:sz w:val="24"/>
          <w:szCs w:val="24"/>
        </w:rPr>
        <w:t>партисипативна</w:t>
      </w:r>
      <w:proofErr w:type="spellEnd"/>
      <w:r w:rsidRPr="00AB7426">
        <w:rPr>
          <w:sz w:val="24"/>
          <w:szCs w:val="24"/>
        </w:rPr>
        <w:t xml:space="preserve"> демократія.</w:t>
      </w:r>
    </w:p>
    <w:p w14:paraId="07EE1BA6" w14:textId="77777777" w:rsidR="00A25FA7" w:rsidRPr="00AB7426" w:rsidRDefault="00A25FA7" w:rsidP="00AB7426">
      <w:pPr>
        <w:ind w:firstLine="709"/>
        <w:jc w:val="both"/>
        <w:rPr>
          <w:sz w:val="24"/>
          <w:szCs w:val="24"/>
        </w:rPr>
      </w:pPr>
      <w:r w:rsidRPr="00AB7426">
        <w:rPr>
          <w:sz w:val="24"/>
          <w:szCs w:val="24"/>
        </w:rPr>
        <w:t>13. Роль політико-управлінського класу у демократичному транзиті.</w:t>
      </w:r>
    </w:p>
    <w:p w14:paraId="54A75A50" w14:textId="77777777" w:rsidR="00A25FA7" w:rsidRPr="00AB7426" w:rsidRDefault="00A25FA7" w:rsidP="00AB7426">
      <w:pPr>
        <w:ind w:firstLine="709"/>
        <w:jc w:val="both"/>
        <w:rPr>
          <w:sz w:val="24"/>
          <w:szCs w:val="24"/>
        </w:rPr>
      </w:pPr>
      <w:r w:rsidRPr="00AB7426">
        <w:rPr>
          <w:sz w:val="24"/>
          <w:szCs w:val="24"/>
        </w:rPr>
        <w:t>14. Загрози та ризики розвитку демократії в перехідних суспільствах.</w:t>
      </w:r>
    </w:p>
    <w:p w14:paraId="334092F1" w14:textId="77777777" w:rsidR="00A25FA7" w:rsidRPr="00AB7426" w:rsidRDefault="00A25FA7" w:rsidP="00AB7426">
      <w:pPr>
        <w:ind w:firstLine="709"/>
        <w:jc w:val="both"/>
        <w:rPr>
          <w:sz w:val="24"/>
          <w:szCs w:val="24"/>
        </w:rPr>
      </w:pPr>
      <w:r w:rsidRPr="00AB7426">
        <w:rPr>
          <w:sz w:val="24"/>
          <w:szCs w:val="24"/>
        </w:rPr>
        <w:t>15. Громадянське суспільство як суб’єкт публічного управління.</w:t>
      </w:r>
    </w:p>
    <w:p w14:paraId="4F520642" w14:textId="77777777" w:rsidR="00A25FA7" w:rsidRPr="00AB7426" w:rsidRDefault="00A25FA7" w:rsidP="00AB7426">
      <w:pPr>
        <w:ind w:firstLine="709"/>
        <w:jc w:val="both"/>
        <w:rPr>
          <w:sz w:val="24"/>
          <w:szCs w:val="24"/>
        </w:rPr>
      </w:pPr>
      <w:r w:rsidRPr="00AB7426">
        <w:rPr>
          <w:sz w:val="24"/>
          <w:szCs w:val="24"/>
        </w:rPr>
        <w:t>16. Громадянське суспільство: сутність та особливості формування в сучасній Україні.</w:t>
      </w:r>
    </w:p>
    <w:p w14:paraId="18C70299" w14:textId="77777777" w:rsidR="00A25FA7" w:rsidRPr="00AB7426" w:rsidRDefault="00A25FA7" w:rsidP="00AB7426">
      <w:pPr>
        <w:ind w:firstLine="709"/>
        <w:jc w:val="both"/>
        <w:rPr>
          <w:sz w:val="24"/>
          <w:szCs w:val="24"/>
        </w:rPr>
      </w:pPr>
      <w:r w:rsidRPr="00AB7426">
        <w:rPr>
          <w:sz w:val="24"/>
          <w:szCs w:val="24"/>
        </w:rPr>
        <w:t>17. Політичні партії в структурі публічного управління.</w:t>
      </w:r>
    </w:p>
    <w:p w14:paraId="25BB5B49" w14:textId="77777777" w:rsidR="00A25FA7" w:rsidRPr="00AB7426" w:rsidRDefault="00A25FA7" w:rsidP="00AB7426">
      <w:pPr>
        <w:ind w:firstLine="709"/>
        <w:jc w:val="both"/>
        <w:rPr>
          <w:sz w:val="24"/>
          <w:szCs w:val="24"/>
        </w:rPr>
      </w:pPr>
      <w:r w:rsidRPr="00AB7426">
        <w:rPr>
          <w:sz w:val="24"/>
          <w:szCs w:val="24"/>
        </w:rPr>
        <w:t>18. Становлення та еволюція партійної системи України.</w:t>
      </w:r>
    </w:p>
    <w:p w14:paraId="1FA9BFBC" w14:textId="77777777" w:rsidR="00A25FA7" w:rsidRPr="00AB7426" w:rsidRDefault="00A25FA7" w:rsidP="00AB7426">
      <w:pPr>
        <w:ind w:firstLine="709"/>
        <w:jc w:val="both"/>
        <w:rPr>
          <w:sz w:val="24"/>
          <w:szCs w:val="24"/>
        </w:rPr>
      </w:pPr>
      <w:r w:rsidRPr="00AB7426">
        <w:rPr>
          <w:sz w:val="24"/>
          <w:szCs w:val="24"/>
        </w:rPr>
        <w:t>19. Ідеологічні орієнтації та правовий статус політичних партій в Україні.</w:t>
      </w:r>
    </w:p>
    <w:p w14:paraId="4E2D5C53" w14:textId="77777777" w:rsidR="00A25FA7" w:rsidRPr="00AB7426" w:rsidRDefault="00A25FA7" w:rsidP="00AB7426">
      <w:pPr>
        <w:ind w:firstLine="709"/>
        <w:jc w:val="both"/>
        <w:rPr>
          <w:sz w:val="24"/>
          <w:szCs w:val="24"/>
        </w:rPr>
      </w:pPr>
      <w:r w:rsidRPr="00AB7426">
        <w:rPr>
          <w:sz w:val="24"/>
          <w:szCs w:val="24"/>
        </w:rPr>
        <w:t>20. Роль партійної еліти у формуванні політичного класу.</w:t>
      </w:r>
    </w:p>
    <w:p w14:paraId="3D3BAB80" w14:textId="77777777" w:rsidR="00A25FA7" w:rsidRPr="00AB7426" w:rsidRDefault="00A25FA7" w:rsidP="00AB7426">
      <w:pPr>
        <w:ind w:firstLine="709"/>
        <w:jc w:val="both"/>
        <w:rPr>
          <w:sz w:val="24"/>
          <w:szCs w:val="24"/>
        </w:rPr>
      </w:pPr>
      <w:r w:rsidRPr="00AB7426">
        <w:rPr>
          <w:sz w:val="24"/>
          <w:szCs w:val="24"/>
        </w:rPr>
        <w:t>21. Партія на виборах, у парламенті та уряді.</w:t>
      </w:r>
    </w:p>
    <w:p w14:paraId="352F350D" w14:textId="77777777" w:rsidR="00A25FA7" w:rsidRPr="00AB7426" w:rsidRDefault="00A25FA7" w:rsidP="00AB7426">
      <w:pPr>
        <w:ind w:firstLine="709"/>
        <w:jc w:val="both"/>
        <w:rPr>
          <w:sz w:val="24"/>
          <w:szCs w:val="24"/>
        </w:rPr>
      </w:pPr>
      <w:r w:rsidRPr="00AB7426">
        <w:rPr>
          <w:sz w:val="24"/>
          <w:szCs w:val="24"/>
        </w:rPr>
        <w:t>22. Опозиція та її роль у політичному житті.</w:t>
      </w:r>
    </w:p>
    <w:p w14:paraId="6F130E9C" w14:textId="77777777" w:rsidR="00A25FA7" w:rsidRPr="00AB7426" w:rsidRDefault="00A25FA7" w:rsidP="00AB7426">
      <w:pPr>
        <w:ind w:firstLine="709"/>
        <w:jc w:val="both"/>
        <w:rPr>
          <w:sz w:val="24"/>
          <w:szCs w:val="24"/>
        </w:rPr>
      </w:pPr>
      <w:r w:rsidRPr="00AB7426">
        <w:rPr>
          <w:sz w:val="24"/>
          <w:szCs w:val="24"/>
        </w:rPr>
        <w:t>23. Партійні орієнтації вітчизняного електорату та їх вплив на публічну політику.</w:t>
      </w:r>
    </w:p>
    <w:p w14:paraId="49245D2C" w14:textId="77777777" w:rsidR="00A25FA7" w:rsidRPr="00AB7426" w:rsidRDefault="00A25FA7" w:rsidP="00AB7426">
      <w:pPr>
        <w:ind w:firstLine="709"/>
        <w:jc w:val="both"/>
        <w:rPr>
          <w:sz w:val="24"/>
          <w:szCs w:val="24"/>
        </w:rPr>
      </w:pPr>
      <w:r w:rsidRPr="00AB7426">
        <w:rPr>
          <w:sz w:val="24"/>
          <w:szCs w:val="24"/>
        </w:rPr>
        <w:t>24. Громадські організації і рухи як суб’єкти публічної політики.</w:t>
      </w:r>
    </w:p>
    <w:p w14:paraId="13174D69" w14:textId="77777777" w:rsidR="00A25FA7" w:rsidRPr="00AB7426" w:rsidRDefault="00A25FA7" w:rsidP="00AB7426">
      <w:pPr>
        <w:ind w:firstLine="709"/>
        <w:jc w:val="both"/>
        <w:rPr>
          <w:sz w:val="24"/>
          <w:szCs w:val="24"/>
        </w:rPr>
      </w:pPr>
      <w:r w:rsidRPr="00AB7426">
        <w:rPr>
          <w:sz w:val="24"/>
          <w:szCs w:val="24"/>
        </w:rPr>
        <w:t>25. Діалектика суспільних процесів як суб’єктів та об’єктів публічного управління.</w:t>
      </w:r>
    </w:p>
    <w:p w14:paraId="00016241" w14:textId="77777777" w:rsidR="00A25FA7" w:rsidRPr="00AB7426" w:rsidRDefault="00A25FA7" w:rsidP="00AB7426">
      <w:pPr>
        <w:ind w:firstLine="709"/>
        <w:jc w:val="both"/>
        <w:rPr>
          <w:sz w:val="24"/>
          <w:szCs w:val="24"/>
        </w:rPr>
      </w:pPr>
      <w:r w:rsidRPr="00AB7426">
        <w:rPr>
          <w:sz w:val="24"/>
          <w:szCs w:val="24"/>
        </w:rPr>
        <w:t>26. Вплив конфліктів та ризиків на прийняття політико-управлінських рішень.</w:t>
      </w:r>
    </w:p>
    <w:p w14:paraId="5023186D" w14:textId="77777777" w:rsidR="00A25FA7" w:rsidRPr="00AB7426" w:rsidRDefault="00A25FA7" w:rsidP="00AB7426">
      <w:pPr>
        <w:ind w:firstLine="709"/>
        <w:jc w:val="both"/>
        <w:rPr>
          <w:sz w:val="24"/>
          <w:szCs w:val="24"/>
        </w:rPr>
      </w:pPr>
      <w:r w:rsidRPr="00AB7426">
        <w:rPr>
          <w:sz w:val="24"/>
          <w:szCs w:val="24"/>
        </w:rPr>
        <w:t>27. Конфлікти як об’єкти публічного управління.</w:t>
      </w:r>
    </w:p>
    <w:p w14:paraId="6D6CEC02" w14:textId="77777777" w:rsidR="00A25FA7" w:rsidRPr="00AB7426" w:rsidRDefault="00A25FA7" w:rsidP="00AB7426">
      <w:pPr>
        <w:ind w:firstLine="709"/>
        <w:jc w:val="both"/>
        <w:rPr>
          <w:sz w:val="24"/>
          <w:szCs w:val="24"/>
        </w:rPr>
      </w:pPr>
      <w:r w:rsidRPr="00AB7426">
        <w:rPr>
          <w:sz w:val="24"/>
          <w:szCs w:val="24"/>
        </w:rPr>
        <w:t>28. Вплив конфліктів та ризиків на прийняття політико-управлінських рішень.</w:t>
      </w:r>
    </w:p>
    <w:p w14:paraId="06A6EB56" w14:textId="77777777" w:rsidR="00A25FA7" w:rsidRPr="00AB7426" w:rsidRDefault="00A25FA7" w:rsidP="00AB7426">
      <w:pPr>
        <w:ind w:firstLine="709"/>
        <w:jc w:val="both"/>
        <w:rPr>
          <w:sz w:val="24"/>
          <w:szCs w:val="24"/>
        </w:rPr>
      </w:pPr>
      <w:r w:rsidRPr="00AB7426">
        <w:rPr>
          <w:sz w:val="24"/>
          <w:szCs w:val="24"/>
        </w:rPr>
        <w:t>29. Сутність політичної модернізації. Її критерії і типи.</w:t>
      </w:r>
    </w:p>
    <w:p w14:paraId="4C9EF737" w14:textId="77777777" w:rsidR="00A25FA7" w:rsidRPr="00AB7426" w:rsidRDefault="00A25FA7" w:rsidP="00AB7426">
      <w:pPr>
        <w:ind w:firstLine="709"/>
        <w:jc w:val="both"/>
        <w:rPr>
          <w:sz w:val="24"/>
          <w:szCs w:val="24"/>
        </w:rPr>
      </w:pPr>
      <w:r w:rsidRPr="00AB7426">
        <w:rPr>
          <w:sz w:val="24"/>
          <w:szCs w:val="24"/>
        </w:rPr>
        <w:t>30. Революція та реформа як різновидам політичного розвитку.</w:t>
      </w:r>
    </w:p>
    <w:p w14:paraId="097EE2EF" w14:textId="77777777" w:rsidR="00A25FA7" w:rsidRPr="00AB7426" w:rsidRDefault="00A25FA7" w:rsidP="00AB7426">
      <w:pPr>
        <w:ind w:firstLine="709"/>
        <w:jc w:val="both"/>
        <w:rPr>
          <w:sz w:val="24"/>
          <w:szCs w:val="24"/>
        </w:rPr>
      </w:pPr>
      <w:r w:rsidRPr="00AB7426">
        <w:rPr>
          <w:sz w:val="24"/>
          <w:szCs w:val="24"/>
        </w:rPr>
        <w:t>31. Особливості трансформаційних процесів політико-управлінської сфери в постсоціалістичних країнах.</w:t>
      </w:r>
    </w:p>
    <w:p w14:paraId="63D49827" w14:textId="77777777" w:rsidR="00A25FA7" w:rsidRPr="00AB7426" w:rsidRDefault="00A25FA7" w:rsidP="00AB7426">
      <w:pPr>
        <w:ind w:firstLine="709"/>
        <w:jc w:val="both"/>
        <w:rPr>
          <w:sz w:val="24"/>
          <w:szCs w:val="24"/>
        </w:rPr>
      </w:pPr>
      <w:r w:rsidRPr="00AB7426">
        <w:rPr>
          <w:sz w:val="24"/>
          <w:szCs w:val="24"/>
        </w:rPr>
        <w:t>32. Фактор політичної культури в політико-управлінських відносинах.</w:t>
      </w:r>
    </w:p>
    <w:p w14:paraId="6DDE0C3F" w14:textId="77777777" w:rsidR="00A25FA7" w:rsidRPr="00AB7426" w:rsidRDefault="00A25FA7" w:rsidP="00AB7426">
      <w:pPr>
        <w:ind w:firstLine="709"/>
        <w:jc w:val="both"/>
        <w:rPr>
          <w:sz w:val="24"/>
          <w:szCs w:val="24"/>
        </w:rPr>
      </w:pPr>
      <w:r w:rsidRPr="00AB7426">
        <w:rPr>
          <w:sz w:val="24"/>
          <w:szCs w:val="24"/>
        </w:rPr>
        <w:t xml:space="preserve">33. Політична культура як фактор модернізації суспільства: </w:t>
      </w:r>
      <w:proofErr w:type="spellStart"/>
      <w:r w:rsidRPr="00AB7426">
        <w:rPr>
          <w:sz w:val="24"/>
          <w:szCs w:val="24"/>
        </w:rPr>
        <w:t>уроки</w:t>
      </w:r>
      <w:proofErr w:type="spellEnd"/>
      <w:r w:rsidRPr="00AB7426">
        <w:rPr>
          <w:sz w:val="24"/>
          <w:szCs w:val="24"/>
        </w:rPr>
        <w:t xml:space="preserve"> посткомуністичної трансформації.</w:t>
      </w:r>
    </w:p>
    <w:p w14:paraId="7A88C54B" w14:textId="77777777" w:rsidR="00A25FA7" w:rsidRPr="00AB7426" w:rsidRDefault="00A25FA7" w:rsidP="00AB7426">
      <w:pPr>
        <w:ind w:firstLine="709"/>
        <w:jc w:val="both"/>
        <w:rPr>
          <w:sz w:val="24"/>
          <w:szCs w:val="24"/>
        </w:rPr>
      </w:pPr>
      <w:r w:rsidRPr="00AB7426">
        <w:rPr>
          <w:sz w:val="24"/>
          <w:szCs w:val="24"/>
        </w:rPr>
        <w:t>34. Публічне управління як вид соціального управління.</w:t>
      </w:r>
    </w:p>
    <w:p w14:paraId="6C05CA8D" w14:textId="77777777" w:rsidR="00A25FA7" w:rsidRPr="00AB7426" w:rsidRDefault="00A25FA7" w:rsidP="00AB7426">
      <w:pPr>
        <w:ind w:firstLine="709"/>
        <w:jc w:val="both"/>
        <w:rPr>
          <w:sz w:val="24"/>
          <w:szCs w:val="24"/>
        </w:rPr>
      </w:pPr>
      <w:r w:rsidRPr="00AB7426">
        <w:rPr>
          <w:sz w:val="24"/>
          <w:szCs w:val="24"/>
        </w:rPr>
        <w:t>35. Системні характеристики публічного управління.</w:t>
      </w:r>
    </w:p>
    <w:p w14:paraId="35386A40" w14:textId="77777777" w:rsidR="00A25FA7" w:rsidRPr="00AB7426" w:rsidRDefault="00A25FA7" w:rsidP="00AB7426">
      <w:pPr>
        <w:ind w:firstLine="709"/>
        <w:jc w:val="both"/>
        <w:rPr>
          <w:sz w:val="24"/>
          <w:szCs w:val="24"/>
        </w:rPr>
      </w:pPr>
      <w:r w:rsidRPr="00AB7426">
        <w:rPr>
          <w:sz w:val="24"/>
          <w:szCs w:val="24"/>
        </w:rPr>
        <w:t>36. Феномен публічності: історія і сучасність.</w:t>
      </w:r>
    </w:p>
    <w:p w14:paraId="5050E9CC" w14:textId="77777777" w:rsidR="00A25FA7" w:rsidRPr="00AB7426" w:rsidRDefault="00A25FA7" w:rsidP="00AB7426">
      <w:pPr>
        <w:ind w:firstLine="709"/>
        <w:jc w:val="both"/>
        <w:rPr>
          <w:sz w:val="24"/>
          <w:szCs w:val="24"/>
        </w:rPr>
      </w:pPr>
      <w:r w:rsidRPr="00AB7426">
        <w:rPr>
          <w:sz w:val="24"/>
          <w:szCs w:val="24"/>
        </w:rPr>
        <w:t>37. Принципи публічного управління та їх систематизація.</w:t>
      </w:r>
    </w:p>
    <w:p w14:paraId="4B261B10" w14:textId="77777777" w:rsidR="00A25FA7" w:rsidRPr="00AB7426" w:rsidRDefault="00A25FA7" w:rsidP="00AB7426">
      <w:pPr>
        <w:ind w:firstLine="709"/>
        <w:jc w:val="both"/>
        <w:rPr>
          <w:sz w:val="24"/>
          <w:szCs w:val="24"/>
        </w:rPr>
      </w:pPr>
      <w:r w:rsidRPr="00AB7426">
        <w:rPr>
          <w:sz w:val="24"/>
          <w:szCs w:val="24"/>
        </w:rPr>
        <w:t>38. Об’єктивні закони публічного управління.</w:t>
      </w:r>
    </w:p>
    <w:p w14:paraId="0FE91A7E" w14:textId="77777777" w:rsidR="00A25FA7" w:rsidRPr="00AB7426" w:rsidRDefault="00A25FA7" w:rsidP="00AB7426">
      <w:pPr>
        <w:ind w:firstLine="709"/>
        <w:jc w:val="both"/>
        <w:rPr>
          <w:sz w:val="24"/>
          <w:szCs w:val="24"/>
        </w:rPr>
      </w:pPr>
      <w:r w:rsidRPr="00AB7426">
        <w:rPr>
          <w:sz w:val="24"/>
          <w:szCs w:val="24"/>
        </w:rPr>
        <w:t>39. Основні теорії управління суспільством і державою.</w:t>
      </w:r>
    </w:p>
    <w:p w14:paraId="7CAA19E7" w14:textId="77777777" w:rsidR="00A25FA7" w:rsidRPr="00AB7426" w:rsidRDefault="00A25FA7" w:rsidP="00AB7426">
      <w:pPr>
        <w:ind w:firstLine="709"/>
        <w:jc w:val="both"/>
        <w:rPr>
          <w:sz w:val="24"/>
          <w:szCs w:val="24"/>
        </w:rPr>
      </w:pPr>
      <w:r w:rsidRPr="00AB7426">
        <w:rPr>
          <w:sz w:val="24"/>
          <w:szCs w:val="24"/>
        </w:rPr>
        <w:t>40. Європейський, американський підходи вивчення політико-управлінської сфери.</w:t>
      </w:r>
    </w:p>
    <w:p w14:paraId="24B0B3B9" w14:textId="77777777" w:rsidR="00A25FA7" w:rsidRPr="00AB7426" w:rsidRDefault="00A25FA7" w:rsidP="00AB7426">
      <w:pPr>
        <w:ind w:firstLine="709"/>
        <w:jc w:val="both"/>
        <w:rPr>
          <w:sz w:val="24"/>
          <w:szCs w:val="24"/>
        </w:rPr>
      </w:pPr>
      <w:r w:rsidRPr="00AB7426">
        <w:rPr>
          <w:sz w:val="24"/>
          <w:szCs w:val="24"/>
        </w:rPr>
        <w:t>41. Концепція раціонального вибору та «новий менеджеризм».</w:t>
      </w:r>
    </w:p>
    <w:p w14:paraId="29EB7CFA" w14:textId="77777777" w:rsidR="00A25FA7" w:rsidRPr="00AB7426" w:rsidRDefault="00A25FA7" w:rsidP="00AB7426">
      <w:pPr>
        <w:ind w:firstLine="709"/>
        <w:jc w:val="both"/>
        <w:rPr>
          <w:sz w:val="24"/>
          <w:szCs w:val="24"/>
        </w:rPr>
      </w:pPr>
      <w:r w:rsidRPr="00AB7426">
        <w:rPr>
          <w:sz w:val="24"/>
          <w:szCs w:val="24"/>
        </w:rPr>
        <w:t>42. Вітчизняна наукова думка про публічну політику та публічне адміністрування.</w:t>
      </w:r>
    </w:p>
    <w:p w14:paraId="4A264236" w14:textId="77777777" w:rsidR="00A25FA7" w:rsidRPr="00AB7426" w:rsidRDefault="00A25FA7" w:rsidP="00AB7426">
      <w:pPr>
        <w:ind w:firstLine="709"/>
        <w:jc w:val="both"/>
        <w:rPr>
          <w:sz w:val="24"/>
          <w:szCs w:val="24"/>
        </w:rPr>
      </w:pPr>
      <w:r w:rsidRPr="00AB7426">
        <w:rPr>
          <w:sz w:val="24"/>
          <w:szCs w:val="24"/>
        </w:rPr>
        <w:t>43. Інституалізація науки державного управління в Україні.</w:t>
      </w:r>
    </w:p>
    <w:p w14:paraId="38C6DEB8" w14:textId="77777777" w:rsidR="00A25FA7" w:rsidRPr="00AB7426" w:rsidRDefault="00A25FA7" w:rsidP="00AB7426">
      <w:pPr>
        <w:ind w:firstLine="709"/>
        <w:jc w:val="both"/>
        <w:rPr>
          <w:sz w:val="24"/>
          <w:szCs w:val="24"/>
        </w:rPr>
      </w:pPr>
      <w:r w:rsidRPr="00AB7426">
        <w:rPr>
          <w:sz w:val="24"/>
          <w:szCs w:val="24"/>
        </w:rPr>
        <w:t>44. Правова та соціальна держава у сучасному світі.</w:t>
      </w:r>
    </w:p>
    <w:p w14:paraId="405B0F29" w14:textId="77777777" w:rsidR="00A25FA7" w:rsidRPr="00AB7426" w:rsidRDefault="00A25FA7" w:rsidP="00AB7426">
      <w:pPr>
        <w:ind w:firstLine="709"/>
        <w:jc w:val="both"/>
        <w:rPr>
          <w:sz w:val="24"/>
          <w:szCs w:val="24"/>
        </w:rPr>
      </w:pPr>
      <w:r w:rsidRPr="00AB7426">
        <w:rPr>
          <w:sz w:val="24"/>
          <w:szCs w:val="24"/>
        </w:rPr>
        <w:t>45. Проблема становлення культури правової держави.</w:t>
      </w:r>
    </w:p>
    <w:p w14:paraId="00617B54" w14:textId="7E4519C1" w:rsidR="00A25FA7" w:rsidRPr="00AB7426" w:rsidRDefault="00A25FA7" w:rsidP="00AB7426">
      <w:pPr>
        <w:ind w:firstLine="709"/>
        <w:jc w:val="both"/>
        <w:rPr>
          <w:sz w:val="24"/>
          <w:szCs w:val="24"/>
        </w:rPr>
      </w:pPr>
      <w:r w:rsidRPr="00AB7426">
        <w:rPr>
          <w:sz w:val="24"/>
          <w:szCs w:val="24"/>
        </w:rPr>
        <w:t xml:space="preserve">46. </w:t>
      </w:r>
      <w:r w:rsidR="000D505E" w:rsidRPr="000D505E">
        <w:rPr>
          <w:sz w:val="24"/>
          <w:szCs w:val="24"/>
        </w:rPr>
        <w:t>Стійкість політичної системи України у кризовій ситуації</w:t>
      </w:r>
    </w:p>
    <w:p w14:paraId="36C4FA6A" w14:textId="77777777" w:rsidR="00A25FA7" w:rsidRPr="00AB7426" w:rsidRDefault="00A25FA7" w:rsidP="00AB7426">
      <w:pPr>
        <w:ind w:firstLine="709"/>
        <w:jc w:val="both"/>
        <w:rPr>
          <w:sz w:val="24"/>
          <w:szCs w:val="24"/>
        </w:rPr>
      </w:pPr>
      <w:r w:rsidRPr="00AB7426">
        <w:rPr>
          <w:sz w:val="24"/>
          <w:szCs w:val="24"/>
        </w:rPr>
        <w:t>47. Інститут Президента України в системі державної влади України.</w:t>
      </w:r>
    </w:p>
    <w:p w14:paraId="3DC7977D" w14:textId="77777777" w:rsidR="00A25FA7" w:rsidRPr="00AB7426" w:rsidRDefault="00A25FA7" w:rsidP="00AB7426">
      <w:pPr>
        <w:ind w:firstLine="709"/>
        <w:jc w:val="both"/>
        <w:rPr>
          <w:sz w:val="24"/>
          <w:szCs w:val="24"/>
        </w:rPr>
      </w:pPr>
      <w:r w:rsidRPr="00AB7426">
        <w:rPr>
          <w:sz w:val="24"/>
          <w:szCs w:val="24"/>
        </w:rPr>
        <w:t>48. Вплив інституту президентства та процеси політичного транзиту в Україні.</w:t>
      </w:r>
    </w:p>
    <w:p w14:paraId="2D0B7C9D" w14:textId="77777777" w:rsidR="00A25FA7" w:rsidRPr="00AB7426" w:rsidRDefault="00A25FA7" w:rsidP="00AB7426">
      <w:pPr>
        <w:ind w:firstLine="709"/>
        <w:jc w:val="both"/>
        <w:rPr>
          <w:sz w:val="24"/>
          <w:szCs w:val="24"/>
        </w:rPr>
      </w:pPr>
      <w:r w:rsidRPr="00AB7426">
        <w:rPr>
          <w:sz w:val="24"/>
          <w:szCs w:val="24"/>
        </w:rPr>
        <w:t>49. Інститут президенства у сучасному світі.</w:t>
      </w:r>
    </w:p>
    <w:p w14:paraId="2CB86396" w14:textId="77777777" w:rsidR="00A25FA7" w:rsidRPr="00AB7426" w:rsidRDefault="00A25FA7" w:rsidP="00AB7426">
      <w:pPr>
        <w:ind w:firstLine="709"/>
        <w:jc w:val="both"/>
        <w:rPr>
          <w:sz w:val="24"/>
          <w:szCs w:val="24"/>
        </w:rPr>
      </w:pPr>
      <w:r w:rsidRPr="00AB7426">
        <w:rPr>
          <w:sz w:val="24"/>
          <w:szCs w:val="24"/>
        </w:rPr>
        <w:t>50. Інститут президентства у пострадянський країнах.</w:t>
      </w:r>
    </w:p>
    <w:p w14:paraId="38D12F16" w14:textId="77777777" w:rsidR="00A25FA7" w:rsidRPr="00AB7426" w:rsidRDefault="00A25FA7" w:rsidP="00AB7426">
      <w:pPr>
        <w:ind w:firstLine="709"/>
        <w:jc w:val="both"/>
        <w:rPr>
          <w:sz w:val="24"/>
          <w:szCs w:val="24"/>
        </w:rPr>
      </w:pPr>
      <w:r w:rsidRPr="00AB7426">
        <w:rPr>
          <w:sz w:val="24"/>
          <w:szCs w:val="24"/>
        </w:rPr>
        <w:t>51. Представницька влада як форма народовладдя.</w:t>
      </w:r>
    </w:p>
    <w:p w14:paraId="4C081E4E" w14:textId="77777777" w:rsidR="00A25FA7" w:rsidRPr="00AB7426" w:rsidRDefault="00A25FA7" w:rsidP="00AB7426">
      <w:pPr>
        <w:ind w:firstLine="709"/>
        <w:jc w:val="both"/>
        <w:rPr>
          <w:sz w:val="24"/>
          <w:szCs w:val="24"/>
        </w:rPr>
      </w:pPr>
      <w:r w:rsidRPr="00AB7426">
        <w:rPr>
          <w:sz w:val="24"/>
          <w:szCs w:val="24"/>
        </w:rPr>
        <w:t>52. Соціокультурні чинники формування традицій парламентаризму в Україні.</w:t>
      </w:r>
    </w:p>
    <w:p w14:paraId="6E7F82D4" w14:textId="77777777" w:rsidR="00A25FA7" w:rsidRPr="00AB7426" w:rsidRDefault="00A25FA7" w:rsidP="00AB7426">
      <w:pPr>
        <w:ind w:firstLine="709"/>
        <w:jc w:val="both"/>
        <w:rPr>
          <w:sz w:val="24"/>
          <w:szCs w:val="24"/>
        </w:rPr>
      </w:pPr>
      <w:r w:rsidRPr="00AB7426">
        <w:rPr>
          <w:sz w:val="24"/>
          <w:szCs w:val="24"/>
        </w:rPr>
        <w:t>53. Взаємовідносини вітчизняного парламенту з іншими інститутами державного управління.</w:t>
      </w:r>
    </w:p>
    <w:p w14:paraId="2CCAFFD2" w14:textId="77777777" w:rsidR="00A25FA7" w:rsidRPr="00AB7426" w:rsidRDefault="00A25FA7" w:rsidP="00AB7426">
      <w:pPr>
        <w:ind w:firstLine="709"/>
        <w:jc w:val="both"/>
        <w:rPr>
          <w:sz w:val="24"/>
          <w:szCs w:val="24"/>
        </w:rPr>
      </w:pPr>
      <w:r w:rsidRPr="00AB7426">
        <w:rPr>
          <w:sz w:val="24"/>
          <w:szCs w:val="24"/>
        </w:rPr>
        <w:t>54. Виконавча влада як гілка державної влади та її управлінська спрямованість.</w:t>
      </w:r>
    </w:p>
    <w:p w14:paraId="02C4D80F" w14:textId="77777777" w:rsidR="00A25FA7" w:rsidRPr="00AB7426" w:rsidRDefault="00A25FA7" w:rsidP="00AB7426">
      <w:pPr>
        <w:ind w:firstLine="709"/>
        <w:jc w:val="both"/>
        <w:rPr>
          <w:sz w:val="24"/>
          <w:szCs w:val="24"/>
        </w:rPr>
      </w:pPr>
      <w:r w:rsidRPr="00AB7426">
        <w:rPr>
          <w:sz w:val="24"/>
          <w:szCs w:val="24"/>
        </w:rPr>
        <w:t>55. Президент України та виконавча влада.</w:t>
      </w:r>
    </w:p>
    <w:p w14:paraId="54A176D6" w14:textId="77777777" w:rsidR="00A25FA7" w:rsidRPr="00AB7426" w:rsidRDefault="00A25FA7" w:rsidP="00AB7426">
      <w:pPr>
        <w:ind w:firstLine="709"/>
        <w:jc w:val="both"/>
        <w:rPr>
          <w:sz w:val="24"/>
          <w:szCs w:val="24"/>
        </w:rPr>
      </w:pPr>
      <w:r w:rsidRPr="00AB7426">
        <w:rPr>
          <w:sz w:val="24"/>
          <w:szCs w:val="24"/>
        </w:rPr>
        <w:t>56. Кабінет міністрів України як вищий орган виконавчої влади.</w:t>
      </w:r>
    </w:p>
    <w:p w14:paraId="5158E335" w14:textId="77777777" w:rsidR="00A25FA7" w:rsidRPr="00AB7426" w:rsidRDefault="00A25FA7" w:rsidP="00AB7426">
      <w:pPr>
        <w:ind w:firstLine="709"/>
        <w:jc w:val="both"/>
        <w:rPr>
          <w:sz w:val="24"/>
          <w:szCs w:val="24"/>
        </w:rPr>
      </w:pPr>
      <w:r w:rsidRPr="00AB7426">
        <w:rPr>
          <w:sz w:val="24"/>
          <w:szCs w:val="24"/>
        </w:rPr>
        <w:t>57. Органи виконавчої влади і органи місцевого самоврядування: співвідношення повноважень.</w:t>
      </w:r>
    </w:p>
    <w:p w14:paraId="5A115593" w14:textId="77777777" w:rsidR="00A25FA7" w:rsidRPr="00AB7426" w:rsidRDefault="00A25FA7" w:rsidP="00AB7426">
      <w:pPr>
        <w:ind w:firstLine="709"/>
        <w:jc w:val="both"/>
        <w:rPr>
          <w:sz w:val="24"/>
          <w:szCs w:val="24"/>
        </w:rPr>
      </w:pPr>
      <w:r w:rsidRPr="00AB7426">
        <w:rPr>
          <w:sz w:val="24"/>
          <w:szCs w:val="24"/>
        </w:rPr>
        <w:t>58. Судова гілка влади в теоріях розподілу влад та системі політико-управлінських відносин.</w:t>
      </w:r>
    </w:p>
    <w:p w14:paraId="660CC2C4" w14:textId="77777777" w:rsidR="00A25FA7" w:rsidRPr="00AB7426" w:rsidRDefault="00A25FA7" w:rsidP="00AB7426">
      <w:pPr>
        <w:ind w:firstLine="709"/>
        <w:jc w:val="both"/>
        <w:rPr>
          <w:sz w:val="24"/>
          <w:szCs w:val="24"/>
        </w:rPr>
      </w:pPr>
      <w:r w:rsidRPr="00AB7426">
        <w:rPr>
          <w:sz w:val="24"/>
          <w:szCs w:val="24"/>
        </w:rPr>
        <w:t>59. Сутність та функцій контролю в публічному управлінні.</w:t>
      </w:r>
    </w:p>
    <w:p w14:paraId="1298B54B" w14:textId="77777777" w:rsidR="00A25FA7" w:rsidRPr="00AB7426" w:rsidRDefault="00A25FA7" w:rsidP="00AB7426">
      <w:pPr>
        <w:ind w:firstLine="709"/>
        <w:jc w:val="both"/>
        <w:rPr>
          <w:sz w:val="24"/>
          <w:szCs w:val="24"/>
        </w:rPr>
      </w:pPr>
      <w:r w:rsidRPr="00AB7426">
        <w:rPr>
          <w:sz w:val="24"/>
          <w:szCs w:val="24"/>
        </w:rPr>
        <w:lastRenderedPageBreak/>
        <w:t>60. Відповідальність органів державної влади та місцевого самоврядування у сфері публічного управління.</w:t>
      </w:r>
    </w:p>
    <w:p w14:paraId="076FBACB" w14:textId="77777777" w:rsidR="00A25FA7" w:rsidRPr="00AB7426" w:rsidRDefault="00A25FA7" w:rsidP="00AB7426">
      <w:pPr>
        <w:ind w:firstLine="709"/>
        <w:jc w:val="both"/>
        <w:rPr>
          <w:sz w:val="24"/>
          <w:szCs w:val="24"/>
        </w:rPr>
      </w:pPr>
      <w:r w:rsidRPr="00AB7426">
        <w:rPr>
          <w:sz w:val="24"/>
          <w:szCs w:val="24"/>
        </w:rPr>
        <w:t>61. Регіональний фактор в процесі реалізації політичної влади: світовий та вітчизняний досвід</w:t>
      </w:r>
    </w:p>
    <w:p w14:paraId="645DA83B" w14:textId="77777777" w:rsidR="00A25FA7" w:rsidRPr="00AB7426" w:rsidRDefault="00A25FA7" w:rsidP="00AB7426">
      <w:pPr>
        <w:ind w:firstLine="709"/>
        <w:jc w:val="both"/>
        <w:rPr>
          <w:sz w:val="24"/>
          <w:szCs w:val="24"/>
        </w:rPr>
      </w:pPr>
      <w:r w:rsidRPr="00AB7426">
        <w:rPr>
          <w:sz w:val="24"/>
          <w:szCs w:val="24"/>
        </w:rPr>
        <w:t>62. Види політико-управлінської взаємодії між органами представницької та виконавчої влади центрального та регіонального рівнів</w:t>
      </w:r>
    </w:p>
    <w:p w14:paraId="780BB8E5" w14:textId="77777777" w:rsidR="00A25FA7" w:rsidRPr="00AB7426" w:rsidRDefault="00A25FA7" w:rsidP="00AB7426">
      <w:pPr>
        <w:ind w:firstLine="709"/>
        <w:jc w:val="both"/>
        <w:rPr>
          <w:sz w:val="24"/>
          <w:szCs w:val="24"/>
        </w:rPr>
      </w:pPr>
      <w:r w:rsidRPr="00AB7426">
        <w:rPr>
          <w:sz w:val="24"/>
          <w:szCs w:val="24"/>
        </w:rPr>
        <w:t>63. Сучасна система місцевого самоврядування в Україні.</w:t>
      </w:r>
    </w:p>
    <w:p w14:paraId="74C124BF" w14:textId="77777777" w:rsidR="00A25FA7" w:rsidRPr="00AB7426" w:rsidRDefault="00A25FA7" w:rsidP="00AB7426">
      <w:pPr>
        <w:ind w:firstLine="709"/>
        <w:jc w:val="both"/>
        <w:rPr>
          <w:sz w:val="24"/>
          <w:szCs w:val="24"/>
        </w:rPr>
      </w:pPr>
      <w:r w:rsidRPr="00AB7426">
        <w:rPr>
          <w:sz w:val="24"/>
          <w:szCs w:val="24"/>
        </w:rPr>
        <w:t>64. Територіальна громада в системі місцевого самоврядування.</w:t>
      </w:r>
    </w:p>
    <w:p w14:paraId="30ABA175" w14:textId="77777777" w:rsidR="00A25FA7" w:rsidRPr="00AB7426" w:rsidRDefault="00A25FA7" w:rsidP="00AB7426">
      <w:pPr>
        <w:ind w:firstLine="709"/>
        <w:jc w:val="both"/>
        <w:rPr>
          <w:sz w:val="24"/>
          <w:szCs w:val="24"/>
        </w:rPr>
      </w:pPr>
      <w:r w:rsidRPr="00AB7426">
        <w:rPr>
          <w:sz w:val="24"/>
          <w:szCs w:val="24"/>
        </w:rPr>
        <w:t>65. Місцеве самоврядування – основа народовладдя. Принципи місцевого самоврядування.</w:t>
      </w:r>
    </w:p>
    <w:p w14:paraId="435DD8E6" w14:textId="77777777" w:rsidR="00A25FA7" w:rsidRPr="00AB7426" w:rsidRDefault="00A25FA7" w:rsidP="00AB7426">
      <w:pPr>
        <w:ind w:firstLine="709"/>
        <w:jc w:val="both"/>
        <w:rPr>
          <w:sz w:val="24"/>
          <w:szCs w:val="24"/>
        </w:rPr>
      </w:pPr>
      <w:r w:rsidRPr="00AB7426">
        <w:rPr>
          <w:sz w:val="24"/>
          <w:szCs w:val="24"/>
        </w:rPr>
        <w:t>66. Механізми безпосередньої демократії на місцевому рівні</w:t>
      </w:r>
    </w:p>
    <w:p w14:paraId="0256CFC4" w14:textId="77777777" w:rsidR="00A25FA7" w:rsidRPr="00AB7426" w:rsidRDefault="00A25FA7" w:rsidP="00AB7426">
      <w:pPr>
        <w:ind w:firstLine="709"/>
        <w:jc w:val="both"/>
        <w:rPr>
          <w:sz w:val="24"/>
          <w:szCs w:val="24"/>
        </w:rPr>
      </w:pPr>
      <w:r w:rsidRPr="00AB7426">
        <w:rPr>
          <w:sz w:val="24"/>
          <w:szCs w:val="24"/>
        </w:rPr>
        <w:t>67. Публічне управління та децентралізація влади.</w:t>
      </w:r>
    </w:p>
    <w:p w14:paraId="576D4E5F" w14:textId="3BF9FBD9" w:rsidR="00A25FA7" w:rsidRPr="00AB7426" w:rsidRDefault="00A25FA7" w:rsidP="00AB7426">
      <w:pPr>
        <w:ind w:firstLine="709"/>
        <w:jc w:val="both"/>
        <w:rPr>
          <w:sz w:val="24"/>
          <w:szCs w:val="24"/>
        </w:rPr>
      </w:pPr>
      <w:r w:rsidRPr="00AB7426">
        <w:rPr>
          <w:sz w:val="24"/>
          <w:szCs w:val="24"/>
        </w:rPr>
        <w:t xml:space="preserve">68. Європейський досвід децентралізації: </w:t>
      </w:r>
      <w:proofErr w:type="spellStart"/>
      <w:r w:rsidRPr="00AB7426">
        <w:rPr>
          <w:sz w:val="24"/>
          <w:szCs w:val="24"/>
        </w:rPr>
        <w:t>уроки</w:t>
      </w:r>
      <w:proofErr w:type="spellEnd"/>
      <w:r w:rsidRPr="00AB7426">
        <w:rPr>
          <w:sz w:val="24"/>
          <w:szCs w:val="24"/>
        </w:rPr>
        <w:t xml:space="preserve"> для України.</w:t>
      </w:r>
    </w:p>
    <w:p w14:paraId="176466E3" w14:textId="77777777" w:rsidR="00A25FA7" w:rsidRPr="00AB7426" w:rsidRDefault="00A25FA7" w:rsidP="00AB7426">
      <w:pPr>
        <w:ind w:firstLine="709"/>
        <w:jc w:val="both"/>
        <w:rPr>
          <w:sz w:val="24"/>
          <w:szCs w:val="24"/>
        </w:rPr>
      </w:pPr>
      <w:r w:rsidRPr="00AB7426">
        <w:rPr>
          <w:sz w:val="24"/>
          <w:szCs w:val="24"/>
        </w:rPr>
        <w:t>69. Конституційні та організаційно-функціональні принципи функціонування інститут публічної служби.</w:t>
      </w:r>
    </w:p>
    <w:p w14:paraId="01CBCAD1" w14:textId="77777777" w:rsidR="00A25FA7" w:rsidRPr="00AB7426" w:rsidRDefault="00A25FA7" w:rsidP="00AB7426">
      <w:pPr>
        <w:ind w:firstLine="709"/>
        <w:jc w:val="both"/>
        <w:rPr>
          <w:sz w:val="24"/>
          <w:szCs w:val="24"/>
        </w:rPr>
      </w:pPr>
      <w:r w:rsidRPr="00AB7426">
        <w:rPr>
          <w:sz w:val="24"/>
          <w:szCs w:val="24"/>
        </w:rPr>
        <w:t>70. Політико-управлінська еліта України: проблеми становлення.</w:t>
      </w:r>
    </w:p>
    <w:p w14:paraId="023057D2" w14:textId="77777777" w:rsidR="00A25FA7" w:rsidRPr="00AB7426" w:rsidRDefault="00A25FA7" w:rsidP="00AB7426">
      <w:pPr>
        <w:ind w:firstLine="709"/>
        <w:jc w:val="both"/>
        <w:rPr>
          <w:sz w:val="24"/>
          <w:szCs w:val="24"/>
        </w:rPr>
      </w:pPr>
      <w:r w:rsidRPr="00AB7426">
        <w:rPr>
          <w:sz w:val="24"/>
          <w:szCs w:val="24"/>
        </w:rPr>
        <w:t>71. Міжнародні стандарти в сфері конституційних прав і свобод: поняття, сутність, значення.</w:t>
      </w:r>
    </w:p>
    <w:p w14:paraId="13A5C6FF" w14:textId="77777777" w:rsidR="00A25FA7" w:rsidRPr="00AB7426" w:rsidRDefault="00A25FA7" w:rsidP="00AB7426">
      <w:pPr>
        <w:ind w:firstLine="709"/>
        <w:jc w:val="both"/>
        <w:rPr>
          <w:sz w:val="24"/>
          <w:szCs w:val="24"/>
        </w:rPr>
      </w:pPr>
      <w:r w:rsidRPr="00AB7426">
        <w:rPr>
          <w:sz w:val="24"/>
          <w:szCs w:val="24"/>
        </w:rPr>
        <w:t>72. Забезпечення міжнародних стандартів прав і свобод в Україні: теорія та практика.</w:t>
      </w:r>
    </w:p>
    <w:p w14:paraId="59CFD57C" w14:textId="77777777" w:rsidR="00A25FA7" w:rsidRPr="00AB7426" w:rsidRDefault="00A25FA7" w:rsidP="00AB7426">
      <w:pPr>
        <w:ind w:firstLine="709"/>
        <w:jc w:val="both"/>
        <w:rPr>
          <w:sz w:val="24"/>
          <w:szCs w:val="24"/>
        </w:rPr>
      </w:pPr>
      <w:r w:rsidRPr="00AB7426">
        <w:rPr>
          <w:sz w:val="24"/>
          <w:szCs w:val="24"/>
        </w:rPr>
        <w:t>73. Механізм реалізації і гарантії прав та свобод людини і громадянина в Україні: теоретичні та практичні аспекти.</w:t>
      </w:r>
    </w:p>
    <w:p w14:paraId="153DD8C0" w14:textId="77777777" w:rsidR="00A25FA7" w:rsidRPr="00AB7426" w:rsidRDefault="00A25FA7" w:rsidP="00AB7426">
      <w:pPr>
        <w:ind w:firstLine="709"/>
        <w:jc w:val="both"/>
        <w:rPr>
          <w:sz w:val="24"/>
          <w:szCs w:val="24"/>
        </w:rPr>
      </w:pPr>
      <w:r w:rsidRPr="00AB7426">
        <w:rPr>
          <w:sz w:val="24"/>
          <w:szCs w:val="24"/>
        </w:rPr>
        <w:t>74. Вирішення та запобігання конфліктів в сфері публічної політики.</w:t>
      </w:r>
    </w:p>
    <w:p w14:paraId="00B0F1D4" w14:textId="77777777" w:rsidR="00A25FA7" w:rsidRPr="00AB7426" w:rsidRDefault="00A25FA7" w:rsidP="00AB7426">
      <w:pPr>
        <w:ind w:firstLine="709"/>
        <w:jc w:val="both"/>
        <w:rPr>
          <w:sz w:val="24"/>
          <w:szCs w:val="24"/>
        </w:rPr>
      </w:pPr>
      <w:r w:rsidRPr="00AB7426">
        <w:rPr>
          <w:sz w:val="24"/>
          <w:szCs w:val="24"/>
        </w:rPr>
        <w:t>75. Теорія конфліктів у вирішенні проблем публічної політики. Механізми та класифікація конфліктів</w:t>
      </w:r>
    </w:p>
    <w:p w14:paraId="1F3A0EB6" w14:textId="77777777" w:rsidR="00A25FA7" w:rsidRPr="00AB7426" w:rsidRDefault="00A25FA7" w:rsidP="00AB7426">
      <w:pPr>
        <w:ind w:firstLine="709"/>
        <w:jc w:val="both"/>
        <w:rPr>
          <w:sz w:val="24"/>
          <w:szCs w:val="24"/>
        </w:rPr>
      </w:pPr>
      <w:r w:rsidRPr="00AB7426">
        <w:rPr>
          <w:sz w:val="24"/>
          <w:szCs w:val="24"/>
        </w:rPr>
        <w:t>76. Інститути громадянського суспільства як учасники процесу вироблення публічної політики.</w:t>
      </w:r>
    </w:p>
    <w:p w14:paraId="1153148B" w14:textId="77777777" w:rsidR="00A25FA7" w:rsidRPr="00AB7426" w:rsidRDefault="00A25FA7" w:rsidP="00AB7426">
      <w:pPr>
        <w:ind w:firstLine="709"/>
        <w:jc w:val="both"/>
        <w:rPr>
          <w:sz w:val="24"/>
          <w:szCs w:val="24"/>
        </w:rPr>
      </w:pPr>
      <w:r w:rsidRPr="00AB7426">
        <w:rPr>
          <w:sz w:val="24"/>
          <w:szCs w:val="24"/>
        </w:rPr>
        <w:t>77. Організаційне забезпечення реалізації комунікативної функції в публічному управлінні.</w:t>
      </w:r>
    </w:p>
    <w:p w14:paraId="3B47CEDB" w14:textId="003F7BB1" w:rsidR="00A25FA7" w:rsidRPr="00AB7426" w:rsidRDefault="00A25FA7" w:rsidP="00AB7426">
      <w:pPr>
        <w:ind w:firstLine="709"/>
        <w:jc w:val="both"/>
        <w:rPr>
          <w:sz w:val="24"/>
          <w:szCs w:val="24"/>
        </w:rPr>
      </w:pPr>
      <w:r w:rsidRPr="00AB7426">
        <w:rPr>
          <w:sz w:val="24"/>
          <w:szCs w:val="24"/>
        </w:rPr>
        <w:t>78. Вимоги до внутрішньо</w:t>
      </w:r>
      <w:r w:rsidR="000D505E">
        <w:rPr>
          <w:sz w:val="24"/>
          <w:szCs w:val="24"/>
        </w:rPr>
        <w:t>-</w:t>
      </w:r>
      <w:r w:rsidRPr="00AB7426">
        <w:rPr>
          <w:sz w:val="24"/>
          <w:szCs w:val="24"/>
        </w:rPr>
        <w:t>організаційної комунікації в органах публічного управління.</w:t>
      </w:r>
    </w:p>
    <w:p w14:paraId="4CD78C26" w14:textId="77777777" w:rsidR="00A25FA7" w:rsidRPr="00AB7426" w:rsidRDefault="00A25FA7" w:rsidP="00AB7426">
      <w:pPr>
        <w:ind w:firstLine="709"/>
        <w:jc w:val="both"/>
        <w:rPr>
          <w:sz w:val="24"/>
          <w:szCs w:val="24"/>
        </w:rPr>
      </w:pPr>
      <w:r w:rsidRPr="00AB7426">
        <w:rPr>
          <w:sz w:val="24"/>
          <w:szCs w:val="24"/>
        </w:rPr>
        <w:t xml:space="preserve">79. Форми місцевої демократії як елемент комунікаційних </w:t>
      </w:r>
      <w:proofErr w:type="spellStart"/>
      <w:r w:rsidRPr="00AB7426">
        <w:rPr>
          <w:sz w:val="24"/>
          <w:szCs w:val="24"/>
        </w:rPr>
        <w:t>зв’язків</w:t>
      </w:r>
      <w:proofErr w:type="spellEnd"/>
      <w:r w:rsidRPr="00AB7426">
        <w:rPr>
          <w:sz w:val="24"/>
          <w:szCs w:val="24"/>
        </w:rPr>
        <w:t xml:space="preserve"> з громадськістю</w:t>
      </w:r>
    </w:p>
    <w:p w14:paraId="04287536" w14:textId="77777777" w:rsidR="00A25FA7" w:rsidRPr="00AB7426" w:rsidRDefault="00A25FA7" w:rsidP="00AB7426">
      <w:pPr>
        <w:ind w:firstLine="709"/>
        <w:jc w:val="both"/>
        <w:rPr>
          <w:sz w:val="24"/>
          <w:szCs w:val="24"/>
        </w:rPr>
      </w:pPr>
      <w:r w:rsidRPr="00AB7426">
        <w:rPr>
          <w:sz w:val="24"/>
          <w:szCs w:val="24"/>
        </w:rPr>
        <w:t>80. Використання Інтернет-ресурсів у здійсненні комунікативної діяльності органів публічної влади.</w:t>
      </w:r>
    </w:p>
    <w:p w14:paraId="1F253F35" w14:textId="77777777" w:rsidR="00A25FA7" w:rsidRPr="00AB7426" w:rsidRDefault="00A25FA7" w:rsidP="00AB7426">
      <w:pPr>
        <w:ind w:firstLine="709"/>
        <w:jc w:val="both"/>
        <w:rPr>
          <w:sz w:val="24"/>
          <w:szCs w:val="24"/>
        </w:rPr>
      </w:pPr>
      <w:r w:rsidRPr="00AB7426">
        <w:rPr>
          <w:sz w:val="24"/>
          <w:szCs w:val="24"/>
        </w:rPr>
        <w:t>81. Е-демократія.</w:t>
      </w:r>
    </w:p>
    <w:p w14:paraId="72F69CA2" w14:textId="77777777" w:rsidR="00A25FA7" w:rsidRPr="00AB7426" w:rsidRDefault="00A25FA7" w:rsidP="00AB7426">
      <w:pPr>
        <w:ind w:firstLine="709"/>
        <w:jc w:val="both"/>
        <w:rPr>
          <w:sz w:val="24"/>
          <w:szCs w:val="24"/>
        </w:rPr>
      </w:pPr>
      <w:r w:rsidRPr="00AB7426">
        <w:rPr>
          <w:sz w:val="24"/>
          <w:szCs w:val="24"/>
        </w:rPr>
        <w:t>82. Діяльність громадських рад: проблеми і резерви оптимізації.</w:t>
      </w:r>
    </w:p>
    <w:p w14:paraId="79E3DE85" w14:textId="77777777" w:rsidR="00A25FA7" w:rsidRPr="00AB7426" w:rsidRDefault="00A25FA7" w:rsidP="00AB7426">
      <w:pPr>
        <w:ind w:firstLine="709"/>
        <w:jc w:val="both"/>
        <w:rPr>
          <w:sz w:val="24"/>
          <w:szCs w:val="24"/>
        </w:rPr>
      </w:pPr>
      <w:r w:rsidRPr="00AB7426">
        <w:rPr>
          <w:sz w:val="24"/>
          <w:szCs w:val="24"/>
        </w:rPr>
        <w:t>83. Громадська експертиза актів органів влади як форма громадського моніторингу.</w:t>
      </w:r>
    </w:p>
    <w:p w14:paraId="35DC9545" w14:textId="77777777" w:rsidR="00A25FA7" w:rsidRPr="00AB7426" w:rsidRDefault="00A25FA7" w:rsidP="00AB7426">
      <w:pPr>
        <w:ind w:firstLine="709"/>
        <w:jc w:val="both"/>
        <w:rPr>
          <w:sz w:val="24"/>
          <w:szCs w:val="24"/>
        </w:rPr>
      </w:pPr>
      <w:r w:rsidRPr="00AB7426">
        <w:rPr>
          <w:sz w:val="24"/>
          <w:szCs w:val="24"/>
        </w:rPr>
        <w:t>84. Комунікація та стилі управління.</w:t>
      </w:r>
    </w:p>
    <w:p w14:paraId="6A5742C5" w14:textId="77777777" w:rsidR="00A25FA7" w:rsidRPr="00AB7426" w:rsidRDefault="00A25FA7" w:rsidP="00AB7426">
      <w:pPr>
        <w:ind w:firstLine="709"/>
        <w:jc w:val="both"/>
        <w:rPr>
          <w:sz w:val="24"/>
          <w:szCs w:val="24"/>
        </w:rPr>
      </w:pPr>
      <w:r w:rsidRPr="00AB7426">
        <w:rPr>
          <w:sz w:val="24"/>
          <w:szCs w:val="24"/>
        </w:rPr>
        <w:t>85. Етика публічного службовця як елемент комунікативної культури.</w:t>
      </w:r>
    </w:p>
    <w:p w14:paraId="30A95D14" w14:textId="77777777" w:rsidR="00A25FA7" w:rsidRPr="00AB7426" w:rsidRDefault="00A25FA7" w:rsidP="00AB7426">
      <w:pPr>
        <w:ind w:firstLine="709"/>
        <w:jc w:val="both"/>
        <w:rPr>
          <w:sz w:val="24"/>
          <w:szCs w:val="24"/>
        </w:rPr>
      </w:pPr>
      <w:r w:rsidRPr="00AB7426">
        <w:rPr>
          <w:sz w:val="24"/>
          <w:szCs w:val="24"/>
        </w:rPr>
        <w:t>86. Адаптація зарубіжного досвіду державного управління і проведення інституційних реформ до вітчизняних умов у контексті імплементації Угоди про асоціацію між Україною і ЄС.</w:t>
      </w:r>
    </w:p>
    <w:p w14:paraId="6C64961D" w14:textId="77777777" w:rsidR="00A25FA7" w:rsidRPr="00AB7426" w:rsidRDefault="00A25FA7" w:rsidP="00AB7426">
      <w:pPr>
        <w:ind w:firstLine="709"/>
        <w:jc w:val="both"/>
        <w:rPr>
          <w:sz w:val="24"/>
          <w:szCs w:val="24"/>
        </w:rPr>
      </w:pPr>
      <w:r w:rsidRPr="00AB7426">
        <w:rPr>
          <w:sz w:val="24"/>
          <w:szCs w:val="24"/>
        </w:rPr>
        <w:t>87. Політичний аналіз у публічному управлінні.</w:t>
      </w:r>
    </w:p>
    <w:p w14:paraId="69DFCC2C" w14:textId="77777777" w:rsidR="00A25FA7" w:rsidRPr="00AB7426" w:rsidRDefault="00A25FA7" w:rsidP="00AB7426">
      <w:pPr>
        <w:ind w:firstLine="709"/>
        <w:jc w:val="both"/>
        <w:rPr>
          <w:sz w:val="24"/>
          <w:szCs w:val="24"/>
        </w:rPr>
      </w:pPr>
      <w:r w:rsidRPr="00AB7426">
        <w:rPr>
          <w:sz w:val="24"/>
          <w:szCs w:val="24"/>
        </w:rPr>
        <w:t>88. Інформаційно-аналітичне забезпечення та супроводження політико-управлінської діяльності.</w:t>
      </w:r>
    </w:p>
    <w:p w14:paraId="49A894B7" w14:textId="77777777" w:rsidR="00A25FA7" w:rsidRPr="00AB7426" w:rsidRDefault="00A25FA7" w:rsidP="00AB7426">
      <w:pPr>
        <w:ind w:firstLine="709"/>
        <w:jc w:val="both"/>
        <w:rPr>
          <w:sz w:val="24"/>
          <w:szCs w:val="24"/>
        </w:rPr>
      </w:pPr>
      <w:r w:rsidRPr="00AB7426">
        <w:rPr>
          <w:sz w:val="24"/>
          <w:szCs w:val="24"/>
        </w:rPr>
        <w:t>89. Політичний консалтинг та експертна робота в публічному управлінні.</w:t>
      </w:r>
    </w:p>
    <w:p w14:paraId="635E1D6D" w14:textId="77777777" w:rsidR="00A25FA7" w:rsidRPr="00AB7426" w:rsidRDefault="00A25FA7" w:rsidP="00AB7426">
      <w:pPr>
        <w:ind w:firstLine="709"/>
        <w:jc w:val="both"/>
        <w:rPr>
          <w:sz w:val="24"/>
          <w:szCs w:val="24"/>
        </w:rPr>
      </w:pPr>
      <w:r w:rsidRPr="00AB7426">
        <w:rPr>
          <w:sz w:val="24"/>
          <w:szCs w:val="24"/>
        </w:rPr>
        <w:t>90. Політичне прогнозування для потреб суспільного розвитку.</w:t>
      </w:r>
    </w:p>
    <w:p w14:paraId="2C9BBC7C" w14:textId="77777777" w:rsidR="00A25FA7" w:rsidRPr="00AB7426" w:rsidRDefault="00A25FA7" w:rsidP="00AB7426">
      <w:pPr>
        <w:ind w:firstLine="709"/>
        <w:jc w:val="both"/>
        <w:rPr>
          <w:sz w:val="24"/>
          <w:szCs w:val="24"/>
        </w:rPr>
      </w:pPr>
      <w:r w:rsidRPr="00AB7426">
        <w:rPr>
          <w:sz w:val="24"/>
          <w:szCs w:val="24"/>
        </w:rPr>
        <w:t>91. Публічний службовець як суб`єкт публічної політики.</w:t>
      </w:r>
    </w:p>
    <w:p w14:paraId="6D9AAB60" w14:textId="77777777" w:rsidR="00A25FA7" w:rsidRPr="00AB7426" w:rsidRDefault="00A25FA7" w:rsidP="00AB7426">
      <w:pPr>
        <w:ind w:firstLine="709"/>
        <w:jc w:val="both"/>
        <w:rPr>
          <w:sz w:val="24"/>
          <w:szCs w:val="24"/>
        </w:rPr>
      </w:pPr>
      <w:r w:rsidRPr="00AB7426">
        <w:rPr>
          <w:sz w:val="24"/>
          <w:szCs w:val="24"/>
        </w:rPr>
        <w:t>92. Право громадян на участь в управлінні справами суспільства.</w:t>
      </w:r>
    </w:p>
    <w:p w14:paraId="61AD62E8" w14:textId="77777777" w:rsidR="00A25FA7" w:rsidRPr="00AB7426" w:rsidRDefault="00A25FA7" w:rsidP="00AB7426">
      <w:pPr>
        <w:ind w:firstLine="709"/>
        <w:jc w:val="both"/>
        <w:rPr>
          <w:sz w:val="24"/>
          <w:szCs w:val="24"/>
        </w:rPr>
      </w:pPr>
      <w:r w:rsidRPr="00AB7426">
        <w:rPr>
          <w:sz w:val="24"/>
          <w:szCs w:val="24"/>
        </w:rPr>
        <w:t>93. Вирішення та запобігання конфліктів в сфері публічної політики.</w:t>
      </w:r>
    </w:p>
    <w:p w14:paraId="53B840D0" w14:textId="77777777" w:rsidR="00A25FA7" w:rsidRPr="00AB7426" w:rsidRDefault="00A25FA7" w:rsidP="00AB7426">
      <w:pPr>
        <w:ind w:firstLine="709"/>
        <w:jc w:val="both"/>
        <w:rPr>
          <w:sz w:val="24"/>
          <w:szCs w:val="24"/>
        </w:rPr>
      </w:pPr>
      <w:r w:rsidRPr="00AB7426">
        <w:rPr>
          <w:sz w:val="24"/>
          <w:szCs w:val="24"/>
        </w:rPr>
        <w:t>94. Організаційне забезпечення реалізації комунікативної функції в публічній політиці.</w:t>
      </w:r>
    </w:p>
    <w:p w14:paraId="5E9B3FEE" w14:textId="77777777" w:rsidR="00A25FA7" w:rsidRPr="00AB7426" w:rsidRDefault="00A25FA7" w:rsidP="00AB7426">
      <w:pPr>
        <w:ind w:firstLine="709"/>
        <w:jc w:val="both"/>
        <w:rPr>
          <w:sz w:val="24"/>
          <w:szCs w:val="24"/>
        </w:rPr>
      </w:pPr>
      <w:r w:rsidRPr="00AB7426">
        <w:rPr>
          <w:sz w:val="24"/>
          <w:szCs w:val="24"/>
        </w:rPr>
        <w:t>95. Інститути громадянського суспільства як учасники процесу вироблення публічної політики.</w:t>
      </w:r>
    </w:p>
    <w:p w14:paraId="04F07B89" w14:textId="77777777" w:rsidR="00A25FA7" w:rsidRPr="00AB7426" w:rsidRDefault="00A25FA7" w:rsidP="00AB7426">
      <w:pPr>
        <w:ind w:firstLine="709"/>
        <w:jc w:val="both"/>
        <w:rPr>
          <w:sz w:val="24"/>
          <w:szCs w:val="24"/>
        </w:rPr>
      </w:pPr>
      <w:r w:rsidRPr="00AB7426">
        <w:rPr>
          <w:sz w:val="24"/>
          <w:szCs w:val="24"/>
        </w:rPr>
        <w:t>96. Громадська та політична участь: спільне та відмінне.</w:t>
      </w:r>
    </w:p>
    <w:p w14:paraId="18BFE3BB" w14:textId="77777777" w:rsidR="00A25FA7" w:rsidRPr="00AB7426" w:rsidRDefault="00A25FA7" w:rsidP="00AB7426">
      <w:pPr>
        <w:ind w:firstLine="709"/>
        <w:jc w:val="both"/>
        <w:rPr>
          <w:sz w:val="24"/>
          <w:szCs w:val="24"/>
        </w:rPr>
      </w:pPr>
      <w:r w:rsidRPr="00AB7426">
        <w:rPr>
          <w:sz w:val="24"/>
          <w:szCs w:val="24"/>
        </w:rPr>
        <w:t>97. Партійні орієнтації вітчизняного електорату та їх вплив на публічну політику.</w:t>
      </w:r>
    </w:p>
    <w:p w14:paraId="14902FD0" w14:textId="77777777" w:rsidR="00A25FA7" w:rsidRPr="00AB7426" w:rsidRDefault="00A25FA7" w:rsidP="00AB7426">
      <w:pPr>
        <w:ind w:firstLine="709"/>
        <w:jc w:val="both"/>
        <w:rPr>
          <w:sz w:val="24"/>
          <w:szCs w:val="24"/>
        </w:rPr>
      </w:pPr>
      <w:r w:rsidRPr="00AB7426">
        <w:rPr>
          <w:sz w:val="24"/>
          <w:szCs w:val="24"/>
        </w:rPr>
        <w:t>98. Форми та механізми впливу груп інтересів на державну та публічну політику.</w:t>
      </w:r>
    </w:p>
    <w:p w14:paraId="7A86FED9" w14:textId="77777777" w:rsidR="00A25FA7" w:rsidRPr="00AB7426" w:rsidRDefault="00A25FA7" w:rsidP="00AB7426">
      <w:pPr>
        <w:ind w:firstLine="709"/>
        <w:jc w:val="both"/>
        <w:rPr>
          <w:sz w:val="24"/>
          <w:szCs w:val="24"/>
        </w:rPr>
      </w:pPr>
      <w:r w:rsidRPr="00AB7426">
        <w:rPr>
          <w:sz w:val="24"/>
          <w:szCs w:val="24"/>
        </w:rPr>
        <w:lastRenderedPageBreak/>
        <w:t>99. Фактор політичного режиму у публічній політиці.</w:t>
      </w:r>
    </w:p>
    <w:p w14:paraId="27EBC531" w14:textId="77777777" w:rsidR="00A25FA7" w:rsidRPr="00AB7426" w:rsidRDefault="00A25FA7" w:rsidP="00AB7426">
      <w:pPr>
        <w:ind w:firstLine="709"/>
        <w:jc w:val="both"/>
        <w:rPr>
          <w:sz w:val="24"/>
          <w:szCs w:val="24"/>
        </w:rPr>
      </w:pPr>
      <w:r w:rsidRPr="00AB7426">
        <w:rPr>
          <w:sz w:val="24"/>
          <w:szCs w:val="24"/>
        </w:rPr>
        <w:t>100. Демократія і участь громадян в управлінні.</w:t>
      </w:r>
    </w:p>
    <w:p w14:paraId="53D0F0D9" w14:textId="77777777" w:rsidR="00933810" w:rsidRPr="00AB7426" w:rsidRDefault="00933810" w:rsidP="00DC1A41">
      <w:pPr>
        <w:rPr>
          <w:b/>
          <w:sz w:val="24"/>
          <w:szCs w:val="24"/>
        </w:rPr>
      </w:pPr>
    </w:p>
    <w:p w14:paraId="11B49FC2" w14:textId="77777777" w:rsidR="00933810" w:rsidRPr="00AB7426" w:rsidRDefault="00933810" w:rsidP="00DC1A41">
      <w:pPr>
        <w:jc w:val="center"/>
        <w:rPr>
          <w:b/>
          <w:sz w:val="24"/>
          <w:szCs w:val="24"/>
        </w:rPr>
      </w:pPr>
      <w:r w:rsidRPr="00AB7426">
        <w:rPr>
          <w:b/>
          <w:sz w:val="24"/>
          <w:szCs w:val="24"/>
        </w:rPr>
        <w:t>РОЗДІЛ 9.  МЕТОДИ ОЦІНЮВАННЯ ЗНАНЬ СТУДЕНТІВ</w:t>
      </w:r>
    </w:p>
    <w:p w14:paraId="596190AB" w14:textId="77777777" w:rsidR="00933810" w:rsidRPr="00AB7426" w:rsidRDefault="00933810" w:rsidP="00DC1A41">
      <w:pPr>
        <w:jc w:val="center"/>
        <w:rPr>
          <w:b/>
          <w:sz w:val="24"/>
          <w:szCs w:val="24"/>
        </w:rPr>
      </w:pPr>
    </w:p>
    <w:p w14:paraId="2AD7FC6F" w14:textId="462B7828" w:rsidR="003940A2" w:rsidRPr="00AB7426" w:rsidRDefault="003940A2" w:rsidP="003940A2">
      <w:pPr>
        <w:ind w:firstLine="709"/>
        <w:jc w:val="both"/>
        <w:rPr>
          <w:sz w:val="24"/>
          <w:szCs w:val="24"/>
        </w:rPr>
      </w:pPr>
      <w:r w:rsidRPr="00AB7426">
        <w:rPr>
          <w:sz w:val="24"/>
          <w:szCs w:val="24"/>
        </w:rPr>
        <w:t xml:space="preserve">Оцінювання рівня знань студентів проводиться за </w:t>
      </w:r>
      <w:proofErr w:type="spellStart"/>
      <w:r w:rsidRPr="00AB7426">
        <w:rPr>
          <w:sz w:val="24"/>
          <w:szCs w:val="24"/>
        </w:rPr>
        <w:t>модульно</w:t>
      </w:r>
      <w:proofErr w:type="spellEnd"/>
      <w:r w:rsidRPr="00AB7426">
        <w:rPr>
          <w:sz w:val="24"/>
          <w:szCs w:val="24"/>
        </w:rPr>
        <w:t>-рейтинговою системою і включає поточний і підсумковий контроль. Поточний контроль має на меті оцінити роботу студентів за всіма видами аудиторної роботи (лекції, лабораторні заняття) та відображає поточні навчальні досягнення студентів в освоєнні програмного матеріалу дисципліни. Підсумковий (семестровий) контроль є інтегрованою оцінкою засвоєння знань студентів у вигляді семестрового екзамену.</w:t>
      </w:r>
    </w:p>
    <w:p w14:paraId="6DF2518B" w14:textId="73528E7A" w:rsidR="003940A2" w:rsidRPr="00AB7426" w:rsidRDefault="003940A2" w:rsidP="003940A2">
      <w:pPr>
        <w:ind w:firstLine="709"/>
        <w:jc w:val="both"/>
        <w:rPr>
          <w:sz w:val="24"/>
          <w:szCs w:val="24"/>
        </w:rPr>
      </w:pPr>
      <w:r w:rsidRPr="00AB7426">
        <w:rPr>
          <w:sz w:val="24"/>
          <w:szCs w:val="24"/>
        </w:rPr>
        <w:t>При викладанні дисципліни «Електронне врядування» використовуються такі методи контролю:</w:t>
      </w:r>
    </w:p>
    <w:p w14:paraId="336A312B" w14:textId="65417141" w:rsidR="003940A2" w:rsidRPr="00AB7426" w:rsidRDefault="003940A2" w:rsidP="003940A2">
      <w:pPr>
        <w:ind w:firstLine="709"/>
        <w:jc w:val="both"/>
        <w:rPr>
          <w:sz w:val="24"/>
          <w:szCs w:val="24"/>
        </w:rPr>
      </w:pPr>
      <w:r w:rsidRPr="00AB7426">
        <w:rPr>
          <w:sz w:val="24"/>
          <w:szCs w:val="24"/>
        </w:rPr>
        <w:t>- поточний контроль здійснюється під час проведення лабораторних занять і має на меті перевірку рівня підготовленості студента до виконання конкретної роботи. Його інструментами є опитування, виступи на лабораторних заняттях, виконання завдань, проведення дискусії, обговорення і поточне експрес-тестування.</w:t>
      </w:r>
    </w:p>
    <w:p w14:paraId="55E5D330" w14:textId="70C1B750" w:rsidR="00933810" w:rsidRPr="00AB7426" w:rsidRDefault="003940A2" w:rsidP="003940A2">
      <w:pPr>
        <w:ind w:firstLine="709"/>
        <w:jc w:val="both"/>
        <w:rPr>
          <w:sz w:val="24"/>
          <w:szCs w:val="24"/>
        </w:rPr>
      </w:pPr>
      <w:r w:rsidRPr="00AB7426">
        <w:rPr>
          <w:sz w:val="24"/>
          <w:szCs w:val="24"/>
        </w:rPr>
        <w:t>- підсумковий контроль проводиться з метою оцінювання підсумкових результатів навчання і включає семестровий контроль у формі письмового семестрового екзамену.</w:t>
      </w:r>
    </w:p>
    <w:p w14:paraId="4FE3568E" w14:textId="77777777" w:rsidR="003940A2" w:rsidRPr="00AB7426" w:rsidRDefault="003940A2" w:rsidP="003940A2">
      <w:pPr>
        <w:ind w:firstLine="709"/>
        <w:jc w:val="both"/>
        <w:rPr>
          <w:noProof/>
          <w:sz w:val="24"/>
          <w:szCs w:val="24"/>
        </w:rPr>
      </w:pPr>
    </w:p>
    <w:p w14:paraId="6CE3CD40" w14:textId="77777777" w:rsidR="00933810" w:rsidRPr="00AB7426" w:rsidRDefault="00933810" w:rsidP="00DC1A41">
      <w:pPr>
        <w:suppressAutoHyphens w:val="0"/>
        <w:jc w:val="center"/>
        <w:rPr>
          <w:b/>
          <w:sz w:val="24"/>
          <w:szCs w:val="24"/>
          <w:lang w:eastAsia="ru-RU"/>
        </w:rPr>
      </w:pPr>
      <w:r w:rsidRPr="00AB7426">
        <w:rPr>
          <w:b/>
          <w:sz w:val="24"/>
          <w:szCs w:val="24"/>
          <w:lang w:eastAsia="ru-RU"/>
        </w:rPr>
        <w:t>9.1  Таблиця оцінювання (визначення рейтингу)  навчальної діяльності студентів</w:t>
      </w:r>
    </w:p>
    <w:p w14:paraId="6EC3A4D6" w14:textId="77777777" w:rsidR="003940A2" w:rsidRPr="00AB7426" w:rsidRDefault="003940A2" w:rsidP="00DC1A41">
      <w:pPr>
        <w:suppressAutoHyphens w:val="0"/>
        <w:jc w:val="center"/>
        <w:rPr>
          <w:b/>
          <w:sz w:val="24"/>
          <w:szCs w:val="24"/>
          <w:lang w:eastAsia="ru-RU"/>
        </w:rPr>
      </w:pPr>
    </w:p>
    <w:tbl>
      <w:tblPr>
        <w:tblStyle w:val="aff7"/>
        <w:tblW w:w="0" w:type="auto"/>
        <w:tblLook w:val="04A0" w:firstRow="1" w:lastRow="0" w:firstColumn="1" w:lastColumn="0" w:noHBand="0" w:noVBand="1"/>
      </w:tblPr>
      <w:tblGrid>
        <w:gridCol w:w="4814"/>
        <w:gridCol w:w="4815"/>
      </w:tblGrid>
      <w:tr w:rsidR="00F76F74" w:rsidRPr="00AB7426" w14:paraId="3D0805B1" w14:textId="77777777" w:rsidTr="003940A2">
        <w:tc>
          <w:tcPr>
            <w:tcW w:w="4814" w:type="dxa"/>
          </w:tcPr>
          <w:p w14:paraId="5E0B6939" w14:textId="3D4F49A0" w:rsidR="003940A2" w:rsidRPr="00AB7426" w:rsidRDefault="003940A2" w:rsidP="00DC1A41">
            <w:pPr>
              <w:suppressAutoHyphens w:val="0"/>
              <w:jc w:val="center"/>
              <w:rPr>
                <w:b/>
                <w:sz w:val="24"/>
                <w:szCs w:val="24"/>
                <w:lang w:eastAsia="ru-RU"/>
              </w:rPr>
            </w:pPr>
            <w:r w:rsidRPr="00AB7426">
              <w:rPr>
                <w:b/>
                <w:sz w:val="24"/>
                <w:szCs w:val="24"/>
                <w:lang w:eastAsia="ru-RU"/>
              </w:rPr>
              <w:t>Поточний контроль</w:t>
            </w:r>
          </w:p>
        </w:tc>
        <w:tc>
          <w:tcPr>
            <w:tcW w:w="4815" w:type="dxa"/>
          </w:tcPr>
          <w:p w14:paraId="76D0A2F2" w14:textId="6F11F372" w:rsidR="003940A2" w:rsidRPr="00AB7426" w:rsidRDefault="003940A2" w:rsidP="00DC1A41">
            <w:pPr>
              <w:suppressAutoHyphens w:val="0"/>
              <w:jc w:val="center"/>
              <w:rPr>
                <w:b/>
                <w:sz w:val="24"/>
                <w:szCs w:val="24"/>
                <w:lang w:eastAsia="ru-RU"/>
              </w:rPr>
            </w:pPr>
            <w:r w:rsidRPr="00AB7426">
              <w:rPr>
                <w:b/>
                <w:sz w:val="24"/>
                <w:szCs w:val="24"/>
                <w:lang w:eastAsia="ru-RU"/>
              </w:rPr>
              <w:t>Підсумковий (семестровий) контроль</w:t>
            </w:r>
          </w:p>
        </w:tc>
      </w:tr>
      <w:tr w:rsidR="00F76F74" w:rsidRPr="00AB7426" w14:paraId="54AF89F9" w14:textId="77777777" w:rsidTr="003940A2">
        <w:tc>
          <w:tcPr>
            <w:tcW w:w="4814" w:type="dxa"/>
          </w:tcPr>
          <w:p w14:paraId="77CF20CD" w14:textId="69C0093D" w:rsidR="003940A2" w:rsidRPr="00AB7426" w:rsidRDefault="003940A2" w:rsidP="00DC1A41">
            <w:pPr>
              <w:suppressAutoHyphens w:val="0"/>
              <w:jc w:val="center"/>
              <w:rPr>
                <w:b/>
                <w:sz w:val="24"/>
                <w:szCs w:val="24"/>
                <w:lang w:eastAsia="ru-RU"/>
              </w:rPr>
            </w:pPr>
            <w:r w:rsidRPr="00AB7426">
              <w:rPr>
                <w:b/>
                <w:sz w:val="24"/>
                <w:szCs w:val="24"/>
                <w:lang w:eastAsia="ru-RU"/>
              </w:rPr>
              <w:t xml:space="preserve">Лабораторні заняття </w:t>
            </w:r>
          </w:p>
        </w:tc>
        <w:tc>
          <w:tcPr>
            <w:tcW w:w="4815" w:type="dxa"/>
          </w:tcPr>
          <w:p w14:paraId="602A5FF1" w14:textId="48376205" w:rsidR="003940A2" w:rsidRPr="00AB7426" w:rsidRDefault="003940A2" w:rsidP="00DC1A41">
            <w:pPr>
              <w:suppressAutoHyphens w:val="0"/>
              <w:jc w:val="center"/>
              <w:rPr>
                <w:b/>
                <w:sz w:val="24"/>
                <w:szCs w:val="24"/>
                <w:lang w:eastAsia="ru-RU"/>
              </w:rPr>
            </w:pPr>
            <w:r w:rsidRPr="00AB7426">
              <w:rPr>
                <w:b/>
                <w:sz w:val="24"/>
                <w:szCs w:val="24"/>
                <w:lang w:eastAsia="ru-RU"/>
              </w:rPr>
              <w:t>Екзамен</w:t>
            </w:r>
          </w:p>
        </w:tc>
      </w:tr>
      <w:tr w:rsidR="00F76F74" w:rsidRPr="00AB7426" w14:paraId="53A5E9CD" w14:textId="77777777" w:rsidTr="003940A2">
        <w:tc>
          <w:tcPr>
            <w:tcW w:w="4814" w:type="dxa"/>
          </w:tcPr>
          <w:p w14:paraId="6D4D0519" w14:textId="61219ACC" w:rsidR="003940A2" w:rsidRPr="00AB7426" w:rsidRDefault="003940A2" w:rsidP="00DC1A41">
            <w:pPr>
              <w:suppressAutoHyphens w:val="0"/>
              <w:jc w:val="center"/>
              <w:rPr>
                <w:b/>
                <w:sz w:val="24"/>
                <w:szCs w:val="24"/>
                <w:lang w:eastAsia="ru-RU"/>
              </w:rPr>
            </w:pPr>
            <w:r w:rsidRPr="00AB7426">
              <w:rPr>
                <w:b/>
                <w:sz w:val="24"/>
                <w:szCs w:val="24"/>
                <w:lang w:eastAsia="ru-RU"/>
              </w:rPr>
              <w:t>50 балів</w:t>
            </w:r>
          </w:p>
        </w:tc>
        <w:tc>
          <w:tcPr>
            <w:tcW w:w="4815" w:type="dxa"/>
          </w:tcPr>
          <w:p w14:paraId="3EC982A6" w14:textId="34B54439" w:rsidR="003940A2" w:rsidRPr="00AB7426" w:rsidRDefault="003940A2" w:rsidP="00DC1A41">
            <w:pPr>
              <w:suppressAutoHyphens w:val="0"/>
              <w:jc w:val="center"/>
              <w:rPr>
                <w:b/>
                <w:sz w:val="24"/>
                <w:szCs w:val="24"/>
                <w:lang w:eastAsia="ru-RU"/>
              </w:rPr>
            </w:pPr>
            <w:r w:rsidRPr="00AB7426">
              <w:rPr>
                <w:b/>
                <w:sz w:val="24"/>
                <w:szCs w:val="24"/>
                <w:lang w:eastAsia="ru-RU"/>
              </w:rPr>
              <w:t>50 балів</w:t>
            </w:r>
          </w:p>
        </w:tc>
      </w:tr>
    </w:tbl>
    <w:p w14:paraId="26E270BC" w14:textId="77777777" w:rsidR="00933810" w:rsidRPr="00AB7426" w:rsidRDefault="00933810" w:rsidP="00DC1A41">
      <w:pPr>
        <w:suppressAutoHyphens w:val="0"/>
        <w:jc w:val="center"/>
        <w:rPr>
          <w:b/>
          <w:sz w:val="24"/>
          <w:szCs w:val="24"/>
          <w:lang w:eastAsia="ru-RU"/>
        </w:rPr>
      </w:pPr>
    </w:p>
    <w:p w14:paraId="580B9F35" w14:textId="77777777" w:rsidR="00933810" w:rsidRPr="00AB7426" w:rsidRDefault="00933810" w:rsidP="00DC1A41">
      <w:pPr>
        <w:suppressAutoHyphens w:val="0"/>
        <w:jc w:val="center"/>
        <w:rPr>
          <w:b/>
          <w:sz w:val="24"/>
          <w:szCs w:val="24"/>
          <w:lang w:eastAsia="ru-RU"/>
        </w:rPr>
      </w:pPr>
    </w:p>
    <w:p w14:paraId="50E795F6" w14:textId="77777777" w:rsidR="00933810" w:rsidRPr="00AB7426" w:rsidRDefault="00933810" w:rsidP="00DC1A41">
      <w:pPr>
        <w:ind w:firstLine="426"/>
        <w:jc w:val="both"/>
        <w:rPr>
          <w:sz w:val="24"/>
          <w:szCs w:val="24"/>
        </w:rPr>
      </w:pPr>
      <w:r w:rsidRPr="00AB7426">
        <w:rPr>
          <w:sz w:val="24"/>
          <w:szCs w:val="24"/>
        </w:rPr>
        <w:t>Підсумкова оцінка за змістовий модуль оцінюється за розрахунком:</w:t>
      </w:r>
    </w:p>
    <w:p w14:paraId="5F70D2CF" w14:textId="77777777" w:rsidR="00933810" w:rsidRPr="00AB7426" w:rsidRDefault="00933810" w:rsidP="00DC1A41">
      <w:pPr>
        <w:jc w:val="center"/>
        <w:rPr>
          <w:sz w:val="24"/>
          <w:szCs w:val="24"/>
        </w:rPr>
      </w:pPr>
      <w:r w:rsidRPr="00AB7426">
        <w:rPr>
          <w:position w:val="-24"/>
          <w:sz w:val="24"/>
          <w:szCs w:val="24"/>
        </w:rPr>
        <w:object w:dxaOrig="2820" w:dyaOrig="640" w14:anchorId="7E22C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5pt;height:32.15pt" o:ole="">
            <v:imagedata r:id="rId12" o:title=""/>
          </v:shape>
          <o:OLEObject Type="Embed" ProgID="Equation.3" ShapeID="_x0000_i1025" DrawAspect="Content" ObjectID="_1755414965" r:id="rId13"/>
        </w:object>
      </w:r>
    </w:p>
    <w:p w14:paraId="108532A7" w14:textId="5AA52D7C" w:rsidR="003940A2" w:rsidRPr="00AB7426" w:rsidRDefault="003940A2" w:rsidP="003940A2">
      <w:pPr>
        <w:suppressAutoHyphens w:val="0"/>
        <w:ind w:firstLine="708"/>
        <w:jc w:val="both"/>
        <w:rPr>
          <w:sz w:val="24"/>
          <w:szCs w:val="24"/>
        </w:rPr>
      </w:pPr>
      <w:r w:rsidRPr="00AB7426">
        <w:rPr>
          <w:sz w:val="24"/>
          <w:szCs w:val="24"/>
        </w:rPr>
        <w:t>де О1, О2, ... – оцінки за знання на поточних лабораторних заняттях та результати поточних тематичних тестувань;</w:t>
      </w:r>
    </w:p>
    <w:p w14:paraId="1E834E0A" w14:textId="60F4DFA5" w:rsidR="00933810" w:rsidRPr="00AB7426" w:rsidRDefault="003940A2" w:rsidP="003940A2">
      <w:pPr>
        <w:suppressAutoHyphens w:val="0"/>
        <w:ind w:firstLine="708"/>
        <w:jc w:val="both"/>
        <w:rPr>
          <w:sz w:val="24"/>
          <w:szCs w:val="24"/>
          <w:lang w:eastAsia="ru-RU"/>
        </w:rPr>
      </w:pPr>
      <w:r w:rsidRPr="00AB7426">
        <w:rPr>
          <w:sz w:val="24"/>
          <w:szCs w:val="24"/>
        </w:rPr>
        <w:t>п – кількість лабораторних занять.</w:t>
      </w:r>
    </w:p>
    <w:p w14:paraId="2E559267" w14:textId="77777777" w:rsidR="00933810" w:rsidRPr="00AB7426" w:rsidRDefault="00933810" w:rsidP="00DC1A41">
      <w:pPr>
        <w:rPr>
          <w:b/>
          <w:sz w:val="24"/>
          <w:szCs w:val="24"/>
        </w:rPr>
      </w:pPr>
    </w:p>
    <w:p w14:paraId="23DE38CF" w14:textId="77777777" w:rsidR="00933810" w:rsidRPr="00AB7426" w:rsidRDefault="00933810" w:rsidP="00DC1A41">
      <w:pPr>
        <w:jc w:val="center"/>
        <w:rPr>
          <w:b/>
          <w:sz w:val="24"/>
          <w:szCs w:val="24"/>
        </w:rPr>
      </w:pPr>
      <w:r w:rsidRPr="00AB7426">
        <w:rPr>
          <w:b/>
          <w:sz w:val="24"/>
          <w:szCs w:val="24"/>
        </w:rPr>
        <w:t>9.2  Система нарахування рейтингових балів</w:t>
      </w:r>
    </w:p>
    <w:p w14:paraId="1F362A4E" w14:textId="77777777" w:rsidR="00933810" w:rsidRPr="00AB7426" w:rsidRDefault="00933810" w:rsidP="00DC1A41">
      <w:pPr>
        <w:jc w:val="center"/>
        <w:rPr>
          <w:b/>
          <w:sz w:val="24"/>
          <w:szCs w:val="24"/>
        </w:rPr>
      </w:pPr>
      <w:r w:rsidRPr="00AB7426">
        <w:rPr>
          <w:b/>
          <w:sz w:val="24"/>
          <w:szCs w:val="24"/>
        </w:rPr>
        <w:t>та критерії оцінювання знань студентів</w:t>
      </w:r>
    </w:p>
    <w:p w14:paraId="7C01A249" w14:textId="77777777" w:rsidR="00933810" w:rsidRPr="00AB7426" w:rsidRDefault="00933810" w:rsidP="00DC1A41">
      <w:pPr>
        <w:jc w:val="center"/>
        <w:rPr>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5979"/>
        <w:gridCol w:w="905"/>
        <w:gridCol w:w="1427"/>
      </w:tblGrid>
      <w:tr w:rsidR="00F76F74" w:rsidRPr="00AB7426" w14:paraId="475C1B65" w14:textId="77777777" w:rsidTr="00A74702">
        <w:trPr>
          <w:cantSplit/>
          <w:trHeight w:val="1467"/>
        </w:trPr>
        <w:tc>
          <w:tcPr>
            <w:tcW w:w="0" w:type="auto"/>
            <w:tcBorders>
              <w:top w:val="single" w:sz="4" w:space="0" w:color="auto"/>
              <w:left w:val="single" w:sz="4" w:space="0" w:color="auto"/>
              <w:bottom w:val="single" w:sz="4" w:space="0" w:color="auto"/>
              <w:right w:val="single" w:sz="4" w:space="0" w:color="auto"/>
            </w:tcBorders>
            <w:vAlign w:val="center"/>
            <w:hideMark/>
          </w:tcPr>
          <w:p w14:paraId="65BBD450" w14:textId="77777777" w:rsidR="00933810" w:rsidRPr="00AB7426" w:rsidRDefault="00933810" w:rsidP="00DC1A41">
            <w:pPr>
              <w:jc w:val="center"/>
              <w:rPr>
                <w:b/>
                <w:sz w:val="24"/>
                <w:szCs w:val="24"/>
              </w:rPr>
            </w:pPr>
            <w:r w:rsidRPr="00AB7426">
              <w:rPr>
                <w:b/>
                <w:sz w:val="24"/>
                <w:szCs w:val="24"/>
              </w:rPr>
              <w:t>№ з/п</w:t>
            </w:r>
          </w:p>
        </w:tc>
        <w:tc>
          <w:tcPr>
            <w:tcW w:w="0" w:type="auto"/>
            <w:tcBorders>
              <w:top w:val="single" w:sz="4" w:space="0" w:color="auto"/>
              <w:left w:val="single" w:sz="4" w:space="0" w:color="auto"/>
              <w:bottom w:val="single" w:sz="4" w:space="0" w:color="auto"/>
              <w:right w:val="single" w:sz="4" w:space="0" w:color="auto"/>
            </w:tcBorders>
            <w:vAlign w:val="center"/>
          </w:tcPr>
          <w:p w14:paraId="71CCDC66" w14:textId="77777777" w:rsidR="00933810" w:rsidRPr="00AB7426" w:rsidRDefault="00933810" w:rsidP="00DC1A41">
            <w:pPr>
              <w:jc w:val="center"/>
              <w:rPr>
                <w:b/>
                <w:sz w:val="24"/>
                <w:szCs w:val="24"/>
              </w:rPr>
            </w:pPr>
            <w:r w:rsidRPr="00AB7426">
              <w:rPr>
                <w:b/>
                <w:sz w:val="24"/>
                <w:szCs w:val="24"/>
              </w:rPr>
              <w:t>Види робіт.</w:t>
            </w:r>
          </w:p>
          <w:p w14:paraId="5B301F01" w14:textId="77777777" w:rsidR="00933810" w:rsidRPr="00AB7426" w:rsidRDefault="00933810" w:rsidP="00DC1A41">
            <w:pPr>
              <w:jc w:val="center"/>
              <w:rPr>
                <w:b/>
                <w:sz w:val="24"/>
                <w:szCs w:val="24"/>
              </w:rPr>
            </w:pPr>
            <w:r w:rsidRPr="00AB7426">
              <w:rPr>
                <w:b/>
                <w:sz w:val="24"/>
                <w:szCs w:val="24"/>
              </w:rPr>
              <w:t>Критерії оцінювання знань студентів</w:t>
            </w:r>
          </w:p>
          <w:p w14:paraId="60223D35" w14:textId="77777777" w:rsidR="00933810" w:rsidRPr="00AB7426" w:rsidRDefault="00933810" w:rsidP="00DC1A41">
            <w:pPr>
              <w:jc w:val="center"/>
              <w:rPr>
                <w:b/>
                <w:sz w:val="24"/>
                <w:szCs w:val="24"/>
              </w:rPr>
            </w:pPr>
          </w:p>
        </w:tc>
        <w:tc>
          <w:tcPr>
            <w:tcW w:w="629" w:type="dxa"/>
            <w:tcBorders>
              <w:top w:val="single" w:sz="4" w:space="0" w:color="auto"/>
              <w:left w:val="single" w:sz="4" w:space="0" w:color="auto"/>
              <w:bottom w:val="single" w:sz="4" w:space="0" w:color="auto"/>
              <w:right w:val="single" w:sz="4" w:space="0" w:color="auto"/>
            </w:tcBorders>
            <w:textDirection w:val="btLr"/>
            <w:vAlign w:val="center"/>
            <w:hideMark/>
          </w:tcPr>
          <w:p w14:paraId="1C92FDE9" w14:textId="77777777" w:rsidR="00933810" w:rsidRPr="00AB7426" w:rsidRDefault="00933810" w:rsidP="00DC1A41">
            <w:pPr>
              <w:ind w:left="113" w:right="113"/>
              <w:jc w:val="center"/>
              <w:rPr>
                <w:b/>
                <w:sz w:val="24"/>
                <w:szCs w:val="24"/>
              </w:rPr>
            </w:pPr>
            <w:r w:rsidRPr="00AB7426">
              <w:rPr>
                <w:b/>
                <w:sz w:val="24"/>
                <w:szCs w:val="24"/>
              </w:rPr>
              <w:t>Бали рейтингу</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4E239D73" w14:textId="77777777" w:rsidR="00933810" w:rsidRPr="00AB7426" w:rsidRDefault="00933810" w:rsidP="00DC1A41">
            <w:pPr>
              <w:ind w:left="113" w:right="113"/>
              <w:jc w:val="center"/>
              <w:rPr>
                <w:b/>
                <w:sz w:val="24"/>
                <w:szCs w:val="24"/>
              </w:rPr>
            </w:pPr>
            <w:r w:rsidRPr="00AB7426">
              <w:rPr>
                <w:b/>
                <w:sz w:val="24"/>
                <w:szCs w:val="24"/>
              </w:rPr>
              <w:t>Максимальна кількість балів</w:t>
            </w:r>
          </w:p>
        </w:tc>
      </w:tr>
      <w:tr w:rsidR="00F76F74" w:rsidRPr="00AB7426" w14:paraId="47D173A1" w14:textId="77777777" w:rsidTr="00A74702">
        <w:trPr>
          <w:trHeight w:val="569"/>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3393CAA2" w14:textId="77777777" w:rsidR="00933810" w:rsidRPr="00AB7426" w:rsidRDefault="00933810" w:rsidP="00DC1A41">
            <w:pPr>
              <w:jc w:val="center"/>
              <w:rPr>
                <w:b/>
                <w:sz w:val="24"/>
                <w:szCs w:val="24"/>
              </w:rPr>
            </w:pPr>
            <w:r w:rsidRPr="00AB7426">
              <w:rPr>
                <w:b/>
                <w:sz w:val="24"/>
                <w:szCs w:val="24"/>
              </w:rPr>
              <w:t>1.   Бали поточної успішності за участь у семінарських, практичних, лабораторних заняттях</w:t>
            </w:r>
          </w:p>
        </w:tc>
      </w:tr>
      <w:tr w:rsidR="00F76F74" w:rsidRPr="00AB7426" w14:paraId="5857184D" w14:textId="77777777" w:rsidTr="00A74702">
        <w:trPr>
          <w:trHeight w:val="56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94DCBF8" w14:textId="77777777" w:rsidR="00933810" w:rsidRPr="00AB7426" w:rsidRDefault="00933810" w:rsidP="00DC1A41">
            <w:pPr>
              <w:jc w:val="center"/>
              <w:rPr>
                <w:b/>
                <w:sz w:val="24"/>
                <w:szCs w:val="24"/>
              </w:rPr>
            </w:pPr>
            <w:r w:rsidRPr="00AB7426">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896B2D3" w14:textId="77777777" w:rsidR="00933810" w:rsidRPr="00AB7426" w:rsidRDefault="00933810" w:rsidP="00DC1A41">
            <w:pPr>
              <w:jc w:val="center"/>
              <w:rPr>
                <w:b/>
                <w:sz w:val="24"/>
                <w:szCs w:val="24"/>
              </w:rPr>
            </w:pPr>
            <w:r w:rsidRPr="00AB7426">
              <w:rPr>
                <w:b/>
                <w:sz w:val="24"/>
                <w:szCs w:val="24"/>
              </w:rPr>
              <w:t>5 балів</w:t>
            </w:r>
          </w:p>
        </w:tc>
      </w:tr>
      <w:tr w:rsidR="00F76F74" w:rsidRPr="00AB7426" w14:paraId="09670634" w14:textId="77777777" w:rsidTr="00A74702">
        <w:trPr>
          <w:trHeight w:val="27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4C1F09" w14:textId="7EF92E5B" w:rsidR="00933810" w:rsidRPr="00AB7426" w:rsidRDefault="00411EA7" w:rsidP="00DC1A41">
            <w:pPr>
              <w:suppressAutoHyphens w:val="0"/>
              <w:jc w:val="both"/>
              <w:rPr>
                <w:b/>
                <w:sz w:val="24"/>
                <w:szCs w:val="24"/>
                <w:lang w:eastAsia="ru-RU"/>
              </w:rPr>
            </w:pPr>
            <w:r w:rsidRPr="00AB7426">
              <w:rPr>
                <w:b/>
                <w:sz w:val="24"/>
                <w:szCs w:val="24"/>
                <w:lang w:eastAsia="ru-RU"/>
              </w:rPr>
              <w:lastRenderedPageBreak/>
              <w:t>Лабораторні</w:t>
            </w:r>
            <w:r w:rsidR="00933810" w:rsidRPr="00AB7426">
              <w:rPr>
                <w:b/>
                <w:sz w:val="24"/>
                <w:szCs w:val="24"/>
                <w:lang w:eastAsia="ru-RU"/>
              </w:rPr>
              <w:t xml:space="preserve"> роботи/семінарські заняття</w:t>
            </w:r>
          </w:p>
          <w:p w14:paraId="234F66AD" w14:textId="5ACE7A5C" w:rsidR="00933810" w:rsidRPr="00AB7426" w:rsidRDefault="00933810" w:rsidP="00DC1A41">
            <w:pPr>
              <w:suppressAutoHyphens w:val="0"/>
              <w:jc w:val="both"/>
              <w:rPr>
                <w:sz w:val="24"/>
                <w:szCs w:val="24"/>
                <w:lang w:eastAsia="ru-RU"/>
              </w:rPr>
            </w:pPr>
            <w:r w:rsidRPr="00AB7426">
              <w:rPr>
                <w:sz w:val="24"/>
                <w:szCs w:val="24"/>
                <w:lang w:eastAsia="ru-RU"/>
              </w:rPr>
              <w:t xml:space="preserve">Оцінку «відмінно» (максимально 5 балів за </w:t>
            </w:r>
            <w:r w:rsidR="00411EA7" w:rsidRPr="00AB7426">
              <w:rPr>
                <w:sz w:val="24"/>
                <w:szCs w:val="24"/>
                <w:lang w:eastAsia="ru-RU"/>
              </w:rPr>
              <w:t>лабораторну</w:t>
            </w:r>
            <w:r w:rsidRPr="00AB7426">
              <w:rPr>
                <w:sz w:val="24"/>
                <w:szCs w:val="24"/>
                <w:lang w:eastAsia="ru-RU"/>
              </w:rPr>
              <w:t xml:space="preserve"> роботу/семінарське заняття) студент отримує за умови відповідності виконаного завдання студентом та його усної відповіді (захисту виконаної </w:t>
            </w:r>
            <w:r w:rsidR="00411EA7" w:rsidRPr="00AB7426">
              <w:rPr>
                <w:sz w:val="24"/>
                <w:szCs w:val="24"/>
                <w:lang w:eastAsia="ru-RU"/>
              </w:rPr>
              <w:t>лабораторної</w:t>
            </w:r>
            <w:r w:rsidRPr="00AB7426">
              <w:rPr>
                <w:sz w:val="24"/>
                <w:szCs w:val="24"/>
                <w:lang w:eastAsia="ru-RU"/>
              </w:rPr>
              <w:t xml:space="preserve"> роботи) за усіма п’ятьма зазначеними критеріями.</w:t>
            </w:r>
          </w:p>
          <w:p w14:paraId="3822BC7C" w14:textId="77777777" w:rsidR="00933810" w:rsidRPr="00AB7426" w:rsidRDefault="00933810" w:rsidP="00DC1A41">
            <w:pPr>
              <w:suppressAutoHyphens w:val="0"/>
              <w:jc w:val="both"/>
              <w:rPr>
                <w:sz w:val="24"/>
                <w:szCs w:val="24"/>
                <w:lang w:eastAsia="ru-RU"/>
              </w:rPr>
            </w:pPr>
            <w:r w:rsidRPr="00AB7426">
              <w:rPr>
                <w:sz w:val="24"/>
                <w:szCs w:val="24"/>
                <w:lang w:eastAsia="ru-RU"/>
              </w:rPr>
              <w:t>Відсутність тієї чи іншої складової знижує оцінку.</w:t>
            </w:r>
          </w:p>
          <w:p w14:paraId="27A5BF62" w14:textId="77777777" w:rsidR="00933810" w:rsidRPr="00AB7426" w:rsidRDefault="00933810" w:rsidP="00DC1A41">
            <w:pPr>
              <w:suppressAutoHyphens w:val="0"/>
              <w:jc w:val="both"/>
              <w:rPr>
                <w:b/>
                <w:bCs/>
                <w:sz w:val="24"/>
                <w:szCs w:val="24"/>
                <w:lang w:eastAsia="ru-RU"/>
              </w:rPr>
            </w:pPr>
            <w:r w:rsidRPr="00AB7426">
              <w:rPr>
                <w:b/>
                <w:bCs/>
                <w:sz w:val="24"/>
                <w:szCs w:val="24"/>
                <w:lang w:eastAsia="ru-RU"/>
              </w:rPr>
              <w:t>Контроль систематичного виконання семінарських занять і самостійної роботи</w:t>
            </w:r>
          </w:p>
          <w:p w14:paraId="1CABE061" w14:textId="77777777" w:rsidR="00933810" w:rsidRPr="00AB7426" w:rsidRDefault="00933810" w:rsidP="00DC1A41">
            <w:pPr>
              <w:suppressAutoHyphens w:val="0"/>
              <w:jc w:val="both"/>
              <w:rPr>
                <w:b/>
                <w:sz w:val="24"/>
                <w:szCs w:val="24"/>
              </w:rPr>
            </w:pPr>
            <w:r w:rsidRPr="00AB7426">
              <w:rPr>
                <w:b/>
                <w:i/>
                <w:sz w:val="24"/>
                <w:szCs w:val="24"/>
                <w:lang w:eastAsia="ru-RU"/>
              </w:rPr>
              <w:t>Відмінно («5»)</w:t>
            </w:r>
            <w:r w:rsidRPr="00AB7426">
              <w:rPr>
                <w:sz w:val="24"/>
                <w:szCs w:val="24"/>
                <w:lang w:eastAsia="ru-RU"/>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08CBB18C" w14:textId="77777777" w:rsidR="00933810" w:rsidRPr="00AB7426" w:rsidRDefault="00933810" w:rsidP="00DC1A41">
            <w:pPr>
              <w:jc w:val="center"/>
              <w:rPr>
                <w:b/>
                <w:sz w:val="24"/>
                <w:szCs w:val="24"/>
              </w:rPr>
            </w:pPr>
            <w:r w:rsidRPr="00AB7426">
              <w:rPr>
                <w:b/>
                <w:sz w:val="24"/>
                <w:szCs w:val="24"/>
              </w:rPr>
              <w:t>5</w:t>
            </w:r>
          </w:p>
        </w:tc>
      </w:tr>
      <w:tr w:rsidR="00F76F74" w:rsidRPr="00AB7426" w14:paraId="07A6C1AF" w14:textId="77777777" w:rsidTr="00A74702">
        <w:trPr>
          <w:trHeight w:val="142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65B129" w14:textId="77777777" w:rsidR="00933810" w:rsidRPr="00AB7426" w:rsidRDefault="00933810" w:rsidP="00DC1A41">
            <w:pPr>
              <w:suppressAutoHyphens w:val="0"/>
              <w:jc w:val="both"/>
              <w:rPr>
                <w:b/>
                <w:sz w:val="24"/>
                <w:szCs w:val="24"/>
                <w:lang w:eastAsia="ru-RU"/>
              </w:rPr>
            </w:pPr>
            <w:r w:rsidRPr="00AB7426">
              <w:rPr>
                <w:b/>
                <w:i/>
                <w:sz w:val="24"/>
                <w:szCs w:val="24"/>
                <w:lang w:eastAsia="ru-RU"/>
              </w:rPr>
              <w:t>Добре («4»)</w:t>
            </w:r>
            <w:r w:rsidRPr="00AB7426">
              <w:rPr>
                <w:sz w:val="24"/>
                <w:szCs w:val="24"/>
                <w:lang w:eastAsia="ru-RU"/>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684A5B8B" w14:textId="77777777" w:rsidR="00933810" w:rsidRPr="00AB7426" w:rsidRDefault="00933810" w:rsidP="00DC1A41">
            <w:pPr>
              <w:jc w:val="center"/>
              <w:rPr>
                <w:b/>
                <w:sz w:val="24"/>
                <w:szCs w:val="24"/>
              </w:rPr>
            </w:pPr>
            <w:r w:rsidRPr="00AB7426">
              <w:rPr>
                <w:b/>
                <w:sz w:val="24"/>
                <w:szCs w:val="24"/>
              </w:rPr>
              <w:t>4</w:t>
            </w:r>
          </w:p>
        </w:tc>
      </w:tr>
      <w:tr w:rsidR="00F76F74" w:rsidRPr="00AB7426" w14:paraId="15864A0B" w14:textId="77777777" w:rsidTr="00A74702">
        <w:trPr>
          <w:trHeight w:val="1140"/>
        </w:trPr>
        <w:tc>
          <w:tcPr>
            <w:tcW w:w="0" w:type="auto"/>
            <w:gridSpan w:val="2"/>
            <w:tcBorders>
              <w:top w:val="single" w:sz="4" w:space="0" w:color="auto"/>
              <w:left w:val="single" w:sz="4" w:space="0" w:color="auto"/>
              <w:bottom w:val="single" w:sz="4" w:space="0" w:color="auto"/>
              <w:right w:val="single" w:sz="4" w:space="0" w:color="auto"/>
            </w:tcBorders>
            <w:hideMark/>
          </w:tcPr>
          <w:p w14:paraId="2361166A" w14:textId="77777777" w:rsidR="00933810" w:rsidRPr="00AB7426" w:rsidRDefault="00933810" w:rsidP="00DC1A41">
            <w:pPr>
              <w:suppressAutoHyphens w:val="0"/>
              <w:jc w:val="both"/>
              <w:rPr>
                <w:sz w:val="24"/>
                <w:szCs w:val="24"/>
              </w:rPr>
            </w:pPr>
            <w:r w:rsidRPr="00AB7426">
              <w:rPr>
                <w:b/>
                <w:i/>
                <w:sz w:val="24"/>
                <w:szCs w:val="24"/>
                <w:lang w:eastAsia="ru-RU"/>
              </w:rPr>
              <w:t>Задовільно («3»)</w:t>
            </w:r>
            <w:r w:rsidRPr="00AB7426">
              <w:rPr>
                <w:sz w:val="24"/>
                <w:szCs w:val="24"/>
                <w:lang w:eastAsia="ru-RU"/>
              </w:rPr>
              <w:t xml:space="preserve"> – студент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EA5B10E" w14:textId="77777777" w:rsidR="00933810" w:rsidRPr="00AB7426" w:rsidRDefault="00933810" w:rsidP="00DC1A41">
            <w:pPr>
              <w:jc w:val="center"/>
              <w:rPr>
                <w:b/>
                <w:sz w:val="24"/>
                <w:szCs w:val="24"/>
              </w:rPr>
            </w:pPr>
            <w:r w:rsidRPr="00AB7426">
              <w:rPr>
                <w:b/>
                <w:sz w:val="24"/>
                <w:szCs w:val="24"/>
              </w:rPr>
              <w:t>3</w:t>
            </w:r>
          </w:p>
        </w:tc>
      </w:tr>
      <w:tr w:rsidR="00F76F74" w:rsidRPr="00AB7426" w14:paraId="2D52EE9B" w14:textId="77777777" w:rsidTr="00A74702">
        <w:trPr>
          <w:trHeight w:val="1145"/>
        </w:trPr>
        <w:tc>
          <w:tcPr>
            <w:tcW w:w="0" w:type="auto"/>
            <w:gridSpan w:val="2"/>
            <w:tcBorders>
              <w:top w:val="single" w:sz="4" w:space="0" w:color="auto"/>
              <w:left w:val="single" w:sz="4" w:space="0" w:color="auto"/>
              <w:bottom w:val="single" w:sz="4" w:space="0" w:color="auto"/>
              <w:right w:val="single" w:sz="4" w:space="0" w:color="auto"/>
            </w:tcBorders>
            <w:hideMark/>
          </w:tcPr>
          <w:p w14:paraId="5BD3474F" w14:textId="77777777" w:rsidR="00933810" w:rsidRPr="00AB7426" w:rsidRDefault="00933810" w:rsidP="00DC1A41">
            <w:pPr>
              <w:suppressAutoHyphens w:val="0"/>
              <w:jc w:val="both"/>
              <w:rPr>
                <w:b/>
                <w:i/>
                <w:sz w:val="24"/>
                <w:szCs w:val="24"/>
                <w:lang w:eastAsia="ru-RU"/>
              </w:rPr>
            </w:pPr>
            <w:r w:rsidRPr="00AB7426">
              <w:rPr>
                <w:b/>
                <w:i/>
                <w:sz w:val="24"/>
                <w:szCs w:val="24"/>
                <w:lang w:eastAsia="ru-RU"/>
              </w:rPr>
              <w:t>Незадовільно («2»)</w:t>
            </w:r>
            <w:r w:rsidRPr="00AB7426">
              <w:rPr>
                <w:sz w:val="24"/>
                <w:szCs w:val="24"/>
                <w:lang w:eastAsia="ru-RU"/>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3638E32" w14:textId="77777777" w:rsidR="00933810" w:rsidRPr="00AB7426" w:rsidRDefault="00933810" w:rsidP="00DC1A41">
            <w:pPr>
              <w:jc w:val="center"/>
              <w:rPr>
                <w:b/>
                <w:sz w:val="24"/>
                <w:szCs w:val="24"/>
              </w:rPr>
            </w:pPr>
            <w:r w:rsidRPr="00AB7426">
              <w:rPr>
                <w:b/>
                <w:sz w:val="24"/>
                <w:szCs w:val="24"/>
              </w:rPr>
              <w:t>2</w:t>
            </w:r>
          </w:p>
        </w:tc>
      </w:tr>
      <w:tr w:rsidR="00F76F74" w:rsidRPr="00AB7426" w14:paraId="0C71BF78" w14:textId="77777777" w:rsidTr="00A74702">
        <w:trPr>
          <w:trHeight w:val="674"/>
        </w:trPr>
        <w:tc>
          <w:tcPr>
            <w:tcW w:w="0" w:type="auto"/>
            <w:gridSpan w:val="2"/>
            <w:tcBorders>
              <w:top w:val="single" w:sz="4" w:space="0" w:color="auto"/>
              <w:left w:val="single" w:sz="4" w:space="0" w:color="auto"/>
              <w:bottom w:val="single" w:sz="4" w:space="0" w:color="auto"/>
              <w:right w:val="single" w:sz="4" w:space="0" w:color="auto"/>
            </w:tcBorders>
            <w:hideMark/>
          </w:tcPr>
          <w:p w14:paraId="61986D00" w14:textId="77777777" w:rsidR="00933810" w:rsidRPr="00AB7426" w:rsidRDefault="00933810" w:rsidP="00DC1A41">
            <w:pPr>
              <w:suppressAutoHyphens w:val="0"/>
              <w:jc w:val="both"/>
              <w:rPr>
                <w:b/>
                <w:i/>
                <w:sz w:val="24"/>
                <w:szCs w:val="24"/>
                <w:lang w:eastAsia="ru-RU"/>
              </w:rPr>
            </w:pPr>
            <w:r w:rsidRPr="00AB7426">
              <w:rPr>
                <w:b/>
                <w:i/>
                <w:sz w:val="24"/>
                <w:szCs w:val="24"/>
                <w:lang w:eastAsia="ru-RU"/>
              </w:rPr>
              <w:t>Незадовільно («1»)</w:t>
            </w:r>
            <w:r w:rsidRPr="00AB7426">
              <w:rPr>
                <w:sz w:val="24"/>
                <w:szCs w:val="24"/>
                <w:lang w:eastAsia="ru-RU"/>
              </w:rPr>
              <w:t xml:space="preserve"> – 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w:t>
            </w:r>
          </w:p>
          <w:p w14:paraId="2F9A77C9" w14:textId="77777777" w:rsidR="00933810" w:rsidRPr="00AB7426" w:rsidRDefault="00933810" w:rsidP="00DC1A41">
            <w:pPr>
              <w:suppressAutoHyphens w:val="0"/>
              <w:jc w:val="both"/>
              <w:rPr>
                <w:sz w:val="24"/>
                <w:szCs w:val="24"/>
                <w:lang w:eastAsia="ru-RU"/>
              </w:rPr>
            </w:pPr>
            <w:r w:rsidRPr="00AB7426">
              <w:rPr>
                <w:sz w:val="24"/>
                <w:szCs w:val="24"/>
                <w:lang w:eastAsia="ru-RU"/>
              </w:rPr>
              <w:t xml:space="preserve"> при цьому суттєві помилки. Правильно вирішив окремі тестові завдання.</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53F22B3E" w14:textId="77777777" w:rsidR="00933810" w:rsidRPr="00AB7426" w:rsidRDefault="00933810" w:rsidP="00DC1A41">
            <w:pPr>
              <w:jc w:val="center"/>
              <w:rPr>
                <w:b/>
                <w:sz w:val="24"/>
                <w:szCs w:val="24"/>
              </w:rPr>
            </w:pPr>
            <w:r w:rsidRPr="00AB7426">
              <w:rPr>
                <w:b/>
                <w:sz w:val="24"/>
                <w:szCs w:val="24"/>
              </w:rPr>
              <w:t>0-1</w:t>
            </w:r>
          </w:p>
        </w:tc>
      </w:tr>
      <w:tr w:rsidR="00F76F74" w:rsidRPr="00AB7426" w14:paraId="45781794" w14:textId="77777777" w:rsidTr="00A74702">
        <w:trPr>
          <w:trHeight w:val="259"/>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02CB1F30" w14:textId="77777777" w:rsidR="00933810" w:rsidRPr="00AB7426" w:rsidRDefault="00933810" w:rsidP="00DC1A41">
            <w:pPr>
              <w:jc w:val="center"/>
              <w:rPr>
                <w:b/>
                <w:sz w:val="24"/>
                <w:szCs w:val="24"/>
              </w:rPr>
            </w:pPr>
            <w:r w:rsidRPr="00AB7426">
              <w:rPr>
                <w:b/>
                <w:sz w:val="24"/>
                <w:szCs w:val="24"/>
              </w:rPr>
              <w:t>2.  Самостійна робота студентів (СРС)</w:t>
            </w:r>
          </w:p>
        </w:tc>
      </w:tr>
      <w:tr w:rsidR="00F76F74" w:rsidRPr="00AB7426" w14:paraId="2308FF44" w14:textId="77777777" w:rsidTr="00A74702">
        <w:trPr>
          <w:trHeight w:val="34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B2D69E0" w14:textId="77777777" w:rsidR="00933810" w:rsidRPr="00AB7426" w:rsidRDefault="00933810" w:rsidP="00DC1A41">
            <w:pPr>
              <w:jc w:val="center"/>
              <w:rPr>
                <w:b/>
                <w:sz w:val="24"/>
                <w:szCs w:val="24"/>
              </w:rPr>
            </w:pPr>
            <w:r w:rsidRPr="00AB7426">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8439071" w14:textId="77777777" w:rsidR="00933810" w:rsidRPr="00AB7426" w:rsidRDefault="00933810" w:rsidP="00DC1A41">
            <w:pPr>
              <w:jc w:val="center"/>
              <w:rPr>
                <w:b/>
                <w:sz w:val="24"/>
                <w:szCs w:val="24"/>
              </w:rPr>
            </w:pPr>
          </w:p>
        </w:tc>
      </w:tr>
      <w:tr w:rsidR="00F76F74" w:rsidRPr="00AB7426" w14:paraId="7765A4A4" w14:textId="77777777" w:rsidTr="00A74702">
        <w:trPr>
          <w:trHeight w:val="203"/>
        </w:trPr>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B35A0BB" w14:textId="77777777" w:rsidR="00933810" w:rsidRPr="00AB7426" w:rsidRDefault="00933810" w:rsidP="00DC1A41">
            <w:pPr>
              <w:jc w:val="both"/>
              <w:rPr>
                <w:sz w:val="24"/>
                <w:szCs w:val="24"/>
              </w:rPr>
            </w:pPr>
            <w:r w:rsidRPr="00AB7426">
              <w:rPr>
                <w:sz w:val="24"/>
                <w:szCs w:val="24"/>
              </w:rPr>
              <w:t>Самостійна робота (тестування за результатами виконаних самостійних робіт)</w:t>
            </w:r>
          </w:p>
          <w:p w14:paraId="4363F548" w14:textId="77777777" w:rsidR="00933810" w:rsidRPr="00AB7426" w:rsidRDefault="00933810" w:rsidP="00DC1A41">
            <w:pPr>
              <w:jc w:val="both"/>
              <w:rPr>
                <w:b/>
                <w:sz w:val="24"/>
                <w:szCs w:val="24"/>
              </w:rPr>
            </w:pPr>
            <w:r w:rsidRPr="00AB7426">
              <w:rPr>
                <w:sz w:val="24"/>
                <w:szCs w:val="24"/>
              </w:rPr>
              <w:t>Самостійна робота студентів, яка передбачена в темі поряд з аудиторною роботою, оцінюється під час поточного контролю теми на відповідному занятті. Засвоєння тем, які виносяться лише на самостійну роботу контролюється при підсумковому семестровому контролі.</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6CC5B2B4" w14:textId="77777777" w:rsidR="00933810" w:rsidRPr="00AB7426" w:rsidRDefault="00933810" w:rsidP="00DC1A41">
            <w:pPr>
              <w:jc w:val="center"/>
              <w:rPr>
                <w:b/>
                <w:sz w:val="24"/>
                <w:szCs w:val="24"/>
              </w:rPr>
            </w:pPr>
          </w:p>
        </w:tc>
      </w:tr>
      <w:tr w:rsidR="00F76F74" w:rsidRPr="00AB7426" w14:paraId="25B5DA2C"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6A0E28" w14:textId="77777777" w:rsidR="00933810" w:rsidRPr="00AB7426"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CADE1A2" w14:textId="77777777" w:rsidR="00933810" w:rsidRPr="00AB7426" w:rsidRDefault="00933810" w:rsidP="00DC1A41">
            <w:pPr>
              <w:jc w:val="center"/>
              <w:rPr>
                <w:b/>
                <w:sz w:val="24"/>
                <w:szCs w:val="24"/>
              </w:rPr>
            </w:pPr>
          </w:p>
        </w:tc>
      </w:tr>
      <w:tr w:rsidR="00F76F74" w:rsidRPr="00AB7426" w14:paraId="11CD1E88"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7F870D" w14:textId="77777777" w:rsidR="00933810" w:rsidRPr="00AB7426"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536CD8FC" w14:textId="77777777" w:rsidR="00933810" w:rsidRPr="00AB7426" w:rsidRDefault="00933810" w:rsidP="00DC1A41">
            <w:pPr>
              <w:jc w:val="center"/>
              <w:rPr>
                <w:b/>
                <w:sz w:val="24"/>
                <w:szCs w:val="24"/>
              </w:rPr>
            </w:pPr>
          </w:p>
        </w:tc>
      </w:tr>
      <w:tr w:rsidR="00F76F74" w:rsidRPr="00AB7426" w14:paraId="3EDB3746" w14:textId="77777777" w:rsidTr="00A74702">
        <w:trPr>
          <w:trHeight w:val="2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18F8DD" w14:textId="77777777" w:rsidR="00933810" w:rsidRPr="00AB7426"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A0FE544" w14:textId="77777777" w:rsidR="00933810" w:rsidRPr="00AB7426" w:rsidRDefault="00933810" w:rsidP="00DC1A41">
            <w:pPr>
              <w:jc w:val="center"/>
              <w:rPr>
                <w:b/>
                <w:sz w:val="24"/>
                <w:szCs w:val="24"/>
              </w:rPr>
            </w:pPr>
          </w:p>
        </w:tc>
      </w:tr>
      <w:tr w:rsidR="00F76F74" w:rsidRPr="00AB7426" w14:paraId="328D21C2" w14:textId="77777777" w:rsidTr="00A74702">
        <w:trPr>
          <w:trHeight w:val="11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E43C89" w14:textId="77777777" w:rsidR="00933810" w:rsidRPr="00AB7426" w:rsidRDefault="00933810" w:rsidP="00DC1A41">
            <w:pPr>
              <w:suppressAutoHyphens w:val="0"/>
              <w:rPr>
                <w:b/>
                <w:sz w:val="24"/>
                <w:szCs w:val="24"/>
              </w:rPr>
            </w:pP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20F3583F" w14:textId="77777777" w:rsidR="00933810" w:rsidRPr="00AB7426" w:rsidRDefault="00933810" w:rsidP="00DC1A41">
            <w:pPr>
              <w:jc w:val="center"/>
              <w:rPr>
                <w:b/>
                <w:sz w:val="24"/>
                <w:szCs w:val="24"/>
              </w:rPr>
            </w:pPr>
          </w:p>
        </w:tc>
      </w:tr>
      <w:tr w:rsidR="00F76F74" w:rsidRPr="00AB7426" w14:paraId="32C14306" w14:textId="77777777" w:rsidTr="00A74702">
        <w:trPr>
          <w:trHeight w:val="261"/>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6B54E425" w14:textId="77777777" w:rsidR="00933810" w:rsidRPr="00AB7426" w:rsidRDefault="00933810" w:rsidP="00DC1A41">
            <w:pPr>
              <w:jc w:val="center"/>
              <w:rPr>
                <w:b/>
                <w:sz w:val="24"/>
                <w:szCs w:val="24"/>
              </w:rPr>
            </w:pPr>
            <w:r w:rsidRPr="00AB7426">
              <w:rPr>
                <w:b/>
                <w:sz w:val="24"/>
                <w:szCs w:val="24"/>
              </w:rPr>
              <w:t xml:space="preserve">3.  Залік по модулю </w:t>
            </w:r>
          </w:p>
        </w:tc>
      </w:tr>
      <w:tr w:rsidR="00F76F74" w:rsidRPr="00AB7426" w14:paraId="7A12BE41" w14:textId="77777777" w:rsidTr="00A74702">
        <w:trPr>
          <w:trHeight w:val="239"/>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B350017" w14:textId="77777777" w:rsidR="00933810" w:rsidRPr="00AB7426" w:rsidRDefault="00933810" w:rsidP="00DC1A41">
            <w:pPr>
              <w:jc w:val="center"/>
              <w:rPr>
                <w:b/>
                <w:sz w:val="24"/>
                <w:szCs w:val="24"/>
              </w:rPr>
            </w:pPr>
            <w:r w:rsidRPr="00AB7426">
              <w:rPr>
                <w:b/>
                <w:sz w:val="24"/>
                <w:szCs w:val="24"/>
              </w:rPr>
              <w:t xml:space="preserve">Критерії оцінювання </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B51540F" w14:textId="77777777" w:rsidR="00933810" w:rsidRPr="00AB7426" w:rsidRDefault="00933810" w:rsidP="00DC1A41">
            <w:pPr>
              <w:jc w:val="center"/>
              <w:rPr>
                <w:b/>
                <w:sz w:val="24"/>
                <w:szCs w:val="24"/>
              </w:rPr>
            </w:pPr>
            <w:r w:rsidRPr="00AB7426">
              <w:rPr>
                <w:b/>
                <w:sz w:val="24"/>
                <w:szCs w:val="24"/>
              </w:rPr>
              <w:t>5 балів</w:t>
            </w:r>
          </w:p>
        </w:tc>
      </w:tr>
      <w:tr w:rsidR="00F76F74" w:rsidRPr="00AB7426" w14:paraId="5B146290"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hideMark/>
          </w:tcPr>
          <w:p w14:paraId="3C19B8BA" w14:textId="77777777" w:rsidR="00933810" w:rsidRPr="00AB7426" w:rsidRDefault="00933810" w:rsidP="00DC1A41">
            <w:pPr>
              <w:suppressAutoHyphens w:val="0"/>
              <w:jc w:val="both"/>
              <w:rPr>
                <w:b/>
                <w:sz w:val="24"/>
                <w:szCs w:val="24"/>
                <w:lang w:eastAsia="ru-RU"/>
              </w:rPr>
            </w:pPr>
            <w:r w:rsidRPr="00AB7426">
              <w:rPr>
                <w:b/>
                <w:sz w:val="24"/>
                <w:szCs w:val="24"/>
                <w:lang w:eastAsia="ru-RU"/>
              </w:rPr>
              <w:t>Модульний контроль.</w:t>
            </w:r>
          </w:p>
          <w:p w14:paraId="41D08DD0" w14:textId="77777777" w:rsidR="00933810" w:rsidRPr="00AB7426" w:rsidRDefault="00933810" w:rsidP="00DC1A41">
            <w:pPr>
              <w:suppressAutoHyphens w:val="0"/>
              <w:jc w:val="both"/>
              <w:rPr>
                <w:sz w:val="24"/>
                <w:szCs w:val="24"/>
                <w:lang w:eastAsia="ru-RU"/>
              </w:rPr>
            </w:pPr>
            <w:r w:rsidRPr="00AB7426">
              <w:rPr>
                <w:b/>
                <w:sz w:val="24"/>
                <w:szCs w:val="24"/>
                <w:lang w:eastAsia="ru-RU"/>
              </w:rPr>
              <w:t xml:space="preserve"> </w:t>
            </w:r>
            <w:r w:rsidRPr="00AB7426">
              <w:rPr>
                <w:sz w:val="24"/>
                <w:szCs w:val="24"/>
                <w:lang w:eastAsia="ru-RU"/>
              </w:rPr>
              <w:t>Модульний контроль проводиться у тестовій письмовій формі за окремими варіантами</w:t>
            </w:r>
          </w:p>
        </w:tc>
        <w:tc>
          <w:tcPr>
            <w:tcW w:w="1621" w:type="dxa"/>
            <w:gridSpan w:val="2"/>
            <w:tcBorders>
              <w:top w:val="single" w:sz="4" w:space="0" w:color="auto"/>
              <w:left w:val="single" w:sz="4" w:space="0" w:color="auto"/>
              <w:bottom w:val="single" w:sz="4" w:space="0" w:color="auto"/>
              <w:right w:val="single" w:sz="4" w:space="0" w:color="auto"/>
            </w:tcBorders>
            <w:hideMark/>
          </w:tcPr>
          <w:p w14:paraId="78DD4105" w14:textId="77777777" w:rsidR="00933810" w:rsidRPr="00AB7426" w:rsidRDefault="00933810" w:rsidP="00DC1A41">
            <w:pPr>
              <w:suppressAutoHyphens w:val="0"/>
              <w:jc w:val="center"/>
              <w:rPr>
                <w:b/>
                <w:sz w:val="24"/>
                <w:szCs w:val="24"/>
                <w:lang w:eastAsia="ru-RU"/>
              </w:rPr>
            </w:pPr>
            <w:r w:rsidRPr="00AB7426">
              <w:rPr>
                <w:b/>
                <w:sz w:val="24"/>
                <w:szCs w:val="24"/>
                <w:lang w:eastAsia="ru-RU"/>
              </w:rPr>
              <w:t>0 - 5</w:t>
            </w:r>
          </w:p>
        </w:tc>
      </w:tr>
      <w:tr w:rsidR="00F76F74" w:rsidRPr="00AB7426" w14:paraId="161BED15"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1610FE" w14:textId="77777777" w:rsidR="00933810" w:rsidRPr="00AB7426" w:rsidRDefault="00933810" w:rsidP="00DC1A41">
            <w:pPr>
              <w:widowControl w:val="0"/>
              <w:tabs>
                <w:tab w:val="left" w:pos="459"/>
              </w:tabs>
              <w:suppressAutoHyphens w:val="0"/>
              <w:snapToGrid w:val="0"/>
              <w:jc w:val="both"/>
              <w:rPr>
                <w:sz w:val="24"/>
                <w:szCs w:val="24"/>
                <w:lang w:eastAsia="ru-RU"/>
              </w:rPr>
            </w:pPr>
            <w:r w:rsidRPr="00AB7426">
              <w:rPr>
                <w:sz w:val="24"/>
                <w:szCs w:val="24"/>
                <w:lang w:eastAsia="ru-RU"/>
              </w:rPr>
              <w:lastRenderedPageBreak/>
              <w:t xml:space="preserve">Встановлено </w:t>
            </w:r>
            <w:r w:rsidRPr="00AB7426">
              <w:rPr>
                <w:b/>
                <w:sz w:val="24"/>
                <w:szCs w:val="24"/>
                <w:lang w:eastAsia="ru-RU"/>
              </w:rPr>
              <w:t xml:space="preserve">3 рівні </w:t>
            </w:r>
            <w:r w:rsidRPr="00AB7426">
              <w:rPr>
                <w:sz w:val="24"/>
                <w:szCs w:val="24"/>
                <w:lang w:eastAsia="ru-RU"/>
              </w:rPr>
              <w:t xml:space="preserve">складності завдань. </w:t>
            </w:r>
          </w:p>
          <w:p w14:paraId="4196C294" w14:textId="77777777" w:rsidR="00933810" w:rsidRPr="00AB7426" w:rsidRDefault="00933810" w:rsidP="00DC1A41">
            <w:pPr>
              <w:numPr>
                <w:ilvl w:val="0"/>
                <w:numId w:val="22"/>
              </w:numPr>
              <w:tabs>
                <w:tab w:val="left" w:pos="-108"/>
                <w:tab w:val="num" w:pos="317"/>
              </w:tabs>
              <w:suppressAutoHyphens w:val="0"/>
              <w:ind w:left="317" w:hanging="284"/>
              <w:jc w:val="both"/>
              <w:rPr>
                <w:b/>
                <w:i/>
                <w:sz w:val="24"/>
                <w:szCs w:val="24"/>
                <w:lang w:eastAsia="ru-RU"/>
              </w:rPr>
            </w:pPr>
            <w:r w:rsidRPr="00AB7426">
              <w:rPr>
                <w:b/>
                <w:sz w:val="24"/>
                <w:szCs w:val="24"/>
                <w:lang w:eastAsia="ru-RU"/>
              </w:rPr>
              <w:t>Перший рівень (завдання 1) – завдання із вибором відповіді – тестові завдання.</w:t>
            </w:r>
          </w:p>
          <w:p w14:paraId="4FB38D98" w14:textId="77777777" w:rsidR="00933810" w:rsidRPr="00AB7426" w:rsidRDefault="00933810" w:rsidP="00DC1A41">
            <w:pPr>
              <w:tabs>
                <w:tab w:val="left" w:pos="-108"/>
              </w:tabs>
              <w:suppressAutoHyphens w:val="0"/>
              <w:ind w:left="33"/>
              <w:jc w:val="both"/>
              <w:rPr>
                <w:sz w:val="24"/>
                <w:szCs w:val="24"/>
                <w:lang w:eastAsia="ru-RU"/>
              </w:rPr>
            </w:pPr>
            <w:r w:rsidRPr="00AB7426">
              <w:rPr>
                <w:sz w:val="24"/>
                <w:szCs w:val="24"/>
                <w:lang w:eastAsia="ru-RU"/>
              </w:rPr>
              <w:t xml:space="preserve">Завдання з вибором відповіді вважається виконаним правильно, якщо в картці тестування записана правильна відповідь.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364BD44A" w14:textId="77777777" w:rsidR="00933810" w:rsidRPr="00AB7426" w:rsidRDefault="00933810" w:rsidP="00DC1A41">
            <w:pPr>
              <w:suppressAutoHyphens w:val="0"/>
              <w:jc w:val="center"/>
              <w:rPr>
                <w:b/>
                <w:sz w:val="24"/>
                <w:szCs w:val="24"/>
                <w:lang w:eastAsia="ru-RU"/>
              </w:rPr>
            </w:pPr>
            <w:r w:rsidRPr="00AB7426">
              <w:rPr>
                <w:b/>
                <w:sz w:val="24"/>
                <w:szCs w:val="24"/>
                <w:lang w:eastAsia="ru-RU"/>
              </w:rPr>
              <w:t>1 бал</w:t>
            </w:r>
          </w:p>
        </w:tc>
      </w:tr>
      <w:tr w:rsidR="00F76F74" w:rsidRPr="00AB7426" w14:paraId="1427B919"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862FC12" w14:textId="77777777" w:rsidR="00933810" w:rsidRPr="00AB7426" w:rsidRDefault="00933810" w:rsidP="00DC1A41">
            <w:pPr>
              <w:numPr>
                <w:ilvl w:val="0"/>
                <w:numId w:val="22"/>
              </w:numPr>
              <w:tabs>
                <w:tab w:val="num" w:pos="360"/>
              </w:tabs>
              <w:suppressAutoHyphens w:val="0"/>
              <w:ind w:left="360"/>
              <w:jc w:val="both"/>
              <w:rPr>
                <w:b/>
                <w:i/>
                <w:sz w:val="24"/>
                <w:szCs w:val="24"/>
                <w:lang w:eastAsia="ru-RU"/>
              </w:rPr>
            </w:pPr>
            <w:r w:rsidRPr="00AB7426">
              <w:rPr>
                <w:b/>
                <w:sz w:val="24"/>
                <w:szCs w:val="24"/>
                <w:lang w:eastAsia="ru-RU"/>
              </w:rPr>
              <w:t xml:space="preserve">Другий рівень (завдання 2) – завдання з короткою відповіддю. </w:t>
            </w:r>
          </w:p>
          <w:p w14:paraId="186D1648" w14:textId="77777777" w:rsidR="00933810" w:rsidRPr="00AB7426" w:rsidRDefault="00933810" w:rsidP="00DC1A41">
            <w:pPr>
              <w:suppressAutoHyphens w:val="0"/>
              <w:jc w:val="both"/>
              <w:rPr>
                <w:sz w:val="24"/>
                <w:szCs w:val="24"/>
                <w:lang w:eastAsia="ru-RU"/>
              </w:rPr>
            </w:pPr>
            <w:r w:rsidRPr="00AB7426">
              <w:rPr>
                <w:sz w:val="24"/>
                <w:szCs w:val="24"/>
                <w:lang w:eastAsia="ru-RU"/>
              </w:rPr>
              <w:t>Завдання з короткою відповіддю вважається виконаним правильно, якщо студент дав вірні визначення, посилання, тлумачення, короткі коментарі.</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2BFC9688" w14:textId="77777777" w:rsidR="00933810" w:rsidRPr="00AB7426" w:rsidRDefault="00933810" w:rsidP="00DC1A41">
            <w:pPr>
              <w:suppressAutoHyphens w:val="0"/>
              <w:jc w:val="center"/>
              <w:rPr>
                <w:b/>
                <w:sz w:val="24"/>
                <w:szCs w:val="24"/>
                <w:lang w:eastAsia="ru-RU"/>
              </w:rPr>
            </w:pPr>
            <w:r w:rsidRPr="00AB7426">
              <w:rPr>
                <w:b/>
                <w:sz w:val="24"/>
                <w:szCs w:val="24"/>
                <w:lang w:eastAsia="ru-RU"/>
              </w:rPr>
              <w:t>2 бали</w:t>
            </w:r>
          </w:p>
        </w:tc>
      </w:tr>
      <w:tr w:rsidR="00F76F74" w:rsidRPr="00AB7426" w14:paraId="32693565" w14:textId="77777777" w:rsidTr="00A74702">
        <w:trPr>
          <w:trHeight w:val="360"/>
        </w:trPr>
        <w:tc>
          <w:tcPr>
            <w:tcW w:w="0" w:type="auto"/>
            <w:gridSpan w:val="2"/>
            <w:tcBorders>
              <w:top w:val="single" w:sz="4" w:space="0" w:color="auto"/>
              <w:left w:val="single" w:sz="4" w:space="0" w:color="auto"/>
              <w:bottom w:val="single" w:sz="4" w:space="0" w:color="auto"/>
              <w:right w:val="single" w:sz="4" w:space="0" w:color="auto"/>
            </w:tcBorders>
            <w:hideMark/>
          </w:tcPr>
          <w:p w14:paraId="52F4B7D1" w14:textId="77777777" w:rsidR="00933810" w:rsidRPr="00AB7426" w:rsidRDefault="00933810" w:rsidP="00DC1A41">
            <w:pPr>
              <w:numPr>
                <w:ilvl w:val="0"/>
                <w:numId w:val="22"/>
              </w:numPr>
              <w:tabs>
                <w:tab w:val="num" w:pos="360"/>
              </w:tabs>
              <w:suppressAutoHyphens w:val="0"/>
              <w:ind w:left="360"/>
              <w:jc w:val="both"/>
              <w:rPr>
                <w:b/>
                <w:i/>
                <w:sz w:val="24"/>
                <w:szCs w:val="24"/>
                <w:lang w:eastAsia="ru-RU"/>
              </w:rPr>
            </w:pPr>
            <w:r w:rsidRPr="00AB7426">
              <w:rPr>
                <w:b/>
                <w:sz w:val="24"/>
                <w:szCs w:val="24"/>
                <w:lang w:eastAsia="ru-RU"/>
              </w:rPr>
              <w:t xml:space="preserve">Третій рівень (завдання 3) – завдання з розгорнутою відповіддю (повне обґрунтування  відповіді). </w:t>
            </w:r>
          </w:p>
          <w:p w14:paraId="113CAE8F" w14:textId="77777777" w:rsidR="00933810" w:rsidRPr="00AB7426" w:rsidRDefault="00933810" w:rsidP="00DC1A41">
            <w:pPr>
              <w:suppressAutoHyphens w:val="0"/>
              <w:jc w:val="both"/>
              <w:rPr>
                <w:sz w:val="24"/>
                <w:szCs w:val="24"/>
                <w:lang w:eastAsia="ru-RU"/>
              </w:rPr>
            </w:pPr>
            <w:r w:rsidRPr="00AB7426">
              <w:rPr>
                <w:sz w:val="24"/>
                <w:szCs w:val="24"/>
                <w:lang w:eastAsia="ru-RU"/>
              </w:rPr>
              <w:t xml:space="preserve">В цих завданнях </w:t>
            </w:r>
            <w:r w:rsidRPr="00AB7426">
              <w:rPr>
                <w:b/>
                <w:sz w:val="24"/>
                <w:szCs w:val="24"/>
                <w:u w:val="single"/>
                <w:lang w:eastAsia="ru-RU"/>
              </w:rPr>
              <w:t>треба зробити</w:t>
            </w:r>
            <w:r w:rsidRPr="00AB7426">
              <w:rPr>
                <w:sz w:val="24"/>
                <w:szCs w:val="24"/>
                <w:lang w:eastAsia="ru-RU"/>
              </w:rPr>
              <w:t xml:space="preserve"> послідовні, логічні пояснення, необхідні посилання, вказати факти, з яких випливає те чи інше твердження. Якщо потрібно, то слід проілюструвати думки схемами, графіками, таблицями. </w:t>
            </w: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6001716C" w14:textId="77777777" w:rsidR="00933810" w:rsidRPr="00AB7426" w:rsidRDefault="00933810" w:rsidP="00DC1A41">
            <w:pPr>
              <w:suppressAutoHyphens w:val="0"/>
              <w:jc w:val="center"/>
              <w:rPr>
                <w:b/>
                <w:sz w:val="24"/>
                <w:szCs w:val="24"/>
                <w:lang w:eastAsia="ru-RU"/>
              </w:rPr>
            </w:pPr>
            <w:r w:rsidRPr="00AB7426">
              <w:rPr>
                <w:b/>
                <w:sz w:val="24"/>
                <w:szCs w:val="24"/>
                <w:lang w:eastAsia="ru-RU"/>
              </w:rPr>
              <w:t>2 бали</w:t>
            </w:r>
          </w:p>
        </w:tc>
      </w:tr>
      <w:tr w:rsidR="00F76F74" w:rsidRPr="00AB7426" w14:paraId="65C8CF16" w14:textId="77777777" w:rsidTr="00A74702">
        <w:trPr>
          <w:trHeight w:val="434"/>
        </w:trPr>
        <w:tc>
          <w:tcPr>
            <w:tcW w:w="96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09323285" w14:textId="77777777" w:rsidR="00933810" w:rsidRPr="00AB7426" w:rsidRDefault="00933810" w:rsidP="00DC1A41">
            <w:pPr>
              <w:jc w:val="center"/>
              <w:rPr>
                <w:b/>
                <w:sz w:val="24"/>
                <w:szCs w:val="24"/>
                <w:highlight w:val="yellow"/>
              </w:rPr>
            </w:pPr>
            <w:r w:rsidRPr="00AB7426">
              <w:rPr>
                <w:b/>
                <w:sz w:val="24"/>
                <w:szCs w:val="24"/>
              </w:rPr>
              <w:t>4.  Індивідуальна робота студента (ІНДЗ)</w:t>
            </w:r>
          </w:p>
        </w:tc>
      </w:tr>
      <w:tr w:rsidR="00F76F74" w:rsidRPr="00AB7426" w14:paraId="3FBE977D" w14:textId="77777777" w:rsidTr="00A74702">
        <w:trPr>
          <w:trHeight w:val="115"/>
        </w:trPr>
        <w:tc>
          <w:tcPr>
            <w:tcW w:w="0" w:type="auto"/>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63BD76BA" w14:textId="77777777" w:rsidR="00933810" w:rsidRPr="00AB7426" w:rsidRDefault="00933810" w:rsidP="00DC1A41">
            <w:pPr>
              <w:jc w:val="center"/>
              <w:rPr>
                <w:b/>
                <w:sz w:val="24"/>
                <w:szCs w:val="24"/>
              </w:rPr>
            </w:pPr>
            <w:r w:rsidRPr="00AB7426">
              <w:rPr>
                <w:b/>
                <w:sz w:val="24"/>
                <w:szCs w:val="24"/>
              </w:rPr>
              <w:t>Критерії оцінювання</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80A172" w14:textId="77777777" w:rsidR="00933810" w:rsidRPr="00AB7426" w:rsidRDefault="00933810" w:rsidP="00DC1A41">
            <w:pPr>
              <w:jc w:val="center"/>
              <w:rPr>
                <w:b/>
                <w:sz w:val="24"/>
                <w:szCs w:val="24"/>
              </w:rPr>
            </w:pPr>
          </w:p>
        </w:tc>
      </w:tr>
      <w:tr w:rsidR="00F76F74" w:rsidRPr="00AB7426" w14:paraId="0E0BE5DF" w14:textId="77777777" w:rsidTr="00A74702">
        <w:trPr>
          <w:trHeight w:val="481"/>
        </w:trPr>
        <w:tc>
          <w:tcPr>
            <w:tcW w:w="0" w:type="auto"/>
            <w:gridSpan w:val="2"/>
            <w:tcBorders>
              <w:top w:val="single" w:sz="4" w:space="0" w:color="auto"/>
              <w:left w:val="single" w:sz="4" w:space="0" w:color="auto"/>
              <w:bottom w:val="single" w:sz="4" w:space="0" w:color="auto"/>
              <w:right w:val="single" w:sz="4" w:space="0" w:color="auto"/>
            </w:tcBorders>
            <w:hideMark/>
          </w:tcPr>
          <w:p w14:paraId="0DC660AB" w14:textId="77777777" w:rsidR="00933810" w:rsidRPr="00AB7426" w:rsidRDefault="00933810" w:rsidP="00DC1A41">
            <w:pPr>
              <w:suppressAutoHyphens w:val="0"/>
              <w:rPr>
                <w:sz w:val="24"/>
                <w:szCs w:val="24"/>
                <w:lang w:eastAsia="ru-RU"/>
              </w:rPr>
            </w:pPr>
            <w:r w:rsidRPr="00AB7426">
              <w:rPr>
                <w:sz w:val="24"/>
                <w:szCs w:val="24"/>
                <w:lang w:eastAsia="ru-RU"/>
              </w:rPr>
              <w:t>Відмінно («до 5») – студент в повному обсязі виконав ІР, вільно самостійно та аргументовано її  викладає під час усних виступів, глибоко та всебічно розкриває зміст теоретичних питань та практичних завдань, використовуючи при цьому обов’язкову та додаткову літературу. В роботі використані сучасні методи аналізу.  План роботи поданий і затверджений в терміни, які узгоджені на кафедрі. Захистив ІНДЗ по темі, яка має науково-дослідний характер і передбачає безпосередню участь студента у виконанні наукових досліджень та інших творчих завдань.</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E7733D3" w14:textId="77777777" w:rsidR="00933810" w:rsidRPr="00AB7426" w:rsidRDefault="00933810" w:rsidP="00DC1A41">
            <w:pPr>
              <w:suppressAutoHyphens w:val="0"/>
              <w:jc w:val="center"/>
              <w:rPr>
                <w:b/>
                <w:sz w:val="24"/>
                <w:szCs w:val="24"/>
                <w:lang w:eastAsia="ru-RU"/>
              </w:rPr>
            </w:pPr>
          </w:p>
        </w:tc>
      </w:tr>
      <w:tr w:rsidR="00F76F74" w:rsidRPr="00AB7426" w14:paraId="10EA83CB" w14:textId="77777777" w:rsidTr="00A74702">
        <w:trPr>
          <w:trHeight w:val="830"/>
        </w:trPr>
        <w:tc>
          <w:tcPr>
            <w:tcW w:w="0" w:type="auto"/>
            <w:gridSpan w:val="2"/>
            <w:tcBorders>
              <w:top w:val="single" w:sz="4" w:space="0" w:color="auto"/>
              <w:left w:val="single" w:sz="4" w:space="0" w:color="auto"/>
              <w:bottom w:val="single" w:sz="4" w:space="0" w:color="auto"/>
              <w:right w:val="single" w:sz="4" w:space="0" w:color="auto"/>
            </w:tcBorders>
            <w:hideMark/>
          </w:tcPr>
          <w:p w14:paraId="797E42AC" w14:textId="77777777" w:rsidR="00933810" w:rsidRPr="00AB7426" w:rsidRDefault="00933810" w:rsidP="00DC1A41">
            <w:pPr>
              <w:suppressAutoHyphens w:val="0"/>
              <w:rPr>
                <w:sz w:val="24"/>
                <w:szCs w:val="24"/>
                <w:lang w:eastAsia="ru-RU"/>
              </w:rPr>
            </w:pPr>
            <w:r w:rsidRPr="00AB7426">
              <w:rPr>
                <w:sz w:val="24"/>
                <w:szCs w:val="24"/>
                <w:lang w:eastAsia="ru-RU"/>
              </w:rPr>
              <w:t xml:space="preserve">Добре («до 4») – студент достатньо повно володіє матеріалом ІНДЗ, обґрунтовано його викладає під час усних виступів,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Виконав ІНДЗ згідно  вибраної теми.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7BD0B632" w14:textId="77777777" w:rsidR="00933810" w:rsidRPr="00AB7426" w:rsidRDefault="00933810" w:rsidP="00DC1A41">
            <w:pPr>
              <w:suppressAutoHyphens w:val="0"/>
              <w:jc w:val="center"/>
              <w:rPr>
                <w:b/>
                <w:sz w:val="24"/>
                <w:szCs w:val="24"/>
                <w:lang w:eastAsia="ru-RU"/>
              </w:rPr>
            </w:pPr>
          </w:p>
        </w:tc>
      </w:tr>
      <w:tr w:rsidR="00F76F74" w:rsidRPr="00AB7426" w14:paraId="72E560D1"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0FCEBE51" w14:textId="77777777" w:rsidR="00933810" w:rsidRPr="00AB7426" w:rsidRDefault="00933810" w:rsidP="00DC1A41">
            <w:pPr>
              <w:suppressAutoHyphens w:val="0"/>
              <w:rPr>
                <w:sz w:val="24"/>
                <w:szCs w:val="24"/>
                <w:lang w:eastAsia="ru-RU"/>
              </w:rPr>
            </w:pPr>
            <w:r w:rsidRPr="00AB7426">
              <w:rPr>
                <w:sz w:val="24"/>
                <w:szCs w:val="24"/>
                <w:lang w:eastAsia="ru-RU"/>
              </w:rPr>
              <w:t xml:space="preserve">Задовільно («до 3») – студент в цілому володіє навчальним матеріалом викладає його основний зміст під час усних виступів,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Невчасно подав тему ІНДЗ до захисту.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0967EC6A" w14:textId="77777777" w:rsidR="00933810" w:rsidRPr="00AB7426" w:rsidRDefault="00933810" w:rsidP="00DC1A41">
            <w:pPr>
              <w:suppressAutoHyphens w:val="0"/>
              <w:jc w:val="center"/>
              <w:rPr>
                <w:b/>
                <w:sz w:val="24"/>
                <w:szCs w:val="24"/>
                <w:lang w:eastAsia="ru-RU"/>
              </w:rPr>
            </w:pPr>
          </w:p>
        </w:tc>
      </w:tr>
      <w:tr w:rsidR="00F76F74" w:rsidRPr="00AB7426" w14:paraId="2C6EBDAC"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64C0289C" w14:textId="77777777" w:rsidR="00933810" w:rsidRPr="00AB7426" w:rsidRDefault="00933810" w:rsidP="00DC1A41">
            <w:pPr>
              <w:suppressAutoHyphens w:val="0"/>
              <w:rPr>
                <w:sz w:val="24"/>
                <w:szCs w:val="24"/>
                <w:lang w:eastAsia="ru-RU"/>
              </w:rPr>
            </w:pPr>
            <w:r w:rsidRPr="00AB7426">
              <w:rPr>
                <w:sz w:val="24"/>
                <w:szCs w:val="24"/>
                <w:lang w:eastAsia="ru-RU"/>
              </w:rPr>
              <w:t>Незадовільно («до 2»)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недостатньо розкриває зміст теоретичних питань та практичних завдань, допускаючи при цьому суттєві неточності. ІНДЗ виконана не по вибраній темі.</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3AE2DE16" w14:textId="77777777" w:rsidR="00933810" w:rsidRPr="00AB7426" w:rsidRDefault="00933810" w:rsidP="00DC1A41">
            <w:pPr>
              <w:suppressAutoHyphens w:val="0"/>
              <w:jc w:val="center"/>
              <w:rPr>
                <w:b/>
                <w:sz w:val="24"/>
                <w:szCs w:val="24"/>
                <w:lang w:eastAsia="ru-RU"/>
              </w:rPr>
            </w:pPr>
          </w:p>
        </w:tc>
      </w:tr>
      <w:tr w:rsidR="00A74702" w:rsidRPr="00AB7426" w14:paraId="50CD6870" w14:textId="77777777" w:rsidTr="00A74702">
        <w:trPr>
          <w:trHeight w:val="203"/>
        </w:trPr>
        <w:tc>
          <w:tcPr>
            <w:tcW w:w="0" w:type="auto"/>
            <w:gridSpan w:val="2"/>
            <w:tcBorders>
              <w:top w:val="single" w:sz="4" w:space="0" w:color="auto"/>
              <w:left w:val="single" w:sz="4" w:space="0" w:color="auto"/>
              <w:bottom w:val="single" w:sz="4" w:space="0" w:color="auto"/>
              <w:right w:val="single" w:sz="4" w:space="0" w:color="auto"/>
            </w:tcBorders>
            <w:hideMark/>
          </w:tcPr>
          <w:p w14:paraId="2F6F347F" w14:textId="77777777" w:rsidR="00933810" w:rsidRPr="00AB7426" w:rsidRDefault="00933810" w:rsidP="00DC1A41">
            <w:pPr>
              <w:suppressAutoHyphens w:val="0"/>
              <w:rPr>
                <w:sz w:val="24"/>
                <w:szCs w:val="24"/>
                <w:lang w:eastAsia="ru-RU"/>
              </w:rPr>
            </w:pPr>
            <w:r w:rsidRPr="00AB7426">
              <w:rPr>
                <w:sz w:val="24"/>
                <w:szCs w:val="24"/>
                <w:lang w:eastAsia="ru-RU"/>
              </w:rPr>
              <w:t xml:space="preserve">Незадовільно («до 1») – 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ІНДЗ по вибраній темі  не виконано. </w:t>
            </w:r>
          </w:p>
        </w:tc>
        <w:tc>
          <w:tcPr>
            <w:tcW w:w="1621" w:type="dxa"/>
            <w:gridSpan w:val="2"/>
            <w:tcBorders>
              <w:top w:val="single" w:sz="4" w:space="0" w:color="auto"/>
              <w:left w:val="single" w:sz="4" w:space="0" w:color="auto"/>
              <w:bottom w:val="single" w:sz="4" w:space="0" w:color="auto"/>
              <w:right w:val="single" w:sz="4" w:space="0" w:color="auto"/>
            </w:tcBorders>
            <w:vAlign w:val="center"/>
          </w:tcPr>
          <w:p w14:paraId="583DAAC7" w14:textId="77777777" w:rsidR="00933810" w:rsidRPr="00AB7426" w:rsidRDefault="00933810" w:rsidP="00DC1A41">
            <w:pPr>
              <w:suppressAutoHyphens w:val="0"/>
              <w:jc w:val="center"/>
              <w:rPr>
                <w:b/>
                <w:sz w:val="24"/>
                <w:szCs w:val="24"/>
                <w:lang w:eastAsia="ru-RU"/>
              </w:rPr>
            </w:pPr>
          </w:p>
        </w:tc>
      </w:tr>
    </w:tbl>
    <w:p w14:paraId="732C69D9" w14:textId="73670D98" w:rsidR="00435269" w:rsidRPr="00AB7426" w:rsidRDefault="00435269" w:rsidP="00DC1A41">
      <w:pPr>
        <w:rPr>
          <w:b/>
          <w:sz w:val="24"/>
          <w:szCs w:val="24"/>
        </w:rPr>
      </w:pPr>
    </w:p>
    <w:p w14:paraId="538162AC" w14:textId="77777777" w:rsidR="00435269" w:rsidRPr="00AB7426" w:rsidRDefault="00435269">
      <w:pPr>
        <w:suppressAutoHyphens w:val="0"/>
        <w:spacing w:after="160" w:line="259" w:lineRule="auto"/>
        <w:rPr>
          <w:b/>
          <w:sz w:val="24"/>
          <w:szCs w:val="24"/>
        </w:rPr>
      </w:pPr>
      <w:r w:rsidRPr="00AB7426">
        <w:rPr>
          <w:b/>
          <w:sz w:val="24"/>
          <w:szCs w:val="24"/>
        </w:rPr>
        <w:br w:type="page"/>
      </w:r>
    </w:p>
    <w:p w14:paraId="09E5AFE2" w14:textId="77777777" w:rsidR="00933810" w:rsidRPr="00AB7426" w:rsidRDefault="00933810" w:rsidP="00DC1A41">
      <w:pPr>
        <w:jc w:val="center"/>
        <w:rPr>
          <w:b/>
          <w:sz w:val="24"/>
          <w:szCs w:val="24"/>
        </w:rPr>
      </w:pPr>
      <w:r w:rsidRPr="00AB7426">
        <w:rPr>
          <w:b/>
          <w:sz w:val="24"/>
          <w:szCs w:val="24"/>
        </w:rPr>
        <w:lastRenderedPageBreak/>
        <w:t>9.3  Шкала оцінювання успішності студентів</w:t>
      </w:r>
    </w:p>
    <w:p w14:paraId="4B9922EE" w14:textId="77777777" w:rsidR="00933810" w:rsidRPr="00AB7426" w:rsidRDefault="00933810" w:rsidP="00DC1A41">
      <w:pPr>
        <w:jc w:val="center"/>
        <w:rPr>
          <w:b/>
          <w:sz w:val="24"/>
          <w:szCs w:val="24"/>
        </w:rPr>
      </w:pPr>
      <w:r w:rsidRPr="00AB7426">
        <w:rPr>
          <w:b/>
          <w:sz w:val="24"/>
          <w:szCs w:val="24"/>
        </w:rPr>
        <w:t>за результатами підсумкового контролю</w:t>
      </w:r>
    </w:p>
    <w:p w14:paraId="4CDDD648" w14:textId="77777777" w:rsidR="00933810" w:rsidRPr="00AB7426" w:rsidRDefault="00933810" w:rsidP="00DC1A41">
      <w:pPr>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1560"/>
        <w:gridCol w:w="2551"/>
        <w:gridCol w:w="2126"/>
      </w:tblGrid>
      <w:tr w:rsidR="00F76F74" w:rsidRPr="00AB7426" w14:paraId="35282B15" w14:textId="77777777" w:rsidTr="00933810">
        <w:tc>
          <w:tcPr>
            <w:tcW w:w="141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726F7B" w14:textId="77777777" w:rsidR="00933810" w:rsidRPr="00AB7426" w:rsidRDefault="00933810" w:rsidP="00DC1A41">
            <w:pPr>
              <w:pStyle w:val="af4"/>
              <w:ind w:left="-142" w:firstLine="142"/>
              <w:jc w:val="center"/>
              <w:rPr>
                <w:b/>
                <w:sz w:val="24"/>
                <w:szCs w:val="24"/>
              </w:rPr>
            </w:pPr>
            <w:r w:rsidRPr="00AB7426">
              <w:rPr>
                <w:b/>
                <w:sz w:val="24"/>
                <w:szCs w:val="24"/>
              </w:rPr>
              <w:t>Оцінка за шкалою</w:t>
            </w:r>
          </w:p>
          <w:p w14:paraId="422BAE08" w14:textId="77777777" w:rsidR="00933810" w:rsidRPr="00AB7426" w:rsidRDefault="00933810" w:rsidP="00DC1A41">
            <w:pPr>
              <w:pStyle w:val="af4"/>
              <w:ind w:left="0" w:firstLine="0"/>
              <w:jc w:val="center"/>
              <w:rPr>
                <w:b/>
                <w:sz w:val="24"/>
                <w:szCs w:val="24"/>
              </w:rPr>
            </w:pPr>
            <w:r w:rsidRPr="00AB7426">
              <w:rPr>
                <w:b/>
                <w:sz w:val="24"/>
                <w:szCs w:val="24"/>
              </w:rPr>
              <w:t>ECTS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C0358F" w14:textId="77777777" w:rsidR="00933810" w:rsidRPr="00AB7426" w:rsidRDefault="00933810" w:rsidP="00DC1A41">
            <w:pPr>
              <w:pStyle w:val="af4"/>
              <w:jc w:val="center"/>
              <w:rPr>
                <w:b/>
                <w:sz w:val="24"/>
                <w:szCs w:val="24"/>
              </w:rPr>
            </w:pPr>
            <w:r w:rsidRPr="00AB7426">
              <w:rPr>
                <w:b/>
                <w:sz w:val="24"/>
                <w:szCs w:val="24"/>
              </w:rPr>
              <w:t>Оцінка в балах</w:t>
            </w:r>
          </w:p>
        </w:tc>
        <w:tc>
          <w:tcPr>
            <w:tcW w:w="62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D381D3" w14:textId="77777777" w:rsidR="00933810" w:rsidRPr="00AB7426" w:rsidRDefault="00933810" w:rsidP="00DC1A41">
            <w:pPr>
              <w:pStyle w:val="af4"/>
              <w:ind w:left="0" w:firstLine="0"/>
              <w:jc w:val="center"/>
              <w:rPr>
                <w:b/>
                <w:sz w:val="24"/>
                <w:szCs w:val="24"/>
              </w:rPr>
            </w:pPr>
            <w:r w:rsidRPr="00AB7426">
              <w:rPr>
                <w:b/>
                <w:sz w:val="24"/>
                <w:szCs w:val="24"/>
              </w:rPr>
              <w:t>Оцінка за національною шкалою</w:t>
            </w:r>
          </w:p>
        </w:tc>
      </w:tr>
      <w:tr w:rsidR="00F76F74" w:rsidRPr="00AB7426" w14:paraId="54D1C9FF" w14:textId="77777777" w:rsidTr="00933810">
        <w:tc>
          <w:tcPr>
            <w:tcW w:w="0" w:type="auto"/>
            <w:vMerge/>
            <w:tcBorders>
              <w:top w:val="single" w:sz="4" w:space="0" w:color="auto"/>
              <w:left w:val="single" w:sz="4" w:space="0" w:color="auto"/>
              <w:bottom w:val="single" w:sz="4" w:space="0" w:color="auto"/>
              <w:right w:val="single" w:sz="4" w:space="0" w:color="auto"/>
            </w:tcBorders>
            <w:vAlign w:val="center"/>
            <w:hideMark/>
          </w:tcPr>
          <w:p w14:paraId="61099DA4" w14:textId="77777777" w:rsidR="00933810" w:rsidRPr="00AB7426" w:rsidRDefault="00933810" w:rsidP="00DC1A41">
            <w:pPr>
              <w:suppressAutoHyphens w:val="0"/>
              <w:rPr>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194B0" w14:textId="77777777" w:rsidR="00933810" w:rsidRPr="00AB7426" w:rsidRDefault="00933810" w:rsidP="00DC1A41">
            <w:pPr>
              <w:suppressAutoHyphens w:val="0"/>
              <w:rPr>
                <w:b/>
                <w:sz w:val="24"/>
                <w:szCs w:val="24"/>
                <w:lang w:eastAsia="ru-R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E2044B" w14:textId="77777777" w:rsidR="00933810" w:rsidRPr="00AB7426" w:rsidRDefault="00933810" w:rsidP="00DC1A41">
            <w:pPr>
              <w:pStyle w:val="af4"/>
              <w:jc w:val="center"/>
              <w:rPr>
                <w:b/>
                <w:sz w:val="24"/>
                <w:szCs w:val="24"/>
              </w:rPr>
            </w:pPr>
            <w:r w:rsidRPr="00AB7426">
              <w:rPr>
                <w:b/>
                <w:sz w:val="24"/>
                <w:szCs w:val="24"/>
              </w:rPr>
              <w:t>Екзамен,</w:t>
            </w:r>
          </w:p>
          <w:p w14:paraId="57CBA1B6" w14:textId="77777777" w:rsidR="00933810" w:rsidRPr="00AB7426" w:rsidRDefault="00933810" w:rsidP="00DC1A41">
            <w:pPr>
              <w:pStyle w:val="af4"/>
              <w:ind w:left="0" w:firstLine="0"/>
              <w:jc w:val="center"/>
              <w:rPr>
                <w:b/>
                <w:sz w:val="24"/>
                <w:szCs w:val="24"/>
              </w:rPr>
            </w:pPr>
            <w:r w:rsidRPr="00AB7426">
              <w:rPr>
                <w:b/>
                <w:sz w:val="24"/>
                <w:szCs w:val="24"/>
              </w:rPr>
              <w:t>диференційований залік</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07B5AF" w14:textId="77777777" w:rsidR="00933810" w:rsidRPr="00AB7426" w:rsidRDefault="00933810" w:rsidP="00DC1A41">
            <w:pPr>
              <w:pStyle w:val="af4"/>
              <w:ind w:left="0" w:firstLine="0"/>
              <w:jc w:val="center"/>
              <w:rPr>
                <w:b/>
                <w:sz w:val="24"/>
                <w:szCs w:val="24"/>
              </w:rPr>
            </w:pPr>
            <w:r w:rsidRPr="00AB7426">
              <w:rPr>
                <w:b/>
                <w:sz w:val="24"/>
                <w:szCs w:val="24"/>
              </w:rPr>
              <w:t>Залік</w:t>
            </w:r>
          </w:p>
        </w:tc>
      </w:tr>
      <w:tr w:rsidR="00F76F74" w:rsidRPr="00AB7426" w14:paraId="7D306BF0"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0F3F2A29"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41174D"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90 – 100</w:t>
            </w:r>
          </w:p>
        </w:tc>
        <w:tc>
          <w:tcPr>
            <w:tcW w:w="1560" w:type="dxa"/>
            <w:tcBorders>
              <w:top w:val="single" w:sz="4" w:space="0" w:color="auto"/>
              <w:left w:val="single" w:sz="4" w:space="0" w:color="auto"/>
              <w:bottom w:val="single" w:sz="4" w:space="0" w:color="auto"/>
              <w:right w:val="single" w:sz="4" w:space="0" w:color="auto"/>
            </w:tcBorders>
            <w:hideMark/>
          </w:tcPr>
          <w:p w14:paraId="2D27A57D" w14:textId="77777777" w:rsidR="00933810" w:rsidRPr="00AB7426" w:rsidRDefault="00933810" w:rsidP="00DC1A41">
            <w:pPr>
              <w:pStyle w:val="af4"/>
              <w:jc w:val="center"/>
              <w:rPr>
                <w:b/>
                <w:sz w:val="24"/>
                <w:szCs w:val="24"/>
              </w:rPr>
            </w:pPr>
            <w:r w:rsidRPr="00AB7426">
              <w:rPr>
                <w:b/>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65046EF2" w14:textId="77777777" w:rsidR="00933810" w:rsidRPr="00AB7426" w:rsidRDefault="00933810" w:rsidP="00DC1A41">
            <w:pPr>
              <w:pStyle w:val="af4"/>
              <w:jc w:val="center"/>
              <w:rPr>
                <w:b/>
                <w:sz w:val="24"/>
                <w:szCs w:val="24"/>
              </w:rPr>
            </w:pPr>
            <w:r w:rsidRPr="00AB7426">
              <w:rPr>
                <w:b/>
                <w:sz w:val="24"/>
                <w:szCs w:val="24"/>
              </w:rPr>
              <w:t>відмінно</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6211F24" w14:textId="77777777" w:rsidR="00933810" w:rsidRPr="00AB7426" w:rsidRDefault="00933810" w:rsidP="00DC1A41">
            <w:pPr>
              <w:pStyle w:val="af4"/>
              <w:jc w:val="center"/>
              <w:rPr>
                <w:b/>
                <w:sz w:val="24"/>
                <w:szCs w:val="24"/>
              </w:rPr>
            </w:pPr>
            <w:r w:rsidRPr="00AB7426">
              <w:rPr>
                <w:b/>
                <w:sz w:val="24"/>
                <w:szCs w:val="24"/>
              </w:rPr>
              <w:t>зараховано</w:t>
            </w:r>
          </w:p>
          <w:p w14:paraId="6FB49120" w14:textId="77777777" w:rsidR="00933810" w:rsidRPr="00AB7426" w:rsidRDefault="00933810" w:rsidP="00DC1A41">
            <w:pPr>
              <w:pStyle w:val="af4"/>
              <w:ind w:left="0" w:firstLine="0"/>
              <w:jc w:val="center"/>
              <w:rPr>
                <w:b/>
                <w:sz w:val="24"/>
                <w:szCs w:val="24"/>
              </w:rPr>
            </w:pPr>
          </w:p>
        </w:tc>
      </w:tr>
      <w:tr w:rsidR="00F76F74" w:rsidRPr="00AB7426" w14:paraId="1AF514A9"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45A9C502"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F7AA15"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81 – 89</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4449EA0" w14:textId="77777777" w:rsidR="00933810" w:rsidRPr="00AB7426" w:rsidRDefault="00933810" w:rsidP="00DC1A41">
            <w:pPr>
              <w:pStyle w:val="af4"/>
              <w:ind w:left="0" w:firstLine="0"/>
              <w:jc w:val="center"/>
              <w:rPr>
                <w:b/>
                <w:sz w:val="24"/>
                <w:szCs w:val="24"/>
              </w:rPr>
            </w:pPr>
            <w:r w:rsidRPr="00AB7426">
              <w:rPr>
                <w:b/>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37864667" w14:textId="77777777" w:rsidR="00933810" w:rsidRPr="00AB7426" w:rsidRDefault="00933810" w:rsidP="00DC1A41">
            <w:pPr>
              <w:pStyle w:val="af4"/>
              <w:jc w:val="center"/>
              <w:rPr>
                <w:b/>
                <w:sz w:val="24"/>
                <w:szCs w:val="24"/>
              </w:rPr>
            </w:pPr>
            <w:r w:rsidRPr="00AB7426">
              <w:rPr>
                <w:b/>
                <w:sz w:val="24"/>
                <w:szCs w:val="24"/>
              </w:rPr>
              <w:t>дуже 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7B4EF" w14:textId="77777777" w:rsidR="00933810" w:rsidRPr="00AB7426" w:rsidRDefault="00933810" w:rsidP="00DC1A41">
            <w:pPr>
              <w:suppressAutoHyphens w:val="0"/>
              <w:rPr>
                <w:b/>
                <w:sz w:val="24"/>
                <w:szCs w:val="24"/>
                <w:lang w:eastAsia="ru-RU"/>
              </w:rPr>
            </w:pPr>
          </w:p>
        </w:tc>
      </w:tr>
      <w:tr w:rsidR="00F76F74" w:rsidRPr="00AB7426" w14:paraId="7679A333"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47265715"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4E7A99B"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71 – 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26524" w14:textId="77777777" w:rsidR="00933810" w:rsidRPr="00AB7426" w:rsidRDefault="00933810" w:rsidP="00DC1A41">
            <w:pPr>
              <w:suppressAutoHyphens w:val="0"/>
              <w:rPr>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7CEFB01" w14:textId="77777777" w:rsidR="00933810" w:rsidRPr="00AB7426" w:rsidRDefault="00933810" w:rsidP="00DC1A41">
            <w:pPr>
              <w:pStyle w:val="af4"/>
              <w:jc w:val="center"/>
              <w:rPr>
                <w:b/>
                <w:sz w:val="24"/>
                <w:szCs w:val="24"/>
              </w:rPr>
            </w:pPr>
            <w:r w:rsidRPr="00AB7426">
              <w:rPr>
                <w:b/>
                <w:sz w:val="24"/>
                <w:szCs w:val="24"/>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048E8" w14:textId="77777777" w:rsidR="00933810" w:rsidRPr="00AB7426" w:rsidRDefault="00933810" w:rsidP="00DC1A41">
            <w:pPr>
              <w:suppressAutoHyphens w:val="0"/>
              <w:rPr>
                <w:b/>
                <w:sz w:val="24"/>
                <w:szCs w:val="24"/>
                <w:lang w:eastAsia="ru-RU"/>
              </w:rPr>
            </w:pPr>
          </w:p>
        </w:tc>
      </w:tr>
      <w:tr w:rsidR="00F76F74" w:rsidRPr="00AB7426" w14:paraId="21929D15"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3376E133"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2AA3D29"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61 – 70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7F953B8" w14:textId="77777777" w:rsidR="00933810" w:rsidRPr="00AB7426" w:rsidRDefault="00933810" w:rsidP="00DC1A41">
            <w:pPr>
              <w:pStyle w:val="af4"/>
              <w:ind w:left="0" w:firstLine="0"/>
              <w:jc w:val="center"/>
              <w:rPr>
                <w:b/>
                <w:sz w:val="24"/>
                <w:szCs w:val="24"/>
              </w:rPr>
            </w:pPr>
            <w:r w:rsidRPr="00AB7426">
              <w:rPr>
                <w:b/>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14:paraId="030D7D35" w14:textId="77777777" w:rsidR="00933810" w:rsidRPr="00AB7426" w:rsidRDefault="00933810" w:rsidP="00DC1A41">
            <w:pPr>
              <w:pStyle w:val="af4"/>
              <w:jc w:val="center"/>
              <w:rPr>
                <w:b/>
                <w:sz w:val="24"/>
                <w:szCs w:val="24"/>
              </w:rPr>
            </w:pPr>
            <w:r w:rsidRPr="00AB7426">
              <w:rPr>
                <w:b/>
                <w:sz w:val="24"/>
                <w:szCs w:val="24"/>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9190B" w14:textId="77777777" w:rsidR="00933810" w:rsidRPr="00AB7426" w:rsidRDefault="00933810" w:rsidP="00DC1A41">
            <w:pPr>
              <w:suppressAutoHyphens w:val="0"/>
              <w:rPr>
                <w:b/>
                <w:sz w:val="24"/>
                <w:szCs w:val="24"/>
                <w:lang w:eastAsia="ru-RU"/>
              </w:rPr>
            </w:pPr>
          </w:p>
        </w:tc>
      </w:tr>
      <w:tr w:rsidR="00F76F74" w:rsidRPr="00AB7426" w14:paraId="1CCC3E6A"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10A0F032"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2B5F2C"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51 – 60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EC684" w14:textId="77777777" w:rsidR="00933810" w:rsidRPr="00AB7426" w:rsidRDefault="00933810" w:rsidP="00DC1A41">
            <w:pPr>
              <w:suppressAutoHyphens w:val="0"/>
              <w:rPr>
                <w:b/>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642A43F" w14:textId="77777777" w:rsidR="00933810" w:rsidRPr="00AB7426" w:rsidRDefault="00933810" w:rsidP="00DC1A41">
            <w:pPr>
              <w:pStyle w:val="af4"/>
              <w:jc w:val="center"/>
              <w:rPr>
                <w:b/>
                <w:sz w:val="24"/>
                <w:szCs w:val="24"/>
              </w:rPr>
            </w:pPr>
            <w:r w:rsidRPr="00AB7426">
              <w:rPr>
                <w:b/>
                <w:sz w:val="24"/>
                <w:szCs w:val="24"/>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3ED1D" w14:textId="77777777" w:rsidR="00933810" w:rsidRPr="00AB7426" w:rsidRDefault="00933810" w:rsidP="00DC1A41">
            <w:pPr>
              <w:suppressAutoHyphens w:val="0"/>
              <w:rPr>
                <w:b/>
                <w:sz w:val="24"/>
                <w:szCs w:val="24"/>
                <w:lang w:eastAsia="ru-RU"/>
              </w:rPr>
            </w:pPr>
          </w:p>
        </w:tc>
      </w:tr>
      <w:tr w:rsidR="00F76F74" w:rsidRPr="00AB7426" w14:paraId="74DE89F9"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628329EB"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FX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EC0C2A"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21 – 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9B8165" w14:textId="77777777" w:rsidR="00933810" w:rsidRPr="00AB7426" w:rsidRDefault="00933810" w:rsidP="00DC1A41">
            <w:pPr>
              <w:pStyle w:val="af4"/>
              <w:ind w:left="0" w:firstLine="0"/>
              <w:jc w:val="center"/>
              <w:rPr>
                <w:b/>
                <w:sz w:val="24"/>
                <w:szCs w:val="24"/>
              </w:rPr>
            </w:pPr>
            <w:r w:rsidRPr="00AB7426">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76BFED3C" w14:textId="77777777" w:rsidR="00933810" w:rsidRPr="00AB7426" w:rsidRDefault="00933810" w:rsidP="00DC1A41">
            <w:pPr>
              <w:pStyle w:val="af4"/>
              <w:jc w:val="center"/>
              <w:rPr>
                <w:b/>
                <w:sz w:val="24"/>
                <w:szCs w:val="24"/>
              </w:rPr>
            </w:pPr>
            <w:r w:rsidRPr="00AB7426">
              <w:rPr>
                <w:b/>
                <w:sz w:val="24"/>
                <w:szCs w:val="24"/>
              </w:rPr>
              <w:t>незадовільно</w:t>
            </w:r>
          </w:p>
        </w:tc>
        <w:tc>
          <w:tcPr>
            <w:tcW w:w="2126" w:type="dxa"/>
            <w:tcBorders>
              <w:top w:val="single" w:sz="4" w:space="0" w:color="auto"/>
              <w:left w:val="single" w:sz="4" w:space="0" w:color="auto"/>
              <w:bottom w:val="single" w:sz="4" w:space="0" w:color="auto"/>
              <w:right w:val="single" w:sz="4" w:space="0" w:color="auto"/>
            </w:tcBorders>
            <w:hideMark/>
          </w:tcPr>
          <w:p w14:paraId="3BFD0611" w14:textId="77777777" w:rsidR="00933810" w:rsidRPr="00AB7426" w:rsidRDefault="00933810" w:rsidP="00DC1A41">
            <w:pPr>
              <w:pStyle w:val="af4"/>
              <w:jc w:val="center"/>
              <w:rPr>
                <w:b/>
                <w:sz w:val="24"/>
                <w:szCs w:val="24"/>
              </w:rPr>
            </w:pPr>
            <w:proofErr w:type="spellStart"/>
            <w:r w:rsidRPr="00AB7426">
              <w:rPr>
                <w:b/>
                <w:sz w:val="24"/>
                <w:szCs w:val="24"/>
              </w:rPr>
              <w:t>незараховано</w:t>
            </w:r>
            <w:proofErr w:type="spellEnd"/>
          </w:p>
        </w:tc>
      </w:tr>
      <w:tr w:rsidR="00933810" w:rsidRPr="00AB7426" w14:paraId="726BBA87" w14:textId="77777777" w:rsidTr="00933810">
        <w:tc>
          <w:tcPr>
            <w:tcW w:w="1413" w:type="dxa"/>
            <w:tcBorders>
              <w:top w:val="single" w:sz="4" w:space="0" w:color="auto"/>
              <w:left w:val="single" w:sz="4" w:space="0" w:color="auto"/>
              <w:bottom w:val="single" w:sz="4" w:space="0" w:color="auto"/>
              <w:right w:val="single" w:sz="4" w:space="0" w:color="auto"/>
            </w:tcBorders>
            <w:vAlign w:val="center"/>
            <w:hideMark/>
          </w:tcPr>
          <w:p w14:paraId="18600075"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F</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FE4AAB" w14:textId="77777777" w:rsidR="00933810" w:rsidRPr="00AB7426" w:rsidRDefault="00933810" w:rsidP="00DC1A41">
            <w:pPr>
              <w:pStyle w:val="af8"/>
              <w:spacing w:line="240" w:lineRule="auto"/>
              <w:ind w:left="0" w:right="0" w:firstLine="0"/>
              <w:jc w:val="center"/>
              <w:rPr>
                <w:b/>
                <w:bCs/>
                <w:sz w:val="24"/>
                <w:szCs w:val="24"/>
              </w:rPr>
            </w:pPr>
            <w:r w:rsidRPr="00AB7426">
              <w:rPr>
                <w:b/>
                <w:bCs/>
                <w:sz w:val="24"/>
                <w:szCs w:val="24"/>
              </w:rPr>
              <w:t>0 – 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834481" w14:textId="77777777" w:rsidR="00933810" w:rsidRPr="00AB7426" w:rsidRDefault="00933810" w:rsidP="00DC1A41">
            <w:pPr>
              <w:pStyle w:val="af4"/>
              <w:ind w:left="0" w:firstLine="0"/>
              <w:jc w:val="center"/>
              <w:rPr>
                <w:b/>
                <w:sz w:val="24"/>
                <w:szCs w:val="24"/>
              </w:rPr>
            </w:pPr>
            <w:r w:rsidRPr="00AB7426">
              <w:rPr>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01E80686" w14:textId="77777777" w:rsidR="00933810" w:rsidRPr="00AB7426" w:rsidRDefault="00933810" w:rsidP="00DC1A41">
            <w:pPr>
              <w:pStyle w:val="af4"/>
              <w:jc w:val="center"/>
              <w:rPr>
                <w:b/>
                <w:sz w:val="24"/>
                <w:szCs w:val="24"/>
              </w:rPr>
            </w:pPr>
            <w:r w:rsidRPr="00AB7426">
              <w:rPr>
                <w:b/>
                <w:sz w:val="24"/>
                <w:szCs w:val="24"/>
              </w:rPr>
              <w:t xml:space="preserve">незадовільно </w:t>
            </w:r>
          </w:p>
          <w:p w14:paraId="3D4EE752" w14:textId="77777777" w:rsidR="00933810" w:rsidRPr="00AB7426" w:rsidRDefault="00933810" w:rsidP="00DC1A41">
            <w:pPr>
              <w:pStyle w:val="af4"/>
              <w:jc w:val="center"/>
              <w:rPr>
                <w:b/>
                <w:sz w:val="24"/>
                <w:szCs w:val="24"/>
              </w:rPr>
            </w:pPr>
            <w:r w:rsidRPr="00AB7426">
              <w:rPr>
                <w:b/>
                <w:sz w:val="24"/>
                <w:szCs w:val="24"/>
              </w:rPr>
              <w:t>(без права перездачі)</w:t>
            </w:r>
          </w:p>
        </w:tc>
        <w:tc>
          <w:tcPr>
            <w:tcW w:w="2126" w:type="dxa"/>
            <w:tcBorders>
              <w:top w:val="single" w:sz="4" w:space="0" w:color="auto"/>
              <w:left w:val="single" w:sz="4" w:space="0" w:color="auto"/>
              <w:bottom w:val="single" w:sz="4" w:space="0" w:color="auto"/>
              <w:right w:val="single" w:sz="4" w:space="0" w:color="auto"/>
            </w:tcBorders>
            <w:hideMark/>
          </w:tcPr>
          <w:p w14:paraId="170D07D1" w14:textId="77777777" w:rsidR="00933810" w:rsidRPr="00AB7426" w:rsidRDefault="00933810" w:rsidP="00DC1A41">
            <w:pPr>
              <w:pStyle w:val="af4"/>
              <w:jc w:val="center"/>
              <w:rPr>
                <w:b/>
                <w:sz w:val="24"/>
                <w:szCs w:val="24"/>
              </w:rPr>
            </w:pPr>
            <w:proofErr w:type="spellStart"/>
            <w:r w:rsidRPr="00AB7426">
              <w:rPr>
                <w:b/>
                <w:sz w:val="24"/>
                <w:szCs w:val="24"/>
              </w:rPr>
              <w:t>незараховано</w:t>
            </w:r>
            <w:proofErr w:type="spellEnd"/>
          </w:p>
          <w:p w14:paraId="69F18AEE" w14:textId="77777777" w:rsidR="00933810" w:rsidRPr="00AB7426" w:rsidRDefault="00933810" w:rsidP="00DC1A41">
            <w:pPr>
              <w:pStyle w:val="af4"/>
              <w:jc w:val="center"/>
              <w:rPr>
                <w:b/>
                <w:sz w:val="24"/>
                <w:szCs w:val="24"/>
              </w:rPr>
            </w:pPr>
            <w:r w:rsidRPr="00AB7426">
              <w:rPr>
                <w:b/>
                <w:sz w:val="24"/>
                <w:szCs w:val="24"/>
              </w:rPr>
              <w:t>(без права перездачі)</w:t>
            </w:r>
          </w:p>
        </w:tc>
      </w:tr>
    </w:tbl>
    <w:p w14:paraId="29DFC6BA" w14:textId="77777777" w:rsidR="00933810" w:rsidRPr="00AB7426" w:rsidRDefault="00933810" w:rsidP="00DC1A41">
      <w:pPr>
        <w:jc w:val="center"/>
        <w:rPr>
          <w:b/>
          <w:sz w:val="24"/>
          <w:szCs w:val="24"/>
        </w:rPr>
      </w:pPr>
    </w:p>
    <w:p w14:paraId="08D7A6D0" w14:textId="77777777" w:rsidR="00933810" w:rsidRPr="00AB7426" w:rsidRDefault="00933810" w:rsidP="00DC1A41">
      <w:pPr>
        <w:pStyle w:val="af4"/>
        <w:ind w:left="0" w:firstLine="0"/>
        <w:rPr>
          <w:b/>
          <w:sz w:val="24"/>
          <w:szCs w:val="24"/>
        </w:rPr>
      </w:pPr>
    </w:p>
    <w:p w14:paraId="542739DA" w14:textId="77777777" w:rsidR="00933810" w:rsidRPr="00AB7426" w:rsidRDefault="00933810" w:rsidP="00411EA7">
      <w:pPr>
        <w:ind w:firstLine="709"/>
        <w:jc w:val="center"/>
        <w:rPr>
          <w:b/>
          <w:sz w:val="24"/>
          <w:szCs w:val="24"/>
        </w:rPr>
      </w:pPr>
      <w:r w:rsidRPr="00AB7426">
        <w:rPr>
          <w:b/>
          <w:sz w:val="24"/>
          <w:szCs w:val="24"/>
        </w:rPr>
        <w:t>РОЗДІЛ 10.  МЕТОДИЧНЕ ЗАБЕЗПЕЧЕННЯ НАВЧАЛЬНОЇ ДИСЦИПЛІНИ</w:t>
      </w:r>
    </w:p>
    <w:p w14:paraId="6BB9A6D1" w14:textId="77777777" w:rsidR="00435269" w:rsidRPr="00AB7426" w:rsidRDefault="00435269" w:rsidP="00411EA7">
      <w:pPr>
        <w:ind w:firstLine="709"/>
        <w:jc w:val="center"/>
        <w:rPr>
          <w:b/>
          <w:sz w:val="24"/>
          <w:szCs w:val="24"/>
        </w:rPr>
      </w:pPr>
    </w:p>
    <w:p w14:paraId="7FE33430" w14:textId="2D78C232" w:rsidR="00933810" w:rsidRPr="00AB7426" w:rsidRDefault="00933810" w:rsidP="00411EA7">
      <w:pPr>
        <w:widowControl w:val="0"/>
        <w:shd w:val="clear" w:color="auto" w:fill="FFFFFF"/>
        <w:tabs>
          <w:tab w:val="left" w:pos="0"/>
        </w:tabs>
        <w:autoSpaceDE w:val="0"/>
        <w:ind w:firstLine="709"/>
        <w:jc w:val="both"/>
        <w:rPr>
          <w:spacing w:val="-8"/>
          <w:sz w:val="24"/>
          <w:szCs w:val="24"/>
        </w:rPr>
      </w:pPr>
      <w:r w:rsidRPr="00AB7426">
        <w:rPr>
          <w:spacing w:val="-8"/>
          <w:sz w:val="24"/>
          <w:szCs w:val="24"/>
        </w:rPr>
        <w:t>Методичне забезпечення та наукове забезпечення кредитно-модульної системи організації навчального процесу з навчальної дисципліни включає:</w:t>
      </w:r>
    </w:p>
    <w:p w14:paraId="4A560707"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Стандарти освіти (Освітньо-наукова програма);</w:t>
      </w:r>
    </w:p>
    <w:p w14:paraId="61587F78"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 Навчальні та робочі навчальні плани;</w:t>
      </w:r>
    </w:p>
    <w:p w14:paraId="1B1EF5F6"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 Програму навчальної дисципліни;</w:t>
      </w:r>
    </w:p>
    <w:p w14:paraId="0DCEB044"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rPr>
          <w:rStyle w:val="apple-converted-space"/>
        </w:rPr>
        <w:t> </w:t>
      </w:r>
      <w:r w:rsidRPr="00AB7426">
        <w:t>Робочу програма навчальної дисципліни;</w:t>
      </w:r>
    </w:p>
    <w:p w14:paraId="4D4CE8A2"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Семестровий план;</w:t>
      </w:r>
    </w:p>
    <w:p w14:paraId="1A857714"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Навчально-методичні матеріали для проведення лекцій. Конспект лекцій з навчальної дисципліни;</w:t>
      </w:r>
    </w:p>
    <w:p w14:paraId="0D360725"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Плани семінарських занять і методичні рекомендації щодо їх проведення з навчальної дисципліни;</w:t>
      </w:r>
    </w:p>
    <w:p w14:paraId="6CBCD7DA"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rPr>
          <w:rStyle w:val="apple-converted-space"/>
        </w:rPr>
        <w:t> </w:t>
      </w:r>
      <w:r w:rsidRPr="00AB7426">
        <w:t>Завдання для самостійної роботи студента і методичні рекомендації щодо їх виконання з навчальної дисципліни;</w:t>
      </w:r>
    </w:p>
    <w:p w14:paraId="23B1B5FE"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 </w:t>
      </w:r>
      <w:r w:rsidRPr="00AB7426">
        <w:rPr>
          <w:rStyle w:val="apple-converted-space"/>
        </w:rPr>
        <w:t> </w:t>
      </w:r>
      <w:r w:rsidRPr="00AB7426">
        <w:t>Завдання для індивідуальної роботи студента (індивідуальні навчально-дослідні завдання) і методичні рекомендації щодо їх виконання з навчальної дисципліни;</w:t>
      </w:r>
    </w:p>
    <w:p w14:paraId="739F850C"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Засоби діагностики знань та умінь студентів;</w:t>
      </w:r>
    </w:p>
    <w:p w14:paraId="49C00AE7"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rPr>
          <w:rStyle w:val="apple-converted-space"/>
        </w:rPr>
        <w:t> </w:t>
      </w:r>
      <w:r w:rsidRPr="00AB7426">
        <w:t>Завдання для модульного та підсумкового контролю знань;</w:t>
      </w:r>
    </w:p>
    <w:p w14:paraId="676F2F56"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rPr>
          <w:rStyle w:val="apple-converted-space"/>
        </w:rPr>
        <w:t> </w:t>
      </w:r>
      <w:r w:rsidRPr="00AB7426">
        <w:t>Методичні, мультимедійні, опорні матеріали для лекційних, семінарських (практичних) занять;</w:t>
      </w:r>
    </w:p>
    <w:p w14:paraId="2F77D3E7"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Рекомендована література на поточний навчальний рік;</w:t>
      </w:r>
    </w:p>
    <w:p w14:paraId="230920B5"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Дистанційний курс із зазначенням місця його знаходження, доступу (за умови запровадження);</w:t>
      </w:r>
    </w:p>
    <w:p w14:paraId="303886CA" w14:textId="77777777" w:rsidR="00933810" w:rsidRPr="00AB7426" w:rsidRDefault="00933810" w:rsidP="00411EA7">
      <w:pPr>
        <w:pStyle w:val="a7"/>
        <w:numPr>
          <w:ilvl w:val="0"/>
          <w:numId w:val="24"/>
        </w:numPr>
        <w:shd w:val="clear" w:color="auto" w:fill="FFFFFF"/>
        <w:tabs>
          <w:tab w:val="left" w:pos="284"/>
        </w:tabs>
        <w:spacing w:before="0" w:beforeAutospacing="0" w:after="0" w:afterAutospacing="0"/>
        <w:ind w:left="0" w:firstLine="709"/>
        <w:jc w:val="both"/>
      </w:pPr>
      <w:r w:rsidRPr="00AB7426">
        <w:t xml:space="preserve">Законодавчі та </w:t>
      </w:r>
      <w:proofErr w:type="spellStart"/>
      <w:r w:rsidRPr="00AB7426">
        <w:t>інструктивно</w:t>
      </w:r>
      <w:proofErr w:type="spellEnd"/>
      <w:r w:rsidRPr="00AB7426">
        <w:t>-методичні матеріали, альбоми схем, бланковий матеріал.</w:t>
      </w:r>
    </w:p>
    <w:p w14:paraId="35225C8F" w14:textId="77777777" w:rsidR="00933810" w:rsidRPr="00AB7426" w:rsidRDefault="00933810" w:rsidP="00DC1A41">
      <w:pPr>
        <w:rPr>
          <w:b/>
          <w:sz w:val="24"/>
          <w:szCs w:val="24"/>
        </w:rPr>
      </w:pPr>
    </w:p>
    <w:p w14:paraId="64BCE001" w14:textId="77777777" w:rsidR="007E658C" w:rsidRPr="00E253E3" w:rsidRDefault="007E658C" w:rsidP="007E658C">
      <w:pPr>
        <w:jc w:val="center"/>
        <w:rPr>
          <w:b/>
          <w:sz w:val="24"/>
          <w:szCs w:val="24"/>
        </w:rPr>
      </w:pPr>
      <w:r w:rsidRPr="00E253E3">
        <w:rPr>
          <w:b/>
          <w:sz w:val="24"/>
          <w:szCs w:val="24"/>
        </w:rPr>
        <w:t>РОЗДІЛ 11.  МЕТОДИКИ АКТИВІЗАЦІЇ ПРОЦЕСУ НАВЧАННЯ</w:t>
      </w:r>
    </w:p>
    <w:p w14:paraId="3CEA7F13" w14:textId="77777777" w:rsidR="007E658C" w:rsidRPr="00E253E3" w:rsidRDefault="007E658C" w:rsidP="007E658C">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701"/>
      </w:tblGrid>
      <w:tr w:rsidR="007E658C" w:rsidRPr="00E253E3" w14:paraId="76FEE4A7" w14:textId="77777777" w:rsidTr="00272F13">
        <w:trPr>
          <w:trHeight w:val="656"/>
        </w:trPr>
        <w:tc>
          <w:tcPr>
            <w:tcW w:w="0" w:type="auto"/>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B19C749" w14:textId="32637D11" w:rsidR="007E658C" w:rsidRPr="00B55058" w:rsidRDefault="007E658C" w:rsidP="00272F13">
            <w:pPr>
              <w:pStyle w:val="afd"/>
              <w:autoSpaceDE w:val="0"/>
              <w:autoSpaceDN w:val="0"/>
              <w:spacing w:line="240" w:lineRule="auto"/>
              <w:ind w:left="928"/>
              <w:jc w:val="center"/>
              <w:rPr>
                <w:rFonts w:eastAsiaTheme="minorHAnsi"/>
                <w:b/>
                <w:color w:val="000000"/>
                <w:sz w:val="24"/>
                <w:szCs w:val="24"/>
                <w:lang w:eastAsia="en-US"/>
              </w:rPr>
            </w:pPr>
            <w:r w:rsidRPr="00E253E3">
              <w:rPr>
                <w:b/>
                <w:sz w:val="24"/>
                <w:szCs w:val="24"/>
                <w:lang w:eastAsia="en-US"/>
              </w:rPr>
              <w:t xml:space="preserve">Тема </w:t>
            </w:r>
            <w:r>
              <w:rPr>
                <w:b/>
                <w:sz w:val="24"/>
                <w:szCs w:val="24"/>
                <w:lang w:val="uk-UA" w:eastAsia="en-US"/>
              </w:rPr>
              <w:t>2</w:t>
            </w:r>
            <w:r w:rsidRPr="00E253E3">
              <w:rPr>
                <w:b/>
                <w:sz w:val="24"/>
                <w:szCs w:val="24"/>
                <w:lang w:eastAsia="en-US"/>
              </w:rPr>
              <w:t xml:space="preserve">. </w:t>
            </w:r>
            <w:proofErr w:type="spellStart"/>
            <w:r w:rsidRPr="007E658C">
              <w:rPr>
                <w:rFonts w:eastAsiaTheme="minorHAnsi"/>
                <w:b/>
                <w:color w:val="000000"/>
                <w:sz w:val="24"/>
                <w:szCs w:val="24"/>
                <w:lang w:eastAsia="en-US"/>
              </w:rPr>
              <w:t>Публічна</w:t>
            </w:r>
            <w:proofErr w:type="spellEnd"/>
            <w:r w:rsidRPr="007E658C">
              <w:rPr>
                <w:rFonts w:eastAsiaTheme="minorHAnsi"/>
                <w:b/>
                <w:color w:val="000000"/>
                <w:sz w:val="24"/>
                <w:szCs w:val="24"/>
                <w:lang w:eastAsia="en-US"/>
              </w:rPr>
              <w:t xml:space="preserve"> сфера як </w:t>
            </w:r>
            <w:proofErr w:type="spellStart"/>
            <w:r w:rsidRPr="007E658C">
              <w:rPr>
                <w:rFonts w:eastAsiaTheme="minorHAnsi"/>
                <w:b/>
                <w:color w:val="000000"/>
                <w:sz w:val="24"/>
                <w:szCs w:val="24"/>
                <w:lang w:eastAsia="en-US"/>
              </w:rPr>
              <w:t>простір</w:t>
            </w:r>
            <w:proofErr w:type="spellEnd"/>
            <w:r w:rsidRPr="007E658C">
              <w:rPr>
                <w:rFonts w:eastAsiaTheme="minorHAnsi"/>
                <w:b/>
                <w:color w:val="000000"/>
                <w:sz w:val="24"/>
                <w:szCs w:val="24"/>
                <w:lang w:eastAsia="en-US"/>
              </w:rPr>
              <w:t xml:space="preserve"> </w:t>
            </w:r>
            <w:proofErr w:type="spellStart"/>
            <w:r w:rsidRPr="007E658C">
              <w:rPr>
                <w:rFonts w:eastAsiaTheme="minorHAnsi"/>
                <w:b/>
                <w:color w:val="000000"/>
                <w:sz w:val="24"/>
                <w:szCs w:val="24"/>
                <w:lang w:eastAsia="en-US"/>
              </w:rPr>
              <w:t>реалізації</w:t>
            </w:r>
            <w:proofErr w:type="spellEnd"/>
            <w:r w:rsidRPr="007E658C">
              <w:rPr>
                <w:rFonts w:eastAsiaTheme="minorHAnsi"/>
                <w:b/>
                <w:color w:val="000000"/>
                <w:sz w:val="24"/>
                <w:szCs w:val="24"/>
                <w:lang w:eastAsia="en-US"/>
              </w:rPr>
              <w:t xml:space="preserve"> </w:t>
            </w:r>
            <w:proofErr w:type="spellStart"/>
            <w:r w:rsidRPr="007E658C">
              <w:rPr>
                <w:rFonts w:eastAsiaTheme="minorHAnsi"/>
                <w:b/>
                <w:color w:val="000000"/>
                <w:sz w:val="24"/>
                <w:szCs w:val="24"/>
                <w:lang w:eastAsia="en-US"/>
              </w:rPr>
              <w:t>публічної</w:t>
            </w:r>
            <w:proofErr w:type="spellEnd"/>
            <w:r w:rsidRPr="007E658C">
              <w:rPr>
                <w:rFonts w:eastAsiaTheme="minorHAnsi"/>
                <w:b/>
                <w:color w:val="000000"/>
                <w:sz w:val="24"/>
                <w:szCs w:val="24"/>
                <w:lang w:eastAsia="en-US"/>
              </w:rPr>
              <w:t xml:space="preserve"> </w:t>
            </w:r>
            <w:proofErr w:type="spellStart"/>
            <w:r w:rsidRPr="007E658C">
              <w:rPr>
                <w:rFonts w:eastAsiaTheme="minorHAnsi"/>
                <w:b/>
                <w:color w:val="000000"/>
                <w:sz w:val="24"/>
                <w:szCs w:val="24"/>
                <w:lang w:eastAsia="en-US"/>
              </w:rPr>
              <w:t>політики</w:t>
            </w:r>
            <w:proofErr w:type="spellEnd"/>
            <w:r w:rsidRPr="007E658C">
              <w:rPr>
                <w:rFonts w:eastAsiaTheme="minorHAnsi"/>
                <w:b/>
                <w:color w:val="000000"/>
                <w:sz w:val="24"/>
                <w:szCs w:val="24"/>
                <w:lang w:eastAsia="en-US"/>
              </w:rPr>
              <w:t>.</w:t>
            </w:r>
          </w:p>
        </w:tc>
      </w:tr>
      <w:tr w:rsidR="007E658C" w:rsidRPr="00E253E3" w14:paraId="0D49ECF7" w14:textId="77777777" w:rsidTr="00272F13">
        <w:trPr>
          <w:trHeight w:val="334"/>
        </w:trPr>
        <w:tc>
          <w:tcPr>
            <w:tcW w:w="0" w:type="auto"/>
            <w:tcBorders>
              <w:top w:val="single" w:sz="4" w:space="0" w:color="auto"/>
              <w:left w:val="single" w:sz="4" w:space="0" w:color="auto"/>
              <w:bottom w:val="single" w:sz="4" w:space="0" w:color="auto"/>
              <w:right w:val="single" w:sz="4" w:space="0" w:color="auto"/>
            </w:tcBorders>
            <w:vAlign w:val="center"/>
            <w:hideMark/>
          </w:tcPr>
          <w:p w14:paraId="2B96D028" w14:textId="77777777" w:rsidR="007E658C" w:rsidRPr="00E253E3" w:rsidRDefault="007E658C" w:rsidP="00272F13">
            <w:pPr>
              <w:ind w:left="33"/>
              <w:jc w:val="center"/>
              <w:rPr>
                <w:sz w:val="24"/>
                <w:szCs w:val="24"/>
              </w:rPr>
            </w:pPr>
            <w:r w:rsidRPr="00B55058">
              <w:rPr>
                <w:b/>
                <w:sz w:val="24"/>
                <w:szCs w:val="24"/>
              </w:rPr>
              <w:t>Проблемні питання: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60C01" w14:textId="77777777" w:rsidR="007E658C" w:rsidRPr="007E658C" w:rsidRDefault="007E658C" w:rsidP="007E658C">
            <w:pPr>
              <w:pStyle w:val="afd"/>
              <w:numPr>
                <w:ilvl w:val="0"/>
                <w:numId w:val="33"/>
              </w:numPr>
              <w:rPr>
                <w:sz w:val="24"/>
                <w:szCs w:val="24"/>
                <w:lang w:eastAsia="en-US"/>
              </w:rPr>
            </w:pPr>
            <w:proofErr w:type="spellStart"/>
            <w:r w:rsidRPr="007E658C">
              <w:rPr>
                <w:sz w:val="24"/>
                <w:szCs w:val="24"/>
                <w:lang w:eastAsia="en-US"/>
              </w:rPr>
              <w:t>Публічна</w:t>
            </w:r>
            <w:proofErr w:type="spellEnd"/>
            <w:r w:rsidRPr="007E658C">
              <w:rPr>
                <w:sz w:val="24"/>
                <w:szCs w:val="24"/>
                <w:lang w:eastAsia="en-US"/>
              </w:rPr>
              <w:t xml:space="preserve"> </w:t>
            </w:r>
            <w:proofErr w:type="spellStart"/>
            <w:r w:rsidRPr="007E658C">
              <w:rPr>
                <w:sz w:val="24"/>
                <w:szCs w:val="24"/>
                <w:lang w:eastAsia="en-US"/>
              </w:rPr>
              <w:t>політика</w:t>
            </w:r>
            <w:proofErr w:type="spellEnd"/>
            <w:r w:rsidRPr="007E658C">
              <w:rPr>
                <w:sz w:val="24"/>
                <w:szCs w:val="24"/>
                <w:lang w:eastAsia="en-US"/>
              </w:rPr>
              <w:t xml:space="preserve"> як </w:t>
            </w:r>
            <w:proofErr w:type="spellStart"/>
            <w:r w:rsidRPr="007E658C">
              <w:rPr>
                <w:sz w:val="24"/>
                <w:szCs w:val="24"/>
                <w:lang w:eastAsia="en-US"/>
              </w:rPr>
              <w:t>процес</w:t>
            </w:r>
            <w:proofErr w:type="spellEnd"/>
            <w:r w:rsidRPr="007E658C">
              <w:rPr>
                <w:sz w:val="24"/>
                <w:szCs w:val="24"/>
                <w:lang w:eastAsia="en-US"/>
              </w:rPr>
              <w:t xml:space="preserve"> </w:t>
            </w:r>
            <w:proofErr w:type="spellStart"/>
            <w:r w:rsidRPr="007E658C">
              <w:rPr>
                <w:sz w:val="24"/>
                <w:szCs w:val="24"/>
                <w:lang w:eastAsia="en-US"/>
              </w:rPr>
              <w:t>прийняття</w:t>
            </w:r>
            <w:proofErr w:type="spellEnd"/>
            <w:r w:rsidRPr="007E658C">
              <w:rPr>
                <w:sz w:val="24"/>
                <w:szCs w:val="24"/>
                <w:lang w:eastAsia="en-US"/>
              </w:rPr>
              <w:t xml:space="preserve"> </w:t>
            </w:r>
            <w:proofErr w:type="spellStart"/>
            <w:r w:rsidRPr="007E658C">
              <w:rPr>
                <w:sz w:val="24"/>
                <w:szCs w:val="24"/>
                <w:lang w:eastAsia="en-US"/>
              </w:rPr>
              <w:t>рішень</w:t>
            </w:r>
            <w:proofErr w:type="spellEnd"/>
            <w:r w:rsidRPr="007E658C">
              <w:rPr>
                <w:sz w:val="24"/>
                <w:szCs w:val="24"/>
                <w:lang w:eastAsia="en-US"/>
              </w:rPr>
              <w:t>.</w:t>
            </w:r>
          </w:p>
          <w:p w14:paraId="47D765F1" w14:textId="3159525A" w:rsidR="007E658C" w:rsidRPr="007E658C" w:rsidRDefault="007E658C" w:rsidP="007E658C">
            <w:pPr>
              <w:pStyle w:val="afd"/>
              <w:numPr>
                <w:ilvl w:val="0"/>
                <w:numId w:val="33"/>
              </w:numPr>
              <w:rPr>
                <w:sz w:val="24"/>
                <w:szCs w:val="24"/>
                <w:lang w:eastAsia="en-US"/>
              </w:rPr>
            </w:pPr>
            <w:proofErr w:type="spellStart"/>
            <w:r w:rsidRPr="007E658C">
              <w:rPr>
                <w:sz w:val="24"/>
                <w:szCs w:val="24"/>
                <w:lang w:eastAsia="en-US"/>
              </w:rPr>
              <w:t>Моделі</w:t>
            </w:r>
            <w:proofErr w:type="spellEnd"/>
            <w:r w:rsidRPr="007E658C">
              <w:rPr>
                <w:sz w:val="24"/>
                <w:szCs w:val="24"/>
                <w:lang w:eastAsia="en-US"/>
              </w:rPr>
              <w:t xml:space="preserve"> і типи </w:t>
            </w:r>
            <w:proofErr w:type="spellStart"/>
            <w:r w:rsidRPr="007E658C">
              <w:rPr>
                <w:sz w:val="24"/>
                <w:szCs w:val="24"/>
                <w:lang w:eastAsia="en-US"/>
              </w:rPr>
              <w:t>формування</w:t>
            </w:r>
            <w:proofErr w:type="spellEnd"/>
            <w:r w:rsidRPr="007E658C">
              <w:rPr>
                <w:sz w:val="24"/>
                <w:szCs w:val="24"/>
                <w:lang w:eastAsia="en-US"/>
              </w:rPr>
              <w:t xml:space="preserve"> </w:t>
            </w:r>
            <w:proofErr w:type="spellStart"/>
            <w:r w:rsidRPr="007E658C">
              <w:rPr>
                <w:sz w:val="24"/>
                <w:szCs w:val="24"/>
                <w:lang w:eastAsia="en-US"/>
              </w:rPr>
              <w:t>публічної</w:t>
            </w:r>
            <w:proofErr w:type="spellEnd"/>
            <w:r w:rsidRPr="007E658C">
              <w:rPr>
                <w:sz w:val="24"/>
                <w:szCs w:val="24"/>
                <w:lang w:eastAsia="en-US"/>
              </w:rPr>
              <w:t xml:space="preserve"> </w:t>
            </w:r>
            <w:proofErr w:type="spellStart"/>
            <w:r w:rsidRPr="007E658C">
              <w:rPr>
                <w:sz w:val="24"/>
                <w:szCs w:val="24"/>
                <w:lang w:eastAsia="en-US"/>
              </w:rPr>
              <w:t>політики</w:t>
            </w:r>
            <w:proofErr w:type="spellEnd"/>
            <w:r w:rsidRPr="007E658C">
              <w:rPr>
                <w:sz w:val="24"/>
                <w:szCs w:val="24"/>
                <w:lang w:eastAsia="en-US"/>
              </w:rPr>
              <w:t>.</w:t>
            </w:r>
          </w:p>
          <w:p w14:paraId="7CE8E298" w14:textId="292C9B4A" w:rsidR="007E658C" w:rsidRPr="007E658C" w:rsidRDefault="007E658C" w:rsidP="007E658C">
            <w:pPr>
              <w:pStyle w:val="afd"/>
              <w:numPr>
                <w:ilvl w:val="0"/>
                <w:numId w:val="33"/>
              </w:numPr>
              <w:rPr>
                <w:sz w:val="24"/>
                <w:szCs w:val="24"/>
                <w:lang w:eastAsia="en-US"/>
              </w:rPr>
            </w:pPr>
            <w:proofErr w:type="spellStart"/>
            <w:r w:rsidRPr="007E658C">
              <w:rPr>
                <w:sz w:val="24"/>
                <w:szCs w:val="24"/>
                <w:lang w:eastAsia="en-US"/>
              </w:rPr>
              <w:t>Спільне</w:t>
            </w:r>
            <w:proofErr w:type="spellEnd"/>
            <w:r w:rsidRPr="007E658C">
              <w:rPr>
                <w:sz w:val="24"/>
                <w:szCs w:val="24"/>
                <w:lang w:eastAsia="en-US"/>
              </w:rPr>
              <w:t xml:space="preserve"> та </w:t>
            </w:r>
            <w:proofErr w:type="spellStart"/>
            <w:r w:rsidRPr="007E658C">
              <w:rPr>
                <w:sz w:val="24"/>
                <w:szCs w:val="24"/>
                <w:lang w:eastAsia="en-US"/>
              </w:rPr>
              <w:t>відмінне</w:t>
            </w:r>
            <w:proofErr w:type="spellEnd"/>
            <w:r w:rsidRPr="007E658C">
              <w:rPr>
                <w:sz w:val="24"/>
                <w:szCs w:val="24"/>
                <w:lang w:eastAsia="en-US"/>
              </w:rPr>
              <w:t xml:space="preserve"> </w:t>
            </w:r>
            <w:proofErr w:type="spellStart"/>
            <w:r w:rsidRPr="007E658C">
              <w:rPr>
                <w:sz w:val="24"/>
                <w:szCs w:val="24"/>
                <w:lang w:eastAsia="en-US"/>
              </w:rPr>
              <w:t>між</w:t>
            </w:r>
            <w:proofErr w:type="spellEnd"/>
            <w:r w:rsidRPr="007E658C">
              <w:rPr>
                <w:sz w:val="24"/>
                <w:szCs w:val="24"/>
                <w:lang w:eastAsia="en-US"/>
              </w:rPr>
              <w:t xml:space="preserve"> </w:t>
            </w:r>
            <w:proofErr w:type="spellStart"/>
            <w:r w:rsidRPr="007E658C">
              <w:rPr>
                <w:sz w:val="24"/>
                <w:szCs w:val="24"/>
                <w:lang w:eastAsia="en-US"/>
              </w:rPr>
              <w:t>поняттями</w:t>
            </w:r>
            <w:proofErr w:type="spellEnd"/>
            <w:r w:rsidRPr="007E658C">
              <w:rPr>
                <w:sz w:val="24"/>
                <w:szCs w:val="24"/>
                <w:lang w:eastAsia="en-US"/>
              </w:rPr>
              <w:t xml:space="preserve"> «</w:t>
            </w:r>
            <w:proofErr w:type="spellStart"/>
            <w:r w:rsidRPr="007E658C">
              <w:rPr>
                <w:sz w:val="24"/>
                <w:szCs w:val="24"/>
                <w:lang w:eastAsia="en-US"/>
              </w:rPr>
              <w:t>державна</w:t>
            </w:r>
            <w:proofErr w:type="spellEnd"/>
            <w:r w:rsidRPr="007E658C">
              <w:rPr>
                <w:sz w:val="24"/>
                <w:szCs w:val="24"/>
                <w:lang w:eastAsia="en-US"/>
              </w:rPr>
              <w:t xml:space="preserve"> </w:t>
            </w:r>
            <w:proofErr w:type="spellStart"/>
            <w:r w:rsidRPr="007E658C">
              <w:rPr>
                <w:sz w:val="24"/>
                <w:szCs w:val="24"/>
                <w:lang w:eastAsia="en-US"/>
              </w:rPr>
              <w:t>політика</w:t>
            </w:r>
            <w:proofErr w:type="spellEnd"/>
            <w:r w:rsidRPr="007E658C">
              <w:rPr>
                <w:sz w:val="24"/>
                <w:szCs w:val="24"/>
                <w:lang w:eastAsia="en-US"/>
              </w:rPr>
              <w:t>» та «</w:t>
            </w:r>
            <w:proofErr w:type="spellStart"/>
            <w:r w:rsidRPr="007E658C">
              <w:rPr>
                <w:sz w:val="24"/>
                <w:szCs w:val="24"/>
                <w:lang w:eastAsia="en-US"/>
              </w:rPr>
              <w:t>публічна</w:t>
            </w:r>
            <w:proofErr w:type="spellEnd"/>
            <w:r w:rsidRPr="007E658C">
              <w:rPr>
                <w:sz w:val="24"/>
                <w:szCs w:val="24"/>
                <w:lang w:eastAsia="en-US"/>
              </w:rPr>
              <w:t xml:space="preserve"> </w:t>
            </w:r>
            <w:proofErr w:type="spellStart"/>
            <w:r w:rsidRPr="007E658C">
              <w:rPr>
                <w:sz w:val="24"/>
                <w:szCs w:val="24"/>
                <w:lang w:eastAsia="en-US"/>
              </w:rPr>
              <w:t>політика</w:t>
            </w:r>
            <w:proofErr w:type="spellEnd"/>
            <w:r w:rsidRPr="007E658C">
              <w:rPr>
                <w:sz w:val="24"/>
                <w:szCs w:val="24"/>
                <w:lang w:eastAsia="en-US"/>
              </w:rPr>
              <w:t>»</w:t>
            </w:r>
          </w:p>
        </w:tc>
      </w:tr>
      <w:tr w:rsidR="007E658C" w:rsidRPr="00E253E3" w14:paraId="23DCECD3" w14:textId="77777777" w:rsidTr="00272F13">
        <w:trPr>
          <w:trHeight w:val="854"/>
        </w:trPr>
        <w:tc>
          <w:tcPr>
            <w:tcW w:w="0" w:type="auto"/>
            <w:tcBorders>
              <w:top w:val="single" w:sz="4" w:space="0" w:color="auto"/>
              <w:left w:val="single" w:sz="4" w:space="0" w:color="auto"/>
              <w:bottom w:val="single" w:sz="4" w:space="0" w:color="auto"/>
              <w:right w:val="single" w:sz="4" w:space="0" w:color="auto"/>
            </w:tcBorders>
            <w:vAlign w:val="center"/>
            <w:hideMark/>
          </w:tcPr>
          <w:p w14:paraId="68146A10" w14:textId="77777777" w:rsidR="007E658C" w:rsidRPr="00E253E3" w:rsidRDefault="007E658C" w:rsidP="00272F13">
            <w:pPr>
              <w:ind w:left="33"/>
              <w:jc w:val="center"/>
              <w:rPr>
                <w:b/>
                <w:sz w:val="24"/>
                <w:szCs w:val="24"/>
              </w:rPr>
            </w:pPr>
            <w:r w:rsidRPr="00E253E3">
              <w:rPr>
                <w:b/>
                <w:sz w:val="24"/>
                <w:szCs w:val="24"/>
              </w:rPr>
              <w:lastRenderedPageBreak/>
              <w:t>Робота в малих групах</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5D9B3" w14:textId="3B347FC3" w:rsidR="007E658C" w:rsidRPr="00B55058" w:rsidRDefault="007E658C" w:rsidP="00272F13">
            <w:pPr>
              <w:jc w:val="both"/>
              <w:rPr>
                <w:sz w:val="24"/>
                <w:szCs w:val="24"/>
                <w:lang w:eastAsia="en-US"/>
              </w:rPr>
            </w:pPr>
            <w:r w:rsidRPr="00B55058">
              <w:rPr>
                <w:sz w:val="24"/>
                <w:szCs w:val="24"/>
                <w:lang w:eastAsia="en-US"/>
              </w:rPr>
              <w:t>Ділова гра «</w:t>
            </w:r>
            <w:r w:rsidRPr="007E658C">
              <w:rPr>
                <w:sz w:val="24"/>
                <w:szCs w:val="24"/>
                <w:lang w:eastAsia="en-US"/>
              </w:rPr>
              <w:t>Моделі взаємодії держави та громадянського суспільства</w:t>
            </w:r>
            <w:r w:rsidRPr="00B55058">
              <w:rPr>
                <w:sz w:val="24"/>
                <w:szCs w:val="24"/>
                <w:lang w:eastAsia="en-US"/>
              </w:rPr>
              <w:t>»</w:t>
            </w:r>
          </w:p>
          <w:p w14:paraId="16EDABD4" w14:textId="77777777" w:rsidR="007E658C" w:rsidRPr="00B55058" w:rsidRDefault="007E658C" w:rsidP="00272F13">
            <w:pPr>
              <w:jc w:val="both"/>
              <w:rPr>
                <w:sz w:val="24"/>
                <w:szCs w:val="24"/>
                <w:lang w:eastAsia="en-US"/>
              </w:rPr>
            </w:pPr>
            <w:r w:rsidRPr="00B55058">
              <w:rPr>
                <w:sz w:val="24"/>
                <w:szCs w:val="24"/>
                <w:lang w:eastAsia="en-US"/>
              </w:rPr>
              <w:t>Методи навчання, які використовуються в процесі ділової гри: індивідуальні завдання до</w:t>
            </w:r>
            <w:r>
              <w:rPr>
                <w:sz w:val="24"/>
                <w:szCs w:val="24"/>
                <w:lang w:eastAsia="en-US"/>
              </w:rPr>
              <w:t xml:space="preserve"> </w:t>
            </w:r>
            <w:r w:rsidRPr="00B55058">
              <w:rPr>
                <w:sz w:val="24"/>
                <w:szCs w:val="24"/>
                <w:lang w:eastAsia="en-US"/>
              </w:rPr>
              <w:t>засвоєння теоретичного матеріалу; обговорення в малих групах з прийняттям колективного</w:t>
            </w:r>
            <w:r>
              <w:rPr>
                <w:sz w:val="24"/>
                <w:szCs w:val="24"/>
                <w:lang w:eastAsia="en-US"/>
              </w:rPr>
              <w:t xml:space="preserve"> </w:t>
            </w:r>
            <w:r w:rsidRPr="00B55058">
              <w:rPr>
                <w:sz w:val="24"/>
                <w:szCs w:val="24"/>
                <w:lang w:eastAsia="en-US"/>
              </w:rPr>
              <w:t>рішення; презентація матеріалів колективного рішення.</w:t>
            </w:r>
          </w:p>
          <w:p w14:paraId="36E5AAF9" w14:textId="4D3EA3C7" w:rsidR="007E658C" w:rsidRPr="00E253E3" w:rsidRDefault="007E658C" w:rsidP="00272F13">
            <w:pPr>
              <w:jc w:val="both"/>
              <w:rPr>
                <w:b/>
                <w:sz w:val="24"/>
                <w:szCs w:val="24"/>
              </w:rPr>
            </w:pPr>
            <w:r w:rsidRPr="00B55058">
              <w:rPr>
                <w:sz w:val="24"/>
                <w:szCs w:val="24"/>
                <w:lang w:eastAsia="en-US"/>
              </w:rPr>
              <w:t>Формування малих груп (3 – 5 осіб) і обговорення результатів індивідуального заповнення</w:t>
            </w:r>
            <w:r>
              <w:rPr>
                <w:sz w:val="24"/>
                <w:szCs w:val="24"/>
                <w:lang w:eastAsia="en-US"/>
              </w:rPr>
              <w:t xml:space="preserve"> </w:t>
            </w:r>
            <w:r w:rsidRPr="00B55058">
              <w:rPr>
                <w:sz w:val="24"/>
                <w:szCs w:val="24"/>
                <w:lang w:eastAsia="en-US"/>
              </w:rPr>
              <w:t xml:space="preserve">таблиць, на основі якого виробляється групове рішення щодо </w:t>
            </w:r>
            <w:r>
              <w:rPr>
                <w:sz w:val="24"/>
                <w:szCs w:val="24"/>
                <w:lang w:eastAsia="en-US"/>
              </w:rPr>
              <w:t>узагальнення м</w:t>
            </w:r>
            <w:r w:rsidRPr="007E658C">
              <w:rPr>
                <w:sz w:val="24"/>
                <w:szCs w:val="24"/>
                <w:lang w:eastAsia="en-US"/>
              </w:rPr>
              <w:t>одел</w:t>
            </w:r>
            <w:r>
              <w:rPr>
                <w:sz w:val="24"/>
                <w:szCs w:val="24"/>
                <w:lang w:eastAsia="en-US"/>
              </w:rPr>
              <w:t>ей</w:t>
            </w:r>
            <w:r w:rsidRPr="007E658C">
              <w:rPr>
                <w:sz w:val="24"/>
                <w:szCs w:val="24"/>
                <w:lang w:eastAsia="en-US"/>
              </w:rPr>
              <w:t xml:space="preserve"> взаємодії держави та громадянського суспільства</w:t>
            </w:r>
            <w:r>
              <w:rPr>
                <w:sz w:val="24"/>
                <w:szCs w:val="24"/>
                <w:lang w:eastAsia="en-US"/>
              </w:rPr>
              <w:t>.</w:t>
            </w:r>
          </w:p>
        </w:tc>
      </w:tr>
      <w:tr w:rsidR="007E658C" w:rsidRPr="00E253E3" w14:paraId="5D711CBF" w14:textId="77777777" w:rsidTr="00272F13">
        <w:trPr>
          <w:trHeight w:val="854"/>
        </w:trPr>
        <w:tc>
          <w:tcPr>
            <w:tcW w:w="0" w:type="auto"/>
            <w:tcBorders>
              <w:top w:val="single" w:sz="4" w:space="0" w:color="auto"/>
              <w:left w:val="single" w:sz="4" w:space="0" w:color="auto"/>
              <w:bottom w:val="single" w:sz="4" w:space="0" w:color="auto"/>
              <w:right w:val="single" w:sz="4" w:space="0" w:color="auto"/>
            </w:tcBorders>
            <w:vAlign w:val="center"/>
            <w:hideMark/>
          </w:tcPr>
          <w:p w14:paraId="6D761060" w14:textId="77777777" w:rsidR="007E658C" w:rsidRPr="00E253E3" w:rsidRDefault="007E658C" w:rsidP="00272F13">
            <w:pPr>
              <w:ind w:left="33"/>
              <w:jc w:val="center"/>
              <w:rPr>
                <w:b/>
                <w:sz w:val="24"/>
                <w:szCs w:val="24"/>
              </w:rPr>
            </w:pPr>
            <w:r w:rsidRPr="00E253E3">
              <w:rPr>
                <w:b/>
                <w:sz w:val="24"/>
                <w:szCs w:val="24"/>
              </w:rPr>
              <w:t xml:space="preserve">Семінари-дискусії </w:t>
            </w:r>
          </w:p>
          <w:p w14:paraId="655F15C7" w14:textId="77777777" w:rsidR="007E658C" w:rsidRPr="00E253E3" w:rsidRDefault="007E658C" w:rsidP="00272F13">
            <w:pPr>
              <w:ind w:left="33"/>
              <w:jc w:val="center"/>
              <w:rPr>
                <w:b/>
                <w:sz w:val="24"/>
                <w:szCs w:val="24"/>
              </w:rPr>
            </w:pPr>
            <w:r w:rsidRPr="00E253E3">
              <w:rPr>
                <w:b/>
                <w:sz w:val="24"/>
                <w:szCs w:val="24"/>
              </w:rPr>
              <w:t>Презентації</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36A82" w14:textId="77777777" w:rsidR="007E658C" w:rsidRPr="00E253E3" w:rsidRDefault="007E658C" w:rsidP="00272F13">
            <w:pPr>
              <w:widowControl w:val="0"/>
              <w:tabs>
                <w:tab w:val="left" w:pos="288"/>
              </w:tabs>
              <w:autoSpaceDE w:val="0"/>
              <w:autoSpaceDN w:val="0"/>
              <w:adjustRightInd w:val="0"/>
              <w:jc w:val="both"/>
              <w:rPr>
                <w:b/>
                <w:spacing w:val="-8"/>
                <w:sz w:val="24"/>
                <w:szCs w:val="24"/>
              </w:rPr>
            </w:pPr>
            <w:r w:rsidRPr="00E253E3">
              <w:rPr>
                <w:b/>
                <w:spacing w:val="-8"/>
                <w:sz w:val="24"/>
                <w:szCs w:val="24"/>
              </w:rPr>
              <w:t>1. Проблемне повідомлення та дискусія з питань:</w:t>
            </w:r>
          </w:p>
          <w:p w14:paraId="48A9B054" w14:textId="569D982A" w:rsidR="007E658C" w:rsidRPr="00E253E3" w:rsidRDefault="007E658C" w:rsidP="00272F13">
            <w:pPr>
              <w:widowControl w:val="0"/>
              <w:tabs>
                <w:tab w:val="left" w:pos="288"/>
              </w:tabs>
              <w:autoSpaceDE w:val="0"/>
              <w:autoSpaceDN w:val="0"/>
              <w:adjustRightInd w:val="0"/>
              <w:jc w:val="both"/>
              <w:rPr>
                <w:b/>
                <w:spacing w:val="-8"/>
                <w:sz w:val="24"/>
                <w:szCs w:val="24"/>
              </w:rPr>
            </w:pPr>
            <w:r w:rsidRPr="00E253E3">
              <w:rPr>
                <w:bCs/>
                <w:spacing w:val="-8"/>
                <w:sz w:val="24"/>
                <w:szCs w:val="24"/>
              </w:rPr>
              <w:t xml:space="preserve">- </w:t>
            </w:r>
            <w:r w:rsidRPr="007E658C">
              <w:rPr>
                <w:bCs/>
                <w:spacing w:val="-8"/>
                <w:sz w:val="24"/>
                <w:szCs w:val="24"/>
              </w:rPr>
              <w:t>Політичні та соціальні конфлікти в системі публічного управління.</w:t>
            </w:r>
          </w:p>
          <w:p w14:paraId="30DE5BB6" w14:textId="77777777" w:rsidR="007E658C" w:rsidRPr="00E253E3" w:rsidRDefault="007E658C" w:rsidP="00272F13">
            <w:pPr>
              <w:widowControl w:val="0"/>
              <w:tabs>
                <w:tab w:val="left" w:pos="288"/>
              </w:tabs>
              <w:autoSpaceDE w:val="0"/>
              <w:autoSpaceDN w:val="0"/>
              <w:adjustRightInd w:val="0"/>
              <w:jc w:val="both"/>
              <w:rPr>
                <w:b/>
                <w:sz w:val="24"/>
                <w:szCs w:val="24"/>
              </w:rPr>
            </w:pPr>
            <w:r w:rsidRPr="00E253E3">
              <w:rPr>
                <w:b/>
                <w:spacing w:val="-8"/>
                <w:sz w:val="24"/>
                <w:szCs w:val="24"/>
              </w:rPr>
              <w:t>2. Презентація ІНДЗ</w:t>
            </w:r>
          </w:p>
        </w:tc>
      </w:tr>
    </w:tbl>
    <w:p w14:paraId="52642CA1" w14:textId="77777777" w:rsidR="007E658C" w:rsidRDefault="007E658C" w:rsidP="00DC1A41">
      <w:pPr>
        <w:jc w:val="center"/>
        <w:rPr>
          <w:b/>
          <w:sz w:val="24"/>
          <w:szCs w:val="24"/>
        </w:rPr>
      </w:pPr>
    </w:p>
    <w:p w14:paraId="0245BB0F" w14:textId="6F42351D" w:rsidR="00933810" w:rsidRPr="00AB7426" w:rsidRDefault="00933810" w:rsidP="00DC1A41">
      <w:pPr>
        <w:jc w:val="center"/>
        <w:rPr>
          <w:b/>
          <w:sz w:val="24"/>
          <w:szCs w:val="24"/>
        </w:rPr>
      </w:pPr>
      <w:r w:rsidRPr="00AB7426">
        <w:rPr>
          <w:b/>
          <w:sz w:val="24"/>
          <w:szCs w:val="24"/>
        </w:rPr>
        <w:t>РОЗДІЛ 1</w:t>
      </w:r>
      <w:r w:rsidR="007E658C">
        <w:rPr>
          <w:b/>
          <w:sz w:val="24"/>
          <w:szCs w:val="24"/>
        </w:rPr>
        <w:t>2</w:t>
      </w:r>
      <w:r w:rsidRPr="00AB7426">
        <w:rPr>
          <w:b/>
          <w:sz w:val="24"/>
          <w:szCs w:val="24"/>
        </w:rPr>
        <w:t>.  РЕСУРСИ МЕРЕЖІ ІНТЕРНЕТ</w:t>
      </w:r>
    </w:p>
    <w:p w14:paraId="1E06829C" w14:textId="77777777" w:rsidR="00DC3C1A" w:rsidRPr="00AB7426" w:rsidRDefault="00DC3C1A" w:rsidP="00DC3C1A">
      <w:pPr>
        <w:suppressAutoHyphens w:val="0"/>
        <w:autoSpaceDE w:val="0"/>
        <w:autoSpaceDN w:val="0"/>
        <w:adjustRightInd w:val="0"/>
        <w:jc w:val="both"/>
        <w:rPr>
          <w:rFonts w:eastAsiaTheme="minorHAnsi"/>
          <w:sz w:val="24"/>
          <w:szCs w:val="24"/>
          <w:lang w:eastAsia="en-US"/>
        </w:rPr>
      </w:pPr>
    </w:p>
    <w:p w14:paraId="106F027A" w14:textId="77777777" w:rsidR="00AB7426" w:rsidRPr="00AB7426" w:rsidRDefault="00AB7426" w:rsidP="00AB7426">
      <w:pPr>
        <w:pStyle w:val="Default"/>
        <w:ind w:firstLine="709"/>
        <w:rPr>
          <w:color w:val="auto"/>
        </w:rPr>
      </w:pPr>
      <w:bookmarkStart w:id="1" w:name="_Hlk144316883"/>
      <w:r w:rsidRPr="00AB7426">
        <w:rPr>
          <w:color w:val="auto"/>
        </w:rPr>
        <w:t>1. </w:t>
      </w:r>
      <w:proofErr w:type="spellStart"/>
      <w:r w:rsidRPr="00AB7426">
        <w:rPr>
          <w:color w:val="auto"/>
        </w:rPr>
        <w:t>Верховна</w:t>
      </w:r>
      <w:proofErr w:type="spellEnd"/>
      <w:r w:rsidRPr="00AB7426">
        <w:rPr>
          <w:color w:val="auto"/>
        </w:rPr>
        <w:t xml:space="preserve"> Рада. </w:t>
      </w:r>
      <w:proofErr w:type="spellStart"/>
      <w:r w:rsidRPr="00AB7426">
        <w:rPr>
          <w:color w:val="auto"/>
        </w:rPr>
        <w:t>Офіційний</w:t>
      </w:r>
      <w:proofErr w:type="spellEnd"/>
      <w:r w:rsidRPr="00AB7426">
        <w:rPr>
          <w:color w:val="auto"/>
        </w:rPr>
        <w:t xml:space="preserve"> веб-портал: https://rada.gov.ua/ </w:t>
      </w:r>
    </w:p>
    <w:p w14:paraId="0DBECB4E" w14:textId="77777777" w:rsidR="00AB7426" w:rsidRPr="00B9461A" w:rsidRDefault="00AB7426" w:rsidP="00AB7426">
      <w:pPr>
        <w:ind w:firstLine="709"/>
        <w:jc w:val="both"/>
        <w:rPr>
          <w:sz w:val="24"/>
          <w:szCs w:val="24"/>
        </w:rPr>
      </w:pPr>
      <w:r w:rsidRPr="00AB7426">
        <w:rPr>
          <w:sz w:val="24"/>
          <w:szCs w:val="24"/>
        </w:rPr>
        <w:t>2. Кабінет  Міністрів  України</w:t>
      </w:r>
      <w:r w:rsidRPr="00B9461A">
        <w:rPr>
          <w:b/>
          <w:sz w:val="24"/>
          <w:szCs w:val="24"/>
        </w:rPr>
        <w:t xml:space="preserve">: </w:t>
      </w:r>
      <w:hyperlink r:id="rId14" w:history="1">
        <w:r w:rsidRPr="00B9461A">
          <w:rPr>
            <w:rStyle w:val="a5"/>
            <w:color w:val="auto"/>
            <w:sz w:val="24"/>
            <w:szCs w:val="24"/>
            <w:u w:val="none"/>
          </w:rPr>
          <w:t>https://www.kmu.gov.ua/</w:t>
        </w:r>
      </w:hyperlink>
    </w:p>
    <w:p w14:paraId="6B8A1FAA" w14:textId="77777777" w:rsidR="00AB7426" w:rsidRPr="00B9461A" w:rsidRDefault="00AB7426" w:rsidP="00AB7426">
      <w:pPr>
        <w:ind w:firstLine="709"/>
        <w:jc w:val="both"/>
        <w:rPr>
          <w:sz w:val="24"/>
          <w:szCs w:val="24"/>
        </w:rPr>
      </w:pPr>
      <w:r w:rsidRPr="00B9461A">
        <w:rPr>
          <w:sz w:val="24"/>
          <w:szCs w:val="24"/>
        </w:rPr>
        <w:t xml:space="preserve">3. Законодавство  України: </w:t>
      </w:r>
      <w:hyperlink r:id="rId15" w:history="1">
        <w:r w:rsidRPr="00B9461A">
          <w:rPr>
            <w:rStyle w:val="a5"/>
            <w:color w:val="auto"/>
            <w:sz w:val="24"/>
            <w:szCs w:val="24"/>
            <w:u w:val="none"/>
          </w:rPr>
          <w:t>https://www.rada.gov.ua/news/zak</w:t>
        </w:r>
      </w:hyperlink>
    </w:p>
    <w:p w14:paraId="2CED9CAB" w14:textId="77777777" w:rsidR="00AB7426" w:rsidRPr="00B9461A" w:rsidRDefault="00AB7426" w:rsidP="00AB7426">
      <w:pPr>
        <w:ind w:firstLine="709"/>
        <w:jc w:val="both"/>
        <w:rPr>
          <w:sz w:val="24"/>
          <w:szCs w:val="24"/>
        </w:rPr>
      </w:pPr>
      <w:r w:rsidRPr="00B9461A">
        <w:rPr>
          <w:sz w:val="24"/>
          <w:szCs w:val="24"/>
        </w:rPr>
        <w:t xml:space="preserve">4. Національна бібліотека ім. </w:t>
      </w:r>
      <w:proofErr w:type="spellStart"/>
      <w:r w:rsidRPr="00B9461A">
        <w:rPr>
          <w:sz w:val="24"/>
          <w:szCs w:val="24"/>
        </w:rPr>
        <w:t>В.І.Вернадського</w:t>
      </w:r>
      <w:proofErr w:type="spellEnd"/>
      <w:r w:rsidRPr="00B9461A">
        <w:rPr>
          <w:sz w:val="24"/>
          <w:szCs w:val="24"/>
        </w:rPr>
        <w:t xml:space="preserve">: </w:t>
      </w:r>
      <w:hyperlink r:id="rId16" w:history="1">
        <w:r w:rsidRPr="00B9461A">
          <w:rPr>
            <w:rStyle w:val="a5"/>
            <w:color w:val="auto"/>
            <w:sz w:val="24"/>
            <w:szCs w:val="24"/>
            <w:u w:val="none"/>
          </w:rPr>
          <w:t>http://www.nbuv.gov.ua/</w:t>
        </w:r>
      </w:hyperlink>
    </w:p>
    <w:p w14:paraId="32A012C8" w14:textId="68BB3F06" w:rsidR="00AB7426" w:rsidRPr="00B9461A" w:rsidRDefault="00AB7426" w:rsidP="00AB7426">
      <w:pPr>
        <w:ind w:firstLine="709"/>
        <w:jc w:val="both"/>
        <w:rPr>
          <w:rStyle w:val="aff8"/>
          <w:b w:val="0"/>
          <w:sz w:val="24"/>
          <w:szCs w:val="24"/>
        </w:rPr>
      </w:pPr>
      <w:r w:rsidRPr="00B9461A">
        <w:rPr>
          <w:sz w:val="24"/>
          <w:szCs w:val="24"/>
        </w:rPr>
        <w:t>5.</w:t>
      </w:r>
      <w:r w:rsidRPr="00B9461A">
        <w:rPr>
          <w:rStyle w:val="aff8"/>
          <w:b w:val="0"/>
          <w:bCs w:val="0"/>
          <w:sz w:val="24"/>
          <w:szCs w:val="24"/>
        </w:rPr>
        <w:t>Львівська національна наукова бібліотека України імені В. Стефаника</w:t>
      </w:r>
      <w:r w:rsidRPr="00B9461A">
        <w:rPr>
          <w:rStyle w:val="aff8"/>
          <w:sz w:val="24"/>
          <w:szCs w:val="24"/>
        </w:rPr>
        <w:t>:</w:t>
      </w:r>
      <w:r w:rsidRPr="00B9461A">
        <w:rPr>
          <w:sz w:val="24"/>
          <w:szCs w:val="24"/>
        </w:rPr>
        <w:t xml:space="preserve"> </w:t>
      </w:r>
      <w:hyperlink r:id="rId17" w:history="1">
        <w:r w:rsidRPr="00B9461A">
          <w:rPr>
            <w:rStyle w:val="a5"/>
            <w:color w:val="auto"/>
            <w:sz w:val="24"/>
            <w:szCs w:val="24"/>
            <w:u w:val="none"/>
          </w:rPr>
          <w:t>http://www.lsl.lviv.ua/index.php/en/main2/</w:t>
        </w:r>
      </w:hyperlink>
    </w:p>
    <w:p w14:paraId="41FD4126" w14:textId="77777777" w:rsidR="00AB7426" w:rsidRPr="00B9461A" w:rsidRDefault="00AB7426" w:rsidP="00AB7426">
      <w:pPr>
        <w:ind w:firstLine="709"/>
        <w:jc w:val="both"/>
        <w:rPr>
          <w:rStyle w:val="aff8"/>
          <w:b w:val="0"/>
          <w:sz w:val="24"/>
          <w:szCs w:val="24"/>
        </w:rPr>
      </w:pPr>
      <w:r w:rsidRPr="00B9461A">
        <w:rPr>
          <w:rStyle w:val="aff8"/>
          <w:b w:val="0"/>
          <w:bCs w:val="0"/>
          <w:sz w:val="24"/>
          <w:szCs w:val="24"/>
        </w:rPr>
        <w:t>6.</w:t>
      </w:r>
      <w:r w:rsidRPr="00B9461A">
        <w:rPr>
          <w:sz w:val="24"/>
          <w:szCs w:val="24"/>
        </w:rPr>
        <w:t>Наукова бібліотека Львівського національного університету ім. Івана Франка:</w:t>
      </w:r>
      <w:r w:rsidRPr="00B9461A">
        <w:rPr>
          <w:b/>
          <w:sz w:val="24"/>
          <w:szCs w:val="24"/>
        </w:rPr>
        <w:t xml:space="preserve"> </w:t>
      </w:r>
      <w:hyperlink r:id="rId18" w:history="1">
        <w:r w:rsidRPr="00B9461A">
          <w:rPr>
            <w:rStyle w:val="a5"/>
            <w:color w:val="auto"/>
            <w:sz w:val="24"/>
            <w:szCs w:val="24"/>
            <w:u w:val="none"/>
          </w:rPr>
          <w:t>http://old.library.lnu.edu.ua/bibl/</w:t>
        </w:r>
      </w:hyperlink>
    </w:p>
    <w:bookmarkEnd w:id="1"/>
    <w:p w14:paraId="49890615" w14:textId="77777777" w:rsidR="007E658C" w:rsidRDefault="007E658C" w:rsidP="00DC1A41">
      <w:pPr>
        <w:ind w:firstLine="567"/>
        <w:jc w:val="center"/>
        <w:rPr>
          <w:b/>
          <w:sz w:val="24"/>
          <w:szCs w:val="24"/>
        </w:rPr>
      </w:pPr>
    </w:p>
    <w:p w14:paraId="4939E0B5" w14:textId="2E0E9A50" w:rsidR="00933810" w:rsidRPr="00F76F74" w:rsidRDefault="00933810" w:rsidP="00DC1A41">
      <w:pPr>
        <w:ind w:firstLine="567"/>
        <w:jc w:val="center"/>
        <w:rPr>
          <w:b/>
          <w:sz w:val="24"/>
          <w:szCs w:val="24"/>
        </w:rPr>
      </w:pPr>
      <w:r w:rsidRPr="00F76F74">
        <w:rPr>
          <w:b/>
          <w:sz w:val="24"/>
          <w:szCs w:val="24"/>
        </w:rPr>
        <w:t>РОЗДІЛ 1</w:t>
      </w:r>
      <w:r w:rsidR="007E658C">
        <w:rPr>
          <w:b/>
          <w:sz w:val="24"/>
          <w:szCs w:val="24"/>
        </w:rPr>
        <w:t>3</w:t>
      </w:r>
      <w:r w:rsidRPr="00F76F74">
        <w:rPr>
          <w:b/>
          <w:sz w:val="24"/>
          <w:szCs w:val="24"/>
        </w:rPr>
        <w:t>.  ЗМІНИ  І  ДОПОВНЕННЯ  ДО  РОБОЧОЇ  ПРОГРАМИ</w:t>
      </w:r>
    </w:p>
    <w:p w14:paraId="4C6E65BB" w14:textId="77777777" w:rsidR="00933810" w:rsidRPr="00F76F74" w:rsidRDefault="00933810" w:rsidP="00DC1A41">
      <w:pPr>
        <w:jc w:val="both"/>
        <w:rPr>
          <w:b/>
          <w:sz w:val="24"/>
          <w:szCs w:val="24"/>
        </w:rPr>
      </w:pPr>
    </w:p>
    <w:p w14:paraId="424198F1" w14:textId="77777777" w:rsidR="00933810" w:rsidRPr="00F76F74" w:rsidRDefault="00933810" w:rsidP="00DC1A41">
      <w:pPr>
        <w:pStyle w:val="13"/>
        <w:keepNext w:val="0"/>
        <w:tabs>
          <w:tab w:val="left" w:pos="708"/>
        </w:tabs>
        <w:rPr>
          <w:sz w:val="24"/>
          <w:szCs w:val="24"/>
          <w:lang w:val="uk-UA"/>
        </w:rPr>
      </w:pPr>
    </w:p>
    <w:tbl>
      <w:tblPr>
        <w:tblpPr w:leftFromText="180" w:rightFromText="180" w:bottomFromText="16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131"/>
        <w:gridCol w:w="1843"/>
        <w:gridCol w:w="1950"/>
      </w:tblGrid>
      <w:tr w:rsidR="00F76F74" w:rsidRPr="00F76F74" w14:paraId="508EDC7E" w14:textId="77777777" w:rsidTr="00933810">
        <w:tc>
          <w:tcPr>
            <w:tcW w:w="0" w:type="auto"/>
            <w:tcBorders>
              <w:top w:val="single" w:sz="4" w:space="0" w:color="auto"/>
              <w:left w:val="single" w:sz="4" w:space="0" w:color="auto"/>
              <w:bottom w:val="single" w:sz="4" w:space="0" w:color="auto"/>
              <w:right w:val="single" w:sz="4" w:space="0" w:color="auto"/>
            </w:tcBorders>
            <w:vAlign w:val="center"/>
            <w:hideMark/>
          </w:tcPr>
          <w:p w14:paraId="69951F81" w14:textId="77777777" w:rsidR="00933810" w:rsidRPr="00F76F74" w:rsidRDefault="00933810" w:rsidP="00DC1A41">
            <w:pPr>
              <w:jc w:val="center"/>
              <w:rPr>
                <w:b/>
                <w:sz w:val="24"/>
                <w:szCs w:val="24"/>
              </w:rPr>
            </w:pPr>
            <w:r w:rsidRPr="00F76F74">
              <w:rPr>
                <w:b/>
                <w:sz w:val="24"/>
                <w:szCs w:val="24"/>
              </w:rPr>
              <w:t>№ з/п</w:t>
            </w:r>
          </w:p>
        </w:tc>
        <w:tc>
          <w:tcPr>
            <w:tcW w:w="5131" w:type="dxa"/>
            <w:tcBorders>
              <w:top w:val="single" w:sz="4" w:space="0" w:color="auto"/>
              <w:left w:val="single" w:sz="4" w:space="0" w:color="auto"/>
              <w:bottom w:val="single" w:sz="4" w:space="0" w:color="auto"/>
              <w:right w:val="single" w:sz="4" w:space="0" w:color="auto"/>
            </w:tcBorders>
            <w:vAlign w:val="center"/>
            <w:hideMark/>
          </w:tcPr>
          <w:p w14:paraId="18E67C6B" w14:textId="77777777" w:rsidR="00933810" w:rsidRPr="00F76F74" w:rsidRDefault="00933810" w:rsidP="00DC1A41">
            <w:pPr>
              <w:jc w:val="center"/>
              <w:rPr>
                <w:b/>
                <w:sz w:val="24"/>
                <w:szCs w:val="24"/>
              </w:rPr>
            </w:pPr>
            <w:r w:rsidRPr="00F76F74">
              <w:rPr>
                <w:b/>
                <w:sz w:val="24"/>
                <w:szCs w:val="24"/>
              </w:rPr>
              <w:t xml:space="preserve">Зміни і доповнення до робочої програми </w:t>
            </w:r>
          </w:p>
          <w:p w14:paraId="5D3FE591" w14:textId="77777777" w:rsidR="00933810" w:rsidRPr="00F76F74" w:rsidRDefault="00933810" w:rsidP="00DC1A41">
            <w:pPr>
              <w:jc w:val="center"/>
              <w:rPr>
                <w:b/>
                <w:sz w:val="24"/>
                <w:szCs w:val="24"/>
              </w:rPr>
            </w:pPr>
            <w:r w:rsidRPr="00F76F74">
              <w:rPr>
                <w:b/>
                <w:sz w:val="24"/>
                <w:szCs w:val="24"/>
              </w:rPr>
              <w:t>(розділ, тема, зміст змін і доповнень)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56DD90" w14:textId="77777777" w:rsidR="00933810" w:rsidRPr="00F76F74" w:rsidRDefault="00933810" w:rsidP="00DC1A41">
            <w:pPr>
              <w:jc w:val="center"/>
              <w:rPr>
                <w:b/>
                <w:sz w:val="24"/>
                <w:szCs w:val="24"/>
              </w:rPr>
            </w:pPr>
            <w:r w:rsidRPr="00F76F74">
              <w:rPr>
                <w:b/>
                <w:sz w:val="24"/>
                <w:szCs w:val="24"/>
              </w:rPr>
              <w:t>Навчальний рік</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A7EE11C" w14:textId="77777777" w:rsidR="00933810" w:rsidRPr="00F76F74" w:rsidRDefault="00933810" w:rsidP="00DC1A41">
            <w:pPr>
              <w:jc w:val="center"/>
              <w:rPr>
                <w:b/>
                <w:sz w:val="24"/>
                <w:szCs w:val="24"/>
              </w:rPr>
            </w:pPr>
            <w:r w:rsidRPr="00F76F74">
              <w:rPr>
                <w:b/>
                <w:sz w:val="24"/>
                <w:szCs w:val="24"/>
              </w:rPr>
              <w:t>Підпис завідувача кафедри</w:t>
            </w:r>
          </w:p>
        </w:tc>
      </w:tr>
      <w:tr w:rsidR="00F76F74" w:rsidRPr="00F76F74" w14:paraId="38103475" w14:textId="77777777" w:rsidTr="00933810">
        <w:tc>
          <w:tcPr>
            <w:tcW w:w="0" w:type="auto"/>
            <w:tcBorders>
              <w:top w:val="single" w:sz="4" w:space="0" w:color="auto"/>
              <w:left w:val="single" w:sz="4" w:space="0" w:color="auto"/>
              <w:bottom w:val="single" w:sz="4" w:space="0" w:color="auto"/>
              <w:right w:val="single" w:sz="4" w:space="0" w:color="auto"/>
            </w:tcBorders>
          </w:tcPr>
          <w:p w14:paraId="13ADA824" w14:textId="77777777" w:rsidR="00933810" w:rsidRPr="00F76F74"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081822CE" w14:textId="77777777" w:rsidR="00933810" w:rsidRPr="00F76F74"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FBF561" w14:textId="77777777" w:rsidR="00933810" w:rsidRPr="00F76F74"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D015B15" w14:textId="77777777" w:rsidR="00933810" w:rsidRPr="00F76F74" w:rsidRDefault="00933810" w:rsidP="00DC1A41">
            <w:pPr>
              <w:jc w:val="center"/>
              <w:rPr>
                <w:b/>
                <w:sz w:val="24"/>
                <w:szCs w:val="24"/>
              </w:rPr>
            </w:pPr>
          </w:p>
        </w:tc>
      </w:tr>
      <w:tr w:rsidR="00F76F74" w:rsidRPr="00F76F74" w14:paraId="4C31AA67" w14:textId="77777777" w:rsidTr="00933810">
        <w:tc>
          <w:tcPr>
            <w:tcW w:w="0" w:type="auto"/>
            <w:tcBorders>
              <w:top w:val="single" w:sz="4" w:space="0" w:color="auto"/>
              <w:left w:val="single" w:sz="4" w:space="0" w:color="auto"/>
              <w:bottom w:val="single" w:sz="4" w:space="0" w:color="auto"/>
              <w:right w:val="single" w:sz="4" w:space="0" w:color="auto"/>
            </w:tcBorders>
          </w:tcPr>
          <w:p w14:paraId="60B941D8" w14:textId="77777777" w:rsidR="00933810" w:rsidRPr="00F76F74"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3E1FF767" w14:textId="77777777" w:rsidR="00933810" w:rsidRPr="00F76F74"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B62EE87" w14:textId="77777777" w:rsidR="00933810" w:rsidRPr="00F76F74"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4D658F27" w14:textId="77777777" w:rsidR="00933810" w:rsidRPr="00F76F74" w:rsidRDefault="00933810" w:rsidP="00DC1A41">
            <w:pPr>
              <w:jc w:val="center"/>
              <w:rPr>
                <w:b/>
                <w:sz w:val="24"/>
                <w:szCs w:val="24"/>
              </w:rPr>
            </w:pPr>
          </w:p>
        </w:tc>
      </w:tr>
      <w:tr w:rsidR="00F76F74" w:rsidRPr="00F76F74" w14:paraId="629E011E" w14:textId="77777777" w:rsidTr="00933810">
        <w:tc>
          <w:tcPr>
            <w:tcW w:w="0" w:type="auto"/>
            <w:tcBorders>
              <w:top w:val="single" w:sz="4" w:space="0" w:color="auto"/>
              <w:left w:val="single" w:sz="4" w:space="0" w:color="auto"/>
              <w:bottom w:val="single" w:sz="4" w:space="0" w:color="auto"/>
              <w:right w:val="single" w:sz="4" w:space="0" w:color="auto"/>
            </w:tcBorders>
          </w:tcPr>
          <w:p w14:paraId="28630617" w14:textId="77777777" w:rsidR="00933810" w:rsidRPr="00F76F74"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79ED5D92" w14:textId="77777777" w:rsidR="00933810" w:rsidRPr="00F76F74"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22B933E" w14:textId="77777777" w:rsidR="00933810" w:rsidRPr="00F76F74"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7CBC65E5" w14:textId="77777777" w:rsidR="00933810" w:rsidRPr="00F76F74" w:rsidRDefault="00933810" w:rsidP="00DC1A41">
            <w:pPr>
              <w:jc w:val="center"/>
              <w:rPr>
                <w:b/>
                <w:sz w:val="24"/>
                <w:szCs w:val="24"/>
              </w:rPr>
            </w:pPr>
          </w:p>
        </w:tc>
      </w:tr>
      <w:tr w:rsidR="00F76F74" w:rsidRPr="00F76F74" w14:paraId="378395D6" w14:textId="77777777" w:rsidTr="00933810">
        <w:tc>
          <w:tcPr>
            <w:tcW w:w="0" w:type="auto"/>
            <w:tcBorders>
              <w:top w:val="single" w:sz="4" w:space="0" w:color="auto"/>
              <w:left w:val="single" w:sz="4" w:space="0" w:color="auto"/>
              <w:bottom w:val="single" w:sz="4" w:space="0" w:color="auto"/>
              <w:right w:val="single" w:sz="4" w:space="0" w:color="auto"/>
            </w:tcBorders>
          </w:tcPr>
          <w:p w14:paraId="629DD0B6" w14:textId="77777777" w:rsidR="00933810" w:rsidRPr="00F76F74" w:rsidRDefault="00933810" w:rsidP="00DC1A41">
            <w:pPr>
              <w:jc w:val="center"/>
              <w:rPr>
                <w:b/>
                <w:sz w:val="24"/>
                <w:szCs w:val="24"/>
              </w:rPr>
            </w:pPr>
          </w:p>
        </w:tc>
        <w:tc>
          <w:tcPr>
            <w:tcW w:w="5131" w:type="dxa"/>
            <w:tcBorders>
              <w:top w:val="single" w:sz="4" w:space="0" w:color="auto"/>
              <w:left w:val="single" w:sz="4" w:space="0" w:color="auto"/>
              <w:bottom w:val="single" w:sz="4" w:space="0" w:color="auto"/>
              <w:right w:val="single" w:sz="4" w:space="0" w:color="auto"/>
            </w:tcBorders>
          </w:tcPr>
          <w:p w14:paraId="5B5CB6C6" w14:textId="77777777" w:rsidR="00933810" w:rsidRPr="00F76F74" w:rsidRDefault="00933810" w:rsidP="00DC1A41">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DCAFE9" w14:textId="77777777" w:rsidR="00933810" w:rsidRPr="00F76F74" w:rsidRDefault="00933810" w:rsidP="00DC1A41">
            <w:pPr>
              <w:jc w:val="center"/>
              <w:rPr>
                <w:b/>
                <w:sz w:val="24"/>
                <w:szCs w:val="24"/>
              </w:rPr>
            </w:pPr>
          </w:p>
        </w:tc>
        <w:tc>
          <w:tcPr>
            <w:tcW w:w="1950" w:type="dxa"/>
            <w:tcBorders>
              <w:top w:val="single" w:sz="4" w:space="0" w:color="auto"/>
              <w:left w:val="single" w:sz="4" w:space="0" w:color="auto"/>
              <w:bottom w:val="single" w:sz="4" w:space="0" w:color="auto"/>
              <w:right w:val="single" w:sz="4" w:space="0" w:color="auto"/>
            </w:tcBorders>
          </w:tcPr>
          <w:p w14:paraId="4355394A" w14:textId="77777777" w:rsidR="00933810" w:rsidRPr="00F76F74" w:rsidRDefault="00933810" w:rsidP="00DC1A41">
            <w:pPr>
              <w:jc w:val="center"/>
              <w:rPr>
                <w:b/>
                <w:sz w:val="24"/>
                <w:szCs w:val="24"/>
              </w:rPr>
            </w:pPr>
          </w:p>
        </w:tc>
      </w:tr>
    </w:tbl>
    <w:p w14:paraId="7D7EE091" w14:textId="77777777" w:rsidR="00933810" w:rsidRPr="00F76F74" w:rsidRDefault="00933810" w:rsidP="00DC1A41">
      <w:pPr>
        <w:ind w:firstLine="567"/>
        <w:jc w:val="both"/>
        <w:rPr>
          <w:sz w:val="24"/>
          <w:szCs w:val="24"/>
        </w:rPr>
      </w:pPr>
    </w:p>
    <w:p w14:paraId="077A10C4" w14:textId="77777777" w:rsidR="00933810" w:rsidRPr="00F76F74" w:rsidRDefault="00933810" w:rsidP="00DC1A41">
      <w:pPr>
        <w:jc w:val="center"/>
        <w:rPr>
          <w:b/>
          <w:sz w:val="24"/>
          <w:szCs w:val="24"/>
        </w:rPr>
      </w:pPr>
    </w:p>
    <w:p w14:paraId="70E1ECDE" w14:textId="77777777" w:rsidR="00933810" w:rsidRPr="00F76F74" w:rsidRDefault="00933810" w:rsidP="00DC1A41">
      <w:pPr>
        <w:ind w:firstLine="284"/>
        <w:rPr>
          <w:b/>
          <w:bCs/>
          <w:i/>
          <w:iCs/>
          <w:sz w:val="24"/>
          <w:szCs w:val="24"/>
        </w:rPr>
      </w:pPr>
    </w:p>
    <w:p w14:paraId="2648ED4C" w14:textId="77777777" w:rsidR="00933810" w:rsidRPr="00F76F74" w:rsidRDefault="00933810" w:rsidP="00DC1A41">
      <w:pPr>
        <w:rPr>
          <w:sz w:val="24"/>
          <w:szCs w:val="24"/>
        </w:rPr>
      </w:pPr>
    </w:p>
    <w:p w14:paraId="56C43EC5" w14:textId="77777777" w:rsidR="006D1175" w:rsidRPr="00F76F74" w:rsidRDefault="006D1175" w:rsidP="00DC1A41">
      <w:pPr>
        <w:rPr>
          <w:sz w:val="24"/>
          <w:szCs w:val="24"/>
        </w:rPr>
      </w:pPr>
    </w:p>
    <w:sectPr w:rsidR="006D1175" w:rsidRPr="00F76F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charset w:val="CC"/>
    <w:family w:val="auto"/>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5"/>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145B84"/>
    <w:multiLevelType w:val="hybridMultilevel"/>
    <w:tmpl w:val="371ED9FE"/>
    <w:lvl w:ilvl="0" w:tplc="088C4602">
      <w:start w:val="1"/>
      <w:numFmt w:val="bullet"/>
      <w:pStyle w:val="a"/>
      <w:lvlText w:val=""/>
      <w:lvlJc w:val="left"/>
      <w:pPr>
        <w:tabs>
          <w:tab w:val="num" w:pos="360"/>
        </w:tabs>
        <w:ind w:left="360" w:hanging="360"/>
      </w:pPr>
      <w:rPr>
        <w:rFonts w:ascii="Wingdings" w:hAnsi="Wingdings" w:hint="default"/>
        <w:b/>
        <w:i w:val="0"/>
        <w:sz w:val="32"/>
        <w:szCs w:val="32"/>
      </w:rPr>
    </w:lvl>
    <w:lvl w:ilvl="1" w:tplc="63AC545E">
      <w:start w:val="1"/>
      <w:numFmt w:val="bullet"/>
      <w:lvlText w:val=""/>
      <w:lvlJc w:val="left"/>
      <w:pPr>
        <w:tabs>
          <w:tab w:val="num" w:pos="-377"/>
        </w:tabs>
        <w:ind w:left="-377" w:hanging="360"/>
      </w:pPr>
      <w:rPr>
        <w:rFonts w:ascii="Wingdings" w:hAnsi="Wingdings" w:hint="default"/>
        <w:b/>
        <w:i w:val="0"/>
        <w:color w:val="auto"/>
        <w:sz w:val="32"/>
        <w:szCs w:val="32"/>
      </w:rPr>
    </w:lvl>
    <w:lvl w:ilvl="2" w:tplc="04190005">
      <w:start w:val="1"/>
      <w:numFmt w:val="bullet"/>
      <w:lvlText w:val=""/>
      <w:lvlJc w:val="left"/>
      <w:pPr>
        <w:tabs>
          <w:tab w:val="num" w:pos="343"/>
        </w:tabs>
        <w:ind w:left="343" w:hanging="360"/>
      </w:pPr>
      <w:rPr>
        <w:rFonts w:ascii="Wingdings" w:hAnsi="Wingdings" w:hint="default"/>
      </w:rPr>
    </w:lvl>
    <w:lvl w:ilvl="3" w:tplc="04190001">
      <w:start w:val="1"/>
      <w:numFmt w:val="bullet"/>
      <w:lvlText w:val=""/>
      <w:lvlJc w:val="left"/>
      <w:pPr>
        <w:tabs>
          <w:tab w:val="num" w:pos="1063"/>
        </w:tabs>
        <w:ind w:left="1063" w:hanging="360"/>
      </w:pPr>
      <w:rPr>
        <w:rFonts w:ascii="Symbol" w:hAnsi="Symbol" w:hint="default"/>
      </w:rPr>
    </w:lvl>
    <w:lvl w:ilvl="4" w:tplc="04190003">
      <w:start w:val="1"/>
      <w:numFmt w:val="bullet"/>
      <w:lvlText w:val="o"/>
      <w:lvlJc w:val="left"/>
      <w:pPr>
        <w:tabs>
          <w:tab w:val="num" w:pos="1783"/>
        </w:tabs>
        <w:ind w:left="1783" w:hanging="360"/>
      </w:pPr>
      <w:rPr>
        <w:rFonts w:ascii="Courier New" w:hAnsi="Courier New" w:cs="Courier New" w:hint="default"/>
      </w:rPr>
    </w:lvl>
    <w:lvl w:ilvl="5" w:tplc="04190005">
      <w:start w:val="1"/>
      <w:numFmt w:val="bullet"/>
      <w:lvlText w:val=""/>
      <w:lvlJc w:val="left"/>
      <w:pPr>
        <w:tabs>
          <w:tab w:val="num" w:pos="2503"/>
        </w:tabs>
        <w:ind w:left="2503" w:hanging="360"/>
      </w:pPr>
      <w:rPr>
        <w:rFonts w:ascii="Wingdings" w:hAnsi="Wingdings" w:hint="default"/>
      </w:rPr>
    </w:lvl>
    <w:lvl w:ilvl="6" w:tplc="04190001">
      <w:start w:val="1"/>
      <w:numFmt w:val="bullet"/>
      <w:lvlText w:val=""/>
      <w:lvlJc w:val="left"/>
      <w:pPr>
        <w:tabs>
          <w:tab w:val="num" w:pos="3223"/>
        </w:tabs>
        <w:ind w:left="3223" w:hanging="360"/>
      </w:pPr>
      <w:rPr>
        <w:rFonts w:ascii="Symbol" w:hAnsi="Symbol" w:hint="default"/>
      </w:rPr>
    </w:lvl>
    <w:lvl w:ilvl="7" w:tplc="04190003">
      <w:start w:val="1"/>
      <w:numFmt w:val="bullet"/>
      <w:lvlText w:val="o"/>
      <w:lvlJc w:val="left"/>
      <w:pPr>
        <w:tabs>
          <w:tab w:val="num" w:pos="3943"/>
        </w:tabs>
        <w:ind w:left="3943" w:hanging="360"/>
      </w:pPr>
      <w:rPr>
        <w:rFonts w:ascii="Courier New" w:hAnsi="Courier New" w:cs="Courier New" w:hint="default"/>
      </w:rPr>
    </w:lvl>
    <w:lvl w:ilvl="8" w:tplc="04190005">
      <w:start w:val="1"/>
      <w:numFmt w:val="bullet"/>
      <w:lvlText w:val=""/>
      <w:lvlJc w:val="left"/>
      <w:pPr>
        <w:tabs>
          <w:tab w:val="num" w:pos="4663"/>
        </w:tabs>
        <w:ind w:left="4663" w:hanging="360"/>
      </w:pPr>
      <w:rPr>
        <w:rFonts w:ascii="Wingdings" w:hAnsi="Wingdings" w:hint="default"/>
      </w:rPr>
    </w:lvl>
  </w:abstractNum>
  <w:abstractNum w:abstractNumId="2" w15:restartNumberingAfterBreak="0">
    <w:nsid w:val="065B7DCC"/>
    <w:multiLevelType w:val="hybridMultilevel"/>
    <w:tmpl w:val="7980C870"/>
    <w:lvl w:ilvl="0" w:tplc="FFFFFFFF">
      <w:start w:val="6"/>
      <w:numFmt w:val="bullet"/>
      <w:lvlText w:val="–"/>
      <w:lvlJc w:val="left"/>
      <w:pPr>
        <w:ind w:left="754" w:hanging="360"/>
      </w:pPr>
      <w:rPr>
        <w:rFonts w:ascii="Times New Roman" w:eastAsia="Times New Roman" w:hAnsi="Times New Roman" w:cs="Times New Roman" w:hint="default"/>
        <w:color w:val="auto"/>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15:restartNumberingAfterBreak="0">
    <w:nsid w:val="087E0109"/>
    <w:multiLevelType w:val="hybridMultilevel"/>
    <w:tmpl w:val="EFB6C662"/>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6656A"/>
    <w:multiLevelType w:val="hybridMultilevel"/>
    <w:tmpl w:val="A5FAECBE"/>
    <w:lvl w:ilvl="0" w:tplc="AA18FD74">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C13969"/>
    <w:multiLevelType w:val="hybridMultilevel"/>
    <w:tmpl w:val="D48A2FD0"/>
    <w:lvl w:ilvl="0" w:tplc="81A89EF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D05326E"/>
    <w:multiLevelType w:val="hybridMultilevel"/>
    <w:tmpl w:val="D9D45C24"/>
    <w:lvl w:ilvl="0" w:tplc="0C62892E">
      <w:start w:val="1"/>
      <w:numFmt w:val="bullet"/>
      <w:pStyle w:val="a0"/>
      <w:lvlText w:val=""/>
      <w:lvlJc w:val="left"/>
      <w:pPr>
        <w:tabs>
          <w:tab w:val="num" w:pos="1134"/>
        </w:tabs>
        <w:ind w:left="1134" w:hanging="397"/>
      </w:pPr>
      <w:rPr>
        <w:rFonts w:ascii="Wingdings" w:hAnsi="Wingdings" w:hint="default"/>
        <w:b/>
        <w:i w:val="0"/>
        <w:sz w:val="32"/>
        <w:szCs w:val="32"/>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86D19"/>
    <w:multiLevelType w:val="hybridMultilevel"/>
    <w:tmpl w:val="3C8E7B24"/>
    <w:lvl w:ilvl="0" w:tplc="9FFE4374">
      <w:start w:val="1"/>
      <w:numFmt w:val="decimal"/>
      <w:lvlText w:val="%1."/>
      <w:lvlJc w:val="left"/>
      <w:pPr>
        <w:ind w:left="1429"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302581D"/>
    <w:multiLevelType w:val="hybridMultilevel"/>
    <w:tmpl w:val="437EB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3E09C8"/>
    <w:multiLevelType w:val="hybridMultilevel"/>
    <w:tmpl w:val="FA7CFE80"/>
    <w:lvl w:ilvl="0" w:tplc="88988E7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AE15026"/>
    <w:multiLevelType w:val="hybridMultilevel"/>
    <w:tmpl w:val="53184C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0E5FA8"/>
    <w:multiLevelType w:val="hybridMultilevel"/>
    <w:tmpl w:val="F4723B1A"/>
    <w:lvl w:ilvl="0" w:tplc="0062FA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7594838"/>
    <w:multiLevelType w:val="hybridMultilevel"/>
    <w:tmpl w:val="8EAE56B0"/>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3" w15:restartNumberingAfterBreak="0">
    <w:nsid w:val="2DB94412"/>
    <w:multiLevelType w:val="hybridMultilevel"/>
    <w:tmpl w:val="3DBCBA0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56765A7"/>
    <w:multiLevelType w:val="hybridMultilevel"/>
    <w:tmpl w:val="AFB2DD80"/>
    <w:lvl w:ilvl="0" w:tplc="4A8A096C">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950E67"/>
    <w:multiLevelType w:val="hybridMultilevel"/>
    <w:tmpl w:val="8B803C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3C2B92"/>
    <w:multiLevelType w:val="hybridMultilevel"/>
    <w:tmpl w:val="3E4C3C1C"/>
    <w:lvl w:ilvl="0" w:tplc="471EBEFA">
      <w:start w:val="1"/>
      <w:numFmt w:val="decimal"/>
      <w:lvlText w:val="%1."/>
      <w:lvlJc w:val="left"/>
      <w:pPr>
        <w:tabs>
          <w:tab w:val="num" w:pos="720"/>
        </w:tabs>
        <w:ind w:left="720" w:hanging="360"/>
      </w:pPr>
      <w:rPr>
        <w:rFonts w:ascii="Times New Roman" w:eastAsia="Times New Roman" w:hAnsi="Times New Roman" w:cs="Times New Roman"/>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0983CA9"/>
    <w:multiLevelType w:val="hybridMultilevel"/>
    <w:tmpl w:val="D24C3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C75132"/>
    <w:multiLevelType w:val="hybridMultilevel"/>
    <w:tmpl w:val="70F4B42C"/>
    <w:lvl w:ilvl="0" w:tplc="88988E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D075517"/>
    <w:multiLevelType w:val="hybridMultilevel"/>
    <w:tmpl w:val="377010A8"/>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2D7971"/>
    <w:multiLevelType w:val="hybridMultilevel"/>
    <w:tmpl w:val="B6F6AEAC"/>
    <w:lvl w:ilvl="0" w:tplc="935218D0">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6B7C3C47"/>
    <w:multiLevelType w:val="hybridMultilevel"/>
    <w:tmpl w:val="29FC1B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6F2652BD"/>
    <w:multiLevelType w:val="hybridMultilevel"/>
    <w:tmpl w:val="1E16955A"/>
    <w:lvl w:ilvl="0" w:tplc="4A8A096C">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01F1EE6"/>
    <w:multiLevelType w:val="hybridMultilevel"/>
    <w:tmpl w:val="A3D0FFE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4" w15:restartNumberingAfterBreak="0">
    <w:nsid w:val="70402557"/>
    <w:multiLevelType w:val="hybridMultilevel"/>
    <w:tmpl w:val="86224282"/>
    <w:lvl w:ilvl="0" w:tplc="FFFFFFFF">
      <w:start w:val="6"/>
      <w:numFmt w:val="bullet"/>
      <w:lvlText w:val="–"/>
      <w:lvlJc w:val="left"/>
      <w:pPr>
        <w:ind w:left="754" w:hanging="360"/>
      </w:pPr>
      <w:rPr>
        <w:rFonts w:ascii="Times New Roman" w:eastAsia="Times New Roman" w:hAnsi="Times New Roman" w:cs="Times New Roman" w:hint="default"/>
        <w:color w:val="auto"/>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5" w15:restartNumberingAfterBreak="0">
    <w:nsid w:val="706A61F7"/>
    <w:multiLevelType w:val="hybridMultilevel"/>
    <w:tmpl w:val="0268B53C"/>
    <w:lvl w:ilvl="0" w:tplc="AA18FD74">
      <w:numFmt w:val="bullet"/>
      <w:lvlText w:val="-"/>
      <w:lvlJc w:val="left"/>
      <w:pPr>
        <w:ind w:left="720" w:hanging="360"/>
      </w:pPr>
      <w:rPr>
        <w:rFonts w:ascii="Times New Roman" w:eastAsiaTheme="minorHAnsi" w:hAnsi="Times New Roman" w:cs="Times New Roman" w:hint="default"/>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3C64CAA"/>
    <w:multiLevelType w:val="hybridMultilevel"/>
    <w:tmpl w:val="B86CAF8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7" w15:restartNumberingAfterBreak="0">
    <w:nsid w:val="768065C1"/>
    <w:multiLevelType w:val="hybridMultilevel"/>
    <w:tmpl w:val="F0D6C278"/>
    <w:lvl w:ilvl="0" w:tplc="FFFFFFFF">
      <w:start w:val="6"/>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1269D0"/>
    <w:multiLevelType w:val="hybridMultilevel"/>
    <w:tmpl w:val="11F67E96"/>
    <w:lvl w:ilvl="0" w:tplc="AA18FD74">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927FA1"/>
    <w:multiLevelType w:val="hybridMultilevel"/>
    <w:tmpl w:val="97E017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345280584">
    <w:abstractNumId w:val="1"/>
  </w:num>
  <w:num w:numId="2" w16cid:durableId="308485801">
    <w:abstractNumId w:val="1"/>
  </w:num>
  <w:num w:numId="3" w16cid:durableId="1426800938">
    <w:abstractNumId w:val="6"/>
  </w:num>
  <w:num w:numId="4" w16cid:durableId="103310018">
    <w:abstractNumId w:val="6"/>
  </w:num>
  <w:num w:numId="5" w16cid:durableId="626084682">
    <w:abstractNumId w:val="3"/>
  </w:num>
  <w:num w:numId="6" w16cid:durableId="1823425448">
    <w:abstractNumId w:val="3"/>
  </w:num>
  <w:num w:numId="7" w16cid:durableId="1165508310">
    <w:abstractNumId w:val="9"/>
  </w:num>
  <w:num w:numId="8" w16cid:durableId="1220821295">
    <w:abstractNumId w:val="9"/>
  </w:num>
  <w:num w:numId="9" w16cid:durableId="796526420">
    <w:abstractNumId w:val="27"/>
  </w:num>
  <w:num w:numId="10" w16cid:durableId="1968773702">
    <w:abstractNumId w:val="27"/>
  </w:num>
  <w:num w:numId="11" w16cid:durableId="789788080">
    <w:abstractNumId w:val="19"/>
  </w:num>
  <w:num w:numId="12" w16cid:durableId="1155537209">
    <w:abstractNumId w:val="19"/>
  </w:num>
  <w:num w:numId="13" w16cid:durableId="1976059273">
    <w:abstractNumId w:val="13"/>
  </w:num>
  <w:num w:numId="14" w16cid:durableId="9974176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038319">
    <w:abstractNumId w:val="26"/>
  </w:num>
  <w:num w:numId="16" w16cid:durableId="16810064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134476">
    <w:abstractNumId w:val="23"/>
  </w:num>
  <w:num w:numId="18" w16cid:durableId="462041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7071609">
    <w:abstractNumId w:val="17"/>
  </w:num>
  <w:num w:numId="20" w16cid:durableId="318652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3057468">
    <w:abstractNumId w:val="16"/>
  </w:num>
  <w:num w:numId="22" w16cid:durableId="12760185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1756737">
    <w:abstractNumId w:val="0"/>
  </w:num>
  <w:num w:numId="24" w16cid:durableId="789010656">
    <w:abstractNumId w:val="0"/>
  </w:num>
  <w:num w:numId="25" w16cid:durableId="246576731">
    <w:abstractNumId w:val="12"/>
  </w:num>
  <w:num w:numId="26" w16cid:durableId="947659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78503">
    <w:abstractNumId w:val="28"/>
  </w:num>
  <w:num w:numId="28" w16cid:durableId="1952588015">
    <w:abstractNumId w:val="18"/>
  </w:num>
  <w:num w:numId="29" w16cid:durableId="883060108">
    <w:abstractNumId w:val="4"/>
  </w:num>
  <w:num w:numId="30" w16cid:durableId="1030227196">
    <w:abstractNumId w:val="25"/>
  </w:num>
  <w:num w:numId="31" w16cid:durableId="81798833">
    <w:abstractNumId w:val="14"/>
  </w:num>
  <w:num w:numId="32" w16cid:durableId="1377124560">
    <w:abstractNumId w:val="22"/>
  </w:num>
  <w:num w:numId="33" w16cid:durableId="148718591">
    <w:abstractNumId w:val="10"/>
  </w:num>
  <w:num w:numId="34" w16cid:durableId="1657101165">
    <w:abstractNumId w:val="2"/>
  </w:num>
  <w:num w:numId="35" w16cid:durableId="1671254058">
    <w:abstractNumId w:val="24"/>
  </w:num>
  <w:num w:numId="36" w16cid:durableId="4769961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02850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6788299">
    <w:abstractNumId w:val="21"/>
  </w:num>
  <w:num w:numId="39" w16cid:durableId="418909506">
    <w:abstractNumId w:val="5"/>
  </w:num>
  <w:num w:numId="40" w16cid:durableId="1270236742">
    <w:abstractNumId w:val="15"/>
  </w:num>
  <w:num w:numId="41" w16cid:durableId="1435398902">
    <w:abstractNumId w:val="8"/>
  </w:num>
  <w:num w:numId="42" w16cid:durableId="1050231972">
    <w:abstractNumId w:val="7"/>
  </w:num>
  <w:num w:numId="43" w16cid:durableId="21067310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10"/>
    <w:rsid w:val="0005299F"/>
    <w:rsid w:val="0005663E"/>
    <w:rsid w:val="000B54DB"/>
    <w:rsid w:val="000D505E"/>
    <w:rsid w:val="000E22BE"/>
    <w:rsid w:val="000E4CFD"/>
    <w:rsid w:val="000F4189"/>
    <w:rsid w:val="00121C8A"/>
    <w:rsid w:val="00155776"/>
    <w:rsid w:val="001B5317"/>
    <w:rsid w:val="001D7046"/>
    <w:rsid w:val="001D7D11"/>
    <w:rsid w:val="001F1140"/>
    <w:rsid w:val="00232F6F"/>
    <w:rsid w:val="00263E91"/>
    <w:rsid w:val="0027588A"/>
    <w:rsid w:val="002A19AB"/>
    <w:rsid w:val="003940A2"/>
    <w:rsid w:val="003B1B50"/>
    <w:rsid w:val="00405E8B"/>
    <w:rsid w:val="00411EA7"/>
    <w:rsid w:val="00435269"/>
    <w:rsid w:val="00455F0D"/>
    <w:rsid w:val="00491B65"/>
    <w:rsid w:val="004B05C8"/>
    <w:rsid w:val="004C428A"/>
    <w:rsid w:val="004D09B7"/>
    <w:rsid w:val="004D4119"/>
    <w:rsid w:val="004E4156"/>
    <w:rsid w:val="004E71FF"/>
    <w:rsid w:val="00523544"/>
    <w:rsid w:val="00552E04"/>
    <w:rsid w:val="005B0EEE"/>
    <w:rsid w:val="005B4538"/>
    <w:rsid w:val="005E2549"/>
    <w:rsid w:val="005E2E49"/>
    <w:rsid w:val="005F2502"/>
    <w:rsid w:val="005F6B1E"/>
    <w:rsid w:val="006516BD"/>
    <w:rsid w:val="00663F36"/>
    <w:rsid w:val="00671327"/>
    <w:rsid w:val="006B0EAB"/>
    <w:rsid w:val="006C2477"/>
    <w:rsid w:val="006D1175"/>
    <w:rsid w:val="00704480"/>
    <w:rsid w:val="00723D99"/>
    <w:rsid w:val="0072529A"/>
    <w:rsid w:val="007734E3"/>
    <w:rsid w:val="007A42EB"/>
    <w:rsid w:val="007B6C60"/>
    <w:rsid w:val="007E658C"/>
    <w:rsid w:val="007E6CDB"/>
    <w:rsid w:val="00823591"/>
    <w:rsid w:val="008528B6"/>
    <w:rsid w:val="008A63DC"/>
    <w:rsid w:val="008A78E8"/>
    <w:rsid w:val="00933810"/>
    <w:rsid w:val="009535CE"/>
    <w:rsid w:val="00970FB2"/>
    <w:rsid w:val="009734A7"/>
    <w:rsid w:val="00A25FA7"/>
    <w:rsid w:val="00A74702"/>
    <w:rsid w:val="00A778D2"/>
    <w:rsid w:val="00AB7426"/>
    <w:rsid w:val="00B01A49"/>
    <w:rsid w:val="00B820AD"/>
    <w:rsid w:val="00B9461A"/>
    <w:rsid w:val="00BA0B40"/>
    <w:rsid w:val="00BA7B04"/>
    <w:rsid w:val="00BC553F"/>
    <w:rsid w:val="00C15B1C"/>
    <w:rsid w:val="00C36BA6"/>
    <w:rsid w:val="00CF312D"/>
    <w:rsid w:val="00D04274"/>
    <w:rsid w:val="00D2391B"/>
    <w:rsid w:val="00D32009"/>
    <w:rsid w:val="00D45D33"/>
    <w:rsid w:val="00D47727"/>
    <w:rsid w:val="00D643C6"/>
    <w:rsid w:val="00D64988"/>
    <w:rsid w:val="00D72084"/>
    <w:rsid w:val="00D91DEB"/>
    <w:rsid w:val="00DC1A41"/>
    <w:rsid w:val="00DC3C1A"/>
    <w:rsid w:val="00E253E3"/>
    <w:rsid w:val="00E313A0"/>
    <w:rsid w:val="00E944DC"/>
    <w:rsid w:val="00ED4566"/>
    <w:rsid w:val="00F05540"/>
    <w:rsid w:val="00F35C45"/>
    <w:rsid w:val="00F76F74"/>
    <w:rsid w:val="00FA20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DB1B"/>
  <w15:chartTrackingRefBased/>
  <w15:docId w15:val="{23961FC2-79FE-4A67-BBFA-BB8EDA4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33810"/>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1"/>
    <w:next w:val="a1"/>
    <w:link w:val="10"/>
    <w:qFormat/>
    <w:rsid w:val="00933810"/>
    <w:pPr>
      <w:keepNext/>
      <w:spacing w:before="240" w:after="60"/>
      <w:outlineLvl w:val="0"/>
    </w:pPr>
    <w:rPr>
      <w:rFonts w:ascii="Arial" w:hAnsi="Arial" w:cs="Arial"/>
      <w:b/>
      <w:bCs/>
      <w:kern w:val="32"/>
      <w:sz w:val="32"/>
      <w:szCs w:val="32"/>
    </w:rPr>
  </w:style>
  <w:style w:type="paragraph" w:styleId="2">
    <w:name w:val="heading 2"/>
    <w:basedOn w:val="a1"/>
    <w:next w:val="a1"/>
    <w:link w:val="20"/>
    <w:semiHidden/>
    <w:unhideWhenUsed/>
    <w:qFormat/>
    <w:rsid w:val="00933810"/>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933810"/>
    <w:pPr>
      <w:keepNext/>
      <w:tabs>
        <w:tab w:val="num" w:pos="0"/>
      </w:tabs>
      <w:spacing w:line="480" w:lineRule="auto"/>
      <w:ind w:firstLine="200"/>
      <w:jc w:val="center"/>
      <w:outlineLvl w:val="2"/>
    </w:pPr>
    <w:rPr>
      <w:b/>
      <w:bCs/>
    </w:rPr>
  </w:style>
  <w:style w:type="paragraph" w:styleId="4">
    <w:name w:val="heading 4"/>
    <w:basedOn w:val="a1"/>
    <w:next w:val="a1"/>
    <w:link w:val="40"/>
    <w:semiHidden/>
    <w:unhideWhenUsed/>
    <w:qFormat/>
    <w:rsid w:val="00933810"/>
    <w:pPr>
      <w:keepNext/>
      <w:spacing w:before="240" w:after="60"/>
      <w:outlineLvl w:val="3"/>
    </w:pPr>
    <w:rPr>
      <w:b/>
      <w:bCs/>
      <w:sz w:val="28"/>
      <w:szCs w:val="28"/>
    </w:rPr>
  </w:style>
  <w:style w:type="paragraph" w:styleId="5">
    <w:name w:val="heading 5"/>
    <w:basedOn w:val="a1"/>
    <w:next w:val="a1"/>
    <w:link w:val="50"/>
    <w:semiHidden/>
    <w:unhideWhenUsed/>
    <w:qFormat/>
    <w:rsid w:val="00933810"/>
    <w:pPr>
      <w:spacing w:before="240" w:after="60"/>
      <w:outlineLvl w:val="4"/>
    </w:pPr>
    <w:rPr>
      <w:b/>
      <w:bCs/>
      <w:i/>
      <w:iCs/>
      <w:sz w:val="26"/>
      <w:szCs w:val="26"/>
    </w:rPr>
  </w:style>
  <w:style w:type="paragraph" w:styleId="6">
    <w:name w:val="heading 6"/>
    <w:basedOn w:val="a1"/>
    <w:next w:val="a1"/>
    <w:link w:val="60"/>
    <w:semiHidden/>
    <w:unhideWhenUsed/>
    <w:qFormat/>
    <w:rsid w:val="00933810"/>
    <w:pPr>
      <w:keepNext/>
      <w:suppressAutoHyphens w:val="0"/>
      <w:jc w:val="center"/>
      <w:outlineLvl w:val="5"/>
    </w:pPr>
    <w:rPr>
      <w:b/>
      <w:bCs/>
      <w:sz w:val="24"/>
      <w:szCs w:val="24"/>
      <w:lang w:eastAsia="ru-RU"/>
    </w:rPr>
  </w:style>
  <w:style w:type="paragraph" w:styleId="7">
    <w:name w:val="heading 7"/>
    <w:basedOn w:val="a1"/>
    <w:next w:val="a1"/>
    <w:link w:val="70"/>
    <w:uiPriority w:val="99"/>
    <w:semiHidden/>
    <w:unhideWhenUsed/>
    <w:qFormat/>
    <w:rsid w:val="00933810"/>
    <w:pPr>
      <w:keepNext/>
      <w:tabs>
        <w:tab w:val="num" w:pos="0"/>
      </w:tabs>
      <w:jc w:val="center"/>
      <w:outlineLvl w:val="6"/>
    </w:pPr>
    <w:rPr>
      <w:sz w:val="28"/>
    </w:rPr>
  </w:style>
  <w:style w:type="paragraph" w:styleId="8">
    <w:name w:val="heading 8"/>
    <w:basedOn w:val="a1"/>
    <w:next w:val="a1"/>
    <w:link w:val="80"/>
    <w:uiPriority w:val="99"/>
    <w:semiHidden/>
    <w:unhideWhenUsed/>
    <w:qFormat/>
    <w:rsid w:val="00933810"/>
    <w:pPr>
      <w:keepNext/>
      <w:suppressAutoHyphens w:val="0"/>
      <w:spacing w:before="180" w:line="218" w:lineRule="auto"/>
      <w:ind w:firstLine="567"/>
      <w:jc w:val="center"/>
      <w:outlineLvl w:val="7"/>
    </w:pPr>
    <w:rPr>
      <w:b/>
      <w:bCs/>
      <w:i/>
      <w:iCs/>
      <w:sz w:val="24"/>
      <w:szCs w:val="24"/>
      <w:u w:val="single"/>
      <w:lang w:eastAsia="ru-RU"/>
    </w:rPr>
  </w:style>
  <w:style w:type="paragraph" w:styleId="9">
    <w:name w:val="heading 9"/>
    <w:basedOn w:val="a1"/>
    <w:next w:val="a1"/>
    <w:link w:val="90"/>
    <w:uiPriority w:val="99"/>
    <w:semiHidden/>
    <w:unhideWhenUsed/>
    <w:qFormat/>
    <w:rsid w:val="0093381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33810"/>
    <w:rPr>
      <w:rFonts w:ascii="Arial" w:eastAsia="Times New Roman" w:hAnsi="Arial" w:cs="Arial"/>
      <w:b/>
      <w:bCs/>
      <w:kern w:val="32"/>
      <w:sz w:val="32"/>
      <w:szCs w:val="32"/>
      <w:lang w:eastAsia="ar-SA"/>
    </w:rPr>
  </w:style>
  <w:style w:type="character" w:customStyle="1" w:styleId="20">
    <w:name w:val="Заголовок 2 Знак"/>
    <w:basedOn w:val="a2"/>
    <w:link w:val="2"/>
    <w:semiHidden/>
    <w:rsid w:val="00933810"/>
    <w:rPr>
      <w:rFonts w:ascii="Arial" w:eastAsia="Times New Roman" w:hAnsi="Arial" w:cs="Arial"/>
      <w:b/>
      <w:bCs/>
      <w:i/>
      <w:iCs/>
      <w:sz w:val="28"/>
      <w:szCs w:val="28"/>
      <w:lang w:eastAsia="ar-SA"/>
    </w:rPr>
  </w:style>
  <w:style w:type="character" w:customStyle="1" w:styleId="30">
    <w:name w:val="Заголовок 3 Знак"/>
    <w:basedOn w:val="a2"/>
    <w:link w:val="3"/>
    <w:semiHidden/>
    <w:rsid w:val="00933810"/>
    <w:rPr>
      <w:rFonts w:ascii="Times New Roman" w:eastAsia="Times New Roman" w:hAnsi="Times New Roman" w:cs="Times New Roman"/>
      <w:b/>
      <w:bCs/>
      <w:sz w:val="18"/>
      <w:szCs w:val="20"/>
      <w:lang w:eastAsia="ar-SA"/>
    </w:rPr>
  </w:style>
  <w:style w:type="character" w:customStyle="1" w:styleId="70">
    <w:name w:val="Заголовок 7 Знак"/>
    <w:basedOn w:val="a2"/>
    <w:link w:val="7"/>
    <w:uiPriority w:val="99"/>
    <w:semiHidden/>
    <w:rsid w:val="00933810"/>
    <w:rPr>
      <w:rFonts w:ascii="Times New Roman" w:eastAsia="Times New Roman" w:hAnsi="Times New Roman" w:cs="Times New Roman"/>
      <w:sz w:val="28"/>
      <w:szCs w:val="20"/>
      <w:lang w:eastAsia="ar-SA"/>
    </w:rPr>
  </w:style>
  <w:style w:type="character" w:customStyle="1" w:styleId="40">
    <w:name w:val="Заголовок 4 Знак"/>
    <w:basedOn w:val="a2"/>
    <w:link w:val="4"/>
    <w:semiHidden/>
    <w:rsid w:val="00933810"/>
    <w:rPr>
      <w:rFonts w:ascii="Times New Roman" w:eastAsia="Times New Roman" w:hAnsi="Times New Roman" w:cs="Times New Roman"/>
      <w:b/>
      <w:bCs/>
      <w:sz w:val="28"/>
      <w:szCs w:val="28"/>
      <w:lang w:eastAsia="ar-SA"/>
    </w:rPr>
  </w:style>
  <w:style w:type="character" w:customStyle="1" w:styleId="50">
    <w:name w:val="Заголовок 5 Знак"/>
    <w:basedOn w:val="a2"/>
    <w:link w:val="5"/>
    <w:semiHidden/>
    <w:rsid w:val="00933810"/>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semiHidden/>
    <w:rsid w:val="00933810"/>
    <w:rPr>
      <w:rFonts w:ascii="Times New Roman" w:eastAsia="Times New Roman" w:hAnsi="Times New Roman" w:cs="Times New Roman"/>
      <w:b/>
      <w:bCs/>
      <w:sz w:val="24"/>
      <w:szCs w:val="24"/>
      <w:lang w:eastAsia="ru-RU"/>
    </w:rPr>
  </w:style>
  <w:style w:type="character" w:customStyle="1" w:styleId="80">
    <w:name w:val="Заголовок 8 Знак"/>
    <w:basedOn w:val="a2"/>
    <w:link w:val="8"/>
    <w:uiPriority w:val="99"/>
    <w:semiHidden/>
    <w:rsid w:val="00933810"/>
    <w:rPr>
      <w:rFonts w:ascii="Times New Roman" w:eastAsia="Times New Roman" w:hAnsi="Times New Roman" w:cs="Times New Roman"/>
      <w:b/>
      <w:bCs/>
      <w:i/>
      <w:iCs/>
      <w:sz w:val="24"/>
      <w:szCs w:val="24"/>
      <w:u w:val="single"/>
      <w:lang w:eastAsia="ru-RU"/>
    </w:rPr>
  </w:style>
  <w:style w:type="character" w:customStyle="1" w:styleId="90">
    <w:name w:val="Заголовок 9 Знак"/>
    <w:basedOn w:val="a2"/>
    <w:link w:val="9"/>
    <w:uiPriority w:val="99"/>
    <w:semiHidden/>
    <w:rsid w:val="00933810"/>
    <w:rPr>
      <w:rFonts w:ascii="Arial" w:eastAsia="Times New Roman" w:hAnsi="Arial" w:cs="Arial"/>
      <w:lang w:eastAsia="ar-SA"/>
    </w:rPr>
  </w:style>
  <w:style w:type="character" w:styleId="a5">
    <w:name w:val="Hyperlink"/>
    <w:uiPriority w:val="99"/>
    <w:unhideWhenUsed/>
    <w:rsid w:val="00933810"/>
    <w:rPr>
      <w:color w:val="0000FF"/>
      <w:u w:val="single"/>
    </w:rPr>
  </w:style>
  <w:style w:type="character" w:styleId="a6">
    <w:name w:val="FollowedHyperlink"/>
    <w:basedOn w:val="a2"/>
    <w:uiPriority w:val="99"/>
    <w:semiHidden/>
    <w:unhideWhenUsed/>
    <w:rsid w:val="00933810"/>
    <w:rPr>
      <w:color w:val="954F72" w:themeColor="followedHyperlink"/>
      <w:u w:val="single"/>
    </w:rPr>
  </w:style>
  <w:style w:type="character" w:customStyle="1" w:styleId="HTML">
    <w:name w:val="Стандартний HTML Знак"/>
    <w:basedOn w:val="a2"/>
    <w:link w:val="HTML0"/>
    <w:semiHidden/>
    <w:rsid w:val="00933810"/>
    <w:rPr>
      <w:rFonts w:ascii="Courier New" w:eastAsia="Courier New" w:hAnsi="Courier New" w:cs="Times New Roman"/>
      <w:color w:val="000000"/>
      <w:sz w:val="21"/>
      <w:szCs w:val="20"/>
      <w:lang w:val="ru-RU" w:eastAsia="ru-RU"/>
    </w:rPr>
  </w:style>
  <w:style w:type="paragraph" w:styleId="HTML0">
    <w:name w:val="HTML Preformatted"/>
    <w:basedOn w:val="a1"/>
    <w:link w:val="HTML"/>
    <w:semiHidden/>
    <w:unhideWhenUsed/>
    <w:rsid w:val="00933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000000"/>
      <w:sz w:val="21"/>
      <w:lang w:val="ru-RU" w:eastAsia="ru-RU"/>
    </w:rPr>
  </w:style>
  <w:style w:type="paragraph" w:styleId="a7">
    <w:name w:val="Normal (Web)"/>
    <w:basedOn w:val="a1"/>
    <w:uiPriority w:val="99"/>
    <w:unhideWhenUsed/>
    <w:rsid w:val="00933810"/>
    <w:pPr>
      <w:suppressAutoHyphens w:val="0"/>
      <w:spacing w:before="100" w:beforeAutospacing="1" w:after="100" w:afterAutospacing="1"/>
    </w:pPr>
    <w:rPr>
      <w:sz w:val="24"/>
      <w:szCs w:val="24"/>
      <w:lang w:eastAsia="uk-UA"/>
    </w:rPr>
  </w:style>
  <w:style w:type="paragraph" w:styleId="11">
    <w:name w:val="toc 1"/>
    <w:basedOn w:val="a1"/>
    <w:next w:val="a1"/>
    <w:autoRedefine/>
    <w:uiPriority w:val="99"/>
    <w:semiHidden/>
    <w:unhideWhenUsed/>
    <w:rsid w:val="00933810"/>
    <w:pPr>
      <w:tabs>
        <w:tab w:val="right" w:leader="dot" w:pos="9720"/>
      </w:tabs>
      <w:suppressAutoHyphens w:val="0"/>
      <w:jc w:val="both"/>
    </w:pPr>
    <w:rPr>
      <w:rFonts w:eastAsia="Arial Unicode MS"/>
      <w:sz w:val="24"/>
      <w:szCs w:val="24"/>
      <w:lang w:eastAsia="uk-UA"/>
    </w:rPr>
  </w:style>
  <w:style w:type="paragraph" w:styleId="a8">
    <w:name w:val="footnote text"/>
    <w:basedOn w:val="a1"/>
    <w:link w:val="a9"/>
    <w:uiPriority w:val="99"/>
    <w:semiHidden/>
    <w:unhideWhenUsed/>
    <w:rsid w:val="00933810"/>
    <w:pPr>
      <w:suppressAutoHyphens w:val="0"/>
    </w:pPr>
    <w:rPr>
      <w:sz w:val="20"/>
      <w:lang w:val="ru-RU" w:eastAsia="en-US"/>
    </w:rPr>
  </w:style>
  <w:style w:type="character" w:customStyle="1" w:styleId="a9">
    <w:name w:val="Текст виноски Знак"/>
    <w:basedOn w:val="a2"/>
    <w:link w:val="a8"/>
    <w:uiPriority w:val="99"/>
    <w:semiHidden/>
    <w:rsid w:val="00933810"/>
    <w:rPr>
      <w:rFonts w:ascii="Times New Roman" w:eastAsia="Times New Roman" w:hAnsi="Times New Roman" w:cs="Times New Roman"/>
      <w:sz w:val="20"/>
      <w:szCs w:val="20"/>
      <w:lang w:val="ru-RU"/>
    </w:rPr>
  </w:style>
  <w:style w:type="character" w:customStyle="1" w:styleId="aa">
    <w:name w:val="Верхній колонтитул Знак"/>
    <w:basedOn w:val="a2"/>
    <w:link w:val="ab"/>
    <w:uiPriority w:val="99"/>
    <w:semiHidden/>
    <w:rsid w:val="00933810"/>
    <w:rPr>
      <w:rFonts w:ascii="Times New Roman" w:eastAsia="Times New Roman" w:hAnsi="Times New Roman" w:cs="Times New Roman"/>
      <w:sz w:val="20"/>
      <w:szCs w:val="20"/>
      <w:lang w:eastAsia="uk-UA"/>
    </w:rPr>
  </w:style>
  <w:style w:type="paragraph" w:styleId="ab">
    <w:name w:val="header"/>
    <w:basedOn w:val="a1"/>
    <w:link w:val="aa"/>
    <w:uiPriority w:val="99"/>
    <w:semiHidden/>
    <w:unhideWhenUsed/>
    <w:rsid w:val="00933810"/>
    <w:pPr>
      <w:tabs>
        <w:tab w:val="center" w:pos="4819"/>
        <w:tab w:val="right" w:pos="9639"/>
      </w:tabs>
      <w:suppressAutoHyphens w:val="0"/>
    </w:pPr>
    <w:rPr>
      <w:sz w:val="20"/>
      <w:lang w:eastAsia="uk-UA"/>
    </w:rPr>
  </w:style>
  <w:style w:type="character" w:customStyle="1" w:styleId="ac">
    <w:name w:val="Нижній колонтитул Знак"/>
    <w:aliases w:val="Знак8 Знак"/>
    <w:basedOn w:val="a2"/>
    <w:link w:val="ad"/>
    <w:uiPriority w:val="99"/>
    <w:semiHidden/>
    <w:locked/>
    <w:rsid w:val="00933810"/>
    <w:rPr>
      <w:rFonts w:ascii="SchoolBook" w:eastAsia="Times New Roman" w:hAnsi="SchoolBook" w:cs="Times New Roman"/>
      <w:sz w:val="20"/>
      <w:szCs w:val="20"/>
      <w:lang w:val="en-US" w:eastAsia="ru-RU"/>
    </w:rPr>
  </w:style>
  <w:style w:type="paragraph" w:styleId="ad">
    <w:name w:val="footer"/>
    <w:aliases w:val="Знак8"/>
    <w:basedOn w:val="a1"/>
    <w:link w:val="ac"/>
    <w:uiPriority w:val="99"/>
    <w:semiHidden/>
    <w:unhideWhenUsed/>
    <w:rsid w:val="00933810"/>
    <w:pPr>
      <w:tabs>
        <w:tab w:val="center" w:pos="4320"/>
        <w:tab w:val="right" w:pos="8640"/>
      </w:tabs>
      <w:suppressAutoHyphens w:val="0"/>
    </w:pPr>
    <w:rPr>
      <w:rFonts w:ascii="SchoolBook" w:hAnsi="SchoolBook"/>
      <w:sz w:val="20"/>
      <w:lang w:val="en-US" w:eastAsia="ru-RU"/>
    </w:rPr>
  </w:style>
  <w:style w:type="character" w:customStyle="1" w:styleId="12">
    <w:name w:val="Нижній колонтитул Знак1"/>
    <w:aliases w:val="Знак8 Знак1"/>
    <w:basedOn w:val="a2"/>
    <w:uiPriority w:val="99"/>
    <w:semiHidden/>
    <w:rsid w:val="00933810"/>
    <w:rPr>
      <w:rFonts w:ascii="Times New Roman" w:eastAsia="Times New Roman" w:hAnsi="Times New Roman" w:cs="Times New Roman"/>
      <w:sz w:val="18"/>
      <w:szCs w:val="20"/>
      <w:lang w:eastAsia="ar-SA"/>
    </w:rPr>
  </w:style>
  <w:style w:type="character" w:customStyle="1" w:styleId="ae">
    <w:name w:val="Текст кінцевої виноски Знак"/>
    <w:basedOn w:val="a2"/>
    <w:link w:val="af"/>
    <w:uiPriority w:val="99"/>
    <w:semiHidden/>
    <w:rsid w:val="00933810"/>
    <w:rPr>
      <w:rFonts w:ascii="Times New Roman" w:eastAsia="Times New Roman" w:hAnsi="Times New Roman" w:cs="Times New Roman"/>
      <w:sz w:val="20"/>
      <w:szCs w:val="20"/>
      <w:lang w:val="ru-RU" w:eastAsia="ru-RU"/>
    </w:rPr>
  </w:style>
  <w:style w:type="paragraph" w:styleId="af">
    <w:name w:val="endnote text"/>
    <w:basedOn w:val="a1"/>
    <w:link w:val="ae"/>
    <w:uiPriority w:val="99"/>
    <w:semiHidden/>
    <w:unhideWhenUsed/>
    <w:rsid w:val="00933810"/>
    <w:pPr>
      <w:widowControl w:val="0"/>
      <w:suppressAutoHyphens w:val="0"/>
      <w:snapToGrid w:val="0"/>
      <w:spacing w:line="256" w:lineRule="auto"/>
      <w:ind w:left="40" w:firstLine="680"/>
      <w:jc w:val="both"/>
    </w:pPr>
    <w:rPr>
      <w:sz w:val="20"/>
      <w:lang w:val="ru-RU" w:eastAsia="ru-RU"/>
    </w:rPr>
  </w:style>
  <w:style w:type="paragraph" w:styleId="af0">
    <w:name w:val="Title"/>
    <w:basedOn w:val="a1"/>
    <w:link w:val="af1"/>
    <w:uiPriority w:val="99"/>
    <w:qFormat/>
    <w:rsid w:val="00933810"/>
    <w:pPr>
      <w:suppressAutoHyphens w:val="0"/>
      <w:jc w:val="center"/>
    </w:pPr>
    <w:rPr>
      <w:b/>
      <w:sz w:val="20"/>
      <w:lang w:val="ru-RU" w:eastAsia="ru-RU"/>
    </w:rPr>
  </w:style>
  <w:style w:type="character" w:customStyle="1" w:styleId="af1">
    <w:name w:val="Назва Знак"/>
    <w:basedOn w:val="a2"/>
    <w:link w:val="af0"/>
    <w:uiPriority w:val="99"/>
    <w:rsid w:val="00933810"/>
    <w:rPr>
      <w:rFonts w:ascii="Times New Roman" w:eastAsia="Times New Roman" w:hAnsi="Times New Roman" w:cs="Times New Roman"/>
      <w:b/>
      <w:sz w:val="20"/>
      <w:szCs w:val="20"/>
      <w:lang w:val="ru-RU" w:eastAsia="ru-RU"/>
    </w:rPr>
  </w:style>
  <w:style w:type="paragraph" w:styleId="af2">
    <w:name w:val="Body Text"/>
    <w:basedOn w:val="a1"/>
    <w:link w:val="af3"/>
    <w:uiPriority w:val="99"/>
    <w:semiHidden/>
    <w:unhideWhenUsed/>
    <w:rsid w:val="00933810"/>
    <w:pPr>
      <w:spacing w:after="120"/>
    </w:pPr>
  </w:style>
  <w:style w:type="character" w:customStyle="1" w:styleId="af3">
    <w:name w:val="Основний текст Знак"/>
    <w:basedOn w:val="a2"/>
    <w:link w:val="af2"/>
    <w:uiPriority w:val="99"/>
    <w:semiHidden/>
    <w:rsid w:val="00933810"/>
    <w:rPr>
      <w:rFonts w:ascii="Times New Roman" w:eastAsia="Times New Roman" w:hAnsi="Times New Roman" w:cs="Times New Roman"/>
      <w:sz w:val="18"/>
      <w:szCs w:val="20"/>
      <w:lang w:eastAsia="ar-SA"/>
    </w:rPr>
  </w:style>
  <w:style w:type="paragraph" w:styleId="af4">
    <w:name w:val="Body Text Indent"/>
    <w:basedOn w:val="a1"/>
    <w:link w:val="af5"/>
    <w:uiPriority w:val="99"/>
    <w:semiHidden/>
    <w:unhideWhenUsed/>
    <w:rsid w:val="00933810"/>
    <w:pPr>
      <w:numPr>
        <w:ilvl w:val="12"/>
      </w:numPr>
      <w:suppressAutoHyphens w:val="0"/>
      <w:ind w:left="360" w:hanging="360"/>
      <w:jc w:val="both"/>
    </w:pPr>
    <w:rPr>
      <w:sz w:val="20"/>
      <w:lang w:eastAsia="ru-RU"/>
    </w:rPr>
  </w:style>
  <w:style w:type="character" w:customStyle="1" w:styleId="af5">
    <w:name w:val="Основний текст з відступом Знак"/>
    <w:basedOn w:val="a2"/>
    <w:link w:val="af4"/>
    <w:uiPriority w:val="99"/>
    <w:semiHidden/>
    <w:rsid w:val="00933810"/>
    <w:rPr>
      <w:rFonts w:ascii="Times New Roman" w:eastAsia="Times New Roman" w:hAnsi="Times New Roman" w:cs="Times New Roman"/>
      <w:sz w:val="20"/>
      <w:szCs w:val="20"/>
      <w:lang w:eastAsia="ru-RU"/>
    </w:rPr>
  </w:style>
  <w:style w:type="paragraph" w:styleId="af6">
    <w:name w:val="Subtitle"/>
    <w:basedOn w:val="a1"/>
    <w:link w:val="af7"/>
    <w:uiPriority w:val="99"/>
    <w:qFormat/>
    <w:rsid w:val="00933810"/>
    <w:pPr>
      <w:suppressAutoHyphens w:val="0"/>
      <w:ind w:firstLine="567"/>
      <w:jc w:val="center"/>
    </w:pPr>
    <w:rPr>
      <w:rFonts w:ascii="Times New Roman CYR" w:hAnsi="Times New Roman CYR"/>
      <w:sz w:val="28"/>
      <w:lang w:eastAsia="ru-RU"/>
    </w:rPr>
  </w:style>
  <w:style w:type="character" w:customStyle="1" w:styleId="af7">
    <w:name w:val="Підзаголовок Знак"/>
    <w:basedOn w:val="a2"/>
    <w:link w:val="af6"/>
    <w:uiPriority w:val="99"/>
    <w:rsid w:val="00933810"/>
    <w:rPr>
      <w:rFonts w:ascii="Times New Roman CYR" w:eastAsia="Times New Roman" w:hAnsi="Times New Roman CYR" w:cs="Times New Roman"/>
      <w:sz w:val="28"/>
      <w:szCs w:val="20"/>
      <w:lang w:eastAsia="ru-RU"/>
    </w:rPr>
  </w:style>
  <w:style w:type="character" w:customStyle="1" w:styleId="21">
    <w:name w:val="Основний текст 2 Знак"/>
    <w:basedOn w:val="a2"/>
    <w:link w:val="22"/>
    <w:uiPriority w:val="99"/>
    <w:semiHidden/>
    <w:rsid w:val="00933810"/>
    <w:rPr>
      <w:rFonts w:ascii="Times New Roman" w:eastAsia="Times New Roman" w:hAnsi="Times New Roman" w:cs="Times New Roman"/>
      <w:sz w:val="18"/>
      <w:szCs w:val="20"/>
      <w:lang w:eastAsia="ar-SA"/>
    </w:rPr>
  </w:style>
  <w:style w:type="paragraph" w:styleId="22">
    <w:name w:val="Body Text 2"/>
    <w:basedOn w:val="a1"/>
    <w:link w:val="21"/>
    <w:uiPriority w:val="99"/>
    <w:semiHidden/>
    <w:unhideWhenUsed/>
    <w:rsid w:val="00933810"/>
    <w:pPr>
      <w:spacing w:after="120" w:line="480" w:lineRule="auto"/>
    </w:pPr>
  </w:style>
  <w:style w:type="character" w:customStyle="1" w:styleId="31">
    <w:name w:val="Основний текст 3 Знак"/>
    <w:basedOn w:val="a2"/>
    <w:link w:val="32"/>
    <w:uiPriority w:val="99"/>
    <w:semiHidden/>
    <w:rsid w:val="00933810"/>
    <w:rPr>
      <w:rFonts w:ascii="Times New Roman" w:eastAsia="Times New Roman" w:hAnsi="Times New Roman" w:cs="Times New Roman"/>
      <w:sz w:val="16"/>
      <w:szCs w:val="16"/>
      <w:lang w:val="ru-RU" w:eastAsia="ru-RU"/>
    </w:rPr>
  </w:style>
  <w:style w:type="paragraph" w:styleId="32">
    <w:name w:val="Body Text 3"/>
    <w:basedOn w:val="a1"/>
    <w:link w:val="31"/>
    <w:uiPriority w:val="99"/>
    <w:semiHidden/>
    <w:unhideWhenUsed/>
    <w:rsid w:val="00933810"/>
    <w:pPr>
      <w:suppressAutoHyphens w:val="0"/>
      <w:spacing w:after="120"/>
    </w:pPr>
    <w:rPr>
      <w:sz w:val="16"/>
      <w:szCs w:val="16"/>
      <w:lang w:val="ru-RU" w:eastAsia="ru-RU"/>
    </w:rPr>
  </w:style>
  <w:style w:type="character" w:customStyle="1" w:styleId="23">
    <w:name w:val="Основний текст з відступом 2 Знак"/>
    <w:basedOn w:val="a2"/>
    <w:link w:val="24"/>
    <w:uiPriority w:val="99"/>
    <w:semiHidden/>
    <w:rsid w:val="00933810"/>
    <w:rPr>
      <w:rFonts w:ascii="Times New Roman" w:eastAsia="Times New Roman" w:hAnsi="Times New Roman" w:cs="Times New Roman"/>
      <w:sz w:val="20"/>
      <w:szCs w:val="20"/>
      <w:lang w:eastAsia="ru-RU"/>
    </w:rPr>
  </w:style>
  <w:style w:type="paragraph" w:styleId="24">
    <w:name w:val="Body Text Indent 2"/>
    <w:basedOn w:val="a1"/>
    <w:link w:val="23"/>
    <w:uiPriority w:val="99"/>
    <w:semiHidden/>
    <w:unhideWhenUsed/>
    <w:rsid w:val="00933810"/>
    <w:pPr>
      <w:numPr>
        <w:ilvl w:val="12"/>
      </w:numPr>
      <w:suppressAutoHyphens w:val="0"/>
      <w:ind w:left="360" w:hanging="360"/>
    </w:pPr>
    <w:rPr>
      <w:sz w:val="20"/>
      <w:lang w:eastAsia="ru-RU"/>
    </w:rPr>
  </w:style>
  <w:style w:type="character" w:customStyle="1" w:styleId="33">
    <w:name w:val="Основний текст з відступом 3 Знак"/>
    <w:basedOn w:val="a2"/>
    <w:link w:val="34"/>
    <w:uiPriority w:val="99"/>
    <w:semiHidden/>
    <w:rsid w:val="00933810"/>
    <w:rPr>
      <w:rFonts w:ascii="Times New Roman" w:eastAsia="Times New Roman" w:hAnsi="Times New Roman" w:cs="Times New Roman"/>
      <w:b/>
      <w:bCs/>
      <w:sz w:val="24"/>
      <w:szCs w:val="24"/>
      <w:u w:val="single"/>
      <w:lang w:eastAsia="ru-RU"/>
    </w:rPr>
  </w:style>
  <w:style w:type="paragraph" w:styleId="34">
    <w:name w:val="Body Text Indent 3"/>
    <w:basedOn w:val="a1"/>
    <w:link w:val="33"/>
    <w:uiPriority w:val="99"/>
    <w:semiHidden/>
    <w:unhideWhenUsed/>
    <w:rsid w:val="00933810"/>
    <w:pPr>
      <w:suppressAutoHyphens w:val="0"/>
      <w:spacing w:before="180" w:line="218" w:lineRule="auto"/>
      <w:ind w:firstLine="567"/>
    </w:pPr>
    <w:rPr>
      <w:b/>
      <w:bCs/>
      <w:sz w:val="24"/>
      <w:szCs w:val="24"/>
      <w:u w:val="single"/>
      <w:lang w:eastAsia="ru-RU"/>
    </w:rPr>
  </w:style>
  <w:style w:type="paragraph" w:styleId="af8">
    <w:name w:val="Block Text"/>
    <w:basedOn w:val="a1"/>
    <w:uiPriority w:val="99"/>
    <w:semiHidden/>
    <w:unhideWhenUsed/>
    <w:rsid w:val="00933810"/>
    <w:pPr>
      <w:shd w:val="clear" w:color="auto" w:fill="FFFFFF"/>
      <w:suppressAutoHyphens w:val="0"/>
      <w:spacing w:line="360" w:lineRule="auto"/>
      <w:ind w:left="14" w:right="14" w:firstLine="553"/>
      <w:jc w:val="both"/>
    </w:pPr>
    <w:rPr>
      <w:sz w:val="28"/>
      <w:lang w:eastAsia="ru-RU"/>
    </w:rPr>
  </w:style>
  <w:style w:type="character" w:customStyle="1" w:styleId="af9">
    <w:name w:val="Текст Знак"/>
    <w:basedOn w:val="a2"/>
    <w:link w:val="afa"/>
    <w:uiPriority w:val="99"/>
    <w:semiHidden/>
    <w:rsid w:val="00933810"/>
    <w:rPr>
      <w:rFonts w:ascii="Courier New" w:eastAsia="Times New Roman" w:hAnsi="Courier New" w:cs="Times New Roman"/>
      <w:sz w:val="20"/>
      <w:szCs w:val="20"/>
      <w:lang w:eastAsia="ru-RU"/>
    </w:rPr>
  </w:style>
  <w:style w:type="paragraph" w:styleId="afa">
    <w:name w:val="Plain Text"/>
    <w:basedOn w:val="a1"/>
    <w:link w:val="af9"/>
    <w:uiPriority w:val="99"/>
    <w:semiHidden/>
    <w:unhideWhenUsed/>
    <w:rsid w:val="00933810"/>
    <w:pPr>
      <w:widowControl w:val="0"/>
      <w:suppressAutoHyphens w:val="0"/>
    </w:pPr>
    <w:rPr>
      <w:rFonts w:ascii="Courier New" w:hAnsi="Courier New"/>
      <w:sz w:val="20"/>
      <w:lang w:eastAsia="ru-RU"/>
    </w:rPr>
  </w:style>
  <w:style w:type="character" w:customStyle="1" w:styleId="afb">
    <w:name w:val="Текст у виносці Знак"/>
    <w:basedOn w:val="a2"/>
    <w:link w:val="afc"/>
    <w:uiPriority w:val="99"/>
    <w:semiHidden/>
    <w:rsid w:val="00933810"/>
    <w:rPr>
      <w:rFonts w:ascii="Segoe UI" w:eastAsia="Times New Roman" w:hAnsi="Segoe UI" w:cs="Segoe UI"/>
      <w:sz w:val="18"/>
      <w:szCs w:val="18"/>
      <w:lang w:eastAsia="ar-SA"/>
    </w:rPr>
  </w:style>
  <w:style w:type="paragraph" w:styleId="afc">
    <w:name w:val="Balloon Text"/>
    <w:basedOn w:val="a1"/>
    <w:link w:val="afb"/>
    <w:uiPriority w:val="99"/>
    <w:semiHidden/>
    <w:unhideWhenUsed/>
    <w:rsid w:val="00933810"/>
    <w:rPr>
      <w:rFonts w:ascii="Segoe UI" w:hAnsi="Segoe UI" w:cs="Segoe UI"/>
      <w:szCs w:val="18"/>
    </w:rPr>
  </w:style>
  <w:style w:type="paragraph" w:styleId="afd">
    <w:name w:val="List Paragraph"/>
    <w:basedOn w:val="a1"/>
    <w:uiPriority w:val="99"/>
    <w:qFormat/>
    <w:rsid w:val="00933810"/>
    <w:pPr>
      <w:widowControl w:val="0"/>
      <w:suppressAutoHyphens w:val="0"/>
      <w:adjustRightInd w:val="0"/>
      <w:spacing w:line="360" w:lineRule="atLeast"/>
      <w:ind w:left="720"/>
      <w:contextualSpacing/>
      <w:jc w:val="both"/>
    </w:pPr>
    <w:rPr>
      <w:sz w:val="20"/>
      <w:lang w:val="ru-RU" w:eastAsia="ru-RU"/>
    </w:rPr>
  </w:style>
  <w:style w:type="paragraph" w:customStyle="1" w:styleId="CharChar">
    <w:name w:val="Знак Знак Знак Знак Знак Char Char"/>
    <w:basedOn w:val="a1"/>
    <w:uiPriority w:val="99"/>
    <w:rsid w:val="00933810"/>
    <w:pPr>
      <w:suppressAutoHyphens w:val="0"/>
    </w:pPr>
    <w:rPr>
      <w:rFonts w:ascii="Verdana" w:hAnsi="Verdana" w:cs="Verdana"/>
      <w:sz w:val="20"/>
      <w:lang w:val="en-US" w:eastAsia="en-US"/>
    </w:rPr>
  </w:style>
  <w:style w:type="paragraph" w:customStyle="1" w:styleId="13">
    <w:name w:val="заголовок 1"/>
    <w:basedOn w:val="a1"/>
    <w:next w:val="a1"/>
    <w:uiPriority w:val="99"/>
    <w:rsid w:val="00933810"/>
    <w:pPr>
      <w:keepNext/>
      <w:tabs>
        <w:tab w:val="left" w:pos="2070"/>
      </w:tabs>
      <w:suppressAutoHyphens w:val="0"/>
      <w:jc w:val="center"/>
    </w:pPr>
    <w:rPr>
      <w:b/>
      <w:sz w:val="20"/>
      <w:lang w:val="ru-RU" w:eastAsia="ru-RU"/>
    </w:rPr>
  </w:style>
  <w:style w:type="paragraph" w:customStyle="1" w:styleId="81">
    <w:name w:val="заголовок 8"/>
    <w:basedOn w:val="a1"/>
    <w:next w:val="a1"/>
    <w:uiPriority w:val="99"/>
    <w:rsid w:val="00933810"/>
    <w:pPr>
      <w:keepNext/>
      <w:suppressAutoHyphens w:val="0"/>
      <w:jc w:val="both"/>
    </w:pPr>
    <w:rPr>
      <w:b/>
      <w:sz w:val="20"/>
      <w:lang w:eastAsia="ru-RU"/>
    </w:rPr>
  </w:style>
  <w:style w:type="paragraph" w:customStyle="1" w:styleId="41">
    <w:name w:val="заголовок 4"/>
    <w:basedOn w:val="a1"/>
    <w:next w:val="a1"/>
    <w:uiPriority w:val="99"/>
    <w:rsid w:val="00933810"/>
    <w:pPr>
      <w:keepNext/>
      <w:suppressAutoHyphens w:val="0"/>
    </w:pPr>
    <w:rPr>
      <w:b/>
      <w:sz w:val="20"/>
      <w:lang w:val="ru-RU" w:eastAsia="ru-RU"/>
    </w:rPr>
  </w:style>
  <w:style w:type="paragraph" w:customStyle="1" w:styleId="91">
    <w:name w:val="заголовок 9"/>
    <w:basedOn w:val="a1"/>
    <w:next w:val="a1"/>
    <w:uiPriority w:val="99"/>
    <w:rsid w:val="00933810"/>
    <w:pPr>
      <w:keepNext/>
      <w:suppressAutoHyphens w:val="0"/>
      <w:jc w:val="center"/>
    </w:pPr>
    <w:rPr>
      <w:b/>
      <w:sz w:val="24"/>
      <w:lang w:val="ru-RU" w:eastAsia="ru-RU"/>
    </w:rPr>
  </w:style>
  <w:style w:type="paragraph" w:customStyle="1" w:styleId="FR2">
    <w:name w:val="FR2"/>
    <w:uiPriority w:val="99"/>
    <w:rsid w:val="00933810"/>
    <w:pPr>
      <w:widowControl w:val="0"/>
      <w:autoSpaceDE w:val="0"/>
      <w:autoSpaceDN w:val="0"/>
      <w:adjustRightInd w:val="0"/>
      <w:spacing w:before="240" w:after="0" w:line="240" w:lineRule="auto"/>
      <w:ind w:left="2880"/>
    </w:pPr>
    <w:rPr>
      <w:rFonts w:ascii="Arial" w:eastAsia="Times New Roman" w:hAnsi="Arial" w:cs="Arial"/>
      <w:noProof/>
      <w:sz w:val="16"/>
      <w:szCs w:val="16"/>
      <w:lang w:val="ru-RU" w:eastAsia="ru-RU"/>
    </w:rPr>
  </w:style>
  <w:style w:type="paragraph" w:customStyle="1" w:styleId="afe">
    <w:name w:val="приклад"/>
    <w:basedOn w:val="a1"/>
    <w:uiPriority w:val="99"/>
    <w:qFormat/>
    <w:rsid w:val="00933810"/>
    <w:pPr>
      <w:suppressAutoHyphens w:val="0"/>
      <w:spacing w:before="20" w:after="20"/>
      <w:jc w:val="both"/>
    </w:pPr>
    <w:rPr>
      <w:rFonts w:ascii="Peterburg" w:eastAsia="Calibri" w:hAnsi="Peterburg"/>
      <w:sz w:val="22"/>
      <w:szCs w:val="22"/>
      <w:lang w:eastAsia="en-US"/>
    </w:rPr>
  </w:style>
  <w:style w:type="paragraph" w:customStyle="1" w:styleId="14">
    <w:name w:val="Знак1"/>
    <w:basedOn w:val="a1"/>
    <w:uiPriority w:val="99"/>
    <w:rsid w:val="00933810"/>
    <w:pPr>
      <w:suppressAutoHyphens w:val="0"/>
    </w:pPr>
    <w:rPr>
      <w:rFonts w:ascii="Verdana" w:hAnsi="Verdana" w:cs="Verdana"/>
      <w:sz w:val="20"/>
      <w:lang w:val="en-US" w:eastAsia="en-US"/>
    </w:rPr>
  </w:style>
  <w:style w:type="paragraph" w:customStyle="1" w:styleId="aff">
    <w:name w:val="Знак"/>
    <w:basedOn w:val="a1"/>
    <w:uiPriority w:val="99"/>
    <w:rsid w:val="00933810"/>
    <w:pPr>
      <w:suppressAutoHyphens w:val="0"/>
    </w:pPr>
    <w:rPr>
      <w:rFonts w:ascii="Verdana" w:hAnsi="Verdana" w:cs="Verdana"/>
      <w:sz w:val="20"/>
      <w:lang w:val="en-US" w:eastAsia="en-US"/>
    </w:rPr>
  </w:style>
  <w:style w:type="paragraph" w:customStyle="1" w:styleId="aff0">
    <w:name w:val="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Default">
    <w:name w:val="Default"/>
    <w:rsid w:val="0093381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tejustify">
    <w:name w:val="rtejustify"/>
    <w:basedOn w:val="a1"/>
    <w:uiPriority w:val="99"/>
    <w:rsid w:val="00933810"/>
    <w:pPr>
      <w:suppressAutoHyphens w:val="0"/>
      <w:spacing w:before="100" w:beforeAutospacing="1" w:after="100" w:afterAutospacing="1"/>
    </w:pPr>
    <w:rPr>
      <w:sz w:val="24"/>
      <w:szCs w:val="24"/>
      <w:lang w:val="ru-RU" w:eastAsia="ru-RU"/>
    </w:rPr>
  </w:style>
  <w:style w:type="paragraph" w:customStyle="1" w:styleId="rtejustifyrteindent1">
    <w:name w:val="rtejustify rteindent1"/>
    <w:basedOn w:val="a1"/>
    <w:uiPriority w:val="99"/>
    <w:rsid w:val="00933810"/>
    <w:pPr>
      <w:suppressAutoHyphens w:val="0"/>
      <w:spacing w:before="100" w:beforeAutospacing="1" w:after="100" w:afterAutospacing="1"/>
    </w:pPr>
    <w:rPr>
      <w:sz w:val="24"/>
      <w:szCs w:val="24"/>
      <w:lang w:val="ru-RU" w:eastAsia="ru-RU"/>
    </w:rPr>
  </w:style>
  <w:style w:type="paragraph" w:customStyle="1" w:styleId="rtejustifyrteindent1rteindent2">
    <w:name w:val="rtejustify rteindent1 rteindent2"/>
    <w:basedOn w:val="a1"/>
    <w:uiPriority w:val="99"/>
    <w:rsid w:val="00933810"/>
    <w:pPr>
      <w:suppressAutoHyphens w:val="0"/>
      <w:spacing w:before="100" w:beforeAutospacing="1" w:after="100" w:afterAutospacing="1"/>
    </w:pPr>
    <w:rPr>
      <w:sz w:val="24"/>
      <w:szCs w:val="24"/>
      <w:lang w:val="ru-RU" w:eastAsia="ru-RU"/>
    </w:rPr>
  </w:style>
  <w:style w:type="paragraph" w:customStyle="1" w:styleId="15">
    <w:name w:val="Обычный1"/>
    <w:uiPriority w:val="99"/>
    <w:rsid w:val="00933810"/>
    <w:pPr>
      <w:spacing w:after="0" w:line="240" w:lineRule="auto"/>
    </w:pPr>
    <w:rPr>
      <w:rFonts w:ascii="Times New Roman" w:eastAsia="Times New Roman" w:hAnsi="Times New Roman" w:cs="Times New Roman"/>
      <w:sz w:val="20"/>
      <w:szCs w:val="20"/>
      <w:lang w:eastAsia="ru-RU"/>
    </w:rPr>
  </w:style>
  <w:style w:type="paragraph" w:customStyle="1" w:styleId="aff1">
    <w:name w:val="Знак Знак Знак"/>
    <w:basedOn w:val="a1"/>
    <w:uiPriority w:val="99"/>
    <w:rsid w:val="00933810"/>
    <w:pPr>
      <w:suppressAutoHyphens w:val="0"/>
    </w:pPr>
    <w:rPr>
      <w:rFonts w:ascii="Verdana" w:hAnsi="Verdana" w:cs="Verdana"/>
      <w:sz w:val="20"/>
      <w:lang w:val="en-US" w:eastAsia="en-US"/>
    </w:rPr>
  </w:style>
  <w:style w:type="paragraph" w:customStyle="1" w:styleId="CharChar1">
    <w:name w:val="Знак Знак Знак Знак Знак Char Char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aff2">
    <w:name w:val="Îáû÷íûé"/>
    <w:uiPriority w:val="99"/>
    <w:rsid w:val="00933810"/>
    <w:pPr>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uiPriority w:val="99"/>
    <w:rsid w:val="00933810"/>
    <w:pPr>
      <w:spacing w:after="0" w:line="240" w:lineRule="auto"/>
    </w:pPr>
    <w:rPr>
      <w:rFonts w:ascii="Times New Roman" w:eastAsia="Times New Roman" w:hAnsi="Times New Roman" w:cs="Times New Roman"/>
      <w:b/>
      <w:sz w:val="20"/>
      <w:szCs w:val="20"/>
      <w:lang w:val="en-GB" w:eastAsia="ru-RU"/>
    </w:rPr>
  </w:style>
  <w:style w:type="paragraph" w:customStyle="1" w:styleId="CharChar2">
    <w:name w:val="Знак Знак Знак Знак Знак Char Char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33810"/>
    <w:pPr>
      <w:suppressAutoHyphens w:val="0"/>
    </w:pPr>
    <w:rPr>
      <w:rFonts w:ascii="Verdana" w:hAnsi="Verdana" w:cs="Verdana"/>
      <w:sz w:val="20"/>
      <w:lang w:val="en-US" w:eastAsia="en-US"/>
    </w:rPr>
  </w:style>
  <w:style w:type="paragraph" w:customStyle="1" w:styleId="310">
    <w:name w:val="Основной текст 31"/>
    <w:basedOn w:val="a1"/>
    <w:uiPriority w:val="99"/>
    <w:rsid w:val="00933810"/>
    <w:pPr>
      <w:jc w:val="both"/>
    </w:pPr>
    <w:rPr>
      <w:rFonts w:ascii="Arial" w:hAnsi="Arial"/>
      <w:sz w:val="24"/>
    </w:rPr>
  </w:style>
  <w:style w:type="paragraph" w:customStyle="1" w:styleId="16">
    <w:name w:val="Без інтервалів1"/>
    <w:uiPriority w:val="99"/>
    <w:rsid w:val="00933810"/>
    <w:pPr>
      <w:spacing w:after="0" w:line="240" w:lineRule="auto"/>
    </w:pPr>
    <w:rPr>
      <w:rFonts w:ascii="Calibri" w:eastAsia="Times New Roman" w:hAnsi="Calibri" w:cs="Times New Roman"/>
      <w:lang w:val="ru-RU"/>
    </w:rPr>
  </w:style>
  <w:style w:type="paragraph" w:customStyle="1" w:styleId="aff4">
    <w:name w:val="Содержимое таблицы"/>
    <w:basedOn w:val="a1"/>
    <w:uiPriority w:val="99"/>
    <w:rsid w:val="00933810"/>
    <w:pPr>
      <w:spacing w:after="200" w:line="276" w:lineRule="auto"/>
    </w:pPr>
    <w:rPr>
      <w:rFonts w:ascii="Calibri" w:hAnsi="Calibri" w:cs="Calibri"/>
      <w:color w:val="00000A"/>
      <w:sz w:val="22"/>
      <w:szCs w:val="22"/>
      <w:lang w:eastAsia="zh-CN"/>
    </w:rPr>
  </w:style>
  <w:style w:type="paragraph" w:customStyle="1" w:styleId="-1">
    <w:name w:val="лит-1"/>
    <w:basedOn w:val="af2"/>
    <w:next w:val="af2"/>
    <w:uiPriority w:val="99"/>
    <w:rsid w:val="00933810"/>
    <w:pPr>
      <w:suppressAutoHyphens w:val="0"/>
      <w:snapToGrid w:val="0"/>
      <w:spacing w:after="113" w:line="230" w:lineRule="atLeast"/>
      <w:ind w:left="340" w:hanging="227"/>
      <w:jc w:val="both"/>
    </w:pPr>
    <w:rPr>
      <w:sz w:val="20"/>
      <w:lang w:val="ru-RU" w:eastAsia="ru-RU"/>
    </w:rPr>
  </w:style>
  <w:style w:type="paragraph" w:customStyle="1" w:styleId="17">
    <w:name w:val="Абзац списку1"/>
    <w:basedOn w:val="a1"/>
    <w:uiPriority w:val="99"/>
    <w:qFormat/>
    <w:rsid w:val="00933810"/>
    <w:pPr>
      <w:suppressAutoHyphens w:val="0"/>
      <w:ind w:left="708"/>
      <w:jc w:val="both"/>
    </w:pPr>
    <w:rPr>
      <w:rFonts w:ascii="Arial" w:hAnsi="Arial"/>
      <w:sz w:val="28"/>
      <w:lang w:eastAsia="ru-RU"/>
    </w:rPr>
  </w:style>
  <w:style w:type="paragraph" w:customStyle="1" w:styleId="rvps2">
    <w:name w:val="rvps2"/>
    <w:basedOn w:val="a1"/>
    <w:uiPriority w:val="99"/>
    <w:rsid w:val="00933810"/>
    <w:pPr>
      <w:suppressAutoHyphens w:val="0"/>
      <w:spacing w:before="100" w:beforeAutospacing="1" w:after="100" w:afterAutospacing="1"/>
      <w:jc w:val="both"/>
    </w:pPr>
    <w:rPr>
      <w:sz w:val="24"/>
      <w:szCs w:val="24"/>
      <w:lang w:eastAsia="uk-UA"/>
    </w:rPr>
  </w:style>
  <w:style w:type="paragraph" w:customStyle="1" w:styleId="210">
    <w:name w:val="Основний текст 21"/>
    <w:basedOn w:val="a1"/>
    <w:uiPriority w:val="99"/>
    <w:rsid w:val="00933810"/>
    <w:pPr>
      <w:suppressAutoHyphens w:val="0"/>
      <w:ind w:firstLine="709"/>
    </w:pPr>
    <w:rPr>
      <w:sz w:val="28"/>
      <w:lang w:eastAsia="ru-RU"/>
    </w:rPr>
  </w:style>
  <w:style w:type="paragraph" w:customStyle="1" w:styleId="18">
    <w:name w:val="Знак1 Знак Знак Знак Знак"/>
    <w:basedOn w:val="a1"/>
    <w:uiPriority w:val="99"/>
    <w:rsid w:val="00933810"/>
    <w:pPr>
      <w:suppressAutoHyphens w:val="0"/>
    </w:pPr>
    <w:rPr>
      <w:rFonts w:ascii="Verdana" w:hAnsi="Verdana" w:cs="Verdana"/>
      <w:sz w:val="20"/>
      <w:lang w:val="en-US" w:eastAsia="en-US"/>
    </w:rPr>
  </w:style>
  <w:style w:type="paragraph" w:customStyle="1" w:styleId="FR3">
    <w:name w:val="FR3"/>
    <w:uiPriority w:val="99"/>
    <w:rsid w:val="00933810"/>
    <w:pPr>
      <w:widowControl w:val="0"/>
      <w:snapToGrid w:val="0"/>
      <w:spacing w:before="20" w:after="0" w:line="240" w:lineRule="auto"/>
      <w:ind w:left="80" w:firstLine="480"/>
    </w:pPr>
    <w:rPr>
      <w:rFonts w:ascii="Arial" w:eastAsia="Times New Roman" w:hAnsi="Arial" w:cs="Times New Roman"/>
      <w:i/>
      <w:sz w:val="16"/>
      <w:szCs w:val="20"/>
      <w:lang w:eastAsia="ru-RU"/>
    </w:rPr>
  </w:style>
  <w:style w:type="paragraph" w:customStyle="1" w:styleId="110">
    <w:name w:val="Знак Знак Знак Знак Знак Знак1 Знак Знак Знак Знак Знак Знак Знак Знак Знак1 Знак Знак Знак Знак Знак Знак"/>
    <w:basedOn w:val="a1"/>
    <w:uiPriority w:val="99"/>
    <w:rsid w:val="00933810"/>
    <w:pPr>
      <w:widowControl w:val="0"/>
      <w:suppressAutoHyphens w:val="0"/>
      <w:adjustRightInd w:val="0"/>
      <w:spacing w:line="360" w:lineRule="atLeast"/>
      <w:jc w:val="both"/>
    </w:pPr>
    <w:rPr>
      <w:rFonts w:ascii="Verdana" w:hAnsi="Verdana" w:cs="Verdana"/>
      <w:sz w:val="20"/>
      <w:lang w:val="en-US" w:eastAsia="en-US"/>
    </w:rPr>
  </w:style>
  <w:style w:type="paragraph" w:customStyle="1" w:styleId="aDovidka">
    <w:name w:val="a Dovidka"/>
    <w:basedOn w:val="a1"/>
    <w:uiPriority w:val="99"/>
    <w:rsid w:val="00933810"/>
    <w:pPr>
      <w:suppressAutoHyphens w:val="0"/>
      <w:spacing w:line="360" w:lineRule="auto"/>
      <w:ind w:firstLine="709"/>
      <w:jc w:val="both"/>
    </w:pPr>
    <w:rPr>
      <w:sz w:val="26"/>
      <w:lang w:eastAsia="ru-RU"/>
    </w:rPr>
  </w:style>
  <w:style w:type="paragraph" w:customStyle="1" w:styleId="aff5">
    <w:name w:val="Важливе"/>
    <w:basedOn w:val="a1"/>
    <w:uiPriority w:val="99"/>
    <w:rsid w:val="00933810"/>
    <w:pPr>
      <w:tabs>
        <w:tab w:val="num" w:pos="360"/>
      </w:tabs>
      <w:suppressAutoHyphens w:val="0"/>
      <w:ind w:left="360" w:hanging="360"/>
    </w:pPr>
    <w:rPr>
      <w:sz w:val="20"/>
      <w:lang w:eastAsia="ru-RU"/>
    </w:rPr>
  </w:style>
  <w:style w:type="paragraph" w:customStyle="1" w:styleId="a">
    <w:name w:val="Визначення"/>
    <w:basedOn w:val="a1"/>
    <w:uiPriority w:val="99"/>
    <w:rsid w:val="00933810"/>
    <w:pPr>
      <w:keepLines/>
      <w:numPr>
        <w:numId w:val="1"/>
      </w:numPr>
      <w:pBdr>
        <w:top w:val="single" w:sz="4" w:space="1" w:color="auto"/>
        <w:bottom w:val="single" w:sz="4" w:space="1" w:color="auto"/>
      </w:pBdr>
      <w:tabs>
        <w:tab w:val="clear" w:pos="360"/>
        <w:tab w:val="num" w:pos="1134"/>
      </w:tabs>
      <w:suppressAutoHyphens w:val="0"/>
      <w:spacing w:before="120" w:after="120"/>
      <w:ind w:left="1134" w:hanging="397"/>
      <w:jc w:val="both"/>
    </w:pPr>
    <w:rPr>
      <w:i/>
      <w:sz w:val="24"/>
      <w:szCs w:val="24"/>
      <w:lang w:eastAsia="ru-RU"/>
    </w:rPr>
  </w:style>
  <w:style w:type="paragraph" w:customStyle="1" w:styleId="a0">
    <w:name w:val="Довідка"/>
    <w:basedOn w:val="a1"/>
    <w:uiPriority w:val="99"/>
    <w:rsid w:val="00933810"/>
    <w:pPr>
      <w:numPr>
        <w:numId w:val="3"/>
      </w:numPr>
      <w:pBdr>
        <w:top w:val="dashed" w:sz="4" w:space="1" w:color="auto"/>
        <w:bottom w:val="dashed" w:sz="4" w:space="1" w:color="auto"/>
      </w:pBdr>
      <w:suppressAutoHyphens w:val="0"/>
      <w:spacing w:before="120" w:after="120"/>
      <w:ind w:left="284" w:firstLine="0"/>
      <w:jc w:val="both"/>
    </w:pPr>
    <w:rPr>
      <w:i/>
      <w:sz w:val="22"/>
      <w:szCs w:val="24"/>
      <w:lang w:eastAsia="ru-RU"/>
    </w:rPr>
  </w:style>
  <w:style w:type="paragraph" w:customStyle="1" w:styleId="aff6">
    <w:name w:val="Приклад"/>
    <w:basedOn w:val="a1"/>
    <w:uiPriority w:val="99"/>
    <w:rsid w:val="00933810"/>
    <w:pPr>
      <w:pBdr>
        <w:left w:val="thinThickLargeGap" w:sz="24" w:space="4" w:color="auto"/>
      </w:pBdr>
      <w:suppressAutoHyphens w:val="0"/>
      <w:spacing w:before="120" w:after="120"/>
      <w:ind w:left="567"/>
      <w:jc w:val="both"/>
    </w:pPr>
    <w:rPr>
      <w:sz w:val="24"/>
      <w:szCs w:val="24"/>
      <w:lang w:eastAsia="ru-RU"/>
    </w:rPr>
  </w:style>
  <w:style w:type="paragraph" w:customStyle="1" w:styleId="Style8">
    <w:name w:val="Style8"/>
    <w:basedOn w:val="a1"/>
    <w:uiPriority w:val="99"/>
    <w:rsid w:val="00933810"/>
    <w:pPr>
      <w:widowControl w:val="0"/>
      <w:suppressAutoHyphens w:val="0"/>
      <w:autoSpaceDE w:val="0"/>
      <w:autoSpaceDN w:val="0"/>
      <w:adjustRightInd w:val="0"/>
    </w:pPr>
    <w:rPr>
      <w:sz w:val="24"/>
      <w:szCs w:val="24"/>
      <w:lang w:val="ru-RU" w:eastAsia="ru-RU"/>
    </w:rPr>
  </w:style>
  <w:style w:type="paragraph" w:customStyle="1" w:styleId="19">
    <w:name w:val="Звичайний (веб)1"/>
    <w:basedOn w:val="a1"/>
    <w:uiPriority w:val="99"/>
    <w:rsid w:val="00933810"/>
    <w:pPr>
      <w:suppressAutoHyphens w:val="0"/>
      <w:spacing w:before="100" w:after="100"/>
    </w:pPr>
    <w:rPr>
      <w:sz w:val="24"/>
      <w:lang w:val="en-US" w:eastAsia="en-US"/>
    </w:rPr>
  </w:style>
  <w:style w:type="paragraph" w:customStyle="1" w:styleId="1a">
    <w:name w:val="Звичайний1"/>
    <w:uiPriority w:val="99"/>
    <w:rsid w:val="00933810"/>
    <w:pPr>
      <w:widowControl w:val="0"/>
      <w:snapToGrid w:val="0"/>
      <w:spacing w:after="0" w:line="300" w:lineRule="auto"/>
      <w:ind w:firstLine="720"/>
      <w:jc w:val="both"/>
    </w:pPr>
    <w:rPr>
      <w:rFonts w:ascii="Times New Roman" w:eastAsia="Times New Roman" w:hAnsi="Times New Roman" w:cs="Times New Roman"/>
      <w:szCs w:val="20"/>
      <w:lang w:eastAsia="ru-RU"/>
    </w:rPr>
  </w:style>
  <w:style w:type="paragraph" w:customStyle="1" w:styleId="311">
    <w:name w:val="Основний текст з відступом 31"/>
    <w:basedOn w:val="a1"/>
    <w:uiPriority w:val="99"/>
    <w:rsid w:val="00933810"/>
    <w:pPr>
      <w:suppressAutoHyphens w:val="0"/>
      <w:spacing w:line="360" w:lineRule="auto"/>
      <w:ind w:firstLine="567"/>
      <w:jc w:val="both"/>
    </w:pPr>
    <w:rPr>
      <w:sz w:val="28"/>
      <w:lang w:eastAsia="ru-RU"/>
    </w:rPr>
  </w:style>
  <w:style w:type="paragraph" w:customStyle="1" w:styleId="211">
    <w:name w:val="Основний текст з відступом 21"/>
    <w:basedOn w:val="a1"/>
    <w:uiPriority w:val="99"/>
    <w:rsid w:val="00933810"/>
    <w:pPr>
      <w:suppressAutoHyphens w:val="0"/>
      <w:overflowPunct w:val="0"/>
      <w:autoSpaceDE w:val="0"/>
      <w:autoSpaceDN w:val="0"/>
      <w:adjustRightInd w:val="0"/>
      <w:spacing w:line="360" w:lineRule="auto"/>
      <w:ind w:left="1134" w:hanging="1134"/>
      <w:jc w:val="both"/>
    </w:pPr>
    <w:rPr>
      <w:b/>
      <w:sz w:val="28"/>
      <w:lang w:eastAsia="ru-RU"/>
    </w:rPr>
  </w:style>
  <w:style w:type="paragraph" w:customStyle="1" w:styleId="bodytext21">
    <w:name w:val="bodytext21"/>
    <w:basedOn w:val="a1"/>
    <w:uiPriority w:val="99"/>
    <w:rsid w:val="00933810"/>
    <w:pPr>
      <w:suppressAutoHyphens w:val="0"/>
      <w:spacing w:before="100" w:beforeAutospacing="1" w:after="100" w:afterAutospacing="1"/>
    </w:pPr>
    <w:rPr>
      <w:sz w:val="24"/>
      <w:szCs w:val="24"/>
      <w:lang w:val="ru-RU" w:eastAsia="ru-RU"/>
    </w:rPr>
  </w:style>
  <w:style w:type="paragraph" w:customStyle="1" w:styleId="Char">
    <w:name w:val="Знак Char"/>
    <w:basedOn w:val="a1"/>
    <w:uiPriority w:val="99"/>
    <w:rsid w:val="00933810"/>
    <w:pPr>
      <w:suppressAutoHyphens w:val="0"/>
      <w:autoSpaceDE w:val="0"/>
      <w:autoSpaceDN w:val="0"/>
      <w:spacing w:after="160" w:line="240" w:lineRule="exact"/>
    </w:pPr>
    <w:rPr>
      <w:rFonts w:ascii="Arial" w:hAnsi="Arial" w:cs="Arial"/>
      <w:sz w:val="20"/>
      <w:lang w:val="en-US" w:eastAsia="en-US"/>
    </w:rPr>
  </w:style>
  <w:style w:type="character" w:customStyle="1" w:styleId="apple-style-span">
    <w:name w:val="apple-style-span"/>
    <w:basedOn w:val="a2"/>
    <w:rsid w:val="00933810"/>
  </w:style>
  <w:style w:type="character" w:customStyle="1" w:styleId="apple-converted-space">
    <w:name w:val="apple-converted-space"/>
    <w:basedOn w:val="a2"/>
    <w:rsid w:val="00933810"/>
  </w:style>
  <w:style w:type="character" w:customStyle="1" w:styleId="rvts27">
    <w:name w:val="rvts27"/>
    <w:basedOn w:val="a2"/>
    <w:rsid w:val="00933810"/>
  </w:style>
  <w:style w:type="character" w:customStyle="1" w:styleId="35">
    <w:name w:val="Знак3"/>
    <w:rsid w:val="00933810"/>
    <w:rPr>
      <w:rFonts w:ascii="Calibri" w:eastAsia="Calibri" w:hAnsi="Calibri" w:cs="Calibri" w:hint="default"/>
      <w:sz w:val="22"/>
      <w:szCs w:val="22"/>
      <w:lang w:eastAsia="en-US"/>
    </w:rPr>
  </w:style>
  <w:style w:type="character" w:customStyle="1" w:styleId="longtext1">
    <w:name w:val="long_text1"/>
    <w:rsid w:val="00933810"/>
    <w:rPr>
      <w:sz w:val="20"/>
      <w:szCs w:val="20"/>
    </w:rPr>
  </w:style>
  <w:style w:type="character" w:customStyle="1" w:styleId="resolution1">
    <w:name w:val="resolution1"/>
    <w:rsid w:val="00933810"/>
    <w:rPr>
      <w:rFonts w:ascii="Georgia" w:hAnsi="Georgia" w:hint="default"/>
      <w:b/>
      <w:bCs/>
      <w:color w:val="000000"/>
      <w:sz w:val="28"/>
      <w:szCs w:val="28"/>
    </w:rPr>
  </w:style>
  <w:style w:type="character" w:customStyle="1" w:styleId="personname">
    <w:name w:val="person_name"/>
    <w:basedOn w:val="a2"/>
    <w:rsid w:val="00933810"/>
  </w:style>
  <w:style w:type="character" w:customStyle="1" w:styleId="rvts8">
    <w:name w:val="rvts8"/>
    <w:rsid w:val="00933810"/>
    <w:rPr>
      <w:rFonts w:ascii="Times New Roman" w:hAnsi="Times New Roman" w:cs="Times New Roman" w:hint="default"/>
      <w:sz w:val="24"/>
      <w:szCs w:val="24"/>
    </w:rPr>
  </w:style>
  <w:style w:type="character" w:customStyle="1" w:styleId="rvts6">
    <w:name w:val="rvts6"/>
    <w:basedOn w:val="a2"/>
    <w:rsid w:val="00933810"/>
  </w:style>
  <w:style w:type="character" w:customStyle="1" w:styleId="FontStyle22">
    <w:name w:val="Font Style22"/>
    <w:rsid w:val="00933810"/>
    <w:rPr>
      <w:rFonts w:ascii="Times New Roman" w:hAnsi="Times New Roman" w:cs="Times New Roman" w:hint="default"/>
      <w:sz w:val="24"/>
      <w:szCs w:val="24"/>
    </w:rPr>
  </w:style>
  <w:style w:type="character" w:customStyle="1" w:styleId="FontStyle20">
    <w:name w:val="Font Style20"/>
    <w:rsid w:val="00933810"/>
    <w:rPr>
      <w:rFonts w:ascii="Arial Black" w:hAnsi="Arial Black" w:cs="Arial Black" w:hint="default"/>
      <w:sz w:val="16"/>
      <w:szCs w:val="16"/>
    </w:rPr>
  </w:style>
  <w:style w:type="character" w:customStyle="1" w:styleId="FontStyle32">
    <w:name w:val="Font Style32"/>
    <w:rsid w:val="00933810"/>
    <w:rPr>
      <w:rFonts w:ascii="Times New Roman" w:hAnsi="Times New Roman" w:cs="Times New Roman" w:hint="default"/>
      <w:b/>
      <w:bCs/>
      <w:sz w:val="16"/>
      <w:szCs w:val="16"/>
    </w:rPr>
  </w:style>
  <w:style w:type="table" w:styleId="aff7">
    <w:name w:val="Table Grid"/>
    <w:basedOn w:val="a3"/>
    <w:rsid w:val="0039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2"/>
    <w:uiPriority w:val="22"/>
    <w:qFormat/>
    <w:rsid w:val="004C4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a.gov.ua/news/zak" TargetMode="External"/><Relationship Id="rId13" Type="http://schemas.openxmlformats.org/officeDocument/2006/relationships/oleObject" Target="embeddings/oleObject1.bin"/><Relationship Id="rId18" Type="http://schemas.openxmlformats.org/officeDocument/2006/relationships/hyperlink" Target="http://old.library.lnu.edu.ua/bibl/" TargetMode="External"/><Relationship Id="rId3" Type="http://schemas.openxmlformats.org/officeDocument/2006/relationships/settings" Target="settings.xml"/><Relationship Id="rId7" Type="http://schemas.openxmlformats.org/officeDocument/2006/relationships/hyperlink" Target="https://www.kmu.gov.ua/" TargetMode="External"/><Relationship Id="rId12" Type="http://schemas.openxmlformats.org/officeDocument/2006/relationships/image" Target="media/image2.wmf"/><Relationship Id="rId17" Type="http://schemas.openxmlformats.org/officeDocument/2006/relationships/hyperlink" Target="http://www.lsl.lviv.ua/index.php/en/main2/" TargetMode="Externa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ademy.gov.ua/infpol/pages/dop/2/files/6b6901a9-7d53-4a54-90a8-c894e3fbd91b.pdf" TargetMode="External"/><Relationship Id="rId11" Type="http://schemas.openxmlformats.org/officeDocument/2006/relationships/hyperlink" Target="http://old.library.lnu.edu.ua/bibl/" TargetMode="External"/><Relationship Id="rId5" Type="http://schemas.openxmlformats.org/officeDocument/2006/relationships/image" Target="media/image1.jpeg"/><Relationship Id="rId15" Type="http://schemas.openxmlformats.org/officeDocument/2006/relationships/hyperlink" Target="https://www.rada.gov.ua/news/zak" TargetMode="External"/><Relationship Id="rId10" Type="http://schemas.openxmlformats.org/officeDocument/2006/relationships/hyperlink" Target="http://www.lsl.lviv.ua/index.php/en/main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https://www.kmu.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28568</Words>
  <Characters>16284</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Решота</dc:creator>
  <cp:keywords/>
  <dc:description/>
  <cp:lastModifiedBy>Дзяна Галина Олексіївна</cp:lastModifiedBy>
  <cp:revision>47</cp:revision>
  <cp:lastPrinted>2020-09-14T22:38:00Z</cp:lastPrinted>
  <dcterms:created xsi:type="dcterms:W3CDTF">2020-09-14T21:56:00Z</dcterms:created>
  <dcterms:modified xsi:type="dcterms:W3CDTF">2023-09-05T07:30:00Z</dcterms:modified>
</cp:coreProperties>
</file>