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7F6" w:rsidRPr="00995845" w:rsidRDefault="00D54C75" w:rsidP="00995845">
      <w:pPr>
        <w:spacing w:after="0" w:line="240" w:lineRule="auto"/>
        <w:jc w:val="right"/>
        <w:rPr>
          <w:rFonts w:ascii="Times New Roman" w:hAnsi="Times New Roman" w:cs="Times New Roman"/>
          <w:b/>
          <w:bCs/>
          <w:sz w:val="24"/>
          <w:szCs w:val="24"/>
        </w:rPr>
      </w:pPr>
      <w:r w:rsidRPr="00995845">
        <w:rPr>
          <w:rFonts w:ascii="Times New Roman" w:hAnsi="Times New Roman" w:cs="Times New Roman"/>
          <w:noProof/>
          <w:sz w:val="24"/>
          <w:lang w:eastAsia="uk-UA"/>
        </w:rPr>
        <mc:AlternateContent>
          <mc:Choice Requires="wps">
            <w:drawing>
              <wp:anchor distT="0" distB="0" distL="114300" distR="114300" simplePos="0" relativeHeight="251661312" behindDoc="0" locked="0" layoutInCell="1" allowOverlap="1" wp14:anchorId="4CB9715A" wp14:editId="013E7898">
                <wp:simplePos x="0" y="0"/>
                <wp:positionH relativeFrom="column">
                  <wp:posOffset>-119187</wp:posOffset>
                </wp:positionH>
                <wp:positionV relativeFrom="paragraph">
                  <wp:posOffset>-340995</wp:posOffset>
                </wp:positionV>
                <wp:extent cx="0" cy="9498330"/>
                <wp:effectExtent l="19050" t="0" r="3810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7BDD"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6.85pt" to="-9.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" strokeweight="4pt">
                <v:stroke linestyle="thinThick"/>
              </v:line>
            </w:pict>
          </mc:Fallback>
        </mc:AlternateContent>
      </w:r>
      <w:r w:rsidRPr="00995845">
        <w:rPr>
          <w:rFonts w:ascii="Times New Roman" w:hAnsi="Times New Roman" w:cs="Times New Roman"/>
          <w:b/>
          <w:bCs/>
          <w:noProof/>
          <w:sz w:val="24"/>
          <w:szCs w:val="24"/>
          <w:lang w:eastAsia="uk-UA"/>
        </w:rPr>
        <mc:AlternateContent>
          <mc:Choice Requires="wps">
            <w:drawing>
              <wp:anchor distT="0" distB="0" distL="114300" distR="114300" simplePos="0" relativeHeight="251659264" behindDoc="0" locked="0" layoutInCell="1" allowOverlap="1" wp14:anchorId="54A50C1A" wp14:editId="5ACE13B7">
                <wp:simplePos x="0" y="0"/>
                <wp:positionH relativeFrom="column">
                  <wp:posOffset>44450</wp:posOffset>
                </wp:positionH>
                <wp:positionV relativeFrom="paragraph">
                  <wp:posOffset>-291465</wp:posOffset>
                </wp:positionV>
                <wp:extent cx="5810250" cy="9454515"/>
                <wp:effectExtent l="0" t="0" r="0" b="0"/>
                <wp:wrapNone/>
                <wp:docPr id="1" name="Прямоугольник 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5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32" w:rsidRPr="00976C76" w:rsidRDefault="00E44D32" w:rsidP="00976C76">
                            <w:pPr>
                              <w:rPr>
                                <w:rFonts w:ascii="Times New Roman" w:hAnsi="Times New Roman" w:cs="Times New Roman"/>
                                <w:lang w:val="en-US"/>
                              </w:rPr>
                            </w:pPr>
                          </w:p>
                          <w:p w:rsidR="00E44D32" w:rsidRPr="00976C76" w:rsidRDefault="00E44D32" w:rsidP="00B55EA5">
                            <w:pPr>
                              <w:pStyle w:val="3"/>
                              <w:keepNext w:val="0"/>
                              <w:widowControl w:val="0"/>
                              <w:numPr>
                                <w:ilvl w:val="2"/>
                                <w:numId w:val="2"/>
                              </w:numPr>
                              <w:suppressAutoHyphens w:val="0"/>
                              <w:spacing w:line="360" w:lineRule="auto"/>
                              <w:rPr>
                                <w:sz w:val="32"/>
                                <w:szCs w:val="32"/>
                                <w:lang w:val="ru-RU"/>
                              </w:rPr>
                            </w:pPr>
                            <w:r w:rsidRPr="00976C76">
                              <w:rPr>
                                <w:sz w:val="32"/>
                                <w:szCs w:val="32"/>
                              </w:rPr>
                              <w:t>МІНІСТЕРСТВО ОСВІТИ І НАУКИ УКРАЇНИ</w:t>
                            </w:r>
                          </w:p>
                          <w:p w:rsidR="00E44D32" w:rsidRDefault="00E44D32" w:rsidP="00B55EA5">
                            <w:pPr>
                              <w:pStyle w:val="7"/>
                              <w:keepNext w:val="0"/>
                              <w:widowControl w:val="0"/>
                              <w:numPr>
                                <w:ilvl w:val="6"/>
                                <w:numId w:val="2"/>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E44D32" w:rsidRPr="00027479" w:rsidRDefault="00E44D32" w:rsidP="00B55EA5">
                            <w:pPr>
                              <w:pStyle w:val="a3"/>
                              <w:numPr>
                                <w:ilvl w:val="0"/>
                                <w:numId w:val="2"/>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E44D32" w:rsidRDefault="00E44D32" w:rsidP="00B55EA5">
                            <w:pPr>
                              <w:pStyle w:val="a3"/>
                              <w:numPr>
                                <w:ilvl w:val="0"/>
                                <w:numId w:val="2"/>
                              </w:numPr>
                              <w:jc w:val="right"/>
                              <w:rPr>
                                <w:rFonts w:ascii="Times New Roman" w:hAnsi="Times New Roman" w:cs="Times New Roman"/>
                                <w:b/>
                                <w:sz w:val="24"/>
                                <w:szCs w:val="24"/>
                              </w:rPr>
                            </w:pPr>
                          </w:p>
                          <w:p w:rsidR="00E44D32" w:rsidRDefault="00E44D32" w:rsidP="00B55EA5">
                            <w:pPr>
                              <w:pStyle w:val="a3"/>
                              <w:numPr>
                                <w:ilvl w:val="0"/>
                                <w:numId w:val="2"/>
                              </w:numPr>
                              <w:jc w:val="right"/>
                              <w:rPr>
                                <w:rFonts w:ascii="Times New Roman" w:hAnsi="Times New Roman" w:cs="Times New Roman"/>
                                <w:b/>
                                <w:sz w:val="24"/>
                                <w:szCs w:val="24"/>
                              </w:rPr>
                            </w:pP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w:t>
                            </w:r>
                            <w:r w:rsidRPr="00814D28">
                              <w:rPr>
                                <w:rFonts w:ascii="Times New Roman" w:hAnsi="Times New Roman" w:cs="Times New Roman"/>
                                <w:b/>
                                <w:sz w:val="24"/>
                                <w:szCs w:val="24"/>
                              </w:rPr>
                              <w:t>,</w:t>
                            </w:r>
                            <w:r w:rsidRPr="00B23846">
                              <w:rPr>
                                <w:rFonts w:ascii="Times New Roman" w:hAnsi="Times New Roman" w:cs="Times New Roman"/>
                                <w:b/>
                                <w:sz w:val="24"/>
                                <w:szCs w:val="24"/>
                                <w:lang w:val="ru-RU"/>
                              </w:rPr>
                              <w:t xml:space="preserve"> </w:t>
                            </w:r>
                            <w:r>
                              <w:rPr>
                                <w:rFonts w:ascii="Times New Roman" w:hAnsi="Times New Roman" w:cs="Times New Roman"/>
                                <w:b/>
                                <w:sz w:val="24"/>
                                <w:szCs w:val="24"/>
                              </w:rPr>
                              <w:t>аналізу і контролю</w:t>
                            </w: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протокол  №</w:t>
                            </w:r>
                            <w:r>
                              <w:rPr>
                                <w:rFonts w:ascii="Times New Roman" w:hAnsi="Times New Roman" w:cs="Times New Roman"/>
                                <w:b/>
                                <w:sz w:val="24"/>
                                <w:szCs w:val="24"/>
                              </w:rPr>
                              <w:t>1 від “30”  серпня 2023</w:t>
                            </w:r>
                            <w:r w:rsidRPr="00814D28">
                              <w:rPr>
                                <w:rFonts w:ascii="Times New Roman" w:hAnsi="Times New Roman" w:cs="Times New Roman"/>
                                <w:b/>
                                <w:sz w:val="24"/>
                                <w:szCs w:val="24"/>
                              </w:rPr>
                              <w:t xml:space="preserve"> р.</w:t>
                            </w:r>
                          </w:p>
                          <w:p w:rsidR="00E44D32" w:rsidRPr="00814D28" w:rsidRDefault="00E44D32" w:rsidP="00644A91">
                            <w:pPr>
                              <w:pStyle w:val="a3"/>
                              <w:ind w:left="0"/>
                              <w:jc w:val="right"/>
                              <w:rPr>
                                <w:rFonts w:ascii="Times New Roman" w:hAnsi="Times New Roman" w:cs="Times New Roman"/>
                                <w:b/>
                                <w:sz w:val="24"/>
                                <w:szCs w:val="24"/>
                              </w:rPr>
                            </w:pPr>
                            <w:r>
                              <w:rPr>
                                <w:rFonts w:ascii="Times New Roman" w:hAnsi="Times New Roman" w:cs="Times New Roman"/>
                                <w:b/>
                                <w:sz w:val="24"/>
                                <w:szCs w:val="24"/>
                              </w:rPr>
                              <w:t>в.о. зав. кафедри</w:t>
                            </w:r>
                            <w:r w:rsidRPr="00814D28">
                              <w:rPr>
                                <w:rFonts w:ascii="Times New Roman" w:hAnsi="Times New Roman" w:cs="Times New Roman"/>
                                <w:b/>
                                <w:sz w:val="24"/>
                                <w:szCs w:val="24"/>
                              </w:rPr>
                              <w:t xml:space="preserve"> _________ </w:t>
                            </w:r>
                            <w:r>
                              <w:rPr>
                                <w:rFonts w:ascii="Times New Roman" w:hAnsi="Times New Roman" w:cs="Times New Roman"/>
                                <w:b/>
                                <w:sz w:val="24"/>
                                <w:szCs w:val="24"/>
                              </w:rPr>
                              <w:t>________</w:t>
                            </w:r>
                            <w:r w:rsidRPr="00814D28">
                              <w:rPr>
                                <w:rFonts w:ascii="Times New Roman" w:hAnsi="Times New Roman" w:cs="Times New Roman"/>
                                <w:b/>
                                <w:sz w:val="24"/>
                                <w:szCs w:val="24"/>
                                <w:u w:val="single"/>
                              </w:rPr>
                              <w:t>_Романів Є.М.</w:t>
                            </w:r>
                          </w:p>
                          <w:p w:rsidR="00E44D32" w:rsidRPr="00814D28" w:rsidRDefault="00E44D32" w:rsidP="00B55EA5">
                            <w:pPr>
                              <w:pStyle w:val="a3"/>
                              <w:numPr>
                                <w:ilvl w:val="0"/>
                                <w:numId w:val="2"/>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E44D32" w:rsidRPr="00027479" w:rsidRDefault="00E44D32" w:rsidP="00814D28">
                            <w:pPr>
                              <w:jc w:val="right"/>
                              <w:rPr>
                                <w:lang w:eastAsia="ar-SA"/>
                              </w:rPr>
                            </w:pPr>
                          </w:p>
                          <w:p w:rsidR="00E44D32" w:rsidRPr="00976C76" w:rsidRDefault="00E44D32" w:rsidP="00976C76">
                            <w:pPr>
                              <w:widowControl w:val="0"/>
                              <w:rPr>
                                <w:rFonts w:ascii="Times New Roman" w:hAnsi="Times New Roman" w:cs="Times New Roman"/>
                                <w:sz w:val="24"/>
                              </w:rPr>
                            </w:pPr>
                          </w:p>
                          <w:p w:rsidR="00E44D32" w:rsidRPr="00976C76" w:rsidRDefault="00E44D32"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w:t>
                            </w:r>
                          </w:p>
                          <w:p w:rsidR="00E44D32" w:rsidRPr="00976C76" w:rsidRDefault="00E44D32"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9180"/>
                            </w:tblGrid>
                            <w:tr w:rsidR="00E44D32" w:rsidRPr="00976C76" w:rsidTr="00872298">
                              <w:tc>
                                <w:tcPr>
                                  <w:tcW w:w="9180" w:type="dxa"/>
                                  <w:tcBorders>
                                    <w:bottom w:val="single" w:sz="4" w:space="0" w:color="auto"/>
                                  </w:tcBorders>
                                  <w:shd w:val="clear" w:color="auto" w:fill="auto"/>
                                </w:tcPr>
                                <w:p w:rsidR="00E44D32" w:rsidRPr="00976C76" w:rsidRDefault="00E44D32" w:rsidP="00825D39">
                                  <w:pPr>
                                    <w:spacing w:line="360" w:lineRule="auto"/>
                                    <w:jc w:val="center"/>
                                    <w:rPr>
                                      <w:rFonts w:ascii="Times New Roman" w:hAnsi="Times New Roman" w:cs="Times New Roman"/>
                                      <w:b/>
                                      <w:sz w:val="36"/>
                                    </w:rPr>
                                  </w:pPr>
                                  <w:r>
                                    <w:rPr>
                                      <w:rFonts w:ascii="Times New Roman" w:hAnsi="Times New Roman" w:cs="Times New Roman"/>
                                      <w:b/>
                                      <w:sz w:val="32"/>
                                    </w:rPr>
                                    <w:t xml:space="preserve">ФІНАНСОВИЙ ОБЛІК </w:t>
                                  </w:r>
                                </w:p>
                              </w:tc>
                            </w:tr>
                            <w:tr w:rsidR="00E44D32" w:rsidRPr="00976C76" w:rsidTr="00872298">
                              <w:tc>
                                <w:tcPr>
                                  <w:tcW w:w="9180" w:type="dxa"/>
                                  <w:tcBorders>
                                    <w:top w:val="single" w:sz="4" w:space="0" w:color="auto"/>
                                  </w:tcBorders>
                                  <w:shd w:val="clear" w:color="auto" w:fill="auto"/>
                                </w:tcPr>
                                <w:p w:rsidR="00E44D32" w:rsidRPr="00976C76" w:rsidRDefault="00E44D32"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E44D32" w:rsidRPr="00976C76" w:rsidTr="00872298">
                              <w:tc>
                                <w:tcPr>
                                  <w:tcW w:w="9180" w:type="dxa"/>
                                  <w:tcBorders>
                                    <w:bottom w:val="single" w:sz="4" w:space="0" w:color="auto"/>
                                  </w:tcBorders>
                                  <w:shd w:val="clear" w:color="auto" w:fill="auto"/>
                                </w:tcPr>
                                <w:p w:rsidR="00E44D32" w:rsidRPr="00976C76" w:rsidRDefault="00E44D32"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E44D32" w:rsidRPr="00976C76" w:rsidTr="00872298">
                              <w:tc>
                                <w:tcPr>
                                  <w:tcW w:w="9180" w:type="dxa"/>
                                  <w:tcBorders>
                                    <w:top w:val="single" w:sz="4" w:space="0" w:color="auto"/>
                                  </w:tcBorders>
                                  <w:shd w:val="clear" w:color="auto" w:fill="auto"/>
                                </w:tcPr>
                                <w:p w:rsidR="00E44D32" w:rsidRPr="00976C76" w:rsidRDefault="00E44D32"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E44D32" w:rsidRPr="00976C76" w:rsidTr="00872298">
                              <w:tc>
                                <w:tcPr>
                                  <w:tcW w:w="9180" w:type="dxa"/>
                                  <w:tcBorders>
                                    <w:bottom w:val="single" w:sz="4" w:space="0" w:color="auto"/>
                                  </w:tcBorders>
                                  <w:shd w:val="clear" w:color="auto" w:fill="auto"/>
                                </w:tcPr>
                                <w:p w:rsidR="00E44D32" w:rsidRPr="00976C76" w:rsidRDefault="00E44D32" w:rsidP="00D07788">
                                  <w:pPr>
                                    <w:spacing w:line="360" w:lineRule="auto"/>
                                    <w:rPr>
                                      <w:rFonts w:ascii="Times New Roman" w:hAnsi="Times New Roman" w:cs="Times New Roman"/>
                                      <w:b/>
                                    </w:rPr>
                                  </w:pPr>
                                  <w:r w:rsidRPr="00976C76">
                                    <w:rPr>
                                      <w:rFonts w:ascii="Times New Roman" w:hAnsi="Times New Roman" w:cs="Times New Roman"/>
                                      <w:b/>
                                    </w:rPr>
                                    <w:t xml:space="preserve">спеціальність: </w:t>
                                  </w:r>
                                  <w:r w:rsidRPr="00D07788">
                                    <w:rPr>
                                      <w:rFonts w:ascii="Times New Roman" w:hAnsi="Times New Roman" w:cs="Times New Roman"/>
                                      <w:b/>
                                      <w:bCs/>
                                      <w:sz w:val="24"/>
                                    </w:rPr>
                                    <w:t>072  «Фінанси, банківська справа та страхування»</w:t>
                                  </w:r>
                                </w:p>
                              </w:tc>
                            </w:tr>
                            <w:tr w:rsidR="00E44D32" w:rsidRPr="00976C76" w:rsidTr="00872298">
                              <w:tc>
                                <w:tcPr>
                                  <w:tcW w:w="9180" w:type="dxa"/>
                                  <w:tcBorders>
                                    <w:top w:val="single" w:sz="4" w:space="0" w:color="auto"/>
                                  </w:tcBorders>
                                  <w:shd w:val="clear" w:color="auto" w:fill="auto"/>
                                </w:tcPr>
                                <w:p w:rsidR="00E44D32" w:rsidRDefault="00E44D32"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E44D32" w:rsidRPr="00814D28" w:rsidRDefault="00E44D32"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Pr>
                                      <w:rFonts w:ascii="Times New Roman" w:hAnsi="Times New Roman" w:cs="Times New Roman"/>
                                    </w:rPr>
                                    <w:t xml:space="preserve"> </w:t>
                                  </w:r>
                                  <w:r w:rsidRPr="00D07788">
                                    <w:rPr>
                                      <w:rFonts w:ascii="Times New Roman" w:hAnsi="Times New Roman" w:cs="Times New Roman"/>
                                      <w:b/>
                                      <w:sz w:val="24"/>
                                    </w:rPr>
                                    <w:t>«Фінанси, митна справа та оподаткування»</w:t>
                                  </w:r>
                                  <w:r w:rsidRPr="00D07788">
                                    <w:rPr>
                                      <w:sz w:val="24"/>
                                      <w:u w:val="single"/>
                                    </w:rPr>
                                    <w:t xml:space="preserve"> </w:t>
                                  </w:r>
                                  <w:r w:rsidRPr="00814D28">
                                    <w:rPr>
                                      <w:rFonts w:ascii="Times New Roman" w:hAnsi="Times New Roman" w:cs="Times New Roman"/>
                                    </w:rPr>
                                    <w:t>____________________________________________________</w:t>
                                  </w:r>
                                  <w:r>
                                    <w:rPr>
                                      <w:rFonts w:ascii="Times New Roman" w:hAnsi="Times New Roman" w:cs="Times New Roman"/>
                                    </w:rPr>
                                    <w:t>______________________</w:t>
                                  </w:r>
                                </w:p>
                                <w:p w:rsidR="00E44D32" w:rsidRPr="00976C76" w:rsidRDefault="00E44D32"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E44D32" w:rsidRPr="00976C76" w:rsidTr="00872298">
                              <w:tc>
                                <w:tcPr>
                                  <w:tcW w:w="9180" w:type="dxa"/>
                                  <w:tcBorders>
                                    <w:bottom w:val="single" w:sz="4" w:space="0" w:color="auto"/>
                                  </w:tcBorders>
                                  <w:shd w:val="clear" w:color="auto" w:fill="auto"/>
                                </w:tcPr>
                                <w:p w:rsidR="00E44D32" w:rsidRPr="00976C76" w:rsidRDefault="00E44D32"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A25E31">
                                    <w:rPr>
                                      <w:rFonts w:ascii="Times New Roman" w:hAnsi="Times New Roman" w:cs="Times New Roman"/>
                                      <w:b/>
                                      <w:szCs w:val="24"/>
                                    </w:rPr>
                                    <w:t>бакалавр</w:t>
                                  </w:r>
                                </w:p>
                              </w:tc>
                            </w:tr>
                            <w:tr w:rsidR="00E44D32" w:rsidRPr="00976C76" w:rsidTr="00872298">
                              <w:trPr>
                                <w:trHeight w:val="551"/>
                              </w:trPr>
                              <w:tc>
                                <w:tcPr>
                                  <w:tcW w:w="9180" w:type="dxa"/>
                                  <w:tcBorders>
                                    <w:top w:val="single" w:sz="4" w:space="0" w:color="auto"/>
                                  </w:tcBorders>
                                  <w:shd w:val="clear" w:color="auto" w:fill="auto"/>
                                  <w:vAlign w:val="center"/>
                                </w:tcPr>
                                <w:p w:rsidR="00E44D32" w:rsidRPr="00976C76" w:rsidRDefault="00E44D32" w:rsidP="00814D28">
                                  <w:pPr>
                                    <w:rPr>
                                      <w:rFonts w:ascii="Times New Roman" w:hAnsi="Times New Roman" w:cs="Times New Roman"/>
                                      <w:b/>
                                      <w:sz w:val="24"/>
                                      <w:szCs w:val="24"/>
                                    </w:rPr>
                                  </w:pPr>
                                </w:p>
                              </w:tc>
                            </w:tr>
                            <w:tr w:rsidR="00E44D32" w:rsidRPr="00976C76" w:rsidTr="00872298">
                              <w:tc>
                                <w:tcPr>
                                  <w:tcW w:w="9180" w:type="dxa"/>
                                  <w:shd w:val="clear" w:color="auto" w:fill="auto"/>
                                </w:tcPr>
                                <w:p w:rsidR="00E44D32" w:rsidRPr="00976C76" w:rsidRDefault="00E44D32" w:rsidP="00B55EA5">
                                  <w:pPr>
                                    <w:pStyle w:val="1"/>
                                    <w:keepLines w:val="0"/>
                                    <w:numPr>
                                      <w:ilvl w:val="0"/>
                                      <w:numId w:val="2"/>
                                    </w:numPr>
                                    <w:suppressAutoHyphens/>
                                    <w:spacing w:before="120"/>
                                    <w:jc w:val="center"/>
                                    <w:rPr>
                                      <w:rFonts w:ascii="Times New Roman" w:hAnsi="Times New Roman" w:cs="Times New Roman"/>
                                      <w:b/>
                                      <w:szCs w:val="28"/>
                                    </w:rPr>
                                  </w:pPr>
                                </w:p>
                              </w:tc>
                            </w:tr>
                          </w:tbl>
                          <w:p w:rsidR="00E44D32" w:rsidRDefault="00E44D32" w:rsidP="00872298">
                            <w:pPr>
                              <w:pStyle w:val="a3"/>
                              <w:spacing w:line="40" w:lineRule="atLeast"/>
                              <w:ind w:left="0"/>
                              <w:jc w:val="right"/>
                              <w:rPr>
                                <w:rFonts w:ascii="Times New Roman" w:hAnsi="Times New Roman" w:cs="Times New Roman"/>
                                <w:sz w:val="24"/>
                                <w:szCs w:val="24"/>
                                <w:u w:val="single"/>
                              </w:rPr>
                            </w:pP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w:t>
                            </w:r>
                            <w:r>
                              <w:rPr>
                                <w:rFonts w:ascii="Times New Roman" w:hAnsi="Times New Roman" w:cs="Times New Roman"/>
                                <w:sz w:val="24"/>
                                <w:szCs w:val="24"/>
                                <w:u w:val="single"/>
                              </w:rPr>
                              <w:t>ент кафедри</w:t>
                            </w:r>
                          </w:p>
                          <w:p w:rsidR="00E44D32" w:rsidRPr="000262E4" w:rsidRDefault="00E44D32" w:rsidP="00872298">
                            <w:pPr>
                              <w:pStyle w:val="a3"/>
                              <w:spacing w:line="40" w:lineRule="atLeast"/>
                              <w:ind w:left="0"/>
                              <w:jc w:val="right"/>
                              <w:rPr>
                                <w:rFonts w:ascii="Times New Roman" w:hAnsi="Times New Roman" w:cs="Times New Roman"/>
                                <w:b/>
                                <w:sz w:val="24"/>
                                <w:szCs w:val="24"/>
                                <w:u w:val="single"/>
                              </w:rPr>
                            </w:pPr>
                            <w:r>
                              <w:rPr>
                                <w:rFonts w:ascii="Times New Roman" w:hAnsi="Times New Roman" w:cs="Times New Roman"/>
                                <w:sz w:val="24"/>
                                <w:szCs w:val="24"/>
                                <w:u w:val="single"/>
                              </w:rPr>
                              <w:t>обліку, аналізу і контролю, к.е.н., доц.</w:t>
                            </w:r>
                          </w:p>
                          <w:p w:rsidR="00E44D32" w:rsidRPr="00814D28" w:rsidRDefault="00E44D32" w:rsidP="00872298">
                            <w:pPr>
                              <w:pStyle w:val="a3"/>
                              <w:spacing w:line="40" w:lineRule="atLeast"/>
                              <w:ind w:left="0"/>
                              <w:jc w:val="right"/>
                              <w:rPr>
                                <w:rFonts w:ascii="Times New Roman" w:hAnsi="Times New Roman" w:cs="Times New Roman"/>
                                <w:sz w:val="20"/>
                              </w:rPr>
                            </w:pPr>
                            <w:r>
                              <w:rPr>
                                <w:rFonts w:ascii="Times New Roman" w:hAnsi="Times New Roman" w:cs="Times New Roman"/>
                                <w:sz w:val="20"/>
                              </w:rPr>
                              <w:t>(ПІБ, посада, наук.</w:t>
                            </w:r>
                            <w:r w:rsidRPr="00814D28">
                              <w:rPr>
                                <w:rFonts w:ascii="Times New Roman" w:hAnsi="Times New Roman" w:cs="Times New Roman"/>
                                <w:sz w:val="20"/>
                              </w:rPr>
                              <w:t xml:space="preserve"> ступінь, вчене звання)</w:t>
                            </w:r>
                          </w:p>
                          <w:p w:rsidR="00E44D32" w:rsidRPr="00814D28" w:rsidRDefault="00E44D32" w:rsidP="00B55EA5">
                            <w:pPr>
                              <w:pStyle w:val="1"/>
                              <w:keepLines w:val="0"/>
                              <w:numPr>
                                <w:ilvl w:val="0"/>
                                <w:numId w:val="2"/>
                              </w:numPr>
                              <w:suppressAutoHyphens/>
                              <w:spacing w:before="120"/>
                              <w:jc w:val="center"/>
                              <w:rPr>
                                <w:rFonts w:ascii="Times New Roman" w:hAnsi="Times New Roman" w:cs="Times New Roman"/>
                                <w:sz w:val="20"/>
                                <w:lang w:val="uk-UA"/>
                              </w:rPr>
                            </w:pPr>
                          </w:p>
                          <w:p w:rsidR="00E44D32" w:rsidRDefault="00E44D32" w:rsidP="00976C76">
                            <w:pPr>
                              <w:jc w:val="both"/>
                              <w:rPr>
                                <w:rFonts w:ascii="Times New Roman" w:hAnsi="Times New Roman" w:cs="Times New Roman"/>
                              </w:rPr>
                            </w:pPr>
                          </w:p>
                          <w:p w:rsidR="00E44D32" w:rsidRPr="00976C76" w:rsidRDefault="00E44D32" w:rsidP="00976C76">
                            <w:pPr>
                              <w:jc w:val="both"/>
                              <w:rPr>
                                <w:rFonts w:ascii="Times New Roman" w:hAnsi="Times New Roman" w:cs="Times New Roman"/>
                              </w:rPr>
                            </w:pPr>
                          </w:p>
                          <w:p w:rsidR="00E44D32" w:rsidRPr="00976C76" w:rsidRDefault="00E44D32" w:rsidP="00976C76">
                            <w:pPr>
                              <w:jc w:val="center"/>
                              <w:rPr>
                                <w:rFonts w:ascii="Times New Roman" w:hAnsi="Times New Roman" w:cs="Times New Roman"/>
                                <w:b/>
                                <w:bCs/>
                              </w:rPr>
                            </w:pPr>
                            <w:r>
                              <w:rPr>
                                <w:rFonts w:ascii="Times New Roman" w:hAnsi="Times New Roman" w:cs="Times New Roman"/>
                                <w:b/>
                                <w:bCs/>
                              </w:rPr>
                              <w:t>ЛЬВІВ 2023</w:t>
                            </w:r>
                          </w:p>
                          <w:p w:rsidR="00E44D32" w:rsidRPr="00976C76" w:rsidRDefault="00E44D32" w:rsidP="00976C76">
                            <w:pPr>
                              <w:jc w:val="center"/>
                              <w:rPr>
                                <w:rFonts w:ascii="Times New Roman" w:hAnsi="Times New Roman" w:cs="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0C1A" id="Прямоугольник 1" o:spid="_x0000_s1026" alt="&#10;" style="position:absolute;left:0;text-align:left;margin-left:3.5pt;margin-top:-22.95pt;width:457.5pt;height:7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" stroked="f">
                <v:textbox inset="0,0,0,0">
                  <w:txbxContent>
                    <w:p w:rsidR="00E44D32" w:rsidRPr="00976C76" w:rsidRDefault="00E44D32" w:rsidP="00976C76">
                      <w:pPr>
                        <w:rPr>
                          <w:rFonts w:ascii="Times New Roman" w:hAnsi="Times New Roman" w:cs="Times New Roman"/>
                          <w:lang w:val="en-US"/>
                        </w:rPr>
                      </w:pPr>
                    </w:p>
                    <w:p w:rsidR="00E44D32" w:rsidRPr="00976C76" w:rsidRDefault="00E44D32" w:rsidP="00B55EA5">
                      <w:pPr>
                        <w:pStyle w:val="3"/>
                        <w:keepNext w:val="0"/>
                        <w:widowControl w:val="0"/>
                        <w:numPr>
                          <w:ilvl w:val="2"/>
                          <w:numId w:val="2"/>
                        </w:numPr>
                        <w:suppressAutoHyphens w:val="0"/>
                        <w:spacing w:line="360" w:lineRule="auto"/>
                        <w:rPr>
                          <w:sz w:val="32"/>
                          <w:szCs w:val="32"/>
                          <w:lang w:val="ru-RU"/>
                        </w:rPr>
                      </w:pPr>
                      <w:r w:rsidRPr="00976C76">
                        <w:rPr>
                          <w:sz w:val="32"/>
                          <w:szCs w:val="32"/>
                        </w:rPr>
                        <w:t>МІНІСТЕРСТВО ОСВІТИ І НАУКИ УКРАЇНИ</w:t>
                      </w:r>
                    </w:p>
                    <w:p w:rsidR="00E44D32" w:rsidRDefault="00E44D32" w:rsidP="00B55EA5">
                      <w:pPr>
                        <w:pStyle w:val="7"/>
                        <w:keepNext w:val="0"/>
                        <w:widowControl w:val="0"/>
                        <w:numPr>
                          <w:ilvl w:val="6"/>
                          <w:numId w:val="2"/>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E44D32" w:rsidRPr="00027479" w:rsidRDefault="00E44D32" w:rsidP="00B55EA5">
                      <w:pPr>
                        <w:pStyle w:val="a3"/>
                        <w:numPr>
                          <w:ilvl w:val="0"/>
                          <w:numId w:val="2"/>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E44D32" w:rsidRDefault="00E44D32" w:rsidP="00B55EA5">
                      <w:pPr>
                        <w:pStyle w:val="a3"/>
                        <w:numPr>
                          <w:ilvl w:val="0"/>
                          <w:numId w:val="2"/>
                        </w:numPr>
                        <w:jc w:val="right"/>
                        <w:rPr>
                          <w:rFonts w:ascii="Times New Roman" w:hAnsi="Times New Roman" w:cs="Times New Roman"/>
                          <w:b/>
                          <w:sz w:val="24"/>
                          <w:szCs w:val="24"/>
                        </w:rPr>
                      </w:pPr>
                    </w:p>
                    <w:p w:rsidR="00E44D32" w:rsidRDefault="00E44D32" w:rsidP="00B55EA5">
                      <w:pPr>
                        <w:pStyle w:val="a3"/>
                        <w:numPr>
                          <w:ilvl w:val="0"/>
                          <w:numId w:val="2"/>
                        </w:numPr>
                        <w:jc w:val="right"/>
                        <w:rPr>
                          <w:rFonts w:ascii="Times New Roman" w:hAnsi="Times New Roman" w:cs="Times New Roman"/>
                          <w:b/>
                          <w:sz w:val="24"/>
                          <w:szCs w:val="24"/>
                        </w:rPr>
                      </w:pP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w:t>
                      </w:r>
                      <w:r w:rsidRPr="00814D28">
                        <w:rPr>
                          <w:rFonts w:ascii="Times New Roman" w:hAnsi="Times New Roman" w:cs="Times New Roman"/>
                          <w:b/>
                          <w:sz w:val="24"/>
                          <w:szCs w:val="24"/>
                        </w:rPr>
                        <w:t>,</w:t>
                      </w:r>
                      <w:r w:rsidRPr="00B23846">
                        <w:rPr>
                          <w:rFonts w:ascii="Times New Roman" w:hAnsi="Times New Roman" w:cs="Times New Roman"/>
                          <w:b/>
                          <w:sz w:val="24"/>
                          <w:szCs w:val="24"/>
                          <w:lang w:val="ru-RU"/>
                        </w:rPr>
                        <w:t xml:space="preserve"> </w:t>
                      </w:r>
                      <w:r>
                        <w:rPr>
                          <w:rFonts w:ascii="Times New Roman" w:hAnsi="Times New Roman" w:cs="Times New Roman"/>
                          <w:b/>
                          <w:sz w:val="24"/>
                          <w:szCs w:val="24"/>
                        </w:rPr>
                        <w:t>аналізу і контролю</w:t>
                      </w:r>
                    </w:p>
                    <w:p w:rsidR="00E44D32" w:rsidRPr="00814D28" w:rsidRDefault="00E44D32" w:rsidP="00B55EA5">
                      <w:pPr>
                        <w:pStyle w:val="a3"/>
                        <w:numPr>
                          <w:ilvl w:val="0"/>
                          <w:numId w:val="2"/>
                        </w:numPr>
                        <w:jc w:val="right"/>
                        <w:rPr>
                          <w:rFonts w:ascii="Times New Roman" w:hAnsi="Times New Roman" w:cs="Times New Roman"/>
                          <w:b/>
                          <w:sz w:val="24"/>
                          <w:szCs w:val="24"/>
                        </w:rPr>
                      </w:pPr>
                      <w:r w:rsidRPr="00814D28">
                        <w:rPr>
                          <w:rFonts w:ascii="Times New Roman" w:hAnsi="Times New Roman" w:cs="Times New Roman"/>
                          <w:b/>
                          <w:sz w:val="24"/>
                          <w:szCs w:val="24"/>
                        </w:rPr>
                        <w:t>протокол  №</w:t>
                      </w:r>
                      <w:r>
                        <w:rPr>
                          <w:rFonts w:ascii="Times New Roman" w:hAnsi="Times New Roman" w:cs="Times New Roman"/>
                          <w:b/>
                          <w:sz w:val="24"/>
                          <w:szCs w:val="24"/>
                        </w:rPr>
                        <w:t>1 від “30”  серпня 2023</w:t>
                      </w:r>
                      <w:r w:rsidRPr="00814D28">
                        <w:rPr>
                          <w:rFonts w:ascii="Times New Roman" w:hAnsi="Times New Roman" w:cs="Times New Roman"/>
                          <w:b/>
                          <w:sz w:val="24"/>
                          <w:szCs w:val="24"/>
                        </w:rPr>
                        <w:t xml:space="preserve"> р.</w:t>
                      </w:r>
                    </w:p>
                    <w:p w:rsidR="00E44D32" w:rsidRPr="00814D28" w:rsidRDefault="00E44D32" w:rsidP="00644A91">
                      <w:pPr>
                        <w:pStyle w:val="a3"/>
                        <w:ind w:left="0"/>
                        <w:jc w:val="right"/>
                        <w:rPr>
                          <w:rFonts w:ascii="Times New Roman" w:hAnsi="Times New Roman" w:cs="Times New Roman"/>
                          <w:b/>
                          <w:sz w:val="24"/>
                          <w:szCs w:val="24"/>
                        </w:rPr>
                      </w:pPr>
                      <w:r>
                        <w:rPr>
                          <w:rFonts w:ascii="Times New Roman" w:hAnsi="Times New Roman" w:cs="Times New Roman"/>
                          <w:b/>
                          <w:sz w:val="24"/>
                          <w:szCs w:val="24"/>
                        </w:rPr>
                        <w:t>в.о. зав. кафедри</w:t>
                      </w:r>
                      <w:r w:rsidRPr="00814D28">
                        <w:rPr>
                          <w:rFonts w:ascii="Times New Roman" w:hAnsi="Times New Roman" w:cs="Times New Roman"/>
                          <w:b/>
                          <w:sz w:val="24"/>
                          <w:szCs w:val="24"/>
                        </w:rPr>
                        <w:t xml:space="preserve"> _________ </w:t>
                      </w:r>
                      <w:r>
                        <w:rPr>
                          <w:rFonts w:ascii="Times New Roman" w:hAnsi="Times New Roman" w:cs="Times New Roman"/>
                          <w:b/>
                          <w:sz w:val="24"/>
                          <w:szCs w:val="24"/>
                        </w:rPr>
                        <w:t>________</w:t>
                      </w:r>
                      <w:r w:rsidRPr="00814D28">
                        <w:rPr>
                          <w:rFonts w:ascii="Times New Roman" w:hAnsi="Times New Roman" w:cs="Times New Roman"/>
                          <w:b/>
                          <w:sz w:val="24"/>
                          <w:szCs w:val="24"/>
                          <w:u w:val="single"/>
                        </w:rPr>
                        <w:t>_Романів Є.М.</w:t>
                      </w:r>
                    </w:p>
                    <w:p w:rsidR="00E44D32" w:rsidRPr="00814D28" w:rsidRDefault="00E44D32" w:rsidP="00B55EA5">
                      <w:pPr>
                        <w:pStyle w:val="a3"/>
                        <w:numPr>
                          <w:ilvl w:val="0"/>
                          <w:numId w:val="2"/>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E44D32" w:rsidRPr="00027479" w:rsidRDefault="00E44D32" w:rsidP="00814D28">
                      <w:pPr>
                        <w:jc w:val="right"/>
                        <w:rPr>
                          <w:lang w:eastAsia="ar-SA"/>
                        </w:rPr>
                      </w:pPr>
                    </w:p>
                    <w:p w:rsidR="00E44D32" w:rsidRPr="00976C76" w:rsidRDefault="00E44D32" w:rsidP="00976C76">
                      <w:pPr>
                        <w:widowControl w:val="0"/>
                        <w:rPr>
                          <w:rFonts w:ascii="Times New Roman" w:hAnsi="Times New Roman" w:cs="Times New Roman"/>
                          <w:sz w:val="24"/>
                        </w:rPr>
                      </w:pPr>
                    </w:p>
                    <w:p w:rsidR="00E44D32" w:rsidRPr="00976C76" w:rsidRDefault="00E44D32"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w:t>
                      </w:r>
                    </w:p>
                    <w:p w:rsidR="00E44D32" w:rsidRPr="00976C76" w:rsidRDefault="00E44D32" w:rsidP="00B55EA5">
                      <w:pPr>
                        <w:pStyle w:val="2"/>
                        <w:keepNext w:val="0"/>
                        <w:keepLines w:val="0"/>
                        <w:widowControl w:val="0"/>
                        <w:numPr>
                          <w:ilvl w:val="1"/>
                          <w:numId w:val="2"/>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9180"/>
                      </w:tblGrid>
                      <w:tr w:rsidR="00E44D32" w:rsidRPr="00976C76" w:rsidTr="00872298">
                        <w:tc>
                          <w:tcPr>
                            <w:tcW w:w="9180" w:type="dxa"/>
                            <w:tcBorders>
                              <w:bottom w:val="single" w:sz="4" w:space="0" w:color="auto"/>
                            </w:tcBorders>
                            <w:shd w:val="clear" w:color="auto" w:fill="auto"/>
                          </w:tcPr>
                          <w:p w:rsidR="00E44D32" w:rsidRPr="00976C76" w:rsidRDefault="00E44D32" w:rsidP="00825D39">
                            <w:pPr>
                              <w:spacing w:line="360" w:lineRule="auto"/>
                              <w:jc w:val="center"/>
                              <w:rPr>
                                <w:rFonts w:ascii="Times New Roman" w:hAnsi="Times New Roman" w:cs="Times New Roman"/>
                                <w:b/>
                                <w:sz w:val="36"/>
                              </w:rPr>
                            </w:pPr>
                            <w:r>
                              <w:rPr>
                                <w:rFonts w:ascii="Times New Roman" w:hAnsi="Times New Roman" w:cs="Times New Roman"/>
                                <w:b/>
                                <w:sz w:val="32"/>
                              </w:rPr>
                              <w:t xml:space="preserve">ФІНАНСОВИЙ ОБЛІК </w:t>
                            </w:r>
                          </w:p>
                        </w:tc>
                      </w:tr>
                      <w:tr w:rsidR="00E44D32" w:rsidRPr="00976C76" w:rsidTr="00872298">
                        <w:tc>
                          <w:tcPr>
                            <w:tcW w:w="9180" w:type="dxa"/>
                            <w:tcBorders>
                              <w:top w:val="single" w:sz="4" w:space="0" w:color="auto"/>
                            </w:tcBorders>
                            <w:shd w:val="clear" w:color="auto" w:fill="auto"/>
                          </w:tcPr>
                          <w:p w:rsidR="00E44D32" w:rsidRPr="00976C76" w:rsidRDefault="00E44D32"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E44D32" w:rsidRPr="00976C76" w:rsidTr="00872298">
                        <w:tc>
                          <w:tcPr>
                            <w:tcW w:w="9180" w:type="dxa"/>
                            <w:tcBorders>
                              <w:bottom w:val="single" w:sz="4" w:space="0" w:color="auto"/>
                            </w:tcBorders>
                            <w:shd w:val="clear" w:color="auto" w:fill="auto"/>
                          </w:tcPr>
                          <w:p w:rsidR="00E44D32" w:rsidRPr="00976C76" w:rsidRDefault="00E44D32"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E44D32" w:rsidRPr="00976C76" w:rsidTr="00872298">
                        <w:tc>
                          <w:tcPr>
                            <w:tcW w:w="9180" w:type="dxa"/>
                            <w:tcBorders>
                              <w:top w:val="single" w:sz="4" w:space="0" w:color="auto"/>
                            </w:tcBorders>
                            <w:shd w:val="clear" w:color="auto" w:fill="auto"/>
                          </w:tcPr>
                          <w:p w:rsidR="00E44D32" w:rsidRPr="00976C76" w:rsidRDefault="00E44D32"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E44D32" w:rsidRPr="00976C76" w:rsidTr="00872298">
                        <w:tc>
                          <w:tcPr>
                            <w:tcW w:w="9180" w:type="dxa"/>
                            <w:tcBorders>
                              <w:bottom w:val="single" w:sz="4" w:space="0" w:color="auto"/>
                            </w:tcBorders>
                            <w:shd w:val="clear" w:color="auto" w:fill="auto"/>
                          </w:tcPr>
                          <w:p w:rsidR="00E44D32" w:rsidRPr="00976C76" w:rsidRDefault="00E44D32" w:rsidP="00D07788">
                            <w:pPr>
                              <w:spacing w:line="360" w:lineRule="auto"/>
                              <w:rPr>
                                <w:rFonts w:ascii="Times New Roman" w:hAnsi="Times New Roman" w:cs="Times New Roman"/>
                                <w:b/>
                              </w:rPr>
                            </w:pPr>
                            <w:r w:rsidRPr="00976C76">
                              <w:rPr>
                                <w:rFonts w:ascii="Times New Roman" w:hAnsi="Times New Roman" w:cs="Times New Roman"/>
                                <w:b/>
                              </w:rPr>
                              <w:t xml:space="preserve">спеціальність: </w:t>
                            </w:r>
                            <w:r w:rsidRPr="00D07788">
                              <w:rPr>
                                <w:rFonts w:ascii="Times New Roman" w:hAnsi="Times New Roman" w:cs="Times New Roman"/>
                                <w:b/>
                                <w:bCs/>
                                <w:sz w:val="24"/>
                              </w:rPr>
                              <w:t>072  «Фінанси, банківська справа та страхування»</w:t>
                            </w:r>
                          </w:p>
                        </w:tc>
                      </w:tr>
                      <w:tr w:rsidR="00E44D32" w:rsidRPr="00976C76" w:rsidTr="00872298">
                        <w:tc>
                          <w:tcPr>
                            <w:tcW w:w="9180" w:type="dxa"/>
                            <w:tcBorders>
                              <w:top w:val="single" w:sz="4" w:space="0" w:color="auto"/>
                            </w:tcBorders>
                            <w:shd w:val="clear" w:color="auto" w:fill="auto"/>
                          </w:tcPr>
                          <w:p w:rsidR="00E44D32" w:rsidRDefault="00E44D32"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E44D32" w:rsidRPr="00814D28" w:rsidRDefault="00E44D32"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Pr>
                                <w:rFonts w:ascii="Times New Roman" w:hAnsi="Times New Roman" w:cs="Times New Roman"/>
                              </w:rPr>
                              <w:t xml:space="preserve"> </w:t>
                            </w:r>
                            <w:r w:rsidRPr="00D07788">
                              <w:rPr>
                                <w:rFonts w:ascii="Times New Roman" w:hAnsi="Times New Roman" w:cs="Times New Roman"/>
                                <w:b/>
                                <w:sz w:val="24"/>
                              </w:rPr>
                              <w:t>«Фінанси, митна справа та оподаткування»</w:t>
                            </w:r>
                            <w:r w:rsidRPr="00D07788">
                              <w:rPr>
                                <w:sz w:val="24"/>
                                <w:u w:val="single"/>
                              </w:rPr>
                              <w:t xml:space="preserve"> </w:t>
                            </w:r>
                            <w:r w:rsidRPr="00814D28">
                              <w:rPr>
                                <w:rFonts w:ascii="Times New Roman" w:hAnsi="Times New Roman" w:cs="Times New Roman"/>
                              </w:rPr>
                              <w:t>____________________________________________________</w:t>
                            </w:r>
                            <w:r>
                              <w:rPr>
                                <w:rFonts w:ascii="Times New Roman" w:hAnsi="Times New Roman" w:cs="Times New Roman"/>
                              </w:rPr>
                              <w:t>______________________</w:t>
                            </w:r>
                          </w:p>
                          <w:p w:rsidR="00E44D32" w:rsidRPr="00976C76" w:rsidRDefault="00E44D32"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E44D32" w:rsidRPr="00976C76" w:rsidTr="00872298">
                        <w:tc>
                          <w:tcPr>
                            <w:tcW w:w="9180" w:type="dxa"/>
                            <w:tcBorders>
                              <w:bottom w:val="single" w:sz="4" w:space="0" w:color="auto"/>
                            </w:tcBorders>
                            <w:shd w:val="clear" w:color="auto" w:fill="auto"/>
                          </w:tcPr>
                          <w:p w:rsidR="00E44D32" w:rsidRPr="00976C76" w:rsidRDefault="00E44D32"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A25E31">
                              <w:rPr>
                                <w:rFonts w:ascii="Times New Roman" w:hAnsi="Times New Roman" w:cs="Times New Roman"/>
                                <w:b/>
                                <w:szCs w:val="24"/>
                              </w:rPr>
                              <w:t>бакалавр</w:t>
                            </w:r>
                          </w:p>
                        </w:tc>
                      </w:tr>
                      <w:tr w:rsidR="00E44D32" w:rsidRPr="00976C76" w:rsidTr="00872298">
                        <w:trPr>
                          <w:trHeight w:val="551"/>
                        </w:trPr>
                        <w:tc>
                          <w:tcPr>
                            <w:tcW w:w="9180" w:type="dxa"/>
                            <w:tcBorders>
                              <w:top w:val="single" w:sz="4" w:space="0" w:color="auto"/>
                            </w:tcBorders>
                            <w:shd w:val="clear" w:color="auto" w:fill="auto"/>
                            <w:vAlign w:val="center"/>
                          </w:tcPr>
                          <w:p w:rsidR="00E44D32" w:rsidRPr="00976C76" w:rsidRDefault="00E44D32" w:rsidP="00814D28">
                            <w:pPr>
                              <w:rPr>
                                <w:rFonts w:ascii="Times New Roman" w:hAnsi="Times New Roman" w:cs="Times New Roman"/>
                                <w:b/>
                                <w:sz w:val="24"/>
                                <w:szCs w:val="24"/>
                              </w:rPr>
                            </w:pPr>
                          </w:p>
                        </w:tc>
                      </w:tr>
                      <w:tr w:rsidR="00E44D32" w:rsidRPr="00976C76" w:rsidTr="00872298">
                        <w:tc>
                          <w:tcPr>
                            <w:tcW w:w="9180" w:type="dxa"/>
                            <w:shd w:val="clear" w:color="auto" w:fill="auto"/>
                          </w:tcPr>
                          <w:p w:rsidR="00E44D32" w:rsidRPr="00976C76" w:rsidRDefault="00E44D32" w:rsidP="00B55EA5">
                            <w:pPr>
                              <w:pStyle w:val="1"/>
                              <w:keepLines w:val="0"/>
                              <w:numPr>
                                <w:ilvl w:val="0"/>
                                <w:numId w:val="2"/>
                              </w:numPr>
                              <w:suppressAutoHyphens/>
                              <w:spacing w:before="120"/>
                              <w:jc w:val="center"/>
                              <w:rPr>
                                <w:rFonts w:ascii="Times New Roman" w:hAnsi="Times New Roman" w:cs="Times New Roman"/>
                                <w:b/>
                                <w:szCs w:val="28"/>
                              </w:rPr>
                            </w:pPr>
                          </w:p>
                        </w:tc>
                      </w:tr>
                    </w:tbl>
                    <w:p w:rsidR="00E44D32" w:rsidRDefault="00E44D32" w:rsidP="00872298">
                      <w:pPr>
                        <w:pStyle w:val="a3"/>
                        <w:spacing w:line="40" w:lineRule="atLeast"/>
                        <w:ind w:left="0"/>
                        <w:jc w:val="right"/>
                        <w:rPr>
                          <w:rFonts w:ascii="Times New Roman" w:hAnsi="Times New Roman" w:cs="Times New Roman"/>
                          <w:sz w:val="24"/>
                          <w:szCs w:val="24"/>
                          <w:u w:val="single"/>
                        </w:rPr>
                      </w:pP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r w:rsidRPr="00814D28">
                        <w:rPr>
                          <w:rFonts w:ascii="Times New Roman" w:hAnsi="Times New Roman" w:cs="Times New Roman"/>
                          <w:sz w:val="24"/>
                          <w:szCs w:val="24"/>
                          <w:u w:val="single"/>
                        </w:rPr>
                        <w:t>Шот А.П. доц</w:t>
                      </w:r>
                      <w:r>
                        <w:rPr>
                          <w:rFonts w:ascii="Times New Roman" w:hAnsi="Times New Roman" w:cs="Times New Roman"/>
                          <w:sz w:val="24"/>
                          <w:szCs w:val="24"/>
                          <w:u w:val="single"/>
                        </w:rPr>
                        <w:t>ент кафедри</w:t>
                      </w:r>
                    </w:p>
                    <w:p w:rsidR="00E44D32" w:rsidRPr="000262E4" w:rsidRDefault="00E44D32" w:rsidP="00872298">
                      <w:pPr>
                        <w:pStyle w:val="a3"/>
                        <w:spacing w:line="40" w:lineRule="atLeast"/>
                        <w:ind w:left="0"/>
                        <w:jc w:val="right"/>
                        <w:rPr>
                          <w:rFonts w:ascii="Times New Roman" w:hAnsi="Times New Roman" w:cs="Times New Roman"/>
                          <w:b/>
                          <w:sz w:val="24"/>
                          <w:szCs w:val="24"/>
                          <w:u w:val="single"/>
                        </w:rPr>
                      </w:pPr>
                      <w:r>
                        <w:rPr>
                          <w:rFonts w:ascii="Times New Roman" w:hAnsi="Times New Roman" w:cs="Times New Roman"/>
                          <w:sz w:val="24"/>
                          <w:szCs w:val="24"/>
                          <w:u w:val="single"/>
                        </w:rPr>
                        <w:t>обліку, аналізу і контролю, к.е.н., доц.</w:t>
                      </w:r>
                    </w:p>
                    <w:p w:rsidR="00E44D32" w:rsidRPr="00814D28" w:rsidRDefault="00E44D32" w:rsidP="00872298">
                      <w:pPr>
                        <w:pStyle w:val="a3"/>
                        <w:spacing w:line="40" w:lineRule="atLeast"/>
                        <w:ind w:left="0"/>
                        <w:jc w:val="right"/>
                        <w:rPr>
                          <w:rFonts w:ascii="Times New Roman" w:hAnsi="Times New Roman" w:cs="Times New Roman"/>
                          <w:sz w:val="20"/>
                        </w:rPr>
                      </w:pPr>
                      <w:r>
                        <w:rPr>
                          <w:rFonts w:ascii="Times New Roman" w:hAnsi="Times New Roman" w:cs="Times New Roman"/>
                          <w:sz w:val="20"/>
                        </w:rPr>
                        <w:t>(ПІБ, посада, наук.</w:t>
                      </w:r>
                      <w:r w:rsidRPr="00814D28">
                        <w:rPr>
                          <w:rFonts w:ascii="Times New Roman" w:hAnsi="Times New Roman" w:cs="Times New Roman"/>
                          <w:sz w:val="20"/>
                        </w:rPr>
                        <w:t xml:space="preserve"> ступінь, вчене звання)</w:t>
                      </w:r>
                    </w:p>
                    <w:p w:rsidR="00E44D32" w:rsidRPr="00814D28" w:rsidRDefault="00E44D32" w:rsidP="00B55EA5">
                      <w:pPr>
                        <w:pStyle w:val="1"/>
                        <w:keepLines w:val="0"/>
                        <w:numPr>
                          <w:ilvl w:val="0"/>
                          <w:numId w:val="2"/>
                        </w:numPr>
                        <w:suppressAutoHyphens/>
                        <w:spacing w:before="120"/>
                        <w:jc w:val="center"/>
                        <w:rPr>
                          <w:rFonts w:ascii="Times New Roman" w:hAnsi="Times New Roman" w:cs="Times New Roman"/>
                          <w:sz w:val="20"/>
                          <w:lang w:val="uk-UA"/>
                        </w:rPr>
                      </w:pPr>
                    </w:p>
                    <w:p w:rsidR="00E44D32" w:rsidRDefault="00E44D32" w:rsidP="00976C76">
                      <w:pPr>
                        <w:jc w:val="both"/>
                        <w:rPr>
                          <w:rFonts w:ascii="Times New Roman" w:hAnsi="Times New Roman" w:cs="Times New Roman"/>
                        </w:rPr>
                      </w:pPr>
                    </w:p>
                    <w:p w:rsidR="00E44D32" w:rsidRPr="00976C76" w:rsidRDefault="00E44D32" w:rsidP="00976C76">
                      <w:pPr>
                        <w:jc w:val="both"/>
                        <w:rPr>
                          <w:rFonts w:ascii="Times New Roman" w:hAnsi="Times New Roman" w:cs="Times New Roman"/>
                        </w:rPr>
                      </w:pPr>
                    </w:p>
                    <w:p w:rsidR="00E44D32" w:rsidRPr="00976C76" w:rsidRDefault="00E44D32" w:rsidP="00976C76">
                      <w:pPr>
                        <w:jc w:val="center"/>
                        <w:rPr>
                          <w:rFonts w:ascii="Times New Roman" w:hAnsi="Times New Roman" w:cs="Times New Roman"/>
                          <w:b/>
                          <w:bCs/>
                        </w:rPr>
                      </w:pPr>
                      <w:r>
                        <w:rPr>
                          <w:rFonts w:ascii="Times New Roman" w:hAnsi="Times New Roman" w:cs="Times New Roman"/>
                          <w:b/>
                          <w:bCs/>
                        </w:rPr>
                        <w:t>ЛЬВІВ 2023</w:t>
                      </w:r>
                    </w:p>
                    <w:p w:rsidR="00E44D32" w:rsidRPr="00976C76" w:rsidRDefault="00E44D32" w:rsidP="00976C76">
                      <w:pPr>
                        <w:jc w:val="center"/>
                        <w:rPr>
                          <w:rFonts w:ascii="Times New Roman" w:hAnsi="Times New Roman" w:cs="Times New Roman"/>
                          <w:b/>
                          <w:sz w:val="28"/>
                        </w:rPr>
                      </w:pPr>
                    </w:p>
                  </w:txbxContent>
                </v:textbox>
              </v:rect>
            </w:pict>
          </mc:Fallback>
        </mc:AlternateContent>
      </w:r>
      <w:r w:rsidR="001F5054" w:rsidRPr="00995845">
        <w:rPr>
          <w:rFonts w:ascii="Times New Roman" w:hAnsi="Times New Roman" w:cs="Times New Roman"/>
          <w:b/>
          <w:bCs/>
          <w:noProof/>
          <w:sz w:val="24"/>
          <w:szCs w:val="24"/>
          <w:lang w:eastAsia="uk-UA"/>
        </w:rPr>
        <w:drawing>
          <wp:anchor distT="0" distB="0" distL="114300" distR="114300" simplePos="0" relativeHeight="251660288" behindDoc="0" locked="0" layoutInCell="1" allowOverlap="1" wp14:anchorId="2ED749B8" wp14:editId="1433E373">
            <wp:simplePos x="0" y="0"/>
            <wp:positionH relativeFrom="margin">
              <wp:posOffset>-507401</wp:posOffset>
            </wp:positionH>
            <wp:positionV relativeFrom="margin">
              <wp:align>top</wp:align>
            </wp:positionV>
            <wp:extent cx="1100455" cy="1193800"/>
            <wp:effectExtent l="0" t="0" r="4445" b="635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C76" w:rsidRPr="00995845" w:rsidRDefault="007F6AE7" w:rsidP="00995845">
      <w:pPr>
        <w:spacing w:after="0" w:line="240" w:lineRule="auto"/>
        <w:ind w:firstLine="429"/>
        <w:jc w:val="right"/>
        <w:rPr>
          <w:rFonts w:ascii="Times New Roman" w:hAnsi="Times New Roman" w:cs="Times New Roman"/>
          <w:b/>
          <w:bCs/>
          <w:sz w:val="24"/>
          <w:szCs w:val="24"/>
        </w:rPr>
      </w:pPr>
      <w:r w:rsidRPr="00995845">
        <w:rPr>
          <w:rFonts w:ascii="Times New Roman" w:hAnsi="Times New Roman" w:cs="Times New Roman"/>
          <w:b/>
          <w:bCs/>
          <w:sz w:val="24"/>
          <w:szCs w:val="24"/>
        </w:rPr>
        <w:t>j</w:t>
      </w: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jc w:val="center"/>
        <w:rPr>
          <w:rFonts w:ascii="Times New Roman" w:hAnsi="Times New Roman" w:cs="Times New Roman"/>
          <w:b/>
          <w:bCs/>
        </w:rPr>
      </w:pPr>
      <w:r w:rsidRPr="00995845">
        <w:rPr>
          <w:rFonts w:ascii="Times New Roman" w:hAnsi="Times New Roman" w:cs="Times New Roman"/>
          <w:b/>
          <w:bCs/>
        </w:rPr>
        <w:t>ЛЬВІВ 2016</w:t>
      </w: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ind w:firstLine="429"/>
        <w:jc w:val="right"/>
        <w:rPr>
          <w:rFonts w:ascii="Times New Roman" w:hAnsi="Times New Roman" w:cs="Times New Roman"/>
          <w:b/>
          <w:bCs/>
          <w:sz w:val="24"/>
          <w:szCs w:val="24"/>
        </w:rPr>
      </w:pPr>
    </w:p>
    <w:p w:rsidR="00976C76" w:rsidRPr="00995845" w:rsidRDefault="00976C76" w:rsidP="00995845">
      <w:pPr>
        <w:spacing w:after="0" w:line="240" w:lineRule="auto"/>
        <w:rPr>
          <w:rFonts w:ascii="Times New Roman" w:hAnsi="Times New Roman" w:cs="Times New Roman"/>
          <w:b/>
          <w:bCs/>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976C76" w:rsidRPr="00995845" w:rsidRDefault="00976C76" w:rsidP="00995845">
      <w:pPr>
        <w:spacing w:after="0" w:line="240" w:lineRule="auto"/>
        <w:jc w:val="center"/>
        <w:rPr>
          <w:rFonts w:ascii="Times New Roman" w:hAnsi="Times New Roman" w:cs="Times New Roman"/>
          <w:b/>
          <w:i/>
          <w:sz w:val="24"/>
          <w:szCs w:val="24"/>
        </w:rPr>
      </w:pPr>
    </w:p>
    <w:p w:rsidR="004A58B9" w:rsidRPr="00995845" w:rsidRDefault="004A58B9" w:rsidP="00995845">
      <w:pPr>
        <w:spacing w:after="0" w:line="240" w:lineRule="auto"/>
        <w:jc w:val="center"/>
        <w:rPr>
          <w:rFonts w:ascii="Times New Roman" w:hAnsi="Times New Roman" w:cs="Times New Roman"/>
          <w:b/>
          <w:sz w:val="16"/>
          <w:szCs w:val="16"/>
        </w:rPr>
      </w:pPr>
    </w:p>
    <w:p w:rsidR="00D70A40" w:rsidRPr="00995845" w:rsidRDefault="00D70A40" w:rsidP="00995845">
      <w:pPr>
        <w:spacing w:after="0" w:line="240" w:lineRule="auto"/>
        <w:jc w:val="center"/>
        <w:rPr>
          <w:rFonts w:ascii="Times New Roman" w:hAnsi="Times New Roman" w:cs="Times New Roman"/>
          <w:b/>
          <w:sz w:val="16"/>
          <w:szCs w:val="16"/>
        </w:rPr>
      </w:pPr>
    </w:p>
    <w:tbl>
      <w:tblPr>
        <w:tblW w:w="9802" w:type="dxa"/>
        <w:tblInd w:w="-142" w:type="dxa"/>
        <w:tblLook w:val="04A0" w:firstRow="1" w:lastRow="0" w:firstColumn="1" w:lastColumn="0" w:noHBand="0" w:noVBand="1"/>
      </w:tblPr>
      <w:tblGrid>
        <w:gridCol w:w="1560"/>
        <w:gridCol w:w="8242"/>
      </w:tblGrid>
      <w:tr w:rsidR="004A58B9" w:rsidRPr="00995845" w:rsidTr="00B31CE9">
        <w:tc>
          <w:tcPr>
            <w:tcW w:w="1560" w:type="dxa"/>
          </w:tcPr>
          <w:p w:rsidR="00D70A40" w:rsidRPr="00995845" w:rsidRDefault="00D70A40" w:rsidP="00995845">
            <w:pPr>
              <w:spacing w:after="0" w:line="240" w:lineRule="auto"/>
              <w:rPr>
                <w:rFonts w:ascii="Calibri" w:hAnsi="Calibri" w:cs="Calibri"/>
                <w:color w:val="000000"/>
              </w:rPr>
            </w:pPr>
            <w:r w:rsidRPr="00995845">
              <w:rPr>
                <w:noProof/>
                <w:lang w:eastAsia="uk-UA"/>
              </w:rPr>
              <mc:AlternateContent>
                <mc:Choice Requires="wps">
                  <w:drawing>
                    <wp:anchor distT="0" distB="0" distL="114300" distR="114300" simplePos="0" relativeHeight="251663360" behindDoc="0" locked="0" layoutInCell="1" allowOverlap="1" wp14:anchorId="72D7D5DA" wp14:editId="5D33FA0A">
                      <wp:simplePos x="0" y="0"/>
                      <wp:positionH relativeFrom="column">
                        <wp:posOffset>-161299</wp:posOffset>
                      </wp:positionH>
                      <wp:positionV relativeFrom="paragraph">
                        <wp:posOffset>-1683100</wp:posOffset>
                      </wp:positionV>
                      <wp:extent cx="451485" cy="6922106"/>
                      <wp:effectExtent l="0" t="0" r="5715"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922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32" w:rsidRPr="00146480" w:rsidRDefault="00E44D32" w:rsidP="00D70A40">
                                  <w:pPr>
                                    <w:pStyle w:val="a8"/>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D5DA" id="Прямоугольник 56" o:spid="_x0000_s1027" style="position:absolute;margin-left:-12.7pt;margin-top:-132.55pt;width:35.55pt;height:5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" stroked="f">
                      <v:textbox style="layout-flow:vertical;mso-layout-flow-alt:bottom-to-top" inset="0,0,0,0">
                        <w:txbxContent>
                          <w:p w:rsidR="00E44D32" w:rsidRPr="00146480" w:rsidRDefault="00E44D32" w:rsidP="00D70A40">
                            <w:pPr>
                              <w:pStyle w:val="a8"/>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D70A40" w:rsidRPr="00995845" w:rsidRDefault="00D70A40" w:rsidP="00995845">
            <w:pPr>
              <w:spacing w:after="0" w:line="240" w:lineRule="auto"/>
              <w:rPr>
                <w:rFonts w:ascii="Calibri" w:hAnsi="Calibri" w:cs="Calibri"/>
                <w:color w:val="000000"/>
              </w:rPr>
            </w:pPr>
          </w:p>
          <w:p w:rsidR="004A58B9" w:rsidRDefault="004A58B9"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Default="00A83D31" w:rsidP="00995845">
            <w:pPr>
              <w:spacing w:after="0" w:line="240" w:lineRule="auto"/>
              <w:rPr>
                <w:rFonts w:ascii="Times New Roman" w:hAnsi="Times New Roman" w:cs="Times New Roman"/>
                <w:sz w:val="26"/>
                <w:szCs w:val="26"/>
              </w:rPr>
            </w:pPr>
          </w:p>
          <w:p w:rsidR="00A83D31" w:rsidRPr="00995845" w:rsidRDefault="00A83D31" w:rsidP="00995845">
            <w:pPr>
              <w:spacing w:after="0" w:line="240" w:lineRule="auto"/>
              <w:rPr>
                <w:rFonts w:ascii="Times New Roman" w:hAnsi="Times New Roman" w:cs="Times New Roman"/>
                <w:sz w:val="26"/>
                <w:szCs w:val="26"/>
              </w:rPr>
            </w:pPr>
          </w:p>
        </w:tc>
        <w:tc>
          <w:tcPr>
            <w:tcW w:w="8242" w:type="dxa"/>
          </w:tcPr>
          <w:p w:rsidR="004A58B9" w:rsidRPr="00995845" w:rsidRDefault="00B31CE9" w:rsidP="00995845">
            <w:pPr>
              <w:spacing w:after="0" w:line="240" w:lineRule="auto"/>
              <w:ind w:hanging="34"/>
              <w:jc w:val="both"/>
              <w:rPr>
                <w:rFonts w:ascii="Times New Roman" w:hAnsi="Times New Roman" w:cs="Times New Roman"/>
                <w:sz w:val="26"/>
                <w:szCs w:val="26"/>
              </w:rPr>
            </w:pPr>
            <w:r w:rsidRPr="00995845">
              <w:rPr>
                <w:rFonts w:ascii="Times New Roman" w:hAnsi="Times New Roman" w:cs="Times New Roman"/>
                <w:sz w:val="24"/>
                <w:szCs w:val="24"/>
              </w:rPr>
              <w:lastRenderedPageBreak/>
              <w:t>…………………………………………………..</w:t>
            </w:r>
          </w:p>
        </w:tc>
      </w:tr>
      <w:tr w:rsidR="004A58B9" w:rsidRPr="00995845" w:rsidTr="00B31CE9">
        <w:tc>
          <w:tcPr>
            <w:tcW w:w="1560" w:type="dxa"/>
          </w:tcPr>
          <w:p w:rsidR="00D70A40" w:rsidRPr="00995845" w:rsidRDefault="00D70A40"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РОЗДІЛ  1.</w:t>
            </w:r>
          </w:p>
          <w:p w:rsidR="00763DF5" w:rsidRPr="00995845" w:rsidRDefault="00763DF5" w:rsidP="00995845">
            <w:pPr>
              <w:spacing w:after="0" w:line="240" w:lineRule="auto"/>
              <w:rPr>
                <w:rFonts w:ascii="Times New Roman" w:hAnsi="Times New Roman" w:cs="Times New Roman"/>
                <w:b/>
                <w:sz w:val="24"/>
                <w:szCs w:val="24"/>
              </w:rPr>
            </w:pPr>
          </w:p>
          <w:p w:rsidR="004A58B9" w:rsidRPr="00995845" w:rsidRDefault="004A58B9" w:rsidP="00995845">
            <w:pPr>
              <w:spacing w:after="0" w:line="240" w:lineRule="auto"/>
              <w:rPr>
                <w:rFonts w:ascii="Times New Roman" w:hAnsi="Times New Roman" w:cs="Times New Roman"/>
                <w:sz w:val="26"/>
                <w:szCs w:val="26"/>
              </w:rPr>
            </w:pPr>
            <w:r w:rsidRPr="00995845">
              <w:rPr>
                <w:rFonts w:ascii="Times New Roman" w:hAnsi="Times New Roman" w:cs="Times New Roman"/>
                <w:b/>
                <w:sz w:val="24"/>
                <w:szCs w:val="24"/>
              </w:rPr>
              <w:t>РОЗДІЛ 2.</w:t>
            </w:r>
            <w:r w:rsidRPr="00995845">
              <w:rPr>
                <w:rFonts w:ascii="Times New Roman" w:hAnsi="Times New Roman" w:cs="Times New Roman"/>
                <w:sz w:val="24"/>
                <w:szCs w:val="24"/>
              </w:rPr>
              <w:t xml:space="preserve">   </w:t>
            </w:r>
          </w:p>
        </w:tc>
        <w:tc>
          <w:tcPr>
            <w:tcW w:w="8242" w:type="dxa"/>
          </w:tcPr>
          <w:p w:rsidR="00763DF5" w:rsidRPr="00995845" w:rsidRDefault="00D70A40"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 xml:space="preserve">МЕТОДИЧНІ РЕКОМЕНДАЦІЇ ЩОДО ПРОВЕДЕННЯ </w:t>
            </w:r>
          </w:p>
          <w:p w:rsidR="00D70A40" w:rsidRPr="00995845" w:rsidRDefault="00D70A40"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ПРАКТИЧНИХ ЗАНЯТЬ</w:t>
            </w:r>
            <w:r w:rsidR="00763DF5" w:rsidRPr="00995845">
              <w:rPr>
                <w:rFonts w:ascii="Times New Roman" w:hAnsi="Times New Roman" w:cs="Times New Roman"/>
                <w:sz w:val="24"/>
                <w:szCs w:val="24"/>
              </w:rPr>
              <w:t>……………………………..………………</w:t>
            </w:r>
            <w:r w:rsidR="007074DA" w:rsidRPr="00995845">
              <w:rPr>
                <w:rFonts w:ascii="Times New Roman" w:hAnsi="Times New Roman" w:cs="Times New Roman"/>
                <w:sz w:val="24"/>
                <w:szCs w:val="24"/>
              </w:rPr>
              <w:t>.</w:t>
            </w:r>
            <w:r w:rsidR="00763DF5" w:rsidRPr="00995845">
              <w:rPr>
                <w:rFonts w:ascii="Times New Roman" w:hAnsi="Times New Roman" w:cs="Times New Roman"/>
                <w:sz w:val="24"/>
                <w:szCs w:val="24"/>
              </w:rPr>
              <w:t>……</w:t>
            </w:r>
            <w:r w:rsidR="00CE7325" w:rsidRPr="00995845">
              <w:rPr>
                <w:rFonts w:ascii="Times New Roman" w:hAnsi="Times New Roman" w:cs="Times New Roman"/>
                <w:sz w:val="24"/>
                <w:szCs w:val="24"/>
              </w:rPr>
              <w:t>..</w:t>
            </w:r>
            <w:r w:rsidR="00763DF5" w:rsidRPr="00995845">
              <w:rPr>
                <w:rFonts w:ascii="Times New Roman" w:hAnsi="Times New Roman" w:cs="Times New Roman"/>
                <w:sz w:val="24"/>
                <w:szCs w:val="24"/>
              </w:rPr>
              <w:t>…..2</w:t>
            </w:r>
          </w:p>
          <w:p w:rsidR="00763DF5" w:rsidRPr="00995845" w:rsidRDefault="004A58B9"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 xml:space="preserve">КАЛЕНДАРНО-ТЕМАТИЧНИЙ ПЛАН ПРОВЕДЕННЯ </w:t>
            </w:r>
          </w:p>
          <w:p w:rsidR="004A58B9" w:rsidRPr="00995845" w:rsidRDefault="00763DF5" w:rsidP="00995845">
            <w:pPr>
              <w:spacing w:after="0" w:line="240" w:lineRule="auto"/>
              <w:jc w:val="both"/>
              <w:rPr>
                <w:rFonts w:ascii="Times New Roman" w:hAnsi="Times New Roman" w:cs="Times New Roman"/>
                <w:sz w:val="26"/>
                <w:szCs w:val="26"/>
              </w:rPr>
            </w:pPr>
            <w:r w:rsidRPr="00995845">
              <w:rPr>
                <w:rFonts w:ascii="Times New Roman" w:hAnsi="Times New Roman" w:cs="Times New Roman"/>
                <w:sz w:val="24"/>
                <w:szCs w:val="24"/>
              </w:rPr>
              <w:t>ПРАКТИЧН</w:t>
            </w:r>
            <w:r w:rsidR="004A58B9" w:rsidRPr="00995845">
              <w:rPr>
                <w:rFonts w:ascii="Times New Roman" w:hAnsi="Times New Roman" w:cs="Times New Roman"/>
                <w:sz w:val="24"/>
                <w:szCs w:val="24"/>
              </w:rPr>
              <w:t>ИХ ЗАНЯТЬ</w:t>
            </w:r>
            <w:r w:rsidR="007074DA" w:rsidRPr="00995845">
              <w:rPr>
                <w:rFonts w:ascii="Times New Roman" w:hAnsi="Times New Roman" w:cs="Times New Roman"/>
                <w:sz w:val="24"/>
                <w:szCs w:val="24"/>
              </w:rPr>
              <w:t>…………………………………………………</w:t>
            </w:r>
            <w:r w:rsidR="00F95DB2" w:rsidRPr="00995845">
              <w:rPr>
                <w:rFonts w:ascii="Times New Roman" w:hAnsi="Times New Roman" w:cs="Times New Roman"/>
                <w:sz w:val="24"/>
                <w:szCs w:val="24"/>
              </w:rPr>
              <w:t>.</w:t>
            </w:r>
            <w:r w:rsidR="007074DA" w:rsidRPr="00995845">
              <w:rPr>
                <w:rFonts w:ascii="Times New Roman" w:hAnsi="Times New Roman" w:cs="Times New Roman"/>
                <w:sz w:val="24"/>
                <w:szCs w:val="24"/>
              </w:rPr>
              <w:t xml:space="preserve">…  </w:t>
            </w:r>
            <w:r w:rsidRPr="00995845">
              <w:rPr>
                <w:rFonts w:ascii="Times New Roman" w:hAnsi="Times New Roman" w:cs="Times New Roman"/>
                <w:sz w:val="24"/>
                <w:szCs w:val="24"/>
              </w:rPr>
              <w:t>…2</w:t>
            </w:r>
          </w:p>
        </w:tc>
      </w:tr>
      <w:tr w:rsidR="004A58B9" w:rsidRPr="00995845" w:rsidTr="00B31CE9">
        <w:tc>
          <w:tcPr>
            <w:tcW w:w="1560" w:type="dxa"/>
          </w:tcPr>
          <w:p w:rsidR="004A58B9" w:rsidRPr="00995845" w:rsidRDefault="004A58B9" w:rsidP="00995845">
            <w:pPr>
              <w:spacing w:after="0" w:line="240" w:lineRule="auto"/>
              <w:rPr>
                <w:rFonts w:ascii="Times New Roman" w:hAnsi="Times New Roman" w:cs="Times New Roman"/>
                <w:sz w:val="26"/>
                <w:szCs w:val="26"/>
              </w:rPr>
            </w:pPr>
            <w:r w:rsidRPr="00995845">
              <w:rPr>
                <w:rFonts w:ascii="Times New Roman" w:hAnsi="Times New Roman" w:cs="Times New Roman"/>
                <w:b/>
                <w:sz w:val="24"/>
                <w:szCs w:val="24"/>
              </w:rPr>
              <w:t>РОЗДІЛ 3.</w:t>
            </w:r>
          </w:p>
        </w:tc>
        <w:tc>
          <w:tcPr>
            <w:tcW w:w="8242" w:type="dxa"/>
          </w:tcPr>
          <w:p w:rsidR="004A58B9" w:rsidRPr="00995845" w:rsidRDefault="00763DF5" w:rsidP="00995845">
            <w:pPr>
              <w:spacing w:after="0" w:line="240" w:lineRule="auto"/>
              <w:jc w:val="both"/>
              <w:rPr>
                <w:rFonts w:ascii="Times New Roman" w:hAnsi="Times New Roman" w:cs="Times New Roman"/>
                <w:sz w:val="26"/>
                <w:szCs w:val="26"/>
              </w:rPr>
            </w:pPr>
            <w:r w:rsidRPr="00995845">
              <w:rPr>
                <w:rFonts w:ascii="Times New Roman" w:hAnsi="Times New Roman" w:cs="Times New Roman"/>
                <w:sz w:val="24"/>
                <w:szCs w:val="24"/>
              </w:rPr>
              <w:t>ПЛАНИ ПРАКТИЧНИ</w:t>
            </w:r>
            <w:r w:rsidR="004A58B9" w:rsidRPr="00995845">
              <w:rPr>
                <w:rFonts w:ascii="Times New Roman" w:hAnsi="Times New Roman" w:cs="Times New Roman"/>
                <w:sz w:val="24"/>
                <w:szCs w:val="24"/>
              </w:rPr>
              <w:t>Х ЗАНЯТЬ</w:t>
            </w:r>
            <w:r w:rsidR="00B31CE9" w:rsidRPr="00995845">
              <w:rPr>
                <w:rFonts w:ascii="Times New Roman" w:hAnsi="Times New Roman" w:cs="Times New Roman"/>
                <w:sz w:val="24"/>
                <w:szCs w:val="24"/>
              </w:rPr>
              <w:t>……………………………………………</w:t>
            </w:r>
            <w:r w:rsidRPr="00995845">
              <w:rPr>
                <w:rFonts w:ascii="Times New Roman" w:hAnsi="Times New Roman" w:cs="Times New Roman"/>
                <w:sz w:val="24"/>
                <w:szCs w:val="24"/>
              </w:rPr>
              <w:t>…3</w:t>
            </w:r>
          </w:p>
        </w:tc>
      </w:tr>
      <w:tr w:rsidR="004A58B9" w:rsidRPr="00995845" w:rsidTr="00B31CE9">
        <w:tc>
          <w:tcPr>
            <w:tcW w:w="1560" w:type="dxa"/>
          </w:tcPr>
          <w:p w:rsidR="004A58B9" w:rsidRPr="00995845" w:rsidRDefault="004A58B9"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РОЗДІЛ 4.</w:t>
            </w:r>
          </w:p>
        </w:tc>
        <w:tc>
          <w:tcPr>
            <w:tcW w:w="8242" w:type="dxa"/>
          </w:tcPr>
          <w:p w:rsidR="004A58B9" w:rsidRPr="00995845" w:rsidRDefault="004A58B9" w:rsidP="00995845">
            <w:pPr>
              <w:spacing w:after="0" w:line="240" w:lineRule="auto"/>
              <w:ind w:firstLine="34"/>
              <w:jc w:val="both"/>
              <w:rPr>
                <w:rFonts w:ascii="Times New Roman" w:hAnsi="Times New Roman" w:cs="Times New Roman"/>
                <w:sz w:val="24"/>
                <w:szCs w:val="24"/>
              </w:rPr>
            </w:pPr>
            <w:r w:rsidRPr="00995845">
              <w:rPr>
                <w:rFonts w:ascii="Times New Roman" w:hAnsi="Times New Roman" w:cs="Times New Roman"/>
                <w:sz w:val="24"/>
                <w:szCs w:val="24"/>
              </w:rPr>
              <w:t>КРИТЕРІЇ ОЦІНЮВАННЯ</w:t>
            </w:r>
            <w:r w:rsidR="00763DF5" w:rsidRPr="00995845">
              <w:rPr>
                <w:rFonts w:ascii="Times New Roman" w:hAnsi="Times New Roman" w:cs="Times New Roman"/>
                <w:sz w:val="24"/>
                <w:szCs w:val="24"/>
              </w:rPr>
              <w:t>…………………………………………………….</w:t>
            </w:r>
            <w:r w:rsidR="00000694">
              <w:rPr>
                <w:rFonts w:ascii="Times New Roman" w:hAnsi="Times New Roman" w:cs="Times New Roman"/>
                <w:sz w:val="24"/>
                <w:szCs w:val="24"/>
              </w:rPr>
              <w:t xml:space="preserve"> 49</w:t>
            </w:r>
          </w:p>
        </w:tc>
      </w:tr>
    </w:tbl>
    <w:p w:rsidR="00976C76" w:rsidRPr="00995845" w:rsidRDefault="00976C76" w:rsidP="00995845">
      <w:pPr>
        <w:spacing w:after="0" w:line="240" w:lineRule="auto"/>
        <w:rPr>
          <w:rFonts w:ascii="Times New Roman" w:hAnsi="Times New Roman" w:cs="Times New Roman"/>
        </w:rPr>
      </w:pPr>
    </w:p>
    <w:p w:rsidR="004A58B9" w:rsidRPr="00995845" w:rsidRDefault="004A58B9" w:rsidP="00995845">
      <w:pPr>
        <w:spacing w:after="0" w:line="240" w:lineRule="auto"/>
        <w:rPr>
          <w:rFonts w:ascii="Times New Roman" w:hAnsi="Times New Roman" w:cs="Times New Roman"/>
        </w:rPr>
      </w:pPr>
    </w:p>
    <w:p w:rsidR="004A58B9" w:rsidRPr="00995845" w:rsidRDefault="004A58B9"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РОЗДІЛ  1. МЕТОДИЧНІ РЕКОМЕНДАЦІЇ ЩОДО ПРОВЕДЕННЯ СЕМІНАРСЬКИХ</w:t>
      </w:r>
      <w:r w:rsidR="00911595" w:rsidRPr="00995845">
        <w:rPr>
          <w:rFonts w:ascii="Times New Roman" w:hAnsi="Times New Roman" w:cs="Times New Roman"/>
          <w:b/>
          <w:sz w:val="24"/>
          <w:szCs w:val="24"/>
        </w:rPr>
        <w:t>, ПРАКТИЧНИХ</w:t>
      </w:r>
      <w:r w:rsidRPr="00995845">
        <w:rPr>
          <w:rFonts w:ascii="Times New Roman" w:hAnsi="Times New Roman" w:cs="Times New Roman"/>
          <w:b/>
          <w:sz w:val="24"/>
          <w:szCs w:val="24"/>
        </w:rPr>
        <w:t xml:space="preserve"> ЗАНЯТЬ</w:t>
      </w:r>
    </w:p>
    <w:p w:rsidR="005B3395" w:rsidRPr="00995845" w:rsidRDefault="005B3395" w:rsidP="00995845">
      <w:pPr>
        <w:spacing w:after="0" w:line="240" w:lineRule="auto"/>
        <w:jc w:val="center"/>
        <w:rPr>
          <w:rFonts w:ascii="Times New Roman" w:hAnsi="Times New Roman" w:cs="Times New Roman"/>
        </w:rPr>
      </w:pPr>
    </w:p>
    <w:p w:rsidR="00254B41" w:rsidRPr="00995845" w:rsidRDefault="00976C76"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Семінарське заняття</w:t>
      </w:r>
      <w:r w:rsidRPr="00995845">
        <w:rPr>
          <w:rFonts w:ascii="Times New Roman" w:hAnsi="Times New Roman" w:cs="Times New Roman"/>
          <w:sz w:val="24"/>
          <w:szCs w:val="24"/>
        </w:rPr>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995845">
        <w:rPr>
          <w:rFonts w:ascii="Times New Roman" w:hAnsi="Times New Roman" w:cs="Times New Roman"/>
          <w:sz w:val="24"/>
          <w:szCs w:val="24"/>
        </w:rPr>
        <w:t xml:space="preserve"> доповіді,</w:t>
      </w:r>
      <w:r w:rsidRPr="00995845">
        <w:rPr>
          <w:rFonts w:ascii="Times New Roman" w:hAnsi="Times New Roman" w:cs="Times New Roman"/>
          <w:sz w:val="24"/>
          <w:szCs w:val="24"/>
        </w:rPr>
        <w:t xml:space="preserve"> тези виступів</w:t>
      </w:r>
      <w:r w:rsidR="003629C2" w:rsidRPr="00995845">
        <w:rPr>
          <w:rFonts w:ascii="Times New Roman" w:hAnsi="Times New Roman" w:cs="Times New Roman"/>
          <w:sz w:val="24"/>
          <w:szCs w:val="24"/>
        </w:rPr>
        <w:t>, презентації, вирішують виробничі ситуації</w:t>
      </w:r>
      <w:r w:rsidR="00254B41" w:rsidRPr="00995845">
        <w:rPr>
          <w:rFonts w:ascii="Times New Roman" w:hAnsi="Times New Roman" w:cs="Times New Roman"/>
          <w:sz w:val="24"/>
          <w:szCs w:val="24"/>
        </w:rPr>
        <w:t>,</w:t>
      </w:r>
      <w:r w:rsidRPr="00995845">
        <w:rPr>
          <w:rFonts w:ascii="Times New Roman" w:hAnsi="Times New Roman" w:cs="Times New Roman"/>
          <w:sz w:val="24"/>
          <w:szCs w:val="24"/>
        </w:rPr>
        <w:t xml:space="preserve"> </w:t>
      </w:r>
      <w:r w:rsidR="005B3395" w:rsidRPr="00995845">
        <w:rPr>
          <w:rFonts w:ascii="Times New Roman" w:hAnsi="Times New Roman" w:cs="Times New Roman"/>
          <w:sz w:val="24"/>
          <w:szCs w:val="24"/>
        </w:rPr>
        <w:t>проводить контрольне опитування, тестування та дає завдання студентам на наступне заняття.</w:t>
      </w:r>
    </w:p>
    <w:p w:rsidR="00911595" w:rsidRPr="00995845" w:rsidRDefault="00911595"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 xml:space="preserve">Практичне заняття – </w:t>
      </w:r>
      <w:r w:rsidRPr="00995845">
        <w:rPr>
          <w:rFonts w:ascii="Times New Roman" w:hAnsi="Times New Roman" w:cs="Times New Roman"/>
          <w:sz w:val="24"/>
          <w:szCs w:val="24"/>
        </w:rPr>
        <w:t xml:space="preserve">це форма навчального заняття, на якому викладач використовуючи </w:t>
      </w:r>
      <w:r w:rsidR="0075752C" w:rsidRPr="00995845">
        <w:rPr>
          <w:rFonts w:ascii="Times New Roman" w:hAnsi="Times New Roman" w:cs="Times New Roman"/>
          <w:sz w:val="24"/>
          <w:szCs w:val="24"/>
        </w:rPr>
        <w:t xml:space="preserve">прогресивні </w:t>
      </w:r>
      <w:r w:rsidR="0075752C" w:rsidRPr="00995845">
        <w:rPr>
          <w:rFonts w:ascii="Times New Roman" w:hAnsi="Times New Roman" w:cs="Times New Roman"/>
          <w:bCs/>
          <w:color w:val="000000"/>
          <w:sz w:val="24"/>
          <w:szCs w:val="24"/>
        </w:rPr>
        <w:t>методи активізації процесу навчання</w:t>
      </w:r>
      <w:r w:rsidRPr="00995845">
        <w:rPr>
          <w:rFonts w:ascii="Times New Roman" w:hAnsi="Times New Roman" w:cs="Times New Roman"/>
          <w:bCs/>
          <w:color w:val="000000"/>
          <w:sz w:val="24"/>
          <w:szCs w:val="24"/>
        </w:rPr>
        <w:t xml:space="preserve"> </w:t>
      </w:r>
      <w:r w:rsidR="0075752C" w:rsidRPr="00995845">
        <w:rPr>
          <w:rFonts w:ascii="Times New Roman" w:hAnsi="Times New Roman" w:cs="Times New Roman"/>
          <w:bCs/>
          <w:color w:val="000000"/>
          <w:sz w:val="24"/>
          <w:szCs w:val="24"/>
        </w:rPr>
        <w:t>залучає</w:t>
      </w:r>
      <w:r w:rsidR="0075752C" w:rsidRPr="00995845">
        <w:rPr>
          <w:rFonts w:ascii="Times New Roman" w:hAnsi="Times New Roman" w:cs="Times New Roman"/>
          <w:b/>
          <w:bCs/>
          <w:color w:val="000000"/>
          <w:sz w:val="24"/>
          <w:szCs w:val="24"/>
        </w:rPr>
        <w:t xml:space="preserve"> </w:t>
      </w:r>
      <w:r w:rsidR="0075752C" w:rsidRPr="00995845">
        <w:rPr>
          <w:rFonts w:ascii="Times New Roman" w:hAnsi="Times New Roman" w:cs="Times New Roman"/>
          <w:sz w:val="24"/>
          <w:szCs w:val="24"/>
        </w:rPr>
        <w:t>студентів до</w:t>
      </w:r>
      <w:r w:rsidRPr="00995845">
        <w:rPr>
          <w:rFonts w:ascii="Times New Roman" w:hAnsi="Times New Roman" w:cs="Times New Roman"/>
          <w:sz w:val="24"/>
          <w:szCs w:val="24"/>
        </w:rPr>
        <w:t xml:space="preserve"> </w:t>
      </w:r>
      <w:r w:rsidR="0075752C" w:rsidRPr="00995845">
        <w:rPr>
          <w:rFonts w:ascii="Times New Roman" w:hAnsi="Times New Roman" w:cs="Times New Roman"/>
          <w:sz w:val="24"/>
          <w:szCs w:val="24"/>
        </w:rPr>
        <w:t>розв’язку задач</w:t>
      </w:r>
      <w:r w:rsidRPr="00995845">
        <w:rPr>
          <w:rFonts w:ascii="Times New Roman" w:hAnsi="Times New Roman" w:cs="Times New Roman"/>
          <w:sz w:val="24"/>
          <w:szCs w:val="24"/>
        </w:rPr>
        <w:t>, виробнич</w:t>
      </w:r>
      <w:r w:rsidR="0075752C" w:rsidRPr="00995845">
        <w:rPr>
          <w:rFonts w:ascii="Times New Roman" w:hAnsi="Times New Roman" w:cs="Times New Roman"/>
          <w:sz w:val="24"/>
          <w:szCs w:val="24"/>
        </w:rPr>
        <w:t>их ситуацій</w:t>
      </w:r>
      <w:r w:rsidRPr="00995845">
        <w:rPr>
          <w:rFonts w:ascii="Times New Roman" w:hAnsi="Times New Roman" w:cs="Times New Roman"/>
          <w:sz w:val="24"/>
          <w:szCs w:val="24"/>
        </w:rPr>
        <w:t xml:space="preserve">, </w:t>
      </w:r>
      <w:r w:rsidR="00B73321" w:rsidRPr="00995845">
        <w:rPr>
          <w:rFonts w:ascii="Times New Roman" w:hAnsi="Times New Roman" w:cs="Times New Roman"/>
          <w:sz w:val="24"/>
          <w:szCs w:val="24"/>
        </w:rPr>
        <w:t xml:space="preserve">перевіряє базові знання для проведення практичного заняття за темою, проводить контрольне опитування, тестування та дає завдання </w:t>
      </w:r>
      <w:r w:rsidR="005B3395" w:rsidRPr="00995845">
        <w:rPr>
          <w:rFonts w:ascii="Times New Roman" w:hAnsi="Times New Roman" w:cs="Times New Roman"/>
          <w:sz w:val="24"/>
          <w:szCs w:val="24"/>
        </w:rPr>
        <w:t xml:space="preserve">студентам </w:t>
      </w:r>
      <w:r w:rsidR="00B73321" w:rsidRPr="00995845">
        <w:rPr>
          <w:rFonts w:ascii="Times New Roman" w:hAnsi="Times New Roman" w:cs="Times New Roman"/>
          <w:sz w:val="24"/>
          <w:szCs w:val="24"/>
        </w:rPr>
        <w:t xml:space="preserve">на </w:t>
      </w:r>
      <w:r w:rsidR="005B3395" w:rsidRPr="00995845">
        <w:rPr>
          <w:rFonts w:ascii="Times New Roman" w:hAnsi="Times New Roman" w:cs="Times New Roman"/>
          <w:sz w:val="24"/>
          <w:szCs w:val="24"/>
        </w:rPr>
        <w:t>наступне заняття.</w:t>
      </w:r>
    </w:p>
    <w:p w:rsidR="00F8629F" w:rsidRPr="00995845" w:rsidRDefault="00F8629F"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Метою</w:t>
      </w:r>
      <w:r w:rsidRPr="00995845">
        <w:rPr>
          <w:rFonts w:ascii="Times New Roman" w:hAnsi="Times New Roman" w:cs="Times New Roman"/>
          <w:sz w:val="24"/>
          <w:szCs w:val="24"/>
        </w:rPr>
        <w:t xml:space="preserve">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 капіталу, зобов’язань доходів та витрат підприємства.</w:t>
      </w:r>
    </w:p>
    <w:p w:rsidR="005B3395" w:rsidRPr="00995845" w:rsidRDefault="005B3395" w:rsidP="00995845">
      <w:pPr>
        <w:tabs>
          <w:tab w:val="left" w:pos="1526"/>
        </w:tabs>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При підготовці до практичних занять студент повинен опрацювати рекомендовану літературу, яка виноситься на самостійне опрацювання. </w:t>
      </w:r>
    </w:p>
    <w:p w:rsidR="005B3395" w:rsidRPr="00995845" w:rsidRDefault="005B3395" w:rsidP="00995845">
      <w:pPr>
        <w:shd w:val="clear" w:color="auto" w:fill="FFFFFF"/>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Дисципліна спрямована на формування у студентів професійних </w:t>
      </w:r>
      <w:r w:rsidR="00446A3C" w:rsidRPr="00995845">
        <w:rPr>
          <w:rFonts w:ascii="Times New Roman" w:hAnsi="Times New Roman" w:cs="Times New Roman"/>
          <w:sz w:val="24"/>
          <w:szCs w:val="24"/>
        </w:rPr>
        <w:t xml:space="preserve">компетентностей, </w:t>
      </w:r>
      <w:r w:rsidRPr="00995845">
        <w:rPr>
          <w:rFonts w:ascii="Times New Roman" w:hAnsi="Times New Roman" w:cs="Times New Roman"/>
          <w:sz w:val="24"/>
          <w:szCs w:val="24"/>
        </w:rPr>
        <w:t>облікових навичок та вмінь.</w:t>
      </w:r>
    </w:p>
    <w:p w:rsidR="00976C76" w:rsidRPr="00995845" w:rsidRDefault="00976C76" w:rsidP="00995845">
      <w:pPr>
        <w:pStyle w:val="12"/>
        <w:spacing w:line="240" w:lineRule="auto"/>
        <w:ind w:firstLine="709"/>
      </w:pPr>
      <w:r w:rsidRPr="00995845">
        <w:rPr>
          <w:szCs w:val="24"/>
        </w:rPr>
        <w:t>Підсумкові оцінки за кожне заняття</w:t>
      </w:r>
      <w:r w:rsidR="00911595" w:rsidRPr="00995845">
        <w:rPr>
          <w:szCs w:val="24"/>
        </w:rPr>
        <w:t xml:space="preserve"> (або</w:t>
      </w:r>
      <w:r w:rsidR="00911595" w:rsidRPr="00995845">
        <w:t xml:space="preserve"> по темі)</w:t>
      </w:r>
      <w:r w:rsidR="0075752C" w:rsidRPr="00995845">
        <w:t xml:space="preserve"> за</w:t>
      </w:r>
      <w:r w:rsidRPr="00995845">
        <w:t>носяться у журнал</w:t>
      </w:r>
      <w:r w:rsidR="003629C2" w:rsidRPr="00995845">
        <w:t xml:space="preserve"> академічної групи</w:t>
      </w:r>
      <w:r w:rsidRPr="00995845">
        <w:t>. Отримані студентом оцінки за окремі семінарські</w:t>
      </w:r>
      <w:r w:rsidR="0075752C" w:rsidRPr="00995845">
        <w:t>, практичні</w:t>
      </w:r>
      <w:r w:rsidRPr="00995845">
        <w:t xml:space="preserve"> заняття враховуються при виставленні підсумкової оцінки з навчальної дисципліни.</w:t>
      </w:r>
    </w:p>
    <w:p w:rsidR="004A58B9" w:rsidRPr="00995845" w:rsidRDefault="004A58B9" w:rsidP="00995845">
      <w:pPr>
        <w:pStyle w:val="12"/>
        <w:spacing w:line="240" w:lineRule="auto"/>
        <w:rPr>
          <w:highlight w:val="yellow"/>
        </w:rPr>
      </w:pPr>
    </w:p>
    <w:p w:rsidR="00976C76" w:rsidRPr="00995845" w:rsidRDefault="00976C76" w:rsidP="00995845">
      <w:pPr>
        <w:pStyle w:val="12"/>
        <w:spacing w:line="240" w:lineRule="auto"/>
        <w:rPr>
          <w:b/>
          <w:szCs w:val="24"/>
          <w:highlight w:val="yellow"/>
        </w:rPr>
      </w:pPr>
    </w:p>
    <w:p w:rsidR="00976C76" w:rsidRPr="00995845" w:rsidRDefault="004A58B9" w:rsidP="00995845">
      <w:pPr>
        <w:pStyle w:val="12"/>
        <w:spacing w:line="240" w:lineRule="auto"/>
        <w:jc w:val="center"/>
        <w:rPr>
          <w:b/>
          <w:szCs w:val="24"/>
        </w:rPr>
      </w:pPr>
      <w:r w:rsidRPr="00995845">
        <w:rPr>
          <w:b/>
          <w:szCs w:val="24"/>
        </w:rPr>
        <w:t>РОЗДІЛ 2.</w:t>
      </w:r>
      <w:r w:rsidRPr="00995845">
        <w:rPr>
          <w:szCs w:val="24"/>
        </w:rPr>
        <w:t xml:space="preserve">   </w:t>
      </w:r>
      <w:r w:rsidRPr="00995845">
        <w:rPr>
          <w:b/>
          <w:szCs w:val="24"/>
        </w:rPr>
        <w:t>КАЛЕНДАРНО-ТЕМАТИЧНИЙ ПЛАН ПРОВЕДЕННЯ СЕМІНАРСЬКИХ</w:t>
      </w:r>
      <w:r w:rsidR="00911595" w:rsidRPr="00995845">
        <w:rPr>
          <w:b/>
          <w:szCs w:val="24"/>
        </w:rPr>
        <w:t>, ПРАКТИЧНИХ</w:t>
      </w:r>
      <w:r w:rsidRPr="00995845">
        <w:rPr>
          <w:b/>
          <w:szCs w:val="24"/>
        </w:rPr>
        <w:t xml:space="preserve"> ЗАНЯТЬ</w:t>
      </w:r>
    </w:p>
    <w:p w:rsidR="008518D6" w:rsidRPr="00995845" w:rsidRDefault="008518D6" w:rsidP="00995845">
      <w:pPr>
        <w:pStyle w:val="12"/>
        <w:spacing w:line="240" w:lineRule="auto"/>
        <w:jc w:val="center"/>
        <w:rPr>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7371"/>
        <w:gridCol w:w="1304"/>
      </w:tblGrid>
      <w:tr w:rsidR="00995845" w:rsidRPr="00995845" w:rsidTr="00995845">
        <w:trPr>
          <w:trHeight w:val="587"/>
        </w:trPr>
        <w:tc>
          <w:tcPr>
            <w:tcW w:w="1106" w:type="dxa"/>
          </w:tcPr>
          <w:p w:rsidR="00995845" w:rsidRPr="00995845" w:rsidRDefault="00995845" w:rsidP="00995845">
            <w:pPr>
              <w:spacing w:after="0" w:line="240" w:lineRule="auto"/>
              <w:ind w:hanging="142"/>
              <w:jc w:val="center"/>
              <w:rPr>
                <w:rFonts w:ascii="Times New Roman" w:hAnsi="Times New Roman" w:cs="Times New Roman"/>
                <w:b/>
                <w:sz w:val="24"/>
                <w:szCs w:val="24"/>
              </w:rPr>
            </w:pPr>
            <w:r w:rsidRPr="00995845">
              <w:rPr>
                <w:rFonts w:ascii="Times New Roman" w:hAnsi="Times New Roman" w:cs="Times New Roman"/>
                <w:b/>
                <w:sz w:val="24"/>
                <w:szCs w:val="24"/>
              </w:rPr>
              <w:t>№</w:t>
            </w:r>
          </w:p>
          <w:p w:rsidR="00995845" w:rsidRPr="00995845" w:rsidRDefault="00995845" w:rsidP="00995845">
            <w:pPr>
              <w:spacing w:after="0" w:line="240" w:lineRule="auto"/>
              <w:ind w:hanging="142"/>
              <w:jc w:val="center"/>
              <w:rPr>
                <w:rFonts w:ascii="Times New Roman" w:hAnsi="Times New Roman" w:cs="Times New Roman"/>
                <w:b/>
                <w:sz w:val="24"/>
                <w:szCs w:val="24"/>
              </w:rPr>
            </w:pPr>
            <w:r w:rsidRPr="00995845">
              <w:rPr>
                <w:rFonts w:ascii="Times New Roman" w:hAnsi="Times New Roman" w:cs="Times New Roman"/>
                <w:b/>
                <w:sz w:val="24"/>
                <w:szCs w:val="24"/>
              </w:rPr>
              <w:t>заняття</w:t>
            </w:r>
          </w:p>
        </w:tc>
        <w:tc>
          <w:tcPr>
            <w:tcW w:w="7371" w:type="dxa"/>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 xml:space="preserve">Тема  практичного (семінарського) заняття. </w:t>
            </w:r>
          </w:p>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 xml:space="preserve">Контрольні роботи </w:t>
            </w:r>
          </w:p>
        </w:tc>
        <w:tc>
          <w:tcPr>
            <w:tcW w:w="1304" w:type="dxa"/>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Кількість</w:t>
            </w:r>
          </w:p>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годин</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1.</w:t>
            </w:r>
            <w:r w:rsidRPr="00995845">
              <w:rPr>
                <w:bCs/>
                <w:iCs/>
                <w:sz w:val="24"/>
                <w:szCs w:val="24"/>
                <w:lang w:val="uk-UA"/>
              </w:rPr>
              <w:t xml:space="preserve"> Фінансовий облік як наука та його організація</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2</w:t>
            </w:r>
          </w:p>
        </w:tc>
        <w:tc>
          <w:tcPr>
            <w:tcW w:w="7371" w:type="dxa"/>
          </w:tcPr>
          <w:p w:rsidR="00995845" w:rsidRPr="00995845" w:rsidRDefault="00995845" w:rsidP="00995845">
            <w:pPr>
              <w:pStyle w:val="af3"/>
              <w:spacing w:line="240" w:lineRule="auto"/>
              <w:ind w:hanging="108"/>
              <w:jc w:val="left"/>
              <w:rPr>
                <w:b w:val="0"/>
                <w:bCs/>
                <w:i w:val="0"/>
                <w:iCs/>
                <w:sz w:val="24"/>
                <w:szCs w:val="24"/>
              </w:rPr>
            </w:pPr>
            <w:r w:rsidRPr="00995845">
              <w:rPr>
                <w:bCs/>
                <w:i w:val="0"/>
                <w:iCs/>
                <w:sz w:val="24"/>
                <w:szCs w:val="24"/>
              </w:rPr>
              <w:t>Тема 2.</w:t>
            </w:r>
            <w:r w:rsidRPr="00995845">
              <w:rPr>
                <w:b w:val="0"/>
                <w:bCs/>
                <w:i w:val="0"/>
                <w:iCs/>
                <w:sz w:val="24"/>
                <w:szCs w:val="24"/>
              </w:rPr>
              <w:t xml:space="preserve"> Облік необоротних матеріальних та нематеріальних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3</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2.</w:t>
            </w:r>
            <w:r w:rsidRPr="00995845">
              <w:rPr>
                <w:b/>
                <w:bCs/>
                <w:i/>
                <w:iCs/>
                <w:sz w:val="24"/>
                <w:szCs w:val="24"/>
                <w:lang w:val="uk-UA"/>
              </w:rPr>
              <w:t xml:space="preserve"> </w:t>
            </w:r>
            <w:r w:rsidRPr="00995845">
              <w:rPr>
                <w:bCs/>
                <w:iCs/>
                <w:sz w:val="24"/>
                <w:szCs w:val="24"/>
                <w:lang w:val="uk-UA"/>
              </w:rPr>
              <w:t>Облік необоротних матеріальних та нематеріальних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4</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3.</w:t>
            </w:r>
            <w:r w:rsidRPr="00995845">
              <w:rPr>
                <w:sz w:val="24"/>
                <w:szCs w:val="24"/>
                <w:lang w:val="uk-UA"/>
              </w:rPr>
              <w:t>Облік запасів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5</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3.</w:t>
            </w:r>
            <w:r w:rsidRPr="00995845">
              <w:rPr>
                <w:sz w:val="24"/>
                <w:szCs w:val="24"/>
                <w:lang w:val="uk-UA"/>
              </w:rPr>
              <w:t>Облік запасів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6</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4.</w:t>
            </w:r>
            <w:r w:rsidRPr="00995845">
              <w:rPr>
                <w:bCs/>
                <w:iCs/>
                <w:sz w:val="24"/>
                <w:szCs w:val="24"/>
                <w:lang w:val="uk-UA"/>
              </w:rPr>
              <w:t xml:space="preserve"> Облік грошових коштів, розрахунків та інших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7</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4.</w:t>
            </w:r>
            <w:r w:rsidRPr="00995845">
              <w:rPr>
                <w:bCs/>
                <w:iCs/>
                <w:sz w:val="24"/>
                <w:szCs w:val="24"/>
                <w:lang w:val="uk-UA"/>
              </w:rPr>
              <w:t xml:space="preserve"> Облік грошових коштів, розрахунків та інших активів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8</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5.</w:t>
            </w:r>
            <w:r w:rsidRPr="00995845">
              <w:rPr>
                <w:bCs/>
                <w:iCs/>
                <w:sz w:val="24"/>
                <w:szCs w:val="24"/>
                <w:lang w:val="uk-UA"/>
              </w:rPr>
              <w:t xml:space="preserve"> Облік власного капіталу, забезпечення  та зобов’язань</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9</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5.</w:t>
            </w:r>
            <w:r w:rsidRPr="00995845">
              <w:rPr>
                <w:bCs/>
                <w:iCs/>
                <w:sz w:val="24"/>
                <w:szCs w:val="24"/>
                <w:lang w:val="uk-UA"/>
              </w:rPr>
              <w:t xml:space="preserve"> Облік власного капіталу, забезпечення  та зобов’язань</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lastRenderedPageBreak/>
              <w:t>10</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6.</w:t>
            </w:r>
            <w:r w:rsidRPr="00995845">
              <w:rPr>
                <w:bCs/>
                <w:iCs/>
                <w:sz w:val="24"/>
                <w:szCs w:val="24"/>
                <w:lang w:val="uk-UA"/>
              </w:rPr>
              <w:t xml:space="preserve"> Облік розрахунків за податками та ЄСВ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11</w:t>
            </w:r>
          </w:p>
        </w:tc>
        <w:tc>
          <w:tcPr>
            <w:tcW w:w="7371" w:type="dxa"/>
          </w:tcPr>
          <w:p w:rsidR="00995845" w:rsidRPr="00995845" w:rsidRDefault="00995845" w:rsidP="00995845">
            <w:pPr>
              <w:pStyle w:val="21"/>
              <w:ind w:left="0" w:hanging="108"/>
              <w:rPr>
                <w:sz w:val="24"/>
                <w:szCs w:val="24"/>
                <w:lang w:val="uk-UA"/>
              </w:rPr>
            </w:pPr>
            <w:r w:rsidRPr="00995845">
              <w:rPr>
                <w:b/>
                <w:bCs/>
                <w:iCs/>
                <w:sz w:val="24"/>
                <w:szCs w:val="24"/>
                <w:lang w:val="uk-UA"/>
              </w:rPr>
              <w:t>Тема 6.</w:t>
            </w:r>
            <w:r w:rsidRPr="00995845">
              <w:rPr>
                <w:bCs/>
                <w:iCs/>
                <w:sz w:val="24"/>
                <w:szCs w:val="24"/>
                <w:lang w:val="uk-UA"/>
              </w:rPr>
              <w:t xml:space="preserve"> Облік розрахунків за податками та ЄСВ</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12</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7</w:t>
            </w:r>
            <w:r w:rsidRPr="00995845">
              <w:rPr>
                <w:bCs/>
                <w:iCs/>
                <w:sz w:val="24"/>
                <w:szCs w:val="24"/>
                <w:lang w:val="uk-UA"/>
              </w:rPr>
              <w:t>. Облік розрахунків з оплати праці</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13</w:t>
            </w:r>
          </w:p>
        </w:tc>
        <w:tc>
          <w:tcPr>
            <w:tcW w:w="7371" w:type="dxa"/>
          </w:tcPr>
          <w:p w:rsidR="00995845" w:rsidRPr="00995845" w:rsidRDefault="00995845" w:rsidP="00995845">
            <w:pPr>
              <w:pStyle w:val="21"/>
              <w:ind w:left="0" w:hanging="108"/>
              <w:rPr>
                <w:bCs/>
                <w:iCs/>
                <w:sz w:val="24"/>
                <w:szCs w:val="24"/>
                <w:lang w:val="uk-UA"/>
              </w:rPr>
            </w:pPr>
            <w:r w:rsidRPr="00995845">
              <w:rPr>
                <w:b/>
                <w:bCs/>
                <w:iCs/>
                <w:sz w:val="24"/>
                <w:szCs w:val="24"/>
                <w:lang w:val="uk-UA"/>
              </w:rPr>
              <w:t>Тема 7</w:t>
            </w:r>
            <w:r w:rsidRPr="00995845">
              <w:rPr>
                <w:bCs/>
                <w:iCs/>
                <w:sz w:val="24"/>
                <w:szCs w:val="24"/>
                <w:lang w:val="uk-UA"/>
              </w:rPr>
              <w:t>. Облік розрахунків з оплати праці</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14</w:t>
            </w:r>
          </w:p>
        </w:tc>
        <w:tc>
          <w:tcPr>
            <w:tcW w:w="7371" w:type="dxa"/>
          </w:tcPr>
          <w:p w:rsidR="00995845" w:rsidRPr="00995845" w:rsidRDefault="00995845" w:rsidP="00A83D31">
            <w:pPr>
              <w:pStyle w:val="21"/>
              <w:ind w:left="0" w:hanging="108"/>
              <w:jc w:val="left"/>
              <w:rPr>
                <w:sz w:val="24"/>
                <w:szCs w:val="24"/>
                <w:lang w:val="uk-UA"/>
              </w:rPr>
            </w:pPr>
            <w:r w:rsidRPr="00995845">
              <w:rPr>
                <w:b/>
                <w:bCs/>
                <w:iCs/>
                <w:sz w:val="24"/>
                <w:szCs w:val="24"/>
                <w:lang w:val="uk-UA"/>
              </w:rPr>
              <w:t>Тема 8.</w:t>
            </w:r>
            <w:r w:rsidRPr="00995845">
              <w:rPr>
                <w:bCs/>
                <w:iCs/>
                <w:sz w:val="24"/>
                <w:szCs w:val="24"/>
                <w:lang w:val="uk-UA"/>
              </w:rPr>
              <w:t xml:space="preserve"> Облік доходів, витрат та фінансових результатів діяльності підприємства</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15</w:t>
            </w:r>
          </w:p>
        </w:tc>
        <w:tc>
          <w:tcPr>
            <w:tcW w:w="7371" w:type="dxa"/>
          </w:tcPr>
          <w:p w:rsidR="00995845" w:rsidRPr="00995845" w:rsidRDefault="00995845" w:rsidP="00A83D31">
            <w:pPr>
              <w:pStyle w:val="21"/>
              <w:ind w:left="0" w:hanging="108"/>
              <w:jc w:val="left"/>
              <w:rPr>
                <w:b/>
                <w:bCs/>
                <w:iCs/>
                <w:sz w:val="24"/>
                <w:szCs w:val="24"/>
                <w:lang w:val="uk-UA"/>
              </w:rPr>
            </w:pPr>
            <w:r w:rsidRPr="00995845">
              <w:rPr>
                <w:b/>
                <w:bCs/>
                <w:iCs/>
                <w:sz w:val="24"/>
                <w:szCs w:val="24"/>
                <w:lang w:val="uk-UA"/>
              </w:rPr>
              <w:t>Тема 8.</w:t>
            </w:r>
            <w:r w:rsidRPr="00995845">
              <w:rPr>
                <w:bCs/>
                <w:iCs/>
                <w:sz w:val="24"/>
                <w:szCs w:val="24"/>
                <w:lang w:val="uk-UA"/>
              </w:rPr>
              <w:t xml:space="preserve"> Облік доходів, витрат та фінансових результатів діяльності підприємства</w:t>
            </w:r>
          </w:p>
        </w:tc>
        <w:tc>
          <w:tcPr>
            <w:tcW w:w="1304" w:type="dxa"/>
            <w:shd w:val="clear" w:color="auto" w:fill="auto"/>
            <w:vAlign w:val="center"/>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sz w:val="24"/>
                <w:szCs w:val="24"/>
              </w:rPr>
            </w:pPr>
            <w:r w:rsidRPr="00995845">
              <w:rPr>
                <w:rFonts w:ascii="Times New Roman" w:hAnsi="Times New Roman" w:cs="Times New Roman"/>
                <w:sz w:val="24"/>
                <w:szCs w:val="24"/>
              </w:rPr>
              <w:t>16</w:t>
            </w:r>
          </w:p>
        </w:tc>
        <w:tc>
          <w:tcPr>
            <w:tcW w:w="7371" w:type="dxa"/>
          </w:tcPr>
          <w:p w:rsidR="00995845" w:rsidRPr="00995845" w:rsidRDefault="00995845"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Контрольна робота</w:t>
            </w:r>
          </w:p>
        </w:tc>
        <w:tc>
          <w:tcPr>
            <w:tcW w:w="1304" w:type="dxa"/>
            <w:shd w:val="clear" w:color="auto" w:fill="auto"/>
          </w:tcPr>
          <w:p w:rsidR="00995845" w:rsidRPr="00995845" w:rsidRDefault="00995845" w:rsidP="00995845">
            <w:pPr>
              <w:spacing w:after="0" w:line="240" w:lineRule="auto"/>
              <w:jc w:val="center"/>
              <w:rPr>
                <w:rFonts w:ascii="Times New Roman" w:hAnsi="Times New Roman" w:cs="Times New Roman"/>
                <w:bCs/>
                <w:sz w:val="24"/>
                <w:szCs w:val="24"/>
              </w:rPr>
            </w:pPr>
            <w:r w:rsidRPr="00995845">
              <w:rPr>
                <w:rFonts w:ascii="Times New Roman" w:hAnsi="Times New Roman" w:cs="Times New Roman"/>
                <w:bCs/>
                <w:sz w:val="24"/>
                <w:szCs w:val="24"/>
              </w:rPr>
              <w:t>2</w:t>
            </w:r>
          </w:p>
        </w:tc>
      </w:tr>
      <w:tr w:rsidR="00995845" w:rsidRPr="00995845" w:rsidTr="00995845">
        <w:tc>
          <w:tcPr>
            <w:tcW w:w="1106" w:type="dxa"/>
          </w:tcPr>
          <w:p w:rsidR="00995845" w:rsidRPr="00995845" w:rsidRDefault="00995845" w:rsidP="00995845">
            <w:pPr>
              <w:spacing w:after="0" w:line="240" w:lineRule="auto"/>
              <w:jc w:val="center"/>
              <w:rPr>
                <w:rFonts w:ascii="Times New Roman" w:hAnsi="Times New Roman" w:cs="Times New Roman"/>
                <w:b/>
                <w:sz w:val="24"/>
                <w:szCs w:val="24"/>
              </w:rPr>
            </w:pPr>
          </w:p>
        </w:tc>
        <w:tc>
          <w:tcPr>
            <w:tcW w:w="7371" w:type="dxa"/>
          </w:tcPr>
          <w:p w:rsidR="00995845" w:rsidRPr="00995845" w:rsidRDefault="00995845" w:rsidP="00995845">
            <w:pPr>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Усього годин</w:t>
            </w:r>
          </w:p>
        </w:tc>
        <w:tc>
          <w:tcPr>
            <w:tcW w:w="1304" w:type="dxa"/>
            <w:shd w:val="clear" w:color="auto" w:fill="auto"/>
          </w:tcPr>
          <w:p w:rsidR="00995845" w:rsidRPr="00995845" w:rsidRDefault="00995845" w:rsidP="00995845">
            <w:pPr>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32</w:t>
            </w:r>
          </w:p>
        </w:tc>
      </w:tr>
    </w:tbl>
    <w:p w:rsidR="005B3395" w:rsidRPr="00995845" w:rsidRDefault="005B3395" w:rsidP="00995845">
      <w:pPr>
        <w:autoSpaceDE w:val="0"/>
        <w:autoSpaceDN w:val="0"/>
        <w:adjustRightInd w:val="0"/>
        <w:spacing w:after="0" w:line="240" w:lineRule="auto"/>
        <w:jc w:val="center"/>
        <w:rPr>
          <w:rFonts w:ascii="Times New Roman" w:hAnsi="Times New Roman" w:cs="Times New Roman"/>
          <w:b/>
          <w:sz w:val="24"/>
          <w:szCs w:val="24"/>
        </w:rPr>
      </w:pPr>
    </w:p>
    <w:p w:rsidR="001B5AE0" w:rsidRDefault="001B5AE0" w:rsidP="00995845">
      <w:pPr>
        <w:autoSpaceDE w:val="0"/>
        <w:autoSpaceDN w:val="0"/>
        <w:adjustRightInd w:val="0"/>
        <w:spacing w:after="0" w:line="240" w:lineRule="auto"/>
        <w:jc w:val="center"/>
        <w:rPr>
          <w:rFonts w:ascii="Times New Roman" w:hAnsi="Times New Roman" w:cs="Times New Roman"/>
          <w:b/>
          <w:sz w:val="24"/>
          <w:szCs w:val="24"/>
        </w:rPr>
      </w:pPr>
    </w:p>
    <w:p w:rsidR="00976C76" w:rsidRPr="00995845" w:rsidRDefault="00A76183"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sz w:val="24"/>
          <w:szCs w:val="24"/>
        </w:rPr>
        <w:t>РОЗДІЛ 3.</w:t>
      </w:r>
      <w:r w:rsidRPr="00995845">
        <w:rPr>
          <w:rFonts w:ascii="Times New Roman" w:hAnsi="Times New Roman" w:cs="Times New Roman"/>
          <w:sz w:val="24"/>
          <w:szCs w:val="24"/>
        </w:rPr>
        <w:t xml:space="preserve"> </w:t>
      </w:r>
      <w:r w:rsidRPr="00995845">
        <w:rPr>
          <w:rFonts w:ascii="Times New Roman" w:hAnsi="Times New Roman" w:cs="Times New Roman"/>
          <w:b/>
          <w:sz w:val="24"/>
          <w:szCs w:val="24"/>
        </w:rPr>
        <w:t>ПЛАНИ СЕМІНАРСЬКИХ</w:t>
      </w:r>
      <w:r w:rsidR="00A25E31" w:rsidRPr="00995845">
        <w:rPr>
          <w:rFonts w:ascii="Times New Roman" w:hAnsi="Times New Roman" w:cs="Times New Roman"/>
          <w:b/>
          <w:sz w:val="24"/>
          <w:szCs w:val="24"/>
        </w:rPr>
        <w:t>, ПРАКТИЧНИХ</w:t>
      </w:r>
      <w:r w:rsidRPr="00995845">
        <w:rPr>
          <w:rFonts w:ascii="Times New Roman" w:hAnsi="Times New Roman" w:cs="Times New Roman"/>
          <w:b/>
          <w:sz w:val="24"/>
          <w:szCs w:val="24"/>
        </w:rPr>
        <w:t xml:space="preserve"> ЗАНЯТЬ</w:t>
      </w:r>
    </w:p>
    <w:p w:rsidR="002C5F5D" w:rsidRPr="00995845" w:rsidRDefault="002C5F5D" w:rsidP="00995845">
      <w:pPr>
        <w:autoSpaceDE w:val="0"/>
        <w:autoSpaceDN w:val="0"/>
        <w:adjustRightInd w:val="0"/>
        <w:spacing w:after="0" w:line="240" w:lineRule="auto"/>
        <w:jc w:val="center"/>
        <w:rPr>
          <w:rFonts w:ascii="Times New Roman" w:hAnsi="Times New Roman" w:cs="Times New Roman"/>
          <w:b/>
          <w:bCs/>
          <w:i/>
          <w:iCs/>
          <w:sz w:val="24"/>
          <w:szCs w:val="24"/>
        </w:rPr>
      </w:pPr>
    </w:p>
    <w:p w:rsidR="00987682"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СЕМІНАРСЬКЕ ЗАНЯТТЯ №1</w:t>
      </w:r>
    </w:p>
    <w:p w:rsidR="00631A6C"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p>
    <w:p w:rsidR="00A25E31" w:rsidRPr="00995845" w:rsidRDefault="00A25E31" w:rsidP="00995845">
      <w:pPr>
        <w:spacing w:after="0" w:line="240" w:lineRule="auto"/>
        <w:ind w:firstLine="709"/>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1. Фінансовий облік як наука та його організація</w:t>
      </w:r>
    </w:p>
    <w:p w:rsidR="007134EA" w:rsidRPr="00995845" w:rsidRDefault="007134EA" w:rsidP="00995845">
      <w:pPr>
        <w:spacing w:after="0" w:line="240" w:lineRule="auto"/>
        <w:rPr>
          <w:rFonts w:ascii="Times New Roman" w:hAnsi="Times New Roman" w:cs="Times New Roman"/>
          <w:b/>
          <w:sz w:val="24"/>
          <w:szCs w:val="24"/>
        </w:rPr>
      </w:pPr>
    </w:p>
    <w:p w:rsidR="007134EA" w:rsidRPr="00995845" w:rsidRDefault="007134EA"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7134EA" w:rsidP="00995845">
      <w:pPr>
        <w:pStyle w:val="a4"/>
        <w:spacing w:before="0" w:beforeAutospacing="0" w:after="0" w:afterAutospacing="0"/>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36314C" w:rsidRPr="00995845" w:rsidRDefault="0036314C" w:rsidP="00995845">
      <w:pPr>
        <w:spacing w:after="0" w:line="240" w:lineRule="auto"/>
        <w:ind w:firstLine="708"/>
        <w:jc w:val="both"/>
        <w:rPr>
          <w:szCs w:val="28"/>
        </w:rPr>
      </w:pPr>
    </w:p>
    <w:p w:rsidR="00781F7B" w:rsidRPr="00995845" w:rsidRDefault="007134EA"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семінару : </w:t>
      </w:r>
      <w:r w:rsidR="00781F7B" w:rsidRPr="00995845">
        <w:rPr>
          <w:rFonts w:ascii="Times New Roman" w:hAnsi="Times New Roman" w:cs="Times New Roman"/>
          <w:sz w:val="24"/>
          <w:szCs w:val="24"/>
        </w:rPr>
        <w:t>засвоєння студентами навчального матеріалу з теми, щодо сфери застосування фінансового обліку, його місця та ролі серед облікових дисциплін, методології,  методики та організації</w:t>
      </w:r>
      <w:r w:rsidR="00C90ED1" w:rsidRPr="00995845">
        <w:rPr>
          <w:rFonts w:ascii="Times New Roman" w:hAnsi="Times New Roman" w:cs="Times New Roman"/>
          <w:sz w:val="24"/>
          <w:szCs w:val="24"/>
        </w:rPr>
        <w:t xml:space="preserve">. </w:t>
      </w:r>
    </w:p>
    <w:p w:rsidR="00F91E3F" w:rsidRPr="00995845" w:rsidRDefault="00F91E3F"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семінарського заняття:</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В який період облік почав формуватися як наука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Назвіть першу роботу в галузі обліку та її автора.</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Коли в Україні почалося формування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З чим пов’язано поділ бухгалтерського обліку на окремі складові?</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Що таке фінансовий облік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У чому виражається зв'язок економіки країни та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фактори впливають на функціонування системи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сфера застосування фінансового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Яким нормативно-правовим актом визначено обов’язковість ведення фінансового обліку?</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фактори впливають на зміну системи обліку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основна мета складання фінансової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Яка основна інформація повинна відображатися у фінансовій звітності ?</w:t>
      </w:r>
    </w:p>
    <w:p w:rsidR="008C7FA8" w:rsidRPr="00A83D31" w:rsidRDefault="008C7FA8"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основні принципи та вимоги до складання фінансової звітності?</w:t>
      </w:r>
    </w:p>
    <w:p w:rsidR="00C56C42" w:rsidRPr="00A83D31" w:rsidRDefault="00C56C42"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Що є методологією фінансового обліку ?</w:t>
      </w:r>
    </w:p>
    <w:p w:rsidR="00C56C42" w:rsidRPr="00A83D31" w:rsidRDefault="00C56C42" w:rsidP="00061C3C">
      <w:pPr>
        <w:pStyle w:val="a3"/>
        <w:numPr>
          <w:ilvl w:val="0"/>
          <w:numId w:val="17"/>
        </w:numPr>
        <w:spacing w:after="0" w:line="240" w:lineRule="auto"/>
        <w:jc w:val="both"/>
        <w:rPr>
          <w:rFonts w:ascii="Times New Roman" w:hAnsi="Times New Roman" w:cs="Times New Roman"/>
          <w:i/>
          <w:sz w:val="24"/>
        </w:rPr>
      </w:pPr>
      <w:r w:rsidRPr="00A83D31">
        <w:rPr>
          <w:rFonts w:ascii="Times New Roman" w:hAnsi="Times New Roman" w:cs="Times New Roman"/>
          <w:i/>
          <w:sz w:val="24"/>
        </w:rPr>
        <w:t>Які наукові методи використовуються у фінансовому обліку ?</w:t>
      </w:r>
    </w:p>
    <w:p w:rsidR="00157E80" w:rsidRPr="00995845" w:rsidRDefault="00157E80" w:rsidP="00995845">
      <w:pPr>
        <w:autoSpaceDE w:val="0"/>
        <w:autoSpaceDN w:val="0"/>
        <w:adjustRightInd w:val="0"/>
        <w:spacing w:after="0" w:line="240" w:lineRule="auto"/>
        <w:rPr>
          <w:rFonts w:ascii="Times New Roman" w:hAnsi="Times New Roman" w:cs="Times New Roman"/>
          <w:b/>
          <w:sz w:val="24"/>
          <w:szCs w:val="24"/>
        </w:rPr>
      </w:pPr>
    </w:p>
    <w:p w:rsidR="00BF01D2" w:rsidRPr="00995845" w:rsidRDefault="00BF01D2"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семінару:</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t>Фінансовий облік як галузь економічної науки.</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t>Сфера застосування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sz w:val="24"/>
        </w:rPr>
      </w:pPr>
      <w:r w:rsidRPr="00A83D31">
        <w:rPr>
          <w:rFonts w:ascii="Times New Roman" w:hAnsi="Times New Roman" w:cs="Times New Roman"/>
          <w:sz w:val="24"/>
        </w:rPr>
        <w:lastRenderedPageBreak/>
        <w:t>Фінансова звітність як інформаційна база для прийняття управлінських рішень.</w:t>
      </w:r>
    </w:p>
    <w:p w:rsidR="00BF01D2" w:rsidRPr="00A83D31" w:rsidRDefault="00BF01D2" w:rsidP="00061C3C">
      <w:pPr>
        <w:pStyle w:val="a3"/>
        <w:numPr>
          <w:ilvl w:val="0"/>
          <w:numId w:val="18"/>
        </w:numPr>
        <w:spacing w:after="0" w:line="240" w:lineRule="auto"/>
        <w:rPr>
          <w:rFonts w:ascii="Times New Roman" w:eastAsia="Times New Roman" w:hAnsi="Times New Roman" w:cs="Times New Roman"/>
          <w:sz w:val="24"/>
          <w:szCs w:val="24"/>
          <w:lang w:eastAsia="uk-UA"/>
        </w:rPr>
      </w:pPr>
      <w:r w:rsidRPr="00A83D31">
        <w:rPr>
          <w:rFonts w:ascii="Times New Roman" w:eastAsia="Times New Roman" w:hAnsi="Times New Roman" w:cs="Times New Roman"/>
          <w:sz w:val="24"/>
          <w:szCs w:val="24"/>
          <w:lang w:eastAsia="uk-UA"/>
        </w:rPr>
        <w:t>Принципи та загальні вимоги до фінансової звітності.</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Місце і роль фінансового обліку серед облікових дисциплін</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Концептуальна  модель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Методологія фінансового обліку.</w:t>
      </w:r>
    </w:p>
    <w:p w:rsidR="00BF01D2" w:rsidRPr="00A83D31" w:rsidRDefault="00BF01D2" w:rsidP="00061C3C">
      <w:pPr>
        <w:pStyle w:val="a3"/>
        <w:numPr>
          <w:ilvl w:val="0"/>
          <w:numId w:val="18"/>
        </w:numPr>
        <w:spacing w:after="0" w:line="240" w:lineRule="auto"/>
        <w:jc w:val="both"/>
        <w:rPr>
          <w:rFonts w:ascii="Times New Roman" w:hAnsi="Times New Roman" w:cs="Times New Roman"/>
          <w:bCs/>
          <w:iCs/>
          <w:sz w:val="24"/>
          <w:szCs w:val="24"/>
        </w:rPr>
      </w:pPr>
      <w:r w:rsidRPr="00A83D31">
        <w:rPr>
          <w:rFonts w:ascii="Times New Roman" w:hAnsi="Times New Roman" w:cs="Times New Roman"/>
          <w:bCs/>
          <w:iCs/>
          <w:sz w:val="24"/>
          <w:szCs w:val="24"/>
        </w:rPr>
        <w:t>Організація фінансового обліку.</w:t>
      </w:r>
    </w:p>
    <w:p w:rsidR="00186997" w:rsidRPr="00995845" w:rsidRDefault="00186997"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w:t>
      </w:r>
      <w:r w:rsidR="00CA5DC9" w:rsidRPr="00995845">
        <w:rPr>
          <w:rFonts w:ascii="Times New Roman" w:hAnsi="Times New Roman" w:cs="Times New Roman"/>
          <w:b/>
          <w:sz w:val="24"/>
          <w:szCs w:val="28"/>
        </w:rPr>
        <w:t xml:space="preserve">семінарського </w:t>
      </w:r>
      <w:r w:rsidRPr="00995845">
        <w:rPr>
          <w:rFonts w:ascii="Times New Roman" w:hAnsi="Times New Roman" w:cs="Times New Roman"/>
          <w:b/>
          <w:sz w:val="24"/>
          <w:szCs w:val="28"/>
        </w:rPr>
        <w:t xml:space="preserve">заняття: </w:t>
      </w:r>
      <w:r w:rsidRPr="00995845">
        <w:rPr>
          <w:rFonts w:ascii="Times New Roman" w:hAnsi="Times New Roman" w:cs="Times New Roman"/>
          <w:sz w:val="24"/>
          <w:szCs w:val="28"/>
        </w:rPr>
        <w:t>(виконання завдань, підготовка доповідей, презентацій тощо).</w:t>
      </w:r>
    </w:p>
    <w:p w:rsidR="00627908" w:rsidRPr="00995845" w:rsidRDefault="00627908" w:rsidP="00995845">
      <w:pPr>
        <w:pStyle w:val="a3"/>
        <w:autoSpaceDE w:val="0"/>
        <w:autoSpaceDN w:val="0"/>
        <w:adjustRightInd w:val="0"/>
        <w:spacing w:after="0" w:line="240" w:lineRule="auto"/>
        <w:ind w:left="0"/>
        <w:rPr>
          <w:rFonts w:ascii="Times New Roman" w:eastAsia="TimesNewRoman" w:hAnsi="Times New Roman" w:cs="Times New Roman"/>
          <w:b/>
          <w:i/>
          <w:sz w:val="24"/>
          <w:szCs w:val="24"/>
        </w:rPr>
      </w:pPr>
      <w:r w:rsidRPr="00995845">
        <w:rPr>
          <w:rFonts w:ascii="Times New Roman" w:eastAsia="TimesNewRoman" w:hAnsi="Times New Roman" w:cs="Times New Roman"/>
          <w:b/>
          <w:i/>
          <w:sz w:val="24"/>
          <w:szCs w:val="24"/>
        </w:rPr>
        <w:t xml:space="preserve">Підготувати доповіді </w:t>
      </w:r>
      <w:r w:rsidR="00157E80" w:rsidRPr="00995845">
        <w:rPr>
          <w:rFonts w:ascii="Times New Roman" w:eastAsia="TimesNewRoman" w:hAnsi="Times New Roman" w:cs="Times New Roman"/>
          <w:b/>
          <w:i/>
          <w:sz w:val="24"/>
          <w:szCs w:val="24"/>
        </w:rPr>
        <w:t xml:space="preserve">(презентації) </w:t>
      </w:r>
      <w:r w:rsidRPr="00995845">
        <w:rPr>
          <w:rFonts w:ascii="Times New Roman" w:eastAsia="TimesNewRoman" w:hAnsi="Times New Roman" w:cs="Times New Roman"/>
          <w:b/>
          <w:i/>
          <w:sz w:val="24"/>
          <w:szCs w:val="24"/>
        </w:rPr>
        <w:t>на тему:</w:t>
      </w:r>
    </w:p>
    <w:p w:rsidR="00627908" w:rsidRDefault="00627908"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Облікова політика та її значення для підприємства</w:t>
      </w:r>
      <w:r w:rsidR="00342567">
        <w:rPr>
          <w:rFonts w:ascii="Times New Roman" w:eastAsia="TimesNewRoman" w:hAnsi="Times New Roman" w:cs="Times New Roman"/>
          <w:sz w:val="24"/>
          <w:szCs w:val="24"/>
        </w:rPr>
        <w:t>.</w:t>
      </w:r>
    </w:p>
    <w:p w:rsidR="00342567" w:rsidRPr="00A83D31" w:rsidRDefault="00342567"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Облікова політика підприємства в умовах воєнного стану в Україні.</w:t>
      </w:r>
    </w:p>
    <w:p w:rsidR="00627908" w:rsidRDefault="00627908"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Удосконалення фінансового обліку на підставі системного підходу.</w:t>
      </w:r>
    </w:p>
    <w:p w:rsidR="00F8093D" w:rsidRDefault="00F8093D"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Організація фінансового обліку на підприємстві.</w:t>
      </w:r>
    </w:p>
    <w:p w:rsidR="00F8093D" w:rsidRDefault="00F8093D"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Аутсорсинг в обліку.</w:t>
      </w:r>
    </w:p>
    <w:p w:rsidR="00F8093D" w:rsidRDefault="00F8093D"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Бухгалтерський аутстафінг.</w:t>
      </w:r>
    </w:p>
    <w:p w:rsidR="00F8093D" w:rsidRPr="00A83D31" w:rsidRDefault="00F8093D"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Переваги та недоліки організації та ведення обліку на договірних засадах.</w:t>
      </w:r>
    </w:p>
    <w:p w:rsidR="00704C76" w:rsidRPr="00A83D31" w:rsidRDefault="00704C76"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Проблеми переходу на МСФЗ в Україні.</w:t>
      </w:r>
    </w:p>
    <w:p w:rsidR="00704C76" w:rsidRPr="00A83D31" w:rsidRDefault="00425E4B"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Концептуальна основа МСФЗ.</w:t>
      </w:r>
    </w:p>
    <w:p w:rsidR="00647657" w:rsidRDefault="00647657"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A83D31">
        <w:rPr>
          <w:rFonts w:ascii="Times New Roman" w:eastAsia="TimesNewRoman" w:hAnsi="Times New Roman" w:cs="Times New Roman"/>
          <w:sz w:val="24"/>
          <w:szCs w:val="24"/>
        </w:rPr>
        <w:t>Національні особливості переходу на МСФЗ.</w:t>
      </w:r>
    </w:p>
    <w:p w:rsidR="00342567" w:rsidRDefault="00342567" w:rsidP="00061C3C">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Роль та значення фінансового обліку для підприємства.</w:t>
      </w:r>
    </w:p>
    <w:p w:rsidR="00342567" w:rsidRPr="00A83D31" w:rsidRDefault="00342567" w:rsidP="00342567">
      <w:pPr>
        <w:pStyle w:val="a3"/>
        <w:numPr>
          <w:ilvl w:val="0"/>
          <w:numId w:val="19"/>
        </w:numPr>
        <w:spacing w:after="0" w:line="240" w:lineRule="auto"/>
        <w:jc w:val="both"/>
        <w:rPr>
          <w:rFonts w:ascii="Times New Roman" w:hAnsi="Times New Roman" w:cs="Times New Roman"/>
          <w:sz w:val="24"/>
        </w:rPr>
      </w:pPr>
      <w:r w:rsidRPr="00A83D31">
        <w:rPr>
          <w:rFonts w:ascii="Times New Roman" w:hAnsi="Times New Roman" w:cs="Times New Roman"/>
          <w:sz w:val="24"/>
        </w:rPr>
        <w:t>Фінансова звітність як інформаційна база для прийняття управлінських рішень.</w:t>
      </w:r>
    </w:p>
    <w:p w:rsidR="00342567" w:rsidRPr="00A83D31" w:rsidRDefault="00342567" w:rsidP="00342567">
      <w:pPr>
        <w:pStyle w:val="a3"/>
        <w:autoSpaceDE w:val="0"/>
        <w:autoSpaceDN w:val="0"/>
        <w:adjustRightInd w:val="0"/>
        <w:spacing w:after="0" w:line="240" w:lineRule="auto"/>
        <w:ind w:left="360"/>
        <w:rPr>
          <w:rFonts w:ascii="Times New Roman" w:eastAsia="TimesNewRoman" w:hAnsi="Times New Roman" w:cs="Times New Roman"/>
          <w:sz w:val="24"/>
          <w:szCs w:val="24"/>
        </w:rPr>
      </w:pPr>
    </w:p>
    <w:p w:rsidR="00781F7B" w:rsidRPr="00995845" w:rsidRDefault="00781F7B"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xml:space="preserve">– </w:t>
      </w:r>
      <w:r w:rsidR="00627908" w:rsidRPr="00995845">
        <w:rPr>
          <w:rFonts w:ascii="Times New Roman" w:hAnsi="Times New Roman" w:cs="Times New Roman"/>
          <w:sz w:val="24"/>
        </w:rPr>
        <w:t>обговорення питань, доповідей, рефератів, презентація виконаних завдань, тестування тощо.</w:t>
      </w:r>
      <w:r w:rsidR="00627908" w:rsidRPr="00995845">
        <w:rPr>
          <w:rFonts w:ascii="Times New Roman" w:hAnsi="Times New Roman" w:cs="Times New Roman"/>
          <w:sz w:val="28"/>
          <w:szCs w:val="28"/>
        </w:rPr>
        <w:t xml:space="preserve"> </w:t>
      </w:r>
    </w:p>
    <w:p w:rsidR="0058106C" w:rsidRPr="00995845" w:rsidRDefault="0058106C" w:rsidP="00995845">
      <w:pPr>
        <w:shd w:val="clear" w:color="auto" w:fill="FFFFFF"/>
        <w:spacing w:after="0" w:line="240" w:lineRule="auto"/>
        <w:rPr>
          <w:rFonts w:ascii="Times New Roman" w:hAnsi="Times New Roman" w:cs="Times New Roman"/>
          <w:b/>
          <w:bCs/>
          <w:sz w:val="24"/>
          <w:szCs w:val="24"/>
        </w:rPr>
      </w:pPr>
      <w:r w:rsidRPr="00995845">
        <w:rPr>
          <w:rFonts w:ascii="Times New Roman" w:hAnsi="Times New Roman" w:cs="Times New Roman"/>
          <w:b/>
          <w:sz w:val="24"/>
          <w:szCs w:val="24"/>
        </w:rPr>
        <w:t>Рекомендована література:</w:t>
      </w:r>
      <w:r w:rsidRPr="00995845">
        <w:rPr>
          <w:rFonts w:ascii="Times New Roman" w:hAnsi="Times New Roman" w:cs="Times New Roman"/>
          <w:b/>
          <w:bCs/>
          <w:sz w:val="24"/>
          <w:szCs w:val="24"/>
        </w:rPr>
        <w:t xml:space="preserve"> </w:t>
      </w:r>
    </w:p>
    <w:p w:rsidR="00431D0F" w:rsidRPr="00995845" w:rsidRDefault="00431D0F"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14EEB" w:rsidRPr="00A83D31" w:rsidRDefault="00F14EEB" w:rsidP="00061C3C">
      <w:pPr>
        <w:pStyle w:val="a3"/>
        <w:numPr>
          <w:ilvl w:val="0"/>
          <w:numId w:val="20"/>
        </w:numPr>
        <w:spacing w:after="0" w:line="240" w:lineRule="auto"/>
        <w:rPr>
          <w:rFonts w:ascii="Times New Roman" w:hAnsi="Times New Roman" w:cs="Times New Roman"/>
          <w:sz w:val="24"/>
          <w:szCs w:val="24"/>
        </w:rPr>
      </w:pPr>
      <w:r w:rsidRPr="00A83D31">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F14EEB" w:rsidRPr="00A83D31" w:rsidRDefault="00F14EEB" w:rsidP="00061C3C">
      <w:pPr>
        <w:pStyle w:val="a3"/>
        <w:numPr>
          <w:ilvl w:val="0"/>
          <w:numId w:val="20"/>
        </w:numPr>
        <w:spacing w:after="0" w:line="240" w:lineRule="auto"/>
        <w:jc w:val="both"/>
        <w:rPr>
          <w:rFonts w:ascii="Times New Roman" w:eastAsia="Times New Roman" w:hAnsi="Times New Roman" w:cs="Times New Roman"/>
          <w:bCs/>
          <w:sz w:val="24"/>
          <w:szCs w:val="24"/>
          <w:lang w:eastAsia="uk-UA"/>
        </w:rPr>
      </w:pPr>
      <w:r w:rsidRPr="00A83D31">
        <w:rPr>
          <w:rFonts w:ascii="Times New Roman" w:hAnsi="Times New Roman" w:cs="Times New Roman"/>
          <w:sz w:val="24"/>
          <w:szCs w:val="24"/>
        </w:rPr>
        <w:t xml:space="preserve">Закон України </w:t>
      </w:r>
      <w:r w:rsidRPr="00A83D31">
        <w:rPr>
          <w:rFonts w:ascii="Times New Roman" w:eastAsia="Times New Roman" w:hAnsi="Times New Roman" w:cs="Times New Roman"/>
          <w:sz w:val="24"/>
          <w:szCs w:val="24"/>
          <w:lang w:eastAsia="uk-UA"/>
        </w:rPr>
        <w:t>«</w:t>
      </w:r>
      <w:r w:rsidRPr="00A83D31">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A83D31">
        <w:rPr>
          <w:rFonts w:ascii="Times New Roman" w:eastAsia="Times New Roman" w:hAnsi="Times New Roman" w:cs="Times New Roman"/>
          <w:sz w:val="24"/>
          <w:szCs w:val="24"/>
          <w:lang w:eastAsia="uk-UA"/>
        </w:rPr>
        <w:t xml:space="preserve"> від 0</w:t>
      </w:r>
      <w:r w:rsidRPr="00A83D31">
        <w:rPr>
          <w:rFonts w:ascii="Times New Roman" w:eastAsia="Times New Roman" w:hAnsi="Times New Roman" w:cs="Times New Roman"/>
          <w:bCs/>
          <w:sz w:val="24"/>
          <w:szCs w:val="24"/>
          <w:lang w:eastAsia="uk-UA"/>
        </w:rPr>
        <w:t>5.10. 2017 р.  № 2164-VIII.</w:t>
      </w:r>
    </w:p>
    <w:p w:rsidR="00F14EEB" w:rsidRPr="00995845" w:rsidRDefault="00F14EEB" w:rsidP="00061C3C">
      <w:pPr>
        <w:pStyle w:val="a3"/>
        <w:numPr>
          <w:ilvl w:val="0"/>
          <w:numId w:val="20"/>
        </w:numPr>
        <w:spacing w:after="0" w:line="240" w:lineRule="auto"/>
        <w:jc w:val="both"/>
      </w:pPr>
      <w:r w:rsidRPr="00A83D31">
        <w:rPr>
          <w:rFonts w:ascii="Times New Roman" w:hAnsi="Times New Roman" w:cs="Times New Roman"/>
          <w:sz w:val="24"/>
          <w:szCs w:val="24"/>
        </w:rPr>
        <w:t>Національне положення стандарт бух</w:t>
      </w:r>
      <w:r w:rsidR="001F4D71" w:rsidRPr="00A83D31">
        <w:rPr>
          <w:rFonts w:ascii="Times New Roman" w:hAnsi="Times New Roman" w:cs="Times New Roman"/>
          <w:sz w:val="24"/>
          <w:szCs w:val="24"/>
        </w:rPr>
        <w:t xml:space="preserve">галтерського обліку №1 </w:t>
      </w:r>
      <w:r w:rsidRPr="00A83D31">
        <w:rPr>
          <w:rFonts w:ascii="Times New Roman" w:hAnsi="Times New Roman" w:cs="Times New Roman"/>
          <w:sz w:val="24"/>
          <w:szCs w:val="24"/>
        </w:rPr>
        <w:t>«Загальні вимоги до фінансової звітності», затверджене</w:t>
      </w:r>
      <w:r w:rsidRPr="00995845">
        <w:t xml:space="preserve"> </w:t>
      </w:r>
      <w:r w:rsidRPr="00A83D31">
        <w:rPr>
          <w:rFonts w:ascii="Times New Roman" w:hAnsi="Times New Roman" w:cs="Times New Roman"/>
          <w:sz w:val="24"/>
          <w:szCs w:val="24"/>
        </w:rPr>
        <w:t>наказом МФУ  від 07.02.2013 р. № 73 (зі змінами від  27.06.2013 р. №</w:t>
      </w:r>
      <w:r w:rsidRPr="00995845">
        <w:t xml:space="preserve"> </w:t>
      </w:r>
      <w:r w:rsidRPr="00A83D31">
        <w:rPr>
          <w:rFonts w:ascii="Times New Roman" w:hAnsi="Times New Roman" w:cs="Times New Roman"/>
          <w:sz w:val="24"/>
          <w:szCs w:val="24"/>
        </w:rPr>
        <w:t>627</w:t>
      </w:r>
      <w:r w:rsidRPr="00995845">
        <w:t xml:space="preserve"> та </w:t>
      </w:r>
      <w:r w:rsidRPr="00A83D31">
        <w:rPr>
          <w:rFonts w:ascii="Times New Roman" w:hAnsi="Times New Roman" w:cs="Times New Roman"/>
          <w:sz w:val="24"/>
          <w:szCs w:val="24"/>
        </w:rPr>
        <w:t>від 08.02.2014 р. №48</w:t>
      </w:r>
      <w:r w:rsidRPr="00995845">
        <w:t xml:space="preserve">).  </w:t>
      </w:r>
    </w:p>
    <w:p w:rsidR="00F14EEB" w:rsidRPr="00995845" w:rsidRDefault="00F14EEB" w:rsidP="00061C3C">
      <w:pPr>
        <w:pStyle w:val="a8"/>
        <w:numPr>
          <w:ilvl w:val="0"/>
          <w:numId w:val="20"/>
        </w:numPr>
        <w:spacing w:after="0"/>
        <w:jc w:val="both"/>
        <w:textAlignment w:val="baseline"/>
      </w:pPr>
      <w:r w:rsidRPr="00995845">
        <w:rPr>
          <w:bCs/>
        </w:rPr>
        <w:t xml:space="preserve">Наказ Міністерства фінансів України </w:t>
      </w:r>
      <w:r w:rsidRPr="00995845">
        <w:t>«</w:t>
      </w:r>
      <w:r w:rsidRPr="00995845">
        <w:rPr>
          <w:bCs/>
        </w:rPr>
        <w:t>Про затвердження Методичних рекомендацій щодо заповнення форм фінансової звітності</w:t>
      </w:r>
      <w:r w:rsidRPr="00995845">
        <w:t>»</w:t>
      </w:r>
      <w:r w:rsidRPr="00995845">
        <w:rPr>
          <w:bCs/>
        </w:rPr>
        <w:t xml:space="preserve"> від 28.03.2013 р. № 433.</w:t>
      </w:r>
    </w:p>
    <w:p w:rsidR="00F14EEB" w:rsidRPr="00A83D31" w:rsidRDefault="00F14EEB" w:rsidP="00061C3C">
      <w:pPr>
        <w:pStyle w:val="a3"/>
        <w:numPr>
          <w:ilvl w:val="0"/>
          <w:numId w:val="20"/>
        </w:numPr>
        <w:spacing w:after="0" w:line="240" w:lineRule="auto"/>
        <w:jc w:val="both"/>
        <w:rPr>
          <w:rFonts w:ascii="Times New Roman" w:hAnsi="Times New Roman" w:cs="Times New Roman"/>
        </w:rPr>
      </w:pPr>
      <w:r w:rsidRPr="00A83D31">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B727BE" w:rsidRPr="00A83D31" w:rsidRDefault="00B727BE" w:rsidP="00061C3C">
      <w:pPr>
        <w:pStyle w:val="a3"/>
        <w:numPr>
          <w:ilvl w:val="0"/>
          <w:numId w:val="20"/>
        </w:numPr>
        <w:spacing w:after="0" w:line="240" w:lineRule="auto"/>
        <w:jc w:val="both"/>
        <w:rPr>
          <w:rFonts w:ascii="Times New Roman" w:hAnsi="Times New Roman" w:cs="Times New Roman"/>
          <w:sz w:val="24"/>
        </w:rPr>
      </w:pPr>
      <w:r w:rsidRPr="00A83D31">
        <w:rPr>
          <w:rFonts w:ascii="Times New Roman" w:hAnsi="Times New Roman" w:cs="Times New Roman"/>
          <w:sz w:val="24"/>
        </w:rPr>
        <w:t xml:space="preserve">Методичні рекомендації щодо облікової політики підприємства / Наказ Міністерства фінансів №635 від 27.06.2013 // Міністерство фінансів України. – 10.09.2014. – Режим доступу : </w:t>
      </w:r>
      <w:hyperlink r:id="rId9" w:history="1">
        <w:r w:rsidRPr="00A83D31">
          <w:rPr>
            <w:rStyle w:val="a7"/>
            <w:rFonts w:ascii="Times New Roman" w:hAnsi="Times New Roman" w:cs="Times New Roman"/>
            <w:color w:val="auto"/>
            <w:sz w:val="24"/>
            <w:u w:val="none"/>
          </w:rPr>
          <w:t>http://minfin.gov.ua</w:t>
        </w:r>
      </w:hyperlink>
      <w:r w:rsidRPr="00A83D31">
        <w:rPr>
          <w:rFonts w:ascii="Times New Roman" w:hAnsi="Times New Roman" w:cs="Times New Roman"/>
          <w:sz w:val="24"/>
        </w:rPr>
        <w:t>.</w:t>
      </w:r>
    </w:p>
    <w:p w:rsidR="00C94386" w:rsidRPr="00A83D31" w:rsidRDefault="00C94386" w:rsidP="00061C3C">
      <w:pPr>
        <w:pStyle w:val="a3"/>
        <w:numPr>
          <w:ilvl w:val="0"/>
          <w:numId w:val="20"/>
        </w:numPr>
        <w:spacing w:after="0" w:line="240" w:lineRule="auto"/>
        <w:jc w:val="both"/>
        <w:rPr>
          <w:rFonts w:ascii="Times New Roman" w:hAnsi="Times New Roman" w:cs="Times New Roman"/>
          <w:sz w:val="28"/>
        </w:rPr>
      </w:pPr>
      <w:r w:rsidRPr="00A83D31">
        <w:rPr>
          <w:rFonts w:ascii="Times New Roman" w:hAnsi="Times New Roman" w:cs="Times New Roman"/>
          <w:sz w:val="24"/>
          <w:shd w:val="clear" w:color="auto" w:fill="FFFFFF"/>
        </w:rPr>
        <w:t>Наказ Мінфіну України від 27.06.2013 р. № 635 «Про затвердження Методичних рекомендацій щодо облікової політики підприємства та внесення змін до деяких наказів Міністерства фінансів України».</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«Щодо застосування критеріїв суттєвості у бухгалтерському обліку» від 29.07.2003 р. № 04230-04108. </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«Щодо застосування критерію істотності» від 28.03.2014 р. № 31-08420-07/23-639/1/1084.</w:t>
      </w:r>
    </w:p>
    <w:p w:rsidR="00C94386" w:rsidRPr="00A83D31" w:rsidRDefault="00C94386" w:rsidP="00061C3C">
      <w:pPr>
        <w:pStyle w:val="a3"/>
        <w:numPr>
          <w:ilvl w:val="0"/>
          <w:numId w:val="20"/>
        </w:numPr>
        <w:spacing w:after="0" w:line="240" w:lineRule="auto"/>
        <w:jc w:val="both"/>
        <w:rPr>
          <w:rFonts w:ascii="Times New Roman" w:hAnsi="Times New Roman" w:cs="Times New Roman"/>
          <w:sz w:val="32"/>
        </w:rPr>
      </w:pPr>
      <w:r w:rsidRPr="00A83D31">
        <w:rPr>
          <w:rFonts w:ascii="Times New Roman" w:hAnsi="Times New Roman" w:cs="Times New Roman"/>
          <w:sz w:val="24"/>
          <w:shd w:val="clear" w:color="auto" w:fill="FFFFFF"/>
        </w:rPr>
        <w:t>Лист Мінфіну України «Про облікову політику» від 21.12.2005 р. № 31-34000-10-5/27793.</w:t>
      </w:r>
    </w:p>
    <w:p w:rsidR="00B727BE" w:rsidRPr="00A83D31" w:rsidRDefault="00B727BE" w:rsidP="00061C3C">
      <w:pPr>
        <w:pStyle w:val="a3"/>
        <w:numPr>
          <w:ilvl w:val="0"/>
          <w:numId w:val="20"/>
        </w:numPr>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8"/>
          <w:shd w:val="clear" w:color="auto" w:fill="FFFFFF"/>
        </w:rPr>
        <w:t xml:space="preserve">Програма реформування системи бухгалтерського обліку із застосуванням міжнародних стандартів, затверджена постановою Кабінету Міністрів України від 28.10.1998 р. № 1706 </w:t>
      </w:r>
      <w:r w:rsidRPr="00A83D31">
        <w:rPr>
          <w:rFonts w:ascii="Times New Roman" w:hAnsi="Times New Roman" w:cs="Times New Roman"/>
          <w:sz w:val="24"/>
          <w:szCs w:val="28"/>
          <w:shd w:val="clear" w:color="auto" w:fill="FFFFFF"/>
        </w:rPr>
        <w:lastRenderedPageBreak/>
        <w:t xml:space="preserve">[Електронний ресурс]. – Режим доступу: </w:t>
      </w:r>
      <w:hyperlink r:id="rId10" w:history="1">
        <w:r w:rsidRPr="00A83D31">
          <w:rPr>
            <w:rStyle w:val="a7"/>
            <w:rFonts w:ascii="Times New Roman" w:hAnsi="Times New Roman" w:cs="Times New Roman"/>
            <w:color w:val="auto"/>
            <w:sz w:val="24"/>
            <w:szCs w:val="24"/>
            <w:u w:val="none"/>
            <w:shd w:val="clear" w:color="auto" w:fill="FFFFFF"/>
          </w:rPr>
          <w:t>http://zakon.rada.gov.ua/cgi-bin/laws/main.cgi?nreg=1706-98-%EF</w:t>
        </w:r>
      </w:hyperlink>
      <w:r w:rsidRPr="00A83D31">
        <w:rPr>
          <w:rFonts w:ascii="Times New Roman" w:hAnsi="Times New Roman" w:cs="Times New Roman"/>
          <w:sz w:val="24"/>
          <w:szCs w:val="24"/>
          <w:shd w:val="clear" w:color="auto" w:fill="FFFFFF"/>
        </w:rPr>
        <w:t>.</w:t>
      </w:r>
    </w:p>
    <w:p w:rsidR="00B727BE" w:rsidRPr="00A83D31" w:rsidRDefault="00DD19DE" w:rsidP="00061C3C">
      <w:pPr>
        <w:pStyle w:val="a3"/>
        <w:numPr>
          <w:ilvl w:val="0"/>
          <w:numId w:val="20"/>
        </w:numPr>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Міжнародні стандарти фінансової звітності </w:t>
      </w:r>
      <w:r w:rsidRPr="00A83D31">
        <w:rPr>
          <w:rFonts w:ascii="Times New Roman" w:hAnsi="Times New Roman" w:cs="Times New Roman"/>
          <w:sz w:val="24"/>
          <w:szCs w:val="24"/>
          <w:shd w:val="clear" w:color="auto" w:fill="FFFFFF"/>
        </w:rPr>
        <w:t xml:space="preserve">[Електронний ресурс]. – Режим доступу: </w:t>
      </w:r>
      <w:hyperlink r:id="rId11" w:history="1">
        <w:r w:rsidRPr="00A83D31">
          <w:rPr>
            <w:rStyle w:val="a7"/>
            <w:rFonts w:ascii="Times New Roman" w:hAnsi="Times New Roman" w:cs="Times New Roman"/>
            <w:color w:val="auto"/>
            <w:sz w:val="24"/>
            <w:szCs w:val="24"/>
            <w:u w:val="none"/>
          </w:rPr>
          <w:t>https://zakon.rada.gov.ua/laws/show/929_010</w:t>
        </w:r>
      </w:hyperlink>
      <w:r w:rsidRPr="00A83D31">
        <w:rPr>
          <w:rFonts w:ascii="Times New Roman" w:hAnsi="Times New Roman" w:cs="Times New Roman"/>
          <w:sz w:val="24"/>
          <w:szCs w:val="24"/>
        </w:rPr>
        <w:t>.</w:t>
      </w:r>
    </w:p>
    <w:p w:rsidR="00B727BE" w:rsidRPr="00995845" w:rsidRDefault="00B727BE" w:rsidP="00995845">
      <w:pPr>
        <w:pStyle w:val="a3"/>
        <w:spacing w:after="0" w:line="240" w:lineRule="auto"/>
        <w:ind w:left="0"/>
        <w:jc w:val="both"/>
        <w:rPr>
          <w:rFonts w:ascii="Times New Roman" w:hAnsi="Times New Roman" w:cs="Times New Roman"/>
          <w:sz w:val="24"/>
        </w:rPr>
      </w:pPr>
    </w:p>
    <w:p w:rsidR="003865C9" w:rsidRPr="00995845" w:rsidRDefault="003865C9"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 xml:space="preserve">Бухгалтерський фінансовий облік : [підруч. для студентів спеціальності „Облік </w:t>
      </w:r>
      <w:r w:rsidRPr="00A83D31">
        <w:rPr>
          <w:rFonts w:ascii="Times New Roman" w:hAnsi="Times New Roman" w:cs="Times New Roman"/>
          <w:sz w:val="24"/>
          <w:szCs w:val="24"/>
        </w:rPr>
        <w:br/>
        <w:t xml:space="preserve">і аудит” вищих навчальних закладів] / За ред. проф. Ф. Ф. Бутинця. – [6-те вид., доп. </w:t>
      </w:r>
      <w:r w:rsidRPr="00A83D31">
        <w:rPr>
          <w:rFonts w:ascii="Times New Roman" w:hAnsi="Times New Roman" w:cs="Times New Roman"/>
          <w:sz w:val="24"/>
          <w:szCs w:val="24"/>
        </w:rPr>
        <w:br/>
        <w:t>і перероб.]. – Житомир: ПП „Рута”, 2005. – 756 с.</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7E77BD" w:rsidRPr="00A83D31" w:rsidRDefault="007E77BD" w:rsidP="00061C3C">
      <w:pPr>
        <w:pStyle w:val="a3"/>
        <w:numPr>
          <w:ilvl w:val="0"/>
          <w:numId w:val="21"/>
        </w:numPr>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F14EEB" w:rsidRPr="00995845" w:rsidRDefault="00F14EEB" w:rsidP="00061C3C">
      <w:pPr>
        <w:pStyle w:val="21"/>
        <w:numPr>
          <w:ilvl w:val="0"/>
          <w:numId w:val="21"/>
        </w:numPr>
        <w:tabs>
          <w:tab w:val="left" w:pos="4253"/>
        </w:tabs>
        <w:rPr>
          <w:sz w:val="24"/>
          <w:lang w:val="uk-UA"/>
        </w:rPr>
      </w:pPr>
      <w:r w:rsidRPr="00995845">
        <w:rPr>
          <w:sz w:val="24"/>
          <w:lang w:val="uk-UA"/>
        </w:rPr>
        <w:t>Коблянська О.І. Фінансовий облік : [навчальний посібник]. – К.: Знання, 2004. – 473 с.</w:t>
      </w:r>
    </w:p>
    <w:p w:rsidR="00F14EEB" w:rsidRPr="00995845" w:rsidRDefault="00F14EEB" w:rsidP="00061C3C">
      <w:pPr>
        <w:pStyle w:val="21"/>
        <w:numPr>
          <w:ilvl w:val="0"/>
          <w:numId w:val="21"/>
        </w:numPr>
        <w:tabs>
          <w:tab w:val="left" w:pos="4253"/>
        </w:tabs>
        <w:rPr>
          <w:sz w:val="28"/>
          <w:lang w:val="uk-UA"/>
        </w:rPr>
      </w:pPr>
      <w:r w:rsidRPr="00995845">
        <w:rPr>
          <w:sz w:val="24"/>
          <w:szCs w:val="28"/>
          <w:lang w:val="uk-UA"/>
        </w:rPr>
        <w:t xml:space="preserve">Приймак С.В. Звітність підприємств </w:t>
      </w:r>
      <w:r w:rsidRPr="00995845">
        <w:rPr>
          <w:color w:val="000000"/>
          <w:sz w:val="24"/>
          <w:szCs w:val="28"/>
          <w:lang w:val="uk-UA"/>
        </w:rPr>
        <w:t>[навч.-метод. посібник] / С.В. Приймак, М.Т. Костишина, Д.В. Долбн</w:t>
      </w:r>
      <w:r w:rsidR="007E77BD" w:rsidRPr="00995845">
        <w:rPr>
          <w:color w:val="000000"/>
          <w:sz w:val="24"/>
          <w:szCs w:val="28"/>
          <w:lang w:val="uk-UA"/>
        </w:rPr>
        <w:t>єва – Львів: ЛДФА, Видавництво «Ліга Прес»</w:t>
      </w:r>
      <w:r w:rsidRPr="00995845">
        <w:rPr>
          <w:color w:val="000000"/>
          <w:sz w:val="24"/>
          <w:szCs w:val="28"/>
          <w:lang w:val="uk-UA"/>
        </w:rPr>
        <w:t xml:space="preserve"> 2014.– 604 с.  </w:t>
      </w:r>
    </w:p>
    <w:p w:rsidR="00F14EEB" w:rsidRPr="00995845" w:rsidRDefault="00F14EEB" w:rsidP="00061C3C">
      <w:pPr>
        <w:pStyle w:val="21"/>
        <w:numPr>
          <w:ilvl w:val="0"/>
          <w:numId w:val="21"/>
        </w:numPr>
        <w:rPr>
          <w:sz w:val="24"/>
          <w:szCs w:val="28"/>
          <w:lang w:val="uk-UA"/>
        </w:rPr>
      </w:pPr>
      <w:r w:rsidRPr="00995845">
        <w:rPr>
          <w:sz w:val="24"/>
          <w:szCs w:val="28"/>
          <w:lang w:val="uk-UA"/>
        </w:rPr>
        <w:t>Романів Є.М., Шот А.П. Фінансовий облік : [навчальний посібник]. – Львів : ЛДФА, 2012. – 486 с.</w:t>
      </w:r>
    </w:p>
    <w:p w:rsidR="00F14EEB" w:rsidRPr="00995845" w:rsidRDefault="00F14EEB" w:rsidP="00061C3C">
      <w:pPr>
        <w:pStyle w:val="21"/>
        <w:numPr>
          <w:ilvl w:val="0"/>
          <w:numId w:val="21"/>
        </w:numPr>
        <w:rPr>
          <w:sz w:val="28"/>
          <w:szCs w:val="28"/>
          <w:lang w:val="uk-UA"/>
        </w:rPr>
      </w:pPr>
      <w:r w:rsidRPr="00995845">
        <w:rPr>
          <w:sz w:val="24"/>
          <w:szCs w:val="28"/>
          <w:lang w:val="uk-UA"/>
        </w:rPr>
        <w:t xml:space="preserve">Романів Є.М. Бухгалтерський облік (загальна теорія): [навч. посібник] / </w:t>
      </w:r>
      <w:r w:rsidRPr="00995845">
        <w:rPr>
          <w:sz w:val="24"/>
          <w:szCs w:val="28"/>
          <w:lang w:val="uk-UA"/>
        </w:rPr>
        <w:br/>
        <w:t>Є.М. Романів, Н.О. Лобода. – Львів: ЛДФА, 2014. – 265 с.</w:t>
      </w:r>
    </w:p>
    <w:p w:rsidR="008F21E5" w:rsidRPr="00995845" w:rsidRDefault="00F14EEB" w:rsidP="00061C3C">
      <w:pPr>
        <w:pStyle w:val="21"/>
        <w:numPr>
          <w:ilvl w:val="0"/>
          <w:numId w:val="21"/>
        </w:numPr>
        <w:tabs>
          <w:tab w:val="left" w:pos="4253"/>
        </w:tabs>
        <w:rPr>
          <w:sz w:val="24"/>
          <w:lang w:val="uk-UA"/>
        </w:rPr>
      </w:pPr>
      <w:r w:rsidRPr="00995845">
        <w:rPr>
          <w:sz w:val="24"/>
          <w:lang w:val="uk-UA"/>
        </w:rPr>
        <w:t>Лишиленко О.В. Бухгалтерський облік: [підручник]. – Київ</w:t>
      </w:r>
      <w:r w:rsidR="007E77BD" w:rsidRPr="00995845">
        <w:rPr>
          <w:sz w:val="24"/>
          <w:lang w:val="uk-UA"/>
        </w:rPr>
        <w:t xml:space="preserve"> </w:t>
      </w:r>
      <w:r w:rsidRPr="00995845">
        <w:rPr>
          <w:sz w:val="24"/>
          <w:lang w:val="uk-UA"/>
        </w:rPr>
        <w:t xml:space="preserve">: Вид.-во «Центр навч. літ.», 2004. – 632 с. </w:t>
      </w:r>
    </w:p>
    <w:p w:rsidR="00F14EEB" w:rsidRPr="00995845" w:rsidRDefault="00F14EEB" w:rsidP="00061C3C">
      <w:pPr>
        <w:pStyle w:val="21"/>
        <w:numPr>
          <w:ilvl w:val="0"/>
          <w:numId w:val="21"/>
        </w:numPr>
        <w:tabs>
          <w:tab w:val="left" w:pos="4253"/>
        </w:tabs>
        <w:rPr>
          <w:sz w:val="24"/>
          <w:lang w:val="uk-UA"/>
        </w:rPr>
      </w:pPr>
      <w:r w:rsidRPr="00995845">
        <w:rPr>
          <w:sz w:val="24"/>
          <w:lang w:val="uk-UA"/>
        </w:rPr>
        <w:t>Пушкар М.С. Фінансовий облік : [підручник] . – Тернопіль: Карт-бланш, 2002. – 628 с.</w:t>
      </w:r>
    </w:p>
    <w:p w:rsidR="00F14EEB" w:rsidRPr="00995845" w:rsidRDefault="00F14EEB" w:rsidP="00061C3C">
      <w:pPr>
        <w:pStyle w:val="21"/>
        <w:numPr>
          <w:ilvl w:val="0"/>
          <w:numId w:val="21"/>
        </w:numPr>
        <w:rPr>
          <w:sz w:val="24"/>
          <w:lang w:val="uk-UA"/>
        </w:rPr>
      </w:pPr>
      <w:r w:rsidRPr="00995845">
        <w:rPr>
          <w:sz w:val="24"/>
          <w:lang w:val="uk-UA"/>
        </w:rPr>
        <w:t xml:space="preserve">Шот А.П. Фінансовий облік : [навчальний посібник]. – Львів : </w:t>
      </w:r>
      <w:r w:rsidRPr="00995845">
        <w:rPr>
          <w:color w:val="000000"/>
          <w:sz w:val="24"/>
          <w:lang w:val="uk-UA"/>
        </w:rPr>
        <w:t>Видавництво</w:t>
      </w:r>
      <w:r w:rsidRPr="00995845">
        <w:rPr>
          <w:sz w:val="24"/>
          <w:lang w:val="uk-UA"/>
        </w:rPr>
        <w:t xml:space="preserve"> ТзОВ «Растр -7», 2016. – 342 с.</w:t>
      </w:r>
    </w:p>
    <w:p w:rsidR="00F14EEB" w:rsidRPr="00995845" w:rsidRDefault="00F14EEB" w:rsidP="00061C3C">
      <w:pPr>
        <w:pStyle w:val="21"/>
        <w:numPr>
          <w:ilvl w:val="0"/>
          <w:numId w:val="21"/>
        </w:numPr>
        <w:rPr>
          <w:sz w:val="24"/>
          <w:lang w:val="uk-UA"/>
        </w:rPr>
      </w:pPr>
      <w:r w:rsidRPr="00995845">
        <w:rPr>
          <w:sz w:val="24"/>
          <w:lang w:val="uk-UA"/>
        </w:rPr>
        <w:t xml:space="preserve">Бухгалтерський облік, аналіз та аудит : [навчальний посібник] / [Є. М. Романів, С. В. Приймак, А.П. Шот, С.М. Гончарук та інші]. – Львів. : </w:t>
      </w:r>
      <w:r w:rsidRPr="00995845">
        <w:rPr>
          <w:color w:val="000000"/>
          <w:sz w:val="24"/>
          <w:lang w:val="uk-UA"/>
        </w:rPr>
        <w:t>ЛНУ ім. Івана Франка</w:t>
      </w:r>
      <w:r w:rsidRPr="00995845">
        <w:rPr>
          <w:sz w:val="24"/>
          <w:lang w:val="uk-UA"/>
        </w:rPr>
        <w:t>, 2017. – 772 с.</w:t>
      </w:r>
    </w:p>
    <w:p w:rsidR="007E77BD" w:rsidRPr="00995845" w:rsidRDefault="007E77BD" w:rsidP="00061C3C">
      <w:pPr>
        <w:pStyle w:val="21"/>
        <w:numPr>
          <w:ilvl w:val="0"/>
          <w:numId w:val="21"/>
        </w:numPr>
        <w:rPr>
          <w:sz w:val="24"/>
          <w:szCs w:val="24"/>
          <w:lang w:val="uk-UA"/>
        </w:rPr>
      </w:pPr>
      <w:r w:rsidRPr="00995845">
        <w:rPr>
          <w:sz w:val="24"/>
          <w:szCs w:val="24"/>
          <w:lang w:val="uk-UA"/>
        </w:rPr>
        <w:t>Шот А. Фінансовий облік. Практикум. [навчальний посібник] / А. Шот, С. Нікшич. –  Львів. : Видавництво Львівської політехніки, 2012. − 236 с.</w:t>
      </w:r>
    </w:p>
    <w:p w:rsidR="00655A3C" w:rsidRPr="00995845" w:rsidRDefault="007E77BD" w:rsidP="00061C3C">
      <w:pPr>
        <w:pStyle w:val="a8"/>
        <w:numPr>
          <w:ilvl w:val="0"/>
          <w:numId w:val="21"/>
        </w:numPr>
        <w:shd w:val="clear" w:color="auto" w:fill="FFFFFF"/>
        <w:tabs>
          <w:tab w:val="left" w:pos="4253"/>
        </w:tabs>
        <w:spacing w:after="0"/>
        <w:jc w:val="both"/>
        <w:textAlignment w:val="baseline"/>
        <w:rPr>
          <w:color w:val="3D3C3B"/>
        </w:rPr>
      </w:pPr>
      <w:r w:rsidRPr="00995845">
        <w:t>Буряк П., Шот А. Облік запасів підприємства: [навчальний посібник].  – Львів. – ЛДФЕІ, 2003.</w:t>
      </w:r>
      <w:r w:rsidR="00655A3C" w:rsidRPr="00995845">
        <w:t xml:space="preserve"> </w:t>
      </w:r>
    </w:p>
    <w:p w:rsidR="00655A3C" w:rsidRPr="00995845" w:rsidRDefault="00655A3C" w:rsidP="00061C3C">
      <w:pPr>
        <w:pStyle w:val="a8"/>
        <w:numPr>
          <w:ilvl w:val="0"/>
          <w:numId w:val="21"/>
        </w:numPr>
        <w:shd w:val="clear" w:color="auto" w:fill="FFFFFF"/>
        <w:tabs>
          <w:tab w:val="left" w:pos="4253"/>
        </w:tabs>
        <w:spacing w:after="0"/>
        <w:jc w:val="both"/>
        <w:textAlignment w:val="baseline"/>
      </w:pPr>
      <w:r w:rsidRPr="00995845">
        <w:t xml:space="preserve">Облікова політика підприємства </w:t>
      </w:r>
      <w:r w:rsidRPr="00995845">
        <w:rPr>
          <w:shd w:val="clear" w:color="auto" w:fill="FFFFFF"/>
        </w:rPr>
        <w:t>[Електронний ресурс]. – Режим доступу:</w:t>
      </w:r>
      <w:r w:rsidRPr="00995845">
        <w:t xml:space="preserve"> </w:t>
      </w:r>
      <w:hyperlink r:id="rId12" w:history="1">
        <w:r w:rsidRPr="00995845">
          <w:rPr>
            <w:rStyle w:val="a7"/>
            <w:color w:val="auto"/>
          </w:rPr>
          <w:t>http://www.visnuk.com.ua/uk/publication/100006669-oblikova-politika-pidpriyemstva-1</w:t>
        </w:r>
      </w:hyperlink>
      <w:r w:rsidRPr="00995845">
        <w:t>.</w:t>
      </w:r>
    </w:p>
    <w:p w:rsidR="00F14EEB" w:rsidRPr="00995845" w:rsidRDefault="00F14EEB" w:rsidP="00061C3C">
      <w:pPr>
        <w:pStyle w:val="21"/>
        <w:numPr>
          <w:ilvl w:val="0"/>
          <w:numId w:val="21"/>
        </w:numPr>
        <w:tabs>
          <w:tab w:val="left" w:pos="4253"/>
        </w:tabs>
        <w:rPr>
          <w:sz w:val="24"/>
          <w:szCs w:val="24"/>
          <w:lang w:val="uk-UA"/>
        </w:rPr>
      </w:pPr>
      <w:r w:rsidRPr="00995845">
        <w:rPr>
          <w:sz w:val="24"/>
          <w:lang w:val="uk-UA"/>
        </w:rPr>
        <w:t>Матеріали періодичних професійних видань :</w:t>
      </w:r>
      <w:r w:rsidRPr="00995845">
        <w:rPr>
          <w:sz w:val="24"/>
          <w:szCs w:val="24"/>
          <w:lang w:val="uk-UA"/>
        </w:rPr>
        <w:t xml:space="preserve"> </w:t>
      </w:r>
      <w:r w:rsidR="007E77BD" w:rsidRPr="00995845">
        <w:rPr>
          <w:sz w:val="24"/>
          <w:szCs w:val="24"/>
          <w:lang w:val="uk-UA"/>
        </w:rPr>
        <w:t>«Все про бухгалтерський облік», «Бізнес», «Податки та бухгалтерський облік», «Праця та зарплата»</w:t>
      </w:r>
      <w:r w:rsidRPr="00995845">
        <w:rPr>
          <w:sz w:val="24"/>
          <w:szCs w:val="24"/>
          <w:lang w:val="uk-UA"/>
        </w:rPr>
        <w:t>, ін</w:t>
      </w:r>
      <w:r w:rsidRPr="00995845">
        <w:rPr>
          <w:sz w:val="24"/>
          <w:szCs w:val="24"/>
          <w:lang w:val="uk-UA"/>
        </w:rPr>
        <w:softHyphen/>
        <w:t>ші.</w:t>
      </w:r>
    </w:p>
    <w:p w:rsidR="00431D0F" w:rsidRPr="00995845" w:rsidRDefault="00431D0F"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3" w:history="1">
        <w:r w:rsidRPr="00995845">
          <w:rPr>
            <w:rFonts w:ascii="Times New Roman" w:hAnsi="Times New Roman" w:cs="Times New Roman"/>
            <w:sz w:val="24"/>
            <w:szCs w:val="24"/>
          </w:rPr>
          <w:t>www.rada.gov.ua/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4" w:history="1">
        <w:r w:rsidRPr="00995845">
          <w:rPr>
            <w:rFonts w:ascii="Times New Roman" w:hAnsi="Times New Roman" w:cs="Times New Roman"/>
            <w:sz w:val="24"/>
            <w:szCs w:val="24"/>
          </w:rPr>
          <w:t>www.minfin.gov.ua/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5" w:history="1">
        <w:r w:rsidRPr="00995845">
          <w:rPr>
            <w:rFonts w:ascii="Times New Roman" w:hAnsi="Times New Roman" w:cs="Times New Roman"/>
            <w:sz w:val="24"/>
            <w:szCs w:val="24"/>
          </w:rPr>
          <w:t>www.сustoms.gov.ua/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6" w:history="1">
        <w:r w:rsidRPr="00995845">
          <w:rPr>
            <w:rFonts w:ascii="Times New Roman" w:hAnsi="Times New Roman" w:cs="Times New Roman"/>
            <w:sz w:val="24"/>
            <w:szCs w:val="24"/>
          </w:rPr>
          <w:t>www.ssmsc.gov.ua/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7" w:history="1">
        <w:r w:rsidRPr="00995845">
          <w:rPr>
            <w:rFonts w:ascii="Times New Roman" w:hAnsi="Times New Roman" w:cs="Times New Roman"/>
            <w:sz w:val="24"/>
            <w:szCs w:val="24"/>
          </w:rPr>
          <w:t>www.ac-rada.gov.ua/</w:t>
        </w:r>
      </w:hyperlink>
    </w:p>
    <w:p w:rsidR="00431D0F" w:rsidRPr="00995845" w:rsidRDefault="00431D0F"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8" w:history="1">
        <w:r w:rsidRPr="00995845">
          <w:rPr>
            <w:rFonts w:ascii="Times New Roman" w:hAnsi="Times New Roman" w:cs="Times New Roman"/>
            <w:sz w:val="24"/>
            <w:szCs w:val="24"/>
          </w:rPr>
          <w:t>www.nau.kiev.ua/</w:t>
        </w:r>
      </w:hyperlink>
    </w:p>
    <w:p w:rsidR="004D7995" w:rsidRPr="00995845" w:rsidRDefault="004D7995"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r w:rsidR="00781F7B" w:rsidRPr="00995845">
        <w:rPr>
          <w:rFonts w:ascii="Times New Roman" w:hAnsi="Times New Roman" w:cs="Times New Roman"/>
          <w:sz w:val="24"/>
          <w:szCs w:val="28"/>
        </w:rPr>
        <w:t>.</w:t>
      </w:r>
    </w:p>
    <w:p w:rsidR="00781F7B" w:rsidRPr="00995845" w:rsidRDefault="00781F7B"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044CC0" w:rsidRPr="00995845" w:rsidRDefault="00044CC0" w:rsidP="00061C3C">
      <w:pPr>
        <w:pStyle w:val="Default"/>
        <w:numPr>
          <w:ilvl w:val="0"/>
          <w:numId w:val="22"/>
        </w:numPr>
        <w:rPr>
          <w:i/>
          <w:szCs w:val="28"/>
        </w:rPr>
      </w:pPr>
      <w:r w:rsidRPr="00995845">
        <w:rPr>
          <w:i/>
          <w:szCs w:val="28"/>
        </w:rPr>
        <w:t>Поняття, визнання та класифікація необоротних активів.</w:t>
      </w:r>
    </w:p>
    <w:p w:rsidR="00044CC0" w:rsidRPr="00995845" w:rsidRDefault="00044CC0" w:rsidP="00061C3C">
      <w:pPr>
        <w:pStyle w:val="Default"/>
        <w:numPr>
          <w:ilvl w:val="0"/>
          <w:numId w:val="22"/>
        </w:numPr>
        <w:rPr>
          <w:i/>
          <w:szCs w:val="28"/>
        </w:rPr>
      </w:pPr>
      <w:r w:rsidRPr="00995845">
        <w:rPr>
          <w:i/>
          <w:szCs w:val="28"/>
        </w:rPr>
        <w:t>Оцінка необоротних активів.</w:t>
      </w:r>
    </w:p>
    <w:p w:rsidR="00044CC0" w:rsidRPr="00995845" w:rsidRDefault="00044CC0" w:rsidP="00061C3C">
      <w:pPr>
        <w:pStyle w:val="Default"/>
        <w:numPr>
          <w:ilvl w:val="0"/>
          <w:numId w:val="22"/>
        </w:numPr>
        <w:rPr>
          <w:i/>
          <w:szCs w:val="28"/>
        </w:rPr>
      </w:pPr>
      <w:r w:rsidRPr="00995845">
        <w:rPr>
          <w:i/>
          <w:szCs w:val="28"/>
        </w:rPr>
        <w:t>Синтетичний та аналітичний облік необоротних активів.</w:t>
      </w:r>
    </w:p>
    <w:p w:rsidR="00044CC0" w:rsidRPr="00995845" w:rsidRDefault="00044CC0" w:rsidP="00061C3C">
      <w:pPr>
        <w:pStyle w:val="Default"/>
        <w:numPr>
          <w:ilvl w:val="0"/>
          <w:numId w:val="22"/>
        </w:numPr>
        <w:rPr>
          <w:i/>
          <w:szCs w:val="28"/>
        </w:rPr>
      </w:pPr>
      <w:r w:rsidRPr="00995845">
        <w:rPr>
          <w:i/>
          <w:szCs w:val="28"/>
        </w:rPr>
        <w:t xml:space="preserve">Методи амортизації необоротних активів згідно </w:t>
      </w:r>
      <w:r w:rsidR="00671A7D" w:rsidRPr="00995845">
        <w:rPr>
          <w:i/>
          <w:szCs w:val="28"/>
        </w:rPr>
        <w:t>Н</w:t>
      </w:r>
      <w:r w:rsidRPr="00995845">
        <w:rPr>
          <w:i/>
          <w:szCs w:val="28"/>
        </w:rPr>
        <w:t>П(С)БО та ПКУ.</w:t>
      </w:r>
    </w:p>
    <w:p w:rsidR="00627908" w:rsidRPr="00995845" w:rsidRDefault="00627908" w:rsidP="00995845">
      <w:pPr>
        <w:spacing w:after="0" w:line="240" w:lineRule="auto"/>
        <w:rPr>
          <w:rFonts w:ascii="Times New Roman" w:hAnsi="Times New Roman" w:cs="Times New Roman"/>
          <w:b/>
          <w:sz w:val="24"/>
          <w:szCs w:val="28"/>
        </w:rPr>
      </w:pPr>
    </w:p>
    <w:p w:rsidR="00671A7D" w:rsidRPr="00995845" w:rsidRDefault="00671A7D" w:rsidP="00995845">
      <w:pPr>
        <w:autoSpaceDE w:val="0"/>
        <w:autoSpaceDN w:val="0"/>
        <w:adjustRightInd w:val="0"/>
        <w:spacing w:after="0" w:line="240" w:lineRule="auto"/>
        <w:jc w:val="center"/>
        <w:rPr>
          <w:rFonts w:ascii="Times New Roman" w:hAnsi="Times New Roman" w:cs="Times New Roman"/>
          <w:b/>
          <w:bCs/>
          <w:i/>
          <w:iCs/>
          <w:sz w:val="24"/>
          <w:szCs w:val="24"/>
        </w:rPr>
      </w:pPr>
    </w:p>
    <w:p w:rsidR="000E7BAD" w:rsidRPr="00995845" w:rsidRDefault="00B7332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lastRenderedPageBreak/>
        <w:t xml:space="preserve">ПРАКТИЧНЕ </w:t>
      </w:r>
      <w:r w:rsidR="00CA46A5" w:rsidRPr="00995845">
        <w:rPr>
          <w:rFonts w:ascii="Times New Roman" w:hAnsi="Times New Roman" w:cs="Times New Roman"/>
          <w:b/>
          <w:bCs/>
          <w:i/>
          <w:iCs/>
          <w:sz w:val="24"/>
          <w:szCs w:val="24"/>
        </w:rPr>
        <w:t>(</w:t>
      </w:r>
      <w:r w:rsidR="00995845" w:rsidRPr="00995845">
        <w:rPr>
          <w:rFonts w:ascii="Times New Roman" w:hAnsi="Times New Roman" w:cs="Times New Roman"/>
          <w:b/>
          <w:bCs/>
          <w:i/>
          <w:iCs/>
          <w:sz w:val="24"/>
          <w:szCs w:val="24"/>
        </w:rPr>
        <w:t>СЕМІНАРСЬКЕ</w:t>
      </w:r>
      <w:r w:rsidR="00CA46A5" w:rsidRPr="00995845">
        <w:rPr>
          <w:rFonts w:ascii="Times New Roman" w:hAnsi="Times New Roman" w:cs="Times New Roman"/>
          <w:b/>
          <w:bCs/>
          <w:i/>
          <w:iCs/>
          <w:sz w:val="24"/>
          <w:szCs w:val="24"/>
        </w:rPr>
        <w:t xml:space="preserve">) </w:t>
      </w:r>
      <w:r w:rsidRPr="00995845">
        <w:rPr>
          <w:rFonts w:ascii="Times New Roman" w:hAnsi="Times New Roman" w:cs="Times New Roman"/>
          <w:b/>
          <w:bCs/>
          <w:i/>
          <w:iCs/>
          <w:sz w:val="24"/>
          <w:szCs w:val="24"/>
        </w:rPr>
        <w:t xml:space="preserve">ЗАНЯТТЯ </w:t>
      </w:r>
      <w:r w:rsidR="00B955E1" w:rsidRPr="00995845">
        <w:rPr>
          <w:rFonts w:ascii="Times New Roman" w:hAnsi="Times New Roman" w:cs="Times New Roman"/>
          <w:b/>
          <w:bCs/>
          <w:i/>
          <w:iCs/>
          <w:sz w:val="24"/>
          <w:szCs w:val="24"/>
        </w:rPr>
        <w:t>№2</w:t>
      </w:r>
    </w:p>
    <w:p w:rsidR="00631A6C" w:rsidRPr="00995845" w:rsidRDefault="00631A6C" w:rsidP="00995845">
      <w:pPr>
        <w:autoSpaceDE w:val="0"/>
        <w:autoSpaceDN w:val="0"/>
        <w:adjustRightInd w:val="0"/>
        <w:spacing w:after="0" w:line="240" w:lineRule="auto"/>
        <w:jc w:val="center"/>
        <w:rPr>
          <w:rFonts w:ascii="Times New Roman" w:hAnsi="Times New Roman" w:cs="Times New Roman"/>
          <w:b/>
          <w:bCs/>
          <w:i/>
          <w:iCs/>
          <w:sz w:val="24"/>
          <w:szCs w:val="24"/>
        </w:rPr>
      </w:pPr>
    </w:p>
    <w:p w:rsidR="001E193C" w:rsidRPr="00995845" w:rsidRDefault="00E92F35"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w:t>
      </w:r>
      <w:r w:rsidR="00B955E1" w:rsidRPr="00995845">
        <w:rPr>
          <w:rFonts w:ascii="Times New Roman" w:hAnsi="Times New Roman" w:cs="Times New Roman"/>
          <w:b/>
          <w:bCs/>
          <w:iCs/>
          <w:sz w:val="24"/>
          <w:szCs w:val="24"/>
        </w:rPr>
        <w:t xml:space="preserve"> 2. Облік необоротних матеріальних та нематеріальних активів</w:t>
      </w:r>
    </w:p>
    <w:p w:rsidR="00E92F35" w:rsidRPr="00995845" w:rsidRDefault="00E92F35"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E92F35"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E92F35" w:rsidRPr="00995845" w:rsidRDefault="00E92F35"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складання розрахун</w:t>
      </w:r>
      <w:r w:rsidR="001B5AE0">
        <w:rPr>
          <w:rFonts w:ascii="Times New Roman" w:hAnsi="Times New Roman" w:cs="Times New Roman"/>
          <w:sz w:val="24"/>
          <w:szCs w:val="24"/>
        </w:rPr>
        <w:t>ків та бухгалтерських проведень</w:t>
      </w:r>
      <w:r w:rsidR="004E0252" w:rsidRPr="00995845">
        <w:rPr>
          <w:rFonts w:ascii="Times New Roman" w:hAnsi="Times New Roman" w:cs="Times New Roman"/>
          <w:sz w:val="24"/>
          <w:szCs w:val="24"/>
        </w:rPr>
        <w:t xml:space="preserve"> з проведення індексації необоротних активів, обліку надходження необоротних активів.</w:t>
      </w:r>
    </w:p>
    <w:p w:rsidR="00E92F35" w:rsidRPr="00995845" w:rsidRDefault="00E92F35" w:rsidP="00995845">
      <w:pPr>
        <w:spacing w:after="0" w:line="240" w:lineRule="auto"/>
        <w:jc w:val="both"/>
        <w:rPr>
          <w:rFonts w:ascii="Times New Roman" w:hAnsi="Times New Roman" w:cs="Times New Roman"/>
          <w:b/>
          <w:sz w:val="24"/>
          <w:szCs w:val="28"/>
        </w:rPr>
      </w:pPr>
    </w:p>
    <w:p w:rsidR="00E92F35" w:rsidRPr="00995845" w:rsidRDefault="00E92F35"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Що таке необоротні активи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напрямки надходження необоротних активів на підприємство.</w:t>
      </w:r>
    </w:p>
    <w:p w:rsidR="00C51E3D" w:rsidRPr="00A83D31" w:rsidRDefault="00C51E3D"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є види оцінок необоротних активів ?</w:t>
      </w:r>
    </w:p>
    <w:p w:rsidR="00C51E3D" w:rsidRPr="00A83D31" w:rsidRDefault="00C51E3D"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Який порядок формування первісної вартості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У яких випадках підприємству обов’язково необхідно проводити переоцінку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Яка послідовність проведення переоцінки ?</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методику відображення в обліку надходження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систему рахунків для відображення в обліку надходження необоротних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Назвіть методи амортизації необоротних активів та розкрийте їх суть.</w:t>
      </w:r>
    </w:p>
    <w:p w:rsidR="003857EE" w:rsidRPr="00A83D31" w:rsidRDefault="003857EE"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існують особливості нарахування амортизації інших необоротних матеріальних активів?</w:t>
      </w:r>
    </w:p>
    <w:p w:rsidR="004E0252" w:rsidRPr="00A83D31" w:rsidRDefault="004E0252" w:rsidP="00061C3C">
      <w:pPr>
        <w:pStyle w:val="a3"/>
        <w:numPr>
          <w:ilvl w:val="0"/>
          <w:numId w:val="23"/>
        </w:numPr>
        <w:spacing w:after="0" w:line="240" w:lineRule="auto"/>
        <w:jc w:val="both"/>
        <w:rPr>
          <w:rFonts w:ascii="Times New Roman" w:hAnsi="Times New Roman" w:cs="Times New Roman"/>
          <w:i/>
          <w:sz w:val="24"/>
          <w:szCs w:val="28"/>
        </w:rPr>
      </w:pPr>
      <w:r w:rsidRPr="00A83D31">
        <w:rPr>
          <w:rFonts w:ascii="Times New Roman" w:hAnsi="Times New Roman" w:cs="Times New Roman"/>
          <w:i/>
          <w:sz w:val="24"/>
          <w:szCs w:val="28"/>
        </w:rPr>
        <w:t>Які відмінності нарахування амортизації необоротних активі</w:t>
      </w:r>
      <w:r w:rsidR="001F5054" w:rsidRPr="00A83D31">
        <w:rPr>
          <w:rFonts w:ascii="Times New Roman" w:hAnsi="Times New Roman" w:cs="Times New Roman"/>
          <w:i/>
          <w:sz w:val="24"/>
          <w:szCs w:val="28"/>
        </w:rPr>
        <w:t xml:space="preserve">в згідно ПКУ та Закону про бухгалтерський </w:t>
      </w:r>
      <w:r w:rsidRPr="00A83D31">
        <w:rPr>
          <w:rFonts w:ascii="Times New Roman" w:hAnsi="Times New Roman" w:cs="Times New Roman"/>
          <w:i/>
          <w:sz w:val="24"/>
          <w:szCs w:val="28"/>
        </w:rPr>
        <w:t>облік?</w:t>
      </w:r>
    </w:p>
    <w:p w:rsidR="007A1AF6" w:rsidRPr="00995845" w:rsidRDefault="007A1A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семінарського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7A1AF6" w:rsidRPr="00995845" w:rsidRDefault="007A1AF6" w:rsidP="00995845">
      <w:pPr>
        <w:autoSpaceDE w:val="0"/>
        <w:autoSpaceDN w:val="0"/>
        <w:adjustRightInd w:val="0"/>
        <w:spacing w:after="0" w:line="240" w:lineRule="auto"/>
        <w:rPr>
          <w:rFonts w:ascii="Times New Roman" w:eastAsia="TimesNewRoman" w:hAnsi="Times New Roman" w:cs="Times New Roman"/>
          <w:b/>
          <w:i/>
          <w:sz w:val="24"/>
          <w:szCs w:val="24"/>
        </w:rPr>
      </w:pPr>
      <w:r w:rsidRPr="00995845">
        <w:rPr>
          <w:rFonts w:ascii="Times New Roman" w:eastAsia="TimesNewRoman" w:hAnsi="Times New Roman" w:cs="Times New Roman"/>
          <w:b/>
          <w:i/>
          <w:sz w:val="24"/>
          <w:szCs w:val="24"/>
        </w:rPr>
        <w:t>Підготувати доповіді (презентації) на тему:</w:t>
      </w:r>
    </w:p>
    <w:p w:rsidR="00E92F35"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Малоцінні необоротні матеріальні активи та особливості нарахування їх амортизації.</w:t>
      </w:r>
    </w:p>
    <w:p w:rsidR="00B82DA2"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Порядок нарахування амортизації основних засобів відповідно до НПСБО та МСБО.</w:t>
      </w:r>
    </w:p>
    <w:p w:rsidR="00B82DA2" w:rsidRPr="00A83D31" w:rsidRDefault="003134F3"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Особливості нарахування а</w:t>
      </w:r>
      <w:r w:rsidR="00B82DA2" w:rsidRPr="00A83D31">
        <w:rPr>
          <w:rFonts w:ascii="Times New Roman" w:hAnsi="Times New Roman" w:cs="Times New Roman"/>
          <w:sz w:val="24"/>
          <w:szCs w:val="24"/>
        </w:rPr>
        <w:t>мортизація нематеріальних активів.</w:t>
      </w:r>
    </w:p>
    <w:p w:rsidR="00B82DA2" w:rsidRPr="00A83D31" w:rsidRDefault="00B82DA2"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Види оцінок основних засобів та їх характеристика.</w:t>
      </w:r>
    </w:p>
    <w:p w:rsidR="00B82DA2" w:rsidRPr="00A83D31" w:rsidRDefault="00EC1369"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Порядок формування первісної вартості основних засобів.</w:t>
      </w:r>
    </w:p>
    <w:p w:rsidR="00EC1369" w:rsidRPr="00A83D31" w:rsidRDefault="00693029" w:rsidP="00061C3C">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A83D31">
        <w:rPr>
          <w:rFonts w:ascii="Times New Roman" w:hAnsi="Times New Roman" w:cs="Times New Roman"/>
          <w:sz w:val="24"/>
          <w:szCs w:val="24"/>
        </w:rPr>
        <w:t>Облікові та податкові наслідки переоцінки основних засобів.</w:t>
      </w:r>
    </w:p>
    <w:p w:rsidR="001B5AE0" w:rsidRDefault="001B5AE0" w:rsidP="00995845">
      <w:pPr>
        <w:autoSpaceDE w:val="0"/>
        <w:autoSpaceDN w:val="0"/>
        <w:adjustRightInd w:val="0"/>
        <w:spacing w:after="0" w:line="240" w:lineRule="auto"/>
        <w:rPr>
          <w:rFonts w:ascii="Times New Roman" w:hAnsi="Times New Roman" w:cs="Times New Roman"/>
          <w:b/>
          <w:sz w:val="24"/>
          <w:szCs w:val="24"/>
        </w:rPr>
      </w:pPr>
    </w:p>
    <w:p w:rsidR="00E92F35" w:rsidRPr="00995845" w:rsidRDefault="00E92F35"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025EF6" w:rsidRPr="00995845" w:rsidRDefault="00025EF6" w:rsidP="00995845">
      <w:pPr>
        <w:autoSpaceDE w:val="0"/>
        <w:autoSpaceDN w:val="0"/>
        <w:adjustRightInd w:val="0"/>
        <w:spacing w:after="0" w:line="240" w:lineRule="auto"/>
        <w:rPr>
          <w:rFonts w:ascii="Times New Roman" w:hAnsi="Times New Roman" w:cs="Times New Roman"/>
          <w:b/>
          <w:sz w:val="24"/>
          <w:szCs w:val="24"/>
        </w:rPr>
      </w:pPr>
    </w:p>
    <w:p w:rsidR="007F4378" w:rsidRPr="00995845" w:rsidRDefault="00BF01D2" w:rsidP="00995845">
      <w:pPr>
        <w:pStyle w:val="31"/>
        <w:spacing w:after="0"/>
        <w:ind w:left="0" w:firstLine="708"/>
        <w:jc w:val="both"/>
        <w:rPr>
          <w:sz w:val="24"/>
          <w:szCs w:val="24"/>
        </w:rPr>
      </w:pPr>
      <w:r w:rsidRPr="00995845">
        <w:rPr>
          <w:b/>
          <w:sz w:val="24"/>
          <w:szCs w:val="28"/>
        </w:rPr>
        <w:t>Завдання 1.</w:t>
      </w:r>
      <w:r w:rsidR="007F4378" w:rsidRPr="00995845">
        <w:rPr>
          <w:b/>
          <w:sz w:val="24"/>
          <w:szCs w:val="24"/>
        </w:rPr>
        <w:t xml:space="preserve">  </w:t>
      </w:r>
      <w:r w:rsidR="007F4378" w:rsidRPr="00995845">
        <w:rPr>
          <w:sz w:val="24"/>
          <w:szCs w:val="24"/>
        </w:rPr>
        <w:t>На балансі підприємства значиться об’єкт основних засобів первісна вартість якого – 85000 грн., сума нарахованого зносу – 1000 грн., справедлива вартість об’єкта становить 45000 грн. У зв’язку з цим прийнято рішення про переоцінку вартості об’єкта основних засобів.</w:t>
      </w:r>
    </w:p>
    <w:p w:rsidR="007F4378" w:rsidRPr="00995845" w:rsidRDefault="007F4378" w:rsidP="00995845">
      <w:pPr>
        <w:pStyle w:val="31"/>
        <w:spacing w:after="0"/>
        <w:ind w:left="0"/>
        <w:jc w:val="both"/>
        <w:rPr>
          <w:sz w:val="24"/>
          <w:szCs w:val="24"/>
        </w:rPr>
      </w:pPr>
      <w:r w:rsidRPr="00995845">
        <w:rPr>
          <w:sz w:val="24"/>
          <w:szCs w:val="24"/>
        </w:rPr>
        <w:t>1) Розрахувати індекс переоцінки;</w:t>
      </w:r>
    </w:p>
    <w:p w:rsidR="007F4378" w:rsidRPr="00995845" w:rsidRDefault="007F4378" w:rsidP="00995845">
      <w:pPr>
        <w:pStyle w:val="31"/>
        <w:spacing w:after="0"/>
        <w:ind w:left="0"/>
        <w:jc w:val="both"/>
        <w:rPr>
          <w:sz w:val="24"/>
          <w:szCs w:val="24"/>
        </w:rPr>
      </w:pPr>
      <w:r w:rsidRPr="00995845">
        <w:rPr>
          <w:sz w:val="24"/>
          <w:szCs w:val="24"/>
        </w:rPr>
        <w:t>2) Розрахувати  первісну вартість і  суму зносу після переоцінки;</w:t>
      </w:r>
    </w:p>
    <w:p w:rsidR="007F4378" w:rsidRPr="00995845" w:rsidRDefault="007F4378" w:rsidP="00995845">
      <w:pPr>
        <w:pStyle w:val="31"/>
        <w:spacing w:after="0"/>
        <w:ind w:left="0"/>
        <w:jc w:val="both"/>
        <w:rPr>
          <w:sz w:val="24"/>
          <w:szCs w:val="24"/>
        </w:rPr>
      </w:pPr>
      <w:r w:rsidRPr="00995845">
        <w:rPr>
          <w:sz w:val="24"/>
          <w:szCs w:val="24"/>
        </w:rPr>
        <w:t>3) Розрахувати суму дооцінки (уцінки) первісної вартості та зносу.</w:t>
      </w:r>
    </w:p>
    <w:p w:rsidR="007F4378" w:rsidRPr="00995845"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на рахунках бухгалтерському обліку результати проведеної переоцінки, якщо вона була першою для даних об’єктів.</w:t>
      </w:r>
    </w:p>
    <w:p w:rsidR="009F1289" w:rsidRPr="00995845" w:rsidRDefault="009F1289" w:rsidP="00995845">
      <w:pPr>
        <w:spacing w:after="0" w:line="240" w:lineRule="auto"/>
        <w:ind w:firstLine="708"/>
        <w:jc w:val="both"/>
        <w:rPr>
          <w:rFonts w:ascii="Times New Roman" w:hAnsi="Times New Roman" w:cs="Times New Roman"/>
          <w:sz w:val="24"/>
          <w:szCs w:val="24"/>
        </w:rPr>
      </w:pPr>
    </w:p>
    <w:p w:rsidR="00826BED" w:rsidRPr="00995845" w:rsidRDefault="00826BED" w:rsidP="00995845">
      <w:pPr>
        <w:pStyle w:val="31"/>
        <w:spacing w:after="0"/>
        <w:ind w:left="0" w:firstLine="708"/>
        <w:jc w:val="both"/>
        <w:rPr>
          <w:sz w:val="24"/>
          <w:szCs w:val="24"/>
        </w:rPr>
      </w:pPr>
      <w:r w:rsidRPr="00995845">
        <w:rPr>
          <w:b/>
          <w:sz w:val="24"/>
          <w:szCs w:val="28"/>
        </w:rPr>
        <w:t>Завдання 2.</w:t>
      </w:r>
      <w:r w:rsidRPr="00995845">
        <w:rPr>
          <w:b/>
          <w:sz w:val="24"/>
          <w:szCs w:val="24"/>
        </w:rPr>
        <w:t xml:space="preserve">  </w:t>
      </w:r>
      <w:r w:rsidRPr="00995845">
        <w:rPr>
          <w:sz w:val="24"/>
          <w:szCs w:val="24"/>
        </w:rPr>
        <w:t xml:space="preserve">На балансі підприємства значиться об’єкт основних засобів первісна вартість якого – 50000 грн., сума нарахованого зносу – 2000 грн., справедлива вартість </w:t>
      </w:r>
      <w:r w:rsidRPr="00995845">
        <w:rPr>
          <w:sz w:val="24"/>
          <w:szCs w:val="24"/>
        </w:rPr>
        <w:lastRenderedPageBreak/>
        <w:t>об’єкта становить 75000 грн. У зв’язку з цим прийнято рішення про переоцінку вартості об’єкта основних засобів.</w:t>
      </w:r>
    </w:p>
    <w:p w:rsidR="00826BED" w:rsidRPr="00995845" w:rsidRDefault="00826BED" w:rsidP="00995845">
      <w:pPr>
        <w:pStyle w:val="31"/>
        <w:spacing w:after="0"/>
        <w:ind w:left="0"/>
        <w:jc w:val="both"/>
        <w:rPr>
          <w:sz w:val="24"/>
          <w:szCs w:val="24"/>
        </w:rPr>
      </w:pPr>
      <w:r w:rsidRPr="00995845">
        <w:rPr>
          <w:sz w:val="24"/>
          <w:szCs w:val="24"/>
        </w:rPr>
        <w:t>1) Розрахувати індекс переоцінки;</w:t>
      </w:r>
    </w:p>
    <w:p w:rsidR="00826BED" w:rsidRPr="00995845" w:rsidRDefault="00826BED" w:rsidP="00995845">
      <w:pPr>
        <w:pStyle w:val="31"/>
        <w:spacing w:after="0"/>
        <w:ind w:left="0"/>
        <w:jc w:val="both"/>
        <w:rPr>
          <w:sz w:val="24"/>
          <w:szCs w:val="24"/>
        </w:rPr>
      </w:pPr>
      <w:r w:rsidRPr="00995845">
        <w:rPr>
          <w:sz w:val="24"/>
          <w:szCs w:val="24"/>
        </w:rPr>
        <w:t>2) Розрахувати  первісну вартість і  суму зносу після переоцінки;</w:t>
      </w:r>
    </w:p>
    <w:p w:rsidR="00826BED" w:rsidRPr="00995845" w:rsidRDefault="00826BED" w:rsidP="00995845">
      <w:pPr>
        <w:pStyle w:val="31"/>
        <w:spacing w:after="0"/>
        <w:ind w:left="0"/>
        <w:jc w:val="both"/>
        <w:rPr>
          <w:sz w:val="24"/>
          <w:szCs w:val="24"/>
        </w:rPr>
      </w:pPr>
      <w:r w:rsidRPr="00995845">
        <w:rPr>
          <w:sz w:val="24"/>
          <w:szCs w:val="24"/>
        </w:rPr>
        <w:t>3) Розрахувати суму дооцінки (уцінки) первісної вартості та зносу.</w:t>
      </w:r>
    </w:p>
    <w:p w:rsidR="00826BED" w:rsidRPr="00995845" w:rsidRDefault="00826BED"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на рахунках бухгалтерському обліку результати проведеної переоцінки, якщо вона була першою для даних об’єктів.</w:t>
      </w:r>
    </w:p>
    <w:p w:rsidR="00826BED" w:rsidRPr="00995845" w:rsidRDefault="00826BED" w:rsidP="00995845">
      <w:pPr>
        <w:spacing w:after="0" w:line="240" w:lineRule="auto"/>
        <w:ind w:firstLine="708"/>
        <w:jc w:val="both"/>
        <w:rPr>
          <w:rFonts w:ascii="Times New Roman" w:hAnsi="Times New Roman" w:cs="Times New Roman"/>
          <w:sz w:val="24"/>
          <w:szCs w:val="24"/>
        </w:rPr>
      </w:pPr>
    </w:p>
    <w:p w:rsidR="007F4378" w:rsidRPr="00995845" w:rsidRDefault="00AA4CF6"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b/>
          <w:sz w:val="24"/>
          <w:szCs w:val="24"/>
        </w:rPr>
        <w:t>Завдання 3</w:t>
      </w:r>
      <w:r w:rsidR="00BF01D2" w:rsidRPr="00995845">
        <w:rPr>
          <w:rFonts w:ascii="Times New Roman" w:hAnsi="Times New Roman" w:cs="Times New Roman"/>
          <w:b/>
          <w:sz w:val="24"/>
          <w:szCs w:val="24"/>
        </w:rPr>
        <w:t>.</w:t>
      </w:r>
      <w:r w:rsidR="00763DF5" w:rsidRPr="00995845">
        <w:rPr>
          <w:rFonts w:ascii="Times New Roman" w:hAnsi="Times New Roman" w:cs="Times New Roman"/>
          <w:b/>
          <w:sz w:val="24"/>
          <w:szCs w:val="24"/>
        </w:rPr>
        <w:t xml:space="preserve"> </w:t>
      </w:r>
      <w:r w:rsidR="007F4378" w:rsidRPr="00995845">
        <w:rPr>
          <w:rFonts w:ascii="Times New Roman" w:hAnsi="Times New Roman" w:cs="Times New Roman"/>
          <w:sz w:val="24"/>
          <w:szCs w:val="24"/>
        </w:rPr>
        <w:t>Підприємство придбало у вітчизняного постачальника легковий автомобіль за 240000 грн. (у т. ч. ПДВ). Витрати на перевезення автомобіля</w:t>
      </w:r>
      <w:r w:rsidRPr="00995845">
        <w:rPr>
          <w:rFonts w:ascii="Times New Roman" w:hAnsi="Times New Roman" w:cs="Times New Roman"/>
          <w:sz w:val="24"/>
          <w:szCs w:val="24"/>
        </w:rPr>
        <w:t xml:space="preserve"> склали </w:t>
      </w:r>
      <w:r w:rsidR="00B7567F" w:rsidRPr="00995845">
        <w:rPr>
          <w:rFonts w:ascii="Times New Roman" w:hAnsi="Times New Roman" w:cs="Times New Roman"/>
          <w:sz w:val="24"/>
          <w:szCs w:val="24"/>
        </w:rPr>
        <w:t>6</w:t>
      </w:r>
      <w:r w:rsidRPr="00995845">
        <w:rPr>
          <w:rFonts w:ascii="Times New Roman" w:hAnsi="Times New Roman" w:cs="Times New Roman"/>
          <w:sz w:val="24"/>
          <w:szCs w:val="24"/>
        </w:rPr>
        <w:t>0</w:t>
      </w:r>
      <w:r w:rsidR="00B7567F" w:rsidRPr="00995845">
        <w:rPr>
          <w:rFonts w:ascii="Times New Roman" w:hAnsi="Times New Roman" w:cs="Times New Roman"/>
          <w:sz w:val="24"/>
          <w:szCs w:val="24"/>
        </w:rPr>
        <w:t>00 грн.</w:t>
      </w:r>
      <w:r w:rsidR="00661484" w:rsidRPr="00995845">
        <w:rPr>
          <w:rFonts w:ascii="Times New Roman" w:hAnsi="Times New Roman" w:cs="Times New Roman"/>
          <w:sz w:val="24"/>
          <w:szCs w:val="24"/>
        </w:rPr>
        <w:t xml:space="preserve"> </w:t>
      </w:r>
      <w:r w:rsidR="00B7567F" w:rsidRPr="00995845">
        <w:rPr>
          <w:rFonts w:ascii="Times New Roman" w:hAnsi="Times New Roman" w:cs="Times New Roman"/>
          <w:sz w:val="24"/>
          <w:szCs w:val="24"/>
        </w:rPr>
        <w:t>( у т. ч. ПДВ).</w:t>
      </w:r>
      <w:r w:rsidR="007F4378" w:rsidRPr="00995845">
        <w:rPr>
          <w:rFonts w:ascii="Times New Roman" w:hAnsi="Times New Roman" w:cs="Times New Roman"/>
          <w:sz w:val="24"/>
          <w:szCs w:val="24"/>
        </w:rPr>
        <w:t xml:space="preserve"> Вартість послуг з державної реєстрації автомобіля − 300</w:t>
      </w:r>
      <w:r w:rsidRPr="00995845">
        <w:rPr>
          <w:rFonts w:ascii="Times New Roman" w:hAnsi="Times New Roman" w:cs="Times New Roman"/>
          <w:sz w:val="24"/>
          <w:szCs w:val="24"/>
        </w:rPr>
        <w:t>0</w:t>
      </w:r>
      <w:r w:rsidR="007F4378" w:rsidRPr="00995845">
        <w:rPr>
          <w:rFonts w:ascii="Times New Roman" w:hAnsi="Times New Roman" w:cs="Times New Roman"/>
          <w:sz w:val="24"/>
          <w:szCs w:val="24"/>
        </w:rPr>
        <w:t xml:space="preserve"> грн. </w:t>
      </w:r>
    </w:p>
    <w:p w:rsidR="007F4378"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господарську операцію в бухгалтерському обліку, якщо оплата витрат відбудеться раніше оприбуткування (одержання).</w:t>
      </w:r>
    </w:p>
    <w:p w:rsidR="00840B73" w:rsidRPr="00995845" w:rsidRDefault="00840B73" w:rsidP="00995845">
      <w:pPr>
        <w:spacing w:after="0" w:line="240" w:lineRule="auto"/>
        <w:ind w:firstLine="708"/>
        <w:jc w:val="both"/>
        <w:rPr>
          <w:rFonts w:ascii="Times New Roman" w:hAnsi="Times New Roman" w:cs="Times New Roman"/>
          <w:sz w:val="24"/>
          <w:szCs w:val="24"/>
        </w:rPr>
      </w:pPr>
    </w:p>
    <w:p w:rsidR="007F4378" w:rsidRPr="00995845" w:rsidRDefault="00B01243"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b/>
          <w:sz w:val="24"/>
          <w:szCs w:val="24"/>
        </w:rPr>
        <w:t>Завдання 4</w:t>
      </w:r>
      <w:r w:rsidR="00BF01D2" w:rsidRPr="00995845">
        <w:rPr>
          <w:rFonts w:ascii="Times New Roman" w:hAnsi="Times New Roman" w:cs="Times New Roman"/>
          <w:b/>
          <w:sz w:val="24"/>
          <w:szCs w:val="24"/>
        </w:rPr>
        <w:t>.</w:t>
      </w:r>
      <w:r w:rsidR="007F4378" w:rsidRPr="00995845">
        <w:rPr>
          <w:rFonts w:ascii="Times New Roman" w:hAnsi="Times New Roman" w:cs="Times New Roman"/>
          <w:sz w:val="24"/>
          <w:szCs w:val="24"/>
        </w:rPr>
        <w:t xml:space="preserve"> Підприємство  безоплатно отримало верстат, справедлива вартість якого на дату отримання становила 6800</w:t>
      </w:r>
      <w:r w:rsidR="005D648D">
        <w:rPr>
          <w:rFonts w:ascii="Times New Roman" w:hAnsi="Times New Roman" w:cs="Times New Roman"/>
          <w:sz w:val="24"/>
          <w:szCs w:val="24"/>
        </w:rPr>
        <w:t>0</w:t>
      </w:r>
      <w:r w:rsidR="007F4378" w:rsidRPr="00995845">
        <w:rPr>
          <w:rFonts w:ascii="Times New Roman" w:hAnsi="Times New Roman" w:cs="Times New Roman"/>
          <w:sz w:val="24"/>
          <w:szCs w:val="24"/>
        </w:rPr>
        <w:t xml:space="preserve"> грн. Витрати підприємства на транспортування отриманого верстата склали – 220</w:t>
      </w:r>
      <w:r w:rsidR="005D648D">
        <w:rPr>
          <w:rFonts w:ascii="Times New Roman" w:hAnsi="Times New Roman" w:cs="Times New Roman"/>
          <w:sz w:val="24"/>
          <w:szCs w:val="24"/>
        </w:rPr>
        <w:t>0</w:t>
      </w:r>
      <w:r w:rsidR="007F4378" w:rsidRPr="00995845">
        <w:rPr>
          <w:rFonts w:ascii="Times New Roman" w:hAnsi="Times New Roman" w:cs="Times New Roman"/>
          <w:sz w:val="24"/>
          <w:szCs w:val="24"/>
        </w:rPr>
        <w:t xml:space="preserve"> грн., у т.ч. ПДВ та на монтаж - 300</w:t>
      </w:r>
      <w:r w:rsidR="005D648D">
        <w:rPr>
          <w:rFonts w:ascii="Times New Roman" w:hAnsi="Times New Roman" w:cs="Times New Roman"/>
          <w:sz w:val="24"/>
          <w:szCs w:val="24"/>
        </w:rPr>
        <w:t>0</w:t>
      </w:r>
      <w:r w:rsidR="007F4378" w:rsidRPr="00995845">
        <w:rPr>
          <w:rFonts w:ascii="Times New Roman" w:hAnsi="Times New Roman" w:cs="Times New Roman"/>
          <w:sz w:val="24"/>
          <w:szCs w:val="24"/>
        </w:rPr>
        <w:t xml:space="preserve"> грн. (у т.ч. ПДВ). </w:t>
      </w:r>
    </w:p>
    <w:p w:rsidR="007F4378" w:rsidRPr="00995845" w:rsidRDefault="007F4378"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Відобразити цю господарську операцію в бухгалтерському обліку.</w:t>
      </w:r>
    </w:p>
    <w:p w:rsidR="00BF01D2" w:rsidRPr="00995845" w:rsidRDefault="00BF01D2" w:rsidP="00995845">
      <w:pPr>
        <w:autoSpaceDE w:val="0"/>
        <w:autoSpaceDN w:val="0"/>
        <w:adjustRightInd w:val="0"/>
        <w:spacing w:after="0" w:line="240" w:lineRule="auto"/>
        <w:jc w:val="both"/>
        <w:rPr>
          <w:rFonts w:ascii="Times New Roman" w:hAnsi="Times New Roman" w:cs="Times New Roman"/>
          <w:b/>
          <w:sz w:val="24"/>
          <w:szCs w:val="24"/>
        </w:rPr>
      </w:pPr>
    </w:p>
    <w:p w:rsidR="007F4378" w:rsidRPr="00995845" w:rsidRDefault="007F4378" w:rsidP="00995845">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5. </w:t>
      </w:r>
      <w:r w:rsidRPr="00995845">
        <w:rPr>
          <w:rFonts w:ascii="Times New Roman" w:hAnsi="Times New Roman" w:cs="Times New Roman"/>
          <w:sz w:val="24"/>
          <w:szCs w:val="24"/>
        </w:rPr>
        <w:t xml:space="preserve">При створенні підприємства  одним із засновників у якості внеску до статутного фонду, за погодженням усіх засновників, була внесена виробнича лінія справедливою вартістю 220000 грн., витрати на доставку і монтаж, за рахунок підприємства, склали 1400 грн. </w:t>
      </w:r>
    </w:p>
    <w:p w:rsidR="007F4378" w:rsidRPr="00995845" w:rsidRDefault="007F4378"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цю господарську операцію в бухгалтерському обліку.</w:t>
      </w:r>
    </w:p>
    <w:p w:rsidR="00BF01D2" w:rsidRPr="00995845" w:rsidRDefault="00BF01D2" w:rsidP="00995845">
      <w:pPr>
        <w:autoSpaceDE w:val="0"/>
        <w:autoSpaceDN w:val="0"/>
        <w:adjustRightInd w:val="0"/>
        <w:spacing w:after="0" w:line="240" w:lineRule="auto"/>
        <w:jc w:val="both"/>
        <w:rPr>
          <w:rFonts w:ascii="Times New Roman" w:hAnsi="Times New Roman" w:cs="Times New Roman"/>
          <w:b/>
          <w:sz w:val="24"/>
          <w:szCs w:val="28"/>
        </w:rPr>
      </w:pP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00A2748B" w:rsidRPr="00995845">
        <w:rPr>
          <w:rFonts w:ascii="Times New Roman" w:hAnsi="Times New Roman" w:cs="Times New Roman"/>
          <w:sz w:val="24"/>
          <w:szCs w:val="28"/>
        </w:rPr>
        <w:t>– розв’язання задач та виробничих ситуацій</w:t>
      </w:r>
      <w:r w:rsidRPr="00995845">
        <w:rPr>
          <w:rFonts w:ascii="Times New Roman" w:hAnsi="Times New Roman" w:cs="Times New Roman"/>
          <w:sz w:val="24"/>
          <w:szCs w:val="28"/>
        </w:rPr>
        <w:t>, обговорення виконаних завдань, тестування.</w:t>
      </w:r>
    </w:p>
    <w:p w:rsidR="00BF01D2" w:rsidRPr="00995845" w:rsidRDefault="00BF01D2"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5F5C30" w:rsidRPr="00995845" w:rsidRDefault="005F5C30"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5F5C30" w:rsidRPr="00A83D31" w:rsidRDefault="005F5C30" w:rsidP="00061C3C">
      <w:pPr>
        <w:pStyle w:val="a3"/>
        <w:numPr>
          <w:ilvl w:val="0"/>
          <w:numId w:val="25"/>
        </w:numPr>
        <w:autoSpaceDE w:val="0"/>
        <w:autoSpaceDN w:val="0"/>
        <w:adjustRightInd w:val="0"/>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9" w:history="1">
        <w:r w:rsidRPr="00A83D31">
          <w:rPr>
            <w:rStyle w:val="a7"/>
            <w:rFonts w:ascii="Times New Roman" w:hAnsi="Times New Roman" w:cs="Times New Roman"/>
            <w:color w:val="auto"/>
            <w:sz w:val="24"/>
            <w:szCs w:val="24"/>
            <w:u w:val="none"/>
          </w:rPr>
          <w:t>https://zakon.rada.gov.ua/laws/show/2755-17</w:t>
        </w:r>
      </w:hyperlink>
      <w:r w:rsidRPr="00A83D31">
        <w:rPr>
          <w:rFonts w:ascii="Times New Roman" w:hAnsi="Times New Roman" w:cs="Times New Roman"/>
          <w:sz w:val="24"/>
          <w:szCs w:val="24"/>
        </w:rPr>
        <w:t>.</w:t>
      </w:r>
    </w:p>
    <w:p w:rsidR="005F5C30" w:rsidRPr="00995845" w:rsidRDefault="005F5C30" w:rsidP="00061C3C">
      <w:pPr>
        <w:pStyle w:val="21"/>
        <w:numPr>
          <w:ilvl w:val="0"/>
          <w:numId w:val="2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0"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5F5C30" w:rsidRPr="00995845" w:rsidRDefault="005F5C30" w:rsidP="00061C3C">
      <w:pPr>
        <w:pStyle w:val="21"/>
        <w:numPr>
          <w:ilvl w:val="0"/>
          <w:numId w:val="2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1" w:history="1">
        <w:r w:rsidRPr="00995845">
          <w:rPr>
            <w:rStyle w:val="a7"/>
            <w:color w:val="auto"/>
            <w:sz w:val="24"/>
            <w:szCs w:val="24"/>
            <w:u w:val="none"/>
            <w:lang w:val="uk-UA"/>
          </w:rPr>
          <w:t>https://zakon.rada.gov.ua/ laws/show/2164-19</w:t>
        </w:r>
      </w:hyperlink>
      <w:r w:rsidRPr="00995845">
        <w:rPr>
          <w:bCs/>
          <w:sz w:val="24"/>
          <w:szCs w:val="24"/>
          <w:lang w:val="uk-UA"/>
        </w:rPr>
        <w:t>.</w:t>
      </w:r>
    </w:p>
    <w:p w:rsidR="005F5C30" w:rsidRPr="00995845" w:rsidRDefault="005F5C30" w:rsidP="00061C3C">
      <w:pPr>
        <w:pStyle w:val="a8"/>
        <w:numPr>
          <w:ilvl w:val="0"/>
          <w:numId w:val="25"/>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22" w:history="1">
        <w:r w:rsidRPr="00995845">
          <w:rPr>
            <w:rStyle w:val="a7"/>
            <w:color w:val="auto"/>
            <w:u w:val="none"/>
          </w:rPr>
          <w:t>https://zakon.rada.gov.ua/laws/show/116-96-%D0%BF</w:t>
        </w:r>
      </w:hyperlink>
      <w:r w:rsidRPr="00995845">
        <w:t xml:space="preserve">. </w:t>
      </w:r>
    </w:p>
    <w:p w:rsidR="005F5C30" w:rsidRPr="00995845" w:rsidRDefault="005F5C30" w:rsidP="00061C3C">
      <w:pPr>
        <w:pStyle w:val="a8"/>
        <w:numPr>
          <w:ilvl w:val="0"/>
          <w:numId w:val="25"/>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3" w:history="1">
        <w:r w:rsidRPr="00995845">
          <w:rPr>
            <w:rStyle w:val="a7"/>
            <w:color w:val="auto"/>
            <w:u w:val="none"/>
          </w:rPr>
          <w:t>https://zakon.rada.gov.ua/laws/show/z1365-14</w:t>
        </w:r>
      </w:hyperlink>
      <w:r w:rsidRPr="00995845">
        <w:rPr>
          <w:rStyle w:val="a7"/>
          <w:color w:val="auto"/>
          <w:u w:val="none"/>
        </w:rPr>
        <w:t xml:space="preserve">. </w:t>
      </w:r>
    </w:p>
    <w:p w:rsidR="005F5C30" w:rsidRPr="00995845" w:rsidRDefault="005F5C30" w:rsidP="00061C3C">
      <w:pPr>
        <w:pStyle w:val="a8"/>
        <w:numPr>
          <w:ilvl w:val="0"/>
          <w:numId w:val="25"/>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4" w:history="1">
        <w:r w:rsidRPr="00995845">
          <w:rPr>
            <w:rStyle w:val="a7"/>
            <w:color w:val="auto"/>
            <w:u w:val="none"/>
          </w:rPr>
          <w:t>http://vobu.ua/ukr/documents/accounting/item/natsionalni-polozhennya-standarti-bukhgalterskogo-obliku?app_id=24</w:t>
        </w:r>
      </w:hyperlink>
      <w:r w:rsidRPr="00995845">
        <w:t>.</w:t>
      </w:r>
    </w:p>
    <w:p w:rsidR="002E6657" w:rsidRPr="00995845" w:rsidRDefault="002E6657" w:rsidP="00995845">
      <w:pPr>
        <w:spacing w:after="0" w:line="240" w:lineRule="auto"/>
        <w:rPr>
          <w:rFonts w:ascii="Times New Roman" w:hAnsi="Times New Roman" w:cs="Times New Roman"/>
          <w:i/>
          <w:sz w:val="24"/>
          <w:szCs w:val="24"/>
          <w:u w:val="single"/>
        </w:rPr>
      </w:pPr>
    </w:p>
    <w:p w:rsidR="005F5C30" w:rsidRPr="00995845" w:rsidRDefault="005F5C30"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5F5C30" w:rsidRPr="00A83D31" w:rsidRDefault="005F5C30" w:rsidP="00061C3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lastRenderedPageBreak/>
        <w:t>Волкова І.А. Фінансовий облік -1 : [навч. посіб. ] – К.: Центр учбової літератури, 2008. – 228 с.</w:t>
      </w:r>
    </w:p>
    <w:p w:rsidR="005F5C30" w:rsidRPr="00995845" w:rsidRDefault="005F5C30" w:rsidP="00061C3C">
      <w:pPr>
        <w:pStyle w:val="21"/>
        <w:numPr>
          <w:ilvl w:val="0"/>
          <w:numId w:val="2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5F5C30" w:rsidRPr="00A83D31" w:rsidRDefault="005F5C30" w:rsidP="00061C3C">
      <w:pPr>
        <w:pStyle w:val="a3"/>
        <w:numPr>
          <w:ilvl w:val="0"/>
          <w:numId w:val="26"/>
        </w:numPr>
        <w:spacing w:after="0" w:line="240" w:lineRule="auto"/>
        <w:jc w:val="both"/>
        <w:rPr>
          <w:rFonts w:ascii="Times New Roman" w:hAnsi="Times New Roman" w:cs="Times New Roman"/>
          <w:sz w:val="24"/>
          <w:szCs w:val="24"/>
        </w:rPr>
      </w:pPr>
      <w:r w:rsidRPr="00A83D31">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A83D31">
        <w:rPr>
          <w:rFonts w:ascii="Times New Roman" w:hAnsi="Times New Roman" w:cs="Times New Roman"/>
          <w:sz w:val="24"/>
          <w:szCs w:val="24"/>
        </w:rPr>
        <w:t>[навч. посіб.]</w:t>
      </w:r>
      <w:r w:rsidRPr="00A83D31">
        <w:rPr>
          <w:rFonts w:ascii="Times New Roman" w:eastAsia="TimesNewRoman" w:hAnsi="Times New Roman" w:cs="Times New Roman"/>
          <w:sz w:val="24"/>
          <w:szCs w:val="24"/>
        </w:rPr>
        <w:t>. – К. : Центр учбової літератури, 2012. – 368 с.</w:t>
      </w:r>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25" w:history="1">
        <w:r w:rsidRPr="00995845">
          <w:rPr>
            <w:rStyle w:val="a7"/>
            <w:color w:val="auto"/>
            <w:sz w:val="24"/>
            <w:szCs w:val="24"/>
            <w:lang w:val="uk-UA"/>
          </w:rPr>
          <w:t>https://studopedia.info/6-50120.html</w:t>
        </w:r>
      </w:hyperlink>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5F5C30" w:rsidRPr="00A83D31" w:rsidRDefault="005F5C30" w:rsidP="00061C3C">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A83D31">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5F5C30" w:rsidRPr="00995845" w:rsidRDefault="005F5C30" w:rsidP="00061C3C">
      <w:pPr>
        <w:pStyle w:val="21"/>
        <w:numPr>
          <w:ilvl w:val="0"/>
          <w:numId w:val="26"/>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5F5C30" w:rsidRPr="00995845" w:rsidRDefault="005F5C30" w:rsidP="00061C3C">
      <w:pPr>
        <w:pStyle w:val="21"/>
        <w:numPr>
          <w:ilvl w:val="0"/>
          <w:numId w:val="26"/>
        </w:numPr>
        <w:rPr>
          <w:sz w:val="24"/>
          <w:szCs w:val="24"/>
          <w:lang w:val="uk-UA"/>
        </w:rPr>
      </w:pPr>
      <w:r w:rsidRPr="00995845">
        <w:rPr>
          <w:sz w:val="24"/>
          <w:szCs w:val="24"/>
          <w:lang w:val="uk-UA"/>
        </w:rPr>
        <w:t>Романів Є.М., Шот А.П. Фінансовий облік : [навч. посіб.]. – Львів : ЛДФА, 2012. – 486 с.</w:t>
      </w:r>
    </w:p>
    <w:p w:rsidR="005F5C30" w:rsidRPr="00995845" w:rsidRDefault="005F5C30" w:rsidP="00061C3C">
      <w:pPr>
        <w:pStyle w:val="21"/>
        <w:numPr>
          <w:ilvl w:val="0"/>
          <w:numId w:val="26"/>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5F5C30" w:rsidRPr="00995845" w:rsidRDefault="005F5C30" w:rsidP="00061C3C">
      <w:pPr>
        <w:pStyle w:val="21"/>
        <w:numPr>
          <w:ilvl w:val="0"/>
          <w:numId w:val="26"/>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5F5C30" w:rsidRPr="00995845" w:rsidRDefault="005F5C30" w:rsidP="00061C3C">
      <w:pPr>
        <w:pStyle w:val="21"/>
        <w:numPr>
          <w:ilvl w:val="0"/>
          <w:numId w:val="2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5F5C30" w:rsidRPr="00995845" w:rsidRDefault="005F5C30" w:rsidP="00061C3C">
      <w:pPr>
        <w:pStyle w:val="21"/>
        <w:numPr>
          <w:ilvl w:val="0"/>
          <w:numId w:val="26"/>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26"/>
        </w:numPr>
        <w:rPr>
          <w:sz w:val="24"/>
          <w:szCs w:val="24"/>
          <w:lang w:val="uk-UA"/>
        </w:rPr>
      </w:pPr>
      <w:r w:rsidRPr="00995845">
        <w:rPr>
          <w:rFonts w:ascii="Times New Roman CYR" w:hAnsi="Times New Roman CYR" w:cs="Times New Roman CY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5F5C30" w:rsidRPr="00995845" w:rsidRDefault="005F5C30"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6"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7"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8"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9"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30"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31"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C36724" w:rsidRPr="00995845" w:rsidRDefault="007F1CC5"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sz w:val="24"/>
          <w:szCs w:val="28"/>
        </w:rPr>
        <w:t>В</w:t>
      </w:r>
      <w:r w:rsidR="00447E33" w:rsidRPr="00995845">
        <w:rPr>
          <w:rFonts w:ascii="Times New Roman" w:hAnsi="Times New Roman" w:cs="Times New Roman"/>
          <w:sz w:val="24"/>
          <w:szCs w:val="28"/>
        </w:rPr>
        <w:t xml:space="preserve">ідображення в обліку </w:t>
      </w:r>
      <w:r w:rsidRPr="00995845">
        <w:rPr>
          <w:rFonts w:ascii="Times New Roman" w:hAnsi="Times New Roman" w:cs="Times New Roman"/>
          <w:sz w:val="24"/>
          <w:szCs w:val="28"/>
        </w:rPr>
        <w:t xml:space="preserve">вибуття </w:t>
      </w:r>
      <w:r w:rsidR="00C51E3D" w:rsidRPr="00995845">
        <w:rPr>
          <w:rFonts w:ascii="Times New Roman" w:hAnsi="Times New Roman" w:cs="Times New Roman"/>
          <w:sz w:val="24"/>
          <w:szCs w:val="28"/>
        </w:rPr>
        <w:t>необоротних активів</w:t>
      </w:r>
      <w:r w:rsidRPr="00995845">
        <w:rPr>
          <w:rFonts w:ascii="Times New Roman" w:hAnsi="Times New Roman" w:cs="Times New Roman"/>
          <w:sz w:val="24"/>
          <w:szCs w:val="28"/>
        </w:rPr>
        <w:t>.</w:t>
      </w:r>
    </w:p>
    <w:p w:rsidR="005F5C30" w:rsidRPr="00995845" w:rsidRDefault="005F5C30" w:rsidP="00995845">
      <w:pPr>
        <w:spacing w:after="0" w:line="240" w:lineRule="auto"/>
        <w:rPr>
          <w:rFonts w:ascii="Times New Roman" w:hAnsi="Times New Roman" w:cs="Times New Roman"/>
          <w:i/>
          <w:sz w:val="24"/>
          <w:szCs w:val="24"/>
        </w:rPr>
      </w:pPr>
    </w:p>
    <w:p w:rsidR="00672F9D" w:rsidRDefault="00672F9D"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672F9D">
        <w:rPr>
          <w:rFonts w:ascii="Times New Roman" w:hAnsi="Times New Roman" w:cs="Times New Roman"/>
          <w:b/>
          <w:bCs/>
          <w:i/>
          <w:iCs/>
          <w:sz w:val="24"/>
          <w:szCs w:val="24"/>
        </w:rPr>
        <w:t>ПРАКТИЧНЕ ЗАНЯТТЯ №3</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2. Облік необоротних матеріальних та нематеріальних активів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w:t>
      </w:r>
      <w:r w:rsidR="002E6657" w:rsidRPr="00995845">
        <w:rPr>
          <w:rFonts w:ascii="Times New Roman" w:hAnsi="Times New Roman" w:cs="Times New Roman"/>
          <w:sz w:val="24"/>
          <w:szCs w:val="24"/>
        </w:rPr>
        <w:t>практичних навиків складання бухгалтерських проведень з вибуття (зменшення вартості) необоротних активів підприємства.</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2E6657"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lastRenderedPageBreak/>
        <w:t>Назвіть напрями вибуття необоротних активів ?</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Розкрийте методику відображення в обліку вибуття необоротних активів ?</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Назвіть систему рахунків для відображення в обліку вибуття необоротних активів ?</w:t>
      </w:r>
    </w:p>
    <w:p w:rsidR="003857EE"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Як визначити фінансовий результат від реалізації необоротних активів ?</w:t>
      </w:r>
    </w:p>
    <w:p w:rsidR="001B5AE0" w:rsidRDefault="001B5AE0" w:rsidP="00061C3C">
      <w:pPr>
        <w:pStyle w:val="a3"/>
        <w:numPr>
          <w:ilvl w:val="0"/>
          <w:numId w:val="16"/>
        </w:num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Що таке чистий дохід від реалізації?</w:t>
      </w:r>
    </w:p>
    <w:p w:rsidR="003857EE" w:rsidRPr="001B5AE0" w:rsidRDefault="003857EE" w:rsidP="00061C3C">
      <w:pPr>
        <w:pStyle w:val="a3"/>
        <w:numPr>
          <w:ilvl w:val="0"/>
          <w:numId w:val="16"/>
        </w:numPr>
        <w:spacing w:after="0" w:line="240" w:lineRule="auto"/>
        <w:jc w:val="both"/>
        <w:rPr>
          <w:rFonts w:ascii="Times New Roman" w:hAnsi="Times New Roman" w:cs="Times New Roman"/>
          <w:i/>
          <w:sz w:val="24"/>
          <w:szCs w:val="28"/>
        </w:rPr>
      </w:pPr>
      <w:r w:rsidRPr="001B5AE0">
        <w:rPr>
          <w:rFonts w:ascii="Times New Roman" w:hAnsi="Times New Roman" w:cs="Times New Roman"/>
          <w:i/>
          <w:sz w:val="24"/>
          <w:szCs w:val="28"/>
        </w:rPr>
        <w:t>Як відображаються в обліку результати інвентаризації необоротних активів ?</w:t>
      </w:r>
    </w:p>
    <w:p w:rsidR="003857EE" w:rsidRPr="00995845" w:rsidRDefault="003857EE" w:rsidP="00995845">
      <w:pPr>
        <w:pStyle w:val="a3"/>
        <w:spacing w:after="0" w:line="240" w:lineRule="auto"/>
        <w:ind w:left="0"/>
        <w:jc w:val="both"/>
        <w:rPr>
          <w:rFonts w:ascii="Times New Roman" w:hAnsi="Times New Roman" w:cs="Times New Roman"/>
          <w:i/>
          <w:sz w:val="24"/>
          <w:szCs w:val="28"/>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53334A" w:rsidRPr="00995845" w:rsidRDefault="00573AD0" w:rsidP="00995845">
      <w:pPr>
        <w:pStyle w:val="Text"/>
        <w:spacing w:line="240" w:lineRule="auto"/>
        <w:rPr>
          <w:sz w:val="24"/>
          <w:szCs w:val="24"/>
        </w:rPr>
      </w:pPr>
      <w:r>
        <w:rPr>
          <w:b/>
          <w:sz w:val="24"/>
          <w:szCs w:val="24"/>
        </w:rPr>
        <w:t>Завдання 1</w:t>
      </w:r>
      <w:r w:rsidR="00B955E1" w:rsidRPr="00995845">
        <w:rPr>
          <w:b/>
          <w:sz w:val="24"/>
          <w:szCs w:val="24"/>
        </w:rPr>
        <w:t>.</w:t>
      </w:r>
      <w:r w:rsidR="00025EF6" w:rsidRPr="00995845">
        <w:rPr>
          <w:sz w:val="24"/>
          <w:szCs w:val="24"/>
        </w:rPr>
        <w:t xml:space="preserve"> Підприємство реалізувало вітчизняному покупцю комп’ютерну техніку за договірною вартістю 36000 грн., у тому числі ПДВ. Первісна вартість проданого об’єкта – 48000 грн., знос на день реалізації – 15000 грн.</w:t>
      </w:r>
      <w:r w:rsidR="0053334A" w:rsidRPr="00995845">
        <w:rPr>
          <w:sz w:val="24"/>
          <w:szCs w:val="24"/>
        </w:rPr>
        <w:t xml:space="preserve"> </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DC4053" w:rsidRPr="00995845" w:rsidRDefault="00DC4053" w:rsidP="00995845">
      <w:pPr>
        <w:pStyle w:val="Text"/>
        <w:spacing w:line="240" w:lineRule="auto"/>
        <w:rPr>
          <w:sz w:val="24"/>
          <w:szCs w:val="24"/>
        </w:rPr>
      </w:pPr>
    </w:p>
    <w:p w:rsidR="00025EF6" w:rsidRPr="00995845" w:rsidRDefault="00573AD0" w:rsidP="00995845">
      <w:pPr>
        <w:pStyle w:val="Text"/>
        <w:spacing w:line="240" w:lineRule="auto"/>
        <w:rPr>
          <w:sz w:val="24"/>
          <w:szCs w:val="24"/>
        </w:rPr>
      </w:pPr>
      <w:r>
        <w:rPr>
          <w:b/>
          <w:sz w:val="24"/>
          <w:szCs w:val="24"/>
        </w:rPr>
        <w:t>Завдання 2</w:t>
      </w:r>
      <w:r w:rsidR="00025EF6" w:rsidRPr="00995845">
        <w:rPr>
          <w:b/>
          <w:sz w:val="24"/>
          <w:szCs w:val="24"/>
        </w:rPr>
        <w:t xml:space="preserve">. </w:t>
      </w:r>
      <w:r w:rsidR="00025EF6" w:rsidRPr="00995845">
        <w:rPr>
          <w:sz w:val="24"/>
          <w:szCs w:val="24"/>
        </w:rPr>
        <w:t>Підприємство реалізувало вітчизняному покупцю виробниче обладнання договірною вартістю 160000 грн., у тому числі ПДВ. Первісна вартість проданого об’єкта –170000 г</w:t>
      </w:r>
      <w:r w:rsidR="00E31D05">
        <w:rPr>
          <w:sz w:val="24"/>
          <w:szCs w:val="24"/>
        </w:rPr>
        <w:t xml:space="preserve">рн., знос на день реалізації  </w:t>
      </w:r>
      <w:r w:rsidR="00E31D05" w:rsidRPr="00995845">
        <w:rPr>
          <w:sz w:val="24"/>
          <w:szCs w:val="24"/>
        </w:rPr>
        <w:t xml:space="preserve">– </w:t>
      </w:r>
      <w:r>
        <w:rPr>
          <w:sz w:val="24"/>
          <w:szCs w:val="24"/>
        </w:rPr>
        <w:t xml:space="preserve"> 20</w:t>
      </w:r>
      <w:r w:rsidR="00025EF6" w:rsidRPr="00995845">
        <w:rPr>
          <w:sz w:val="24"/>
          <w:szCs w:val="24"/>
        </w:rPr>
        <w:t>000 грн.</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реалізацію об’єкта основних засобів, якщо оплата відбудеться раніше відвантаження та визначити фінансовий результат від цієї операції.</w:t>
      </w:r>
    </w:p>
    <w:p w:rsidR="00025EF6" w:rsidRPr="00995845" w:rsidRDefault="00025EF6" w:rsidP="00995845">
      <w:pPr>
        <w:autoSpaceDE w:val="0"/>
        <w:autoSpaceDN w:val="0"/>
        <w:adjustRightInd w:val="0"/>
        <w:spacing w:after="0" w:line="240" w:lineRule="auto"/>
        <w:jc w:val="both"/>
        <w:rPr>
          <w:rFonts w:ascii="Times New Roman" w:hAnsi="Times New Roman" w:cs="Times New Roman"/>
          <w:b/>
          <w:sz w:val="24"/>
          <w:szCs w:val="24"/>
        </w:rPr>
      </w:pPr>
    </w:p>
    <w:p w:rsidR="00025EF6" w:rsidRPr="00995845" w:rsidRDefault="00025EF6" w:rsidP="00A83D31">
      <w:pPr>
        <w:autoSpaceDE w:val="0"/>
        <w:autoSpaceDN w:val="0"/>
        <w:adjustRightInd w:val="0"/>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Завдання</w:t>
      </w:r>
      <w:r w:rsidR="00573AD0">
        <w:rPr>
          <w:rFonts w:ascii="Times New Roman" w:hAnsi="Times New Roman" w:cs="Times New Roman"/>
          <w:b/>
          <w:sz w:val="24"/>
          <w:szCs w:val="24"/>
        </w:rPr>
        <w:t xml:space="preserve"> 3</w:t>
      </w:r>
      <w:r w:rsidRPr="00995845">
        <w:rPr>
          <w:rFonts w:ascii="Times New Roman" w:hAnsi="Times New Roman" w:cs="Times New Roman"/>
          <w:b/>
          <w:sz w:val="24"/>
          <w:szCs w:val="24"/>
        </w:rPr>
        <w:t xml:space="preserve">. </w:t>
      </w:r>
      <w:r w:rsidRPr="00995845">
        <w:rPr>
          <w:rFonts w:ascii="Times New Roman" w:hAnsi="Times New Roman" w:cs="Times New Roman"/>
          <w:sz w:val="24"/>
          <w:szCs w:val="24"/>
        </w:rPr>
        <w:t>Підприємство прийняло рішення про ліквідацію об’єкта основних засобів (первісна вартість - 12</w:t>
      </w:r>
      <w:r w:rsidR="00573AD0">
        <w:rPr>
          <w:rFonts w:ascii="Times New Roman" w:hAnsi="Times New Roman" w:cs="Times New Roman"/>
          <w:sz w:val="24"/>
          <w:szCs w:val="24"/>
        </w:rPr>
        <w:t>0</w:t>
      </w:r>
      <w:r w:rsidRPr="00995845">
        <w:rPr>
          <w:rFonts w:ascii="Times New Roman" w:hAnsi="Times New Roman" w:cs="Times New Roman"/>
          <w:sz w:val="24"/>
          <w:szCs w:val="24"/>
        </w:rPr>
        <w:t xml:space="preserve">000 грн., знос - </w:t>
      </w:r>
      <w:r w:rsidR="00573AD0">
        <w:rPr>
          <w:rFonts w:ascii="Times New Roman" w:hAnsi="Times New Roman" w:cs="Times New Roman"/>
          <w:sz w:val="24"/>
          <w:szCs w:val="24"/>
        </w:rPr>
        <w:t>100</w:t>
      </w:r>
      <w:r w:rsidRPr="00995845">
        <w:rPr>
          <w:rFonts w:ascii="Times New Roman" w:hAnsi="Times New Roman" w:cs="Times New Roman"/>
          <w:sz w:val="24"/>
          <w:szCs w:val="24"/>
        </w:rPr>
        <w:t>000 грн.). Витрати, пов'язані з ліквідацією: заробітна плата 12</w:t>
      </w:r>
      <w:r w:rsidR="00573AD0">
        <w:rPr>
          <w:rFonts w:ascii="Times New Roman" w:hAnsi="Times New Roman" w:cs="Times New Roman"/>
          <w:sz w:val="24"/>
          <w:szCs w:val="24"/>
        </w:rPr>
        <w:t>0</w:t>
      </w:r>
      <w:r w:rsidRPr="00995845">
        <w:rPr>
          <w:rFonts w:ascii="Times New Roman" w:hAnsi="Times New Roman" w:cs="Times New Roman"/>
          <w:sz w:val="24"/>
          <w:szCs w:val="24"/>
        </w:rPr>
        <w:t>00 грн., нарахування ЄСВ ? (визначити</w:t>
      </w:r>
      <w:r w:rsidR="00573AD0">
        <w:rPr>
          <w:rFonts w:ascii="Times New Roman" w:hAnsi="Times New Roman" w:cs="Times New Roman"/>
          <w:sz w:val="24"/>
          <w:szCs w:val="24"/>
        </w:rPr>
        <w:t xml:space="preserve"> 22% від зарплати</w:t>
      </w:r>
      <w:r w:rsidRPr="00995845">
        <w:rPr>
          <w:rFonts w:ascii="Times New Roman" w:hAnsi="Times New Roman" w:cs="Times New Roman"/>
          <w:sz w:val="24"/>
          <w:szCs w:val="24"/>
        </w:rPr>
        <w:t>). Вартість металобрухту, отриманого в резул</w:t>
      </w:r>
      <w:r w:rsidR="00573AD0">
        <w:rPr>
          <w:rFonts w:ascii="Times New Roman" w:hAnsi="Times New Roman" w:cs="Times New Roman"/>
          <w:sz w:val="24"/>
          <w:szCs w:val="24"/>
        </w:rPr>
        <w:t>ьтаті ліквідації верстату - 2000</w:t>
      </w:r>
      <w:r w:rsidRPr="00995845">
        <w:rPr>
          <w:rFonts w:ascii="Times New Roman" w:hAnsi="Times New Roman" w:cs="Times New Roman"/>
          <w:sz w:val="24"/>
          <w:szCs w:val="24"/>
        </w:rPr>
        <w:t xml:space="preserve"> грн.</w:t>
      </w:r>
    </w:p>
    <w:p w:rsidR="00025EF6" w:rsidRPr="00995845" w:rsidRDefault="00025EF6" w:rsidP="00995845">
      <w:pPr>
        <w:pStyle w:val="Text"/>
        <w:spacing w:line="240" w:lineRule="auto"/>
        <w:rPr>
          <w:sz w:val="24"/>
          <w:szCs w:val="24"/>
        </w:rPr>
      </w:pPr>
      <w:r w:rsidRPr="00995845">
        <w:rPr>
          <w:sz w:val="24"/>
          <w:szCs w:val="24"/>
        </w:rPr>
        <w:t>Відобразити в бухгалтерському обліку господарську операцію з ліквідації основних засобів.</w:t>
      </w:r>
    </w:p>
    <w:p w:rsidR="00317FD4" w:rsidRPr="00995845" w:rsidRDefault="00317FD4" w:rsidP="00995845">
      <w:pPr>
        <w:pStyle w:val="Text"/>
        <w:spacing w:line="240" w:lineRule="auto"/>
        <w:rPr>
          <w:sz w:val="24"/>
          <w:szCs w:val="24"/>
        </w:rPr>
      </w:pPr>
    </w:p>
    <w:p w:rsidR="00025EF6" w:rsidRPr="00995845" w:rsidRDefault="00573AD0" w:rsidP="00A83D31">
      <w:pPr>
        <w:autoSpaceDE w:val="0"/>
        <w:autoSpaceDN w:val="0"/>
        <w:adjustRightInd w:val="0"/>
        <w:spacing w:after="0" w:line="240" w:lineRule="auto"/>
        <w:ind w:firstLine="340"/>
        <w:jc w:val="both"/>
        <w:rPr>
          <w:sz w:val="24"/>
          <w:szCs w:val="24"/>
        </w:rPr>
      </w:pPr>
      <w:r>
        <w:rPr>
          <w:rFonts w:ascii="Times New Roman" w:hAnsi="Times New Roman" w:cs="Times New Roman"/>
          <w:b/>
          <w:sz w:val="24"/>
          <w:szCs w:val="24"/>
        </w:rPr>
        <w:t>Завдання 4</w:t>
      </w:r>
      <w:r w:rsidR="00025EF6" w:rsidRPr="00995845">
        <w:rPr>
          <w:rFonts w:ascii="Times New Roman" w:hAnsi="Times New Roman" w:cs="Times New Roman"/>
          <w:b/>
          <w:sz w:val="24"/>
          <w:szCs w:val="24"/>
        </w:rPr>
        <w:t>.</w:t>
      </w:r>
      <w:r>
        <w:rPr>
          <w:rFonts w:ascii="Times New Roman" w:hAnsi="Times New Roman" w:cs="Times New Roman"/>
          <w:b/>
          <w:sz w:val="24"/>
          <w:szCs w:val="24"/>
        </w:rPr>
        <w:t xml:space="preserve"> </w:t>
      </w:r>
      <w:r w:rsidR="00025EF6" w:rsidRPr="00573AD0">
        <w:rPr>
          <w:rFonts w:ascii="Times New Roman" w:hAnsi="Times New Roman" w:cs="Times New Roman"/>
          <w:sz w:val="24"/>
          <w:szCs w:val="24"/>
        </w:rPr>
        <w:t>На балансі підприємства значиться об’єкт основних засобів – автомобіль. Первісна вартість такого об’єкта становить 25</w:t>
      </w:r>
      <w:r w:rsidR="00D35461" w:rsidRPr="00573AD0">
        <w:rPr>
          <w:rFonts w:ascii="Times New Roman" w:hAnsi="Times New Roman" w:cs="Times New Roman"/>
          <w:sz w:val="24"/>
          <w:szCs w:val="24"/>
        </w:rPr>
        <w:t>0</w:t>
      </w:r>
      <w:r w:rsidR="00025EF6" w:rsidRPr="00573AD0">
        <w:rPr>
          <w:rFonts w:ascii="Times New Roman" w:hAnsi="Times New Roman" w:cs="Times New Roman"/>
          <w:sz w:val="24"/>
          <w:szCs w:val="24"/>
        </w:rPr>
        <w:t xml:space="preserve">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w:t>
      </w:r>
      <w:r w:rsidR="00D35461" w:rsidRPr="00573AD0">
        <w:rPr>
          <w:rFonts w:ascii="Times New Roman" w:hAnsi="Times New Roman" w:cs="Times New Roman"/>
          <w:sz w:val="24"/>
          <w:szCs w:val="24"/>
        </w:rPr>
        <w:t>2</w:t>
      </w:r>
      <w:r>
        <w:rPr>
          <w:rFonts w:ascii="Times New Roman" w:hAnsi="Times New Roman" w:cs="Times New Roman"/>
          <w:sz w:val="24"/>
          <w:szCs w:val="24"/>
        </w:rPr>
        <w:t>00</w:t>
      </w:r>
      <w:r w:rsidR="00025EF6" w:rsidRPr="00573AD0">
        <w:rPr>
          <w:rFonts w:ascii="Times New Roman" w:hAnsi="Times New Roman" w:cs="Times New Roman"/>
          <w:sz w:val="24"/>
          <w:szCs w:val="24"/>
        </w:rPr>
        <w:t xml:space="preserve">00 грн. Вартість металобрухту, отриманого в результаті ліквідації - </w:t>
      </w:r>
      <w:r>
        <w:rPr>
          <w:rFonts w:ascii="Times New Roman" w:hAnsi="Times New Roman" w:cs="Times New Roman"/>
          <w:sz w:val="24"/>
          <w:szCs w:val="24"/>
        </w:rPr>
        <w:t>1</w:t>
      </w:r>
      <w:r w:rsidR="00D35461" w:rsidRPr="00573AD0">
        <w:rPr>
          <w:rFonts w:ascii="Times New Roman" w:hAnsi="Times New Roman" w:cs="Times New Roman"/>
          <w:sz w:val="24"/>
          <w:szCs w:val="24"/>
        </w:rPr>
        <w:t>8</w:t>
      </w:r>
      <w:r w:rsidR="00025EF6" w:rsidRPr="00573AD0">
        <w:rPr>
          <w:rFonts w:ascii="Times New Roman" w:hAnsi="Times New Roman" w:cs="Times New Roman"/>
          <w:sz w:val="24"/>
          <w:szCs w:val="24"/>
        </w:rPr>
        <w:t>00 грн.</w:t>
      </w:r>
    </w:p>
    <w:p w:rsidR="00025EF6" w:rsidRPr="00995845" w:rsidRDefault="00025EF6" w:rsidP="00995845">
      <w:pPr>
        <w:pStyle w:val="Text"/>
        <w:spacing w:line="240" w:lineRule="auto"/>
        <w:rPr>
          <w:sz w:val="24"/>
          <w:szCs w:val="24"/>
        </w:rPr>
      </w:pPr>
      <w:r w:rsidRPr="00995845">
        <w:rPr>
          <w:sz w:val="24"/>
          <w:szCs w:val="24"/>
        </w:rPr>
        <w:t>Відобразити господарську операцію в бухгалтерському обліку.</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7F1E64" w:rsidRPr="00995845" w:rsidRDefault="007F1E64" w:rsidP="00995845">
      <w:pPr>
        <w:pStyle w:val="Text"/>
        <w:spacing w:line="240" w:lineRule="auto"/>
        <w:rPr>
          <w:snapToGrid w:val="0"/>
          <w:sz w:val="24"/>
        </w:rPr>
      </w:pPr>
      <w:r w:rsidRPr="00995845">
        <w:rPr>
          <w:b/>
          <w:sz w:val="24"/>
          <w:szCs w:val="24"/>
        </w:rPr>
        <w:t>Завдання</w:t>
      </w:r>
      <w:r w:rsidRPr="00995845">
        <w:rPr>
          <w:snapToGrid w:val="0"/>
        </w:rPr>
        <w:t xml:space="preserve"> </w:t>
      </w:r>
      <w:r w:rsidR="00573AD0">
        <w:rPr>
          <w:b/>
          <w:snapToGrid w:val="0"/>
          <w:sz w:val="24"/>
        </w:rPr>
        <w:t>5</w:t>
      </w:r>
      <w:r w:rsidRPr="00995845">
        <w:rPr>
          <w:b/>
          <w:snapToGrid w:val="0"/>
          <w:sz w:val="24"/>
        </w:rPr>
        <w:t>.</w:t>
      </w:r>
      <w:r w:rsidRPr="00995845">
        <w:rPr>
          <w:snapToGrid w:val="0"/>
          <w:sz w:val="24"/>
        </w:rPr>
        <w:t xml:space="preserve"> На підприєм</w:t>
      </w:r>
      <w:r w:rsidR="00573AD0">
        <w:rPr>
          <w:snapToGrid w:val="0"/>
          <w:sz w:val="24"/>
        </w:rPr>
        <w:t>стві сталася крадіжка комп’ютерної техніки</w:t>
      </w:r>
      <w:r w:rsidRPr="00995845">
        <w:rPr>
          <w:snapToGrid w:val="0"/>
          <w:sz w:val="24"/>
        </w:rPr>
        <w:t xml:space="preserve">. </w:t>
      </w:r>
      <w:r w:rsidR="00573AD0">
        <w:rPr>
          <w:snapToGrid w:val="0"/>
          <w:sz w:val="24"/>
        </w:rPr>
        <w:t>П</w:t>
      </w:r>
      <w:r w:rsidRPr="00995845">
        <w:rPr>
          <w:snapToGrid w:val="0"/>
          <w:sz w:val="24"/>
        </w:rPr>
        <w:t>ервісна вартість</w:t>
      </w:r>
      <w:r w:rsidR="00573AD0">
        <w:rPr>
          <w:snapToGrid w:val="0"/>
          <w:sz w:val="24"/>
        </w:rPr>
        <w:t xml:space="preserve"> якої</w:t>
      </w:r>
      <w:r w:rsidRPr="00995845">
        <w:rPr>
          <w:snapToGrid w:val="0"/>
          <w:sz w:val="24"/>
        </w:rPr>
        <w:t xml:space="preserve"> 45000 грн., знос на момент крадіжки становив 2500 грн. До кінця року слідчі органи знайшли винну особу, і за рішенням судових органів підп</w:t>
      </w:r>
      <w:r w:rsidR="00573AD0">
        <w:rPr>
          <w:snapToGrid w:val="0"/>
          <w:sz w:val="24"/>
        </w:rPr>
        <w:t>риємству було відшкодовано збит</w:t>
      </w:r>
      <w:r w:rsidRPr="00995845">
        <w:rPr>
          <w:snapToGrid w:val="0"/>
          <w:sz w:val="24"/>
        </w:rPr>
        <w:t>к</w:t>
      </w:r>
      <w:r w:rsidR="00573AD0">
        <w:rPr>
          <w:snapToGrid w:val="0"/>
          <w:sz w:val="24"/>
        </w:rPr>
        <w:t>и</w:t>
      </w:r>
      <w:r w:rsidRPr="00995845">
        <w:rPr>
          <w:snapToGrid w:val="0"/>
          <w:sz w:val="24"/>
        </w:rPr>
        <w:t>. Сума збитку була внесена</w:t>
      </w:r>
      <w:r w:rsidR="00573AD0">
        <w:rPr>
          <w:snapToGrid w:val="0"/>
          <w:sz w:val="24"/>
        </w:rPr>
        <w:t xml:space="preserve"> винною особою</w:t>
      </w:r>
      <w:r w:rsidRPr="00995845">
        <w:rPr>
          <w:snapToGrid w:val="0"/>
          <w:sz w:val="24"/>
        </w:rPr>
        <w:t xml:space="preserve"> на поточний рахунок підприємства.</w:t>
      </w:r>
    </w:p>
    <w:p w:rsidR="007F1E64" w:rsidRPr="00995845" w:rsidRDefault="007F1E64" w:rsidP="00995845">
      <w:pPr>
        <w:pStyle w:val="Text"/>
        <w:spacing w:line="240" w:lineRule="auto"/>
        <w:rPr>
          <w:sz w:val="24"/>
        </w:rPr>
      </w:pPr>
      <w:r w:rsidRPr="00995845">
        <w:rPr>
          <w:sz w:val="24"/>
        </w:rPr>
        <w:t>Відобразити господарську операцію в бухгалтерському обліку.</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94189" w:rsidRPr="00A83D31" w:rsidRDefault="00B94189" w:rsidP="00061C3C">
      <w:pPr>
        <w:pStyle w:val="a3"/>
        <w:numPr>
          <w:ilvl w:val="0"/>
          <w:numId w:val="27"/>
        </w:numPr>
        <w:autoSpaceDE w:val="0"/>
        <w:autoSpaceDN w:val="0"/>
        <w:adjustRightInd w:val="0"/>
        <w:spacing w:after="0" w:line="240" w:lineRule="auto"/>
        <w:jc w:val="both"/>
        <w:rPr>
          <w:rFonts w:ascii="Times New Roman" w:hAnsi="Times New Roman" w:cs="Times New Roman"/>
          <w:b/>
          <w:sz w:val="24"/>
          <w:szCs w:val="24"/>
        </w:rPr>
      </w:pPr>
      <w:r w:rsidRPr="00A83D3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32" w:history="1">
        <w:r w:rsidRPr="00A83D31">
          <w:rPr>
            <w:rStyle w:val="a7"/>
            <w:rFonts w:ascii="Times New Roman" w:hAnsi="Times New Roman" w:cs="Times New Roman"/>
            <w:color w:val="auto"/>
            <w:sz w:val="24"/>
            <w:szCs w:val="24"/>
            <w:u w:val="none"/>
          </w:rPr>
          <w:t>https://zakon.rada.gov.ua/laws/show/2755-17</w:t>
        </w:r>
      </w:hyperlink>
      <w:r w:rsidRPr="00A83D31">
        <w:rPr>
          <w:rFonts w:ascii="Times New Roman" w:hAnsi="Times New Roman" w:cs="Times New Roman"/>
          <w:sz w:val="24"/>
          <w:szCs w:val="24"/>
        </w:rPr>
        <w:t>.</w:t>
      </w:r>
    </w:p>
    <w:p w:rsidR="00B94189" w:rsidRPr="00995845" w:rsidRDefault="00B94189" w:rsidP="00061C3C">
      <w:pPr>
        <w:pStyle w:val="21"/>
        <w:numPr>
          <w:ilvl w:val="0"/>
          <w:numId w:val="27"/>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33"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lastRenderedPageBreak/>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34" w:history="1">
        <w:r w:rsidRPr="00995845">
          <w:rPr>
            <w:rStyle w:val="a7"/>
            <w:color w:val="auto"/>
            <w:u w:val="none"/>
          </w:rPr>
          <w:t>https://zakon.rada.gov.ua/ laws/show/2164-19</w:t>
        </w:r>
      </w:hyperlink>
      <w:r w:rsidRPr="00995845">
        <w:rPr>
          <w:rStyle w:val="a7"/>
          <w:color w:val="auto"/>
          <w:u w:val="none"/>
        </w:rPr>
        <w:t>.</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35" w:history="1">
        <w:r w:rsidRPr="00995845">
          <w:rPr>
            <w:rStyle w:val="a7"/>
            <w:color w:val="auto"/>
            <w:u w:val="none"/>
          </w:rPr>
          <w:t>https://zakon.rada.gov.ua/laws/show/z0893-99</w:t>
        </w:r>
      </w:hyperlink>
      <w:r w:rsidRPr="00995845">
        <w:t>.</w:t>
      </w:r>
    </w:p>
    <w:p w:rsidR="00B94189" w:rsidRPr="00995845" w:rsidRDefault="00B94189" w:rsidP="00061C3C">
      <w:pPr>
        <w:pStyle w:val="a8"/>
        <w:numPr>
          <w:ilvl w:val="0"/>
          <w:numId w:val="27"/>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36" w:history="1">
        <w:r w:rsidRPr="00995845">
          <w:rPr>
            <w:rStyle w:val="a7"/>
            <w:color w:val="auto"/>
            <w:u w:val="none"/>
          </w:rPr>
          <w:t>https://zakon.rada.gov.ua/laws/show/v0148500-17</w:t>
        </w:r>
      </w:hyperlink>
      <w:r w:rsidRPr="00995845">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37" w:history="1">
        <w:r w:rsidRPr="00995845">
          <w:rPr>
            <w:rStyle w:val="a7"/>
            <w:color w:val="auto"/>
            <w:u w:val="none"/>
          </w:rPr>
          <w:t>https://zakon.rada.gov.ua/laws/show/116-96-%D0%BF</w:t>
        </w:r>
      </w:hyperlink>
      <w:r w:rsidRPr="00995845">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8" w:history="1">
        <w:r w:rsidRPr="00995845">
          <w:rPr>
            <w:rStyle w:val="a7"/>
            <w:color w:val="auto"/>
            <w:u w:val="none"/>
          </w:rPr>
          <w:t>https://zakon.rada.gov.ua/laws/show/z1365-14</w:t>
        </w:r>
      </w:hyperlink>
      <w:r w:rsidRPr="00995845">
        <w:rPr>
          <w:rStyle w:val="a7"/>
          <w:color w:val="auto"/>
          <w:u w:val="none"/>
        </w:rPr>
        <w:t xml:space="preserve">. </w:t>
      </w:r>
    </w:p>
    <w:p w:rsidR="00B94189" w:rsidRPr="00995845" w:rsidRDefault="00B94189" w:rsidP="00061C3C">
      <w:pPr>
        <w:pStyle w:val="a8"/>
        <w:numPr>
          <w:ilvl w:val="0"/>
          <w:numId w:val="27"/>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39"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A83D31" w:rsidRDefault="00E30CA8" w:rsidP="00061C3C">
      <w:pPr>
        <w:pStyle w:val="a3"/>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83D31">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A83D31" w:rsidRDefault="00E30CA8" w:rsidP="00061C3C">
      <w:pPr>
        <w:pStyle w:val="a3"/>
        <w:numPr>
          <w:ilvl w:val="0"/>
          <w:numId w:val="28"/>
        </w:numPr>
        <w:spacing w:after="0" w:line="240" w:lineRule="auto"/>
        <w:ind w:left="360"/>
        <w:jc w:val="both"/>
        <w:rPr>
          <w:rFonts w:ascii="Times New Roman" w:hAnsi="Times New Roman" w:cs="Times New Roman"/>
          <w:sz w:val="24"/>
          <w:szCs w:val="24"/>
        </w:rPr>
      </w:pPr>
      <w:r w:rsidRPr="00A83D31">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A83D31">
        <w:rPr>
          <w:rFonts w:ascii="Times New Roman" w:hAnsi="Times New Roman" w:cs="Times New Roman"/>
          <w:sz w:val="24"/>
          <w:szCs w:val="24"/>
        </w:rPr>
        <w:t>[навч. посіб.]</w:t>
      </w:r>
      <w:r w:rsidRPr="00A83D31">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40"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A83D31" w:rsidRDefault="00E30CA8" w:rsidP="00061C3C">
      <w:pPr>
        <w:pStyle w:val="a3"/>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83D31">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28"/>
        </w:numPr>
        <w:tabs>
          <w:tab w:val="left" w:pos="4253"/>
        </w:tabs>
        <w:ind w:left="360"/>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28"/>
        </w:numPr>
        <w:ind w:left="360"/>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28"/>
        </w:numPr>
        <w:ind w:left="360"/>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41"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42"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43"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lastRenderedPageBreak/>
        <w:t>Державна комісія з цінних паперів та фондового ринку: http://</w:t>
      </w:r>
      <w:hyperlink r:id="rId44"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45"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46"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C51E3D" w:rsidP="00672F9D">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Поняття, види запасів та порядок формування первісної вартості запасів.</w:t>
      </w:r>
      <w:r w:rsidR="00672F9D">
        <w:rPr>
          <w:rFonts w:ascii="Times New Roman" w:hAnsi="Times New Roman" w:cs="Times New Roman"/>
          <w:sz w:val="24"/>
          <w:szCs w:val="24"/>
        </w:rPr>
        <w:t xml:space="preserve"> Методика відображення в обліку надходження запасів на підприємство.</w:t>
      </w:r>
    </w:p>
    <w:p w:rsidR="005D648D" w:rsidRDefault="005D648D"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B144B2"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B144B2">
        <w:rPr>
          <w:rFonts w:ascii="Times New Roman" w:hAnsi="Times New Roman" w:cs="Times New Roman"/>
          <w:b/>
          <w:bCs/>
          <w:i/>
          <w:iCs/>
          <w:sz w:val="24"/>
          <w:szCs w:val="24"/>
        </w:rPr>
        <w:t>ПРАКТИЧНЕ ЗАНЯТТЯ №4</w:t>
      </w:r>
    </w:p>
    <w:p w:rsidR="00B955E1" w:rsidRPr="001507B4" w:rsidRDefault="00B955E1" w:rsidP="00995845">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r w:rsidRPr="00B144B2">
        <w:rPr>
          <w:rFonts w:ascii="Times New Roman" w:hAnsi="Times New Roman" w:cs="Times New Roman"/>
          <w:b/>
          <w:bCs/>
          <w:iCs/>
          <w:sz w:val="24"/>
          <w:szCs w:val="24"/>
        </w:rPr>
        <w:t>Тема 3.</w:t>
      </w:r>
      <w:r w:rsidRPr="00B144B2">
        <w:rPr>
          <w:rFonts w:ascii="Times New Roman" w:hAnsi="Times New Roman" w:cs="Times New Roman"/>
          <w:bCs/>
          <w:iCs/>
          <w:sz w:val="24"/>
          <w:szCs w:val="24"/>
        </w:rPr>
        <w:t xml:space="preserve"> </w:t>
      </w:r>
      <w:r w:rsidRPr="00B144B2">
        <w:rPr>
          <w:rFonts w:ascii="Times New Roman" w:hAnsi="Times New Roman" w:cs="Times New Roman"/>
          <w:b/>
          <w:sz w:val="24"/>
          <w:szCs w:val="24"/>
        </w:rPr>
        <w:t>Облік запасів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Міжпредметні зв’язки</w:t>
      </w:r>
      <w:r w:rsidR="0036314C" w:rsidRPr="00995845">
        <w:rPr>
          <w:b/>
        </w:rPr>
        <w:t xml:space="preserve"> :</w:t>
      </w:r>
      <w:r w:rsidRPr="00995845">
        <w:rPr>
          <w:b/>
        </w:rPr>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C51E3D" w:rsidRPr="00995845">
        <w:rPr>
          <w:rFonts w:ascii="Times New Roman" w:hAnsi="Times New Roman" w:cs="Times New Roman"/>
          <w:sz w:val="24"/>
          <w:szCs w:val="24"/>
        </w:rPr>
        <w:t xml:space="preserve"> відображення в обліку надходження запасів на підприємство, визначення їх первісної вартості, розрахунок оцінки запасів за методами списання відповідно до </w:t>
      </w:r>
      <w:r w:rsidR="00941075">
        <w:rPr>
          <w:rFonts w:ascii="Times New Roman" w:hAnsi="Times New Roman" w:cs="Times New Roman"/>
          <w:sz w:val="24"/>
          <w:szCs w:val="24"/>
        </w:rPr>
        <w:t>Н</w:t>
      </w:r>
      <w:r w:rsidR="00C51E3D" w:rsidRPr="00995845">
        <w:rPr>
          <w:rFonts w:ascii="Times New Roman" w:hAnsi="Times New Roman" w:cs="Times New Roman"/>
          <w:sz w:val="24"/>
          <w:szCs w:val="24"/>
        </w:rPr>
        <w:t>ПСБО 9.</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 xml:space="preserve">Поняття запасів та їх класифікація відповідно до </w:t>
      </w:r>
      <w:r w:rsidR="00C9407E" w:rsidRPr="005446D7">
        <w:rPr>
          <w:rFonts w:ascii="Times New Roman" w:hAnsi="Times New Roman" w:cs="Times New Roman"/>
          <w:i/>
          <w:sz w:val="24"/>
          <w:szCs w:val="24"/>
        </w:rPr>
        <w:t>Н</w:t>
      </w:r>
      <w:r w:rsidRPr="005446D7">
        <w:rPr>
          <w:rFonts w:ascii="Times New Roman" w:hAnsi="Times New Roman" w:cs="Times New Roman"/>
          <w:i/>
          <w:sz w:val="24"/>
          <w:szCs w:val="24"/>
        </w:rPr>
        <w:t>ПСБО.</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Структура витрат, які включаються до первісної вартості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Методи оцінки списання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Напрямки надходження запасів на підприємство.</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Система рахунків для обліку надходження запасів.</w:t>
      </w:r>
    </w:p>
    <w:p w:rsidR="00C00E0F" w:rsidRPr="005446D7" w:rsidRDefault="00C00E0F" w:rsidP="00061C3C">
      <w:pPr>
        <w:pStyle w:val="a3"/>
        <w:numPr>
          <w:ilvl w:val="0"/>
          <w:numId w:val="29"/>
        </w:numPr>
        <w:autoSpaceDE w:val="0"/>
        <w:autoSpaceDN w:val="0"/>
        <w:adjustRightInd w:val="0"/>
        <w:spacing w:after="0" w:line="240" w:lineRule="auto"/>
        <w:rPr>
          <w:rFonts w:ascii="Times New Roman" w:hAnsi="Times New Roman" w:cs="Times New Roman"/>
          <w:i/>
          <w:sz w:val="24"/>
          <w:szCs w:val="24"/>
        </w:rPr>
      </w:pPr>
      <w:r w:rsidRPr="005446D7">
        <w:rPr>
          <w:rFonts w:ascii="Times New Roman" w:hAnsi="Times New Roman" w:cs="Times New Roman"/>
          <w:i/>
          <w:sz w:val="24"/>
          <w:szCs w:val="24"/>
        </w:rPr>
        <w:t>Порядок розрахунку та списання середнього % ТЗВ.</w:t>
      </w:r>
    </w:p>
    <w:p w:rsidR="00C51E3D" w:rsidRPr="00995845" w:rsidRDefault="00C51E3D" w:rsidP="00995845">
      <w:pPr>
        <w:autoSpaceDE w:val="0"/>
        <w:autoSpaceDN w:val="0"/>
        <w:adjustRightInd w:val="0"/>
        <w:spacing w:after="0" w:line="240" w:lineRule="auto"/>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1A69E2" w:rsidRPr="00995845" w:rsidRDefault="001A69E2" w:rsidP="00995845">
      <w:pPr>
        <w:autoSpaceDE w:val="0"/>
        <w:autoSpaceDN w:val="0"/>
        <w:adjustRightInd w:val="0"/>
        <w:spacing w:after="0" w:line="240" w:lineRule="auto"/>
        <w:rPr>
          <w:rFonts w:ascii="Times New Roman" w:hAnsi="Times New Roman" w:cs="Times New Roman"/>
          <w:b/>
          <w:sz w:val="24"/>
          <w:szCs w:val="24"/>
        </w:rPr>
      </w:pPr>
    </w:p>
    <w:p w:rsidR="008C2FAD" w:rsidRPr="00995845" w:rsidRDefault="00B955E1" w:rsidP="00995845">
      <w:pPr>
        <w:pStyle w:val="Text"/>
        <w:spacing w:line="240" w:lineRule="auto"/>
        <w:rPr>
          <w:sz w:val="24"/>
          <w:szCs w:val="24"/>
        </w:rPr>
      </w:pPr>
      <w:r w:rsidRPr="00995845">
        <w:rPr>
          <w:b/>
          <w:sz w:val="24"/>
          <w:szCs w:val="24"/>
        </w:rPr>
        <w:t>Завдання 1.</w:t>
      </w:r>
      <w:r w:rsidR="008C2FAD" w:rsidRPr="00995845">
        <w:rPr>
          <w:sz w:val="24"/>
          <w:szCs w:val="24"/>
        </w:rPr>
        <w:t xml:space="preserve"> На початок звітного періоду у підприємства в залишку значилося </w:t>
      </w:r>
      <w:smartTag w:uri="urn:schemas-microsoft-com:office:smarttags" w:element="metricconverter">
        <w:smartTagPr>
          <w:attr w:name="ProductID" w:val="30 кг"/>
        </w:smartTagPr>
        <w:r w:rsidR="008C2FAD" w:rsidRPr="00995845">
          <w:rPr>
            <w:sz w:val="24"/>
            <w:szCs w:val="24"/>
          </w:rPr>
          <w:t>30 кг</w:t>
        </w:r>
      </w:smartTag>
      <w:r w:rsidR="008C2FAD" w:rsidRPr="00995845">
        <w:rPr>
          <w:sz w:val="24"/>
          <w:szCs w:val="24"/>
        </w:rPr>
        <w:t xml:space="preserve"> пап</w:t>
      </w:r>
      <w:r w:rsidR="00F72C87">
        <w:rPr>
          <w:sz w:val="24"/>
          <w:szCs w:val="24"/>
        </w:rPr>
        <w:t xml:space="preserve">еру для конвертів за вартістю </w:t>
      </w:r>
      <w:r w:rsidR="008C2FAD" w:rsidRPr="00995845">
        <w:rPr>
          <w:sz w:val="24"/>
          <w:szCs w:val="24"/>
        </w:rPr>
        <w:t xml:space="preserve">5 грн. за </w:t>
      </w:r>
      <w:smartTag w:uri="urn:schemas-microsoft-com:office:smarttags" w:element="metricconverter">
        <w:smartTagPr>
          <w:attr w:name="ProductID" w:val="1 кг"/>
        </w:smartTagPr>
        <w:r w:rsidR="008C2FAD" w:rsidRPr="00995845">
          <w:rPr>
            <w:sz w:val="24"/>
            <w:szCs w:val="24"/>
          </w:rPr>
          <w:t>1 кг</w:t>
        </w:r>
      </w:smartTag>
      <w:r w:rsidR="008C2FAD" w:rsidRPr="00995845">
        <w:rPr>
          <w:sz w:val="24"/>
          <w:szCs w:val="24"/>
        </w:rPr>
        <w:t xml:space="preserve">. </w:t>
      </w:r>
    </w:p>
    <w:p w:rsidR="008C2FAD" w:rsidRPr="00995845" w:rsidRDefault="00F72C87" w:rsidP="00995845">
      <w:pPr>
        <w:pStyle w:val="Text"/>
        <w:spacing w:line="240" w:lineRule="auto"/>
        <w:rPr>
          <w:sz w:val="24"/>
          <w:szCs w:val="24"/>
        </w:rPr>
      </w:pPr>
      <w:r>
        <w:rPr>
          <w:sz w:val="24"/>
          <w:szCs w:val="24"/>
        </w:rPr>
        <w:t>Підприємство</w:t>
      </w:r>
      <w:r w:rsidR="008C2FAD" w:rsidRPr="00995845">
        <w:rPr>
          <w:sz w:val="24"/>
          <w:szCs w:val="24"/>
        </w:rPr>
        <w:t xml:space="preserve"> протягом звітного періоду придбало папери для конвертів у зазначених кількості та цінами у такому порядку: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100 кг"/>
        </w:smartTagPr>
        <w:r w:rsidRPr="00995845">
          <w:rPr>
            <w:sz w:val="24"/>
            <w:szCs w:val="24"/>
          </w:rPr>
          <w:t>100 кг</w:t>
        </w:r>
      </w:smartTag>
      <w:r w:rsidR="00F72C87">
        <w:rPr>
          <w:sz w:val="24"/>
          <w:szCs w:val="24"/>
        </w:rPr>
        <w:t xml:space="preserve"> по </w:t>
      </w:r>
      <w:r w:rsidRPr="00995845">
        <w:rPr>
          <w:sz w:val="24"/>
          <w:szCs w:val="24"/>
        </w:rPr>
        <w:t>6 грн. = 60</w:t>
      </w:r>
      <w:r w:rsidR="00F72C87">
        <w:rPr>
          <w:sz w:val="24"/>
          <w:szCs w:val="24"/>
        </w:rPr>
        <w:t>0</w:t>
      </w:r>
      <w:r w:rsidRPr="00995845">
        <w:rPr>
          <w:sz w:val="24"/>
          <w:szCs w:val="24"/>
        </w:rPr>
        <w:t xml:space="preserve"> грн.</w:t>
      </w:r>
      <w:r w:rsidR="00F72C87">
        <w:rPr>
          <w:sz w:val="24"/>
          <w:szCs w:val="24"/>
        </w:rPr>
        <w:t xml:space="preserve"> </w:t>
      </w:r>
      <w:r w:rsidRPr="00995845">
        <w:rPr>
          <w:sz w:val="24"/>
          <w:szCs w:val="24"/>
        </w:rPr>
        <w:t xml:space="preserve">(у т. ч. ПДВ);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250 кг"/>
        </w:smartTagPr>
        <w:r w:rsidRPr="00995845">
          <w:rPr>
            <w:sz w:val="24"/>
            <w:szCs w:val="24"/>
          </w:rPr>
          <w:t>250 кг</w:t>
        </w:r>
      </w:smartTag>
      <w:r w:rsidR="00F72C87">
        <w:rPr>
          <w:sz w:val="24"/>
          <w:szCs w:val="24"/>
        </w:rPr>
        <w:t xml:space="preserve"> по </w:t>
      </w:r>
      <w:r w:rsidRPr="00995845">
        <w:rPr>
          <w:sz w:val="24"/>
          <w:szCs w:val="24"/>
        </w:rPr>
        <w:t>8 грн. = 200</w:t>
      </w:r>
      <w:r w:rsidR="00F72C87">
        <w:rPr>
          <w:sz w:val="24"/>
          <w:szCs w:val="24"/>
        </w:rPr>
        <w:t>0</w:t>
      </w:r>
      <w:r w:rsidRPr="00995845">
        <w:rPr>
          <w:sz w:val="24"/>
          <w:szCs w:val="24"/>
        </w:rPr>
        <w:t xml:space="preserve"> грн.</w:t>
      </w:r>
      <w:r w:rsidR="00F72C87">
        <w:rPr>
          <w:sz w:val="24"/>
          <w:szCs w:val="24"/>
        </w:rPr>
        <w:t xml:space="preserve"> </w:t>
      </w:r>
      <w:r w:rsidRPr="00995845">
        <w:rPr>
          <w:sz w:val="24"/>
          <w:szCs w:val="24"/>
        </w:rPr>
        <w:t xml:space="preserve">(у т. ч. ПДВ); </w:t>
      </w:r>
    </w:p>
    <w:p w:rsidR="008C2FAD" w:rsidRPr="00995845" w:rsidRDefault="008C2FAD" w:rsidP="00995845">
      <w:pPr>
        <w:pStyle w:val="Text"/>
        <w:spacing w:line="240" w:lineRule="auto"/>
        <w:rPr>
          <w:sz w:val="24"/>
          <w:szCs w:val="24"/>
        </w:rPr>
      </w:pPr>
      <w:smartTag w:uri="urn:schemas-microsoft-com:office:smarttags" w:element="metricconverter">
        <w:smartTagPr>
          <w:attr w:name="ProductID" w:val="120 кг"/>
        </w:smartTagPr>
        <w:r w:rsidRPr="00995845">
          <w:rPr>
            <w:sz w:val="24"/>
            <w:szCs w:val="24"/>
          </w:rPr>
          <w:t>120 кг</w:t>
        </w:r>
      </w:smartTag>
      <w:r w:rsidR="00F72C87">
        <w:rPr>
          <w:sz w:val="24"/>
          <w:szCs w:val="24"/>
        </w:rPr>
        <w:t xml:space="preserve"> по </w:t>
      </w:r>
      <w:r w:rsidRPr="00995845">
        <w:rPr>
          <w:sz w:val="24"/>
          <w:szCs w:val="24"/>
        </w:rPr>
        <w:t>7</w:t>
      </w:r>
      <w:r w:rsidR="00F72C87">
        <w:rPr>
          <w:sz w:val="24"/>
          <w:szCs w:val="24"/>
        </w:rPr>
        <w:t>,</w:t>
      </w:r>
      <w:r w:rsidRPr="00995845">
        <w:rPr>
          <w:sz w:val="24"/>
          <w:szCs w:val="24"/>
        </w:rPr>
        <w:t>5 грн. = 90</w:t>
      </w:r>
      <w:r w:rsidR="00F72C87">
        <w:rPr>
          <w:sz w:val="24"/>
          <w:szCs w:val="24"/>
        </w:rPr>
        <w:t>0</w:t>
      </w:r>
      <w:r w:rsidRPr="00995845">
        <w:rPr>
          <w:sz w:val="24"/>
          <w:szCs w:val="24"/>
        </w:rPr>
        <w:t xml:space="preserve"> грн. (у т. ч. ПДВ); </w:t>
      </w:r>
    </w:p>
    <w:p w:rsidR="008C2FAD" w:rsidRPr="00995845" w:rsidRDefault="008C2FAD" w:rsidP="00995845">
      <w:pPr>
        <w:pStyle w:val="Text"/>
        <w:spacing w:line="240" w:lineRule="auto"/>
        <w:rPr>
          <w:sz w:val="24"/>
          <w:szCs w:val="24"/>
        </w:rPr>
      </w:pPr>
      <w:r w:rsidRPr="00995845">
        <w:rPr>
          <w:sz w:val="24"/>
          <w:szCs w:val="24"/>
        </w:rPr>
        <w:t xml:space="preserve">У цьому ж періоді </w:t>
      </w:r>
      <w:smartTag w:uri="urn:schemas-microsoft-com:office:smarttags" w:element="metricconverter">
        <w:smartTagPr>
          <w:attr w:name="ProductID" w:val="170 кг"/>
        </w:smartTagPr>
        <w:r w:rsidRPr="00995845">
          <w:rPr>
            <w:sz w:val="24"/>
            <w:szCs w:val="24"/>
          </w:rPr>
          <w:t>170 кг</w:t>
        </w:r>
      </w:smartTag>
      <w:r w:rsidRPr="00995845">
        <w:rPr>
          <w:sz w:val="24"/>
          <w:szCs w:val="24"/>
        </w:rPr>
        <w:t xml:space="preserve"> паперу було відпущено у виробництво. </w:t>
      </w:r>
    </w:p>
    <w:p w:rsidR="008C2FAD" w:rsidRPr="00995845" w:rsidRDefault="008C2FAD" w:rsidP="00995845">
      <w:pPr>
        <w:pStyle w:val="Text"/>
        <w:spacing w:line="240" w:lineRule="auto"/>
        <w:rPr>
          <w:spacing w:val="4"/>
          <w:sz w:val="24"/>
          <w:szCs w:val="24"/>
        </w:rPr>
      </w:pPr>
      <w:r w:rsidRPr="00995845">
        <w:rPr>
          <w:spacing w:val="2"/>
          <w:sz w:val="24"/>
          <w:szCs w:val="24"/>
        </w:rPr>
        <w:t>Визначити за методом ФІФО та середньозваженої собівартості, собівартість відпущених у вироб</w:t>
      </w:r>
      <w:r w:rsidRPr="00995845">
        <w:rPr>
          <w:spacing w:val="4"/>
          <w:sz w:val="24"/>
          <w:szCs w:val="24"/>
        </w:rPr>
        <w:softHyphen/>
        <w:t>ництво запасів і облікову вартість залишку на кінець звітного періоду.</w:t>
      </w:r>
    </w:p>
    <w:p w:rsidR="008C2FAD" w:rsidRPr="00995845" w:rsidRDefault="008C2FAD" w:rsidP="00995845">
      <w:pPr>
        <w:autoSpaceDE w:val="0"/>
        <w:autoSpaceDN w:val="0"/>
        <w:adjustRightInd w:val="0"/>
        <w:spacing w:after="0" w:line="240" w:lineRule="auto"/>
        <w:jc w:val="both"/>
        <w:rPr>
          <w:rFonts w:ascii="Times New Roman" w:hAnsi="Times New Roman" w:cs="Times New Roman"/>
          <w:b/>
          <w:sz w:val="24"/>
          <w:szCs w:val="24"/>
        </w:rPr>
      </w:pPr>
    </w:p>
    <w:p w:rsidR="008C2FAD" w:rsidRPr="00995845" w:rsidRDefault="008C2FAD" w:rsidP="00995845">
      <w:pPr>
        <w:autoSpaceDE w:val="0"/>
        <w:autoSpaceDN w:val="0"/>
        <w:adjustRightInd w:val="0"/>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2. </w:t>
      </w:r>
      <w:r w:rsidRPr="00995845">
        <w:rPr>
          <w:rFonts w:ascii="Times New Roman" w:hAnsi="Times New Roman" w:cs="Times New Roman"/>
          <w:sz w:val="24"/>
          <w:szCs w:val="24"/>
        </w:rPr>
        <w:t>На початок звітно</w:t>
      </w:r>
      <w:r w:rsidR="005446D7">
        <w:rPr>
          <w:rFonts w:ascii="Times New Roman" w:hAnsi="Times New Roman" w:cs="Times New Roman"/>
          <w:sz w:val="24"/>
          <w:szCs w:val="24"/>
        </w:rPr>
        <w:t>го періоду у підприємства</w:t>
      </w:r>
      <w:r w:rsidRPr="00995845">
        <w:rPr>
          <w:rFonts w:ascii="Times New Roman" w:hAnsi="Times New Roman" w:cs="Times New Roman"/>
          <w:sz w:val="24"/>
          <w:szCs w:val="24"/>
        </w:rPr>
        <w:t xml:space="preserve"> в залишку значилося </w:t>
      </w:r>
      <w:smartTag w:uri="urn:schemas-microsoft-com:office:smarttags" w:element="metricconverter">
        <w:smartTagPr>
          <w:attr w:name="ProductID" w:val="40 кг"/>
        </w:smartTagPr>
        <w:r w:rsidRPr="00995845">
          <w:rPr>
            <w:rFonts w:ascii="Times New Roman" w:hAnsi="Times New Roman" w:cs="Times New Roman"/>
            <w:sz w:val="24"/>
            <w:szCs w:val="24"/>
          </w:rPr>
          <w:t>40 кг</w:t>
        </w:r>
      </w:smartTag>
      <w:r w:rsidRPr="00995845">
        <w:rPr>
          <w:rFonts w:ascii="Times New Roman" w:hAnsi="Times New Roman" w:cs="Times New Roman"/>
          <w:sz w:val="24"/>
          <w:szCs w:val="24"/>
        </w:rPr>
        <w:t xml:space="preserve"> пап</w:t>
      </w:r>
      <w:r w:rsidR="008B6396">
        <w:rPr>
          <w:rFonts w:ascii="Times New Roman" w:hAnsi="Times New Roman" w:cs="Times New Roman"/>
          <w:sz w:val="24"/>
          <w:szCs w:val="24"/>
        </w:rPr>
        <w:t xml:space="preserve">еру для конвертів за вартістю </w:t>
      </w:r>
      <w:r w:rsidRPr="00995845">
        <w:rPr>
          <w:rFonts w:ascii="Times New Roman" w:hAnsi="Times New Roman" w:cs="Times New Roman"/>
          <w:sz w:val="24"/>
          <w:szCs w:val="24"/>
        </w:rPr>
        <w:t>6</w:t>
      </w:r>
      <w:r w:rsidR="008B6396">
        <w:rPr>
          <w:rFonts w:ascii="Times New Roman" w:hAnsi="Times New Roman" w:cs="Times New Roman"/>
          <w:sz w:val="24"/>
          <w:szCs w:val="24"/>
        </w:rPr>
        <w:t>,</w:t>
      </w:r>
      <w:r w:rsidRPr="00995845">
        <w:rPr>
          <w:rFonts w:ascii="Times New Roman" w:hAnsi="Times New Roman" w:cs="Times New Roman"/>
          <w:sz w:val="24"/>
          <w:szCs w:val="24"/>
        </w:rPr>
        <w:t xml:space="preserve">5 грн. за </w:t>
      </w:r>
      <w:smartTag w:uri="urn:schemas-microsoft-com:office:smarttags" w:element="metricconverter">
        <w:smartTagPr>
          <w:attr w:name="ProductID" w:val="1 кг"/>
        </w:smartTagPr>
        <w:r w:rsidRPr="00995845">
          <w:rPr>
            <w:rFonts w:ascii="Times New Roman" w:hAnsi="Times New Roman" w:cs="Times New Roman"/>
            <w:sz w:val="24"/>
            <w:szCs w:val="24"/>
          </w:rPr>
          <w:t>1 кг</w:t>
        </w:r>
      </w:smartTag>
      <w:r w:rsidRPr="00995845">
        <w:rPr>
          <w:rFonts w:ascii="Times New Roman" w:hAnsi="Times New Roman" w:cs="Times New Roman"/>
          <w:sz w:val="24"/>
          <w:szCs w:val="24"/>
        </w:rPr>
        <w:t xml:space="preserve">. </w:t>
      </w:r>
    </w:p>
    <w:p w:rsidR="008C2FAD" w:rsidRPr="00995845" w:rsidRDefault="005446D7" w:rsidP="00995845">
      <w:pPr>
        <w:pStyle w:val="Text"/>
        <w:spacing w:line="240" w:lineRule="auto"/>
        <w:rPr>
          <w:sz w:val="24"/>
          <w:szCs w:val="24"/>
        </w:rPr>
      </w:pPr>
      <w:r>
        <w:rPr>
          <w:sz w:val="24"/>
          <w:szCs w:val="24"/>
        </w:rPr>
        <w:t>Підприємство</w:t>
      </w:r>
      <w:r w:rsidR="008C2FAD" w:rsidRPr="00995845">
        <w:rPr>
          <w:sz w:val="24"/>
          <w:szCs w:val="24"/>
        </w:rPr>
        <w:t xml:space="preserve"> протягом звітного періоду придбало папери для конвертів у такій кількості та за такими цінами в такому порядку: </w:t>
      </w:r>
    </w:p>
    <w:p w:rsidR="008C2FAD" w:rsidRPr="00995845" w:rsidRDefault="004E0A3A" w:rsidP="00995845">
      <w:pPr>
        <w:pStyle w:val="Text"/>
        <w:spacing w:line="240" w:lineRule="auto"/>
        <w:rPr>
          <w:sz w:val="24"/>
          <w:szCs w:val="24"/>
        </w:rPr>
      </w:pPr>
      <w:r w:rsidRPr="00995845">
        <w:rPr>
          <w:sz w:val="24"/>
          <w:szCs w:val="24"/>
        </w:rPr>
        <w:t>1)</w:t>
      </w:r>
      <w:smartTag w:uri="urn:schemas-microsoft-com:office:smarttags" w:element="metricconverter">
        <w:smartTagPr>
          <w:attr w:name="ProductID" w:val="100 кг"/>
        </w:smartTagPr>
        <w:r w:rsidR="008C2FAD" w:rsidRPr="00995845">
          <w:rPr>
            <w:sz w:val="24"/>
            <w:szCs w:val="24"/>
          </w:rPr>
          <w:t>100 кг</w:t>
        </w:r>
      </w:smartTag>
      <w:r w:rsidR="008B6396">
        <w:rPr>
          <w:sz w:val="24"/>
          <w:szCs w:val="24"/>
        </w:rPr>
        <w:t xml:space="preserve"> по </w:t>
      </w:r>
      <w:r w:rsidR="008C2FAD" w:rsidRPr="00995845">
        <w:rPr>
          <w:sz w:val="24"/>
          <w:szCs w:val="24"/>
        </w:rPr>
        <w:t>6 грн. = 60</w:t>
      </w:r>
      <w:r w:rsidR="008B6396">
        <w:rPr>
          <w:sz w:val="24"/>
          <w:szCs w:val="24"/>
        </w:rPr>
        <w:t>0</w:t>
      </w:r>
      <w:r w:rsidR="008C2FAD" w:rsidRPr="00995845">
        <w:rPr>
          <w:sz w:val="24"/>
          <w:szCs w:val="24"/>
        </w:rPr>
        <w:t xml:space="preserve"> грн.(у т. ч. ПДВ); </w:t>
      </w:r>
    </w:p>
    <w:p w:rsidR="008C2FAD" w:rsidRPr="00995845" w:rsidRDefault="004E0A3A" w:rsidP="00995845">
      <w:pPr>
        <w:pStyle w:val="Text"/>
        <w:spacing w:line="240" w:lineRule="auto"/>
        <w:rPr>
          <w:sz w:val="24"/>
          <w:szCs w:val="24"/>
        </w:rPr>
      </w:pPr>
      <w:r w:rsidRPr="00995845">
        <w:rPr>
          <w:sz w:val="24"/>
          <w:szCs w:val="24"/>
        </w:rPr>
        <w:t xml:space="preserve">2) </w:t>
      </w:r>
      <w:smartTag w:uri="urn:schemas-microsoft-com:office:smarttags" w:element="metricconverter">
        <w:smartTagPr>
          <w:attr w:name="ProductID" w:val="250 кг"/>
        </w:smartTagPr>
        <w:r w:rsidR="008C2FAD" w:rsidRPr="00995845">
          <w:rPr>
            <w:sz w:val="24"/>
            <w:szCs w:val="24"/>
          </w:rPr>
          <w:t>250 кг</w:t>
        </w:r>
      </w:smartTag>
      <w:r w:rsidR="008B6396">
        <w:rPr>
          <w:sz w:val="24"/>
          <w:szCs w:val="24"/>
        </w:rPr>
        <w:t xml:space="preserve"> по </w:t>
      </w:r>
      <w:r w:rsidR="008C2FAD" w:rsidRPr="00995845">
        <w:rPr>
          <w:sz w:val="24"/>
          <w:szCs w:val="24"/>
        </w:rPr>
        <w:t>8 грн. = 200</w:t>
      </w:r>
      <w:r w:rsidR="008B6396">
        <w:rPr>
          <w:sz w:val="24"/>
          <w:szCs w:val="24"/>
        </w:rPr>
        <w:t>0</w:t>
      </w:r>
      <w:r w:rsidR="008C2FAD" w:rsidRPr="00995845">
        <w:rPr>
          <w:sz w:val="24"/>
          <w:szCs w:val="24"/>
        </w:rPr>
        <w:t xml:space="preserve"> грн.(у т. ч. ПДВ); </w:t>
      </w:r>
    </w:p>
    <w:p w:rsidR="008C2FAD" w:rsidRPr="00995845" w:rsidRDefault="00E25BBF" w:rsidP="00995845">
      <w:pPr>
        <w:pStyle w:val="Text"/>
        <w:spacing w:line="240" w:lineRule="auto"/>
        <w:rPr>
          <w:sz w:val="24"/>
          <w:szCs w:val="24"/>
        </w:rPr>
      </w:pPr>
      <w:r w:rsidRPr="00995845">
        <w:rPr>
          <w:sz w:val="24"/>
          <w:szCs w:val="24"/>
        </w:rPr>
        <w:t>3)</w:t>
      </w:r>
      <w:smartTag w:uri="urn:schemas-microsoft-com:office:smarttags" w:element="metricconverter">
        <w:smartTagPr>
          <w:attr w:name="ProductID" w:val="120 кг"/>
        </w:smartTagPr>
        <w:r w:rsidR="008C2FAD" w:rsidRPr="00995845">
          <w:rPr>
            <w:sz w:val="24"/>
            <w:szCs w:val="24"/>
          </w:rPr>
          <w:t>120 кг</w:t>
        </w:r>
      </w:smartTag>
      <w:r w:rsidR="008B6396">
        <w:rPr>
          <w:sz w:val="24"/>
          <w:szCs w:val="24"/>
        </w:rPr>
        <w:t xml:space="preserve"> по </w:t>
      </w:r>
      <w:r w:rsidR="008C2FAD" w:rsidRPr="00995845">
        <w:rPr>
          <w:sz w:val="24"/>
          <w:szCs w:val="24"/>
        </w:rPr>
        <w:t>7</w:t>
      </w:r>
      <w:r w:rsidR="008B6396">
        <w:rPr>
          <w:sz w:val="24"/>
          <w:szCs w:val="24"/>
        </w:rPr>
        <w:t>,</w:t>
      </w:r>
      <w:r w:rsidR="008C2FAD" w:rsidRPr="00995845">
        <w:rPr>
          <w:sz w:val="24"/>
          <w:szCs w:val="24"/>
        </w:rPr>
        <w:t>5 грн. = 90</w:t>
      </w:r>
      <w:r w:rsidR="008B6396">
        <w:rPr>
          <w:sz w:val="24"/>
          <w:szCs w:val="24"/>
        </w:rPr>
        <w:t>0</w:t>
      </w:r>
      <w:r w:rsidR="008C2FAD" w:rsidRPr="00995845">
        <w:rPr>
          <w:sz w:val="24"/>
          <w:szCs w:val="24"/>
        </w:rPr>
        <w:t xml:space="preserve"> грн. (у т. ч. ПДВ); </w:t>
      </w:r>
    </w:p>
    <w:p w:rsidR="008C2FAD" w:rsidRPr="00995845" w:rsidRDefault="008C2FAD" w:rsidP="00995845">
      <w:pPr>
        <w:pStyle w:val="Text"/>
        <w:spacing w:line="240" w:lineRule="auto"/>
        <w:rPr>
          <w:sz w:val="24"/>
          <w:szCs w:val="24"/>
        </w:rPr>
      </w:pPr>
      <w:r w:rsidRPr="00995845">
        <w:rPr>
          <w:sz w:val="24"/>
          <w:szCs w:val="24"/>
        </w:rPr>
        <w:t xml:space="preserve">У цьому ж періоді </w:t>
      </w:r>
      <w:smartTag w:uri="urn:schemas-microsoft-com:office:smarttags" w:element="metricconverter">
        <w:smartTagPr>
          <w:attr w:name="ProductID" w:val="150 кг"/>
        </w:smartTagPr>
        <w:r w:rsidRPr="00995845">
          <w:rPr>
            <w:sz w:val="24"/>
            <w:szCs w:val="24"/>
          </w:rPr>
          <w:t>150 кг</w:t>
        </w:r>
      </w:smartTag>
      <w:r w:rsidRPr="00995845">
        <w:rPr>
          <w:sz w:val="24"/>
          <w:szCs w:val="24"/>
        </w:rPr>
        <w:t xml:space="preserve"> паперу було відпущено у виробництво. </w:t>
      </w:r>
    </w:p>
    <w:p w:rsidR="008C2FAD" w:rsidRPr="00995845" w:rsidRDefault="008C2FAD" w:rsidP="00995845">
      <w:pPr>
        <w:pStyle w:val="Text"/>
        <w:spacing w:line="240" w:lineRule="auto"/>
        <w:rPr>
          <w:sz w:val="24"/>
          <w:szCs w:val="24"/>
        </w:rPr>
      </w:pPr>
      <w:r w:rsidRPr="00995845">
        <w:rPr>
          <w:sz w:val="24"/>
          <w:szCs w:val="24"/>
        </w:rPr>
        <w:t>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w:t>
      </w: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8"/>
        </w:rPr>
      </w:pPr>
    </w:p>
    <w:p w:rsidR="008C2FAD" w:rsidRPr="00995845" w:rsidRDefault="00B955E1" w:rsidP="00995845">
      <w:pPr>
        <w:pStyle w:val="Text"/>
        <w:spacing w:line="240" w:lineRule="auto"/>
        <w:rPr>
          <w:sz w:val="24"/>
          <w:szCs w:val="24"/>
        </w:rPr>
      </w:pPr>
      <w:r w:rsidRPr="00995845">
        <w:rPr>
          <w:b/>
          <w:sz w:val="24"/>
          <w:szCs w:val="24"/>
        </w:rPr>
        <w:t>Завдання 3.</w:t>
      </w:r>
      <w:r w:rsidR="008C2FAD" w:rsidRPr="00995845">
        <w:rPr>
          <w:sz w:val="24"/>
          <w:szCs w:val="24"/>
        </w:rPr>
        <w:t xml:space="preserve"> Підприємство придбало сировину на суму 36000 грн. (у т. ч. ПДВ). На придбання було використано короткостроковий кредит банку, отриманий у розмірі 36000 грн. під 26% річних. Витрати на транспортування склали 2400 грн. (у т.ч. ПДВ). </w:t>
      </w:r>
    </w:p>
    <w:p w:rsidR="008C2FAD" w:rsidRPr="00995845" w:rsidRDefault="008C2FAD" w:rsidP="00995845">
      <w:pPr>
        <w:pStyle w:val="Text"/>
        <w:spacing w:line="240" w:lineRule="auto"/>
        <w:rPr>
          <w:sz w:val="24"/>
          <w:szCs w:val="24"/>
        </w:rPr>
      </w:pPr>
      <w:r w:rsidRPr="00995845">
        <w:rPr>
          <w:sz w:val="24"/>
          <w:szCs w:val="24"/>
        </w:rPr>
        <w:t xml:space="preserve">Визначити первісну вартість сировини та відобразити операцію на рахунках бухгалтерського обліку згідно з </w:t>
      </w:r>
      <w:r w:rsidR="00C9407E" w:rsidRPr="00995845">
        <w:rPr>
          <w:sz w:val="24"/>
          <w:szCs w:val="24"/>
        </w:rPr>
        <w:t>Н</w:t>
      </w:r>
      <w:r w:rsidRPr="00995845">
        <w:rPr>
          <w:sz w:val="24"/>
          <w:szCs w:val="24"/>
        </w:rPr>
        <w:t>П(С)БО.</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8C2FAD" w:rsidRPr="00995845" w:rsidRDefault="00B955E1" w:rsidP="00995845">
      <w:pPr>
        <w:pStyle w:val="Text"/>
        <w:spacing w:line="240" w:lineRule="auto"/>
        <w:rPr>
          <w:sz w:val="24"/>
          <w:szCs w:val="24"/>
        </w:rPr>
      </w:pPr>
      <w:r w:rsidRPr="00995845">
        <w:rPr>
          <w:b/>
          <w:sz w:val="24"/>
          <w:szCs w:val="24"/>
        </w:rPr>
        <w:t>Завдання 4.</w:t>
      </w:r>
      <w:r w:rsidR="008C2FAD" w:rsidRPr="00995845">
        <w:rPr>
          <w:sz w:val="24"/>
          <w:szCs w:val="24"/>
        </w:rPr>
        <w:t xml:space="preserve"> Заданими наведеними у таблиці скласти розрахунок розподілу транспортно-заготівельних витрат (ТЗВ)</w:t>
      </w:r>
    </w:p>
    <w:p w:rsidR="00E97AFE" w:rsidRPr="00995845" w:rsidRDefault="00E97AFE" w:rsidP="00995845">
      <w:pPr>
        <w:pStyle w:val="Text"/>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2693"/>
        <w:gridCol w:w="3411"/>
      </w:tblGrid>
      <w:tr w:rsidR="008C2FAD" w:rsidRPr="00995845" w:rsidTr="00857E84">
        <w:trPr>
          <w:trHeight w:val="523"/>
        </w:trPr>
        <w:tc>
          <w:tcPr>
            <w:tcW w:w="3590"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Показники</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Вартість матеріалів,</w:t>
            </w:r>
          </w:p>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тис. грн.</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Транспортно-заготівельні витрати, тис. грн.</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Залишок на початок місяця</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5200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150</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Надійшло за місяць</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1750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900</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Вибуло за місяць</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1580</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r w:rsidR="008C2FAD" w:rsidRPr="00995845" w:rsidTr="00857E84">
        <w:tc>
          <w:tcPr>
            <w:tcW w:w="3590" w:type="dxa"/>
            <w:tcMar>
              <w:left w:w="28" w:type="dxa"/>
              <w:right w:w="28" w:type="dxa"/>
            </w:tcMar>
            <w:vAlign w:val="center"/>
          </w:tcPr>
          <w:p w:rsidR="008C2FAD" w:rsidRPr="00995845" w:rsidRDefault="008C2FAD"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Залишок на кінець місяця</w:t>
            </w:r>
          </w:p>
        </w:tc>
        <w:tc>
          <w:tcPr>
            <w:tcW w:w="2693"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3411" w:type="dxa"/>
            <w:tcMar>
              <w:left w:w="28" w:type="dxa"/>
              <w:right w:w="28" w:type="dxa"/>
            </w:tcMar>
            <w:vAlign w:val="center"/>
          </w:tcPr>
          <w:p w:rsidR="008C2FAD" w:rsidRPr="00995845" w:rsidRDefault="008C2FAD"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bl>
    <w:p w:rsidR="00671A7D" w:rsidRPr="00995845" w:rsidRDefault="00671A7D" w:rsidP="00995845">
      <w:pPr>
        <w:pStyle w:val="Text"/>
        <w:spacing w:line="240" w:lineRule="auto"/>
        <w:rPr>
          <w:b/>
          <w:sz w:val="24"/>
          <w:szCs w:val="24"/>
        </w:rPr>
      </w:pPr>
    </w:p>
    <w:p w:rsidR="008C2FAD" w:rsidRPr="00995845" w:rsidRDefault="008C2FAD" w:rsidP="00995845">
      <w:pPr>
        <w:pStyle w:val="Text"/>
        <w:spacing w:line="240" w:lineRule="auto"/>
        <w:rPr>
          <w:sz w:val="24"/>
        </w:rPr>
      </w:pPr>
      <w:r w:rsidRPr="00995845">
        <w:rPr>
          <w:b/>
          <w:sz w:val="24"/>
          <w:szCs w:val="24"/>
        </w:rPr>
        <w:t>Завдання 5.</w:t>
      </w:r>
      <w:r w:rsidRPr="00995845">
        <w:t xml:space="preserve"> </w:t>
      </w:r>
      <w:r w:rsidRPr="00995845">
        <w:rPr>
          <w:sz w:val="24"/>
        </w:rPr>
        <w:t>Визначити фактичну виробничу собівартість готової продукції та скласти бухгалтерське проведення на її оприбуткування, використовуючи наступні дані:</w:t>
      </w:r>
    </w:p>
    <w:p w:rsidR="008C2FAD" w:rsidRPr="00995845" w:rsidRDefault="008C2FAD" w:rsidP="00995845">
      <w:pPr>
        <w:pStyle w:val="spysokmark"/>
        <w:spacing w:line="240" w:lineRule="auto"/>
        <w:ind w:left="0"/>
        <w:rPr>
          <w:color w:val="auto"/>
          <w:sz w:val="24"/>
        </w:rPr>
      </w:pPr>
      <w:r w:rsidRPr="00995845">
        <w:rPr>
          <w:color w:val="auto"/>
          <w:sz w:val="24"/>
        </w:rPr>
        <w:t>фактичні витрати на виготовлення продукції за місяць склали 351600 грн.;</w:t>
      </w:r>
    </w:p>
    <w:p w:rsidR="008C2FAD" w:rsidRPr="00995845" w:rsidRDefault="008C2FAD" w:rsidP="00995845">
      <w:pPr>
        <w:pStyle w:val="spysokmark"/>
        <w:spacing w:line="240" w:lineRule="auto"/>
        <w:ind w:left="0"/>
        <w:rPr>
          <w:color w:val="auto"/>
          <w:sz w:val="24"/>
        </w:rPr>
      </w:pPr>
      <w:r w:rsidRPr="00995845">
        <w:rPr>
          <w:color w:val="auto"/>
          <w:sz w:val="24"/>
        </w:rPr>
        <w:t>вартість зворотних відходів, оприбуткованих з виробництва – 2000 грн.;</w:t>
      </w:r>
    </w:p>
    <w:p w:rsidR="008C2FAD" w:rsidRPr="00995845" w:rsidRDefault="008C2FAD" w:rsidP="00995845">
      <w:pPr>
        <w:pStyle w:val="spysokmark"/>
        <w:spacing w:line="240" w:lineRule="auto"/>
        <w:ind w:left="0"/>
        <w:rPr>
          <w:color w:val="auto"/>
          <w:sz w:val="24"/>
        </w:rPr>
      </w:pPr>
      <w:r w:rsidRPr="00995845">
        <w:rPr>
          <w:color w:val="auto"/>
          <w:sz w:val="24"/>
        </w:rPr>
        <w:t>собівартість остаточного (кінцевого) браку, виявленого у виробництві – 1500 грн.,</w:t>
      </w:r>
    </w:p>
    <w:p w:rsidR="008C2FAD" w:rsidRPr="00995845" w:rsidRDefault="008C2FAD" w:rsidP="00995845">
      <w:pPr>
        <w:pStyle w:val="spysokmark"/>
        <w:spacing w:line="240" w:lineRule="auto"/>
        <w:ind w:left="0"/>
        <w:rPr>
          <w:color w:val="auto"/>
          <w:sz w:val="24"/>
        </w:rPr>
      </w:pPr>
      <w:r w:rsidRPr="00995845">
        <w:rPr>
          <w:color w:val="auto"/>
          <w:sz w:val="24"/>
        </w:rPr>
        <w:t xml:space="preserve">залишки незавершеного виробництва на початок місяця – 12000 грн., на кінець місяці – 15000 грн. </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C81083" w:rsidRPr="005446D7" w:rsidRDefault="00C81083" w:rsidP="00061C3C">
      <w:pPr>
        <w:pStyle w:val="a3"/>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446D7">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47" w:history="1">
        <w:r w:rsidRPr="005446D7">
          <w:rPr>
            <w:rStyle w:val="a7"/>
            <w:rFonts w:ascii="Times New Roman" w:hAnsi="Times New Roman" w:cs="Times New Roman"/>
            <w:color w:val="auto"/>
            <w:sz w:val="24"/>
            <w:szCs w:val="24"/>
            <w:u w:val="none"/>
          </w:rPr>
          <w:t>https://zakon.rada.gov.ua/laws/show/2755-17</w:t>
        </w:r>
      </w:hyperlink>
      <w:r w:rsidRPr="005446D7">
        <w:rPr>
          <w:rFonts w:ascii="Times New Roman" w:hAnsi="Times New Roman" w:cs="Times New Roman"/>
          <w:sz w:val="24"/>
          <w:szCs w:val="24"/>
        </w:rPr>
        <w:t>.</w:t>
      </w:r>
    </w:p>
    <w:p w:rsidR="00C81083" w:rsidRPr="00995845" w:rsidRDefault="00C81083" w:rsidP="00061C3C">
      <w:pPr>
        <w:pStyle w:val="21"/>
        <w:numPr>
          <w:ilvl w:val="0"/>
          <w:numId w:val="30"/>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48"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49" w:history="1">
        <w:r w:rsidRPr="00995845">
          <w:rPr>
            <w:rStyle w:val="a7"/>
            <w:color w:val="auto"/>
            <w:u w:val="none"/>
          </w:rPr>
          <w:t>https://zakon.rada.gov.ua/ laws/show/2164-19</w:t>
        </w:r>
      </w:hyperlink>
      <w:r w:rsidRPr="00995845">
        <w:rPr>
          <w:rStyle w:val="a7"/>
          <w:color w:val="auto"/>
          <w:u w:val="none"/>
        </w:rPr>
        <w:t>.</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50" w:history="1">
        <w:r w:rsidRPr="00995845">
          <w:rPr>
            <w:rStyle w:val="a7"/>
            <w:color w:val="auto"/>
            <w:u w:val="none"/>
          </w:rPr>
          <w:t>https://zakon.rada.gov.ua/laws/show/z0893-99</w:t>
        </w:r>
      </w:hyperlink>
      <w:r w:rsidRPr="00995845">
        <w:t>.</w:t>
      </w:r>
    </w:p>
    <w:p w:rsidR="00C81083" w:rsidRPr="00995845" w:rsidRDefault="00C81083" w:rsidP="00061C3C">
      <w:pPr>
        <w:pStyle w:val="a8"/>
        <w:numPr>
          <w:ilvl w:val="0"/>
          <w:numId w:val="30"/>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51" w:history="1">
        <w:r w:rsidRPr="00995845">
          <w:rPr>
            <w:rStyle w:val="a7"/>
            <w:color w:val="auto"/>
            <w:u w:val="none"/>
          </w:rPr>
          <w:t>https://zakon.rada.gov.ua/laws/show/v0148500-17</w:t>
        </w:r>
      </w:hyperlink>
      <w:r w:rsidRPr="00995845">
        <w:t xml:space="preserve">. </w:t>
      </w:r>
    </w:p>
    <w:p w:rsidR="00C81083" w:rsidRPr="00995845" w:rsidRDefault="00C81083" w:rsidP="00061C3C">
      <w:pPr>
        <w:pStyle w:val="a8"/>
        <w:numPr>
          <w:ilvl w:val="0"/>
          <w:numId w:val="30"/>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52" w:history="1">
        <w:r w:rsidRPr="00995845">
          <w:rPr>
            <w:rStyle w:val="a7"/>
            <w:color w:val="auto"/>
            <w:u w:val="none"/>
          </w:rPr>
          <w:t>https://zakon.rada.gov.ua/laws/show/116-96-%D0%BF</w:t>
        </w:r>
      </w:hyperlink>
      <w:r w:rsidRPr="00995845">
        <w:t xml:space="preserve">. </w:t>
      </w:r>
    </w:p>
    <w:p w:rsidR="00C81083" w:rsidRPr="00995845" w:rsidRDefault="00C81083" w:rsidP="00061C3C">
      <w:pPr>
        <w:pStyle w:val="a8"/>
        <w:numPr>
          <w:ilvl w:val="0"/>
          <w:numId w:val="30"/>
        </w:numPr>
        <w:shd w:val="clear" w:color="auto" w:fill="FFFFFF"/>
        <w:autoSpaceDE w:val="0"/>
        <w:autoSpaceDN w:val="0"/>
        <w:adjustRightInd w:val="0"/>
        <w:spacing w:after="0"/>
        <w:jc w:val="both"/>
        <w:textAlignment w:val="baseline"/>
        <w:rPr>
          <w:rStyle w:val="a7"/>
          <w:color w:val="auto"/>
          <w:u w:val="none"/>
        </w:rPr>
      </w:pPr>
      <w:r w:rsidRPr="00995845">
        <w:lastRenderedPageBreak/>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53" w:history="1">
        <w:r w:rsidRPr="00995845">
          <w:rPr>
            <w:rStyle w:val="a7"/>
            <w:color w:val="auto"/>
            <w:u w:val="none"/>
          </w:rPr>
          <w:t>https://zakon.rada.gov.ua/laws/show/z1365-14</w:t>
        </w:r>
      </w:hyperlink>
      <w:r w:rsidRPr="00995845">
        <w:rPr>
          <w:rStyle w:val="a7"/>
          <w:color w:val="auto"/>
          <w:u w:val="none"/>
        </w:rPr>
        <w:t xml:space="preserve">. </w:t>
      </w:r>
    </w:p>
    <w:p w:rsidR="00E30CA8" w:rsidRPr="005446D7" w:rsidRDefault="00C81083" w:rsidP="00061C3C">
      <w:pPr>
        <w:pStyle w:val="a3"/>
        <w:numPr>
          <w:ilvl w:val="0"/>
          <w:numId w:val="30"/>
        </w:numPr>
        <w:spacing w:after="0" w:line="240" w:lineRule="auto"/>
        <w:rPr>
          <w:rFonts w:ascii="Times New Roman" w:hAnsi="Times New Roman" w:cs="Times New Roman"/>
          <w:i/>
          <w:sz w:val="24"/>
          <w:szCs w:val="24"/>
          <w:u w:val="single"/>
        </w:rPr>
      </w:pPr>
      <w:r w:rsidRPr="005446D7">
        <w:rPr>
          <w:rFonts w:ascii="Times New Roman" w:eastAsia="TimesNewRoman" w:hAnsi="Times New Roman" w:cs="Times New Roman"/>
          <w:sz w:val="24"/>
          <w:szCs w:val="24"/>
        </w:rPr>
        <w:t xml:space="preserve">Національні положення стандарти бухгалтерського обліку №№1-34 </w:t>
      </w:r>
      <w:r w:rsidRPr="005446D7">
        <w:rPr>
          <w:rFonts w:ascii="Times New Roman" w:hAnsi="Times New Roman" w:cs="Times New Roman"/>
          <w:sz w:val="24"/>
          <w:szCs w:val="24"/>
        </w:rPr>
        <w:t xml:space="preserve">[Електронний ресурс]. - Режим доступу :  </w:t>
      </w:r>
      <w:hyperlink r:id="rId54" w:history="1">
        <w:r w:rsidRPr="005446D7">
          <w:rPr>
            <w:rStyle w:val="a7"/>
            <w:rFonts w:ascii="Times New Roman" w:hAnsi="Times New Roman" w:cs="Times New Roman"/>
            <w:color w:val="auto"/>
            <w:sz w:val="24"/>
            <w:szCs w:val="24"/>
            <w:u w:val="none"/>
          </w:rPr>
          <w:t>http://vobu.ua/ukr/documents/accounting/item/natsionalni-polozhennya-standarti-bukhgalterskogo-obliku?app_id=24</w:t>
        </w:r>
      </w:hyperlink>
      <w:r w:rsidR="00F22552" w:rsidRPr="005446D7">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446D7" w:rsidRDefault="00E30CA8" w:rsidP="00061C3C">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5446D7">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31"/>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446D7" w:rsidRDefault="00E30CA8" w:rsidP="00061C3C">
      <w:pPr>
        <w:pStyle w:val="a3"/>
        <w:numPr>
          <w:ilvl w:val="0"/>
          <w:numId w:val="31"/>
        </w:numPr>
        <w:spacing w:after="0" w:line="240" w:lineRule="auto"/>
        <w:jc w:val="both"/>
        <w:rPr>
          <w:rFonts w:ascii="Times New Roman" w:hAnsi="Times New Roman" w:cs="Times New Roman"/>
          <w:sz w:val="24"/>
          <w:szCs w:val="24"/>
        </w:rPr>
      </w:pPr>
      <w:r w:rsidRPr="005446D7">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5446D7">
        <w:rPr>
          <w:rFonts w:ascii="Times New Roman" w:hAnsi="Times New Roman" w:cs="Times New Roman"/>
          <w:sz w:val="24"/>
          <w:szCs w:val="24"/>
        </w:rPr>
        <w:t>[навч. посіб.]</w:t>
      </w:r>
      <w:r w:rsidRPr="005446D7">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55"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5446D7" w:rsidRDefault="00E30CA8" w:rsidP="00061C3C">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5446D7">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1"/>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31"/>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31"/>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1"/>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31"/>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31"/>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857E84" w:rsidRPr="00995845" w:rsidRDefault="00857E84" w:rsidP="00061C3C">
      <w:pPr>
        <w:pStyle w:val="21"/>
        <w:numPr>
          <w:ilvl w:val="0"/>
          <w:numId w:val="31"/>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56"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57"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58"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59"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60"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61"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C81083"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Напрямки вибуття (списання) запасів та відображення в обліку</w:t>
      </w:r>
      <w:r w:rsidR="00A33536" w:rsidRPr="00995845">
        <w:rPr>
          <w:rFonts w:ascii="Times New Roman" w:hAnsi="Times New Roman" w:cs="Times New Roman"/>
          <w:sz w:val="24"/>
          <w:szCs w:val="24"/>
        </w:rPr>
        <w:t xml:space="preserve"> підприємства</w:t>
      </w:r>
      <w:r w:rsidR="005446D7">
        <w:rPr>
          <w:rFonts w:ascii="Times New Roman" w:hAnsi="Times New Roman" w:cs="Times New Roman"/>
          <w:sz w:val="24"/>
          <w:szCs w:val="24"/>
        </w:rPr>
        <w:t xml:space="preserve"> операцій з вибуття</w:t>
      </w:r>
      <w:r w:rsidR="00A33536" w:rsidRPr="00995845">
        <w:rPr>
          <w:rFonts w:ascii="Times New Roman" w:hAnsi="Times New Roman" w:cs="Times New Roman"/>
          <w:sz w:val="24"/>
          <w:szCs w:val="24"/>
        </w:rPr>
        <w:t>.</w:t>
      </w:r>
      <w:r w:rsidRPr="00995845">
        <w:rPr>
          <w:rFonts w:ascii="Times New Roman" w:hAnsi="Times New Roman" w:cs="Times New Roman"/>
          <w:sz w:val="24"/>
          <w:szCs w:val="24"/>
        </w:rPr>
        <w:t xml:space="preserve"> </w:t>
      </w:r>
    </w:p>
    <w:p w:rsidR="00CE052C" w:rsidRPr="00995845" w:rsidRDefault="00CE052C" w:rsidP="00995845">
      <w:pPr>
        <w:autoSpaceDE w:val="0"/>
        <w:autoSpaceDN w:val="0"/>
        <w:adjustRightInd w:val="0"/>
        <w:spacing w:after="0" w:line="240" w:lineRule="auto"/>
        <w:jc w:val="center"/>
        <w:rPr>
          <w:rFonts w:ascii="Times New Roman" w:hAnsi="Times New Roman" w:cs="Times New Roman"/>
          <w:b/>
          <w:bCs/>
          <w:i/>
          <w:iCs/>
          <w:sz w:val="24"/>
          <w:szCs w:val="24"/>
        </w:rPr>
      </w:pPr>
    </w:p>
    <w:p w:rsidR="00215834" w:rsidRPr="00995845" w:rsidRDefault="00215834"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 xml:space="preserve">ПРАКТИЧНЕ ЗАНЯТТЯ </w:t>
      </w:r>
      <w:r w:rsidR="00CE052C" w:rsidRPr="00995845">
        <w:rPr>
          <w:rFonts w:ascii="Times New Roman" w:hAnsi="Times New Roman" w:cs="Times New Roman"/>
          <w:b/>
          <w:bCs/>
          <w:i/>
          <w:iCs/>
          <w:sz w:val="24"/>
          <w:szCs w:val="24"/>
        </w:rPr>
        <w:t>№5</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sz w:val="24"/>
          <w:szCs w:val="24"/>
        </w:rPr>
      </w:pPr>
      <w:r w:rsidRPr="00995845">
        <w:rPr>
          <w:rFonts w:ascii="Times New Roman" w:hAnsi="Times New Roman" w:cs="Times New Roman"/>
          <w:b/>
          <w:bCs/>
          <w:iCs/>
          <w:sz w:val="24"/>
          <w:szCs w:val="24"/>
        </w:rPr>
        <w:t>Тема 3.</w:t>
      </w:r>
      <w:r w:rsidRPr="00995845">
        <w:rPr>
          <w:rFonts w:ascii="Times New Roman" w:hAnsi="Times New Roman" w:cs="Times New Roman"/>
          <w:bCs/>
          <w:iCs/>
          <w:sz w:val="24"/>
          <w:szCs w:val="24"/>
        </w:rPr>
        <w:t xml:space="preserve"> </w:t>
      </w:r>
      <w:r w:rsidRPr="00995845">
        <w:rPr>
          <w:rFonts w:ascii="Times New Roman" w:hAnsi="Times New Roman" w:cs="Times New Roman"/>
          <w:b/>
          <w:sz w:val="24"/>
          <w:szCs w:val="24"/>
        </w:rPr>
        <w:t>Облік запасів</w:t>
      </w:r>
    </w:p>
    <w:p w:rsidR="00F22552" w:rsidRPr="00995845" w:rsidRDefault="00F22552" w:rsidP="00995845">
      <w:pPr>
        <w:autoSpaceDE w:val="0"/>
        <w:autoSpaceDN w:val="0"/>
        <w:adjustRightInd w:val="0"/>
        <w:spacing w:after="0" w:line="240" w:lineRule="auto"/>
        <w:jc w:val="center"/>
        <w:rPr>
          <w:rFonts w:ascii="Times New Roman" w:hAnsi="Times New Roman" w:cs="Times New Roman"/>
          <w:b/>
          <w:bCs/>
          <w:iCs/>
          <w:sz w:val="24"/>
          <w:szCs w:val="24"/>
        </w:rPr>
      </w:pP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lastRenderedPageBreak/>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практичних навиків </w:t>
      </w:r>
      <w:r w:rsidR="00A33536" w:rsidRPr="00995845">
        <w:rPr>
          <w:rFonts w:ascii="Times New Roman" w:hAnsi="Times New Roman" w:cs="Times New Roman"/>
          <w:sz w:val="24"/>
          <w:szCs w:val="24"/>
        </w:rPr>
        <w:t xml:space="preserve">складання бухгалтерських проведень і вирішення виробничих ситуацій </w:t>
      </w:r>
      <w:r w:rsidR="004E0252" w:rsidRPr="00995845">
        <w:rPr>
          <w:rFonts w:ascii="Times New Roman" w:hAnsi="Times New Roman" w:cs="Times New Roman"/>
          <w:sz w:val="24"/>
          <w:szCs w:val="24"/>
        </w:rPr>
        <w:t>з</w:t>
      </w:r>
      <w:r w:rsidR="00A33536" w:rsidRPr="00995845">
        <w:rPr>
          <w:rFonts w:ascii="Times New Roman" w:hAnsi="Times New Roman" w:cs="Times New Roman"/>
          <w:sz w:val="24"/>
          <w:szCs w:val="24"/>
        </w:rPr>
        <w:t xml:space="preserve"> обліку вибуття запасів на підприємстві, визначення фактичної собівартост</w:t>
      </w:r>
      <w:r w:rsidR="001B231F">
        <w:rPr>
          <w:rFonts w:ascii="Times New Roman" w:hAnsi="Times New Roman" w:cs="Times New Roman"/>
          <w:sz w:val="24"/>
          <w:szCs w:val="24"/>
        </w:rPr>
        <w:t>і ГП</w:t>
      </w:r>
      <w:r w:rsidR="00A33536" w:rsidRPr="00995845">
        <w:rPr>
          <w:rFonts w:ascii="Times New Roman" w:hAnsi="Times New Roman" w:cs="Times New Roman"/>
          <w:sz w:val="24"/>
          <w:szCs w:val="24"/>
        </w:rPr>
        <w:t>, втрат від браку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Назвіть напрямки вибуття запасів.</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Яка методика відображення в обліку вибуття запасів?</w:t>
      </w:r>
    </w:p>
    <w:p w:rsidR="00A33536"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Система рахунків для відображення в обліку вибуття запасів.</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Види витрат які включаються до собівартості готової продукції?</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Що таке прямі і непрямі витрати?</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 включаються непрямі витрати до собівартості готової продукції?</w:t>
      </w:r>
    </w:p>
    <w:p w:rsid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Які є методи розподілу непрямих виробничих витрат?</w:t>
      </w:r>
    </w:p>
    <w:p w:rsidR="00A6546A" w:rsidRPr="00A6546A" w:rsidRDefault="00A6546A"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Який рахунок призначений для обліку загальновиробничих витрат і яка його структура?</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Що таке брак у виробництві та як визначити втрати від браку?</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 визначити фактичну собівартість готової продукції ?</w:t>
      </w:r>
    </w:p>
    <w:p w:rsidR="00A33536" w:rsidRPr="00A6546A" w:rsidRDefault="00A33536" w:rsidP="00061C3C">
      <w:pPr>
        <w:pStyle w:val="a3"/>
        <w:numPr>
          <w:ilvl w:val="0"/>
          <w:numId w:val="32"/>
        </w:numPr>
        <w:autoSpaceDE w:val="0"/>
        <w:autoSpaceDN w:val="0"/>
        <w:adjustRightInd w:val="0"/>
        <w:spacing w:after="0" w:line="240" w:lineRule="auto"/>
        <w:rPr>
          <w:rFonts w:ascii="Times New Roman" w:hAnsi="Times New Roman" w:cs="Times New Roman"/>
          <w:i/>
          <w:sz w:val="24"/>
          <w:szCs w:val="24"/>
        </w:rPr>
      </w:pPr>
      <w:r w:rsidRPr="00A6546A">
        <w:rPr>
          <w:rFonts w:ascii="Times New Roman" w:hAnsi="Times New Roman" w:cs="Times New Roman"/>
          <w:i/>
          <w:sz w:val="24"/>
          <w:szCs w:val="24"/>
        </w:rPr>
        <w:t>Як відображається в обліку результати інвентаризації окремих видів запасів ?</w:t>
      </w:r>
    </w:p>
    <w:p w:rsidR="00A33536" w:rsidRPr="00995845" w:rsidRDefault="00A33536" w:rsidP="00995845">
      <w:pPr>
        <w:autoSpaceDE w:val="0"/>
        <w:autoSpaceDN w:val="0"/>
        <w:adjustRightInd w:val="0"/>
        <w:spacing w:after="0" w:line="240" w:lineRule="auto"/>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EB6230" w:rsidRPr="00995845" w:rsidRDefault="00EB6230" w:rsidP="00995845">
      <w:pPr>
        <w:autoSpaceDE w:val="0"/>
        <w:autoSpaceDN w:val="0"/>
        <w:adjustRightInd w:val="0"/>
        <w:spacing w:after="0" w:line="240" w:lineRule="auto"/>
        <w:rPr>
          <w:rFonts w:ascii="Times New Roman" w:hAnsi="Times New Roman" w:cs="Times New Roman"/>
          <w:b/>
          <w:sz w:val="24"/>
          <w:szCs w:val="24"/>
        </w:rPr>
      </w:pPr>
    </w:p>
    <w:p w:rsidR="00B67460" w:rsidRPr="00995845" w:rsidRDefault="00B955E1" w:rsidP="00995845">
      <w:pPr>
        <w:pStyle w:val="Text"/>
        <w:spacing w:line="240" w:lineRule="auto"/>
      </w:pPr>
      <w:r w:rsidRPr="00995845">
        <w:rPr>
          <w:b/>
          <w:sz w:val="24"/>
          <w:szCs w:val="28"/>
        </w:rPr>
        <w:t>Завдання 1.</w:t>
      </w:r>
      <w:r w:rsidR="00B67460" w:rsidRPr="00995845">
        <w:rPr>
          <w:b/>
          <w:sz w:val="24"/>
          <w:szCs w:val="28"/>
        </w:rPr>
        <w:t xml:space="preserve"> </w:t>
      </w:r>
      <w:r w:rsidR="00B67460" w:rsidRPr="00995845">
        <w:rPr>
          <w:sz w:val="24"/>
        </w:rPr>
        <w:t>Підприємство здійснило відвантаження готової продукції вітчиз</w:t>
      </w:r>
      <w:r w:rsidR="00B67460" w:rsidRPr="00995845">
        <w:rPr>
          <w:sz w:val="24"/>
        </w:rPr>
        <w:softHyphen/>
        <w:t>няному покупцю на суму 15000 грн., у т. ч. ПДВ. Собівартість готової продукції – 9000 грн. У сумі дебіторської заборгованості підприємством створено резерв сумнівних боргів. По закінченні цього терміну підприємство отримало ві</w:t>
      </w:r>
      <w:r w:rsidR="00B67460" w:rsidRPr="00995845">
        <w:rPr>
          <w:sz w:val="24"/>
        </w:rPr>
        <w:softHyphen/>
        <w:t>домості про неплатоспроможність покупця.</w:t>
      </w:r>
    </w:p>
    <w:p w:rsidR="00B67460" w:rsidRPr="00995845" w:rsidRDefault="00B67460" w:rsidP="00995845">
      <w:pPr>
        <w:autoSpaceDE w:val="0"/>
        <w:autoSpaceDN w:val="0"/>
        <w:adjustRightInd w:val="0"/>
        <w:spacing w:after="0" w:line="240" w:lineRule="auto"/>
        <w:ind w:firstLine="340"/>
        <w:rPr>
          <w:rFonts w:ascii="Times New Roman" w:hAnsi="Times New Roman" w:cs="Times New Roman"/>
          <w:sz w:val="24"/>
        </w:rPr>
      </w:pPr>
      <w:r w:rsidRPr="00995845">
        <w:rPr>
          <w:rFonts w:ascii="Times New Roman" w:hAnsi="Times New Roman" w:cs="Times New Roman"/>
          <w:sz w:val="24"/>
        </w:rPr>
        <w:t xml:space="preserve">Використовуючи зміст виробничої ситуації, скласти бухгалтерські проведення, записати їх зміст з урахуванням вимог </w:t>
      </w:r>
      <w:r w:rsidR="00526ADA" w:rsidRPr="00995845">
        <w:rPr>
          <w:rFonts w:ascii="Times New Roman" w:hAnsi="Times New Roman" w:cs="Times New Roman"/>
          <w:sz w:val="24"/>
        </w:rPr>
        <w:t>Н</w:t>
      </w:r>
      <w:r w:rsidRPr="00995845">
        <w:rPr>
          <w:rFonts w:ascii="Times New Roman" w:hAnsi="Times New Roman" w:cs="Times New Roman"/>
          <w:sz w:val="24"/>
        </w:rPr>
        <w:t>П(С)БО.</w:t>
      </w:r>
    </w:p>
    <w:p w:rsidR="00B67460" w:rsidRPr="00995845" w:rsidRDefault="00B67460" w:rsidP="00995845">
      <w:pPr>
        <w:autoSpaceDE w:val="0"/>
        <w:autoSpaceDN w:val="0"/>
        <w:adjustRightInd w:val="0"/>
        <w:spacing w:after="0" w:line="240" w:lineRule="auto"/>
        <w:rPr>
          <w:rFonts w:ascii="Times New Roman" w:hAnsi="Times New Roman" w:cs="Times New Roman"/>
          <w:b/>
          <w:szCs w:val="24"/>
        </w:rPr>
      </w:pPr>
    </w:p>
    <w:p w:rsidR="00377A56" w:rsidRPr="00995845" w:rsidRDefault="00B955E1" w:rsidP="00995845">
      <w:pPr>
        <w:pStyle w:val="Text"/>
        <w:spacing w:line="240" w:lineRule="auto"/>
        <w:rPr>
          <w:sz w:val="24"/>
        </w:rPr>
      </w:pPr>
      <w:r w:rsidRPr="00995845">
        <w:rPr>
          <w:b/>
          <w:sz w:val="24"/>
          <w:szCs w:val="28"/>
        </w:rPr>
        <w:t>Завдання 2.</w:t>
      </w:r>
      <w:r w:rsidR="00377A56" w:rsidRPr="00995845">
        <w:t xml:space="preserve"> </w:t>
      </w:r>
      <w:r w:rsidR="00377A56" w:rsidRPr="00995845">
        <w:rPr>
          <w:sz w:val="24"/>
        </w:rPr>
        <w:t>У зв’язку з порушенням технологічного процесу підприємство випустило браковану продукцію, фактична собівартість якої склала 17400 грн.</w:t>
      </w:r>
    </w:p>
    <w:p w:rsidR="00377A56" w:rsidRPr="00995845" w:rsidRDefault="00377A56" w:rsidP="00995845">
      <w:pPr>
        <w:pStyle w:val="Text"/>
        <w:spacing w:line="240" w:lineRule="auto"/>
        <w:rPr>
          <w:sz w:val="24"/>
        </w:rPr>
      </w:pPr>
      <w:r w:rsidRPr="00995845">
        <w:rPr>
          <w:sz w:val="24"/>
        </w:rPr>
        <w:t>Витрати на виправлення браку:</w:t>
      </w:r>
    </w:p>
    <w:p w:rsidR="00377A56" w:rsidRPr="00995845" w:rsidRDefault="00377A56" w:rsidP="00061C3C">
      <w:pPr>
        <w:pStyle w:val="spysokmark"/>
        <w:numPr>
          <w:ilvl w:val="0"/>
          <w:numId w:val="33"/>
        </w:numPr>
        <w:spacing w:line="240" w:lineRule="auto"/>
        <w:rPr>
          <w:sz w:val="24"/>
        </w:rPr>
      </w:pPr>
      <w:r w:rsidRPr="00995845">
        <w:rPr>
          <w:sz w:val="24"/>
        </w:rPr>
        <w:t>зарплата – 1300 грн.;</w:t>
      </w:r>
    </w:p>
    <w:p w:rsidR="00377A56" w:rsidRPr="00995845" w:rsidRDefault="00377A56" w:rsidP="00061C3C">
      <w:pPr>
        <w:pStyle w:val="spysokmark"/>
        <w:numPr>
          <w:ilvl w:val="0"/>
          <w:numId w:val="33"/>
        </w:numPr>
        <w:spacing w:line="240" w:lineRule="auto"/>
        <w:rPr>
          <w:sz w:val="24"/>
        </w:rPr>
      </w:pPr>
      <w:r w:rsidRPr="00995845">
        <w:rPr>
          <w:sz w:val="24"/>
        </w:rPr>
        <w:t>відрахування на соціальні заходи (визначити);</w:t>
      </w:r>
    </w:p>
    <w:p w:rsidR="00377A56" w:rsidRPr="00995845" w:rsidRDefault="00377A56" w:rsidP="00061C3C">
      <w:pPr>
        <w:pStyle w:val="spysokmark"/>
        <w:numPr>
          <w:ilvl w:val="0"/>
          <w:numId w:val="33"/>
        </w:numPr>
        <w:spacing w:line="240" w:lineRule="auto"/>
        <w:rPr>
          <w:sz w:val="24"/>
        </w:rPr>
      </w:pPr>
      <w:r w:rsidRPr="00995845">
        <w:rPr>
          <w:sz w:val="24"/>
        </w:rPr>
        <w:t>матеріали – 1000 грн.;</w:t>
      </w:r>
    </w:p>
    <w:p w:rsidR="00377A56" w:rsidRPr="00995845" w:rsidRDefault="00377A56" w:rsidP="00061C3C">
      <w:pPr>
        <w:pStyle w:val="spysokmark"/>
        <w:numPr>
          <w:ilvl w:val="0"/>
          <w:numId w:val="33"/>
        </w:numPr>
        <w:spacing w:line="240" w:lineRule="auto"/>
        <w:rPr>
          <w:sz w:val="24"/>
        </w:rPr>
      </w:pPr>
      <w:r w:rsidRPr="00995845">
        <w:rPr>
          <w:sz w:val="24"/>
        </w:rPr>
        <w:t>частка загаль</w:t>
      </w:r>
      <w:r w:rsidRPr="00995845">
        <w:rPr>
          <w:sz w:val="24"/>
        </w:rPr>
        <w:softHyphen/>
        <w:t>новиробничих витрат, що від</w:t>
      </w:r>
      <w:r w:rsidRPr="00995845">
        <w:rPr>
          <w:sz w:val="24"/>
        </w:rPr>
        <w:softHyphen/>
        <w:t xml:space="preserve">носяться до витрат на виправлення браку – 260 грн.; </w:t>
      </w:r>
    </w:p>
    <w:p w:rsidR="00A33536" w:rsidRPr="00995845" w:rsidRDefault="00377A56" w:rsidP="00061C3C">
      <w:pPr>
        <w:pStyle w:val="spysokmark"/>
        <w:numPr>
          <w:ilvl w:val="0"/>
          <w:numId w:val="33"/>
        </w:numPr>
        <w:spacing w:line="240" w:lineRule="auto"/>
        <w:rPr>
          <w:sz w:val="24"/>
        </w:rPr>
      </w:pPr>
      <w:r w:rsidRPr="00995845">
        <w:rPr>
          <w:sz w:val="24"/>
        </w:rPr>
        <w:t>пред’явлена претензія постачаль</w:t>
      </w:r>
      <w:r w:rsidRPr="00995845">
        <w:rPr>
          <w:sz w:val="24"/>
        </w:rPr>
        <w:softHyphen/>
        <w:t>ни</w:t>
      </w:r>
      <w:r w:rsidRPr="00995845">
        <w:rPr>
          <w:sz w:val="24"/>
        </w:rPr>
        <w:softHyphen/>
        <w:t xml:space="preserve">кам технологічної лінії на суму 5000 грн., </w:t>
      </w:r>
    </w:p>
    <w:p w:rsidR="00377A56" w:rsidRPr="00995845" w:rsidRDefault="00377A56" w:rsidP="00061C3C">
      <w:pPr>
        <w:pStyle w:val="spysokmark"/>
        <w:numPr>
          <w:ilvl w:val="0"/>
          <w:numId w:val="33"/>
        </w:numPr>
        <w:spacing w:line="240" w:lineRule="auto"/>
        <w:rPr>
          <w:sz w:val="24"/>
        </w:rPr>
      </w:pPr>
      <w:r w:rsidRPr="00995845">
        <w:rPr>
          <w:sz w:val="24"/>
        </w:rPr>
        <w:t xml:space="preserve">оприбутковані відходи на 800 грн. </w:t>
      </w:r>
    </w:p>
    <w:p w:rsidR="00377A56" w:rsidRPr="00995845" w:rsidRDefault="00377A56" w:rsidP="00995845">
      <w:pPr>
        <w:pStyle w:val="Text"/>
        <w:spacing w:line="240" w:lineRule="auto"/>
        <w:rPr>
          <w:sz w:val="24"/>
        </w:rPr>
      </w:pPr>
      <w:r w:rsidRPr="00995845">
        <w:rPr>
          <w:sz w:val="24"/>
        </w:rPr>
        <w:t>Втрати від браку списати на виробництво.</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C26B45" w:rsidRPr="00995845" w:rsidRDefault="00B955E1" w:rsidP="00995845">
      <w:pPr>
        <w:pStyle w:val="Text"/>
        <w:spacing w:line="240" w:lineRule="auto"/>
        <w:rPr>
          <w:sz w:val="24"/>
          <w:szCs w:val="24"/>
        </w:rPr>
      </w:pPr>
      <w:r w:rsidRPr="00995845">
        <w:rPr>
          <w:b/>
          <w:sz w:val="24"/>
          <w:szCs w:val="24"/>
        </w:rPr>
        <w:t>Завдання 3.</w:t>
      </w:r>
      <w:r w:rsidR="00C26B45" w:rsidRPr="00995845">
        <w:rPr>
          <w:sz w:val="24"/>
          <w:szCs w:val="24"/>
        </w:rPr>
        <w:t xml:space="preserve"> Під час проведення інвентаризації на складі виявлено нестачу готової продукції на суму </w:t>
      </w:r>
      <w:r w:rsidR="00B97985">
        <w:rPr>
          <w:sz w:val="24"/>
          <w:szCs w:val="24"/>
        </w:rPr>
        <w:t>30</w:t>
      </w:r>
      <w:r w:rsidR="00C26B45" w:rsidRPr="00995845">
        <w:rPr>
          <w:sz w:val="24"/>
          <w:szCs w:val="24"/>
        </w:rPr>
        <w:t>550 грн. На дату проведення інвентаризації рішення про конкретних винуватців не прийнято. В наступному звітному періоді встановлено винну особу. З</w:t>
      </w:r>
      <w:r w:rsidR="00365F71" w:rsidRPr="00995845">
        <w:rPr>
          <w:sz w:val="24"/>
          <w:szCs w:val="24"/>
        </w:rPr>
        <w:t xml:space="preserve">а рішенням керівника нестачу утримано </w:t>
      </w:r>
      <w:r w:rsidR="00C26B45" w:rsidRPr="00995845">
        <w:rPr>
          <w:sz w:val="24"/>
          <w:szCs w:val="24"/>
        </w:rPr>
        <w:t>її заробі</w:t>
      </w:r>
      <w:r w:rsidR="00365F71" w:rsidRPr="00995845">
        <w:rPr>
          <w:sz w:val="24"/>
          <w:szCs w:val="24"/>
        </w:rPr>
        <w:t>тної плати рівними частинами на протязі 8 місяців.</w:t>
      </w:r>
    </w:p>
    <w:p w:rsidR="00C26B45" w:rsidRPr="00995845" w:rsidRDefault="00C26B45" w:rsidP="00995845">
      <w:pPr>
        <w:pStyle w:val="Text"/>
        <w:spacing w:line="240" w:lineRule="auto"/>
        <w:rPr>
          <w:sz w:val="24"/>
          <w:szCs w:val="24"/>
        </w:rPr>
      </w:pPr>
      <w:r w:rsidRPr="00995845">
        <w:rPr>
          <w:sz w:val="24"/>
          <w:szCs w:val="24"/>
        </w:rPr>
        <w:t>Відобразити в обліку результати інвентаризації.</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EA6F4C" w:rsidRPr="00995845" w:rsidRDefault="00B955E1" w:rsidP="00995845">
      <w:pPr>
        <w:pStyle w:val="Text"/>
        <w:spacing w:line="240" w:lineRule="auto"/>
        <w:rPr>
          <w:sz w:val="24"/>
        </w:rPr>
      </w:pPr>
      <w:r w:rsidRPr="00995845">
        <w:rPr>
          <w:b/>
          <w:sz w:val="24"/>
          <w:szCs w:val="28"/>
        </w:rPr>
        <w:t>Завдання 4.</w:t>
      </w:r>
      <w:r w:rsidR="00EA6F4C" w:rsidRPr="00995845">
        <w:t xml:space="preserve"> </w:t>
      </w:r>
      <w:r w:rsidR="00EA6F4C" w:rsidRPr="00995845">
        <w:rPr>
          <w:sz w:val="24"/>
        </w:rPr>
        <w:t>Згідно з зовнішньоекономічним договором підприємство експортує готову продукцію. Контрактна вартість готової продукції 15000 €. При експорті нараховане і сплачене мито в сумі 2000 грн.</w:t>
      </w:r>
    </w:p>
    <w:p w:rsidR="00EA6F4C" w:rsidRPr="00995845" w:rsidRDefault="00EA6F4C" w:rsidP="00995845">
      <w:pPr>
        <w:pStyle w:val="Text"/>
        <w:spacing w:line="240" w:lineRule="auto"/>
        <w:rPr>
          <w:sz w:val="24"/>
        </w:rPr>
      </w:pPr>
      <w:r w:rsidRPr="00995845">
        <w:rPr>
          <w:sz w:val="24"/>
        </w:rPr>
        <w:lastRenderedPageBreak/>
        <w:t xml:space="preserve">Курс НБУ на дату відвантаження товару </w:t>
      </w:r>
      <w:r w:rsidR="005D648D">
        <w:rPr>
          <w:sz w:val="24"/>
        </w:rPr>
        <w:t>3</w:t>
      </w:r>
      <w:r w:rsidRPr="00995845">
        <w:rPr>
          <w:sz w:val="24"/>
        </w:rPr>
        <w:t xml:space="preserve">7,35грн. за 1€, на дату зарахування валютної виручки – </w:t>
      </w:r>
      <w:r w:rsidR="005D648D">
        <w:rPr>
          <w:sz w:val="24"/>
        </w:rPr>
        <w:t>3</w:t>
      </w:r>
      <w:r w:rsidRPr="00995845">
        <w:rPr>
          <w:sz w:val="24"/>
        </w:rPr>
        <w:t>7,30 грн. за 1€.</w:t>
      </w:r>
    </w:p>
    <w:p w:rsidR="00EA6F4C" w:rsidRPr="00995845" w:rsidRDefault="00EA6F4C" w:rsidP="00995845">
      <w:pPr>
        <w:pStyle w:val="Text"/>
        <w:spacing w:line="240" w:lineRule="auto"/>
        <w:rPr>
          <w:sz w:val="24"/>
        </w:rPr>
      </w:pPr>
      <w:r w:rsidRPr="00995845">
        <w:rPr>
          <w:sz w:val="24"/>
        </w:rPr>
        <w:t>Відобразити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A33536" w:rsidRPr="00995845" w:rsidRDefault="00A33536" w:rsidP="00995845">
      <w:pPr>
        <w:spacing w:after="0" w:line="240" w:lineRule="auto"/>
        <w:jc w:val="both"/>
        <w:rPr>
          <w:rFonts w:ascii="Times New Roman" w:hAnsi="Times New Roman" w:cs="Times New Roman"/>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22552" w:rsidRPr="00A6546A" w:rsidRDefault="00F22552" w:rsidP="00061C3C">
      <w:pPr>
        <w:pStyle w:val="a3"/>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A6546A">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62" w:history="1">
        <w:r w:rsidRPr="00A6546A">
          <w:rPr>
            <w:rStyle w:val="a7"/>
            <w:rFonts w:ascii="Times New Roman" w:hAnsi="Times New Roman" w:cs="Times New Roman"/>
            <w:color w:val="auto"/>
            <w:sz w:val="24"/>
            <w:szCs w:val="24"/>
            <w:u w:val="none"/>
          </w:rPr>
          <w:t>https://zakon.rada.gov.ua/laws/show/2755-17</w:t>
        </w:r>
      </w:hyperlink>
      <w:r w:rsidRPr="00A6546A">
        <w:rPr>
          <w:rFonts w:ascii="Times New Roman" w:hAnsi="Times New Roman" w:cs="Times New Roman"/>
          <w:sz w:val="24"/>
          <w:szCs w:val="24"/>
        </w:rPr>
        <w:t>.</w:t>
      </w:r>
    </w:p>
    <w:p w:rsidR="00F22552" w:rsidRPr="00995845" w:rsidRDefault="00F22552" w:rsidP="00061C3C">
      <w:pPr>
        <w:pStyle w:val="21"/>
        <w:numPr>
          <w:ilvl w:val="0"/>
          <w:numId w:val="34"/>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63"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64" w:history="1">
        <w:r w:rsidRPr="00995845">
          <w:rPr>
            <w:rStyle w:val="a7"/>
            <w:color w:val="auto"/>
            <w:u w:val="none"/>
          </w:rPr>
          <w:t>https://zakon.rada.gov.ua/ laws/show/2164-19</w:t>
        </w:r>
      </w:hyperlink>
      <w:r w:rsidRPr="00995845">
        <w:rPr>
          <w:rStyle w:val="a7"/>
          <w:color w:val="auto"/>
          <w:u w:val="none"/>
        </w:rPr>
        <w:t>.</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65" w:history="1">
        <w:r w:rsidRPr="00995845">
          <w:rPr>
            <w:rStyle w:val="a7"/>
            <w:color w:val="auto"/>
            <w:u w:val="none"/>
          </w:rPr>
          <w:t>https://zakon.rada.gov.ua/laws/show/z0893-99</w:t>
        </w:r>
      </w:hyperlink>
      <w:r w:rsidRPr="00995845">
        <w:t>.</w:t>
      </w:r>
    </w:p>
    <w:p w:rsidR="00F22552" w:rsidRPr="00995845" w:rsidRDefault="00F22552" w:rsidP="00061C3C">
      <w:pPr>
        <w:pStyle w:val="a8"/>
        <w:numPr>
          <w:ilvl w:val="0"/>
          <w:numId w:val="34"/>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66" w:history="1">
        <w:r w:rsidRPr="00995845">
          <w:rPr>
            <w:rStyle w:val="a7"/>
            <w:color w:val="auto"/>
            <w:u w:val="none"/>
          </w:rPr>
          <w:t>https://zakon.rada.gov.ua/laws/show/v0148500-17</w:t>
        </w:r>
      </w:hyperlink>
      <w:r w:rsidRPr="00995845">
        <w:t xml:space="preserve">. </w:t>
      </w:r>
    </w:p>
    <w:p w:rsidR="00F22552" w:rsidRPr="00995845" w:rsidRDefault="00F22552" w:rsidP="00061C3C">
      <w:pPr>
        <w:pStyle w:val="a8"/>
        <w:numPr>
          <w:ilvl w:val="0"/>
          <w:numId w:val="34"/>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67" w:history="1">
        <w:r w:rsidRPr="00995845">
          <w:rPr>
            <w:rStyle w:val="a7"/>
            <w:color w:val="auto"/>
            <w:u w:val="none"/>
          </w:rPr>
          <w:t>https://zakon.rada.gov.ua/laws/show/116-96-%D0%BF</w:t>
        </w:r>
      </w:hyperlink>
      <w:r w:rsidRPr="00995845">
        <w:t xml:space="preserve">. </w:t>
      </w:r>
    </w:p>
    <w:p w:rsidR="00F22552" w:rsidRPr="00995845" w:rsidRDefault="00F22552" w:rsidP="00061C3C">
      <w:pPr>
        <w:pStyle w:val="a8"/>
        <w:numPr>
          <w:ilvl w:val="0"/>
          <w:numId w:val="34"/>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68" w:history="1">
        <w:r w:rsidRPr="00995845">
          <w:rPr>
            <w:rStyle w:val="a7"/>
            <w:color w:val="auto"/>
            <w:u w:val="none"/>
          </w:rPr>
          <w:t>https://zakon.rada.gov.ua/laws/show/z1365-14</w:t>
        </w:r>
      </w:hyperlink>
      <w:r w:rsidRPr="00995845">
        <w:rPr>
          <w:rStyle w:val="a7"/>
          <w:color w:val="auto"/>
          <w:u w:val="none"/>
        </w:rPr>
        <w:t xml:space="preserve">. </w:t>
      </w:r>
    </w:p>
    <w:p w:rsidR="00F22552" w:rsidRPr="00A6546A" w:rsidRDefault="00F22552" w:rsidP="00061C3C">
      <w:pPr>
        <w:pStyle w:val="a3"/>
        <w:numPr>
          <w:ilvl w:val="0"/>
          <w:numId w:val="34"/>
        </w:numPr>
        <w:spacing w:after="0" w:line="240" w:lineRule="auto"/>
        <w:rPr>
          <w:rFonts w:ascii="Times New Roman" w:hAnsi="Times New Roman" w:cs="Times New Roman"/>
          <w:i/>
          <w:sz w:val="24"/>
          <w:szCs w:val="24"/>
          <w:u w:val="single"/>
        </w:rPr>
      </w:pPr>
      <w:r w:rsidRPr="00A6546A">
        <w:rPr>
          <w:rFonts w:ascii="Times New Roman" w:eastAsia="TimesNewRoman" w:hAnsi="Times New Roman" w:cs="Times New Roman"/>
          <w:sz w:val="24"/>
          <w:szCs w:val="24"/>
        </w:rPr>
        <w:t xml:space="preserve">Національні положення стандарти бухгалтерського обліку №№1-34 </w:t>
      </w:r>
      <w:r w:rsidRPr="00A6546A">
        <w:rPr>
          <w:rFonts w:ascii="Times New Roman" w:hAnsi="Times New Roman" w:cs="Times New Roman"/>
          <w:sz w:val="24"/>
          <w:szCs w:val="24"/>
        </w:rPr>
        <w:t xml:space="preserve">[Електронний ресурс]. - Режим доступу :  </w:t>
      </w:r>
      <w:hyperlink r:id="rId69" w:history="1">
        <w:r w:rsidRPr="00A6546A">
          <w:rPr>
            <w:rStyle w:val="a7"/>
            <w:rFonts w:ascii="Times New Roman" w:hAnsi="Times New Roman" w:cs="Times New Roman"/>
            <w:color w:val="auto"/>
            <w:sz w:val="24"/>
            <w:szCs w:val="24"/>
            <w:u w:val="none"/>
          </w:rPr>
          <w:t>http://vobu.ua/ukr/documents/accounting/item/natsionalni-polozhennya-standarti-bukhgalterskogo-obliku?app_id=24</w:t>
        </w:r>
      </w:hyperlink>
      <w:r w:rsidRPr="00A6546A">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A6546A" w:rsidRDefault="00E30CA8" w:rsidP="00061C3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r w:rsidRPr="00A6546A">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35"/>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A6546A" w:rsidRDefault="00E30CA8" w:rsidP="00061C3C">
      <w:pPr>
        <w:pStyle w:val="a3"/>
        <w:numPr>
          <w:ilvl w:val="0"/>
          <w:numId w:val="35"/>
        </w:numPr>
        <w:spacing w:after="0" w:line="240" w:lineRule="auto"/>
        <w:jc w:val="both"/>
        <w:rPr>
          <w:rFonts w:ascii="Times New Roman" w:hAnsi="Times New Roman" w:cs="Times New Roman"/>
          <w:sz w:val="24"/>
          <w:szCs w:val="24"/>
        </w:rPr>
      </w:pPr>
      <w:r w:rsidRPr="00A6546A">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A6546A">
        <w:rPr>
          <w:rFonts w:ascii="Times New Roman" w:hAnsi="Times New Roman" w:cs="Times New Roman"/>
          <w:sz w:val="24"/>
          <w:szCs w:val="24"/>
        </w:rPr>
        <w:t>[навч. посіб.]</w:t>
      </w:r>
      <w:r w:rsidRPr="00A6546A">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70"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A6546A" w:rsidRDefault="00E30CA8" w:rsidP="00061C3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r w:rsidRPr="00A6546A">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5"/>
        </w:numPr>
        <w:tabs>
          <w:tab w:val="left" w:pos="4253"/>
        </w:tabs>
        <w:rPr>
          <w:sz w:val="24"/>
          <w:szCs w:val="24"/>
          <w:lang w:val="uk-UA"/>
        </w:rPr>
      </w:pPr>
      <w:r w:rsidRPr="00995845">
        <w:rPr>
          <w:sz w:val="24"/>
          <w:szCs w:val="24"/>
          <w:lang w:val="uk-UA"/>
        </w:rPr>
        <w:lastRenderedPageBreak/>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35"/>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35"/>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5"/>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35"/>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35"/>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35"/>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71"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72"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73"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74"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75"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76"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4E7888"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Поняття грошових коштів, порядок ведення та відображення в обліку касових операцій. </w:t>
      </w:r>
    </w:p>
    <w:p w:rsidR="00CE052C" w:rsidRPr="00995845" w:rsidRDefault="00CE052C" w:rsidP="00995845">
      <w:pPr>
        <w:autoSpaceDE w:val="0"/>
        <w:autoSpaceDN w:val="0"/>
        <w:adjustRightInd w:val="0"/>
        <w:spacing w:after="0" w:line="240" w:lineRule="auto"/>
        <w:jc w:val="center"/>
        <w:rPr>
          <w:rFonts w:ascii="Times New Roman" w:hAnsi="Times New Roman" w:cs="Times New Roman"/>
          <w:b/>
          <w:bCs/>
          <w:i/>
          <w:iCs/>
          <w:sz w:val="24"/>
          <w:szCs w:val="24"/>
        </w:rPr>
      </w:pPr>
    </w:p>
    <w:p w:rsidR="001F5054" w:rsidRPr="00995845" w:rsidRDefault="001F5054"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667855">
        <w:rPr>
          <w:rFonts w:ascii="Times New Roman" w:hAnsi="Times New Roman" w:cs="Times New Roman"/>
          <w:b/>
          <w:bCs/>
          <w:i/>
          <w:iCs/>
          <w:sz w:val="24"/>
          <w:szCs w:val="24"/>
        </w:rPr>
        <w:t xml:space="preserve">ПРАКТИЧНЕ ЗАНЯТТЯ </w:t>
      </w:r>
      <w:r w:rsidR="00CE052C" w:rsidRPr="00667855">
        <w:rPr>
          <w:rFonts w:ascii="Times New Roman" w:hAnsi="Times New Roman" w:cs="Times New Roman"/>
          <w:b/>
          <w:bCs/>
          <w:i/>
          <w:iCs/>
          <w:sz w:val="24"/>
          <w:szCs w:val="24"/>
        </w:rPr>
        <w:t>№6</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995845" w:rsidRDefault="00E97AFE" w:rsidP="0099584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4</w:t>
      </w:r>
      <w:r w:rsidR="00B955E1" w:rsidRPr="00995845">
        <w:rPr>
          <w:rFonts w:ascii="Times New Roman" w:hAnsi="Times New Roman" w:cs="Times New Roman"/>
          <w:b/>
          <w:bCs/>
          <w:iCs/>
          <w:sz w:val="24"/>
          <w:szCs w:val="24"/>
        </w:rPr>
        <w:t>.</w:t>
      </w:r>
      <w:r w:rsidR="00B955E1" w:rsidRPr="00995845">
        <w:rPr>
          <w:rFonts w:ascii="Times New Roman" w:hAnsi="Times New Roman" w:cs="Times New Roman"/>
          <w:bCs/>
          <w:iCs/>
          <w:sz w:val="24"/>
          <w:szCs w:val="24"/>
        </w:rPr>
        <w:t xml:space="preserve"> </w:t>
      </w:r>
      <w:r w:rsidR="00CE052C" w:rsidRPr="00995845">
        <w:rPr>
          <w:rFonts w:ascii="Times New Roman" w:hAnsi="Times New Roman" w:cs="Times New Roman"/>
          <w:b/>
          <w:sz w:val="24"/>
          <w:szCs w:val="24"/>
        </w:rPr>
        <w:t>Облік грошових коштів</w:t>
      </w:r>
      <w:r w:rsidR="00B97985">
        <w:rPr>
          <w:rFonts w:ascii="Times New Roman" w:hAnsi="Times New Roman" w:cs="Times New Roman"/>
          <w:b/>
          <w:sz w:val="24"/>
          <w:szCs w:val="24"/>
        </w:rPr>
        <w:t>, розрахунків та інших активів</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955E1" w:rsidRPr="00995845" w:rsidRDefault="00B955E1"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4E7888" w:rsidRPr="00995845">
        <w:rPr>
          <w:rFonts w:ascii="Times New Roman" w:hAnsi="Times New Roman" w:cs="Times New Roman"/>
          <w:sz w:val="24"/>
          <w:szCs w:val="24"/>
        </w:rPr>
        <w:t xml:space="preserve"> ведення касових операцій, відображення в обліку курсових різниць, реалізації та придбання іноземної валюти</w:t>
      </w:r>
      <w:r w:rsidR="00C839A9">
        <w:rPr>
          <w:rFonts w:ascii="Times New Roman" w:hAnsi="Times New Roman" w:cs="Times New Roman"/>
          <w:sz w:val="24"/>
          <w:szCs w:val="24"/>
        </w:rPr>
        <w:t>, фінансових інвестицій</w:t>
      </w:r>
      <w:r w:rsidR="004E7888" w:rsidRPr="00995845">
        <w:rPr>
          <w:rFonts w:ascii="Times New Roman" w:hAnsi="Times New Roman" w:cs="Times New Roman"/>
          <w:sz w:val="24"/>
          <w:szCs w:val="24"/>
        </w:rPr>
        <w:t>.</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Який порядок ведення касових операцій?</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Які рахунки призначені для обліку грошових коштів?</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Що таке електронні гроші та як відображаються в обліку операції з використанням електронних грошей?</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Що таке курсові різниці, монетарні та немонетарні статті балансу?</w:t>
      </w:r>
    </w:p>
    <w:p w:rsidR="00E04C22" w:rsidRPr="00667855" w:rsidRDefault="00E04C22" w:rsidP="00061C3C">
      <w:pPr>
        <w:pStyle w:val="a3"/>
        <w:numPr>
          <w:ilvl w:val="0"/>
          <w:numId w:val="14"/>
        </w:numPr>
        <w:spacing w:after="0" w:line="240" w:lineRule="auto"/>
        <w:jc w:val="both"/>
        <w:rPr>
          <w:rFonts w:ascii="Times New Roman" w:hAnsi="Times New Roman" w:cs="Times New Roman"/>
          <w:i/>
          <w:sz w:val="24"/>
          <w:szCs w:val="28"/>
        </w:rPr>
      </w:pPr>
      <w:r w:rsidRPr="00667855">
        <w:rPr>
          <w:rFonts w:ascii="Times New Roman" w:hAnsi="Times New Roman" w:cs="Times New Roman"/>
          <w:i/>
          <w:sz w:val="24"/>
          <w:szCs w:val="28"/>
        </w:rPr>
        <w:t>Які рахунки призначені для обліку курсових різниць?</w:t>
      </w:r>
    </w:p>
    <w:p w:rsidR="00B955E1" w:rsidRPr="00667855" w:rsidRDefault="00E04C22" w:rsidP="00061C3C">
      <w:pPr>
        <w:pStyle w:val="a3"/>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667855">
        <w:rPr>
          <w:rFonts w:ascii="Times New Roman" w:hAnsi="Times New Roman" w:cs="Times New Roman"/>
          <w:i/>
          <w:sz w:val="24"/>
          <w:szCs w:val="28"/>
        </w:rPr>
        <w:t xml:space="preserve">Яка система рахунків призначені для обліку придбання та реалізації іноземної валюти? </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Поняття та класифікація інвестицій з метою ведення обліку.</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Правове регулювання обліку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Порядок формування первісної вартості фінансових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Система рахунків для відображення в обліку руху фінансових інвестицій.</w:t>
      </w:r>
    </w:p>
    <w:p w:rsidR="00667855" w:rsidRPr="00667855" w:rsidRDefault="00667855" w:rsidP="00061C3C">
      <w:pPr>
        <w:pStyle w:val="a3"/>
        <w:numPr>
          <w:ilvl w:val="0"/>
          <w:numId w:val="14"/>
        </w:numPr>
        <w:autoSpaceDE w:val="0"/>
        <w:autoSpaceDN w:val="0"/>
        <w:adjustRightInd w:val="0"/>
        <w:spacing w:after="0" w:line="240" w:lineRule="auto"/>
        <w:rPr>
          <w:rFonts w:ascii="Times New Roman" w:hAnsi="Times New Roman" w:cs="Times New Roman"/>
          <w:i/>
          <w:sz w:val="24"/>
          <w:szCs w:val="24"/>
        </w:rPr>
      </w:pPr>
      <w:r w:rsidRPr="00667855">
        <w:rPr>
          <w:rFonts w:ascii="Times New Roman" w:hAnsi="Times New Roman" w:cs="Times New Roman"/>
          <w:i/>
          <w:sz w:val="24"/>
          <w:szCs w:val="24"/>
        </w:rPr>
        <w:t>Методика відображення в обліку придбання фінансових інвестицій.</w:t>
      </w:r>
    </w:p>
    <w:p w:rsidR="00667855" w:rsidRPr="00667855" w:rsidRDefault="00667855" w:rsidP="00667855">
      <w:pPr>
        <w:pStyle w:val="a3"/>
        <w:autoSpaceDE w:val="0"/>
        <w:autoSpaceDN w:val="0"/>
        <w:adjustRightInd w:val="0"/>
        <w:spacing w:after="0" w:line="240" w:lineRule="auto"/>
        <w:ind w:left="0"/>
        <w:jc w:val="both"/>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lastRenderedPageBreak/>
        <w:t>План практичного заняття:</w:t>
      </w:r>
    </w:p>
    <w:p w:rsidR="00C26EB4" w:rsidRPr="00995845" w:rsidRDefault="00B955E1" w:rsidP="00995845">
      <w:pPr>
        <w:spacing w:after="0" w:line="240" w:lineRule="auto"/>
        <w:ind w:firstLine="708"/>
        <w:rPr>
          <w:rFonts w:ascii="Times New Roman" w:hAnsi="Times New Roman" w:cs="Times New Roman"/>
          <w:sz w:val="24"/>
          <w:szCs w:val="24"/>
        </w:rPr>
      </w:pPr>
      <w:r w:rsidRPr="00995845">
        <w:rPr>
          <w:rFonts w:ascii="Times New Roman" w:hAnsi="Times New Roman" w:cs="Times New Roman"/>
          <w:b/>
          <w:sz w:val="24"/>
          <w:szCs w:val="24"/>
        </w:rPr>
        <w:t>Завдання 1.</w:t>
      </w:r>
      <w:r w:rsidR="00C26EB4" w:rsidRPr="00995845">
        <w:rPr>
          <w:rFonts w:ascii="Times New Roman" w:hAnsi="Times New Roman" w:cs="Times New Roman"/>
          <w:sz w:val="24"/>
          <w:szCs w:val="24"/>
        </w:rPr>
        <w:t xml:space="preserve"> На електронний гаманець Торговця надійшли ЕГ в розмірі 100 одиниць. Торговець відвантажує товар Користувачу. Після чого Торговець  пред`являє ЕГ в розмірі 100 одиниць Банку–емітенту до погашення  та отримує на свій поточний рахунок безготівкові кошти, за вирахуванням комісії Банку (в нашому прикладі комісія банку  становить 3% -3,00 грн.), в сумі 97,00 грн.</w:t>
      </w:r>
      <w:r w:rsidR="00E33CBE" w:rsidRPr="00995845">
        <w:rPr>
          <w:rFonts w:ascii="Times New Roman" w:hAnsi="Times New Roman" w:cs="Times New Roman"/>
          <w:sz w:val="24"/>
          <w:szCs w:val="24"/>
        </w:rPr>
        <w:t xml:space="preserve"> Собівартість товару – 70 грн.</w:t>
      </w:r>
    </w:p>
    <w:p w:rsidR="00C26EB4" w:rsidRPr="00995845" w:rsidRDefault="00C26EB4" w:rsidP="00995845">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Відобразити в обліку  господарську операцію з використанням електронних грошей.</w:t>
      </w:r>
    </w:p>
    <w:p w:rsidR="00C10180" w:rsidRPr="00995845" w:rsidRDefault="00C10180" w:rsidP="00995845">
      <w:pPr>
        <w:spacing w:after="0" w:line="240" w:lineRule="auto"/>
        <w:ind w:firstLine="708"/>
        <w:jc w:val="both"/>
        <w:rPr>
          <w:rFonts w:ascii="Times New Roman" w:hAnsi="Times New Roman" w:cs="Times New Roman"/>
          <w:sz w:val="24"/>
          <w:szCs w:val="24"/>
        </w:rPr>
      </w:pPr>
    </w:p>
    <w:p w:rsidR="00C26EB4" w:rsidRPr="00995845" w:rsidRDefault="00B955E1" w:rsidP="00995845">
      <w:pPr>
        <w:spacing w:after="0" w:line="240" w:lineRule="auto"/>
        <w:ind w:firstLine="709"/>
        <w:jc w:val="both"/>
        <w:rPr>
          <w:rFonts w:ascii="Times New Roman" w:hAnsi="Times New Roman" w:cs="Times New Roman"/>
          <w:color w:val="000000"/>
          <w:sz w:val="24"/>
          <w:szCs w:val="24"/>
          <w:lang w:eastAsia="ru-RU"/>
        </w:rPr>
      </w:pPr>
      <w:r w:rsidRPr="00995845">
        <w:rPr>
          <w:rFonts w:ascii="Times New Roman" w:hAnsi="Times New Roman" w:cs="Times New Roman"/>
          <w:b/>
          <w:sz w:val="24"/>
          <w:szCs w:val="24"/>
        </w:rPr>
        <w:t>Завдання 2.</w:t>
      </w:r>
      <w:r w:rsidR="00C26EB4" w:rsidRPr="00995845">
        <w:rPr>
          <w:rFonts w:ascii="Times New Roman" w:hAnsi="Times New Roman" w:cs="Times New Roman"/>
          <w:sz w:val="24"/>
          <w:szCs w:val="24"/>
        </w:rPr>
        <w:t xml:space="preserve"> Підприємство подало до уповноваженого банку заявку на п</w:t>
      </w:r>
      <w:r w:rsidR="00C26EB4" w:rsidRPr="00995845">
        <w:rPr>
          <w:rFonts w:ascii="Times New Roman" w:hAnsi="Times New Roman" w:cs="Times New Roman"/>
          <w:color w:val="000000"/>
          <w:sz w:val="24"/>
          <w:szCs w:val="24"/>
          <w:lang w:eastAsia="ru-RU"/>
        </w:rPr>
        <w:t>ридбання</w:t>
      </w:r>
      <w:r w:rsidR="002E75C1" w:rsidRPr="00995845">
        <w:rPr>
          <w:rFonts w:ascii="Times New Roman" w:hAnsi="Times New Roman" w:cs="Times New Roman"/>
          <w:color w:val="000000"/>
          <w:sz w:val="24"/>
          <w:szCs w:val="24"/>
          <w:lang w:eastAsia="ru-RU"/>
        </w:rPr>
        <w:t xml:space="preserve"> 20000$ США. Курс НБУ – </w:t>
      </w:r>
      <w:r w:rsidR="00E44D32">
        <w:rPr>
          <w:rFonts w:ascii="Times New Roman" w:hAnsi="Times New Roman" w:cs="Times New Roman"/>
          <w:color w:val="000000"/>
          <w:sz w:val="24"/>
          <w:szCs w:val="24"/>
          <w:lang w:eastAsia="ru-RU"/>
        </w:rPr>
        <w:t>3</w:t>
      </w:r>
      <w:r w:rsidR="002E75C1" w:rsidRPr="00995845">
        <w:rPr>
          <w:rFonts w:ascii="Times New Roman" w:hAnsi="Times New Roman" w:cs="Times New Roman"/>
          <w:color w:val="000000"/>
          <w:sz w:val="24"/>
          <w:szCs w:val="24"/>
          <w:lang w:eastAsia="ru-RU"/>
        </w:rPr>
        <w:t>7</w:t>
      </w:r>
      <w:r w:rsidR="00C26EB4" w:rsidRPr="00995845">
        <w:rPr>
          <w:rFonts w:ascii="Times New Roman" w:hAnsi="Times New Roman" w:cs="Times New Roman"/>
          <w:color w:val="000000"/>
          <w:sz w:val="24"/>
          <w:szCs w:val="24"/>
          <w:lang w:eastAsia="ru-RU"/>
        </w:rPr>
        <w:t>,0 г</w:t>
      </w:r>
      <w:r w:rsidR="002E75C1" w:rsidRPr="00995845">
        <w:rPr>
          <w:rFonts w:ascii="Times New Roman" w:hAnsi="Times New Roman" w:cs="Times New Roman"/>
          <w:color w:val="000000"/>
          <w:sz w:val="24"/>
          <w:szCs w:val="24"/>
          <w:lang w:eastAsia="ru-RU"/>
        </w:rPr>
        <w:t xml:space="preserve">рн. за 1$, курс на міжбанку – </w:t>
      </w:r>
      <w:r w:rsidR="00E44D32">
        <w:rPr>
          <w:rFonts w:ascii="Times New Roman" w:hAnsi="Times New Roman" w:cs="Times New Roman"/>
          <w:color w:val="000000"/>
          <w:sz w:val="24"/>
          <w:szCs w:val="24"/>
          <w:lang w:eastAsia="ru-RU"/>
        </w:rPr>
        <w:t>3</w:t>
      </w:r>
      <w:r w:rsidR="002E75C1" w:rsidRPr="00995845">
        <w:rPr>
          <w:rFonts w:ascii="Times New Roman" w:hAnsi="Times New Roman" w:cs="Times New Roman"/>
          <w:color w:val="000000"/>
          <w:sz w:val="24"/>
          <w:szCs w:val="24"/>
          <w:lang w:eastAsia="ru-RU"/>
        </w:rPr>
        <w:t>7</w:t>
      </w:r>
      <w:r w:rsidR="00C26EB4" w:rsidRPr="00995845">
        <w:rPr>
          <w:rFonts w:ascii="Times New Roman" w:hAnsi="Times New Roman" w:cs="Times New Roman"/>
          <w:color w:val="000000"/>
          <w:sz w:val="24"/>
          <w:szCs w:val="24"/>
          <w:lang w:eastAsia="ru-RU"/>
        </w:rPr>
        <w:t>,7 грн. за 1$. Комісійна винагорода банку за</w:t>
      </w:r>
      <w:r w:rsidR="00F0691D" w:rsidRPr="00995845">
        <w:rPr>
          <w:rFonts w:ascii="Times New Roman" w:hAnsi="Times New Roman" w:cs="Times New Roman"/>
          <w:color w:val="000000"/>
          <w:sz w:val="24"/>
          <w:szCs w:val="24"/>
          <w:lang w:eastAsia="ru-RU"/>
        </w:rPr>
        <w:t xml:space="preserve"> здійснення операцій – 300 грн.</w:t>
      </w:r>
    </w:p>
    <w:p w:rsidR="00C26EB4" w:rsidRPr="00995845" w:rsidRDefault="00C26EB4" w:rsidP="00995845">
      <w:pPr>
        <w:spacing w:after="0" w:line="240" w:lineRule="auto"/>
        <w:ind w:firstLine="709"/>
        <w:jc w:val="both"/>
        <w:rPr>
          <w:rFonts w:ascii="Times New Roman" w:hAnsi="Times New Roman" w:cs="Times New Roman"/>
          <w:bCs/>
          <w:color w:val="000000"/>
          <w:sz w:val="24"/>
          <w:szCs w:val="24"/>
          <w:lang w:eastAsia="ru-RU"/>
        </w:rPr>
      </w:pPr>
      <w:r w:rsidRPr="00995845">
        <w:rPr>
          <w:rFonts w:ascii="Times New Roman" w:hAnsi="Times New Roman" w:cs="Times New Roman"/>
          <w:color w:val="000000"/>
          <w:sz w:val="24"/>
          <w:szCs w:val="24"/>
          <w:lang w:eastAsia="ru-RU"/>
        </w:rPr>
        <w:t>Відобразити в обліку к</w:t>
      </w:r>
      <w:r w:rsidRPr="00995845">
        <w:rPr>
          <w:rFonts w:ascii="Times New Roman" w:hAnsi="Times New Roman" w:cs="Times New Roman"/>
          <w:bCs/>
          <w:color w:val="000000"/>
          <w:sz w:val="24"/>
          <w:szCs w:val="24"/>
          <w:lang w:eastAsia="ru-RU"/>
        </w:rPr>
        <w:t>упівлю іноземної валюти.</w:t>
      </w:r>
    </w:p>
    <w:p w:rsidR="00FA5F79" w:rsidRPr="00995845" w:rsidRDefault="00FA5F79" w:rsidP="00995845">
      <w:pPr>
        <w:spacing w:after="0" w:line="240" w:lineRule="auto"/>
        <w:ind w:firstLine="709"/>
        <w:jc w:val="both"/>
        <w:rPr>
          <w:rFonts w:ascii="Times New Roman" w:hAnsi="Times New Roman" w:cs="Times New Roman"/>
          <w:bCs/>
          <w:color w:val="000000"/>
          <w:sz w:val="24"/>
          <w:szCs w:val="24"/>
          <w:lang w:eastAsia="ru-RU"/>
        </w:rPr>
      </w:pPr>
    </w:p>
    <w:p w:rsidR="00C26EB4" w:rsidRPr="00995845" w:rsidRDefault="00C26EB4" w:rsidP="00995845">
      <w:pPr>
        <w:spacing w:after="0" w:line="240" w:lineRule="auto"/>
        <w:jc w:val="both"/>
        <w:rPr>
          <w:rFonts w:ascii="Times New Roman" w:hAnsi="Times New Roman" w:cs="Times New Roman"/>
          <w:color w:val="000000"/>
          <w:sz w:val="24"/>
          <w:szCs w:val="24"/>
          <w:lang w:eastAsia="ru-RU"/>
        </w:rPr>
      </w:pPr>
      <w:r w:rsidRPr="00995845">
        <w:rPr>
          <w:rFonts w:ascii="Times New Roman" w:hAnsi="Times New Roman" w:cs="Times New Roman"/>
          <w:b/>
          <w:bCs/>
          <w:color w:val="000000"/>
          <w:lang w:eastAsia="ru-RU"/>
        </w:rPr>
        <w:t xml:space="preserve"> </w:t>
      </w:r>
      <w:r w:rsidRPr="00995845">
        <w:rPr>
          <w:rFonts w:ascii="Times New Roman" w:hAnsi="Times New Roman" w:cs="Times New Roman"/>
          <w:b/>
          <w:sz w:val="24"/>
          <w:szCs w:val="24"/>
        </w:rPr>
        <w:t xml:space="preserve">Завдання 3. </w:t>
      </w:r>
      <w:r w:rsidRPr="00995845">
        <w:rPr>
          <w:rFonts w:ascii="Times New Roman" w:hAnsi="Times New Roman" w:cs="Times New Roman"/>
          <w:sz w:val="24"/>
          <w:szCs w:val="24"/>
        </w:rPr>
        <w:t xml:space="preserve">Підприємство подало до уповноваженого банку заявку на продаж </w:t>
      </w:r>
      <w:r w:rsidRPr="00995845">
        <w:rPr>
          <w:rFonts w:ascii="Times New Roman" w:hAnsi="Times New Roman" w:cs="Times New Roman"/>
          <w:bCs/>
          <w:color w:val="000000"/>
          <w:sz w:val="24"/>
          <w:szCs w:val="24"/>
          <w:lang w:eastAsia="ru-RU"/>
        </w:rPr>
        <w:t>іноземної валюти.  Валюту у сумі</w:t>
      </w:r>
      <w:r w:rsidRPr="00995845">
        <w:rPr>
          <w:rFonts w:ascii="Times New Roman" w:hAnsi="Times New Roman" w:cs="Times New Roman"/>
          <w:b/>
          <w:bCs/>
          <w:color w:val="000000"/>
          <w:sz w:val="24"/>
          <w:szCs w:val="24"/>
          <w:lang w:eastAsia="ru-RU"/>
        </w:rPr>
        <w:t xml:space="preserve"> </w:t>
      </w:r>
      <w:r w:rsidRPr="00995845">
        <w:rPr>
          <w:rFonts w:ascii="Times New Roman" w:hAnsi="Times New Roman" w:cs="Times New Roman"/>
          <w:color w:val="000000"/>
          <w:sz w:val="24"/>
          <w:szCs w:val="24"/>
          <w:lang w:eastAsia="ru-RU"/>
        </w:rPr>
        <w:t xml:space="preserve">$1000 продано за курсом  </w:t>
      </w:r>
      <w:r w:rsidR="00E44D32">
        <w:rPr>
          <w:rFonts w:ascii="Times New Roman" w:hAnsi="Times New Roman" w:cs="Times New Roman"/>
          <w:color w:val="000000"/>
          <w:sz w:val="24"/>
          <w:szCs w:val="24"/>
          <w:lang w:eastAsia="ru-RU"/>
        </w:rPr>
        <w:t>3</w:t>
      </w:r>
      <w:r w:rsidRPr="00995845">
        <w:rPr>
          <w:rFonts w:ascii="Times New Roman" w:hAnsi="Times New Roman" w:cs="Times New Roman"/>
          <w:color w:val="000000"/>
          <w:sz w:val="24"/>
          <w:szCs w:val="24"/>
          <w:lang w:eastAsia="ru-RU"/>
        </w:rPr>
        <w:t xml:space="preserve">5,0 грн. за 1$. Виручка надійшла в цей же день. Курс НБУ – </w:t>
      </w:r>
      <w:r w:rsidR="00E44D32">
        <w:rPr>
          <w:rFonts w:ascii="Times New Roman" w:hAnsi="Times New Roman" w:cs="Times New Roman"/>
          <w:color w:val="000000"/>
          <w:sz w:val="24"/>
          <w:szCs w:val="24"/>
          <w:lang w:eastAsia="ru-RU"/>
        </w:rPr>
        <w:t>3</w:t>
      </w:r>
      <w:r w:rsidRPr="00995845">
        <w:rPr>
          <w:rFonts w:ascii="Times New Roman" w:hAnsi="Times New Roman" w:cs="Times New Roman"/>
          <w:color w:val="000000"/>
          <w:sz w:val="24"/>
          <w:szCs w:val="24"/>
          <w:lang w:eastAsia="ru-RU"/>
        </w:rPr>
        <w:t>6,0 грн. за 1$.</w:t>
      </w:r>
      <w:r w:rsidR="00C10180" w:rsidRPr="00995845">
        <w:rPr>
          <w:rFonts w:ascii="Times New Roman" w:hAnsi="Times New Roman" w:cs="Times New Roman"/>
          <w:color w:val="000000"/>
          <w:sz w:val="24"/>
          <w:szCs w:val="24"/>
          <w:lang w:eastAsia="ru-RU"/>
        </w:rPr>
        <w:t xml:space="preserve"> Комісійна винагорода банку 300 грн.</w:t>
      </w:r>
    </w:p>
    <w:p w:rsidR="00C26EB4" w:rsidRPr="00995845" w:rsidRDefault="00C26EB4" w:rsidP="00995845">
      <w:pPr>
        <w:spacing w:after="0" w:line="240" w:lineRule="auto"/>
        <w:ind w:firstLine="709"/>
        <w:jc w:val="both"/>
        <w:rPr>
          <w:rFonts w:ascii="Times New Roman" w:hAnsi="Times New Roman" w:cs="Times New Roman"/>
          <w:bCs/>
          <w:color w:val="000000"/>
          <w:sz w:val="24"/>
          <w:szCs w:val="24"/>
          <w:lang w:eastAsia="ru-RU"/>
        </w:rPr>
      </w:pPr>
      <w:r w:rsidRPr="00995845">
        <w:rPr>
          <w:rFonts w:ascii="Times New Roman" w:hAnsi="Times New Roman" w:cs="Times New Roman"/>
          <w:color w:val="000000"/>
          <w:sz w:val="24"/>
          <w:szCs w:val="24"/>
          <w:lang w:eastAsia="ru-RU"/>
        </w:rPr>
        <w:t>Відобразити в обліку продаж</w:t>
      </w:r>
      <w:r w:rsidRPr="00995845">
        <w:rPr>
          <w:rFonts w:ascii="Times New Roman" w:hAnsi="Times New Roman" w:cs="Times New Roman"/>
          <w:bCs/>
          <w:color w:val="000000"/>
          <w:sz w:val="24"/>
          <w:szCs w:val="24"/>
          <w:lang w:eastAsia="ru-RU"/>
        </w:rPr>
        <w:t xml:space="preserve"> іноземної валюти.</w:t>
      </w:r>
    </w:p>
    <w:p w:rsidR="008872AD" w:rsidRPr="00995845" w:rsidRDefault="008872AD" w:rsidP="00995845">
      <w:pPr>
        <w:spacing w:after="0" w:line="240" w:lineRule="auto"/>
        <w:ind w:firstLine="709"/>
        <w:jc w:val="both"/>
        <w:rPr>
          <w:rFonts w:ascii="Times New Roman" w:hAnsi="Times New Roman" w:cs="Times New Roman"/>
          <w:b/>
          <w:sz w:val="24"/>
          <w:szCs w:val="24"/>
        </w:rPr>
      </w:pPr>
    </w:p>
    <w:p w:rsidR="00C26EB4" w:rsidRPr="00995845" w:rsidRDefault="00B955E1" w:rsidP="00995845">
      <w:pPr>
        <w:pStyle w:val="zada4a"/>
        <w:spacing w:line="240" w:lineRule="auto"/>
        <w:ind w:firstLine="340"/>
        <w:rPr>
          <w:i w:val="0"/>
          <w:sz w:val="24"/>
          <w:szCs w:val="24"/>
        </w:rPr>
      </w:pPr>
      <w:r w:rsidRPr="00995845">
        <w:rPr>
          <w:i w:val="0"/>
          <w:sz w:val="24"/>
          <w:szCs w:val="28"/>
        </w:rPr>
        <w:t>Завдання 4.</w:t>
      </w:r>
      <w:r w:rsidR="00C26EB4" w:rsidRPr="00995845">
        <w:rPr>
          <w:b w:val="0"/>
          <w:i w:val="0"/>
          <w:sz w:val="24"/>
          <w:szCs w:val="24"/>
        </w:rPr>
        <w:t xml:space="preserve"> Підприємство відвантажує товари нерезиденту на суму $</w:t>
      </w:r>
      <w:r w:rsidR="000C3E9D" w:rsidRPr="00995845">
        <w:rPr>
          <w:b w:val="0"/>
          <w:i w:val="0"/>
          <w:sz w:val="24"/>
          <w:szCs w:val="24"/>
        </w:rPr>
        <w:t xml:space="preserve"> 2</w:t>
      </w:r>
      <w:r w:rsidR="00C26EB4" w:rsidRPr="00995845">
        <w:rPr>
          <w:b w:val="0"/>
          <w:i w:val="0"/>
          <w:sz w:val="24"/>
          <w:szCs w:val="24"/>
        </w:rPr>
        <w:t>000 США. Курс НБУ на момент виникнення дебіторської заборгованості склав -</w:t>
      </w:r>
      <w:r w:rsidR="002E75C1" w:rsidRPr="00995845">
        <w:rPr>
          <w:b w:val="0"/>
          <w:i w:val="0"/>
          <w:sz w:val="24"/>
          <w:szCs w:val="24"/>
        </w:rPr>
        <w:t xml:space="preserve"> </w:t>
      </w:r>
      <w:r w:rsidR="00E44D32">
        <w:rPr>
          <w:b w:val="0"/>
          <w:i w:val="0"/>
          <w:sz w:val="24"/>
          <w:szCs w:val="24"/>
        </w:rPr>
        <w:t>3</w:t>
      </w:r>
      <w:r w:rsidR="002E75C1" w:rsidRPr="00995845">
        <w:rPr>
          <w:b w:val="0"/>
          <w:i w:val="0"/>
          <w:sz w:val="24"/>
          <w:szCs w:val="24"/>
        </w:rPr>
        <w:t>8</w:t>
      </w:r>
      <w:r w:rsidR="00C26EB4" w:rsidRPr="00995845">
        <w:rPr>
          <w:b w:val="0"/>
          <w:i w:val="0"/>
          <w:sz w:val="24"/>
          <w:szCs w:val="24"/>
        </w:rPr>
        <w:t>,8</w:t>
      </w:r>
      <w:r w:rsidR="002E75C1" w:rsidRPr="00995845">
        <w:rPr>
          <w:b w:val="0"/>
          <w:i w:val="0"/>
          <w:sz w:val="24"/>
          <w:szCs w:val="24"/>
        </w:rPr>
        <w:t>0</w:t>
      </w:r>
      <w:r w:rsidR="00C26EB4" w:rsidRPr="00995845">
        <w:rPr>
          <w:b w:val="0"/>
          <w:i w:val="0"/>
          <w:sz w:val="24"/>
          <w:szCs w:val="24"/>
        </w:rPr>
        <w:t xml:space="preserve"> грн. за $1. На дату баланс</w:t>
      </w:r>
      <w:r w:rsidR="002E75C1" w:rsidRPr="00995845">
        <w:rPr>
          <w:b w:val="0"/>
          <w:i w:val="0"/>
          <w:sz w:val="24"/>
          <w:szCs w:val="24"/>
        </w:rPr>
        <w:t xml:space="preserve">у курс НБУ змінився і склав - </w:t>
      </w:r>
      <w:r w:rsidR="00E44D32">
        <w:rPr>
          <w:b w:val="0"/>
          <w:i w:val="0"/>
          <w:sz w:val="24"/>
          <w:szCs w:val="24"/>
        </w:rPr>
        <w:t>3</w:t>
      </w:r>
      <w:r w:rsidR="002E75C1" w:rsidRPr="00995845">
        <w:rPr>
          <w:b w:val="0"/>
          <w:i w:val="0"/>
          <w:sz w:val="24"/>
          <w:szCs w:val="24"/>
        </w:rPr>
        <w:t>8</w:t>
      </w:r>
      <w:r w:rsidR="00C26EB4" w:rsidRPr="00995845">
        <w:rPr>
          <w:b w:val="0"/>
          <w:i w:val="0"/>
          <w:sz w:val="24"/>
          <w:szCs w:val="24"/>
        </w:rPr>
        <w:t>,75 грн. за $1.</w:t>
      </w:r>
    </w:p>
    <w:p w:rsidR="00C26EB4" w:rsidRPr="00995845" w:rsidRDefault="00C26EB4" w:rsidP="00995845">
      <w:pPr>
        <w:pStyle w:val="Text"/>
        <w:spacing w:line="240" w:lineRule="auto"/>
        <w:rPr>
          <w:sz w:val="24"/>
          <w:szCs w:val="24"/>
        </w:rPr>
      </w:pPr>
      <w:r w:rsidRPr="00995845">
        <w:rPr>
          <w:sz w:val="24"/>
          <w:szCs w:val="24"/>
        </w:rPr>
        <w:t>Відобразити в бухгалтерському обліку перерахунок дебіторської заборгованості в іноземній валюті на кінець звітного періоду.</w:t>
      </w:r>
    </w:p>
    <w:p w:rsidR="00C37977" w:rsidRPr="00995845" w:rsidRDefault="00C37977" w:rsidP="00995845">
      <w:pPr>
        <w:pStyle w:val="Text"/>
        <w:spacing w:line="240" w:lineRule="auto"/>
        <w:rPr>
          <w:sz w:val="24"/>
          <w:szCs w:val="24"/>
        </w:rPr>
      </w:pPr>
    </w:p>
    <w:p w:rsidR="00C26EB4" w:rsidRPr="00995845" w:rsidRDefault="00C26EB4" w:rsidP="00995845">
      <w:pPr>
        <w:pStyle w:val="zada4a"/>
        <w:spacing w:line="240" w:lineRule="auto"/>
        <w:ind w:firstLine="340"/>
        <w:rPr>
          <w:i w:val="0"/>
          <w:sz w:val="24"/>
          <w:szCs w:val="24"/>
        </w:rPr>
      </w:pPr>
      <w:r w:rsidRPr="00995845">
        <w:rPr>
          <w:i w:val="0"/>
          <w:sz w:val="24"/>
          <w:szCs w:val="28"/>
        </w:rPr>
        <w:t>Завдання 5.</w:t>
      </w:r>
      <w:r w:rsidRPr="00995845">
        <w:rPr>
          <w:b w:val="0"/>
          <w:i w:val="0"/>
          <w:sz w:val="24"/>
          <w:szCs w:val="28"/>
        </w:rPr>
        <w:t xml:space="preserve"> </w:t>
      </w:r>
      <w:r w:rsidRPr="00995845">
        <w:rPr>
          <w:b w:val="0"/>
          <w:i w:val="0"/>
          <w:sz w:val="24"/>
          <w:szCs w:val="24"/>
        </w:rPr>
        <w:t xml:space="preserve">Кредиторську заборгованість перед постачальником за отриманий товар у розмірі €15000 перераховано за курсом НБУ на дату балансу, що склав </w:t>
      </w:r>
      <w:r w:rsidR="00E44D32">
        <w:rPr>
          <w:b w:val="0"/>
          <w:i w:val="0"/>
          <w:sz w:val="24"/>
          <w:szCs w:val="24"/>
        </w:rPr>
        <w:t>3</w:t>
      </w:r>
      <w:r w:rsidRPr="00995845">
        <w:rPr>
          <w:b w:val="0"/>
          <w:i w:val="0"/>
          <w:sz w:val="24"/>
          <w:szCs w:val="24"/>
        </w:rPr>
        <w:t>8,0</w:t>
      </w:r>
      <w:r w:rsidR="002E75C1" w:rsidRPr="00995845">
        <w:rPr>
          <w:b w:val="0"/>
          <w:i w:val="0"/>
          <w:sz w:val="24"/>
          <w:szCs w:val="24"/>
        </w:rPr>
        <w:t>0</w:t>
      </w:r>
      <w:r w:rsidRPr="00995845">
        <w:rPr>
          <w:b w:val="0"/>
          <w:i w:val="0"/>
          <w:sz w:val="24"/>
          <w:szCs w:val="24"/>
        </w:rPr>
        <w:t xml:space="preserve"> грн. за €1. На дату погашення заборгованості курс НБУ склав </w:t>
      </w:r>
      <w:r w:rsidR="00E44D32">
        <w:rPr>
          <w:b w:val="0"/>
          <w:i w:val="0"/>
          <w:sz w:val="24"/>
          <w:szCs w:val="24"/>
        </w:rPr>
        <w:t>3</w:t>
      </w:r>
      <w:r w:rsidRPr="00995845">
        <w:rPr>
          <w:b w:val="0"/>
          <w:i w:val="0"/>
          <w:sz w:val="24"/>
          <w:szCs w:val="24"/>
        </w:rPr>
        <w:t>8,8</w:t>
      </w:r>
      <w:r w:rsidR="002E75C1" w:rsidRPr="00995845">
        <w:rPr>
          <w:b w:val="0"/>
          <w:i w:val="0"/>
          <w:sz w:val="24"/>
          <w:szCs w:val="24"/>
        </w:rPr>
        <w:t>0</w:t>
      </w:r>
      <w:r w:rsidRPr="00995845">
        <w:rPr>
          <w:b w:val="0"/>
          <w:i w:val="0"/>
          <w:sz w:val="24"/>
          <w:szCs w:val="24"/>
        </w:rPr>
        <w:t xml:space="preserve"> грн. за €1.</w:t>
      </w:r>
    </w:p>
    <w:p w:rsidR="00C26EB4" w:rsidRPr="00995845" w:rsidRDefault="00C26EB4" w:rsidP="00995845">
      <w:pPr>
        <w:pStyle w:val="Text"/>
        <w:spacing w:line="240" w:lineRule="auto"/>
        <w:rPr>
          <w:sz w:val="24"/>
          <w:szCs w:val="24"/>
        </w:rPr>
      </w:pPr>
      <w:r w:rsidRPr="00995845">
        <w:rPr>
          <w:sz w:val="24"/>
          <w:szCs w:val="24"/>
        </w:rPr>
        <w:t>Відобразити в бухгалтерському обліку перерахунок кредиторської заборгованості в іноземній валюті.</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C26EB4" w:rsidRPr="00995845" w:rsidRDefault="00C26EB4" w:rsidP="00995845">
      <w:pPr>
        <w:pStyle w:val="Text"/>
        <w:spacing w:line="240" w:lineRule="auto"/>
        <w:rPr>
          <w:sz w:val="24"/>
          <w:szCs w:val="24"/>
        </w:rPr>
      </w:pPr>
      <w:r w:rsidRPr="00995845">
        <w:rPr>
          <w:b/>
          <w:sz w:val="24"/>
          <w:szCs w:val="28"/>
        </w:rPr>
        <w:t>Завдання 6.</w:t>
      </w:r>
      <w:r w:rsidRPr="00995845">
        <w:rPr>
          <w:sz w:val="24"/>
          <w:szCs w:val="24"/>
        </w:rPr>
        <w:t xml:space="preserve"> При зміні матеріально-відповідальної особи – касира, за наказом керівника була проведена інвентаризація каси. </w:t>
      </w:r>
    </w:p>
    <w:p w:rsidR="00C26EB4" w:rsidRPr="00995845" w:rsidRDefault="00C26EB4" w:rsidP="00995845">
      <w:pPr>
        <w:pStyle w:val="Text"/>
        <w:spacing w:line="240" w:lineRule="auto"/>
        <w:rPr>
          <w:sz w:val="24"/>
          <w:szCs w:val="24"/>
        </w:rPr>
      </w:pPr>
      <w:r w:rsidRPr="00995845">
        <w:rPr>
          <w:sz w:val="24"/>
          <w:szCs w:val="24"/>
        </w:rPr>
        <w:t xml:space="preserve">В результаті інвентаризації комісією виявлено надлишок готівки у сумі </w:t>
      </w:r>
      <w:r w:rsidR="00E44D32">
        <w:rPr>
          <w:sz w:val="24"/>
          <w:szCs w:val="24"/>
        </w:rPr>
        <w:t>1</w:t>
      </w:r>
      <w:r w:rsidRPr="00995845">
        <w:rPr>
          <w:sz w:val="24"/>
          <w:szCs w:val="24"/>
        </w:rPr>
        <w:t>6</w:t>
      </w:r>
      <w:r w:rsidR="00E44D32">
        <w:rPr>
          <w:sz w:val="24"/>
          <w:szCs w:val="24"/>
        </w:rPr>
        <w:t>4</w:t>
      </w:r>
      <w:r w:rsidRPr="00995845">
        <w:rPr>
          <w:sz w:val="24"/>
          <w:szCs w:val="24"/>
        </w:rPr>
        <w:t>0 грн.</w:t>
      </w:r>
    </w:p>
    <w:p w:rsidR="00C26EB4" w:rsidRPr="00995845" w:rsidRDefault="00C26EB4" w:rsidP="00995845">
      <w:pPr>
        <w:pStyle w:val="Text"/>
        <w:spacing w:line="240" w:lineRule="auto"/>
        <w:rPr>
          <w:noProof/>
          <w:sz w:val="24"/>
          <w:szCs w:val="24"/>
        </w:rPr>
      </w:pPr>
      <w:r w:rsidRPr="00995845">
        <w:rPr>
          <w:noProof/>
          <w:sz w:val="24"/>
          <w:szCs w:val="24"/>
        </w:rPr>
        <w:t>Відобразити на рахунках обліку результати проведеної інвентаризації каси.</w:t>
      </w:r>
    </w:p>
    <w:p w:rsidR="00667855" w:rsidRDefault="00667855" w:rsidP="00667855">
      <w:pPr>
        <w:pStyle w:val="zada4a"/>
        <w:spacing w:line="240" w:lineRule="auto"/>
        <w:ind w:firstLine="340"/>
        <w:rPr>
          <w:i w:val="0"/>
          <w:sz w:val="24"/>
          <w:szCs w:val="28"/>
        </w:rPr>
      </w:pPr>
    </w:p>
    <w:p w:rsidR="00667855" w:rsidRPr="00995845" w:rsidRDefault="00667855" w:rsidP="00667855">
      <w:pPr>
        <w:pStyle w:val="zada4a"/>
        <w:spacing w:line="240" w:lineRule="auto"/>
        <w:ind w:firstLine="340"/>
        <w:rPr>
          <w:b w:val="0"/>
          <w:i w:val="0"/>
          <w:spacing w:val="-4"/>
          <w:sz w:val="24"/>
          <w:szCs w:val="24"/>
        </w:rPr>
      </w:pPr>
      <w:r>
        <w:rPr>
          <w:i w:val="0"/>
          <w:sz w:val="24"/>
          <w:szCs w:val="28"/>
        </w:rPr>
        <w:t>Завдання 7</w:t>
      </w:r>
      <w:r w:rsidRPr="00995845">
        <w:rPr>
          <w:i w:val="0"/>
          <w:sz w:val="24"/>
          <w:szCs w:val="28"/>
        </w:rPr>
        <w:t>.</w:t>
      </w:r>
      <w:r w:rsidRPr="00995845">
        <w:rPr>
          <w:b w:val="0"/>
          <w:i w:val="0"/>
          <w:spacing w:val="-4"/>
          <w:sz w:val="24"/>
          <w:szCs w:val="24"/>
        </w:rPr>
        <w:t xml:space="preserve"> ТзОВ «Фортуна» придбало 300 акцій за ціною 58,0 грн. за одну акцію. Номінальна вартість акції 40,0 грн. Крім того, витрати, пов’язані з оформленням операцій, склали: консультаційні послуги  - 800 грн., послуги комісійного брокера - 4%  від вартості укладеної угоди. Оплата реєстратору – 650 грн. </w:t>
      </w:r>
    </w:p>
    <w:p w:rsidR="00667855" w:rsidRPr="00995845" w:rsidRDefault="00667855" w:rsidP="00667855">
      <w:pPr>
        <w:pStyle w:val="zada4a"/>
        <w:spacing w:line="240" w:lineRule="auto"/>
        <w:ind w:firstLine="708"/>
        <w:rPr>
          <w:b w:val="0"/>
          <w:i w:val="0"/>
          <w:spacing w:val="-4"/>
          <w:sz w:val="24"/>
          <w:szCs w:val="24"/>
        </w:rPr>
      </w:pPr>
      <w:r w:rsidRPr="00995845">
        <w:rPr>
          <w:b w:val="0"/>
          <w:i w:val="0"/>
          <w:spacing w:val="-4"/>
          <w:sz w:val="24"/>
          <w:szCs w:val="24"/>
        </w:rPr>
        <w:t>Відобразити в обліку придбання цінних паперів.</w:t>
      </w:r>
    </w:p>
    <w:p w:rsidR="00667855" w:rsidRPr="00995845" w:rsidRDefault="00667855" w:rsidP="00667855">
      <w:pPr>
        <w:pStyle w:val="zada4a"/>
        <w:spacing w:line="240" w:lineRule="auto"/>
        <w:ind w:firstLine="708"/>
        <w:rPr>
          <w:b w:val="0"/>
          <w:i w:val="0"/>
          <w:spacing w:val="-4"/>
          <w:sz w:val="24"/>
          <w:szCs w:val="24"/>
        </w:rPr>
      </w:pPr>
    </w:p>
    <w:p w:rsidR="00667855" w:rsidRPr="00995845" w:rsidRDefault="00667855" w:rsidP="00667855">
      <w:pPr>
        <w:pStyle w:val="Text"/>
        <w:spacing w:line="240" w:lineRule="auto"/>
        <w:rPr>
          <w:spacing w:val="-4"/>
          <w:sz w:val="24"/>
          <w:szCs w:val="24"/>
        </w:rPr>
      </w:pPr>
      <w:r>
        <w:rPr>
          <w:b/>
          <w:sz w:val="24"/>
          <w:szCs w:val="28"/>
        </w:rPr>
        <w:t>Завдання 8</w:t>
      </w:r>
      <w:r w:rsidRPr="00995845">
        <w:rPr>
          <w:b/>
          <w:sz w:val="24"/>
          <w:szCs w:val="28"/>
        </w:rPr>
        <w:t>.</w:t>
      </w:r>
      <w:r w:rsidRPr="00995845">
        <w:rPr>
          <w:spacing w:val="-4"/>
          <w:sz w:val="24"/>
          <w:szCs w:val="24"/>
        </w:rPr>
        <w:t xml:space="preserve"> Підприємство на вторинному ринку цінних паперів придбало у </w:t>
      </w:r>
      <w:r w:rsidRPr="00995845">
        <w:rPr>
          <w:spacing w:val="-2"/>
          <w:sz w:val="24"/>
          <w:szCs w:val="24"/>
        </w:rPr>
        <w:t>торговця цінними паперами акції номінальною вартіс</w:t>
      </w:r>
      <w:r w:rsidRPr="00995845">
        <w:rPr>
          <w:spacing w:val="-4"/>
          <w:sz w:val="24"/>
          <w:szCs w:val="24"/>
        </w:rPr>
        <w:softHyphen/>
        <w:t>тю 20000 грн. В рахунок оплати акцій відвантажило партію товарів, справедлива вартість яких дорівнює 22000 грн., собівартість - 19000 грн.</w:t>
      </w:r>
    </w:p>
    <w:p w:rsidR="00667855" w:rsidRPr="00995845" w:rsidRDefault="00667855" w:rsidP="00667855">
      <w:pPr>
        <w:pStyle w:val="Text"/>
        <w:spacing w:line="240" w:lineRule="auto"/>
        <w:rPr>
          <w:sz w:val="24"/>
          <w:szCs w:val="24"/>
        </w:rPr>
      </w:pPr>
      <w:r w:rsidRPr="00995845">
        <w:rPr>
          <w:sz w:val="24"/>
          <w:szCs w:val="24"/>
        </w:rPr>
        <w:t>Відобразити в обліку придбання фінансових інвестицій в обмін на товари.</w:t>
      </w:r>
    </w:p>
    <w:p w:rsidR="00667855" w:rsidRPr="00995845" w:rsidRDefault="00667855" w:rsidP="00667855">
      <w:pPr>
        <w:pStyle w:val="Text"/>
        <w:spacing w:line="240" w:lineRule="auto"/>
        <w:rPr>
          <w:sz w:val="24"/>
          <w:szCs w:val="24"/>
        </w:rPr>
      </w:pPr>
    </w:p>
    <w:p w:rsidR="00667855" w:rsidRPr="00995845" w:rsidRDefault="00667855" w:rsidP="00667855">
      <w:pPr>
        <w:pStyle w:val="zada4a"/>
        <w:spacing w:line="240" w:lineRule="auto"/>
        <w:ind w:firstLine="340"/>
        <w:rPr>
          <w:sz w:val="24"/>
          <w:szCs w:val="24"/>
        </w:rPr>
      </w:pPr>
      <w:r>
        <w:rPr>
          <w:i w:val="0"/>
          <w:sz w:val="24"/>
          <w:szCs w:val="28"/>
        </w:rPr>
        <w:t>Завдання 9</w:t>
      </w:r>
      <w:r w:rsidRPr="00995845">
        <w:rPr>
          <w:i w:val="0"/>
          <w:sz w:val="24"/>
          <w:szCs w:val="28"/>
        </w:rPr>
        <w:t>.</w:t>
      </w:r>
      <w:r w:rsidRPr="00995845">
        <w:rPr>
          <w:b w:val="0"/>
          <w:i w:val="0"/>
          <w:sz w:val="24"/>
          <w:szCs w:val="24"/>
        </w:rPr>
        <w:t xml:space="preserve"> Підприємство «Фортуна» на вторинному ринку цінних паперів купило у торговця цінними паперами акції підприємства «Обрій» номінальною вартістю 200000 грн. В рахунок оплати акцій передало основні засоби, справедлива вартість яких дорівнює 180000 грн., у т. ч. ПДВ, балансова – 150000 грн., сума зносу – 20000 грн.</w:t>
      </w:r>
    </w:p>
    <w:p w:rsidR="00667855" w:rsidRPr="00995845" w:rsidRDefault="00667855" w:rsidP="00667855">
      <w:pPr>
        <w:pStyle w:val="Text"/>
        <w:spacing w:line="240" w:lineRule="auto"/>
        <w:rPr>
          <w:sz w:val="24"/>
          <w:szCs w:val="24"/>
        </w:rPr>
      </w:pPr>
      <w:r w:rsidRPr="00995845">
        <w:rPr>
          <w:sz w:val="24"/>
          <w:szCs w:val="24"/>
        </w:rPr>
        <w:t>Відобразити в обліку придбання фінансових інвестицій в обмін на об’єкт основних засобів.</w:t>
      </w:r>
    </w:p>
    <w:p w:rsidR="00667855" w:rsidRPr="00995845" w:rsidRDefault="00667855" w:rsidP="00667855">
      <w:pPr>
        <w:autoSpaceDE w:val="0"/>
        <w:autoSpaceDN w:val="0"/>
        <w:adjustRightInd w:val="0"/>
        <w:spacing w:after="0" w:line="240" w:lineRule="auto"/>
        <w:jc w:val="both"/>
        <w:rPr>
          <w:rFonts w:ascii="Times New Roman" w:hAnsi="Times New Roman" w:cs="Times New Roman"/>
          <w:b/>
          <w:sz w:val="24"/>
          <w:szCs w:val="28"/>
        </w:rPr>
      </w:pPr>
    </w:p>
    <w:p w:rsidR="00667855" w:rsidRPr="00995845" w:rsidRDefault="00667855" w:rsidP="00667855">
      <w:pPr>
        <w:autoSpaceDE w:val="0"/>
        <w:autoSpaceDN w:val="0"/>
        <w:adjustRightInd w:val="0"/>
        <w:spacing w:after="0" w:line="240" w:lineRule="auto"/>
        <w:ind w:firstLine="340"/>
        <w:jc w:val="both"/>
        <w:rPr>
          <w:rFonts w:ascii="Times New Roman" w:hAnsi="Times New Roman" w:cs="Times New Roman"/>
          <w:sz w:val="24"/>
          <w:szCs w:val="28"/>
        </w:rPr>
      </w:pPr>
      <w:r w:rsidRPr="00995845">
        <w:rPr>
          <w:rFonts w:ascii="Times New Roman" w:hAnsi="Times New Roman" w:cs="Times New Roman"/>
          <w:b/>
          <w:sz w:val="24"/>
          <w:szCs w:val="28"/>
        </w:rPr>
        <w:t>Завдання</w:t>
      </w:r>
      <w:r>
        <w:rPr>
          <w:rFonts w:ascii="Times New Roman" w:hAnsi="Times New Roman" w:cs="Times New Roman"/>
          <w:b/>
          <w:sz w:val="24"/>
          <w:szCs w:val="28"/>
        </w:rPr>
        <w:t xml:space="preserve"> 10</w:t>
      </w:r>
      <w:r w:rsidRPr="00995845">
        <w:rPr>
          <w:rFonts w:ascii="Times New Roman" w:hAnsi="Times New Roman" w:cs="Times New Roman"/>
          <w:b/>
          <w:sz w:val="24"/>
          <w:szCs w:val="28"/>
        </w:rPr>
        <w:t>.</w:t>
      </w:r>
    </w:p>
    <w:p w:rsidR="00667855" w:rsidRPr="00995845" w:rsidRDefault="00667855" w:rsidP="00667855">
      <w:pPr>
        <w:autoSpaceDE w:val="0"/>
        <w:autoSpaceDN w:val="0"/>
        <w:adjustRightInd w:val="0"/>
        <w:spacing w:after="0" w:line="240" w:lineRule="auto"/>
        <w:ind w:firstLine="708"/>
        <w:jc w:val="both"/>
        <w:rPr>
          <w:rFonts w:ascii="Times New Roman" w:hAnsi="Times New Roman" w:cs="Times New Roman"/>
          <w:sz w:val="24"/>
          <w:szCs w:val="28"/>
        </w:rPr>
      </w:pPr>
      <w:r w:rsidRPr="00995845">
        <w:rPr>
          <w:rFonts w:ascii="Times New Roman" w:hAnsi="Times New Roman" w:cs="Times New Roman"/>
          <w:sz w:val="24"/>
          <w:szCs w:val="28"/>
        </w:rPr>
        <w:t>Відобразити в обліку реалізацію ПФІ, якщо номінальна вартість ПФІ 90000 грн., справедлива 120000 грн. Визначити фінансовий результат від реалізації.</w:t>
      </w:r>
    </w:p>
    <w:p w:rsidR="00CC2BF5" w:rsidRPr="00995845" w:rsidRDefault="00CC2BF5" w:rsidP="00995845">
      <w:pPr>
        <w:pStyle w:val="Text"/>
        <w:spacing w:line="240" w:lineRule="auto"/>
        <w:rPr>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E04C22" w:rsidRPr="00C839A9" w:rsidRDefault="00E04C22" w:rsidP="00061C3C">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C839A9">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77" w:history="1">
        <w:r w:rsidRPr="00C839A9">
          <w:rPr>
            <w:rStyle w:val="a7"/>
            <w:rFonts w:ascii="Times New Roman" w:hAnsi="Times New Roman" w:cs="Times New Roman"/>
            <w:color w:val="auto"/>
            <w:sz w:val="24"/>
            <w:szCs w:val="24"/>
            <w:u w:val="none"/>
          </w:rPr>
          <w:t>https://zakon.rada.gov.ua/laws/show/2755-17</w:t>
        </w:r>
      </w:hyperlink>
      <w:r w:rsidRPr="00C839A9">
        <w:rPr>
          <w:rFonts w:ascii="Times New Roman" w:hAnsi="Times New Roman" w:cs="Times New Roman"/>
          <w:sz w:val="24"/>
          <w:szCs w:val="24"/>
        </w:rPr>
        <w:t>.</w:t>
      </w:r>
    </w:p>
    <w:p w:rsidR="00E04C22" w:rsidRPr="00995845" w:rsidRDefault="00E04C22" w:rsidP="00061C3C">
      <w:pPr>
        <w:pStyle w:val="21"/>
        <w:numPr>
          <w:ilvl w:val="0"/>
          <w:numId w:val="36"/>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78"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79" w:history="1">
        <w:r w:rsidRPr="00995845">
          <w:rPr>
            <w:rStyle w:val="a7"/>
            <w:color w:val="auto"/>
            <w:u w:val="none"/>
          </w:rPr>
          <w:t>https://zakon.rada.gov.ua/ laws/show/2164-19</w:t>
        </w:r>
      </w:hyperlink>
      <w:r w:rsidRPr="00995845">
        <w:rPr>
          <w:rStyle w:val="a7"/>
          <w:color w:val="auto"/>
          <w:u w:val="none"/>
        </w:rPr>
        <w:t>.</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80" w:history="1">
        <w:r w:rsidRPr="00995845">
          <w:rPr>
            <w:rStyle w:val="a7"/>
            <w:color w:val="auto"/>
            <w:u w:val="none"/>
          </w:rPr>
          <w:t>https://zakon.rada.gov.ua/laws/show/z0893-99</w:t>
        </w:r>
      </w:hyperlink>
      <w:r w:rsidRPr="00995845">
        <w:t>.</w:t>
      </w:r>
    </w:p>
    <w:p w:rsidR="00E04C22" w:rsidRPr="00995845" w:rsidRDefault="00E04C22" w:rsidP="00061C3C">
      <w:pPr>
        <w:pStyle w:val="a8"/>
        <w:numPr>
          <w:ilvl w:val="0"/>
          <w:numId w:val="36"/>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81" w:history="1">
        <w:r w:rsidRPr="00995845">
          <w:rPr>
            <w:rStyle w:val="a7"/>
            <w:color w:val="auto"/>
            <w:u w:val="none"/>
          </w:rPr>
          <w:t>https://zakon.rada.gov.ua/laws/show/v0148500-17</w:t>
        </w:r>
      </w:hyperlink>
      <w:r w:rsidRPr="00995845">
        <w:t xml:space="preserve">. </w:t>
      </w:r>
    </w:p>
    <w:p w:rsidR="00E04C22" w:rsidRPr="00995845" w:rsidRDefault="00E04C22" w:rsidP="00061C3C">
      <w:pPr>
        <w:pStyle w:val="a8"/>
        <w:numPr>
          <w:ilvl w:val="0"/>
          <w:numId w:val="36"/>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82" w:history="1">
        <w:r w:rsidRPr="00995845">
          <w:rPr>
            <w:rStyle w:val="a7"/>
            <w:color w:val="auto"/>
            <w:u w:val="none"/>
          </w:rPr>
          <w:t>https://zakon.rada.gov.ua/laws/show/116-96-%D0%BF</w:t>
        </w:r>
      </w:hyperlink>
      <w:r w:rsidRPr="00995845">
        <w:t xml:space="preserve">. </w:t>
      </w:r>
    </w:p>
    <w:p w:rsidR="00E04C22" w:rsidRPr="00995845" w:rsidRDefault="00E04C22" w:rsidP="00061C3C">
      <w:pPr>
        <w:pStyle w:val="a8"/>
        <w:numPr>
          <w:ilvl w:val="0"/>
          <w:numId w:val="36"/>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83" w:history="1">
        <w:r w:rsidRPr="00995845">
          <w:rPr>
            <w:rStyle w:val="a7"/>
            <w:color w:val="auto"/>
            <w:u w:val="none"/>
          </w:rPr>
          <w:t>https://zakon.rada.gov.ua/laws/show/z1365-14</w:t>
        </w:r>
      </w:hyperlink>
      <w:r w:rsidRPr="00995845">
        <w:rPr>
          <w:rStyle w:val="a7"/>
          <w:color w:val="auto"/>
          <w:u w:val="none"/>
        </w:rPr>
        <w:t xml:space="preserve">. </w:t>
      </w:r>
    </w:p>
    <w:p w:rsidR="00E04C22" w:rsidRPr="00C839A9" w:rsidRDefault="00E04C22" w:rsidP="00061C3C">
      <w:pPr>
        <w:pStyle w:val="a3"/>
        <w:numPr>
          <w:ilvl w:val="0"/>
          <w:numId w:val="36"/>
        </w:numPr>
        <w:spacing w:after="0" w:line="240" w:lineRule="auto"/>
        <w:rPr>
          <w:rFonts w:ascii="Times New Roman" w:hAnsi="Times New Roman" w:cs="Times New Roman"/>
          <w:i/>
          <w:sz w:val="24"/>
          <w:szCs w:val="24"/>
          <w:u w:val="single"/>
        </w:rPr>
      </w:pPr>
      <w:r w:rsidRPr="00C839A9">
        <w:rPr>
          <w:rFonts w:ascii="Times New Roman" w:eastAsia="TimesNewRoman" w:hAnsi="Times New Roman" w:cs="Times New Roman"/>
          <w:sz w:val="24"/>
          <w:szCs w:val="24"/>
        </w:rPr>
        <w:t xml:space="preserve">Національні положення стандарти бухгалтерського обліку №№1-34 </w:t>
      </w:r>
      <w:r w:rsidRPr="00C839A9">
        <w:rPr>
          <w:rFonts w:ascii="Times New Roman" w:hAnsi="Times New Roman" w:cs="Times New Roman"/>
          <w:sz w:val="24"/>
          <w:szCs w:val="24"/>
        </w:rPr>
        <w:t xml:space="preserve">[Електронний ресурс]. - Режим доступу :  </w:t>
      </w:r>
      <w:hyperlink r:id="rId84" w:history="1">
        <w:r w:rsidRPr="00C839A9">
          <w:rPr>
            <w:rStyle w:val="a7"/>
            <w:rFonts w:ascii="Times New Roman" w:hAnsi="Times New Roman" w:cs="Times New Roman"/>
            <w:color w:val="auto"/>
            <w:sz w:val="24"/>
            <w:szCs w:val="24"/>
            <w:u w:val="none"/>
          </w:rPr>
          <w:t>http://vobu.ua/ukr/documents/accounting/item/natsionalni-polozhennya-standarti-bukhgalterskogo-obliku?app_id=24</w:t>
        </w:r>
      </w:hyperlink>
      <w:r w:rsidRPr="00C839A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C839A9" w:rsidRDefault="00E30CA8" w:rsidP="00061C3C">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37"/>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C839A9" w:rsidRDefault="00E30CA8" w:rsidP="00061C3C">
      <w:pPr>
        <w:pStyle w:val="a3"/>
        <w:numPr>
          <w:ilvl w:val="0"/>
          <w:numId w:val="37"/>
        </w:numPr>
        <w:spacing w:after="0" w:line="240" w:lineRule="auto"/>
        <w:jc w:val="both"/>
        <w:rPr>
          <w:rFonts w:ascii="Times New Roman" w:hAnsi="Times New Roman" w:cs="Times New Roman"/>
          <w:sz w:val="24"/>
          <w:szCs w:val="24"/>
        </w:rPr>
      </w:pPr>
      <w:r w:rsidRPr="00C839A9">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C839A9">
        <w:rPr>
          <w:rFonts w:ascii="Times New Roman" w:hAnsi="Times New Roman" w:cs="Times New Roman"/>
          <w:sz w:val="24"/>
          <w:szCs w:val="24"/>
        </w:rPr>
        <w:t>[навч. посіб.]</w:t>
      </w:r>
      <w:r w:rsidRPr="00C839A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85"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C839A9" w:rsidRDefault="00E30CA8" w:rsidP="00061C3C">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37"/>
        </w:numPr>
        <w:tabs>
          <w:tab w:val="left" w:pos="4253"/>
        </w:tabs>
        <w:rPr>
          <w:sz w:val="24"/>
          <w:szCs w:val="24"/>
          <w:lang w:val="uk-UA"/>
        </w:rPr>
      </w:pPr>
      <w:r w:rsidRPr="00995845">
        <w:rPr>
          <w:sz w:val="24"/>
          <w:szCs w:val="24"/>
          <w:lang w:val="uk-UA"/>
        </w:rPr>
        <w:lastRenderedPageBreak/>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37"/>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37"/>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37"/>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37"/>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37"/>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37"/>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86"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87"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88"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89"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90"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91"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E04C22"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Поняття </w:t>
      </w:r>
      <w:r w:rsidR="00C839A9">
        <w:rPr>
          <w:rFonts w:ascii="Times New Roman" w:hAnsi="Times New Roman" w:cs="Times New Roman"/>
          <w:sz w:val="24"/>
          <w:szCs w:val="24"/>
        </w:rPr>
        <w:t xml:space="preserve">довгострокових </w:t>
      </w:r>
      <w:r w:rsidRPr="00995845">
        <w:rPr>
          <w:rFonts w:ascii="Times New Roman" w:hAnsi="Times New Roman" w:cs="Times New Roman"/>
          <w:sz w:val="24"/>
          <w:szCs w:val="24"/>
        </w:rPr>
        <w:t>фінансових інвестицій, їх класифікація та облік</w:t>
      </w:r>
      <w:r w:rsidR="00C839A9">
        <w:rPr>
          <w:rFonts w:ascii="Times New Roman" w:hAnsi="Times New Roman" w:cs="Times New Roman"/>
          <w:sz w:val="24"/>
          <w:szCs w:val="24"/>
        </w:rPr>
        <w:t>, класифікація та облік дебіторської заборгованості за товарними та нетоварними операціями</w:t>
      </w:r>
      <w:r w:rsidRPr="00995845">
        <w:rPr>
          <w:rFonts w:ascii="Times New Roman" w:hAnsi="Times New Roman" w:cs="Times New Roman"/>
          <w:sz w:val="24"/>
          <w:szCs w:val="24"/>
        </w:rPr>
        <w:t>.</w:t>
      </w:r>
    </w:p>
    <w:p w:rsidR="00671A7D" w:rsidRPr="00995845" w:rsidRDefault="00671A7D" w:rsidP="00995845">
      <w:pPr>
        <w:autoSpaceDE w:val="0"/>
        <w:autoSpaceDN w:val="0"/>
        <w:adjustRightInd w:val="0"/>
        <w:spacing w:after="0" w:line="240" w:lineRule="auto"/>
        <w:jc w:val="center"/>
        <w:rPr>
          <w:rFonts w:ascii="Times New Roman" w:hAnsi="Times New Roman" w:cs="Times New Roman"/>
          <w:b/>
          <w:bCs/>
          <w:i/>
          <w:iCs/>
          <w:sz w:val="24"/>
          <w:szCs w:val="24"/>
        </w:rPr>
      </w:pPr>
    </w:p>
    <w:p w:rsidR="00667855" w:rsidRDefault="00667855"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995845">
        <w:rPr>
          <w:rFonts w:ascii="Times New Roman" w:hAnsi="Times New Roman" w:cs="Times New Roman"/>
          <w:b/>
          <w:bCs/>
          <w:i/>
          <w:iCs/>
          <w:sz w:val="24"/>
          <w:szCs w:val="24"/>
        </w:rPr>
        <w:t xml:space="preserve">ПРАКТИЧНЕ ЗАНЯТТЯ </w:t>
      </w:r>
      <w:r w:rsidR="00393225" w:rsidRPr="00995845">
        <w:rPr>
          <w:rFonts w:ascii="Times New Roman" w:hAnsi="Times New Roman" w:cs="Times New Roman"/>
          <w:b/>
          <w:bCs/>
          <w:i/>
          <w:iCs/>
          <w:sz w:val="24"/>
          <w:szCs w:val="24"/>
        </w:rPr>
        <w:t>№</w:t>
      </w:r>
      <w:r w:rsidR="00253C35" w:rsidRPr="00995845">
        <w:rPr>
          <w:rFonts w:ascii="Times New Roman" w:hAnsi="Times New Roman" w:cs="Times New Roman"/>
          <w:b/>
          <w:bCs/>
          <w:i/>
          <w:iCs/>
          <w:sz w:val="24"/>
          <w:szCs w:val="24"/>
        </w:rPr>
        <w:t>7</w:t>
      </w:r>
    </w:p>
    <w:p w:rsidR="009D222A" w:rsidRPr="00995845" w:rsidRDefault="009D222A" w:rsidP="00995845">
      <w:pPr>
        <w:autoSpaceDE w:val="0"/>
        <w:autoSpaceDN w:val="0"/>
        <w:adjustRightInd w:val="0"/>
        <w:spacing w:after="0" w:line="240" w:lineRule="auto"/>
        <w:jc w:val="center"/>
        <w:rPr>
          <w:rFonts w:ascii="Times New Roman" w:hAnsi="Times New Roman" w:cs="Times New Roman"/>
          <w:b/>
          <w:bCs/>
          <w:i/>
          <w:iCs/>
          <w:sz w:val="24"/>
          <w:szCs w:val="24"/>
        </w:rPr>
      </w:pPr>
    </w:p>
    <w:p w:rsidR="00667855" w:rsidRPr="00995845" w:rsidRDefault="00667855" w:rsidP="00667855">
      <w:pPr>
        <w:autoSpaceDE w:val="0"/>
        <w:autoSpaceDN w:val="0"/>
        <w:adjustRightInd w:val="0"/>
        <w:spacing w:after="0" w:line="240" w:lineRule="auto"/>
        <w:jc w:val="center"/>
        <w:rPr>
          <w:rFonts w:ascii="Times New Roman" w:hAnsi="Times New Roman" w:cs="Times New Roman"/>
          <w:b/>
          <w:bCs/>
          <w:iCs/>
          <w:sz w:val="24"/>
          <w:szCs w:val="24"/>
        </w:rPr>
      </w:pPr>
      <w:r w:rsidRPr="00995845">
        <w:rPr>
          <w:rFonts w:ascii="Times New Roman" w:hAnsi="Times New Roman" w:cs="Times New Roman"/>
          <w:b/>
          <w:bCs/>
          <w:iCs/>
          <w:sz w:val="24"/>
          <w:szCs w:val="24"/>
        </w:rPr>
        <w:t>Тема 4.</w:t>
      </w:r>
      <w:r w:rsidRPr="00995845">
        <w:rPr>
          <w:rFonts w:ascii="Times New Roman" w:hAnsi="Times New Roman" w:cs="Times New Roman"/>
          <w:bCs/>
          <w:iCs/>
          <w:sz w:val="24"/>
          <w:szCs w:val="24"/>
        </w:rPr>
        <w:t xml:space="preserve"> </w:t>
      </w:r>
      <w:r w:rsidRPr="00995845">
        <w:rPr>
          <w:rFonts w:ascii="Times New Roman" w:hAnsi="Times New Roman" w:cs="Times New Roman"/>
          <w:b/>
          <w:sz w:val="24"/>
          <w:szCs w:val="24"/>
        </w:rPr>
        <w:t>Облік грошових коштів</w:t>
      </w:r>
      <w:r>
        <w:rPr>
          <w:rFonts w:ascii="Times New Roman" w:hAnsi="Times New Roman" w:cs="Times New Roman"/>
          <w:b/>
          <w:sz w:val="24"/>
          <w:szCs w:val="24"/>
        </w:rPr>
        <w:t>, розрахунків та інших активів</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Cs/>
          <w:sz w:val="24"/>
          <w:szCs w:val="24"/>
        </w:rPr>
      </w:pP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Міжпредметні зв’язки :</w:t>
      </w:r>
      <w:r w:rsidR="00995845" w:rsidRPr="00995845">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667855" w:rsidRPr="00995845" w:rsidRDefault="00B955E1" w:rsidP="0066785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 xml:space="preserve">формування теоретичних знань та вироблення практичних навиків </w:t>
      </w:r>
      <w:r w:rsidR="003E380B" w:rsidRPr="00995845">
        <w:rPr>
          <w:rFonts w:ascii="Times New Roman" w:hAnsi="Times New Roman" w:cs="Times New Roman"/>
          <w:sz w:val="24"/>
          <w:szCs w:val="24"/>
        </w:rPr>
        <w:t xml:space="preserve"> розрахунку ефективної ставки відсотка та </w:t>
      </w:r>
      <w:r w:rsidR="007F1CC5" w:rsidRPr="00995845">
        <w:rPr>
          <w:rFonts w:ascii="Times New Roman" w:hAnsi="Times New Roman" w:cs="Times New Roman"/>
          <w:sz w:val="24"/>
          <w:szCs w:val="24"/>
        </w:rPr>
        <w:t>обліку довгострокових фінансових інвестицій, придбаних за номінальною вартістю, з премією та дисконтом</w:t>
      </w:r>
      <w:r w:rsidR="00667855">
        <w:rPr>
          <w:rFonts w:ascii="Times New Roman" w:hAnsi="Times New Roman" w:cs="Times New Roman"/>
          <w:sz w:val="24"/>
          <w:szCs w:val="24"/>
        </w:rPr>
        <w:t xml:space="preserve">, складання бухгалтерських проведень по </w:t>
      </w:r>
      <w:r w:rsidR="00667855" w:rsidRPr="00995845">
        <w:rPr>
          <w:rFonts w:ascii="Times New Roman" w:hAnsi="Times New Roman" w:cs="Times New Roman"/>
          <w:sz w:val="24"/>
          <w:szCs w:val="24"/>
        </w:rPr>
        <w:t>розрахунках підприємства з підзвітними особами, іноземними і вітчизняними покупцями та замовниками за реалізовану продукцію, виконані роботи, надані послуги, заповнення авансового звіту тощо.</w:t>
      </w:r>
    </w:p>
    <w:p w:rsidR="00B955E1" w:rsidRPr="00995845" w:rsidRDefault="00B955E1" w:rsidP="00995845">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Поняття ДФІ, їх класифікація та синтетичний облік.</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Розрахунок ЕСВ.</w:t>
      </w:r>
    </w:p>
    <w:p w:rsidR="003E380B" w:rsidRPr="00C839A9" w:rsidRDefault="003E380B" w:rsidP="00061C3C">
      <w:pPr>
        <w:pStyle w:val="a3"/>
        <w:numPr>
          <w:ilvl w:val="0"/>
          <w:numId w:val="15"/>
        </w:numPr>
        <w:spacing w:after="0" w:line="240" w:lineRule="auto"/>
        <w:jc w:val="both"/>
        <w:rPr>
          <w:rFonts w:ascii="Times New Roman" w:hAnsi="Times New Roman" w:cs="Times New Roman"/>
          <w:i/>
          <w:sz w:val="24"/>
          <w:szCs w:val="28"/>
        </w:rPr>
      </w:pPr>
      <w:r w:rsidRPr="00C839A9">
        <w:rPr>
          <w:rFonts w:ascii="Times New Roman" w:hAnsi="Times New Roman" w:cs="Times New Roman"/>
          <w:i/>
          <w:sz w:val="24"/>
          <w:szCs w:val="28"/>
        </w:rPr>
        <w:t>Порядок складання розрахунку та відображення в обліку придбання ДФІ:</w:t>
      </w:r>
      <w:r w:rsidR="00C839A9">
        <w:rPr>
          <w:rFonts w:ascii="Times New Roman" w:hAnsi="Times New Roman" w:cs="Times New Roman"/>
          <w:i/>
          <w:sz w:val="24"/>
          <w:szCs w:val="28"/>
        </w:rPr>
        <w:t xml:space="preserve"> з</w:t>
      </w:r>
      <w:r w:rsidRPr="00C839A9">
        <w:rPr>
          <w:rFonts w:ascii="Times New Roman" w:hAnsi="Times New Roman" w:cs="Times New Roman"/>
          <w:i/>
          <w:sz w:val="24"/>
          <w:szCs w:val="28"/>
        </w:rPr>
        <w:t>а номінальною вартістю;</w:t>
      </w:r>
      <w:r w:rsidR="00C839A9" w:rsidRPr="00C839A9">
        <w:rPr>
          <w:rFonts w:ascii="Times New Roman" w:hAnsi="Times New Roman" w:cs="Times New Roman"/>
          <w:i/>
          <w:sz w:val="24"/>
          <w:szCs w:val="28"/>
        </w:rPr>
        <w:t xml:space="preserve"> </w:t>
      </w:r>
      <w:r w:rsidR="00C839A9">
        <w:rPr>
          <w:rFonts w:ascii="Times New Roman" w:hAnsi="Times New Roman" w:cs="Times New Roman"/>
          <w:i/>
          <w:sz w:val="24"/>
          <w:szCs w:val="28"/>
        </w:rPr>
        <w:t xml:space="preserve"> з </w:t>
      </w:r>
      <w:r w:rsidRPr="00C839A9">
        <w:rPr>
          <w:rFonts w:ascii="Times New Roman" w:hAnsi="Times New Roman" w:cs="Times New Roman"/>
          <w:i/>
          <w:sz w:val="24"/>
          <w:szCs w:val="28"/>
        </w:rPr>
        <w:t>премією;</w:t>
      </w:r>
      <w:r w:rsidR="00C839A9">
        <w:rPr>
          <w:rFonts w:ascii="Times New Roman" w:hAnsi="Times New Roman" w:cs="Times New Roman"/>
          <w:i/>
          <w:sz w:val="24"/>
          <w:szCs w:val="28"/>
        </w:rPr>
        <w:t xml:space="preserve"> д</w:t>
      </w:r>
      <w:r w:rsidRPr="00C839A9">
        <w:rPr>
          <w:rFonts w:ascii="Times New Roman" w:hAnsi="Times New Roman" w:cs="Times New Roman"/>
          <w:i/>
          <w:sz w:val="24"/>
          <w:szCs w:val="28"/>
        </w:rPr>
        <w:t>исконтом.</w:t>
      </w:r>
    </w:p>
    <w:p w:rsidR="003E380B" w:rsidRPr="00995845" w:rsidRDefault="003E380B" w:rsidP="00061C3C">
      <w:pPr>
        <w:pStyle w:val="a3"/>
        <w:numPr>
          <w:ilvl w:val="0"/>
          <w:numId w:val="15"/>
        </w:numPr>
        <w:spacing w:after="0" w:line="240" w:lineRule="auto"/>
        <w:jc w:val="both"/>
        <w:rPr>
          <w:rFonts w:ascii="Times New Roman" w:hAnsi="Times New Roman" w:cs="Times New Roman"/>
          <w:i/>
          <w:sz w:val="24"/>
          <w:szCs w:val="28"/>
        </w:rPr>
      </w:pPr>
      <w:r w:rsidRPr="00995845">
        <w:rPr>
          <w:rFonts w:ascii="Times New Roman" w:hAnsi="Times New Roman" w:cs="Times New Roman"/>
          <w:i/>
          <w:sz w:val="24"/>
          <w:szCs w:val="28"/>
        </w:rPr>
        <w:t>Порядок відображення в обліку ДФІ, які обліковуються за методом участі в капіталі.</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Поняття дебіторської заборгованості, її класифікація та  нормативно-правове регулювання.</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Облік розрахунків за авансами виданими.</w:t>
      </w:r>
    </w:p>
    <w:p w:rsidR="00667855" w:rsidRPr="0099584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lastRenderedPageBreak/>
        <w:t>Підзвітні особи, порядок видачі авансу на відрядження та звітування за використані кошти.</w:t>
      </w:r>
    </w:p>
    <w:p w:rsidR="00667855" w:rsidRDefault="00667855"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Облік розрахунків з покупцями та замовниками.</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Поняття та класифікація векселів. Порядок відображення в обліку розрахунків векселями.</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Резерв сумнівних боргів, порядок його створення та використання.</w:t>
      </w:r>
    </w:p>
    <w:p w:rsidR="008833CE" w:rsidRPr="00995845" w:rsidRDefault="008833CE" w:rsidP="00061C3C">
      <w:pPr>
        <w:pStyle w:val="a3"/>
        <w:numPr>
          <w:ilvl w:val="0"/>
          <w:numId w:val="15"/>
        </w:num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Відображення в обліку операцій зі створення та використання резерву сумнівних боргів.</w:t>
      </w:r>
    </w:p>
    <w:p w:rsidR="008833CE" w:rsidRPr="00995845" w:rsidRDefault="008833CE" w:rsidP="008833CE">
      <w:pPr>
        <w:pStyle w:val="a3"/>
        <w:autoSpaceDE w:val="0"/>
        <w:autoSpaceDN w:val="0"/>
        <w:adjustRightInd w:val="0"/>
        <w:spacing w:after="0" w:line="240" w:lineRule="auto"/>
        <w:ind w:left="360"/>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821B9A" w:rsidRPr="00995845" w:rsidRDefault="00821B9A" w:rsidP="00995845">
      <w:pPr>
        <w:autoSpaceDE w:val="0"/>
        <w:autoSpaceDN w:val="0"/>
        <w:adjustRightInd w:val="0"/>
        <w:spacing w:after="0" w:line="240" w:lineRule="auto"/>
        <w:rPr>
          <w:rFonts w:ascii="Times New Roman" w:hAnsi="Times New Roman" w:cs="Times New Roman"/>
          <w:b/>
          <w:sz w:val="24"/>
          <w:szCs w:val="28"/>
        </w:rPr>
      </w:pPr>
    </w:p>
    <w:p w:rsidR="008D1ACE" w:rsidRPr="00995845" w:rsidRDefault="00B955E1" w:rsidP="00995845">
      <w:pPr>
        <w:pStyle w:val="zada4a"/>
        <w:spacing w:line="240" w:lineRule="auto"/>
        <w:ind w:firstLine="708"/>
        <w:rPr>
          <w:sz w:val="24"/>
          <w:szCs w:val="24"/>
        </w:rPr>
      </w:pPr>
      <w:r w:rsidRPr="00995845">
        <w:rPr>
          <w:i w:val="0"/>
          <w:sz w:val="24"/>
          <w:szCs w:val="28"/>
        </w:rPr>
        <w:t>Завдання 1.</w:t>
      </w:r>
      <w:r w:rsidR="008D1ACE" w:rsidRPr="00995845">
        <w:rPr>
          <w:b w:val="0"/>
          <w:i w:val="0"/>
          <w:sz w:val="24"/>
          <w:szCs w:val="24"/>
        </w:rPr>
        <w:t xml:space="preserve"> Підприємство 3 </w:t>
      </w:r>
      <w:r w:rsidR="0084393B" w:rsidRPr="00995845">
        <w:rPr>
          <w:b w:val="0"/>
          <w:i w:val="0"/>
          <w:sz w:val="24"/>
          <w:szCs w:val="24"/>
        </w:rPr>
        <w:t>січня</w:t>
      </w:r>
      <w:r w:rsidR="008D1ACE" w:rsidRPr="00995845">
        <w:rPr>
          <w:b w:val="0"/>
          <w:i w:val="0"/>
          <w:sz w:val="24"/>
          <w:szCs w:val="24"/>
        </w:rPr>
        <w:t xml:space="preserve"> поточного року придбало облігації номінальною вартістю 30000 грн. за 36500 грн., тобто з премією. Фіксована ставка відсотка за облігацією встановлена 9% річних. Дата погашення облігації відбудеться через 5 років. Виплата відсотків здійснюється щорічно в кінці року</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Відобразити в обліку придбання облігацій.</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Визначити ефективну ставку відсотка.</w:t>
      </w:r>
    </w:p>
    <w:p w:rsidR="008D1ACE" w:rsidRPr="00995845" w:rsidRDefault="008D1ACE" w:rsidP="00061C3C">
      <w:pPr>
        <w:widowControl w:val="0"/>
        <w:numPr>
          <w:ilvl w:val="0"/>
          <w:numId w:val="4"/>
        </w:numPr>
        <w:tabs>
          <w:tab w:val="clear" w:pos="360"/>
          <w:tab w:val="num" w:pos="600"/>
        </w:tabs>
        <w:spacing w:after="0" w:line="240" w:lineRule="auto"/>
        <w:ind w:left="0" w:firstLine="0"/>
        <w:jc w:val="both"/>
        <w:rPr>
          <w:rFonts w:ascii="Times New Roman" w:hAnsi="Times New Roman" w:cs="Times New Roman"/>
          <w:sz w:val="24"/>
        </w:rPr>
      </w:pPr>
      <w:r w:rsidRPr="00995845">
        <w:rPr>
          <w:rFonts w:ascii="Times New Roman" w:hAnsi="Times New Roman" w:cs="Times New Roman"/>
          <w:sz w:val="24"/>
        </w:rPr>
        <w:t>Скласти розрахунок амортизації премії за інвестиціями в облігації.</w:t>
      </w: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8"/>
        </w:rPr>
      </w:pPr>
    </w:p>
    <w:p w:rsidR="0084393B" w:rsidRPr="00995845" w:rsidRDefault="00B955E1" w:rsidP="00995845">
      <w:pPr>
        <w:pStyle w:val="zada4a"/>
        <w:spacing w:line="240" w:lineRule="auto"/>
        <w:ind w:firstLine="360"/>
        <w:rPr>
          <w:sz w:val="24"/>
          <w:szCs w:val="24"/>
        </w:rPr>
      </w:pPr>
      <w:r w:rsidRPr="00995845">
        <w:rPr>
          <w:i w:val="0"/>
          <w:sz w:val="24"/>
          <w:szCs w:val="28"/>
        </w:rPr>
        <w:t>Завдання 2.</w:t>
      </w:r>
      <w:r w:rsidR="0084393B" w:rsidRPr="00995845">
        <w:rPr>
          <w:b w:val="0"/>
          <w:i w:val="0"/>
          <w:sz w:val="24"/>
          <w:szCs w:val="24"/>
        </w:rPr>
        <w:t xml:space="preserve"> 5 січня поточного року підприємство придбало облігації номінальною </w:t>
      </w:r>
      <w:r w:rsidR="0084393B" w:rsidRPr="00995845">
        <w:rPr>
          <w:b w:val="0"/>
          <w:i w:val="0"/>
          <w:spacing w:val="-2"/>
          <w:sz w:val="24"/>
          <w:szCs w:val="24"/>
        </w:rPr>
        <w:t>вартістю 200000 грн. з річною фіксованою ставкою 12%. Ціна прид</w:t>
      </w:r>
      <w:r w:rsidR="0084393B" w:rsidRPr="00995845">
        <w:rPr>
          <w:b w:val="0"/>
          <w:i w:val="0"/>
          <w:spacing w:val="-2"/>
          <w:sz w:val="24"/>
          <w:szCs w:val="24"/>
        </w:rPr>
        <w:softHyphen/>
      </w:r>
      <w:r w:rsidR="0084393B" w:rsidRPr="00995845">
        <w:rPr>
          <w:b w:val="0"/>
          <w:i w:val="0"/>
          <w:sz w:val="24"/>
          <w:szCs w:val="24"/>
        </w:rPr>
        <w:t>бання –180000 грн. Облігації були випущені строком на 4 роки. Виплата відсотка здійснюється щорічно в кінці року.</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Відобразити в обліку придбання облігацій.</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Визначити ефективну ставку відсотка.</w:t>
      </w:r>
    </w:p>
    <w:p w:rsidR="0084393B" w:rsidRPr="00995845" w:rsidRDefault="0084393B" w:rsidP="00061C3C">
      <w:pPr>
        <w:widowControl w:val="0"/>
        <w:numPr>
          <w:ilvl w:val="0"/>
          <w:numId w:val="5"/>
        </w:numPr>
        <w:tabs>
          <w:tab w:val="clear" w:pos="360"/>
          <w:tab w:val="num" w:pos="600"/>
        </w:tabs>
        <w:spacing w:after="0" w:line="240" w:lineRule="auto"/>
        <w:ind w:left="0" w:firstLine="0"/>
        <w:jc w:val="both"/>
        <w:rPr>
          <w:rFonts w:ascii="Times New Roman" w:hAnsi="Times New Roman" w:cs="Times New Roman"/>
          <w:sz w:val="24"/>
          <w:szCs w:val="24"/>
        </w:rPr>
      </w:pPr>
      <w:r w:rsidRPr="00995845">
        <w:rPr>
          <w:rFonts w:ascii="Times New Roman" w:hAnsi="Times New Roman" w:cs="Times New Roman"/>
          <w:sz w:val="24"/>
          <w:szCs w:val="24"/>
        </w:rPr>
        <w:t>Скласти розрахунок амортизації дисконту за інвестиціями в облігації.</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624030" w:rsidRPr="00995845" w:rsidRDefault="00B955E1" w:rsidP="00995845">
      <w:pPr>
        <w:pStyle w:val="Text"/>
        <w:spacing w:line="240" w:lineRule="auto"/>
        <w:rPr>
          <w:spacing w:val="2"/>
          <w:sz w:val="24"/>
          <w:szCs w:val="24"/>
        </w:rPr>
      </w:pPr>
      <w:r w:rsidRPr="00995845">
        <w:rPr>
          <w:b/>
          <w:sz w:val="24"/>
          <w:szCs w:val="28"/>
        </w:rPr>
        <w:t>Завдання 3.</w:t>
      </w:r>
      <w:r w:rsidR="00C839A9">
        <w:rPr>
          <w:spacing w:val="2"/>
          <w:sz w:val="24"/>
          <w:szCs w:val="24"/>
        </w:rPr>
        <w:t xml:space="preserve"> Наприкінці 2021</w:t>
      </w:r>
      <w:r w:rsidR="00624030" w:rsidRPr="00995845">
        <w:rPr>
          <w:spacing w:val="2"/>
          <w:sz w:val="24"/>
          <w:szCs w:val="24"/>
        </w:rPr>
        <w:t xml:space="preserve"> року підприємство «А» на вторинному ринку цінних паперів придбало 3000 акцій підприємства «Б» за номінальною вартістю 20 грн. кожна, на суму 60000 грн. Придбаний пакет акцій становить 40% статутного капіталу підприємства «Б». За результата</w:t>
      </w:r>
      <w:r w:rsidR="00B84FBF" w:rsidRPr="00995845">
        <w:rPr>
          <w:spacing w:val="2"/>
          <w:sz w:val="24"/>
          <w:szCs w:val="24"/>
        </w:rPr>
        <w:t>ми 2019</w:t>
      </w:r>
      <w:r w:rsidR="00624030" w:rsidRPr="00995845">
        <w:rPr>
          <w:spacing w:val="2"/>
          <w:sz w:val="24"/>
          <w:szCs w:val="24"/>
        </w:rPr>
        <w:t xml:space="preserve"> року підприємство «Б» отримало чистий прибуток у сумі 70000 грн. і оголосило про виплату дивідендів у розмірі 20000 грн. </w:t>
      </w:r>
    </w:p>
    <w:p w:rsidR="00624030" w:rsidRPr="00995845" w:rsidRDefault="00624030" w:rsidP="00995845">
      <w:pPr>
        <w:pStyle w:val="Text"/>
        <w:spacing w:line="240" w:lineRule="auto"/>
        <w:rPr>
          <w:sz w:val="24"/>
          <w:szCs w:val="24"/>
        </w:rPr>
      </w:pPr>
      <w:r w:rsidRPr="00995845">
        <w:rPr>
          <w:sz w:val="24"/>
          <w:szCs w:val="24"/>
        </w:rPr>
        <w:t>Відобразити в обліку підприємства «А» дану господарську операцію.</w:t>
      </w:r>
    </w:p>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624030" w:rsidRPr="00995845" w:rsidRDefault="00B955E1" w:rsidP="00995845">
      <w:pPr>
        <w:pStyle w:val="Text"/>
        <w:spacing w:line="240" w:lineRule="auto"/>
        <w:ind w:firstLine="708"/>
        <w:rPr>
          <w:sz w:val="24"/>
          <w:szCs w:val="24"/>
        </w:rPr>
      </w:pPr>
      <w:r w:rsidRPr="00995845">
        <w:rPr>
          <w:b/>
          <w:sz w:val="24"/>
          <w:szCs w:val="24"/>
        </w:rPr>
        <w:t>Завдання 4.</w:t>
      </w:r>
      <w:r w:rsidR="00624030" w:rsidRPr="00995845">
        <w:rPr>
          <w:sz w:val="24"/>
          <w:szCs w:val="24"/>
        </w:rPr>
        <w:t xml:space="preserve"> Підприємство «А» (інвестор) є одним із засновників двох підприємств – «В» і «Б». До обох підприємств інвестор вніс по 8000 грн. При цьому частка інвестора у статутному капіталі підприємства «В» становить 10%. Інвестиція в підприємство «В» на дату балансу оцінюється за справедливою вартістю. Частка інвестора у статутному капіталі підприємства «Б» становить 40% його статутного капіталу. Цю інвестицію на дату балансу оцінюють за методом участі в капіталі. </w:t>
      </w:r>
    </w:p>
    <w:p w:rsidR="00624030" w:rsidRPr="00995845" w:rsidRDefault="00624030" w:rsidP="00995845">
      <w:pPr>
        <w:pStyle w:val="Text"/>
        <w:spacing w:line="240" w:lineRule="auto"/>
        <w:rPr>
          <w:sz w:val="24"/>
          <w:szCs w:val="24"/>
        </w:rPr>
      </w:pPr>
      <w:r w:rsidRPr="00995845">
        <w:rPr>
          <w:b/>
          <w:i/>
          <w:sz w:val="24"/>
          <w:szCs w:val="24"/>
        </w:rPr>
        <w:t>Необхідно</w:t>
      </w:r>
      <w:r w:rsidRPr="00995845">
        <w:rPr>
          <w:sz w:val="24"/>
          <w:szCs w:val="24"/>
        </w:rPr>
        <w:t xml:space="preserve"> підрахувати зміни вартісного вираження частки інвес</w:t>
      </w:r>
      <w:r w:rsidRPr="00995845">
        <w:rPr>
          <w:sz w:val="24"/>
          <w:szCs w:val="24"/>
        </w:rPr>
        <w:softHyphen/>
        <w:t>тора в капіталі об’єктів інвестування за звітний період.</w:t>
      </w:r>
    </w:p>
    <w:p w:rsidR="00624030" w:rsidRPr="00995845" w:rsidRDefault="00624030" w:rsidP="00995845">
      <w:pPr>
        <w:pStyle w:val="Text"/>
        <w:spacing w:line="240" w:lineRule="auto"/>
        <w:rPr>
          <w:sz w:val="24"/>
          <w:szCs w:val="24"/>
        </w:rPr>
      </w:pPr>
      <w:r w:rsidRPr="00995845">
        <w:rPr>
          <w:sz w:val="24"/>
          <w:szCs w:val="24"/>
        </w:rPr>
        <w:t>Розрахунок оформити в таблиці наступної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1712"/>
        <w:gridCol w:w="1712"/>
      </w:tblGrid>
      <w:tr w:rsidR="00624030" w:rsidRPr="00995845" w:rsidTr="003E380B">
        <w:trPr>
          <w:trHeight w:val="377"/>
        </w:trPr>
        <w:tc>
          <w:tcPr>
            <w:tcW w:w="6232"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Показники</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Підприємство </w:t>
            </w:r>
            <w:r w:rsidR="005C0A4E" w:rsidRPr="00995845">
              <w:rPr>
                <w:rFonts w:ascii="Times New Roman" w:hAnsi="Times New Roman" w:cs="Times New Roman"/>
                <w:b/>
                <w:sz w:val="20"/>
                <w:szCs w:val="20"/>
              </w:rPr>
              <w:t>«</w:t>
            </w:r>
            <w:r w:rsidRPr="00995845">
              <w:rPr>
                <w:rFonts w:ascii="Times New Roman" w:hAnsi="Times New Roman" w:cs="Times New Roman"/>
                <w:b/>
                <w:sz w:val="20"/>
                <w:szCs w:val="20"/>
              </w:rPr>
              <w:t>В</w:t>
            </w:r>
            <w:r w:rsidR="005C0A4E" w:rsidRPr="00995845">
              <w:rPr>
                <w:rFonts w:ascii="Times New Roman" w:hAnsi="Times New Roman" w:cs="Times New Roman"/>
                <w:b/>
                <w:sz w:val="20"/>
                <w:szCs w:val="20"/>
              </w:rPr>
              <w:t>»</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Підприємство </w:t>
            </w:r>
            <w:r w:rsidR="005C0A4E" w:rsidRPr="00995845">
              <w:rPr>
                <w:rFonts w:ascii="Times New Roman" w:hAnsi="Times New Roman" w:cs="Times New Roman"/>
                <w:b/>
                <w:sz w:val="20"/>
                <w:szCs w:val="20"/>
              </w:rPr>
              <w:t>«</w:t>
            </w:r>
            <w:r w:rsidRPr="00995845">
              <w:rPr>
                <w:rFonts w:ascii="Times New Roman" w:hAnsi="Times New Roman" w:cs="Times New Roman"/>
                <w:b/>
                <w:sz w:val="20"/>
                <w:szCs w:val="20"/>
              </w:rPr>
              <w:t>Б</w:t>
            </w:r>
            <w:r w:rsidR="005C0A4E" w:rsidRPr="00995845">
              <w:rPr>
                <w:rFonts w:ascii="Times New Roman" w:hAnsi="Times New Roman" w:cs="Times New Roman"/>
                <w:b/>
                <w:sz w:val="20"/>
                <w:szCs w:val="20"/>
              </w:rPr>
              <w:t>»</w:t>
            </w:r>
          </w:p>
        </w:tc>
      </w:tr>
      <w:tr w:rsidR="00624030" w:rsidRPr="00995845" w:rsidTr="003E380B">
        <w:trPr>
          <w:trHeight w:val="345"/>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Статутний капітал об’єктів інвестування,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80000</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20000</w:t>
            </w: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Вартість фінансових інвестицій інвестора в об’єкти інвестування,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Частка інвестора у статутному капіталі об’єктів інвестування, %</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Чистий прибуток, що його отримали об’єкти інвестування у звітному році (приріст на 15%),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24"/>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Дивіденди, оголошені об’єктами інвестування за звітний період (30% чистого прибутку),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46"/>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Величина власного капіталу об’єктів інвестування після розподілу чистого прибутку,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512"/>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lastRenderedPageBreak/>
              <w:t>Вартість фінансових інвестицій інвестора в об’єкти інвестування після переоцінки, грн.</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r w:rsidR="00624030" w:rsidRPr="00995845" w:rsidTr="003E380B">
        <w:trPr>
          <w:trHeight w:val="726"/>
        </w:trPr>
        <w:tc>
          <w:tcPr>
            <w:tcW w:w="6232" w:type="dxa"/>
            <w:tcMar>
              <w:left w:w="28" w:type="dxa"/>
              <w:right w:w="28" w:type="dxa"/>
            </w:tcMar>
            <w:vAlign w:val="center"/>
          </w:tcPr>
          <w:p w:rsidR="00624030" w:rsidRPr="00995845" w:rsidRDefault="00624030"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Частка інвестора в капіталі об’єктів інвестування, яку треба відобразити в балансі інвестора після переоцінки інвестицій, %</w:t>
            </w: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c>
          <w:tcPr>
            <w:tcW w:w="1701" w:type="dxa"/>
            <w:tcMar>
              <w:left w:w="28" w:type="dxa"/>
              <w:right w:w="28" w:type="dxa"/>
            </w:tcMar>
            <w:vAlign w:val="center"/>
          </w:tcPr>
          <w:p w:rsidR="00624030" w:rsidRPr="00995845" w:rsidRDefault="00624030" w:rsidP="00995845">
            <w:pPr>
              <w:widowControl w:val="0"/>
              <w:spacing w:after="0" w:line="240" w:lineRule="auto"/>
              <w:jc w:val="center"/>
              <w:rPr>
                <w:rFonts w:ascii="Times New Roman" w:hAnsi="Times New Roman" w:cs="Times New Roman"/>
                <w:sz w:val="20"/>
                <w:szCs w:val="20"/>
              </w:rPr>
            </w:pPr>
          </w:p>
        </w:tc>
      </w:tr>
    </w:tbl>
    <w:p w:rsidR="00B955E1" w:rsidRPr="00995845" w:rsidRDefault="00B955E1" w:rsidP="00995845">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Завдання 5</w:t>
      </w:r>
      <w:r w:rsidRPr="00995845">
        <w:rPr>
          <w:rFonts w:ascii="Times New Roman" w:hAnsi="Times New Roman" w:cs="Times New Roman"/>
          <w:b/>
          <w:sz w:val="24"/>
          <w:szCs w:val="24"/>
        </w:rPr>
        <w:t>.</w:t>
      </w:r>
      <w:r w:rsidRPr="00995845">
        <w:rPr>
          <w:rFonts w:ascii="Times New Roman" w:hAnsi="Times New Roman" w:cs="Times New Roman"/>
          <w:sz w:val="24"/>
          <w:szCs w:val="24"/>
        </w:rPr>
        <w:t xml:space="preserve"> Працівнику відділу збуту видано аванс на відрядження в межах України в сумі 7000 грн. Термін відрядження відповідно до розпорядження керівника і згідно з відмітками в посвідченні про відрядження – 3дні. Після повернення з відрядження працівник склав Звіт і подав документи, що підтверджують понесені ним витрати:</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Витрати на проїзд до місця відрядження і назад - 2425 грн.(у т. ч. ПДВ);</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Витрати на проживання – 4050 грн.;</w:t>
      </w:r>
    </w:p>
    <w:p w:rsidR="008833CE" w:rsidRPr="00C839A9" w:rsidRDefault="008833CE" w:rsidP="00061C3C">
      <w:pPr>
        <w:pStyle w:val="a3"/>
        <w:numPr>
          <w:ilvl w:val="0"/>
          <w:numId w:val="38"/>
        </w:num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 xml:space="preserve">Добові за 3 дні. </w:t>
      </w:r>
    </w:p>
    <w:p w:rsidR="008833CE" w:rsidRPr="00995845" w:rsidRDefault="008833CE" w:rsidP="008833C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 xml:space="preserve">Усі витрати згідно з Звітом затверджено у повному обсязі. </w:t>
      </w:r>
    </w:p>
    <w:p w:rsidR="008833CE" w:rsidRPr="00995845" w:rsidRDefault="008833CE" w:rsidP="008833C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sz w:val="24"/>
          <w:szCs w:val="24"/>
        </w:rPr>
        <w:t>Відобразити в бухгалтерському обліку витрати на відрядження.</w:t>
      </w:r>
    </w:p>
    <w:p w:rsidR="008833CE" w:rsidRPr="00995845" w:rsidRDefault="008833CE" w:rsidP="008833CE">
      <w:pPr>
        <w:autoSpaceDE w:val="0"/>
        <w:autoSpaceDN w:val="0"/>
        <w:adjustRightInd w:val="0"/>
        <w:spacing w:after="0" w:line="240" w:lineRule="auto"/>
        <w:rPr>
          <w:rFonts w:ascii="Times New Roman" w:hAnsi="Times New Roman" w:cs="Times New Roman"/>
          <w:b/>
          <w:sz w:val="24"/>
          <w:szCs w:val="28"/>
        </w:rPr>
      </w:pPr>
    </w:p>
    <w:p w:rsidR="008833CE" w:rsidRPr="00995845" w:rsidRDefault="008833CE" w:rsidP="008833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8"/>
        </w:rPr>
        <w:t>Завдання 6</w:t>
      </w:r>
      <w:r w:rsidRPr="00995845">
        <w:rPr>
          <w:rFonts w:ascii="Times New Roman" w:hAnsi="Times New Roman" w:cs="Times New Roman"/>
          <w:b/>
          <w:sz w:val="24"/>
          <w:szCs w:val="28"/>
        </w:rPr>
        <w:t>.</w:t>
      </w:r>
      <w:r w:rsidRPr="00995845">
        <w:t xml:space="preserve"> </w:t>
      </w:r>
      <w:r w:rsidRPr="00995845">
        <w:rPr>
          <w:rFonts w:ascii="Times New Roman" w:hAnsi="Times New Roman" w:cs="Times New Roman"/>
          <w:sz w:val="24"/>
          <w:szCs w:val="24"/>
        </w:rPr>
        <w:t>Для придбання малоцінних та швидкозношуваних предметів (МШП) підзвітній особі був виданий аван</w:t>
      </w:r>
      <w:r>
        <w:rPr>
          <w:rFonts w:ascii="Times New Roman" w:hAnsi="Times New Roman" w:cs="Times New Roman"/>
          <w:sz w:val="24"/>
          <w:szCs w:val="24"/>
        </w:rPr>
        <w:t>с в сумі 25</w:t>
      </w:r>
      <w:r w:rsidRPr="00995845">
        <w:rPr>
          <w:rFonts w:ascii="Times New Roman" w:hAnsi="Times New Roman" w:cs="Times New Roman"/>
          <w:sz w:val="24"/>
          <w:szCs w:val="24"/>
        </w:rPr>
        <w:t xml:space="preserve">00 грн. МШП були придбані і </w:t>
      </w:r>
      <w:r>
        <w:rPr>
          <w:rFonts w:ascii="Times New Roman" w:hAnsi="Times New Roman" w:cs="Times New Roman"/>
          <w:sz w:val="24"/>
          <w:szCs w:val="24"/>
        </w:rPr>
        <w:t>оприбутковані на склад на суму 240</w:t>
      </w:r>
      <w:r w:rsidRPr="00995845">
        <w:rPr>
          <w:rFonts w:ascii="Times New Roman" w:hAnsi="Times New Roman" w:cs="Times New Roman"/>
          <w:sz w:val="24"/>
          <w:szCs w:val="24"/>
        </w:rPr>
        <w:t>0 грн. (у т.ч. ПДВ). На наступний день підзвітна о</w:t>
      </w:r>
      <w:r>
        <w:rPr>
          <w:rFonts w:ascii="Times New Roman" w:hAnsi="Times New Roman" w:cs="Times New Roman"/>
          <w:sz w:val="24"/>
          <w:szCs w:val="24"/>
        </w:rPr>
        <w:t>соба подала авансовий звіт на  240</w:t>
      </w:r>
      <w:r w:rsidRPr="00995845">
        <w:rPr>
          <w:rFonts w:ascii="Times New Roman" w:hAnsi="Times New Roman" w:cs="Times New Roman"/>
          <w:sz w:val="24"/>
          <w:szCs w:val="24"/>
        </w:rPr>
        <w:t xml:space="preserve">0 грн., який був затверджений керівником фірми, а невикористана сума авансу утримана із заробітної плати працівника.    </w:t>
      </w:r>
    </w:p>
    <w:p w:rsidR="008833CE" w:rsidRPr="00995845" w:rsidRDefault="008833CE" w:rsidP="008833CE">
      <w:pPr>
        <w:spacing w:after="0" w:line="240" w:lineRule="auto"/>
        <w:jc w:val="both"/>
        <w:rPr>
          <w:rFonts w:ascii="Times New Roman" w:hAnsi="Times New Roman" w:cs="Times New Roman"/>
          <w:color w:val="000000"/>
          <w:sz w:val="24"/>
          <w:szCs w:val="24"/>
        </w:rPr>
      </w:pPr>
      <w:r w:rsidRPr="00995845">
        <w:rPr>
          <w:rFonts w:ascii="Times New Roman" w:hAnsi="Times New Roman" w:cs="Times New Roman"/>
          <w:color w:val="FF6600"/>
          <w:sz w:val="24"/>
          <w:szCs w:val="24"/>
        </w:rPr>
        <w:tab/>
      </w:r>
      <w:r w:rsidRPr="00995845">
        <w:rPr>
          <w:rFonts w:ascii="Times New Roman" w:hAnsi="Times New Roman" w:cs="Times New Roman"/>
          <w:color w:val="000000"/>
          <w:sz w:val="24"/>
          <w:szCs w:val="24"/>
        </w:rPr>
        <w:t>Відобразити в обліку цю господарську операцію.</w:t>
      </w:r>
    </w:p>
    <w:p w:rsidR="008833CE" w:rsidRPr="00995845" w:rsidRDefault="008833CE" w:rsidP="008833CE">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8"/>
        </w:rPr>
        <w:t>Завдання 7</w:t>
      </w:r>
      <w:r w:rsidRPr="00995845">
        <w:rPr>
          <w:rFonts w:ascii="Times New Roman" w:hAnsi="Times New Roman" w:cs="Times New Roman"/>
          <w:b/>
          <w:sz w:val="24"/>
          <w:szCs w:val="28"/>
        </w:rPr>
        <w:t xml:space="preserve">. </w:t>
      </w:r>
      <w:r w:rsidRPr="00995845">
        <w:rPr>
          <w:rFonts w:ascii="Times New Roman" w:hAnsi="Times New Roman" w:cs="Times New Roman"/>
          <w:sz w:val="24"/>
          <w:szCs w:val="24"/>
        </w:rPr>
        <w:t xml:space="preserve">Використовуючи зміст виробничої ситуації, скласти бухгалтерські проведення, записати їх зміст та визначити фінансовий результат від реалізації. </w:t>
      </w:r>
    </w:p>
    <w:p w:rsidR="008833CE" w:rsidRPr="00995845" w:rsidRDefault="008833CE" w:rsidP="008833CE">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Рішення оформити в таблиці.</w:t>
      </w:r>
    </w:p>
    <w:p w:rsidR="00667855" w:rsidRDefault="008833CE" w:rsidP="008833CE">
      <w:pPr>
        <w:spacing w:after="0" w:line="240" w:lineRule="auto"/>
        <w:jc w:val="both"/>
        <w:rPr>
          <w:rFonts w:ascii="Times New Roman" w:hAnsi="Times New Roman" w:cs="Times New Roman"/>
          <w:sz w:val="24"/>
          <w:szCs w:val="24"/>
        </w:rPr>
      </w:pPr>
      <w:r w:rsidRPr="00995845">
        <w:rPr>
          <w:rFonts w:ascii="Times New Roman" w:hAnsi="Times New Roman" w:cs="Times New Roman"/>
          <w:b/>
          <w:i/>
          <w:sz w:val="24"/>
          <w:szCs w:val="24"/>
        </w:rPr>
        <w:t>Виробнича ситуація</w:t>
      </w:r>
      <w:r w:rsidRPr="00995845">
        <w:rPr>
          <w:rFonts w:ascii="Times New Roman" w:hAnsi="Times New Roman" w:cs="Times New Roman"/>
          <w:b/>
          <w:sz w:val="24"/>
          <w:szCs w:val="24"/>
        </w:rPr>
        <w:t>.</w:t>
      </w:r>
      <w:r w:rsidRPr="00995845">
        <w:rPr>
          <w:rFonts w:ascii="Times New Roman" w:hAnsi="Times New Roman" w:cs="Times New Roman"/>
          <w:sz w:val="24"/>
          <w:szCs w:val="24"/>
        </w:rPr>
        <w:t xml:space="preserve"> Покупцю здійснено відвантаження готової продукції </w:t>
      </w:r>
      <w:r>
        <w:rPr>
          <w:rFonts w:ascii="Times New Roman" w:hAnsi="Times New Roman" w:cs="Times New Roman"/>
          <w:sz w:val="24"/>
          <w:szCs w:val="24"/>
        </w:rPr>
        <w:t xml:space="preserve">договірною </w:t>
      </w:r>
      <w:r w:rsidRPr="00995845">
        <w:rPr>
          <w:rFonts w:ascii="Times New Roman" w:hAnsi="Times New Roman" w:cs="Times New Roman"/>
          <w:sz w:val="24"/>
          <w:szCs w:val="24"/>
        </w:rPr>
        <w:t>вартістю 18000 грн., у т. ч. ПДВ. Фактична собівартість відвантаженої продукції склала 14000 грн. В рахунок оплати покупцем передано 15% відсотковий вексель. Пред’явлені покупцю до оплати у встановлений термін векселі, а також відсотки по векселю оплачено в пов</w:t>
      </w:r>
      <w:r w:rsidRPr="00995845">
        <w:rPr>
          <w:rFonts w:ascii="Times New Roman" w:hAnsi="Times New Roman" w:cs="Times New Roman"/>
          <w:sz w:val="24"/>
          <w:szCs w:val="24"/>
        </w:rPr>
        <w:softHyphen/>
        <w:t>ній сумі</w:t>
      </w:r>
      <w:r>
        <w:rPr>
          <w:rFonts w:ascii="Times New Roman" w:hAnsi="Times New Roman" w:cs="Times New Roman"/>
          <w:sz w:val="24"/>
          <w:szCs w:val="24"/>
        </w:rPr>
        <w:t>.</w:t>
      </w:r>
    </w:p>
    <w:p w:rsidR="008833CE" w:rsidRDefault="008833CE" w:rsidP="008833CE">
      <w:pPr>
        <w:spacing w:after="0" w:line="240" w:lineRule="auto"/>
        <w:jc w:val="both"/>
        <w:rPr>
          <w:rFonts w:ascii="Times New Roman" w:hAnsi="Times New Roman" w:cs="Times New Roman"/>
          <w:sz w:val="24"/>
          <w:szCs w:val="24"/>
        </w:rPr>
      </w:pPr>
    </w:p>
    <w:p w:rsidR="008833CE" w:rsidRPr="00995845" w:rsidRDefault="008833CE" w:rsidP="008833CE">
      <w:pPr>
        <w:pStyle w:val="Text"/>
        <w:spacing w:line="240" w:lineRule="auto"/>
        <w:ind w:firstLine="708"/>
        <w:rPr>
          <w:sz w:val="24"/>
        </w:rPr>
      </w:pPr>
      <w:r>
        <w:rPr>
          <w:b/>
          <w:sz w:val="24"/>
          <w:szCs w:val="28"/>
        </w:rPr>
        <w:t>Завдання 8</w:t>
      </w:r>
      <w:r w:rsidRPr="00995845">
        <w:rPr>
          <w:b/>
          <w:sz w:val="24"/>
          <w:szCs w:val="28"/>
        </w:rPr>
        <w:t xml:space="preserve">. </w:t>
      </w:r>
      <w:r w:rsidRPr="00995845">
        <w:rPr>
          <w:spacing w:val="-2"/>
          <w:sz w:val="24"/>
        </w:rPr>
        <w:t>За наведеними у таблиці даними визначити резерв сумнівних бор</w:t>
      </w:r>
      <w:r w:rsidRPr="00995845">
        <w:rPr>
          <w:spacing w:val="-2"/>
          <w:sz w:val="24"/>
        </w:rPr>
        <w:softHyphen/>
      </w:r>
      <w:r w:rsidRPr="00995845">
        <w:rPr>
          <w:sz w:val="24"/>
        </w:rPr>
        <w:t>гів, суму чистої дебіторської заборгованості та скласти відповідні проведення.</w:t>
      </w:r>
    </w:p>
    <w:p w:rsidR="008833CE" w:rsidRPr="00995845" w:rsidRDefault="008833CE" w:rsidP="008833CE">
      <w:pPr>
        <w:pStyle w:val="Text"/>
        <w:spacing w:line="240" w:lineRule="auto"/>
        <w:ind w:firstLine="708"/>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2003"/>
        <w:gridCol w:w="1639"/>
        <w:gridCol w:w="1821"/>
        <w:gridCol w:w="2410"/>
      </w:tblGrid>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pacing w:val="-2"/>
                <w:sz w:val="20"/>
                <w:szCs w:val="20"/>
              </w:rPr>
            </w:pPr>
            <w:r w:rsidRPr="00995845">
              <w:rPr>
                <w:rFonts w:ascii="Times New Roman" w:hAnsi="Times New Roman" w:cs="Times New Roman"/>
                <w:spacing w:val="-2"/>
                <w:sz w:val="20"/>
                <w:szCs w:val="20"/>
              </w:rPr>
              <w:t>Група заборгованості</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заборгованості, грн.</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Коефіцієнт сумнівності</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резерву сумнівних боргів, грн.</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Сума чистої дебіторської заборгованості, грн.</w:t>
            </w: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1</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4=2х3</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5=2-4</w:t>
            </w: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0,20</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0,10</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1200000</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0,01</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p>
        </w:tc>
      </w:tr>
      <w:tr w:rsidR="008833CE" w:rsidRPr="00995845" w:rsidTr="00175274">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Разом</w:t>
            </w:r>
          </w:p>
        </w:tc>
        <w:tc>
          <w:tcPr>
            <w:tcW w:w="132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08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200"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588" w:type="dxa"/>
            <w:tcMar>
              <w:left w:w="28" w:type="dxa"/>
              <w:right w:w="28" w:type="dxa"/>
            </w:tcMar>
            <w:vAlign w:val="center"/>
          </w:tcPr>
          <w:p w:rsidR="008833CE" w:rsidRPr="00995845" w:rsidRDefault="008833CE" w:rsidP="00175274">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bl>
    <w:p w:rsidR="008833CE" w:rsidRPr="00995845" w:rsidRDefault="008833CE" w:rsidP="008833CE">
      <w:pPr>
        <w:autoSpaceDE w:val="0"/>
        <w:autoSpaceDN w:val="0"/>
        <w:adjustRightInd w:val="0"/>
        <w:spacing w:after="0" w:line="240" w:lineRule="auto"/>
        <w:jc w:val="both"/>
        <w:rPr>
          <w:rFonts w:ascii="Times New Roman" w:hAnsi="Times New Roman" w:cs="Times New Roman"/>
          <w:b/>
          <w:sz w:val="24"/>
          <w:szCs w:val="28"/>
        </w:rPr>
      </w:pPr>
    </w:p>
    <w:p w:rsidR="008833CE" w:rsidRPr="00995845" w:rsidRDefault="008833CE" w:rsidP="008833CE">
      <w:pPr>
        <w:autoSpaceDE w:val="0"/>
        <w:autoSpaceDN w:val="0"/>
        <w:adjustRightInd w:val="0"/>
        <w:spacing w:after="0" w:line="240" w:lineRule="auto"/>
        <w:rPr>
          <w:rFonts w:ascii="Times New Roman" w:hAnsi="Times New Roman" w:cs="Times New Roman"/>
          <w:b/>
          <w:sz w:val="24"/>
          <w:szCs w:val="24"/>
        </w:rPr>
      </w:pPr>
    </w:p>
    <w:p w:rsidR="008833CE" w:rsidRPr="00995845" w:rsidRDefault="008833CE" w:rsidP="008833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Завдання 9</w:t>
      </w:r>
      <w:r w:rsidRPr="00995845">
        <w:rPr>
          <w:rFonts w:ascii="Times New Roman" w:hAnsi="Times New Roman" w:cs="Times New Roman"/>
          <w:b/>
          <w:sz w:val="24"/>
          <w:szCs w:val="24"/>
        </w:rPr>
        <w:t xml:space="preserve">. </w:t>
      </w:r>
      <w:r w:rsidRPr="00995845">
        <w:rPr>
          <w:rFonts w:ascii="Times New Roman" w:hAnsi="Times New Roman" w:cs="Times New Roman"/>
          <w:sz w:val="24"/>
          <w:szCs w:val="24"/>
        </w:rPr>
        <w:t>Підприємство за договором купівлі продажу реалізує готову продукцію покупцю. Договірна вартість ГП- 36000 грн. у т.ч. ПДВ. Собівартість ГП – 24000 грн. На суму дебіторської заборгованості підприємство створило резерв сумнівних боргів. Після закінчення терміну сплати, дебіторська заборгованість покупців була списана за рахунок раніше створеного резерву.</w:t>
      </w:r>
    </w:p>
    <w:p w:rsidR="008833CE" w:rsidRPr="00995845" w:rsidRDefault="008833CE" w:rsidP="008833CE">
      <w:pPr>
        <w:autoSpaceDE w:val="0"/>
        <w:autoSpaceDN w:val="0"/>
        <w:adjustRightInd w:val="0"/>
        <w:spacing w:after="0" w:line="240" w:lineRule="auto"/>
        <w:ind w:firstLine="708"/>
        <w:jc w:val="both"/>
        <w:rPr>
          <w:rFonts w:ascii="Times New Roman" w:hAnsi="Times New Roman" w:cs="Times New Roman"/>
          <w:b/>
          <w:sz w:val="24"/>
          <w:szCs w:val="24"/>
        </w:rPr>
      </w:pPr>
      <w:r w:rsidRPr="00995845">
        <w:rPr>
          <w:rFonts w:ascii="Times New Roman" w:hAnsi="Times New Roman" w:cs="Times New Roman"/>
          <w:sz w:val="24"/>
          <w:szCs w:val="24"/>
        </w:rPr>
        <w:t>Відобразити в обліку господарську операцію.</w:t>
      </w:r>
    </w:p>
    <w:p w:rsidR="008833CE" w:rsidRDefault="008833CE" w:rsidP="008833CE">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lastRenderedPageBreak/>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531B8B" w:rsidRPr="00C839A9" w:rsidRDefault="00531B8B" w:rsidP="00061C3C">
      <w:pPr>
        <w:pStyle w:val="a3"/>
        <w:numPr>
          <w:ilvl w:val="0"/>
          <w:numId w:val="39"/>
        </w:numPr>
        <w:autoSpaceDE w:val="0"/>
        <w:autoSpaceDN w:val="0"/>
        <w:adjustRightInd w:val="0"/>
        <w:spacing w:after="0" w:line="240" w:lineRule="auto"/>
        <w:jc w:val="both"/>
        <w:rPr>
          <w:rFonts w:ascii="Times New Roman" w:hAnsi="Times New Roman" w:cs="Times New Roman"/>
          <w:b/>
          <w:sz w:val="24"/>
          <w:szCs w:val="24"/>
        </w:rPr>
      </w:pPr>
      <w:r w:rsidRPr="00C839A9">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92" w:history="1">
        <w:r w:rsidRPr="00C839A9">
          <w:rPr>
            <w:rStyle w:val="a7"/>
            <w:rFonts w:ascii="Times New Roman" w:hAnsi="Times New Roman" w:cs="Times New Roman"/>
            <w:color w:val="auto"/>
            <w:sz w:val="24"/>
            <w:szCs w:val="24"/>
            <w:u w:val="none"/>
          </w:rPr>
          <w:t>https://zakon.rada.gov.ua/laws/show/2755-17</w:t>
        </w:r>
      </w:hyperlink>
      <w:r w:rsidRPr="00C839A9">
        <w:rPr>
          <w:rFonts w:ascii="Times New Roman" w:hAnsi="Times New Roman" w:cs="Times New Roman"/>
          <w:sz w:val="24"/>
          <w:szCs w:val="24"/>
        </w:rPr>
        <w:t>.</w:t>
      </w:r>
    </w:p>
    <w:p w:rsidR="00531B8B" w:rsidRPr="00995845" w:rsidRDefault="00531B8B" w:rsidP="00061C3C">
      <w:pPr>
        <w:pStyle w:val="21"/>
        <w:numPr>
          <w:ilvl w:val="0"/>
          <w:numId w:val="39"/>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93"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531B8B" w:rsidRPr="00995845" w:rsidRDefault="00531B8B" w:rsidP="00061C3C">
      <w:pPr>
        <w:pStyle w:val="a8"/>
        <w:numPr>
          <w:ilvl w:val="0"/>
          <w:numId w:val="39"/>
        </w:numPr>
        <w:shd w:val="clear" w:color="auto" w:fill="FFFFFF"/>
        <w:autoSpaceDE w:val="0"/>
        <w:autoSpaceDN w:val="0"/>
        <w:adjustRightInd w:val="0"/>
        <w:spacing w:after="0"/>
        <w:jc w:val="both"/>
        <w:rPr>
          <w:rStyle w:val="a7"/>
          <w:color w:val="auto"/>
          <w:u w:val="none"/>
        </w:rPr>
      </w:pPr>
      <w:r w:rsidRPr="00995845">
        <w:t>Закон України «</w:t>
      </w:r>
      <w:r w:rsidRPr="00995845">
        <w:rPr>
          <w:bCs/>
        </w:rPr>
        <w:t>Про внесення змін до Закону України «Про бухгалтерський облік та фінансову звітність в Україні» щодо удосконалення деяких положень»</w:t>
      </w:r>
      <w:r w:rsidRPr="00995845">
        <w:t xml:space="preserve"> від 0</w:t>
      </w:r>
      <w:r w:rsidRPr="00995845">
        <w:rPr>
          <w:bCs/>
        </w:rPr>
        <w:t>5.10. 2017 р.  № 2164-VIII</w:t>
      </w:r>
      <w:r w:rsidRPr="00995845">
        <w:t xml:space="preserve"> [Електронний ресурс]. - Режим доступу : </w:t>
      </w:r>
      <w:hyperlink r:id="rId94" w:history="1">
        <w:r w:rsidRPr="00995845">
          <w:rPr>
            <w:rStyle w:val="a7"/>
            <w:color w:val="auto"/>
            <w:u w:val="none"/>
          </w:rPr>
          <w:t>https://zakon.rada.gov.ua/ laws/show/2164-19</w:t>
        </w:r>
      </w:hyperlink>
      <w:r w:rsidRPr="00995845">
        <w:rPr>
          <w:rStyle w:val="a7"/>
          <w:color w:val="auto"/>
          <w:u w:val="none"/>
        </w:rPr>
        <w:t>.</w:t>
      </w:r>
    </w:p>
    <w:p w:rsidR="00531B8B" w:rsidRPr="00995845" w:rsidRDefault="00531B8B" w:rsidP="00061C3C">
      <w:pPr>
        <w:pStyle w:val="21"/>
        <w:numPr>
          <w:ilvl w:val="0"/>
          <w:numId w:val="39"/>
        </w:numPr>
        <w:tabs>
          <w:tab w:val="left" w:pos="4253"/>
        </w:tabs>
        <w:rPr>
          <w:sz w:val="24"/>
          <w:szCs w:val="24"/>
          <w:lang w:val="uk-UA"/>
        </w:rPr>
      </w:pPr>
      <w:r w:rsidRPr="00995845">
        <w:rPr>
          <w:sz w:val="24"/>
          <w:szCs w:val="24"/>
          <w:lang w:val="uk-UA"/>
        </w:rPr>
        <w:t xml:space="preserve">Закон України «Про цінні папери та фондовий ринок» від 23.02.2006 р. № 3480-ІУ  [Електронний ресурс]. - Режим доступу : </w:t>
      </w:r>
      <w:hyperlink r:id="rId95" w:history="1">
        <w:r w:rsidRPr="00995845">
          <w:rPr>
            <w:rStyle w:val="a7"/>
            <w:color w:val="auto"/>
            <w:sz w:val="24"/>
            <w:szCs w:val="24"/>
            <w:lang w:val="uk-UA"/>
          </w:rPr>
          <w:t>https://zakon.rada.gov.ua/laws/show/3480-15</w:t>
        </w:r>
      </w:hyperlink>
      <w:r w:rsidRPr="00995845">
        <w:rPr>
          <w:sz w:val="24"/>
          <w:szCs w:val="24"/>
          <w:lang w:val="uk-UA"/>
        </w:rPr>
        <w:t>.</w:t>
      </w:r>
    </w:p>
    <w:p w:rsidR="00531B8B" w:rsidRPr="00995845" w:rsidRDefault="00531B8B" w:rsidP="00061C3C">
      <w:pPr>
        <w:pStyle w:val="a8"/>
        <w:numPr>
          <w:ilvl w:val="0"/>
          <w:numId w:val="39"/>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96" w:history="1">
        <w:r w:rsidRPr="00995845">
          <w:rPr>
            <w:rStyle w:val="a7"/>
            <w:color w:val="auto"/>
            <w:u w:val="none"/>
          </w:rPr>
          <w:t>https://zakon.rada.gov.ua/laws/show/z0893-99</w:t>
        </w:r>
      </w:hyperlink>
      <w:r w:rsidRPr="00995845">
        <w:t>.</w:t>
      </w:r>
    </w:p>
    <w:p w:rsidR="00531B8B" w:rsidRPr="00995845" w:rsidRDefault="00531B8B" w:rsidP="00061C3C">
      <w:pPr>
        <w:pStyle w:val="a8"/>
        <w:numPr>
          <w:ilvl w:val="0"/>
          <w:numId w:val="39"/>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97" w:history="1">
        <w:r w:rsidRPr="00995845">
          <w:rPr>
            <w:rStyle w:val="a7"/>
            <w:color w:val="auto"/>
            <w:u w:val="none"/>
          </w:rPr>
          <w:t>https://zakon.rada.gov.ua/laws/show/v0148500-17</w:t>
        </w:r>
      </w:hyperlink>
      <w:r w:rsidRPr="00995845">
        <w:t xml:space="preserve">. </w:t>
      </w:r>
    </w:p>
    <w:p w:rsidR="00531B8B" w:rsidRPr="00995845" w:rsidRDefault="00531B8B" w:rsidP="00061C3C">
      <w:pPr>
        <w:pStyle w:val="a8"/>
        <w:numPr>
          <w:ilvl w:val="0"/>
          <w:numId w:val="39"/>
        </w:numPr>
        <w:shd w:val="clear" w:color="auto" w:fill="FFFFFF"/>
        <w:autoSpaceDE w:val="0"/>
        <w:autoSpaceDN w:val="0"/>
        <w:adjustRightInd w:val="0"/>
        <w:spacing w:after="0"/>
        <w:jc w:val="both"/>
      </w:pPr>
      <w:r w:rsidRPr="00995845">
        <w:t>Порядок визначення розміру збитків від розкрадання, нестачі, знищення (псування) матеріальних цінностей, затверджений постановою КМУ від 22. 01.96 р. № 116 [Електронний ресурс]. - Режим доступу :</w:t>
      </w:r>
      <w:r w:rsidRPr="00995845">
        <w:rPr>
          <w:bCs/>
          <w:shd w:val="clear" w:color="auto" w:fill="FFFFFF"/>
        </w:rPr>
        <w:t xml:space="preserve"> </w:t>
      </w:r>
      <w:r w:rsidRPr="00995845">
        <w:t xml:space="preserve">   </w:t>
      </w:r>
      <w:hyperlink r:id="rId98" w:history="1">
        <w:r w:rsidRPr="00995845">
          <w:rPr>
            <w:rStyle w:val="a7"/>
            <w:color w:val="auto"/>
            <w:u w:val="none"/>
          </w:rPr>
          <w:t>https://zakon.rada.gov.ua/laws/show/116-96-%D0%BF</w:t>
        </w:r>
      </w:hyperlink>
      <w:r w:rsidRPr="00995845">
        <w:t xml:space="preserve">. </w:t>
      </w:r>
    </w:p>
    <w:p w:rsidR="00531B8B" w:rsidRPr="00995845" w:rsidRDefault="00531B8B" w:rsidP="00061C3C">
      <w:pPr>
        <w:pStyle w:val="a8"/>
        <w:numPr>
          <w:ilvl w:val="0"/>
          <w:numId w:val="39"/>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99" w:history="1">
        <w:r w:rsidRPr="00995845">
          <w:rPr>
            <w:rStyle w:val="a7"/>
            <w:color w:val="auto"/>
            <w:u w:val="none"/>
          </w:rPr>
          <w:t>https://zakon.rada.gov.ua/laws/show/z1365-14</w:t>
        </w:r>
      </w:hyperlink>
      <w:r w:rsidRPr="00995845">
        <w:rPr>
          <w:rStyle w:val="a7"/>
          <w:color w:val="auto"/>
          <w:u w:val="none"/>
        </w:rPr>
        <w:t xml:space="preserve">. </w:t>
      </w:r>
    </w:p>
    <w:p w:rsidR="00531B8B" w:rsidRPr="00C839A9" w:rsidRDefault="00531B8B" w:rsidP="00061C3C">
      <w:pPr>
        <w:pStyle w:val="a3"/>
        <w:numPr>
          <w:ilvl w:val="0"/>
          <w:numId w:val="39"/>
        </w:numPr>
        <w:spacing w:after="0" w:line="240" w:lineRule="auto"/>
        <w:rPr>
          <w:rFonts w:ascii="Times New Roman" w:hAnsi="Times New Roman" w:cs="Times New Roman"/>
          <w:i/>
          <w:sz w:val="24"/>
          <w:szCs w:val="24"/>
          <w:u w:val="single"/>
        </w:rPr>
      </w:pPr>
      <w:r w:rsidRPr="00C839A9">
        <w:rPr>
          <w:rFonts w:ascii="Times New Roman" w:eastAsia="TimesNewRoman" w:hAnsi="Times New Roman" w:cs="Times New Roman"/>
          <w:sz w:val="24"/>
          <w:szCs w:val="24"/>
        </w:rPr>
        <w:t xml:space="preserve">Національні положення стандарти бухгалтерського обліку №№1-34 </w:t>
      </w:r>
      <w:r w:rsidRPr="00C839A9">
        <w:rPr>
          <w:rFonts w:ascii="Times New Roman" w:hAnsi="Times New Roman" w:cs="Times New Roman"/>
          <w:sz w:val="24"/>
          <w:szCs w:val="24"/>
        </w:rPr>
        <w:t xml:space="preserve">[Електронний ресурс]. - Режим доступу :  </w:t>
      </w:r>
      <w:hyperlink r:id="rId100" w:history="1">
        <w:r w:rsidRPr="00C839A9">
          <w:rPr>
            <w:rStyle w:val="a7"/>
            <w:rFonts w:ascii="Times New Roman" w:hAnsi="Times New Roman" w:cs="Times New Roman"/>
            <w:color w:val="auto"/>
            <w:sz w:val="24"/>
            <w:szCs w:val="24"/>
            <w:u w:val="none"/>
          </w:rPr>
          <w:t>http://vobu.ua/ukr/documents/accounting/item/natsionalni-polozhennya-standarti-bukhgalterskogo-obliku?app_id=24</w:t>
        </w:r>
      </w:hyperlink>
      <w:r w:rsidRPr="00C839A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C839A9" w:rsidRDefault="00E30CA8" w:rsidP="00061C3C">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40"/>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C839A9" w:rsidRDefault="00E30CA8" w:rsidP="00061C3C">
      <w:pPr>
        <w:pStyle w:val="a3"/>
        <w:numPr>
          <w:ilvl w:val="0"/>
          <w:numId w:val="40"/>
        </w:numPr>
        <w:spacing w:after="0" w:line="240" w:lineRule="auto"/>
        <w:jc w:val="both"/>
        <w:rPr>
          <w:rFonts w:ascii="Times New Roman" w:hAnsi="Times New Roman" w:cs="Times New Roman"/>
          <w:sz w:val="24"/>
          <w:szCs w:val="24"/>
        </w:rPr>
      </w:pPr>
      <w:r w:rsidRPr="00C839A9">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C839A9">
        <w:rPr>
          <w:rFonts w:ascii="Times New Roman" w:hAnsi="Times New Roman" w:cs="Times New Roman"/>
          <w:sz w:val="24"/>
          <w:szCs w:val="24"/>
        </w:rPr>
        <w:t>[навч. посіб.]</w:t>
      </w:r>
      <w:r w:rsidRPr="00C839A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10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C839A9" w:rsidRDefault="00E30CA8" w:rsidP="00061C3C">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0"/>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40"/>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40"/>
        </w:numPr>
        <w:rPr>
          <w:sz w:val="24"/>
          <w:szCs w:val="24"/>
          <w:lang w:val="uk-UA"/>
        </w:rPr>
      </w:pPr>
      <w:r w:rsidRPr="00995845">
        <w:rPr>
          <w:sz w:val="24"/>
          <w:szCs w:val="24"/>
          <w:lang w:val="uk-UA"/>
        </w:rPr>
        <w:lastRenderedPageBreak/>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0"/>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40"/>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40"/>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40"/>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0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0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0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0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0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0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531B8B" w:rsidP="00995845">
      <w:pPr>
        <w:spacing w:after="0" w:line="240" w:lineRule="auto"/>
        <w:jc w:val="both"/>
        <w:rPr>
          <w:rFonts w:ascii="Times New Roman" w:hAnsi="Times New Roman" w:cs="Times New Roman"/>
          <w:sz w:val="24"/>
          <w:szCs w:val="24"/>
        </w:rPr>
      </w:pPr>
      <w:r w:rsidRPr="00C839A9">
        <w:rPr>
          <w:rFonts w:ascii="Times New Roman" w:hAnsi="Times New Roman" w:cs="Times New Roman"/>
          <w:sz w:val="24"/>
          <w:szCs w:val="24"/>
        </w:rPr>
        <w:t>Поняття, класифікація та синтетичний облік</w:t>
      </w:r>
      <w:r w:rsidR="00C839A9" w:rsidRPr="00C839A9">
        <w:rPr>
          <w:rFonts w:ascii="Times New Roman" w:hAnsi="Times New Roman" w:cs="Times New Roman"/>
          <w:sz w:val="24"/>
          <w:szCs w:val="24"/>
        </w:rPr>
        <w:t xml:space="preserve"> власного капіталу</w:t>
      </w:r>
      <w:r w:rsidRPr="00C839A9">
        <w:rPr>
          <w:rFonts w:ascii="Times New Roman" w:hAnsi="Times New Roman" w:cs="Times New Roman"/>
          <w:sz w:val="24"/>
          <w:szCs w:val="24"/>
        </w:rPr>
        <w:t xml:space="preserve">. </w:t>
      </w:r>
      <w:r w:rsidR="00C839A9">
        <w:rPr>
          <w:rFonts w:ascii="Times New Roman" w:hAnsi="Times New Roman" w:cs="Times New Roman"/>
          <w:sz w:val="24"/>
          <w:szCs w:val="24"/>
        </w:rPr>
        <w:t>Облік забезпечень та зобов’язань підприємства.</w:t>
      </w:r>
    </w:p>
    <w:p w:rsidR="007074DA" w:rsidRPr="00995845" w:rsidRDefault="007074DA" w:rsidP="00995845">
      <w:pPr>
        <w:autoSpaceDE w:val="0"/>
        <w:autoSpaceDN w:val="0"/>
        <w:adjustRightInd w:val="0"/>
        <w:spacing w:after="0" w:line="240" w:lineRule="auto"/>
        <w:jc w:val="center"/>
        <w:rPr>
          <w:rFonts w:ascii="Times New Roman" w:hAnsi="Times New Roman" w:cs="Times New Roman"/>
          <w:b/>
          <w:bCs/>
          <w:i/>
          <w:iCs/>
          <w:sz w:val="24"/>
          <w:szCs w:val="24"/>
        </w:rPr>
      </w:pPr>
    </w:p>
    <w:p w:rsidR="001F5054" w:rsidRPr="00995845" w:rsidRDefault="001F5054" w:rsidP="00995845">
      <w:pPr>
        <w:autoSpaceDE w:val="0"/>
        <w:autoSpaceDN w:val="0"/>
        <w:adjustRightInd w:val="0"/>
        <w:spacing w:after="0" w:line="240" w:lineRule="auto"/>
        <w:rPr>
          <w:rFonts w:ascii="Times New Roman" w:hAnsi="Times New Roman" w:cs="Times New Roman"/>
          <w:b/>
          <w:sz w:val="24"/>
          <w:szCs w:val="24"/>
        </w:rPr>
      </w:pP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r w:rsidRPr="00C839A9">
        <w:rPr>
          <w:rFonts w:ascii="Times New Roman" w:hAnsi="Times New Roman" w:cs="Times New Roman"/>
          <w:b/>
          <w:bCs/>
          <w:i/>
          <w:iCs/>
          <w:sz w:val="24"/>
          <w:szCs w:val="24"/>
        </w:rPr>
        <w:t>ПРАКТИЧНЕ ЗАНЯТТЯ №</w:t>
      </w:r>
      <w:r w:rsidR="002831C5" w:rsidRPr="00C839A9">
        <w:rPr>
          <w:rFonts w:ascii="Times New Roman" w:hAnsi="Times New Roman" w:cs="Times New Roman"/>
          <w:b/>
          <w:bCs/>
          <w:i/>
          <w:iCs/>
          <w:sz w:val="24"/>
          <w:szCs w:val="24"/>
        </w:rPr>
        <w:t xml:space="preserve"> </w:t>
      </w:r>
      <w:r w:rsidR="000C0F2F">
        <w:rPr>
          <w:rFonts w:ascii="Times New Roman" w:hAnsi="Times New Roman" w:cs="Times New Roman"/>
          <w:b/>
          <w:bCs/>
          <w:i/>
          <w:iCs/>
          <w:sz w:val="24"/>
          <w:szCs w:val="24"/>
        </w:rPr>
        <w:t>8</w:t>
      </w:r>
    </w:p>
    <w:p w:rsidR="00B955E1" w:rsidRPr="00995845" w:rsidRDefault="00B955E1" w:rsidP="00995845">
      <w:pPr>
        <w:autoSpaceDE w:val="0"/>
        <w:autoSpaceDN w:val="0"/>
        <w:adjustRightInd w:val="0"/>
        <w:spacing w:after="0" w:line="240" w:lineRule="auto"/>
        <w:jc w:val="center"/>
        <w:rPr>
          <w:rFonts w:ascii="Times New Roman" w:hAnsi="Times New Roman" w:cs="Times New Roman"/>
          <w:b/>
          <w:bCs/>
          <w:i/>
          <w:iCs/>
          <w:sz w:val="24"/>
          <w:szCs w:val="24"/>
        </w:rPr>
      </w:pPr>
    </w:p>
    <w:p w:rsidR="00B955E1" w:rsidRPr="00FB14B8" w:rsidRDefault="00B955E1" w:rsidP="00995845">
      <w:pPr>
        <w:autoSpaceDE w:val="0"/>
        <w:autoSpaceDN w:val="0"/>
        <w:adjustRightInd w:val="0"/>
        <w:spacing w:after="0" w:line="240" w:lineRule="auto"/>
        <w:jc w:val="center"/>
        <w:rPr>
          <w:rFonts w:ascii="Times New Roman" w:hAnsi="Times New Roman" w:cs="Times New Roman"/>
          <w:b/>
          <w:bCs/>
          <w:iCs/>
          <w:sz w:val="28"/>
          <w:szCs w:val="24"/>
        </w:rPr>
      </w:pPr>
      <w:r w:rsidRPr="00FB14B8">
        <w:rPr>
          <w:rFonts w:ascii="Times New Roman" w:hAnsi="Times New Roman" w:cs="Times New Roman"/>
          <w:b/>
          <w:bCs/>
          <w:iCs/>
          <w:sz w:val="28"/>
          <w:szCs w:val="24"/>
        </w:rPr>
        <w:t xml:space="preserve">Тема </w:t>
      </w:r>
      <w:r w:rsidR="00C839A9" w:rsidRPr="00FB14B8">
        <w:rPr>
          <w:rFonts w:ascii="Times New Roman" w:hAnsi="Times New Roman" w:cs="Times New Roman"/>
          <w:b/>
          <w:bCs/>
          <w:iCs/>
          <w:sz w:val="24"/>
        </w:rPr>
        <w:t>5</w:t>
      </w:r>
      <w:r w:rsidR="002831C5" w:rsidRPr="00FB14B8">
        <w:rPr>
          <w:rFonts w:ascii="Times New Roman" w:hAnsi="Times New Roman" w:cs="Times New Roman"/>
          <w:b/>
          <w:bCs/>
          <w:iCs/>
          <w:sz w:val="24"/>
        </w:rPr>
        <w:t xml:space="preserve">. </w:t>
      </w:r>
      <w:r w:rsidR="002831C5" w:rsidRPr="00FB14B8">
        <w:rPr>
          <w:rFonts w:ascii="Times New Roman" w:hAnsi="Times New Roman" w:cs="Times New Roman"/>
          <w:b/>
          <w:sz w:val="24"/>
        </w:rPr>
        <w:t>Облік власного капіталу</w:t>
      </w:r>
      <w:r w:rsidR="000C0F2F" w:rsidRPr="00FB14B8">
        <w:rPr>
          <w:rFonts w:ascii="Times New Roman" w:hAnsi="Times New Roman" w:cs="Times New Roman"/>
          <w:b/>
          <w:sz w:val="24"/>
        </w:rPr>
        <w:t xml:space="preserve">, забезпечення та </w:t>
      </w:r>
      <w:r w:rsidR="00847449" w:rsidRPr="00FB14B8">
        <w:rPr>
          <w:rFonts w:ascii="Times New Roman" w:hAnsi="Times New Roman" w:cs="Times New Roman"/>
          <w:b/>
          <w:sz w:val="24"/>
        </w:rPr>
        <w:t>зобов’язань</w:t>
      </w:r>
    </w:p>
    <w:p w:rsidR="00B955E1" w:rsidRPr="00995845" w:rsidRDefault="00B955E1"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955E1" w:rsidP="00995845">
      <w:pPr>
        <w:pStyle w:val="a4"/>
        <w:spacing w:before="0" w:beforeAutospacing="0" w:after="0" w:afterAutospacing="0"/>
        <w:ind w:firstLine="567"/>
        <w:jc w:val="both"/>
      </w:pPr>
      <w:r w:rsidRPr="00995845">
        <w:rPr>
          <w:b/>
        </w:rPr>
        <w:t xml:space="preserve">Міжпредметні зв’язки : </w:t>
      </w:r>
      <w:r w:rsidRPr="00995845">
        <w:rPr>
          <w:b/>
          <w:sz w:val="28"/>
        </w:rPr>
        <w:t xml:space="preserve">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847449" w:rsidRDefault="00B955E1" w:rsidP="00847449">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EC6A73" w:rsidRPr="00995845">
        <w:rPr>
          <w:rFonts w:ascii="Times New Roman" w:hAnsi="Times New Roman" w:cs="Times New Roman"/>
          <w:sz w:val="24"/>
          <w:szCs w:val="24"/>
        </w:rPr>
        <w:t xml:space="preserve"> </w:t>
      </w:r>
      <w:r w:rsidR="00B41072" w:rsidRPr="00995845">
        <w:rPr>
          <w:rFonts w:ascii="Times New Roman" w:hAnsi="Times New Roman" w:cs="Times New Roman"/>
          <w:sz w:val="24"/>
          <w:szCs w:val="24"/>
        </w:rPr>
        <w:t xml:space="preserve">формування та використання власного капіталу підприємства, зміни розміру статутного капіталу, нарахування </w:t>
      </w:r>
      <w:r w:rsidR="00847449">
        <w:rPr>
          <w:rFonts w:ascii="Times New Roman" w:hAnsi="Times New Roman" w:cs="Times New Roman"/>
          <w:sz w:val="24"/>
          <w:szCs w:val="24"/>
        </w:rPr>
        <w:t xml:space="preserve">та виплати дивідендів учасникам, </w:t>
      </w:r>
      <w:r w:rsidR="00847449" w:rsidRPr="00995845">
        <w:rPr>
          <w:rFonts w:ascii="Times New Roman" w:hAnsi="Times New Roman" w:cs="Times New Roman"/>
          <w:sz w:val="24"/>
          <w:szCs w:val="24"/>
        </w:rPr>
        <w:t xml:space="preserve">навиків </w:t>
      </w:r>
      <w:r w:rsidR="00FB14B8">
        <w:rPr>
          <w:rFonts w:ascii="Times New Roman" w:hAnsi="Times New Roman" w:cs="Times New Roman"/>
          <w:sz w:val="24"/>
          <w:szCs w:val="24"/>
        </w:rPr>
        <w:t xml:space="preserve">розрахунку та </w:t>
      </w:r>
      <w:r w:rsidR="00847449" w:rsidRPr="00995845">
        <w:rPr>
          <w:rFonts w:ascii="Times New Roman" w:hAnsi="Times New Roman" w:cs="Times New Roman"/>
          <w:sz w:val="24"/>
          <w:szCs w:val="24"/>
        </w:rPr>
        <w:t xml:space="preserve">обліку </w:t>
      </w:r>
      <w:r w:rsidR="00FB14B8">
        <w:rPr>
          <w:rFonts w:ascii="Times New Roman" w:hAnsi="Times New Roman" w:cs="Times New Roman"/>
          <w:sz w:val="24"/>
          <w:szCs w:val="24"/>
        </w:rPr>
        <w:t>забезпечень.</w:t>
      </w:r>
    </w:p>
    <w:p w:rsidR="00FB14B8" w:rsidRPr="00995845" w:rsidRDefault="00FB14B8" w:rsidP="00847449">
      <w:pPr>
        <w:spacing w:after="0" w:line="240" w:lineRule="auto"/>
        <w:jc w:val="both"/>
        <w:rPr>
          <w:rFonts w:ascii="Times New Roman" w:hAnsi="Times New Roman" w:cs="Times New Roman"/>
          <w:b/>
          <w:sz w:val="24"/>
          <w:szCs w:val="28"/>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955E1"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 класифікується власний капітал з метою ведення обліку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Який бухгалтерський стандарт регулює облік власного капіталу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Які рахунки (субрахунки) призначені для обліку власного капіталу та яка їх структура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Назвіть причини та умови зміни розміру статутного капіталу акціонерного товариства.</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 відображається в обліку формування та використання статутного капіталу?</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Який порядок нарахування, оподаткування та виплати дивідендів учасникам АТ ?</w:t>
      </w:r>
    </w:p>
    <w:p w:rsidR="00B41072" w:rsidRPr="009D222A" w:rsidRDefault="00B41072"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Назвіть форму фінансової звітності по власному капіталу та порядок її заповнення.</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Поняття забезпечення, їх класифікація та синтетичний і аналітичний облік.</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Види забезпечення та їх характеристика. Мета створення забезпечення.</w:t>
      </w:r>
    </w:p>
    <w:p w:rsidR="009D222A" w:rsidRPr="009D222A" w:rsidRDefault="009D222A" w:rsidP="00061C3C">
      <w:pPr>
        <w:pStyle w:val="a3"/>
        <w:numPr>
          <w:ilvl w:val="0"/>
          <w:numId w:val="42"/>
        </w:numPr>
        <w:autoSpaceDE w:val="0"/>
        <w:autoSpaceDN w:val="0"/>
        <w:adjustRightInd w:val="0"/>
        <w:spacing w:after="0" w:line="240" w:lineRule="auto"/>
        <w:rPr>
          <w:rFonts w:ascii="Times New Roman" w:hAnsi="Times New Roman" w:cs="Times New Roman"/>
          <w:i/>
          <w:sz w:val="24"/>
          <w:szCs w:val="24"/>
        </w:rPr>
      </w:pPr>
      <w:r w:rsidRPr="009D222A">
        <w:rPr>
          <w:rFonts w:ascii="Times New Roman" w:hAnsi="Times New Roman" w:cs="Times New Roman"/>
          <w:i/>
          <w:sz w:val="24"/>
          <w:szCs w:val="24"/>
        </w:rPr>
        <w:t>Порядок відображення в обліку створення та використання забезпечення.</w:t>
      </w:r>
    </w:p>
    <w:p w:rsidR="00847449" w:rsidRPr="00995845" w:rsidRDefault="00847449" w:rsidP="00847449">
      <w:pPr>
        <w:pStyle w:val="a3"/>
        <w:autoSpaceDE w:val="0"/>
        <w:autoSpaceDN w:val="0"/>
        <w:adjustRightInd w:val="0"/>
        <w:spacing w:after="0" w:line="240" w:lineRule="auto"/>
        <w:ind w:left="0"/>
        <w:rPr>
          <w:rFonts w:ascii="Times New Roman" w:hAnsi="Times New Roman" w:cs="Times New Roman"/>
          <w:i/>
          <w:sz w:val="24"/>
          <w:szCs w:val="24"/>
        </w:rPr>
      </w:pPr>
    </w:p>
    <w:p w:rsidR="00B955E1" w:rsidRPr="00995845" w:rsidRDefault="00B955E1"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F4A72" w:rsidRPr="00995845" w:rsidRDefault="00BF4A72" w:rsidP="00995845">
      <w:pPr>
        <w:pStyle w:val="textzad"/>
        <w:ind w:firstLine="0"/>
        <w:rPr>
          <w:rFonts w:eastAsiaTheme="minorHAnsi"/>
          <w:b/>
          <w:sz w:val="24"/>
          <w:szCs w:val="28"/>
          <w:lang w:eastAsia="en-US"/>
        </w:rPr>
      </w:pPr>
    </w:p>
    <w:p w:rsidR="00BF4A72" w:rsidRPr="00995845" w:rsidRDefault="00B955E1" w:rsidP="00995845">
      <w:pPr>
        <w:pStyle w:val="textzad"/>
        <w:rPr>
          <w:sz w:val="24"/>
          <w:szCs w:val="24"/>
        </w:rPr>
      </w:pPr>
      <w:r w:rsidRPr="00995845">
        <w:rPr>
          <w:b/>
          <w:sz w:val="24"/>
          <w:szCs w:val="28"/>
        </w:rPr>
        <w:t>Завдання 1.</w:t>
      </w:r>
      <w:r w:rsidR="00BF4A72" w:rsidRPr="00995845">
        <w:rPr>
          <w:sz w:val="24"/>
          <w:szCs w:val="24"/>
        </w:rPr>
        <w:t xml:space="preserve"> Загальні збори акціонерів ПАТ зі статутним капіталом (СК) 5000 тис. грн. </w:t>
      </w:r>
      <w:r w:rsidR="00BF4A72" w:rsidRPr="00995845">
        <w:rPr>
          <w:sz w:val="24"/>
          <w:szCs w:val="24"/>
        </w:rPr>
        <w:lastRenderedPageBreak/>
        <w:t>(поділено на 100 тис. простих акцій номіналом 50 грн./шт..) вирішили викупити в акціонерів 10 тис. акцій за ринковою ціною 52 грн./шт., а потім анулювати їх (зменшити СК), не змінюючи пропорцій володіння всіх учасників. Сальдо на рахунку додаткового капіталу (кредитове сальдо за субрахунком 421) – 60000 грн.</w:t>
      </w:r>
    </w:p>
    <w:p w:rsidR="00BF4A72" w:rsidRPr="00995845" w:rsidRDefault="00BF4A72" w:rsidP="00995845">
      <w:pPr>
        <w:pStyle w:val="Text"/>
        <w:spacing w:line="240" w:lineRule="auto"/>
        <w:rPr>
          <w:sz w:val="24"/>
          <w:szCs w:val="24"/>
        </w:rPr>
      </w:pPr>
      <w:r w:rsidRPr="00995845">
        <w:rPr>
          <w:sz w:val="24"/>
          <w:szCs w:val="24"/>
        </w:rPr>
        <w:t xml:space="preserve">Відобразити господарську операцію на рахунках бухгалтерського обліку. </w:t>
      </w:r>
    </w:p>
    <w:p w:rsidR="006B2E3D" w:rsidRPr="00995845" w:rsidRDefault="006B2E3D" w:rsidP="00995845">
      <w:pPr>
        <w:pStyle w:val="Text"/>
        <w:spacing w:line="240" w:lineRule="auto"/>
        <w:rPr>
          <w:sz w:val="24"/>
          <w:szCs w:val="24"/>
        </w:rPr>
      </w:pPr>
    </w:p>
    <w:p w:rsidR="00345A3F" w:rsidRPr="00995845" w:rsidRDefault="00B955E1" w:rsidP="00995845">
      <w:pPr>
        <w:pStyle w:val="textzad"/>
        <w:rPr>
          <w:sz w:val="24"/>
          <w:szCs w:val="24"/>
        </w:rPr>
      </w:pPr>
      <w:r w:rsidRPr="00995845">
        <w:rPr>
          <w:b/>
          <w:sz w:val="24"/>
          <w:szCs w:val="28"/>
        </w:rPr>
        <w:t>Завдання 2.</w:t>
      </w:r>
      <w:r w:rsidR="00BF4A72" w:rsidRPr="00995845">
        <w:rPr>
          <w:b/>
          <w:sz w:val="24"/>
          <w:szCs w:val="28"/>
        </w:rPr>
        <w:t xml:space="preserve"> </w:t>
      </w:r>
      <w:r w:rsidR="00345A3F" w:rsidRPr="00995845">
        <w:rPr>
          <w:sz w:val="24"/>
          <w:szCs w:val="24"/>
        </w:rPr>
        <w:t>Загальні збори засновників (платники податку на прибуток і ПДВ) зі СК 2000 тис. грн. поділено на 100 тис. простих акцій номіналом 20 грн./шт.) вирішили викупити в акціонерів 15 тис. акцій за ринковою ціною 28 грн./шт. для їх перепродажу. Акції перепродали за ринковою ціною 34 грн./шт. за посередництво при продажу акцій торговцеві цінних паперів сплатили винагороду 1200 грн.</w:t>
      </w:r>
    </w:p>
    <w:p w:rsidR="00B955E1" w:rsidRPr="00995845" w:rsidRDefault="00345A3F"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Відобразити господарську операцію на рахунках бухгалтерського обліку.</w:t>
      </w:r>
    </w:p>
    <w:p w:rsidR="00341409" w:rsidRPr="00995845" w:rsidRDefault="00341409" w:rsidP="00995845">
      <w:pPr>
        <w:autoSpaceDE w:val="0"/>
        <w:autoSpaceDN w:val="0"/>
        <w:adjustRightInd w:val="0"/>
        <w:spacing w:after="0" w:line="240" w:lineRule="auto"/>
        <w:jc w:val="both"/>
        <w:rPr>
          <w:rFonts w:ascii="Times New Roman" w:hAnsi="Times New Roman" w:cs="Times New Roman"/>
          <w:sz w:val="24"/>
          <w:szCs w:val="24"/>
        </w:rPr>
      </w:pPr>
    </w:p>
    <w:p w:rsidR="00345A3F" w:rsidRPr="00995845" w:rsidRDefault="00B955E1" w:rsidP="00995845">
      <w:pPr>
        <w:pStyle w:val="Text"/>
        <w:spacing w:line="240" w:lineRule="auto"/>
        <w:rPr>
          <w:sz w:val="24"/>
          <w:szCs w:val="24"/>
        </w:rPr>
      </w:pPr>
      <w:r w:rsidRPr="00995845">
        <w:rPr>
          <w:b/>
          <w:sz w:val="24"/>
          <w:szCs w:val="28"/>
        </w:rPr>
        <w:t>Завдання 3.</w:t>
      </w:r>
      <w:r w:rsidR="00345A3F" w:rsidRPr="00995845">
        <w:rPr>
          <w:sz w:val="24"/>
          <w:szCs w:val="24"/>
        </w:rPr>
        <w:t xml:space="preserve"> Підприємство за підсумками звітного періоду отримало прибуток (бухгалтерський) у сумі 200000 грн. На зборах засновників </w:t>
      </w:r>
      <w:r w:rsidR="00345A3F" w:rsidRPr="00995845">
        <w:rPr>
          <w:spacing w:val="-2"/>
          <w:sz w:val="24"/>
          <w:szCs w:val="24"/>
        </w:rPr>
        <w:t>вирішили нарахувати дивіденди та спрямувати їх на збільшення статут</w:t>
      </w:r>
      <w:r w:rsidR="00345A3F" w:rsidRPr="00995845">
        <w:rPr>
          <w:spacing w:val="-2"/>
          <w:sz w:val="24"/>
          <w:szCs w:val="24"/>
        </w:rPr>
        <w:softHyphen/>
        <w:t>ного капіталу. Зареєстровано відповідні зміни в установчих докумен</w:t>
      </w:r>
      <w:r w:rsidR="00345A3F" w:rsidRPr="00995845">
        <w:rPr>
          <w:spacing w:val="-2"/>
          <w:sz w:val="24"/>
          <w:szCs w:val="24"/>
        </w:rPr>
        <w:softHyphen/>
      </w:r>
      <w:r w:rsidR="00345A3F" w:rsidRPr="00995845">
        <w:rPr>
          <w:sz w:val="24"/>
          <w:szCs w:val="24"/>
        </w:rPr>
        <w:t>тах. Сума нарахованих дивідендів становить 100000 грн. При реінвестиції дивідендів співвідношення часток засновників у статутному капіталі не змінилось.</w:t>
      </w:r>
    </w:p>
    <w:p w:rsidR="00345A3F" w:rsidRPr="00995845" w:rsidRDefault="00345A3F" w:rsidP="00995845">
      <w:pPr>
        <w:pStyle w:val="Text"/>
        <w:spacing w:line="240" w:lineRule="auto"/>
        <w:rPr>
          <w:sz w:val="24"/>
          <w:szCs w:val="24"/>
        </w:rPr>
      </w:pPr>
      <w:r w:rsidRPr="00995845">
        <w:rPr>
          <w:sz w:val="24"/>
          <w:szCs w:val="24"/>
        </w:rPr>
        <w:t xml:space="preserve">Відобразити в обліку господарську операцію з нарахування та виплати дивідендів. </w:t>
      </w:r>
    </w:p>
    <w:p w:rsidR="008A0819" w:rsidRPr="00995845" w:rsidRDefault="008A0819" w:rsidP="00995845">
      <w:pPr>
        <w:pStyle w:val="Text"/>
        <w:spacing w:line="240" w:lineRule="auto"/>
        <w:rPr>
          <w:sz w:val="24"/>
          <w:szCs w:val="24"/>
        </w:rPr>
      </w:pPr>
    </w:p>
    <w:p w:rsidR="00345A3F" w:rsidRPr="00995845" w:rsidRDefault="00B955E1" w:rsidP="00995845">
      <w:pPr>
        <w:pStyle w:val="Text"/>
        <w:spacing w:line="240" w:lineRule="auto"/>
        <w:rPr>
          <w:sz w:val="24"/>
          <w:szCs w:val="24"/>
        </w:rPr>
      </w:pPr>
      <w:r w:rsidRPr="00995845">
        <w:rPr>
          <w:b/>
          <w:sz w:val="24"/>
          <w:szCs w:val="28"/>
        </w:rPr>
        <w:t>Завдання 4.</w:t>
      </w:r>
      <w:r w:rsidR="00345A3F" w:rsidRPr="00995845">
        <w:rPr>
          <w:sz w:val="24"/>
          <w:szCs w:val="24"/>
        </w:rPr>
        <w:t xml:space="preserve"> ПАТ «Берізка» викупило у акціонера – фізичної особи 300 акцій власної емісії, номінал акцій – 30 грн., викупна ціна – 35 грн. за акцію. Викуплені акції були продані юридичній особі за 45 грн. за акцію. На дату операції кредитове сальдо на субрахунку 441 складало – 25000 грн.</w:t>
      </w:r>
    </w:p>
    <w:p w:rsidR="00345A3F" w:rsidRPr="00995845" w:rsidRDefault="00345A3F"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8A0819" w:rsidRPr="00995845" w:rsidRDefault="008A0819" w:rsidP="00995845">
      <w:pPr>
        <w:pStyle w:val="Text"/>
        <w:spacing w:line="240" w:lineRule="auto"/>
        <w:rPr>
          <w:sz w:val="24"/>
          <w:szCs w:val="24"/>
        </w:rPr>
      </w:pPr>
    </w:p>
    <w:p w:rsidR="007A74BC" w:rsidRPr="00995845" w:rsidRDefault="007A74BC" w:rsidP="00995845">
      <w:pPr>
        <w:pStyle w:val="Text"/>
        <w:spacing w:line="240" w:lineRule="auto"/>
        <w:rPr>
          <w:sz w:val="24"/>
          <w:szCs w:val="28"/>
        </w:rPr>
      </w:pPr>
      <w:r w:rsidRPr="00995845">
        <w:rPr>
          <w:b/>
          <w:sz w:val="24"/>
          <w:szCs w:val="28"/>
        </w:rPr>
        <w:t xml:space="preserve">Завдання 5. </w:t>
      </w:r>
      <w:r w:rsidRPr="00995845">
        <w:rPr>
          <w:sz w:val="24"/>
          <w:szCs w:val="28"/>
        </w:rPr>
        <w:t>Остаточний строк оплати акцій – 30 червня 21 року. На цей день у акціонера є заборгованість у розмірі 100 тис. грн., він погасив її 30 листопада 21 року.</w:t>
      </w:r>
    </w:p>
    <w:p w:rsidR="007A74BC" w:rsidRPr="00995845" w:rsidRDefault="007A74BC" w:rsidP="00995845">
      <w:pPr>
        <w:pStyle w:val="Text"/>
        <w:spacing w:line="240" w:lineRule="auto"/>
        <w:rPr>
          <w:sz w:val="24"/>
          <w:szCs w:val="28"/>
        </w:rPr>
      </w:pPr>
      <w:r w:rsidRPr="00995845">
        <w:rPr>
          <w:sz w:val="24"/>
          <w:szCs w:val="28"/>
        </w:rPr>
        <w:t>Відобразити в обліку виникнення та погашення заборгованості учасника по внеску до статутного капіталу акціонерного товариства, нарахування та сплату пені. Скласти необхідні розрахунки.</w:t>
      </w:r>
    </w:p>
    <w:p w:rsidR="007A74BC" w:rsidRPr="00995845" w:rsidRDefault="007A74BC" w:rsidP="00995845">
      <w:pPr>
        <w:pStyle w:val="Text"/>
        <w:spacing w:line="240" w:lineRule="auto"/>
        <w:rPr>
          <w:sz w:val="24"/>
          <w:szCs w:val="24"/>
        </w:rPr>
      </w:pPr>
    </w:p>
    <w:p w:rsidR="007A74BC" w:rsidRPr="00995845" w:rsidRDefault="007A74BC" w:rsidP="00995845">
      <w:pPr>
        <w:pStyle w:val="Text"/>
        <w:spacing w:line="240" w:lineRule="auto"/>
        <w:rPr>
          <w:sz w:val="24"/>
          <w:szCs w:val="28"/>
        </w:rPr>
      </w:pPr>
      <w:r w:rsidRPr="00995845">
        <w:rPr>
          <w:b/>
          <w:sz w:val="24"/>
          <w:szCs w:val="28"/>
        </w:rPr>
        <w:t xml:space="preserve">Завдання 6. </w:t>
      </w:r>
      <w:r w:rsidRPr="00995845">
        <w:rPr>
          <w:sz w:val="24"/>
          <w:szCs w:val="28"/>
        </w:rPr>
        <w:t>Вартість основних засобів, що були раніше внесені акціонерами, які повертають свої акції, становить 80000 грн. сума зносу, нарахована за період їх використання товариством, - 20000 грн. ПДВ при внесенні не нараховували. Грошова сума, яку вніс новий акціонер, - 80000 грн.</w:t>
      </w:r>
    </w:p>
    <w:p w:rsidR="007A74BC" w:rsidRPr="00995845" w:rsidRDefault="007A74BC" w:rsidP="00995845">
      <w:pPr>
        <w:pStyle w:val="Text"/>
        <w:spacing w:line="240" w:lineRule="auto"/>
        <w:rPr>
          <w:sz w:val="24"/>
          <w:szCs w:val="28"/>
        </w:rPr>
      </w:pPr>
      <w:r w:rsidRPr="00995845">
        <w:rPr>
          <w:sz w:val="24"/>
          <w:szCs w:val="28"/>
        </w:rPr>
        <w:t>Відобразити в обліку викуп акцій з оплатою основними засобами</w:t>
      </w:r>
      <w:r w:rsidR="004F2A94" w:rsidRPr="00995845">
        <w:rPr>
          <w:sz w:val="24"/>
          <w:szCs w:val="28"/>
        </w:rPr>
        <w:t>.</w:t>
      </w:r>
    </w:p>
    <w:p w:rsidR="005D0EB2" w:rsidRPr="00995845" w:rsidRDefault="005D0EB2" w:rsidP="00995845">
      <w:pPr>
        <w:pStyle w:val="Text"/>
        <w:spacing w:line="240" w:lineRule="auto"/>
        <w:rPr>
          <w:sz w:val="24"/>
          <w:szCs w:val="28"/>
        </w:rPr>
      </w:pPr>
    </w:p>
    <w:p w:rsidR="004F2A94" w:rsidRPr="00995845" w:rsidRDefault="00B75B77" w:rsidP="00995845">
      <w:pPr>
        <w:pStyle w:val="Text"/>
        <w:spacing w:line="240" w:lineRule="auto"/>
        <w:rPr>
          <w:b/>
          <w:sz w:val="24"/>
          <w:szCs w:val="24"/>
        </w:rPr>
      </w:pPr>
      <w:r w:rsidRPr="00995845">
        <w:rPr>
          <w:b/>
          <w:sz w:val="24"/>
          <w:szCs w:val="24"/>
        </w:rPr>
        <w:t>Завдання 7.</w:t>
      </w:r>
    </w:p>
    <w:p w:rsidR="00616D52" w:rsidRPr="00995845" w:rsidRDefault="00616D52" w:rsidP="00995845">
      <w:pPr>
        <w:pStyle w:val="Text"/>
        <w:spacing w:line="240" w:lineRule="auto"/>
        <w:rPr>
          <w:sz w:val="24"/>
          <w:szCs w:val="24"/>
        </w:rPr>
      </w:pPr>
      <w:r w:rsidRPr="00995845">
        <w:rPr>
          <w:sz w:val="24"/>
          <w:szCs w:val="24"/>
        </w:rPr>
        <w:t>На підставі інформації про власний капітал АТ визначити, чи має воно право здійснити викуп акцій, обґрунтувати своє рішення</w:t>
      </w:r>
      <w:r w:rsidR="00B87AA9" w:rsidRPr="00995845">
        <w:rPr>
          <w:sz w:val="24"/>
          <w:szCs w:val="24"/>
        </w:rPr>
        <w:t>, зробити висновки</w:t>
      </w:r>
      <w:r w:rsidRPr="00995845">
        <w:rPr>
          <w:sz w:val="24"/>
          <w:szCs w:val="24"/>
        </w:rPr>
        <w:t>.</w:t>
      </w:r>
    </w:p>
    <w:tbl>
      <w:tblPr>
        <w:tblW w:w="493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1571"/>
        <w:gridCol w:w="1843"/>
        <w:gridCol w:w="1842"/>
      </w:tblGrid>
      <w:tr w:rsidR="00616D52" w:rsidRPr="00995845" w:rsidTr="009D222A">
        <w:tc>
          <w:tcPr>
            <w:tcW w:w="4383" w:type="dxa"/>
            <w:vMerge w:val="restart"/>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Назва статей балансу</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1</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2</w:t>
            </w:r>
          </w:p>
        </w:tc>
        <w:tc>
          <w:tcPr>
            <w:tcW w:w="1842" w:type="dxa"/>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Варіант 3</w:t>
            </w:r>
          </w:p>
        </w:tc>
      </w:tr>
      <w:tr w:rsidR="00616D52" w:rsidRPr="00995845" w:rsidTr="009D222A">
        <w:tc>
          <w:tcPr>
            <w:tcW w:w="4383" w:type="dxa"/>
            <w:vMerge/>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c>
          <w:tcPr>
            <w:tcW w:w="1842" w:type="dxa"/>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Сума, тис. грн.</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Статутний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1000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w:t>
            </w:r>
            <w:r w:rsidR="00616D52" w:rsidRPr="00995845">
              <w:rPr>
                <w:rFonts w:ascii="Times New Roman" w:hAnsi="Times New Roman" w:cs="Times New Roman"/>
                <w:sz w:val="20"/>
                <w:szCs w:val="18"/>
              </w:rPr>
              <w:t>000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1000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Додатковий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180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5</w:t>
            </w:r>
            <w:r w:rsidR="00616D52"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70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Резервний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250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Нерозподілений прибуток (непокриті збитки)</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600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4</w:t>
            </w:r>
            <w:r w:rsidR="00616D52"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(120)</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Вилучений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(60)</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(1</w:t>
            </w:r>
            <w:r w:rsidR="00B87AA9" w:rsidRPr="00995845">
              <w:rPr>
                <w:rFonts w:ascii="Times New Roman" w:hAnsi="Times New Roman" w:cs="Times New Roman"/>
                <w:sz w:val="20"/>
                <w:szCs w:val="18"/>
              </w:rPr>
              <w:t>0</w:t>
            </w:r>
            <w:r w:rsidRPr="00995845">
              <w:rPr>
                <w:rFonts w:ascii="Times New Roman" w:hAnsi="Times New Roman" w:cs="Times New Roman"/>
                <w:sz w:val="20"/>
                <w:szCs w:val="18"/>
              </w:rPr>
              <w:t>0)</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Неоплачений капітал</w:t>
            </w:r>
          </w:p>
        </w:tc>
        <w:tc>
          <w:tcPr>
            <w:tcW w:w="1571"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sz w:val="20"/>
                <w:szCs w:val="18"/>
              </w:rPr>
            </w:pPr>
            <w:r w:rsidRPr="00995845">
              <w:rPr>
                <w:rFonts w:ascii="Times New Roman" w:hAnsi="Times New Roman" w:cs="Times New Roman"/>
                <w:sz w:val="20"/>
                <w:szCs w:val="18"/>
              </w:rPr>
              <w:t>-</w:t>
            </w:r>
          </w:p>
        </w:tc>
      </w:tr>
      <w:tr w:rsidR="00616D52" w:rsidRPr="00995845" w:rsidTr="009D222A">
        <w:tc>
          <w:tcPr>
            <w:tcW w:w="4383" w:type="dxa"/>
            <w:tcMar>
              <w:left w:w="28" w:type="dxa"/>
              <w:right w:w="28" w:type="dxa"/>
            </w:tcMar>
            <w:vAlign w:val="center"/>
          </w:tcPr>
          <w:p w:rsidR="00616D52" w:rsidRPr="00995845" w:rsidRDefault="00616D5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Усього:</w:t>
            </w:r>
          </w:p>
        </w:tc>
        <w:tc>
          <w:tcPr>
            <w:tcW w:w="1571" w:type="dxa"/>
            <w:tcMar>
              <w:left w:w="28" w:type="dxa"/>
              <w:right w:w="28" w:type="dxa"/>
            </w:tcMar>
            <w:vAlign w:val="center"/>
          </w:tcPr>
          <w:p w:rsidR="00616D52" w:rsidRPr="00995845" w:rsidRDefault="005D0EB2"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1970</w:t>
            </w:r>
          </w:p>
        </w:tc>
        <w:tc>
          <w:tcPr>
            <w:tcW w:w="1843" w:type="dxa"/>
            <w:tcMar>
              <w:left w:w="28" w:type="dxa"/>
              <w:right w:w="28" w:type="dxa"/>
            </w:tcMar>
            <w:vAlign w:val="center"/>
          </w:tcPr>
          <w:p w:rsidR="00616D52" w:rsidRPr="00995845" w:rsidRDefault="00B87AA9"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w:t>
            </w:r>
          </w:p>
        </w:tc>
        <w:tc>
          <w:tcPr>
            <w:tcW w:w="1842" w:type="dxa"/>
          </w:tcPr>
          <w:p w:rsidR="00616D52" w:rsidRPr="00995845" w:rsidRDefault="00B87AA9" w:rsidP="00995845">
            <w:pPr>
              <w:widowControl w:val="0"/>
              <w:spacing w:after="0" w:line="240" w:lineRule="auto"/>
              <w:jc w:val="center"/>
              <w:rPr>
                <w:rFonts w:ascii="Times New Roman" w:hAnsi="Times New Roman" w:cs="Times New Roman"/>
                <w:b/>
                <w:sz w:val="20"/>
                <w:szCs w:val="18"/>
              </w:rPr>
            </w:pPr>
            <w:r w:rsidRPr="00995845">
              <w:rPr>
                <w:rFonts w:ascii="Times New Roman" w:hAnsi="Times New Roman" w:cs="Times New Roman"/>
                <w:b/>
                <w:sz w:val="20"/>
                <w:szCs w:val="18"/>
              </w:rPr>
              <w:t>?</w:t>
            </w:r>
          </w:p>
        </w:tc>
      </w:tr>
    </w:tbl>
    <w:p w:rsidR="00616D52" w:rsidRPr="00995845" w:rsidRDefault="00616D52" w:rsidP="00995845">
      <w:pPr>
        <w:pStyle w:val="Text"/>
        <w:spacing w:line="240" w:lineRule="auto"/>
        <w:rPr>
          <w:b/>
          <w:sz w:val="24"/>
          <w:szCs w:val="28"/>
        </w:rPr>
      </w:pPr>
    </w:p>
    <w:p w:rsidR="00616D52" w:rsidRPr="00995845" w:rsidRDefault="00B87AA9" w:rsidP="00995845">
      <w:pPr>
        <w:pStyle w:val="Text"/>
        <w:spacing w:line="240" w:lineRule="auto"/>
        <w:rPr>
          <w:b/>
          <w:sz w:val="24"/>
          <w:szCs w:val="24"/>
        </w:rPr>
      </w:pPr>
      <w:r w:rsidRPr="00995845">
        <w:rPr>
          <w:b/>
          <w:sz w:val="24"/>
          <w:szCs w:val="24"/>
        </w:rPr>
        <w:t>Завдання 8.</w:t>
      </w:r>
    </w:p>
    <w:p w:rsidR="00B87AA9" w:rsidRPr="00995845" w:rsidRDefault="00B87AA9" w:rsidP="00995845">
      <w:pPr>
        <w:pStyle w:val="Text"/>
        <w:spacing w:line="240" w:lineRule="auto"/>
        <w:rPr>
          <w:spacing w:val="-4"/>
          <w:sz w:val="24"/>
          <w:szCs w:val="24"/>
        </w:rPr>
      </w:pPr>
      <w:r w:rsidRPr="00995845">
        <w:rPr>
          <w:spacing w:val="-4"/>
          <w:sz w:val="24"/>
          <w:szCs w:val="24"/>
        </w:rPr>
        <w:t xml:space="preserve">АТ «Синтез» викупило у акціонерів – юридичних осіб 1000 акцій власної емісії, номінал </w:t>
      </w:r>
      <w:r w:rsidRPr="00995845">
        <w:rPr>
          <w:spacing w:val="-4"/>
          <w:sz w:val="24"/>
          <w:szCs w:val="24"/>
        </w:rPr>
        <w:lastRenderedPageBreak/>
        <w:t xml:space="preserve">акцій – 100 грн., викупна ціна – 110 грн. за акцію. Викуплені акції було анульовано (із внесенням відповідних змін до статуту), у результаті СФ зменшився. На дату анулювання кредитове сальдо на субрахунку 421 «Емісійний дохід» становило 16000 грн. </w:t>
      </w:r>
    </w:p>
    <w:p w:rsidR="00B87AA9" w:rsidRPr="00995845" w:rsidRDefault="00B87AA9"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9D222A" w:rsidRDefault="009D222A" w:rsidP="00995845">
      <w:pPr>
        <w:pStyle w:val="Text"/>
        <w:spacing w:line="240" w:lineRule="auto"/>
        <w:rPr>
          <w:b/>
          <w:sz w:val="24"/>
          <w:szCs w:val="24"/>
        </w:rPr>
      </w:pPr>
    </w:p>
    <w:p w:rsidR="00B87AA9" w:rsidRPr="00995845" w:rsidRDefault="00B87AA9" w:rsidP="00995845">
      <w:pPr>
        <w:pStyle w:val="Text"/>
        <w:spacing w:line="240" w:lineRule="auto"/>
        <w:rPr>
          <w:sz w:val="24"/>
          <w:szCs w:val="24"/>
        </w:rPr>
      </w:pPr>
      <w:r w:rsidRPr="00995845">
        <w:rPr>
          <w:b/>
          <w:sz w:val="24"/>
          <w:szCs w:val="24"/>
        </w:rPr>
        <w:t>Завдання 9.</w:t>
      </w:r>
    </w:p>
    <w:p w:rsidR="00B87AA9" w:rsidRPr="00995845" w:rsidRDefault="00B87AA9" w:rsidP="00995845">
      <w:pPr>
        <w:pStyle w:val="Text"/>
        <w:spacing w:line="240" w:lineRule="auto"/>
        <w:rPr>
          <w:sz w:val="24"/>
          <w:szCs w:val="24"/>
        </w:rPr>
      </w:pPr>
      <w:r w:rsidRPr="00995845">
        <w:rPr>
          <w:sz w:val="24"/>
          <w:szCs w:val="24"/>
        </w:rPr>
        <w:t>АТ «Бета» викупило у акціонера – фізичної особи 500 акцій власної емісії, номінал акцій – 50 грн., викупна ціна – 55 грн. за акцію. Викуплені акції були продані юридичній особі за 45 грн. за акцію. На дату операції кредитове сальдо на субрахунку 441 складало – 15000 грн.</w:t>
      </w:r>
    </w:p>
    <w:p w:rsidR="00B87AA9" w:rsidRPr="00995845" w:rsidRDefault="00B87AA9" w:rsidP="00995845">
      <w:pPr>
        <w:pStyle w:val="Text"/>
        <w:spacing w:line="240" w:lineRule="auto"/>
        <w:rPr>
          <w:sz w:val="24"/>
          <w:szCs w:val="24"/>
        </w:rPr>
      </w:pPr>
      <w:r w:rsidRPr="00995845">
        <w:rPr>
          <w:sz w:val="24"/>
          <w:szCs w:val="24"/>
        </w:rPr>
        <w:t>Відобразити в обліку операцію з викупу акцій власної емісії.</w:t>
      </w:r>
    </w:p>
    <w:p w:rsidR="003531C8" w:rsidRDefault="003531C8" w:rsidP="00995845">
      <w:pPr>
        <w:pStyle w:val="Text"/>
        <w:spacing w:line="240" w:lineRule="auto"/>
        <w:rPr>
          <w:b/>
          <w:sz w:val="24"/>
          <w:szCs w:val="24"/>
        </w:rPr>
      </w:pPr>
    </w:p>
    <w:p w:rsidR="00B87AA9" w:rsidRPr="00995845" w:rsidRDefault="00B87AA9" w:rsidP="00995845">
      <w:pPr>
        <w:pStyle w:val="Text"/>
        <w:spacing w:line="240" w:lineRule="auto"/>
        <w:rPr>
          <w:spacing w:val="-2"/>
          <w:sz w:val="24"/>
          <w:szCs w:val="24"/>
        </w:rPr>
      </w:pPr>
      <w:r w:rsidRPr="00995845">
        <w:rPr>
          <w:b/>
          <w:sz w:val="24"/>
          <w:szCs w:val="24"/>
        </w:rPr>
        <w:t>Завдання</w:t>
      </w:r>
      <w:r w:rsidRPr="00995845">
        <w:rPr>
          <w:spacing w:val="-2"/>
          <w:sz w:val="24"/>
          <w:szCs w:val="24"/>
        </w:rPr>
        <w:t xml:space="preserve"> </w:t>
      </w:r>
      <w:r w:rsidRPr="00995845">
        <w:rPr>
          <w:b/>
          <w:spacing w:val="-2"/>
          <w:sz w:val="24"/>
          <w:szCs w:val="24"/>
        </w:rPr>
        <w:t>10.</w:t>
      </w:r>
    </w:p>
    <w:p w:rsidR="00B87AA9" w:rsidRDefault="00B87AA9" w:rsidP="00995845">
      <w:pPr>
        <w:pStyle w:val="Text"/>
        <w:spacing w:line="240" w:lineRule="auto"/>
        <w:rPr>
          <w:spacing w:val="-2"/>
          <w:sz w:val="24"/>
          <w:szCs w:val="24"/>
        </w:rPr>
      </w:pPr>
      <w:r w:rsidRPr="00995845">
        <w:rPr>
          <w:spacing w:val="-2"/>
          <w:sz w:val="24"/>
          <w:szCs w:val="24"/>
        </w:rPr>
        <w:t xml:space="preserve">АТ «Сигма» доручило торговцю цінними паперами – фірмі «Омега» придбати за договором комісії на фондовій біржі 2000 акцій власної емісії, номінал акцій – 55 грн., викупна ціна – 45 грн. за акцію, сума комісійної винагороди за придбання акцій – 4500 грн. Пізніше АТ доручило фірмі «Омега» продати через біржу зазначений пакет акцій за ціною 60 грн. за акцію, комісійна винагорода за продаж становила 6000 грн. У АТ Сигма» на дату операції кредитове сальдо на субрахунку 421 «Емісійний дохід» становило 20000 грн. </w:t>
      </w:r>
    </w:p>
    <w:p w:rsidR="00043E5E" w:rsidRDefault="00043E5E" w:rsidP="00995845">
      <w:pPr>
        <w:pStyle w:val="Text"/>
        <w:spacing w:line="240" w:lineRule="auto"/>
        <w:rPr>
          <w:spacing w:val="-2"/>
          <w:sz w:val="24"/>
          <w:szCs w:val="24"/>
        </w:rPr>
      </w:pPr>
    </w:p>
    <w:p w:rsidR="00043E5E" w:rsidRPr="00995845" w:rsidRDefault="00043E5E" w:rsidP="00043E5E">
      <w:pPr>
        <w:spacing w:after="0" w:line="240" w:lineRule="auto"/>
        <w:ind w:firstLine="340"/>
        <w:jc w:val="both"/>
        <w:rPr>
          <w:rFonts w:ascii="Times New Roman" w:hAnsi="Times New Roman" w:cs="Times New Roman"/>
          <w:sz w:val="24"/>
          <w:szCs w:val="24"/>
        </w:rPr>
      </w:pPr>
      <w:r w:rsidRPr="00995845">
        <w:rPr>
          <w:rFonts w:ascii="Times New Roman" w:hAnsi="Times New Roman" w:cs="Times New Roman"/>
          <w:b/>
          <w:sz w:val="24"/>
          <w:szCs w:val="24"/>
        </w:rPr>
        <w:t xml:space="preserve">Завдання </w:t>
      </w:r>
      <w:r>
        <w:rPr>
          <w:rFonts w:ascii="Times New Roman" w:hAnsi="Times New Roman" w:cs="Times New Roman"/>
          <w:b/>
          <w:sz w:val="24"/>
          <w:szCs w:val="24"/>
        </w:rPr>
        <w:t>1</w:t>
      </w:r>
      <w:r w:rsidRPr="00995845">
        <w:rPr>
          <w:rFonts w:ascii="Times New Roman" w:hAnsi="Times New Roman" w:cs="Times New Roman"/>
          <w:b/>
          <w:sz w:val="24"/>
          <w:szCs w:val="24"/>
        </w:rPr>
        <w:t>1.</w:t>
      </w:r>
      <w:r w:rsidRPr="00995845">
        <w:rPr>
          <w:rFonts w:ascii="Times New Roman" w:hAnsi="Times New Roman" w:cs="Times New Roman"/>
          <w:sz w:val="24"/>
          <w:szCs w:val="24"/>
        </w:rPr>
        <w:t xml:space="preserve"> </w:t>
      </w:r>
      <w:r w:rsidRPr="00995845">
        <w:rPr>
          <w:rFonts w:ascii="Times New Roman" w:hAnsi="Times New Roman" w:cs="Times New Roman"/>
          <w:iCs/>
          <w:sz w:val="24"/>
          <w:szCs w:val="24"/>
        </w:rPr>
        <w:t xml:space="preserve">Підприємство виробляє мікрохвильові печі. Згідно з договорами з покупцями воно бере на себе зобов’язання протягом </w:t>
      </w:r>
      <w:r w:rsidRPr="00995845">
        <w:rPr>
          <w:rFonts w:ascii="Times New Roman" w:hAnsi="Times New Roman" w:cs="Times New Roman"/>
          <w:bCs/>
          <w:iCs/>
          <w:sz w:val="24"/>
          <w:szCs w:val="24"/>
        </w:rPr>
        <w:t xml:space="preserve">1 року </w:t>
      </w:r>
      <w:r w:rsidRPr="00995845">
        <w:rPr>
          <w:rFonts w:ascii="Times New Roman" w:hAnsi="Times New Roman" w:cs="Times New Roman"/>
          <w:iCs/>
          <w:sz w:val="24"/>
          <w:szCs w:val="24"/>
        </w:rPr>
        <w:t xml:space="preserve">безкоштовно здійснювати гарантійні ремонти або заміну обладнання у разі виявлення виробничого дефекту. </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Обліковою політикою підприємства передбачено, що гарантійне забезпечення формується щоквартально шляхом </w:t>
      </w:r>
      <w:r w:rsidRPr="00995845">
        <w:rPr>
          <w:rFonts w:ascii="Times New Roman" w:hAnsi="Times New Roman" w:cs="Times New Roman"/>
          <w:bCs/>
          <w:iCs/>
          <w:sz w:val="24"/>
          <w:szCs w:val="24"/>
        </w:rPr>
        <w:t xml:space="preserve">множення </w:t>
      </w:r>
      <w:r w:rsidRPr="00995845">
        <w:rPr>
          <w:rFonts w:ascii="Times New Roman" w:hAnsi="Times New Roman" w:cs="Times New Roman"/>
          <w:iCs/>
          <w:sz w:val="24"/>
          <w:szCs w:val="24"/>
        </w:rPr>
        <w:t xml:space="preserve">доходу від реалізації продукції (без урахування ПДВ) на </w:t>
      </w:r>
      <w:r w:rsidRPr="00995845">
        <w:rPr>
          <w:rFonts w:ascii="Times New Roman" w:hAnsi="Times New Roman" w:cs="Times New Roman"/>
          <w:bCs/>
          <w:iCs/>
          <w:sz w:val="24"/>
          <w:szCs w:val="24"/>
        </w:rPr>
        <w:t xml:space="preserve">відсоток </w:t>
      </w:r>
      <w:r w:rsidRPr="00995845">
        <w:rPr>
          <w:rFonts w:ascii="Times New Roman" w:hAnsi="Times New Roman" w:cs="Times New Roman"/>
          <w:iCs/>
          <w:sz w:val="24"/>
          <w:szCs w:val="24"/>
        </w:rPr>
        <w:t xml:space="preserve">резервування, встановлений на звітний рік ( </w:t>
      </w:r>
      <w:r w:rsidRPr="00995845">
        <w:rPr>
          <w:rFonts w:ascii="Times New Roman" w:hAnsi="Times New Roman" w:cs="Times New Roman"/>
          <w:bCs/>
          <w:iCs/>
          <w:sz w:val="24"/>
          <w:szCs w:val="24"/>
        </w:rPr>
        <w:t>Гз= Др х % рзв.)</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Відсоток резервування визначається на підставі інформації про обсяги реалізації продукції, суми витрат на гарантійні ремонти і заміни за останні 3 роки. </w:t>
      </w:r>
    </w:p>
    <w:p w:rsidR="00043E5E" w:rsidRPr="00995845" w:rsidRDefault="00043E5E" w:rsidP="00043E5E">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iCs/>
          <w:sz w:val="24"/>
          <w:szCs w:val="24"/>
        </w:rPr>
        <w:t xml:space="preserve">Дохід від реалізації </w:t>
      </w:r>
      <w:r>
        <w:rPr>
          <w:rFonts w:ascii="Times New Roman" w:hAnsi="Times New Roman" w:cs="Times New Roman"/>
          <w:iCs/>
          <w:sz w:val="24"/>
          <w:szCs w:val="24"/>
        </w:rPr>
        <w:t>мікрохвильовок за 3 квартал 2022</w:t>
      </w:r>
      <w:r w:rsidRPr="00995845">
        <w:rPr>
          <w:rFonts w:ascii="Times New Roman" w:hAnsi="Times New Roman" w:cs="Times New Roman"/>
          <w:iCs/>
          <w:sz w:val="24"/>
          <w:szCs w:val="24"/>
        </w:rPr>
        <w:t xml:space="preserve"> року склав 2200000 грн. (без урахування ПДВ).</w:t>
      </w:r>
    </w:p>
    <w:p w:rsidR="00043E5E" w:rsidRPr="00995845" w:rsidRDefault="00043E5E" w:rsidP="00043E5E">
      <w:pPr>
        <w:spacing w:after="0" w:line="240" w:lineRule="auto"/>
        <w:ind w:firstLine="708"/>
        <w:jc w:val="both"/>
        <w:rPr>
          <w:rFonts w:ascii="Times New Roman" w:hAnsi="Times New Roman" w:cs="Times New Roman"/>
          <w:sz w:val="24"/>
          <w:szCs w:val="24"/>
        </w:rPr>
      </w:pPr>
      <w:r w:rsidRPr="00995845">
        <w:rPr>
          <w:rFonts w:ascii="Times New Roman" w:hAnsi="Times New Roman" w:cs="Times New Roman"/>
          <w:sz w:val="24"/>
          <w:szCs w:val="24"/>
        </w:rPr>
        <w:t xml:space="preserve">Розрахувати суму резерву на гарантійне забезпечення </w:t>
      </w:r>
      <w:r w:rsidRPr="00995845">
        <w:rPr>
          <w:rFonts w:ascii="Times New Roman" w:hAnsi="Times New Roman" w:cs="Times New Roman"/>
          <w:iCs/>
          <w:sz w:val="24"/>
          <w:szCs w:val="24"/>
        </w:rPr>
        <w:t>мікрохвильовок</w:t>
      </w:r>
      <w:r w:rsidRPr="00995845">
        <w:rPr>
          <w:rFonts w:ascii="Times New Roman" w:hAnsi="Times New Roman" w:cs="Times New Roman"/>
          <w:sz w:val="24"/>
          <w:szCs w:val="24"/>
        </w:rPr>
        <w:t>, яка має бути сформована в обліку підприємства стан</w:t>
      </w:r>
      <w:r>
        <w:rPr>
          <w:rFonts w:ascii="Times New Roman" w:hAnsi="Times New Roman" w:cs="Times New Roman"/>
          <w:sz w:val="24"/>
          <w:szCs w:val="24"/>
        </w:rPr>
        <w:t>ом на 30.09.2022</w:t>
      </w:r>
      <w:r w:rsidRPr="00995845">
        <w:rPr>
          <w:rFonts w:ascii="Times New Roman" w:hAnsi="Times New Roman" w:cs="Times New Roman"/>
          <w:sz w:val="24"/>
          <w:szCs w:val="24"/>
        </w:rPr>
        <w:t xml:space="preserve"> р.</w:t>
      </w:r>
    </w:p>
    <w:p w:rsidR="00043E5E" w:rsidRPr="00995845" w:rsidRDefault="00043E5E" w:rsidP="00043E5E">
      <w:pPr>
        <w:spacing w:after="0" w:line="240" w:lineRule="auto"/>
        <w:ind w:firstLine="708"/>
        <w:jc w:val="both"/>
        <w:rPr>
          <w:rFonts w:ascii="Times New Roman" w:hAnsi="Times New Roman" w:cs="Times New Roman"/>
          <w:sz w:val="24"/>
          <w:szCs w:val="24"/>
        </w:rPr>
      </w:pPr>
    </w:p>
    <w:p w:rsidR="00043E5E" w:rsidRPr="00995845" w:rsidRDefault="00043E5E" w:rsidP="00043E5E">
      <w:pPr>
        <w:spacing w:after="0" w:line="240" w:lineRule="auto"/>
        <w:ind w:firstLine="708"/>
        <w:jc w:val="center"/>
        <w:rPr>
          <w:rFonts w:ascii="Times New Roman" w:hAnsi="Times New Roman" w:cs="Times New Roman"/>
          <w:b/>
          <w:bCs/>
          <w:sz w:val="24"/>
          <w:szCs w:val="24"/>
        </w:rPr>
      </w:pPr>
      <w:r w:rsidRPr="00995845">
        <w:rPr>
          <w:rFonts w:ascii="Times New Roman" w:hAnsi="Times New Roman" w:cs="Times New Roman"/>
          <w:b/>
          <w:bCs/>
          <w:sz w:val="24"/>
          <w:szCs w:val="24"/>
        </w:rPr>
        <w:t>Початкові дані для розрахунку відсотка резервування</w:t>
      </w:r>
    </w:p>
    <w:p w:rsidR="00043E5E" w:rsidRPr="00995845" w:rsidRDefault="00043E5E" w:rsidP="00043E5E">
      <w:pPr>
        <w:spacing w:after="0" w:line="240" w:lineRule="auto"/>
        <w:ind w:firstLine="708"/>
        <w:jc w:val="center"/>
        <w:rPr>
          <w:rFonts w:ascii="Times New Roman" w:hAnsi="Times New Roman" w:cs="Times New Roman"/>
          <w:b/>
          <w:sz w:val="24"/>
          <w:szCs w:val="24"/>
        </w:rPr>
      </w:pPr>
    </w:p>
    <w:tbl>
      <w:tblPr>
        <w:tblStyle w:val="ac"/>
        <w:tblW w:w="9747" w:type="dxa"/>
        <w:tblLook w:val="04A0" w:firstRow="1" w:lastRow="0" w:firstColumn="1" w:lastColumn="0" w:noHBand="0" w:noVBand="1"/>
      </w:tblPr>
      <w:tblGrid>
        <w:gridCol w:w="2943"/>
        <w:gridCol w:w="2410"/>
        <w:gridCol w:w="2126"/>
        <w:gridCol w:w="2268"/>
      </w:tblGrid>
      <w:tr w:rsidR="00043E5E" w:rsidRPr="00995845" w:rsidTr="000E2172">
        <w:trPr>
          <w:trHeight w:val="699"/>
        </w:trPr>
        <w:tc>
          <w:tcPr>
            <w:tcW w:w="2943"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Рік</w:t>
            </w:r>
          </w:p>
        </w:tc>
        <w:tc>
          <w:tcPr>
            <w:tcW w:w="2410" w:type="dxa"/>
            <w:hideMark/>
          </w:tcPr>
          <w:p w:rsidR="00043E5E" w:rsidRPr="00995845" w:rsidRDefault="00043E5E" w:rsidP="000E2172">
            <w:pPr>
              <w:ind w:firstLine="34"/>
              <w:jc w:val="center"/>
              <w:rPr>
                <w:rFonts w:ascii="Times New Roman" w:hAnsi="Times New Roman" w:cs="Times New Roman"/>
                <w:b/>
                <w:sz w:val="24"/>
                <w:szCs w:val="24"/>
              </w:rPr>
            </w:pPr>
            <w:r w:rsidRPr="00995845">
              <w:rPr>
                <w:rFonts w:ascii="Times New Roman" w:hAnsi="Times New Roman" w:cs="Times New Roman"/>
                <w:b/>
                <w:bCs/>
                <w:sz w:val="24"/>
                <w:szCs w:val="24"/>
              </w:rPr>
              <w:t>Дохід від реалізації, грн.</w:t>
            </w:r>
          </w:p>
        </w:tc>
        <w:tc>
          <w:tcPr>
            <w:tcW w:w="2126" w:type="dxa"/>
            <w:hideMark/>
          </w:tcPr>
          <w:p w:rsidR="00043E5E" w:rsidRPr="00995845" w:rsidRDefault="00043E5E" w:rsidP="000E2172">
            <w:pPr>
              <w:jc w:val="center"/>
              <w:rPr>
                <w:rFonts w:ascii="Times New Roman" w:hAnsi="Times New Roman" w:cs="Times New Roman"/>
                <w:b/>
                <w:sz w:val="24"/>
                <w:szCs w:val="24"/>
              </w:rPr>
            </w:pPr>
            <w:r w:rsidRPr="00995845">
              <w:rPr>
                <w:rFonts w:ascii="Times New Roman" w:hAnsi="Times New Roman" w:cs="Times New Roman"/>
                <w:b/>
                <w:bCs/>
                <w:sz w:val="24"/>
                <w:szCs w:val="24"/>
              </w:rPr>
              <w:t>Вартість ремонтів, грн.</w:t>
            </w:r>
          </w:p>
        </w:tc>
        <w:tc>
          <w:tcPr>
            <w:tcW w:w="2268" w:type="dxa"/>
            <w:hideMark/>
          </w:tcPr>
          <w:p w:rsidR="00043E5E" w:rsidRPr="00995845" w:rsidRDefault="00043E5E" w:rsidP="000E2172">
            <w:pPr>
              <w:ind w:firstLine="34"/>
              <w:jc w:val="center"/>
              <w:rPr>
                <w:rFonts w:ascii="Times New Roman" w:hAnsi="Times New Roman" w:cs="Times New Roman"/>
                <w:b/>
                <w:bCs/>
                <w:sz w:val="24"/>
                <w:szCs w:val="24"/>
              </w:rPr>
            </w:pPr>
            <w:r w:rsidRPr="00995845">
              <w:rPr>
                <w:rFonts w:ascii="Times New Roman" w:hAnsi="Times New Roman" w:cs="Times New Roman"/>
                <w:b/>
                <w:bCs/>
                <w:sz w:val="24"/>
                <w:szCs w:val="24"/>
              </w:rPr>
              <w:t>Вартість замін,</w:t>
            </w:r>
          </w:p>
          <w:p w:rsidR="00043E5E" w:rsidRPr="00995845" w:rsidRDefault="00043E5E" w:rsidP="000E2172">
            <w:pPr>
              <w:ind w:firstLine="34"/>
              <w:jc w:val="center"/>
              <w:rPr>
                <w:rFonts w:ascii="Times New Roman" w:hAnsi="Times New Roman" w:cs="Times New Roman"/>
                <w:b/>
                <w:sz w:val="24"/>
                <w:szCs w:val="24"/>
              </w:rPr>
            </w:pPr>
            <w:r w:rsidRPr="00995845">
              <w:rPr>
                <w:rFonts w:ascii="Times New Roman" w:hAnsi="Times New Roman" w:cs="Times New Roman"/>
                <w:b/>
                <w:bCs/>
                <w:sz w:val="24"/>
                <w:szCs w:val="24"/>
              </w:rPr>
              <w:t>грн.</w:t>
            </w:r>
          </w:p>
        </w:tc>
      </w:tr>
      <w:tr w:rsidR="00043E5E" w:rsidRPr="00995845" w:rsidTr="000E2172">
        <w:trPr>
          <w:trHeight w:val="269"/>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2018</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20000000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50000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20000</w:t>
            </w:r>
          </w:p>
        </w:tc>
      </w:tr>
      <w:tr w:rsidR="00043E5E" w:rsidRPr="00995845" w:rsidTr="000E2172">
        <w:trPr>
          <w:trHeight w:val="272"/>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2019</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24000000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60000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40000</w:t>
            </w:r>
          </w:p>
        </w:tc>
      </w:tr>
      <w:tr w:rsidR="00043E5E" w:rsidRPr="00995845" w:rsidTr="000E2172">
        <w:trPr>
          <w:trHeight w:val="262"/>
        </w:trPr>
        <w:tc>
          <w:tcPr>
            <w:tcW w:w="2943"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bCs/>
                <w:sz w:val="24"/>
                <w:szCs w:val="24"/>
              </w:rPr>
              <w:t>2020</w:t>
            </w:r>
          </w:p>
        </w:tc>
        <w:tc>
          <w:tcPr>
            <w:tcW w:w="2410"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26000000</w:t>
            </w:r>
          </w:p>
        </w:tc>
        <w:tc>
          <w:tcPr>
            <w:tcW w:w="2126"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64000</w:t>
            </w:r>
          </w:p>
        </w:tc>
        <w:tc>
          <w:tcPr>
            <w:tcW w:w="2268" w:type="dxa"/>
            <w:hideMark/>
          </w:tcPr>
          <w:p w:rsidR="00043E5E" w:rsidRPr="00995845" w:rsidRDefault="00043E5E" w:rsidP="000E2172">
            <w:pPr>
              <w:ind w:firstLine="709"/>
              <w:jc w:val="both"/>
              <w:rPr>
                <w:rFonts w:ascii="Times New Roman" w:hAnsi="Times New Roman" w:cs="Times New Roman"/>
                <w:sz w:val="24"/>
                <w:szCs w:val="24"/>
              </w:rPr>
            </w:pPr>
            <w:r w:rsidRPr="00995845">
              <w:rPr>
                <w:rFonts w:ascii="Times New Roman" w:hAnsi="Times New Roman" w:cs="Times New Roman"/>
                <w:sz w:val="24"/>
                <w:szCs w:val="24"/>
              </w:rPr>
              <w:t>30000</w:t>
            </w:r>
          </w:p>
        </w:tc>
      </w:tr>
      <w:tr w:rsidR="00043E5E" w:rsidRPr="00995845" w:rsidTr="000E2172">
        <w:trPr>
          <w:trHeight w:val="265"/>
        </w:trPr>
        <w:tc>
          <w:tcPr>
            <w:tcW w:w="2943"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Разом:</w:t>
            </w:r>
          </w:p>
        </w:tc>
        <w:tc>
          <w:tcPr>
            <w:tcW w:w="2410"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70000000</w:t>
            </w:r>
          </w:p>
        </w:tc>
        <w:tc>
          <w:tcPr>
            <w:tcW w:w="2126"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174000</w:t>
            </w:r>
          </w:p>
        </w:tc>
        <w:tc>
          <w:tcPr>
            <w:tcW w:w="2268" w:type="dxa"/>
            <w:hideMark/>
          </w:tcPr>
          <w:p w:rsidR="00043E5E" w:rsidRPr="00995845" w:rsidRDefault="00043E5E" w:rsidP="000E2172">
            <w:pPr>
              <w:ind w:firstLine="709"/>
              <w:jc w:val="both"/>
              <w:rPr>
                <w:rFonts w:ascii="Times New Roman" w:hAnsi="Times New Roman" w:cs="Times New Roman"/>
                <w:b/>
                <w:sz w:val="24"/>
                <w:szCs w:val="24"/>
              </w:rPr>
            </w:pPr>
            <w:r w:rsidRPr="00995845">
              <w:rPr>
                <w:rFonts w:ascii="Times New Roman" w:hAnsi="Times New Roman" w:cs="Times New Roman"/>
                <w:b/>
                <w:bCs/>
                <w:sz w:val="24"/>
                <w:szCs w:val="24"/>
              </w:rPr>
              <w:t>90000</w:t>
            </w:r>
          </w:p>
        </w:tc>
      </w:tr>
    </w:tbl>
    <w:p w:rsidR="00043E5E" w:rsidRPr="00995845" w:rsidRDefault="00043E5E" w:rsidP="00995845">
      <w:pPr>
        <w:pStyle w:val="Text"/>
        <w:spacing w:line="240" w:lineRule="auto"/>
        <w:rPr>
          <w:spacing w:val="-2"/>
          <w:sz w:val="24"/>
          <w:szCs w:val="24"/>
        </w:rPr>
      </w:pPr>
    </w:p>
    <w:p w:rsidR="00FB14B8" w:rsidRPr="00FB14B8" w:rsidRDefault="00FB14B8" w:rsidP="00FB14B8">
      <w:pPr>
        <w:spacing w:after="0" w:line="240" w:lineRule="auto"/>
        <w:ind w:firstLine="708"/>
        <w:jc w:val="both"/>
        <w:rPr>
          <w:rFonts w:ascii="Times New Roman" w:hAnsi="Times New Roman" w:cs="Times New Roman"/>
          <w:sz w:val="24"/>
          <w:szCs w:val="24"/>
        </w:rPr>
      </w:pPr>
      <w:r w:rsidRPr="00FB14B8">
        <w:rPr>
          <w:rFonts w:ascii="Times New Roman" w:hAnsi="Times New Roman" w:cs="Times New Roman"/>
          <w:b/>
          <w:sz w:val="24"/>
          <w:szCs w:val="24"/>
        </w:rPr>
        <w:t xml:space="preserve">Завдання 12. </w:t>
      </w:r>
      <w:r w:rsidRPr="00FB14B8">
        <w:rPr>
          <w:rFonts w:ascii="Times New Roman" w:hAnsi="Times New Roman" w:cs="Times New Roman"/>
          <w:sz w:val="24"/>
          <w:szCs w:val="24"/>
        </w:rPr>
        <w:t>Заробітна плата працівника бухгалтерії - 6</w:t>
      </w:r>
      <w:r w:rsidR="00E44D32">
        <w:rPr>
          <w:rFonts w:ascii="Times New Roman" w:hAnsi="Times New Roman" w:cs="Times New Roman"/>
          <w:sz w:val="24"/>
          <w:szCs w:val="24"/>
        </w:rPr>
        <w:t>7</w:t>
      </w:r>
      <w:r w:rsidRPr="00FB14B8">
        <w:rPr>
          <w:rFonts w:ascii="Times New Roman" w:hAnsi="Times New Roman" w:cs="Times New Roman"/>
          <w:sz w:val="24"/>
          <w:szCs w:val="24"/>
        </w:rPr>
        <w:t>00 грн. Сума внесків на НПЗ на місяць складає 900 грн.</w:t>
      </w:r>
    </w:p>
    <w:p w:rsidR="00FB14B8" w:rsidRPr="00FB14B8" w:rsidRDefault="00FB14B8" w:rsidP="00FB14B8">
      <w:pPr>
        <w:spacing w:after="0" w:line="240" w:lineRule="auto"/>
        <w:ind w:firstLine="708"/>
        <w:jc w:val="both"/>
        <w:rPr>
          <w:rFonts w:ascii="Times New Roman" w:hAnsi="Times New Roman" w:cs="Times New Roman"/>
          <w:b/>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та зробити висновки.</w:t>
      </w:r>
    </w:p>
    <w:p w:rsidR="00FB14B8" w:rsidRPr="00FB14B8" w:rsidRDefault="00FB14B8" w:rsidP="00FB14B8">
      <w:pPr>
        <w:spacing w:after="0" w:line="240" w:lineRule="auto"/>
        <w:ind w:firstLine="708"/>
        <w:jc w:val="both"/>
        <w:rPr>
          <w:rFonts w:ascii="Times New Roman" w:hAnsi="Times New Roman" w:cs="Times New Roman"/>
          <w:b/>
          <w:sz w:val="24"/>
          <w:szCs w:val="24"/>
        </w:rPr>
      </w:pPr>
    </w:p>
    <w:p w:rsidR="00FB14B8" w:rsidRPr="00FB14B8" w:rsidRDefault="00FB14B8" w:rsidP="00FB14B8">
      <w:pPr>
        <w:spacing w:after="0" w:line="240" w:lineRule="auto"/>
        <w:ind w:firstLine="709"/>
        <w:jc w:val="both"/>
        <w:rPr>
          <w:rFonts w:ascii="Times New Roman" w:hAnsi="Times New Roman" w:cs="Times New Roman"/>
          <w:b/>
          <w:sz w:val="24"/>
          <w:szCs w:val="24"/>
        </w:rPr>
      </w:pPr>
      <w:r w:rsidRPr="00FB14B8">
        <w:rPr>
          <w:rFonts w:ascii="Times New Roman" w:hAnsi="Times New Roman" w:cs="Times New Roman"/>
          <w:b/>
          <w:sz w:val="24"/>
          <w:szCs w:val="24"/>
        </w:rPr>
        <w:t>Завдання 13. С</w:t>
      </w:r>
      <w:r w:rsidRPr="00FB14B8">
        <w:rPr>
          <w:rFonts w:ascii="Times New Roman" w:hAnsi="Times New Roman" w:cs="Times New Roman"/>
          <w:sz w:val="24"/>
          <w:szCs w:val="24"/>
        </w:rPr>
        <w:t>ума внесків на НПЗ -1600 грн.,  заробітна плата працівника складає - 9000 грн. на місяць.</w:t>
      </w:r>
    </w:p>
    <w:p w:rsidR="00FB14B8" w:rsidRPr="00FB14B8" w:rsidRDefault="00FB14B8" w:rsidP="00FB14B8">
      <w:pPr>
        <w:spacing w:after="0" w:line="240" w:lineRule="auto"/>
        <w:ind w:firstLine="709"/>
        <w:jc w:val="both"/>
        <w:rPr>
          <w:rFonts w:ascii="Times New Roman" w:hAnsi="Times New Roman" w:cs="Times New Roman"/>
          <w:b/>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зробити висновки.</w:t>
      </w:r>
    </w:p>
    <w:p w:rsidR="00FB14B8" w:rsidRPr="00FB14B8" w:rsidRDefault="00FB14B8" w:rsidP="00FB14B8">
      <w:pPr>
        <w:spacing w:after="0" w:line="240" w:lineRule="auto"/>
        <w:ind w:firstLine="709"/>
        <w:jc w:val="both"/>
        <w:rPr>
          <w:rFonts w:ascii="Times New Roman" w:hAnsi="Times New Roman" w:cs="Times New Roman"/>
          <w:b/>
          <w:sz w:val="24"/>
          <w:szCs w:val="24"/>
        </w:rPr>
      </w:pPr>
    </w:p>
    <w:p w:rsidR="00FB14B8" w:rsidRPr="00FB14B8" w:rsidRDefault="00FB14B8" w:rsidP="00FB14B8">
      <w:pPr>
        <w:spacing w:after="0" w:line="240" w:lineRule="auto"/>
        <w:ind w:firstLine="709"/>
        <w:jc w:val="both"/>
        <w:rPr>
          <w:rFonts w:ascii="Times New Roman" w:hAnsi="Times New Roman" w:cs="Times New Roman"/>
          <w:sz w:val="24"/>
          <w:szCs w:val="24"/>
        </w:rPr>
      </w:pPr>
      <w:r w:rsidRPr="00FB14B8">
        <w:rPr>
          <w:rFonts w:ascii="Times New Roman" w:hAnsi="Times New Roman" w:cs="Times New Roman"/>
          <w:b/>
          <w:sz w:val="24"/>
          <w:szCs w:val="24"/>
        </w:rPr>
        <w:lastRenderedPageBreak/>
        <w:t xml:space="preserve">Завдання 14. </w:t>
      </w:r>
      <w:r w:rsidRPr="00FB14B8">
        <w:rPr>
          <w:rFonts w:ascii="Times New Roman" w:hAnsi="Times New Roman" w:cs="Times New Roman"/>
          <w:sz w:val="24"/>
          <w:szCs w:val="24"/>
        </w:rPr>
        <w:t>Заробітна плата працівника - 22000 грн. Сума внесків на НПЗ на місяць складає 16500 грн.</w:t>
      </w:r>
    </w:p>
    <w:p w:rsidR="00FB14B8" w:rsidRDefault="00FB14B8" w:rsidP="00FB14B8">
      <w:pPr>
        <w:spacing w:after="0" w:line="240" w:lineRule="auto"/>
        <w:ind w:firstLine="709"/>
        <w:jc w:val="both"/>
        <w:rPr>
          <w:rFonts w:ascii="Times New Roman" w:hAnsi="Times New Roman" w:cs="Times New Roman"/>
          <w:sz w:val="24"/>
          <w:szCs w:val="24"/>
        </w:rPr>
      </w:pPr>
      <w:r w:rsidRPr="00FB14B8">
        <w:rPr>
          <w:rFonts w:ascii="Times New Roman" w:hAnsi="Times New Roman" w:cs="Times New Roman"/>
          <w:sz w:val="24"/>
          <w:szCs w:val="24"/>
        </w:rPr>
        <w:t>Необхідно визначити чи підлягає оподаткуванню ПДФО сума</w:t>
      </w:r>
      <w:r w:rsidRPr="00FB14B8">
        <w:rPr>
          <w:rFonts w:ascii="Times New Roman" w:hAnsi="Times New Roman" w:cs="Times New Roman"/>
          <w:b/>
          <w:sz w:val="24"/>
          <w:szCs w:val="24"/>
        </w:rPr>
        <w:t xml:space="preserve"> </w:t>
      </w:r>
      <w:r w:rsidRPr="00FB14B8">
        <w:rPr>
          <w:rFonts w:ascii="Times New Roman" w:hAnsi="Times New Roman" w:cs="Times New Roman"/>
          <w:sz w:val="24"/>
          <w:szCs w:val="24"/>
        </w:rPr>
        <w:t>внесків на НПЗ. Скласти відповідні розрахунки, зробити висновки.</w:t>
      </w:r>
    </w:p>
    <w:p w:rsidR="00FB14B8" w:rsidRDefault="00FB14B8" w:rsidP="00FB14B8">
      <w:pPr>
        <w:spacing w:after="0" w:line="240" w:lineRule="auto"/>
        <w:ind w:firstLine="709"/>
        <w:jc w:val="both"/>
        <w:rPr>
          <w:rFonts w:ascii="Times New Roman" w:hAnsi="Times New Roman" w:cs="Times New Roman"/>
          <w:sz w:val="24"/>
          <w:szCs w:val="24"/>
        </w:rPr>
      </w:pPr>
    </w:p>
    <w:p w:rsidR="00FB14B8" w:rsidRPr="00995845" w:rsidRDefault="00FB14B8" w:rsidP="00FB14B8">
      <w:pPr>
        <w:pStyle w:val="a3"/>
        <w:spacing w:after="0" w:line="240" w:lineRule="auto"/>
        <w:ind w:left="0" w:firstLine="709"/>
        <w:jc w:val="both"/>
        <w:rPr>
          <w:rFonts w:ascii="Times New Roman" w:hAnsi="Times New Roman"/>
          <w:sz w:val="28"/>
          <w:shd w:val="clear" w:color="auto" w:fill="FFFFFF"/>
        </w:rPr>
      </w:pPr>
      <w:r w:rsidRPr="00995845">
        <w:rPr>
          <w:rFonts w:ascii="Times New Roman" w:hAnsi="Times New Roman"/>
          <w:b/>
          <w:sz w:val="24"/>
          <w:shd w:val="clear" w:color="auto" w:fill="FFFFFF"/>
        </w:rPr>
        <w:t xml:space="preserve">Завдання </w:t>
      </w:r>
      <w:r>
        <w:rPr>
          <w:rFonts w:ascii="Times New Roman" w:hAnsi="Times New Roman"/>
          <w:b/>
          <w:sz w:val="24"/>
          <w:shd w:val="clear" w:color="auto" w:fill="FFFFFF"/>
        </w:rPr>
        <w:t>1</w:t>
      </w:r>
      <w:r w:rsidRPr="00995845">
        <w:rPr>
          <w:rFonts w:ascii="Times New Roman" w:hAnsi="Times New Roman"/>
          <w:b/>
          <w:sz w:val="24"/>
          <w:shd w:val="clear" w:color="auto" w:fill="FFFFFF"/>
        </w:rPr>
        <w:t>5.</w:t>
      </w:r>
      <w:r w:rsidRPr="00995845">
        <w:rPr>
          <w:rFonts w:ascii="Times New Roman" w:hAnsi="Times New Roman"/>
          <w:b/>
          <w:i/>
          <w:sz w:val="24"/>
          <w:shd w:val="clear" w:color="auto" w:fill="FFFFFF"/>
        </w:rPr>
        <w:t xml:space="preserve"> </w:t>
      </w:r>
      <w:r w:rsidRPr="00995845">
        <w:rPr>
          <w:rFonts w:ascii="Times New Roman" w:hAnsi="Times New Roman"/>
          <w:sz w:val="24"/>
          <w:shd w:val="clear" w:color="auto" w:fill="FFFFFF"/>
        </w:rPr>
        <w:t>Торговельним підприємством у квітні поточного року придбано 20 телевізорів «Panasonic» за ціною 25000 грн., з 1 шт., крім того, ПДВ. Телевізори було відпущено споживачу за ціною 35000 грн. за 1 шт., крім того ПДВ. Витрати на гарантійний ремонт : зарплата – 2500 грн.; матеріальні витрати – 6100 грн.; ЄСВ - ? (22%).</w:t>
      </w:r>
      <w:r w:rsidRPr="00995845">
        <w:rPr>
          <w:rFonts w:ascii="Times New Roman" w:hAnsi="Times New Roman"/>
          <w:shd w:val="clear" w:color="auto" w:fill="FFFFFF"/>
        </w:rPr>
        <w:t xml:space="preserve"> </w:t>
      </w:r>
      <w:r w:rsidRPr="00995845">
        <w:rPr>
          <w:rFonts w:ascii="Times New Roman" w:hAnsi="Times New Roman"/>
          <w:sz w:val="24"/>
          <w:shd w:val="clear" w:color="auto" w:fill="FFFFFF"/>
        </w:rPr>
        <w:t>Споживач повернув один бракований кондиціонер продавцю для здійснення гарантійного ремонту.</w:t>
      </w:r>
    </w:p>
    <w:p w:rsidR="00FB14B8" w:rsidRPr="00995845" w:rsidRDefault="00FB14B8" w:rsidP="00FB14B8">
      <w:pPr>
        <w:pStyle w:val="Text"/>
        <w:spacing w:line="240" w:lineRule="auto"/>
        <w:rPr>
          <w:sz w:val="24"/>
          <w:szCs w:val="24"/>
        </w:rPr>
      </w:pPr>
      <w:r w:rsidRPr="00995845">
        <w:rPr>
          <w:sz w:val="24"/>
          <w:szCs w:val="24"/>
        </w:rPr>
        <w:t>Відобразити в обліку господарську операцію, якщо підприємство створило забезпечення на гарантійний ремонт телевізорів.</w:t>
      </w:r>
    </w:p>
    <w:p w:rsidR="00FB14B8" w:rsidRPr="00FB14B8" w:rsidRDefault="00FB14B8" w:rsidP="00FB14B8">
      <w:pPr>
        <w:spacing w:after="0" w:line="240" w:lineRule="auto"/>
        <w:ind w:firstLine="709"/>
        <w:jc w:val="both"/>
        <w:rPr>
          <w:rFonts w:ascii="Times New Roman" w:hAnsi="Times New Roman" w:cs="Times New Roman"/>
          <w:b/>
          <w:sz w:val="24"/>
          <w:szCs w:val="24"/>
        </w:rPr>
      </w:pP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955E1" w:rsidRPr="00995845" w:rsidRDefault="00B955E1"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9D222A">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08" w:history="1">
        <w:r w:rsidRPr="009D222A">
          <w:rPr>
            <w:rStyle w:val="a7"/>
            <w:rFonts w:ascii="Times New Roman" w:hAnsi="Times New Roman" w:cs="Times New Roman"/>
            <w:color w:val="auto"/>
            <w:sz w:val="24"/>
            <w:szCs w:val="24"/>
          </w:rPr>
          <w:t>https://zakon.rada.gov.ua/laws/show/2755-17</w:t>
        </w:r>
      </w:hyperlink>
      <w:r w:rsidRPr="009D222A">
        <w:rPr>
          <w:rFonts w:ascii="Times New Roman" w:hAnsi="Times New Roman" w:cs="Times New Roman"/>
          <w:sz w:val="24"/>
          <w:szCs w:val="24"/>
        </w:rPr>
        <w:t>.</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eastAsia="TimesNewRoman" w:hAnsi="Times New Roman" w:cs="Times New Roman"/>
          <w:sz w:val="24"/>
          <w:szCs w:val="24"/>
        </w:rPr>
      </w:pPr>
      <w:r w:rsidRPr="009D222A">
        <w:rPr>
          <w:rFonts w:ascii="Times New Roman" w:eastAsia="TimesNewRoman" w:hAnsi="Times New Roman" w:cs="Times New Roman"/>
          <w:sz w:val="24"/>
          <w:szCs w:val="24"/>
        </w:rPr>
        <w:t>Господарський кодекс України від 16.01.2003 р. № 436-ІУ</w:t>
      </w:r>
      <w:r w:rsidRPr="009D222A">
        <w:rPr>
          <w:rFonts w:ascii="Times New Roman" w:hAnsi="Times New Roman" w:cs="Times New Roman"/>
          <w:sz w:val="24"/>
          <w:szCs w:val="24"/>
        </w:rPr>
        <w:t xml:space="preserve"> [Електронний ресурс]. - Режим доступу : </w:t>
      </w:r>
      <w:hyperlink r:id="rId109" w:history="1">
        <w:r w:rsidRPr="009D222A">
          <w:rPr>
            <w:rStyle w:val="a7"/>
            <w:rFonts w:ascii="Times New Roman" w:hAnsi="Times New Roman" w:cs="Times New Roman"/>
            <w:color w:val="auto"/>
            <w:sz w:val="24"/>
            <w:szCs w:val="24"/>
          </w:rPr>
          <w:t>https://zakon.rada.gov.ua/laws/show/436-15</w:t>
        </w:r>
      </w:hyperlink>
      <w:r w:rsidRPr="009D222A">
        <w:rPr>
          <w:rFonts w:ascii="Times New Roman" w:eastAsia="TimesNewRoman" w:hAnsi="Times New Roman" w:cs="Times New Roman"/>
          <w:sz w:val="24"/>
          <w:szCs w:val="24"/>
        </w:rPr>
        <w:t xml:space="preserve">. </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i/>
          <w:sz w:val="24"/>
          <w:szCs w:val="24"/>
        </w:rPr>
      </w:pPr>
      <w:r w:rsidRPr="009D222A">
        <w:rPr>
          <w:rFonts w:ascii="Times New Roman" w:hAnsi="Times New Roman" w:cs="Times New Roman"/>
          <w:sz w:val="24"/>
          <w:szCs w:val="24"/>
          <w:shd w:val="clear" w:color="auto" w:fill="FFFFFF"/>
        </w:rPr>
        <w:t>Цивільний кодекс України від </w:t>
      </w:r>
      <w:r w:rsidRPr="009D222A">
        <w:rPr>
          <w:rFonts w:ascii="Times New Roman" w:hAnsi="Times New Roman" w:cs="Times New Roman"/>
          <w:sz w:val="24"/>
          <w:szCs w:val="24"/>
          <w:bdr w:val="none" w:sz="0" w:space="0" w:color="auto" w:frame="1"/>
          <w:shd w:val="clear" w:color="auto" w:fill="FFFFFF"/>
        </w:rPr>
        <w:t>16.01.2003</w:t>
      </w:r>
      <w:r w:rsidRPr="009D222A">
        <w:rPr>
          <w:rFonts w:ascii="Times New Roman" w:hAnsi="Times New Roman" w:cs="Times New Roman"/>
          <w:sz w:val="24"/>
          <w:szCs w:val="24"/>
          <w:shd w:val="clear" w:color="auto" w:fill="FFFFFF"/>
        </w:rPr>
        <w:t> р. № </w:t>
      </w:r>
      <w:r w:rsidRPr="009D222A">
        <w:rPr>
          <w:rFonts w:ascii="Times New Roman" w:hAnsi="Times New Roman" w:cs="Times New Roman"/>
          <w:bCs/>
          <w:sz w:val="24"/>
          <w:szCs w:val="24"/>
          <w:bdr w:val="none" w:sz="0" w:space="0" w:color="auto" w:frame="1"/>
          <w:shd w:val="clear" w:color="auto" w:fill="FFFFFF"/>
        </w:rPr>
        <w:t>435-IV</w:t>
      </w:r>
      <w:r w:rsidRPr="009D222A">
        <w:rPr>
          <w:rFonts w:ascii="Times New Roman" w:hAnsi="Times New Roman" w:cs="Times New Roman"/>
          <w:sz w:val="24"/>
          <w:szCs w:val="24"/>
        </w:rPr>
        <w:t xml:space="preserve"> [Електронний ресурс]. - Режим доступу : </w:t>
      </w:r>
      <w:hyperlink r:id="rId110" w:history="1">
        <w:r w:rsidRPr="009D222A">
          <w:rPr>
            <w:rStyle w:val="a7"/>
            <w:rFonts w:ascii="Times New Roman" w:hAnsi="Times New Roman" w:cs="Times New Roman"/>
            <w:color w:val="auto"/>
            <w:sz w:val="24"/>
            <w:szCs w:val="24"/>
          </w:rPr>
          <w:t>https://zakon.rada.gov.ua/laws/show/435-15</w:t>
        </w:r>
      </w:hyperlink>
      <w:r w:rsidRPr="009D222A">
        <w:rPr>
          <w:rFonts w:ascii="Times New Roman" w:hAnsi="Times New Roman" w:cs="Times New Roman"/>
          <w:bCs/>
          <w:sz w:val="24"/>
          <w:szCs w:val="24"/>
          <w:bdr w:val="none" w:sz="0" w:space="0" w:color="auto" w:frame="1"/>
          <w:shd w:val="clear" w:color="auto" w:fill="FFFFFF"/>
        </w:rPr>
        <w:t>.</w:t>
      </w:r>
    </w:p>
    <w:p w:rsidR="00B41072" w:rsidRPr="009D222A" w:rsidRDefault="00B41072" w:rsidP="00061C3C">
      <w:pPr>
        <w:pStyle w:val="a3"/>
        <w:numPr>
          <w:ilvl w:val="0"/>
          <w:numId w:val="43"/>
        </w:numPr>
        <w:autoSpaceDE w:val="0"/>
        <w:autoSpaceDN w:val="0"/>
        <w:adjustRightInd w:val="0"/>
        <w:spacing w:after="0" w:line="240" w:lineRule="auto"/>
        <w:jc w:val="both"/>
        <w:rPr>
          <w:rFonts w:ascii="Times New Roman" w:hAnsi="Times New Roman" w:cs="Times New Roman"/>
          <w:b/>
          <w:i/>
          <w:sz w:val="24"/>
          <w:szCs w:val="24"/>
        </w:rPr>
      </w:pPr>
      <w:r w:rsidRPr="009D222A">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9D222A">
        <w:rPr>
          <w:rFonts w:ascii="Times New Roman" w:hAnsi="Times New Roman" w:cs="Times New Roman"/>
          <w:sz w:val="24"/>
          <w:szCs w:val="24"/>
        </w:rPr>
        <w:t xml:space="preserve">[Електронний ресурс]. - Режим доступу : </w:t>
      </w:r>
      <w:hyperlink r:id="rId111" w:history="1">
        <w:r w:rsidRPr="009D222A">
          <w:rPr>
            <w:rStyle w:val="a7"/>
            <w:rFonts w:ascii="Times New Roman" w:hAnsi="Times New Roman" w:cs="Times New Roman"/>
            <w:color w:val="auto"/>
            <w:sz w:val="24"/>
            <w:szCs w:val="24"/>
          </w:rPr>
          <w:t>https://zakon.rada.gov.ua/laws/show/80731-10</w:t>
        </w:r>
      </w:hyperlink>
      <w:r w:rsidRPr="009D222A">
        <w:rPr>
          <w:rStyle w:val="a7"/>
          <w:rFonts w:ascii="Times New Roman" w:hAnsi="Times New Roman" w:cs="Times New Roman"/>
          <w:color w:val="auto"/>
          <w:sz w:val="24"/>
          <w:szCs w:val="24"/>
        </w:rPr>
        <w:t>.</w:t>
      </w:r>
    </w:p>
    <w:p w:rsidR="00B41072" w:rsidRPr="00995845" w:rsidRDefault="00B41072" w:rsidP="00061C3C">
      <w:pPr>
        <w:pStyle w:val="21"/>
        <w:numPr>
          <w:ilvl w:val="0"/>
          <w:numId w:val="43"/>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12" w:history="1">
        <w:r w:rsidRPr="00995845">
          <w:rPr>
            <w:rStyle w:val="a7"/>
            <w:color w:val="auto"/>
            <w:sz w:val="24"/>
            <w:szCs w:val="24"/>
            <w:lang w:val="uk-UA"/>
          </w:rPr>
          <w:t>https://zakon.rada.gov.ua/laws/show/996-14</w:t>
        </w:r>
      </w:hyperlink>
      <w:r w:rsidRPr="00995845">
        <w:rPr>
          <w:sz w:val="24"/>
          <w:szCs w:val="24"/>
          <w:lang w:val="uk-UA"/>
        </w:rPr>
        <w:t xml:space="preserve"> . </w:t>
      </w:r>
    </w:p>
    <w:p w:rsidR="00B41072" w:rsidRPr="00995845" w:rsidRDefault="00B41072" w:rsidP="00061C3C">
      <w:pPr>
        <w:pStyle w:val="21"/>
        <w:numPr>
          <w:ilvl w:val="0"/>
          <w:numId w:val="43"/>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13" w:history="1">
        <w:r w:rsidRPr="00995845">
          <w:rPr>
            <w:rStyle w:val="a7"/>
            <w:color w:val="auto"/>
            <w:sz w:val="24"/>
            <w:szCs w:val="24"/>
            <w:lang w:val="uk-UA"/>
          </w:rPr>
          <w:t>https://zakon.rada.gov.ua/ laws/show/2164-19</w:t>
        </w:r>
      </w:hyperlink>
      <w:r w:rsidRPr="00995845">
        <w:rPr>
          <w:bCs/>
          <w:sz w:val="24"/>
          <w:szCs w:val="24"/>
          <w:lang w:val="uk-UA"/>
        </w:rPr>
        <w:t>.</w:t>
      </w:r>
    </w:p>
    <w:p w:rsidR="00B41072" w:rsidRPr="00995845" w:rsidRDefault="00B41072" w:rsidP="00061C3C">
      <w:pPr>
        <w:pStyle w:val="a8"/>
        <w:numPr>
          <w:ilvl w:val="0"/>
          <w:numId w:val="43"/>
        </w:numPr>
        <w:spacing w:after="0"/>
        <w:jc w:val="both"/>
      </w:pPr>
      <w:r w:rsidRPr="00995845">
        <w:t xml:space="preserve">Закон України «Про акціонерні товариства» від </w:t>
      </w:r>
      <w:r w:rsidR="00E44D32">
        <w:t>27</w:t>
      </w:r>
      <w:r w:rsidRPr="00995845">
        <w:t>.0</w:t>
      </w:r>
      <w:r w:rsidR="00E44D32">
        <w:t>7</w:t>
      </w:r>
      <w:r w:rsidRPr="00995845">
        <w:t>.</w:t>
      </w:r>
      <w:r w:rsidR="00E44D32">
        <w:t>22</w:t>
      </w:r>
      <w:r w:rsidRPr="00995845">
        <w:t xml:space="preserve"> р. </w:t>
      </w:r>
      <w:r w:rsidR="00E44D32">
        <w:rPr>
          <w:color w:val="333333"/>
        </w:rPr>
        <w:br/>
      </w:r>
      <w:r w:rsidR="00E44D32" w:rsidRPr="00E44D32">
        <w:rPr>
          <w:rStyle w:val="rvts44"/>
          <w:color w:val="333333"/>
          <w:shd w:val="clear" w:color="auto" w:fill="FFFFFF"/>
        </w:rPr>
        <w:t>№ 2465-IX</w:t>
      </w:r>
      <w:r w:rsidRPr="00995845">
        <w:t xml:space="preserve"> [Електронний ресурс]. - Режим доступу : </w:t>
      </w:r>
      <w:hyperlink r:id="rId114" w:history="1">
        <w:r w:rsidR="00E44D32" w:rsidRPr="004A5A07">
          <w:rPr>
            <w:rStyle w:val="a7"/>
          </w:rPr>
          <w:t>https://zakon.rada.gov.ua/laws/show/2465-20#n1985</w:t>
        </w:r>
      </w:hyperlink>
      <w:r w:rsidR="00E44D32">
        <w:t xml:space="preserve"> </w:t>
      </w:r>
    </w:p>
    <w:p w:rsidR="00B41072" w:rsidRPr="00995845" w:rsidRDefault="00B41072" w:rsidP="00061C3C">
      <w:pPr>
        <w:pStyle w:val="a8"/>
        <w:numPr>
          <w:ilvl w:val="0"/>
          <w:numId w:val="43"/>
        </w:numPr>
        <w:spacing w:after="0"/>
        <w:jc w:val="both"/>
      </w:pPr>
      <w:r w:rsidRPr="00995845">
        <w:t>Закон України «</w:t>
      </w:r>
      <w:hyperlink r:id="rId115" w:history="1">
        <w:r w:rsidRPr="00995845">
          <w:rPr>
            <w:rStyle w:val="a7"/>
            <w:color w:val="auto"/>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rPr>
          <w:t>https://zakon. rada.gov.ua/laws/show/1105-14</w:t>
        </w:r>
      </w:hyperlink>
      <w:r w:rsidRPr="00995845">
        <w:t>.</w:t>
      </w:r>
    </w:p>
    <w:p w:rsidR="00B41072" w:rsidRPr="00995845" w:rsidRDefault="00B41072" w:rsidP="00061C3C">
      <w:pPr>
        <w:pStyle w:val="21"/>
        <w:numPr>
          <w:ilvl w:val="0"/>
          <w:numId w:val="43"/>
        </w:numPr>
        <w:tabs>
          <w:tab w:val="left" w:pos="4253"/>
        </w:tabs>
        <w:rPr>
          <w:sz w:val="24"/>
          <w:szCs w:val="24"/>
          <w:lang w:val="uk-UA"/>
        </w:rPr>
      </w:pPr>
      <w:r w:rsidRPr="00995845">
        <w:rPr>
          <w:sz w:val="24"/>
          <w:szCs w:val="24"/>
          <w:lang w:val="uk-UA"/>
        </w:rPr>
        <w:t xml:space="preserve">Закон України «Про цінні папери та фондовий ринок» від 23.02.2006 р. № 3480-ІУ  [Електронний ресурс]. - Режим доступу : </w:t>
      </w:r>
      <w:hyperlink r:id="rId116" w:history="1">
        <w:r w:rsidRPr="00995845">
          <w:rPr>
            <w:rStyle w:val="a7"/>
            <w:color w:val="auto"/>
            <w:sz w:val="24"/>
            <w:szCs w:val="24"/>
            <w:lang w:val="uk-UA"/>
          </w:rPr>
          <w:t>https://zakon.rada.gov.ua/laws/show/3480-15</w:t>
        </w:r>
      </w:hyperlink>
      <w:r w:rsidRPr="00995845">
        <w:rPr>
          <w:sz w:val="24"/>
          <w:szCs w:val="24"/>
          <w:lang w:val="uk-UA"/>
        </w:rPr>
        <w:t>.</w:t>
      </w:r>
    </w:p>
    <w:p w:rsidR="00B41072" w:rsidRPr="00995845" w:rsidRDefault="00B41072" w:rsidP="00061C3C">
      <w:pPr>
        <w:pStyle w:val="a8"/>
        <w:numPr>
          <w:ilvl w:val="0"/>
          <w:numId w:val="43"/>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17" w:history="1">
        <w:r w:rsidRPr="00995845">
          <w:rPr>
            <w:rStyle w:val="a7"/>
            <w:color w:val="auto"/>
          </w:rPr>
          <w:t>https://zakon.rada.gov.ua/laws/show/z0893-99</w:t>
        </w:r>
      </w:hyperlink>
      <w:r w:rsidRPr="00995845">
        <w:t>.</w:t>
      </w:r>
    </w:p>
    <w:p w:rsidR="00E30CA8" w:rsidRPr="009D222A" w:rsidRDefault="00B41072" w:rsidP="00061C3C">
      <w:pPr>
        <w:pStyle w:val="a3"/>
        <w:numPr>
          <w:ilvl w:val="0"/>
          <w:numId w:val="43"/>
        </w:numPr>
        <w:spacing w:after="0" w:line="240" w:lineRule="auto"/>
        <w:rPr>
          <w:rFonts w:ascii="Times New Roman" w:hAnsi="Times New Roman" w:cs="Times New Roman"/>
          <w:i/>
          <w:sz w:val="24"/>
          <w:szCs w:val="24"/>
          <w:u w:val="single"/>
        </w:rPr>
      </w:pPr>
      <w:r w:rsidRPr="009D222A">
        <w:rPr>
          <w:rFonts w:ascii="Times New Roman" w:eastAsia="TimesNewRoman" w:hAnsi="Times New Roman" w:cs="Times New Roman"/>
          <w:sz w:val="24"/>
          <w:szCs w:val="24"/>
        </w:rPr>
        <w:t xml:space="preserve">Національні положення стандарти бухгалтерського обліку №№1-34 </w:t>
      </w:r>
      <w:r w:rsidRPr="009D222A">
        <w:rPr>
          <w:rFonts w:ascii="Times New Roman" w:hAnsi="Times New Roman" w:cs="Times New Roman"/>
          <w:sz w:val="24"/>
          <w:szCs w:val="24"/>
        </w:rPr>
        <w:t xml:space="preserve">[Електронний ресурс]. - Режим доступу :  </w:t>
      </w:r>
      <w:hyperlink r:id="rId118" w:history="1">
        <w:r w:rsidRPr="009D222A">
          <w:rPr>
            <w:rStyle w:val="a7"/>
            <w:rFonts w:ascii="Times New Roman" w:hAnsi="Times New Roman" w:cs="Times New Roman"/>
            <w:color w:val="auto"/>
            <w:sz w:val="24"/>
            <w:szCs w:val="24"/>
          </w:rPr>
          <w:t>http://vobu.ua/ukr/documents/accounting/item/natsionalni-polozhennya-standarti-bukhgalterskogo-obliku?app_id=24</w:t>
        </w:r>
      </w:hyperlink>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9D222A" w:rsidRDefault="00E30CA8" w:rsidP="00061C3C">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9D222A">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44"/>
        </w:numPr>
        <w:rPr>
          <w:sz w:val="24"/>
          <w:szCs w:val="24"/>
          <w:lang w:val="uk-UA"/>
        </w:rPr>
      </w:pPr>
      <w:r w:rsidRPr="00995845">
        <w:rPr>
          <w:sz w:val="24"/>
          <w:szCs w:val="24"/>
          <w:lang w:val="uk-UA"/>
        </w:rPr>
        <w:lastRenderedPageBreak/>
        <w:t>Гончарук С.М., Шот А.П. Збірник нормативно-правових актів з фінансового обліку. Інформаційно-довідкове видання. – Львів. : ЛДФА, 2012. – 296 с.</w:t>
      </w:r>
    </w:p>
    <w:p w:rsidR="00E30CA8" w:rsidRPr="009D222A" w:rsidRDefault="00E30CA8" w:rsidP="00061C3C">
      <w:pPr>
        <w:pStyle w:val="a3"/>
        <w:numPr>
          <w:ilvl w:val="0"/>
          <w:numId w:val="44"/>
        </w:numPr>
        <w:spacing w:after="0" w:line="240" w:lineRule="auto"/>
        <w:jc w:val="both"/>
        <w:rPr>
          <w:rFonts w:ascii="Times New Roman" w:hAnsi="Times New Roman" w:cs="Times New Roman"/>
          <w:sz w:val="24"/>
          <w:szCs w:val="24"/>
        </w:rPr>
      </w:pPr>
      <w:r w:rsidRPr="009D222A">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9D222A">
        <w:rPr>
          <w:rFonts w:ascii="Times New Roman" w:hAnsi="Times New Roman" w:cs="Times New Roman"/>
          <w:sz w:val="24"/>
          <w:szCs w:val="24"/>
        </w:rPr>
        <w:t>[навч. посіб.]</w:t>
      </w:r>
      <w:r w:rsidRPr="009D222A">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119"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9D222A" w:rsidRDefault="00E30CA8" w:rsidP="00061C3C">
      <w:pPr>
        <w:pStyle w:val="a3"/>
        <w:numPr>
          <w:ilvl w:val="0"/>
          <w:numId w:val="44"/>
        </w:numPr>
        <w:autoSpaceDE w:val="0"/>
        <w:autoSpaceDN w:val="0"/>
        <w:adjustRightInd w:val="0"/>
        <w:spacing w:after="0" w:line="240" w:lineRule="auto"/>
        <w:jc w:val="both"/>
        <w:rPr>
          <w:rFonts w:ascii="Times New Roman" w:hAnsi="Times New Roman" w:cs="Times New Roman"/>
          <w:sz w:val="24"/>
          <w:szCs w:val="24"/>
        </w:rPr>
      </w:pPr>
      <w:r w:rsidRPr="009D222A">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4"/>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44"/>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44"/>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4"/>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44"/>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44"/>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2E75C1" w:rsidRPr="00995845" w:rsidRDefault="002E75C1" w:rsidP="00061C3C">
      <w:pPr>
        <w:pStyle w:val="21"/>
        <w:numPr>
          <w:ilvl w:val="0"/>
          <w:numId w:val="44"/>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20"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21"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22"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23"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24"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25"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733F6C" w:rsidRPr="00995845" w:rsidRDefault="00D04733"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w:t>
      </w:r>
      <w:r w:rsidR="009D222A">
        <w:rPr>
          <w:rFonts w:ascii="Times New Roman" w:hAnsi="Times New Roman" w:cs="Times New Roman"/>
          <w:sz w:val="24"/>
          <w:szCs w:val="24"/>
        </w:rPr>
        <w:t>оняття та класифікація зобов’язань по розрахунках з банками, векселями, облігаціями та постачальниками та п</w:t>
      </w:r>
      <w:r w:rsidRPr="00995845">
        <w:rPr>
          <w:rFonts w:ascii="Times New Roman" w:hAnsi="Times New Roman" w:cs="Times New Roman"/>
          <w:sz w:val="24"/>
          <w:szCs w:val="24"/>
        </w:rPr>
        <w:t xml:space="preserve">орядок </w:t>
      </w:r>
      <w:r w:rsidR="009D222A">
        <w:rPr>
          <w:rFonts w:ascii="Times New Roman" w:hAnsi="Times New Roman" w:cs="Times New Roman"/>
          <w:sz w:val="24"/>
          <w:szCs w:val="24"/>
        </w:rPr>
        <w:t xml:space="preserve">відображення їх в обліку. </w:t>
      </w:r>
    </w:p>
    <w:p w:rsidR="001E193C" w:rsidRPr="00995845" w:rsidRDefault="001E193C" w:rsidP="00995845">
      <w:pPr>
        <w:autoSpaceDE w:val="0"/>
        <w:autoSpaceDN w:val="0"/>
        <w:adjustRightInd w:val="0"/>
        <w:spacing w:after="0" w:line="240" w:lineRule="auto"/>
        <w:jc w:val="center"/>
        <w:rPr>
          <w:rFonts w:ascii="Times New Roman" w:hAnsi="Times New Roman" w:cs="Times New Roman"/>
          <w:b/>
          <w:sz w:val="24"/>
          <w:szCs w:val="24"/>
        </w:rPr>
      </w:pPr>
    </w:p>
    <w:p w:rsidR="00546B25" w:rsidRDefault="00546B25" w:rsidP="00995845">
      <w:pPr>
        <w:autoSpaceDE w:val="0"/>
        <w:autoSpaceDN w:val="0"/>
        <w:adjustRightInd w:val="0"/>
        <w:spacing w:after="0" w:line="240" w:lineRule="auto"/>
        <w:jc w:val="center"/>
        <w:rPr>
          <w:rFonts w:ascii="Times New Roman" w:hAnsi="Times New Roman" w:cs="Times New Roman"/>
          <w:b/>
          <w:bCs/>
          <w:i/>
          <w:iCs/>
          <w:sz w:val="24"/>
          <w:szCs w:val="24"/>
        </w:rPr>
      </w:pPr>
    </w:p>
    <w:p w:rsidR="00546B25" w:rsidRPr="00746045" w:rsidRDefault="00546B25" w:rsidP="00546B25">
      <w:pPr>
        <w:autoSpaceDE w:val="0"/>
        <w:autoSpaceDN w:val="0"/>
        <w:adjustRightInd w:val="0"/>
        <w:spacing w:after="0" w:line="240" w:lineRule="auto"/>
        <w:jc w:val="center"/>
        <w:rPr>
          <w:rFonts w:ascii="Times New Roman" w:hAnsi="Times New Roman" w:cs="Times New Roman"/>
          <w:b/>
          <w:bCs/>
          <w:i/>
          <w:iCs/>
          <w:sz w:val="24"/>
          <w:szCs w:val="24"/>
        </w:rPr>
      </w:pPr>
      <w:r w:rsidRPr="00746045">
        <w:rPr>
          <w:rFonts w:ascii="Times New Roman" w:hAnsi="Times New Roman" w:cs="Times New Roman"/>
          <w:b/>
          <w:bCs/>
          <w:i/>
          <w:iCs/>
          <w:sz w:val="24"/>
          <w:szCs w:val="24"/>
        </w:rPr>
        <w:t>ПРАКТИЧНЕ ЗАНЯТТЯ № 9</w:t>
      </w:r>
    </w:p>
    <w:p w:rsidR="00546B25" w:rsidRPr="00746045" w:rsidRDefault="00546B25" w:rsidP="00546B25">
      <w:pPr>
        <w:autoSpaceDE w:val="0"/>
        <w:autoSpaceDN w:val="0"/>
        <w:adjustRightInd w:val="0"/>
        <w:spacing w:after="0" w:line="240" w:lineRule="auto"/>
        <w:jc w:val="center"/>
        <w:rPr>
          <w:rFonts w:ascii="Times New Roman" w:hAnsi="Times New Roman" w:cs="Times New Roman"/>
          <w:b/>
          <w:bCs/>
          <w:i/>
          <w:iCs/>
          <w:sz w:val="24"/>
          <w:szCs w:val="24"/>
        </w:rPr>
      </w:pPr>
    </w:p>
    <w:p w:rsidR="00546B25" w:rsidRPr="00043E5E" w:rsidRDefault="00546B25" w:rsidP="00546B25">
      <w:pPr>
        <w:autoSpaceDE w:val="0"/>
        <w:autoSpaceDN w:val="0"/>
        <w:adjustRightInd w:val="0"/>
        <w:spacing w:after="0" w:line="240" w:lineRule="auto"/>
        <w:jc w:val="center"/>
        <w:rPr>
          <w:rFonts w:ascii="Times New Roman" w:hAnsi="Times New Roman" w:cs="Times New Roman"/>
          <w:b/>
          <w:bCs/>
          <w:i/>
          <w:iCs/>
          <w:sz w:val="28"/>
          <w:szCs w:val="24"/>
        </w:rPr>
      </w:pPr>
      <w:r w:rsidRPr="00043E5E">
        <w:rPr>
          <w:rFonts w:ascii="Times New Roman" w:hAnsi="Times New Roman" w:cs="Times New Roman"/>
          <w:b/>
          <w:bCs/>
          <w:iCs/>
          <w:sz w:val="28"/>
          <w:szCs w:val="24"/>
        </w:rPr>
        <w:t>Тема</w:t>
      </w:r>
      <w:r w:rsidR="00043E5E">
        <w:rPr>
          <w:rFonts w:ascii="Times New Roman" w:hAnsi="Times New Roman" w:cs="Times New Roman"/>
          <w:b/>
          <w:bCs/>
          <w:iCs/>
          <w:sz w:val="28"/>
          <w:szCs w:val="24"/>
        </w:rPr>
        <w:t xml:space="preserve"> </w:t>
      </w:r>
      <w:r w:rsidR="00043E5E">
        <w:rPr>
          <w:rFonts w:ascii="Times New Roman" w:hAnsi="Times New Roman" w:cs="Times New Roman"/>
          <w:b/>
          <w:bCs/>
          <w:iCs/>
          <w:sz w:val="24"/>
        </w:rPr>
        <w:t>5</w:t>
      </w:r>
      <w:r w:rsidRPr="00043E5E">
        <w:rPr>
          <w:rFonts w:ascii="Times New Roman" w:hAnsi="Times New Roman" w:cs="Times New Roman"/>
          <w:b/>
          <w:bCs/>
          <w:iCs/>
          <w:sz w:val="24"/>
        </w:rPr>
        <w:t xml:space="preserve">. </w:t>
      </w:r>
      <w:r w:rsidRPr="00043E5E">
        <w:rPr>
          <w:rFonts w:ascii="Times New Roman" w:hAnsi="Times New Roman" w:cs="Times New Roman"/>
          <w:b/>
          <w:sz w:val="24"/>
        </w:rPr>
        <w:t>Облік власного капіталу, забезпечення та зобов’язань</w:t>
      </w:r>
    </w:p>
    <w:p w:rsidR="00546B25" w:rsidRPr="00746045" w:rsidRDefault="00546B25" w:rsidP="00995845">
      <w:pPr>
        <w:autoSpaceDE w:val="0"/>
        <w:autoSpaceDN w:val="0"/>
        <w:adjustRightInd w:val="0"/>
        <w:spacing w:after="0" w:line="240" w:lineRule="auto"/>
        <w:jc w:val="center"/>
        <w:rPr>
          <w:rFonts w:ascii="Times New Roman" w:hAnsi="Times New Roman" w:cs="Times New Roman"/>
          <w:b/>
          <w:bCs/>
          <w:i/>
          <w:iCs/>
          <w:sz w:val="24"/>
          <w:szCs w:val="24"/>
        </w:rPr>
      </w:pPr>
    </w:p>
    <w:p w:rsidR="00FB3A7D" w:rsidRPr="00746045" w:rsidRDefault="00FB3A7D" w:rsidP="00995845">
      <w:pPr>
        <w:spacing w:after="0" w:line="240" w:lineRule="auto"/>
        <w:rPr>
          <w:rFonts w:ascii="Times New Roman" w:hAnsi="Times New Roman" w:cs="Times New Roman"/>
          <w:sz w:val="24"/>
          <w:szCs w:val="24"/>
        </w:rPr>
      </w:pPr>
      <w:r w:rsidRPr="00746045">
        <w:rPr>
          <w:rFonts w:ascii="Times New Roman" w:hAnsi="Times New Roman" w:cs="Times New Roman"/>
          <w:b/>
          <w:sz w:val="24"/>
          <w:szCs w:val="24"/>
        </w:rPr>
        <w:t xml:space="preserve">Навчальний час: </w:t>
      </w:r>
      <w:r w:rsidRPr="00746045">
        <w:rPr>
          <w:rFonts w:ascii="Times New Roman" w:hAnsi="Times New Roman" w:cs="Times New Roman"/>
          <w:sz w:val="24"/>
          <w:szCs w:val="24"/>
        </w:rPr>
        <w:t>2 год.</w:t>
      </w:r>
    </w:p>
    <w:p w:rsidR="00995845" w:rsidRPr="00363282" w:rsidRDefault="00FB3A7D" w:rsidP="00995845">
      <w:pPr>
        <w:pStyle w:val="a4"/>
        <w:spacing w:before="0" w:beforeAutospacing="0" w:after="0" w:afterAutospacing="0"/>
        <w:ind w:firstLine="567"/>
        <w:jc w:val="both"/>
      </w:pPr>
      <w:r w:rsidRPr="00746045">
        <w:rPr>
          <w:b/>
        </w:rPr>
        <w:t xml:space="preserve">Міжпредметні зв’язки :  </w:t>
      </w:r>
      <w:r w:rsidR="00995845" w:rsidRPr="00746045">
        <w:t xml:space="preserve">Вивчення навчальної дисципліни ґрунтується на знання та формує базу знань для подальшого вивчення таких дисциплін як: </w:t>
      </w:r>
      <w:r w:rsidR="00995845" w:rsidRPr="00746045">
        <w:rPr>
          <w:bCs/>
        </w:rPr>
        <w:t>"</w:t>
      </w:r>
      <w:r w:rsidR="00995845" w:rsidRPr="00746045">
        <w:t>Бухгалтерський облік</w:t>
      </w:r>
      <w:r w:rsidR="00995845" w:rsidRPr="00746045">
        <w:rPr>
          <w:bCs/>
        </w:rPr>
        <w:t>"</w:t>
      </w:r>
      <w:r w:rsidR="00995845" w:rsidRPr="00746045">
        <w:t xml:space="preserve">, </w:t>
      </w:r>
      <w:r w:rsidR="00995845" w:rsidRPr="00746045">
        <w:rPr>
          <w:bCs/>
        </w:rPr>
        <w:t xml:space="preserve">"Мікроекономіка", "Економіка підприємств", "Економічний аналіз", </w:t>
      </w:r>
      <w:r w:rsidR="00995845" w:rsidRPr="00746045">
        <w:t>"Фінансовий ринок</w:t>
      </w:r>
      <w:r w:rsidR="00995845" w:rsidRPr="00746045">
        <w:rPr>
          <w:bCs/>
        </w:rPr>
        <w:t>",  "Страхування", "Фінанси підприємств", "</w:t>
      </w:r>
      <w:r w:rsidR="00995845">
        <w:rPr>
          <w:bCs/>
        </w:rPr>
        <w:t>Фінансовий аналіз"</w:t>
      </w:r>
      <w:r w:rsidR="00995845" w:rsidRPr="00363282">
        <w:rPr>
          <w:bCs/>
        </w:rPr>
        <w:t>.</w:t>
      </w:r>
    </w:p>
    <w:p w:rsidR="00746045" w:rsidRDefault="00FB3A7D"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FC2F91" w:rsidRPr="00995845">
        <w:rPr>
          <w:rFonts w:ascii="Times New Roman" w:hAnsi="Times New Roman" w:cs="Times New Roman"/>
          <w:sz w:val="24"/>
          <w:szCs w:val="24"/>
        </w:rPr>
        <w:t xml:space="preserve"> обліку </w:t>
      </w:r>
      <w:r w:rsidR="00746045">
        <w:rPr>
          <w:rFonts w:ascii="Times New Roman" w:hAnsi="Times New Roman" w:cs="Times New Roman"/>
          <w:sz w:val="24"/>
          <w:szCs w:val="24"/>
        </w:rPr>
        <w:t>розрахунків з банками, векселями</w:t>
      </w:r>
      <w:r w:rsidR="001B231F">
        <w:rPr>
          <w:rFonts w:ascii="Times New Roman" w:hAnsi="Times New Roman" w:cs="Times New Roman"/>
          <w:sz w:val="24"/>
          <w:szCs w:val="24"/>
        </w:rPr>
        <w:t xml:space="preserve"> виданими</w:t>
      </w:r>
      <w:r w:rsidR="00746045">
        <w:rPr>
          <w:rFonts w:ascii="Times New Roman" w:hAnsi="Times New Roman" w:cs="Times New Roman"/>
          <w:sz w:val="24"/>
          <w:szCs w:val="24"/>
        </w:rPr>
        <w:t>, облігаціями та постачальниками</w:t>
      </w:r>
      <w:r w:rsidR="00043E5E">
        <w:rPr>
          <w:rFonts w:ascii="Times New Roman" w:hAnsi="Times New Roman" w:cs="Times New Roman"/>
          <w:sz w:val="24"/>
          <w:szCs w:val="24"/>
        </w:rPr>
        <w:t>.</w:t>
      </w:r>
    </w:p>
    <w:p w:rsidR="00FB3A7D" w:rsidRDefault="00FB3A7D"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9D222A" w:rsidRPr="00043E5E" w:rsidRDefault="009D222A" w:rsidP="00061C3C">
      <w:pPr>
        <w:pStyle w:val="a8"/>
        <w:numPr>
          <w:ilvl w:val="0"/>
          <w:numId w:val="41"/>
        </w:numPr>
        <w:spacing w:after="0"/>
        <w:jc w:val="both"/>
        <w:rPr>
          <w:bCs/>
          <w:i/>
          <w:iCs/>
        </w:rPr>
      </w:pPr>
      <w:r w:rsidRPr="00043E5E">
        <w:rPr>
          <w:bCs/>
          <w:i/>
          <w:iCs/>
        </w:rPr>
        <w:lastRenderedPageBreak/>
        <w:t>Який стандарт бухгалтерського обліку регулює порядок відображення в  обліку зобов’язань ?</w:t>
      </w:r>
    </w:p>
    <w:p w:rsidR="009D222A" w:rsidRPr="00043E5E" w:rsidRDefault="009D222A" w:rsidP="00061C3C">
      <w:pPr>
        <w:pStyle w:val="a8"/>
        <w:numPr>
          <w:ilvl w:val="0"/>
          <w:numId w:val="41"/>
        </w:numPr>
        <w:spacing w:after="0"/>
        <w:jc w:val="both"/>
        <w:rPr>
          <w:bCs/>
          <w:i/>
          <w:iCs/>
        </w:rPr>
      </w:pPr>
      <w:r w:rsidRPr="00043E5E">
        <w:rPr>
          <w:bCs/>
          <w:i/>
          <w:iCs/>
        </w:rPr>
        <w:t>На які види класифікуються зобов’язання з метою ведення обліку ?</w:t>
      </w:r>
    </w:p>
    <w:p w:rsidR="009D222A" w:rsidRPr="00043E5E" w:rsidRDefault="009D222A" w:rsidP="00061C3C">
      <w:pPr>
        <w:pStyle w:val="a8"/>
        <w:numPr>
          <w:ilvl w:val="0"/>
          <w:numId w:val="41"/>
        </w:numPr>
        <w:spacing w:after="0"/>
        <w:jc w:val="both"/>
        <w:rPr>
          <w:bCs/>
          <w:i/>
          <w:iCs/>
        </w:rPr>
      </w:pPr>
      <w:r w:rsidRPr="00043E5E">
        <w:rPr>
          <w:bCs/>
          <w:i/>
          <w:iCs/>
        </w:rPr>
        <w:t>Що таке теперішня вартість довгострокових зобов’язань ?</w:t>
      </w:r>
    </w:p>
    <w:p w:rsidR="009D222A" w:rsidRPr="00043E5E" w:rsidRDefault="009D222A" w:rsidP="00061C3C">
      <w:pPr>
        <w:pStyle w:val="a8"/>
        <w:numPr>
          <w:ilvl w:val="0"/>
          <w:numId w:val="41"/>
        </w:numPr>
        <w:spacing w:after="0"/>
        <w:jc w:val="both"/>
        <w:rPr>
          <w:bCs/>
          <w:i/>
          <w:iCs/>
        </w:rPr>
      </w:pPr>
      <w:r w:rsidRPr="00043E5E">
        <w:rPr>
          <w:bCs/>
          <w:i/>
          <w:iCs/>
        </w:rPr>
        <w:t>Назвіть принципи кредитування та порядок погашення зобов’язань за кредитами ?</w:t>
      </w:r>
    </w:p>
    <w:p w:rsidR="009D222A" w:rsidRPr="00043E5E" w:rsidRDefault="009D222A" w:rsidP="00061C3C">
      <w:pPr>
        <w:pStyle w:val="a8"/>
        <w:numPr>
          <w:ilvl w:val="0"/>
          <w:numId w:val="41"/>
        </w:numPr>
        <w:spacing w:after="0"/>
        <w:jc w:val="both"/>
        <w:rPr>
          <w:bCs/>
          <w:i/>
          <w:iCs/>
        </w:rPr>
      </w:pPr>
      <w:r w:rsidRPr="00043E5E">
        <w:rPr>
          <w:bCs/>
          <w:i/>
          <w:iCs/>
        </w:rPr>
        <w:t>Якими документами оформлюється видача банківських позик ?</w:t>
      </w:r>
    </w:p>
    <w:p w:rsidR="009D222A" w:rsidRPr="00043E5E" w:rsidRDefault="009D222A" w:rsidP="00061C3C">
      <w:pPr>
        <w:pStyle w:val="a8"/>
        <w:numPr>
          <w:ilvl w:val="0"/>
          <w:numId w:val="41"/>
        </w:numPr>
        <w:spacing w:after="0"/>
        <w:jc w:val="both"/>
        <w:rPr>
          <w:bCs/>
          <w:i/>
          <w:iCs/>
        </w:rPr>
      </w:pPr>
      <w:r w:rsidRPr="00043E5E">
        <w:rPr>
          <w:bCs/>
          <w:i/>
          <w:iCs/>
        </w:rPr>
        <w:t>Як відображається в обліку видача та погашення банківських позик ?</w:t>
      </w:r>
    </w:p>
    <w:p w:rsidR="009D222A" w:rsidRPr="00043E5E" w:rsidRDefault="009D222A" w:rsidP="00061C3C">
      <w:pPr>
        <w:pStyle w:val="a8"/>
        <w:numPr>
          <w:ilvl w:val="0"/>
          <w:numId w:val="41"/>
        </w:numPr>
        <w:spacing w:after="0"/>
        <w:jc w:val="both"/>
        <w:rPr>
          <w:bCs/>
          <w:i/>
          <w:iCs/>
        </w:rPr>
      </w:pPr>
      <w:r w:rsidRPr="00043E5E">
        <w:rPr>
          <w:bCs/>
          <w:i/>
          <w:iCs/>
        </w:rPr>
        <w:t>Які ви знаєте види векселів та які операції ними оформляються ?</w:t>
      </w:r>
    </w:p>
    <w:p w:rsidR="009D222A" w:rsidRPr="00043E5E" w:rsidRDefault="009D222A" w:rsidP="00061C3C">
      <w:pPr>
        <w:pStyle w:val="a8"/>
        <w:numPr>
          <w:ilvl w:val="0"/>
          <w:numId w:val="41"/>
        </w:numPr>
        <w:spacing w:after="0"/>
        <w:jc w:val="both"/>
        <w:rPr>
          <w:bCs/>
          <w:i/>
          <w:iCs/>
        </w:rPr>
      </w:pPr>
      <w:r w:rsidRPr="00043E5E">
        <w:rPr>
          <w:bCs/>
          <w:i/>
          <w:iCs/>
        </w:rPr>
        <w:t>Як відображається в обліку видача та погашення векселів ?</w:t>
      </w:r>
    </w:p>
    <w:p w:rsidR="009D222A" w:rsidRPr="00043E5E" w:rsidRDefault="009D222A" w:rsidP="00061C3C">
      <w:pPr>
        <w:pStyle w:val="a8"/>
        <w:numPr>
          <w:ilvl w:val="0"/>
          <w:numId w:val="41"/>
        </w:numPr>
        <w:spacing w:after="0"/>
        <w:jc w:val="both"/>
        <w:rPr>
          <w:bCs/>
          <w:i/>
          <w:iCs/>
        </w:rPr>
      </w:pPr>
      <w:r w:rsidRPr="00043E5E">
        <w:rPr>
          <w:bCs/>
          <w:i/>
          <w:iCs/>
        </w:rPr>
        <w:t>Хто може бути емітентами облігацій ?</w:t>
      </w:r>
    </w:p>
    <w:p w:rsidR="009D222A" w:rsidRPr="00043E5E" w:rsidRDefault="009D222A" w:rsidP="00061C3C">
      <w:pPr>
        <w:pStyle w:val="a8"/>
        <w:numPr>
          <w:ilvl w:val="0"/>
          <w:numId w:val="41"/>
        </w:numPr>
        <w:spacing w:after="0"/>
        <w:jc w:val="both"/>
        <w:rPr>
          <w:bCs/>
          <w:i/>
          <w:iCs/>
        </w:rPr>
      </w:pPr>
      <w:r w:rsidRPr="00043E5E">
        <w:rPr>
          <w:bCs/>
          <w:i/>
          <w:iCs/>
        </w:rPr>
        <w:t>Які види облігацій може випускати підприємство ?</w:t>
      </w:r>
    </w:p>
    <w:p w:rsidR="009D222A" w:rsidRDefault="009D222A" w:rsidP="00061C3C">
      <w:pPr>
        <w:pStyle w:val="a8"/>
        <w:numPr>
          <w:ilvl w:val="0"/>
          <w:numId w:val="41"/>
        </w:numPr>
        <w:spacing w:after="0"/>
        <w:jc w:val="both"/>
        <w:rPr>
          <w:bCs/>
          <w:i/>
          <w:iCs/>
        </w:rPr>
      </w:pPr>
      <w:r w:rsidRPr="00043E5E">
        <w:rPr>
          <w:bCs/>
          <w:i/>
          <w:iCs/>
        </w:rPr>
        <w:t>Як відображається в обліку зобов’язання за облігаціями випущеними з премією, дисконтом та за номіналом ?</w:t>
      </w:r>
    </w:p>
    <w:p w:rsidR="00043E5E" w:rsidRDefault="00043E5E" w:rsidP="00061C3C">
      <w:pPr>
        <w:pStyle w:val="a8"/>
        <w:numPr>
          <w:ilvl w:val="0"/>
          <w:numId w:val="41"/>
        </w:numPr>
        <w:spacing w:after="0"/>
        <w:jc w:val="both"/>
        <w:rPr>
          <w:bCs/>
          <w:i/>
          <w:iCs/>
        </w:rPr>
      </w:pPr>
      <w:r>
        <w:rPr>
          <w:bCs/>
          <w:i/>
          <w:iCs/>
        </w:rPr>
        <w:t>Хто такі постачальники і підрядники?</w:t>
      </w:r>
    </w:p>
    <w:p w:rsidR="00043E5E" w:rsidRDefault="00043E5E" w:rsidP="00061C3C">
      <w:pPr>
        <w:pStyle w:val="a8"/>
        <w:numPr>
          <w:ilvl w:val="0"/>
          <w:numId w:val="41"/>
        </w:numPr>
        <w:spacing w:after="0"/>
        <w:jc w:val="both"/>
        <w:rPr>
          <w:bCs/>
          <w:i/>
          <w:iCs/>
        </w:rPr>
      </w:pPr>
      <w:r>
        <w:rPr>
          <w:bCs/>
          <w:i/>
          <w:iCs/>
        </w:rPr>
        <w:t>Який порядок регулювання договірних відносин між покупцями та постачальниками?</w:t>
      </w:r>
    </w:p>
    <w:p w:rsidR="00043E5E" w:rsidRPr="00043E5E" w:rsidRDefault="00043E5E" w:rsidP="00061C3C">
      <w:pPr>
        <w:pStyle w:val="a8"/>
        <w:numPr>
          <w:ilvl w:val="0"/>
          <w:numId w:val="41"/>
        </w:numPr>
        <w:spacing w:after="0"/>
        <w:jc w:val="both"/>
        <w:rPr>
          <w:bCs/>
          <w:i/>
          <w:iCs/>
        </w:rPr>
      </w:pPr>
      <w:r>
        <w:rPr>
          <w:bCs/>
          <w:i/>
          <w:iCs/>
        </w:rPr>
        <w:t>Які форми розрахунків існують по розрахунках з постачальниками і як вони відображаються в обліку?</w:t>
      </w:r>
    </w:p>
    <w:p w:rsidR="009D222A" w:rsidRDefault="009D222A" w:rsidP="00995845">
      <w:pPr>
        <w:spacing w:after="0" w:line="240" w:lineRule="auto"/>
        <w:jc w:val="both"/>
        <w:rPr>
          <w:rFonts w:ascii="Times New Roman" w:hAnsi="Times New Roman" w:cs="Times New Roman"/>
          <w:b/>
          <w:sz w:val="24"/>
          <w:szCs w:val="28"/>
        </w:rPr>
      </w:pPr>
    </w:p>
    <w:p w:rsidR="00FB3A7D" w:rsidRPr="00995845" w:rsidRDefault="00FB3A7D"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FB3A7D" w:rsidRPr="00995845" w:rsidRDefault="00FB3A7D" w:rsidP="00995845">
      <w:pPr>
        <w:pStyle w:val="textzad"/>
        <w:ind w:firstLine="0"/>
        <w:rPr>
          <w:rFonts w:eastAsiaTheme="minorHAnsi"/>
          <w:b/>
          <w:sz w:val="24"/>
          <w:szCs w:val="28"/>
          <w:lang w:eastAsia="en-US"/>
        </w:rPr>
      </w:pPr>
    </w:p>
    <w:p w:rsidR="009D222A" w:rsidRPr="00995845" w:rsidRDefault="00043E5E" w:rsidP="009D222A">
      <w:pPr>
        <w:spacing w:after="0" w:line="240" w:lineRule="auto"/>
        <w:ind w:firstLine="340"/>
        <w:jc w:val="both"/>
      </w:pPr>
      <w:r>
        <w:rPr>
          <w:rFonts w:ascii="Times New Roman" w:hAnsi="Times New Roman" w:cs="Times New Roman"/>
          <w:b/>
          <w:sz w:val="24"/>
          <w:szCs w:val="28"/>
        </w:rPr>
        <w:t xml:space="preserve">Завдання </w:t>
      </w:r>
      <w:r w:rsidR="009D222A">
        <w:rPr>
          <w:rFonts w:ascii="Times New Roman" w:hAnsi="Times New Roman" w:cs="Times New Roman"/>
          <w:b/>
          <w:sz w:val="24"/>
          <w:szCs w:val="28"/>
        </w:rPr>
        <w:t>1</w:t>
      </w:r>
      <w:r w:rsidR="009D222A" w:rsidRPr="00995845">
        <w:rPr>
          <w:rFonts w:ascii="Times New Roman" w:hAnsi="Times New Roman" w:cs="Times New Roman"/>
          <w:b/>
          <w:sz w:val="24"/>
          <w:szCs w:val="28"/>
        </w:rPr>
        <w:t>.</w:t>
      </w:r>
      <w:r w:rsidR="009D222A" w:rsidRPr="00995845">
        <w:rPr>
          <w:sz w:val="24"/>
          <w:szCs w:val="24"/>
        </w:rPr>
        <w:t xml:space="preserve"> </w:t>
      </w:r>
      <w:r w:rsidR="009D222A" w:rsidRPr="00995845">
        <w:rPr>
          <w:rFonts w:ascii="Times New Roman" w:hAnsi="Times New Roman" w:cs="Times New Roman"/>
          <w:sz w:val="24"/>
        </w:rPr>
        <w:t>Підприємство зареєструвало випуск облігацій у розмірі 80000 грн. з відсотковим доходом 25% річних, який буде виплачено один раз одночасно з погашенням облігацій через три роки. 40% облігацій придбавають працівники підприємства, які подали до бухгалтерії заявки про спрямування частини належної їм до виплати зарплати на придбання облігацій, решту - 60%, розповсюджуються за готівку серед фізичних осіб, які не є працівниками підприємства. Заробітна плата працівникам нарахована в сумі 62000 грн.</w:t>
      </w:r>
    </w:p>
    <w:p w:rsidR="009D222A" w:rsidRPr="00995845" w:rsidRDefault="009D222A" w:rsidP="009D222A">
      <w:pPr>
        <w:pStyle w:val="Text"/>
        <w:spacing w:line="240" w:lineRule="auto"/>
        <w:rPr>
          <w:sz w:val="24"/>
          <w:szCs w:val="24"/>
        </w:rPr>
      </w:pPr>
      <w:r w:rsidRPr="00995845">
        <w:rPr>
          <w:sz w:val="24"/>
          <w:szCs w:val="24"/>
        </w:rPr>
        <w:t xml:space="preserve">Необхідно відобразити в обліку виплату працівникам заробітної плати облігаціями та реалізацію облігацій іншим фізичним особам. </w:t>
      </w:r>
    </w:p>
    <w:p w:rsidR="009D222A" w:rsidRPr="00995845" w:rsidRDefault="009D222A" w:rsidP="009D222A">
      <w:pPr>
        <w:pStyle w:val="textzad"/>
        <w:ind w:firstLine="0"/>
        <w:rPr>
          <w:b/>
          <w:sz w:val="24"/>
          <w:szCs w:val="24"/>
        </w:rPr>
      </w:pPr>
    </w:p>
    <w:p w:rsidR="009D222A" w:rsidRPr="00995845" w:rsidRDefault="009D222A" w:rsidP="009D222A">
      <w:pPr>
        <w:pStyle w:val="zada4a"/>
        <w:spacing w:line="240" w:lineRule="auto"/>
        <w:ind w:firstLine="340"/>
        <w:rPr>
          <w:sz w:val="24"/>
          <w:szCs w:val="24"/>
        </w:rPr>
      </w:pPr>
      <w:r w:rsidRPr="00995845">
        <w:rPr>
          <w:i w:val="0"/>
          <w:sz w:val="24"/>
          <w:szCs w:val="28"/>
        </w:rPr>
        <w:t>Завдання 2.</w:t>
      </w:r>
      <w:r w:rsidRPr="00995845">
        <w:rPr>
          <w:b w:val="0"/>
          <w:sz w:val="24"/>
          <w:szCs w:val="28"/>
        </w:rPr>
        <w:t xml:space="preserve"> </w:t>
      </w:r>
      <w:r w:rsidRPr="00995845">
        <w:rPr>
          <w:b w:val="0"/>
          <w:i w:val="0"/>
          <w:sz w:val="24"/>
          <w:szCs w:val="24"/>
        </w:rPr>
        <w:t>Підприємство за договором купівлі – продажу придбало у вітчиз</w:t>
      </w:r>
      <w:r w:rsidRPr="00995845">
        <w:rPr>
          <w:b w:val="0"/>
          <w:i w:val="0"/>
          <w:sz w:val="24"/>
          <w:szCs w:val="24"/>
        </w:rPr>
        <w:softHyphen/>
        <w:t xml:space="preserve">няного постачальника обладнання на суму </w:t>
      </w:r>
      <w:r w:rsidRPr="003531C8">
        <w:rPr>
          <w:b w:val="0"/>
          <w:i w:val="0"/>
          <w:sz w:val="24"/>
          <w:szCs w:val="24"/>
        </w:rPr>
        <w:t>560000</w:t>
      </w:r>
      <w:r w:rsidRPr="00995845">
        <w:rPr>
          <w:b w:val="0"/>
          <w:i w:val="0"/>
          <w:sz w:val="24"/>
          <w:szCs w:val="24"/>
        </w:rPr>
        <w:t xml:space="preserve"> грн., у т.ч. ПДВ. Витрати на транспортування обладнання сторонньою організацією склали 1200 грн., у т.ч. ПДВ. В рахунок оплати покупець переказав постачальнику довгостроковий відсотковий вексель терміном на 3 роки під 25% річних. Після закінчення терміну вексель був повністю погашений з виплатою відповідної суми відсотків. Собівартість обладнання – </w:t>
      </w:r>
      <w:r w:rsidRPr="003531C8">
        <w:rPr>
          <w:b w:val="0"/>
          <w:i w:val="0"/>
          <w:sz w:val="24"/>
          <w:szCs w:val="24"/>
        </w:rPr>
        <w:t>440000</w:t>
      </w:r>
      <w:r w:rsidRPr="00995845">
        <w:rPr>
          <w:b w:val="0"/>
          <w:i w:val="0"/>
          <w:sz w:val="24"/>
          <w:szCs w:val="24"/>
        </w:rPr>
        <w:t xml:space="preserve"> грн.</w:t>
      </w:r>
    </w:p>
    <w:p w:rsidR="009D222A" w:rsidRPr="00995845" w:rsidRDefault="009D222A" w:rsidP="009D222A">
      <w:pPr>
        <w:pStyle w:val="Text"/>
        <w:spacing w:line="240" w:lineRule="auto"/>
        <w:rPr>
          <w:sz w:val="24"/>
          <w:szCs w:val="24"/>
        </w:rPr>
      </w:pPr>
      <w:r w:rsidRPr="00995845">
        <w:rPr>
          <w:sz w:val="24"/>
          <w:szCs w:val="24"/>
        </w:rPr>
        <w:t xml:space="preserve">Відобразити в обліку </w:t>
      </w:r>
      <w:r w:rsidRPr="00995845">
        <w:rPr>
          <w:b/>
          <w:sz w:val="24"/>
          <w:szCs w:val="24"/>
        </w:rPr>
        <w:t>продавця і покупця</w:t>
      </w:r>
      <w:r w:rsidRPr="00995845">
        <w:rPr>
          <w:sz w:val="24"/>
          <w:szCs w:val="24"/>
        </w:rPr>
        <w:t xml:space="preserve"> дану господарську операцію.</w:t>
      </w:r>
    </w:p>
    <w:p w:rsidR="009D222A" w:rsidRPr="00995845" w:rsidRDefault="009D222A" w:rsidP="009D222A">
      <w:pPr>
        <w:autoSpaceDE w:val="0"/>
        <w:autoSpaceDN w:val="0"/>
        <w:adjustRightInd w:val="0"/>
        <w:spacing w:after="0" w:line="240" w:lineRule="auto"/>
        <w:jc w:val="both"/>
        <w:rPr>
          <w:rFonts w:ascii="Times New Roman" w:hAnsi="Times New Roman" w:cs="Times New Roman"/>
          <w:b/>
          <w:sz w:val="24"/>
          <w:szCs w:val="28"/>
        </w:rPr>
      </w:pPr>
    </w:p>
    <w:p w:rsidR="009D222A" w:rsidRPr="00995845" w:rsidRDefault="009D222A" w:rsidP="009D222A">
      <w:pPr>
        <w:pStyle w:val="zada4a"/>
        <w:spacing w:line="240" w:lineRule="auto"/>
        <w:ind w:firstLine="340"/>
        <w:rPr>
          <w:sz w:val="24"/>
          <w:szCs w:val="24"/>
        </w:rPr>
      </w:pPr>
      <w:r w:rsidRPr="00995845">
        <w:rPr>
          <w:i w:val="0"/>
          <w:sz w:val="24"/>
          <w:szCs w:val="28"/>
        </w:rPr>
        <w:t>Завдання 3.</w:t>
      </w:r>
      <w:r w:rsidRPr="00995845">
        <w:rPr>
          <w:b w:val="0"/>
          <w:i w:val="0"/>
          <w:sz w:val="24"/>
          <w:szCs w:val="24"/>
        </w:rPr>
        <w:t xml:space="preserve"> У липні поточного року підприємство отримало в банку кредит у розмірі 420000 грн. строком на 3 роки під 26% річних. Умовами кредитного договору передбачено, що заборгованість підприємства по основній сумі боргу погашається щороку, частинами, одночасно з виплатою відсотків за кредит.</w:t>
      </w:r>
    </w:p>
    <w:p w:rsidR="009D222A" w:rsidRPr="00995845" w:rsidRDefault="009D222A" w:rsidP="009D222A">
      <w:pPr>
        <w:pStyle w:val="Text"/>
        <w:spacing w:line="240" w:lineRule="auto"/>
        <w:rPr>
          <w:sz w:val="24"/>
          <w:szCs w:val="24"/>
        </w:rPr>
      </w:pPr>
      <w:r w:rsidRPr="00995845">
        <w:rPr>
          <w:sz w:val="24"/>
          <w:szCs w:val="24"/>
        </w:rPr>
        <w:t>Відобразити в обліку операцію з отримання  та погашення банківської позики.</w:t>
      </w:r>
    </w:p>
    <w:p w:rsidR="009D222A" w:rsidRPr="00995845" w:rsidRDefault="009D222A" w:rsidP="009D222A">
      <w:pPr>
        <w:pStyle w:val="Text"/>
        <w:spacing w:line="240" w:lineRule="auto"/>
        <w:rPr>
          <w:sz w:val="24"/>
          <w:szCs w:val="24"/>
        </w:rPr>
      </w:pPr>
    </w:p>
    <w:p w:rsidR="009D222A" w:rsidRPr="00995845" w:rsidRDefault="009D222A" w:rsidP="009D222A">
      <w:pPr>
        <w:pStyle w:val="Text"/>
        <w:spacing w:line="240" w:lineRule="auto"/>
        <w:rPr>
          <w:sz w:val="24"/>
          <w:szCs w:val="24"/>
        </w:rPr>
      </w:pPr>
      <w:r w:rsidRPr="00995845">
        <w:rPr>
          <w:b/>
          <w:sz w:val="24"/>
          <w:szCs w:val="28"/>
        </w:rPr>
        <w:t>Завдання 4.</w:t>
      </w:r>
      <w:r w:rsidRPr="00995845">
        <w:rPr>
          <w:sz w:val="24"/>
          <w:szCs w:val="24"/>
        </w:rPr>
        <w:t xml:space="preserve"> Підприємство емітент випустило 7000 шт. облігації номінальною вартістю 20 грн. за шт. з терміном погашення через 4 роки. Відсоткова ставка за випущеними облігаціями склала 7% річних. За умовами випуску нарахування і виплата відсотків за облігаціями здійснюється щороку. </w:t>
      </w:r>
    </w:p>
    <w:p w:rsidR="009D222A" w:rsidRPr="00995845" w:rsidRDefault="009D222A" w:rsidP="009D222A">
      <w:pPr>
        <w:pStyle w:val="Text"/>
        <w:spacing w:line="240" w:lineRule="auto"/>
        <w:rPr>
          <w:sz w:val="24"/>
          <w:szCs w:val="24"/>
        </w:rPr>
      </w:pPr>
      <w:r w:rsidRPr="00995845">
        <w:rPr>
          <w:sz w:val="24"/>
          <w:szCs w:val="24"/>
        </w:rPr>
        <w:t>Відобразити в обліку випуск та розміщення облігацій.</w:t>
      </w:r>
    </w:p>
    <w:p w:rsidR="009D222A" w:rsidRDefault="009D222A" w:rsidP="00995845">
      <w:pPr>
        <w:spacing w:after="0" w:line="240" w:lineRule="auto"/>
        <w:ind w:firstLine="708"/>
        <w:jc w:val="both"/>
        <w:rPr>
          <w:rFonts w:ascii="Times New Roman" w:hAnsi="Times New Roman" w:cs="Times New Roman"/>
          <w:b/>
          <w:sz w:val="24"/>
          <w:szCs w:val="24"/>
        </w:rPr>
      </w:pPr>
    </w:p>
    <w:p w:rsidR="005077D0" w:rsidRPr="00995845" w:rsidRDefault="005077D0" w:rsidP="005077D0">
      <w:pPr>
        <w:pStyle w:val="zada4a"/>
        <w:spacing w:line="240" w:lineRule="auto"/>
        <w:ind w:firstLine="340"/>
        <w:rPr>
          <w:sz w:val="24"/>
          <w:szCs w:val="24"/>
        </w:rPr>
      </w:pPr>
      <w:r w:rsidRPr="00995845">
        <w:rPr>
          <w:i w:val="0"/>
          <w:sz w:val="24"/>
          <w:szCs w:val="24"/>
        </w:rPr>
        <w:t xml:space="preserve">Завдання 5. </w:t>
      </w:r>
      <w:r w:rsidRPr="00995845">
        <w:rPr>
          <w:b w:val="0"/>
          <w:i w:val="0"/>
          <w:sz w:val="24"/>
          <w:szCs w:val="24"/>
        </w:rPr>
        <w:t>Підприємство випускає взуття. Згідно з договором купівлі - продажу придбано сировину на суму 63000 грн. (у т. ч. ПДВ). Транспортні витрати на доставку шкіри на підприємство сторонніми організаціями становили 3200 грн.(у т. ч. ПДВ).</w:t>
      </w:r>
      <w:r w:rsidRPr="00995845">
        <w:rPr>
          <w:sz w:val="24"/>
          <w:szCs w:val="24"/>
        </w:rPr>
        <w:t xml:space="preserve"> </w:t>
      </w:r>
    </w:p>
    <w:p w:rsidR="005077D0" w:rsidRPr="00995845" w:rsidRDefault="005077D0" w:rsidP="005077D0">
      <w:pPr>
        <w:pStyle w:val="textzad"/>
        <w:rPr>
          <w:spacing w:val="-4"/>
          <w:sz w:val="24"/>
          <w:szCs w:val="24"/>
        </w:rPr>
      </w:pPr>
      <w:r w:rsidRPr="00995845">
        <w:rPr>
          <w:spacing w:val="-4"/>
          <w:sz w:val="24"/>
          <w:szCs w:val="24"/>
        </w:rPr>
        <w:lastRenderedPageBreak/>
        <w:t>Відобразити в обліку господарську операцію з придбання сировини у вітчизняного постачальника на умовах післяоплати та передоплати.</w:t>
      </w:r>
    </w:p>
    <w:p w:rsidR="005077D0" w:rsidRPr="00995845" w:rsidRDefault="005077D0" w:rsidP="005077D0">
      <w:pPr>
        <w:autoSpaceDE w:val="0"/>
        <w:autoSpaceDN w:val="0"/>
        <w:adjustRightInd w:val="0"/>
        <w:spacing w:after="0" w:line="240" w:lineRule="auto"/>
        <w:jc w:val="both"/>
        <w:rPr>
          <w:rFonts w:ascii="Times New Roman" w:hAnsi="Times New Roman" w:cs="Times New Roman"/>
          <w:b/>
          <w:sz w:val="24"/>
          <w:szCs w:val="24"/>
        </w:rPr>
      </w:pPr>
    </w:p>
    <w:p w:rsidR="005077D0" w:rsidRPr="00995845" w:rsidRDefault="005077D0" w:rsidP="005077D0">
      <w:pPr>
        <w:autoSpaceDE w:val="0"/>
        <w:autoSpaceDN w:val="0"/>
        <w:adjustRightInd w:val="0"/>
        <w:spacing w:after="0" w:line="240" w:lineRule="auto"/>
        <w:ind w:firstLine="340"/>
        <w:jc w:val="both"/>
        <w:rPr>
          <w:rFonts w:ascii="Times New Roman" w:hAnsi="Times New Roman" w:cs="Times New Roman"/>
          <w:b/>
          <w:sz w:val="24"/>
          <w:szCs w:val="24"/>
        </w:rPr>
      </w:pPr>
      <w:r w:rsidRPr="00995845">
        <w:rPr>
          <w:rFonts w:ascii="Times New Roman" w:hAnsi="Times New Roman" w:cs="Times New Roman"/>
          <w:b/>
          <w:sz w:val="24"/>
          <w:szCs w:val="24"/>
        </w:rPr>
        <w:t xml:space="preserve">Завдання 6. </w:t>
      </w:r>
      <w:r w:rsidRPr="00995845">
        <w:rPr>
          <w:rFonts w:ascii="Times New Roman" w:eastAsia="Times New Roman" w:hAnsi="Times New Roman"/>
          <w:sz w:val="24"/>
          <w:szCs w:val="24"/>
          <w:lang w:eastAsia="uk-UA"/>
        </w:rPr>
        <w:t>Облік надання нерезидентом послуг з місцем постачання на митній території України. Вітчизняне підприємство отримало послуги від нерезидента на суму €5000. Курс НБУ на дату отримання послуг 3</w:t>
      </w:r>
      <w:r w:rsidR="00E44D32">
        <w:rPr>
          <w:rFonts w:ascii="Times New Roman" w:eastAsia="Times New Roman" w:hAnsi="Times New Roman"/>
          <w:sz w:val="24"/>
          <w:szCs w:val="24"/>
          <w:lang w:eastAsia="uk-UA"/>
        </w:rPr>
        <w:t>7</w:t>
      </w:r>
      <w:r w:rsidRPr="00995845">
        <w:rPr>
          <w:rFonts w:ascii="Times New Roman" w:eastAsia="Times New Roman" w:hAnsi="Times New Roman"/>
          <w:sz w:val="24"/>
          <w:szCs w:val="24"/>
          <w:lang w:eastAsia="uk-UA"/>
        </w:rPr>
        <w:t>,80</w:t>
      </w:r>
      <w:r w:rsidRPr="00995845">
        <w:rPr>
          <w:rFonts w:ascii="Times New Roman" w:eastAsia="Times New Roman" w:hAnsi="Times New Roman"/>
          <w:sz w:val="20"/>
          <w:szCs w:val="20"/>
          <w:lang w:eastAsia="uk-UA"/>
        </w:rPr>
        <w:t xml:space="preserve"> </w:t>
      </w:r>
      <w:r w:rsidRPr="00995845">
        <w:rPr>
          <w:rFonts w:ascii="Times New Roman" w:eastAsia="Times New Roman" w:hAnsi="Times New Roman"/>
          <w:sz w:val="24"/>
          <w:szCs w:val="20"/>
          <w:lang w:eastAsia="uk-UA"/>
        </w:rPr>
        <w:t xml:space="preserve">грн./€, </w:t>
      </w:r>
      <w:r w:rsidRPr="00995845">
        <w:rPr>
          <w:rFonts w:ascii="Times New Roman" w:eastAsia="Times New Roman" w:hAnsi="Times New Roman"/>
          <w:sz w:val="24"/>
          <w:szCs w:val="24"/>
          <w:lang w:eastAsia="uk-UA"/>
        </w:rPr>
        <w:t>курс НБУ на дату балансу – 3</w:t>
      </w:r>
      <w:r w:rsidR="00E44D32">
        <w:rPr>
          <w:rFonts w:ascii="Times New Roman" w:eastAsia="Times New Roman" w:hAnsi="Times New Roman"/>
          <w:sz w:val="24"/>
          <w:szCs w:val="24"/>
          <w:lang w:eastAsia="uk-UA"/>
        </w:rPr>
        <w:t>7</w:t>
      </w:r>
      <w:r w:rsidRPr="00995845">
        <w:rPr>
          <w:rFonts w:ascii="Times New Roman" w:eastAsia="Times New Roman" w:hAnsi="Times New Roman"/>
          <w:sz w:val="24"/>
          <w:szCs w:val="24"/>
          <w:lang w:eastAsia="uk-UA"/>
        </w:rPr>
        <w:t>,0</w:t>
      </w:r>
      <w:r w:rsidRPr="00995845">
        <w:rPr>
          <w:rFonts w:ascii="Times New Roman" w:eastAsia="Times New Roman" w:hAnsi="Times New Roman"/>
          <w:sz w:val="24"/>
          <w:szCs w:val="20"/>
          <w:lang w:eastAsia="uk-UA"/>
        </w:rPr>
        <w:t xml:space="preserve"> грн./€, </w:t>
      </w:r>
      <w:r w:rsidRPr="00995845">
        <w:rPr>
          <w:rFonts w:ascii="Times New Roman" w:eastAsia="Times New Roman" w:hAnsi="Times New Roman"/>
          <w:sz w:val="24"/>
          <w:szCs w:val="24"/>
          <w:lang w:eastAsia="uk-UA"/>
        </w:rPr>
        <w:t>на дату погашення зобов’язання – 3</w:t>
      </w:r>
      <w:r w:rsidR="00E44D32">
        <w:rPr>
          <w:rFonts w:ascii="Times New Roman" w:eastAsia="Times New Roman" w:hAnsi="Times New Roman"/>
          <w:sz w:val="24"/>
          <w:szCs w:val="24"/>
          <w:lang w:eastAsia="uk-UA"/>
        </w:rPr>
        <w:t>9</w:t>
      </w:r>
      <w:r w:rsidRPr="00995845">
        <w:rPr>
          <w:rFonts w:ascii="Times New Roman" w:eastAsia="Times New Roman" w:hAnsi="Times New Roman"/>
          <w:sz w:val="24"/>
          <w:szCs w:val="24"/>
          <w:lang w:eastAsia="uk-UA"/>
        </w:rPr>
        <w:t>,0</w:t>
      </w:r>
      <w:r w:rsidRPr="00995845">
        <w:rPr>
          <w:rFonts w:ascii="Times New Roman" w:eastAsia="Times New Roman" w:hAnsi="Times New Roman"/>
          <w:sz w:val="24"/>
          <w:szCs w:val="20"/>
          <w:lang w:eastAsia="uk-UA"/>
        </w:rPr>
        <w:t xml:space="preserve"> грн./€. Необхідно відобразити в обліку розрахунки з нерезидентом.</w:t>
      </w:r>
    </w:p>
    <w:p w:rsidR="00FB3A7D" w:rsidRPr="00995845" w:rsidRDefault="00FB3A7D" w:rsidP="00995845">
      <w:pPr>
        <w:autoSpaceDE w:val="0"/>
        <w:autoSpaceDN w:val="0"/>
        <w:adjustRightInd w:val="0"/>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sz w:val="24"/>
          <w:szCs w:val="24"/>
        </w:rPr>
      </w:pPr>
      <w:r w:rsidRPr="005077D0">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26" w:history="1">
        <w:r w:rsidRPr="005077D0">
          <w:rPr>
            <w:rStyle w:val="a7"/>
            <w:rFonts w:ascii="Times New Roman" w:hAnsi="Times New Roman" w:cs="Times New Roman"/>
            <w:color w:val="auto"/>
            <w:sz w:val="24"/>
            <w:szCs w:val="24"/>
            <w:u w:val="none"/>
          </w:rPr>
          <w:t>https://zakon.rada.gov.ua/laws/show/2755-17</w:t>
        </w:r>
      </w:hyperlink>
      <w:r w:rsidRPr="005077D0">
        <w:rPr>
          <w:rFonts w:ascii="Times New Roman" w:hAnsi="Times New Roman" w:cs="Times New Roman"/>
          <w:sz w:val="24"/>
          <w:szCs w:val="24"/>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shd w:val="clear" w:color="auto" w:fill="FFFFFF"/>
        </w:rPr>
        <w:t>Цивільний кодекс України від </w:t>
      </w:r>
      <w:r w:rsidRPr="005077D0">
        <w:rPr>
          <w:rFonts w:ascii="Times New Roman" w:hAnsi="Times New Roman" w:cs="Times New Roman"/>
          <w:sz w:val="24"/>
          <w:szCs w:val="24"/>
          <w:bdr w:val="none" w:sz="0" w:space="0" w:color="auto" w:frame="1"/>
          <w:shd w:val="clear" w:color="auto" w:fill="FFFFFF"/>
        </w:rPr>
        <w:t>16.01.2003</w:t>
      </w:r>
      <w:r w:rsidRPr="005077D0">
        <w:rPr>
          <w:rFonts w:ascii="Times New Roman" w:hAnsi="Times New Roman" w:cs="Times New Roman"/>
          <w:sz w:val="24"/>
          <w:szCs w:val="24"/>
          <w:shd w:val="clear" w:color="auto" w:fill="FFFFFF"/>
        </w:rPr>
        <w:t> р. № </w:t>
      </w:r>
      <w:r w:rsidRPr="005077D0">
        <w:rPr>
          <w:rFonts w:ascii="Times New Roman" w:hAnsi="Times New Roman" w:cs="Times New Roman"/>
          <w:bCs/>
          <w:sz w:val="24"/>
          <w:szCs w:val="24"/>
          <w:bdr w:val="none" w:sz="0" w:space="0" w:color="auto" w:frame="1"/>
          <w:shd w:val="clear" w:color="auto" w:fill="FFFFFF"/>
        </w:rPr>
        <w:t>435-IV</w:t>
      </w:r>
      <w:r w:rsidRPr="005077D0">
        <w:rPr>
          <w:rFonts w:ascii="Times New Roman" w:hAnsi="Times New Roman" w:cs="Times New Roman"/>
          <w:sz w:val="24"/>
          <w:szCs w:val="24"/>
        </w:rPr>
        <w:t xml:space="preserve"> [Електронний ресурс]. - Режим доступу : </w:t>
      </w:r>
      <w:hyperlink r:id="rId127" w:history="1">
        <w:r w:rsidRPr="005077D0">
          <w:rPr>
            <w:rStyle w:val="a7"/>
            <w:rFonts w:ascii="Times New Roman" w:hAnsi="Times New Roman" w:cs="Times New Roman"/>
            <w:color w:val="auto"/>
            <w:sz w:val="24"/>
            <w:szCs w:val="24"/>
            <w:u w:val="none"/>
          </w:rPr>
          <w:t>https://zakon.rada.gov.ua/laws/show/435-15</w:t>
        </w:r>
      </w:hyperlink>
      <w:r w:rsidRPr="005077D0">
        <w:rPr>
          <w:rFonts w:ascii="Times New Roman" w:hAnsi="Times New Roman" w:cs="Times New Roman"/>
          <w:bCs/>
          <w:sz w:val="24"/>
          <w:szCs w:val="24"/>
          <w:bdr w:val="none" w:sz="0" w:space="0" w:color="auto" w:frame="1"/>
          <w:shd w:val="clear" w:color="auto" w:fill="FFFFFF"/>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28" w:history="1">
        <w:r w:rsidRPr="005077D0">
          <w:rPr>
            <w:rStyle w:val="a7"/>
            <w:rFonts w:ascii="Times New Roman" w:hAnsi="Times New Roman" w:cs="Times New Roman"/>
            <w:color w:val="auto"/>
            <w:sz w:val="24"/>
            <w:szCs w:val="24"/>
            <w:u w:val="none"/>
          </w:rPr>
          <w:t>https://zakon.rada.gov.ua/laws/show/322-08</w:t>
        </w:r>
      </w:hyperlink>
      <w:r w:rsidRPr="005077D0">
        <w:rPr>
          <w:rFonts w:ascii="Times New Roman" w:hAnsi="Times New Roman" w:cs="Times New Roman"/>
          <w:sz w:val="24"/>
          <w:szCs w:val="24"/>
        </w:rPr>
        <w:t>.</w:t>
      </w:r>
    </w:p>
    <w:p w:rsidR="00FC2F91" w:rsidRPr="005077D0" w:rsidRDefault="00FC2F91" w:rsidP="00061C3C">
      <w:pPr>
        <w:pStyle w:val="a3"/>
        <w:numPr>
          <w:ilvl w:val="0"/>
          <w:numId w:val="45"/>
        </w:numPr>
        <w:autoSpaceDE w:val="0"/>
        <w:autoSpaceDN w:val="0"/>
        <w:adjustRightInd w:val="0"/>
        <w:spacing w:after="0" w:line="240" w:lineRule="auto"/>
        <w:jc w:val="both"/>
        <w:rPr>
          <w:rFonts w:ascii="Times New Roman" w:hAnsi="Times New Roman" w:cs="Times New Roman"/>
          <w:b/>
          <w:i/>
          <w:sz w:val="24"/>
          <w:szCs w:val="24"/>
        </w:rPr>
      </w:pPr>
      <w:r w:rsidRPr="005077D0">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5077D0">
        <w:rPr>
          <w:rFonts w:ascii="Times New Roman" w:hAnsi="Times New Roman" w:cs="Times New Roman"/>
          <w:sz w:val="24"/>
          <w:szCs w:val="24"/>
        </w:rPr>
        <w:t xml:space="preserve">[Електронний ресурс]. - Режим доступу : </w:t>
      </w:r>
      <w:hyperlink r:id="rId129" w:history="1">
        <w:r w:rsidRPr="005077D0">
          <w:rPr>
            <w:rStyle w:val="a7"/>
            <w:rFonts w:ascii="Times New Roman" w:hAnsi="Times New Roman" w:cs="Times New Roman"/>
            <w:color w:val="auto"/>
            <w:sz w:val="24"/>
            <w:szCs w:val="24"/>
            <w:u w:val="none"/>
          </w:rPr>
          <w:t>https://zakon.rada.gov.ua/laws/show/80731-10</w:t>
        </w:r>
      </w:hyperlink>
      <w:r w:rsidRPr="005077D0">
        <w:rPr>
          <w:rStyle w:val="a7"/>
          <w:rFonts w:ascii="Times New Roman" w:hAnsi="Times New Roman" w:cs="Times New Roman"/>
          <w:color w:val="auto"/>
          <w:sz w:val="24"/>
          <w:szCs w:val="24"/>
          <w:u w:val="none"/>
        </w:rPr>
        <w:t>.</w:t>
      </w:r>
    </w:p>
    <w:p w:rsidR="00FC2F91" w:rsidRPr="00995845" w:rsidRDefault="00FC2F91" w:rsidP="00061C3C">
      <w:pPr>
        <w:pStyle w:val="21"/>
        <w:numPr>
          <w:ilvl w:val="0"/>
          <w:numId w:val="4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30"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FC2F91" w:rsidRPr="00995845" w:rsidRDefault="00FC2F91" w:rsidP="00061C3C">
      <w:pPr>
        <w:pStyle w:val="21"/>
        <w:numPr>
          <w:ilvl w:val="0"/>
          <w:numId w:val="4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31" w:history="1">
        <w:r w:rsidRPr="00995845">
          <w:rPr>
            <w:rStyle w:val="a7"/>
            <w:color w:val="auto"/>
            <w:sz w:val="24"/>
            <w:szCs w:val="24"/>
            <w:u w:val="none"/>
            <w:lang w:val="uk-UA"/>
          </w:rPr>
          <w:t>https://zakon.rada.gov.ua/ laws/show/2164-19</w:t>
        </w:r>
      </w:hyperlink>
      <w:r w:rsidRPr="00995845">
        <w:rPr>
          <w:bCs/>
          <w:sz w:val="24"/>
          <w:szCs w:val="24"/>
          <w:lang w:val="uk-UA"/>
        </w:rPr>
        <w:t>.</w:t>
      </w:r>
    </w:p>
    <w:p w:rsidR="00FC2F91" w:rsidRPr="00995845" w:rsidRDefault="00FC2F91" w:rsidP="00061C3C">
      <w:pPr>
        <w:pStyle w:val="21"/>
        <w:numPr>
          <w:ilvl w:val="0"/>
          <w:numId w:val="45"/>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32"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FC2F91" w:rsidRPr="005077D0" w:rsidRDefault="00E44D32" w:rsidP="00061C3C">
      <w:pPr>
        <w:pStyle w:val="a3"/>
        <w:numPr>
          <w:ilvl w:val="0"/>
          <w:numId w:val="45"/>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33" w:tgtFrame="_blank" w:history="1">
        <w:r w:rsidR="00FC2F91" w:rsidRPr="005077D0">
          <w:rPr>
            <w:rStyle w:val="a7"/>
            <w:rFonts w:ascii="Times New Roman" w:hAnsi="Times New Roman" w:cs="Times New Roman"/>
            <w:color w:val="auto"/>
            <w:sz w:val="24"/>
            <w:szCs w:val="24"/>
            <w:u w:val="none"/>
            <w:shd w:val="clear" w:color="auto" w:fill="FFFFFF"/>
          </w:rPr>
          <w:t>Закон України «</w:t>
        </w:r>
        <w:r w:rsidR="00FC2F91" w:rsidRPr="005077D0">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FC2F91" w:rsidRPr="005077D0">
          <w:rPr>
            <w:rStyle w:val="a7"/>
            <w:rFonts w:ascii="Times New Roman" w:hAnsi="Times New Roman" w:cs="Times New Roman"/>
            <w:color w:val="auto"/>
            <w:sz w:val="24"/>
            <w:szCs w:val="24"/>
            <w:u w:val="none"/>
            <w:shd w:val="clear" w:color="auto" w:fill="FFFFFF"/>
          </w:rPr>
          <w:t>від 28.12. 2014 р. № 71-VIII</w:t>
        </w:r>
      </w:hyperlink>
      <w:r w:rsidR="00FC2F91" w:rsidRPr="005077D0">
        <w:rPr>
          <w:rFonts w:ascii="Times New Roman" w:hAnsi="Times New Roman" w:cs="Times New Roman"/>
          <w:sz w:val="24"/>
          <w:szCs w:val="24"/>
          <w:shd w:val="clear" w:color="auto" w:fill="FFFFFF"/>
        </w:rPr>
        <w:t xml:space="preserve"> </w:t>
      </w:r>
      <w:r w:rsidR="00FC2F91" w:rsidRPr="005077D0">
        <w:rPr>
          <w:rFonts w:ascii="Times New Roman" w:hAnsi="Times New Roman" w:cs="Times New Roman"/>
          <w:sz w:val="24"/>
          <w:szCs w:val="24"/>
        </w:rPr>
        <w:t xml:space="preserve">[Електронний ресурс]. - Режим доступу : </w:t>
      </w:r>
      <w:hyperlink r:id="rId134" w:history="1">
        <w:r w:rsidR="00FC2F91" w:rsidRPr="005077D0">
          <w:rPr>
            <w:rStyle w:val="a7"/>
            <w:rFonts w:ascii="Times New Roman" w:hAnsi="Times New Roman" w:cs="Times New Roman"/>
            <w:color w:val="auto"/>
            <w:sz w:val="24"/>
            <w:szCs w:val="24"/>
            <w:u w:val="none"/>
          </w:rPr>
          <w:t>https://zakon.rada.gov.ua/laws/show/71-19</w:t>
        </w:r>
      </w:hyperlink>
      <w:r w:rsidR="00FC2F91" w:rsidRPr="005077D0">
        <w:rPr>
          <w:rFonts w:ascii="Times New Roman" w:hAnsi="Times New Roman" w:cs="Times New Roman"/>
          <w:sz w:val="24"/>
          <w:szCs w:val="24"/>
          <w:shd w:val="clear" w:color="auto" w:fill="FFFFFF"/>
        </w:rPr>
        <w:t>.</w:t>
      </w:r>
    </w:p>
    <w:p w:rsidR="00FC2F91" w:rsidRPr="00995845" w:rsidRDefault="00FC2F91" w:rsidP="00061C3C">
      <w:pPr>
        <w:pStyle w:val="a8"/>
        <w:numPr>
          <w:ilvl w:val="0"/>
          <w:numId w:val="45"/>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135" w:history="1">
        <w:r w:rsidRPr="00995845">
          <w:rPr>
            <w:rStyle w:val="a7"/>
            <w:color w:val="auto"/>
            <w:u w:val="none"/>
          </w:rPr>
          <w:t>https://zakon.rada.gov.ua/laws/show/108/95-%D0%B2%D1%80</w:t>
        </w:r>
      </w:hyperlink>
      <w:r w:rsidRPr="00995845">
        <w:t>.</w:t>
      </w:r>
    </w:p>
    <w:p w:rsidR="00FC2F91" w:rsidRPr="00995845" w:rsidRDefault="00FC2F91" w:rsidP="00061C3C">
      <w:pPr>
        <w:pStyle w:val="a8"/>
        <w:numPr>
          <w:ilvl w:val="0"/>
          <w:numId w:val="45"/>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36" w:history="1">
        <w:r w:rsidRPr="00995845">
          <w:rPr>
            <w:rStyle w:val="a7"/>
            <w:color w:val="auto"/>
            <w:u w:val="none"/>
          </w:rPr>
          <w:t>https://zakon2.rada.gov.ua/laws/show/504/96-%D0%B2%D1%80</w:t>
        </w:r>
      </w:hyperlink>
      <w:r w:rsidRPr="00995845">
        <w:t>.</w:t>
      </w:r>
    </w:p>
    <w:p w:rsidR="00FC2F91" w:rsidRPr="00995845" w:rsidRDefault="00FC2F91" w:rsidP="00061C3C">
      <w:pPr>
        <w:pStyle w:val="a8"/>
        <w:numPr>
          <w:ilvl w:val="0"/>
          <w:numId w:val="45"/>
        </w:numPr>
        <w:spacing w:after="0"/>
        <w:jc w:val="both"/>
      </w:pPr>
      <w:r w:rsidRPr="00995845">
        <w:t>Закон України «</w:t>
      </w:r>
      <w:hyperlink r:id="rId137"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rada.gov.ua/laws/show/1105-14</w:t>
        </w:r>
      </w:hyperlink>
      <w:r w:rsidRPr="00995845">
        <w:t>.</w:t>
      </w:r>
    </w:p>
    <w:p w:rsidR="00FC2F91" w:rsidRPr="00995845" w:rsidRDefault="00FC2F91" w:rsidP="00061C3C">
      <w:pPr>
        <w:pStyle w:val="21"/>
        <w:numPr>
          <w:ilvl w:val="0"/>
          <w:numId w:val="45"/>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138"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FC2F91" w:rsidRPr="00995845" w:rsidRDefault="00FC2F91" w:rsidP="00061C3C">
      <w:pPr>
        <w:pStyle w:val="a8"/>
        <w:numPr>
          <w:ilvl w:val="0"/>
          <w:numId w:val="45"/>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39" w:history="1">
        <w:r w:rsidRPr="00995845">
          <w:rPr>
            <w:rStyle w:val="a7"/>
            <w:color w:val="auto"/>
            <w:u w:val="none"/>
          </w:rPr>
          <w:t>https://zakon.rada.gov.ua/laws/show/100-95-%D0%BF</w:t>
        </w:r>
      </w:hyperlink>
      <w:r w:rsidRPr="00995845">
        <w:t xml:space="preserve">. </w:t>
      </w:r>
    </w:p>
    <w:p w:rsidR="00FC2F91" w:rsidRPr="00995845" w:rsidRDefault="00FC2F91" w:rsidP="00061C3C">
      <w:pPr>
        <w:pStyle w:val="a8"/>
        <w:numPr>
          <w:ilvl w:val="0"/>
          <w:numId w:val="45"/>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40" w:history="1">
        <w:r w:rsidRPr="00995845">
          <w:rPr>
            <w:rStyle w:val="a7"/>
            <w:color w:val="auto"/>
            <w:u w:val="none"/>
          </w:rPr>
          <w:t>https://zakon.rada.gov.ua/laws/show/z0893-99</w:t>
        </w:r>
      </w:hyperlink>
      <w:r w:rsidRPr="00995845">
        <w:t>.</w:t>
      </w:r>
    </w:p>
    <w:p w:rsidR="00FC2F91" w:rsidRPr="00995845" w:rsidRDefault="00FC2F91" w:rsidP="00061C3C">
      <w:pPr>
        <w:pStyle w:val="a8"/>
        <w:numPr>
          <w:ilvl w:val="0"/>
          <w:numId w:val="45"/>
        </w:numPr>
        <w:shd w:val="clear" w:color="auto" w:fill="FFFFFF"/>
        <w:autoSpaceDE w:val="0"/>
        <w:autoSpaceDN w:val="0"/>
        <w:adjustRightInd w:val="0"/>
        <w:spacing w:after="0"/>
        <w:jc w:val="both"/>
        <w:textAlignment w:val="baseline"/>
        <w:rPr>
          <w:rStyle w:val="a7"/>
          <w:color w:val="auto"/>
          <w:u w:val="none"/>
        </w:rPr>
      </w:pPr>
      <w:r w:rsidRPr="00995845">
        <w:lastRenderedPageBreak/>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41" w:history="1">
        <w:r w:rsidRPr="00995845">
          <w:rPr>
            <w:rStyle w:val="a7"/>
            <w:color w:val="auto"/>
            <w:u w:val="none"/>
          </w:rPr>
          <w:t>https://zakon.rada.gov.ua/laws/show/z1365-14</w:t>
        </w:r>
      </w:hyperlink>
      <w:r w:rsidRPr="00995845">
        <w:rPr>
          <w:rStyle w:val="a7"/>
          <w:color w:val="auto"/>
          <w:u w:val="none"/>
        </w:rPr>
        <w:t xml:space="preserve">. </w:t>
      </w:r>
    </w:p>
    <w:p w:rsidR="00FC2F91" w:rsidRPr="00995845" w:rsidRDefault="00FC2F91" w:rsidP="00061C3C">
      <w:pPr>
        <w:pStyle w:val="a8"/>
        <w:numPr>
          <w:ilvl w:val="0"/>
          <w:numId w:val="45"/>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142"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077D0" w:rsidRDefault="00E30CA8" w:rsidP="00061C3C">
      <w:pPr>
        <w:pStyle w:val="a3"/>
        <w:numPr>
          <w:ilvl w:val="0"/>
          <w:numId w:val="46"/>
        </w:numPr>
        <w:autoSpaceDE w:val="0"/>
        <w:autoSpaceDN w:val="0"/>
        <w:adjustRightInd w:val="0"/>
        <w:spacing w:after="0" w:line="240" w:lineRule="auto"/>
        <w:jc w:val="both"/>
        <w:rPr>
          <w:rFonts w:ascii="Times New Roman" w:hAnsi="Times New Roman" w:cs="Times New Roman"/>
          <w:sz w:val="24"/>
          <w:szCs w:val="24"/>
        </w:rPr>
      </w:pPr>
      <w:r w:rsidRPr="005077D0">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4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077D0" w:rsidRDefault="00E30CA8" w:rsidP="00061C3C">
      <w:pPr>
        <w:pStyle w:val="a3"/>
        <w:numPr>
          <w:ilvl w:val="0"/>
          <w:numId w:val="46"/>
        </w:numPr>
        <w:spacing w:after="0" w:line="240" w:lineRule="auto"/>
        <w:jc w:val="both"/>
        <w:rPr>
          <w:rFonts w:ascii="Times New Roman" w:hAnsi="Times New Roman" w:cs="Times New Roman"/>
          <w:sz w:val="24"/>
          <w:szCs w:val="24"/>
        </w:rPr>
      </w:pPr>
      <w:r w:rsidRPr="005077D0">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5077D0">
        <w:rPr>
          <w:rFonts w:ascii="Times New Roman" w:hAnsi="Times New Roman" w:cs="Times New Roman"/>
          <w:sz w:val="24"/>
          <w:szCs w:val="24"/>
        </w:rPr>
        <w:t>[навч. посіб.]</w:t>
      </w:r>
      <w:r w:rsidRPr="005077D0">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143"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5077D0" w:rsidRDefault="00E30CA8" w:rsidP="00061C3C">
      <w:pPr>
        <w:pStyle w:val="a3"/>
        <w:numPr>
          <w:ilvl w:val="0"/>
          <w:numId w:val="46"/>
        </w:numPr>
        <w:autoSpaceDE w:val="0"/>
        <w:autoSpaceDN w:val="0"/>
        <w:adjustRightInd w:val="0"/>
        <w:spacing w:after="0" w:line="240" w:lineRule="auto"/>
        <w:jc w:val="both"/>
        <w:rPr>
          <w:rFonts w:ascii="Times New Roman" w:hAnsi="Times New Roman" w:cs="Times New Roman"/>
          <w:sz w:val="24"/>
          <w:szCs w:val="24"/>
        </w:rPr>
      </w:pPr>
      <w:r w:rsidRPr="005077D0">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6"/>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46"/>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46"/>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6"/>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4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46"/>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673874" w:rsidRPr="00995845" w:rsidRDefault="00673874" w:rsidP="00061C3C">
      <w:pPr>
        <w:pStyle w:val="21"/>
        <w:numPr>
          <w:ilvl w:val="0"/>
          <w:numId w:val="46"/>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44"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45"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46"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47"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48"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49"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137FBB"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Порядок</w:t>
      </w:r>
      <w:r w:rsidR="007E1657">
        <w:rPr>
          <w:rFonts w:ascii="Times New Roman" w:hAnsi="Times New Roman" w:cs="Times New Roman"/>
          <w:sz w:val="24"/>
          <w:szCs w:val="24"/>
        </w:rPr>
        <w:t xml:space="preserve"> розрахунків  та облік підприємства з бюджетом за податками та платежами</w:t>
      </w:r>
      <w:r w:rsidRPr="00995845">
        <w:rPr>
          <w:rFonts w:ascii="Times New Roman" w:hAnsi="Times New Roman" w:cs="Times New Roman"/>
          <w:sz w:val="24"/>
          <w:szCs w:val="24"/>
        </w:rPr>
        <w:t>.</w:t>
      </w:r>
    </w:p>
    <w:p w:rsidR="00FB3A7D" w:rsidRDefault="00FB3A7D" w:rsidP="00995845">
      <w:pPr>
        <w:autoSpaceDE w:val="0"/>
        <w:autoSpaceDN w:val="0"/>
        <w:adjustRightInd w:val="0"/>
        <w:spacing w:after="0" w:line="240" w:lineRule="auto"/>
        <w:jc w:val="both"/>
        <w:rPr>
          <w:rFonts w:ascii="Times New Roman" w:hAnsi="Times New Roman" w:cs="Times New Roman"/>
          <w:b/>
          <w:sz w:val="24"/>
          <w:szCs w:val="24"/>
        </w:rPr>
      </w:pPr>
    </w:p>
    <w:p w:rsidR="00477542" w:rsidRPr="00995845" w:rsidRDefault="00477542" w:rsidP="00995845">
      <w:pPr>
        <w:autoSpaceDE w:val="0"/>
        <w:autoSpaceDN w:val="0"/>
        <w:adjustRightInd w:val="0"/>
        <w:spacing w:after="0" w:line="240" w:lineRule="auto"/>
        <w:jc w:val="both"/>
        <w:rPr>
          <w:rFonts w:ascii="Times New Roman" w:hAnsi="Times New Roman" w:cs="Times New Roman"/>
          <w:b/>
          <w:sz w:val="24"/>
          <w:szCs w:val="24"/>
        </w:rPr>
      </w:pPr>
    </w:p>
    <w:p w:rsidR="00FB3A7D" w:rsidRPr="00995845" w:rsidRDefault="00FB3A7D" w:rsidP="00995845">
      <w:pPr>
        <w:autoSpaceDE w:val="0"/>
        <w:autoSpaceDN w:val="0"/>
        <w:adjustRightInd w:val="0"/>
        <w:spacing w:after="0" w:line="240" w:lineRule="auto"/>
        <w:jc w:val="center"/>
        <w:rPr>
          <w:rFonts w:ascii="Times New Roman" w:hAnsi="Times New Roman" w:cs="Times New Roman"/>
          <w:b/>
          <w:bCs/>
          <w:i/>
          <w:iCs/>
          <w:sz w:val="24"/>
          <w:szCs w:val="24"/>
        </w:rPr>
      </w:pPr>
      <w:r w:rsidRPr="006F5920">
        <w:rPr>
          <w:rFonts w:ascii="Times New Roman" w:hAnsi="Times New Roman" w:cs="Times New Roman"/>
          <w:b/>
          <w:bCs/>
          <w:i/>
          <w:iCs/>
          <w:sz w:val="24"/>
          <w:szCs w:val="24"/>
        </w:rPr>
        <w:t>ПРАКТИЧНЕ ЗАНЯТТЯ № 1</w:t>
      </w:r>
      <w:r w:rsidR="00477542" w:rsidRPr="006F5920">
        <w:rPr>
          <w:rFonts w:ascii="Times New Roman" w:hAnsi="Times New Roman" w:cs="Times New Roman"/>
          <w:b/>
          <w:bCs/>
          <w:i/>
          <w:iCs/>
          <w:sz w:val="24"/>
          <w:szCs w:val="24"/>
        </w:rPr>
        <w:t>0</w:t>
      </w:r>
    </w:p>
    <w:p w:rsidR="00FB3A7D" w:rsidRPr="00995845" w:rsidRDefault="00FB3A7D" w:rsidP="00995845">
      <w:pPr>
        <w:autoSpaceDE w:val="0"/>
        <w:autoSpaceDN w:val="0"/>
        <w:adjustRightInd w:val="0"/>
        <w:spacing w:after="0" w:line="240" w:lineRule="auto"/>
        <w:jc w:val="center"/>
        <w:rPr>
          <w:rFonts w:ascii="Times New Roman" w:hAnsi="Times New Roman" w:cs="Times New Roman"/>
          <w:b/>
          <w:bCs/>
          <w:i/>
          <w:iCs/>
          <w:sz w:val="24"/>
          <w:szCs w:val="24"/>
        </w:rPr>
      </w:pPr>
    </w:p>
    <w:p w:rsidR="00477542" w:rsidRPr="00477542" w:rsidRDefault="00477542" w:rsidP="00995845">
      <w:pPr>
        <w:autoSpaceDE w:val="0"/>
        <w:autoSpaceDN w:val="0"/>
        <w:adjustRightInd w:val="0"/>
        <w:spacing w:after="0" w:line="240" w:lineRule="auto"/>
        <w:jc w:val="center"/>
        <w:rPr>
          <w:rFonts w:ascii="Times New Roman" w:hAnsi="Times New Roman" w:cs="Times New Roman"/>
          <w:b/>
          <w:bCs/>
          <w:iCs/>
          <w:sz w:val="28"/>
          <w:szCs w:val="24"/>
        </w:rPr>
      </w:pPr>
      <w:r w:rsidRPr="00477542">
        <w:rPr>
          <w:rFonts w:ascii="Times New Roman" w:hAnsi="Times New Roman" w:cs="Times New Roman"/>
          <w:b/>
          <w:bCs/>
          <w:iCs/>
          <w:sz w:val="24"/>
        </w:rPr>
        <w:t>Тема 6. Облік розрахунків за податками та ЄСВ</w:t>
      </w:r>
    </w:p>
    <w:p w:rsidR="00FB3A7D" w:rsidRPr="00995845" w:rsidRDefault="00FB3A7D"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FB3A7D"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lastRenderedPageBreak/>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FB3A7D" w:rsidRDefault="00FB3A7D" w:rsidP="00995845">
      <w:pPr>
        <w:spacing w:after="0" w:line="240" w:lineRule="auto"/>
        <w:jc w:val="both"/>
        <w:rPr>
          <w:rFonts w:ascii="Times New Roman" w:hAnsi="Times New Roman" w:cs="Times New Roman"/>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w:t>
      </w:r>
      <w:r w:rsidR="00137FBB" w:rsidRPr="00995845">
        <w:rPr>
          <w:rFonts w:ascii="Times New Roman" w:hAnsi="Times New Roman" w:cs="Times New Roman"/>
          <w:sz w:val="24"/>
          <w:szCs w:val="24"/>
        </w:rPr>
        <w:t xml:space="preserve"> вироблення практичних навиків з обліку </w:t>
      </w:r>
      <w:r w:rsidR="00477542">
        <w:rPr>
          <w:rFonts w:ascii="Times New Roman" w:hAnsi="Times New Roman" w:cs="Times New Roman"/>
          <w:sz w:val="24"/>
          <w:szCs w:val="24"/>
        </w:rPr>
        <w:t xml:space="preserve">розрахунків за податками та платежами та </w:t>
      </w:r>
      <w:r w:rsidR="007E1657">
        <w:rPr>
          <w:rFonts w:ascii="Times New Roman" w:hAnsi="Times New Roman" w:cs="Times New Roman"/>
          <w:sz w:val="24"/>
          <w:szCs w:val="24"/>
        </w:rPr>
        <w:t xml:space="preserve">за </w:t>
      </w:r>
      <w:r w:rsidR="00477542">
        <w:rPr>
          <w:rFonts w:ascii="Times New Roman" w:hAnsi="Times New Roman" w:cs="Times New Roman"/>
          <w:sz w:val="24"/>
          <w:szCs w:val="24"/>
        </w:rPr>
        <w:t>єдиним соціальним внеском.</w:t>
      </w:r>
    </w:p>
    <w:p w:rsidR="00477542" w:rsidRPr="00995845" w:rsidRDefault="00477542" w:rsidP="00995845">
      <w:pPr>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FB3A7D" w:rsidRPr="00477542" w:rsidRDefault="00137FBB"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Нормативн</w:t>
      </w:r>
      <w:r w:rsidR="00477542" w:rsidRPr="00477542">
        <w:rPr>
          <w:rFonts w:ascii="Times New Roman" w:hAnsi="Times New Roman" w:cs="Times New Roman"/>
          <w:i/>
          <w:sz w:val="24"/>
          <w:szCs w:val="24"/>
        </w:rPr>
        <w:t>о-правове регулювання податків та платежів</w:t>
      </w:r>
      <w:r w:rsidRPr="00477542">
        <w:rPr>
          <w:rFonts w:ascii="Times New Roman" w:hAnsi="Times New Roman" w:cs="Times New Roman"/>
          <w:i/>
          <w:sz w:val="24"/>
          <w:szCs w:val="24"/>
        </w:rPr>
        <w:t>.</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Види податків відповідно до ПКУ?</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Який порядок нарахування та сплати до бюджету податків, зборів та платежів.</w:t>
      </w:r>
    </w:p>
    <w:p w:rsidR="00137FBB"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Облік розрахунків з бюджетом за податками  та платежами</w:t>
      </w:r>
      <w:r w:rsidR="00137FBB" w:rsidRPr="00477542">
        <w:rPr>
          <w:rFonts w:ascii="Times New Roman" w:hAnsi="Times New Roman" w:cs="Times New Roman"/>
          <w:i/>
          <w:sz w:val="24"/>
          <w:szCs w:val="24"/>
        </w:rPr>
        <w:t>.</w:t>
      </w:r>
    </w:p>
    <w:p w:rsidR="00212720" w:rsidRPr="00995845" w:rsidRDefault="00212720" w:rsidP="00061C3C">
      <w:pPr>
        <w:pStyle w:val="a8"/>
        <w:numPr>
          <w:ilvl w:val="0"/>
          <w:numId w:val="47"/>
        </w:numPr>
        <w:spacing w:after="0"/>
        <w:rPr>
          <w:bCs/>
          <w:i/>
          <w:iCs/>
        </w:rPr>
      </w:pPr>
      <w:r w:rsidRPr="00995845">
        <w:rPr>
          <w:bCs/>
          <w:i/>
          <w:iCs/>
        </w:rPr>
        <w:t>Що таке ПСП та хто має на неї право, які розміри ПСП передбачені ПКУ ?</w:t>
      </w:r>
    </w:p>
    <w:p w:rsidR="00212720" w:rsidRPr="00995845" w:rsidRDefault="00212720" w:rsidP="00061C3C">
      <w:pPr>
        <w:pStyle w:val="a8"/>
        <w:numPr>
          <w:ilvl w:val="0"/>
          <w:numId w:val="47"/>
        </w:numPr>
        <w:spacing w:after="0"/>
        <w:rPr>
          <w:bCs/>
          <w:i/>
          <w:iCs/>
        </w:rPr>
      </w:pPr>
      <w:r w:rsidRPr="00995845">
        <w:rPr>
          <w:bCs/>
          <w:i/>
          <w:iCs/>
        </w:rPr>
        <w:t>Якими проведеннями відображається нарахування та сплата ПДВ до бюджету ?</w:t>
      </w:r>
    </w:p>
    <w:p w:rsidR="00212720" w:rsidRPr="00995845" w:rsidRDefault="00212720" w:rsidP="00061C3C">
      <w:pPr>
        <w:pStyle w:val="a8"/>
        <w:numPr>
          <w:ilvl w:val="0"/>
          <w:numId w:val="47"/>
        </w:numPr>
        <w:spacing w:after="0"/>
        <w:rPr>
          <w:bCs/>
          <w:i/>
          <w:iCs/>
        </w:rPr>
      </w:pPr>
      <w:r w:rsidRPr="00995845">
        <w:rPr>
          <w:bCs/>
          <w:i/>
          <w:iCs/>
        </w:rPr>
        <w:t>Що таке мито і які види мита ви знаєте ?</w:t>
      </w:r>
    </w:p>
    <w:p w:rsidR="00212720" w:rsidRPr="00995845" w:rsidRDefault="00212720" w:rsidP="00061C3C">
      <w:pPr>
        <w:pStyle w:val="a8"/>
        <w:numPr>
          <w:ilvl w:val="0"/>
          <w:numId w:val="47"/>
        </w:numPr>
        <w:spacing w:after="0"/>
        <w:rPr>
          <w:bCs/>
          <w:i/>
          <w:iCs/>
        </w:rPr>
      </w:pPr>
      <w:r w:rsidRPr="00995845">
        <w:rPr>
          <w:bCs/>
          <w:i/>
          <w:iCs/>
        </w:rPr>
        <w:t>Якими проведеннями відображається нарахування та сплата мита ?</w:t>
      </w:r>
    </w:p>
    <w:p w:rsidR="00477542" w:rsidRP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ЄСВ, порядок його нарахування та сплати.</w:t>
      </w:r>
    </w:p>
    <w:p w:rsidR="00477542" w:rsidRDefault="00477542" w:rsidP="00061C3C">
      <w:pPr>
        <w:pStyle w:val="a3"/>
        <w:numPr>
          <w:ilvl w:val="0"/>
          <w:numId w:val="47"/>
        </w:numPr>
        <w:autoSpaceDE w:val="0"/>
        <w:autoSpaceDN w:val="0"/>
        <w:adjustRightInd w:val="0"/>
        <w:spacing w:after="0" w:line="240" w:lineRule="auto"/>
        <w:rPr>
          <w:rFonts w:ascii="Times New Roman" w:hAnsi="Times New Roman" w:cs="Times New Roman"/>
          <w:i/>
          <w:sz w:val="24"/>
          <w:szCs w:val="24"/>
        </w:rPr>
      </w:pPr>
      <w:r w:rsidRPr="00477542">
        <w:rPr>
          <w:rFonts w:ascii="Times New Roman" w:hAnsi="Times New Roman" w:cs="Times New Roman"/>
          <w:i/>
          <w:sz w:val="24"/>
          <w:szCs w:val="24"/>
        </w:rPr>
        <w:t>Облік розрахунків за ЄСВ.</w:t>
      </w:r>
    </w:p>
    <w:p w:rsidR="00074E95" w:rsidRPr="00995845" w:rsidRDefault="00074E95" w:rsidP="00061C3C">
      <w:pPr>
        <w:pStyle w:val="a8"/>
        <w:numPr>
          <w:ilvl w:val="0"/>
          <w:numId w:val="47"/>
        </w:numPr>
        <w:spacing w:after="0"/>
        <w:rPr>
          <w:bCs/>
          <w:i/>
          <w:iCs/>
        </w:rPr>
      </w:pPr>
      <w:r w:rsidRPr="00995845">
        <w:rPr>
          <w:bCs/>
          <w:i/>
          <w:iCs/>
        </w:rPr>
        <w:t>Що таке ЄСВ та яка мета його стягнення ?</w:t>
      </w:r>
    </w:p>
    <w:p w:rsidR="00074E95" w:rsidRPr="00995845" w:rsidRDefault="00074E95" w:rsidP="00061C3C">
      <w:pPr>
        <w:pStyle w:val="a8"/>
        <w:numPr>
          <w:ilvl w:val="0"/>
          <w:numId w:val="47"/>
        </w:numPr>
        <w:spacing w:after="0"/>
        <w:rPr>
          <w:bCs/>
          <w:i/>
          <w:iCs/>
        </w:rPr>
      </w:pPr>
      <w:r w:rsidRPr="00995845">
        <w:rPr>
          <w:bCs/>
          <w:i/>
          <w:iCs/>
        </w:rPr>
        <w:t>Хто веде облік та здійснює контроль за платниками ЄСВ ?</w:t>
      </w:r>
    </w:p>
    <w:p w:rsidR="00074E95" w:rsidRPr="00995845" w:rsidRDefault="00074E95" w:rsidP="00061C3C">
      <w:pPr>
        <w:pStyle w:val="a8"/>
        <w:numPr>
          <w:ilvl w:val="0"/>
          <w:numId w:val="47"/>
        </w:numPr>
        <w:spacing w:after="0"/>
        <w:rPr>
          <w:bCs/>
          <w:i/>
          <w:iCs/>
        </w:rPr>
      </w:pPr>
      <w:r w:rsidRPr="00995845">
        <w:rPr>
          <w:bCs/>
          <w:i/>
          <w:iCs/>
        </w:rPr>
        <w:t>Що таке мінімальний страховий внесок</w:t>
      </w:r>
      <w:r w:rsidRPr="00995845">
        <w:rPr>
          <w:b/>
          <w:bCs/>
          <w:iCs/>
        </w:rPr>
        <w:t xml:space="preserve"> </w:t>
      </w:r>
      <w:r w:rsidRPr="00995845">
        <w:rPr>
          <w:bCs/>
          <w:i/>
          <w:iCs/>
        </w:rPr>
        <w:t>та від чого залежить його величина ?</w:t>
      </w:r>
    </w:p>
    <w:p w:rsidR="00074E95" w:rsidRPr="00995845" w:rsidRDefault="00074E95" w:rsidP="00061C3C">
      <w:pPr>
        <w:pStyle w:val="a8"/>
        <w:numPr>
          <w:ilvl w:val="0"/>
          <w:numId w:val="47"/>
        </w:numPr>
        <w:spacing w:after="0"/>
        <w:rPr>
          <w:bCs/>
          <w:i/>
          <w:iCs/>
        </w:rPr>
      </w:pPr>
      <w:r w:rsidRPr="00995845">
        <w:rPr>
          <w:bCs/>
          <w:i/>
          <w:iCs/>
        </w:rPr>
        <w:t>Назвіть яка категорія платників користується пільгою зі сплати ЄСВ ?</w:t>
      </w:r>
    </w:p>
    <w:p w:rsidR="00074E95" w:rsidRPr="00995845" w:rsidRDefault="00074E95" w:rsidP="00061C3C">
      <w:pPr>
        <w:pStyle w:val="a8"/>
        <w:numPr>
          <w:ilvl w:val="0"/>
          <w:numId w:val="47"/>
        </w:numPr>
        <w:spacing w:after="0"/>
        <w:rPr>
          <w:bCs/>
          <w:i/>
          <w:iCs/>
        </w:rPr>
      </w:pPr>
      <w:r w:rsidRPr="00995845">
        <w:rPr>
          <w:bCs/>
          <w:i/>
          <w:iCs/>
        </w:rPr>
        <w:t>Назвіть ставки ЄСВ ?</w:t>
      </w:r>
    </w:p>
    <w:p w:rsidR="00074E95" w:rsidRPr="00995845" w:rsidRDefault="00074E95" w:rsidP="00061C3C">
      <w:pPr>
        <w:pStyle w:val="a8"/>
        <w:numPr>
          <w:ilvl w:val="0"/>
          <w:numId w:val="47"/>
        </w:numPr>
        <w:spacing w:after="0"/>
        <w:rPr>
          <w:i/>
        </w:rPr>
      </w:pPr>
      <w:r w:rsidRPr="00995845">
        <w:rPr>
          <w:bCs/>
          <w:i/>
          <w:iCs/>
        </w:rPr>
        <w:t xml:space="preserve">Назвіть </w:t>
      </w:r>
      <w:r w:rsidRPr="00995845">
        <w:rPr>
          <w:i/>
        </w:rPr>
        <w:t>перелік виплат на які</w:t>
      </w:r>
      <w:r w:rsidRPr="00995845">
        <w:t xml:space="preserve"> </w:t>
      </w:r>
      <w:r w:rsidRPr="00995845">
        <w:rPr>
          <w:i/>
        </w:rPr>
        <w:t>не нараховується ЄСВ.</w:t>
      </w:r>
    </w:p>
    <w:p w:rsidR="00074E95" w:rsidRPr="00995845" w:rsidRDefault="00074E95" w:rsidP="00061C3C">
      <w:pPr>
        <w:pStyle w:val="a8"/>
        <w:numPr>
          <w:ilvl w:val="0"/>
          <w:numId w:val="47"/>
        </w:numPr>
        <w:spacing w:after="0"/>
        <w:rPr>
          <w:i/>
        </w:rPr>
      </w:pPr>
      <w:r w:rsidRPr="00995845">
        <w:rPr>
          <w:i/>
        </w:rPr>
        <w:t>На якому рахунку ведеться облік розрахунків підприємства з ПФУ за ЄСВ  та яка його структура?</w:t>
      </w:r>
    </w:p>
    <w:p w:rsidR="00074E95" w:rsidRPr="00995845" w:rsidRDefault="00074E95" w:rsidP="00061C3C">
      <w:pPr>
        <w:pStyle w:val="a8"/>
        <w:numPr>
          <w:ilvl w:val="0"/>
          <w:numId w:val="47"/>
        </w:numPr>
        <w:spacing w:after="0"/>
        <w:rPr>
          <w:i/>
        </w:rPr>
      </w:pPr>
      <w:r w:rsidRPr="00995845">
        <w:rPr>
          <w:i/>
        </w:rPr>
        <w:t>Назвіть загальні правила формування та подання Звіту з ЄСВ.</w:t>
      </w:r>
    </w:p>
    <w:p w:rsidR="00477542" w:rsidRDefault="00477542" w:rsidP="00995845">
      <w:pPr>
        <w:autoSpaceDE w:val="0"/>
        <w:autoSpaceDN w:val="0"/>
        <w:adjustRightInd w:val="0"/>
        <w:spacing w:after="0" w:line="240" w:lineRule="auto"/>
        <w:rPr>
          <w:rFonts w:ascii="Times New Roman" w:hAnsi="Times New Roman" w:cs="Times New Roman"/>
          <w:b/>
          <w:sz w:val="24"/>
          <w:szCs w:val="24"/>
        </w:rPr>
      </w:pPr>
    </w:p>
    <w:p w:rsidR="00FB3A7D" w:rsidRPr="00995845" w:rsidRDefault="00FB3A7D"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FB3A7D" w:rsidRPr="00995845" w:rsidRDefault="00FB3A7D" w:rsidP="00995845">
      <w:pPr>
        <w:pStyle w:val="textzad"/>
        <w:ind w:firstLine="0"/>
        <w:rPr>
          <w:rFonts w:eastAsiaTheme="minorHAnsi"/>
          <w:b/>
          <w:sz w:val="24"/>
          <w:szCs w:val="28"/>
          <w:lang w:eastAsia="en-US"/>
        </w:rPr>
      </w:pPr>
    </w:p>
    <w:p w:rsidR="009F653C" w:rsidRPr="00995845" w:rsidRDefault="009F653C" w:rsidP="00CF32B3">
      <w:pPr>
        <w:pStyle w:val="textzad"/>
        <w:rPr>
          <w:sz w:val="24"/>
          <w:szCs w:val="24"/>
        </w:rPr>
      </w:pPr>
      <w:r>
        <w:rPr>
          <w:b/>
          <w:sz w:val="24"/>
          <w:szCs w:val="24"/>
        </w:rPr>
        <w:t>Завдання 1</w:t>
      </w:r>
      <w:r w:rsidRPr="00995845">
        <w:rPr>
          <w:b/>
          <w:sz w:val="24"/>
          <w:szCs w:val="24"/>
        </w:rPr>
        <w:t>.</w:t>
      </w:r>
      <w:r w:rsidRPr="00995845">
        <w:rPr>
          <w:sz w:val="24"/>
          <w:szCs w:val="24"/>
        </w:rPr>
        <w:t xml:space="preserve"> Працівниця, яка має двох дітей віком до 18 років, написала у травні  поточного року заяву та подала підтверджуючі документи про надання ПСП. Заробітна плата за травень становила </w:t>
      </w:r>
      <w:r w:rsidRPr="00AD35AD">
        <w:rPr>
          <w:sz w:val="24"/>
          <w:szCs w:val="24"/>
        </w:rPr>
        <w:t>6</w:t>
      </w:r>
      <w:r w:rsidR="00AD35AD">
        <w:rPr>
          <w:sz w:val="24"/>
          <w:szCs w:val="24"/>
        </w:rPr>
        <w:t>7</w:t>
      </w:r>
      <w:r w:rsidRPr="00AD35AD">
        <w:rPr>
          <w:sz w:val="24"/>
          <w:szCs w:val="24"/>
        </w:rPr>
        <w:t>00 грн.</w:t>
      </w:r>
    </w:p>
    <w:p w:rsidR="009F653C" w:rsidRPr="00995845" w:rsidRDefault="009F653C" w:rsidP="009F653C">
      <w:pPr>
        <w:pStyle w:val="textzad"/>
        <w:rPr>
          <w:sz w:val="24"/>
          <w:szCs w:val="24"/>
        </w:rPr>
      </w:pPr>
      <w:r w:rsidRPr="00995845">
        <w:rPr>
          <w:sz w:val="24"/>
          <w:szCs w:val="24"/>
        </w:rPr>
        <w:t xml:space="preserve"> Підрахувати суму ПСП, ПДФО та відобразити в бухгалтерському обліку дану операцію.</w:t>
      </w:r>
    </w:p>
    <w:p w:rsidR="009F653C" w:rsidRPr="00995845" w:rsidRDefault="009F653C" w:rsidP="009F653C">
      <w:pPr>
        <w:autoSpaceDE w:val="0"/>
        <w:autoSpaceDN w:val="0"/>
        <w:adjustRightInd w:val="0"/>
        <w:spacing w:after="0" w:line="240" w:lineRule="auto"/>
        <w:jc w:val="both"/>
        <w:rPr>
          <w:rFonts w:ascii="Times New Roman" w:hAnsi="Times New Roman" w:cs="Times New Roman"/>
          <w:b/>
          <w:sz w:val="24"/>
          <w:szCs w:val="24"/>
        </w:rPr>
      </w:pPr>
    </w:p>
    <w:p w:rsidR="009F653C" w:rsidRPr="00995845" w:rsidRDefault="009F653C" w:rsidP="009F653C">
      <w:pPr>
        <w:pStyle w:val="zada4a"/>
        <w:spacing w:line="240" w:lineRule="auto"/>
        <w:ind w:firstLine="340"/>
        <w:rPr>
          <w:b w:val="0"/>
          <w:i w:val="0"/>
          <w:sz w:val="24"/>
          <w:szCs w:val="24"/>
        </w:rPr>
      </w:pPr>
      <w:r>
        <w:rPr>
          <w:i w:val="0"/>
          <w:sz w:val="24"/>
          <w:szCs w:val="24"/>
        </w:rPr>
        <w:t>Завдання 2</w:t>
      </w:r>
      <w:r w:rsidRPr="00995845">
        <w:rPr>
          <w:b w:val="0"/>
          <w:sz w:val="24"/>
          <w:szCs w:val="24"/>
        </w:rPr>
        <w:t>.</w:t>
      </w:r>
      <w:r w:rsidRPr="00995845">
        <w:rPr>
          <w:b w:val="0"/>
          <w:i w:val="0"/>
          <w:sz w:val="24"/>
          <w:szCs w:val="24"/>
        </w:rPr>
        <w:t xml:space="preserve"> У родині, які працюють на ТзОВ, виховуються троє дітей віком до 18 років, одна дитина – інвалід. Зарплата батька – 9700 грн., 12000 грн., матері – 6900 грн. Заяву та підтверджуючі документи про надання ПСП подані до бухгалтерії.</w:t>
      </w:r>
    </w:p>
    <w:p w:rsidR="009F653C" w:rsidRPr="00995845" w:rsidRDefault="009F653C" w:rsidP="009F653C">
      <w:pPr>
        <w:pStyle w:val="textzad"/>
        <w:rPr>
          <w:sz w:val="24"/>
          <w:szCs w:val="24"/>
        </w:rPr>
      </w:pPr>
      <w:r w:rsidRPr="00995845">
        <w:rPr>
          <w:sz w:val="24"/>
          <w:szCs w:val="24"/>
        </w:rPr>
        <w:t>Підрахувати суму  ПДФО, ПСП та відобразити в бухгалтерському обліку дану операцію.</w:t>
      </w:r>
    </w:p>
    <w:p w:rsidR="008B7964" w:rsidRPr="00995845" w:rsidRDefault="008B7964" w:rsidP="00995845">
      <w:pPr>
        <w:pStyle w:val="a3"/>
        <w:spacing w:after="0" w:line="240" w:lineRule="auto"/>
        <w:ind w:left="0" w:firstLine="709"/>
        <w:jc w:val="both"/>
        <w:rPr>
          <w:rFonts w:ascii="Times New Roman" w:hAnsi="Times New Roman"/>
          <w:b/>
          <w:i/>
          <w:sz w:val="24"/>
          <w:shd w:val="clear" w:color="auto" w:fill="FFFFFF"/>
        </w:rPr>
      </w:pPr>
    </w:p>
    <w:p w:rsidR="0029797A" w:rsidRPr="00995845" w:rsidRDefault="0029797A" w:rsidP="0029797A">
      <w:pPr>
        <w:pStyle w:val="Text"/>
        <w:spacing w:line="240" w:lineRule="auto"/>
        <w:rPr>
          <w:sz w:val="24"/>
          <w:szCs w:val="24"/>
        </w:rPr>
      </w:pPr>
      <w:r w:rsidRPr="00995845">
        <w:rPr>
          <w:b/>
          <w:sz w:val="24"/>
          <w:szCs w:val="28"/>
        </w:rPr>
        <w:t>Завд</w:t>
      </w:r>
      <w:r>
        <w:rPr>
          <w:b/>
          <w:sz w:val="24"/>
          <w:szCs w:val="28"/>
        </w:rPr>
        <w:t>ання 3</w:t>
      </w:r>
      <w:r w:rsidRPr="00995845">
        <w:rPr>
          <w:b/>
          <w:sz w:val="24"/>
          <w:szCs w:val="28"/>
        </w:rPr>
        <w:t>.</w:t>
      </w:r>
      <w:r w:rsidRPr="00995845">
        <w:rPr>
          <w:sz w:val="24"/>
          <w:szCs w:val="24"/>
        </w:rPr>
        <w:t xml:space="preserve"> Ок</w:t>
      </w:r>
      <w:r>
        <w:rPr>
          <w:sz w:val="24"/>
          <w:szCs w:val="24"/>
        </w:rPr>
        <w:t>лад працівниці бухгалтерії</w:t>
      </w:r>
      <w:r w:rsidRPr="00995845">
        <w:rPr>
          <w:sz w:val="24"/>
          <w:szCs w:val="24"/>
        </w:rPr>
        <w:t xml:space="preserve"> 8500 грн. На її утриманні знаходиться троє неповнолітніх дітей. Вона має право на податкову соціальну пільгу.</w:t>
      </w:r>
    </w:p>
    <w:p w:rsidR="0029797A" w:rsidRDefault="0029797A" w:rsidP="0029797A">
      <w:pPr>
        <w:pStyle w:val="Text"/>
        <w:spacing w:line="240" w:lineRule="auto"/>
        <w:rPr>
          <w:sz w:val="24"/>
          <w:szCs w:val="24"/>
        </w:rPr>
      </w:pPr>
      <w:r w:rsidRPr="00995845">
        <w:rPr>
          <w:sz w:val="24"/>
          <w:szCs w:val="24"/>
        </w:rPr>
        <w:t>Відобразити в обліку нарахування та виплату зарплати, провести всі необхідні обов’язкові нарахування та утримання із заробітної плати.</w:t>
      </w:r>
    </w:p>
    <w:p w:rsidR="00D0390D" w:rsidRDefault="00D0390D" w:rsidP="0029797A">
      <w:pPr>
        <w:pStyle w:val="Text"/>
        <w:spacing w:line="240" w:lineRule="auto"/>
        <w:rPr>
          <w:sz w:val="24"/>
          <w:szCs w:val="24"/>
        </w:rPr>
      </w:pPr>
    </w:p>
    <w:p w:rsidR="00D0390D" w:rsidRDefault="00D0390D" w:rsidP="00CF32B3">
      <w:pPr>
        <w:spacing w:after="0" w:line="240" w:lineRule="auto"/>
        <w:ind w:firstLine="340"/>
        <w:jc w:val="both"/>
        <w:rPr>
          <w:rFonts w:ascii="Times New Roman" w:eastAsia="Times New Roman" w:hAnsi="Times New Roman" w:cs="Times New Roman"/>
          <w:color w:val="000000"/>
          <w:sz w:val="24"/>
          <w:szCs w:val="24"/>
          <w:lang w:eastAsia="uk-UA"/>
        </w:rPr>
      </w:pPr>
      <w:r w:rsidRPr="00D0390D">
        <w:rPr>
          <w:rFonts w:ascii="Times New Roman" w:hAnsi="Times New Roman" w:cs="Times New Roman"/>
          <w:b/>
          <w:sz w:val="24"/>
          <w:szCs w:val="28"/>
        </w:rPr>
        <w:t>Завдання</w:t>
      </w:r>
      <w:r w:rsidRPr="00D0390D">
        <w:rPr>
          <w:rFonts w:ascii="Times New Roman" w:eastAsia="Times New Roman" w:hAnsi="Times New Roman" w:cs="Times New Roman"/>
          <w:color w:val="000000"/>
          <w:sz w:val="24"/>
          <w:szCs w:val="24"/>
          <w:lang w:eastAsia="uk-UA"/>
        </w:rPr>
        <w:t xml:space="preserve"> </w:t>
      </w:r>
      <w:r w:rsidRPr="00176B23">
        <w:rPr>
          <w:rFonts w:ascii="Times New Roman" w:eastAsia="Times New Roman" w:hAnsi="Times New Roman" w:cs="Times New Roman"/>
          <w:b/>
          <w:color w:val="000000"/>
          <w:sz w:val="24"/>
          <w:szCs w:val="24"/>
          <w:lang w:eastAsia="uk-UA"/>
        </w:rPr>
        <w:t>4.</w:t>
      </w:r>
      <w:r w:rsidRPr="00D0390D">
        <w:rPr>
          <w:rFonts w:ascii="Times New Roman" w:eastAsia="Times New Roman" w:hAnsi="Times New Roman" w:cs="Times New Roman"/>
          <w:color w:val="000000"/>
          <w:sz w:val="24"/>
          <w:szCs w:val="24"/>
          <w:lang w:eastAsia="uk-UA"/>
        </w:rPr>
        <w:t xml:space="preserve"> Працівник із 17 по 31 січня поточного року перебував у відпустці без збереження зарплати. Тому за 8 робочих днів (р. дн.) січня йому нарахували зарплату в сумі 2736,88 грн.</w:t>
      </w:r>
    </w:p>
    <w:p w:rsidR="00691640" w:rsidRDefault="00691640" w:rsidP="00691640">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Необхідно відобразити в зарплату, ПДФО, ВЗ та визначити суму до виплати враховуючи виробничу ситуацію.</w:t>
      </w:r>
    </w:p>
    <w:p w:rsidR="005D0BFD" w:rsidRPr="005D0BFD" w:rsidRDefault="005D0BFD" w:rsidP="00691640">
      <w:pPr>
        <w:spacing w:after="0" w:line="240" w:lineRule="auto"/>
        <w:ind w:firstLine="708"/>
        <w:jc w:val="both"/>
        <w:rPr>
          <w:rFonts w:ascii="Times New Roman" w:hAnsi="Times New Roman" w:cs="Times New Roman"/>
          <w:b/>
          <w:sz w:val="24"/>
          <w:szCs w:val="24"/>
        </w:rPr>
      </w:pPr>
    </w:p>
    <w:p w:rsidR="005D0BFD" w:rsidRDefault="000D3ED6" w:rsidP="000D3E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D0BFD" w:rsidRPr="005D0BFD">
        <w:rPr>
          <w:rFonts w:ascii="Times New Roman" w:hAnsi="Times New Roman" w:cs="Times New Roman"/>
          <w:b/>
          <w:sz w:val="24"/>
          <w:szCs w:val="24"/>
        </w:rPr>
        <w:t>Завдання</w:t>
      </w:r>
      <w:r w:rsidR="005D0BFD" w:rsidRPr="005D0BFD">
        <w:rPr>
          <w:rFonts w:ascii="Times New Roman" w:hAnsi="Times New Roman" w:cs="Times New Roman"/>
          <w:sz w:val="24"/>
          <w:szCs w:val="24"/>
        </w:rPr>
        <w:t xml:space="preserve">  </w:t>
      </w:r>
      <w:r w:rsidR="005D0BFD" w:rsidRPr="005D0BFD">
        <w:rPr>
          <w:rFonts w:ascii="Times New Roman" w:hAnsi="Times New Roman" w:cs="Times New Roman"/>
          <w:b/>
          <w:sz w:val="24"/>
          <w:szCs w:val="24"/>
        </w:rPr>
        <w:t>5.</w:t>
      </w:r>
      <w:r w:rsidR="005D0BFD" w:rsidRPr="005D0BFD">
        <w:rPr>
          <w:rFonts w:ascii="Times New Roman" w:hAnsi="Times New Roman" w:cs="Times New Roman"/>
          <w:sz w:val="24"/>
          <w:szCs w:val="24"/>
        </w:rPr>
        <w:t xml:space="preserve"> У родині, які працюють на ТзОВ, виховуються троє дітей віком до 18 років, одна дитина – інвалід. Зарплата</w:t>
      </w:r>
      <w:r w:rsidR="005D0BFD">
        <w:rPr>
          <w:rFonts w:ascii="Times New Roman" w:hAnsi="Times New Roman" w:cs="Times New Roman"/>
          <w:sz w:val="24"/>
          <w:szCs w:val="24"/>
        </w:rPr>
        <w:t xml:space="preserve"> батька – 15000 грн., матері – 86</w:t>
      </w:r>
      <w:r w:rsidR="005D0BFD" w:rsidRPr="005D0BFD">
        <w:rPr>
          <w:rFonts w:ascii="Times New Roman" w:hAnsi="Times New Roman" w:cs="Times New Roman"/>
          <w:sz w:val="24"/>
          <w:szCs w:val="24"/>
        </w:rPr>
        <w:t>00 грн.</w:t>
      </w:r>
    </w:p>
    <w:p w:rsidR="005D0BFD" w:rsidRPr="005D0BFD" w:rsidRDefault="005D0BFD" w:rsidP="00691640">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lastRenderedPageBreak/>
        <w:t xml:space="preserve">Визначити хто з батьків має право на пільгу та відобразити в обліку </w:t>
      </w:r>
      <w:r w:rsidR="009A04A3">
        <w:rPr>
          <w:rFonts w:ascii="Times New Roman" w:hAnsi="Times New Roman" w:cs="Times New Roman"/>
          <w:sz w:val="24"/>
          <w:szCs w:val="24"/>
        </w:rPr>
        <w:t>господарську операцію.</w:t>
      </w:r>
    </w:p>
    <w:p w:rsidR="00691640" w:rsidRPr="00D0390D" w:rsidRDefault="00691640" w:rsidP="00D0390D">
      <w:pPr>
        <w:spacing w:after="0" w:line="240" w:lineRule="auto"/>
        <w:jc w:val="both"/>
        <w:rPr>
          <w:rFonts w:ascii="Times New Roman" w:eastAsia="Times New Roman" w:hAnsi="Times New Roman" w:cs="Times New Roman"/>
          <w:color w:val="000000"/>
          <w:sz w:val="24"/>
          <w:szCs w:val="24"/>
          <w:lang w:eastAsia="uk-UA"/>
        </w:rPr>
      </w:pPr>
    </w:p>
    <w:p w:rsidR="006E6C7E" w:rsidRPr="00C51E3D" w:rsidRDefault="006E6C7E" w:rsidP="006E6C7E">
      <w:pPr>
        <w:pStyle w:val="Text"/>
        <w:spacing w:line="240" w:lineRule="auto"/>
        <w:rPr>
          <w:sz w:val="24"/>
        </w:rPr>
      </w:pPr>
      <w:r w:rsidRPr="00AD35AD">
        <w:rPr>
          <w:b/>
          <w:sz w:val="24"/>
          <w:szCs w:val="28"/>
        </w:rPr>
        <w:t>Завдання</w:t>
      </w:r>
      <w:r w:rsidRPr="00AD35AD">
        <w:rPr>
          <w:color w:val="000000"/>
          <w:sz w:val="24"/>
          <w:szCs w:val="24"/>
        </w:rPr>
        <w:t xml:space="preserve"> 5</w:t>
      </w:r>
      <w:r>
        <w:rPr>
          <w:color w:val="000000"/>
          <w:sz w:val="24"/>
          <w:szCs w:val="24"/>
        </w:rPr>
        <w:t xml:space="preserve">. </w:t>
      </w:r>
      <w:r w:rsidRPr="00C51E3D">
        <w:rPr>
          <w:sz w:val="24"/>
        </w:rPr>
        <w:t>Згідно з зовнішньоекономічним договором підприємство експортує готову продукцію. Контрактна вартість готової продукції 15000 €. При експорті нараховане і сплачене мито в сумі 2000 грн.</w:t>
      </w:r>
      <w:r w:rsidR="00043192">
        <w:rPr>
          <w:sz w:val="24"/>
        </w:rPr>
        <w:t xml:space="preserve"> </w:t>
      </w:r>
      <w:r w:rsidR="00043192" w:rsidRPr="00AD35AD">
        <w:rPr>
          <w:sz w:val="24"/>
        </w:rPr>
        <w:t>Собівартість ГП – 500000 грн.</w:t>
      </w:r>
    </w:p>
    <w:p w:rsidR="006E6C7E" w:rsidRPr="00C51E3D" w:rsidRDefault="006E6C7E" w:rsidP="006E6C7E">
      <w:pPr>
        <w:pStyle w:val="Text"/>
        <w:spacing w:line="240" w:lineRule="auto"/>
        <w:rPr>
          <w:sz w:val="24"/>
        </w:rPr>
      </w:pPr>
      <w:r w:rsidRPr="00C51E3D">
        <w:rPr>
          <w:sz w:val="24"/>
        </w:rPr>
        <w:t>Курс НБУ</w:t>
      </w:r>
      <w:r>
        <w:rPr>
          <w:sz w:val="24"/>
        </w:rPr>
        <w:t xml:space="preserve"> на дату відвантаження товару 40</w:t>
      </w:r>
      <w:r w:rsidRPr="00C51E3D">
        <w:rPr>
          <w:sz w:val="24"/>
        </w:rPr>
        <w:t>,35грн. за 1€, на дату з</w:t>
      </w:r>
      <w:r>
        <w:rPr>
          <w:sz w:val="24"/>
        </w:rPr>
        <w:t>арахування валютної виручки – 40</w:t>
      </w:r>
      <w:r w:rsidRPr="00C51E3D">
        <w:rPr>
          <w:sz w:val="24"/>
        </w:rPr>
        <w:t>,30 грн. за 1€.</w:t>
      </w:r>
    </w:p>
    <w:p w:rsidR="006E6C7E" w:rsidRPr="00C51E3D" w:rsidRDefault="006E6C7E" w:rsidP="006E6C7E">
      <w:pPr>
        <w:pStyle w:val="Text"/>
        <w:spacing w:line="240" w:lineRule="auto"/>
        <w:rPr>
          <w:sz w:val="24"/>
        </w:rPr>
      </w:pPr>
      <w:r w:rsidRPr="00C51E3D">
        <w:rPr>
          <w:sz w:val="24"/>
        </w:rPr>
        <w:t>Відобразити в обліку реалізацію готової продукції на експорт.</w:t>
      </w:r>
    </w:p>
    <w:p w:rsidR="002F566E" w:rsidRPr="00995845" w:rsidRDefault="002F566E" w:rsidP="0029797A">
      <w:pPr>
        <w:pStyle w:val="Text"/>
        <w:spacing w:line="240" w:lineRule="auto"/>
        <w:rPr>
          <w:sz w:val="24"/>
          <w:szCs w:val="24"/>
        </w:rPr>
      </w:pPr>
    </w:p>
    <w:p w:rsidR="004079E7" w:rsidRPr="004079E7" w:rsidRDefault="004079E7" w:rsidP="000D3ED6">
      <w:pPr>
        <w:spacing w:after="0" w:line="240" w:lineRule="auto"/>
        <w:ind w:firstLine="340"/>
        <w:jc w:val="both"/>
        <w:rPr>
          <w:rFonts w:ascii="Times New Roman" w:hAnsi="Times New Roman" w:cs="Times New Roman"/>
          <w:sz w:val="24"/>
          <w:szCs w:val="28"/>
        </w:rPr>
      </w:pPr>
      <w:r w:rsidRPr="00AD35AD">
        <w:rPr>
          <w:rFonts w:ascii="Times New Roman" w:hAnsi="Times New Roman" w:cs="Times New Roman"/>
          <w:b/>
          <w:sz w:val="24"/>
          <w:szCs w:val="28"/>
        </w:rPr>
        <w:t>Завдання</w:t>
      </w:r>
      <w:r w:rsidRPr="00AD35AD">
        <w:rPr>
          <w:rFonts w:ascii="Times New Roman" w:hAnsi="Times New Roman" w:cs="Times New Roman"/>
          <w:iCs/>
          <w:sz w:val="24"/>
          <w:szCs w:val="28"/>
        </w:rPr>
        <w:t xml:space="preserve"> </w:t>
      </w:r>
      <w:r w:rsidRPr="00AD35AD">
        <w:rPr>
          <w:rFonts w:ascii="Times New Roman" w:hAnsi="Times New Roman" w:cs="Times New Roman"/>
          <w:b/>
          <w:iCs/>
          <w:sz w:val="24"/>
          <w:szCs w:val="28"/>
        </w:rPr>
        <w:t>6.</w:t>
      </w:r>
      <w:r>
        <w:rPr>
          <w:rFonts w:ascii="Times New Roman" w:hAnsi="Times New Roman" w:cs="Times New Roman"/>
          <w:iCs/>
          <w:sz w:val="24"/>
          <w:szCs w:val="28"/>
        </w:rPr>
        <w:t xml:space="preserve"> </w:t>
      </w:r>
      <w:r w:rsidRPr="004079E7">
        <w:rPr>
          <w:rFonts w:ascii="Times New Roman" w:hAnsi="Times New Roman" w:cs="Times New Roman"/>
          <w:iCs/>
          <w:sz w:val="24"/>
          <w:szCs w:val="28"/>
        </w:rPr>
        <w:t>За умовами ЗЕД-договору підприємство оптової торгівлі імпортує товари вартістю €8000. Згідно з домовленістю сторін імпортні операції здійснено в такій послідовності:</w:t>
      </w:r>
    </w:p>
    <w:p w:rsidR="000E2172" w:rsidRPr="004079E7" w:rsidRDefault="004079E7" w:rsidP="00061C3C">
      <w:pPr>
        <w:numPr>
          <w:ilvl w:val="0"/>
          <w:numId w:val="50"/>
        </w:numPr>
        <w:spacing w:after="0" w:line="240" w:lineRule="auto"/>
        <w:jc w:val="both"/>
        <w:rPr>
          <w:rFonts w:ascii="Times New Roman" w:hAnsi="Times New Roman" w:cs="Times New Roman"/>
          <w:sz w:val="24"/>
          <w:szCs w:val="28"/>
        </w:rPr>
      </w:pPr>
      <w:r>
        <w:rPr>
          <w:rFonts w:ascii="Times New Roman" w:hAnsi="Times New Roman" w:cs="Times New Roman"/>
          <w:iCs/>
          <w:sz w:val="24"/>
          <w:szCs w:val="28"/>
        </w:rPr>
        <w:t>22.09.202</w:t>
      </w:r>
      <w:r w:rsidR="00AD35AD">
        <w:rPr>
          <w:rFonts w:ascii="Times New Roman" w:hAnsi="Times New Roman" w:cs="Times New Roman"/>
          <w:iCs/>
          <w:sz w:val="24"/>
          <w:szCs w:val="28"/>
        </w:rPr>
        <w:t>3</w:t>
      </w:r>
      <w:r w:rsidR="000E2172" w:rsidRPr="004079E7">
        <w:rPr>
          <w:rFonts w:ascii="Times New Roman" w:hAnsi="Times New Roman" w:cs="Times New Roman"/>
          <w:iCs/>
          <w:sz w:val="24"/>
          <w:szCs w:val="28"/>
        </w:rPr>
        <w:t xml:space="preserve"> р. - оприбутковано  партію товару (курс НБУ - </w:t>
      </w:r>
      <w:r w:rsidR="00AD35AD">
        <w:rPr>
          <w:rFonts w:ascii="Times New Roman" w:hAnsi="Times New Roman" w:cs="Times New Roman"/>
          <w:iCs/>
          <w:sz w:val="24"/>
          <w:szCs w:val="28"/>
        </w:rPr>
        <w:t>3</w:t>
      </w:r>
      <w:r w:rsidR="000E2172" w:rsidRPr="004079E7">
        <w:rPr>
          <w:rFonts w:ascii="Times New Roman" w:hAnsi="Times New Roman" w:cs="Times New Roman"/>
          <w:iCs/>
          <w:sz w:val="24"/>
          <w:szCs w:val="28"/>
        </w:rPr>
        <w:t>8,17грн./€);</w:t>
      </w:r>
    </w:p>
    <w:p w:rsidR="000E2172" w:rsidRPr="004079E7" w:rsidRDefault="004079E7" w:rsidP="00061C3C">
      <w:pPr>
        <w:numPr>
          <w:ilvl w:val="0"/>
          <w:numId w:val="50"/>
        </w:numPr>
        <w:spacing w:after="0" w:line="240" w:lineRule="auto"/>
        <w:jc w:val="both"/>
        <w:rPr>
          <w:rFonts w:ascii="Times New Roman" w:hAnsi="Times New Roman" w:cs="Times New Roman"/>
          <w:sz w:val="24"/>
          <w:szCs w:val="28"/>
        </w:rPr>
      </w:pPr>
      <w:r>
        <w:rPr>
          <w:rFonts w:ascii="Times New Roman" w:hAnsi="Times New Roman" w:cs="Times New Roman"/>
          <w:iCs/>
          <w:sz w:val="24"/>
          <w:szCs w:val="28"/>
        </w:rPr>
        <w:t>07.10.202</w:t>
      </w:r>
      <w:r w:rsidR="00AD35AD">
        <w:rPr>
          <w:rFonts w:ascii="Times New Roman" w:hAnsi="Times New Roman" w:cs="Times New Roman"/>
          <w:iCs/>
          <w:sz w:val="24"/>
          <w:szCs w:val="28"/>
        </w:rPr>
        <w:t>3</w:t>
      </w:r>
      <w:r w:rsidR="000E2172" w:rsidRPr="004079E7">
        <w:rPr>
          <w:rFonts w:ascii="Times New Roman" w:hAnsi="Times New Roman" w:cs="Times New Roman"/>
          <w:iCs/>
          <w:sz w:val="24"/>
          <w:szCs w:val="28"/>
        </w:rPr>
        <w:t xml:space="preserve"> р. - перераховано нерезиденту кошти в сумі €8000 (курс НБУ -</w:t>
      </w:r>
      <w:r w:rsidR="00AD35AD">
        <w:rPr>
          <w:rFonts w:ascii="Times New Roman" w:hAnsi="Times New Roman" w:cs="Times New Roman"/>
          <w:iCs/>
          <w:sz w:val="24"/>
          <w:szCs w:val="28"/>
        </w:rPr>
        <w:t>3</w:t>
      </w:r>
      <w:r w:rsidR="000E2172" w:rsidRPr="004079E7">
        <w:rPr>
          <w:rFonts w:ascii="Times New Roman" w:hAnsi="Times New Roman" w:cs="Times New Roman"/>
          <w:iCs/>
          <w:sz w:val="24"/>
          <w:szCs w:val="28"/>
        </w:rPr>
        <w:t>8,15 грн./€).</w:t>
      </w:r>
    </w:p>
    <w:p w:rsidR="000E2172" w:rsidRPr="004079E7" w:rsidRDefault="000E2172" w:rsidP="00061C3C">
      <w:pPr>
        <w:numPr>
          <w:ilvl w:val="0"/>
          <w:numId w:val="50"/>
        </w:numPr>
        <w:spacing w:after="0" w:line="240" w:lineRule="auto"/>
        <w:jc w:val="both"/>
        <w:rPr>
          <w:rFonts w:ascii="Times New Roman" w:hAnsi="Times New Roman" w:cs="Times New Roman"/>
          <w:sz w:val="24"/>
          <w:szCs w:val="28"/>
        </w:rPr>
      </w:pPr>
      <w:r w:rsidRPr="004079E7">
        <w:rPr>
          <w:rFonts w:ascii="Times New Roman" w:hAnsi="Times New Roman" w:cs="Times New Roman"/>
          <w:iCs/>
          <w:sz w:val="24"/>
          <w:szCs w:val="28"/>
        </w:rPr>
        <w:t>Мито, сплачене при ввезенні товарів, становить 10% (умовно).</w:t>
      </w:r>
    </w:p>
    <w:p w:rsidR="004079E7" w:rsidRDefault="004079E7" w:rsidP="00995845">
      <w:pPr>
        <w:spacing w:after="0" w:line="240" w:lineRule="auto"/>
        <w:jc w:val="both"/>
        <w:rPr>
          <w:rFonts w:ascii="Times New Roman" w:hAnsi="Times New Roman" w:cs="Times New Roman"/>
          <w:sz w:val="24"/>
          <w:szCs w:val="28"/>
        </w:rPr>
      </w:pPr>
      <w:r w:rsidRPr="004079E7">
        <w:rPr>
          <w:rFonts w:ascii="Times New Roman" w:hAnsi="Times New Roman" w:cs="Times New Roman"/>
          <w:sz w:val="24"/>
          <w:szCs w:val="28"/>
        </w:rPr>
        <w:t>Відобразити в обліку господарську операцію.</w:t>
      </w:r>
    </w:p>
    <w:p w:rsidR="000D6652" w:rsidRDefault="000D6652" w:rsidP="00995845">
      <w:pPr>
        <w:spacing w:after="0" w:line="240" w:lineRule="auto"/>
        <w:jc w:val="both"/>
        <w:rPr>
          <w:rFonts w:ascii="Times New Roman" w:hAnsi="Times New Roman" w:cs="Times New Roman"/>
          <w:sz w:val="24"/>
          <w:szCs w:val="28"/>
        </w:rPr>
      </w:pPr>
    </w:p>
    <w:p w:rsidR="000D6652" w:rsidRDefault="000D6652" w:rsidP="000D6652">
      <w:pPr>
        <w:spacing w:after="0" w:line="240" w:lineRule="auto"/>
        <w:ind w:firstLine="708"/>
        <w:jc w:val="both"/>
        <w:rPr>
          <w:rFonts w:ascii="Times New Roman" w:eastAsia="Times New Roman" w:hAnsi="Times New Roman"/>
          <w:sz w:val="24"/>
          <w:szCs w:val="20"/>
          <w:lang w:eastAsia="uk-UA"/>
        </w:rPr>
      </w:pPr>
      <w:r w:rsidRPr="00AD35AD">
        <w:rPr>
          <w:rFonts w:ascii="Times New Roman" w:hAnsi="Times New Roman" w:cs="Times New Roman"/>
          <w:b/>
          <w:sz w:val="24"/>
          <w:szCs w:val="28"/>
        </w:rPr>
        <w:t>Завдання</w:t>
      </w:r>
      <w:r w:rsidRPr="00AD35AD">
        <w:rPr>
          <w:rFonts w:ascii="Times New Roman" w:eastAsia="Times New Roman" w:hAnsi="Times New Roman"/>
          <w:sz w:val="24"/>
          <w:szCs w:val="24"/>
          <w:lang w:eastAsia="uk-UA"/>
        </w:rPr>
        <w:t xml:space="preserve"> 7.</w:t>
      </w:r>
      <w:r>
        <w:rPr>
          <w:rFonts w:ascii="Times New Roman" w:eastAsia="Times New Roman" w:hAnsi="Times New Roman"/>
          <w:sz w:val="24"/>
          <w:szCs w:val="24"/>
          <w:lang w:eastAsia="uk-UA"/>
        </w:rPr>
        <w:t xml:space="preserve"> </w:t>
      </w:r>
      <w:r w:rsidRPr="00861441">
        <w:rPr>
          <w:rFonts w:ascii="Times New Roman" w:eastAsia="Times New Roman" w:hAnsi="Times New Roman"/>
          <w:sz w:val="24"/>
          <w:szCs w:val="24"/>
          <w:lang w:eastAsia="uk-UA"/>
        </w:rPr>
        <w:t>Облік надання нерезидентом послуг з місцем постачання на митній території України. Вітчизняне підприємство отримало послуги від нерезидента на суму €1000. Курс НБУ на дату отримання послуг 30,80</w:t>
      </w:r>
      <w:r w:rsidRPr="00861441">
        <w:rPr>
          <w:rFonts w:ascii="Times New Roman" w:eastAsia="Times New Roman" w:hAnsi="Times New Roman"/>
          <w:sz w:val="20"/>
          <w:szCs w:val="20"/>
          <w:lang w:eastAsia="uk-UA"/>
        </w:rPr>
        <w:t xml:space="preserve"> </w:t>
      </w:r>
      <w:r w:rsidRPr="00861441">
        <w:rPr>
          <w:rFonts w:ascii="Times New Roman" w:eastAsia="Times New Roman" w:hAnsi="Times New Roman"/>
          <w:sz w:val="24"/>
          <w:szCs w:val="20"/>
          <w:lang w:eastAsia="uk-UA"/>
        </w:rPr>
        <w:t xml:space="preserve">грн./€, </w:t>
      </w:r>
      <w:r w:rsidRPr="00861441">
        <w:rPr>
          <w:rFonts w:ascii="Times New Roman" w:eastAsia="Times New Roman" w:hAnsi="Times New Roman"/>
          <w:sz w:val="24"/>
          <w:szCs w:val="24"/>
          <w:lang w:eastAsia="uk-UA"/>
        </w:rPr>
        <w:t>курс НБУ на дату балансу – 30,0</w:t>
      </w:r>
      <w:r w:rsidRPr="00861441">
        <w:rPr>
          <w:rFonts w:ascii="Times New Roman" w:eastAsia="Times New Roman" w:hAnsi="Times New Roman"/>
          <w:sz w:val="24"/>
          <w:szCs w:val="20"/>
          <w:lang w:eastAsia="uk-UA"/>
        </w:rPr>
        <w:t xml:space="preserve"> грн./€, </w:t>
      </w:r>
      <w:r w:rsidRPr="00861441">
        <w:rPr>
          <w:rFonts w:ascii="Times New Roman" w:eastAsia="Times New Roman" w:hAnsi="Times New Roman"/>
          <w:sz w:val="24"/>
          <w:szCs w:val="24"/>
          <w:lang w:eastAsia="uk-UA"/>
        </w:rPr>
        <w:t>на дату погашення зобов’язання – 31,0</w:t>
      </w:r>
      <w:r w:rsidRPr="00861441">
        <w:rPr>
          <w:rFonts w:ascii="Times New Roman" w:eastAsia="Times New Roman" w:hAnsi="Times New Roman"/>
          <w:sz w:val="24"/>
          <w:szCs w:val="20"/>
          <w:lang w:eastAsia="uk-UA"/>
        </w:rPr>
        <w:t xml:space="preserve"> грн./€. </w:t>
      </w:r>
    </w:p>
    <w:p w:rsidR="000D6652" w:rsidRPr="004079E7" w:rsidRDefault="000D6652" w:rsidP="000D6652">
      <w:pPr>
        <w:spacing w:after="0" w:line="240" w:lineRule="auto"/>
        <w:ind w:firstLine="708"/>
        <w:jc w:val="both"/>
        <w:rPr>
          <w:rFonts w:ascii="Times New Roman" w:hAnsi="Times New Roman" w:cs="Times New Roman"/>
          <w:sz w:val="24"/>
          <w:szCs w:val="28"/>
        </w:rPr>
      </w:pPr>
      <w:r w:rsidRPr="00861441">
        <w:rPr>
          <w:rFonts w:ascii="Times New Roman" w:eastAsia="Times New Roman" w:hAnsi="Times New Roman"/>
          <w:sz w:val="24"/>
          <w:szCs w:val="20"/>
          <w:lang w:eastAsia="uk-UA"/>
        </w:rPr>
        <w:t>Необхідно відобразити в обліку розрахунки з нерезидентом</w:t>
      </w:r>
      <w:r>
        <w:rPr>
          <w:rFonts w:ascii="Times New Roman" w:eastAsia="Times New Roman" w:hAnsi="Times New Roman"/>
          <w:sz w:val="24"/>
          <w:szCs w:val="20"/>
          <w:lang w:eastAsia="uk-UA"/>
        </w:rPr>
        <w:t>.</w:t>
      </w:r>
    </w:p>
    <w:p w:rsidR="004079E7" w:rsidRDefault="004079E7" w:rsidP="00995845">
      <w:pPr>
        <w:spacing w:after="0" w:line="240" w:lineRule="auto"/>
        <w:jc w:val="both"/>
        <w:rPr>
          <w:rFonts w:ascii="Times New Roman" w:hAnsi="Times New Roman" w:cs="Times New Roman"/>
          <w:b/>
          <w:sz w:val="24"/>
          <w:szCs w:val="28"/>
        </w:rPr>
      </w:pP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FB3A7D" w:rsidRPr="00995845" w:rsidRDefault="00FB3A7D"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sz w:val="24"/>
          <w:szCs w:val="24"/>
        </w:rPr>
      </w:pPr>
      <w:r w:rsidRPr="004A11D1">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50" w:history="1">
        <w:r w:rsidRPr="004A11D1">
          <w:rPr>
            <w:rStyle w:val="a7"/>
            <w:rFonts w:ascii="Times New Roman" w:hAnsi="Times New Roman" w:cs="Times New Roman"/>
            <w:color w:val="auto"/>
            <w:sz w:val="24"/>
            <w:szCs w:val="24"/>
            <w:u w:val="none"/>
          </w:rPr>
          <w:t>https://zakon.rada.gov.ua/laws/show/2755-17</w:t>
        </w:r>
      </w:hyperlink>
      <w:r w:rsidRPr="004A11D1">
        <w:rPr>
          <w:rFonts w:ascii="Times New Roman" w:hAnsi="Times New Roman" w:cs="Times New Roman"/>
          <w:sz w:val="24"/>
          <w:szCs w:val="24"/>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shd w:val="clear" w:color="auto" w:fill="FFFFFF"/>
        </w:rPr>
        <w:t>Цивільний кодекс України від </w:t>
      </w:r>
      <w:r w:rsidRPr="004A11D1">
        <w:rPr>
          <w:rFonts w:ascii="Times New Roman" w:hAnsi="Times New Roman" w:cs="Times New Roman"/>
          <w:sz w:val="24"/>
          <w:szCs w:val="24"/>
          <w:bdr w:val="none" w:sz="0" w:space="0" w:color="auto" w:frame="1"/>
          <w:shd w:val="clear" w:color="auto" w:fill="FFFFFF"/>
        </w:rPr>
        <w:t>16.01.2003</w:t>
      </w:r>
      <w:r w:rsidRPr="004A11D1">
        <w:rPr>
          <w:rFonts w:ascii="Times New Roman" w:hAnsi="Times New Roman" w:cs="Times New Roman"/>
          <w:sz w:val="24"/>
          <w:szCs w:val="24"/>
          <w:shd w:val="clear" w:color="auto" w:fill="FFFFFF"/>
        </w:rPr>
        <w:t> р. № </w:t>
      </w:r>
      <w:r w:rsidRPr="004A11D1">
        <w:rPr>
          <w:rFonts w:ascii="Times New Roman" w:hAnsi="Times New Roman" w:cs="Times New Roman"/>
          <w:bCs/>
          <w:sz w:val="24"/>
          <w:szCs w:val="24"/>
          <w:bdr w:val="none" w:sz="0" w:space="0" w:color="auto" w:frame="1"/>
          <w:shd w:val="clear" w:color="auto" w:fill="FFFFFF"/>
        </w:rPr>
        <w:t>435-IV</w:t>
      </w:r>
      <w:r w:rsidRPr="004A11D1">
        <w:rPr>
          <w:rFonts w:ascii="Times New Roman" w:hAnsi="Times New Roman" w:cs="Times New Roman"/>
          <w:sz w:val="24"/>
          <w:szCs w:val="24"/>
        </w:rPr>
        <w:t xml:space="preserve"> [Електронний ресурс]. - Режим доступу : </w:t>
      </w:r>
      <w:hyperlink r:id="rId151" w:history="1">
        <w:r w:rsidRPr="004A11D1">
          <w:rPr>
            <w:rStyle w:val="a7"/>
            <w:rFonts w:ascii="Times New Roman" w:hAnsi="Times New Roman" w:cs="Times New Roman"/>
            <w:color w:val="auto"/>
            <w:sz w:val="24"/>
            <w:szCs w:val="24"/>
            <w:u w:val="none"/>
          </w:rPr>
          <w:t>https://zakon.rada.gov.ua/laws/show/435-15</w:t>
        </w:r>
      </w:hyperlink>
      <w:r w:rsidRPr="004A11D1">
        <w:rPr>
          <w:rFonts w:ascii="Times New Roman" w:hAnsi="Times New Roman" w:cs="Times New Roman"/>
          <w:bCs/>
          <w:sz w:val="24"/>
          <w:szCs w:val="24"/>
          <w:bdr w:val="none" w:sz="0" w:space="0" w:color="auto" w:frame="1"/>
          <w:shd w:val="clear" w:color="auto" w:fill="FFFFFF"/>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52" w:history="1">
        <w:r w:rsidRPr="004A11D1">
          <w:rPr>
            <w:rStyle w:val="a7"/>
            <w:rFonts w:ascii="Times New Roman" w:hAnsi="Times New Roman" w:cs="Times New Roman"/>
            <w:color w:val="auto"/>
            <w:sz w:val="24"/>
            <w:szCs w:val="24"/>
            <w:u w:val="none"/>
          </w:rPr>
          <w:t>https://zakon.rada.gov.ua/laws/show/322-08</w:t>
        </w:r>
      </w:hyperlink>
      <w:r w:rsidRPr="004A11D1">
        <w:rPr>
          <w:rFonts w:ascii="Times New Roman" w:hAnsi="Times New Roman" w:cs="Times New Roman"/>
          <w:sz w:val="24"/>
          <w:szCs w:val="24"/>
        </w:rPr>
        <w:t>.</w:t>
      </w:r>
    </w:p>
    <w:p w:rsidR="00900169" w:rsidRPr="004A11D1" w:rsidRDefault="00900169" w:rsidP="00061C3C">
      <w:pPr>
        <w:pStyle w:val="a3"/>
        <w:numPr>
          <w:ilvl w:val="0"/>
          <w:numId w:val="48"/>
        </w:numPr>
        <w:autoSpaceDE w:val="0"/>
        <w:autoSpaceDN w:val="0"/>
        <w:adjustRightInd w:val="0"/>
        <w:spacing w:after="0" w:line="240" w:lineRule="auto"/>
        <w:jc w:val="both"/>
        <w:rPr>
          <w:rFonts w:ascii="Times New Roman" w:hAnsi="Times New Roman" w:cs="Times New Roman"/>
          <w:b/>
          <w:i/>
          <w:sz w:val="24"/>
          <w:szCs w:val="24"/>
        </w:rPr>
      </w:pPr>
      <w:r w:rsidRPr="004A11D1">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4A11D1">
        <w:rPr>
          <w:rFonts w:ascii="Times New Roman" w:hAnsi="Times New Roman" w:cs="Times New Roman"/>
          <w:sz w:val="24"/>
          <w:szCs w:val="24"/>
        </w:rPr>
        <w:t xml:space="preserve">[Електронний ресурс]. - Режим доступу : </w:t>
      </w:r>
      <w:hyperlink r:id="rId153" w:history="1">
        <w:r w:rsidRPr="004A11D1">
          <w:rPr>
            <w:rStyle w:val="a7"/>
            <w:rFonts w:ascii="Times New Roman" w:hAnsi="Times New Roman" w:cs="Times New Roman"/>
            <w:color w:val="auto"/>
            <w:sz w:val="24"/>
            <w:szCs w:val="24"/>
            <w:u w:val="none"/>
          </w:rPr>
          <w:t>https://zakon.rada.gov.ua/laws/show/80731-10</w:t>
        </w:r>
      </w:hyperlink>
      <w:r w:rsidRPr="004A11D1">
        <w:rPr>
          <w:rStyle w:val="a7"/>
          <w:rFonts w:ascii="Times New Roman" w:hAnsi="Times New Roman" w:cs="Times New Roman"/>
          <w:color w:val="auto"/>
          <w:sz w:val="24"/>
          <w:szCs w:val="24"/>
          <w:u w:val="none"/>
        </w:rPr>
        <w:t>.</w:t>
      </w:r>
    </w:p>
    <w:p w:rsidR="00900169" w:rsidRPr="00995845" w:rsidRDefault="00900169" w:rsidP="00061C3C">
      <w:pPr>
        <w:pStyle w:val="21"/>
        <w:numPr>
          <w:ilvl w:val="0"/>
          <w:numId w:val="48"/>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5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900169" w:rsidRPr="00995845" w:rsidRDefault="00900169" w:rsidP="00061C3C">
      <w:pPr>
        <w:pStyle w:val="21"/>
        <w:numPr>
          <w:ilvl w:val="0"/>
          <w:numId w:val="48"/>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55" w:history="1">
        <w:r w:rsidRPr="00995845">
          <w:rPr>
            <w:rStyle w:val="a7"/>
            <w:color w:val="auto"/>
            <w:sz w:val="24"/>
            <w:szCs w:val="24"/>
            <w:u w:val="none"/>
            <w:lang w:val="uk-UA"/>
          </w:rPr>
          <w:t>https://zakon.rada.gov.ua/ laws/show/2164-19</w:t>
        </w:r>
      </w:hyperlink>
      <w:r w:rsidRPr="00995845">
        <w:rPr>
          <w:bCs/>
          <w:sz w:val="24"/>
          <w:szCs w:val="24"/>
          <w:lang w:val="uk-UA"/>
        </w:rPr>
        <w:t>.</w:t>
      </w:r>
    </w:p>
    <w:p w:rsidR="00900169" w:rsidRPr="00995845" w:rsidRDefault="00900169" w:rsidP="00061C3C">
      <w:pPr>
        <w:pStyle w:val="21"/>
        <w:numPr>
          <w:ilvl w:val="0"/>
          <w:numId w:val="48"/>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56"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900169" w:rsidRPr="004A11D1" w:rsidRDefault="00E44D32" w:rsidP="00061C3C">
      <w:pPr>
        <w:pStyle w:val="a3"/>
        <w:numPr>
          <w:ilvl w:val="0"/>
          <w:numId w:val="48"/>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57" w:tgtFrame="_blank" w:history="1">
        <w:r w:rsidR="00900169" w:rsidRPr="004A11D1">
          <w:rPr>
            <w:rStyle w:val="a7"/>
            <w:rFonts w:ascii="Times New Roman" w:hAnsi="Times New Roman" w:cs="Times New Roman"/>
            <w:color w:val="auto"/>
            <w:sz w:val="24"/>
            <w:szCs w:val="24"/>
            <w:u w:val="none"/>
            <w:shd w:val="clear" w:color="auto" w:fill="FFFFFF"/>
          </w:rPr>
          <w:t>Закон України «</w:t>
        </w:r>
        <w:r w:rsidR="00900169" w:rsidRPr="004A11D1">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900169" w:rsidRPr="004A11D1">
          <w:rPr>
            <w:rStyle w:val="a7"/>
            <w:rFonts w:ascii="Times New Roman" w:hAnsi="Times New Roman" w:cs="Times New Roman"/>
            <w:color w:val="auto"/>
            <w:sz w:val="24"/>
            <w:szCs w:val="24"/>
            <w:u w:val="none"/>
            <w:shd w:val="clear" w:color="auto" w:fill="FFFFFF"/>
          </w:rPr>
          <w:t>від 28.12. 2014 р. № 71-VIII</w:t>
        </w:r>
      </w:hyperlink>
      <w:r w:rsidR="00900169" w:rsidRPr="004A11D1">
        <w:rPr>
          <w:rFonts w:ascii="Times New Roman" w:hAnsi="Times New Roman" w:cs="Times New Roman"/>
          <w:sz w:val="24"/>
          <w:szCs w:val="24"/>
          <w:shd w:val="clear" w:color="auto" w:fill="FFFFFF"/>
        </w:rPr>
        <w:t xml:space="preserve"> </w:t>
      </w:r>
      <w:r w:rsidR="00900169" w:rsidRPr="004A11D1">
        <w:rPr>
          <w:rFonts w:ascii="Times New Roman" w:hAnsi="Times New Roman" w:cs="Times New Roman"/>
          <w:sz w:val="24"/>
          <w:szCs w:val="24"/>
        </w:rPr>
        <w:t xml:space="preserve">[Електронний ресурс]. - Режим доступу : </w:t>
      </w:r>
      <w:hyperlink r:id="rId158" w:history="1">
        <w:r w:rsidR="00900169" w:rsidRPr="004A11D1">
          <w:rPr>
            <w:rStyle w:val="a7"/>
            <w:rFonts w:ascii="Times New Roman" w:hAnsi="Times New Roman" w:cs="Times New Roman"/>
            <w:color w:val="auto"/>
            <w:sz w:val="24"/>
            <w:szCs w:val="24"/>
            <w:u w:val="none"/>
          </w:rPr>
          <w:t>https://zakon.rada.gov.ua/laws/show/71-19</w:t>
        </w:r>
      </w:hyperlink>
      <w:r w:rsidR="00900169" w:rsidRPr="004A11D1">
        <w:rPr>
          <w:rFonts w:ascii="Times New Roman" w:hAnsi="Times New Roman" w:cs="Times New Roman"/>
          <w:sz w:val="24"/>
          <w:szCs w:val="24"/>
          <w:shd w:val="clear" w:color="auto" w:fill="FFFFFF"/>
        </w:rPr>
        <w:t>.</w:t>
      </w:r>
    </w:p>
    <w:p w:rsidR="00900169" w:rsidRPr="00995845" w:rsidRDefault="00900169" w:rsidP="00061C3C">
      <w:pPr>
        <w:pStyle w:val="a8"/>
        <w:numPr>
          <w:ilvl w:val="0"/>
          <w:numId w:val="48"/>
        </w:numPr>
        <w:shd w:val="clear" w:color="auto" w:fill="FFFFFF"/>
        <w:autoSpaceDE w:val="0"/>
        <w:autoSpaceDN w:val="0"/>
        <w:adjustRightInd w:val="0"/>
        <w:spacing w:after="0"/>
        <w:jc w:val="both"/>
        <w:rPr>
          <w:rFonts w:eastAsia="TimesNewRoman"/>
          <w:lang w:eastAsia="en-US"/>
        </w:rPr>
      </w:pPr>
      <w:r w:rsidRPr="00995845">
        <w:lastRenderedPageBreak/>
        <w:t xml:space="preserve">Закон України «Про оплату праці» від 24.03.1995 р. № 108/ 95 – ВР [Електронний ресурс]. - Режим доступу : </w:t>
      </w:r>
      <w:hyperlink r:id="rId159" w:history="1">
        <w:r w:rsidRPr="00995845">
          <w:rPr>
            <w:rStyle w:val="a7"/>
            <w:color w:val="auto"/>
            <w:u w:val="none"/>
          </w:rPr>
          <w:t>https://zakon.rada.gov.ua/laws/show/108/95-%D0%B2%D1%80</w:t>
        </w:r>
      </w:hyperlink>
      <w:r w:rsidRPr="00995845">
        <w:t>.</w:t>
      </w:r>
    </w:p>
    <w:p w:rsidR="00900169" w:rsidRPr="00995845" w:rsidRDefault="00900169" w:rsidP="00061C3C">
      <w:pPr>
        <w:pStyle w:val="a8"/>
        <w:numPr>
          <w:ilvl w:val="0"/>
          <w:numId w:val="48"/>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60" w:history="1">
        <w:r w:rsidRPr="00995845">
          <w:rPr>
            <w:rStyle w:val="a7"/>
            <w:color w:val="auto"/>
            <w:u w:val="none"/>
          </w:rPr>
          <w:t>https://zakon2.rada.gov.ua/laws/show/504/96-%D0%B2%D1%80</w:t>
        </w:r>
      </w:hyperlink>
      <w:r w:rsidRPr="00995845">
        <w:t>.</w:t>
      </w:r>
    </w:p>
    <w:p w:rsidR="00900169" w:rsidRPr="00995845" w:rsidRDefault="00900169" w:rsidP="00061C3C">
      <w:pPr>
        <w:pStyle w:val="a8"/>
        <w:numPr>
          <w:ilvl w:val="0"/>
          <w:numId w:val="48"/>
        </w:numPr>
        <w:spacing w:after="0"/>
        <w:jc w:val="both"/>
      </w:pPr>
      <w:r w:rsidRPr="00995845">
        <w:t>Закон України «</w:t>
      </w:r>
      <w:hyperlink r:id="rId161"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rada.gov.ua/laws/show/1105-14</w:t>
        </w:r>
      </w:hyperlink>
      <w:r w:rsidRPr="00995845">
        <w:t>.</w:t>
      </w:r>
    </w:p>
    <w:p w:rsidR="00900169" w:rsidRPr="00995845" w:rsidRDefault="00900169" w:rsidP="00061C3C">
      <w:pPr>
        <w:pStyle w:val="21"/>
        <w:numPr>
          <w:ilvl w:val="0"/>
          <w:numId w:val="48"/>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162"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900169" w:rsidRPr="00995845" w:rsidRDefault="00900169" w:rsidP="00061C3C">
      <w:pPr>
        <w:pStyle w:val="a8"/>
        <w:numPr>
          <w:ilvl w:val="0"/>
          <w:numId w:val="48"/>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63" w:history="1">
        <w:r w:rsidRPr="00995845">
          <w:rPr>
            <w:rStyle w:val="a7"/>
            <w:color w:val="auto"/>
            <w:u w:val="none"/>
          </w:rPr>
          <w:t>https://zakon.rada.gov.ua/laws/show/100-95-%D0%BF</w:t>
        </w:r>
      </w:hyperlink>
      <w:r w:rsidRPr="00995845">
        <w:t xml:space="preserve">. </w:t>
      </w:r>
    </w:p>
    <w:p w:rsidR="00900169" w:rsidRPr="00995845" w:rsidRDefault="00900169" w:rsidP="00061C3C">
      <w:pPr>
        <w:pStyle w:val="a8"/>
        <w:numPr>
          <w:ilvl w:val="0"/>
          <w:numId w:val="48"/>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64" w:history="1">
        <w:r w:rsidRPr="00995845">
          <w:rPr>
            <w:rStyle w:val="a7"/>
            <w:color w:val="auto"/>
            <w:u w:val="none"/>
          </w:rPr>
          <w:t>https://zakon.rada.gov.ua/laws/show/z0893-99</w:t>
        </w:r>
      </w:hyperlink>
      <w:r w:rsidRPr="00995845">
        <w:t>.</w:t>
      </w:r>
    </w:p>
    <w:p w:rsidR="00900169" w:rsidRPr="00995845" w:rsidRDefault="00900169" w:rsidP="00061C3C">
      <w:pPr>
        <w:pStyle w:val="a8"/>
        <w:numPr>
          <w:ilvl w:val="0"/>
          <w:numId w:val="48"/>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65" w:history="1">
        <w:r w:rsidRPr="00995845">
          <w:rPr>
            <w:rStyle w:val="a7"/>
            <w:color w:val="auto"/>
            <w:u w:val="none"/>
          </w:rPr>
          <w:t>https://zakon.rada.gov.ua/laws/show/z1365-14</w:t>
        </w:r>
      </w:hyperlink>
      <w:r w:rsidRPr="00995845">
        <w:rPr>
          <w:rStyle w:val="a7"/>
          <w:color w:val="auto"/>
          <w:u w:val="none"/>
        </w:rPr>
        <w:t xml:space="preserve">. </w:t>
      </w:r>
    </w:p>
    <w:p w:rsidR="00900169" w:rsidRPr="00995845" w:rsidRDefault="00900169" w:rsidP="00061C3C">
      <w:pPr>
        <w:pStyle w:val="a8"/>
        <w:numPr>
          <w:ilvl w:val="0"/>
          <w:numId w:val="48"/>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166"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152C8" w:rsidRDefault="00E30CA8" w:rsidP="00061C3C">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5152C8">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49"/>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152C8" w:rsidRDefault="00E30CA8" w:rsidP="00061C3C">
      <w:pPr>
        <w:pStyle w:val="a3"/>
        <w:numPr>
          <w:ilvl w:val="0"/>
          <w:numId w:val="49"/>
        </w:numPr>
        <w:spacing w:after="0" w:line="240" w:lineRule="auto"/>
        <w:jc w:val="both"/>
        <w:rPr>
          <w:rFonts w:ascii="Times New Roman" w:hAnsi="Times New Roman" w:cs="Times New Roman"/>
          <w:sz w:val="24"/>
          <w:szCs w:val="24"/>
        </w:rPr>
      </w:pPr>
      <w:r w:rsidRPr="005152C8">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5152C8">
        <w:rPr>
          <w:rFonts w:ascii="Times New Roman" w:hAnsi="Times New Roman" w:cs="Times New Roman"/>
          <w:sz w:val="24"/>
          <w:szCs w:val="24"/>
        </w:rPr>
        <w:t>[навч. посіб.]</w:t>
      </w:r>
      <w:r w:rsidRPr="005152C8">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167"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5152C8" w:rsidRDefault="00E30CA8" w:rsidP="00061C3C">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5152C8">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49"/>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49"/>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49"/>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49"/>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49"/>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49"/>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BD1921" w:rsidRPr="00995845" w:rsidRDefault="00BD1921" w:rsidP="00061C3C">
      <w:pPr>
        <w:pStyle w:val="21"/>
        <w:numPr>
          <w:ilvl w:val="0"/>
          <w:numId w:val="49"/>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68"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lastRenderedPageBreak/>
        <w:t>Державна митна служба України: http://</w:t>
      </w:r>
      <w:hyperlink r:id="rId16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7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7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7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FB3A7D" w:rsidRPr="00995845" w:rsidRDefault="00733F6C" w:rsidP="00995845">
      <w:pPr>
        <w:autoSpaceDE w:val="0"/>
        <w:autoSpaceDN w:val="0"/>
        <w:adjustRightInd w:val="0"/>
        <w:spacing w:after="0" w:line="240" w:lineRule="auto"/>
        <w:jc w:val="both"/>
        <w:rPr>
          <w:rFonts w:ascii="Times New Roman" w:hAnsi="Times New Roman" w:cs="Times New Roman"/>
          <w:sz w:val="24"/>
          <w:szCs w:val="24"/>
        </w:rPr>
      </w:pPr>
      <w:r w:rsidRPr="00995845">
        <w:rPr>
          <w:rFonts w:ascii="Times New Roman" w:hAnsi="Times New Roman" w:cs="Times New Roman"/>
          <w:sz w:val="24"/>
          <w:szCs w:val="24"/>
        </w:rPr>
        <w:t>Облік розрахунків з бюджетом</w:t>
      </w:r>
      <w:r w:rsidR="006F5920">
        <w:rPr>
          <w:rFonts w:ascii="Times New Roman" w:hAnsi="Times New Roman" w:cs="Times New Roman"/>
          <w:sz w:val="24"/>
          <w:szCs w:val="24"/>
        </w:rPr>
        <w:t xml:space="preserve"> з ПДВ та податку на прибуток</w:t>
      </w:r>
      <w:r w:rsidRPr="00995845">
        <w:rPr>
          <w:rFonts w:ascii="Times New Roman" w:hAnsi="Times New Roman" w:cs="Times New Roman"/>
          <w:sz w:val="24"/>
          <w:szCs w:val="24"/>
        </w:rPr>
        <w:t>.</w:t>
      </w:r>
    </w:p>
    <w:p w:rsidR="00AD35AD" w:rsidRDefault="00AD35AD"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0E30F3"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ПРАКТИЧНЕ ЗАНЯТТЯ № 11</w:t>
      </w:r>
    </w:p>
    <w:p w:rsidR="00253C35" w:rsidRPr="00995845" w:rsidRDefault="00253C35" w:rsidP="00995845">
      <w:pPr>
        <w:autoSpaceDE w:val="0"/>
        <w:autoSpaceDN w:val="0"/>
        <w:adjustRightInd w:val="0"/>
        <w:spacing w:after="0" w:line="240" w:lineRule="auto"/>
        <w:jc w:val="center"/>
        <w:rPr>
          <w:rFonts w:ascii="Times New Roman" w:hAnsi="Times New Roman" w:cs="Times New Roman"/>
          <w:b/>
          <w:bCs/>
          <w:i/>
          <w:iCs/>
          <w:sz w:val="24"/>
          <w:szCs w:val="24"/>
        </w:rPr>
      </w:pPr>
    </w:p>
    <w:p w:rsidR="000E30F3" w:rsidRPr="00477542" w:rsidRDefault="000E30F3" w:rsidP="000E30F3">
      <w:pPr>
        <w:autoSpaceDE w:val="0"/>
        <w:autoSpaceDN w:val="0"/>
        <w:adjustRightInd w:val="0"/>
        <w:spacing w:after="0" w:line="240" w:lineRule="auto"/>
        <w:jc w:val="center"/>
        <w:rPr>
          <w:rFonts w:ascii="Times New Roman" w:hAnsi="Times New Roman" w:cs="Times New Roman"/>
          <w:b/>
          <w:bCs/>
          <w:iCs/>
          <w:sz w:val="28"/>
          <w:szCs w:val="24"/>
        </w:rPr>
      </w:pPr>
      <w:r w:rsidRPr="00477542">
        <w:rPr>
          <w:rFonts w:ascii="Times New Roman" w:hAnsi="Times New Roman" w:cs="Times New Roman"/>
          <w:b/>
          <w:bCs/>
          <w:iCs/>
          <w:sz w:val="24"/>
        </w:rPr>
        <w:t>Тема 6. Облік розрахунків за податками та ЄСВ</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63CF6"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DE1043" w:rsidRPr="00995845">
        <w:rPr>
          <w:rFonts w:ascii="Times New Roman" w:hAnsi="Times New Roman" w:cs="Times New Roman"/>
          <w:sz w:val="24"/>
          <w:szCs w:val="24"/>
        </w:rPr>
        <w:t xml:space="preserve">Метою </w:t>
      </w:r>
      <w:r w:rsidR="00DE1043" w:rsidRPr="00995845">
        <w:rPr>
          <w:rFonts w:ascii="Times New Roman" w:hAnsi="Times New Roman" w:cs="Times New Roman"/>
          <w:color w:val="000000"/>
          <w:sz w:val="24"/>
          <w:szCs w:val="24"/>
        </w:rPr>
        <w:t xml:space="preserve">проведення практичного заняття є </w:t>
      </w:r>
      <w:r w:rsidR="00DE1043" w:rsidRPr="00995845">
        <w:rPr>
          <w:rFonts w:ascii="Times New Roman" w:hAnsi="Times New Roman" w:cs="Times New Roman"/>
          <w:sz w:val="24"/>
          <w:szCs w:val="24"/>
        </w:rPr>
        <w:t xml:space="preserve">формування теоретичних знань та вироблення практичних навиків з відображення в обліку розрахунків з </w:t>
      </w:r>
      <w:r w:rsidR="000E30F3">
        <w:rPr>
          <w:rFonts w:ascii="Times New Roman" w:hAnsi="Times New Roman" w:cs="Times New Roman"/>
          <w:sz w:val="24"/>
          <w:szCs w:val="24"/>
        </w:rPr>
        <w:t xml:space="preserve">бюджетом за податком на додану вартість, податку на прибуток підприємства. </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b/>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DE1043"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Які податки відносяться до непрямих?</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податковий кредит і податкове зобов’язання?</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Коли виникає податковий кредит по розрахунках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Коли виникає податкове зобов’язання по розрахунках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яких субрахунках відображаються розрахунки з бюджетом за ПДВ?</w:t>
      </w:r>
    </w:p>
    <w:p w:rsidR="0098698D" w:rsidRPr="00746DA0" w:rsidRDefault="0098698D"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 визначити суму ПДВ яка сплачується до бюджету?</w:t>
      </w:r>
    </w:p>
    <w:p w:rsidR="0098698D" w:rsidRPr="00746DA0" w:rsidRDefault="00033BE7"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якому рахунку відображаються розрахунки підприємства за податком на прибуток?</w:t>
      </w:r>
    </w:p>
    <w:p w:rsidR="00033BE7" w:rsidRPr="00746DA0" w:rsidRDefault="00033BE7"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Як відображається в обліку нарахування податку на прибуток?</w:t>
      </w:r>
    </w:p>
    <w:p w:rsidR="00EF18E4" w:rsidRPr="00746DA0" w:rsidRDefault="00EF18E4"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Що таке відстрочені податкові активи та відстрочені податкові зобов’язання?</w:t>
      </w:r>
    </w:p>
    <w:p w:rsidR="00EF18E4" w:rsidRPr="00746DA0" w:rsidRDefault="00EF18E4" w:rsidP="00061C3C">
      <w:pPr>
        <w:pStyle w:val="a3"/>
        <w:numPr>
          <w:ilvl w:val="0"/>
          <w:numId w:val="51"/>
        </w:numPr>
        <w:spacing w:after="0" w:line="240" w:lineRule="auto"/>
        <w:jc w:val="both"/>
        <w:rPr>
          <w:rFonts w:ascii="Times New Roman" w:hAnsi="Times New Roman"/>
          <w:i/>
          <w:sz w:val="24"/>
        </w:rPr>
      </w:pPr>
      <w:r w:rsidRPr="00746DA0">
        <w:rPr>
          <w:rFonts w:ascii="Times New Roman" w:hAnsi="Times New Roman"/>
          <w:i/>
          <w:sz w:val="24"/>
        </w:rPr>
        <w:t>На яких рахунках і якими бухгалтерськими проведеннями відображається в обліку нарахування та сплата відстрочених податкових активів та відстрочених податкових зобов’язань?</w:t>
      </w: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r w:rsidR="004E0252" w:rsidRPr="00995845">
        <w:rPr>
          <w:rFonts w:ascii="Times New Roman" w:hAnsi="Times New Roman" w:cs="Times New Roman"/>
          <w:sz w:val="24"/>
          <w:szCs w:val="24"/>
        </w:rPr>
        <w:t xml:space="preserve"> </w:t>
      </w:r>
    </w:p>
    <w:p w:rsidR="00B63CF6" w:rsidRPr="00995845" w:rsidRDefault="00B63CF6" w:rsidP="00995845">
      <w:pPr>
        <w:pStyle w:val="textzad"/>
        <w:ind w:firstLine="0"/>
        <w:rPr>
          <w:rFonts w:eastAsiaTheme="minorHAnsi"/>
          <w:b/>
          <w:sz w:val="24"/>
          <w:szCs w:val="28"/>
          <w:lang w:eastAsia="en-US"/>
        </w:rPr>
      </w:pPr>
    </w:p>
    <w:p w:rsidR="00CB3320" w:rsidRPr="00861441" w:rsidRDefault="00B63CF6" w:rsidP="008E53FE">
      <w:pPr>
        <w:pStyle w:val="zada4a"/>
        <w:ind w:firstLine="340"/>
        <w:rPr>
          <w:sz w:val="24"/>
          <w:szCs w:val="24"/>
        </w:rPr>
      </w:pPr>
      <w:r w:rsidRPr="00995845">
        <w:rPr>
          <w:i w:val="0"/>
          <w:sz w:val="24"/>
          <w:szCs w:val="24"/>
        </w:rPr>
        <w:t>Завдання 1.</w:t>
      </w:r>
      <w:r w:rsidRPr="00995845">
        <w:rPr>
          <w:sz w:val="24"/>
          <w:szCs w:val="24"/>
        </w:rPr>
        <w:t xml:space="preserve"> </w:t>
      </w:r>
      <w:r w:rsidR="00CB3320" w:rsidRPr="00861441">
        <w:rPr>
          <w:i w:val="0"/>
          <w:sz w:val="24"/>
          <w:szCs w:val="24"/>
        </w:rPr>
        <w:t xml:space="preserve"> </w:t>
      </w:r>
      <w:r w:rsidR="00CB3320" w:rsidRPr="00861441">
        <w:rPr>
          <w:b w:val="0"/>
          <w:i w:val="0"/>
          <w:sz w:val="24"/>
          <w:szCs w:val="24"/>
        </w:rPr>
        <w:t xml:space="preserve">Підприємство </w:t>
      </w:r>
      <w:r w:rsidR="00CB3320">
        <w:rPr>
          <w:b w:val="0"/>
          <w:i w:val="0"/>
          <w:sz w:val="24"/>
          <w:szCs w:val="24"/>
        </w:rPr>
        <w:t>з</w:t>
      </w:r>
      <w:r w:rsidR="00CB3320" w:rsidRPr="00861441">
        <w:rPr>
          <w:b w:val="0"/>
          <w:i w:val="0"/>
          <w:sz w:val="24"/>
          <w:szCs w:val="24"/>
        </w:rPr>
        <w:t>гідно з догов</w:t>
      </w:r>
      <w:r w:rsidR="00CB3320">
        <w:rPr>
          <w:b w:val="0"/>
          <w:i w:val="0"/>
          <w:sz w:val="24"/>
          <w:szCs w:val="24"/>
        </w:rPr>
        <w:t>ором купівлі - продажу придбало у вітчизняного постачальника сировину на суму 54</w:t>
      </w:r>
      <w:r w:rsidR="00CB3320" w:rsidRPr="00861441">
        <w:rPr>
          <w:b w:val="0"/>
          <w:i w:val="0"/>
          <w:sz w:val="24"/>
          <w:szCs w:val="24"/>
        </w:rPr>
        <w:t xml:space="preserve">000 грн. (у т.ч. ПДВ). Транспортні витрати на доставку </w:t>
      </w:r>
      <w:r w:rsidR="00CB3320">
        <w:rPr>
          <w:b w:val="0"/>
          <w:i w:val="0"/>
          <w:sz w:val="24"/>
          <w:szCs w:val="24"/>
        </w:rPr>
        <w:t xml:space="preserve">сировини </w:t>
      </w:r>
      <w:r w:rsidR="00CB3320" w:rsidRPr="00861441">
        <w:rPr>
          <w:b w:val="0"/>
          <w:i w:val="0"/>
          <w:sz w:val="24"/>
          <w:szCs w:val="24"/>
        </w:rPr>
        <w:t>на підприємство сторо</w:t>
      </w:r>
      <w:r w:rsidR="00CB3320">
        <w:rPr>
          <w:b w:val="0"/>
          <w:i w:val="0"/>
          <w:sz w:val="24"/>
          <w:szCs w:val="24"/>
        </w:rPr>
        <w:t>нніми організаціями становили 120</w:t>
      </w:r>
      <w:r w:rsidR="00CB3320" w:rsidRPr="00861441">
        <w:rPr>
          <w:b w:val="0"/>
          <w:i w:val="0"/>
          <w:sz w:val="24"/>
          <w:szCs w:val="24"/>
        </w:rPr>
        <w:t>0 грн.(у т.ч. ПДВ).</w:t>
      </w:r>
      <w:r w:rsidR="00CB3320" w:rsidRPr="00861441">
        <w:rPr>
          <w:sz w:val="24"/>
          <w:szCs w:val="24"/>
        </w:rPr>
        <w:t xml:space="preserve"> </w:t>
      </w:r>
    </w:p>
    <w:p w:rsidR="00CB3320" w:rsidRPr="00861441" w:rsidRDefault="00CB3320" w:rsidP="00CB3320">
      <w:pPr>
        <w:pStyle w:val="textzad"/>
        <w:rPr>
          <w:spacing w:val="-4"/>
          <w:sz w:val="24"/>
          <w:szCs w:val="24"/>
        </w:rPr>
      </w:pPr>
      <w:r w:rsidRPr="00861441">
        <w:rPr>
          <w:spacing w:val="-4"/>
          <w:sz w:val="24"/>
          <w:szCs w:val="24"/>
        </w:rPr>
        <w:t>Відобразити в обліку господарську операцію з придбання сировини у вітчизняного постачальника на умовах післяоплати та передоплати.</w:t>
      </w:r>
    </w:p>
    <w:p w:rsidR="00350D70" w:rsidRPr="00995845" w:rsidRDefault="00350D70" w:rsidP="001E6892">
      <w:pPr>
        <w:pStyle w:val="zada4a"/>
        <w:spacing w:line="240" w:lineRule="auto"/>
        <w:ind w:firstLine="340"/>
        <w:rPr>
          <w:spacing w:val="-4"/>
          <w:sz w:val="24"/>
          <w:szCs w:val="24"/>
        </w:rPr>
      </w:pPr>
    </w:p>
    <w:p w:rsidR="00066B2C" w:rsidRPr="009F4E00" w:rsidRDefault="00B63CF6" w:rsidP="008E53FE">
      <w:pPr>
        <w:autoSpaceDE w:val="0"/>
        <w:autoSpaceDN w:val="0"/>
        <w:adjustRightInd w:val="0"/>
        <w:spacing w:after="0" w:line="240" w:lineRule="auto"/>
        <w:ind w:firstLine="340"/>
        <w:jc w:val="both"/>
        <w:rPr>
          <w:rFonts w:ascii="Times New Roman" w:hAnsi="Times New Roman" w:cs="Times New Roman"/>
          <w:sz w:val="24"/>
          <w:szCs w:val="24"/>
        </w:rPr>
      </w:pPr>
      <w:r w:rsidRPr="00066B2C">
        <w:rPr>
          <w:rFonts w:ascii="Times New Roman" w:hAnsi="Times New Roman" w:cs="Times New Roman"/>
          <w:b/>
          <w:sz w:val="24"/>
          <w:szCs w:val="24"/>
        </w:rPr>
        <w:t>Завдання 2.</w:t>
      </w:r>
      <w:r w:rsidRPr="00995845">
        <w:rPr>
          <w:i/>
          <w:sz w:val="24"/>
          <w:szCs w:val="24"/>
        </w:rPr>
        <w:t xml:space="preserve"> </w:t>
      </w:r>
      <w:r w:rsidR="00066B2C" w:rsidRPr="009F4E00">
        <w:rPr>
          <w:rFonts w:ascii="Times New Roman" w:hAnsi="Times New Roman" w:cs="Times New Roman"/>
          <w:sz w:val="24"/>
          <w:szCs w:val="24"/>
        </w:rPr>
        <w:t>Підприємство за умовами купівлі-продажу реалізує вітчизняним покупцям</w:t>
      </w:r>
      <w:r w:rsidR="00066B2C">
        <w:rPr>
          <w:rFonts w:ascii="Times New Roman" w:hAnsi="Times New Roman" w:cs="Times New Roman"/>
          <w:sz w:val="24"/>
          <w:szCs w:val="24"/>
        </w:rPr>
        <w:t xml:space="preserve"> готову продукцію</w:t>
      </w:r>
      <w:r w:rsidR="00066B2C" w:rsidRPr="009F4E00">
        <w:rPr>
          <w:rFonts w:ascii="Times New Roman" w:hAnsi="Times New Roman" w:cs="Times New Roman"/>
          <w:sz w:val="24"/>
          <w:szCs w:val="24"/>
        </w:rPr>
        <w:t xml:space="preserve">. Договірна вартість </w:t>
      </w:r>
      <w:r w:rsidR="00066B2C">
        <w:rPr>
          <w:rFonts w:ascii="Times New Roman" w:hAnsi="Times New Roman" w:cs="Times New Roman"/>
          <w:sz w:val="24"/>
          <w:szCs w:val="24"/>
        </w:rPr>
        <w:t xml:space="preserve">готової продукції </w:t>
      </w:r>
      <w:r w:rsidR="00066B2C" w:rsidRPr="009F4E00">
        <w:rPr>
          <w:rFonts w:ascii="Times New Roman" w:hAnsi="Times New Roman" w:cs="Times New Roman"/>
          <w:sz w:val="24"/>
          <w:szCs w:val="24"/>
        </w:rPr>
        <w:t>24000</w:t>
      </w:r>
      <w:r w:rsidR="00AD35AD">
        <w:rPr>
          <w:rFonts w:ascii="Times New Roman" w:hAnsi="Times New Roman" w:cs="Times New Roman"/>
          <w:sz w:val="24"/>
          <w:szCs w:val="24"/>
        </w:rPr>
        <w:t>0</w:t>
      </w:r>
      <w:bookmarkStart w:id="0" w:name="_GoBack"/>
      <w:bookmarkEnd w:id="0"/>
      <w:r w:rsidR="00066B2C" w:rsidRPr="009F4E00">
        <w:rPr>
          <w:rFonts w:ascii="Times New Roman" w:hAnsi="Times New Roman" w:cs="Times New Roman"/>
          <w:sz w:val="24"/>
          <w:szCs w:val="24"/>
        </w:rPr>
        <w:t xml:space="preserve"> грн.,  у т.ч. ПДВ, собівартість – 16000</w:t>
      </w:r>
      <w:r w:rsidR="00AD35AD">
        <w:rPr>
          <w:rFonts w:ascii="Times New Roman" w:hAnsi="Times New Roman" w:cs="Times New Roman"/>
          <w:sz w:val="24"/>
          <w:szCs w:val="24"/>
        </w:rPr>
        <w:t>0</w:t>
      </w:r>
      <w:r w:rsidR="00066B2C" w:rsidRPr="009F4E00">
        <w:rPr>
          <w:rFonts w:ascii="Times New Roman" w:hAnsi="Times New Roman" w:cs="Times New Roman"/>
          <w:sz w:val="24"/>
          <w:szCs w:val="24"/>
        </w:rPr>
        <w:t xml:space="preserve"> грн.</w:t>
      </w:r>
    </w:p>
    <w:p w:rsidR="00066B2C" w:rsidRPr="009F4E00" w:rsidRDefault="00066B2C" w:rsidP="00066B2C">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t>Відобраз</w:t>
      </w:r>
      <w:r>
        <w:rPr>
          <w:rFonts w:ascii="Times New Roman" w:hAnsi="Times New Roman" w:cs="Times New Roman"/>
          <w:sz w:val="24"/>
          <w:szCs w:val="24"/>
        </w:rPr>
        <w:t>ити в обліку реалізацію готової продукції</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w:t>
      </w:r>
      <w:r w:rsidR="008E53FE">
        <w:rPr>
          <w:rFonts w:ascii="Times New Roman" w:hAnsi="Times New Roman" w:cs="Times New Roman"/>
          <w:sz w:val="24"/>
          <w:szCs w:val="24"/>
        </w:rPr>
        <w:t xml:space="preserve"> (ПДВ, ПП)</w:t>
      </w:r>
      <w:r>
        <w:rPr>
          <w:rFonts w:ascii="Times New Roman" w:hAnsi="Times New Roman" w:cs="Times New Roman"/>
          <w:sz w:val="24"/>
          <w:szCs w:val="24"/>
        </w:rPr>
        <w:t>.</w:t>
      </w:r>
    </w:p>
    <w:p w:rsidR="00350D70" w:rsidRPr="00995845" w:rsidRDefault="00350D70" w:rsidP="001E6892">
      <w:pPr>
        <w:pStyle w:val="zada4a"/>
        <w:spacing w:line="240" w:lineRule="auto"/>
        <w:ind w:firstLine="340"/>
        <w:rPr>
          <w:spacing w:val="-4"/>
          <w:sz w:val="24"/>
          <w:szCs w:val="24"/>
        </w:rPr>
      </w:pPr>
    </w:p>
    <w:p w:rsidR="00066B2C" w:rsidRPr="009F4E00" w:rsidRDefault="00B63CF6" w:rsidP="008E53FE">
      <w:pPr>
        <w:pStyle w:val="zada4a"/>
        <w:spacing w:line="240" w:lineRule="auto"/>
        <w:ind w:firstLine="708"/>
        <w:rPr>
          <w:sz w:val="24"/>
          <w:szCs w:val="24"/>
        </w:rPr>
      </w:pPr>
      <w:r w:rsidRPr="00995845">
        <w:rPr>
          <w:i w:val="0"/>
          <w:sz w:val="24"/>
          <w:szCs w:val="24"/>
        </w:rPr>
        <w:t>Завдання 3.</w:t>
      </w:r>
      <w:r w:rsidR="00350D70" w:rsidRPr="00995845">
        <w:rPr>
          <w:i w:val="0"/>
          <w:sz w:val="24"/>
          <w:szCs w:val="24"/>
        </w:rPr>
        <w:t xml:space="preserve"> </w:t>
      </w:r>
      <w:r w:rsidR="00066B2C" w:rsidRPr="008E53FE">
        <w:rPr>
          <w:b w:val="0"/>
          <w:i w:val="0"/>
          <w:sz w:val="24"/>
          <w:szCs w:val="24"/>
        </w:rPr>
        <w:t xml:space="preserve">Підприємство за умовами купівлі-продажу реалізує вітчизняним </w:t>
      </w:r>
      <w:r w:rsidR="00066B2C" w:rsidRPr="008E53FE">
        <w:rPr>
          <w:b w:val="0"/>
          <w:i w:val="0"/>
          <w:sz w:val="24"/>
          <w:szCs w:val="24"/>
        </w:rPr>
        <w:lastRenderedPageBreak/>
        <w:t>покупцям товари. Договірна вартість  товару 42000 грн.,  у т.ч. ПДВ, собівартість – 12000 грн.</w:t>
      </w:r>
    </w:p>
    <w:p w:rsidR="00066B2C" w:rsidRPr="009F4E00" w:rsidRDefault="00066B2C" w:rsidP="00066B2C">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t>Відобраз</w:t>
      </w:r>
      <w:r>
        <w:rPr>
          <w:rFonts w:ascii="Times New Roman" w:hAnsi="Times New Roman" w:cs="Times New Roman"/>
          <w:sz w:val="24"/>
          <w:szCs w:val="24"/>
        </w:rPr>
        <w:t>ити в обліку реалізацію</w:t>
      </w:r>
      <w:r w:rsidR="008E53FE">
        <w:rPr>
          <w:rFonts w:ascii="Times New Roman" w:hAnsi="Times New Roman" w:cs="Times New Roman"/>
          <w:sz w:val="24"/>
          <w:szCs w:val="24"/>
        </w:rPr>
        <w:t xml:space="preserve"> товару</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w:t>
      </w:r>
      <w:r w:rsidR="008E53FE">
        <w:rPr>
          <w:rFonts w:ascii="Times New Roman" w:hAnsi="Times New Roman" w:cs="Times New Roman"/>
          <w:sz w:val="24"/>
          <w:szCs w:val="24"/>
        </w:rPr>
        <w:t xml:space="preserve"> (ПДВ, ПП)</w:t>
      </w:r>
      <w:r>
        <w:rPr>
          <w:rFonts w:ascii="Times New Roman" w:hAnsi="Times New Roman" w:cs="Times New Roman"/>
          <w:sz w:val="24"/>
          <w:szCs w:val="24"/>
        </w:rPr>
        <w:t>.</w:t>
      </w:r>
    </w:p>
    <w:p w:rsidR="00043E5E" w:rsidRDefault="00043E5E" w:rsidP="00995845">
      <w:pPr>
        <w:autoSpaceDE w:val="0"/>
        <w:autoSpaceDN w:val="0"/>
        <w:adjustRightInd w:val="0"/>
        <w:spacing w:after="0" w:line="240" w:lineRule="auto"/>
        <w:jc w:val="both"/>
        <w:rPr>
          <w:rFonts w:ascii="Times New Roman" w:hAnsi="Times New Roman" w:cs="Times New Roman"/>
          <w:b/>
          <w:sz w:val="24"/>
          <w:szCs w:val="28"/>
        </w:rPr>
      </w:pPr>
    </w:p>
    <w:p w:rsidR="008E53FE" w:rsidRPr="009F4E00" w:rsidRDefault="008E53FE" w:rsidP="008E53FE">
      <w:pPr>
        <w:pStyle w:val="zada4a"/>
        <w:spacing w:line="240" w:lineRule="auto"/>
        <w:ind w:firstLine="708"/>
        <w:rPr>
          <w:sz w:val="24"/>
          <w:szCs w:val="24"/>
        </w:rPr>
      </w:pPr>
      <w:r w:rsidRPr="00995845">
        <w:rPr>
          <w:i w:val="0"/>
          <w:sz w:val="24"/>
          <w:szCs w:val="24"/>
        </w:rPr>
        <w:t>Завдання</w:t>
      </w:r>
      <w:r w:rsidRPr="008E53FE">
        <w:rPr>
          <w:b w:val="0"/>
          <w:i w:val="0"/>
          <w:sz w:val="24"/>
          <w:szCs w:val="24"/>
        </w:rPr>
        <w:t xml:space="preserve"> </w:t>
      </w:r>
      <w:r w:rsidRPr="008E53FE">
        <w:rPr>
          <w:i w:val="0"/>
          <w:sz w:val="24"/>
          <w:szCs w:val="24"/>
        </w:rPr>
        <w:t>4.</w:t>
      </w:r>
      <w:r>
        <w:rPr>
          <w:b w:val="0"/>
          <w:i w:val="0"/>
          <w:sz w:val="24"/>
          <w:szCs w:val="24"/>
        </w:rPr>
        <w:t xml:space="preserve"> </w:t>
      </w:r>
      <w:r w:rsidRPr="008E53FE">
        <w:rPr>
          <w:b w:val="0"/>
          <w:i w:val="0"/>
          <w:sz w:val="24"/>
          <w:szCs w:val="24"/>
        </w:rPr>
        <w:t xml:space="preserve">Підприємство за умовами купівлі-продажу </w:t>
      </w:r>
      <w:r>
        <w:rPr>
          <w:b w:val="0"/>
          <w:i w:val="0"/>
          <w:sz w:val="24"/>
          <w:szCs w:val="24"/>
        </w:rPr>
        <w:t xml:space="preserve">здійснює реалізацію послуг </w:t>
      </w:r>
      <w:r w:rsidRPr="008E53FE">
        <w:rPr>
          <w:b w:val="0"/>
          <w:i w:val="0"/>
          <w:sz w:val="24"/>
          <w:szCs w:val="24"/>
        </w:rPr>
        <w:t xml:space="preserve">вітчизняним покупцям. Договірна вартість  </w:t>
      </w:r>
      <w:r>
        <w:rPr>
          <w:b w:val="0"/>
          <w:i w:val="0"/>
          <w:sz w:val="24"/>
          <w:szCs w:val="24"/>
        </w:rPr>
        <w:t>послуг 36</w:t>
      </w:r>
      <w:r w:rsidRPr="008E53FE">
        <w:rPr>
          <w:b w:val="0"/>
          <w:i w:val="0"/>
          <w:sz w:val="24"/>
          <w:szCs w:val="24"/>
        </w:rPr>
        <w:t xml:space="preserve">000 грн.,  у т.ч. ПДВ, собівартість – </w:t>
      </w:r>
      <w:r>
        <w:rPr>
          <w:b w:val="0"/>
          <w:i w:val="0"/>
          <w:sz w:val="24"/>
          <w:szCs w:val="24"/>
        </w:rPr>
        <w:t>24</w:t>
      </w:r>
      <w:r w:rsidRPr="008E53FE">
        <w:rPr>
          <w:b w:val="0"/>
          <w:i w:val="0"/>
          <w:sz w:val="24"/>
          <w:szCs w:val="24"/>
        </w:rPr>
        <w:t>000 грн.</w:t>
      </w:r>
    </w:p>
    <w:p w:rsidR="008E53FE" w:rsidRPr="009F4E00" w:rsidRDefault="008E53FE" w:rsidP="008E53FE">
      <w:pPr>
        <w:autoSpaceDE w:val="0"/>
        <w:autoSpaceDN w:val="0"/>
        <w:adjustRightInd w:val="0"/>
        <w:spacing w:after="0" w:line="240" w:lineRule="auto"/>
        <w:ind w:firstLine="708"/>
        <w:jc w:val="both"/>
        <w:rPr>
          <w:rFonts w:ascii="Times New Roman" w:hAnsi="Times New Roman" w:cs="Times New Roman"/>
          <w:sz w:val="24"/>
          <w:szCs w:val="24"/>
        </w:rPr>
      </w:pPr>
      <w:r w:rsidRPr="009F4E00">
        <w:rPr>
          <w:rFonts w:ascii="Times New Roman" w:hAnsi="Times New Roman" w:cs="Times New Roman"/>
          <w:sz w:val="24"/>
          <w:szCs w:val="24"/>
        </w:rPr>
        <w:t>Відобраз</w:t>
      </w:r>
      <w:r>
        <w:rPr>
          <w:rFonts w:ascii="Times New Roman" w:hAnsi="Times New Roman" w:cs="Times New Roman"/>
          <w:sz w:val="24"/>
          <w:szCs w:val="24"/>
        </w:rPr>
        <w:t>ити в обліку реалізацію послуг</w:t>
      </w:r>
      <w:r w:rsidRPr="009F4E00">
        <w:rPr>
          <w:rFonts w:ascii="Times New Roman" w:hAnsi="Times New Roman" w:cs="Times New Roman"/>
          <w:sz w:val="24"/>
          <w:szCs w:val="24"/>
        </w:rPr>
        <w:t>,</w:t>
      </w:r>
      <w:r>
        <w:rPr>
          <w:rFonts w:ascii="Times New Roman" w:hAnsi="Times New Roman" w:cs="Times New Roman"/>
          <w:sz w:val="24"/>
          <w:szCs w:val="24"/>
        </w:rPr>
        <w:t xml:space="preserve"> </w:t>
      </w:r>
      <w:r w:rsidRPr="009F4E00">
        <w:rPr>
          <w:rFonts w:ascii="Times New Roman" w:hAnsi="Times New Roman" w:cs="Times New Roman"/>
          <w:sz w:val="24"/>
          <w:szCs w:val="24"/>
        </w:rPr>
        <w:t>визначити фінан</w:t>
      </w:r>
      <w:r>
        <w:rPr>
          <w:rFonts w:ascii="Times New Roman" w:hAnsi="Times New Roman" w:cs="Times New Roman"/>
          <w:sz w:val="24"/>
          <w:szCs w:val="24"/>
        </w:rPr>
        <w:t>совий результат від реалізації, нарахувати необхідні податки (ПДВ, ПП).</w:t>
      </w:r>
    </w:p>
    <w:p w:rsidR="00043E5E" w:rsidRDefault="00043E5E"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sz w:val="24"/>
          <w:szCs w:val="24"/>
        </w:rPr>
      </w:pPr>
      <w:r w:rsidRPr="00530D54">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73" w:history="1">
        <w:r w:rsidRPr="00530D54">
          <w:rPr>
            <w:rStyle w:val="a7"/>
            <w:rFonts w:ascii="Times New Roman" w:hAnsi="Times New Roman" w:cs="Times New Roman"/>
            <w:color w:val="auto"/>
            <w:sz w:val="24"/>
            <w:szCs w:val="24"/>
            <w:u w:val="none"/>
          </w:rPr>
          <w:t>https://zakon.rada.gov.ua/laws/show/2755-17</w:t>
        </w:r>
      </w:hyperlink>
      <w:r w:rsidRPr="00530D54">
        <w:rPr>
          <w:rFonts w:ascii="Times New Roman" w:hAnsi="Times New Roman" w:cs="Times New Roman"/>
          <w:sz w:val="24"/>
          <w:szCs w:val="24"/>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eastAsia="TimesNewRoman" w:hAnsi="Times New Roman" w:cs="Times New Roman"/>
          <w:sz w:val="24"/>
          <w:szCs w:val="24"/>
        </w:rPr>
      </w:pPr>
      <w:r w:rsidRPr="00530D54">
        <w:rPr>
          <w:rFonts w:ascii="Times New Roman" w:eastAsia="TimesNewRoman" w:hAnsi="Times New Roman" w:cs="Times New Roman"/>
          <w:sz w:val="24"/>
          <w:szCs w:val="24"/>
        </w:rPr>
        <w:t>Господарський кодекс України від 16.01.2003 р. № 436-ІУ</w:t>
      </w:r>
      <w:r w:rsidRPr="00530D54">
        <w:rPr>
          <w:rFonts w:ascii="Times New Roman" w:hAnsi="Times New Roman" w:cs="Times New Roman"/>
          <w:sz w:val="24"/>
          <w:szCs w:val="24"/>
        </w:rPr>
        <w:t xml:space="preserve"> [Електронний ресурс]. - Режим доступу : </w:t>
      </w:r>
      <w:hyperlink r:id="rId174" w:history="1">
        <w:r w:rsidRPr="00530D54">
          <w:rPr>
            <w:rStyle w:val="a7"/>
            <w:rFonts w:ascii="Times New Roman" w:hAnsi="Times New Roman" w:cs="Times New Roman"/>
            <w:color w:val="auto"/>
            <w:sz w:val="24"/>
            <w:szCs w:val="24"/>
            <w:u w:val="none"/>
          </w:rPr>
          <w:t>https://zakon.rada.gov.ua/laws/show/436-15</w:t>
        </w:r>
      </w:hyperlink>
      <w:r w:rsidRPr="00530D54">
        <w:rPr>
          <w:rFonts w:ascii="Times New Roman" w:eastAsia="TimesNewRoman" w:hAnsi="Times New Roman" w:cs="Times New Roman"/>
          <w:sz w:val="24"/>
          <w:szCs w:val="24"/>
        </w:rPr>
        <w:t xml:space="preserve">. </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shd w:val="clear" w:color="auto" w:fill="FFFFFF"/>
        </w:rPr>
        <w:t>Цивільний кодекс України від </w:t>
      </w:r>
      <w:r w:rsidRPr="00530D54">
        <w:rPr>
          <w:rFonts w:ascii="Times New Roman" w:hAnsi="Times New Roman" w:cs="Times New Roman"/>
          <w:sz w:val="24"/>
          <w:szCs w:val="24"/>
          <w:bdr w:val="none" w:sz="0" w:space="0" w:color="auto" w:frame="1"/>
          <w:shd w:val="clear" w:color="auto" w:fill="FFFFFF"/>
        </w:rPr>
        <w:t>16.01.2003</w:t>
      </w:r>
      <w:r w:rsidRPr="00530D54">
        <w:rPr>
          <w:rFonts w:ascii="Times New Roman" w:hAnsi="Times New Roman" w:cs="Times New Roman"/>
          <w:sz w:val="24"/>
          <w:szCs w:val="24"/>
          <w:shd w:val="clear" w:color="auto" w:fill="FFFFFF"/>
        </w:rPr>
        <w:t> р. № </w:t>
      </w:r>
      <w:r w:rsidRPr="00530D54">
        <w:rPr>
          <w:rFonts w:ascii="Times New Roman" w:hAnsi="Times New Roman" w:cs="Times New Roman"/>
          <w:bCs/>
          <w:sz w:val="24"/>
          <w:szCs w:val="24"/>
          <w:bdr w:val="none" w:sz="0" w:space="0" w:color="auto" w:frame="1"/>
          <w:shd w:val="clear" w:color="auto" w:fill="FFFFFF"/>
        </w:rPr>
        <w:t>435-IV</w:t>
      </w:r>
      <w:r w:rsidRPr="00530D54">
        <w:rPr>
          <w:rFonts w:ascii="Times New Roman" w:hAnsi="Times New Roman" w:cs="Times New Roman"/>
          <w:sz w:val="24"/>
          <w:szCs w:val="24"/>
        </w:rPr>
        <w:t xml:space="preserve"> [Електронний ресурс]. - Режим доступу : </w:t>
      </w:r>
      <w:hyperlink r:id="rId175" w:history="1">
        <w:r w:rsidRPr="00530D54">
          <w:rPr>
            <w:rStyle w:val="a7"/>
            <w:rFonts w:ascii="Times New Roman" w:hAnsi="Times New Roman" w:cs="Times New Roman"/>
            <w:color w:val="auto"/>
            <w:sz w:val="24"/>
            <w:szCs w:val="24"/>
            <w:u w:val="none"/>
          </w:rPr>
          <w:t>https://zakon.rada.gov.ua/laws/show/435-15</w:t>
        </w:r>
      </w:hyperlink>
      <w:r w:rsidRPr="00530D54">
        <w:rPr>
          <w:rFonts w:ascii="Times New Roman" w:hAnsi="Times New Roman" w:cs="Times New Roman"/>
          <w:bCs/>
          <w:sz w:val="24"/>
          <w:szCs w:val="24"/>
          <w:bdr w:val="none" w:sz="0" w:space="0" w:color="auto" w:frame="1"/>
          <w:shd w:val="clear" w:color="auto" w:fill="FFFFFF"/>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176" w:history="1">
        <w:r w:rsidRPr="00530D54">
          <w:rPr>
            <w:rStyle w:val="a7"/>
            <w:rFonts w:ascii="Times New Roman" w:hAnsi="Times New Roman" w:cs="Times New Roman"/>
            <w:color w:val="auto"/>
            <w:sz w:val="24"/>
            <w:szCs w:val="24"/>
            <w:u w:val="none"/>
          </w:rPr>
          <w:t>https://zakon.rada.gov.ua/laws/show/322-08</w:t>
        </w:r>
      </w:hyperlink>
      <w:r w:rsidRPr="00530D54">
        <w:rPr>
          <w:rFonts w:ascii="Times New Roman" w:hAnsi="Times New Roman" w:cs="Times New Roman"/>
          <w:sz w:val="24"/>
          <w:szCs w:val="24"/>
        </w:rPr>
        <w:t>.</w:t>
      </w:r>
    </w:p>
    <w:p w:rsidR="001C2D50" w:rsidRPr="00530D54" w:rsidRDefault="001C2D50" w:rsidP="00061C3C">
      <w:pPr>
        <w:pStyle w:val="a3"/>
        <w:numPr>
          <w:ilvl w:val="0"/>
          <w:numId w:val="52"/>
        </w:numPr>
        <w:autoSpaceDE w:val="0"/>
        <w:autoSpaceDN w:val="0"/>
        <w:adjustRightInd w:val="0"/>
        <w:spacing w:after="0" w:line="240" w:lineRule="auto"/>
        <w:jc w:val="both"/>
        <w:rPr>
          <w:rFonts w:ascii="Times New Roman" w:hAnsi="Times New Roman" w:cs="Times New Roman"/>
          <w:b/>
          <w:i/>
          <w:sz w:val="24"/>
          <w:szCs w:val="24"/>
        </w:rPr>
      </w:pPr>
      <w:r w:rsidRPr="00530D54">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530D54">
        <w:rPr>
          <w:rFonts w:ascii="Times New Roman" w:hAnsi="Times New Roman" w:cs="Times New Roman"/>
          <w:sz w:val="24"/>
          <w:szCs w:val="24"/>
        </w:rPr>
        <w:t xml:space="preserve">[Електронний ресурс]. - Режим доступу : </w:t>
      </w:r>
      <w:hyperlink r:id="rId177" w:history="1">
        <w:r w:rsidRPr="00530D54">
          <w:rPr>
            <w:rStyle w:val="a7"/>
            <w:rFonts w:ascii="Times New Roman" w:hAnsi="Times New Roman" w:cs="Times New Roman"/>
            <w:color w:val="auto"/>
            <w:sz w:val="24"/>
            <w:szCs w:val="24"/>
            <w:u w:val="none"/>
          </w:rPr>
          <w:t>https://zakon.rada.gov.ua/laws/show/80731-10</w:t>
        </w:r>
      </w:hyperlink>
      <w:r w:rsidRPr="00530D54">
        <w:rPr>
          <w:rStyle w:val="a7"/>
          <w:rFonts w:ascii="Times New Roman" w:hAnsi="Times New Roman" w:cs="Times New Roman"/>
          <w:color w:val="auto"/>
          <w:sz w:val="24"/>
          <w:szCs w:val="24"/>
          <w:u w:val="none"/>
        </w:rPr>
        <w:t>.</w:t>
      </w:r>
    </w:p>
    <w:p w:rsidR="001C2D50" w:rsidRPr="00995845" w:rsidRDefault="001C2D50" w:rsidP="00061C3C">
      <w:pPr>
        <w:pStyle w:val="21"/>
        <w:numPr>
          <w:ilvl w:val="0"/>
          <w:numId w:val="52"/>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178"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1C2D50" w:rsidRPr="00995845" w:rsidRDefault="001C2D50" w:rsidP="00061C3C">
      <w:pPr>
        <w:pStyle w:val="21"/>
        <w:numPr>
          <w:ilvl w:val="0"/>
          <w:numId w:val="52"/>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179" w:history="1">
        <w:r w:rsidRPr="00995845">
          <w:rPr>
            <w:rStyle w:val="a7"/>
            <w:color w:val="auto"/>
            <w:sz w:val="24"/>
            <w:szCs w:val="24"/>
            <w:u w:val="none"/>
            <w:lang w:val="uk-UA"/>
          </w:rPr>
          <w:t>https://zakon.rada.gov.ua/ laws/show/2164-19</w:t>
        </w:r>
      </w:hyperlink>
      <w:r w:rsidRPr="00995845">
        <w:rPr>
          <w:bCs/>
          <w:sz w:val="24"/>
          <w:szCs w:val="24"/>
          <w:lang w:val="uk-UA"/>
        </w:rPr>
        <w:t>.</w:t>
      </w:r>
    </w:p>
    <w:p w:rsidR="001C2D50" w:rsidRPr="00995845" w:rsidRDefault="001C2D50" w:rsidP="00061C3C">
      <w:pPr>
        <w:pStyle w:val="21"/>
        <w:numPr>
          <w:ilvl w:val="0"/>
          <w:numId w:val="52"/>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180"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1C2D50" w:rsidRPr="00530D54" w:rsidRDefault="00E44D32" w:rsidP="00061C3C">
      <w:pPr>
        <w:pStyle w:val="a3"/>
        <w:numPr>
          <w:ilvl w:val="0"/>
          <w:numId w:val="5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181" w:tgtFrame="_blank" w:history="1">
        <w:r w:rsidR="001C2D50" w:rsidRPr="00530D54">
          <w:rPr>
            <w:rStyle w:val="a7"/>
            <w:rFonts w:ascii="Times New Roman" w:hAnsi="Times New Roman" w:cs="Times New Roman"/>
            <w:color w:val="auto"/>
            <w:sz w:val="24"/>
            <w:szCs w:val="24"/>
            <w:u w:val="none"/>
            <w:shd w:val="clear" w:color="auto" w:fill="FFFFFF"/>
          </w:rPr>
          <w:t>Закон України «</w:t>
        </w:r>
        <w:r w:rsidR="001C2D50" w:rsidRPr="00530D54">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1C2D50" w:rsidRPr="00530D54">
          <w:rPr>
            <w:rStyle w:val="a7"/>
            <w:rFonts w:ascii="Times New Roman" w:hAnsi="Times New Roman" w:cs="Times New Roman"/>
            <w:color w:val="auto"/>
            <w:sz w:val="24"/>
            <w:szCs w:val="24"/>
            <w:u w:val="none"/>
            <w:shd w:val="clear" w:color="auto" w:fill="FFFFFF"/>
          </w:rPr>
          <w:t>від 28.12. 2014 р. № 71-VIII</w:t>
        </w:r>
      </w:hyperlink>
      <w:r w:rsidR="001C2D50" w:rsidRPr="00530D54">
        <w:rPr>
          <w:rFonts w:ascii="Times New Roman" w:hAnsi="Times New Roman" w:cs="Times New Roman"/>
          <w:sz w:val="24"/>
          <w:szCs w:val="24"/>
          <w:shd w:val="clear" w:color="auto" w:fill="FFFFFF"/>
        </w:rPr>
        <w:t xml:space="preserve"> </w:t>
      </w:r>
      <w:r w:rsidR="001C2D50" w:rsidRPr="00530D54">
        <w:rPr>
          <w:rFonts w:ascii="Times New Roman" w:hAnsi="Times New Roman" w:cs="Times New Roman"/>
          <w:sz w:val="24"/>
          <w:szCs w:val="24"/>
        </w:rPr>
        <w:t xml:space="preserve">[Електронний ресурс]. - Режим доступу : </w:t>
      </w:r>
      <w:hyperlink r:id="rId182" w:history="1">
        <w:r w:rsidR="001C2D50" w:rsidRPr="00530D54">
          <w:rPr>
            <w:rStyle w:val="a7"/>
            <w:rFonts w:ascii="Times New Roman" w:hAnsi="Times New Roman" w:cs="Times New Roman"/>
            <w:color w:val="auto"/>
            <w:sz w:val="24"/>
            <w:szCs w:val="24"/>
            <w:u w:val="none"/>
          </w:rPr>
          <w:t>https://zakon.rada.gov.ua/laws/show/71-19</w:t>
        </w:r>
      </w:hyperlink>
      <w:r w:rsidR="001C2D50" w:rsidRPr="00530D54">
        <w:rPr>
          <w:rFonts w:ascii="Times New Roman" w:hAnsi="Times New Roman" w:cs="Times New Roman"/>
          <w:sz w:val="24"/>
          <w:szCs w:val="24"/>
          <w:shd w:val="clear" w:color="auto" w:fill="FFFFFF"/>
        </w:rPr>
        <w:t>.</w:t>
      </w:r>
    </w:p>
    <w:p w:rsidR="001C2D50" w:rsidRPr="00995845" w:rsidRDefault="001C2D50" w:rsidP="00061C3C">
      <w:pPr>
        <w:pStyle w:val="a8"/>
        <w:numPr>
          <w:ilvl w:val="0"/>
          <w:numId w:val="52"/>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183" w:history="1">
        <w:r w:rsidRPr="00995845">
          <w:rPr>
            <w:rStyle w:val="a7"/>
            <w:color w:val="auto"/>
            <w:u w:val="none"/>
          </w:rPr>
          <w:t>https://zakon.rada.gov.ua/laws/show/108/95-%D0%B2%D1%80</w:t>
        </w:r>
      </w:hyperlink>
      <w:r w:rsidRPr="00995845">
        <w:t>.</w:t>
      </w:r>
    </w:p>
    <w:p w:rsidR="001C2D50" w:rsidRPr="00995845" w:rsidRDefault="001C2D50" w:rsidP="00061C3C">
      <w:pPr>
        <w:pStyle w:val="a8"/>
        <w:numPr>
          <w:ilvl w:val="0"/>
          <w:numId w:val="52"/>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184" w:history="1">
        <w:r w:rsidRPr="00995845">
          <w:rPr>
            <w:rStyle w:val="a7"/>
            <w:color w:val="auto"/>
            <w:u w:val="none"/>
          </w:rPr>
          <w:t>https://zakon2.rada.gov.ua/laws/show/504/96-%D0%B2%D1%80</w:t>
        </w:r>
      </w:hyperlink>
      <w:r w:rsidRPr="00995845">
        <w:t>.</w:t>
      </w:r>
    </w:p>
    <w:p w:rsidR="001C2D50" w:rsidRPr="00995845" w:rsidRDefault="001C2D50" w:rsidP="00061C3C">
      <w:pPr>
        <w:pStyle w:val="a8"/>
        <w:numPr>
          <w:ilvl w:val="0"/>
          <w:numId w:val="52"/>
        </w:numPr>
        <w:spacing w:after="0"/>
        <w:jc w:val="both"/>
      </w:pPr>
      <w:r w:rsidRPr="00995845">
        <w:t>Закон України «</w:t>
      </w:r>
      <w:hyperlink r:id="rId185"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rada.gov.ua/laws/show/1105-14</w:t>
        </w:r>
      </w:hyperlink>
      <w:r w:rsidRPr="00995845">
        <w:t>.</w:t>
      </w:r>
    </w:p>
    <w:p w:rsidR="001C2D50" w:rsidRPr="00995845" w:rsidRDefault="001C2D50" w:rsidP="00061C3C">
      <w:pPr>
        <w:pStyle w:val="21"/>
        <w:numPr>
          <w:ilvl w:val="0"/>
          <w:numId w:val="52"/>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bCs/>
          <w:i w:val="0"/>
          <w:iCs w:val="0"/>
          <w:sz w:val="24"/>
          <w:szCs w:val="24"/>
          <w:lang w:val="uk-UA"/>
        </w:rPr>
        <w:t>№ 2464</w:t>
      </w:r>
      <w:r w:rsidRPr="00995845">
        <w:rPr>
          <w:sz w:val="24"/>
          <w:szCs w:val="24"/>
          <w:shd w:val="clear" w:color="auto" w:fill="FFFFFF"/>
          <w:lang w:val="uk-UA"/>
        </w:rPr>
        <w:t>-</w:t>
      </w:r>
      <w:r w:rsidRPr="00995845">
        <w:rPr>
          <w:rStyle w:val="af4"/>
          <w:bCs/>
          <w:i w:val="0"/>
          <w:iCs w:val="0"/>
          <w:sz w:val="24"/>
          <w:szCs w:val="24"/>
          <w:lang w:val="uk-UA"/>
        </w:rPr>
        <w:t>VI</w:t>
      </w:r>
      <w:r w:rsidRPr="00995845">
        <w:rPr>
          <w:sz w:val="24"/>
          <w:szCs w:val="24"/>
          <w:lang w:val="uk-UA"/>
        </w:rPr>
        <w:t xml:space="preserve"> [Електронний ресурс]. - Режим доступу : </w:t>
      </w:r>
      <w:hyperlink r:id="rId186"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1C2D50" w:rsidRPr="00995845" w:rsidRDefault="001C2D50" w:rsidP="00061C3C">
      <w:pPr>
        <w:pStyle w:val="a8"/>
        <w:numPr>
          <w:ilvl w:val="0"/>
          <w:numId w:val="52"/>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187" w:history="1">
        <w:r w:rsidRPr="00995845">
          <w:rPr>
            <w:rStyle w:val="a7"/>
            <w:color w:val="auto"/>
            <w:u w:val="none"/>
          </w:rPr>
          <w:t>https://zakon.rada.gov.ua/laws/show/100-95-%D0%BF</w:t>
        </w:r>
      </w:hyperlink>
      <w:r w:rsidRPr="00995845">
        <w:t xml:space="preserve">. </w:t>
      </w:r>
    </w:p>
    <w:p w:rsidR="001C2D50" w:rsidRPr="00995845" w:rsidRDefault="001C2D50" w:rsidP="00061C3C">
      <w:pPr>
        <w:pStyle w:val="a8"/>
        <w:numPr>
          <w:ilvl w:val="0"/>
          <w:numId w:val="52"/>
        </w:numPr>
        <w:shd w:val="clear" w:color="auto" w:fill="FFFFFF"/>
        <w:autoSpaceDE w:val="0"/>
        <w:autoSpaceDN w:val="0"/>
        <w:adjustRightInd w:val="0"/>
        <w:spacing w:after="0"/>
        <w:jc w:val="both"/>
      </w:pPr>
      <w:r w:rsidRPr="00995845">
        <w:lastRenderedPageBreak/>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188" w:history="1">
        <w:r w:rsidRPr="00995845">
          <w:rPr>
            <w:rStyle w:val="a7"/>
            <w:color w:val="auto"/>
            <w:u w:val="none"/>
          </w:rPr>
          <w:t>https://zakon.rada.gov.ua/laws/show/z0893-99</w:t>
        </w:r>
      </w:hyperlink>
      <w:r w:rsidRPr="00995845">
        <w:t>.</w:t>
      </w:r>
    </w:p>
    <w:p w:rsidR="001C2D50" w:rsidRPr="00995845" w:rsidRDefault="001C2D50" w:rsidP="00061C3C">
      <w:pPr>
        <w:pStyle w:val="a8"/>
        <w:numPr>
          <w:ilvl w:val="0"/>
          <w:numId w:val="52"/>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189" w:history="1">
        <w:r w:rsidRPr="00995845">
          <w:rPr>
            <w:rStyle w:val="a7"/>
            <w:color w:val="auto"/>
            <w:u w:val="none"/>
          </w:rPr>
          <w:t>https://zakon.rada.gov.ua/laws/show/v0148500-17</w:t>
        </w:r>
      </w:hyperlink>
      <w:r w:rsidRPr="00995845">
        <w:t xml:space="preserve">. </w:t>
      </w:r>
    </w:p>
    <w:p w:rsidR="00E30CA8" w:rsidRPr="00530D54" w:rsidRDefault="001C2D50" w:rsidP="00061C3C">
      <w:pPr>
        <w:pStyle w:val="a3"/>
        <w:numPr>
          <w:ilvl w:val="0"/>
          <w:numId w:val="52"/>
        </w:numPr>
        <w:spacing w:after="0" w:line="240" w:lineRule="auto"/>
        <w:rPr>
          <w:rFonts w:ascii="Times New Roman" w:hAnsi="Times New Roman" w:cs="Times New Roman"/>
          <w:i/>
          <w:sz w:val="24"/>
          <w:szCs w:val="24"/>
        </w:rPr>
      </w:pPr>
      <w:r w:rsidRPr="00530D54">
        <w:rPr>
          <w:rFonts w:ascii="Times New Roman" w:eastAsia="TimesNewRoman" w:hAnsi="Times New Roman" w:cs="Times New Roman"/>
          <w:sz w:val="24"/>
          <w:szCs w:val="24"/>
        </w:rPr>
        <w:t xml:space="preserve">Національні положення стандарти бухгалтерського обліку №№1-34 </w:t>
      </w:r>
      <w:r w:rsidRPr="00530D54">
        <w:rPr>
          <w:rFonts w:ascii="Times New Roman" w:hAnsi="Times New Roman" w:cs="Times New Roman"/>
          <w:sz w:val="24"/>
          <w:szCs w:val="24"/>
        </w:rPr>
        <w:t xml:space="preserve">[Електронний ресурс]. - Режим доступу :  </w:t>
      </w:r>
      <w:hyperlink r:id="rId190" w:history="1">
        <w:r w:rsidRPr="00530D54">
          <w:rPr>
            <w:rStyle w:val="a7"/>
            <w:rFonts w:ascii="Times New Roman" w:hAnsi="Times New Roman" w:cs="Times New Roman"/>
            <w:color w:val="auto"/>
            <w:sz w:val="24"/>
            <w:szCs w:val="24"/>
            <w:u w:val="none"/>
          </w:rPr>
          <w:t>http://vobu.ua/ukr/documents/accounting/item/natsionalni-polozhennya-standarti-bukhgalterskogo-obliku?app_id=24</w:t>
        </w:r>
      </w:hyperlink>
      <w:r w:rsidRPr="00530D54">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530D54" w:rsidRDefault="00E30CA8" w:rsidP="00061C3C">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530D54">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53"/>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530D54" w:rsidRDefault="00E30CA8" w:rsidP="00061C3C">
      <w:pPr>
        <w:pStyle w:val="a3"/>
        <w:numPr>
          <w:ilvl w:val="0"/>
          <w:numId w:val="53"/>
        </w:numPr>
        <w:spacing w:after="0" w:line="240" w:lineRule="auto"/>
        <w:jc w:val="both"/>
        <w:rPr>
          <w:rFonts w:ascii="Times New Roman" w:hAnsi="Times New Roman" w:cs="Times New Roman"/>
          <w:sz w:val="24"/>
          <w:szCs w:val="24"/>
        </w:rPr>
      </w:pPr>
      <w:r w:rsidRPr="00530D54">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530D54">
        <w:rPr>
          <w:rFonts w:ascii="Times New Roman" w:hAnsi="Times New Roman" w:cs="Times New Roman"/>
          <w:sz w:val="24"/>
          <w:szCs w:val="24"/>
        </w:rPr>
        <w:t>[навч. посіб.]</w:t>
      </w:r>
      <w:r w:rsidRPr="00530D54">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19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530D54" w:rsidRDefault="00E30CA8" w:rsidP="00061C3C">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530D54">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3"/>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53"/>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53"/>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3"/>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53"/>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53"/>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0B34DF" w:rsidRPr="00995845" w:rsidRDefault="000B34DF" w:rsidP="00061C3C">
      <w:pPr>
        <w:pStyle w:val="21"/>
        <w:numPr>
          <w:ilvl w:val="0"/>
          <w:numId w:val="53"/>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19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19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19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19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19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19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530D54" w:rsidP="00995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Облік розрахунків підприємства з оплати праці. Порядок нарахування </w:t>
      </w:r>
      <w:r w:rsidR="00CC6B0A" w:rsidRPr="00995845">
        <w:rPr>
          <w:rFonts w:ascii="Times New Roman" w:hAnsi="Times New Roman" w:cs="Times New Roman"/>
          <w:sz w:val="24"/>
          <w:szCs w:val="24"/>
        </w:rPr>
        <w:t>заробітної плати</w:t>
      </w:r>
      <w:r>
        <w:rPr>
          <w:rFonts w:ascii="Times New Roman" w:hAnsi="Times New Roman" w:cs="Times New Roman"/>
          <w:sz w:val="24"/>
          <w:szCs w:val="24"/>
        </w:rPr>
        <w:t xml:space="preserve"> при різних формах і системах, нарахування відпускних, л</w:t>
      </w:r>
      <w:r w:rsidR="00452D70">
        <w:rPr>
          <w:rFonts w:ascii="Times New Roman" w:hAnsi="Times New Roman" w:cs="Times New Roman"/>
          <w:sz w:val="24"/>
          <w:szCs w:val="24"/>
        </w:rPr>
        <w:t>ікарняних та відображення їх в облі</w:t>
      </w:r>
      <w:r>
        <w:rPr>
          <w:rFonts w:ascii="Times New Roman" w:hAnsi="Times New Roman" w:cs="Times New Roman"/>
          <w:sz w:val="24"/>
          <w:szCs w:val="24"/>
        </w:rPr>
        <w:t>ку</w:t>
      </w:r>
      <w:r w:rsidR="00452D70">
        <w:rPr>
          <w:rFonts w:ascii="Times New Roman" w:hAnsi="Times New Roman" w:cs="Times New Roman"/>
          <w:sz w:val="24"/>
          <w:szCs w:val="24"/>
        </w:rPr>
        <w:t>.</w:t>
      </w:r>
    </w:p>
    <w:p w:rsidR="00044CC0" w:rsidRPr="00995845" w:rsidRDefault="00044CC0" w:rsidP="00995845">
      <w:pPr>
        <w:autoSpaceDE w:val="0"/>
        <w:autoSpaceDN w:val="0"/>
        <w:adjustRightInd w:val="0"/>
        <w:spacing w:after="0" w:line="240" w:lineRule="auto"/>
        <w:jc w:val="both"/>
        <w:rPr>
          <w:rFonts w:ascii="Times New Roman" w:hAnsi="Times New Roman" w:cs="Times New Roman"/>
          <w:sz w:val="24"/>
          <w:szCs w:val="24"/>
        </w:rPr>
      </w:pPr>
    </w:p>
    <w:p w:rsidR="00530D54" w:rsidRDefault="00530D54"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452D70"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ПРАКТИЧНЕ ЗАНЯТТЯ № 12</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452D70" w:rsidP="00995845">
      <w:pPr>
        <w:autoSpaceDE w:val="0"/>
        <w:autoSpaceDN w:val="0"/>
        <w:adjustRightInd w:val="0"/>
        <w:spacing w:after="0" w:line="240" w:lineRule="auto"/>
        <w:jc w:val="center"/>
        <w:rPr>
          <w:rFonts w:ascii="Times New Roman" w:hAnsi="Times New Roman" w:cs="Times New Roman"/>
          <w:b/>
          <w:bCs/>
          <w:iCs/>
          <w:sz w:val="32"/>
          <w:szCs w:val="24"/>
        </w:rPr>
      </w:pPr>
      <w:r>
        <w:rPr>
          <w:rFonts w:ascii="Times New Roman" w:hAnsi="Times New Roman" w:cs="Times New Roman"/>
          <w:b/>
          <w:bCs/>
          <w:iCs/>
          <w:sz w:val="24"/>
        </w:rPr>
        <w:lastRenderedPageBreak/>
        <w:t>Тема 7</w:t>
      </w:r>
      <w:r w:rsidR="00B63CF6" w:rsidRPr="00995845">
        <w:rPr>
          <w:rFonts w:ascii="Times New Roman" w:hAnsi="Times New Roman" w:cs="Times New Roman"/>
          <w:b/>
          <w:bCs/>
          <w:iCs/>
          <w:sz w:val="24"/>
        </w:rPr>
        <w:t>. Облік розрахунків з оплати праці</w:t>
      </w: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995845" w:rsidRPr="00363282" w:rsidRDefault="00B63CF6" w:rsidP="00995845">
      <w:pPr>
        <w:pStyle w:val="a4"/>
        <w:spacing w:before="0" w:beforeAutospacing="0" w:after="0" w:afterAutospacing="0"/>
        <w:ind w:firstLine="567"/>
        <w:jc w:val="both"/>
      </w:pPr>
      <w:r w:rsidRPr="00995845">
        <w:rPr>
          <w:b/>
        </w:rPr>
        <w:t xml:space="preserve">Міжпредметні зв’язки :  </w:t>
      </w:r>
      <w:r w:rsidR="00995845" w:rsidRPr="00363282">
        <w:t>Вивчення навчальної дисципліни</w:t>
      </w:r>
      <w:r w:rsidR="00995845">
        <w:t xml:space="preserve"> ґрунтується на знання та</w:t>
      </w:r>
      <w:r w:rsidR="00995845" w:rsidRPr="00363282">
        <w:t xml:space="preserve"> формує базу знань для подальшого вивчення таких дисциплін як</w:t>
      </w:r>
      <w:r w:rsidR="00995845">
        <w:t>:</w:t>
      </w:r>
      <w:r w:rsidR="00995845" w:rsidRPr="00363282">
        <w:t xml:space="preserve"> </w:t>
      </w:r>
      <w:r w:rsidR="00995845">
        <w:rPr>
          <w:bCs/>
        </w:rPr>
        <w:t>"</w:t>
      </w:r>
      <w:r w:rsidR="00995845">
        <w:t>Бухгалтерський облік</w:t>
      </w:r>
      <w:r w:rsidR="00995845">
        <w:rPr>
          <w:bCs/>
        </w:rPr>
        <w:t>"</w:t>
      </w:r>
      <w:r w:rsidR="00995845">
        <w:t xml:space="preserve">, </w:t>
      </w:r>
      <w:r w:rsidR="00995845">
        <w:rPr>
          <w:bCs/>
        </w:rPr>
        <w:t xml:space="preserve">"Мікроекономіка", "Економіка підприємств", "Економічний аналіз", </w:t>
      </w:r>
      <w:r w:rsidR="00995845" w:rsidRPr="00363282">
        <w:t>"Фінансовий ринок</w:t>
      </w:r>
      <w:r w:rsidR="00995845" w:rsidRPr="00363282">
        <w:rPr>
          <w:bCs/>
        </w:rPr>
        <w:t xml:space="preserve">", </w:t>
      </w:r>
      <w:r w:rsidR="00995845">
        <w:rPr>
          <w:bCs/>
        </w:rPr>
        <w:t xml:space="preserve"> "Страхування", "Фінанси підприємств</w:t>
      </w:r>
      <w:r w:rsidR="00995845" w:rsidRPr="00363282">
        <w:rPr>
          <w:bCs/>
        </w:rPr>
        <w:t>"</w:t>
      </w:r>
      <w:r w:rsidR="00995845">
        <w:rPr>
          <w:bCs/>
        </w:rPr>
        <w:t>, "Фінансовий аналіз"</w:t>
      </w:r>
      <w:r w:rsidR="00995845"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4D018A" w:rsidRPr="00995845">
        <w:rPr>
          <w:rFonts w:ascii="Times New Roman" w:hAnsi="Times New Roman" w:cs="Times New Roman"/>
          <w:sz w:val="24"/>
          <w:szCs w:val="24"/>
        </w:rPr>
        <w:t xml:space="preserve"> відображення в обліку розрахунків з оплати праці, оподаткування заробітної плати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4D018A" w:rsidRP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Які ви знаєте види утримань із заробітної плати ?</w:t>
      </w:r>
    </w:p>
    <w:p w:rsidR="004D018A" w:rsidRP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Який максимальний розмір утримань визначений на законодавчому рівні ?</w:t>
      </w:r>
    </w:p>
    <w:p w:rsidR="00FD1867" w:rsidRDefault="004D018A" w:rsidP="00061C3C">
      <w:pPr>
        <w:pStyle w:val="a3"/>
        <w:numPr>
          <w:ilvl w:val="0"/>
          <w:numId w:val="54"/>
        </w:numPr>
        <w:spacing w:after="0" w:line="240" w:lineRule="auto"/>
        <w:jc w:val="both"/>
        <w:rPr>
          <w:rFonts w:ascii="Times New Roman" w:hAnsi="Times New Roman"/>
          <w:i/>
          <w:sz w:val="24"/>
          <w:szCs w:val="24"/>
        </w:rPr>
      </w:pPr>
      <w:r w:rsidRPr="00FD1867">
        <w:rPr>
          <w:rFonts w:ascii="Times New Roman" w:hAnsi="Times New Roman"/>
          <w:i/>
          <w:sz w:val="24"/>
          <w:szCs w:val="24"/>
        </w:rPr>
        <w:t>Якими бухгалтерськими проведен</w:t>
      </w:r>
      <w:r w:rsidR="00FD1867">
        <w:rPr>
          <w:rFonts w:ascii="Times New Roman" w:hAnsi="Times New Roman"/>
          <w:i/>
          <w:sz w:val="24"/>
          <w:szCs w:val="24"/>
        </w:rPr>
        <w:t>нями відображається нарахування заробітної плати?</w:t>
      </w:r>
      <w:r w:rsidRPr="00FD1867">
        <w:rPr>
          <w:rFonts w:ascii="Times New Roman" w:hAnsi="Times New Roman"/>
          <w:i/>
          <w:sz w:val="24"/>
          <w:szCs w:val="24"/>
        </w:rPr>
        <w:t xml:space="preserve"> </w:t>
      </w:r>
    </w:p>
    <w:p w:rsidR="004D018A" w:rsidRPr="00FD1867" w:rsidRDefault="00FD1867" w:rsidP="00061C3C">
      <w:pPr>
        <w:pStyle w:val="a3"/>
        <w:numPr>
          <w:ilvl w:val="0"/>
          <w:numId w:val="54"/>
        </w:numPr>
        <w:spacing w:after="0" w:line="240" w:lineRule="auto"/>
        <w:jc w:val="both"/>
        <w:rPr>
          <w:rFonts w:ascii="Times New Roman" w:hAnsi="Times New Roman"/>
          <w:i/>
          <w:sz w:val="24"/>
          <w:szCs w:val="24"/>
        </w:rPr>
      </w:pPr>
      <w:r>
        <w:rPr>
          <w:rFonts w:ascii="Times New Roman" w:hAnsi="Times New Roman"/>
          <w:i/>
          <w:sz w:val="24"/>
          <w:szCs w:val="24"/>
        </w:rPr>
        <w:t>Які є види у</w:t>
      </w:r>
      <w:r w:rsidR="004D018A" w:rsidRPr="00FD1867">
        <w:rPr>
          <w:rFonts w:ascii="Times New Roman" w:hAnsi="Times New Roman"/>
          <w:i/>
          <w:sz w:val="24"/>
          <w:szCs w:val="24"/>
        </w:rPr>
        <w:t xml:space="preserve">тримання </w:t>
      </w:r>
      <w:r>
        <w:rPr>
          <w:rFonts w:ascii="Times New Roman" w:hAnsi="Times New Roman"/>
          <w:i/>
          <w:sz w:val="24"/>
          <w:szCs w:val="24"/>
        </w:rPr>
        <w:t xml:space="preserve">із </w:t>
      </w:r>
      <w:r w:rsidR="004D018A" w:rsidRPr="00FD1867">
        <w:rPr>
          <w:rFonts w:ascii="Times New Roman" w:hAnsi="Times New Roman"/>
          <w:i/>
          <w:sz w:val="24"/>
          <w:szCs w:val="24"/>
        </w:rPr>
        <w:t>заробітної плати ?</w:t>
      </w:r>
    </w:p>
    <w:p w:rsidR="00B63CF6" w:rsidRDefault="00FD1867"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sidRPr="00FD1867">
        <w:rPr>
          <w:rFonts w:ascii="Times New Roman" w:hAnsi="Times New Roman" w:cs="Times New Roman"/>
          <w:i/>
          <w:sz w:val="24"/>
          <w:szCs w:val="24"/>
        </w:rPr>
        <w:t>Який порядок нарахування відпускних?</w:t>
      </w:r>
    </w:p>
    <w:p w:rsidR="00FD1867" w:rsidRDefault="00FD1867"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Якими бухгалтерськими проведеннями відображається нарахування та виплата відпускних?</w:t>
      </w:r>
    </w:p>
    <w:p w:rsidR="00DD662B" w:rsidRDefault="00DD662B"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Які утримання і нарахування здійснюються на суму відпускних?</w:t>
      </w:r>
    </w:p>
    <w:p w:rsidR="00DD662B" w:rsidRPr="00FD1867" w:rsidRDefault="00DD662B" w:rsidP="00061C3C">
      <w:pPr>
        <w:pStyle w:val="a3"/>
        <w:numPr>
          <w:ilvl w:val="0"/>
          <w:numId w:val="54"/>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Чи застосовується ПСП до відпускних?</w:t>
      </w:r>
    </w:p>
    <w:p w:rsidR="002B3598" w:rsidRDefault="002B3598"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Default="00B63CF6" w:rsidP="00995845">
      <w:pPr>
        <w:pStyle w:val="textzad"/>
        <w:ind w:firstLine="0"/>
        <w:rPr>
          <w:sz w:val="24"/>
          <w:szCs w:val="24"/>
        </w:rPr>
      </w:pPr>
    </w:p>
    <w:p w:rsidR="002B3598" w:rsidRPr="002B3598" w:rsidRDefault="002B3598" w:rsidP="002B3598">
      <w:pPr>
        <w:spacing w:after="0" w:line="240" w:lineRule="auto"/>
        <w:ind w:firstLine="708"/>
        <w:jc w:val="both"/>
        <w:rPr>
          <w:rFonts w:ascii="Times New Roman" w:hAnsi="Times New Roman" w:cs="Times New Roman"/>
          <w:b/>
          <w:sz w:val="24"/>
        </w:rPr>
      </w:pPr>
      <w:r w:rsidRPr="002B3598">
        <w:rPr>
          <w:rFonts w:ascii="Times New Roman" w:hAnsi="Times New Roman" w:cs="Times New Roman"/>
          <w:b/>
          <w:sz w:val="24"/>
          <w:szCs w:val="28"/>
        </w:rPr>
        <w:t>Завдання 1.</w:t>
      </w:r>
      <w:r w:rsidRPr="002B3598">
        <w:rPr>
          <w:sz w:val="24"/>
          <w:szCs w:val="24"/>
        </w:rPr>
        <w:t xml:space="preserve"> </w:t>
      </w:r>
      <w:r w:rsidRPr="002B3598">
        <w:rPr>
          <w:rFonts w:ascii="Times New Roman" w:hAnsi="Times New Roman" w:cs="Times New Roman"/>
          <w:iCs/>
          <w:sz w:val="24"/>
        </w:rPr>
        <w:t xml:space="preserve">Працівниці фінансового відділу надано щорічну відпустку з 16 </w:t>
      </w:r>
      <w:r>
        <w:rPr>
          <w:rFonts w:ascii="Times New Roman" w:hAnsi="Times New Roman" w:cs="Times New Roman"/>
          <w:iCs/>
          <w:sz w:val="24"/>
        </w:rPr>
        <w:t>верес</w:t>
      </w:r>
      <w:r w:rsidRPr="002B3598">
        <w:rPr>
          <w:rFonts w:ascii="Times New Roman" w:hAnsi="Times New Roman" w:cs="Times New Roman"/>
          <w:iCs/>
          <w:sz w:val="24"/>
        </w:rPr>
        <w:t xml:space="preserve">ня поточного року (24 к. дн.). Зарплата за розрахунковий період – </w:t>
      </w:r>
      <w:r>
        <w:rPr>
          <w:rFonts w:ascii="Times New Roman" w:hAnsi="Times New Roman" w:cs="Times New Roman"/>
          <w:iCs/>
          <w:sz w:val="24"/>
        </w:rPr>
        <w:t>1</w:t>
      </w:r>
      <w:r w:rsidRPr="002B3598">
        <w:rPr>
          <w:rFonts w:ascii="Times New Roman" w:hAnsi="Times New Roman" w:cs="Times New Roman"/>
          <w:iCs/>
          <w:sz w:val="24"/>
        </w:rPr>
        <w:t xml:space="preserve">76800 грн. крім того, у липні попереднього  року вона була у відпустці, за яку отримала </w:t>
      </w:r>
      <w:r>
        <w:rPr>
          <w:rFonts w:ascii="Times New Roman" w:hAnsi="Times New Roman" w:cs="Times New Roman"/>
          <w:iCs/>
          <w:sz w:val="24"/>
        </w:rPr>
        <w:t>2</w:t>
      </w:r>
      <w:r w:rsidRPr="002B3598">
        <w:rPr>
          <w:rFonts w:ascii="Times New Roman" w:hAnsi="Times New Roman" w:cs="Times New Roman"/>
          <w:iCs/>
          <w:sz w:val="24"/>
        </w:rPr>
        <w:t>610</w:t>
      </w:r>
      <w:r>
        <w:rPr>
          <w:rFonts w:ascii="Times New Roman" w:hAnsi="Times New Roman" w:cs="Times New Roman"/>
          <w:iCs/>
          <w:sz w:val="24"/>
        </w:rPr>
        <w:t>0</w:t>
      </w:r>
      <w:r w:rsidRPr="002B3598">
        <w:rPr>
          <w:rFonts w:ascii="Times New Roman" w:hAnsi="Times New Roman" w:cs="Times New Roman"/>
          <w:iCs/>
          <w:sz w:val="24"/>
        </w:rPr>
        <w:t xml:space="preserve"> грн. відпускних,  у березні поточного року перебувала на лікарняному сума лікарняних склала  945 грн.</w:t>
      </w:r>
    </w:p>
    <w:p w:rsidR="002B3598" w:rsidRPr="002B3598" w:rsidRDefault="002B3598" w:rsidP="002B3598">
      <w:pPr>
        <w:spacing w:after="0" w:line="240" w:lineRule="auto"/>
        <w:ind w:firstLine="709"/>
        <w:jc w:val="both"/>
        <w:rPr>
          <w:rFonts w:ascii="Times New Roman" w:hAnsi="Times New Roman" w:cs="Times New Roman"/>
          <w:b/>
          <w:sz w:val="24"/>
        </w:rPr>
      </w:pPr>
      <w:r w:rsidRPr="002B3598">
        <w:rPr>
          <w:rFonts w:ascii="Times New Roman" w:hAnsi="Times New Roman" w:cs="Times New Roman"/>
          <w:sz w:val="24"/>
        </w:rPr>
        <w:t xml:space="preserve">Відобразити в обліку господарську операцію з нарахування та виплати відпускних, провести обов’язкові нарахування та утримання. </w:t>
      </w:r>
    </w:p>
    <w:p w:rsidR="002B3598" w:rsidRPr="00995845" w:rsidRDefault="002B3598" w:rsidP="00995845">
      <w:pPr>
        <w:pStyle w:val="textzad"/>
        <w:ind w:firstLine="0"/>
        <w:rPr>
          <w:sz w:val="24"/>
          <w:szCs w:val="24"/>
        </w:rPr>
      </w:pPr>
    </w:p>
    <w:p w:rsidR="00965C7C" w:rsidRPr="00995845" w:rsidRDefault="00B63CF6" w:rsidP="00995845">
      <w:pPr>
        <w:pStyle w:val="Text"/>
        <w:spacing w:line="240" w:lineRule="auto"/>
        <w:rPr>
          <w:sz w:val="24"/>
          <w:szCs w:val="24"/>
        </w:rPr>
      </w:pPr>
      <w:r w:rsidRPr="00995845">
        <w:rPr>
          <w:b/>
          <w:sz w:val="24"/>
          <w:szCs w:val="24"/>
        </w:rPr>
        <w:t xml:space="preserve">Завдання 2. </w:t>
      </w:r>
      <w:r w:rsidR="00965C7C" w:rsidRPr="00995845">
        <w:rPr>
          <w:sz w:val="24"/>
          <w:szCs w:val="24"/>
        </w:rPr>
        <w:t>Працівник звернувся до підприємства із заявою-проханням про перерахування частини коштів, які йому належать до виплати, на рахунок спорткомплексу. Підприємство оплатило басейну вартість місячного абонемента для занять свого працівника відділу збуту у сумі 1200 грн. Заробітна плата працівника за місяць – 9600 грн.</w:t>
      </w:r>
    </w:p>
    <w:p w:rsidR="00965C7C" w:rsidRPr="00995845" w:rsidRDefault="00965C7C" w:rsidP="00995845">
      <w:pPr>
        <w:pStyle w:val="Text"/>
        <w:spacing w:line="240" w:lineRule="auto"/>
        <w:rPr>
          <w:sz w:val="24"/>
          <w:szCs w:val="24"/>
        </w:rPr>
      </w:pPr>
      <w:r w:rsidRPr="00995845">
        <w:rPr>
          <w:sz w:val="24"/>
          <w:szCs w:val="24"/>
        </w:rPr>
        <w:t>Відобразити в обліку дану господарську операцію.</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4"/>
        </w:rPr>
      </w:pPr>
    </w:p>
    <w:p w:rsidR="00965C7C" w:rsidRPr="00995845" w:rsidRDefault="00B63CF6" w:rsidP="00995845">
      <w:pPr>
        <w:pStyle w:val="Text"/>
        <w:spacing w:line="240" w:lineRule="auto"/>
        <w:rPr>
          <w:sz w:val="24"/>
          <w:szCs w:val="24"/>
        </w:rPr>
      </w:pPr>
      <w:r w:rsidRPr="00995845">
        <w:rPr>
          <w:b/>
          <w:sz w:val="24"/>
          <w:szCs w:val="24"/>
        </w:rPr>
        <w:t>Завдання 3.</w:t>
      </w:r>
      <w:r w:rsidR="00965C7C" w:rsidRPr="00995845">
        <w:rPr>
          <w:sz w:val="24"/>
          <w:szCs w:val="24"/>
        </w:rPr>
        <w:t xml:space="preserve"> Працівнику підприємства, у травні поточного року, безкоштовно надається попередньо закуплена у сторонньої організації путівка до санаторію. Вартість путівки  </w:t>
      </w:r>
      <w:r w:rsidR="00AF2064" w:rsidRPr="00995845">
        <w:rPr>
          <w:color w:val="000000" w:themeColor="text1"/>
          <w:sz w:val="24"/>
          <w:szCs w:val="24"/>
        </w:rPr>
        <w:t xml:space="preserve">6000 </w:t>
      </w:r>
      <w:r w:rsidR="00965C7C" w:rsidRPr="00995845">
        <w:rPr>
          <w:color w:val="000000" w:themeColor="text1"/>
          <w:sz w:val="24"/>
          <w:szCs w:val="24"/>
        </w:rPr>
        <w:t>грн.</w:t>
      </w:r>
      <w:r w:rsidR="00965C7C" w:rsidRPr="00995845">
        <w:rPr>
          <w:sz w:val="24"/>
          <w:szCs w:val="24"/>
        </w:rPr>
        <w:t>, у т.ч. ПДВ. За травень працівнику нарахована заробітна плата у розмірі 8300 грн.</w:t>
      </w:r>
    </w:p>
    <w:p w:rsidR="00965C7C" w:rsidRPr="00995845" w:rsidRDefault="00965C7C" w:rsidP="00995845">
      <w:pPr>
        <w:pStyle w:val="Text"/>
        <w:spacing w:line="240" w:lineRule="auto"/>
        <w:rPr>
          <w:sz w:val="24"/>
          <w:szCs w:val="24"/>
        </w:rPr>
      </w:pPr>
      <w:r w:rsidRPr="00995845">
        <w:rPr>
          <w:sz w:val="24"/>
          <w:szCs w:val="24"/>
        </w:rPr>
        <w:t>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4"/>
        </w:rPr>
      </w:pPr>
    </w:p>
    <w:p w:rsidR="000F6424" w:rsidRPr="00995845" w:rsidRDefault="00B63CF6" w:rsidP="00995845">
      <w:pPr>
        <w:pStyle w:val="Text"/>
        <w:spacing w:line="240" w:lineRule="auto"/>
        <w:rPr>
          <w:sz w:val="24"/>
          <w:szCs w:val="24"/>
        </w:rPr>
      </w:pPr>
      <w:r w:rsidRPr="00995845">
        <w:rPr>
          <w:b/>
          <w:sz w:val="24"/>
          <w:szCs w:val="24"/>
        </w:rPr>
        <w:t>Завдання 4.</w:t>
      </w:r>
      <w:r w:rsidR="000F6424" w:rsidRPr="00995845">
        <w:rPr>
          <w:sz w:val="24"/>
          <w:szCs w:val="24"/>
        </w:rPr>
        <w:t xml:space="preserve"> Працівнику відділу збуту з 1 березня поточного року надано чергову щорічну відпустку терміном на 14 календарних дні. Заробіток за розрахунковий період (12 місяців) склав </w:t>
      </w:r>
      <w:r w:rsidR="005E6F90" w:rsidRPr="00995845">
        <w:rPr>
          <w:sz w:val="24"/>
          <w:szCs w:val="24"/>
        </w:rPr>
        <w:t>11</w:t>
      </w:r>
      <w:r w:rsidR="000F6424" w:rsidRPr="00995845">
        <w:rPr>
          <w:sz w:val="24"/>
          <w:szCs w:val="24"/>
        </w:rPr>
        <w:t xml:space="preserve">9600 грн. Оклад працівника </w:t>
      </w:r>
      <w:r w:rsidR="005E6F90" w:rsidRPr="00995845">
        <w:rPr>
          <w:sz w:val="24"/>
          <w:szCs w:val="24"/>
        </w:rPr>
        <w:t>9</w:t>
      </w:r>
      <w:r w:rsidR="000F6424" w:rsidRPr="00995845">
        <w:rPr>
          <w:sz w:val="24"/>
          <w:szCs w:val="24"/>
        </w:rPr>
        <w:t>700 грн., на підприємстві встановлено п’ятиденний робочий тиждень.</w:t>
      </w:r>
    </w:p>
    <w:p w:rsidR="000F6424" w:rsidRPr="00995845" w:rsidRDefault="000F6424" w:rsidP="00995845">
      <w:pPr>
        <w:pStyle w:val="Text"/>
        <w:spacing w:line="240" w:lineRule="auto"/>
        <w:rPr>
          <w:sz w:val="24"/>
          <w:szCs w:val="24"/>
        </w:rPr>
      </w:pPr>
      <w:r w:rsidRPr="00995845">
        <w:rPr>
          <w:sz w:val="24"/>
          <w:szCs w:val="24"/>
        </w:rPr>
        <w:t>Необхідно нарахувати працівнику заробітну плату та відпускні</w:t>
      </w:r>
      <w:r w:rsidR="005E6F90" w:rsidRPr="00995845">
        <w:rPr>
          <w:sz w:val="24"/>
          <w:szCs w:val="24"/>
        </w:rPr>
        <w:t xml:space="preserve"> за березень</w:t>
      </w:r>
      <w:r w:rsidRPr="00995845">
        <w:rPr>
          <w:sz w:val="24"/>
          <w:szCs w:val="24"/>
        </w:rPr>
        <w:t>, провести всі необхідні нарахування та утримання і виплатити необхідну суму.</w:t>
      </w:r>
    </w:p>
    <w:p w:rsidR="00057496" w:rsidRPr="00995845" w:rsidRDefault="00057496" w:rsidP="00995845">
      <w:pPr>
        <w:pStyle w:val="Text"/>
        <w:spacing w:line="240" w:lineRule="auto"/>
        <w:rPr>
          <w:sz w:val="24"/>
          <w:szCs w:val="24"/>
        </w:rPr>
      </w:pPr>
    </w:p>
    <w:p w:rsidR="00530D54" w:rsidRPr="002B3598" w:rsidRDefault="00057496" w:rsidP="002B3598">
      <w:pPr>
        <w:pStyle w:val="zada4a"/>
        <w:spacing w:line="240" w:lineRule="auto"/>
        <w:rPr>
          <w:b w:val="0"/>
          <w:i w:val="0"/>
          <w:sz w:val="24"/>
        </w:rPr>
      </w:pPr>
      <w:r w:rsidRPr="00995845">
        <w:rPr>
          <w:i w:val="0"/>
          <w:sz w:val="24"/>
          <w:szCs w:val="24"/>
        </w:rPr>
        <w:t>Завдання 5</w:t>
      </w:r>
      <w:r w:rsidRPr="002B3598">
        <w:rPr>
          <w:b w:val="0"/>
          <w:i w:val="0"/>
          <w:sz w:val="24"/>
          <w:szCs w:val="24"/>
        </w:rPr>
        <w:t>.</w:t>
      </w:r>
      <w:r w:rsidR="002B3598">
        <w:rPr>
          <w:b w:val="0"/>
          <w:i w:val="0"/>
          <w:sz w:val="24"/>
          <w:szCs w:val="28"/>
        </w:rPr>
        <w:t xml:space="preserve"> </w:t>
      </w:r>
      <w:r w:rsidR="00530D54" w:rsidRPr="002B3598">
        <w:rPr>
          <w:b w:val="0"/>
          <w:i w:val="0"/>
          <w:iCs/>
          <w:sz w:val="24"/>
        </w:rPr>
        <w:t>Працівниці бухгалтерії надана щорічна основна відпустка терміном на 24 календарних дні у лютому поточного року. Заробіток за розрахунковий період: заробітна плата –</w:t>
      </w:r>
      <w:r w:rsidR="002B3598" w:rsidRPr="002B3598">
        <w:rPr>
          <w:b w:val="0"/>
          <w:i w:val="0"/>
          <w:iCs/>
          <w:sz w:val="24"/>
        </w:rPr>
        <w:t>1</w:t>
      </w:r>
      <w:r w:rsidR="00530D54" w:rsidRPr="002B3598">
        <w:rPr>
          <w:b w:val="0"/>
          <w:i w:val="0"/>
          <w:iCs/>
          <w:sz w:val="24"/>
        </w:rPr>
        <w:t xml:space="preserve">26300 грн.; лікарняні за рахунок підприємства – 850 грн.; дивіденди – 8000 грн.; пенсія – 7500 грн.; надбавка за високу професійну майстерність - 3650 грн.; премія до 55 </w:t>
      </w:r>
      <w:r w:rsidR="00530D54" w:rsidRPr="002B3598">
        <w:rPr>
          <w:b w:val="0"/>
          <w:i w:val="0"/>
          <w:iCs/>
          <w:sz w:val="24"/>
        </w:rPr>
        <w:lastRenderedPageBreak/>
        <w:t>річчя – 3000 грн.</w:t>
      </w:r>
    </w:p>
    <w:p w:rsidR="00530D54" w:rsidRPr="002B3598" w:rsidRDefault="00530D54" w:rsidP="00530D54">
      <w:pPr>
        <w:spacing w:after="0" w:line="240" w:lineRule="auto"/>
        <w:ind w:firstLine="709"/>
        <w:jc w:val="both"/>
        <w:rPr>
          <w:rFonts w:ascii="Times New Roman" w:hAnsi="Times New Roman" w:cs="Times New Roman"/>
          <w:b/>
          <w:sz w:val="24"/>
        </w:rPr>
      </w:pPr>
      <w:r w:rsidRPr="002B3598">
        <w:rPr>
          <w:rFonts w:ascii="Times New Roman" w:hAnsi="Times New Roman" w:cs="Times New Roman"/>
          <w:iCs/>
          <w:sz w:val="24"/>
        </w:rPr>
        <w:t>Скласти розрахунок відпускних, відобразити в обліку нарахування та виплату відпускних, провести всі необхідні обов’язкові нарахування та утримання.</w:t>
      </w:r>
    </w:p>
    <w:p w:rsidR="00530D54" w:rsidRPr="00477542" w:rsidRDefault="00530D54" w:rsidP="00530D54">
      <w:pPr>
        <w:autoSpaceDE w:val="0"/>
        <w:autoSpaceDN w:val="0"/>
        <w:adjustRightInd w:val="0"/>
        <w:spacing w:after="0" w:line="240" w:lineRule="auto"/>
        <w:jc w:val="both"/>
        <w:rPr>
          <w:rFonts w:ascii="Times New Roman" w:hAnsi="Times New Roman" w:cs="Times New Roman"/>
          <w:b/>
          <w:sz w:val="24"/>
          <w:szCs w:val="28"/>
          <w:highlight w:val="yellow"/>
        </w:rPr>
      </w:pPr>
    </w:p>
    <w:p w:rsidR="00530D54" w:rsidRPr="002B3598" w:rsidRDefault="002B3598" w:rsidP="00530D54">
      <w:pPr>
        <w:pStyle w:val="Text"/>
        <w:spacing w:line="240" w:lineRule="auto"/>
        <w:rPr>
          <w:sz w:val="24"/>
          <w:szCs w:val="24"/>
        </w:rPr>
      </w:pPr>
      <w:r w:rsidRPr="002B3598">
        <w:rPr>
          <w:b/>
          <w:sz w:val="24"/>
          <w:szCs w:val="28"/>
        </w:rPr>
        <w:t>Завдання 6</w:t>
      </w:r>
      <w:r w:rsidR="00530D54" w:rsidRPr="002B3598">
        <w:rPr>
          <w:b/>
          <w:sz w:val="24"/>
          <w:szCs w:val="28"/>
        </w:rPr>
        <w:t>.</w:t>
      </w:r>
      <w:r w:rsidR="00530D54" w:rsidRPr="002B3598">
        <w:rPr>
          <w:sz w:val="24"/>
          <w:szCs w:val="24"/>
        </w:rPr>
        <w:t xml:space="preserve"> Менеджер зі збуту 17 травня поточного року йде у щорічну відпустку тривалістю 30 к. дн. У грудні попереднього року вона була у відпустці без збереження зарплати – 14 к. дн. Дохід за розрахунковий період: заробітна плата –</w:t>
      </w:r>
      <w:r w:rsidR="00530D54" w:rsidRPr="002B3598">
        <w:rPr>
          <w:color w:val="FF0000"/>
          <w:sz w:val="24"/>
          <w:szCs w:val="24"/>
        </w:rPr>
        <w:t xml:space="preserve"> </w:t>
      </w:r>
      <w:r w:rsidR="00530D54" w:rsidRPr="002B3598">
        <w:rPr>
          <w:sz w:val="24"/>
          <w:szCs w:val="24"/>
        </w:rPr>
        <w:t>165800 грн.</w:t>
      </w:r>
    </w:p>
    <w:p w:rsidR="00530D54" w:rsidRPr="002B3598" w:rsidRDefault="00530D54" w:rsidP="00530D54">
      <w:pPr>
        <w:pStyle w:val="Text"/>
        <w:spacing w:line="240" w:lineRule="auto"/>
        <w:rPr>
          <w:sz w:val="24"/>
          <w:szCs w:val="24"/>
        </w:rPr>
      </w:pPr>
      <w:r w:rsidRPr="002B3598">
        <w:rPr>
          <w:sz w:val="24"/>
          <w:szCs w:val="24"/>
        </w:rPr>
        <w:t>Відобразити в обліку нарахування та виплату відпускних.</w:t>
      </w:r>
    </w:p>
    <w:p w:rsidR="00530D54" w:rsidRPr="00477542" w:rsidRDefault="00530D54" w:rsidP="00530D54">
      <w:pPr>
        <w:autoSpaceDE w:val="0"/>
        <w:autoSpaceDN w:val="0"/>
        <w:adjustRightInd w:val="0"/>
        <w:spacing w:after="0" w:line="240" w:lineRule="auto"/>
        <w:jc w:val="both"/>
        <w:rPr>
          <w:rFonts w:ascii="Times New Roman" w:hAnsi="Times New Roman" w:cs="Times New Roman"/>
          <w:b/>
          <w:sz w:val="24"/>
          <w:szCs w:val="28"/>
          <w:highlight w:val="yellow"/>
        </w:rPr>
      </w:pPr>
    </w:p>
    <w:p w:rsidR="00530D54" w:rsidRPr="001639F9" w:rsidRDefault="001639F9" w:rsidP="00530D54">
      <w:pPr>
        <w:spacing w:after="0" w:line="240" w:lineRule="auto"/>
        <w:ind w:firstLine="708"/>
        <w:jc w:val="both"/>
        <w:rPr>
          <w:rFonts w:ascii="Times New Roman" w:hAnsi="Times New Roman" w:cs="Times New Roman"/>
          <w:b/>
          <w:sz w:val="24"/>
          <w:szCs w:val="24"/>
        </w:rPr>
      </w:pPr>
      <w:r w:rsidRPr="001639F9">
        <w:rPr>
          <w:rFonts w:ascii="Times New Roman" w:hAnsi="Times New Roman" w:cs="Times New Roman"/>
          <w:b/>
          <w:sz w:val="24"/>
          <w:szCs w:val="24"/>
        </w:rPr>
        <w:t>Завдання 7</w:t>
      </w:r>
      <w:r w:rsidR="00530D54" w:rsidRPr="001639F9">
        <w:rPr>
          <w:rFonts w:ascii="Times New Roman" w:hAnsi="Times New Roman" w:cs="Times New Roman"/>
          <w:b/>
          <w:sz w:val="24"/>
          <w:szCs w:val="24"/>
        </w:rPr>
        <w:t>.</w:t>
      </w:r>
      <w:r w:rsidR="00530D54" w:rsidRPr="001639F9">
        <w:rPr>
          <w:rFonts w:ascii="Times New Roman" w:hAnsi="Times New Roman" w:cs="Times New Roman"/>
          <w:sz w:val="24"/>
          <w:szCs w:val="24"/>
        </w:rPr>
        <w:t xml:space="preserve"> </w:t>
      </w:r>
      <w:r w:rsidR="00530D54" w:rsidRPr="001639F9">
        <w:rPr>
          <w:rFonts w:ascii="Times New Roman" w:hAnsi="Times New Roman" w:cs="Times New Roman"/>
          <w:iCs/>
          <w:sz w:val="24"/>
          <w:szCs w:val="24"/>
        </w:rPr>
        <w:t xml:space="preserve">Працівник основного виробництва з 3 червня поточного року йде у щорічну відпустку на 24 к. дн. Дохід за розрахунковий період (12 місяців) </w:t>
      </w:r>
      <w:r>
        <w:rPr>
          <w:rFonts w:ascii="Times New Roman" w:hAnsi="Times New Roman" w:cs="Times New Roman"/>
          <w:iCs/>
          <w:sz w:val="24"/>
          <w:szCs w:val="24"/>
        </w:rPr>
        <w:t>1</w:t>
      </w:r>
      <w:r w:rsidR="00530D54" w:rsidRPr="001639F9">
        <w:rPr>
          <w:rFonts w:ascii="Times New Roman" w:hAnsi="Times New Roman" w:cs="Times New Roman"/>
          <w:iCs/>
          <w:sz w:val="24"/>
          <w:szCs w:val="24"/>
        </w:rPr>
        <w:t>67000 грн.</w:t>
      </w:r>
    </w:p>
    <w:p w:rsidR="00530D54" w:rsidRPr="001639F9" w:rsidRDefault="00530D54" w:rsidP="00530D54">
      <w:pPr>
        <w:spacing w:after="0" w:line="240" w:lineRule="auto"/>
        <w:ind w:firstLine="709"/>
        <w:jc w:val="both"/>
        <w:rPr>
          <w:rFonts w:ascii="Times New Roman" w:hAnsi="Times New Roman" w:cs="Times New Roman"/>
          <w:sz w:val="24"/>
          <w:szCs w:val="24"/>
        </w:rPr>
      </w:pPr>
      <w:r w:rsidRPr="001639F9">
        <w:rPr>
          <w:rFonts w:ascii="Times New Roman" w:hAnsi="Times New Roman" w:cs="Times New Roman"/>
          <w:sz w:val="24"/>
          <w:szCs w:val="24"/>
        </w:rPr>
        <w:t xml:space="preserve">Відобразити в обліку господарську операцію з нарахування та виплати відпускних. Провести обов’язкові нарахування та утримання. </w:t>
      </w:r>
    </w:p>
    <w:p w:rsidR="00530D54" w:rsidRPr="00043E5E" w:rsidRDefault="00530D54" w:rsidP="00530D54">
      <w:pPr>
        <w:spacing w:after="0" w:line="240" w:lineRule="auto"/>
        <w:ind w:firstLine="709"/>
        <w:jc w:val="both"/>
        <w:rPr>
          <w:rFonts w:ascii="Times New Roman" w:hAnsi="Times New Roman" w:cs="Times New Roman"/>
          <w:b/>
          <w:sz w:val="24"/>
          <w:szCs w:val="24"/>
          <w:highlight w:val="yellow"/>
        </w:rPr>
      </w:pPr>
    </w:p>
    <w:p w:rsidR="00530D54" w:rsidRPr="001639F9" w:rsidRDefault="00530D54" w:rsidP="00530D54">
      <w:pPr>
        <w:spacing w:after="0" w:line="240" w:lineRule="auto"/>
        <w:ind w:firstLine="708"/>
        <w:jc w:val="both"/>
        <w:rPr>
          <w:rFonts w:ascii="Times New Roman" w:hAnsi="Times New Roman" w:cs="Times New Roman"/>
          <w:b/>
          <w:sz w:val="24"/>
          <w:szCs w:val="24"/>
        </w:rPr>
      </w:pPr>
      <w:r w:rsidRPr="001639F9">
        <w:rPr>
          <w:rFonts w:ascii="Times New Roman" w:hAnsi="Times New Roman" w:cs="Times New Roman"/>
          <w:b/>
          <w:sz w:val="24"/>
          <w:szCs w:val="24"/>
        </w:rPr>
        <w:t>Завдання 8.</w:t>
      </w:r>
      <w:r w:rsidRPr="001639F9">
        <w:rPr>
          <w:rFonts w:ascii="Times New Roman" w:hAnsi="Times New Roman" w:cs="Times New Roman"/>
          <w:iCs/>
          <w:sz w:val="24"/>
          <w:szCs w:val="24"/>
        </w:rPr>
        <w:t xml:space="preserve"> Працівниця бухгалтерії бере щорічну основну відпустку (24 к. дн.) одразу після відпустки для догляду за дитиною до 3-х років у березні поточного року. Оклад працівниці – 9000 грн.</w:t>
      </w:r>
    </w:p>
    <w:p w:rsidR="00530D54" w:rsidRPr="00995845" w:rsidRDefault="00530D54" w:rsidP="00530D54">
      <w:pPr>
        <w:spacing w:after="0" w:line="240" w:lineRule="auto"/>
        <w:ind w:firstLine="709"/>
        <w:jc w:val="both"/>
        <w:rPr>
          <w:rFonts w:ascii="Times New Roman" w:hAnsi="Times New Roman" w:cs="Times New Roman"/>
          <w:b/>
          <w:sz w:val="24"/>
          <w:szCs w:val="24"/>
        </w:rPr>
      </w:pPr>
      <w:r w:rsidRPr="001639F9">
        <w:rPr>
          <w:rFonts w:ascii="Times New Roman" w:hAnsi="Times New Roman" w:cs="Times New Roman"/>
          <w:sz w:val="24"/>
          <w:szCs w:val="24"/>
        </w:rPr>
        <w:t>Відобразити в обліку господарську операцію з нарахування та виплати відпускних, провести обов’язкові нарахування та утримання.</w:t>
      </w:r>
      <w:r w:rsidRPr="00995845">
        <w:rPr>
          <w:rFonts w:ascii="Times New Roman" w:hAnsi="Times New Roman" w:cs="Times New Roman"/>
          <w:sz w:val="24"/>
          <w:szCs w:val="24"/>
        </w:rPr>
        <w:t xml:space="preserve"> </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r w:rsidRPr="001639F9">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198" w:history="1">
        <w:r w:rsidRPr="001639F9">
          <w:rPr>
            <w:rStyle w:val="a7"/>
            <w:rFonts w:ascii="Times New Roman" w:hAnsi="Times New Roman" w:cs="Times New Roman"/>
            <w:color w:val="auto"/>
            <w:sz w:val="24"/>
            <w:szCs w:val="24"/>
            <w:u w:val="none"/>
          </w:rPr>
          <w:t>https://zakon.rada.gov.ua/laws/show/2755-17</w:t>
        </w:r>
      </w:hyperlink>
      <w:r w:rsidRPr="001639F9">
        <w:rPr>
          <w:rFonts w:ascii="Times New Roman" w:hAnsi="Times New Roman" w:cs="Times New Roman"/>
          <w:sz w:val="24"/>
          <w:szCs w:val="24"/>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eastAsia="TimesNewRoman" w:hAnsi="Times New Roman" w:cs="Times New Roman"/>
          <w:sz w:val="24"/>
          <w:szCs w:val="24"/>
        </w:rPr>
      </w:pPr>
      <w:r w:rsidRPr="001639F9">
        <w:rPr>
          <w:rFonts w:ascii="Times New Roman" w:eastAsia="TimesNewRoman" w:hAnsi="Times New Roman" w:cs="Times New Roman"/>
          <w:sz w:val="24"/>
          <w:szCs w:val="24"/>
        </w:rPr>
        <w:t>Господарський кодекс України від 16.01.2003 р. № 436-ІУ</w:t>
      </w:r>
      <w:r w:rsidRPr="001639F9">
        <w:rPr>
          <w:rFonts w:ascii="Times New Roman" w:hAnsi="Times New Roman" w:cs="Times New Roman"/>
          <w:sz w:val="24"/>
          <w:szCs w:val="24"/>
        </w:rPr>
        <w:t xml:space="preserve"> [Електронний ресурс]. - Режим доступу : </w:t>
      </w:r>
      <w:hyperlink r:id="rId199" w:history="1">
        <w:r w:rsidRPr="001639F9">
          <w:rPr>
            <w:rStyle w:val="a7"/>
            <w:rFonts w:ascii="Times New Roman" w:hAnsi="Times New Roman" w:cs="Times New Roman"/>
            <w:color w:val="auto"/>
            <w:sz w:val="24"/>
            <w:szCs w:val="24"/>
            <w:u w:val="none"/>
          </w:rPr>
          <w:t>https://zakon.rada.gov.ua/laws/show/436-15</w:t>
        </w:r>
      </w:hyperlink>
      <w:r w:rsidRPr="001639F9">
        <w:rPr>
          <w:rFonts w:ascii="Times New Roman" w:eastAsia="TimesNewRoman" w:hAnsi="Times New Roman" w:cs="Times New Roman"/>
          <w:sz w:val="24"/>
          <w:szCs w:val="24"/>
        </w:rPr>
        <w:t xml:space="preserve">. </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shd w:val="clear" w:color="auto" w:fill="FFFFFF"/>
        </w:rPr>
        <w:t>Цивільний кодекс України від </w:t>
      </w:r>
      <w:r w:rsidRPr="001639F9">
        <w:rPr>
          <w:rFonts w:ascii="Times New Roman" w:hAnsi="Times New Roman" w:cs="Times New Roman"/>
          <w:sz w:val="24"/>
          <w:szCs w:val="24"/>
          <w:bdr w:val="none" w:sz="0" w:space="0" w:color="auto" w:frame="1"/>
          <w:shd w:val="clear" w:color="auto" w:fill="FFFFFF"/>
        </w:rPr>
        <w:t>16.01.2003</w:t>
      </w:r>
      <w:r w:rsidRPr="001639F9">
        <w:rPr>
          <w:rFonts w:ascii="Times New Roman" w:hAnsi="Times New Roman" w:cs="Times New Roman"/>
          <w:sz w:val="24"/>
          <w:szCs w:val="24"/>
          <w:shd w:val="clear" w:color="auto" w:fill="FFFFFF"/>
        </w:rPr>
        <w:t> р. № </w:t>
      </w:r>
      <w:r w:rsidRPr="001639F9">
        <w:rPr>
          <w:rFonts w:ascii="Times New Roman" w:hAnsi="Times New Roman" w:cs="Times New Roman"/>
          <w:bCs/>
          <w:sz w:val="24"/>
          <w:szCs w:val="24"/>
          <w:bdr w:val="none" w:sz="0" w:space="0" w:color="auto" w:frame="1"/>
          <w:shd w:val="clear" w:color="auto" w:fill="FFFFFF"/>
        </w:rPr>
        <w:t>435-IV</w:t>
      </w:r>
      <w:r w:rsidRPr="001639F9">
        <w:rPr>
          <w:rFonts w:ascii="Times New Roman" w:hAnsi="Times New Roman" w:cs="Times New Roman"/>
          <w:sz w:val="24"/>
          <w:szCs w:val="24"/>
        </w:rPr>
        <w:t xml:space="preserve"> [Електронний ресурс]. - Режим доступу : </w:t>
      </w:r>
      <w:hyperlink r:id="rId200" w:history="1">
        <w:r w:rsidRPr="001639F9">
          <w:rPr>
            <w:rStyle w:val="a7"/>
            <w:rFonts w:ascii="Times New Roman" w:hAnsi="Times New Roman" w:cs="Times New Roman"/>
            <w:color w:val="auto"/>
            <w:sz w:val="24"/>
            <w:szCs w:val="24"/>
            <w:u w:val="none"/>
          </w:rPr>
          <w:t>https://zakon.rada.gov.ua/laws/show/435-15</w:t>
        </w:r>
      </w:hyperlink>
      <w:r w:rsidRPr="001639F9">
        <w:rPr>
          <w:rFonts w:ascii="Times New Roman" w:hAnsi="Times New Roman" w:cs="Times New Roman"/>
          <w:bCs/>
          <w:sz w:val="24"/>
          <w:szCs w:val="24"/>
          <w:bdr w:val="none" w:sz="0" w:space="0" w:color="auto" w:frame="1"/>
          <w:shd w:val="clear" w:color="auto" w:fill="FFFFFF"/>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201" w:history="1">
        <w:r w:rsidRPr="001639F9">
          <w:rPr>
            <w:rStyle w:val="a7"/>
            <w:rFonts w:ascii="Times New Roman" w:hAnsi="Times New Roman" w:cs="Times New Roman"/>
            <w:color w:val="auto"/>
            <w:sz w:val="24"/>
            <w:szCs w:val="24"/>
            <w:u w:val="none"/>
          </w:rPr>
          <w:t>https://zakon.rada.gov.ua/laws/show/322-08</w:t>
        </w:r>
      </w:hyperlink>
      <w:r w:rsidRPr="001639F9">
        <w:rPr>
          <w:rFonts w:ascii="Times New Roman" w:hAnsi="Times New Roman" w:cs="Times New Roman"/>
          <w:sz w:val="24"/>
          <w:szCs w:val="24"/>
        </w:rPr>
        <w:t>.</w:t>
      </w:r>
    </w:p>
    <w:p w:rsidR="00DE29FB" w:rsidRPr="001639F9" w:rsidRDefault="00DE29FB" w:rsidP="00061C3C">
      <w:pPr>
        <w:pStyle w:val="a3"/>
        <w:numPr>
          <w:ilvl w:val="0"/>
          <w:numId w:val="55"/>
        </w:numPr>
        <w:autoSpaceDE w:val="0"/>
        <w:autoSpaceDN w:val="0"/>
        <w:adjustRightInd w:val="0"/>
        <w:spacing w:after="0" w:line="240" w:lineRule="auto"/>
        <w:jc w:val="both"/>
        <w:rPr>
          <w:rFonts w:ascii="Times New Roman" w:hAnsi="Times New Roman" w:cs="Times New Roman"/>
          <w:b/>
          <w:i/>
          <w:sz w:val="24"/>
          <w:szCs w:val="24"/>
        </w:rPr>
      </w:pPr>
      <w:r w:rsidRPr="001639F9">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1639F9">
        <w:rPr>
          <w:rFonts w:ascii="Times New Roman" w:hAnsi="Times New Roman" w:cs="Times New Roman"/>
          <w:sz w:val="24"/>
          <w:szCs w:val="24"/>
        </w:rPr>
        <w:t xml:space="preserve">[Електронний ресурс]. - Режим доступу : </w:t>
      </w:r>
      <w:hyperlink r:id="rId202" w:history="1">
        <w:r w:rsidRPr="001639F9">
          <w:rPr>
            <w:rStyle w:val="a7"/>
            <w:rFonts w:ascii="Times New Roman" w:hAnsi="Times New Roman" w:cs="Times New Roman"/>
            <w:color w:val="auto"/>
            <w:sz w:val="24"/>
            <w:szCs w:val="24"/>
            <w:u w:val="none"/>
          </w:rPr>
          <w:t>https://zakon.rada.gov.ua/laws/show/80731-10</w:t>
        </w:r>
      </w:hyperlink>
      <w:r w:rsidRPr="001639F9">
        <w:rPr>
          <w:rStyle w:val="a7"/>
          <w:rFonts w:ascii="Times New Roman" w:hAnsi="Times New Roman" w:cs="Times New Roman"/>
          <w:color w:val="auto"/>
          <w:sz w:val="24"/>
          <w:szCs w:val="24"/>
          <w:u w:val="none"/>
        </w:rPr>
        <w:t>.</w:t>
      </w:r>
    </w:p>
    <w:p w:rsidR="00DE29FB" w:rsidRPr="00995845" w:rsidRDefault="00DE29FB" w:rsidP="00061C3C">
      <w:pPr>
        <w:pStyle w:val="21"/>
        <w:numPr>
          <w:ilvl w:val="0"/>
          <w:numId w:val="55"/>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03"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DE29FB" w:rsidRPr="00995845" w:rsidRDefault="00DE29FB" w:rsidP="00061C3C">
      <w:pPr>
        <w:pStyle w:val="21"/>
        <w:numPr>
          <w:ilvl w:val="0"/>
          <w:numId w:val="55"/>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04" w:history="1">
        <w:r w:rsidRPr="00995845">
          <w:rPr>
            <w:rStyle w:val="a7"/>
            <w:color w:val="auto"/>
            <w:sz w:val="24"/>
            <w:szCs w:val="24"/>
            <w:u w:val="none"/>
            <w:lang w:val="uk-UA"/>
          </w:rPr>
          <w:t>https://zakon.rada.gov.ua/ laws/show/2164-19</w:t>
        </w:r>
      </w:hyperlink>
      <w:r w:rsidRPr="00995845">
        <w:rPr>
          <w:bCs/>
          <w:sz w:val="24"/>
          <w:szCs w:val="24"/>
          <w:lang w:val="uk-UA"/>
        </w:rPr>
        <w:t>.</w:t>
      </w:r>
    </w:p>
    <w:p w:rsidR="00DE29FB" w:rsidRPr="00995845" w:rsidRDefault="00DE29FB" w:rsidP="00061C3C">
      <w:pPr>
        <w:pStyle w:val="21"/>
        <w:numPr>
          <w:ilvl w:val="0"/>
          <w:numId w:val="55"/>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205"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DE29FB" w:rsidRPr="001639F9" w:rsidRDefault="00E44D32" w:rsidP="00061C3C">
      <w:pPr>
        <w:pStyle w:val="a3"/>
        <w:numPr>
          <w:ilvl w:val="0"/>
          <w:numId w:val="55"/>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06" w:tgtFrame="_blank" w:history="1">
        <w:r w:rsidR="00DE29FB" w:rsidRPr="001639F9">
          <w:rPr>
            <w:rStyle w:val="a7"/>
            <w:rFonts w:ascii="Times New Roman" w:hAnsi="Times New Roman" w:cs="Times New Roman"/>
            <w:color w:val="auto"/>
            <w:sz w:val="24"/>
            <w:szCs w:val="24"/>
            <w:u w:val="none"/>
            <w:shd w:val="clear" w:color="auto" w:fill="FFFFFF"/>
          </w:rPr>
          <w:t>Закон України «</w:t>
        </w:r>
        <w:r w:rsidR="00DE29FB" w:rsidRPr="001639F9">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E29FB" w:rsidRPr="001639F9">
          <w:rPr>
            <w:rStyle w:val="a7"/>
            <w:rFonts w:ascii="Times New Roman" w:hAnsi="Times New Roman" w:cs="Times New Roman"/>
            <w:color w:val="auto"/>
            <w:sz w:val="24"/>
            <w:szCs w:val="24"/>
            <w:u w:val="none"/>
            <w:shd w:val="clear" w:color="auto" w:fill="FFFFFF"/>
          </w:rPr>
          <w:t>від 28.12. 2014 р. № 71-VIII</w:t>
        </w:r>
      </w:hyperlink>
      <w:r w:rsidR="00DE29FB" w:rsidRPr="001639F9">
        <w:rPr>
          <w:rFonts w:ascii="Times New Roman" w:hAnsi="Times New Roman" w:cs="Times New Roman"/>
          <w:sz w:val="24"/>
          <w:szCs w:val="24"/>
          <w:shd w:val="clear" w:color="auto" w:fill="FFFFFF"/>
        </w:rPr>
        <w:t xml:space="preserve"> </w:t>
      </w:r>
      <w:r w:rsidR="00DE29FB" w:rsidRPr="001639F9">
        <w:rPr>
          <w:rFonts w:ascii="Times New Roman" w:hAnsi="Times New Roman" w:cs="Times New Roman"/>
          <w:sz w:val="24"/>
          <w:szCs w:val="24"/>
        </w:rPr>
        <w:t xml:space="preserve">[Електронний ресурс]. - Режим доступу : </w:t>
      </w:r>
      <w:hyperlink r:id="rId207" w:history="1">
        <w:r w:rsidR="00DE29FB" w:rsidRPr="001639F9">
          <w:rPr>
            <w:rStyle w:val="a7"/>
            <w:rFonts w:ascii="Times New Roman" w:hAnsi="Times New Roman" w:cs="Times New Roman"/>
            <w:color w:val="auto"/>
            <w:sz w:val="24"/>
            <w:szCs w:val="24"/>
            <w:u w:val="none"/>
          </w:rPr>
          <w:t>https://zakon.rada.gov.ua/laws/show/71-19</w:t>
        </w:r>
      </w:hyperlink>
      <w:r w:rsidR="00DE29FB" w:rsidRPr="001639F9">
        <w:rPr>
          <w:rFonts w:ascii="Times New Roman" w:hAnsi="Times New Roman" w:cs="Times New Roman"/>
          <w:sz w:val="24"/>
          <w:szCs w:val="24"/>
          <w:shd w:val="clear" w:color="auto" w:fill="FFFFFF"/>
        </w:rPr>
        <w:t>.</w:t>
      </w:r>
    </w:p>
    <w:p w:rsidR="00DE29FB" w:rsidRPr="00995845" w:rsidRDefault="00DE29FB" w:rsidP="00061C3C">
      <w:pPr>
        <w:pStyle w:val="a8"/>
        <w:numPr>
          <w:ilvl w:val="0"/>
          <w:numId w:val="55"/>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208" w:history="1">
        <w:r w:rsidRPr="00995845">
          <w:rPr>
            <w:rStyle w:val="a7"/>
            <w:color w:val="auto"/>
            <w:u w:val="none"/>
          </w:rPr>
          <w:t>https://zakon.rada.gov.ua/laws/show/108/95-%D0%B2%D1%80</w:t>
        </w:r>
      </w:hyperlink>
      <w:r w:rsidRPr="00995845">
        <w:t>.</w:t>
      </w:r>
    </w:p>
    <w:p w:rsidR="00DE29FB" w:rsidRPr="00995845" w:rsidRDefault="00DE29FB" w:rsidP="00061C3C">
      <w:pPr>
        <w:pStyle w:val="a8"/>
        <w:numPr>
          <w:ilvl w:val="0"/>
          <w:numId w:val="55"/>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209" w:history="1">
        <w:r w:rsidRPr="00995845">
          <w:rPr>
            <w:rStyle w:val="a7"/>
            <w:color w:val="auto"/>
            <w:u w:val="none"/>
          </w:rPr>
          <w:t>https://zakon2.rada.gov.ua/laws/show/504/96-%D0%B2%D1%80</w:t>
        </w:r>
      </w:hyperlink>
      <w:r w:rsidRPr="00995845">
        <w:t>.</w:t>
      </w:r>
    </w:p>
    <w:p w:rsidR="00DE29FB" w:rsidRPr="00995845" w:rsidRDefault="00DE29FB" w:rsidP="00061C3C">
      <w:pPr>
        <w:pStyle w:val="a8"/>
        <w:numPr>
          <w:ilvl w:val="0"/>
          <w:numId w:val="55"/>
        </w:numPr>
        <w:spacing w:after="0"/>
        <w:jc w:val="both"/>
      </w:pPr>
      <w:r w:rsidRPr="00995845">
        <w:lastRenderedPageBreak/>
        <w:t>Закон України «</w:t>
      </w:r>
      <w:hyperlink r:id="rId210"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rada.gov.ua/laws/show/1105-14</w:t>
        </w:r>
      </w:hyperlink>
      <w:r w:rsidRPr="00995845">
        <w:t>.</w:t>
      </w:r>
    </w:p>
    <w:p w:rsidR="00DE29FB" w:rsidRPr="00995845" w:rsidRDefault="00DE29FB" w:rsidP="00061C3C">
      <w:pPr>
        <w:pStyle w:val="21"/>
        <w:numPr>
          <w:ilvl w:val="0"/>
          <w:numId w:val="55"/>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bCs/>
          <w:i w:val="0"/>
          <w:iCs w:val="0"/>
          <w:sz w:val="24"/>
          <w:szCs w:val="24"/>
          <w:lang w:val="uk-UA"/>
        </w:rPr>
        <w:t>№ 2464</w:t>
      </w:r>
      <w:r w:rsidRPr="00995845">
        <w:rPr>
          <w:sz w:val="24"/>
          <w:szCs w:val="24"/>
          <w:shd w:val="clear" w:color="auto" w:fill="FFFFFF"/>
          <w:lang w:val="uk-UA"/>
        </w:rPr>
        <w:t>-</w:t>
      </w:r>
      <w:r w:rsidRPr="00995845">
        <w:rPr>
          <w:rStyle w:val="af4"/>
          <w:bCs/>
          <w:i w:val="0"/>
          <w:iCs w:val="0"/>
          <w:sz w:val="24"/>
          <w:szCs w:val="24"/>
          <w:lang w:val="uk-UA"/>
        </w:rPr>
        <w:t>VI</w:t>
      </w:r>
      <w:r w:rsidRPr="00995845">
        <w:rPr>
          <w:sz w:val="24"/>
          <w:szCs w:val="24"/>
          <w:lang w:val="uk-UA"/>
        </w:rPr>
        <w:t xml:space="preserve"> [Електронний ресурс]. - Режим доступу : </w:t>
      </w:r>
      <w:hyperlink r:id="rId211"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DE29FB" w:rsidRPr="00995845" w:rsidRDefault="00DE29FB" w:rsidP="00061C3C">
      <w:pPr>
        <w:pStyle w:val="a8"/>
        <w:numPr>
          <w:ilvl w:val="0"/>
          <w:numId w:val="55"/>
        </w:numPr>
        <w:shd w:val="clear" w:color="auto" w:fill="FFFFFF"/>
        <w:autoSpaceDE w:val="0"/>
        <w:autoSpaceDN w:val="0"/>
        <w:adjustRightInd w:val="0"/>
        <w:spacing w:after="0"/>
        <w:jc w:val="both"/>
      </w:pPr>
      <w:r w:rsidRPr="00995845">
        <w:t xml:space="preserve">Постанова КМУ «Про порядок обчислення середньої заробітної плати» від 08.02.1995р. № 100 [Електронний ресурс]. - Режим доступу : </w:t>
      </w:r>
      <w:hyperlink r:id="rId212" w:history="1">
        <w:r w:rsidRPr="00995845">
          <w:rPr>
            <w:rStyle w:val="a7"/>
            <w:color w:val="auto"/>
            <w:u w:val="none"/>
          </w:rPr>
          <w:t>https://zakon.rada.gov.ua/laws/show/100-95-%D0%BF</w:t>
        </w:r>
      </w:hyperlink>
      <w:r w:rsidRPr="00995845">
        <w:t xml:space="preserve">. </w:t>
      </w:r>
    </w:p>
    <w:p w:rsidR="00DE29FB" w:rsidRPr="00995845" w:rsidRDefault="00DE29FB" w:rsidP="00061C3C">
      <w:pPr>
        <w:pStyle w:val="a8"/>
        <w:numPr>
          <w:ilvl w:val="0"/>
          <w:numId w:val="55"/>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13" w:history="1">
        <w:r w:rsidRPr="00995845">
          <w:rPr>
            <w:rStyle w:val="a7"/>
            <w:color w:val="auto"/>
            <w:u w:val="none"/>
          </w:rPr>
          <w:t>https://zakon.rada.gov.ua/laws/show/z0893-99</w:t>
        </w:r>
      </w:hyperlink>
      <w:r w:rsidRPr="00995845">
        <w:t>.</w:t>
      </w:r>
    </w:p>
    <w:p w:rsidR="00DE29FB" w:rsidRPr="00995845" w:rsidRDefault="00DE29FB" w:rsidP="00061C3C">
      <w:pPr>
        <w:pStyle w:val="a8"/>
        <w:numPr>
          <w:ilvl w:val="0"/>
          <w:numId w:val="55"/>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14" w:history="1">
        <w:r w:rsidRPr="00995845">
          <w:rPr>
            <w:rStyle w:val="a7"/>
            <w:color w:val="auto"/>
            <w:u w:val="none"/>
          </w:rPr>
          <w:t>https://zakon.rada.gov.ua/laws/show/v0148500-17</w:t>
        </w:r>
      </w:hyperlink>
      <w:r w:rsidRPr="00995845">
        <w:t xml:space="preserve">. </w:t>
      </w:r>
    </w:p>
    <w:p w:rsidR="00DE29FB" w:rsidRPr="001639F9" w:rsidRDefault="00DE29FB" w:rsidP="00061C3C">
      <w:pPr>
        <w:pStyle w:val="a3"/>
        <w:numPr>
          <w:ilvl w:val="0"/>
          <w:numId w:val="55"/>
        </w:numPr>
        <w:spacing w:after="0" w:line="240" w:lineRule="auto"/>
        <w:rPr>
          <w:rFonts w:ascii="Times New Roman" w:hAnsi="Times New Roman" w:cs="Times New Roman"/>
          <w:i/>
          <w:sz w:val="24"/>
          <w:szCs w:val="24"/>
        </w:rPr>
      </w:pPr>
      <w:r w:rsidRPr="001639F9">
        <w:rPr>
          <w:rFonts w:ascii="Times New Roman" w:eastAsia="TimesNewRoman" w:hAnsi="Times New Roman" w:cs="Times New Roman"/>
          <w:sz w:val="24"/>
          <w:szCs w:val="24"/>
        </w:rPr>
        <w:t xml:space="preserve">Національні положення стандарти бухгалтерського обліку №№1-34 </w:t>
      </w:r>
      <w:r w:rsidRPr="001639F9">
        <w:rPr>
          <w:rFonts w:ascii="Times New Roman" w:hAnsi="Times New Roman" w:cs="Times New Roman"/>
          <w:sz w:val="24"/>
          <w:szCs w:val="24"/>
        </w:rPr>
        <w:t xml:space="preserve">[Електронний ресурс]. - Режим доступу :  </w:t>
      </w:r>
      <w:hyperlink r:id="rId215" w:history="1">
        <w:r w:rsidRPr="001639F9">
          <w:rPr>
            <w:rStyle w:val="a7"/>
            <w:rFonts w:ascii="Times New Roman" w:hAnsi="Times New Roman" w:cs="Times New Roman"/>
            <w:color w:val="auto"/>
            <w:sz w:val="24"/>
            <w:szCs w:val="24"/>
            <w:u w:val="none"/>
          </w:rPr>
          <w:t>http://vobu.ua/ukr/documents/accounting/item/natsionalni-polozhennya-standarti-bukhgalterskogo-obliku?app_id=24</w:t>
        </w:r>
      </w:hyperlink>
      <w:r w:rsidRPr="001639F9">
        <w:rPr>
          <w:rStyle w:val="a7"/>
          <w:rFonts w:ascii="Times New Roman" w:hAnsi="Times New Roman" w:cs="Times New Roman"/>
          <w:color w:val="auto"/>
          <w:sz w:val="24"/>
          <w:szCs w:val="24"/>
          <w:u w:val="none"/>
        </w:rPr>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1639F9" w:rsidRDefault="00E30CA8" w:rsidP="00061C3C">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1639F9">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56"/>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1639F9" w:rsidRDefault="00E30CA8" w:rsidP="00061C3C">
      <w:pPr>
        <w:pStyle w:val="a3"/>
        <w:numPr>
          <w:ilvl w:val="0"/>
          <w:numId w:val="56"/>
        </w:numPr>
        <w:spacing w:after="0" w:line="240" w:lineRule="auto"/>
        <w:jc w:val="both"/>
        <w:rPr>
          <w:rFonts w:ascii="Times New Roman" w:hAnsi="Times New Roman" w:cs="Times New Roman"/>
          <w:sz w:val="24"/>
          <w:szCs w:val="24"/>
        </w:rPr>
      </w:pPr>
      <w:r w:rsidRPr="001639F9">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639F9">
        <w:rPr>
          <w:rFonts w:ascii="Times New Roman" w:hAnsi="Times New Roman" w:cs="Times New Roman"/>
          <w:sz w:val="24"/>
          <w:szCs w:val="24"/>
        </w:rPr>
        <w:t>[навч. посіб.]</w:t>
      </w:r>
      <w:r w:rsidRPr="001639F9">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216"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1639F9" w:rsidRDefault="00E30CA8" w:rsidP="00061C3C">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1639F9">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6"/>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56"/>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56"/>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6"/>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56"/>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56"/>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0B34DF" w:rsidRPr="00995845" w:rsidRDefault="000B34DF" w:rsidP="00061C3C">
      <w:pPr>
        <w:pStyle w:val="21"/>
        <w:numPr>
          <w:ilvl w:val="0"/>
          <w:numId w:val="56"/>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17"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18"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1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2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2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lastRenderedPageBreak/>
        <w:t xml:space="preserve">Нормативні акти України: </w:t>
      </w:r>
      <w:hyperlink r:id="rId22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1639F9" w:rsidP="0099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нарахування допомоги з тимчасової втрати працездатності та допомоги по вагітності і пологах.</w:t>
      </w:r>
    </w:p>
    <w:p w:rsidR="00044CC0" w:rsidRPr="00995845" w:rsidRDefault="00044CC0" w:rsidP="00995845">
      <w:pPr>
        <w:autoSpaceDE w:val="0"/>
        <w:autoSpaceDN w:val="0"/>
        <w:adjustRightInd w:val="0"/>
        <w:spacing w:after="0" w:line="240" w:lineRule="auto"/>
        <w:jc w:val="both"/>
        <w:rPr>
          <w:rFonts w:ascii="Times New Roman" w:hAnsi="Times New Roman" w:cs="Times New Roman"/>
          <w:b/>
          <w:sz w:val="24"/>
          <w:szCs w:val="24"/>
        </w:rPr>
      </w:pPr>
    </w:p>
    <w:p w:rsidR="00B63CF6" w:rsidRDefault="00AC5B92" w:rsidP="00995845">
      <w:pPr>
        <w:autoSpaceDE w:val="0"/>
        <w:autoSpaceDN w:val="0"/>
        <w:adjustRightInd w:val="0"/>
        <w:spacing w:after="0" w:line="240" w:lineRule="auto"/>
        <w:jc w:val="center"/>
        <w:rPr>
          <w:rFonts w:ascii="Times New Roman" w:hAnsi="Times New Roman" w:cs="Times New Roman"/>
          <w:b/>
          <w:bCs/>
          <w:i/>
          <w:iCs/>
          <w:sz w:val="24"/>
          <w:szCs w:val="24"/>
        </w:rPr>
      </w:pPr>
      <w:r w:rsidRPr="00AC5B92">
        <w:rPr>
          <w:rFonts w:ascii="Times New Roman" w:hAnsi="Times New Roman" w:cs="Times New Roman"/>
          <w:b/>
          <w:bCs/>
          <w:i/>
          <w:iCs/>
          <w:sz w:val="24"/>
          <w:szCs w:val="24"/>
        </w:rPr>
        <w:t>ПРАКТИЧНЕ ЗАНЯТТЯ № 13</w:t>
      </w:r>
    </w:p>
    <w:p w:rsidR="00AC5B92" w:rsidRPr="00AC5B92" w:rsidRDefault="00AC5B92" w:rsidP="00995845">
      <w:pPr>
        <w:autoSpaceDE w:val="0"/>
        <w:autoSpaceDN w:val="0"/>
        <w:adjustRightInd w:val="0"/>
        <w:spacing w:after="0" w:line="240" w:lineRule="auto"/>
        <w:jc w:val="center"/>
        <w:rPr>
          <w:rFonts w:ascii="Times New Roman" w:hAnsi="Times New Roman" w:cs="Times New Roman"/>
          <w:b/>
          <w:bCs/>
          <w:i/>
          <w:iCs/>
          <w:sz w:val="24"/>
          <w:szCs w:val="24"/>
        </w:rPr>
      </w:pPr>
    </w:p>
    <w:p w:rsidR="00AC5B92" w:rsidRPr="00995845" w:rsidRDefault="00AC5B92" w:rsidP="00AC5B92">
      <w:pPr>
        <w:autoSpaceDE w:val="0"/>
        <w:autoSpaceDN w:val="0"/>
        <w:adjustRightInd w:val="0"/>
        <w:spacing w:after="0" w:line="240" w:lineRule="auto"/>
        <w:jc w:val="center"/>
        <w:rPr>
          <w:rFonts w:ascii="Times New Roman" w:hAnsi="Times New Roman" w:cs="Times New Roman"/>
          <w:b/>
          <w:bCs/>
          <w:iCs/>
          <w:sz w:val="32"/>
          <w:szCs w:val="24"/>
        </w:rPr>
      </w:pPr>
      <w:r>
        <w:rPr>
          <w:rFonts w:ascii="Times New Roman" w:hAnsi="Times New Roman" w:cs="Times New Roman"/>
          <w:b/>
          <w:bCs/>
          <w:iCs/>
          <w:sz w:val="24"/>
        </w:rPr>
        <w:t>Тема 7</w:t>
      </w:r>
      <w:r w:rsidRPr="00995845">
        <w:rPr>
          <w:rFonts w:ascii="Times New Roman" w:hAnsi="Times New Roman" w:cs="Times New Roman"/>
          <w:b/>
          <w:bCs/>
          <w:iCs/>
          <w:sz w:val="24"/>
        </w:rPr>
        <w:t>. Облік розрахунків з оплати праці</w:t>
      </w:r>
    </w:p>
    <w:p w:rsidR="00B63CF6" w:rsidRPr="0029797A" w:rsidRDefault="00B63CF6" w:rsidP="00995845">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63CF6" w:rsidRPr="00AC5B92" w:rsidRDefault="00B63CF6" w:rsidP="00995845">
      <w:pPr>
        <w:spacing w:after="0" w:line="240" w:lineRule="auto"/>
        <w:rPr>
          <w:rFonts w:ascii="Times New Roman" w:hAnsi="Times New Roman" w:cs="Times New Roman"/>
          <w:sz w:val="24"/>
          <w:szCs w:val="24"/>
        </w:rPr>
      </w:pPr>
      <w:r w:rsidRPr="00AC5B92">
        <w:rPr>
          <w:rFonts w:ascii="Times New Roman" w:hAnsi="Times New Roman" w:cs="Times New Roman"/>
          <w:b/>
          <w:sz w:val="24"/>
          <w:szCs w:val="24"/>
        </w:rPr>
        <w:t xml:space="preserve">Навчальний час: </w:t>
      </w:r>
      <w:r w:rsidRPr="00AC5B92">
        <w:rPr>
          <w:rFonts w:ascii="Times New Roman" w:hAnsi="Times New Roman" w:cs="Times New Roman"/>
          <w:sz w:val="24"/>
          <w:szCs w:val="24"/>
        </w:rPr>
        <w:t>2 год.</w:t>
      </w:r>
    </w:p>
    <w:p w:rsidR="004F4FF8" w:rsidRPr="00AC5B92" w:rsidRDefault="00B63CF6" w:rsidP="004F4FF8">
      <w:pPr>
        <w:pStyle w:val="a4"/>
        <w:spacing w:before="0" w:beforeAutospacing="0" w:after="0" w:afterAutospacing="0"/>
        <w:ind w:firstLine="567"/>
        <w:jc w:val="both"/>
      </w:pPr>
      <w:r w:rsidRPr="00AC5B92">
        <w:rPr>
          <w:b/>
        </w:rPr>
        <w:t xml:space="preserve">Міжпредметні зв’язки :  </w:t>
      </w:r>
      <w:r w:rsidR="004F4FF8" w:rsidRPr="00AC5B92">
        <w:t xml:space="preserve">Вивчення навчальної дисципліни ґрунтується на знання та формує базу знань для подальшого вивчення таких дисциплін як: </w:t>
      </w:r>
      <w:r w:rsidR="004F4FF8" w:rsidRPr="00AC5B92">
        <w:rPr>
          <w:bCs/>
        </w:rPr>
        <w:t>"</w:t>
      </w:r>
      <w:r w:rsidR="004F4FF8" w:rsidRPr="00AC5B92">
        <w:t>Бухгалтерський облік</w:t>
      </w:r>
      <w:r w:rsidR="004F4FF8" w:rsidRPr="00AC5B92">
        <w:rPr>
          <w:bCs/>
        </w:rPr>
        <w:t>"</w:t>
      </w:r>
      <w:r w:rsidR="004F4FF8" w:rsidRPr="00AC5B92">
        <w:t xml:space="preserve">, </w:t>
      </w:r>
      <w:r w:rsidR="004F4FF8" w:rsidRPr="00AC5B92">
        <w:rPr>
          <w:bCs/>
        </w:rPr>
        <w:t xml:space="preserve">"Мікроекономіка", "Економіка підприємств", "Економічний аналіз", </w:t>
      </w:r>
      <w:r w:rsidR="004F4FF8" w:rsidRPr="00AC5B92">
        <w:t>"Фінансовий ринок</w:t>
      </w:r>
      <w:r w:rsidR="004F4FF8" w:rsidRPr="00AC5B92">
        <w:rPr>
          <w:bCs/>
        </w:rPr>
        <w:t>",  "Страхування", "Фінанси підприємств", "Фінансовий аналіз".</w:t>
      </w:r>
    </w:p>
    <w:p w:rsidR="00B63CF6" w:rsidRPr="00AC5B92" w:rsidRDefault="00B63CF6" w:rsidP="00995845">
      <w:pPr>
        <w:spacing w:after="0" w:line="240" w:lineRule="auto"/>
        <w:jc w:val="both"/>
        <w:rPr>
          <w:sz w:val="24"/>
          <w:szCs w:val="24"/>
        </w:rPr>
      </w:pPr>
      <w:r w:rsidRPr="00AC5B92">
        <w:rPr>
          <w:rFonts w:ascii="Times New Roman" w:hAnsi="Times New Roman" w:cs="Times New Roman"/>
          <w:b/>
          <w:sz w:val="24"/>
          <w:szCs w:val="24"/>
        </w:rPr>
        <w:t xml:space="preserve">Мета і завдання практичного заняття : </w:t>
      </w:r>
      <w:r w:rsidR="004E0252" w:rsidRPr="00AC5B92">
        <w:rPr>
          <w:rFonts w:ascii="Times New Roman" w:hAnsi="Times New Roman" w:cs="Times New Roman"/>
          <w:sz w:val="24"/>
          <w:szCs w:val="24"/>
        </w:rPr>
        <w:t xml:space="preserve">Метою </w:t>
      </w:r>
      <w:r w:rsidR="004E0252" w:rsidRPr="00AC5B92">
        <w:rPr>
          <w:rFonts w:ascii="Times New Roman" w:hAnsi="Times New Roman" w:cs="Times New Roman"/>
          <w:color w:val="000000"/>
          <w:sz w:val="24"/>
          <w:szCs w:val="24"/>
        </w:rPr>
        <w:t xml:space="preserve">проведення практичного заняття є </w:t>
      </w:r>
      <w:r w:rsidR="004E0252" w:rsidRPr="00AC5B92">
        <w:rPr>
          <w:rFonts w:ascii="Times New Roman" w:hAnsi="Times New Roman" w:cs="Times New Roman"/>
          <w:sz w:val="24"/>
          <w:szCs w:val="24"/>
        </w:rPr>
        <w:t xml:space="preserve">формування теоретичних знань та вироблення практичних навиків </w:t>
      </w:r>
      <w:r w:rsidR="00662F39" w:rsidRPr="00AC5B92">
        <w:rPr>
          <w:rFonts w:ascii="Times New Roman" w:hAnsi="Times New Roman" w:cs="Times New Roman"/>
          <w:sz w:val="24"/>
          <w:szCs w:val="24"/>
        </w:rPr>
        <w:t xml:space="preserve"> розрахунку лікарняних,  відображення в обліку нарахування, оподаткування та виплати лікарняних.</w:t>
      </w:r>
    </w:p>
    <w:p w:rsidR="00B63CF6" w:rsidRPr="0029797A" w:rsidRDefault="00B63CF6" w:rsidP="00995845">
      <w:pPr>
        <w:spacing w:after="0" w:line="240" w:lineRule="auto"/>
        <w:jc w:val="both"/>
        <w:rPr>
          <w:rFonts w:ascii="Times New Roman" w:hAnsi="Times New Roman" w:cs="Times New Roman"/>
          <w:b/>
          <w:sz w:val="24"/>
          <w:szCs w:val="28"/>
          <w:highlight w:val="yellow"/>
        </w:rPr>
      </w:pPr>
    </w:p>
    <w:p w:rsidR="00B63CF6" w:rsidRPr="00AC5B92" w:rsidRDefault="00B63CF6" w:rsidP="00995845">
      <w:pPr>
        <w:spacing w:after="0" w:line="240" w:lineRule="auto"/>
        <w:jc w:val="both"/>
        <w:rPr>
          <w:rFonts w:ascii="Times New Roman" w:hAnsi="Times New Roman" w:cs="Times New Roman"/>
          <w:sz w:val="24"/>
          <w:szCs w:val="28"/>
        </w:rPr>
      </w:pPr>
      <w:r w:rsidRPr="00AC5B92">
        <w:rPr>
          <w:rFonts w:ascii="Times New Roman" w:hAnsi="Times New Roman" w:cs="Times New Roman"/>
          <w:b/>
          <w:sz w:val="24"/>
          <w:szCs w:val="28"/>
        </w:rPr>
        <w:t>Питання для перевірки базових знань за темою практичного заняття:</w:t>
      </w:r>
    </w:p>
    <w:p w:rsidR="000B2C29" w:rsidRPr="00AC5B92" w:rsidRDefault="00AC5B92" w:rsidP="00061C3C">
      <w:pPr>
        <w:pStyle w:val="a8"/>
        <w:numPr>
          <w:ilvl w:val="0"/>
          <w:numId w:val="57"/>
        </w:numPr>
        <w:spacing w:after="0"/>
        <w:rPr>
          <w:i/>
        </w:rPr>
      </w:pPr>
      <w:r>
        <w:rPr>
          <w:i/>
        </w:rPr>
        <w:t>Який п</w:t>
      </w:r>
      <w:r w:rsidR="000B2C29" w:rsidRPr="00AC5B92">
        <w:rPr>
          <w:i/>
        </w:rPr>
        <w:t xml:space="preserve">орядок нарахування та </w:t>
      </w:r>
      <w:r>
        <w:rPr>
          <w:i/>
        </w:rPr>
        <w:t>відображення в обліку лікарняних?</w:t>
      </w:r>
      <w:r w:rsidR="000B2C29" w:rsidRPr="00AC5B92">
        <w:rPr>
          <w:i/>
        </w:rPr>
        <w:t>.</w:t>
      </w:r>
    </w:p>
    <w:p w:rsidR="00AC5B92" w:rsidRPr="00AC5B92" w:rsidRDefault="00AC5B92" w:rsidP="00061C3C">
      <w:pPr>
        <w:pStyle w:val="textzad"/>
        <w:numPr>
          <w:ilvl w:val="0"/>
          <w:numId w:val="57"/>
        </w:numPr>
        <w:rPr>
          <w:i/>
          <w:sz w:val="24"/>
          <w:szCs w:val="24"/>
        </w:rPr>
      </w:pPr>
      <w:r>
        <w:rPr>
          <w:i/>
          <w:sz w:val="24"/>
          <w:szCs w:val="24"/>
        </w:rPr>
        <w:t>Який п</w:t>
      </w:r>
      <w:r w:rsidRPr="00AC5B92">
        <w:rPr>
          <w:i/>
          <w:sz w:val="24"/>
          <w:szCs w:val="24"/>
        </w:rPr>
        <w:t>орядок нарахування декретних</w:t>
      </w:r>
      <w:r>
        <w:rPr>
          <w:i/>
          <w:sz w:val="24"/>
          <w:szCs w:val="24"/>
        </w:rPr>
        <w:t>?</w:t>
      </w:r>
      <w:r w:rsidRPr="00AC5B92">
        <w:rPr>
          <w:i/>
          <w:sz w:val="24"/>
          <w:szCs w:val="24"/>
        </w:rPr>
        <w:t>.</w:t>
      </w:r>
    </w:p>
    <w:p w:rsidR="00AC5B92" w:rsidRPr="00AC5B92" w:rsidRDefault="00AC5B92" w:rsidP="00061C3C">
      <w:pPr>
        <w:pStyle w:val="textzad"/>
        <w:numPr>
          <w:ilvl w:val="0"/>
          <w:numId w:val="57"/>
        </w:numPr>
        <w:rPr>
          <w:i/>
          <w:sz w:val="24"/>
          <w:szCs w:val="24"/>
        </w:rPr>
      </w:pPr>
      <w:r w:rsidRPr="00AC5B92">
        <w:rPr>
          <w:i/>
          <w:sz w:val="24"/>
          <w:szCs w:val="24"/>
        </w:rPr>
        <w:t>Методика відображення в обліку нарахування та виплати декретних.</w:t>
      </w:r>
    </w:p>
    <w:p w:rsidR="00AC5B92" w:rsidRPr="00AC5B92" w:rsidRDefault="00AC5B92" w:rsidP="00061C3C">
      <w:pPr>
        <w:pStyle w:val="a8"/>
        <w:numPr>
          <w:ilvl w:val="0"/>
          <w:numId w:val="57"/>
        </w:numPr>
        <w:spacing w:after="0"/>
        <w:jc w:val="both"/>
        <w:rPr>
          <w:bCs/>
          <w:i/>
          <w:iCs/>
        </w:rPr>
      </w:pPr>
      <w:r w:rsidRPr="00AC5B92">
        <w:rPr>
          <w:bCs/>
          <w:i/>
          <w:iCs/>
        </w:rPr>
        <w:t xml:space="preserve">Що вважається розрахунковим періодом для нарахування </w:t>
      </w:r>
      <w:r>
        <w:rPr>
          <w:bCs/>
          <w:i/>
          <w:iCs/>
        </w:rPr>
        <w:t xml:space="preserve"> лікарняних і </w:t>
      </w:r>
      <w:r w:rsidRPr="00AC5B92">
        <w:rPr>
          <w:bCs/>
          <w:i/>
          <w:iCs/>
        </w:rPr>
        <w:t>декретних ?</w:t>
      </w:r>
    </w:p>
    <w:p w:rsidR="00AC5B92" w:rsidRPr="00AC5B92" w:rsidRDefault="00AC5B92" w:rsidP="00061C3C">
      <w:pPr>
        <w:pStyle w:val="a8"/>
        <w:numPr>
          <w:ilvl w:val="0"/>
          <w:numId w:val="57"/>
        </w:numPr>
        <w:spacing w:after="0"/>
        <w:jc w:val="both"/>
        <w:rPr>
          <w:bCs/>
          <w:i/>
          <w:iCs/>
        </w:rPr>
      </w:pPr>
      <w:r w:rsidRPr="00AC5B92">
        <w:rPr>
          <w:bCs/>
          <w:i/>
          <w:iCs/>
        </w:rPr>
        <w:t>Які види доходів працівника включаються до розр</w:t>
      </w:r>
      <w:r>
        <w:rPr>
          <w:bCs/>
          <w:i/>
          <w:iCs/>
        </w:rPr>
        <w:t>ахунку для нарахування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 визначається середньоденна зарплата для нараху</w:t>
      </w:r>
      <w:r>
        <w:rPr>
          <w:bCs/>
          <w:i/>
          <w:iCs/>
        </w:rPr>
        <w:t>вання допомоги та сума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За рахунок яких джерел кошті</w:t>
      </w:r>
      <w:r>
        <w:rPr>
          <w:bCs/>
          <w:i/>
          <w:iCs/>
        </w:rPr>
        <w:t>в здійснюються виплати лікарняних та дектретних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Який порядок (методика) нарахування лікарняних та декретних ?</w:t>
      </w:r>
    </w:p>
    <w:p w:rsidR="00AC5B92" w:rsidRPr="00AC5B92" w:rsidRDefault="00AC5B92" w:rsidP="00061C3C">
      <w:pPr>
        <w:pStyle w:val="a8"/>
        <w:numPr>
          <w:ilvl w:val="0"/>
          <w:numId w:val="57"/>
        </w:numPr>
        <w:spacing w:after="0"/>
        <w:jc w:val="both"/>
        <w:rPr>
          <w:bCs/>
          <w:i/>
          <w:iCs/>
        </w:rPr>
      </w:pPr>
      <w:r w:rsidRPr="00AC5B92">
        <w:rPr>
          <w:bCs/>
          <w:i/>
          <w:iCs/>
        </w:rPr>
        <w:t>Якими податками обкладаються лікарняні та декретні ?</w:t>
      </w:r>
    </w:p>
    <w:p w:rsidR="00AC5B92" w:rsidRPr="00AC5B92" w:rsidRDefault="00AC5B92" w:rsidP="00061C3C">
      <w:pPr>
        <w:pStyle w:val="a8"/>
        <w:numPr>
          <w:ilvl w:val="0"/>
          <w:numId w:val="57"/>
        </w:numPr>
        <w:spacing w:after="0"/>
        <w:jc w:val="both"/>
        <w:rPr>
          <w:bCs/>
          <w:i/>
          <w:iCs/>
        </w:rPr>
      </w:pPr>
      <w:r w:rsidRPr="00AC5B92">
        <w:rPr>
          <w:bCs/>
          <w:i/>
          <w:iCs/>
        </w:rPr>
        <w:t>Який документ є під</w:t>
      </w:r>
      <w:r>
        <w:rPr>
          <w:bCs/>
          <w:i/>
          <w:iCs/>
        </w:rPr>
        <w:t>ставою для нарахування лікарняних</w:t>
      </w:r>
      <w:r w:rsidRPr="00AC5B92">
        <w:rPr>
          <w:bCs/>
          <w:i/>
          <w:iCs/>
        </w:rPr>
        <w:t>?</w:t>
      </w:r>
    </w:p>
    <w:p w:rsidR="00AC5B92" w:rsidRPr="00AC5B92" w:rsidRDefault="00AC5B92" w:rsidP="00061C3C">
      <w:pPr>
        <w:pStyle w:val="a8"/>
        <w:numPr>
          <w:ilvl w:val="0"/>
          <w:numId w:val="57"/>
        </w:numPr>
        <w:spacing w:after="0"/>
        <w:jc w:val="both"/>
        <w:rPr>
          <w:bCs/>
          <w:i/>
          <w:iCs/>
        </w:rPr>
      </w:pPr>
      <w:r w:rsidRPr="00AC5B92">
        <w:rPr>
          <w:bCs/>
          <w:i/>
          <w:iCs/>
        </w:rPr>
        <w:t>Який порядок подання заявки-розрахунку до Фонду для призначення допомоги?</w:t>
      </w: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B63CF6" w:rsidRPr="00995845" w:rsidRDefault="00B63CF6" w:rsidP="00995845">
      <w:pPr>
        <w:pStyle w:val="textzad"/>
        <w:ind w:firstLine="708"/>
        <w:rPr>
          <w:sz w:val="24"/>
          <w:szCs w:val="20"/>
        </w:rPr>
      </w:pPr>
      <w:r w:rsidRPr="00995845">
        <w:rPr>
          <w:b/>
          <w:sz w:val="24"/>
          <w:szCs w:val="28"/>
        </w:rPr>
        <w:t>Завдання 1.</w:t>
      </w:r>
      <w:r w:rsidRPr="00995845">
        <w:rPr>
          <w:sz w:val="24"/>
          <w:szCs w:val="24"/>
        </w:rPr>
        <w:t xml:space="preserve"> </w:t>
      </w:r>
      <w:r w:rsidR="00623FBE" w:rsidRPr="00995845">
        <w:rPr>
          <w:sz w:val="24"/>
          <w:szCs w:val="20"/>
        </w:rPr>
        <w:t>Менеджер підприємства подала до бухгалтерії листок непр</w:t>
      </w:r>
      <w:r w:rsidR="0065627C">
        <w:rPr>
          <w:sz w:val="24"/>
          <w:szCs w:val="20"/>
        </w:rPr>
        <w:t>ацездатності за період з 3 по 17 вересня</w:t>
      </w:r>
      <w:r w:rsidR="00623FBE" w:rsidRPr="00995845">
        <w:rPr>
          <w:sz w:val="24"/>
          <w:szCs w:val="20"/>
        </w:rPr>
        <w:t xml:space="preserve"> поточного року. Заробітна плата за розрахунковий період - </w:t>
      </w:r>
      <w:r w:rsidR="0065627C">
        <w:rPr>
          <w:sz w:val="24"/>
          <w:szCs w:val="20"/>
        </w:rPr>
        <w:t>1</w:t>
      </w:r>
      <w:r w:rsidR="00623FBE" w:rsidRPr="00995845">
        <w:rPr>
          <w:sz w:val="24"/>
          <w:szCs w:val="20"/>
        </w:rPr>
        <w:t>93200 грн. Страховий стаж працівника – 6 років 7 місяців.</w:t>
      </w:r>
    </w:p>
    <w:p w:rsidR="00623FBE" w:rsidRPr="00995845" w:rsidRDefault="00623FBE" w:rsidP="00995845">
      <w:pPr>
        <w:pStyle w:val="textzad"/>
        <w:ind w:firstLine="0"/>
        <w:rPr>
          <w:sz w:val="24"/>
          <w:szCs w:val="20"/>
        </w:rPr>
      </w:pPr>
      <w:r w:rsidRPr="00995845">
        <w:rPr>
          <w:sz w:val="24"/>
          <w:szCs w:val="20"/>
        </w:rPr>
        <w:t>Відобразити в обліку нарахування та виплату допомоги з тимчасової непрацездатності, провести усі необхідні нарахування та утримання з неї та погасити заборгованість.</w:t>
      </w:r>
    </w:p>
    <w:p w:rsidR="00623FBE" w:rsidRPr="00995845" w:rsidRDefault="00623FBE" w:rsidP="00995845">
      <w:pPr>
        <w:pStyle w:val="textzad"/>
        <w:ind w:firstLine="0"/>
        <w:rPr>
          <w:sz w:val="24"/>
          <w:szCs w:val="24"/>
        </w:rPr>
      </w:pPr>
    </w:p>
    <w:p w:rsidR="00141458" w:rsidRPr="00995845" w:rsidRDefault="00B63CF6" w:rsidP="00995845">
      <w:pPr>
        <w:pStyle w:val="Default"/>
        <w:ind w:firstLine="340"/>
        <w:jc w:val="both"/>
        <w:rPr>
          <w:szCs w:val="20"/>
        </w:rPr>
      </w:pPr>
      <w:r w:rsidRPr="00995845">
        <w:rPr>
          <w:b/>
          <w:szCs w:val="28"/>
        </w:rPr>
        <w:t xml:space="preserve">Завдання 2. </w:t>
      </w:r>
      <w:r w:rsidR="00141458" w:rsidRPr="00995845">
        <w:rPr>
          <w:szCs w:val="20"/>
        </w:rPr>
        <w:t>Працівниці бухгалтерії видано листок непрацездатності по догляду за хворою дити</w:t>
      </w:r>
      <w:r w:rsidR="000E2172">
        <w:rPr>
          <w:szCs w:val="20"/>
        </w:rPr>
        <w:t>ною віком 4 роки з 2 по 18 вересня</w:t>
      </w:r>
      <w:r w:rsidR="00141458" w:rsidRPr="00995845">
        <w:rPr>
          <w:szCs w:val="20"/>
        </w:rPr>
        <w:t xml:space="preserve"> поточного року. Страховий стаж працівниці 3 роки 8 місяців. Зар</w:t>
      </w:r>
      <w:r w:rsidR="000E2172">
        <w:rPr>
          <w:szCs w:val="20"/>
        </w:rPr>
        <w:t>обіток за розрахунковий період 11</w:t>
      </w:r>
      <w:r w:rsidR="00141458" w:rsidRPr="00995845">
        <w:rPr>
          <w:szCs w:val="20"/>
        </w:rPr>
        <w:t xml:space="preserve">4600 грн. </w:t>
      </w:r>
    </w:p>
    <w:p w:rsidR="00B63CF6" w:rsidRPr="00995845" w:rsidRDefault="00141458" w:rsidP="00995845">
      <w:pPr>
        <w:autoSpaceDE w:val="0"/>
        <w:autoSpaceDN w:val="0"/>
        <w:adjustRightInd w:val="0"/>
        <w:spacing w:after="0" w:line="240" w:lineRule="auto"/>
        <w:jc w:val="both"/>
        <w:rPr>
          <w:rFonts w:ascii="Times New Roman" w:hAnsi="Times New Roman" w:cs="Times New Roman"/>
          <w:color w:val="000000"/>
          <w:sz w:val="24"/>
          <w:szCs w:val="20"/>
        </w:rPr>
      </w:pPr>
      <w:r w:rsidRPr="00995845">
        <w:rPr>
          <w:rFonts w:ascii="Times New Roman" w:hAnsi="Times New Roman" w:cs="Times New Roman"/>
          <w:color w:val="000000"/>
          <w:sz w:val="24"/>
          <w:szCs w:val="20"/>
        </w:rPr>
        <w:t>Необхідно нарахувати лікарняні та відобразити господарську операцію в обліку.</w:t>
      </w:r>
    </w:p>
    <w:p w:rsidR="00141458" w:rsidRPr="00995845" w:rsidRDefault="00141458" w:rsidP="00995845">
      <w:pPr>
        <w:autoSpaceDE w:val="0"/>
        <w:autoSpaceDN w:val="0"/>
        <w:adjustRightInd w:val="0"/>
        <w:spacing w:after="0" w:line="240" w:lineRule="auto"/>
        <w:jc w:val="both"/>
        <w:rPr>
          <w:rFonts w:ascii="Times New Roman" w:hAnsi="Times New Roman" w:cs="Times New Roman"/>
          <w:b/>
          <w:sz w:val="24"/>
          <w:szCs w:val="28"/>
        </w:rPr>
      </w:pPr>
    </w:p>
    <w:p w:rsidR="00141458" w:rsidRPr="00995845" w:rsidRDefault="00B63CF6" w:rsidP="00995845">
      <w:pPr>
        <w:pStyle w:val="Default"/>
        <w:ind w:firstLine="340"/>
        <w:jc w:val="both"/>
      </w:pPr>
      <w:r w:rsidRPr="00995845">
        <w:rPr>
          <w:b/>
          <w:szCs w:val="28"/>
        </w:rPr>
        <w:t>Завдання 3.</w:t>
      </w:r>
      <w:r w:rsidR="00141458" w:rsidRPr="00995845">
        <w:t xml:space="preserve"> Нарахувати допомогу з тимчасової втрати працездатності</w:t>
      </w:r>
      <w:r w:rsidR="00971D08" w:rsidRPr="00995845">
        <w:t xml:space="preserve"> працівниці бухгалтерії, яка з 4</w:t>
      </w:r>
      <w:r w:rsidR="000E2172">
        <w:t xml:space="preserve"> по 10 серпня</w:t>
      </w:r>
      <w:r w:rsidR="00141458" w:rsidRPr="00995845">
        <w:t xml:space="preserve"> поточног</w:t>
      </w:r>
      <w:r w:rsidR="005107A3" w:rsidRPr="00995845">
        <w:t>о року знаходилась на лікарняно</w:t>
      </w:r>
      <w:r w:rsidR="00141458" w:rsidRPr="00995845">
        <w:t xml:space="preserve">му. Стаж роботи на підприємстві 6 років 3 місяці, заробіток за розрахунковий період 128560 грн. </w:t>
      </w:r>
    </w:p>
    <w:p w:rsidR="00B63CF6" w:rsidRPr="00995845" w:rsidRDefault="00141458" w:rsidP="00995845">
      <w:pPr>
        <w:autoSpaceDE w:val="0"/>
        <w:autoSpaceDN w:val="0"/>
        <w:adjustRightInd w:val="0"/>
        <w:spacing w:after="0" w:line="240" w:lineRule="auto"/>
        <w:jc w:val="both"/>
        <w:rPr>
          <w:rFonts w:ascii="Times New Roman" w:hAnsi="Times New Roman" w:cs="Times New Roman"/>
          <w:color w:val="000000"/>
          <w:sz w:val="24"/>
          <w:szCs w:val="24"/>
        </w:rPr>
      </w:pPr>
      <w:r w:rsidRPr="00995845">
        <w:rPr>
          <w:rFonts w:ascii="Times New Roman" w:hAnsi="Times New Roman" w:cs="Times New Roman"/>
          <w:color w:val="000000"/>
          <w:sz w:val="24"/>
          <w:szCs w:val="24"/>
        </w:rPr>
        <w:t>Відобразити в обліку нарахування допомоги, обов’язкові нарахування та утримання з неї та виплату належної суми.</w:t>
      </w:r>
    </w:p>
    <w:p w:rsidR="00610FF3" w:rsidRPr="00995845" w:rsidRDefault="00610FF3" w:rsidP="00995845">
      <w:pPr>
        <w:autoSpaceDE w:val="0"/>
        <w:autoSpaceDN w:val="0"/>
        <w:adjustRightInd w:val="0"/>
        <w:spacing w:after="0" w:line="240" w:lineRule="auto"/>
        <w:jc w:val="both"/>
        <w:rPr>
          <w:rFonts w:ascii="Times New Roman" w:hAnsi="Times New Roman" w:cs="Times New Roman"/>
          <w:b/>
          <w:sz w:val="24"/>
          <w:szCs w:val="24"/>
        </w:rPr>
      </w:pPr>
    </w:p>
    <w:p w:rsidR="00610FF3" w:rsidRPr="00995845" w:rsidRDefault="00B63CF6" w:rsidP="00995845">
      <w:pPr>
        <w:pStyle w:val="Text"/>
        <w:spacing w:line="240" w:lineRule="auto"/>
        <w:rPr>
          <w:sz w:val="24"/>
        </w:rPr>
      </w:pPr>
      <w:r w:rsidRPr="00995845">
        <w:rPr>
          <w:b/>
          <w:sz w:val="24"/>
          <w:szCs w:val="28"/>
        </w:rPr>
        <w:t>Завдання 4.</w:t>
      </w:r>
      <w:r w:rsidR="00610FF3" w:rsidRPr="00995845">
        <w:t xml:space="preserve"> </w:t>
      </w:r>
      <w:r w:rsidR="00610FF3" w:rsidRPr="00995845">
        <w:rPr>
          <w:sz w:val="24"/>
        </w:rPr>
        <w:t xml:space="preserve">Менеджер фірми Хом’як подала до бухгалтерії листок непрацездатності за </w:t>
      </w:r>
      <w:r w:rsidR="00610FF3" w:rsidRPr="00995845">
        <w:rPr>
          <w:sz w:val="24"/>
        </w:rPr>
        <w:lastRenderedPageBreak/>
        <w:t>період хвороби з 5 по 1</w:t>
      </w:r>
      <w:r w:rsidR="00971D08" w:rsidRPr="00995845">
        <w:rPr>
          <w:sz w:val="24"/>
        </w:rPr>
        <w:t>5</w:t>
      </w:r>
      <w:r w:rsidR="00A6770C" w:rsidRPr="00995845">
        <w:rPr>
          <w:sz w:val="24"/>
        </w:rPr>
        <w:t xml:space="preserve"> лютого</w:t>
      </w:r>
      <w:r w:rsidR="00610FF3" w:rsidRPr="00995845">
        <w:rPr>
          <w:sz w:val="24"/>
        </w:rPr>
        <w:t xml:space="preserve"> поточного року. Її страховий стаж - 7 років. За розрахунковий період їй нараховано </w:t>
      </w:r>
      <w:r w:rsidR="00610FF3" w:rsidRPr="00995845">
        <w:rPr>
          <w:spacing w:val="-2"/>
          <w:sz w:val="24"/>
        </w:rPr>
        <w:t>дохід: заробітна плата - 1</w:t>
      </w:r>
      <w:r w:rsidR="00A6770C" w:rsidRPr="00995845">
        <w:rPr>
          <w:spacing w:val="-2"/>
          <w:sz w:val="24"/>
        </w:rPr>
        <w:t>1</w:t>
      </w:r>
      <w:r w:rsidR="00610FF3" w:rsidRPr="00995845">
        <w:rPr>
          <w:spacing w:val="-2"/>
          <w:sz w:val="24"/>
        </w:rPr>
        <w:t xml:space="preserve">3900 грн., в т.ч. в червні – </w:t>
      </w:r>
      <w:r w:rsidR="00A6770C" w:rsidRPr="00995845">
        <w:rPr>
          <w:spacing w:val="-2"/>
          <w:sz w:val="24"/>
        </w:rPr>
        <w:t>9</w:t>
      </w:r>
      <w:r w:rsidR="00695235" w:rsidRPr="00995845">
        <w:rPr>
          <w:spacing w:val="-2"/>
          <w:sz w:val="24"/>
        </w:rPr>
        <w:t>100 грн. одноразова матеріальна допомога, відпустка за власний рахунок</w:t>
      </w:r>
      <w:r w:rsidR="00610FF3" w:rsidRPr="00995845">
        <w:rPr>
          <w:sz w:val="24"/>
        </w:rPr>
        <w:t xml:space="preserve"> за період з 1 по 14 число</w:t>
      </w:r>
      <w:r w:rsidR="00C61256" w:rsidRPr="00995845">
        <w:rPr>
          <w:sz w:val="24"/>
        </w:rPr>
        <w:t xml:space="preserve"> червня</w:t>
      </w:r>
      <w:r w:rsidR="00610FF3" w:rsidRPr="00995845">
        <w:rPr>
          <w:sz w:val="24"/>
        </w:rPr>
        <w:t xml:space="preserve">. Оклад працівниці </w:t>
      </w:r>
      <w:r w:rsidR="00A6770C" w:rsidRPr="00995845">
        <w:rPr>
          <w:sz w:val="24"/>
        </w:rPr>
        <w:t>9</w:t>
      </w:r>
      <w:r w:rsidR="00610FF3" w:rsidRPr="00995845">
        <w:rPr>
          <w:sz w:val="24"/>
        </w:rPr>
        <w:t>200 грн. Підприємство працює за п’ятиденним робочим тижнем.</w:t>
      </w:r>
    </w:p>
    <w:p w:rsidR="00610FF3" w:rsidRPr="00995845" w:rsidRDefault="00610FF3" w:rsidP="00995845">
      <w:pPr>
        <w:pStyle w:val="Text"/>
        <w:spacing w:line="240" w:lineRule="auto"/>
        <w:rPr>
          <w:sz w:val="24"/>
        </w:rPr>
      </w:pPr>
      <w:r w:rsidRPr="00995845">
        <w:rPr>
          <w:sz w:val="24"/>
        </w:rPr>
        <w:t>Необхідно нарахувати лікарняні та заробітну плату за відпрацьо</w:t>
      </w:r>
      <w:r w:rsidR="00A6770C" w:rsidRPr="00995845">
        <w:rPr>
          <w:sz w:val="24"/>
        </w:rPr>
        <w:t>вані дні лютого</w:t>
      </w:r>
      <w:r w:rsidRPr="00995845">
        <w:rPr>
          <w:sz w:val="24"/>
        </w:rPr>
        <w:t>, провести всі необхідні обов’язкові нарахування та утримання і виплати належну працівнику суму.</w:t>
      </w:r>
    </w:p>
    <w:p w:rsidR="00F55E84" w:rsidRDefault="00F55E84" w:rsidP="00F55E84">
      <w:pPr>
        <w:pStyle w:val="Default"/>
        <w:ind w:firstLine="340"/>
        <w:jc w:val="both"/>
        <w:rPr>
          <w:b/>
          <w:szCs w:val="28"/>
        </w:rPr>
      </w:pPr>
    </w:p>
    <w:p w:rsidR="00F55E84" w:rsidRPr="00995845" w:rsidRDefault="00F55E84" w:rsidP="00F55E84">
      <w:pPr>
        <w:pStyle w:val="Default"/>
        <w:ind w:firstLine="340"/>
        <w:jc w:val="both"/>
        <w:rPr>
          <w:szCs w:val="20"/>
        </w:rPr>
      </w:pPr>
      <w:r>
        <w:rPr>
          <w:b/>
          <w:szCs w:val="28"/>
        </w:rPr>
        <w:t>Завдання 5</w:t>
      </w:r>
      <w:r w:rsidRPr="00995845">
        <w:rPr>
          <w:b/>
          <w:szCs w:val="28"/>
        </w:rPr>
        <w:t>.</w:t>
      </w:r>
      <w:r w:rsidRPr="00995845">
        <w:t xml:space="preserve"> </w:t>
      </w:r>
      <w:r>
        <w:rPr>
          <w:szCs w:val="20"/>
        </w:rPr>
        <w:t>Працівниця ТзОВ 7 верес</w:t>
      </w:r>
      <w:r w:rsidRPr="00995845">
        <w:rPr>
          <w:szCs w:val="20"/>
        </w:rPr>
        <w:t xml:space="preserve">ня поточного року подала до бухгалтерії листок непрацездатності по вагітності та пологах на 126 календарних днів. Заробіток за розрахунковий період 144600 грн. Страховий стаж працівниці - 3 роки. Оклад 8500 грн. Підприємство працює за п’ятиденним робочим тижнем. </w:t>
      </w:r>
    </w:p>
    <w:p w:rsidR="00F55E84" w:rsidRPr="00995845" w:rsidRDefault="00F55E84" w:rsidP="00F55E84">
      <w:pPr>
        <w:pStyle w:val="textzad"/>
        <w:ind w:firstLine="0"/>
        <w:rPr>
          <w:rFonts w:eastAsiaTheme="minorHAnsi"/>
          <w:color w:val="000000"/>
          <w:sz w:val="24"/>
          <w:szCs w:val="20"/>
          <w:lang w:eastAsia="en-US"/>
        </w:rPr>
      </w:pPr>
      <w:r w:rsidRPr="00995845">
        <w:rPr>
          <w:rFonts w:eastAsiaTheme="minorHAnsi"/>
          <w:color w:val="000000"/>
          <w:sz w:val="24"/>
          <w:szCs w:val="20"/>
          <w:lang w:eastAsia="en-US"/>
        </w:rPr>
        <w:t>Необхідно відобразити в обліку нарахування працівниці заробітної плати, декретних, провести необхідні обов’язкові нарахування і утримання та виплатити належну суму.</w:t>
      </w:r>
    </w:p>
    <w:p w:rsidR="00F55E84" w:rsidRPr="00995845" w:rsidRDefault="00F55E84" w:rsidP="00F55E84">
      <w:pPr>
        <w:pStyle w:val="textzad"/>
        <w:ind w:firstLine="0"/>
        <w:rPr>
          <w:sz w:val="32"/>
          <w:szCs w:val="24"/>
        </w:rPr>
      </w:pPr>
    </w:p>
    <w:p w:rsidR="00F55E84" w:rsidRPr="00995845" w:rsidRDefault="00F55E84" w:rsidP="00F55E84">
      <w:pPr>
        <w:pStyle w:val="Text"/>
        <w:spacing w:line="240" w:lineRule="auto"/>
        <w:rPr>
          <w:sz w:val="24"/>
        </w:rPr>
      </w:pPr>
      <w:r>
        <w:rPr>
          <w:b/>
          <w:sz w:val="24"/>
          <w:szCs w:val="28"/>
        </w:rPr>
        <w:t>Завдання 6</w:t>
      </w:r>
      <w:r w:rsidRPr="00995845">
        <w:rPr>
          <w:b/>
          <w:sz w:val="24"/>
          <w:szCs w:val="28"/>
        </w:rPr>
        <w:t>.</w:t>
      </w:r>
      <w:r w:rsidRPr="00995845">
        <w:t xml:space="preserve"> </w:t>
      </w:r>
      <w:r w:rsidRPr="00995845">
        <w:rPr>
          <w:sz w:val="24"/>
        </w:rPr>
        <w:t>Працівниця підприємства 9</w:t>
      </w:r>
      <w:r>
        <w:rPr>
          <w:sz w:val="24"/>
        </w:rPr>
        <w:t xml:space="preserve"> верес</w:t>
      </w:r>
      <w:r w:rsidRPr="00995845">
        <w:rPr>
          <w:sz w:val="24"/>
        </w:rPr>
        <w:t>ня поточного року подала до бухгалтерії листок непрацездатності по вагітності та пологах на 126 календарних днів. Заро</w:t>
      </w:r>
      <w:r>
        <w:rPr>
          <w:sz w:val="24"/>
        </w:rPr>
        <w:t>біток за розрахунковий період 943</w:t>
      </w:r>
      <w:r w:rsidRPr="00995845">
        <w:rPr>
          <w:sz w:val="24"/>
        </w:rPr>
        <w:t>00 грн. Страховий стаж праців</w:t>
      </w:r>
      <w:r>
        <w:rPr>
          <w:sz w:val="24"/>
        </w:rPr>
        <w:t>ниці - 4</w:t>
      </w:r>
      <w:r w:rsidRPr="00995845">
        <w:rPr>
          <w:sz w:val="24"/>
        </w:rPr>
        <w:t xml:space="preserve"> роки. </w:t>
      </w:r>
    </w:p>
    <w:p w:rsidR="00B63CF6" w:rsidRPr="00F55E84" w:rsidRDefault="00F55E84" w:rsidP="00F55E84">
      <w:pPr>
        <w:autoSpaceDE w:val="0"/>
        <w:autoSpaceDN w:val="0"/>
        <w:adjustRightInd w:val="0"/>
        <w:spacing w:after="0" w:line="240" w:lineRule="auto"/>
        <w:jc w:val="both"/>
        <w:rPr>
          <w:rFonts w:ascii="Times New Roman" w:hAnsi="Times New Roman" w:cs="Times New Roman"/>
          <w:b/>
          <w:sz w:val="24"/>
          <w:szCs w:val="28"/>
        </w:rPr>
      </w:pPr>
      <w:r w:rsidRPr="00F55E84">
        <w:rPr>
          <w:rFonts w:ascii="Times New Roman" w:hAnsi="Times New Roman" w:cs="Times New Roman"/>
          <w:sz w:val="24"/>
        </w:rPr>
        <w:t>Необхідно нарахувати і виплатити працівниці заробітну плату та допомогу по вагітності та пологах і відобразити дану господарську операцію в обліку</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sz w:val="24"/>
          <w:szCs w:val="24"/>
        </w:rPr>
      </w:pPr>
      <w:r w:rsidRPr="00136537">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23" w:history="1">
        <w:r w:rsidRPr="00136537">
          <w:rPr>
            <w:rStyle w:val="a7"/>
            <w:rFonts w:ascii="Times New Roman" w:hAnsi="Times New Roman" w:cs="Times New Roman"/>
            <w:color w:val="auto"/>
            <w:sz w:val="24"/>
            <w:szCs w:val="24"/>
            <w:u w:val="none"/>
          </w:rPr>
          <w:t>https://zakon.rada.gov.ua/laws/show/2755-17</w:t>
        </w:r>
      </w:hyperlink>
      <w:r w:rsidRPr="00136537">
        <w:rPr>
          <w:rFonts w:ascii="Times New Roman" w:hAnsi="Times New Roman" w:cs="Times New Roman"/>
          <w:sz w:val="24"/>
          <w:szCs w:val="24"/>
        </w:rPr>
        <w:t>.</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136537">
        <w:rPr>
          <w:rFonts w:ascii="Times New Roman" w:eastAsia="TimesNewRoman" w:hAnsi="Times New Roman" w:cs="Times New Roman"/>
          <w:sz w:val="24"/>
          <w:szCs w:val="24"/>
        </w:rPr>
        <w:t>Господарський кодекс України від 16.01.2003 р. № 436-ІУ</w:t>
      </w:r>
      <w:r w:rsidRPr="00136537">
        <w:rPr>
          <w:rFonts w:ascii="Times New Roman" w:hAnsi="Times New Roman" w:cs="Times New Roman"/>
          <w:sz w:val="24"/>
          <w:szCs w:val="24"/>
        </w:rPr>
        <w:t xml:space="preserve"> [Електронний ресурс]. - Режим доступу : </w:t>
      </w:r>
      <w:hyperlink r:id="rId224" w:history="1">
        <w:r w:rsidRPr="00136537">
          <w:rPr>
            <w:rStyle w:val="a7"/>
            <w:rFonts w:ascii="Times New Roman" w:hAnsi="Times New Roman" w:cs="Times New Roman"/>
            <w:color w:val="auto"/>
            <w:sz w:val="24"/>
            <w:szCs w:val="24"/>
            <w:u w:val="none"/>
          </w:rPr>
          <w:t>https://zakon.rada.gov.ua/laws/show/436-15</w:t>
        </w:r>
      </w:hyperlink>
      <w:r w:rsidRPr="00136537">
        <w:rPr>
          <w:rFonts w:ascii="Times New Roman" w:eastAsia="TimesNewRoman" w:hAnsi="Times New Roman" w:cs="Times New Roman"/>
          <w:sz w:val="24"/>
          <w:szCs w:val="24"/>
        </w:rPr>
        <w:t xml:space="preserve">. </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i/>
          <w:sz w:val="24"/>
          <w:szCs w:val="24"/>
        </w:rPr>
      </w:pPr>
      <w:r w:rsidRPr="00136537">
        <w:rPr>
          <w:rFonts w:ascii="Times New Roman" w:hAnsi="Times New Roman" w:cs="Times New Roman"/>
          <w:sz w:val="24"/>
          <w:szCs w:val="24"/>
        </w:rPr>
        <w:t xml:space="preserve">Кодекс законів про працю в України від 10.12.1971 р. № 322-УІІІ [Електронний ресурс]. - Режим доступу :  </w:t>
      </w:r>
      <w:hyperlink r:id="rId225" w:history="1">
        <w:r w:rsidRPr="00136537">
          <w:rPr>
            <w:rStyle w:val="a7"/>
            <w:rFonts w:ascii="Times New Roman" w:hAnsi="Times New Roman" w:cs="Times New Roman"/>
            <w:color w:val="auto"/>
            <w:sz w:val="24"/>
            <w:szCs w:val="24"/>
            <w:u w:val="none"/>
          </w:rPr>
          <w:t>https://zakon.rada.gov.ua/laws/show/322-08</w:t>
        </w:r>
      </w:hyperlink>
      <w:r w:rsidRPr="00136537">
        <w:rPr>
          <w:rFonts w:ascii="Times New Roman" w:hAnsi="Times New Roman" w:cs="Times New Roman"/>
          <w:sz w:val="24"/>
          <w:szCs w:val="24"/>
        </w:rPr>
        <w:t>.</w:t>
      </w:r>
    </w:p>
    <w:p w:rsidR="003B7586" w:rsidRPr="00136537" w:rsidRDefault="003B7586" w:rsidP="00061C3C">
      <w:pPr>
        <w:pStyle w:val="a3"/>
        <w:numPr>
          <w:ilvl w:val="0"/>
          <w:numId w:val="58"/>
        </w:numPr>
        <w:autoSpaceDE w:val="0"/>
        <w:autoSpaceDN w:val="0"/>
        <w:adjustRightInd w:val="0"/>
        <w:spacing w:after="0" w:line="240" w:lineRule="auto"/>
        <w:jc w:val="both"/>
        <w:rPr>
          <w:rFonts w:ascii="Times New Roman" w:hAnsi="Times New Roman" w:cs="Times New Roman"/>
          <w:b/>
          <w:i/>
          <w:sz w:val="24"/>
          <w:szCs w:val="24"/>
        </w:rPr>
      </w:pPr>
      <w:r w:rsidRPr="00136537">
        <w:rPr>
          <w:rFonts w:ascii="Times New Roman" w:hAnsi="Times New Roman" w:cs="Times New Roman"/>
          <w:sz w:val="24"/>
          <w:szCs w:val="24"/>
          <w:shd w:val="clear" w:color="auto" w:fill="FFFFFF"/>
        </w:rPr>
        <w:t xml:space="preserve">Кодекс України про адміністративні правопорушення від 07.12.84 р. № 8073-X </w:t>
      </w:r>
      <w:r w:rsidRPr="00136537">
        <w:rPr>
          <w:rFonts w:ascii="Times New Roman" w:hAnsi="Times New Roman" w:cs="Times New Roman"/>
          <w:sz w:val="24"/>
          <w:szCs w:val="24"/>
        </w:rPr>
        <w:t xml:space="preserve">[Електронний ресурс]. - Режим доступу : </w:t>
      </w:r>
      <w:hyperlink r:id="rId226" w:history="1">
        <w:r w:rsidRPr="00136537">
          <w:rPr>
            <w:rStyle w:val="a7"/>
            <w:rFonts w:ascii="Times New Roman" w:hAnsi="Times New Roman" w:cs="Times New Roman"/>
            <w:color w:val="auto"/>
            <w:sz w:val="24"/>
            <w:szCs w:val="24"/>
            <w:u w:val="none"/>
          </w:rPr>
          <w:t>https://zakon.rada.gov.ua/laws/show/80731-10</w:t>
        </w:r>
      </w:hyperlink>
      <w:r w:rsidRPr="00136537">
        <w:rPr>
          <w:rStyle w:val="a7"/>
          <w:rFonts w:ascii="Times New Roman" w:hAnsi="Times New Roman" w:cs="Times New Roman"/>
          <w:color w:val="auto"/>
          <w:sz w:val="24"/>
          <w:szCs w:val="24"/>
          <w:u w:val="none"/>
        </w:rPr>
        <w:t>.</w:t>
      </w:r>
    </w:p>
    <w:p w:rsidR="003B7586" w:rsidRPr="00995845" w:rsidRDefault="003B7586" w:rsidP="00061C3C">
      <w:pPr>
        <w:pStyle w:val="21"/>
        <w:numPr>
          <w:ilvl w:val="0"/>
          <w:numId w:val="58"/>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27"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3B7586" w:rsidRPr="00995845" w:rsidRDefault="003B7586" w:rsidP="00061C3C">
      <w:pPr>
        <w:pStyle w:val="21"/>
        <w:numPr>
          <w:ilvl w:val="0"/>
          <w:numId w:val="58"/>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28" w:history="1">
        <w:r w:rsidRPr="00995845">
          <w:rPr>
            <w:rStyle w:val="a7"/>
            <w:color w:val="auto"/>
            <w:sz w:val="24"/>
            <w:szCs w:val="24"/>
            <w:u w:val="none"/>
            <w:lang w:val="uk-UA"/>
          </w:rPr>
          <w:t>https://zakon.rada.gov.ua/ laws/show/2164-19</w:t>
        </w:r>
      </w:hyperlink>
      <w:r w:rsidRPr="00995845">
        <w:rPr>
          <w:bCs/>
          <w:sz w:val="24"/>
          <w:szCs w:val="24"/>
          <w:lang w:val="uk-UA"/>
        </w:rPr>
        <w:t>.</w:t>
      </w:r>
    </w:p>
    <w:p w:rsidR="003B7586" w:rsidRPr="00995845" w:rsidRDefault="003B7586" w:rsidP="00061C3C">
      <w:pPr>
        <w:pStyle w:val="21"/>
        <w:numPr>
          <w:ilvl w:val="0"/>
          <w:numId w:val="58"/>
        </w:numPr>
        <w:rPr>
          <w:rStyle w:val="a7"/>
          <w:b/>
          <w:bCs/>
          <w:caps/>
          <w:color w:val="auto"/>
          <w:sz w:val="24"/>
          <w:szCs w:val="24"/>
          <w:u w:val="none"/>
          <w:lang w:val="uk-UA"/>
        </w:rPr>
      </w:pPr>
      <w:r w:rsidRPr="00995845">
        <w:rPr>
          <w:sz w:val="24"/>
          <w:szCs w:val="24"/>
          <w:lang w:val="uk-UA"/>
        </w:rPr>
        <w:t>Законом України «Про страхування» від 07.03.1996 р. №</w:t>
      </w:r>
      <w:r w:rsidRPr="00995845">
        <w:rPr>
          <w:b/>
          <w:bCs/>
          <w:sz w:val="24"/>
          <w:szCs w:val="24"/>
          <w:shd w:val="clear" w:color="auto" w:fill="FFFFFF"/>
          <w:lang w:val="uk-UA"/>
        </w:rPr>
        <w:t xml:space="preserve"> </w:t>
      </w:r>
      <w:r w:rsidRPr="00995845">
        <w:rPr>
          <w:bCs/>
          <w:sz w:val="24"/>
          <w:szCs w:val="24"/>
          <w:shd w:val="clear" w:color="auto" w:fill="FFFFFF"/>
          <w:lang w:val="uk-UA"/>
        </w:rPr>
        <w:t xml:space="preserve">85/96-ВР </w:t>
      </w:r>
      <w:r w:rsidRPr="00995845">
        <w:rPr>
          <w:sz w:val="24"/>
          <w:szCs w:val="24"/>
          <w:lang w:val="uk-UA"/>
        </w:rPr>
        <w:t xml:space="preserve">[Електронний ресурс]. - Режим доступу :  </w:t>
      </w:r>
      <w:hyperlink r:id="rId229" w:history="1">
        <w:r w:rsidRPr="00995845">
          <w:rPr>
            <w:rStyle w:val="a7"/>
            <w:color w:val="auto"/>
            <w:sz w:val="24"/>
            <w:szCs w:val="24"/>
            <w:u w:val="none"/>
            <w:lang w:val="uk-UA"/>
          </w:rPr>
          <w:t>https://zakon.rada.gov.ua/laws/show/85/96-%D0%B2%D1%80</w:t>
        </w:r>
      </w:hyperlink>
      <w:r w:rsidRPr="00995845">
        <w:rPr>
          <w:rStyle w:val="a7"/>
          <w:color w:val="auto"/>
          <w:sz w:val="24"/>
          <w:szCs w:val="24"/>
          <w:u w:val="none"/>
          <w:lang w:val="uk-UA"/>
        </w:rPr>
        <w:t>.</w:t>
      </w:r>
    </w:p>
    <w:p w:rsidR="003B7586" w:rsidRPr="00136537" w:rsidRDefault="00E44D32" w:rsidP="00061C3C">
      <w:pPr>
        <w:pStyle w:val="a3"/>
        <w:numPr>
          <w:ilvl w:val="0"/>
          <w:numId w:val="58"/>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30" w:tgtFrame="_blank" w:history="1">
        <w:r w:rsidR="003B7586" w:rsidRPr="00136537">
          <w:rPr>
            <w:rStyle w:val="a7"/>
            <w:rFonts w:ascii="Times New Roman" w:hAnsi="Times New Roman" w:cs="Times New Roman"/>
            <w:color w:val="auto"/>
            <w:sz w:val="24"/>
            <w:szCs w:val="24"/>
            <w:u w:val="none"/>
            <w:shd w:val="clear" w:color="auto" w:fill="FFFFFF"/>
          </w:rPr>
          <w:t>Закон України «</w:t>
        </w:r>
        <w:r w:rsidR="003B7586" w:rsidRPr="00136537">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3B7586" w:rsidRPr="00136537">
          <w:rPr>
            <w:rStyle w:val="a7"/>
            <w:rFonts w:ascii="Times New Roman" w:hAnsi="Times New Roman" w:cs="Times New Roman"/>
            <w:color w:val="auto"/>
            <w:sz w:val="24"/>
            <w:szCs w:val="24"/>
            <w:u w:val="none"/>
            <w:shd w:val="clear" w:color="auto" w:fill="FFFFFF"/>
          </w:rPr>
          <w:t>від 28.12. 2014 р. № 71-VIII</w:t>
        </w:r>
      </w:hyperlink>
      <w:r w:rsidR="003B7586" w:rsidRPr="00136537">
        <w:rPr>
          <w:rFonts w:ascii="Times New Roman" w:hAnsi="Times New Roman" w:cs="Times New Roman"/>
          <w:sz w:val="24"/>
          <w:szCs w:val="24"/>
          <w:shd w:val="clear" w:color="auto" w:fill="FFFFFF"/>
        </w:rPr>
        <w:t xml:space="preserve"> </w:t>
      </w:r>
      <w:r w:rsidR="003B7586" w:rsidRPr="00136537">
        <w:rPr>
          <w:rFonts w:ascii="Times New Roman" w:hAnsi="Times New Roman" w:cs="Times New Roman"/>
          <w:sz w:val="24"/>
          <w:szCs w:val="24"/>
        </w:rPr>
        <w:t xml:space="preserve">[Електронний ресурс]. - Режим доступу : </w:t>
      </w:r>
      <w:hyperlink r:id="rId231" w:history="1">
        <w:r w:rsidR="003B7586" w:rsidRPr="00136537">
          <w:rPr>
            <w:rStyle w:val="a7"/>
            <w:rFonts w:ascii="Times New Roman" w:hAnsi="Times New Roman" w:cs="Times New Roman"/>
            <w:color w:val="auto"/>
            <w:sz w:val="24"/>
            <w:szCs w:val="24"/>
            <w:u w:val="none"/>
          </w:rPr>
          <w:t>https://zakon.rada.gov.ua/laws/show/71-19</w:t>
        </w:r>
      </w:hyperlink>
      <w:r w:rsidR="003B7586" w:rsidRPr="00136537">
        <w:rPr>
          <w:rFonts w:ascii="Times New Roman" w:hAnsi="Times New Roman" w:cs="Times New Roman"/>
          <w:sz w:val="24"/>
          <w:szCs w:val="24"/>
          <w:shd w:val="clear" w:color="auto" w:fill="FFFFFF"/>
        </w:rPr>
        <w:t>.</w:t>
      </w:r>
    </w:p>
    <w:p w:rsidR="003B7586" w:rsidRPr="00995845" w:rsidRDefault="003B7586" w:rsidP="00061C3C">
      <w:pPr>
        <w:pStyle w:val="a8"/>
        <w:numPr>
          <w:ilvl w:val="0"/>
          <w:numId w:val="58"/>
        </w:numPr>
        <w:shd w:val="clear" w:color="auto" w:fill="FFFFFF"/>
        <w:autoSpaceDE w:val="0"/>
        <w:autoSpaceDN w:val="0"/>
        <w:adjustRightInd w:val="0"/>
        <w:spacing w:after="0"/>
        <w:jc w:val="both"/>
        <w:rPr>
          <w:rFonts w:eastAsia="TimesNewRoman"/>
          <w:lang w:eastAsia="en-US"/>
        </w:rPr>
      </w:pPr>
      <w:r w:rsidRPr="00995845">
        <w:t xml:space="preserve">Закон України «Про оплату праці» від 24.03.1995 р. № 108/ 95 – ВР [Електронний ресурс]. - Режим доступу : </w:t>
      </w:r>
      <w:hyperlink r:id="rId232" w:history="1">
        <w:r w:rsidRPr="00995845">
          <w:rPr>
            <w:rStyle w:val="a7"/>
            <w:color w:val="auto"/>
            <w:u w:val="none"/>
          </w:rPr>
          <w:t>https://zakon.rada.gov.ua/laws/show/108/95-%D0%B2%D1%80</w:t>
        </w:r>
      </w:hyperlink>
      <w:r w:rsidRPr="00995845">
        <w:t>.</w:t>
      </w:r>
    </w:p>
    <w:p w:rsidR="003B7586" w:rsidRPr="00995845" w:rsidRDefault="003B7586" w:rsidP="00061C3C">
      <w:pPr>
        <w:pStyle w:val="a8"/>
        <w:numPr>
          <w:ilvl w:val="0"/>
          <w:numId w:val="58"/>
        </w:numPr>
        <w:shd w:val="clear" w:color="auto" w:fill="FFFFFF"/>
        <w:autoSpaceDE w:val="0"/>
        <w:autoSpaceDN w:val="0"/>
        <w:adjustRightInd w:val="0"/>
        <w:spacing w:after="0"/>
        <w:jc w:val="both"/>
        <w:rPr>
          <w:rFonts w:eastAsia="TimesNewRoman"/>
          <w:lang w:eastAsia="en-US"/>
        </w:rPr>
      </w:pPr>
      <w:r w:rsidRPr="00995845">
        <w:t xml:space="preserve">Закон України «Про відпустки» від 15.11.1996 р. № 504 / 96 – ВР [Електронний ресурс]. - Режим доступу : </w:t>
      </w:r>
      <w:hyperlink r:id="rId233" w:history="1">
        <w:r w:rsidRPr="00995845">
          <w:rPr>
            <w:rStyle w:val="a7"/>
            <w:color w:val="auto"/>
            <w:u w:val="none"/>
          </w:rPr>
          <w:t>https://zakon2.rada.gov.ua/laws/show/504/96-%D0%B2%D1%80</w:t>
        </w:r>
      </w:hyperlink>
      <w:r w:rsidRPr="00995845">
        <w:t>.</w:t>
      </w:r>
    </w:p>
    <w:p w:rsidR="003B7586" w:rsidRPr="00995845" w:rsidRDefault="003B7586" w:rsidP="00061C3C">
      <w:pPr>
        <w:pStyle w:val="a8"/>
        <w:numPr>
          <w:ilvl w:val="0"/>
          <w:numId w:val="58"/>
        </w:numPr>
        <w:spacing w:after="0"/>
        <w:jc w:val="both"/>
      </w:pPr>
      <w:r w:rsidRPr="00995845">
        <w:lastRenderedPageBreak/>
        <w:t>Закон України «</w:t>
      </w:r>
      <w:hyperlink r:id="rId234" w:history="1">
        <w:r w:rsidRPr="00995845">
          <w:rPr>
            <w:rStyle w:val="a7"/>
            <w:color w:val="auto"/>
            <w:u w:val="none"/>
            <w:bdr w:val="none" w:sz="0" w:space="0" w:color="auto" w:frame="1"/>
            <w:shd w:val="clear" w:color="auto" w:fill="FFFFFF"/>
          </w:rPr>
          <w:t>Про загальнообов'язкове державне соціальне страхування</w:t>
        </w:r>
      </w:hyperlink>
      <w:r w:rsidRPr="00995845">
        <w:t>»</w:t>
      </w:r>
      <w:r w:rsidRPr="00995845">
        <w:br/>
      </w:r>
      <w:r w:rsidRPr="00995845">
        <w:rPr>
          <w:shd w:val="clear" w:color="auto" w:fill="FFFFFF"/>
        </w:rPr>
        <w:t>від</w:t>
      </w:r>
      <w:r w:rsidRPr="00995845">
        <w:rPr>
          <w:rStyle w:val="apple-converted-space"/>
          <w:shd w:val="clear" w:color="auto" w:fill="FFFFFF"/>
        </w:rPr>
        <w:t> </w:t>
      </w:r>
      <w:r w:rsidRPr="00995845">
        <w:rPr>
          <w:bdr w:val="none" w:sz="0" w:space="0" w:color="auto" w:frame="1"/>
          <w:shd w:val="clear" w:color="auto" w:fill="FFFFFF"/>
        </w:rPr>
        <w:t>23.09.1999 р.</w:t>
      </w:r>
      <w:r w:rsidRPr="00995845">
        <w:rPr>
          <w:rStyle w:val="apple-converted-space"/>
          <w:shd w:val="clear" w:color="auto" w:fill="FFFFFF"/>
        </w:rPr>
        <w:t> </w:t>
      </w:r>
      <w:r w:rsidRPr="00995845">
        <w:rPr>
          <w:shd w:val="clear" w:color="auto" w:fill="FFFFFF"/>
        </w:rPr>
        <w:t>№</w:t>
      </w:r>
      <w:r w:rsidRPr="00995845">
        <w:rPr>
          <w:rStyle w:val="apple-converted-space"/>
          <w:shd w:val="clear" w:color="auto" w:fill="FFFFFF"/>
        </w:rPr>
        <w:t> </w:t>
      </w:r>
      <w:r w:rsidRPr="00995845">
        <w:rPr>
          <w:bCs/>
          <w:bdr w:val="none" w:sz="0" w:space="0" w:color="auto" w:frame="1"/>
          <w:shd w:val="clear" w:color="auto" w:fill="FFFFFF"/>
        </w:rPr>
        <w:t xml:space="preserve">1105-XIV </w:t>
      </w:r>
      <w:r w:rsidRPr="00995845">
        <w:t xml:space="preserve">[Електронний ресурс]. - Режим доступу : </w:t>
      </w:r>
      <w:hyperlink w:history="1">
        <w:r w:rsidRPr="00995845">
          <w:rPr>
            <w:rStyle w:val="a7"/>
            <w:color w:val="auto"/>
            <w:u w:val="none"/>
          </w:rPr>
          <w:t>https://zakon. rada.gov.ua/laws/show/1105-14</w:t>
        </w:r>
      </w:hyperlink>
      <w:r w:rsidRPr="00995845">
        <w:t>.</w:t>
      </w:r>
    </w:p>
    <w:p w:rsidR="003B7586" w:rsidRPr="00995845" w:rsidRDefault="003B7586" w:rsidP="00061C3C">
      <w:pPr>
        <w:pStyle w:val="21"/>
        <w:numPr>
          <w:ilvl w:val="0"/>
          <w:numId w:val="58"/>
        </w:numPr>
        <w:tabs>
          <w:tab w:val="left" w:pos="4253"/>
        </w:tabs>
        <w:rPr>
          <w:sz w:val="24"/>
          <w:szCs w:val="24"/>
          <w:lang w:val="uk-UA"/>
        </w:rPr>
      </w:pPr>
      <w:r w:rsidRPr="00995845">
        <w:rPr>
          <w:sz w:val="24"/>
          <w:szCs w:val="24"/>
          <w:lang w:val="uk-UA"/>
        </w:rPr>
        <w:t>Закон України «</w:t>
      </w:r>
      <w:r w:rsidRPr="00995845">
        <w:rPr>
          <w:bCs/>
          <w:sz w:val="24"/>
          <w:szCs w:val="24"/>
          <w:shd w:val="clear" w:color="auto" w:fill="FFFFFF"/>
          <w:lang w:val="uk-UA"/>
        </w:rPr>
        <w:t>Про збір та облік єдиного внеску на загальнообов'язкове державне соціальне страхування» від</w:t>
      </w:r>
      <w:r w:rsidRPr="00995845">
        <w:rPr>
          <w:sz w:val="24"/>
          <w:szCs w:val="24"/>
          <w:shd w:val="clear" w:color="auto" w:fill="FFFFFF"/>
          <w:lang w:val="uk-UA"/>
        </w:rPr>
        <w:t xml:space="preserve"> 08.07.2010 року </w:t>
      </w:r>
      <w:r w:rsidRPr="00995845">
        <w:rPr>
          <w:rStyle w:val="af4"/>
          <w:i w:val="0"/>
          <w:iCs w:val="0"/>
          <w:sz w:val="24"/>
          <w:szCs w:val="24"/>
          <w:lang w:val="uk-UA"/>
        </w:rPr>
        <w:t>№ 2464</w:t>
      </w:r>
      <w:r w:rsidRPr="00995845">
        <w:rPr>
          <w:sz w:val="24"/>
          <w:szCs w:val="24"/>
          <w:shd w:val="clear" w:color="auto" w:fill="FFFFFF"/>
          <w:lang w:val="uk-UA"/>
        </w:rPr>
        <w:t>-</w:t>
      </w:r>
      <w:r w:rsidRPr="00995845">
        <w:rPr>
          <w:rStyle w:val="af4"/>
          <w:i w:val="0"/>
          <w:iCs w:val="0"/>
          <w:sz w:val="24"/>
          <w:szCs w:val="24"/>
          <w:lang w:val="uk-UA"/>
        </w:rPr>
        <w:t>VI</w:t>
      </w:r>
      <w:r w:rsidRPr="00995845">
        <w:rPr>
          <w:sz w:val="24"/>
          <w:szCs w:val="24"/>
          <w:lang w:val="uk-UA"/>
        </w:rPr>
        <w:t xml:space="preserve"> [Електронний ресурс]. - Режим доступу : </w:t>
      </w:r>
      <w:hyperlink r:id="rId235" w:history="1">
        <w:r w:rsidRPr="00995845">
          <w:rPr>
            <w:rStyle w:val="a7"/>
            <w:color w:val="auto"/>
            <w:sz w:val="24"/>
            <w:szCs w:val="24"/>
            <w:u w:val="none"/>
            <w:lang w:val="uk-UA"/>
          </w:rPr>
          <w:t>https://zakon.rada.gov.ua/laws/show/2464-17</w:t>
        </w:r>
      </w:hyperlink>
      <w:r w:rsidRPr="00995845">
        <w:rPr>
          <w:bCs/>
          <w:sz w:val="24"/>
          <w:szCs w:val="24"/>
          <w:shd w:val="clear" w:color="auto" w:fill="FFFFFF"/>
          <w:lang w:val="uk-UA"/>
        </w:rPr>
        <w:t>.</w:t>
      </w:r>
    </w:p>
    <w:p w:rsidR="003B7586" w:rsidRPr="00995845" w:rsidRDefault="003B7586" w:rsidP="00061C3C">
      <w:pPr>
        <w:pStyle w:val="a8"/>
        <w:numPr>
          <w:ilvl w:val="0"/>
          <w:numId w:val="58"/>
        </w:numPr>
        <w:shd w:val="clear" w:color="auto" w:fill="FFFFFF"/>
        <w:autoSpaceDE w:val="0"/>
        <w:autoSpaceDN w:val="0"/>
        <w:adjustRightInd w:val="0"/>
        <w:spacing w:after="0"/>
        <w:jc w:val="both"/>
      </w:pPr>
      <w:r w:rsidRPr="00995845">
        <w:t>Постанова КМУ «</w:t>
      </w:r>
      <w:r w:rsidRPr="00995845">
        <w:rPr>
          <w:bCs/>
          <w:shd w:val="clear" w:color="auto" w:fill="FFFFFF"/>
        </w:rPr>
        <w:t>Про внесення змін до постанови Кабінету Міністрів України від 26 вересня 2001 р. № 1266»</w:t>
      </w:r>
      <w:r w:rsidRPr="00995845">
        <w:t xml:space="preserve"> від 26.06.2015 р. № 439  [Електронний ресурс]. - Режим доступу :</w:t>
      </w:r>
      <w:r w:rsidRPr="00995845">
        <w:rPr>
          <w:bCs/>
          <w:shd w:val="clear" w:color="auto" w:fill="FFFFFF"/>
        </w:rPr>
        <w:t xml:space="preserve"> </w:t>
      </w:r>
      <w:hyperlink r:id="rId236" w:history="1">
        <w:r w:rsidRPr="00995845">
          <w:rPr>
            <w:rStyle w:val="a7"/>
            <w:color w:val="auto"/>
            <w:u w:val="none"/>
          </w:rPr>
          <w:t>https://zakon.rada.gov.ua/laws/show/439-2015-%D0%BF</w:t>
        </w:r>
      </w:hyperlink>
      <w:r w:rsidRPr="00995845">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37" w:history="1">
        <w:r w:rsidRPr="00995845">
          <w:rPr>
            <w:rStyle w:val="a7"/>
            <w:color w:val="auto"/>
            <w:u w:val="none"/>
          </w:rPr>
          <w:t>https://zakon.rada.gov.ua/laws/show/z0893-99</w:t>
        </w:r>
      </w:hyperlink>
      <w:r w:rsidRPr="00995845">
        <w:t>.</w:t>
      </w:r>
    </w:p>
    <w:p w:rsidR="003B7586" w:rsidRPr="00995845" w:rsidRDefault="003B7586" w:rsidP="00061C3C">
      <w:pPr>
        <w:pStyle w:val="a8"/>
        <w:numPr>
          <w:ilvl w:val="0"/>
          <w:numId w:val="58"/>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38" w:history="1">
        <w:r w:rsidRPr="00995845">
          <w:rPr>
            <w:rStyle w:val="a7"/>
            <w:color w:val="auto"/>
            <w:u w:val="none"/>
          </w:rPr>
          <w:t>https://zakon.rada.gov.ua/laws/show/v0148500-17</w:t>
        </w:r>
      </w:hyperlink>
      <w:r w:rsidRPr="00995845">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textAlignment w:val="baseline"/>
        <w:rPr>
          <w:rStyle w:val="a7"/>
          <w:color w:val="auto"/>
          <w:u w:val="none"/>
        </w:rPr>
      </w:pPr>
      <w:r w:rsidRPr="00995845">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39" w:history="1">
        <w:r w:rsidRPr="00995845">
          <w:rPr>
            <w:rStyle w:val="a7"/>
            <w:color w:val="auto"/>
            <w:u w:val="none"/>
          </w:rPr>
          <w:t>https://zakon.rada.gov.ua/laws/show/z1365-14</w:t>
        </w:r>
      </w:hyperlink>
      <w:r w:rsidRPr="00995845">
        <w:rPr>
          <w:rStyle w:val="a7"/>
          <w:color w:val="auto"/>
          <w:u w:val="none"/>
        </w:rPr>
        <w:t xml:space="preserve">. </w:t>
      </w:r>
    </w:p>
    <w:p w:rsidR="003B7586" w:rsidRPr="00995845" w:rsidRDefault="003B7586" w:rsidP="00061C3C">
      <w:pPr>
        <w:pStyle w:val="a8"/>
        <w:numPr>
          <w:ilvl w:val="0"/>
          <w:numId w:val="58"/>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40"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136537" w:rsidRDefault="00E30CA8" w:rsidP="00061C3C">
      <w:pPr>
        <w:pStyle w:val="a3"/>
        <w:numPr>
          <w:ilvl w:val="0"/>
          <w:numId w:val="59"/>
        </w:numPr>
        <w:autoSpaceDE w:val="0"/>
        <w:autoSpaceDN w:val="0"/>
        <w:adjustRightInd w:val="0"/>
        <w:spacing w:after="0" w:line="240" w:lineRule="auto"/>
        <w:jc w:val="both"/>
        <w:rPr>
          <w:rFonts w:ascii="Times New Roman" w:hAnsi="Times New Roman" w:cs="Times New Roman"/>
          <w:sz w:val="24"/>
          <w:szCs w:val="24"/>
        </w:rPr>
      </w:pPr>
      <w:r w:rsidRPr="00136537">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59"/>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136537" w:rsidRDefault="00E30CA8" w:rsidP="00061C3C">
      <w:pPr>
        <w:pStyle w:val="a3"/>
        <w:numPr>
          <w:ilvl w:val="0"/>
          <w:numId w:val="59"/>
        </w:numPr>
        <w:spacing w:after="0" w:line="240" w:lineRule="auto"/>
        <w:jc w:val="both"/>
        <w:rPr>
          <w:rFonts w:ascii="Times New Roman" w:hAnsi="Times New Roman" w:cs="Times New Roman"/>
          <w:sz w:val="24"/>
          <w:szCs w:val="24"/>
        </w:rPr>
      </w:pPr>
      <w:r w:rsidRPr="00136537">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36537">
        <w:rPr>
          <w:rFonts w:ascii="Times New Roman" w:hAnsi="Times New Roman" w:cs="Times New Roman"/>
          <w:sz w:val="24"/>
          <w:szCs w:val="24"/>
        </w:rPr>
        <w:t>[навч. посіб.]</w:t>
      </w:r>
      <w:r w:rsidRPr="00136537">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24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136537" w:rsidRDefault="00E30CA8" w:rsidP="00061C3C">
      <w:pPr>
        <w:pStyle w:val="a3"/>
        <w:numPr>
          <w:ilvl w:val="0"/>
          <w:numId w:val="59"/>
        </w:numPr>
        <w:autoSpaceDE w:val="0"/>
        <w:autoSpaceDN w:val="0"/>
        <w:adjustRightInd w:val="0"/>
        <w:spacing w:after="0" w:line="240" w:lineRule="auto"/>
        <w:jc w:val="both"/>
        <w:rPr>
          <w:rFonts w:ascii="Times New Roman" w:hAnsi="Times New Roman" w:cs="Times New Roman"/>
          <w:sz w:val="24"/>
          <w:szCs w:val="24"/>
        </w:rPr>
      </w:pPr>
      <w:r w:rsidRPr="00136537">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59"/>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59"/>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59"/>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59"/>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59"/>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59"/>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59"/>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4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4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lastRenderedPageBreak/>
        <w:t>Державна митна служба України: http://</w:t>
      </w:r>
      <w:hyperlink r:id="rId24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4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4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4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253C35" w:rsidRPr="00995845" w:rsidRDefault="003B758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sz w:val="24"/>
          <w:szCs w:val="28"/>
        </w:rPr>
        <w:t>Порядок надання відображення в обліку</w:t>
      </w:r>
      <w:r w:rsidR="00E236C8">
        <w:rPr>
          <w:rFonts w:ascii="Times New Roman" w:hAnsi="Times New Roman" w:cs="Times New Roman"/>
          <w:sz w:val="24"/>
          <w:szCs w:val="28"/>
        </w:rPr>
        <w:t xml:space="preserve"> витрат за видами діяльності</w:t>
      </w:r>
      <w:r w:rsidRPr="00995845">
        <w:rPr>
          <w:rFonts w:ascii="Times New Roman" w:hAnsi="Times New Roman" w:cs="Times New Roman"/>
          <w:sz w:val="24"/>
          <w:szCs w:val="28"/>
        </w:rPr>
        <w:t>.</w:t>
      </w:r>
    </w:p>
    <w:p w:rsidR="00253C35" w:rsidRPr="00995845" w:rsidRDefault="00253C35" w:rsidP="00995845">
      <w:pPr>
        <w:spacing w:after="0" w:line="240" w:lineRule="auto"/>
        <w:jc w:val="both"/>
        <w:rPr>
          <w:rFonts w:ascii="Times New Roman" w:hAnsi="Times New Roman" w:cs="Times New Roman"/>
          <w:sz w:val="24"/>
          <w:szCs w:val="28"/>
        </w:rPr>
      </w:pPr>
    </w:p>
    <w:p w:rsidR="00E236C8" w:rsidRDefault="00E236C8"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136537"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ПРАКТИЧНЕ ЗАНЯТТЯ № </w:t>
      </w:r>
      <w:r w:rsidR="00745461">
        <w:rPr>
          <w:rFonts w:ascii="Times New Roman" w:hAnsi="Times New Roman" w:cs="Times New Roman"/>
          <w:b/>
          <w:bCs/>
          <w:i/>
          <w:iCs/>
          <w:sz w:val="24"/>
          <w:szCs w:val="24"/>
        </w:rPr>
        <w:t>14</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745461" w:rsidRPr="00745461" w:rsidRDefault="00745461" w:rsidP="00995845">
      <w:pPr>
        <w:spacing w:after="0" w:line="240" w:lineRule="auto"/>
        <w:jc w:val="center"/>
        <w:rPr>
          <w:rFonts w:ascii="Times New Roman" w:hAnsi="Times New Roman" w:cs="Times New Roman"/>
          <w:b/>
          <w:bCs/>
          <w:iCs/>
          <w:sz w:val="28"/>
        </w:rPr>
      </w:pPr>
      <w:r w:rsidRPr="00745461">
        <w:rPr>
          <w:rFonts w:ascii="Times New Roman" w:hAnsi="Times New Roman" w:cs="Times New Roman"/>
          <w:b/>
          <w:bCs/>
          <w:iCs/>
          <w:sz w:val="24"/>
        </w:rPr>
        <w:t>Тема 8. Облік доходів, витрат та фінансових результатів</w:t>
      </w:r>
      <w:r w:rsidRPr="00745461">
        <w:rPr>
          <w:rFonts w:ascii="Times New Roman" w:hAnsi="Times New Roman" w:cs="Times New Roman"/>
          <w:b/>
          <w:bCs/>
          <w:iCs/>
          <w:sz w:val="24"/>
          <w:lang w:val="ru-RU"/>
        </w:rPr>
        <w:t xml:space="preserve"> </w:t>
      </w:r>
      <w:r w:rsidRPr="00745461">
        <w:rPr>
          <w:rFonts w:ascii="Times New Roman" w:hAnsi="Times New Roman" w:cs="Times New Roman"/>
          <w:b/>
          <w:bCs/>
          <w:iCs/>
          <w:sz w:val="24"/>
        </w:rPr>
        <w:t>діяльності підприємства</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Cs/>
          <w:sz w:val="24"/>
          <w:szCs w:val="24"/>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4F4FF8" w:rsidRPr="00363282" w:rsidRDefault="00B63CF6" w:rsidP="004F4FF8">
      <w:pPr>
        <w:pStyle w:val="a4"/>
        <w:spacing w:before="0" w:beforeAutospacing="0" w:after="0" w:afterAutospacing="0"/>
        <w:ind w:firstLine="567"/>
        <w:jc w:val="both"/>
      </w:pPr>
      <w:r w:rsidRPr="00995845">
        <w:rPr>
          <w:b/>
        </w:rPr>
        <w:t xml:space="preserve">Міжпредметні зв’язки :  </w:t>
      </w:r>
      <w:r w:rsidR="004F4FF8" w:rsidRPr="00363282">
        <w:t>Вивчення навчальної дисципліни</w:t>
      </w:r>
      <w:r w:rsidR="004F4FF8">
        <w:t xml:space="preserve"> ґрунтується на знання та</w:t>
      </w:r>
      <w:r w:rsidR="004F4FF8" w:rsidRPr="00363282">
        <w:t xml:space="preserve"> формує базу знань для подальшого вивчення таких дисциплін як</w:t>
      </w:r>
      <w:r w:rsidR="004F4FF8">
        <w:t>:</w:t>
      </w:r>
      <w:r w:rsidR="004F4FF8" w:rsidRPr="00363282">
        <w:t xml:space="preserve"> </w:t>
      </w:r>
      <w:r w:rsidR="004F4FF8">
        <w:rPr>
          <w:bCs/>
        </w:rPr>
        <w:t>"</w:t>
      </w:r>
      <w:r w:rsidR="004F4FF8">
        <w:t>Бухгалтерський облік</w:t>
      </w:r>
      <w:r w:rsidR="004F4FF8">
        <w:rPr>
          <w:bCs/>
        </w:rPr>
        <w:t>"</w:t>
      </w:r>
      <w:r w:rsidR="004F4FF8">
        <w:t xml:space="preserve">, </w:t>
      </w:r>
      <w:r w:rsidR="004F4FF8">
        <w:rPr>
          <w:bCs/>
        </w:rPr>
        <w:t xml:space="preserve">"Мікроекономіка", "Економіка підприємств", "Економічний аналіз", </w:t>
      </w:r>
      <w:r w:rsidR="004F4FF8" w:rsidRPr="00363282">
        <w:t>"Фінансовий ринок</w:t>
      </w:r>
      <w:r w:rsidR="004F4FF8" w:rsidRPr="00363282">
        <w:rPr>
          <w:bCs/>
        </w:rPr>
        <w:t xml:space="preserve">", </w:t>
      </w:r>
      <w:r w:rsidR="004F4FF8">
        <w:rPr>
          <w:bCs/>
        </w:rPr>
        <w:t xml:space="preserve"> "Страхування", "Фінанси підприємств</w:t>
      </w:r>
      <w:r w:rsidR="004F4FF8" w:rsidRPr="00363282">
        <w:rPr>
          <w:bCs/>
        </w:rPr>
        <w:t>"</w:t>
      </w:r>
      <w:r w:rsidR="004F4FF8">
        <w:rPr>
          <w:bCs/>
        </w:rPr>
        <w:t>, "Фінансовий аналіз"</w:t>
      </w:r>
      <w:r w:rsidR="004F4FF8"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A21B60" w:rsidRPr="00995845">
        <w:rPr>
          <w:rFonts w:ascii="Times New Roman" w:hAnsi="Times New Roman" w:cs="Times New Roman"/>
          <w:sz w:val="24"/>
          <w:szCs w:val="24"/>
        </w:rPr>
        <w:t xml:space="preserve"> обліку витрат діяльності.</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63CF6"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Поняття  та визнання витрат.</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Структура витрат діяльності.</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Синтетичний облік витрат підприємства.</w:t>
      </w:r>
    </w:p>
    <w:p w:rsidR="00A21B60" w:rsidRPr="00E236C8" w:rsidRDefault="00A21B60" w:rsidP="00061C3C">
      <w:pPr>
        <w:pStyle w:val="a3"/>
        <w:numPr>
          <w:ilvl w:val="0"/>
          <w:numId w:val="60"/>
        </w:numPr>
        <w:autoSpaceDE w:val="0"/>
        <w:autoSpaceDN w:val="0"/>
        <w:adjustRightInd w:val="0"/>
        <w:spacing w:after="0" w:line="240" w:lineRule="auto"/>
        <w:rPr>
          <w:rFonts w:ascii="Times New Roman" w:hAnsi="Times New Roman" w:cs="Times New Roman"/>
          <w:i/>
          <w:sz w:val="24"/>
          <w:szCs w:val="24"/>
        </w:rPr>
      </w:pPr>
      <w:r w:rsidRPr="00E236C8">
        <w:rPr>
          <w:rFonts w:ascii="Times New Roman" w:hAnsi="Times New Roman" w:cs="Times New Roman"/>
          <w:i/>
          <w:sz w:val="24"/>
          <w:szCs w:val="24"/>
        </w:rPr>
        <w:t xml:space="preserve">Порядок відображення в обліку </w:t>
      </w:r>
      <w:r w:rsidR="009F2E41" w:rsidRPr="00E236C8">
        <w:rPr>
          <w:rFonts w:ascii="Times New Roman" w:hAnsi="Times New Roman" w:cs="Times New Roman"/>
          <w:i/>
          <w:sz w:val="24"/>
          <w:szCs w:val="24"/>
        </w:rPr>
        <w:t xml:space="preserve">та звітності </w:t>
      </w:r>
      <w:r w:rsidRPr="00E236C8">
        <w:rPr>
          <w:rFonts w:ascii="Times New Roman" w:hAnsi="Times New Roman" w:cs="Times New Roman"/>
          <w:i/>
          <w:sz w:val="24"/>
          <w:szCs w:val="24"/>
        </w:rPr>
        <w:t>витрат діяльності.</w:t>
      </w:r>
    </w:p>
    <w:p w:rsidR="009F2E41" w:rsidRPr="00995845" w:rsidRDefault="009F2E41"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B23846" w:rsidRPr="003F43EA" w:rsidRDefault="00B63CF6" w:rsidP="00995845">
      <w:pPr>
        <w:spacing w:after="0" w:line="240" w:lineRule="auto"/>
        <w:ind w:firstLine="709"/>
        <w:jc w:val="both"/>
        <w:rPr>
          <w:rFonts w:ascii="Times New Roman" w:hAnsi="Times New Roman" w:cs="Times New Roman"/>
          <w:b/>
          <w:sz w:val="24"/>
          <w:szCs w:val="24"/>
        </w:rPr>
      </w:pPr>
      <w:r w:rsidRPr="003F43EA">
        <w:rPr>
          <w:rFonts w:ascii="Times New Roman" w:hAnsi="Times New Roman" w:cs="Times New Roman"/>
          <w:b/>
          <w:sz w:val="24"/>
          <w:szCs w:val="24"/>
        </w:rPr>
        <w:t>Завдання 1.</w:t>
      </w:r>
      <w:r w:rsidRPr="003F43EA">
        <w:rPr>
          <w:rFonts w:ascii="Times New Roman" w:hAnsi="Times New Roman" w:cs="Times New Roman"/>
          <w:sz w:val="24"/>
          <w:szCs w:val="24"/>
        </w:rPr>
        <w:t xml:space="preserve"> </w:t>
      </w:r>
      <w:r w:rsidR="00B23846" w:rsidRPr="003F43EA">
        <w:rPr>
          <w:rFonts w:ascii="Times New Roman" w:hAnsi="Times New Roman" w:cs="Times New Roman"/>
          <w:sz w:val="24"/>
          <w:szCs w:val="24"/>
        </w:rPr>
        <w:t xml:space="preserve">На підставі наведеної в таблиці інформації скласти бухгалтерські проведення з обліку витрат діяльності підприємства та списати їх </w:t>
      </w:r>
      <w:r w:rsidR="00EB1A38" w:rsidRPr="003F43EA">
        <w:rPr>
          <w:rFonts w:ascii="Times New Roman" w:hAnsi="Times New Roman" w:cs="Times New Roman"/>
          <w:sz w:val="24"/>
          <w:szCs w:val="24"/>
        </w:rPr>
        <w:t>фінансові результати в порядку закриття рахунків</w:t>
      </w:r>
      <w:r w:rsidR="00B23846" w:rsidRPr="003F43EA">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0"/>
        <w:gridCol w:w="1708"/>
        <w:gridCol w:w="1717"/>
        <w:gridCol w:w="1849"/>
      </w:tblGrid>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Статті витрат</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Адміністративні витрати </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Витрати на</w:t>
            </w:r>
          </w:p>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 збут  </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Інші операційні витрати </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Заробітна плата:</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Основна</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Додаткова </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124500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9480</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98765</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6543</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78653</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4356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Нарахування ЄСВ</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r>
      <w:tr w:rsidR="00B23846" w:rsidRPr="00995845" w:rsidTr="00EB1A38">
        <w:tc>
          <w:tcPr>
            <w:tcW w:w="4390" w:type="dxa"/>
            <w:tcMar>
              <w:left w:w="28" w:type="dxa"/>
              <w:right w:w="28" w:type="dxa"/>
            </w:tcMar>
            <w:vAlign w:val="center"/>
          </w:tcPr>
          <w:p w:rsidR="00B23846" w:rsidRPr="00995845" w:rsidRDefault="00B23846" w:rsidP="00995845">
            <w:pPr>
              <w:widowControl w:val="0"/>
              <w:tabs>
                <w:tab w:val="num" w:pos="240"/>
              </w:tabs>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Виробничі запаси:</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Сировина </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Електроенергія</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 xml:space="preserve">Паливо </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Запасні частини</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5890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3400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1280</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387</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5678</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5431</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256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2345</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3670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346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Амортизація необоротних активів</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Основних засобів</w:t>
            </w:r>
          </w:p>
          <w:p w:rsidR="00B23846" w:rsidRPr="00995845" w:rsidRDefault="00B23846" w:rsidP="00061C3C">
            <w:pPr>
              <w:widowControl w:val="0"/>
              <w:numPr>
                <w:ilvl w:val="0"/>
                <w:numId w:val="8"/>
              </w:numPr>
              <w:tabs>
                <w:tab w:val="clear" w:pos="720"/>
                <w:tab w:val="num" w:pos="240"/>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Нематеріальних активів</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690</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569</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786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543</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456</w:t>
            </w:r>
          </w:p>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367</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Службові відрядження</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1356</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1278</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876</w:t>
            </w:r>
          </w:p>
        </w:tc>
      </w:tr>
      <w:tr w:rsidR="00B23846" w:rsidRPr="00995845" w:rsidTr="00EB1A38">
        <w:tc>
          <w:tcPr>
            <w:tcW w:w="4390" w:type="dxa"/>
            <w:tcMar>
              <w:left w:w="28" w:type="dxa"/>
              <w:right w:w="28" w:type="dxa"/>
            </w:tcMar>
            <w:vAlign w:val="center"/>
          </w:tcPr>
          <w:p w:rsidR="00B23846" w:rsidRPr="00995845" w:rsidRDefault="00B23846" w:rsidP="00995845">
            <w:pPr>
              <w:widowControl w:val="0"/>
              <w:spacing w:after="0" w:line="240" w:lineRule="auto"/>
              <w:rPr>
                <w:rFonts w:ascii="Times New Roman" w:hAnsi="Times New Roman" w:cs="Times New Roman"/>
                <w:b/>
                <w:sz w:val="20"/>
                <w:szCs w:val="20"/>
              </w:rPr>
            </w:pPr>
            <w:r w:rsidRPr="00995845">
              <w:rPr>
                <w:rFonts w:ascii="Times New Roman" w:hAnsi="Times New Roman" w:cs="Times New Roman"/>
                <w:b/>
                <w:sz w:val="20"/>
                <w:szCs w:val="20"/>
              </w:rPr>
              <w:t>Разом:</w:t>
            </w:r>
          </w:p>
        </w:tc>
        <w:tc>
          <w:tcPr>
            <w:tcW w:w="169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c>
          <w:tcPr>
            <w:tcW w:w="1705"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c>
          <w:tcPr>
            <w:tcW w:w="1837" w:type="dxa"/>
            <w:tcMar>
              <w:left w:w="28" w:type="dxa"/>
              <w:right w:w="28" w:type="dxa"/>
            </w:tcMar>
            <w:vAlign w:val="center"/>
          </w:tcPr>
          <w:p w:rsidR="00B23846" w:rsidRPr="00995845" w:rsidRDefault="00B23846"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w:t>
            </w:r>
          </w:p>
        </w:tc>
      </w:tr>
    </w:tbl>
    <w:p w:rsidR="00B23846" w:rsidRPr="00995845" w:rsidRDefault="00B23846" w:rsidP="00995845">
      <w:pPr>
        <w:spacing w:after="0" w:line="240" w:lineRule="auto"/>
        <w:ind w:firstLine="709"/>
        <w:jc w:val="both"/>
        <w:rPr>
          <w:b/>
          <w:sz w:val="20"/>
        </w:rPr>
      </w:pPr>
    </w:p>
    <w:p w:rsidR="00EB1A38" w:rsidRPr="00995845" w:rsidRDefault="00B63CF6" w:rsidP="00995845">
      <w:pPr>
        <w:spacing w:after="0" w:line="240" w:lineRule="auto"/>
        <w:ind w:firstLine="709"/>
        <w:jc w:val="both"/>
        <w:rPr>
          <w:rFonts w:ascii="Times New Roman" w:hAnsi="Times New Roman" w:cs="Times New Roman"/>
          <w:sz w:val="24"/>
        </w:rPr>
      </w:pPr>
      <w:r w:rsidRPr="00995845">
        <w:rPr>
          <w:rFonts w:ascii="Times New Roman" w:hAnsi="Times New Roman" w:cs="Times New Roman"/>
          <w:b/>
          <w:sz w:val="24"/>
          <w:szCs w:val="28"/>
        </w:rPr>
        <w:t xml:space="preserve">Завдання 2. </w:t>
      </w:r>
      <w:r w:rsidR="00EB1A38" w:rsidRPr="00995845">
        <w:rPr>
          <w:rFonts w:ascii="Times New Roman" w:hAnsi="Times New Roman" w:cs="Times New Roman"/>
          <w:sz w:val="24"/>
        </w:rPr>
        <w:t>Скласти бухгалтерські проведення з обліку загальновиробничих витрат,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w:t>
      </w:r>
    </w:p>
    <w:p w:rsidR="00EB1A38" w:rsidRPr="00995845" w:rsidRDefault="00EB1A38" w:rsidP="00995845">
      <w:pPr>
        <w:spacing w:after="0" w:line="240" w:lineRule="auto"/>
        <w:ind w:firstLine="709"/>
        <w:jc w:val="both"/>
        <w:rPr>
          <w:rFonts w:ascii="Times New Roman" w:hAnsi="Times New Roman" w:cs="Times New Roman"/>
          <w:b/>
        </w:rPr>
      </w:pPr>
    </w:p>
    <w:p w:rsidR="003F43EA" w:rsidRDefault="003F43EA" w:rsidP="00995845">
      <w:pPr>
        <w:pStyle w:val="Nazvatabl"/>
      </w:pPr>
    </w:p>
    <w:p w:rsidR="00EB1A38" w:rsidRPr="00995845" w:rsidRDefault="00EB1A38" w:rsidP="00995845">
      <w:pPr>
        <w:pStyle w:val="Nazvatabl"/>
      </w:pPr>
      <w:r w:rsidRPr="00995845">
        <w:lastRenderedPageBreak/>
        <w:t xml:space="preserve">Господарські операції з обліку загальновиробничих витрат </w:t>
      </w:r>
    </w:p>
    <w:p w:rsidR="00EB1A38" w:rsidRPr="00995845" w:rsidRDefault="00EB1A38" w:rsidP="00995845">
      <w:pPr>
        <w:pStyle w:val="Nazvatabl"/>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7649"/>
        <w:gridCol w:w="1552"/>
      </w:tblGrid>
      <w:tr w:rsidR="00EB1A38" w:rsidRPr="00995845" w:rsidTr="00FD6053">
        <w:trPr>
          <w:trHeight w:val="276"/>
          <w:jc w:val="center"/>
        </w:trPr>
        <w:tc>
          <w:tcPr>
            <w:tcW w:w="426"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 з/п</w:t>
            </w:r>
          </w:p>
        </w:tc>
        <w:tc>
          <w:tcPr>
            <w:tcW w:w="7649"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Зміст операцій</w:t>
            </w:r>
          </w:p>
        </w:tc>
        <w:tc>
          <w:tcPr>
            <w:tcW w:w="1552" w:type="dxa"/>
            <w:vMerge w:val="restart"/>
            <w:shd w:val="clear" w:color="auto" w:fill="auto"/>
            <w:vAlign w:val="center"/>
          </w:tcPr>
          <w:p w:rsidR="00EB1A38" w:rsidRPr="00995845" w:rsidRDefault="00EB1A38" w:rsidP="00995845">
            <w:pPr>
              <w:pStyle w:val="FR1"/>
              <w:jc w:val="center"/>
              <w:rPr>
                <w:rFonts w:ascii="Times New Roman" w:hAnsi="Times New Roman"/>
                <w:b/>
                <w:i w:val="0"/>
                <w:sz w:val="20"/>
              </w:rPr>
            </w:pPr>
            <w:r w:rsidRPr="00995845">
              <w:rPr>
                <w:rFonts w:ascii="Times New Roman" w:hAnsi="Times New Roman"/>
                <w:b/>
                <w:i w:val="0"/>
                <w:sz w:val="20"/>
              </w:rPr>
              <w:t xml:space="preserve">Сума, </w:t>
            </w:r>
            <w:r w:rsidR="00745461">
              <w:rPr>
                <w:rFonts w:ascii="Times New Roman" w:hAnsi="Times New Roman"/>
                <w:b/>
                <w:i w:val="0"/>
                <w:sz w:val="20"/>
              </w:rPr>
              <w:t xml:space="preserve"> </w:t>
            </w:r>
            <w:r w:rsidRPr="00995845">
              <w:rPr>
                <w:rFonts w:ascii="Times New Roman" w:hAnsi="Times New Roman"/>
                <w:b/>
                <w:i w:val="0"/>
                <w:sz w:val="20"/>
              </w:rPr>
              <w:t>грн.</w:t>
            </w:r>
          </w:p>
        </w:tc>
      </w:tr>
      <w:tr w:rsidR="00EB1A38" w:rsidRPr="00995845" w:rsidTr="00FD6053">
        <w:trPr>
          <w:trHeight w:val="276"/>
          <w:jc w:val="center"/>
        </w:trPr>
        <w:tc>
          <w:tcPr>
            <w:tcW w:w="426" w:type="dxa"/>
            <w:vMerge/>
            <w:shd w:val="clear" w:color="auto" w:fill="auto"/>
          </w:tcPr>
          <w:p w:rsidR="00EB1A38" w:rsidRPr="00995845" w:rsidRDefault="00EB1A38" w:rsidP="00995845">
            <w:pPr>
              <w:pStyle w:val="FR1"/>
              <w:jc w:val="center"/>
              <w:rPr>
                <w:rFonts w:ascii="Times New Roman" w:hAnsi="Times New Roman"/>
                <w:i w:val="0"/>
                <w:sz w:val="20"/>
              </w:rPr>
            </w:pPr>
          </w:p>
        </w:tc>
        <w:tc>
          <w:tcPr>
            <w:tcW w:w="7649" w:type="dxa"/>
            <w:vMerge/>
            <w:shd w:val="clear" w:color="auto" w:fill="auto"/>
          </w:tcPr>
          <w:p w:rsidR="00EB1A38" w:rsidRPr="00995845" w:rsidRDefault="00EB1A38" w:rsidP="00995845">
            <w:pPr>
              <w:pStyle w:val="FR1"/>
              <w:jc w:val="center"/>
              <w:rPr>
                <w:rFonts w:ascii="Times New Roman" w:hAnsi="Times New Roman"/>
                <w:i w:val="0"/>
                <w:sz w:val="20"/>
              </w:rPr>
            </w:pPr>
          </w:p>
        </w:tc>
        <w:tc>
          <w:tcPr>
            <w:tcW w:w="1552" w:type="dxa"/>
            <w:vMerge/>
            <w:shd w:val="clear" w:color="auto" w:fill="auto"/>
          </w:tcPr>
          <w:p w:rsidR="00EB1A38" w:rsidRPr="00995845" w:rsidRDefault="00EB1A38" w:rsidP="00995845">
            <w:pPr>
              <w:pStyle w:val="FR1"/>
              <w:jc w:val="center"/>
              <w:rPr>
                <w:rFonts w:ascii="Times New Roman" w:hAnsi="Times New Roman"/>
                <w:i w:val="0"/>
                <w:sz w:val="20"/>
              </w:rPr>
            </w:pP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w:t>
            </w:r>
          </w:p>
        </w:tc>
        <w:tc>
          <w:tcPr>
            <w:tcW w:w="764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Відпущено сировину і матеріали цехам основного виробництва на утримання і поточний ремонт будівель</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1000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2.</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Відпущені паливо-мастильні матеріал</w:t>
            </w:r>
            <w:r w:rsidR="00745461">
              <w:rPr>
                <w:rFonts w:ascii="Times New Roman" w:hAnsi="Times New Roman" w:cs="Times New Roman"/>
                <w:sz w:val="20"/>
                <w:szCs w:val="20"/>
              </w:rPr>
              <w:t>и на утримання обладнання приміщень загальновиробничого призначення</w:t>
            </w:r>
          </w:p>
        </w:tc>
        <w:tc>
          <w:tcPr>
            <w:tcW w:w="1552"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w:t>
            </w:r>
          </w:p>
        </w:tc>
        <w:tc>
          <w:tcPr>
            <w:tcW w:w="7649" w:type="dxa"/>
            <w:shd w:val="clear" w:color="auto" w:fill="auto"/>
          </w:tcPr>
          <w:p w:rsidR="00EB1A38" w:rsidRPr="00995845" w:rsidRDefault="00EB1A38" w:rsidP="00745461">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 xml:space="preserve">Відпущені запасні частини на ремонт обладнання </w:t>
            </w:r>
            <w:r w:rsidR="00745461">
              <w:rPr>
                <w:rFonts w:ascii="Times New Roman" w:hAnsi="Times New Roman" w:cs="Times New Roman"/>
                <w:sz w:val="20"/>
                <w:szCs w:val="20"/>
              </w:rPr>
              <w:t>загальновиробничого призначення</w:t>
            </w:r>
          </w:p>
        </w:tc>
        <w:tc>
          <w:tcPr>
            <w:tcW w:w="1552"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1200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4.</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Спожито у виробництві електроенергію, пару, воду, газ та інші види енергії, отримані зі сторони на роботу обладнання і загальновиробничі потреби</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700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5.</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Нарахована основна заробітна плата загальновиробничому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9000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6.</w:t>
            </w:r>
          </w:p>
        </w:tc>
        <w:tc>
          <w:tcPr>
            <w:tcW w:w="7649" w:type="dxa"/>
            <w:shd w:val="clear" w:color="auto" w:fill="auto"/>
          </w:tcPr>
          <w:p w:rsidR="00EB1A38" w:rsidRPr="00995845" w:rsidRDefault="00EB1A38" w:rsidP="00995845">
            <w:pPr>
              <w:pStyle w:val="FR1"/>
              <w:jc w:val="left"/>
              <w:rPr>
                <w:rFonts w:ascii="Times New Roman" w:hAnsi="Times New Roman"/>
                <w:i w:val="0"/>
                <w:sz w:val="20"/>
              </w:rPr>
            </w:pPr>
            <w:r w:rsidRPr="00995845">
              <w:rPr>
                <w:rFonts w:ascii="Times New Roman" w:hAnsi="Times New Roman"/>
                <w:i w:val="0"/>
                <w:color w:val="000000"/>
                <w:sz w:val="20"/>
              </w:rPr>
              <w:t>Нараховано ЄСВ на заробітну плату загальновиробничого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3308</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7.</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i/>
                <w:sz w:val="20"/>
                <w:szCs w:val="20"/>
              </w:rPr>
            </w:pPr>
            <w:r w:rsidRPr="00995845">
              <w:rPr>
                <w:rFonts w:ascii="Times New Roman" w:hAnsi="Times New Roman" w:cs="Times New Roman"/>
                <w:color w:val="000000"/>
                <w:sz w:val="20"/>
                <w:szCs w:val="20"/>
              </w:rPr>
              <w:t>Створено забезпечення для оплати щорічних відпусток у розмірі 20% від заробітної плати загальновиробничого персоналу</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визначити</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8.</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Подано і затверджено авансовий звіт підзвітної особи (інженера цеху) з витрат на службове відрядження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400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9.</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i/>
                <w:sz w:val="20"/>
                <w:szCs w:val="20"/>
              </w:rPr>
            </w:pPr>
            <w:r w:rsidRPr="00995845">
              <w:rPr>
                <w:rFonts w:ascii="Times New Roman" w:hAnsi="Times New Roman" w:cs="Times New Roman"/>
                <w:sz w:val="20"/>
                <w:szCs w:val="20"/>
              </w:rPr>
              <w:t>Нарахований знос основних засобів загальновиробничого призначення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600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10.</w:t>
            </w:r>
          </w:p>
        </w:tc>
        <w:tc>
          <w:tcPr>
            <w:tcW w:w="7649"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Нарахована амортизація нематеріальних активів загальновиробничого призначення</w:t>
            </w:r>
          </w:p>
        </w:tc>
        <w:tc>
          <w:tcPr>
            <w:tcW w:w="1552" w:type="dxa"/>
            <w:shd w:val="clear" w:color="auto" w:fill="auto"/>
          </w:tcPr>
          <w:p w:rsidR="00EB1A38" w:rsidRPr="00995845" w:rsidRDefault="00EB1A38" w:rsidP="00995845">
            <w:pPr>
              <w:pStyle w:val="FR1"/>
              <w:jc w:val="center"/>
              <w:rPr>
                <w:rFonts w:ascii="Times New Roman" w:hAnsi="Times New Roman"/>
                <w:i w:val="0"/>
                <w:sz w:val="20"/>
              </w:rPr>
            </w:pPr>
            <w:r w:rsidRPr="00995845">
              <w:rPr>
                <w:rFonts w:ascii="Times New Roman" w:hAnsi="Times New Roman"/>
                <w:i w:val="0"/>
                <w:sz w:val="20"/>
              </w:rPr>
              <w:t>500</w:t>
            </w:r>
          </w:p>
        </w:tc>
      </w:tr>
      <w:tr w:rsidR="00EB1A38" w:rsidRPr="00995845" w:rsidTr="00FD6053">
        <w:trPr>
          <w:trHeight w:val="20"/>
          <w:jc w:val="center"/>
        </w:trPr>
        <w:tc>
          <w:tcPr>
            <w:tcW w:w="426" w:type="dxa"/>
            <w:shd w:val="clear" w:color="auto" w:fill="auto"/>
          </w:tcPr>
          <w:p w:rsidR="00EB1A38" w:rsidRPr="00995845" w:rsidRDefault="00EB1A38" w:rsidP="00995845">
            <w:pPr>
              <w:pStyle w:val="FR1"/>
              <w:jc w:val="center"/>
              <w:rPr>
                <w:rFonts w:ascii="Times New Roman" w:hAnsi="Times New Roman"/>
                <w:b/>
                <w:sz w:val="20"/>
              </w:rPr>
            </w:pPr>
          </w:p>
        </w:tc>
        <w:tc>
          <w:tcPr>
            <w:tcW w:w="7649" w:type="dxa"/>
            <w:shd w:val="clear" w:color="auto" w:fill="auto"/>
          </w:tcPr>
          <w:p w:rsidR="00EB1A38" w:rsidRPr="00995845" w:rsidRDefault="00EB1A38" w:rsidP="00995845">
            <w:pPr>
              <w:pStyle w:val="FR1"/>
              <w:rPr>
                <w:rFonts w:ascii="Times New Roman" w:hAnsi="Times New Roman"/>
                <w:b/>
                <w:sz w:val="20"/>
              </w:rPr>
            </w:pPr>
            <w:r w:rsidRPr="00995845">
              <w:rPr>
                <w:rFonts w:ascii="Times New Roman" w:hAnsi="Times New Roman"/>
                <w:b/>
                <w:sz w:val="20"/>
              </w:rPr>
              <w:t>Разом витрат:</w:t>
            </w:r>
          </w:p>
        </w:tc>
        <w:tc>
          <w:tcPr>
            <w:tcW w:w="1552" w:type="dxa"/>
            <w:shd w:val="clear" w:color="auto" w:fill="auto"/>
          </w:tcPr>
          <w:p w:rsidR="00EB1A38" w:rsidRPr="00995845" w:rsidRDefault="00EB1A38" w:rsidP="00995845">
            <w:pPr>
              <w:pStyle w:val="FR1"/>
              <w:jc w:val="center"/>
              <w:rPr>
                <w:rFonts w:ascii="Times New Roman" w:hAnsi="Times New Roman"/>
                <w:b/>
                <w:sz w:val="20"/>
              </w:rPr>
            </w:pPr>
            <w:r w:rsidRPr="00995845">
              <w:rPr>
                <w:rFonts w:ascii="Times New Roman" w:hAnsi="Times New Roman"/>
                <w:b/>
                <w:sz w:val="20"/>
              </w:rPr>
              <w:t>?</w:t>
            </w:r>
          </w:p>
        </w:tc>
      </w:tr>
    </w:tbl>
    <w:p w:rsidR="00EB1A38" w:rsidRPr="00995845" w:rsidRDefault="00EB1A38" w:rsidP="00995845">
      <w:pPr>
        <w:pStyle w:val="tabl"/>
      </w:pPr>
    </w:p>
    <w:p w:rsidR="00EB1A38" w:rsidRDefault="00EB1A38" w:rsidP="00995845">
      <w:pPr>
        <w:pStyle w:val="Nazvatabl"/>
      </w:pPr>
      <w:r w:rsidRPr="00995845">
        <w:t xml:space="preserve">Розрахунок розподілу загальновиробничих витрат на витрати </w:t>
      </w:r>
      <w:r w:rsidRPr="00995845">
        <w:br/>
        <w:t xml:space="preserve">виробництва та собівартість реалізації </w:t>
      </w:r>
    </w:p>
    <w:p w:rsidR="00FD6053" w:rsidRPr="00995845" w:rsidRDefault="00FD6053" w:rsidP="00995845">
      <w:pPr>
        <w:pStyle w:val="Nazvatab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2"/>
        <w:gridCol w:w="3921"/>
        <w:gridCol w:w="1145"/>
        <w:gridCol w:w="1145"/>
        <w:gridCol w:w="1422"/>
        <w:gridCol w:w="1449"/>
      </w:tblGrid>
      <w:tr w:rsidR="00EB1A38" w:rsidRPr="00995845" w:rsidTr="00E30CA8">
        <w:trPr>
          <w:trHeight w:val="20"/>
          <w:jc w:val="center"/>
        </w:trPr>
        <w:tc>
          <w:tcPr>
            <w:tcW w:w="415"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з/п</w:t>
            </w:r>
          </w:p>
        </w:tc>
        <w:tc>
          <w:tcPr>
            <w:tcW w:w="2660"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Показники</w:t>
            </w:r>
          </w:p>
        </w:tc>
        <w:tc>
          <w:tcPr>
            <w:tcW w:w="777"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Усього</w:t>
            </w:r>
          </w:p>
        </w:tc>
        <w:tc>
          <w:tcPr>
            <w:tcW w:w="777" w:type="dxa"/>
            <w:vMerge w:val="restart"/>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На од. продукції</w:t>
            </w:r>
          </w:p>
        </w:tc>
        <w:tc>
          <w:tcPr>
            <w:tcW w:w="1948" w:type="dxa"/>
            <w:gridSpan w:val="2"/>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Включення загальнови</w:t>
            </w:r>
            <w:r w:rsidRPr="00995845">
              <w:rPr>
                <w:rFonts w:ascii="Times New Roman" w:hAnsi="Times New Roman" w:cs="Times New Roman"/>
                <w:sz w:val="20"/>
                <w:szCs w:val="20"/>
              </w:rPr>
              <w:softHyphen/>
              <w:t>робничих витрат на:</w:t>
            </w:r>
          </w:p>
        </w:tc>
      </w:tr>
      <w:tr w:rsidR="00EB1A38" w:rsidRPr="00995845" w:rsidTr="00E30CA8">
        <w:trPr>
          <w:trHeight w:val="20"/>
          <w:jc w:val="center"/>
        </w:trPr>
        <w:tc>
          <w:tcPr>
            <w:tcW w:w="415"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2660"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vMerge/>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65" w:type="dxa"/>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витрати вироб</w:t>
            </w:r>
            <w:r w:rsidRPr="00995845">
              <w:rPr>
                <w:rFonts w:ascii="Times New Roman" w:hAnsi="Times New Roman" w:cs="Times New Roman"/>
                <w:sz w:val="20"/>
                <w:szCs w:val="20"/>
              </w:rPr>
              <w:softHyphen/>
              <w:t>ництва</w:t>
            </w:r>
          </w:p>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(рах. 23)</w:t>
            </w:r>
          </w:p>
        </w:tc>
        <w:tc>
          <w:tcPr>
            <w:tcW w:w="983" w:type="dxa"/>
            <w:shd w:val="clear" w:color="auto" w:fill="auto"/>
            <w:tcMar>
              <w:left w:w="28" w:type="dxa"/>
              <w:right w:w="28" w:type="dxa"/>
            </w:tcMar>
            <w:vAlign w:val="center"/>
          </w:tcPr>
          <w:p w:rsidR="00EB1A38" w:rsidRPr="00995845" w:rsidRDefault="00EB1A38" w:rsidP="00995845">
            <w:pPr>
              <w:widowControl w:val="0"/>
              <w:spacing w:after="0" w:line="240" w:lineRule="auto"/>
              <w:jc w:val="center"/>
              <w:rPr>
                <w:rFonts w:ascii="Times New Roman" w:hAnsi="Times New Roman" w:cs="Times New Roman"/>
                <w:spacing w:val="-2"/>
                <w:sz w:val="20"/>
                <w:szCs w:val="20"/>
              </w:rPr>
            </w:pPr>
            <w:r w:rsidRPr="00995845">
              <w:rPr>
                <w:rFonts w:ascii="Times New Roman" w:hAnsi="Times New Roman" w:cs="Times New Roman"/>
                <w:spacing w:val="-2"/>
                <w:sz w:val="20"/>
                <w:szCs w:val="20"/>
              </w:rPr>
              <w:t>собівартість реалізації (рах.90)</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266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База розподілу за нормальною потужністю, одиницю продукції</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Загальновиробничі витрати при нормальній потужності, грн., з них:</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18000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2660" w:type="dxa"/>
            <w:shd w:val="clear" w:color="auto" w:fill="auto"/>
          </w:tcPr>
          <w:p w:rsidR="00EB1A38" w:rsidRPr="00995845" w:rsidRDefault="00EB1A38" w:rsidP="00061C3C">
            <w:pPr>
              <w:widowControl w:val="0"/>
              <w:numPr>
                <w:ilvl w:val="0"/>
                <w:numId w:val="10"/>
              </w:numPr>
              <w:tabs>
                <w:tab w:val="clear" w:pos="360"/>
                <w:tab w:val="num" w:pos="206"/>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змінні (ряд.2гр.3: ряд.1гр.3 = ряд 2гр.4)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14000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w:t>
            </w:r>
          </w:p>
        </w:tc>
        <w:tc>
          <w:tcPr>
            <w:tcW w:w="2660" w:type="dxa"/>
            <w:shd w:val="clear" w:color="auto" w:fill="auto"/>
          </w:tcPr>
          <w:p w:rsidR="00EB1A38" w:rsidRPr="00995845" w:rsidRDefault="00EB1A38" w:rsidP="00061C3C">
            <w:pPr>
              <w:widowControl w:val="0"/>
              <w:numPr>
                <w:ilvl w:val="0"/>
                <w:numId w:val="9"/>
              </w:numPr>
              <w:tabs>
                <w:tab w:val="clear" w:pos="360"/>
                <w:tab w:val="num" w:pos="206"/>
              </w:tabs>
              <w:spacing w:after="0" w:line="240" w:lineRule="auto"/>
              <w:ind w:left="0" w:firstLine="0"/>
              <w:rPr>
                <w:rFonts w:ascii="Times New Roman" w:hAnsi="Times New Roman" w:cs="Times New Roman"/>
                <w:sz w:val="20"/>
                <w:szCs w:val="20"/>
              </w:rPr>
            </w:pPr>
            <w:r w:rsidRPr="00995845">
              <w:rPr>
                <w:rFonts w:ascii="Times New Roman" w:hAnsi="Times New Roman" w:cs="Times New Roman"/>
                <w:sz w:val="20"/>
                <w:szCs w:val="20"/>
              </w:rPr>
              <w:t>постійні (ряд.3гр.3: ряд.1гр.3 = ряд 3гр.4)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4000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Фактичний обсяг вироб</w:t>
            </w:r>
            <w:r w:rsidRPr="00995845">
              <w:rPr>
                <w:rFonts w:ascii="Times New Roman" w:hAnsi="Times New Roman" w:cs="Times New Roman"/>
                <w:sz w:val="20"/>
                <w:szCs w:val="20"/>
              </w:rPr>
              <w:softHyphen/>
              <w:t>ництва од.продукції</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1950</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Фактичні загальновиробничі витрати з них:</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Змінні</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(ряд.2гр.4 х ряд.4 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Постійні усього</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(ряд.5гр.3 - ряд.6гр.3)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 xml:space="preserve">Постійні розподілені </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(ряд.4гр.3 х ряд.3гр.4)</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983"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r>
      <w:tr w:rsidR="00EB1A38" w:rsidRPr="00995845" w:rsidTr="00E30CA8">
        <w:trPr>
          <w:trHeight w:val="20"/>
          <w:jc w:val="center"/>
        </w:trPr>
        <w:tc>
          <w:tcPr>
            <w:tcW w:w="41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w:t>
            </w:r>
          </w:p>
        </w:tc>
        <w:tc>
          <w:tcPr>
            <w:tcW w:w="2660" w:type="dxa"/>
            <w:shd w:val="clear" w:color="auto" w:fill="auto"/>
          </w:tcPr>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Постійні нерозподілені</w:t>
            </w:r>
          </w:p>
          <w:p w:rsidR="00EB1A38" w:rsidRPr="00995845" w:rsidRDefault="00EB1A38"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(ряд.7гр.3 - ряд.8гр.3)</w:t>
            </w: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777"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х</w:t>
            </w:r>
          </w:p>
        </w:tc>
        <w:tc>
          <w:tcPr>
            <w:tcW w:w="965"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c>
          <w:tcPr>
            <w:tcW w:w="983" w:type="dxa"/>
            <w:shd w:val="clear" w:color="auto" w:fill="auto"/>
          </w:tcPr>
          <w:p w:rsidR="00EB1A38" w:rsidRPr="00995845" w:rsidRDefault="00EB1A38" w:rsidP="00995845">
            <w:pPr>
              <w:widowControl w:val="0"/>
              <w:spacing w:after="0" w:line="240" w:lineRule="auto"/>
              <w:rPr>
                <w:rFonts w:ascii="Times New Roman" w:hAnsi="Times New Roman" w:cs="Times New Roman"/>
                <w:b/>
                <w:sz w:val="20"/>
                <w:szCs w:val="20"/>
              </w:rPr>
            </w:pPr>
          </w:p>
        </w:tc>
      </w:tr>
    </w:tbl>
    <w:p w:rsidR="00EB1A38" w:rsidRPr="00995845" w:rsidRDefault="00EB1A38" w:rsidP="00995845">
      <w:pPr>
        <w:pStyle w:val="tabl"/>
      </w:pPr>
    </w:p>
    <w:p w:rsidR="00EB1A38" w:rsidRPr="00995845" w:rsidRDefault="00EB1A38" w:rsidP="00995845">
      <w:pPr>
        <w:pStyle w:val="Nazvatabl"/>
      </w:pPr>
      <w:r w:rsidRPr="00995845">
        <w:t xml:space="preserve">Розрахунок розподілу загальновиробничих витрат на об’єкти обліку </w:t>
      </w:r>
      <w:r w:rsidRPr="00995845">
        <w:br/>
        <w:t>витрат основного виробництва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9"/>
        <w:gridCol w:w="2100"/>
        <w:gridCol w:w="2556"/>
        <w:gridCol w:w="2499"/>
        <w:gridCol w:w="1968"/>
      </w:tblGrid>
      <w:tr w:rsidR="00EB1A38" w:rsidRPr="00995845" w:rsidTr="00E30CA8">
        <w:trPr>
          <w:trHeight w:val="20"/>
          <w:jc w:val="center"/>
        </w:trPr>
        <w:tc>
          <w:tcPr>
            <w:tcW w:w="428"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з/п</w:t>
            </w:r>
          </w:p>
        </w:tc>
        <w:tc>
          <w:tcPr>
            <w:tcW w:w="142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Об’єкти</w:t>
            </w:r>
          </w:p>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обліку витрат</w:t>
            </w:r>
          </w:p>
        </w:tc>
        <w:tc>
          <w:tcPr>
            <w:tcW w:w="173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Заробітна плата основних виробничих робітників, грн.</w:t>
            </w:r>
          </w:p>
        </w:tc>
        <w:tc>
          <w:tcPr>
            <w:tcW w:w="1700"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Загальновиробничі витрати, грн.</w:t>
            </w:r>
          </w:p>
        </w:tc>
        <w:tc>
          <w:tcPr>
            <w:tcW w:w="1339" w:type="dxa"/>
            <w:shd w:val="clear" w:color="auto" w:fill="auto"/>
            <w:vAlign w:val="center"/>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Відсоток </w:t>
            </w:r>
            <w:r w:rsidRPr="00995845">
              <w:rPr>
                <w:rFonts w:ascii="Times New Roman" w:hAnsi="Times New Roman" w:cs="Times New Roman"/>
                <w:sz w:val="20"/>
                <w:szCs w:val="20"/>
              </w:rPr>
              <w:br/>
              <w:t>розподілу, %</w:t>
            </w: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Крісла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15000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1339" w:type="dxa"/>
            <w:vMerge w:val="restart"/>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p w:rsidR="00EB1A38" w:rsidRPr="00995845" w:rsidRDefault="00EB1A38" w:rsidP="00995845">
            <w:pPr>
              <w:widowControl w:val="0"/>
              <w:spacing w:after="0" w:line="240" w:lineRule="auto"/>
              <w:jc w:val="center"/>
              <w:rPr>
                <w:rFonts w:ascii="Times New Roman" w:hAnsi="Times New Roman" w:cs="Times New Roman"/>
                <w:b/>
                <w:sz w:val="20"/>
                <w:szCs w:val="20"/>
              </w:rPr>
            </w:pP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 xml:space="preserve">Полиці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c>
          <w:tcPr>
            <w:tcW w:w="1339" w:type="dxa"/>
            <w:vMerge/>
            <w:shd w:val="clear" w:color="auto" w:fill="auto"/>
          </w:tcPr>
          <w:p w:rsidR="00EB1A38" w:rsidRPr="00995845" w:rsidRDefault="00EB1A38" w:rsidP="00995845">
            <w:pPr>
              <w:widowControl w:val="0"/>
              <w:spacing w:after="0" w:line="240" w:lineRule="auto"/>
              <w:jc w:val="center"/>
              <w:rPr>
                <w:rFonts w:ascii="Times New Roman" w:hAnsi="Times New Roman" w:cs="Times New Roman"/>
                <w:sz w:val="20"/>
                <w:szCs w:val="20"/>
              </w:rPr>
            </w:pPr>
          </w:p>
        </w:tc>
      </w:tr>
      <w:tr w:rsidR="00EB1A38" w:rsidRPr="00995845" w:rsidTr="00E30CA8">
        <w:trPr>
          <w:trHeight w:val="20"/>
          <w:jc w:val="center"/>
        </w:trPr>
        <w:tc>
          <w:tcPr>
            <w:tcW w:w="428"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tc>
        <w:tc>
          <w:tcPr>
            <w:tcW w:w="142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Разом: </w:t>
            </w:r>
          </w:p>
        </w:tc>
        <w:tc>
          <w:tcPr>
            <w:tcW w:w="1739"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28000</w:t>
            </w:r>
          </w:p>
        </w:tc>
        <w:tc>
          <w:tcPr>
            <w:tcW w:w="1700" w:type="dxa"/>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c>
          <w:tcPr>
            <w:tcW w:w="1339" w:type="dxa"/>
            <w:vMerge/>
            <w:shd w:val="clear" w:color="auto" w:fill="auto"/>
          </w:tcPr>
          <w:p w:rsidR="00EB1A38" w:rsidRPr="00995845" w:rsidRDefault="00EB1A38" w:rsidP="00995845">
            <w:pPr>
              <w:widowControl w:val="0"/>
              <w:spacing w:after="0" w:line="240" w:lineRule="auto"/>
              <w:jc w:val="center"/>
              <w:rPr>
                <w:rFonts w:ascii="Times New Roman" w:hAnsi="Times New Roman" w:cs="Times New Roman"/>
                <w:b/>
                <w:sz w:val="20"/>
                <w:szCs w:val="20"/>
              </w:rPr>
            </w:pPr>
          </w:p>
        </w:tc>
      </w:tr>
    </w:tbl>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DD2620" w:rsidRPr="00995845" w:rsidRDefault="00B63CF6" w:rsidP="00995845">
      <w:pPr>
        <w:spacing w:after="0" w:line="240" w:lineRule="auto"/>
        <w:ind w:firstLine="709"/>
        <w:jc w:val="both"/>
        <w:rPr>
          <w:rFonts w:ascii="Times New Roman" w:hAnsi="Times New Roman" w:cs="Times New Roman"/>
          <w:sz w:val="24"/>
        </w:rPr>
      </w:pPr>
      <w:r w:rsidRPr="00995845">
        <w:rPr>
          <w:rFonts w:ascii="Times New Roman" w:hAnsi="Times New Roman" w:cs="Times New Roman"/>
          <w:b/>
          <w:sz w:val="24"/>
          <w:szCs w:val="28"/>
        </w:rPr>
        <w:t>Завдання 3.</w:t>
      </w:r>
      <w:r w:rsidR="00DD2620" w:rsidRPr="00995845">
        <w:t xml:space="preserve"> </w:t>
      </w:r>
      <w:r w:rsidR="00DD2620" w:rsidRPr="00995845">
        <w:rPr>
          <w:rFonts w:ascii="Times New Roman" w:hAnsi="Times New Roman" w:cs="Times New Roman"/>
          <w:sz w:val="24"/>
        </w:rPr>
        <w:t>На підставі перелічених нижче господарських операцій вказати класифікацію витрат за видами діяльності та скласти бухгалтерські проведення.</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t xml:space="preserve">Нараховано витрати за розрахунково-касове обслуговування банком – </w:t>
      </w:r>
      <w:r w:rsidR="00745461">
        <w:rPr>
          <w:rFonts w:ascii="Times New Roman" w:hAnsi="Times New Roman" w:cs="Times New Roman"/>
          <w:sz w:val="24"/>
        </w:rPr>
        <w:t>1</w:t>
      </w:r>
      <w:r w:rsidRPr="00995845">
        <w:rPr>
          <w:rFonts w:ascii="Times New Roman" w:hAnsi="Times New Roman" w:cs="Times New Roman"/>
          <w:sz w:val="24"/>
        </w:rPr>
        <w:t>3200 грн.</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lastRenderedPageBreak/>
        <w:t>Нараховано проценти за користування кредитом 1000</w:t>
      </w:r>
      <w:r w:rsidR="00745461">
        <w:rPr>
          <w:rFonts w:ascii="Times New Roman" w:hAnsi="Times New Roman" w:cs="Times New Roman"/>
          <w:sz w:val="24"/>
        </w:rPr>
        <w:t>0</w:t>
      </w:r>
      <w:r w:rsidRPr="00995845">
        <w:rPr>
          <w:rFonts w:ascii="Times New Roman" w:hAnsi="Times New Roman" w:cs="Times New Roman"/>
          <w:sz w:val="24"/>
        </w:rPr>
        <w:t xml:space="preserve"> грн.</w:t>
      </w:r>
    </w:p>
    <w:p w:rsidR="00DD2620" w:rsidRPr="00995845" w:rsidRDefault="00DD2620" w:rsidP="00061C3C">
      <w:pPr>
        <w:pStyle w:val="a3"/>
        <w:numPr>
          <w:ilvl w:val="0"/>
          <w:numId w:val="11"/>
        </w:numPr>
        <w:spacing w:after="0" w:line="240" w:lineRule="auto"/>
        <w:jc w:val="both"/>
        <w:rPr>
          <w:rFonts w:ascii="Times New Roman" w:hAnsi="Times New Roman" w:cs="Times New Roman"/>
          <w:b/>
          <w:sz w:val="24"/>
        </w:rPr>
      </w:pPr>
      <w:r w:rsidRPr="00995845">
        <w:rPr>
          <w:rFonts w:ascii="Times New Roman" w:hAnsi="Times New Roman" w:cs="Times New Roman"/>
          <w:sz w:val="24"/>
        </w:rPr>
        <w:t>Нараховано резерв на сумнівну дебіторську заборгованість - 5</w:t>
      </w:r>
      <w:r w:rsidR="00745461">
        <w:rPr>
          <w:rFonts w:ascii="Times New Roman" w:hAnsi="Times New Roman" w:cs="Times New Roman"/>
          <w:sz w:val="24"/>
        </w:rPr>
        <w:t>0</w:t>
      </w:r>
      <w:r w:rsidRPr="00995845">
        <w:rPr>
          <w:rFonts w:ascii="Times New Roman" w:hAnsi="Times New Roman" w:cs="Times New Roman"/>
          <w:sz w:val="24"/>
        </w:rPr>
        <w:t>000 грн.</w:t>
      </w:r>
    </w:p>
    <w:p w:rsidR="00DD2620" w:rsidRPr="00995845" w:rsidRDefault="00DD2620" w:rsidP="00061C3C">
      <w:pPr>
        <w:pStyle w:val="a3"/>
        <w:numPr>
          <w:ilvl w:val="0"/>
          <w:numId w:val="11"/>
        </w:numPr>
        <w:spacing w:after="0" w:line="240" w:lineRule="auto"/>
        <w:rPr>
          <w:rFonts w:ascii="Times New Roman" w:hAnsi="Times New Roman" w:cs="Times New Roman"/>
          <w:b/>
          <w:sz w:val="24"/>
        </w:rPr>
      </w:pPr>
      <w:r w:rsidRPr="00995845">
        <w:rPr>
          <w:rFonts w:ascii="Times New Roman" w:hAnsi="Times New Roman" w:cs="Times New Roman"/>
          <w:sz w:val="24"/>
        </w:rPr>
        <w:t xml:space="preserve">Нараховано амортизацію нематеріального активу, що використовується для загальновиробничих потреб - </w:t>
      </w:r>
      <w:r w:rsidR="00745461">
        <w:rPr>
          <w:rFonts w:ascii="Times New Roman" w:hAnsi="Times New Roman" w:cs="Times New Roman"/>
          <w:sz w:val="24"/>
        </w:rPr>
        <w:t>1</w:t>
      </w:r>
      <w:r w:rsidRPr="00995845">
        <w:rPr>
          <w:rFonts w:ascii="Times New Roman" w:hAnsi="Times New Roman" w:cs="Times New Roman"/>
          <w:sz w:val="24"/>
        </w:rPr>
        <w:t>500 грн.</w:t>
      </w:r>
    </w:p>
    <w:p w:rsidR="00DD2620" w:rsidRPr="00FD6053" w:rsidRDefault="00DD2620" w:rsidP="00FD6053">
      <w:pPr>
        <w:pStyle w:val="a3"/>
        <w:spacing w:after="0" w:line="240" w:lineRule="auto"/>
        <w:ind w:left="360"/>
        <w:jc w:val="both"/>
        <w:rPr>
          <w:rFonts w:ascii="Times New Roman" w:hAnsi="Times New Roman" w:cs="Times New Roman"/>
          <w:b/>
          <w:sz w:val="24"/>
        </w:rPr>
      </w:pPr>
      <w:r w:rsidRPr="00FD6053">
        <w:rPr>
          <w:rFonts w:ascii="Times New Roman" w:hAnsi="Times New Roman" w:cs="Times New Roman"/>
          <w:sz w:val="24"/>
        </w:rPr>
        <w:t xml:space="preserve">Нараховано зобов’язання з оплати послуг: </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t>а) транспортній організації за доставку товарів від постачальника до підприємства - 4000 грн.;</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t xml:space="preserve">б) аудиторській фірмі за консультаційні послуги - 6000 грн.; </w:t>
      </w:r>
    </w:p>
    <w:p w:rsidR="00DD2620" w:rsidRPr="00995845" w:rsidRDefault="00DD2620" w:rsidP="00995845">
      <w:pPr>
        <w:pStyle w:val="a3"/>
        <w:spacing w:after="0" w:line="240" w:lineRule="auto"/>
        <w:ind w:left="0"/>
        <w:jc w:val="both"/>
        <w:rPr>
          <w:rFonts w:ascii="Times New Roman" w:hAnsi="Times New Roman" w:cs="Times New Roman"/>
          <w:sz w:val="24"/>
        </w:rPr>
      </w:pPr>
      <w:r w:rsidRPr="00995845">
        <w:rPr>
          <w:rFonts w:ascii="Times New Roman" w:hAnsi="Times New Roman" w:cs="Times New Roman"/>
          <w:sz w:val="24"/>
        </w:rPr>
        <w:t xml:space="preserve">в) навчальному закладу за проведення семінару для спеціалістів компанії - 2000 грн. </w:t>
      </w:r>
    </w:p>
    <w:p w:rsidR="00DD2620" w:rsidRPr="00995845" w:rsidRDefault="00DD2620" w:rsidP="00995845">
      <w:pPr>
        <w:pStyle w:val="a3"/>
        <w:spacing w:after="0" w:line="240" w:lineRule="auto"/>
        <w:ind w:left="0"/>
        <w:jc w:val="both"/>
        <w:rPr>
          <w:rFonts w:ascii="Times New Roman" w:hAnsi="Times New Roman" w:cs="Times New Roman"/>
          <w:b/>
          <w:sz w:val="24"/>
        </w:rPr>
      </w:pPr>
      <w:r w:rsidRPr="00995845">
        <w:rPr>
          <w:rFonts w:ascii="Times New Roman" w:hAnsi="Times New Roman" w:cs="Times New Roman"/>
          <w:sz w:val="24"/>
        </w:rPr>
        <w:t>-  Нараховано забезпечення на оплату</w:t>
      </w:r>
      <w:r w:rsidR="00745461">
        <w:rPr>
          <w:rFonts w:ascii="Times New Roman" w:hAnsi="Times New Roman" w:cs="Times New Roman"/>
          <w:sz w:val="24"/>
        </w:rPr>
        <w:t xml:space="preserve"> відпустки працівникам офісу - 2</w:t>
      </w:r>
      <w:r w:rsidRPr="00995845">
        <w:rPr>
          <w:rFonts w:ascii="Times New Roman" w:hAnsi="Times New Roman" w:cs="Times New Roman"/>
          <w:sz w:val="24"/>
        </w:rPr>
        <w:t>50</w:t>
      </w:r>
      <w:r w:rsidR="00745461">
        <w:rPr>
          <w:rFonts w:ascii="Times New Roman" w:hAnsi="Times New Roman" w:cs="Times New Roman"/>
          <w:sz w:val="24"/>
        </w:rPr>
        <w:t>0</w:t>
      </w:r>
      <w:r w:rsidRPr="00995845">
        <w:rPr>
          <w:rFonts w:ascii="Times New Roman" w:hAnsi="Times New Roman" w:cs="Times New Roman"/>
          <w:sz w:val="24"/>
        </w:rPr>
        <w:t>0 грн.</w:t>
      </w:r>
    </w:p>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7074DA" w:rsidRPr="00995845" w:rsidRDefault="007074DA" w:rsidP="00995845">
      <w:pPr>
        <w:spacing w:after="0" w:line="240" w:lineRule="auto"/>
        <w:rPr>
          <w:rFonts w:ascii="Times New Roman" w:hAnsi="Times New Roman" w:cs="Times New Roman"/>
          <w:i/>
          <w:sz w:val="24"/>
          <w:szCs w:val="24"/>
          <w:u w:val="single"/>
        </w:rPr>
      </w:pP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BE199C" w:rsidRPr="00FD6053" w:rsidRDefault="00BE199C" w:rsidP="00061C3C">
      <w:pPr>
        <w:pStyle w:val="a3"/>
        <w:numPr>
          <w:ilvl w:val="0"/>
          <w:numId w:val="61"/>
        </w:numPr>
        <w:autoSpaceDE w:val="0"/>
        <w:autoSpaceDN w:val="0"/>
        <w:adjustRightInd w:val="0"/>
        <w:spacing w:after="0" w:line="240" w:lineRule="auto"/>
        <w:jc w:val="both"/>
        <w:rPr>
          <w:rFonts w:ascii="Times New Roman" w:hAnsi="Times New Roman" w:cs="Times New Roman"/>
          <w:b/>
          <w:sz w:val="24"/>
          <w:szCs w:val="24"/>
        </w:rPr>
      </w:pPr>
      <w:r w:rsidRPr="00FD6053">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48" w:history="1">
        <w:r w:rsidRPr="00FD6053">
          <w:rPr>
            <w:rStyle w:val="a7"/>
            <w:rFonts w:ascii="Times New Roman" w:hAnsi="Times New Roman" w:cs="Times New Roman"/>
            <w:color w:val="auto"/>
            <w:sz w:val="24"/>
            <w:szCs w:val="24"/>
            <w:u w:val="none"/>
          </w:rPr>
          <w:t>https://zakon.rada.gov.ua/laws/show/2755-17</w:t>
        </w:r>
      </w:hyperlink>
      <w:r w:rsidRPr="00FD6053">
        <w:rPr>
          <w:rFonts w:ascii="Times New Roman" w:hAnsi="Times New Roman" w:cs="Times New Roman"/>
          <w:sz w:val="24"/>
          <w:szCs w:val="24"/>
        </w:rPr>
        <w:t>.</w:t>
      </w:r>
    </w:p>
    <w:p w:rsidR="00BE199C" w:rsidRPr="00995845" w:rsidRDefault="00BE199C" w:rsidP="00061C3C">
      <w:pPr>
        <w:pStyle w:val="21"/>
        <w:numPr>
          <w:ilvl w:val="0"/>
          <w:numId w:val="61"/>
        </w:numPr>
        <w:rPr>
          <w:sz w:val="24"/>
          <w:szCs w:val="24"/>
          <w:lang w:val="uk-UA"/>
        </w:rPr>
      </w:pPr>
      <w:r w:rsidRPr="00995845">
        <w:rPr>
          <w:sz w:val="24"/>
          <w:szCs w:val="24"/>
          <w:lang w:val="uk-UA"/>
        </w:rPr>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49"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BE199C" w:rsidRPr="00995845" w:rsidRDefault="00BE199C" w:rsidP="00061C3C">
      <w:pPr>
        <w:pStyle w:val="21"/>
        <w:numPr>
          <w:ilvl w:val="0"/>
          <w:numId w:val="61"/>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50" w:history="1">
        <w:r w:rsidRPr="00995845">
          <w:rPr>
            <w:rStyle w:val="a7"/>
            <w:color w:val="auto"/>
            <w:sz w:val="24"/>
            <w:szCs w:val="24"/>
            <w:u w:val="none"/>
            <w:lang w:val="uk-UA"/>
          </w:rPr>
          <w:t>https://zakon.rada.gov.ua/ laws/show/2164-19</w:t>
        </w:r>
      </w:hyperlink>
      <w:r w:rsidRPr="00995845">
        <w:rPr>
          <w:bCs/>
          <w:sz w:val="24"/>
          <w:szCs w:val="24"/>
          <w:lang w:val="uk-UA"/>
        </w:rPr>
        <w:t>.</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995845">
        <w:rPr>
          <w:bCs/>
          <w:shd w:val="clear" w:color="auto" w:fill="FFFFFF"/>
        </w:rPr>
        <w:t xml:space="preserve"> </w:t>
      </w:r>
      <w:r w:rsidRPr="00995845">
        <w:t xml:space="preserve"> </w:t>
      </w:r>
      <w:hyperlink r:id="rId251" w:history="1">
        <w:r w:rsidRPr="00995845">
          <w:rPr>
            <w:rStyle w:val="a7"/>
            <w:color w:val="auto"/>
            <w:u w:val="none"/>
          </w:rPr>
          <w:t>https://zakon.rada.gov.ua/laws/show/z1172-03</w:t>
        </w:r>
      </w:hyperlink>
      <w:r w:rsidRPr="00995845">
        <w:t>.</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службові відрядження в межах України та закордон, затверджена наказом МФУ від 13.03. 98 р. № 59 [Електронний ресурс]. - Режим доступу :</w:t>
      </w:r>
      <w:r w:rsidRPr="00995845">
        <w:rPr>
          <w:bCs/>
          <w:shd w:val="clear" w:color="auto" w:fill="FFFFFF"/>
        </w:rPr>
        <w:t xml:space="preserve"> </w:t>
      </w:r>
      <w:r w:rsidRPr="00995845">
        <w:t xml:space="preserve">  </w:t>
      </w:r>
      <w:hyperlink r:id="rId252" w:history="1">
        <w:r w:rsidRPr="00995845">
          <w:rPr>
            <w:rStyle w:val="a7"/>
            <w:color w:val="auto"/>
            <w:u w:val="none"/>
          </w:rPr>
          <w:t>https://zakon.rada.gov.ua/laws/show/z0218-98</w:t>
        </w:r>
      </w:hyperlink>
      <w:r w:rsidRPr="00995845">
        <w:t xml:space="preserve">. </w:t>
      </w:r>
    </w:p>
    <w:p w:rsidR="00BE199C" w:rsidRPr="00995845" w:rsidRDefault="00BE199C" w:rsidP="00061C3C">
      <w:pPr>
        <w:pStyle w:val="a8"/>
        <w:numPr>
          <w:ilvl w:val="0"/>
          <w:numId w:val="61"/>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53" w:history="1">
        <w:r w:rsidRPr="00995845">
          <w:rPr>
            <w:rStyle w:val="a7"/>
            <w:color w:val="auto"/>
            <w:u w:val="none"/>
          </w:rPr>
          <w:t>https://zakon.rada.gov.ua/laws/show/z0893-99</w:t>
        </w:r>
      </w:hyperlink>
      <w:r w:rsidRPr="00995845">
        <w:t>.</w:t>
      </w:r>
    </w:p>
    <w:p w:rsidR="00BE199C" w:rsidRPr="00995845" w:rsidRDefault="00BE199C" w:rsidP="00061C3C">
      <w:pPr>
        <w:pStyle w:val="a8"/>
        <w:numPr>
          <w:ilvl w:val="0"/>
          <w:numId w:val="61"/>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54" w:history="1">
        <w:r w:rsidRPr="00995845">
          <w:rPr>
            <w:rStyle w:val="a7"/>
            <w:color w:val="auto"/>
            <w:u w:val="none"/>
          </w:rPr>
          <w:t>https://zakon.rada.gov.ua/laws/show/v0148500-17</w:t>
        </w:r>
      </w:hyperlink>
      <w:r w:rsidRPr="00995845">
        <w:t xml:space="preserve">. </w:t>
      </w:r>
    </w:p>
    <w:p w:rsidR="00BE199C" w:rsidRPr="00995845" w:rsidRDefault="00BE199C" w:rsidP="00061C3C">
      <w:pPr>
        <w:pStyle w:val="a8"/>
        <w:numPr>
          <w:ilvl w:val="0"/>
          <w:numId w:val="61"/>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55"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FD6053" w:rsidRDefault="00E30CA8" w:rsidP="00061C3C">
      <w:pPr>
        <w:pStyle w:val="a3"/>
        <w:numPr>
          <w:ilvl w:val="0"/>
          <w:numId w:val="62"/>
        </w:numPr>
        <w:autoSpaceDE w:val="0"/>
        <w:autoSpaceDN w:val="0"/>
        <w:adjustRightInd w:val="0"/>
        <w:spacing w:after="0" w:line="240" w:lineRule="auto"/>
        <w:jc w:val="both"/>
        <w:rPr>
          <w:rFonts w:ascii="Times New Roman" w:hAnsi="Times New Roman" w:cs="Times New Roman"/>
          <w:sz w:val="24"/>
          <w:szCs w:val="24"/>
        </w:rPr>
      </w:pPr>
      <w:r w:rsidRPr="00FD6053">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62"/>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FD6053" w:rsidRDefault="00E30CA8" w:rsidP="00061C3C">
      <w:pPr>
        <w:pStyle w:val="a3"/>
        <w:numPr>
          <w:ilvl w:val="0"/>
          <w:numId w:val="62"/>
        </w:numPr>
        <w:spacing w:after="0" w:line="240" w:lineRule="auto"/>
        <w:jc w:val="both"/>
        <w:rPr>
          <w:rFonts w:ascii="Times New Roman" w:hAnsi="Times New Roman" w:cs="Times New Roman"/>
          <w:sz w:val="24"/>
          <w:szCs w:val="24"/>
        </w:rPr>
      </w:pPr>
      <w:r w:rsidRPr="00FD6053">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FD6053">
        <w:rPr>
          <w:rFonts w:ascii="Times New Roman" w:hAnsi="Times New Roman" w:cs="Times New Roman"/>
          <w:sz w:val="24"/>
          <w:szCs w:val="24"/>
        </w:rPr>
        <w:t>[навч. посіб.]</w:t>
      </w:r>
      <w:r w:rsidRPr="00FD6053">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256"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lastRenderedPageBreak/>
        <w:t>Лишиленко О.В. Бухгалтерський облік: [підручник]. – Київ: Вид.-во «Центр навч. літ.», 2004. – 632 с.</w:t>
      </w:r>
    </w:p>
    <w:p w:rsidR="00E30CA8" w:rsidRPr="00FD6053" w:rsidRDefault="00E30CA8" w:rsidP="00061C3C">
      <w:pPr>
        <w:pStyle w:val="a3"/>
        <w:numPr>
          <w:ilvl w:val="0"/>
          <w:numId w:val="62"/>
        </w:numPr>
        <w:autoSpaceDE w:val="0"/>
        <w:autoSpaceDN w:val="0"/>
        <w:adjustRightInd w:val="0"/>
        <w:spacing w:after="0" w:line="240" w:lineRule="auto"/>
        <w:jc w:val="both"/>
        <w:rPr>
          <w:rFonts w:ascii="Times New Roman" w:hAnsi="Times New Roman" w:cs="Times New Roman"/>
          <w:sz w:val="24"/>
          <w:szCs w:val="24"/>
        </w:rPr>
      </w:pPr>
      <w:r w:rsidRPr="00FD6053">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62"/>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62"/>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62"/>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62"/>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62"/>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62"/>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62"/>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57"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Міністерство фінансів України: http://</w:t>
      </w:r>
      <w:hyperlink r:id="rId258"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59"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60"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61"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62"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995845" w:rsidRDefault="00BE199C" w:rsidP="00995845">
      <w:pPr>
        <w:spacing w:after="0" w:line="240" w:lineRule="auto"/>
        <w:rPr>
          <w:rFonts w:ascii="Times New Roman" w:hAnsi="Times New Roman" w:cs="Times New Roman"/>
          <w:sz w:val="24"/>
          <w:szCs w:val="24"/>
        </w:rPr>
      </w:pPr>
      <w:r w:rsidRPr="00995845">
        <w:rPr>
          <w:rFonts w:ascii="Times New Roman" w:hAnsi="Times New Roman" w:cs="Times New Roman"/>
          <w:sz w:val="24"/>
          <w:szCs w:val="24"/>
        </w:rPr>
        <w:t>Поняття, визнання, структура та облік доходів підприємства за видами діяльності. Порядок складання звіту про фінансові результати.</w:t>
      </w:r>
    </w:p>
    <w:p w:rsidR="00971D08" w:rsidRPr="00995845" w:rsidRDefault="00971D08" w:rsidP="00995845">
      <w:pPr>
        <w:autoSpaceDE w:val="0"/>
        <w:autoSpaceDN w:val="0"/>
        <w:adjustRightInd w:val="0"/>
        <w:spacing w:after="0" w:line="240" w:lineRule="auto"/>
        <w:jc w:val="center"/>
        <w:rPr>
          <w:rFonts w:ascii="Times New Roman" w:hAnsi="Times New Roman" w:cs="Times New Roman"/>
          <w:b/>
          <w:bCs/>
          <w:i/>
          <w:iCs/>
          <w:sz w:val="24"/>
          <w:szCs w:val="24"/>
        </w:rPr>
      </w:pPr>
    </w:p>
    <w:p w:rsidR="00B63CF6" w:rsidRPr="00995845" w:rsidRDefault="00745461" w:rsidP="0099584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ПРАКТИЧНЕ ЗАНЯТТЯ № 15</w:t>
      </w:r>
    </w:p>
    <w:p w:rsidR="00B63CF6" w:rsidRPr="00995845" w:rsidRDefault="00B63CF6" w:rsidP="00995845">
      <w:pPr>
        <w:autoSpaceDE w:val="0"/>
        <w:autoSpaceDN w:val="0"/>
        <w:adjustRightInd w:val="0"/>
        <w:spacing w:after="0" w:line="240" w:lineRule="auto"/>
        <w:jc w:val="center"/>
        <w:rPr>
          <w:rFonts w:ascii="Times New Roman" w:hAnsi="Times New Roman" w:cs="Times New Roman"/>
          <w:b/>
          <w:bCs/>
          <w:i/>
          <w:iCs/>
          <w:sz w:val="24"/>
          <w:szCs w:val="24"/>
        </w:rPr>
      </w:pPr>
    </w:p>
    <w:p w:rsidR="00FF0B4F" w:rsidRPr="00FF0B4F" w:rsidRDefault="00FF0B4F" w:rsidP="00995845">
      <w:pPr>
        <w:spacing w:after="0" w:line="240" w:lineRule="auto"/>
        <w:jc w:val="center"/>
        <w:rPr>
          <w:rFonts w:ascii="Times New Roman" w:hAnsi="Times New Roman" w:cs="Times New Roman"/>
          <w:b/>
          <w:bCs/>
          <w:iCs/>
          <w:sz w:val="28"/>
        </w:rPr>
      </w:pPr>
      <w:r w:rsidRPr="00FF0B4F">
        <w:rPr>
          <w:rFonts w:ascii="Times New Roman" w:hAnsi="Times New Roman" w:cs="Times New Roman"/>
          <w:b/>
          <w:bCs/>
          <w:iCs/>
          <w:sz w:val="24"/>
        </w:rPr>
        <w:t>Тема 8. Облік доходів, витрат та фінансових результатів</w:t>
      </w:r>
      <w:r w:rsidRPr="00FF0B4F">
        <w:rPr>
          <w:rFonts w:ascii="Times New Roman" w:hAnsi="Times New Roman" w:cs="Times New Roman"/>
          <w:b/>
          <w:bCs/>
          <w:iCs/>
          <w:sz w:val="24"/>
          <w:lang w:val="ru-RU"/>
        </w:rPr>
        <w:t xml:space="preserve"> </w:t>
      </w:r>
      <w:r w:rsidRPr="00FF0B4F">
        <w:rPr>
          <w:rFonts w:ascii="Times New Roman" w:hAnsi="Times New Roman" w:cs="Times New Roman"/>
          <w:b/>
          <w:bCs/>
          <w:iCs/>
          <w:sz w:val="24"/>
        </w:rPr>
        <w:t>діяльності підприємства</w:t>
      </w:r>
    </w:p>
    <w:p w:rsidR="00253C35" w:rsidRPr="00995845" w:rsidRDefault="00253C35" w:rsidP="00995845">
      <w:pPr>
        <w:spacing w:after="0" w:line="240" w:lineRule="auto"/>
        <w:jc w:val="center"/>
        <w:rPr>
          <w:rFonts w:ascii="Times New Roman" w:hAnsi="Times New Roman" w:cs="Times New Roman"/>
          <w:b/>
          <w:bCs/>
          <w:iCs/>
          <w:sz w:val="28"/>
        </w:rPr>
      </w:pPr>
    </w:p>
    <w:p w:rsidR="00B63CF6" w:rsidRPr="00995845" w:rsidRDefault="00B63CF6" w:rsidP="00995845">
      <w:pPr>
        <w:spacing w:after="0" w:line="240" w:lineRule="auto"/>
        <w:rPr>
          <w:rFonts w:ascii="Times New Roman" w:hAnsi="Times New Roman" w:cs="Times New Roman"/>
          <w:sz w:val="24"/>
          <w:szCs w:val="24"/>
        </w:rPr>
      </w:pPr>
      <w:r w:rsidRPr="00995845">
        <w:rPr>
          <w:rFonts w:ascii="Times New Roman" w:hAnsi="Times New Roman" w:cs="Times New Roman"/>
          <w:b/>
          <w:sz w:val="24"/>
          <w:szCs w:val="24"/>
        </w:rPr>
        <w:t xml:space="preserve">Навчальний час: </w:t>
      </w:r>
      <w:r w:rsidRPr="00995845">
        <w:rPr>
          <w:rFonts w:ascii="Times New Roman" w:hAnsi="Times New Roman" w:cs="Times New Roman"/>
          <w:sz w:val="24"/>
          <w:szCs w:val="24"/>
        </w:rPr>
        <w:t>2 год.</w:t>
      </w:r>
    </w:p>
    <w:p w:rsidR="004F4FF8" w:rsidRPr="00363282" w:rsidRDefault="00B63CF6" w:rsidP="004F4FF8">
      <w:pPr>
        <w:pStyle w:val="a4"/>
        <w:spacing w:before="0" w:beforeAutospacing="0" w:after="0" w:afterAutospacing="0"/>
        <w:ind w:firstLine="567"/>
        <w:jc w:val="both"/>
      </w:pPr>
      <w:r w:rsidRPr="00995845">
        <w:rPr>
          <w:b/>
        </w:rPr>
        <w:t xml:space="preserve">Міжпредметні зв’язки :  </w:t>
      </w:r>
      <w:r w:rsidR="004F4FF8" w:rsidRPr="00363282">
        <w:t>Вивчення навчальної дисципліни</w:t>
      </w:r>
      <w:r w:rsidR="004F4FF8">
        <w:t xml:space="preserve"> ґрунтується на знання та</w:t>
      </w:r>
      <w:r w:rsidR="004F4FF8" w:rsidRPr="00363282">
        <w:t xml:space="preserve"> формує базу знань для подальшого вивчення таких дисциплін як</w:t>
      </w:r>
      <w:r w:rsidR="004F4FF8">
        <w:t>:</w:t>
      </w:r>
      <w:r w:rsidR="004F4FF8" w:rsidRPr="00363282">
        <w:t xml:space="preserve"> </w:t>
      </w:r>
      <w:r w:rsidR="004F4FF8">
        <w:rPr>
          <w:bCs/>
        </w:rPr>
        <w:t>"</w:t>
      </w:r>
      <w:r w:rsidR="004F4FF8">
        <w:t>Бухгалтерський облік</w:t>
      </w:r>
      <w:r w:rsidR="004F4FF8">
        <w:rPr>
          <w:bCs/>
        </w:rPr>
        <w:t>"</w:t>
      </w:r>
      <w:r w:rsidR="004F4FF8">
        <w:t xml:space="preserve">, </w:t>
      </w:r>
      <w:r w:rsidR="004F4FF8">
        <w:rPr>
          <w:bCs/>
        </w:rPr>
        <w:t xml:space="preserve">"Мікроекономіка", "Економіка підприємств", "Економічний аналіз", </w:t>
      </w:r>
      <w:r w:rsidR="004F4FF8" w:rsidRPr="00363282">
        <w:t>"Фінансовий ринок</w:t>
      </w:r>
      <w:r w:rsidR="004F4FF8" w:rsidRPr="00363282">
        <w:rPr>
          <w:bCs/>
        </w:rPr>
        <w:t xml:space="preserve">", </w:t>
      </w:r>
      <w:r w:rsidR="004F4FF8">
        <w:rPr>
          <w:bCs/>
        </w:rPr>
        <w:t xml:space="preserve"> "Страхування", "Фінанси підприємств</w:t>
      </w:r>
      <w:r w:rsidR="004F4FF8" w:rsidRPr="00363282">
        <w:rPr>
          <w:bCs/>
        </w:rPr>
        <w:t>"</w:t>
      </w:r>
      <w:r w:rsidR="004F4FF8">
        <w:rPr>
          <w:bCs/>
        </w:rPr>
        <w:t>, "Фінансовий аналіз"</w:t>
      </w:r>
      <w:r w:rsidR="004F4FF8" w:rsidRPr="00363282">
        <w:rPr>
          <w:bCs/>
        </w:rPr>
        <w:t>.</w:t>
      </w:r>
    </w:p>
    <w:p w:rsidR="00B63CF6" w:rsidRPr="00995845" w:rsidRDefault="00B63CF6" w:rsidP="00995845">
      <w:pPr>
        <w:spacing w:after="0" w:line="240" w:lineRule="auto"/>
        <w:jc w:val="both"/>
        <w:rPr>
          <w:sz w:val="24"/>
          <w:szCs w:val="24"/>
        </w:rPr>
      </w:pPr>
      <w:r w:rsidRPr="00995845">
        <w:rPr>
          <w:rFonts w:ascii="Times New Roman" w:hAnsi="Times New Roman" w:cs="Times New Roman"/>
          <w:b/>
          <w:sz w:val="24"/>
          <w:szCs w:val="24"/>
        </w:rPr>
        <w:t xml:space="preserve">Мета і завдання практичного заняття : </w:t>
      </w:r>
      <w:r w:rsidR="004E0252" w:rsidRPr="00995845">
        <w:rPr>
          <w:rFonts w:ascii="Times New Roman" w:hAnsi="Times New Roman" w:cs="Times New Roman"/>
          <w:sz w:val="24"/>
          <w:szCs w:val="24"/>
        </w:rPr>
        <w:t xml:space="preserve">Метою </w:t>
      </w:r>
      <w:r w:rsidR="004E0252" w:rsidRPr="00995845">
        <w:rPr>
          <w:rFonts w:ascii="Times New Roman" w:hAnsi="Times New Roman" w:cs="Times New Roman"/>
          <w:color w:val="000000"/>
          <w:sz w:val="24"/>
          <w:szCs w:val="24"/>
        </w:rPr>
        <w:t xml:space="preserve">проведення практичного заняття є </w:t>
      </w:r>
      <w:r w:rsidR="004E0252" w:rsidRPr="00995845">
        <w:rPr>
          <w:rFonts w:ascii="Times New Roman" w:hAnsi="Times New Roman" w:cs="Times New Roman"/>
          <w:sz w:val="24"/>
          <w:szCs w:val="24"/>
        </w:rPr>
        <w:t>формування теоретичних знань та вироблення практичних навиків з</w:t>
      </w:r>
      <w:r w:rsidR="00BE199C" w:rsidRPr="00995845">
        <w:rPr>
          <w:rFonts w:ascii="Times New Roman" w:hAnsi="Times New Roman" w:cs="Times New Roman"/>
          <w:sz w:val="24"/>
          <w:szCs w:val="24"/>
        </w:rPr>
        <w:t xml:space="preserve"> обліку доходів та визначення фінансових результатів діяльності підприємства.</w:t>
      </w:r>
    </w:p>
    <w:p w:rsidR="00B63CF6" w:rsidRPr="00995845" w:rsidRDefault="00B63CF6" w:rsidP="00995845">
      <w:pPr>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Питання для перевірки базових знань за темою практичного заняття:</w:t>
      </w:r>
    </w:p>
    <w:p w:rsidR="00B63CF6" w:rsidRPr="00995845" w:rsidRDefault="00C90855"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1.</w:t>
      </w:r>
      <w:r w:rsidR="00453BFE" w:rsidRPr="00995845">
        <w:rPr>
          <w:rFonts w:ascii="Times New Roman" w:hAnsi="Times New Roman" w:cs="Times New Roman"/>
          <w:i/>
          <w:sz w:val="24"/>
          <w:szCs w:val="24"/>
        </w:rPr>
        <w:t xml:space="preserve"> </w:t>
      </w:r>
      <w:r w:rsidR="00EB3AF6" w:rsidRPr="00995845">
        <w:rPr>
          <w:rFonts w:ascii="Times New Roman" w:hAnsi="Times New Roman" w:cs="Times New Roman"/>
          <w:i/>
          <w:sz w:val="24"/>
          <w:szCs w:val="24"/>
        </w:rPr>
        <w:t>Поняття доходів, їх структура.</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2. Синтетичний облік доходів.</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3. Порядок відображення в обліку та списання на фінансовий результат.</w:t>
      </w:r>
    </w:p>
    <w:p w:rsidR="00EB3AF6" w:rsidRPr="00995845" w:rsidRDefault="00EB3AF6" w:rsidP="00995845">
      <w:pPr>
        <w:autoSpaceDE w:val="0"/>
        <w:autoSpaceDN w:val="0"/>
        <w:adjustRightInd w:val="0"/>
        <w:spacing w:after="0" w:line="240" w:lineRule="auto"/>
        <w:rPr>
          <w:rFonts w:ascii="Times New Roman" w:hAnsi="Times New Roman" w:cs="Times New Roman"/>
          <w:i/>
          <w:sz w:val="24"/>
          <w:szCs w:val="24"/>
        </w:rPr>
      </w:pPr>
      <w:r w:rsidRPr="00995845">
        <w:rPr>
          <w:rFonts w:ascii="Times New Roman" w:hAnsi="Times New Roman" w:cs="Times New Roman"/>
          <w:i/>
          <w:sz w:val="24"/>
          <w:szCs w:val="24"/>
        </w:rPr>
        <w:t>4. Облік фінансових результатів та відображення їх в обліку.</w:t>
      </w:r>
    </w:p>
    <w:p w:rsidR="00C90855" w:rsidRDefault="00C90855" w:rsidP="00995845">
      <w:pPr>
        <w:autoSpaceDE w:val="0"/>
        <w:autoSpaceDN w:val="0"/>
        <w:adjustRightInd w:val="0"/>
        <w:spacing w:after="0" w:line="240" w:lineRule="auto"/>
        <w:rPr>
          <w:rFonts w:ascii="Times New Roman" w:hAnsi="Times New Roman" w:cs="Times New Roman"/>
          <w:b/>
          <w:sz w:val="24"/>
          <w:szCs w:val="24"/>
        </w:rPr>
      </w:pPr>
    </w:p>
    <w:p w:rsidR="00FF0B4F" w:rsidRDefault="00FF0B4F" w:rsidP="00995845">
      <w:pPr>
        <w:autoSpaceDE w:val="0"/>
        <w:autoSpaceDN w:val="0"/>
        <w:adjustRightInd w:val="0"/>
        <w:spacing w:after="0" w:line="240" w:lineRule="auto"/>
        <w:rPr>
          <w:rFonts w:ascii="Times New Roman" w:hAnsi="Times New Roman" w:cs="Times New Roman"/>
          <w:b/>
          <w:sz w:val="24"/>
          <w:szCs w:val="24"/>
        </w:rPr>
      </w:pPr>
    </w:p>
    <w:p w:rsidR="00FF0B4F" w:rsidRPr="00995845" w:rsidRDefault="00FF0B4F" w:rsidP="00995845">
      <w:pPr>
        <w:autoSpaceDE w:val="0"/>
        <w:autoSpaceDN w:val="0"/>
        <w:adjustRightInd w:val="0"/>
        <w:spacing w:after="0" w:line="240" w:lineRule="auto"/>
        <w:rPr>
          <w:rFonts w:ascii="Times New Roman" w:hAnsi="Times New Roman" w:cs="Times New Roman"/>
          <w:b/>
          <w:sz w:val="24"/>
          <w:szCs w:val="24"/>
        </w:rPr>
      </w:pPr>
    </w:p>
    <w:p w:rsidR="00B63CF6" w:rsidRPr="00995845" w:rsidRDefault="00B63CF6" w:rsidP="00995845">
      <w:pPr>
        <w:autoSpaceDE w:val="0"/>
        <w:autoSpaceDN w:val="0"/>
        <w:adjustRightInd w:val="0"/>
        <w:spacing w:after="0" w:line="240" w:lineRule="auto"/>
        <w:rPr>
          <w:rFonts w:ascii="Times New Roman" w:hAnsi="Times New Roman" w:cs="Times New Roman"/>
          <w:b/>
          <w:sz w:val="24"/>
          <w:szCs w:val="24"/>
        </w:rPr>
      </w:pPr>
      <w:r w:rsidRPr="00995845">
        <w:rPr>
          <w:rFonts w:ascii="Times New Roman" w:hAnsi="Times New Roman" w:cs="Times New Roman"/>
          <w:b/>
          <w:sz w:val="24"/>
          <w:szCs w:val="24"/>
        </w:rPr>
        <w:lastRenderedPageBreak/>
        <w:t>План практичного заняття:</w:t>
      </w:r>
    </w:p>
    <w:p w:rsidR="00B63CF6" w:rsidRPr="00995845" w:rsidRDefault="00B63CF6" w:rsidP="00995845">
      <w:pPr>
        <w:pStyle w:val="textzad"/>
        <w:ind w:firstLine="0"/>
        <w:rPr>
          <w:rFonts w:eastAsiaTheme="minorHAnsi"/>
          <w:b/>
          <w:sz w:val="24"/>
          <w:szCs w:val="28"/>
          <w:lang w:eastAsia="en-US"/>
        </w:rPr>
      </w:pPr>
    </w:p>
    <w:p w:rsidR="007E6FF3" w:rsidRPr="00995845" w:rsidRDefault="00B63CF6" w:rsidP="00995845">
      <w:pPr>
        <w:spacing w:after="0" w:line="240" w:lineRule="auto"/>
        <w:ind w:firstLine="709"/>
        <w:jc w:val="both"/>
        <w:rPr>
          <w:rFonts w:ascii="Times New Roman" w:hAnsi="Times New Roman" w:cs="Times New Roman"/>
          <w:sz w:val="24"/>
          <w:szCs w:val="24"/>
        </w:rPr>
      </w:pPr>
      <w:r w:rsidRPr="00995845">
        <w:rPr>
          <w:rFonts w:ascii="Times New Roman" w:hAnsi="Times New Roman" w:cs="Times New Roman"/>
          <w:b/>
          <w:sz w:val="24"/>
          <w:szCs w:val="28"/>
        </w:rPr>
        <w:t>Завдання 1</w:t>
      </w:r>
      <w:r w:rsidRPr="00995845">
        <w:rPr>
          <w:b/>
          <w:sz w:val="24"/>
          <w:szCs w:val="28"/>
        </w:rPr>
        <w:t>.</w:t>
      </w:r>
      <w:r w:rsidRPr="00995845">
        <w:rPr>
          <w:rFonts w:ascii="Times New Roman" w:hAnsi="Times New Roman" w:cs="Times New Roman"/>
          <w:sz w:val="24"/>
          <w:szCs w:val="24"/>
        </w:rPr>
        <w:t xml:space="preserve"> </w:t>
      </w:r>
      <w:r w:rsidR="007E6FF3" w:rsidRPr="00995845">
        <w:rPr>
          <w:rFonts w:ascii="Times New Roman" w:hAnsi="Times New Roman" w:cs="Times New Roman"/>
          <w:sz w:val="24"/>
          <w:szCs w:val="24"/>
        </w:rPr>
        <w:t>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«Облік витрат діяльності» скласти звіт про фінансові результати.</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1"/>
        <w:gridCol w:w="7321"/>
        <w:gridCol w:w="10"/>
        <w:gridCol w:w="1282"/>
        <w:gridCol w:w="11"/>
      </w:tblGrid>
      <w:tr w:rsidR="007E6FF3" w:rsidRPr="00995845" w:rsidTr="007E6FF3">
        <w:trPr>
          <w:trHeight w:val="553"/>
          <w:jc w:val="center"/>
        </w:trPr>
        <w:tc>
          <w:tcPr>
            <w:tcW w:w="988" w:type="dxa"/>
            <w:shd w:val="clear" w:color="auto" w:fill="auto"/>
            <w:vAlign w:val="center"/>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 </w:t>
            </w:r>
          </w:p>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з/п</w:t>
            </w:r>
          </w:p>
        </w:tc>
        <w:tc>
          <w:tcPr>
            <w:tcW w:w="7239" w:type="dxa"/>
            <w:gridSpan w:val="2"/>
            <w:shd w:val="clear" w:color="auto" w:fill="auto"/>
            <w:vAlign w:val="center"/>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Зміст операцій</w:t>
            </w:r>
          </w:p>
        </w:tc>
        <w:tc>
          <w:tcPr>
            <w:tcW w:w="1277" w:type="dxa"/>
            <w:gridSpan w:val="2"/>
          </w:tcPr>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 xml:space="preserve">Сума, </w:t>
            </w:r>
          </w:p>
          <w:p w:rsidR="007E6FF3" w:rsidRPr="00995845" w:rsidRDefault="007E6FF3" w:rsidP="00995845">
            <w:pPr>
              <w:widowControl w:val="0"/>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грн.</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645678</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іноземної валюти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55432</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доходи від операційної оренди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48765</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дохід від операційних курсових різниць</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29765</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пені, штрафи, неустойки</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94569</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jc w:val="both"/>
              <w:rPr>
                <w:rFonts w:ascii="Times New Roman" w:hAnsi="Times New Roman" w:cs="Times New Roman"/>
                <w:sz w:val="20"/>
                <w:szCs w:val="20"/>
              </w:rPr>
            </w:pPr>
            <w:r w:rsidRPr="00995845">
              <w:rPr>
                <w:rFonts w:ascii="Times New Roman" w:hAnsi="Times New Roman" w:cs="Times New Roman"/>
                <w:sz w:val="20"/>
                <w:szCs w:val="20"/>
              </w:rPr>
              <w:t>Одержано дохід від раніше списаних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81234</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Списано кредиторську заборгованість по закінчені строку позовної давності</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76578</w:t>
            </w:r>
          </w:p>
        </w:tc>
      </w:tr>
      <w:tr w:rsidR="007E6FF3" w:rsidRPr="00995845" w:rsidTr="007E6FF3">
        <w:trPr>
          <w:gridAfter w:val="1"/>
          <w:wAfter w:w="11" w:type="dxa"/>
          <w:trHeight w:val="20"/>
          <w:jc w:val="center"/>
        </w:trPr>
        <w:tc>
          <w:tcPr>
            <w:tcW w:w="988" w:type="dxa"/>
            <w:shd w:val="clear" w:color="auto" w:fill="auto"/>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Одержано дохід від безоплатно одержаних 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54689</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інвестором дохід, одержаний від участі в капіталі</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82356</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Нараховані дивіденди, відсотки, роялті, що підлягають отриманню</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13954</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фінансових інвестицій</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67541</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реалізацію основних засобів, нематеріальних активів та інших необоротних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98065</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Отримано дохід від безоплатно отриманих необоротних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32654</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Отримано дохід від фінансової оренди активів</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38463</w:t>
            </w:r>
          </w:p>
        </w:tc>
      </w:tr>
      <w:tr w:rsidR="007E6FF3" w:rsidRPr="00995845" w:rsidTr="007E6FF3">
        <w:trPr>
          <w:gridAfter w:val="1"/>
          <w:wAfter w:w="11" w:type="dxa"/>
          <w:jc w:val="center"/>
        </w:trPr>
        <w:tc>
          <w:tcPr>
            <w:tcW w:w="988" w:type="dxa"/>
          </w:tcPr>
          <w:p w:rsidR="007E6FF3" w:rsidRPr="00995845" w:rsidRDefault="007E6FF3" w:rsidP="00061C3C">
            <w:pPr>
              <w:pStyle w:val="a3"/>
              <w:widowControl w:val="0"/>
              <w:numPr>
                <w:ilvl w:val="0"/>
                <w:numId w:val="12"/>
              </w:numPr>
              <w:spacing w:after="0" w:line="240" w:lineRule="auto"/>
              <w:ind w:left="0"/>
              <w:jc w:val="center"/>
              <w:rPr>
                <w:rFonts w:ascii="Times New Roman" w:hAnsi="Times New Roman" w:cs="Times New Roman"/>
                <w:sz w:val="20"/>
                <w:szCs w:val="20"/>
              </w:rPr>
            </w:pPr>
          </w:p>
        </w:tc>
        <w:tc>
          <w:tcPr>
            <w:tcW w:w="7229" w:type="dxa"/>
            <w:shd w:val="clear" w:color="auto" w:fill="auto"/>
          </w:tcPr>
          <w:p w:rsidR="007E6FF3" w:rsidRPr="00995845" w:rsidRDefault="007E6FF3" w:rsidP="00995845">
            <w:pPr>
              <w:widowControl w:val="0"/>
              <w:spacing w:after="0" w:line="240" w:lineRule="auto"/>
              <w:rPr>
                <w:rFonts w:ascii="Times New Roman" w:hAnsi="Times New Roman" w:cs="Times New Roman"/>
                <w:sz w:val="20"/>
                <w:szCs w:val="20"/>
              </w:rPr>
            </w:pPr>
            <w:r w:rsidRPr="00995845">
              <w:rPr>
                <w:rFonts w:ascii="Times New Roman" w:hAnsi="Times New Roman" w:cs="Times New Roman"/>
                <w:sz w:val="20"/>
                <w:szCs w:val="20"/>
              </w:rPr>
              <w:t>Відображено дохід від реалізації готової продукції</w:t>
            </w:r>
          </w:p>
        </w:tc>
        <w:tc>
          <w:tcPr>
            <w:tcW w:w="1276" w:type="dxa"/>
            <w:gridSpan w:val="2"/>
          </w:tcPr>
          <w:p w:rsidR="007E6FF3" w:rsidRPr="00995845" w:rsidRDefault="007E6FF3" w:rsidP="00995845">
            <w:pPr>
              <w:widowControl w:val="0"/>
              <w:spacing w:after="0" w:line="240" w:lineRule="auto"/>
              <w:jc w:val="center"/>
              <w:rPr>
                <w:rFonts w:ascii="Times New Roman" w:hAnsi="Times New Roman" w:cs="Times New Roman"/>
                <w:sz w:val="20"/>
                <w:szCs w:val="20"/>
              </w:rPr>
            </w:pPr>
            <w:r w:rsidRPr="00995845">
              <w:rPr>
                <w:rFonts w:ascii="Times New Roman" w:hAnsi="Times New Roman" w:cs="Times New Roman"/>
                <w:sz w:val="20"/>
                <w:szCs w:val="20"/>
              </w:rPr>
              <w:t>5712456</w:t>
            </w:r>
          </w:p>
        </w:tc>
      </w:tr>
    </w:tbl>
    <w:p w:rsidR="007E6FF3" w:rsidRPr="00995845" w:rsidRDefault="007E6FF3" w:rsidP="00995845">
      <w:pPr>
        <w:spacing w:after="0" w:line="240" w:lineRule="auto"/>
        <w:jc w:val="both"/>
        <w:rPr>
          <w:rFonts w:ascii="Times New Roman" w:hAnsi="Times New Roman" w:cs="Times New Roman"/>
          <w:b/>
          <w:sz w:val="20"/>
          <w:szCs w:val="20"/>
        </w:rPr>
      </w:pPr>
      <w:r w:rsidRPr="00995845">
        <w:rPr>
          <w:rFonts w:ascii="Times New Roman" w:hAnsi="Times New Roman" w:cs="Times New Roman"/>
          <w:b/>
          <w:sz w:val="20"/>
          <w:szCs w:val="20"/>
        </w:rPr>
        <w:t>*</w:t>
      </w:r>
      <w:r w:rsidRPr="00995845">
        <w:rPr>
          <w:rFonts w:ascii="Times New Roman" w:hAnsi="Times New Roman" w:cs="Times New Roman"/>
          <w:sz w:val="20"/>
          <w:szCs w:val="20"/>
        </w:rPr>
        <w:t>при необхідності  (наявності прибутку) нарахувати податок на прибуток за діючою ставкою на дату складання звіту.</w:t>
      </w:r>
    </w:p>
    <w:p w:rsidR="0031534B" w:rsidRPr="00995845" w:rsidRDefault="00B63CF6" w:rsidP="00995845">
      <w:pPr>
        <w:pStyle w:val="Text"/>
        <w:spacing w:line="240" w:lineRule="auto"/>
        <w:rPr>
          <w:snapToGrid w:val="0"/>
        </w:rPr>
      </w:pPr>
      <w:r w:rsidRPr="00995845">
        <w:rPr>
          <w:b/>
          <w:sz w:val="24"/>
          <w:szCs w:val="28"/>
        </w:rPr>
        <w:t xml:space="preserve">Завдання 2. </w:t>
      </w:r>
      <w:r w:rsidR="00273514" w:rsidRPr="00995845">
        <w:rPr>
          <w:sz w:val="24"/>
          <w:szCs w:val="28"/>
        </w:rPr>
        <w:t>Скласти</w:t>
      </w:r>
      <w:r w:rsidR="00273514" w:rsidRPr="00995845">
        <w:rPr>
          <w:snapToGrid w:val="0"/>
        </w:rPr>
        <w:t xml:space="preserve"> бухгалтерські проведення та в</w:t>
      </w:r>
      <w:r w:rsidR="0031534B" w:rsidRPr="00995845">
        <w:rPr>
          <w:snapToGrid w:val="0"/>
        </w:rPr>
        <w:t>изначити фінансовий результат діяльності підприємства за звіт</w:t>
      </w:r>
      <w:r w:rsidR="0031534B" w:rsidRPr="00995845">
        <w:rPr>
          <w:snapToGrid w:val="0"/>
        </w:rPr>
        <w:softHyphen/>
        <w:t>ний період на підставі господарських операцій: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9116"/>
      </w:tblGrid>
      <w:tr w:rsidR="0031534B" w:rsidRPr="00995845" w:rsidTr="00453BFE">
        <w:trPr>
          <w:trHeight w:val="468"/>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w:t>
            </w:r>
          </w:p>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з/п</w:t>
            </w:r>
          </w:p>
        </w:tc>
        <w:tc>
          <w:tcPr>
            <w:tcW w:w="905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b/>
                <w:snapToGrid w:val="0"/>
                <w:sz w:val="20"/>
                <w:szCs w:val="20"/>
              </w:rPr>
            </w:pPr>
            <w:r w:rsidRPr="00995845">
              <w:rPr>
                <w:rFonts w:ascii="Times New Roman" w:hAnsi="Times New Roman" w:cs="Times New Roman"/>
                <w:b/>
                <w:snapToGrid w:val="0"/>
                <w:sz w:val="20"/>
                <w:szCs w:val="20"/>
              </w:rPr>
              <w:t>Зміст операції</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Реалізовані товари </w:t>
            </w:r>
            <w:r w:rsidR="009B4473" w:rsidRPr="00995845">
              <w:rPr>
                <w:rFonts w:ascii="Times New Roman" w:hAnsi="Times New Roman" w:cs="Times New Roman"/>
                <w:snapToGrid w:val="0"/>
                <w:sz w:val="20"/>
                <w:szCs w:val="20"/>
              </w:rPr>
              <w:t>: дохід - 220000 грн. (</w:t>
            </w:r>
            <w:r w:rsidRPr="00995845">
              <w:rPr>
                <w:rFonts w:ascii="Times New Roman" w:hAnsi="Times New Roman" w:cs="Times New Roman"/>
                <w:snapToGrid w:val="0"/>
                <w:sz w:val="20"/>
                <w:szCs w:val="20"/>
              </w:rPr>
              <w:t>у т.ч.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 собівартість товарів -180000 грн.</w:t>
            </w:r>
          </w:p>
        </w:tc>
      </w:tr>
      <w:tr w:rsidR="0031534B" w:rsidRPr="00995845" w:rsidTr="00453BFE">
        <w:trPr>
          <w:trHeight w:val="20"/>
        </w:trPr>
        <w:tc>
          <w:tcPr>
            <w:tcW w:w="574" w:type="dxa"/>
            <w:shd w:val="clear" w:color="auto" w:fill="auto"/>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Реалізовані матеріали</w:t>
            </w:r>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 собівартість </w:t>
            </w:r>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200000 грн., </w:t>
            </w:r>
            <w:r w:rsidR="009B4473" w:rsidRPr="00995845">
              <w:rPr>
                <w:rFonts w:ascii="Times New Roman" w:hAnsi="Times New Roman" w:cs="Times New Roman"/>
                <w:snapToGrid w:val="0"/>
                <w:sz w:val="20"/>
                <w:szCs w:val="20"/>
              </w:rPr>
              <w:t xml:space="preserve">дохід </w:t>
            </w:r>
            <w:r w:rsidRPr="00995845">
              <w:rPr>
                <w:rFonts w:ascii="Times New Roman" w:hAnsi="Times New Roman" w:cs="Times New Roman"/>
                <w:snapToGrid w:val="0"/>
                <w:sz w:val="20"/>
                <w:szCs w:val="20"/>
              </w:rPr>
              <w:t xml:space="preserve"> – </w:t>
            </w:r>
            <w:r w:rsidR="009B4473" w:rsidRPr="00995845">
              <w:rPr>
                <w:rFonts w:ascii="Times New Roman" w:hAnsi="Times New Roman" w:cs="Times New Roman"/>
                <w:snapToGrid w:val="0"/>
                <w:sz w:val="20"/>
                <w:szCs w:val="20"/>
              </w:rPr>
              <w:t>300 000 грн. (</w:t>
            </w:r>
            <w:r w:rsidRPr="00995845">
              <w:rPr>
                <w:rFonts w:ascii="Times New Roman" w:hAnsi="Times New Roman" w:cs="Times New Roman"/>
                <w:snapToGrid w:val="0"/>
                <w:sz w:val="20"/>
                <w:szCs w:val="20"/>
              </w:rPr>
              <w:t xml:space="preserve"> у т.ч.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w:t>
            </w:r>
          </w:p>
        </w:tc>
      </w:tr>
      <w:tr w:rsidR="0031534B" w:rsidRPr="00995845" w:rsidTr="00453BFE">
        <w:trPr>
          <w:trHeight w:val="20"/>
        </w:trPr>
        <w:tc>
          <w:tcPr>
            <w:tcW w:w="574" w:type="dxa"/>
            <w:shd w:val="clear" w:color="auto" w:fill="auto"/>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3.</w:t>
            </w:r>
          </w:p>
        </w:tc>
        <w:tc>
          <w:tcPr>
            <w:tcW w:w="9054" w:type="dxa"/>
            <w:tcMar>
              <w:left w:w="28" w:type="dxa"/>
              <w:right w:w="28" w:type="dxa"/>
            </w:tcMar>
            <w:vAlign w:val="center"/>
          </w:tcPr>
          <w:p w:rsidR="0031534B" w:rsidRPr="00995845" w:rsidRDefault="009B4473"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Реалізовані </w:t>
            </w:r>
            <w:r w:rsidR="0031534B" w:rsidRPr="00995845">
              <w:rPr>
                <w:rFonts w:ascii="Times New Roman" w:hAnsi="Times New Roman" w:cs="Times New Roman"/>
                <w:snapToGrid w:val="0"/>
                <w:sz w:val="20"/>
                <w:szCs w:val="20"/>
              </w:rPr>
              <w:t xml:space="preserve">основні засоби </w:t>
            </w:r>
            <w:r w:rsidRPr="00995845">
              <w:rPr>
                <w:rFonts w:ascii="Times New Roman" w:hAnsi="Times New Roman" w:cs="Times New Roman"/>
                <w:snapToGrid w:val="0"/>
                <w:sz w:val="20"/>
                <w:szCs w:val="20"/>
              </w:rPr>
              <w:t xml:space="preserve">: </w:t>
            </w:r>
            <w:r w:rsidR="0031534B" w:rsidRPr="00995845">
              <w:rPr>
                <w:rFonts w:ascii="Times New Roman" w:hAnsi="Times New Roman" w:cs="Times New Roman"/>
                <w:snapToGrid w:val="0"/>
                <w:sz w:val="20"/>
                <w:szCs w:val="20"/>
              </w:rPr>
              <w:t xml:space="preserve">первісна вартість – 800000 грн., знос – 100 000 грн., </w:t>
            </w:r>
            <w:r w:rsidRPr="00995845">
              <w:rPr>
                <w:rFonts w:ascii="Times New Roman" w:hAnsi="Times New Roman" w:cs="Times New Roman"/>
                <w:snapToGrid w:val="0"/>
                <w:sz w:val="20"/>
                <w:szCs w:val="20"/>
              </w:rPr>
              <w:t xml:space="preserve">дохід від </w:t>
            </w:r>
            <w:r w:rsidR="0031534B" w:rsidRPr="00995845">
              <w:rPr>
                <w:rFonts w:ascii="Times New Roman" w:hAnsi="Times New Roman" w:cs="Times New Roman"/>
                <w:snapToGrid w:val="0"/>
                <w:sz w:val="20"/>
                <w:szCs w:val="20"/>
              </w:rPr>
              <w:t>реалізації – 60000</w:t>
            </w:r>
            <w:r w:rsidRPr="00995845">
              <w:rPr>
                <w:rFonts w:ascii="Times New Roman" w:hAnsi="Times New Roman" w:cs="Times New Roman"/>
                <w:snapToGrid w:val="0"/>
                <w:sz w:val="20"/>
                <w:szCs w:val="20"/>
              </w:rPr>
              <w:t>0 грн. ( у т.ч. ПДВ)</w:t>
            </w:r>
          </w:p>
        </w:tc>
      </w:tr>
      <w:tr w:rsidR="00453BFE" w:rsidRPr="00995845" w:rsidTr="00453BFE">
        <w:trPr>
          <w:trHeight w:val="20"/>
        </w:trPr>
        <w:tc>
          <w:tcPr>
            <w:tcW w:w="574" w:type="dxa"/>
            <w:tcMar>
              <w:left w:w="28" w:type="dxa"/>
              <w:right w:w="28" w:type="dxa"/>
            </w:tcMar>
            <w:vAlign w:val="center"/>
          </w:tcPr>
          <w:p w:rsidR="00453BFE" w:rsidRPr="00995845" w:rsidRDefault="00453BFE"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w:t>
            </w:r>
          </w:p>
        </w:tc>
        <w:tc>
          <w:tcPr>
            <w:tcW w:w="9054" w:type="dxa"/>
            <w:tcMar>
              <w:left w:w="28" w:type="dxa"/>
              <w:right w:w="28" w:type="dxa"/>
            </w:tcMar>
            <w:vAlign w:val="center"/>
          </w:tcPr>
          <w:p w:rsidR="00453BFE" w:rsidRPr="00995845" w:rsidRDefault="00453BFE"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2</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4.</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Надані автопослуги</w:t>
            </w:r>
            <w:r w:rsidR="009B4473" w:rsidRPr="00995845">
              <w:rPr>
                <w:rFonts w:ascii="Times New Roman" w:hAnsi="Times New Roman" w:cs="Times New Roman"/>
                <w:snapToGrid w:val="0"/>
                <w:sz w:val="20"/>
                <w:szCs w:val="20"/>
              </w:rPr>
              <w:t xml:space="preserve"> :</w:t>
            </w:r>
            <w:r w:rsidRPr="00995845">
              <w:rPr>
                <w:rFonts w:ascii="Times New Roman" w:hAnsi="Times New Roman" w:cs="Times New Roman"/>
                <w:snapToGrid w:val="0"/>
                <w:sz w:val="20"/>
                <w:szCs w:val="20"/>
              </w:rPr>
              <w:t xml:space="preserve"> (основна діяльність)</w:t>
            </w:r>
            <w:r w:rsidR="009B4473" w:rsidRPr="00995845">
              <w:rPr>
                <w:rFonts w:ascii="Times New Roman" w:hAnsi="Times New Roman" w:cs="Times New Roman"/>
                <w:snapToGrid w:val="0"/>
                <w:sz w:val="20"/>
                <w:szCs w:val="20"/>
              </w:rPr>
              <w:t>: дохід від реалізації – 1200000 грн. (</w:t>
            </w:r>
            <w:r w:rsidRPr="00995845">
              <w:rPr>
                <w:rFonts w:ascii="Times New Roman" w:hAnsi="Times New Roman" w:cs="Times New Roman"/>
                <w:snapToGrid w:val="0"/>
                <w:sz w:val="20"/>
                <w:szCs w:val="20"/>
              </w:rPr>
              <w:t xml:space="preserve"> у т.ч. ПДВ</w:t>
            </w:r>
            <w:r w:rsidR="009B4473" w:rsidRPr="00995845">
              <w:rPr>
                <w:rFonts w:ascii="Times New Roman" w:hAnsi="Times New Roman" w:cs="Times New Roman"/>
                <w:snapToGrid w:val="0"/>
                <w:sz w:val="20"/>
                <w:szCs w:val="20"/>
              </w:rPr>
              <w:t>)</w:t>
            </w:r>
            <w:r w:rsidRPr="00995845">
              <w:rPr>
                <w:rFonts w:ascii="Times New Roman" w:hAnsi="Times New Roman" w:cs="Times New Roman"/>
                <w:snapToGrid w:val="0"/>
                <w:sz w:val="20"/>
                <w:szCs w:val="20"/>
              </w:rPr>
              <w:t>, собівар</w:t>
            </w:r>
            <w:r w:rsidR="009B4473" w:rsidRPr="00995845">
              <w:rPr>
                <w:rFonts w:ascii="Times New Roman" w:hAnsi="Times New Roman" w:cs="Times New Roman"/>
                <w:snapToGrid w:val="0"/>
                <w:sz w:val="20"/>
                <w:szCs w:val="20"/>
              </w:rPr>
              <w:t>тість послуг – 800000 грн.</w:t>
            </w:r>
          </w:p>
        </w:tc>
      </w:tr>
      <w:tr w:rsidR="0031534B" w:rsidRPr="00995845" w:rsidTr="00453BFE">
        <w:trPr>
          <w:trHeight w:val="20"/>
        </w:trPr>
        <w:tc>
          <w:tcPr>
            <w:tcW w:w="574" w:type="dxa"/>
            <w:vMerge w:val="restart"/>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5.</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Виявлено при проведені інвентаризації:</w:t>
            </w:r>
          </w:p>
          <w:p w:rsidR="0031534B" w:rsidRPr="00995845" w:rsidRDefault="009B4473"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а) нестачу</w:t>
            </w:r>
            <w:r w:rsidR="0031534B" w:rsidRPr="00995845">
              <w:rPr>
                <w:rFonts w:ascii="Times New Roman" w:hAnsi="Times New Roman" w:cs="Times New Roman"/>
                <w:snapToGrid w:val="0"/>
                <w:sz w:val="20"/>
                <w:szCs w:val="20"/>
              </w:rPr>
              <w:t xml:space="preserve"> палива понад межі природних втрат запасів – 10500 грн.</w:t>
            </w:r>
          </w:p>
        </w:tc>
      </w:tr>
      <w:tr w:rsidR="0031534B" w:rsidRPr="00995845" w:rsidTr="00453BFE">
        <w:trPr>
          <w:trHeight w:val="20"/>
        </w:trPr>
        <w:tc>
          <w:tcPr>
            <w:tcW w:w="574" w:type="dxa"/>
            <w:vMerge/>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б) часткова втрата вартості товарів – 8000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6.</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Отримані повідомлення про нарахування дивідендів від фінансових інвестицій – </w:t>
            </w:r>
            <w:r w:rsidR="009B4473" w:rsidRPr="00995845">
              <w:rPr>
                <w:rFonts w:ascii="Times New Roman" w:hAnsi="Times New Roman" w:cs="Times New Roman"/>
                <w:snapToGrid w:val="0"/>
                <w:sz w:val="20"/>
                <w:szCs w:val="20"/>
              </w:rPr>
              <w:t>18</w:t>
            </w:r>
            <w:r w:rsidRPr="00995845">
              <w:rPr>
                <w:rFonts w:ascii="Times New Roman" w:hAnsi="Times New Roman" w:cs="Times New Roman"/>
                <w:snapToGrid w:val="0"/>
                <w:sz w:val="20"/>
                <w:szCs w:val="20"/>
              </w:rPr>
              <w:t>2920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7.</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Нарахована матеріальна допомога управлінськ</w:t>
            </w:r>
            <w:r w:rsidR="009B4473" w:rsidRPr="00995845">
              <w:rPr>
                <w:rFonts w:ascii="Times New Roman" w:hAnsi="Times New Roman" w:cs="Times New Roman"/>
                <w:snapToGrid w:val="0"/>
                <w:sz w:val="20"/>
                <w:szCs w:val="20"/>
              </w:rPr>
              <w:t>ому персоналу за рахунок ФОП – 60</w:t>
            </w:r>
            <w:r w:rsidRPr="00995845">
              <w:rPr>
                <w:rFonts w:ascii="Times New Roman" w:hAnsi="Times New Roman" w:cs="Times New Roman"/>
                <w:snapToGrid w:val="0"/>
                <w:sz w:val="20"/>
                <w:szCs w:val="20"/>
              </w:rPr>
              <w:t>000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8.</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Нарахована і сплачена сума за участь у семінарі – 10</w:t>
            </w:r>
            <w:r w:rsidR="009B4473" w:rsidRPr="00995845">
              <w:rPr>
                <w:rFonts w:ascii="Times New Roman" w:hAnsi="Times New Roman" w:cs="Times New Roman"/>
                <w:snapToGrid w:val="0"/>
                <w:sz w:val="20"/>
                <w:szCs w:val="20"/>
              </w:rPr>
              <w:t>0</w:t>
            </w:r>
            <w:r w:rsidRPr="00995845">
              <w:rPr>
                <w:rFonts w:ascii="Times New Roman" w:hAnsi="Times New Roman" w:cs="Times New Roman"/>
                <w:snapToGrid w:val="0"/>
                <w:sz w:val="20"/>
                <w:szCs w:val="20"/>
              </w:rPr>
              <w:t>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9.</w:t>
            </w:r>
          </w:p>
        </w:tc>
        <w:tc>
          <w:tcPr>
            <w:tcW w:w="9054" w:type="dxa"/>
            <w:tcMar>
              <w:left w:w="28" w:type="dxa"/>
              <w:right w:w="28" w:type="dxa"/>
            </w:tcMar>
            <w:vAlign w:val="center"/>
          </w:tcPr>
          <w:p w:rsidR="0031534B" w:rsidRPr="00995845" w:rsidRDefault="0031534B" w:rsidP="00995845">
            <w:pPr>
              <w:widowControl w:val="0"/>
              <w:spacing w:after="0" w:line="240" w:lineRule="auto"/>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Нараховані штрафи та пені за несвоєчасну сплату Пенсійному фонду – 150 грн.</w:t>
            </w:r>
          </w:p>
        </w:tc>
      </w:tr>
      <w:tr w:rsidR="0031534B" w:rsidRPr="00995845" w:rsidTr="00453BFE">
        <w:trPr>
          <w:trHeight w:val="20"/>
        </w:trPr>
        <w:tc>
          <w:tcPr>
            <w:tcW w:w="574" w:type="dxa"/>
            <w:vMerge w:val="restart"/>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10.</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Нараховані банком:</w:t>
            </w:r>
          </w:p>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а) плата за обслуговування – 250 грн.</w:t>
            </w:r>
          </w:p>
        </w:tc>
      </w:tr>
      <w:tr w:rsidR="0031534B" w:rsidRPr="00995845" w:rsidTr="00453BFE">
        <w:trPr>
          <w:trHeight w:val="20"/>
        </w:trPr>
        <w:tc>
          <w:tcPr>
            <w:tcW w:w="574" w:type="dxa"/>
            <w:vMerge/>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б) відсотки за кредит –</w:t>
            </w:r>
            <w:r w:rsidR="009B4473" w:rsidRPr="00995845">
              <w:rPr>
                <w:rFonts w:ascii="Times New Roman" w:hAnsi="Times New Roman" w:cs="Times New Roman"/>
                <w:snapToGrid w:val="0"/>
                <w:sz w:val="20"/>
                <w:szCs w:val="20"/>
              </w:rPr>
              <w:t>5</w:t>
            </w:r>
            <w:r w:rsidRPr="00995845">
              <w:rPr>
                <w:rFonts w:ascii="Times New Roman" w:hAnsi="Times New Roman" w:cs="Times New Roman"/>
                <w:snapToGrid w:val="0"/>
                <w:sz w:val="20"/>
                <w:szCs w:val="20"/>
              </w:rPr>
              <w:t>500 грн.</w:t>
            </w:r>
          </w:p>
        </w:tc>
      </w:tr>
      <w:tr w:rsidR="0031534B" w:rsidRPr="00995845" w:rsidTr="00453BFE">
        <w:trPr>
          <w:trHeight w:val="20"/>
        </w:trPr>
        <w:tc>
          <w:tcPr>
            <w:tcW w:w="574" w:type="dxa"/>
            <w:tcMar>
              <w:left w:w="28" w:type="dxa"/>
              <w:right w:w="28" w:type="dxa"/>
            </w:tcMar>
            <w:vAlign w:val="center"/>
          </w:tcPr>
          <w:p w:rsidR="0031534B" w:rsidRPr="00995845" w:rsidRDefault="0031534B" w:rsidP="00995845">
            <w:pPr>
              <w:widowControl w:val="0"/>
              <w:spacing w:after="0" w:line="240" w:lineRule="auto"/>
              <w:jc w:val="center"/>
              <w:rPr>
                <w:rFonts w:ascii="Times New Roman" w:hAnsi="Times New Roman" w:cs="Times New Roman"/>
                <w:snapToGrid w:val="0"/>
                <w:sz w:val="20"/>
                <w:szCs w:val="20"/>
              </w:rPr>
            </w:pPr>
            <w:r w:rsidRPr="00995845">
              <w:rPr>
                <w:rFonts w:ascii="Times New Roman" w:hAnsi="Times New Roman" w:cs="Times New Roman"/>
                <w:snapToGrid w:val="0"/>
                <w:sz w:val="20"/>
                <w:szCs w:val="20"/>
              </w:rPr>
              <w:t>11.</w:t>
            </w:r>
          </w:p>
        </w:tc>
        <w:tc>
          <w:tcPr>
            <w:tcW w:w="9054" w:type="dxa"/>
            <w:tcMar>
              <w:left w:w="28" w:type="dxa"/>
              <w:right w:w="28" w:type="dxa"/>
            </w:tcMar>
            <w:vAlign w:val="center"/>
          </w:tcPr>
          <w:p w:rsidR="0031534B" w:rsidRPr="00995845" w:rsidRDefault="0031534B" w:rsidP="00995845">
            <w:pPr>
              <w:widowControl w:val="0"/>
              <w:spacing w:after="0" w:line="240" w:lineRule="auto"/>
              <w:jc w:val="both"/>
              <w:rPr>
                <w:rFonts w:ascii="Times New Roman" w:hAnsi="Times New Roman" w:cs="Times New Roman"/>
                <w:snapToGrid w:val="0"/>
                <w:sz w:val="20"/>
                <w:szCs w:val="20"/>
              </w:rPr>
            </w:pPr>
            <w:r w:rsidRPr="00995845">
              <w:rPr>
                <w:rFonts w:ascii="Times New Roman" w:hAnsi="Times New Roman" w:cs="Times New Roman"/>
                <w:snapToGrid w:val="0"/>
                <w:sz w:val="20"/>
                <w:szCs w:val="20"/>
              </w:rPr>
              <w:t xml:space="preserve">Нарахований податок на прибуток </w:t>
            </w:r>
            <w:r w:rsidR="009B4473" w:rsidRPr="00995845">
              <w:rPr>
                <w:rFonts w:ascii="Times New Roman" w:hAnsi="Times New Roman" w:cs="Times New Roman"/>
                <w:snapToGrid w:val="0"/>
                <w:sz w:val="20"/>
                <w:szCs w:val="20"/>
              </w:rPr>
              <w:t xml:space="preserve">(за наявності) </w:t>
            </w:r>
            <w:r w:rsidRPr="00995845">
              <w:rPr>
                <w:rFonts w:ascii="Times New Roman" w:hAnsi="Times New Roman" w:cs="Times New Roman"/>
                <w:snapToGrid w:val="0"/>
                <w:sz w:val="20"/>
                <w:szCs w:val="20"/>
              </w:rPr>
              <w:t>згідно з даними податкового обліку (став</w:t>
            </w:r>
            <w:r w:rsidR="009B4473" w:rsidRPr="00995845">
              <w:rPr>
                <w:rFonts w:ascii="Times New Roman" w:hAnsi="Times New Roman" w:cs="Times New Roman"/>
                <w:snapToGrid w:val="0"/>
                <w:sz w:val="20"/>
                <w:szCs w:val="20"/>
              </w:rPr>
              <w:t>ка - 18</w:t>
            </w:r>
            <w:r w:rsidRPr="00995845">
              <w:rPr>
                <w:rFonts w:ascii="Times New Roman" w:hAnsi="Times New Roman" w:cs="Times New Roman"/>
                <w:snapToGrid w:val="0"/>
                <w:sz w:val="20"/>
                <w:szCs w:val="20"/>
              </w:rPr>
              <w:t xml:space="preserve"> %)</w:t>
            </w:r>
          </w:p>
        </w:tc>
      </w:tr>
    </w:tbl>
    <w:p w:rsidR="00B63CF6" w:rsidRPr="00995845" w:rsidRDefault="00B63CF6" w:rsidP="00995845">
      <w:pPr>
        <w:autoSpaceDE w:val="0"/>
        <w:autoSpaceDN w:val="0"/>
        <w:adjustRightInd w:val="0"/>
        <w:spacing w:after="0" w:line="240" w:lineRule="auto"/>
        <w:jc w:val="both"/>
        <w:rPr>
          <w:rFonts w:ascii="Times New Roman" w:hAnsi="Times New Roman" w:cs="Times New Roman"/>
          <w:b/>
          <w:sz w:val="24"/>
          <w:szCs w:val="28"/>
        </w:rPr>
      </w:pP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Додаткові завдання для підготовки до практичного заняття: </w:t>
      </w:r>
      <w:r w:rsidRPr="00995845">
        <w:rPr>
          <w:rFonts w:ascii="Times New Roman" w:hAnsi="Times New Roman" w:cs="Times New Roman"/>
          <w:sz w:val="24"/>
          <w:szCs w:val="28"/>
        </w:rPr>
        <w:t>(виконання завдань, підготовка доповідей, презентацій тощо).</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Форми контролю знань </w:t>
      </w:r>
      <w:r w:rsidRPr="00995845">
        <w:rPr>
          <w:rFonts w:ascii="Times New Roman" w:hAnsi="Times New Roman" w:cs="Times New Roman"/>
          <w:sz w:val="24"/>
          <w:szCs w:val="28"/>
        </w:rPr>
        <w:t>– розв’язання задач та вправ, обговорення виконаних завдань, тестування.</w:t>
      </w:r>
    </w:p>
    <w:p w:rsidR="00B63CF6" w:rsidRPr="00995845" w:rsidRDefault="00B63CF6"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Рекомендована література до теми практичного заняття: </w:t>
      </w:r>
      <w:r w:rsidRPr="00995845">
        <w:rPr>
          <w:rFonts w:ascii="Times New Roman" w:hAnsi="Times New Roman" w:cs="Times New Roman"/>
          <w:sz w:val="24"/>
          <w:szCs w:val="28"/>
        </w:rPr>
        <w:t xml:space="preserve"> </w:t>
      </w:r>
    </w:p>
    <w:p w:rsidR="00E30CA8" w:rsidRPr="00995845" w:rsidRDefault="00E30CA8" w:rsidP="00995845">
      <w:pPr>
        <w:spacing w:after="0" w:line="240" w:lineRule="auto"/>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Законодавчі та нормативні акти: </w:t>
      </w:r>
    </w:p>
    <w:p w:rsidR="00EB3AF6" w:rsidRPr="00FF0B4F" w:rsidRDefault="00EB3AF6" w:rsidP="00061C3C">
      <w:pPr>
        <w:pStyle w:val="a3"/>
        <w:numPr>
          <w:ilvl w:val="0"/>
          <w:numId w:val="63"/>
        </w:numPr>
        <w:autoSpaceDE w:val="0"/>
        <w:autoSpaceDN w:val="0"/>
        <w:adjustRightInd w:val="0"/>
        <w:spacing w:after="0" w:line="240" w:lineRule="auto"/>
        <w:jc w:val="both"/>
        <w:rPr>
          <w:rFonts w:ascii="Times New Roman" w:hAnsi="Times New Roman" w:cs="Times New Roman"/>
          <w:b/>
          <w:sz w:val="24"/>
          <w:szCs w:val="24"/>
        </w:rPr>
      </w:pPr>
      <w:r w:rsidRPr="00FF0B4F">
        <w:rPr>
          <w:rFonts w:ascii="Times New Roman" w:hAnsi="Times New Roman" w:cs="Times New Roman"/>
          <w:sz w:val="24"/>
          <w:szCs w:val="24"/>
        </w:rPr>
        <w:t xml:space="preserve">Податковий кодекс України від 02.12.2010 р. № 2755-VI [Електронний ресурс]. - Режим доступу : </w:t>
      </w:r>
      <w:hyperlink r:id="rId263" w:history="1">
        <w:r w:rsidRPr="00FF0B4F">
          <w:rPr>
            <w:rStyle w:val="a7"/>
            <w:rFonts w:ascii="Times New Roman" w:hAnsi="Times New Roman" w:cs="Times New Roman"/>
            <w:color w:val="auto"/>
            <w:sz w:val="24"/>
            <w:szCs w:val="24"/>
            <w:u w:val="none"/>
          </w:rPr>
          <w:t>https://zakon.rada.gov.ua/laws/show/2755-17</w:t>
        </w:r>
      </w:hyperlink>
      <w:r w:rsidRPr="00FF0B4F">
        <w:rPr>
          <w:rFonts w:ascii="Times New Roman" w:hAnsi="Times New Roman" w:cs="Times New Roman"/>
          <w:sz w:val="24"/>
          <w:szCs w:val="24"/>
        </w:rPr>
        <w:t>.</w:t>
      </w:r>
    </w:p>
    <w:p w:rsidR="00EB3AF6" w:rsidRPr="00995845" w:rsidRDefault="00EB3AF6" w:rsidP="00061C3C">
      <w:pPr>
        <w:pStyle w:val="21"/>
        <w:numPr>
          <w:ilvl w:val="0"/>
          <w:numId w:val="63"/>
        </w:numPr>
        <w:rPr>
          <w:sz w:val="24"/>
          <w:szCs w:val="24"/>
          <w:lang w:val="uk-UA"/>
        </w:rPr>
      </w:pPr>
      <w:r w:rsidRPr="00995845">
        <w:rPr>
          <w:sz w:val="24"/>
          <w:szCs w:val="24"/>
          <w:lang w:val="uk-UA"/>
        </w:rPr>
        <w:lastRenderedPageBreak/>
        <w:t xml:space="preserve">Закон України «Про бухгалтерський облік та фінансову звітність в Україні» </w:t>
      </w:r>
      <w:r w:rsidRPr="00995845">
        <w:rPr>
          <w:sz w:val="24"/>
          <w:szCs w:val="24"/>
          <w:lang w:val="uk-UA"/>
        </w:rPr>
        <w:br/>
        <w:t xml:space="preserve">від 16.07.1999 р. № 996 – ХІV [Електронний ресурс]. - Режим доступу : </w:t>
      </w:r>
      <w:hyperlink r:id="rId264" w:history="1">
        <w:r w:rsidRPr="00995845">
          <w:rPr>
            <w:rStyle w:val="a7"/>
            <w:color w:val="auto"/>
            <w:sz w:val="24"/>
            <w:szCs w:val="24"/>
            <w:u w:val="none"/>
            <w:lang w:val="uk-UA"/>
          </w:rPr>
          <w:t>https://zakon.rada.gov.ua/laws/show/996-14</w:t>
        </w:r>
      </w:hyperlink>
      <w:r w:rsidRPr="00995845">
        <w:rPr>
          <w:sz w:val="24"/>
          <w:szCs w:val="24"/>
          <w:lang w:val="uk-UA"/>
        </w:rPr>
        <w:t xml:space="preserve"> . </w:t>
      </w:r>
    </w:p>
    <w:p w:rsidR="00EB3AF6" w:rsidRPr="00995845" w:rsidRDefault="00EB3AF6" w:rsidP="00061C3C">
      <w:pPr>
        <w:pStyle w:val="21"/>
        <w:numPr>
          <w:ilvl w:val="0"/>
          <w:numId w:val="63"/>
        </w:numPr>
        <w:rPr>
          <w:b/>
          <w:bCs/>
          <w:caps/>
          <w:sz w:val="24"/>
          <w:szCs w:val="24"/>
          <w:lang w:val="uk-UA"/>
        </w:rPr>
      </w:pPr>
      <w:r w:rsidRPr="00995845">
        <w:rPr>
          <w:sz w:val="24"/>
          <w:szCs w:val="24"/>
          <w:lang w:val="uk-UA"/>
        </w:rPr>
        <w:t>Закон України «</w:t>
      </w:r>
      <w:r w:rsidRPr="00995845">
        <w:rPr>
          <w:bCs/>
          <w:sz w:val="24"/>
          <w:szCs w:val="24"/>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995845">
        <w:rPr>
          <w:sz w:val="24"/>
          <w:szCs w:val="24"/>
          <w:lang w:val="uk-UA"/>
        </w:rPr>
        <w:t xml:space="preserve"> від 0</w:t>
      </w:r>
      <w:r w:rsidRPr="00995845">
        <w:rPr>
          <w:bCs/>
          <w:sz w:val="24"/>
          <w:szCs w:val="24"/>
          <w:lang w:val="uk-UA"/>
        </w:rPr>
        <w:t>5.10. 2017 р.  № 2164-VIII</w:t>
      </w:r>
      <w:r w:rsidRPr="00995845">
        <w:rPr>
          <w:sz w:val="24"/>
          <w:szCs w:val="24"/>
          <w:lang w:val="uk-UA"/>
        </w:rPr>
        <w:t xml:space="preserve"> [Електронний ресурс]. - Режим доступу : </w:t>
      </w:r>
      <w:hyperlink r:id="rId265" w:history="1">
        <w:r w:rsidRPr="00995845">
          <w:rPr>
            <w:rStyle w:val="a7"/>
            <w:color w:val="auto"/>
            <w:sz w:val="24"/>
            <w:szCs w:val="24"/>
            <w:u w:val="none"/>
            <w:lang w:val="uk-UA"/>
          </w:rPr>
          <w:t>https://zakon.rada.gov.ua/ laws/show/2164-19</w:t>
        </w:r>
      </w:hyperlink>
      <w:r w:rsidRPr="00995845">
        <w:rPr>
          <w:bCs/>
          <w:sz w:val="24"/>
          <w:szCs w:val="24"/>
          <w:lang w:val="uk-UA"/>
        </w:rPr>
        <w:t>.</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995845">
        <w:rPr>
          <w:bCs/>
          <w:shd w:val="clear" w:color="auto" w:fill="FFFFFF"/>
        </w:rPr>
        <w:t xml:space="preserve"> </w:t>
      </w:r>
      <w:r w:rsidRPr="00995845">
        <w:t xml:space="preserve"> </w:t>
      </w:r>
      <w:hyperlink r:id="rId266" w:history="1">
        <w:r w:rsidRPr="00995845">
          <w:rPr>
            <w:rStyle w:val="a7"/>
            <w:color w:val="auto"/>
            <w:u w:val="none"/>
          </w:rPr>
          <w:t>https://zakon.rada.gov.ua/laws/show/z1172-03</w:t>
        </w:r>
      </w:hyperlink>
      <w:r w:rsidRPr="00995845">
        <w:t>.</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службові відрядження в межах України та закордон, затверджена наказом МФУ від 13.03. 98 р. № 59 [Електронний ресурс]. - Режим доступу :</w:t>
      </w:r>
      <w:r w:rsidRPr="00995845">
        <w:rPr>
          <w:bCs/>
          <w:shd w:val="clear" w:color="auto" w:fill="FFFFFF"/>
        </w:rPr>
        <w:t xml:space="preserve"> </w:t>
      </w:r>
      <w:r w:rsidRPr="00995845">
        <w:t xml:space="preserve">  </w:t>
      </w:r>
      <w:hyperlink r:id="rId267" w:history="1">
        <w:r w:rsidRPr="00995845">
          <w:rPr>
            <w:rStyle w:val="a7"/>
            <w:color w:val="auto"/>
            <w:u w:val="none"/>
          </w:rPr>
          <w:t>https://zakon.rada.gov.ua/laws/show/z0218-98</w:t>
        </w:r>
      </w:hyperlink>
      <w:r w:rsidRPr="00995845">
        <w:t xml:space="preserve">. </w:t>
      </w:r>
    </w:p>
    <w:p w:rsidR="00EB3AF6" w:rsidRPr="00995845" w:rsidRDefault="00EB3AF6" w:rsidP="00061C3C">
      <w:pPr>
        <w:pStyle w:val="a8"/>
        <w:numPr>
          <w:ilvl w:val="0"/>
          <w:numId w:val="63"/>
        </w:numPr>
        <w:shd w:val="clear" w:color="auto" w:fill="FFFFFF"/>
        <w:autoSpaceDE w:val="0"/>
        <w:autoSpaceDN w:val="0"/>
        <w:adjustRightInd w:val="0"/>
        <w:spacing w:after="0"/>
        <w:jc w:val="both"/>
      </w:pPr>
      <w:r w:rsidRPr="00995845">
        <w:t>Інструкція про застосування плану рахунків бухгалтерського обліку. Наказ МФУ від 30.11.99 р. № 291 [Електронний ресурс]. - Режим доступу :</w:t>
      </w:r>
      <w:r w:rsidRPr="00995845">
        <w:rPr>
          <w:bCs/>
          <w:shd w:val="clear" w:color="auto" w:fill="FFFFFF"/>
        </w:rPr>
        <w:t xml:space="preserve"> </w:t>
      </w:r>
      <w:r w:rsidRPr="00995845">
        <w:t xml:space="preserve">   </w:t>
      </w:r>
      <w:hyperlink r:id="rId268" w:history="1">
        <w:r w:rsidRPr="00995845">
          <w:rPr>
            <w:rStyle w:val="a7"/>
            <w:color w:val="auto"/>
            <w:u w:val="none"/>
          </w:rPr>
          <w:t>https://zakon.rada.gov.ua/laws/show/z0893-99</w:t>
        </w:r>
      </w:hyperlink>
      <w:r w:rsidRPr="00995845">
        <w:t>.</w:t>
      </w:r>
    </w:p>
    <w:p w:rsidR="00EB3AF6" w:rsidRPr="00995845" w:rsidRDefault="00EB3AF6" w:rsidP="00061C3C">
      <w:pPr>
        <w:pStyle w:val="a8"/>
        <w:numPr>
          <w:ilvl w:val="0"/>
          <w:numId w:val="63"/>
        </w:numPr>
        <w:tabs>
          <w:tab w:val="left" w:pos="4253"/>
        </w:tabs>
        <w:spacing w:after="0"/>
        <w:jc w:val="both"/>
      </w:pPr>
      <w:r w:rsidRPr="00995845">
        <w:t>Положення про ведення касових операцій у національній валюті в Україні. Пос</w:t>
      </w:r>
      <w:r w:rsidRPr="00995845">
        <w:softHyphen/>
      </w:r>
      <w:r w:rsidRPr="00995845">
        <w:softHyphen/>
        <w:t>танова правління НБУ від 29.12.2017 р. № 148 [Електронний ресурс]. - Режим доступу :</w:t>
      </w:r>
      <w:r w:rsidRPr="00995845">
        <w:rPr>
          <w:bCs/>
          <w:shd w:val="clear" w:color="auto" w:fill="FFFFFF"/>
        </w:rPr>
        <w:t xml:space="preserve"> </w:t>
      </w:r>
      <w:r w:rsidRPr="00995845">
        <w:t xml:space="preserve">   </w:t>
      </w:r>
      <w:hyperlink r:id="rId269" w:history="1">
        <w:r w:rsidRPr="00995845">
          <w:rPr>
            <w:rStyle w:val="a7"/>
            <w:color w:val="auto"/>
            <w:u w:val="none"/>
          </w:rPr>
          <w:t>https://zakon.rada.gov.ua/laws/show/v0148500-17</w:t>
        </w:r>
      </w:hyperlink>
      <w:r w:rsidRPr="00995845">
        <w:t xml:space="preserve">. </w:t>
      </w:r>
    </w:p>
    <w:p w:rsidR="00EB3AF6" w:rsidRPr="00995845" w:rsidRDefault="00EB3AF6" w:rsidP="00061C3C">
      <w:pPr>
        <w:pStyle w:val="a8"/>
        <w:numPr>
          <w:ilvl w:val="0"/>
          <w:numId w:val="63"/>
        </w:numPr>
        <w:shd w:val="clear" w:color="auto" w:fill="FFFFFF"/>
        <w:autoSpaceDE w:val="0"/>
        <w:autoSpaceDN w:val="0"/>
        <w:adjustRightInd w:val="0"/>
        <w:spacing w:after="0"/>
        <w:jc w:val="both"/>
        <w:textAlignment w:val="baseline"/>
      </w:pPr>
      <w:r w:rsidRPr="00995845">
        <w:rPr>
          <w:rFonts w:eastAsia="TimesNewRoman"/>
        </w:rPr>
        <w:t xml:space="preserve">Національні положення стандарти бухгалтерського обліку №№1-34 </w:t>
      </w:r>
      <w:r w:rsidRPr="00995845">
        <w:t xml:space="preserve">[Електронний ресурс]. - Режим доступу :  </w:t>
      </w:r>
      <w:hyperlink r:id="rId270" w:history="1">
        <w:r w:rsidRPr="00995845">
          <w:rPr>
            <w:rStyle w:val="a7"/>
            <w:color w:val="auto"/>
            <w:u w:val="none"/>
          </w:rPr>
          <w:t>http://vobu.ua/ukr/documents/accounting/item/natsionalni-polozhennya-standarti-bukhgalterskogo-obliku?app_id=24</w:t>
        </w:r>
      </w:hyperlink>
      <w:r w:rsidRPr="00995845">
        <w:t>.</w:t>
      </w:r>
    </w:p>
    <w:p w:rsidR="00E30CA8" w:rsidRPr="00995845" w:rsidRDefault="00E30CA8" w:rsidP="00995845">
      <w:pPr>
        <w:spacing w:after="0" w:line="240" w:lineRule="auto"/>
        <w:rPr>
          <w:rFonts w:ascii="Times New Roman" w:hAnsi="Times New Roman" w:cs="Times New Roman"/>
          <w:i/>
          <w:sz w:val="24"/>
          <w:szCs w:val="24"/>
        </w:rPr>
      </w:pPr>
      <w:r w:rsidRPr="00995845">
        <w:rPr>
          <w:rFonts w:ascii="Times New Roman" w:hAnsi="Times New Roman" w:cs="Times New Roman"/>
          <w:i/>
          <w:sz w:val="24"/>
          <w:szCs w:val="24"/>
          <w:u w:val="single"/>
        </w:rPr>
        <w:t>Основна та допоміжна література</w:t>
      </w:r>
      <w:r w:rsidRPr="00995845">
        <w:rPr>
          <w:rFonts w:ascii="Times New Roman" w:hAnsi="Times New Roman" w:cs="Times New Roman"/>
          <w:i/>
          <w:sz w:val="24"/>
          <w:szCs w:val="24"/>
        </w:rPr>
        <w:t xml:space="preserve">: </w:t>
      </w:r>
    </w:p>
    <w:p w:rsidR="00E30CA8" w:rsidRPr="00FF0B4F" w:rsidRDefault="00E30CA8" w:rsidP="00061C3C">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F0B4F">
        <w:rPr>
          <w:rFonts w:ascii="Times New Roman" w:hAnsi="Times New Roman" w:cs="Times New Roman"/>
          <w:sz w:val="24"/>
          <w:szCs w:val="24"/>
        </w:rPr>
        <w:t>Волкова І.А. Фінансовий облік -1 : [навч. посіб. ] – К.: Центр учбової літератури, 2008. – 228 с.</w:t>
      </w:r>
    </w:p>
    <w:p w:rsidR="00E30CA8" w:rsidRPr="00995845" w:rsidRDefault="00E30CA8" w:rsidP="00061C3C">
      <w:pPr>
        <w:pStyle w:val="21"/>
        <w:numPr>
          <w:ilvl w:val="0"/>
          <w:numId w:val="64"/>
        </w:numPr>
        <w:rPr>
          <w:sz w:val="24"/>
          <w:szCs w:val="24"/>
          <w:lang w:val="uk-UA"/>
        </w:rPr>
      </w:pPr>
      <w:r w:rsidRPr="00995845">
        <w:rPr>
          <w:sz w:val="24"/>
          <w:szCs w:val="24"/>
          <w:lang w:val="uk-UA"/>
        </w:rPr>
        <w:t>Гончарук С.М., Шот А.П. Збірник нормативно-правових актів з фінансового обліку. Інформаційно-довідкове видання. – Львів. : ЛДФА, 2012. – 296 с.</w:t>
      </w:r>
    </w:p>
    <w:p w:rsidR="00E30CA8" w:rsidRPr="00FF0B4F" w:rsidRDefault="00E30CA8" w:rsidP="00061C3C">
      <w:pPr>
        <w:pStyle w:val="a3"/>
        <w:numPr>
          <w:ilvl w:val="0"/>
          <w:numId w:val="64"/>
        </w:numPr>
        <w:spacing w:after="0" w:line="240" w:lineRule="auto"/>
        <w:jc w:val="both"/>
        <w:rPr>
          <w:rFonts w:ascii="Times New Roman" w:hAnsi="Times New Roman" w:cs="Times New Roman"/>
          <w:sz w:val="24"/>
          <w:szCs w:val="24"/>
        </w:rPr>
      </w:pPr>
      <w:r w:rsidRPr="00FF0B4F">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FF0B4F">
        <w:rPr>
          <w:rFonts w:ascii="Times New Roman" w:hAnsi="Times New Roman" w:cs="Times New Roman"/>
          <w:sz w:val="24"/>
          <w:szCs w:val="24"/>
        </w:rPr>
        <w:t>[навч. посіб.]</w:t>
      </w:r>
      <w:r w:rsidRPr="00FF0B4F">
        <w:rPr>
          <w:rFonts w:ascii="Times New Roman" w:eastAsia="TimesNewRoman" w:hAnsi="Times New Roman" w:cs="Times New Roman"/>
          <w:sz w:val="24"/>
          <w:szCs w:val="24"/>
        </w:rPr>
        <w:t>. – К. : Центр учбової літератури, 2012. – 368 с.</w:t>
      </w:r>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 xml:space="preserve">Коблянська О.І. Фінансовий облік : [навч. посіб.]. – К.: Знання, 2004. – 473 с. [Електронний ресурс]. - Режим доступу : </w:t>
      </w:r>
      <w:hyperlink r:id="rId271" w:history="1">
        <w:r w:rsidRPr="00995845">
          <w:rPr>
            <w:rStyle w:val="a7"/>
            <w:color w:val="auto"/>
            <w:sz w:val="24"/>
            <w:szCs w:val="24"/>
            <w:lang w:val="uk-UA"/>
          </w:rPr>
          <w:t>https://studopedia.info/6-50120.html</w:t>
        </w:r>
      </w:hyperlink>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Лишиленко О.В. Бухгалтерський облік: [підручник]. – Київ: Вид.-во «Центр навч. літ.», 2004. – 632 с.</w:t>
      </w:r>
    </w:p>
    <w:p w:rsidR="00E30CA8" w:rsidRPr="00FF0B4F" w:rsidRDefault="00E30CA8" w:rsidP="00061C3C">
      <w:pPr>
        <w:pStyle w:val="a3"/>
        <w:numPr>
          <w:ilvl w:val="0"/>
          <w:numId w:val="64"/>
        </w:numPr>
        <w:autoSpaceDE w:val="0"/>
        <w:autoSpaceDN w:val="0"/>
        <w:adjustRightInd w:val="0"/>
        <w:spacing w:after="0" w:line="240" w:lineRule="auto"/>
        <w:jc w:val="both"/>
        <w:rPr>
          <w:rFonts w:ascii="Times New Roman" w:hAnsi="Times New Roman" w:cs="Times New Roman"/>
          <w:sz w:val="24"/>
          <w:szCs w:val="24"/>
        </w:rPr>
      </w:pPr>
      <w:r w:rsidRPr="00FF0B4F">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Пушкар М.С. Фінансовий облік : [підручник] . – Тернопіль: Карт-бланш, 2002. – 628 с. [Електронний ресурс]. - Режим доступу :  http://librarium.mywebcommunity.org/.</w:t>
      </w:r>
    </w:p>
    <w:p w:rsidR="00E30CA8" w:rsidRPr="00995845" w:rsidRDefault="00E30CA8" w:rsidP="00061C3C">
      <w:pPr>
        <w:pStyle w:val="21"/>
        <w:numPr>
          <w:ilvl w:val="0"/>
          <w:numId w:val="64"/>
        </w:numPr>
        <w:tabs>
          <w:tab w:val="left" w:pos="4253"/>
        </w:tabs>
        <w:rPr>
          <w:sz w:val="24"/>
          <w:szCs w:val="24"/>
          <w:lang w:val="uk-UA"/>
        </w:rPr>
      </w:pPr>
      <w:r w:rsidRPr="00995845">
        <w:rPr>
          <w:sz w:val="24"/>
          <w:szCs w:val="24"/>
          <w:lang w:val="uk-UA"/>
        </w:rPr>
        <w:t xml:space="preserve">Приймак С.В. Звітність підприємств [навч.-метод. посіб.] / С.В. Приймак, М.Т. Костишина, Д.В. Долбнєва – Львів: ЛДФА, Видавництво «Ліга Прес», 2014.– 604 с.  </w:t>
      </w:r>
    </w:p>
    <w:p w:rsidR="00E30CA8" w:rsidRPr="00995845" w:rsidRDefault="00E30CA8" w:rsidP="00061C3C">
      <w:pPr>
        <w:pStyle w:val="21"/>
        <w:numPr>
          <w:ilvl w:val="0"/>
          <w:numId w:val="64"/>
        </w:numPr>
        <w:rPr>
          <w:sz w:val="24"/>
          <w:szCs w:val="24"/>
          <w:lang w:val="uk-UA"/>
        </w:rPr>
      </w:pPr>
      <w:r w:rsidRPr="00995845">
        <w:rPr>
          <w:sz w:val="24"/>
          <w:szCs w:val="24"/>
          <w:lang w:val="uk-UA"/>
        </w:rPr>
        <w:t>Романів Є.М., Шот А.П. Фінансовий облік : [навч. посіб.]. – Львів : ЛДФА, 2012. – 486 с.</w:t>
      </w:r>
    </w:p>
    <w:p w:rsidR="00E30CA8" w:rsidRPr="00995845" w:rsidRDefault="00E30CA8" w:rsidP="00061C3C">
      <w:pPr>
        <w:pStyle w:val="21"/>
        <w:numPr>
          <w:ilvl w:val="0"/>
          <w:numId w:val="64"/>
        </w:numPr>
        <w:rPr>
          <w:sz w:val="24"/>
          <w:szCs w:val="24"/>
          <w:lang w:val="uk-UA"/>
        </w:rPr>
      </w:pPr>
      <w:r w:rsidRPr="00995845">
        <w:rPr>
          <w:sz w:val="24"/>
          <w:szCs w:val="24"/>
          <w:lang w:val="uk-UA"/>
        </w:rPr>
        <w:t xml:space="preserve">Романів Є.М. Бухгалтерський облік (загальна теорія): [навч. посіб.] / </w:t>
      </w:r>
      <w:r w:rsidRPr="00995845">
        <w:rPr>
          <w:sz w:val="24"/>
          <w:szCs w:val="24"/>
          <w:lang w:val="uk-UA"/>
        </w:rPr>
        <w:br/>
        <w:t>Є.М. Романів, Н.О. Лобода. – Львів: ЛДФА, 2014. – 265 с.</w:t>
      </w:r>
    </w:p>
    <w:p w:rsidR="00E30CA8" w:rsidRPr="00995845" w:rsidRDefault="00E30CA8" w:rsidP="00061C3C">
      <w:pPr>
        <w:pStyle w:val="21"/>
        <w:numPr>
          <w:ilvl w:val="0"/>
          <w:numId w:val="64"/>
        </w:numPr>
        <w:rPr>
          <w:sz w:val="24"/>
          <w:szCs w:val="24"/>
          <w:lang w:val="uk-UA"/>
        </w:rPr>
      </w:pPr>
      <w:r w:rsidRPr="00995845">
        <w:rPr>
          <w:sz w:val="24"/>
          <w:szCs w:val="24"/>
          <w:lang w:val="uk-UA"/>
        </w:rPr>
        <w:t>Шот А.П. Фінансовий облік : [навч. посіб.]. – Львів : Видавництво ТзОВ «Растр -7», 2016. – 342 с.</w:t>
      </w:r>
    </w:p>
    <w:p w:rsidR="00E30CA8" w:rsidRPr="00995845" w:rsidRDefault="00E30CA8" w:rsidP="00061C3C">
      <w:pPr>
        <w:pStyle w:val="21"/>
        <w:numPr>
          <w:ilvl w:val="0"/>
          <w:numId w:val="64"/>
        </w:numPr>
        <w:rPr>
          <w:sz w:val="24"/>
          <w:szCs w:val="24"/>
          <w:lang w:val="uk-UA"/>
        </w:rPr>
      </w:pPr>
      <w:r w:rsidRPr="00995845">
        <w:rPr>
          <w:sz w:val="24"/>
          <w:szCs w:val="24"/>
          <w:lang w:val="uk-UA"/>
        </w:rPr>
        <w:t>Шот А. П.</w:t>
      </w:r>
      <w:r w:rsidRPr="00995845">
        <w:rPr>
          <w:b/>
          <w:sz w:val="24"/>
          <w:szCs w:val="24"/>
          <w:lang w:val="uk-UA"/>
        </w:rPr>
        <w:t xml:space="preserve"> </w:t>
      </w:r>
      <w:r w:rsidRPr="00995845">
        <w:rPr>
          <w:sz w:val="24"/>
          <w:szCs w:val="24"/>
          <w:lang w:val="uk-UA"/>
        </w:rPr>
        <w:t>Фінансовий облік. Практикум: [навч. посіб.]: Вид. 2-ге, перероб. та доп. - Львів: ЛДФА, 2010. – 236 с.</w:t>
      </w:r>
    </w:p>
    <w:p w:rsidR="00E30CA8" w:rsidRPr="00995845" w:rsidRDefault="00E30CA8" w:rsidP="00061C3C">
      <w:pPr>
        <w:pStyle w:val="21"/>
        <w:numPr>
          <w:ilvl w:val="0"/>
          <w:numId w:val="64"/>
        </w:numPr>
        <w:rPr>
          <w:sz w:val="24"/>
          <w:szCs w:val="24"/>
          <w:lang w:val="uk-UA"/>
        </w:rPr>
      </w:pPr>
      <w:r w:rsidRPr="00995845">
        <w:rPr>
          <w:sz w:val="24"/>
          <w:szCs w:val="24"/>
          <w:lang w:val="uk-UA"/>
        </w:rPr>
        <w:t>Бухгалтерський облік, аналіз та аудит : [навч. посіб.] / [Є. М. Романів, С. В. Приймак, А.П. Шот, С.М. Гончарук та інші]. – Львів. : ЛНУ ім. Івана Франка, 2017. – 772 с.</w:t>
      </w:r>
    </w:p>
    <w:p w:rsidR="00971D08" w:rsidRPr="00995845" w:rsidRDefault="00971D08" w:rsidP="00061C3C">
      <w:pPr>
        <w:pStyle w:val="21"/>
        <w:numPr>
          <w:ilvl w:val="0"/>
          <w:numId w:val="64"/>
        </w:numPr>
        <w:rPr>
          <w:sz w:val="24"/>
          <w:szCs w:val="24"/>
          <w:lang w:val="uk-UA"/>
        </w:rPr>
      </w:pPr>
      <w:r w:rsidRPr="00995845">
        <w:rPr>
          <w:bCs/>
          <w:color w:val="000000"/>
          <w:sz w:val="24"/>
          <w:szCs w:val="24"/>
          <w:lang w:val="uk-UA"/>
        </w:rPr>
        <w:t>А. Шот Бухгалтерський облік в галузях економіки</w:t>
      </w:r>
      <w:r w:rsidRPr="00995845">
        <w:rPr>
          <w:b/>
          <w:sz w:val="24"/>
          <w:szCs w:val="24"/>
          <w:lang w:val="uk-UA"/>
        </w:rPr>
        <w:t xml:space="preserve"> </w:t>
      </w:r>
      <w:r w:rsidRPr="00995845">
        <w:rPr>
          <w:sz w:val="24"/>
          <w:szCs w:val="24"/>
          <w:lang w:val="uk-UA"/>
        </w:rPr>
        <w:t>:</w:t>
      </w:r>
      <w:r w:rsidRPr="00995845">
        <w:rPr>
          <w:b/>
          <w:sz w:val="24"/>
          <w:szCs w:val="24"/>
          <w:lang w:val="uk-UA"/>
        </w:rPr>
        <w:t xml:space="preserve"> </w:t>
      </w:r>
      <w:r w:rsidRPr="00995845">
        <w:rPr>
          <w:sz w:val="24"/>
          <w:szCs w:val="24"/>
          <w:lang w:val="uk-UA"/>
        </w:rPr>
        <w:t xml:space="preserve">навч. посіб.  Львів : </w:t>
      </w:r>
      <w:r w:rsidRPr="00995845">
        <w:rPr>
          <w:color w:val="000000"/>
          <w:sz w:val="24"/>
          <w:szCs w:val="24"/>
          <w:lang w:val="uk-UA"/>
        </w:rPr>
        <w:t>Видавництво</w:t>
      </w:r>
      <w:r w:rsidRPr="00995845">
        <w:rPr>
          <w:sz w:val="24"/>
          <w:szCs w:val="24"/>
          <w:lang w:val="uk-UA"/>
        </w:rPr>
        <w:t xml:space="preserve"> ТзОВ «Растр -7», 2020.  376 с.</w:t>
      </w:r>
    </w:p>
    <w:p w:rsidR="00E30CA8" w:rsidRPr="00995845" w:rsidRDefault="00E30CA8" w:rsidP="00995845">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995845">
        <w:rPr>
          <w:rFonts w:ascii="Times New Roman" w:hAnsi="Times New Roman" w:cs="Times New Roman"/>
          <w:i/>
          <w:sz w:val="24"/>
          <w:szCs w:val="24"/>
          <w:u w:val="single"/>
        </w:rPr>
        <w:t xml:space="preserve">Інтернет ресурси: </w:t>
      </w:r>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Сервер Верховної Ради України: http://</w:t>
      </w:r>
      <w:hyperlink r:id="rId272" w:history="1">
        <w:r w:rsidRPr="00995845">
          <w:rPr>
            <w:rFonts w:ascii="Times New Roman" w:hAnsi="Times New Roman" w:cs="Times New Roman"/>
            <w:sz w:val="24"/>
            <w:szCs w:val="24"/>
          </w:rPr>
          <w:t>www.rada.gov.ua/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lastRenderedPageBreak/>
        <w:t>Міністерство фінансів України: http://</w:t>
      </w:r>
      <w:hyperlink r:id="rId273" w:history="1">
        <w:r w:rsidRPr="00995845">
          <w:rPr>
            <w:rFonts w:ascii="Times New Roman" w:hAnsi="Times New Roman" w:cs="Times New Roman"/>
            <w:sz w:val="24"/>
            <w:szCs w:val="24"/>
          </w:rPr>
          <w:t>www.minfin.gov.ua/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митна служба України: http://</w:t>
      </w:r>
      <w:hyperlink r:id="rId274" w:history="1">
        <w:r w:rsidRPr="00995845">
          <w:rPr>
            <w:rFonts w:ascii="Times New Roman" w:hAnsi="Times New Roman" w:cs="Times New Roman"/>
            <w:sz w:val="24"/>
            <w:szCs w:val="24"/>
          </w:rPr>
          <w:t>www.сustoms.gov.ua/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Державна комісія з цінних паперів та фондового ринку: http://</w:t>
      </w:r>
      <w:hyperlink r:id="rId275" w:history="1">
        <w:r w:rsidRPr="00995845">
          <w:rPr>
            <w:rFonts w:ascii="Times New Roman" w:hAnsi="Times New Roman" w:cs="Times New Roman"/>
            <w:sz w:val="24"/>
            <w:szCs w:val="24"/>
          </w:rPr>
          <w:t>www.ssmsc.gov.ua/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Рахункова палата України: http://</w:t>
      </w:r>
      <w:hyperlink r:id="rId276" w:history="1">
        <w:r w:rsidRPr="00995845">
          <w:rPr>
            <w:rFonts w:ascii="Times New Roman" w:hAnsi="Times New Roman" w:cs="Times New Roman"/>
            <w:sz w:val="24"/>
            <w:szCs w:val="24"/>
          </w:rPr>
          <w:t>www.ac-rada.gov.ua/</w:t>
        </w:r>
      </w:hyperlink>
    </w:p>
    <w:p w:rsidR="00E30CA8" w:rsidRPr="00995845" w:rsidRDefault="00E30CA8" w:rsidP="00995845">
      <w:pPr>
        <w:shd w:val="clear" w:color="auto" w:fill="FFFFFF"/>
        <w:autoSpaceDE w:val="0"/>
        <w:autoSpaceDN w:val="0"/>
        <w:adjustRightInd w:val="0"/>
        <w:spacing w:after="0" w:line="240" w:lineRule="auto"/>
        <w:rPr>
          <w:rFonts w:ascii="Times New Roman" w:hAnsi="Times New Roman" w:cs="Times New Roman"/>
          <w:sz w:val="24"/>
          <w:szCs w:val="24"/>
        </w:rPr>
      </w:pPr>
      <w:r w:rsidRPr="00995845">
        <w:rPr>
          <w:rFonts w:ascii="Times New Roman" w:hAnsi="Times New Roman" w:cs="Times New Roman"/>
          <w:sz w:val="24"/>
          <w:szCs w:val="24"/>
        </w:rPr>
        <w:t xml:space="preserve">Нормативні акти України: </w:t>
      </w:r>
      <w:hyperlink r:id="rId277" w:history="1">
        <w:r w:rsidRPr="00995845">
          <w:rPr>
            <w:rFonts w:ascii="Times New Roman" w:hAnsi="Times New Roman" w:cs="Times New Roman"/>
            <w:sz w:val="24"/>
            <w:szCs w:val="24"/>
          </w:rPr>
          <w:t>www.nau.kiev.ua/</w:t>
        </w:r>
      </w:hyperlink>
    </w:p>
    <w:p w:rsidR="00C36724" w:rsidRPr="00995845" w:rsidRDefault="00C36724" w:rsidP="00995845">
      <w:pPr>
        <w:spacing w:after="0" w:line="240" w:lineRule="auto"/>
        <w:rPr>
          <w:rFonts w:ascii="Times New Roman" w:hAnsi="Times New Roman" w:cs="Times New Roman"/>
          <w:sz w:val="24"/>
          <w:szCs w:val="28"/>
        </w:rPr>
      </w:pPr>
      <w:r w:rsidRPr="00995845">
        <w:rPr>
          <w:rFonts w:ascii="Times New Roman" w:hAnsi="Times New Roman" w:cs="Times New Roman"/>
          <w:b/>
          <w:sz w:val="24"/>
          <w:szCs w:val="28"/>
        </w:rPr>
        <w:t xml:space="preserve">Обладнання заняття, ТЗН тощо:  </w:t>
      </w:r>
      <w:r w:rsidRPr="00995845">
        <w:rPr>
          <w:rFonts w:ascii="Times New Roman" w:hAnsi="Times New Roman" w:cs="Times New Roman"/>
          <w:sz w:val="24"/>
          <w:szCs w:val="28"/>
        </w:rPr>
        <w:t>навчальне обладнання.</w:t>
      </w:r>
    </w:p>
    <w:p w:rsidR="00C36724" w:rsidRPr="00995845" w:rsidRDefault="00C36724" w:rsidP="00995845">
      <w:pPr>
        <w:spacing w:after="0" w:line="240" w:lineRule="auto"/>
        <w:jc w:val="both"/>
        <w:rPr>
          <w:rFonts w:ascii="Times New Roman" w:hAnsi="Times New Roman" w:cs="Times New Roman"/>
          <w:sz w:val="24"/>
          <w:szCs w:val="28"/>
        </w:rPr>
      </w:pPr>
      <w:r w:rsidRPr="00995845">
        <w:rPr>
          <w:rFonts w:ascii="Times New Roman" w:hAnsi="Times New Roman" w:cs="Times New Roman"/>
          <w:b/>
          <w:sz w:val="24"/>
          <w:szCs w:val="28"/>
        </w:rPr>
        <w:t xml:space="preserve">Завдання студентам </w:t>
      </w:r>
      <w:r w:rsidRPr="00995845">
        <w:rPr>
          <w:rFonts w:ascii="Times New Roman" w:hAnsi="Times New Roman" w:cs="Times New Roman"/>
          <w:sz w:val="24"/>
          <w:szCs w:val="28"/>
        </w:rPr>
        <w:t xml:space="preserve">  для підготовки до наступного практичного заняття.</w:t>
      </w:r>
    </w:p>
    <w:p w:rsidR="00E30CA8" w:rsidRPr="007006B4" w:rsidRDefault="00EB3AF6" w:rsidP="00995845">
      <w:pPr>
        <w:spacing w:after="0" w:line="240" w:lineRule="auto"/>
        <w:rPr>
          <w:rFonts w:ascii="Times New Roman" w:hAnsi="Times New Roman" w:cs="Times New Roman"/>
          <w:b/>
          <w:sz w:val="24"/>
          <w:szCs w:val="24"/>
        </w:rPr>
      </w:pPr>
      <w:r w:rsidRPr="007006B4">
        <w:rPr>
          <w:rFonts w:ascii="Times New Roman" w:hAnsi="Times New Roman" w:cs="Times New Roman"/>
          <w:b/>
          <w:sz w:val="24"/>
          <w:szCs w:val="24"/>
        </w:rPr>
        <w:t>Підготуватись до контрольної роботи.</w:t>
      </w:r>
    </w:p>
    <w:p w:rsidR="00453BFE" w:rsidRPr="00995845" w:rsidRDefault="00453BFE" w:rsidP="00995845">
      <w:pPr>
        <w:autoSpaceDE w:val="0"/>
        <w:autoSpaceDN w:val="0"/>
        <w:adjustRightInd w:val="0"/>
        <w:spacing w:after="0" w:line="240" w:lineRule="auto"/>
        <w:jc w:val="center"/>
        <w:rPr>
          <w:rFonts w:ascii="Times New Roman" w:hAnsi="Times New Roman" w:cs="Times New Roman"/>
          <w:b/>
          <w:sz w:val="24"/>
          <w:szCs w:val="24"/>
        </w:rPr>
      </w:pPr>
    </w:p>
    <w:p w:rsidR="003629C2" w:rsidRPr="00995845" w:rsidRDefault="003629C2" w:rsidP="00995845">
      <w:pPr>
        <w:autoSpaceDE w:val="0"/>
        <w:autoSpaceDN w:val="0"/>
        <w:adjustRightInd w:val="0"/>
        <w:spacing w:after="0" w:line="240" w:lineRule="auto"/>
        <w:jc w:val="center"/>
        <w:rPr>
          <w:rFonts w:ascii="Times New Roman" w:hAnsi="Times New Roman" w:cs="Times New Roman"/>
          <w:b/>
          <w:sz w:val="24"/>
          <w:szCs w:val="24"/>
        </w:rPr>
      </w:pPr>
      <w:r w:rsidRPr="00995845">
        <w:rPr>
          <w:rFonts w:ascii="Times New Roman" w:hAnsi="Times New Roman" w:cs="Times New Roman"/>
          <w:b/>
          <w:sz w:val="24"/>
          <w:szCs w:val="24"/>
        </w:rPr>
        <w:t>РОЗДІЛ 4.</w:t>
      </w:r>
      <w:r w:rsidRPr="00995845">
        <w:rPr>
          <w:rFonts w:ascii="Times New Roman" w:hAnsi="Times New Roman" w:cs="Times New Roman"/>
          <w:sz w:val="24"/>
          <w:szCs w:val="24"/>
        </w:rPr>
        <w:t xml:space="preserve"> </w:t>
      </w:r>
      <w:r w:rsidRPr="00995845">
        <w:rPr>
          <w:rFonts w:ascii="Times New Roman" w:hAnsi="Times New Roman" w:cs="Times New Roman"/>
          <w:b/>
          <w:sz w:val="24"/>
          <w:szCs w:val="24"/>
        </w:rPr>
        <w:t>КРИТЕРІЇ ОЦІНЮВАННЯ</w:t>
      </w:r>
      <w:r w:rsidR="00971D08" w:rsidRPr="00995845">
        <w:rPr>
          <w:rFonts w:ascii="Times New Roman" w:hAnsi="Times New Roman" w:cs="Times New Roman"/>
          <w:b/>
          <w:sz w:val="24"/>
          <w:szCs w:val="24"/>
        </w:rPr>
        <w:t xml:space="preserve"> (табл.9.2 робочої програми)</w:t>
      </w:r>
    </w:p>
    <w:p w:rsidR="00453BFE" w:rsidRPr="00995845" w:rsidRDefault="00453BFE" w:rsidP="00995845">
      <w:pPr>
        <w:autoSpaceDE w:val="0"/>
        <w:autoSpaceDN w:val="0"/>
        <w:adjustRightInd w:val="0"/>
        <w:spacing w:after="0" w:line="240" w:lineRule="auto"/>
        <w:jc w:val="center"/>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005F2E" w:rsidRPr="00995845" w:rsidTr="00763DF5">
        <w:trPr>
          <w:cantSplit/>
          <w:trHeight w:val="573"/>
        </w:trPr>
        <w:tc>
          <w:tcPr>
            <w:tcW w:w="7088"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Види робіт.</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Критерії оцінювання знань студентів</w:t>
            </w:r>
          </w:p>
        </w:tc>
        <w:tc>
          <w:tcPr>
            <w:tcW w:w="1276"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Бали</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рейтингу</w:t>
            </w:r>
          </w:p>
        </w:tc>
        <w:tc>
          <w:tcPr>
            <w:tcW w:w="1275" w:type="dxa"/>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Мак.</w:t>
            </w:r>
          </w:p>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к-ть балів</w:t>
            </w:r>
          </w:p>
        </w:tc>
      </w:tr>
      <w:tr w:rsidR="00005F2E" w:rsidRPr="00995845" w:rsidTr="001141B0">
        <w:trPr>
          <w:trHeight w:val="569"/>
        </w:trPr>
        <w:tc>
          <w:tcPr>
            <w:tcW w:w="9639" w:type="dxa"/>
            <w:gridSpan w:val="3"/>
            <w:tcBorders>
              <w:bottom w:val="single" w:sz="4" w:space="0" w:color="auto"/>
            </w:tcBorders>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Бали поточної успішності за участь у практичних (семінарських) заняттях</w:t>
            </w:r>
          </w:p>
        </w:tc>
      </w:tr>
      <w:tr w:rsidR="00005F2E" w:rsidRPr="00995845" w:rsidTr="001141B0">
        <w:trPr>
          <w:trHeight w:val="569"/>
        </w:trPr>
        <w:tc>
          <w:tcPr>
            <w:tcW w:w="7088" w:type="dxa"/>
            <w:tcBorders>
              <w:bottom w:val="single" w:sz="4" w:space="0" w:color="auto"/>
            </w:tcBorders>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Критерії оцінювання</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941075" w:rsidP="009958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8х5=4</w:t>
            </w:r>
            <w:r w:rsidR="002B50C9" w:rsidRPr="00995845">
              <w:rPr>
                <w:rFonts w:ascii="Times New Roman" w:hAnsi="Times New Roman" w:cs="Times New Roman"/>
                <w:b/>
                <w:sz w:val="20"/>
                <w:szCs w:val="20"/>
              </w:rPr>
              <w:t>0</w:t>
            </w:r>
          </w:p>
        </w:tc>
      </w:tr>
      <w:tr w:rsidR="00005F2E" w:rsidRPr="00995845" w:rsidTr="001141B0">
        <w:trPr>
          <w:trHeight w:val="569"/>
        </w:trPr>
        <w:tc>
          <w:tcPr>
            <w:tcW w:w="7088" w:type="dxa"/>
            <w:tcBorders>
              <w:bottom w:val="single" w:sz="4" w:space="0" w:color="auto"/>
            </w:tcBorders>
            <w:shd w:val="clear" w:color="auto" w:fill="auto"/>
            <w:vAlign w:val="center"/>
          </w:tcPr>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розгорнутий, вичерпний виклад змісту питання</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color w:val="000000"/>
                <w:sz w:val="20"/>
                <w:szCs w:val="20"/>
              </w:rPr>
            </w:pPr>
            <w:r w:rsidRPr="00995845">
              <w:rPr>
                <w:rFonts w:ascii="Times New Roman" w:hAnsi="Times New Roman" w:cs="Times New Roman"/>
                <w:color w:val="000000"/>
                <w:sz w:val="20"/>
                <w:szCs w:val="20"/>
              </w:rPr>
              <w:t>правильне розкриття змісту податкових та бухгалтерських понять та визначень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демонстрація здатності висловлення власної думки</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використання та аналіз даних статистичного, податкового, фінансового обліку під час розкриття питань</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 xml:space="preserve">уміння вирішувати виробничі ситуації, складати бухгалтерські проведення, проводити розрахунки </w:t>
            </w:r>
          </w:p>
          <w:p w:rsidR="00005F2E" w:rsidRPr="00995845" w:rsidRDefault="00005F2E" w:rsidP="00061C3C">
            <w:pPr>
              <w:numPr>
                <w:ilvl w:val="0"/>
                <w:numId w:val="6"/>
              </w:numPr>
              <w:tabs>
                <w:tab w:val="left" w:pos="72"/>
                <w:tab w:val="num" w:pos="252"/>
                <w:tab w:val="num" w:pos="501"/>
              </w:tabs>
              <w:spacing w:after="0" w:line="240" w:lineRule="auto"/>
              <w:ind w:left="0" w:hanging="252"/>
              <w:rPr>
                <w:rFonts w:ascii="Times New Roman" w:hAnsi="Times New Roman" w:cs="Times New Roman"/>
                <w:b/>
                <w:sz w:val="20"/>
                <w:szCs w:val="20"/>
              </w:rPr>
            </w:pPr>
            <w:r w:rsidRPr="00995845">
              <w:rPr>
                <w:rFonts w:ascii="Times New Roman" w:hAnsi="Times New Roman" w:cs="Times New Roman"/>
                <w:color w:val="000000"/>
                <w:sz w:val="20"/>
                <w:szCs w:val="20"/>
              </w:rPr>
              <w:t>презентація (доповідь) змістовна, оформлена належним чином</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5</w:t>
            </w: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4</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highlight w:val="yellow"/>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jc w:val="both"/>
              <w:rPr>
                <w:rFonts w:ascii="Times New Roman" w:hAnsi="Times New Roman" w:cs="Times New Roman"/>
                <w:color w:val="000000"/>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jc w:val="both"/>
              <w:rPr>
                <w:rFonts w:ascii="Times New Roman" w:hAnsi="Times New Roman" w:cs="Times New Roman"/>
                <w:color w:val="000000"/>
                <w:sz w:val="20"/>
                <w:szCs w:val="20"/>
              </w:rPr>
            </w:pPr>
            <w:r w:rsidRPr="00995845">
              <w:rPr>
                <w:rFonts w:ascii="Times New Roman" w:hAnsi="Times New Roman" w:cs="Times New Roman"/>
                <w:color w:val="000000"/>
                <w:sz w:val="20"/>
                <w:szCs w:val="20"/>
              </w:rPr>
              <w:t>допущені помилки при складанні бухгалтерських проведень</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3</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highlight w:val="yellow"/>
              </w:rPr>
            </w:pPr>
          </w:p>
        </w:tc>
      </w:tr>
      <w:tr w:rsidR="00005F2E" w:rsidRPr="00995845" w:rsidTr="001141B0">
        <w:trPr>
          <w:trHeight w:val="203"/>
        </w:trPr>
        <w:tc>
          <w:tcPr>
            <w:tcW w:w="7088" w:type="dxa"/>
          </w:tcPr>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color w:val="000000"/>
                <w:sz w:val="20"/>
                <w:szCs w:val="20"/>
              </w:rPr>
            </w:pPr>
            <w:r w:rsidRPr="00995845">
              <w:rPr>
                <w:rFonts w:ascii="Times New Roman" w:hAnsi="Times New Roman" w:cs="Times New Roman"/>
                <w:color w:val="000000"/>
                <w:sz w:val="20"/>
                <w:szCs w:val="2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005F2E" w:rsidRPr="00995845" w:rsidRDefault="00005F2E" w:rsidP="00061C3C">
            <w:pPr>
              <w:numPr>
                <w:ilvl w:val="0"/>
                <w:numId w:val="6"/>
              </w:numPr>
              <w:tabs>
                <w:tab w:val="num" w:pos="175"/>
                <w:tab w:val="num" w:pos="501"/>
                <w:tab w:val="left" w:pos="576"/>
              </w:tabs>
              <w:spacing w:after="0" w:line="240" w:lineRule="auto"/>
              <w:ind w:left="0" w:hanging="175"/>
              <w:rPr>
                <w:rFonts w:ascii="Times New Roman" w:hAnsi="Times New Roman" w:cs="Times New Roman"/>
                <w:sz w:val="20"/>
                <w:szCs w:val="20"/>
              </w:rPr>
            </w:pPr>
            <w:r w:rsidRPr="00995845">
              <w:rPr>
                <w:rFonts w:ascii="Times New Roman" w:hAnsi="Times New Roman" w:cs="Times New Roman"/>
                <w:color w:val="000000"/>
                <w:sz w:val="20"/>
                <w:szCs w:val="2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2</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r w:rsidR="00005F2E" w:rsidRPr="00995845" w:rsidTr="001141B0">
        <w:trPr>
          <w:trHeight w:val="203"/>
        </w:trPr>
        <w:tc>
          <w:tcPr>
            <w:tcW w:w="7088" w:type="dxa"/>
          </w:tcPr>
          <w:p w:rsidR="00005F2E" w:rsidRPr="00995845" w:rsidRDefault="00005F2E" w:rsidP="00061C3C">
            <w:pPr>
              <w:pStyle w:val="a3"/>
              <w:numPr>
                <w:ilvl w:val="0"/>
                <w:numId w:val="13"/>
              </w:numPr>
              <w:spacing w:after="0" w:line="240" w:lineRule="auto"/>
              <w:ind w:left="0"/>
              <w:jc w:val="both"/>
              <w:rPr>
                <w:rFonts w:ascii="Times New Roman" w:hAnsi="Times New Roman" w:cs="Times New Roman"/>
                <w:bCs/>
                <w:iCs/>
                <w:sz w:val="20"/>
                <w:szCs w:val="20"/>
              </w:rPr>
            </w:pPr>
            <w:r w:rsidRPr="00995845">
              <w:rPr>
                <w:rFonts w:ascii="Times New Roman" w:hAnsi="Times New Roman" w:cs="Times New Roman"/>
                <w:bCs/>
                <w:iCs/>
                <w:sz w:val="20"/>
                <w:szCs w:val="20"/>
              </w:rPr>
              <w:t xml:space="preserve">студент відсутній на занятті (контрольному опитуванні по темі); </w:t>
            </w:r>
          </w:p>
          <w:p w:rsidR="00005F2E" w:rsidRPr="00995845" w:rsidRDefault="00005F2E" w:rsidP="00061C3C">
            <w:pPr>
              <w:pStyle w:val="a3"/>
              <w:numPr>
                <w:ilvl w:val="0"/>
                <w:numId w:val="13"/>
              </w:numPr>
              <w:spacing w:after="0" w:line="240" w:lineRule="auto"/>
              <w:ind w:left="0"/>
              <w:jc w:val="both"/>
              <w:rPr>
                <w:rFonts w:ascii="Times New Roman" w:hAnsi="Times New Roman" w:cs="Times New Roman"/>
                <w:sz w:val="20"/>
                <w:szCs w:val="20"/>
              </w:rPr>
            </w:pPr>
            <w:r w:rsidRPr="00995845">
              <w:rPr>
                <w:rFonts w:ascii="Times New Roman" w:hAnsi="Times New Roman" w:cs="Times New Roman"/>
                <w:sz w:val="20"/>
                <w:szCs w:val="20"/>
              </w:rPr>
              <w:t xml:space="preserve">студент не приймав участі в обговоренні питань, не готував доповіді, презентацій  </w:t>
            </w:r>
          </w:p>
        </w:tc>
        <w:tc>
          <w:tcPr>
            <w:tcW w:w="1276"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r w:rsidRPr="00995845">
              <w:rPr>
                <w:rFonts w:ascii="Times New Roman" w:hAnsi="Times New Roman" w:cs="Times New Roman"/>
                <w:b/>
                <w:sz w:val="20"/>
                <w:szCs w:val="20"/>
              </w:rPr>
              <w:t>0</w:t>
            </w:r>
          </w:p>
          <w:p w:rsidR="00005F2E" w:rsidRPr="00995845" w:rsidRDefault="00005F2E" w:rsidP="00995845">
            <w:pPr>
              <w:spacing w:after="0" w:line="240" w:lineRule="auto"/>
              <w:jc w:val="center"/>
              <w:rPr>
                <w:rFonts w:ascii="Times New Roman" w:hAnsi="Times New Roman" w:cs="Times New Roman"/>
                <w:b/>
                <w:sz w:val="20"/>
                <w:szCs w:val="20"/>
              </w:rPr>
            </w:pPr>
          </w:p>
        </w:tc>
        <w:tc>
          <w:tcPr>
            <w:tcW w:w="1275" w:type="dxa"/>
            <w:shd w:val="clear" w:color="auto" w:fill="auto"/>
            <w:vAlign w:val="center"/>
          </w:tcPr>
          <w:p w:rsidR="00005F2E" w:rsidRPr="00995845" w:rsidRDefault="00005F2E" w:rsidP="00995845">
            <w:pPr>
              <w:spacing w:after="0" w:line="240" w:lineRule="auto"/>
              <w:jc w:val="center"/>
              <w:rPr>
                <w:rFonts w:ascii="Times New Roman" w:hAnsi="Times New Roman" w:cs="Times New Roman"/>
                <w:b/>
                <w:sz w:val="20"/>
                <w:szCs w:val="20"/>
              </w:rPr>
            </w:pPr>
          </w:p>
        </w:tc>
      </w:tr>
    </w:tbl>
    <w:p w:rsidR="00005F2E" w:rsidRPr="00995845" w:rsidRDefault="00005F2E" w:rsidP="00995845">
      <w:pPr>
        <w:autoSpaceDE w:val="0"/>
        <w:autoSpaceDN w:val="0"/>
        <w:adjustRightInd w:val="0"/>
        <w:spacing w:after="0" w:line="240" w:lineRule="auto"/>
        <w:jc w:val="center"/>
        <w:rPr>
          <w:rFonts w:ascii="Times New Roman" w:hAnsi="Times New Roman" w:cs="Times New Roman"/>
          <w:b/>
          <w:sz w:val="20"/>
          <w:szCs w:val="20"/>
        </w:rPr>
      </w:pPr>
    </w:p>
    <w:p w:rsidR="00971D08" w:rsidRPr="00995845" w:rsidRDefault="00971D08" w:rsidP="00995845">
      <w:pPr>
        <w:spacing w:after="0" w:line="240" w:lineRule="auto"/>
        <w:rPr>
          <w:rFonts w:ascii="Times New Roman" w:hAnsi="Times New Roman" w:cs="Times New Roman"/>
          <w:b/>
          <w:sz w:val="24"/>
          <w:szCs w:val="24"/>
        </w:rPr>
      </w:pPr>
    </w:p>
    <w:p w:rsidR="00254B5B" w:rsidRPr="00995845" w:rsidRDefault="00B7567F" w:rsidP="00995845">
      <w:pPr>
        <w:spacing w:after="0" w:line="240" w:lineRule="auto"/>
        <w:rPr>
          <w:rFonts w:ascii="Times New Roman" w:hAnsi="Times New Roman" w:cs="Times New Roman"/>
          <w:szCs w:val="24"/>
        </w:rPr>
      </w:pPr>
      <w:r w:rsidRPr="00995845">
        <w:rPr>
          <w:rFonts w:ascii="Times New Roman" w:hAnsi="Times New Roman" w:cs="Times New Roman"/>
          <w:b/>
          <w:szCs w:val="24"/>
        </w:rPr>
        <w:t>Укладач:___________</w:t>
      </w:r>
      <w:r w:rsidR="00971D08" w:rsidRPr="00995845">
        <w:rPr>
          <w:rFonts w:ascii="Times New Roman" w:hAnsi="Times New Roman" w:cs="Times New Roman"/>
          <w:b/>
          <w:szCs w:val="24"/>
        </w:rPr>
        <w:t xml:space="preserve">   </w:t>
      </w:r>
      <w:r w:rsidR="00F243CC" w:rsidRPr="00995845">
        <w:rPr>
          <w:rFonts w:ascii="Times New Roman" w:hAnsi="Times New Roman" w:cs="Times New Roman"/>
          <w:b/>
          <w:szCs w:val="24"/>
          <w:u w:val="single"/>
        </w:rPr>
        <w:t xml:space="preserve"> </w:t>
      </w:r>
      <w:r w:rsidR="00254B5B" w:rsidRPr="00995845">
        <w:rPr>
          <w:rFonts w:ascii="Times New Roman" w:hAnsi="Times New Roman" w:cs="Times New Roman"/>
          <w:b/>
          <w:szCs w:val="24"/>
          <w:u w:val="single"/>
        </w:rPr>
        <w:t>Шот А.П</w:t>
      </w:r>
      <w:r w:rsidR="00F243CC" w:rsidRPr="00995845">
        <w:rPr>
          <w:rFonts w:ascii="Times New Roman" w:hAnsi="Times New Roman" w:cs="Times New Roman"/>
          <w:b/>
          <w:szCs w:val="24"/>
          <w:u w:val="single"/>
        </w:rPr>
        <w:t xml:space="preserve">., </w:t>
      </w:r>
      <w:r w:rsidRPr="00995845">
        <w:rPr>
          <w:rFonts w:ascii="Times New Roman" w:hAnsi="Times New Roman" w:cs="Times New Roman"/>
          <w:b/>
          <w:szCs w:val="24"/>
          <w:u w:val="single"/>
        </w:rPr>
        <w:t xml:space="preserve"> доцент кафедри обліку, аналізу і контролю, к.е.н., доц.</w:t>
      </w:r>
    </w:p>
    <w:p w:rsidR="00884672" w:rsidRPr="00995845" w:rsidRDefault="00254B5B" w:rsidP="00995845">
      <w:pPr>
        <w:spacing w:after="0" w:line="240" w:lineRule="auto"/>
        <w:ind w:firstLine="709"/>
        <w:rPr>
          <w:rFonts w:ascii="Times New Roman" w:hAnsi="Times New Roman" w:cs="Times New Roman"/>
          <w:sz w:val="20"/>
          <w:szCs w:val="20"/>
        </w:rPr>
      </w:pP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w:t>
      </w: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(підпис)                      </w:t>
      </w:r>
      <w:r w:rsidRPr="00995845">
        <w:rPr>
          <w:rFonts w:ascii="Times New Roman" w:hAnsi="Times New Roman" w:cs="Times New Roman"/>
          <w:sz w:val="20"/>
          <w:szCs w:val="24"/>
        </w:rPr>
        <w:t xml:space="preserve">   </w:t>
      </w:r>
      <w:r w:rsidR="00F243CC" w:rsidRPr="00995845">
        <w:rPr>
          <w:rFonts w:ascii="Times New Roman" w:hAnsi="Times New Roman" w:cs="Times New Roman"/>
          <w:sz w:val="20"/>
          <w:szCs w:val="24"/>
        </w:rPr>
        <w:t xml:space="preserve"> (ПІБ, посада, науковий ступінь, вчене звання)</w:t>
      </w:r>
    </w:p>
    <w:sectPr w:rsidR="00884672" w:rsidRPr="00995845" w:rsidSect="00763DF5">
      <w:headerReference w:type="default" r:id="rId278"/>
      <w:footerReference w:type="default" r:id="rId27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1FB7" w:rsidRDefault="005D1FB7" w:rsidP="00B742BC">
      <w:pPr>
        <w:spacing w:after="0" w:line="240" w:lineRule="auto"/>
      </w:pPr>
      <w:r>
        <w:separator/>
      </w:r>
    </w:p>
  </w:endnote>
  <w:endnote w:type="continuationSeparator" w:id="0">
    <w:p w:rsidR="005D1FB7" w:rsidRDefault="005D1FB7"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082169"/>
      <w:docPartObj>
        <w:docPartGallery w:val="Page Numbers (Bottom of Page)"/>
        <w:docPartUnique/>
      </w:docPartObj>
    </w:sdtPr>
    <w:sdtContent>
      <w:p w:rsidR="00E44D32" w:rsidRDefault="00E44D32">
        <w:pPr>
          <w:pStyle w:val="af1"/>
          <w:jc w:val="center"/>
        </w:pPr>
        <w:r>
          <w:fldChar w:fldCharType="begin"/>
        </w:r>
        <w:r>
          <w:instrText>PAGE   \* MERGEFORMAT</w:instrText>
        </w:r>
        <w:r>
          <w:fldChar w:fldCharType="separate"/>
        </w:r>
        <w:r w:rsidRPr="00043192">
          <w:rPr>
            <w:noProof/>
            <w:lang w:val="ru-RU"/>
          </w:rPr>
          <w:t>31</w:t>
        </w:r>
        <w:r>
          <w:fldChar w:fldCharType="end"/>
        </w:r>
      </w:p>
    </w:sdtContent>
  </w:sdt>
  <w:p w:rsidR="00E44D32" w:rsidRDefault="00E44D3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1FB7" w:rsidRDefault="005D1FB7" w:rsidP="00B742BC">
      <w:pPr>
        <w:spacing w:after="0" w:line="240" w:lineRule="auto"/>
      </w:pPr>
      <w:r>
        <w:separator/>
      </w:r>
    </w:p>
  </w:footnote>
  <w:footnote w:type="continuationSeparator" w:id="0">
    <w:p w:rsidR="005D1FB7" w:rsidRDefault="005D1FB7" w:rsidP="00B7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D32" w:rsidRDefault="00E44D3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C5F6F"/>
    <w:multiLevelType w:val="hybridMultilevel"/>
    <w:tmpl w:val="EB524D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4E90FAE"/>
    <w:multiLevelType w:val="hybridMultilevel"/>
    <w:tmpl w:val="AA063F94"/>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560570F"/>
    <w:multiLevelType w:val="hybridMultilevel"/>
    <w:tmpl w:val="2F02E732"/>
    <w:lvl w:ilvl="0" w:tplc="70167A42">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056D5538"/>
    <w:multiLevelType w:val="hybridMultilevel"/>
    <w:tmpl w:val="02CE09B8"/>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312CE6"/>
    <w:multiLevelType w:val="hybridMultilevel"/>
    <w:tmpl w:val="55F62EBC"/>
    <w:lvl w:ilvl="0" w:tplc="411C632A">
      <w:start w:val="1"/>
      <w:numFmt w:val="decimal"/>
      <w:lvlText w:val="%1."/>
      <w:lvlJc w:val="left"/>
      <w:pPr>
        <w:ind w:left="315"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59419E"/>
    <w:multiLevelType w:val="hybridMultilevel"/>
    <w:tmpl w:val="3F60D268"/>
    <w:lvl w:ilvl="0" w:tplc="99B8BAD6">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E21930"/>
    <w:multiLevelType w:val="singleLevel"/>
    <w:tmpl w:val="0D084576"/>
    <w:lvl w:ilvl="0">
      <w:numFmt w:val="bullet"/>
      <w:lvlText w:val="-"/>
      <w:lvlJc w:val="left"/>
      <w:pPr>
        <w:tabs>
          <w:tab w:val="num" w:pos="360"/>
        </w:tabs>
        <w:ind w:left="360" w:hanging="360"/>
      </w:pPr>
      <w:rPr>
        <w:rFonts w:hint="default"/>
      </w:rPr>
    </w:lvl>
  </w:abstractNum>
  <w:abstractNum w:abstractNumId="8" w15:restartNumberingAfterBreak="0">
    <w:nsid w:val="08DF0572"/>
    <w:multiLevelType w:val="hybridMultilevel"/>
    <w:tmpl w:val="42180CA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3A6254"/>
    <w:multiLevelType w:val="hybridMultilevel"/>
    <w:tmpl w:val="1292B952"/>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08D292A"/>
    <w:multiLevelType w:val="hybridMultilevel"/>
    <w:tmpl w:val="24CAE3B6"/>
    <w:lvl w:ilvl="0" w:tplc="3E5CCFB4">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D243BD"/>
    <w:multiLevelType w:val="hybridMultilevel"/>
    <w:tmpl w:val="C04EF0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3537F45"/>
    <w:multiLevelType w:val="hybridMultilevel"/>
    <w:tmpl w:val="77DA4F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4FD6B15"/>
    <w:multiLevelType w:val="hybridMultilevel"/>
    <w:tmpl w:val="B76067E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pStyle w:val="7"/>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16782344"/>
    <w:multiLevelType w:val="hybridMultilevel"/>
    <w:tmpl w:val="5BE84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523810"/>
    <w:multiLevelType w:val="hybridMultilevel"/>
    <w:tmpl w:val="BE565B08"/>
    <w:lvl w:ilvl="0" w:tplc="A934B4C4">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9325B77"/>
    <w:multiLevelType w:val="hybridMultilevel"/>
    <w:tmpl w:val="464A142E"/>
    <w:lvl w:ilvl="0" w:tplc="0422000F">
      <w:start w:val="1"/>
      <w:numFmt w:val="decimal"/>
      <w:lvlText w:val="%1."/>
      <w:lvlJc w:val="left"/>
      <w:pPr>
        <w:tabs>
          <w:tab w:val="num" w:pos="360"/>
        </w:tabs>
        <w:ind w:left="360" w:hanging="360"/>
      </w:pPr>
      <w:rPr>
        <w:rFonts w:hint="default"/>
        <w:color w:val="auto"/>
      </w:rPr>
    </w:lvl>
    <w:lvl w:ilvl="1" w:tplc="75EC76FC">
      <w:start w:val="12"/>
      <w:numFmt w:val="bullet"/>
      <w:lvlText w:val="•"/>
      <w:lvlJc w:val="left"/>
      <w:pPr>
        <w:ind w:left="-1670" w:hanging="360"/>
      </w:pPr>
      <w:rPr>
        <w:rFonts w:ascii="Times New Roman" w:eastAsia="Times New Roman" w:hAnsi="Times New Roman" w:cs="Times New Roman"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8" w15:restartNumberingAfterBreak="0">
    <w:nsid w:val="1B0A78A7"/>
    <w:multiLevelType w:val="hybridMultilevel"/>
    <w:tmpl w:val="E84086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1F594B04"/>
    <w:multiLevelType w:val="hybridMultilevel"/>
    <w:tmpl w:val="5CCEC2CC"/>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3259F8"/>
    <w:multiLevelType w:val="hybridMultilevel"/>
    <w:tmpl w:val="8842D8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25CC2CBE"/>
    <w:multiLevelType w:val="hybridMultilevel"/>
    <w:tmpl w:val="71ECD1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8947CCD"/>
    <w:multiLevelType w:val="hybridMultilevel"/>
    <w:tmpl w:val="4B243A6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D1834B6"/>
    <w:multiLevelType w:val="hybridMultilevel"/>
    <w:tmpl w:val="D85265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2F0F146B"/>
    <w:multiLevelType w:val="hybridMultilevel"/>
    <w:tmpl w:val="ECF2A8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32BA3992"/>
    <w:multiLevelType w:val="hybridMultilevel"/>
    <w:tmpl w:val="0A4EC074"/>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35930EF7"/>
    <w:multiLevelType w:val="hybridMultilevel"/>
    <w:tmpl w:val="62FCBEC0"/>
    <w:lvl w:ilvl="0" w:tplc="56184866">
      <w:start w:val="1"/>
      <w:numFmt w:val="decimal"/>
      <w:lvlText w:val="%1."/>
      <w:lvlJc w:val="left"/>
      <w:pPr>
        <w:ind w:left="315"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99F471C"/>
    <w:multiLevelType w:val="hybridMultilevel"/>
    <w:tmpl w:val="952899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3BD77803"/>
    <w:multiLevelType w:val="hybridMultilevel"/>
    <w:tmpl w:val="95404868"/>
    <w:lvl w:ilvl="0" w:tplc="99B8BAD6">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C0956FF"/>
    <w:multiLevelType w:val="hybridMultilevel"/>
    <w:tmpl w:val="6F5A4B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3C6A78F7"/>
    <w:multiLevelType w:val="hybridMultilevel"/>
    <w:tmpl w:val="C624FC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3D6E67BC"/>
    <w:multiLevelType w:val="hybridMultilevel"/>
    <w:tmpl w:val="8EEC8682"/>
    <w:lvl w:ilvl="0" w:tplc="C06ED58E">
      <w:start w:val="1"/>
      <w:numFmt w:val="decimal"/>
      <w:lvlText w:val="%1."/>
      <w:lvlJc w:val="left"/>
      <w:pPr>
        <w:ind w:left="315" w:hanging="360"/>
      </w:pPr>
      <w:rPr>
        <w:i/>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34" w15:restartNumberingAfterBreak="0">
    <w:nsid w:val="3F795249"/>
    <w:multiLevelType w:val="hybridMultilevel"/>
    <w:tmpl w:val="7EB41E3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41506B28"/>
    <w:multiLevelType w:val="hybridMultilevel"/>
    <w:tmpl w:val="D336562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42F03683"/>
    <w:multiLevelType w:val="hybridMultilevel"/>
    <w:tmpl w:val="5A76D7DE"/>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432E7A97"/>
    <w:multiLevelType w:val="hybridMultilevel"/>
    <w:tmpl w:val="9E9AF09A"/>
    <w:lvl w:ilvl="0" w:tplc="61AED2B6">
      <w:start w:val="1"/>
      <w:numFmt w:val="bullet"/>
      <w:lvlText w:val=""/>
      <w:lvlJc w:val="left"/>
      <w:pPr>
        <w:tabs>
          <w:tab w:val="num" w:pos="360"/>
        </w:tabs>
        <w:ind w:left="360" w:hanging="360"/>
      </w:pPr>
      <w:rPr>
        <w:rFonts w:ascii="Symbol" w:hAnsi="Symbol" w:hint="default"/>
      </w:rPr>
    </w:lvl>
    <w:lvl w:ilvl="1" w:tplc="54BADFD2" w:tentative="1">
      <w:start w:val="1"/>
      <w:numFmt w:val="bullet"/>
      <w:lvlText w:val=""/>
      <w:lvlJc w:val="left"/>
      <w:pPr>
        <w:tabs>
          <w:tab w:val="num" w:pos="1080"/>
        </w:tabs>
        <w:ind w:left="1080" w:hanging="360"/>
      </w:pPr>
      <w:rPr>
        <w:rFonts w:ascii="Wingdings" w:hAnsi="Wingdings" w:hint="default"/>
      </w:rPr>
    </w:lvl>
    <w:lvl w:ilvl="2" w:tplc="05A031A2" w:tentative="1">
      <w:start w:val="1"/>
      <w:numFmt w:val="bullet"/>
      <w:lvlText w:val=""/>
      <w:lvlJc w:val="left"/>
      <w:pPr>
        <w:tabs>
          <w:tab w:val="num" w:pos="1800"/>
        </w:tabs>
        <w:ind w:left="1800" w:hanging="360"/>
      </w:pPr>
      <w:rPr>
        <w:rFonts w:ascii="Wingdings" w:hAnsi="Wingdings" w:hint="default"/>
      </w:rPr>
    </w:lvl>
    <w:lvl w:ilvl="3" w:tplc="776CCC4A" w:tentative="1">
      <w:start w:val="1"/>
      <w:numFmt w:val="bullet"/>
      <w:lvlText w:val=""/>
      <w:lvlJc w:val="left"/>
      <w:pPr>
        <w:tabs>
          <w:tab w:val="num" w:pos="2520"/>
        </w:tabs>
        <w:ind w:left="2520" w:hanging="360"/>
      </w:pPr>
      <w:rPr>
        <w:rFonts w:ascii="Wingdings" w:hAnsi="Wingdings" w:hint="default"/>
      </w:rPr>
    </w:lvl>
    <w:lvl w:ilvl="4" w:tplc="CC6AABA0" w:tentative="1">
      <w:start w:val="1"/>
      <w:numFmt w:val="bullet"/>
      <w:lvlText w:val=""/>
      <w:lvlJc w:val="left"/>
      <w:pPr>
        <w:tabs>
          <w:tab w:val="num" w:pos="3240"/>
        </w:tabs>
        <w:ind w:left="3240" w:hanging="360"/>
      </w:pPr>
      <w:rPr>
        <w:rFonts w:ascii="Wingdings" w:hAnsi="Wingdings" w:hint="default"/>
      </w:rPr>
    </w:lvl>
    <w:lvl w:ilvl="5" w:tplc="979268E0" w:tentative="1">
      <w:start w:val="1"/>
      <w:numFmt w:val="bullet"/>
      <w:lvlText w:val=""/>
      <w:lvlJc w:val="left"/>
      <w:pPr>
        <w:tabs>
          <w:tab w:val="num" w:pos="3960"/>
        </w:tabs>
        <w:ind w:left="3960" w:hanging="360"/>
      </w:pPr>
      <w:rPr>
        <w:rFonts w:ascii="Wingdings" w:hAnsi="Wingdings" w:hint="default"/>
      </w:rPr>
    </w:lvl>
    <w:lvl w:ilvl="6" w:tplc="C71CF15E" w:tentative="1">
      <w:start w:val="1"/>
      <w:numFmt w:val="bullet"/>
      <w:lvlText w:val=""/>
      <w:lvlJc w:val="left"/>
      <w:pPr>
        <w:tabs>
          <w:tab w:val="num" w:pos="4680"/>
        </w:tabs>
        <w:ind w:left="4680" w:hanging="360"/>
      </w:pPr>
      <w:rPr>
        <w:rFonts w:ascii="Wingdings" w:hAnsi="Wingdings" w:hint="default"/>
      </w:rPr>
    </w:lvl>
    <w:lvl w:ilvl="7" w:tplc="58169A9A" w:tentative="1">
      <w:start w:val="1"/>
      <w:numFmt w:val="bullet"/>
      <w:lvlText w:val=""/>
      <w:lvlJc w:val="left"/>
      <w:pPr>
        <w:tabs>
          <w:tab w:val="num" w:pos="5400"/>
        </w:tabs>
        <w:ind w:left="5400" w:hanging="360"/>
      </w:pPr>
      <w:rPr>
        <w:rFonts w:ascii="Wingdings" w:hAnsi="Wingdings" w:hint="default"/>
      </w:rPr>
    </w:lvl>
    <w:lvl w:ilvl="8" w:tplc="A372C91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15:restartNumberingAfterBreak="0">
    <w:nsid w:val="44E8323C"/>
    <w:multiLevelType w:val="hybridMultilevel"/>
    <w:tmpl w:val="C2C0F3B0"/>
    <w:lvl w:ilvl="0" w:tplc="04220001">
      <w:start w:val="1"/>
      <w:numFmt w:val="bullet"/>
      <w:lvlText w:val=""/>
      <w:lvlJc w:val="left"/>
      <w:pPr>
        <w:ind w:left="493" w:hanging="360"/>
      </w:pPr>
      <w:rPr>
        <w:rFonts w:ascii="Symbol" w:hAnsi="Symbol"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40" w15:restartNumberingAfterBreak="0">
    <w:nsid w:val="45934CFC"/>
    <w:multiLevelType w:val="hybridMultilevel"/>
    <w:tmpl w:val="3C1A3720"/>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469F0786"/>
    <w:multiLevelType w:val="hybridMultilevel"/>
    <w:tmpl w:val="1B1C62C2"/>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48424B63"/>
    <w:multiLevelType w:val="hybridMultilevel"/>
    <w:tmpl w:val="D27A26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48843E59"/>
    <w:multiLevelType w:val="hybridMultilevel"/>
    <w:tmpl w:val="4E546D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4CF80AAB"/>
    <w:multiLevelType w:val="hybridMultilevel"/>
    <w:tmpl w:val="E11ECB04"/>
    <w:lvl w:ilvl="0" w:tplc="9C28261C">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36C24EA"/>
    <w:multiLevelType w:val="hybridMultilevel"/>
    <w:tmpl w:val="BCF6D39C"/>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53FC2260"/>
    <w:multiLevelType w:val="hybridMultilevel"/>
    <w:tmpl w:val="0E701ABE"/>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65F33BB"/>
    <w:multiLevelType w:val="hybridMultilevel"/>
    <w:tmpl w:val="1966DBA0"/>
    <w:lvl w:ilvl="0" w:tplc="0ACEE774">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7103911"/>
    <w:multiLevelType w:val="hybridMultilevel"/>
    <w:tmpl w:val="FA009F66"/>
    <w:lvl w:ilvl="0" w:tplc="8C0C1AB6">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59B96210"/>
    <w:multiLevelType w:val="hybridMultilevel"/>
    <w:tmpl w:val="B1102F10"/>
    <w:lvl w:ilvl="0" w:tplc="0422000F">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50" w15:restartNumberingAfterBreak="0">
    <w:nsid w:val="59DC078B"/>
    <w:multiLevelType w:val="hybridMultilevel"/>
    <w:tmpl w:val="B4385B64"/>
    <w:lvl w:ilvl="0" w:tplc="9C28261C">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15:restartNumberingAfterBreak="0">
    <w:nsid w:val="5AB35A66"/>
    <w:multiLevelType w:val="hybridMultilevel"/>
    <w:tmpl w:val="95901BF6"/>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5B4354F0"/>
    <w:multiLevelType w:val="hybridMultilevel"/>
    <w:tmpl w:val="9DC07D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15:restartNumberingAfterBreak="0">
    <w:nsid w:val="5FC143BE"/>
    <w:multiLevelType w:val="hybridMultilevel"/>
    <w:tmpl w:val="117866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15:restartNumberingAfterBreak="0">
    <w:nsid w:val="638D6E42"/>
    <w:multiLevelType w:val="hybridMultilevel"/>
    <w:tmpl w:val="70B66056"/>
    <w:lvl w:ilvl="0" w:tplc="C34A7F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15:restartNumberingAfterBreak="0">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57" w15:restartNumberingAfterBreak="0">
    <w:nsid w:val="6A55105E"/>
    <w:multiLevelType w:val="hybridMultilevel"/>
    <w:tmpl w:val="0E64782C"/>
    <w:lvl w:ilvl="0" w:tplc="827EAC88">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6B5C6F55"/>
    <w:multiLevelType w:val="hybridMultilevel"/>
    <w:tmpl w:val="AD40136C"/>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D227E4D"/>
    <w:multiLevelType w:val="hybridMultilevel"/>
    <w:tmpl w:val="348AE4DE"/>
    <w:lvl w:ilvl="0" w:tplc="7BE2E984">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73E747D2"/>
    <w:multiLevelType w:val="hybridMultilevel"/>
    <w:tmpl w:val="135CF646"/>
    <w:lvl w:ilvl="0" w:tplc="4492F17E">
      <w:start w:val="1"/>
      <w:numFmt w:val="decimal"/>
      <w:lvlText w:val="%1."/>
      <w:lvlJc w:val="left"/>
      <w:pPr>
        <w:ind w:left="315"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771E1D09"/>
    <w:multiLevelType w:val="hybridMultilevel"/>
    <w:tmpl w:val="1B32B24E"/>
    <w:lvl w:ilvl="0" w:tplc="2D72EA9A">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77635E70"/>
    <w:multiLevelType w:val="hybridMultilevel"/>
    <w:tmpl w:val="68560782"/>
    <w:lvl w:ilvl="0" w:tplc="5294543C">
      <w:start w:val="1"/>
      <w:numFmt w:val="decimal"/>
      <w:lvlText w:val="%1."/>
      <w:lvlJc w:val="left"/>
      <w:pPr>
        <w:ind w:left="315"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7DB14EC7"/>
    <w:multiLevelType w:val="hybridMultilevel"/>
    <w:tmpl w:val="06A64914"/>
    <w:lvl w:ilvl="0" w:tplc="F6FCAC56">
      <w:start w:val="1"/>
      <w:numFmt w:val="bullet"/>
      <w:pStyle w:val="perelic"/>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500"/>
        </w:tabs>
        <w:ind w:left="-500" w:hanging="360"/>
      </w:pPr>
      <w:rPr>
        <w:rFonts w:ascii="Courier New" w:hAnsi="Courier New" w:cs="Courier New" w:hint="default"/>
      </w:rPr>
    </w:lvl>
    <w:lvl w:ilvl="2" w:tplc="04220005" w:tentative="1">
      <w:start w:val="1"/>
      <w:numFmt w:val="bullet"/>
      <w:lvlText w:val=""/>
      <w:lvlJc w:val="left"/>
      <w:pPr>
        <w:tabs>
          <w:tab w:val="num" w:pos="220"/>
        </w:tabs>
        <w:ind w:left="220" w:hanging="360"/>
      </w:pPr>
      <w:rPr>
        <w:rFonts w:ascii="Wingdings" w:hAnsi="Wingdings" w:hint="default"/>
      </w:rPr>
    </w:lvl>
    <w:lvl w:ilvl="3" w:tplc="04220001" w:tentative="1">
      <w:start w:val="1"/>
      <w:numFmt w:val="bullet"/>
      <w:lvlText w:val=""/>
      <w:lvlJc w:val="left"/>
      <w:pPr>
        <w:tabs>
          <w:tab w:val="num" w:pos="940"/>
        </w:tabs>
        <w:ind w:left="940" w:hanging="360"/>
      </w:pPr>
      <w:rPr>
        <w:rFonts w:ascii="Symbol" w:hAnsi="Symbol" w:hint="default"/>
      </w:rPr>
    </w:lvl>
    <w:lvl w:ilvl="4" w:tplc="04220003" w:tentative="1">
      <w:start w:val="1"/>
      <w:numFmt w:val="bullet"/>
      <w:lvlText w:val="o"/>
      <w:lvlJc w:val="left"/>
      <w:pPr>
        <w:tabs>
          <w:tab w:val="num" w:pos="1660"/>
        </w:tabs>
        <w:ind w:left="1660" w:hanging="360"/>
      </w:pPr>
      <w:rPr>
        <w:rFonts w:ascii="Courier New" w:hAnsi="Courier New" w:cs="Courier New" w:hint="default"/>
      </w:rPr>
    </w:lvl>
    <w:lvl w:ilvl="5" w:tplc="04220005" w:tentative="1">
      <w:start w:val="1"/>
      <w:numFmt w:val="bullet"/>
      <w:lvlText w:val=""/>
      <w:lvlJc w:val="left"/>
      <w:pPr>
        <w:tabs>
          <w:tab w:val="num" w:pos="2380"/>
        </w:tabs>
        <w:ind w:left="2380" w:hanging="360"/>
      </w:pPr>
      <w:rPr>
        <w:rFonts w:ascii="Wingdings" w:hAnsi="Wingdings" w:hint="default"/>
      </w:rPr>
    </w:lvl>
    <w:lvl w:ilvl="6" w:tplc="04220001" w:tentative="1">
      <w:start w:val="1"/>
      <w:numFmt w:val="bullet"/>
      <w:lvlText w:val=""/>
      <w:lvlJc w:val="left"/>
      <w:pPr>
        <w:tabs>
          <w:tab w:val="num" w:pos="3100"/>
        </w:tabs>
        <w:ind w:left="3100" w:hanging="360"/>
      </w:pPr>
      <w:rPr>
        <w:rFonts w:ascii="Symbol" w:hAnsi="Symbol" w:hint="default"/>
      </w:rPr>
    </w:lvl>
    <w:lvl w:ilvl="7" w:tplc="04220003" w:tentative="1">
      <w:start w:val="1"/>
      <w:numFmt w:val="bullet"/>
      <w:lvlText w:val="o"/>
      <w:lvlJc w:val="left"/>
      <w:pPr>
        <w:tabs>
          <w:tab w:val="num" w:pos="3820"/>
        </w:tabs>
        <w:ind w:left="3820" w:hanging="360"/>
      </w:pPr>
      <w:rPr>
        <w:rFonts w:ascii="Courier New" w:hAnsi="Courier New" w:cs="Courier New" w:hint="default"/>
      </w:rPr>
    </w:lvl>
    <w:lvl w:ilvl="8" w:tplc="04220005" w:tentative="1">
      <w:start w:val="1"/>
      <w:numFmt w:val="bullet"/>
      <w:lvlText w:val=""/>
      <w:lvlJc w:val="left"/>
      <w:pPr>
        <w:tabs>
          <w:tab w:val="num" w:pos="4540"/>
        </w:tabs>
        <w:ind w:left="4540" w:hanging="360"/>
      </w:pPr>
      <w:rPr>
        <w:rFonts w:ascii="Wingdings" w:hAnsi="Wingdings" w:hint="default"/>
      </w:rPr>
    </w:lvl>
  </w:abstractNum>
  <w:num w:numId="1">
    <w:abstractNumId w:val="13"/>
  </w:num>
  <w:num w:numId="2">
    <w:abstractNumId w:val="0"/>
  </w:num>
  <w:num w:numId="3">
    <w:abstractNumId w:val="38"/>
  </w:num>
  <w:num w:numId="4">
    <w:abstractNumId w:val="17"/>
  </w:num>
  <w:num w:numId="5">
    <w:abstractNumId w:val="56"/>
  </w:num>
  <w:num w:numId="6">
    <w:abstractNumId w:val="27"/>
  </w:num>
  <w:num w:numId="7">
    <w:abstractNumId w:val="63"/>
  </w:num>
  <w:num w:numId="8">
    <w:abstractNumId w:val="55"/>
  </w:num>
  <w:num w:numId="9">
    <w:abstractNumId w:val="15"/>
  </w:num>
  <w:num w:numId="10">
    <w:abstractNumId w:val="20"/>
  </w:num>
  <w:num w:numId="11">
    <w:abstractNumId w:val="7"/>
  </w:num>
  <w:num w:numId="12">
    <w:abstractNumId w:val="32"/>
  </w:num>
  <w:num w:numId="13">
    <w:abstractNumId w:val="35"/>
  </w:num>
  <w:num w:numId="14">
    <w:abstractNumId w:val="26"/>
  </w:num>
  <w:num w:numId="15">
    <w:abstractNumId w:val="9"/>
  </w:num>
  <w:num w:numId="16">
    <w:abstractNumId w:val="49"/>
  </w:num>
  <w:num w:numId="17">
    <w:abstractNumId w:val="14"/>
  </w:num>
  <w:num w:numId="18">
    <w:abstractNumId w:val="25"/>
  </w:num>
  <w:num w:numId="19">
    <w:abstractNumId w:val="29"/>
  </w:num>
  <w:num w:numId="20">
    <w:abstractNumId w:val="41"/>
  </w:num>
  <w:num w:numId="21">
    <w:abstractNumId w:val="8"/>
  </w:num>
  <w:num w:numId="22">
    <w:abstractNumId w:val="4"/>
  </w:num>
  <w:num w:numId="23">
    <w:abstractNumId w:val="23"/>
  </w:num>
  <w:num w:numId="24">
    <w:abstractNumId w:val="51"/>
  </w:num>
  <w:num w:numId="25">
    <w:abstractNumId w:val="19"/>
  </w:num>
  <w:num w:numId="26">
    <w:abstractNumId w:val="61"/>
  </w:num>
  <w:num w:numId="27">
    <w:abstractNumId w:val="1"/>
  </w:num>
  <w:num w:numId="28">
    <w:abstractNumId w:val="22"/>
  </w:num>
  <w:num w:numId="29">
    <w:abstractNumId w:val="24"/>
  </w:num>
  <w:num w:numId="30">
    <w:abstractNumId w:val="11"/>
  </w:num>
  <w:num w:numId="31">
    <w:abstractNumId w:val="21"/>
  </w:num>
  <w:num w:numId="32">
    <w:abstractNumId w:val="43"/>
  </w:num>
  <w:num w:numId="33">
    <w:abstractNumId w:val="39"/>
  </w:num>
  <w:num w:numId="34">
    <w:abstractNumId w:val="53"/>
  </w:num>
  <w:num w:numId="35">
    <w:abstractNumId w:val="52"/>
  </w:num>
  <w:num w:numId="36">
    <w:abstractNumId w:val="42"/>
  </w:num>
  <w:num w:numId="37">
    <w:abstractNumId w:val="12"/>
  </w:num>
  <w:num w:numId="38">
    <w:abstractNumId w:val="3"/>
  </w:num>
  <w:num w:numId="39">
    <w:abstractNumId w:val="31"/>
  </w:num>
  <w:num w:numId="40">
    <w:abstractNumId w:val="18"/>
  </w:num>
  <w:num w:numId="41">
    <w:abstractNumId w:val="36"/>
  </w:num>
  <w:num w:numId="42">
    <w:abstractNumId w:val="54"/>
  </w:num>
  <w:num w:numId="43">
    <w:abstractNumId w:val="2"/>
  </w:num>
  <w:num w:numId="44">
    <w:abstractNumId w:val="58"/>
  </w:num>
  <w:num w:numId="45">
    <w:abstractNumId w:val="46"/>
  </w:num>
  <w:num w:numId="46">
    <w:abstractNumId w:val="59"/>
  </w:num>
  <w:num w:numId="47">
    <w:abstractNumId w:val="47"/>
  </w:num>
  <w:num w:numId="48">
    <w:abstractNumId w:val="6"/>
  </w:num>
  <w:num w:numId="49">
    <w:abstractNumId w:val="30"/>
  </w:num>
  <w:num w:numId="50">
    <w:abstractNumId w:val="37"/>
  </w:num>
  <w:num w:numId="51">
    <w:abstractNumId w:val="34"/>
  </w:num>
  <w:num w:numId="52">
    <w:abstractNumId w:val="50"/>
  </w:num>
  <w:num w:numId="53">
    <w:abstractNumId w:val="44"/>
  </w:num>
  <w:num w:numId="54">
    <w:abstractNumId w:val="33"/>
  </w:num>
  <w:num w:numId="55">
    <w:abstractNumId w:val="28"/>
  </w:num>
  <w:num w:numId="56">
    <w:abstractNumId w:val="57"/>
  </w:num>
  <w:num w:numId="57">
    <w:abstractNumId w:val="5"/>
  </w:num>
  <w:num w:numId="58">
    <w:abstractNumId w:val="10"/>
  </w:num>
  <w:num w:numId="59">
    <w:abstractNumId w:val="48"/>
  </w:num>
  <w:num w:numId="60">
    <w:abstractNumId w:val="62"/>
  </w:num>
  <w:num w:numId="61">
    <w:abstractNumId w:val="16"/>
  </w:num>
  <w:num w:numId="62">
    <w:abstractNumId w:val="45"/>
  </w:num>
  <w:num w:numId="63">
    <w:abstractNumId w:val="40"/>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530"/>
    <w:rsid w:val="00000694"/>
    <w:rsid w:val="00003EA3"/>
    <w:rsid w:val="0000493F"/>
    <w:rsid w:val="00005F2E"/>
    <w:rsid w:val="00006CE1"/>
    <w:rsid w:val="00007B25"/>
    <w:rsid w:val="00025EF6"/>
    <w:rsid w:val="000262E4"/>
    <w:rsid w:val="00027053"/>
    <w:rsid w:val="00027442"/>
    <w:rsid w:val="00027479"/>
    <w:rsid w:val="000276C4"/>
    <w:rsid w:val="000320F1"/>
    <w:rsid w:val="00032D5E"/>
    <w:rsid w:val="00033BE7"/>
    <w:rsid w:val="00040B6E"/>
    <w:rsid w:val="000427DD"/>
    <w:rsid w:val="00043192"/>
    <w:rsid w:val="00043E5E"/>
    <w:rsid w:val="00044CC0"/>
    <w:rsid w:val="00055F9C"/>
    <w:rsid w:val="00057496"/>
    <w:rsid w:val="00061C3C"/>
    <w:rsid w:val="00062A72"/>
    <w:rsid w:val="000636BB"/>
    <w:rsid w:val="000644D8"/>
    <w:rsid w:val="000649FC"/>
    <w:rsid w:val="00066B2C"/>
    <w:rsid w:val="00067EBB"/>
    <w:rsid w:val="00071753"/>
    <w:rsid w:val="00071AEE"/>
    <w:rsid w:val="0007249A"/>
    <w:rsid w:val="00072AB8"/>
    <w:rsid w:val="000734BF"/>
    <w:rsid w:val="00074E95"/>
    <w:rsid w:val="00080B12"/>
    <w:rsid w:val="00081B19"/>
    <w:rsid w:val="00081D7A"/>
    <w:rsid w:val="0008376B"/>
    <w:rsid w:val="00087321"/>
    <w:rsid w:val="00087DE9"/>
    <w:rsid w:val="00090A52"/>
    <w:rsid w:val="0009259E"/>
    <w:rsid w:val="00094D6E"/>
    <w:rsid w:val="00095ED2"/>
    <w:rsid w:val="000978ED"/>
    <w:rsid w:val="000A0A4B"/>
    <w:rsid w:val="000A0C34"/>
    <w:rsid w:val="000A2551"/>
    <w:rsid w:val="000A70EF"/>
    <w:rsid w:val="000B0AA5"/>
    <w:rsid w:val="000B2548"/>
    <w:rsid w:val="000B2598"/>
    <w:rsid w:val="000B27BB"/>
    <w:rsid w:val="000B2C29"/>
    <w:rsid w:val="000B34DF"/>
    <w:rsid w:val="000C0F2F"/>
    <w:rsid w:val="000C2303"/>
    <w:rsid w:val="000C3E9D"/>
    <w:rsid w:val="000D3ED6"/>
    <w:rsid w:val="000D4B19"/>
    <w:rsid w:val="000D5F70"/>
    <w:rsid w:val="000D6652"/>
    <w:rsid w:val="000E1CEC"/>
    <w:rsid w:val="000E2172"/>
    <w:rsid w:val="000E27FB"/>
    <w:rsid w:val="000E30F3"/>
    <w:rsid w:val="000E3E16"/>
    <w:rsid w:val="000E70DB"/>
    <w:rsid w:val="000E71D7"/>
    <w:rsid w:val="000E7BAD"/>
    <w:rsid w:val="000F0F9F"/>
    <w:rsid w:val="000F6424"/>
    <w:rsid w:val="00100F69"/>
    <w:rsid w:val="00112373"/>
    <w:rsid w:val="001141B0"/>
    <w:rsid w:val="001151A0"/>
    <w:rsid w:val="0012001A"/>
    <w:rsid w:val="0012590D"/>
    <w:rsid w:val="0012785B"/>
    <w:rsid w:val="00136537"/>
    <w:rsid w:val="00137FBB"/>
    <w:rsid w:val="00141458"/>
    <w:rsid w:val="00142730"/>
    <w:rsid w:val="001507B4"/>
    <w:rsid w:val="00152BA9"/>
    <w:rsid w:val="00154A37"/>
    <w:rsid w:val="00157E80"/>
    <w:rsid w:val="001639F9"/>
    <w:rsid w:val="00165184"/>
    <w:rsid w:val="00171D21"/>
    <w:rsid w:val="00174EE3"/>
    <w:rsid w:val="00175274"/>
    <w:rsid w:val="00176B23"/>
    <w:rsid w:val="00183425"/>
    <w:rsid w:val="00183431"/>
    <w:rsid w:val="00186997"/>
    <w:rsid w:val="00194105"/>
    <w:rsid w:val="001A48EB"/>
    <w:rsid w:val="001A5974"/>
    <w:rsid w:val="001A69E2"/>
    <w:rsid w:val="001A7D15"/>
    <w:rsid w:val="001B0EA6"/>
    <w:rsid w:val="001B231F"/>
    <w:rsid w:val="001B53CA"/>
    <w:rsid w:val="001B54FF"/>
    <w:rsid w:val="001B5AE0"/>
    <w:rsid w:val="001B6447"/>
    <w:rsid w:val="001C2006"/>
    <w:rsid w:val="001C2D50"/>
    <w:rsid w:val="001C73CD"/>
    <w:rsid w:val="001D5045"/>
    <w:rsid w:val="001D6C6E"/>
    <w:rsid w:val="001E0AAC"/>
    <w:rsid w:val="001E193C"/>
    <w:rsid w:val="001E1C8E"/>
    <w:rsid w:val="001E37A7"/>
    <w:rsid w:val="001E6015"/>
    <w:rsid w:val="001E6892"/>
    <w:rsid w:val="001E72C0"/>
    <w:rsid w:val="001F44A8"/>
    <w:rsid w:val="001F4D71"/>
    <w:rsid w:val="001F5054"/>
    <w:rsid w:val="00204B5C"/>
    <w:rsid w:val="0020643B"/>
    <w:rsid w:val="00212720"/>
    <w:rsid w:val="00215834"/>
    <w:rsid w:val="00215BD5"/>
    <w:rsid w:val="0021658F"/>
    <w:rsid w:val="00221127"/>
    <w:rsid w:val="00221CD6"/>
    <w:rsid w:val="00223B3E"/>
    <w:rsid w:val="0022486D"/>
    <w:rsid w:val="00244AC7"/>
    <w:rsid w:val="002463E5"/>
    <w:rsid w:val="00253C35"/>
    <w:rsid w:val="00254B41"/>
    <w:rsid w:val="00254B5B"/>
    <w:rsid w:val="00256E4E"/>
    <w:rsid w:val="00266E0B"/>
    <w:rsid w:val="00273514"/>
    <w:rsid w:val="002753E2"/>
    <w:rsid w:val="00276EC8"/>
    <w:rsid w:val="002821B6"/>
    <w:rsid w:val="00282980"/>
    <w:rsid w:val="002831C5"/>
    <w:rsid w:val="00284975"/>
    <w:rsid w:val="0028528D"/>
    <w:rsid w:val="00291775"/>
    <w:rsid w:val="002918EF"/>
    <w:rsid w:val="0029797A"/>
    <w:rsid w:val="002A4458"/>
    <w:rsid w:val="002A63EA"/>
    <w:rsid w:val="002B3598"/>
    <w:rsid w:val="002B50C9"/>
    <w:rsid w:val="002C5F5D"/>
    <w:rsid w:val="002D3292"/>
    <w:rsid w:val="002D5388"/>
    <w:rsid w:val="002E0828"/>
    <w:rsid w:val="002E3CF0"/>
    <w:rsid w:val="002E6657"/>
    <w:rsid w:val="002E75C1"/>
    <w:rsid w:val="002F01E8"/>
    <w:rsid w:val="002F1D88"/>
    <w:rsid w:val="002F566E"/>
    <w:rsid w:val="003054C4"/>
    <w:rsid w:val="003134F3"/>
    <w:rsid w:val="0031534B"/>
    <w:rsid w:val="00317CB2"/>
    <w:rsid w:val="00317FD4"/>
    <w:rsid w:val="00321F2D"/>
    <w:rsid w:val="003311B1"/>
    <w:rsid w:val="00341409"/>
    <w:rsid w:val="00342567"/>
    <w:rsid w:val="003431FA"/>
    <w:rsid w:val="00345234"/>
    <w:rsid w:val="00345A3F"/>
    <w:rsid w:val="00350D70"/>
    <w:rsid w:val="003531C8"/>
    <w:rsid w:val="003629C2"/>
    <w:rsid w:val="0036314C"/>
    <w:rsid w:val="00365F71"/>
    <w:rsid w:val="00367CAA"/>
    <w:rsid w:val="003716B0"/>
    <w:rsid w:val="00377A56"/>
    <w:rsid w:val="00377ACA"/>
    <w:rsid w:val="0038468F"/>
    <w:rsid w:val="003857EE"/>
    <w:rsid w:val="003865C9"/>
    <w:rsid w:val="00386A2A"/>
    <w:rsid w:val="003904D0"/>
    <w:rsid w:val="00390D6A"/>
    <w:rsid w:val="003910D9"/>
    <w:rsid w:val="00393225"/>
    <w:rsid w:val="00396616"/>
    <w:rsid w:val="00397708"/>
    <w:rsid w:val="003B7586"/>
    <w:rsid w:val="003C180E"/>
    <w:rsid w:val="003C5AF7"/>
    <w:rsid w:val="003D0C4D"/>
    <w:rsid w:val="003D21EE"/>
    <w:rsid w:val="003D5DDE"/>
    <w:rsid w:val="003E380B"/>
    <w:rsid w:val="003F43EA"/>
    <w:rsid w:val="00404C74"/>
    <w:rsid w:val="004079E7"/>
    <w:rsid w:val="0042221F"/>
    <w:rsid w:val="00422596"/>
    <w:rsid w:val="00422F8A"/>
    <w:rsid w:val="004248E6"/>
    <w:rsid w:val="00425E4B"/>
    <w:rsid w:val="004302B0"/>
    <w:rsid w:val="00431229"/>
    <w:rsid w:val="00431D0F"/>
    <w:rsid w:val="00434EBF"/>
    <w:rsid w:val="00436074"/>
    <w:rsid w:val="0043669F"/>
    <w:rsid w:val="0044532A"/>
    <w:rsid w:val="00446A3C"/>
    <w:rsid w:val="00447E33"/>
    <w:rsid w:val="00452D70"/>
    <w:rsid w:val="00453BFE"/>
    <w:rsid w:val="00456A81"/>
    <w:rsid w:val="00457C4C"/>
    <w:rsid w:val="0046603A"/>
    <w:rsid w:val="00471CEF"/>
    <w:rsid w:val="00474DFF"/>
    <w:rsid w:val="00477542"/>
    <w:rsid w:val="00477DE7"/>
    <w:rsid w:val="0048032B"/>
    <w:rsid w:val="00492D44"/>
    <w:rsid w:val="00497672"/>
    <w:rsid w:val="004A0993"/>
    <w:rsid w:val="004A11D1"/>
    <w:rsid w:val="004A58B9"/>
    <w:rsid w:val="004A6937"/>
    <w:rsid w:val="004B15D6"/>
    <w:rsid w:val="004B182D"/>
    <w:rsid w:val="004C0F0F"/>
    <w:rsid w:val="004C406F"/>
    <w:rsid w:val="004D003B"/>
    <w:rsid w:val="004D018A"/>
    <w:rsid w:val="004D162D"/>
    <w:rsid w:val="004D5BE7"/>
    <w:rsid w:val="004D5D25"/>
    <w:rsid w:val="004D7995"/>
    <w:rsid w:val="004E0252"/>
    <w:rsid w:val="004E0A3A"/>
    <w:rsid w:val="004E271E"/>
    <w:rsid w:val="004E33FC"/>
    <w:rsid w:val="004E3B36"/>
    <w:rsid w:val="004E7888"/>
    <w:rsid w:val="004F2A94"/>
    <w:rsid w:val="004F4FF8"/>
    <w:rsid w:val="004F6FC2"/>
    <w:rsid w:val="0050031C"/>
    <w:rsid w:val="005006C8"/>
    <w:rsid w:val="00504C15"/>
    <w:rsid w:val="00505C1B"/>
    <w:rsid w:val="005077D0"/>
    <w:rsid w:val="005107A3"/>
    <w:rsid w:val="00510BBF"/>
    <w:rsid w:val="00511BDA"/>
    <w:rsid w:val="005152C8"/>
    <w:rsid w:val="0051587C"/>
    <w:rsid w:val="0051633F"/>
    <w:rsid w:val="005165A0"/>
    <w:rsid w:val="005200FD"/>
    <w:rsid w:val="0052044A"/>
    <w:rsid w:val="0052660F"/>
    <w:rsid w:val="00526ADA"/>
    <w:rsid w:val="005309BD"/>
    <w:rsid w:val="00530D54"/>
    <w:rsid w:val="00531839"/>
    <w:rsid w:val="00531B8B"/>
    <w:rsid w:val="0053334A"/>
    <w:rsid w:val="005366BA"/>
    <w:rsid w:val="0054115B"/>
    <w:rsid w:val="005446D7"/>
    <w:rsid w:val="00546B25"/>
    <w:rsid w:val="005522E8"/>
    <w:rsid w:val="00557994"/>
    <w:rsid w:val="00560750"/>
    <w:rsid w:val="00563755"/>
    <w:rsid w:val="00573AD0"/>
    <w:rsid w:val="00576DCD"/>
    <w:rsid w:val="0058106C"/>
    <w:rsid w:val="00586449"/>
    <w:rsid w:val="0058679F"/>
    <w:rsid w:val="00596BC9"/>
    <w:rsid w:val="00596E82"/>
    <w:rsid w:val="005A01A1"/>
    <w:rsid w:val="005A3336"/>
    <w:rsid w:val="005A6ADB"/>
    <w:rsid w:val="005A717D"/>
    <w:rsid w:val="005A755C"/>
    <w:rsid w:val="005B15C8"/>
    <w:rsid w:val="005B18A8"/>
    <w:rsid w:val="005B23A4"/>
    <w:rsid w:val="005B30E1"/>
    <w:rsid w:val="005B3395"/>
    <w:rsid w:val="005B532D"/>
    <w:rsid w:val="005C0A4E"/>
    <w:rsid w:val="005C1EB0"/>
    <w:rsid w:val="005C1EF4"/>
    <w:rsid w:val="005C5BCF"/>
    <w:rsid w:val="005C684D"/>
    <w:rsid w:val="005C7153"/>
    <w:rsid w:val="005D0BFD"/>
    <w:rsid w:val="005D0EB2"/>
    <w:rsid w:val="005D1FB7"/>
    <w:rsid w:val="005D474F"/>
    <w:rsid w:val="005D648D"/>
    <w:rsid w:val="005E1643"/>
    <w:rsid w:val="005E2FA3"/>
    <w:rsid w:val="005E614E"/>
    <w:rsid w:val="005E6F90"/>
    <w:rsid w:val="005F149B"/>
    <w:rsid w:val="005F16B9"/>
    <w:rsid w:val="005F2166"/>
    <w:rsid w:val="005F5C30"/>
    <w:rsid w:val="00603986"/>
    <w:rsid w:val="006079E3"/>
    <w:rsid w:val="00610FF3"/>
    <w:rsid w:val="0061456B"/>
    <w:rsid w:val="006162A8"/>
    <w:rsid w:val="00616D52"/>
    <w:rsid w:val="00623FBE"/>
    <w:rsid w:val="00624030"/>
    <w:rsid w:val="006247F6"/>
    <w:rsid w:val="006254F0"/>
    <w:rsid w:val="00626AF8"/>
    <w:rsid w:val="00627908"/>
    <w:rsid w:val="00631A6C"/>
    <w:rsid w:val="006409F4"/>
    <w:rsid w:val="00644A91"/>
    <w:rsid w:val="00644D34"/>
    <w:rsid w:val="00647657"/>
    <w:rsid w:val="00655A3C"/>
    <w:rsid w:val="00655ADB"/>
    <w:rsid w:val="0065627C"/>
    <w:rsid w:val="006563F3"/>
    <w:rsid w:val="006602FC"/>
    <w:rsid w:val="00661484"/>
    <w:rsid w:val="00662F39"/>
    <w:rsid w:val="00665A07"/>
    <w:rsid w:val="00667855"/>
    <w:rsid w:val="00671A7D"/>
    <w:rsid w:val="00672F9D"/>
    <w:rsid w:val="00673874"/>
    <w:rsid w:val="00683F74"/>
    <w:rsid w:val="00684E6C"/>
    <w:rsid w:val="00685C36"/>
    <w:rsid w:val="00686932"/>
    <w:rsid w:val="006908C8"/>
    <w:rsid w:val="00691640"/>
    <w:rsid w:val="00693029"/>
    <w:rsid w:val="00695235"/>
    <w:rsid w:val="006A0A12"/>
    <w:rsid w:val="006B16D4"/>
    <w:rsid w:val="006B2E3D"/>
    <w:rsid w:val="006C0F6E"/>
    <w:rsid w:val="006C59A3"/>
    <w:rsid w:val="006C7B4A"/>
    <w:rsid w:val="006D4A3B"/>
    <w:rsid w:val="006E3778"/>
    <w:rsid w:val="006E6C7E"/>
    <w:rsid w:val="006F2F55"/>
    <w:rsid w:val="006F5920"/>
    <w:rsid w:val="006F5D85"/>
    <w:rsid w:val="006F5E36"/>
    <w:rsid w:val="007006B4"/>
    <w:rsid w:val="00704C76"/>
    <w:rsid w:val="007074DA"/>
    <w:rsid w:val="00713190"/>
    <w:rsid w:val="007134EA"/>
    <w:rsid w:val="0071470C"/>
    <w:rsid w:val="007206C6"/>
    <w:rsid w:val="00731FD4"/>
    <w:rsid w:val="00733F6C"/>
    <w:rsid w:val="0073725E"/>
    <w:rsid w:val="00737DA1"/>
    <w:rsid w:val="00745461"/>
    <w:rsid w:val="00746045"/>
    <w:rsid w:val="00746DA0"/>
    <w:rsid w:val="00750546"/>
    <w:rsid w:val="0075209A"/>
    <w:rsid w:val="00754EB9"/>
    <w:rsid w:val="0075752C"/>
    <w:rsid w:val="0076059A"/>
    <w:rsid w:val="007639AC"/>
    <w:rsid w:val="00763DF5"/>
    <w:rsid w:val="00765A06"/>
    <w:rsid w:val="0077323E"/>
    <w:rsid w:val="00781A51"/>
    <w:rsid w:val="00781F7B"/>
    <w:rsid w:val="007859E1"/>
    <w:rsid w:val="007902DF"/>
    <w:rsid w:val="00792C2C"/>
    <w:rsid w:val="00794FFE"/>
    <w:rsid w:val="007A1884"/>
    <w:rsid w:val="007A1AF6"/>
    <w:rsid w:val="007A303E"/>
    <w:rsid w:val="007A74BC"/>
    <w:rsid w:val="007B1122"/>
    <w:rsid w:val="007B4D55"/>
    <w:rsid w:val="007B5B0C"/>
    <w:rsid w:val="007C766F"/>
    <w:rsid w:val="007D3F71"/>
    <w:rsid w:val="007D6935"/>
    <w:rsid w:val="007E1657"/>
    <w:rsid w:val="007E230A"/>
    <w:rsid w:val="007E2490"/>
    <w:rsid w:val="007E2C16"/>
    <w:rsid w:val="007E6FF3"/>
    <w:rsid w:val="007E77BD"/>
    <w:rsid w:val="007F1CC5"/>
    <w:rsid w:val="007F1E64"/>
    <w:rsid w:val="007F3D94"/>
    <w:rsid w:val="007F4378"/>
    <w:rsid w:val="007F6AE7"/>
    <w:rsid w:val="00801B10"/>
    <w:rsid w:val="00801B46"/>
    <w:rsid w:val="00802DCA"/>
    <w:rsid w:val="00811527"/>
    <w:rsid w:val="00811718"/>
    <w:rsid w:val="00814D28"/>
    <w:rsid w:val="00820AAA"/>
    <w:rsid w:val="00821B9A"/>
    <w:rsid w:val="00825D39"/>
    <w:rsid w:val="00826BED"/>
    <w:rsid w:val="0082783D"/>
    <w:rsid w:val="00835AEE"/>
    <w:rsid w:val="0083766E"/>
    <w:rsid w:val="00840B73"/>
    <w:rsid w:val="0084393B"/>
    <w:rsid w:val="00847449"/>
    <w:rsid w:val="008518D6"/>
    <w:rsid w:val="00852288"/>
    <w:rsid w:val="008551CE"/>
    <w:rsid w:val="00857E84"/>
    <w:rsid w:val="00863A75"/>
    <w:rsid w:val="00864737"/>
    <w:rsid w:val="00870324"/>
    <w:rsid w:val="00872298"/>
    <w:rsid w:val="00872549"/>
    <w:rsid w:val="0087474E"/>
    <w:rsid w:val="0087564F"/>
    <w:rsid w:val="00876CB0"/>
    <w:rsid w:val="00876FB7"/>
    <w:rsid w:val="008817ED"/>
    <w:rsid w:val="008833CE"/>
    <w:rsid w:val="00884672"/>
    <w:rsid w:val="008865B4"/>
    <w:rsid w:val="00886B35"/>
    <w:rsid w:val="008872AD"/>
    <w:rsid w:val="00891A5D"/>
    <w:rsid w:val="00891C9A"/>
    <w:rsid w:val="008965AC"/>
    <w:rsid w:val="0089693A"/>
    <w:rsid w:val="008A0819"/>
    <w:rsid w:val="008A4EDD"/>
    <w:rsid w:val="008B2760"/>
    <w:rsid w:val="008B6396"/>
    <w:rsid w:val="008B7964"/>
    <w:rsid w:val="008C0D30"/>
    <w:rsid w:val="008C2FAD"/>
    <w:rsid w:val="008C490C"/>
    <w:rsid w:val="008C61E2"/>
    <w:rsid w:val="008C7FA8"/>
    <w:rsid w:val="008D1ACE"/>
    <w:rsid w:val="008E1775"/>
    <w:rsid w:val="008E39BF"/>
    <w:rsid w:val="008E53FE"/>
    <w:rsid w:val="008F0FDD"/>
    <w:rsid w:val="008F21E5"/>
    <w:rsid w:val="008F239D"/>
    <w:rsid w:val="008F7586"/>
    <w:rsid w:val="00900169"/>
    <w:rsid w:val="00903F25"/>
    <w:rsid w:val="00911595"/>
    <w:rsid w:val="00921F44"/>
    <w:rsid w:val="0092557D"/>
    <w:rsid w:val="00935538"/>
    <w:rsid w:val="00935612"/>
    <w:rsid w:val="0093573D"/>
    <w:rsid w:val="00941075"/>
    <w:rsid w:val="00943117"/>
    <w:rsid w:val="0094403F"/>
    <w:rsid w:val="00952275"/>
    <w:rsid w:val="00953353"/>
    <w:rsid w:val="0095788D"/>
    <w:rsid w:val="00960AE5"/>
    <w:rsid w:val="00965C7C"/>
    <w:rsid w:val="00967B4E"/>
    <w:rsid w:val="00971D08"/>
    <w:rsid w:val="00972A45"/>
    <w:rsid w:val="00976C76"/>
    <w:rsid w:val="0098698D"/>
    <w:rsid w:val="00987682"/>
    <w:rsid w:val="00990DF8"/>
    <w:rsid w:val="009922AD"/>
    <w:rsid w:val="00995604"/>
    <w:rsid w:val="00995845"/>
    <w:rsid w:val="009A04A3"/>
    <w:rsid w:val="009A1C1D"/>
    <w:rsid w:val="009A1FA6"/>
    <w:rsid w:val="009A5BFA"/>
    <w:rsid w:val="009B02F3"/>
    <w:rsid w:val="009B17BF"/>
    <w:rsid w:val="009B4473"/>
    <w:rsid w:val="009B6CFD"/>
    <w:rsid w:val="009C7C4D"/>
    <w:rsid w:val="009D222A"/>
    <w:rsid w:val="009D2C21"/>
    <w:rsid w:val="009D4331"/>
    <w:rsid w:val="009D492B"/>
    <w:rsid w:val="009D4FF4"/>
    <w:rsid w:val="009D7E21"/>
    <w:rsid w:val="009F09A2"/>
    <w:rsid w:val="009F1289"/>
    <w:rsid w:val="009F2CE0"/>
    <w:rsid w:val="009F2E41"/>
    <w:rsid w:val="009F653C"/>
    <w:rsid w:val="00A00602"/>
    <w:rsid w:val="00A12738"/>
    <w:rsid w:val="00A137C4"/>
    <w:rsid w:val="00A16698"/>
    <w:rsid w:val="00A2141B"/>
    <w:rsid w:val="00A21B60"/>
    <w:rsid w:val="00A21DC5"/>
    <w:rsid w:val="00A25E31"/>
    <w:rsid w:val="00A2748B"/>
    <w:rsid w:val="00A33231"/>
    <w:rsid w:val="00A33536"/>
    <w:rsid w:val="00A34DA7"/>
    <w:rsid w:val="00A35483"/>
    <w:rsid w:val="00A40F7E"/>
    <w:rsid w:val="00A428D4"/>
    <w:rsid w:val="00A50628"/>
    <w:rsid w:val="00A5174A"/>
    <w:rsid w:val="00A53473"/>
    <w:rsid w:val="00A556CC"/>
    <w:rsid w:val="00A6546A"/>
    <w:rsid w:val="00A65B03"/>
    <w:rsid w:val="00A66E01"/>
    <w:rsid w:val="00A6770C"/>
    <w:rsid w:val="00A71796"/>
    <w:rsid w:val="00A720DA"/>
    <w:rsid w:val="00A74281"/>
    <w:rsid w:val="00A75F7D"/>
    <w:rsid w:val="00A76183"/>
    <w:rsid w:val="00A76F5B"/>
    <w:rsid w:val="00A8072C"/>
    <w:rsid w:val="00A83D31"/>
    <w:rsid w:val="00A84582"/>
    <w:rsid w:val="00A90D19"/>
    <w:rsid w:val="00A94453"/>
    <w:rsid w:val="00AA40A2"/>
    <w:rsid w:val="00AA4AAC"/>
    <w:rsid w:val="00AA4CF6"/>
    <w:rsid w:val="00AA564F"/>
    <w:rsid w:val="00AB3E80"/>
    <w:rsid w:val="00AB6684"/>
    <w:rsid w:val="00AB7512"/>
    <w:rsid w:val="00AC3B76"/>
    <w:rsid w:val="00AC5B92"/>
    <w:rsid w:val="00AC7CF4"/>
    <w:rsid w:val="00AD0163"/>
    <w:rsid w:val="00AD35AD"/>
    <w:rsid w:val="00AD5D24"/>
    <w:rsid w:val="00AD7AD4"/>
    <w:rsid w:val="00AE0456"/>
    <w:rsid w:val="00AE5958"/>
    <w:rsid w:val="00AF2064"/>
    <w:rsid w:val="00AF4336"/>
    <w:rsid w:val="00B01243"/>
    <w:rsid w:val="00B018E5"/>
    <w:rsid w:val="00B06358"/>
    <w:rsid w:val="00B10C6F"/>
    <w:rsid w:val="00B144B2"/>
    <w:rsid w:val="00B15A3F"/>
    <w:rsid w:val="00B22BDF"/>
    <w:rsid w:val="00B23846"/>
    <w:rsid w:val="00B24493"/>
    <w:rsid w:val="00B31CE9"/>
    <w:rsid w:val="00B35530"/>
    <w:rsid w:val="00B40700"/>
    <w:rsid w:val="00B41072"/>
    <w:rsid w:val="00B50946"/>
    <w:rsid w:val="00B51563"/>
    <w:rsid w:val="00B5570C"/>
    <w:rsid w:val="00B55EA5"/>
    <w:rsid w:val="00B56B15"/>
    <w:rsid w:val="00B63CF6"/>
    <w:rsid w:val="00B67460"/>
    <w:rsid w:val="00B71020"/>
    <w:rsid w:val="00B71C87"/>
    <w:rsid w:val="00B727BE"/>
    <w:rsid w:val="00B73321"/>
    <w:rsid w:val="00B742BC"/>
    <w:rsid w:val="00B7567F"/>
    <w:rsid w:val="00B75B77"/>
    <w:rsid w:val="00B80D33"/>
    <w:rsid w:val="00B82DA2"/>
    <w:rsid w:val="00B84FBF"/>
    <w:rsid w:val="00B87AA9"/>
    <w:rsid w:val="00B90BAF"/>
    <w:rsid w:val="00B90DC0"/>
    <w:rsid w:val="00B94189"/>
    <w:rsid w:val="00B955E1"/>
    <w:rsid w:val="00B97985"/>
    <w:rsid w:val="00BA0662"/>
    <w:rsid w:val="00BA2A0A"/>
    <w:rsid w:val="00BA3F0E"/>
    <w:rsid w:val="00BA522D"/>
    <w:rsid w:val="00BA733C"/>
    <w:rsid w:val="00BB0043"/>
    <w:rsid w:val="00BC1DF1"/>
    <w:rsid w:val="00BC2B59"/>
    <w:rsid w:val="00BC732C"/>
    <w:rsid w:val="00BD06C7"/>
    <w:rsid w:val="00BD1921"/>
    <w:rsid w:val="00BD1EC2"/>
    <w:rsid w:val="00BD3136"/>
    <w:rsid w:val="00BE199C"/>
    <w:rsid w:val="00BE3CC2"/>
    <w:rsid w:val="00BF01D2"/>
    <w:rsid w:val="00BF0331"/>
    <w:rsid w:val="00BF27A8"/>
    <w:rsid w:val="00BF4A72"/>
    <w:rsid w:val="00C00E0F"/>
    <w:rsid w:val="00C01052"/>
    <w:rsid w:val="00C10180"/>
    <w:rsid w:val="00C1395F"/>
    <w:rsid w:val="00C22FE0"/>
    <w:rsid w:val="00C2381F"/>
    <w:rsid w:val="00C23CF3"/>
    <w:rsid w:val="00C26B45"/>
    <w:rsid w:val="00C26EB4"/>
    <w:rsid w:val="00C32F0E"/>
    <w:rsid w:val="00C35A0F"/>
    <w:rsid w:val="00C36724"/>
    <w:rsid w:val="00C37461"/>
    <w:rsid w:val="00C37977"/>
    <w:rsid w:val="00C416AD"/>
    <w:rsid w:val="00C42E3A"/>
    <w:rsid w:val="00C5090D"/>
    <w:rsid w:val="00C51691"/>
    <w:rsid w:val="00C51E3D"/>
    <w:rsid w:val="00C52814"/>
    <w:rsid w:val="00C56C42"/>
    <w:rsid w:val="00C61256"/>
    <w:rsid w:val="00C6206D"/>
    <w:rsid w:val="00C70282"/>
    <w:rsid w:val="00C71954"/>
    <w:rsid w:val="00C74003"/>
    <w:rsid w:val="00C81083"/>
    <w:rsid w:val="00C830C4"/>
    <w:rsid w:val="00C839A9"/>
    <w:rsid w:val="00C85BF5"/>
    <w:rsid w:val="00C906A7"/>
    <w:rsid w:val="00C90855"/>
    <w:rsid w:val="00C90ED1"/>
    <w:rsid w:val="00C9210C"/>
    <w:rsid w:val="00C93B51"/>
    <w:rsid w:val="00C93E41"/>
    <w:rsid w:val="00C9407E"/>
    <w:rsid w:val="00C94386"/>
    <w:rsid w:val="00C9745D"/>
    <w:rsid w:val="00CA46A5"/>
    <w:rsid w:val="00CA5DC9"/>
    <w:rsid w:val="00CB0D6F"/>
    <w:rsid w:val="00CB2657"/>
    <w:rsid w:val="00CB3086"/>
    <w:rsid w:val="00CB3320"/>
    <w:rsid w:val="00CB5055"/>
    <w:rsid w:val="00CC2BF5"/>
    <w:rsid w:val="00CC6B0A"/>
    <w:rsid w:val="00CD2318"/>
    <w:rsid w:val="00CD506F"/>
    <w:rsid w:val="00CE052C"/>
    <w:rsid w:val="00CE7009"/>
    <w:rsid w:val="00CE7325"/>
    <w:rsid w:val="00CF32B3"/>
    <w:rsid w:val="00D0390D"/>
    <w:rsid w:val="00D04733"/>
    <w:rsid w:val="00D07788"/>
    <w:rsid w:val="00D15232"/>
    <w:rsid w:val="00D226A3"/>
    <w:rsid w:val="00D22CEF"/>
    <w:rsid w:val="00D2575E"/>
    <w:rsid w:val="00D34043"/>
    <w:rsid w:val="00D351DF"/>
    <w:rsid w:val="00D35461"/>
    <w:rsid w:val="00D42B6B"/>
    <w:rsid w:val="00D44FED"/>
    <w:rsid w:val="00D52B22"/>
    <w:rsid w:val="00D53365"/>
    <w:rsid w:val="00D53519"/>
    <w:rsid w:val="00D53E32"/>
    <w:rsid w:val="00D54519"/>
    <w:rsid w:val="00D54AD6"/>
    <w:rsid w:val="00D54C75"/>
    <w:rsid w:val="00D606F7"/>
    <w:rsid w:val="00D70A40"/>
    <w:rsid w:val="00D84A4E"/>
    <w:rsid w:val="00D85368"/>
    <w:rsid w:val="00D854AE"/>
    <w:rsid w:val="00D93FE6"/>
    <w:rsid w:val="00D944B2"/>
    <w:rsid w:val="00D95FCF"/>
    <w:rsid w:val="00DA046D"/>
    <w:rsid w:val="00DB6306"/>
    <w:rsid w:val="00DC1253"/>
    <w:rsid w:val="00DC14DE"/>
    <w:rsid w:val="00DC4053"/>
    <w:rsid w:val="00DC4E8F"/>
    <w:rsid w:val="00DC72EF"/>
    <w:rsid w:val="00DD19DE"/>
    <w:rsid w:val="00DD2620"/>
    <w:rsid w:val="00DD2CE6"/>
    <w:rsid w:val="00DD662B"/>
    <w:rsid w:val="00DD7E03"/>
    <w:rsid w:val="00DE1043"/>
    <w:rsid w:val="00DE29FB"/>
    <w:rsid w:val="00DF0B51"/>
    <w:rsid w:val="00DF11AD"/>
    <w:rsid w:val="00DF6B5E"/>
    <w:rsid w:val="00DF7F0C"/>
    <w:rsid w:val="00E019FB"/>
    <w:rsid w:val="00E04B3E"/>
    <w:rsid w:val="00E04C22"/>
    <w:rsid w:val="00E1201E"/>
    <w:rsid w:val="00E126CB"/>
    <w:rsid w:val="00E17D00"/>
    <w:rsid w:val="00E236C8"/>
    <w:rsid w:val="00E25BBF"/>
    <w:rsid w:val="00E30CA8"/>
    <w:rsid w:val="00E31D05"/>
    <w:rsid w:val="00E33CBE"/>
    <w:rsid w:val="00E34331"/>
    <w:rsid w:val="00E35621"/>
    <w:rsid w:val="00E41060"/>
    <w:rsid w:val="00E44D32"/>
    <w:rsid w:val="00E5155E"/>
    <w:rsid w:val="00E66497"/>
    <w:rsid w:val="00E66BFF"/>
    <w:rsid w:val="00E72A6A"/>
    <w:rsid w:val="00E76DC3"/>
    <w:rsid w:val="00E805E1"/>
    <w:rsid w:val="00E81D32"/>
    <w:rsid w:val="00E87CC2"/>
    <w:rsid w:val="00E87DA2"/>
    <w:rsid w:val="00E90D54"/>
    <w:rsid w:val="00E92F35"/>
    <w:rsid w:val="00E97476"/>
    <w:rsid w:val="00E97AFE"/>
    <w:rsid w:val="00E97EFB"/>
    <w:rsid w:val="00EA6F4C"/>
    <w:rsid w:val="00EB1A38"/>
    <w:rsid w:val="00EB3AF6"/>
    <w:rsid w:val="00EB5B64"/>
    <w:rsid w:val="00EB6230"/>
    <w:rsid w:val="00EB6C4D"/>
    <w:rsid w:val="00EC1369"/>
    <w:rsid w:val="00EC6A73"/>
    <w:rsid w:val="00ED41BB"/>
    <w:rsid w:val="00EE71D0"/>
    <w:rsid w:val="00EF1507"/>
    <w:rsid w:val="00EF18E4"/>
    <w:rsid w:val="00EF35B5"/>
    <w:rsid w:val="00F0691D"/>
    <w:rsid w:val="00F101FA"/>
    <w:rsid w:val="00F133D0"/>
    <w:rsid w:val="00F13C01"/>
    <w:rsid w:val="00F14EEB"/>
    <w:rsid w:val="00F15E08"/>
    <w:rsid w:val="00F16000"/>
    <w:rsid w:val="00F161CF"/>
    <w:rsid w:val="00F22552"/>
    <w:rsid w:val="00F243CC"/>
    <w:rsid w:val="00F365A6"/>
    <w:rsid w:val="00F379E4"/>
    <w:rsid w:val="00F42238"/>
    <w:rsid w:val="00F459B5"/>
    <w:rsid w:val="00F471AA"/>
    <w:rsid w:val="00F511EE"/>
    <w:rsid w:val="00F55E84"/>
    <w:rsid w:val="00F604B6"/>
    <w:rsid w:val="00F614E7"/>
    <w:rsid w:val="00F72C87"/>
    <w:rsid w:val="00F7517E"/>
    <w:rsid w:val="00F7617E"/>
    <w:rsid w:val="00F8093D"/>
    <w:rsid w:val="00F8629F"/>
    <w:rsid w:val="00F87395"/>
    <w:rsid w:val="00F91608"/>
    <w:rsid w:val="00F91E3F"/>
    <w:rsid w:val="00F92A79"/>
    <w:rsid w:val="00F95DB2"/>
    <w:rsid w:val="00FA5F79"/>
    <w:rsid w:val="00FB14B8"/>
    <w:rsid w:val="00FB1C21"/>
    <w:rsid w:val="00FB3A7D"/>
    <w:rsid w:val="00FC2F91"/>
    <w:rsid w:val="00FD152D"/>
    <w:rsid w:val="00FD1867"/>
    <w:rsid w:val="00FD6053"/>
    <w:rsid w:val="00FD67D7"/>
    <w:rsid w:val="00FD73C5"/>
    <w:rsid w:val="00FE1233"/>
    <w:rsid w:val="00FE1BF1"/>
    <w:rsid w:val="00FE278E"/>
    <w:rsid w:val="00FE2D2D"/>
    <w:rsid w:val="00FE4139"/>
    <w:rsid w:val="00FF0B4F"/>
    <w:rsid w:val="00FF4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7A394D"/>
  <w15:docId w15:val="{766E5C83-A206-4753-8099-410BB28A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4">
    <w:name w:val="heading 4"/>
    <w:basedOn w:val="a"/>
    <w:next w:val="a"/>
    <w:link w:val="40"/>
    <w:uiPriority w:val="9"/>
    <w:semiHidden/>
    <w:unhideWhenUsed/>
    <w:qFormat/>
    <w:rsid w:val="00B941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numPr>
        <w:ilvl w:val="6"/>
        <w:numId w:val="1"/>
      </w:numPr>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
    <w:basedOn w:val="a"/>
    <w:link w:val="a5"/>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и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7">
    <w:name w:val="Hyperlink"/>
    <w:basedOn w:val="a0"/>
    <w:uiPriority w:val="99"/>
    <w:unhideWhenUsed/>
    <w:rsid w:val="00E04B3E"/>
    <w:rPr>
      <w:color w:val="0563C1" w:themeColor="hyperlink"/>
      <w:u w:val="single"/>
    </w:rPr>
  </w:style>
  <w:style w:type="paragraph" w:styleId="a8">
    <w:name w:val="Body Text"/>
    <w:basedOn w:val="a"/>
    <w:link w:val="a9"/>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9">
    <w:name w:val="Основний текст Знак"/>
    <w:basedOn w:val="a0"/>
    <w:link w:val="a8"/>
    <w:uiPriority w:val="99"/>
    <w:rsid w:val="00F379E4"/>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D2575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c">
    <w:name w:val="Table Grid"/>
    <w:basedOn w:val="a1"/>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87DE9"/>
    <w:rPr>
      <w:rFonts w:ascii="Courier New" w:eastAsia="Times New Roman" w:hAnsi="Courier New" w:cs="Courier New"/>
      <w:sz w:val="20"/>
      <w:szCs w:val="20"/>
      <w:lang w:eastAsia="uk-UA"/>
    </w:rPr>
  </w:style>
  <w:style w:type="paragraph" w:styleId="ad">
    <w:name w:val="Body Text Indent"/>
    <w:basedOn w:val="a"/>
    <w:link w:val="ae"/>
    <w:uiPriority w:val="99"/>
    <w:semiHidden/>
    <w:unhideWhenUsed/>
    <w:rsid w:val="009F09A2"/>
    <w:pPr>
      <w:spacing w:after="120"/>
      <w:ind w:left="283"/>
    </w:pPr>
  </w:style>
  <w:style w:type="character" w:customStyle="1" w:styleId="ae">
    <w:name w:val="Основний текст з відступом Знак"/>
    <w:basedOn w:val="a0"/>
    <w:link w:val="ad"/>
    <w:uiPriority w:val="99"/>
    <w:semiHidden/>
    <w:rsid w:val="009F09A2"/>
  </w:style>
  <w:style w:type="paragraph" w:styleId="af">
    <w:name w:val="header"/>
    <w:basedOn w:val="a"/>
    <w:link w:val="af0"/>
    <w:uiPriority w:val="99"/>
    <w:unhideWhenUsed/>
    <w:rsid w:val="00B742BC"/>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B742BC"/>
  </w:style>
  <w:style w:type="paragraph" w:styleId="af1">
    <w:name w:val="footer"/>
    <w:basedOn w:val="a"/>
    <w:link w:val="af2"/>
    <w:uiPriority w:val="99"/>
    <w:unhideWhenUsed/>
    <w:rsid w:val="00B742BC"/>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3">
    <w:name w:val="з"/>
    <w:basedOn w:val="a"/>
    <w:rsid w:val="00596BC9"/>
    <w:pPr>
      <w:spacing w:after="0" w:line="233" w:lineRule="exact"/>
      <w:jc w:val="center"/>
    </w:pPr>
    <w:rPr>
      <w:rFonts w:ascii="Times New Roman" w:eastAsia="Calibri" w:hAnsi="Times New Roman" w:cs="Times New Roman"/>
      <w:b/>
      <w:i/>
      <w:sz w:val="23"/>
      <w:szCs w:val="20"/>
      <w:lang w:eastAsia="ru-RU"/>
    </w:rPr>
  </w:style>
  <w:style w:type="paragraph" w:customStyle="1" w:styleId="24">
    <w:name w:val="Знак Знак2 Знак"/>
    <w:basedOn w:val="a"/>
    <w:rsid w:val="005B3395"/>
    <w:pPr>
      <w:spacing w:after="0" w:line="240" w:lineRule="auto"/>
    </w:pPr>
    <w:rPr>
      <w:rFonts w:ascii="Verdana" w:eastAsia="Times New Roman" w:hAnsi="Verdana" w:cs="Verdana"/>
      <w:sz w:val="24"/>
      <w:szCs w:val="24"/>
      <w:lang w:val="en-US"/>
    </w:rPr>
  </w:style>
  <w:style w:type="paragraph" w:customStyle="1" w:styleId="Default">
    <w:name w:val="Default"/>
    <w:rsid w:val="00044CC0"/>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rsid w:val="007F4378"/>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ий текст з відступом 3 Знак"/>
    <w:basedOn w:val="a0"/>
    <w:link w:val="31"/>
    <w:rsid w:val="007F4378"/>
    <w:rPr>
      <w:rFonts w:ascii="Times New Roman" w:eastAsia="Times New Roman" w:hAnsi="Times New Roman" w:cs="Times New Roman"/>
      <w:sz w:val="16"/>
      <w:szCs w:val="16"/>
      <w:lang w:eastAsia="uk-UA"/>
    </w:rPr>
  </w:style>
  <w:style w:type="paragraph" w:customStyle="1" w:styleId="Text">
    <w:name w:val="Text"/>
    <w:link w:val="Text0"/>
    <w:rsid w:val="006C59A3"/>
    <w:pPr>
      <w:widowControl w:val="0"/>
      <w:spacing w:after="0" w:line="276" w:lineRule="auto"/>
      <w:ind w:firstLine="340"/>
      <w:jc w:val="both"/>
    </w:pPr>
    <w:rPr>
      <w:rFonts w:ascii="Times New Roman" w:eastAsia="Times New Roman" w:hAnsi="Times New Roman" w:cs="Times New Roman"/>
      <w:lang w:eastAsia="uk-UA"/>
    </w:rPr>
  </w:style>
  <w:style w:type="paragraph" w:customStyle="1" w:styleId="spysokmark">
    <w:name w:val="spysok_mark"/>
    <w:rsid w:val="006C59A3"/>
    <w:pPr>
      <w:widowControl w:val="0"/>
      <w:numPr>
        <w:numId w:val="3"/>
      </w:numPr>
      <w:tabs>
        <w:tab w:val="clear" w:pos="1428"/>
        <w:tab w:val="left" w:pos="567"/>
      </w:tabs>
      <w:spacing w:after="0" w:line="276" w:lineRule="auto"/>
      <w:ind w:left="567" w:hanging="227"/>
      <w:jc w:val="both"/>
    </w:pPr>
    <w:rPr>
      <w:rFonts w:ascii="Times New Roman" w:eastAsia="Times New Roman" w:hAnsi="Times New Roman" w:cs="Times New Roman"/>
      <w:color w:val="000000"/>
      <w:lang w:eastAsia="uk-UA"/>
    </w:rPr>
  </w:style>
  <w:style w:type="character" w:customStyle="1" w:styleId="Text0">
    <w:name w:val="Text Знак"/>
    <w:link w:val="Text"/>
    <w:rsid w:val="006C59A3"/>
    <w:rPr>
      <w:rFonts w:ascii="Times New Roman" w:eastAsia="Times New Roman" w:hAnsi="Times New Roman" w:cs="Times New Roman"/>
      <w:lang w:eastAsia="uk-UA"/>
    </w:rPr>
  </w:style>
  <w:style w:type="paragraph" w:customStyle="1" w:styleId="zada4a">
    <w:name w:val="zada4a"/>
    <w:basedOn w:val="Text"/>
    <w:rsid w:val="00025EF6"/>
    <w:pPr>
      <w:ind w:firstLine="0"/>
    </w:pPr>
    <w:rPr>
      <w:b/>
      <w:i/>
    </w:rPr>
  </w:style>
  <w:style w:type="paragraph" w:customStyle="1" w:styleId="textzad">
    <w:name w:val="text_zad"/>
    <w:basedOn w:val="Text"/>
    <w:rsid w:val="00BF4A72"/>
    <w:pPr>
      <w:spacing w:line="240" w:lineRule="auto"/>
    </w:pPr>
    <w:rPr>
      <w:sz w:val="20"/>
    </w:rPr>
  </w:style>
  <w:style w:type="paragraph" w:customStyle="1" w:styleId="perelic">
    <w:name w:val="perelic"/>
    <w:rsid w:val="002D5388"/>
    <w:pPr>
      <w:widowControl w:val="0"/>
      <w:numPr>
        <w:numId w:val="7"/>
      </w:numPr>
      <w:spacing w:after="0" w:line="240" w:lineRule="auto"/>
      <w:jc w:val="both"/>
    </w:pPr>
    <w:rPr>
      <w:rFonts w:ascii="Times New Roman" w:eastAsia="Times New Roman" w:hAnsi="Times New Roman" w:cs="Times New Roman"/>
      <w:sz w:val="20"/>
      <w:szCs w:val="20"/>
      <w:lang w:eastAsia="uk-UA"/>
    </w:rPr>
  </w:style>
  <w:style w:type="character" w:customStyle="1" w:styleId="220">
    <w:name w:val="Подпись к таблице (2)2"/>
    <w:basedOn w:val="a0"/>
    <w:uiPriority w:val="99"/>
    <w:rsid w:val="001141B0"/>
    <w:rPr>
      <w:rFonts w:ascii="Times New Roman" w:hAnsi="Times New Roman" w:cs="Times New Roman"/>
      <w:sz w:val="24"/>
      <w:szCs w:val="24"/>
      <w:u w:val="single"/>
      <w:shd w:val="clear" w:color="auto" w:fill="FFFFFF"/>
    </w:rPr>
  </w:style>
  <w:style w:type="character" w:customStyle="1" w:styleId="25">
    <w:name w:val="Подпись к таблице2"/>
    <w:basedOn w:val="a0"/>
    <w:uiPriority w:val="99"/>
    <w:rsid w:val="00E019FB"/>
    <w:rPr>
      <w:rFonts w:ascii="Times New Roman" w:hAnsi="Times New Roman" w:cs="Times New Roman"/>
      <w:sz w:val="24"/>
      <w:szCs w:val="24"/>
      <w:u w:val="single"/>
      <w:shd w:val="clear" w:color="auto" w:fill="FFFFFF"/>
    </w:rPr>
  </w:style>
  <w:style w:type="character" w:customStyle="1" w:styleId="33">
    <w:name w:val="Заголовок №3 (3)"/>
    <w:basedOn w:val="a0"/>
    <w:link w:val="331"/>
    <w:uiPriority w:val="99"/>
    <w:locked/>
    <w:rsid w:val="00E019FB"/>
    <w:rPr>
      <w:rFonts w:ascii="Times New Roman" w:hAnsi="Times New Roman" w:cs="Times New Roman"/>
      <w:b/>
      <w:bCs/>
      <w:i/>
      <w:iCs/>
      <w:sz w:val="24"/>
      <w:szCs w:val="24"/>
      <w:shd w:val="clear" w:color="auto" w:fill="FFFFFF"/>
    </w:rPr>
  </w:style>
  <w:style w:type="paragraph" w:customStyle="1" w:styleId="331">
    <w:name w:val="Заголовок №3 (3)1"/>
    <w:basedOn w:val="a"/>
    <w:link w:val="33"/>
    <w:uiPriority w:val="99"/>
    <w:rsid w:val="00E019FB"/>
    <w:pPr>
      <w:shd w:val="clear" w:color="auto" w:fill="FFFFFF"/>
      <w:spacing w:after="0" w:line="274" w:lineRule="exact"/>
      <w:outlineLvl w:val="2"/>
    </w:pPr>
    <w:rPr>
      <w:rFonts w:ascii="Times New Roman" w:hAnsi="Times New Roman" w:cs="Times New Roman"/>
      <w:b/>
      <w:bCs/>
      <w:i/>
      <w:iCs/>
      <w:sz w:val="24"/>
      <w:szCs w:val="24"/>
    </w:rPr>
  </w:style>
  <w:style w:type="character" w:customStyle="1" w:styleId="61">
    <w:name w:val="Основной текст (6)"/>
    <w:basedOn w:val="a0"/>
    <w:link w:val="610"/>
    <w:uiPriority w:val="99"/>
    <w:locked/>
    <w:rsid w:val="00E019FB"/>
    <w:rPr>
      <w:rFonts w:ascii="Times New Roman" w:hAnsi="Times New Roman" w:cs="Times New Roman"/>
      <w:sz w:val="24"/>
      <w:szCs w:val="24"/>
      <w:shd w:val="clear" w:color="auto" w:fill="FFFFFF"/>
    </w:rPr>
  </w:style>
  <w:style w:type="paragraph" w:customStyle="1" w:styleId="610">
    <w:name w:val="Основной текст (6)1"/>
    <w:basedOn w:val="a"/>
    <w:link w:val="61"/>
    <w:uiPriority w:val="99"/>
    <w:rsid w:val="00E019FB"/>
    <w:pPr>
      <w:shd w:val="clear" w:color="auto" w:fill="FFFFFF"/>
      <w:spacing w:after="0" w:line="274" w:lineRule="exact"/>
      <w:jc w:val="both"/>
    </w:pPr>
    <w:rPr>
      <w:rFonts w:ascii="Times New Roman" w:hAnsi="Times New Roman" w:cs="Times New Roman"/>
      <w:sz w:val="24"/>
      <w:szCs w:val="24"/>
    </w:rPr>
  </w:style>
  <w:style w:type="paragraph" w:customStyle="1" w:styleId="Nazvatabl">
    <w:name w:val="Nazva_tabl"/>
    <w:link w:val="Nazvatabl0"/>
    <w:rsid w:val="00B90DC0"/>
    <w:pPr>
      <w:widowControl w:val="0"/>
      <w:spacing w:after="0" w:line="240" w:lineRule="auto"/>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B90DC0"/>
    <w:rPr>
      <w:rFonts w:ascii="Times New Roman" w:eastAsia="Times New Roman" w:hAnsi="Times New Roman" w:cs="Times New Roman"/>
      <w:b/>
      <w:i/>
      <w:sz w:val="20"/>
      <w:szCs w:val="20"/>
      <w:lang w:eastAsia="uk-UA"/>
    </w:rPr>
  </w:style>
  <w:style w:type="paragraph" w:customStyle="1" w:styleId="FR1">
    <w:name w:val="FR1"/>
    <w:semiHidden/>
    <w:rsid w:val="00EB1A38"/>
    <w:pPr>
      <w:widowControl w:val="0"/>
      <w:autoSpaceDE w:val="0"/>
      <w:autoSpaceDN w:val="0"/>
      <w:spacing w:after="0" w:line="240" w:lineRule="auto"/>
      <w:jc w:val="both"/>
    </w:pPr>
    <w:rPr>
      <w:rFonts w:ascii="Arial" w:eastAsia="Times New Roman" w:hAnsi="Arial" w:cs="Times New Roman"/>
      <w:i/>
      <w:sz w:val="18"/>
      <w:szCs w:val="20"/>
      <w:lang w:eastAsia="uk-UA"/>
    </w:rPr>
  </w:style>
  <w:style w:type="paragraph" w:customStyle="1" w:styleId="tabl">
    <w:name w:val="tabl"/>
    <w:rsid w:val="00EB1A38"/>
    <w:pPr>
      <w:widowControl w:val="0"/>
      <w:spacing w:after="0" w:line="240" w:lineRule="auto"/>
      <w:jc w:val="right"/>
    </w:pPr>
    <w:rPr>
      <w:rFonts w:ascii="Times New Roman" w:eastAsia="Times New Roman" w:hAnsi="Times New Roman" w:cs="Times New Roman"/>
      <w:sz w:val="20"/>
      <w:szCs w:val="20"/>
      <w:lang w:eastAsia="uk-UA"/>
    </w:rPr>
  </w:style>
  <w:style w:type="character" w:customStyle="1" w:styleId="40">
    <w:name w:val="Заголовок 4 Знак"/>
    <w:basedOn w:val="a0"/>
    <w:link w:val="4"/>
    <w:uiPriority w:val="9"/>
    <w:rsid w:val="00B94189"/>
    <w:rPr>
      <w:rFonts w:asciiTheme="majorHAnsi" w:eastAsiaTheme="majorEastAsia" w:hAnsiTheme="majorHAnsi" w:cstheme="majorBidi"/>
      <w:i/>
      <w:iCs/>
      <w:color w:val="2E74B5" w:themeColor="accent1" w:themeShade="BF"/>
    </w:rPr>
  </w:style>
  <w:style w:type="character" w:styleId="af4">
    <w:name w:val="Emphasis"/>
    <w:basedOn w:val="a0"/>
    <w:uiPriority w:val="20"/>
    <w:qFormat/>
    <w:rsid w:val="00B41072"/>
    <w:rPr>
      <w:i/>
      <w:iCs/>
    </w:rPr>
  </w:style>
  <w:style w:type="character" w:customStyle="1" w:styleId="a5">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4"/>
    <w:uiPriority w:val="99"/>
    <w:locked/>
    <w:rsid w:val="0087474E"/>
    <w:rPr>
      <w:rFonts w:ascii="Times New Roman" w:eastAsia="Times New Roman" w:hAnsi="Times New Roman" w:cs="Times New Roman"/>
      <w:sz w:val="24"/>
      <w:szCs w:val="24"/>
      <w:lang w:eastAsia="uk-UA"/>
    </w:rPr>
  </w:style>
  <w:style w:type="character" w:customStyle="1" w:styleId="rvts44">
    <w:name w:val="rvts44"/>
    <w:basedOn w:val="a0"/>
    <w:rsid w:val="00E44D32"/>
  </w:style>
  <w:style w:type="character" w:styleId="af5">
    <w:name w:val="Unresolved Mention"/>
    <w:basedOn w:val="a0"/>
    <w:uiPriority w:val="99"/>
    <w:semiHidden/>
    <w:unhideWhenUsed/>
    <w:rsid w:val="00E44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143281938">
      <w:bodyDiv w:val="1"/>
      <w:marLeft w:val="0"/>
      <w:marRight w:val="0"/>
      <w:marTop w:val="0"/>
      <w:marBottom w:val="0"/>
      <w:divBdr>
        <w:top w:val="none" w:sz="0" w:space="0" w:color="auto"/>
        <w:left w:val="none" w:sz="0" w:space="0" w:color="auto"/>
        <w:bottom w:val="none" w:sz="0" w:space="0" w:color="auto"/>
        <w:right w:val="none" w:sz="0" w:space="0" w:color="auto"/>
      </w:divBdr>
    </w:div>
    <w:div w:id="322902109">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638002178">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47127486">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95266591">
      <w:bodyDiv w:val="1"/>
      <w:marLeft w:val="0"/>
      <w:marRight w:val="0"/>
      <w:marTop w:val="0"/>
      <w:marBottom w:val="0"/>
      <w:divBdr>
        <w:top w:val="none" w:sz="0" w:space="0" w:color="auto"/>
        <w:left w:val="none" w:sz="0" w:space="0" w:color="auto"/>
        <w:bottom w:val="none" w:sz="0" w:space="0" w:color="auto"/>
        <w:right w:val="none" w:sz="0" w:space="0" w:color="auto"/>
      </w:divBdr>
    </w:div>
    <w:div w:id="1293484370">
      <w:bodyDiv w:val="1"/>
      <w:marLeft w:val="0"/>
      <w:marRight w:val="0"/>
      <w:marTop w:val="0"/>
      <w:marBottom w:val="0"/>
      <w:divBdr>
        <w:top w:val="none" w:sz="0" w:space="0" w:color="auto"/>
        <w:left w:val="none" w:sz="0" w:space="0" w:color="auto"/>
        <w:bottom w:val="none" w:sz="0" w:space="0" w:color="auto"/>
        <w:right w:val="none" w:sz="0" w:space="0" w:color="auto"/>
      </w:divBdr>
    </w:div>
    <w:div w:id="1304428598">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586841231">
      <w:bodyDiv w:val="1"/>
      <w:marLeft w:val="0"/>
      <w:marRight w:val="0"/>
      <w:marTop w:val="0"/>
      <w:marBottom w:val="0"/>
      <w:divBdr>
        <w:top w:val="none" w:sz="0" w:space="0" w:color="auto"/>
        <w:left w:val="none" w:sz="0" w:space="0" w:color="auto"/>
        <w:bottom w:val="none" w:sz="0" w:space="0" w:color="auto"/>
        <w:right w:val="none" w:sz="0" w:space="0" w:color="auto"/>
      </w:divBdr>
    </w:div>
    <w:div w:id="18063092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047">
          <w:marLeft w:val="720"/>
          <w:marRight w:val="0"/>
          <w:marTop w:val="0"/>
          <w:marBottom w:val="0"/>
          <w:divBdr>
            <w:top w:val="none" w:sz="0" w:space="0" w:color="auto"/>
            <w:left w:val="none" w:sz="0" w:space="0" w:color="auto"/>
            <w:bottom w:val="none" w:sz="0" w:space="0" w:color="auto"/>
            <w:right w:val="none" w:sz="0" w:space="0" w:color="auto"/>
          </w:divBdr>
        </w:div>
        <w:div w:id="1470513066">
          <w:marLeft w:val="720"/>
          <w:marRight w:val="0"/>
          <w:marTop w:val="0"/>
          <w:marBottom w:val="0"/>
          <w:divBdr>
            <w:top w:val="none" w:sz="0" w:space="0" w:color="auto"/>
            <w:left w:val="none" w:sz="0" w:space="0" w:color="auto"/>
            <w:bottom w:val="none" w:sz="0" w:space="0" w:color="auto"/>
            <w:right w:val="none" w:sz="0" w:space="0" w:color="auto"/>
          </w:divBdr>
        </w:div>
        <w:div w:id="1077895181">
          <w:marLeft w:val="720"/>
          <w:marRight w:val="0"/>
          <w:marTop w:val="0"/>
          <w:marBottom w:val="0"/>
          <w:divBdr>
            <w:top w:val="none" w:sz="0" w:space="0" w:color="auto"/>
            <w:left w:val="none" w:sz="0" w:space="0" w:color="auto"/>
            <w:bottom w:val="none" w:sz="0" w:space="0" w:color="auto"/>
            <w:right w:val="none" w:sz="0" w:space="0" w:color="auto"/>
          </w:divBdr>
        </w:div>
      </w:divsChild>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80305280">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 w:id="2087068200">
      <w:bodyDiv w:val="1"/>
      <w:marLeft w:val="0"/>
      <w:marRight w:val="0"/>
      <w:marTop w:val="0"/>
      <w:marBottom w:val="0"/>
      <w:divBdr>
        <w:top w:val="none" w:sz="0" w:space="0" w:color="auto"/>
        <w:left w:val="none" w:sz="0" w:space="0" w:color="auto"/>
        <w:bottom w:val="none" w:sz="0" w:space="0" w:color="auto"/>
        <w:right w:val="none" w:sz="0" w:space="0" w:color="auto"/>
      </w:divBdr>
    </w:div>
    <w:div w:id="20927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893-99" TargetMode="External"/><Relationship Id="rId21" Type="http://schemas.openxmlformats.org/officeDocument/2006/relationships/hyperlink" Target="https://zakon.rada.gov.ua/%20laws/show/2164-19" TargetMode="External"/><Relationship Id="rId42" Type="http://schemas.openxmlformats.org/officeDocument/2006/relationships/hyperlink" Target="http://www.rada.gov.ua/" TargetMode="External"/><Relationship Id="rId63" Type="http://schemas.openxmlformats.org/officeDocument/2006/relationships/hyperlink" Target="https://zakon.rada.gov.ua/laws/show/996-14" TargetMode="External"/><Relationship Id="rId84" Type="http://schemas.openxmlformats.org/officeDocument/2006/relationships/hyperlink" Target="http://vobu.ua/ukr/documents/accounting/item/natsionalni-polozhennya-standarti-bukhgalterskogo-obliku?app_id=24" TargetMode="External"/><Relationship Id="rId138" Type="http://schemas.openxmlformats.org/officeDocument/2006/relationships/hyperlink" Target="https://zakon.rada.gov.ua/laws/show/2464-17" TargetMode="External"/><Relationship Id="rId159" Type="http://schemas.openxmlformats.org/officeDocument/2006/relationships/hyperlink" Target="https://zakon.rada.gov.ua/laws/show/108/95-%D0%B2%D1%80" TargetMode="External"/><Relationship Id="rId170" Type="http://schemas.openxmlformats.org/officeDocument/2006/relationships/hyperlink" Target="http://www.rada.gov.ua/" TargetMode="External"/><Relationship Id="rId191" Type="http://schemas.openxmlformats.org/officeDocument/2006/relationships/hyperlink" Target="https://studopedia.info/6-50120.html" TargetMode="External"/><Relationship Id="rId205" Type="http://schemas.openxmlformats.org/officeDocument/2006/relationships/hyperlink" Target="https://zakon.rada.gov.ua/laws/show/85/96-%D0%B2%D1%80" TargetMode="External"/><Relationship Id="rId226" Type="http://schemas.openxmlformats.org/officeDocument/2006/relationships/hyperlink" Target="https://zakon.rada.gov.ua/laws/show/80731-10" TargetMode="External"/><Relationship Id="rId247" Type="http://schemas.openxmlformats.org/officeDocument/2006/relationships/hyperlink" Target="http://www.nau.kiev.ua/" TargetMode="External"/><Relationship Id="rId107" Type="http://schemas.openxmlformats.org/officeDocument/2006/relationships/hyperlink" Target="http://www.nau.kiev.ua/" TargetMode="External"/><Relationship Id="rId268" Type="http://schemas.openxmlformats.org/officeDocument/2006/relationships/hyperlink" Target="https://zakon.rada.gov.ua/laws/show/z0893-99" TargetMode="External"/><Relationship Id="rId11" Type="http://schemas.openxmlformats.org/officeDocument/2006/relationships/hyperlink" Target="https://zakon.rada.gov.ua/laws/show/929_010" TargetMode="External"/><Relationship Id="rId32" Type="http://schemas.openxmlformats.org/officeDocument/2006/relationships/hyperlink" Target="https://zakon.rada.gov.ua/laws/show/2755-17" TargetMode="External"/><Relationship Id="rId53" Type="http://schemas.openxmlformats.org/officeDocument/2006/relationships/hyperlink" Target="https://zakon.rada.gov.ua/laws/show/z1365-14" TargetMode="External"/><Relationship Id="rId74" Type="http://schemas.openxmlformats.org/officeDocument/2006/relationships/hyperlink" Target="http://www.rada.gov.ua/" TargetMode="External"/><Relationship Id="rId128" Type="http://schemas.openxmlformats.org/officeDocument/2006/relationships/hyperlink" Target="https://zakon.rada.gov.ua/laws/show/322-08" TargetMode="External"/><Relationship Id="rId149" Type="http://schemas.openxmlformats.org/officeDocument/2006/relationships/hyperlink" Target="http://www.nau.kiev.ua/" TargetMode="External"/><Relationship Id="rId5" Type="http://schemas.openxmlformats.org/officeDocument/2006/relationships/webSettings" Target="webSettings.xml"/><Relationship Id="rId95" Type="http://schemas.openxmlformats.org/officeDocument/2006/relationships/hyperlink" Target="https://zakon.rada.gov.ua/laws/show/3480-15" TargetMode="External"/><Relationship Id="rId160" Type="http://schemas.openxmlformats.org/officeDocument/2006/relationships/hyperlink" Target="https://zakon2.rada.gov.ua/laws/show/504/96-%D0%B2%D1%80" TargetMode="External"/><Relationship Id="rId181" Type="http://schemas.openxmlformats.org/officeDocument/2006/relationships/hyperlink" Target="http://zakon4.rada.gov.ua/laws/show/71-19" TargetMode="External"/><Relationship Id="rId216" Type="http://schemas.openxmlformats.org/officeDocument/2006/relationships/hyperlink" Target="https://studopedia.info/6-50120.html" TargetMode="External"/><Relationship Id="rId237" Type="http://schemas.openxmlformats.org/officeDocument/2006/relationships/hyperlink" Target="https://zakon.rada.gov.ua/laws/show/z0893-99" TargetMode="External"/><Relationship Id="rId258" Type="http://schemas.openxmlformats.org/officeDocument/2006/relationships/hyperlink" Target="http://www.rada.gov.ua/" TargetMode="External"/><Relationship Id="rId279" Type="http://schemas.openxmlformats.org/officeDocument/2006/relationships/footer" Target="footer1.xml"/><Relationship Id="rId22" Type="http://schemas.openxmlformats.org/officeDocument/2006/relationships/hyperlink" Target="https://zakon.rada.gov.ua/laws/show/116-96-%D0%BF" TargetMode="External"/><Relationship Id="rId43" Type="http://schemas.openxmlformats.org/officeDocument/2006/relationships/hyperlink" Target="http://www.rada.gov.ua/" TargetMode="External"/><Relationship Id="rId64" Type="http://schemas.openxmlformats.org/officeDocument/2006/relationships/hyperlink" Target="https://zakon.rada.gov.ua/%20laws/show/2164-19" TargetMode="External"/><Relationship Id="rId118" Type="http://schemas.openxmlformats.org/officeDocument/2006/relationships/hyperlink" Target="http://vobu.ua/ukr/documents/accounting/item/natsionalni-polozhennya-standarti-bukhgalterskogo-obliku?app_id=24" TargetMode="External"/><Relationship Id="rId139" Type="http://schemas.openxmlformats.org/officeDocument/2006/relationships/hyperlink" Target="https://zakon.rada.gov.ua/laws/show/100-95-%D0%BF" TargetMode="External"/><Relationship Id="rId85" Type="http://schemas.openxmlformats.org/officeDocument/2006/relationships/hyperlink" Target="https://studopedia.info/6-50120.html" TargetMode="External"/><Relationship Id="rId150" Type="http://schemas.openxmlformats.org/officeDocument/2006/relationships/hyperlink" Target="https://zakon.rada.gov.ua/laws/show/2755-17" TargetMode="External"/><Relationship Id="rId171" Type="http://schemas.openxmlformats.org/officeDocument/2006/relationships/hyperlink" Target="http://www.rada.gov.ua/" TargetMode="External"/><Relationship Id="rId192" Type="http://schemas.openxmlformats.org/officeDocument/2006/relationships/hyperlink" Target="http://www.rada.gov.ua/" TargetMode="External"/><Relationship Id="rId206" Type="http://schemas.openxmlformats.org/officeDocument/2006/relationships/hyperlink" Target="http://zakon4.rada.gov.ua/laws/show/71-19" TargetMode="External"/><Relationship Id="rId227" Type="http://schemas.openxmlformats.org/officeDocument/2006/relationships/hyperlink" Target="https://zakon.rada.gov.ua/laws/show/996-14" TargetMode="External"/><Relationship Id="rId248" Type="http://schemas.openxmlformats.org/officeDocument/2006/relationships/hyperlink" Target="https://zakon.rada.gov.ua/laws/show/2755-17" TargetMode="External"/><Relationship Id="rId269" Type="http://schemas.openxmlformats.org/officeDocument/2006/relationships/hyperlink" Target="https://zakon.rada.gov.ua/laws/show/v0148500-17" TargetMode="External"/><Relationship Id="rId12" Type="http://schemas.openxmlformats.org/officeDocument/2006/relationships/hyperlink" Target="http://www.visnuk.com.ua/uk/publication/100006669-oblikova-politika-pidpriyemstva-1" TargetMode="External"/><Relationship Id="rId33" Type="http://schemas.openxmlformats.org/officeDocument/2006/relationships/hyperlink" Target="https://zakon.rada.gov.ua/laws/show/996-14" TargetMode="External"/><Relationship Id="rId108" Type="http://schemas.openxmlformats.org/officeDocument/2006/relationships/hyperlink" Target="https://zakon.rada.gov.ua/laws/show/2755-17" TargetMode="External"/><Relationship Id="rId129" Type="http://schemas.openxmlformats.org/officeDocument/2006/relationships/hyperlink" Target="https://zakon.rada.gov.ua/laws/show/80731-10" TargetMode="External"/><Relationship Id="rId280" Type="http://schemas.openxmlformats.org/officeDocument/2006/relationships/fontTable" Target="fontTable.xml"/><Relationship Id="rId54" Type="http://schemas.openxmlformats.org/officeDocument/2006/relationships/hyperlink" Target="http://vobu.ua/ukr/documents/accounting/item/natsionalni-polozhennya-standarti-bukhgalterskogo-obliku?app_id=24" TargetMode="External"/><Relationship Id="rId75" Type="http://schemas.openxmlformats.org/officeDocument/2006/relationships/hyperlink" Target="http://www.rada.gov.ua/" TargetMode="External"/><Relationship Id="rId96" Type="http://schemas.openxmlformats.org/officeDocument/2006/relationships/hyperlink" Target="https://zakon.rada.gov.ua/laws/show/z0893-99" TargetMode="External"/><Relationship Id="rId140" Type="http://schemas.openxmlformats.org/officeDocument/2006/relationships/hyperlink" Target="https://zakon.rada.gov.ua/laws/show/z0893-99" TargetMode="External"/><Relationship Id="rId161" Type="http://schemas.openxmlformats.org/officeDocument/2006/relationships/hyperlink" Target="http://zakon.rada.gov.ua/go/1105-14" TargetMode="External"/><Relationship Id="rId182" Type="http://schemas.openxmlformats.org/officeDocument/2006/relationships/hyperlink" Target="https://zakon.rada.gov.ua/laws/show/71-19" TargetMode="External"/><Relationship Id="rId217" Type="http://schemas.openxmlformats.org/officeDocument/2006/relationships/hyperlink" Target="http://www.rada.gov.ua/" TargetMode="External"/><Relationship Id="rId6" Type="http://schemas.openxmlformats.org/officeDocument/2006/relationships/footnotes" Target="footnotes.xml"/><Relationship Id="rId238" Type="http://schemas.openxmlformats.org/officeDocument/2006/relationships/hyperlink" Target="https://zakon.rada.gov.ua/laws/show/v0148500-17" TargetMode="External"/><Relationship Id="rId259" Type="http://schemas.openxmlformats.org/officeDocument/2006/relationships/hyperlink" Target="http://www.rada.gov.ua/" TargetMode="External"/><Relationship Id="rId23" Type="http://schemas.openxmlformats.org/officeDocument/2006/relationships/hyperlink" Target="https://zakon.rada.gov.ua/laws/show/z1365-14" TargetMode="External"/><Relationship Id="rId119" Type="http://schemas.openxmlformats.org/officeDocument/2006/relationships/hyperlink" Target="https://studopedia.info/6-50120.html" TargetMode="External"/><Relationship Id="rId270" Type="http://schemas.openxmlformats.org/officeDocument/2006/relationships/hyperlink" Target="http://vobu.ua/ukr/documents/accounting/item/natsionalni-polozhennya-standarti-bukhgalterskogo-obliku?app_id=24" TargetMode="External"/><Relationship Id="rId44" Type="http://schemas.openxmlformats.org/officeDocument/2006/relationships/hyperlink" Target="http://www.rada.gov.ua/" TargetMode="External"/><Relationship Id="rId65" Type="http://schemas.openxmlformats.org/officeDocument/2006/relationships/hyperlink" Target="https://zakon.rada.gov.ua/laws/show/z0893-99" TargetMode="External"/><Relationship Id="rId86" Type="http://schemas.openxmlformats.org/officeDocument/2006/relationships/hyperlink" Target="http://www.rada.gov.ua/" TargetMode="External"/><Relationship Id="rId130" Type="http://schemas.openxmlformats.org/officeDocument/2006/relationships/hyperlink" Target="https://zakon.rada.gov.ua/laws/show/996-14" TargetMode="External"/><Relationship Id="rId151" Type="http://schemas.openxmlformats.org/officeDocument/2006/relationships/hyperlink" Target="https://zakon.rada.gov.ua/laws/show/435-15" TargetMode="External"/><Relationship Id="rId172" Type="http://schemas.openxmlformats.org/officeDocument/2006/relationships/hyperlink" Target="http://www.nau.kiev.ua/" TargetMode="External"/><Relationship Id="rId193" Type="http://schemas.openxmlformats.org/officeDocument/2006/relationships/hyperlink" Target="http://www.rada.gov.ua/" TargetMode="External"/><Relationship Id="rId202" Type="http://schemas.openxmlformats.org/officeDocument/2006/relationships/hyperlink" Target="https://zakon.rada.gov.ua/laws/show/80731-10" TargetMode="External"/><Relationship Id="rId207" Type="http://schemas.openxmlformats.org/officeDocument/2006/relationships/hyperlink" Target="https://zakon.rada.gov.ua/laws/show/71-19" TargetMode="External"/><Relationship Id="rId223" Type="http://schemas.openxmlformats.org/officeDocument/2006/relationships/hyperlink" Target="https://zakon.rada.gov.ua/laws/show/2755-17" TargetMode="External"/><Relationship Id="rId228" Type="http://schemas.openxmlformats.org/officeDocument/2006/relationships/hyperlink" Target="https://zakon.rada.gov.ua/%20laws/show/2164-19" TargetMode="External"/><Relationship Id="rId244" Type="http://schemas.openxmlformats.org/officeDocument/2006/relationships/hyperlink" Target="http://www.rada.gov.ua/" TargetMode="External"/><Relationship Id="rId249" Type="http://schemas.openxmlformats.org/officeDocument/2006/relationships/hyperlink" Target="https://zakon.rada.gov.ua/laws/show/996-14" TargetMode="External"/><Relationship Id="rId13" Type="http://schemas.openxmlformats.org/officeDocument/2006/relationships/hyperlink" Target="http://www.rada.gov.ua/" TargetMode="External"/><Relationship Id="rId18" Type="http://schemas.openxmlformats.org/officeDocument/2006/relationships/hyperlink" Target="http://www.nau.kiev.ua/" TargetMode="External"/><Relationship Id="rId39" Type="http://schemas.openxmlformats.org/officeDocument/2006/relationships/hyperlink" Target="http://vobu.ua/ukr/documents/accounting/item/natsionalni-polozhennya-standarti-bukhgalterskogo-obliku?app_id=24" TargetMode="External"/><Relationship Id="rId109" Type="http://schemas.openxmlformats.org/officeDocument/2006/relationships/hyperlink" Target="https://zakon.rada.gov.ua/laws/show/436-15" TargetMode="External"/><Relationship Id="rId260" Type="http://schemas.openxmlformats.org/officeDocument/2006/relationships/hyperlink" Target="http://www.rada.gov.ua/" TargetMode="External"/><Relationship Id="rId265" Type="http://schemas.openxmlformats.org/officeDocument/2006/relationships/hyperlink" Target="https://zakon.rada.gov.ua/%20laws/show/2164-19" TargetMode="External"/><Relationship Id="rId281" Type="http://schemas.openxmlformats.org/officeDocument/2006/relationships/theme" Target="theme/theme1.xml"/><Relationship Id="rId34" Type="http://schemas.openxmlformats.org/officeDocument/2006/relationships/hyperlink" Target="https://zakon.rada.gov.ua/%20laws/show/2164-19" TargetMode="External"/><Relationship Id="rId50" Type="http://schemas.openxmlformats.org/officeDocument/2006/relationships/hyperlink" Target="https://zakon.rada.gov.ua/laws/show/z0893-99" TargetMode="External"/><Relationship Id="rId55" Type="http://schemas.openxmlformats.org/officeDocument/2006/relationships/hyperlink" Target="https://studopedia.info/6-50120.html" TargetMode="External"/><Relationship Id="rId76" Type="http://schemas.openxmlformats.org/officeDocument/2006/relationships/hyperlink" Target="http://www.nau.kiev.ua/" TargetMode="External"/><Relationship Id="rId97" Type="http://schemas.openxmlformats.org/officeDocument/2006/relationships/hyperlink" Target="https://zakon.rada.gov.ua/laws/show/v0148500-17" TargetMode="External"/><Relationship Id="rId104" Type="http://schemas.openxmlformats.org/officeDocument/2006/relationships/hyperlink" Target="http://www.rada.gov.ua/" TargetMode="External"/><Relationship Id="rId120" Type="http://schemas.openxmlformats.org/officeDocument/2006/relationships/hyperlink" Target="http://www.rada.gov.ua/" TargetMode="External"/><Relationship Id="rId125" Type="http://schemas.openxmlformats.org/officeDocument/2006/relationships/hyperlink" Target="http://www.nau.kiev.ua/" TargetMode="External"/><Relationship Id="rId141" Type="http://schemas.openxmlformats.org/officeDocument/2006/relationships/hyperlink" Target="https://zakon.rada.gov.ua/laws/show/z1365-14" TargetMode="External"/><Relationship Id="rId146" Type="http://schemas.openxmlformats.org/officeDocument/2006/relationships/hyperlink" Target="http://www.rada.gov.ua/" TargetMode="External"/><Relationship Id="rId167" Type="http://schemas.openxmlformats.org/officeDocument/2006/relationships/hyperlink" Target="https://studopedia.info/6-50120.html" TargetMode="External"/><Relationship Id="rId188" Type="http://schemas.openxmlformats.org/officeDocument/2006/relationships/hyperlink" Target="https://zakon.rada.gov.ua/laws/show/z0893-99" TargetMode="External"/><Relationship Id="rId7" Type="http://schemas.openxmlformats.org/officeDocument/2006/relationships/endnotes" Target="endnotes.xml"/><Relationship Id="rId71" Type="http://schemas.openxmlformats.org/officeDocument/2006/relationships/hyperlink" Target="http://www.rada.gov.ua/" TargetMode="External"/><Relationship Id="rId92" Type="http://schemas.openxmlformats.org/officeDocument/2006/relationships/hyperlink" Target="https://zakon.rada.gov.ua/laws/show/2755-17" TargetMode="External"/><Relationship Id="rId162" Type="http://schemas.openxmlformats.org/officeDocument/2006/relationships/hyperlink" Target="https://zakon.rada.gov.ua/laws/show/2464-17" TargetMode="External"/><Relationship Id="rId183" Type="http://schemas.openxmlformats.org/officeDocument/2006/relationships/hyperlink" Target="https://zakon.rada.gov.ua/laws/show/108/95-%D0%B2%D1%80" TargetMode="External"/><Relationship Id="rId213" Type="http://schemas.openxmlformats.org/officeDocument/2006/relationships/hyperlink" Target="https://zakon.rada.gov.ua/laws/show/z0893-99" TargetMode="External"/><Relationship Id="rId218" Type="http://schemas.openxmlformats.org/officeDocument/2006/relationships/hyperlink" Target="http://www.rada.gov.ua/" TargetMode="External"/><Relationship Id="rId234" Type="http://schemas.openxmlformats.org/officeDocument/2006/relationships/hyperlink" Target="http://zakon.rada.gov.ua/go/1105-14" TargetMode="External"/><Relationship Id="rId239" Type="http://schemas.openxmlformats.org/officeDocument/2006/relationships/hyperlink" Target="https://zakon.rada.gov.ua/laws/show/z1365-14" TargetMode="External"/><Relationship Id="rId2" Type="http://schemas.openxmlformats.org/officeDocument/2006/relationships/numbering" Target="numbering.xml"/><Relationship Id="rId29" Type="http://schemas.openxmlformats.org/officeDocument/2006/relationships/hyperlink" Target="http://www.rada.gov.ua/" TargetMode="External"/><Relationship Id="rId250" Type="http://schemas.openxmlformats.org/officeDocument/2006/relationships/hyperlink" Target="https://zakon.rada.gov.ua/%20laws/show/2164-19" TargetMode="External"/><Relationship Id="rId255" Type="http://schemas.openxmlformats.org/officeDocument/2006/relationships/hyperlink" Target="http://vobu.ua/ukr/documents/accounting/item/natsionalni-polozhennya-standarti-bukhgalterskogo-obliku?app_id=24" TargetMode="External"/><Relationship Id="rId271" Type="http://schemas.openxmlformats.org/officeDocument/2006/relationships/hyperlink" Target="https://studopedia.info/6-50120.html" TargetMode="External"/><Relationship Id="rId276" Type="http://schemas.openxmlformats.org/officeDocument/2006/relationships/hyperlink" Target="http://www.rada.gov.ua/" TargetMode="External"/><Relationship Id="rId24" Type="http://schemas.openxmlformats.org/officeDocument/2006/relationships/hyperlink" Target="http://vobu.ua/ukr/documents/accounting/item/natsionalni-polozhennya-standarti-bukhgalterskogo-obliku?app_id=24" TargetMode="External"/><Relationship Id="rId40" Type="http://schemas.openxmlformats.org/officeDocument/2006/relationships/hyperlink" Target="https://studopedia.info/6-50120.html" TargetMode="External"/><Relationship Id="rId45" Type="http://schemas.openxmlformats.org/officeDocument/2006/relationships/hyperlink" Target="http://www.rada.gov.ua/" TargetMode="External"/><Relationship Id="rId66" Type="http://schemas.openxmlformats.org/officeDocument/2006/relationships/hyperlink" Target="https://zakon.rada.gov.ua/laws/show/v0148500-17" TargetMode="External"/><Relationship Id="rId87" Type="http://schemas.openxmlformats.org/officeDocument/2006/relationships/hyperlink" Target="http://www.rada.gov.ua/" TargetMode="External"/><Relationship Id="rId110" Type="http://schemas.openxmlformats.org/officeDocument/2006/relationships/hyperlink" Target="https://zakon.rada.gov.ua/laws/show/435-15" TargetMode="External"/><Relationship Id="rId115" Type="http://schemas.openxmlformats.org/officeDocument/2006/relationships/hyperlink" Target="http://zakon.rada.gov.ua/go/1105-14" TargetMode="External"/><Relationship Id="rId131" Type="http://schemas.openxmlformats.org/officeDocument/2006/relationships/hyperlink" Target="https://zakon.rada.gov.ua/%20laws/show/2164-19" TargetMode="External"/><Relationship Id="rId136" Type="http://schemas.openxmlformats.org/officeDocument/2006/relationships/hyperlink" Target="https://zakon2.rada.gov.ua/laws/show/504/96-%D0%B2%D1%80" TargetMode="External"/><Relationship Id="rId157" Type="http://schemas.openxmlformats.org/officeDocument/2006/relationships/hyperlink" Target="http://zakon4.rada.gov.ua/laws/show/71-19" TargetMode="External"/><Relationship Id="rId178" Type="http://schemas.openxmlformats.org/officeDocument/2006/relationships/hyperlink" Target="https://zakon.rada.gov.ua/laws/show/996-14" TargetMode="External"/><Relationship Id="rId61" Type="http://schemas.openxmlformats.org/officeDocument/2006/relationships/hyperlink" Target="http://www.nau.kiev.ua/" TargetMode="External"/><Relationship Id="rId82" Type="http://schemas.openxmlformats.org/officeDocument/2006/relationships/hyperlink" Target="https://zakon.rada.gov.ua/laws/show/116-96-%D0%BF" TargetMode="External"/><Relationship Id="rId152" Type="http://schemas.openxmlformats.org/officeDocument/2006/relationships/hyperlink" Target="https://zakon.rada.gov.ua/laws/show/322-08" TargetMode="External"/><Relationship Id="rId173" Type="http://schemas.openxmlformats.org/officeDocument/2006/relationships/hyperlink" Target="https://zakon.rada.gov.ua/laws/show/2755-17" TargetMode="External"/><Relationship Id="rId194" Type="http://schemas.openxmlformats.org/officeDocument/2006/relationships/hyperlink" Target="http://www.rada.gov.ua/" TargetMode="External"/><Relationship Id="rId199" Type="http://schemas.openxmlformats.org/officeDocument/2006/relationships/hyperlink" Target="https://zakon.rada.gov.ua/laws/show/436-15" TargetMode="External"/><Relationship Id="rId203" Type="http://schemas.openxmlformats.org/officeDocument/2006/relationships/hyperlink" Target="https://zakon.rada.gov.ua/laws/show/996-14" TargetMode="External"/><Relationship Id="rId208" Type="http://schemas.openxmlformats.org/officeDocument/2006/relationships/hyperlink" Target="https://zakon.rada.gov.ua/laws/show/108/95-%D0%B2%D1%80" TargetMode="External"/><Relationship Id="rId229" Type="http://schemas.openxmlformats.org/officeDocument/2006/relationships/hyperlink" Target="https://zakon.rada.gov.ua/laws/show/85/96-%D0%B2%D1%80" TargetMode="External"/><Relationship Id="rId19" Type="http://schemas.openxmlformats.org/officeDocument/2006/relationships/hyperlink" Target="https://zakon.rada.gov.ua/laws/show/2755-17" TargetMode="External"/><Relationship Id="rId224" Type="http://schemas.openxmlformats.org/officeDocument/2006/relationships/hyperlink" Target="https://zakon.rada.gov.ua/laws/show/436-15" TargetMode="External"/><Relationship Id="rId240" Type="http://schemas.openxmlformats.org/officeDocument/2006/relationships/hyperlink" Target="http://vobu.ua/ukr/documents/accounting/item/natsionalni-polozhennya-standarti-bukhgalterskogo-obliku?app_id=24" TargetMode="External"/><Relationship Id="rId245" Type="http://schemas.openxmlformats.org/officeDocument/2006/relationships/hyperlink" Target="http://www.rada.gov.ua/" TargetMode="External"/><Relationship Id="rId261" Type="http://schemas.openxmlformats.org/officeDocument/2006/relationships/hyperlink" Target="http://www.rada.gov.ua/" TargetMode="External"/><Relationship Id="rId266" Type="http://schemas.openxmlformats.org/officeDocument/2006/relationships/hyperlink" Target="https://zakon.rada.gov.ua/laws/show/z1172-03" TargetMode="External"/><Relationship Id="rId14" Type="http://schemas.openxmlformats.org/officeDocument/2006/relationships/hyperlink" Target="http://www.rada.gov.ua/" TargetMode="External"/><Relationship Id="rId30" Type="http://schemas.openxmlformats.org/officeDocument/2006/relationships/hyperlink" Target="http://www.rada.gov.ua/" TargetMode="External"/><Relationship Id="rId35" Type="http://schemas.openxmlformats.org/officeDocument/2006/relationships/hyperlink" Target="https://zakon.rada.gov.ua/laws/show/z0893-99" TargetMode="External"/><Relationship Id="rId56" Type="http://schemas.openxmlformats.org/officeDocument/2006/relationships/hyperlink" Target="http://www.rada.gov.ua/" TargetMode="External"/><Relationship Id="rId77" Type="http://schemas.openxmlformats.org/officeDocument/2006/relationships/hyperlink" Target="https://zakon.rada.gov.ua/laws/show/2755-17" TargetMode="External"/><Relationship Id="rId100" Type="http://schemas.openxmlformats.org/officeDocument/2006/relationships/hyperlink" Target="http://vobu.ua/ukr/documents/accounting/item/natsionalni-polozhennya-standarti-bukhgalterskogo-obliku?app_id=24" TargetMode="External"/><Relationship Id="rId105" Type="http://schemas.openxmlformats.org/officeDocument/2006/relationships/hyperlink" Target="http://www.rada.gov.ua/" TargetMode="External"/><Relationship Id="rId126" Type="http://schemas.openxmlformats.org/officeDocument/2006/relationships/hyperlink" Target="https://zakon.rada.gov.ua/laws/show/2755-17" TargetMode="External"/><Relationship Id="rId147" Type="http://schemas.openxmlformats.org/officeDocument/2006/relationships/hyperlink" Target="http://www.rada.gov.ua/" TargetMode="External"/><Relationship Id="rId168" Type="http://schemas.openxmlformats.org/officeDocument/2006/relationships/hyperlink" Target="http://www.rada.gov.ua/" TargetMode="External"/><Relationship Id="rId8" Type="http://schemas.openxmlformats.org/officeDocument/2006/relationships/image" Target="media/image1.jpeg"/><Relationship Id="rId51" Type="http://schemas.openxmlformats.org/officeDocument/2006/relationships/hyperlink" Target="https://zakon.rada.gov.ua/laws/show/v0148500-17" TargetMode="External"/><Relationship Id="rId72" Type="http://schemas.openxmlformats.org/officeDocument/2006/relationships/hyperlink" Target="http://www.rada.gov.ua/" TargetMode="External"/><Relationship Id="rId93" Type="http://schemas.openxmlformats.org/officeDocument/2006/relationships/hyperlink" Target="https://zakon.rada.gov.ua/laws/show/996-14" TargetMode="External"/><Relationship Id="rId98" Type="http://schemas.openxmlformats.org/officeDocument/2006/relationships/hyperlink" Target="https://zakon.rada.gov.ua/laws/show/116-96-%D0%BF" TargetMode="External"/><Relationship Id="rId121" Type="http://schemas.openxmlformats.org/officeDocument/2006/relationships/hyperlink" Target="http://www.rada.gov.ua/" TargetMode="External"/><Relationship Id="rId142" Type="http://schemas.openxmlformats.org/officeDocument/2006/relationships/hyperlink" Target="http://vobu.ua/ukr/documents/accounting/item/natsionalni-polozhennya-standarti-bukhgalterskogo-obliku?app_id=24" TargetMode="External"/><Relationship Id="rId163" Type="http://schemas.openxmlformats.org/officeDocument/2006/relationships/hyperlink" Target="https://zakon.rada.gov.ua/laws/show/100-95-%D0%BF" TargetMode="External"/><Relationship Id="rId184" Type="http://schemas.openxmlformats.org/officeDocument/2006/relationships/hyperlink" Target="https://zakon2.rada.gov.ua/laws/show/504/96-%D0%B2%D1%80" TargetMode="External"/><Relationship Id="rId189" Type="http://schemas.openxmlformats.org/officeDocument/2006/relationships/hyperlink" Target="https://zakon.rada.gov.ua/laws/show/v0148500-17" TargetMode="External"/><Relationship Id="rId219" Type="http://schemas.openxmlformats.org/officeDocument/2006/relationships/hyperlink" Target="http://www.rada.gov.ua/" TargetMode="External"/><Relationship Id="rId3" Type="http://schemas.openxmlformats.org/officeDocument/2006/relationships/styles" Target="styles.xml"/><Relationship Id="rId214" Type="http://schemas.openxmlformats.org/officeDocument/2006/relationships/hyperlink" Target="https://zakon.rada.gov.ua/laws/show/v0148500-17" TargetMode="External"/><Relationship Id="rId230" Type="http://schemas.openxmlformats.org/officeDocument/2006/relationships/hyperlink" Target="http://zakon4.rada.gov.ua/laws/show/71-19" TargetMode="External"/><Relationship Id="rId235" Type="http://schemas.openxmlformats.org/officeDocument/2006/relationships/hyperlink" Target="https://zakon.rada.gov.ua/laws/show/2464-17" TargetMode="External"/><Relationship Id="rId251" Type="http://schemas.openxmlformats.org/officeDocument/2006/relationships/hyperlink" Target="https://zakon.rada.gov.ua/laws/show/z1172-03" TargetMode="External"/><Relationship Id="rId256" Type="http://schemas.openxmlformats.org/officeDocument/2006/relationships/hyperlink" Target="https://studopedia.info/6-50120.html" TargetMode="External"/><Relationship Id="rId277" Type="http://schemas.openxmlformats.org/officeDocument/2006/relationships/hyperlink" Target="http://www.nau.kiev.ua/" TargetMode="External"/><Relationship Id="rId25" Type="http://schemas.openxmlformats.org/officeDocument/2006/relationships/hyperlink" Target="https://studopedia.info/6-50120.html" TargetMode="External"/><Relationship Id="rId46" Type="http://schemas.openxmlformats.org/officeDocument/2006/relationships/hyperlink" Target="http://www.nau.kiev.ua/" TargetMode="External"/><Relationship Id="rId67" Type="http://schemas.openxmlformats.org/officeDocument/2006/relationships/hyperlink" Target="https://zakon.rada.gov.ua/laws/show/116-96-%D0%BF" TargetMode="External"/><Relationship Id="rId116" Type="http://schemas.openxmlformats.org/officeDocument/2006/relationships/hyperlink" Target="https://zakon.rada.gov.ua/laws/show/3480-15" TargetMode="External"/><Relationship Id="rId137" Type="http://schemas.openxmlformats.org/officeDocument/2006/relationships/hyperlink" Target="http://zakon.rada.gov.ua/go/1105-14" TargetMode="External"/><Relationship Id="rId158" Type="http://schemas.openxmlformats.org/officeDocument/2006/relationships/hyperlink" Target="https://zakon.rada.gov.ua/laws/show/71-19" TargetMode="External"/><Relationship Id="rId272" Type="http://schemas.openxmlformats.org/officeDocument/2006/relationships/hyperlink" Target="http://www.rada.gov.ua/" TargetMode="External"/><Relationship Id="rId20" Type="http://schemas.openxmlformats.org/officeDocument/2006/relationships/hyperlink" Target="https://zakon.rada.gov.ua/laws/show/996-14" TargetMode="External"/><Relationship Id="rId41" Type="http://schemas.openxmlformats.org/officeDocument/2006/relationships/hyperlink" Target="http://www.rada.gov.ua/" TargetMode="External"/><Relationship Id="rId62" Type="http://schemas.openxmlformats.org/officeDocument/2006/relationships/hyperlink" Target="https://zakon.rada.gov.ua/laws/show/2755-17" TargetMode="External"/><Relationship Id="rId83" Type="http://schemas.openxmlformats.org/officeDocument/2006/relationships/hyperlink" Target="https://zakon.rada.gov.ua/laws/show/z1365-14" TargetMode="External"/><Relationship Id="rId88" Type="http://schemas.openxmlformats.org/officeDocument/2006/relationships/hyperlink" Target="http://www.rada.gov.ua/" TargetMode="External"/><Relationship Id="rId111" Type="http://schemas.openxmlformats.org/officeDocument/2006/relationships/hyperlink" Target="https://zakon.rada.gov.ua/laws/show/80731-10" TargetMode="External"/><Relationship Id="rId132" Type="http://schemas.openxmlformats.org/officeDocument/2006/relationships/hyperlink" Target="https://zakon.rada.gov.ua/laws/show/85/96-%D0%B2%D1%80" TargetMode="External"/><Relationship Id="rId153" Type="http://schemas.openxmlformats.org/officeDocument/2006/relationships/hyperlink" Target="https://zakon.rada.gov.ua/laws/show/80731-10" TargetMode="External"/><Relationship Id="rId174" Type="http://schemas.openxmlformats.org/officeDocument/2006/relationships/hyperlink" Target="https://zakon.rada.gov.ua/laws/show/436-15" TargetMode="External"/><Relationship Id="rId179" Type="http://schemas.openxmlformats.org/officeDocument/2006/relationships/hyperlink" Target="https://zakon.rada.gov.ua/%20laws/show/2164-19" TargetMode="External"/><Relationship Id="rId195" Type="http://schemas.openxmlformats.org/officeDocument/2006/relationships/hyperlink" Target="http://www.rada.gov.ua/" TargetMode="External"/><Relationship Id="rId209" Type="http://schemas.openxmlformats.org/officeDocument/2006/relationships/hyperlink" Target="https://zakon2.rada.gov.ua/laws/show/504/96-%D0%B2%D1%80" TargetMode="External"/><Relationship Id="rId190" Type="http://schemas.openxmlformats.org/officeDocument/2006/relationships/hyperlink" Target="http://vobu.ua/ukr/documents/accounting/item/natsionalni-polozhennya-standarti-bukhgalterskogo-obliku?app_id=24" TargetMode="External"/><Relationship Id="rId204" Type="http://schemas.openxmlformats.org/officeDocument/2006/relationships/hyperlink" Target="https://zakon.rada.gov.ua/%20laws/show/2164-19" TargetMode="External"/><Relationship Id="rId220" Type="http://schemas.openxmlformats.org/officeDocument/2006/relationships/hyperlink" Target="http://www.rada.gov.ua/" TargetMode="External"/><Relationship Id="rId225" Type="http://schemas.openxmlformats.org/officeDocument/2006/relationships/hyperlink" Target="https://zakon.rada.gov.ua/laws/show/322-08" TargetMode="External"/><Relationship Id="rId241" Type="http://schemas.openxmlformats.org/officeDocument/2006/relationships/hyperlink" Target="https://studopedia.info/6-50120.html" TargetMode="External"/><Relationship Id="rId246" Type="http://schemas.openxmlformats.org/officeDocument/2006/relationships/hyperlink" Target="http://www.rada.gov.ua/" TargetMode="External"/><Relationship Id="rId267" Type="http://schemas.openxmlformats.org/officeDocument/2006/relationships/hyperlink" Target="https://zakon.rada.gov.ua/laws/show/z0218-98" TargetMode="External"/><Relationship Id="rId15" Type="http://schemas.openxmlformats.org/officeDocument/2006/relationships/hyperlink" Target="http://www.rada.gov.ua/" TargetMode="External"/><Relationship Id="rId36" Type="http://schemas.openxmlformats.org/officeDocument/2006/relationships/hyperlink" Target="https://zakon.rada.gov.ua/laws/show/v0148500-17" TargetMode="External"/><Relationship Id="rId57" Type="http://schemas.openxmlformats.org/officeDocument/2006/relationships/hyperlink" Target="http://www.rada.gov.ua/" TargetMode="External"/><Relationship Id="rId106" Type="http://schemas.openxmlformats.org/officeDocument/2006/relationships/hyperlink" Target="http://www.rada.gov.ua/" TargetMode="External"/><Relationship Id="rId127" Type="http://schemas.openxmlformats.org/officeDocument/2006/relationships/hyperlink" Target="https://zakon.rada.gov.ua/laws/show/435-15" TargetMode="External"/><Relationship Id="rId262" Type="http://schemas.openxmlformats.org/officeDocument/2006/relationships/hyperlink" Target="http://www.nau.kiev.ua/" TargetMode="External"/><Relationship Id="rId10" Type="http://schemas.openxmlformats.org/officeDocument/2006/relationships/hyperlink" Target="http://zakon.rada.gov.ua/cgi-bin/laws/main.cgi?nreg=1706-98-%EF" TargetMode="External"/><Relationship Id="rId31" Type="http://schemas.openxmlformats.org/officeDocument/2006/relationships/hyperlink" Target="http://www.nau.kiev.ua/" TargetMode="External"/><Relationship Id="rId52" Type="http://schemas.openxmlformats.org/officeDocument/2006/relationships/hyperlink" Target="https://zakon.rada.gov.ua/laws/show/116-96-%D0%BF" TargetMode="External"/><Relationship Id="rId73" Type="http://schemas.openxmlformats.org/officeDocument/2006/relationships/hyperlink" Target="http://www.rada.gov.ua/" TargetMode="External"/><Relationship Id="rId78" Type="http://schemas.openxmlformats.org/officeDocument/2006/relationships/hyperlink" Target="https://zakon.rada.gov.ua/laws/show/996-14" TargetMode="External"/><Relationship Id="rId94" Type="http://schemas.openxmlformats.org/officeDocument/2006/relationships/hyperlink" Target="https://zakon.rada.gov.ua/%20laws/show/2164-19" TargetMode="External"/><Relationship Id="rId99" Type="http://schemas.openxmlformats.org/officeDocument/2006/relationships/hyperlink" Target="https://zakon.rada.gov.ua/laws/show/z1365-14" TargetMode="External"/><Relationship Id="rId101" Type="http://schemas.openxmlformats.org/officeDocument/2006/relationships/hyperlink" Target="https://studopedia.info/6-50120.html" TargetMode="External"/><Relationship Id="rId122" Type="http://schemas.openxmlformats.org/officeDocument/2006/relationships/hyperlink" Target="http://www.rada.gov.ua/" TargetMode="External"/><Relationship Id="rId143" Type="http://schemas.openxmlformats.org/officeDocument/2006/relationships/hyperlink" Target="https://studopedia.info/6-50120.html" TargetMode="External"/><Relationship Id="rId148" Type="http://schemas.openxmlformats.org/officeDocument/2006/relationships/hyperlink" Target="http://www.rada.gov.ua/" TargetMode="External"/><Relationship Id="rId164" Type="http://schemas.openxmlformats.org/officeDocument/2006/relationships/hyperlink" Target="https://zakon.rada.gov.ua/laws/show/z0893-99" TargetMode="External"/><Relationship Id="rId169" Type="http://schemas.openxmlformats.org/officeDocument/2006/relationships/hyperlink" Target="http://www.rada.gov.ua/" TargetMode="External"/><Relationship Id="rId185" Type="http://schemas.openxmlformats.org/officeDocument/2006/relationships/hyperlink" Target="http://zakon.rada.gov.ua/go/1105-14" TargetMode="External"/><Relationship Id="rId4" Type="http://schemas.openxmlformats.org/officeDocument/2006/relationships/settings" Target="settings.xml"/><Relationship Id="rId9" Type="http://schemas.openxmlformats.org/officeDocument/2006/relationships/hyperlink" Target="http://minfin.gov.ua" TargetMode="External"/><Relationship Id="rId180" Type="http://schemas.openxmlformats.org/officeDocument/2006/relationships/hyperlink" Target="https://zakon.rada.gov.ua/laws/show/85/96-%D0%B2%D1%80" TargetMode="External"/><Relationship Id="rId210" Type="http://schemas.openxmlformats.org/officeDocument/2006/relationships/hyperlink" Target="http://zakon.rada.gov.ua/go/1105-14" TargetMode="External"/><Relationship Id="rId215" Type="http://schemas.openxmlformats.org/officeDocument/2006/relationships/hyperlink" Target="http://vobu.ua/ukr/documents/accounting/item/natsionalni-polozhennya-standarti-bukhgalterskogo-obliku?app_id=24" TargetMode="External"/><Relationship Id="rId236" Type="http://schemas.openxmlformats.org/officeDocument/2006/relationships/hyperlink" Target="https://zakon.rada.gov.ua/laws/show/439-2015-%D0%BF" TargetMode="External"/><Relationship Id="rId257" Type="http://schemas.openxmlformats.org/officeDocument/2006/relationships/hyperlink" Target="http://www.rada.gov.ua/" TargetMode="External"/><Relationship Id="rId278" Type="http://schemas.openxmlformats.org/officeDocument/2006/relationships/header" Target="header1.xml"/><Relationship Id="rId26" Type="http://schemas.openxmlformats.org/officeDocument/2006/relationships/hyperlink" Target="http://www.rada.gov.ua/" TargetMode="External"/><Relationship Id="rId231" Type="http://schemas.openxmlformats.org/officeDocument/2006/relationships/hyperlink" Target="https://zakon.rada.gov.ua/laws/show/71-19" TargetMode="External"/><Relationship Id="rId252" Type="http://schemas.openxmlformats.org/officeDocument/2006/relationships/hyperlink" Target="https://zakon.rada.gov.ua/laws/show/z0218-98" TargetMode="External"/><Relationship Id="rId273" Type="http://schemas.openxmlformats.org/officeDocument/2006/relationships/hyperlink" Target="http://www.rada.gov.ua/" TargetMode="External"/><Relationship Id="rId47" Type="http://schemas.openxmlformats.org/officeDocument/2006/relationships/hyperlink" Target="https://zakon.rada.gov.ua/laws/show/2755-17" TargetMode="External"/><Relationship Id="rId68" Type="http://schemas.openxmlformats.org/officeDocument/2006/relationships/hyperlink" Target="https://zakon.rada.gov.ua/laws/show/z1365-14" TargetMode="External"/><Relationship Id="rId89" Type="http://schemas.openxmlformats.org/officeDocument/2006/relationships/hyperlink" Target="http://www.rada.gov.ua/" TargetMode="External"/><Relationship Id="rId112" Type="http://schemas.openxmlformats.org/officeDocument/2006/relationships/hyperlink" Target="https://zakon.rada.gov.ua/laws/show/996-14" TargetMode="External"/><Relationship Id="rId133" Type="http://schemas.openxmlformats.org/officeDocument/2006/relationships/hyperlink" Target="http://zakon4.rada.gov.ua/laws/show/71-19" TargetMode="External"/><Relationship Id="rId154" Type="http://schemas.openxmlformats.org/officeDocument/2006/relationships/hyperlink" Target="https://zakon.rada.gov.ua/laws/show/996-14" TargetMode="External"/><Relationship Id="rId175" Type="http://schemas.openxmlformats.org/officeDocument/2006/relationships/hyperlink" Target="https://zakon.rada.gov.ua/laws/show/435-15" TargetMode="External"/><Relationship Id="rId196" Type="http://schemas.openxmlformats.org/officeDocument/2006/relationships/hyperlink" Target="http://www.rada.gov.ua/" TargetMode="External"/><Relationship Id="rId200" Type="http://schemas.openxmlformats.org/officeDocument/2006/relationships/hyperlink" Target="https://zakon.rada.gov.ua/laws/show/435-15" TargetMode="External"/><Relationship Id="rId16" Type="http://schemas.openxmlformats.org/officeDocument/2006/relationships/hyperlink" Target="http://www.rada.gov.ua/" TargetMode="External"/><Relationship Id="rId221" Type="http://schemas.openxmlformats.org/officeDocument/2006/relationships/hyperlink" Target="http://www.rada.gov.ua/" TargetMode="External"/><Relationship Id="rId242" Type="http://schemas.openxmlformats.org/officeDocument/2006/relationships/hyperlink" Target="http://www.rada.gov.ua/" TargetMode="External"/><Relationship Id="rId263" Type="http://schemas.openxmlformats.org/officeDocument/2006/relationships/hyperlink" Target="https://zakon.rada.gov.ua/laws/show/2755-17" TargetMode="External"/><Relationship Id="rId37" Type="http://schemas.openxmlformats.org/officeDocument/2006/relationships/hyperlink" Target="https://zakon.rada.gov.ua/laws/show/116-96-%D0%BF" TargetMode="External"/><Relationship Id="rId58" Type="http://schemas.openxmlformats.org/officeDocument/2006/relationships/hyperlink" Target="http://www.rada.gov.ua/" TargetMode="External"/><Relationship Id="rId79" Type="http://schemas.openxmlformats.org/officeDocument/2006/relationships/hyperlink" Target="https://zakon.rada.gov.ua/%20laws/show/2164-19" TargetMode="External"/><Relationship Id="rId102" Type="http://schemas.openxmlformats.org/officeDocument/2006/relationships/hyperlink" Target="http://www.rada.gov.ua/" TargetMode="External"/><Relationship Id="rId123" Type="http://schemas.openxmlformats.org/officeDocument/2006/relationships/hyperlink" Target="http://www.rada.gov.ua/" TargetMode="External"/><Relationship Id="rId144" Type="http://schemas.openxmlformats.org/officeDocument/2006/relationships/hyperlink" Target="http://www.rada.gov.ua/" TargetMode="External"/><Relationship Id="rId90" Type="http://schemas.openxmlformats.org/officeDocument/2006/relationships/hyperlink" Target="http://www.rada.gov.ua/" TargetMode="External"/><Relationship Id="rId165" Type="http://schemas.openxmlformats.org/officeDocument/2006/relationships/hyperlink" Target="https://zakon.rada.gov.ua/laws/show/z1365-14" TargetMode="External"/><Relationship Id="rId186" Type="http://schemas.openxmlformats.org/officeDocument/2006/relationships/hyperlink" Target="https://zakon.rada.gov.ua/laws/show/2464-17" TargetMode="External"/><Relationship Id="rId211" Type="http://schemas.openxmlformats.org/officeDocument/2006/relationships/hyperlink" Target="https://zakon.rada.gov.ua/laws/show/2464-17" TargetMode="External"/><Relationship Id="rId232" Type="http://schemas.openxmlformats.org/officeDocument/2006/relationships/hyperlink" Target="https://zakon.rada.gov.ua/laws/show/108/95-%D0%B2%D1%80" TargetMode="External"/><Relationship Id="rId253" Type="http://schemas.openxmlformats.org/officeDocument/2006/relationships/hyperlink" Target="https://zakon.rada.gov.ua/laws/show/z0893-99" TargetMode="External"/><Relationship Id="rId274" Type="http://schemas.openxmlformats.org/officeDocument/2006/relationships/hyperlink" Target="http://www.rada.gov.ua/" TargetMode="External"/><Relationship Id="rId27" Type="http://schemas.openxmlformats.org/officeDocument/2006/relationships/hyperlink" Target="http://www.rada.gov.ua/" TargetMode="External"/><Relationship Id="rId48" Type="http://schemas.openxmlformats.org/officeDocument/2006/relationships/hyperlink" Target="https://zakon.rada.gov.ua/laws/show/996-14" TargetMode="External"/><Relationship Id="rId69" Type="http://schemas.openxmlformats.org/officeDocument/2006/relationships/hyperlink" Target="http://vobu.ua/ukr/documents/accounting/item/natsionalni-polozhennya-standarti-bukhgalterskogo-obliku?app_id=24" TargetMode="External"/><Relationship Id="rId113" Type="http://schemas.openxmlformats.org/officeDocument/2006/relationships/hyperlink" Target="https://zakon.rada.gov.ua/%20laws/show/2164-19" TargetMode="External"/><Relationship Id="rId134" Type="http://schemas.openxmlformats.org/officeDocument/2006/relationships/hyperlink" Target="https://zakon.rada.gov.ua/laws/show/71-19" TargetMode="External"/><Relationship Id="rId80" Type="http://schemas.openxmlformats.org/officeDocument/2006/relationships/hyperlink" Target="https://zakon.rada.gov.ua/laws/show/z0893-99" TargetMode="External"/><Relationship Id="rId155" Type="http://schemas.openxmlformats.org/officeDocument/2006/relationships/hyperlink" Target="https://zakon.rada.gov.ua/%20laws/show/2164-19" TargetMode="External"/><Relationship Id="rId176" Type="http://schemas.openxmlformats.org/officeDocument/2006/relationships/hyperlink" Target="https://zakon.rada.gov.ua/laws/show/322-08" TargetMode="External"/><Relationship Id="rId197" Type="http://schemas.openxmlformats.org/officeDocument/2006/relationships/hyperlink" Target="http://www.nau.kiev.ua/" TargetMode="External"/><Relationship Id="rId201" Type="http://schemas.openxmlformats.org/officeDocument/2006/relationships/hyperlink" Target="https://zakon.rada.gov.ua/laws/show/322-08" TargetMode="External"/><Relationship Id="rId222" Type="http://schemas.openxmlformats.org/officeDocument/2006/relationships/hyperlink" Target="http://www.nau.kiev.ua/" TargetMode="External"/><Relationship Id="rId243" Type="http://schemas.openxmlformats.org/officeDocument/2006/relationships/hyperlink" Target="http://www.rada.gov.ua/" TargetMode="External"/><Relationship Id="rId264" Type="http://schemas.openxmlformats.org/officeDocument/2006/relationships/hyperlink" Target="https://zakon.rada.gov.ua/laws/show/996-14" TargetMode="External"/><Relationship Id="rId17" Type="http://schemas.openxmlformats.org/officeDocument/2006/relationships/hyperlink" Target="http://www.rada.gov.ua/" TargetMode="External"/><Relationship Id="rId38" Type="http://schemas.openxmlformats.org/officeDocument/2006/relationships/hyperlink" Target="https://zakon.rada.gov.ua/laws/show/z1365-14" TargetMode="External"/><Relationship Id="rId59" Type="http://schemas.openxmlformats.org/officeDocument/2006/relationships/hyperlink" Target="http://www.rada.gov.ua/" TargetMode="External"/><Relationship Id="rId103" Type="http://schemas.openxmlformats.org/officeDocument/2006/relationships/hyperlink" Target="http://www.rada.gov.ua/" TargetMode="External"/><Relationship Id="rId124" Type="http://schemas.openxmlformats.org/officeDocument/2006/relationships/hyperlink" Target="http://www.rada.gov.ua/" TargetMode="External"/><Relationship Id="rId70" Type="http://schemas.openxmlformats.org/officeDocument/2006/relationships/hyperlink" Target="https://studopedia.info/6-50120.html" TargetMode="External"/><Relationship Id="rId91" Type="http://schemas.openxmlformats.org/officeDocument/2006/relationships/hyperlink" Target="http://www.nau.kiev.ua/" TargetMode="External"/><Relationship Id="rId145" Type="http://schemas.openxmlformats.org/officeDocument/2006/relationships/hyperlink" Target="http://www.rada.gov.ua/" TargetMode="External"/><Relationship Id="rId166" Type="http://schemas.openxmlformats.org/officeDocument/2006/relationships/hyperlink" Target="http://vobu.ua/ukr/documents/accounting/item/natsionalni-polozhennya-standarti-bukhgalterskogo-obliku?app_id=24" TargetMode="External"/><Relationship Id="rId187" Type="http://schemas.openxmlformats.org/officeDocument/2006/relationships/hyperlink" Target="https://zakon.rada.gov.ua/laws/show/100-95-%D0%BF" TargetMode="External"/><Relationship Id="rId1" Type="http://schemas.openxmlformats.org/officeDocument/2006/relationships/customXml" Target="../customXml/item1.xml"/><Relationship Id="rId212" Type="http://schemas.openxmlformats.org/officeDocument/2006/relationships/hyperlink" Target="https://zakon.rada.gov.ua/laws/show/100-95-%D0%BF" TargetMode="External"/><Relationship Id="rId233" Type="http://schemas.openxmlformats.org/officeDocument/2006/relationships/hyperlink" Target="https://zakon2.rada.gov.ua/laws/show/504/96-%D0%B2%D1%80" TargetMode="External"/><Relationship Id="rId254" Type="http://schemas.openxmlformats.org/officeDocument/2006/relationships/hyperlink" Target="https://zakon.rada.gov.ua/laws/show/v0148500-17" TargetMode="External"/><Relationship Id="rId28" Type="http://schemas.openxmlformats.org/officeDocument/2006/relationships/hyperlink" Target="http://www.rada.gov.ua/" TargetMode="External"/><Relationship Id="rId49" Type="http://schemas.openxmlformats.org/officeDocument/2006/relationships/hyperlink" Target="https://zakon.rada.gov.ua/%20laws/show/2164-19" TargetMode="External"/><Relationship Id="rId114" Type="http://schemas.openxmlformats.org/officeDocument/2006/relationships/hyperlink" Target="https://zakon.rada.gov.ua/laws/show/2465-20#n1985" TargetMode="External"/><Relationship Id="rId275" Type="http://schemas.openxmlformats.org/officeDocument/2006/relationships/hyperlink" Target="http://www.rada.gov.ua/" TargetMode="External"/><Relationship Id="rId60" Type="http://schemas.openxmlformats.org/officeDocument/2006/relationships/hyperlink" Target="http://www.rada.gov.ua/" TargetMode="External"/><Relationship Id="rId81" Type="http://schemas.openxmlformats.org/officeDocument/2006/relationships/hyperlink" Target="https://zakon.rada.gov.ua/laws/show/v0148500-17" TargetMode="External"/><Relationship Id="rId135" Type="http://schemas.openxmlformats.org/officeDocument/2006/relationships/hyperlink" Target="https://zakon.rada.gov.ua/laws/show/108/95-%D0%B2%D1%80" TargetMode="External"/><Relationship Id="rId156" Type="http://schemas.openxmlformats.org/officeDocument/2006/relationships/hyperlink" Target="https://zakon.rada.gov.ua/laws/show/85/96-%D0%B2%D1%80" TargetMode="External"/><Relationship Id="rId177" Type="http://schemas.openxmlformats.org/officeDocument/2006/relationships/hyperlink" Target="https://zakon.rada.gov.ua/laws/show/80731-10" TargetMode="External"/><Relationship Id="rId198"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9B8D-BC00-4059-B764-3B976767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10841</TotalTime>
  <Pages>49</Pages>
  <Words>101760</Words>
  <Characters>58004</Characters>
  <Application>Microsoft Office Word</Application>
  <DocSecurity>0</DocSecurity>
  <Lines>483</Lines>
  <Paragraphs>318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477</cp:revision>
  <cp:lastPrinted>2017-11-03T08:50:00Z</cp:lastPrinted>
  <dcterms:created xsi:type="dcterms:W3CDTF">2017-09-04T11:02:00Z</dcterms:created>
  <dcterms:modified xsi:type="dcterms:W3CDTF">2023-09-07T15:32:00Z</dcterms:modified>
</cp:coreProperties>
</file>