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1608" w:rsidRPr="008D558E" w:rsidRDefault="00E61608" w:rsidP="00565F11">
      <w:pPr>
        <w:rPr>
          <w:b/>
          <w:sz w:val="28"/>
        </w:rPr>
      </w:pPr>
    </w:p>
    <w:tbl>
      <w:tblPr>
        <w:tblW w:w="10510" w:type="dxa"/>
        <w:tblLayout w:type="fixed"/>
        <w:tblLook w:val="01E0" w:firstRow="1" w:lastRow="1" w:firstColumn="1" w:lastColumn="1" w:noHBand="0" w:noVBand="0"/>
      </w:tblPr>
      <w:tblGrid>
        <w:gridCol w:w="1809"/>
        <w:gridCol w:w="8701"/>
      </w:tblGrid>
      <w:tr w:rsidR="008D558E" w:rsidRPr="008D558E" w:rsidTr="00C232A5">
        <w:trPr>
          <w:trHeight w:val="2777"/>
        </w:trPr>
        <w:tc>
          <w:tcPr>
            <w:tcW w:w="1809" w:type="dxa"/>
            <w:tcBorders>
              <w:top w:val="nil"/>
              <w:left w:val="nil"/>
              <w:bottom w:val="nil"/>
              <w:right w:val="single" w:sz="18" w:space="0" w:color="auto"/>
            </w:tcBorders>
          </w:tcPr>
          <w:p w:rsidR="00C232A5" w:rsidRPr="008D558E" w:rsidRDefault="00C232A5" w:rsidP="00C85E30">
            <w:pPr>
              <w:jc w:val="center"/>
              <w:rPr>
                <w:b/>
              </w:rPr>
            </w:pPr>
            <w:r w:rsidRPr="008D558E">
              <w:rPr>
                <w:b/>
                <w:noProof/>
              </w:rPr>
              <w:drawing>
                <wp:anchor distT="0" distB="0" distL="114300" distR="114300" simplePos="0" relativeHeight="251664384" behindDoc="0" locked="0" layoutInCell="1" allowOverlap="1" wp14:anchorId="1617F2FD" wp14:editId="2FD19ADE">
                  <wp:simplePos x="0" y="0"/>
                  <wp:positionH relativeFrom="margin">
                    <wp:posOffset>112395</wp:posOffset>
                  </wp:positionH>
                  <wp:positionV relativeFrom="margin">
                    <wp:posOffset>86360</wp:posOffset>
                  </wp:positionV>
                  <wp:extent cx="1304925" cy="1597025"/>
                  <wp:effectExtent l="0" t="0" r="9525" b="3175"/>
                  <wp:wrapSquare wrapText="bothSides"/>
                  <wp:docPr id="5" name="Рисунок 5"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01" w:type="dxa"/>
            <w:vMerge w:val="restart"/>
            <w:tcBorders>
              <w:top w:val="nil"/>
              <w:left w:val="single" w:sz="18" w:space="0" w:color="auto"/>
              <w:bottom w:val="nil"/>
              <w:right w:val="nil"/>
            </w:tcBorders>
          </w:tcPr>
          <w:p w:rsidR="00C232A5" w:rsidRPr="008D558E" w:rsidRDefault="00C232A5" w:rsidP="00C232A5">
            <w:pPr>
              <w:pStyle w:val="3"/>
              <w:keepNext w:val="0"/>
              <w:widowControl w:val="0"/>
              <w:spacing w:line="360" w:lineRule="auto"/>
              <w:jc w:val="center"/>
              <w:rPr>
                <w:rFonts w:ascii="Times New Roman" w:hAnsi="Times New Roman" w:cs="Times New Roman"/>
                <w:b/>
                <w:color w:val="auto"/>
              </w:rPr>
            </w:pPr>
            <w:r w:rsidRPr="008D558E">
              <w:rPr>
                <w:rFonts w:ascii="Times New Roman" w:hAnsi="Times New Roman" w:cs="Times New Roman"/>
                <w:b/>
                <w:color w:val="auto"/>
              </w:rPr>
              <w:t>МІНІСТЕРСТВО ОСВІТИ І НАУКИ УКРАЇНИ</w:t>
            </w:r>
          </w:p>
          <w:p w:rsidR="00C232A5" w:rsidRPr="008D558E" w:rsidRDefault="00C232A5" w:rsidP="00C232A5">
            <w:pPr>
              <w:pStyle w:val="7"/>
              <w:keepNext w:val="0"/>
              <w:widowControl w:val="0"/>
              <w:spacing w:line="360" w:lineRule="auto"/>
              <w:jc w:val="center"/>
              <w:rPr>
                <w:rFonts w:ascii="Times New Roman" w:hAnsi="Times New Roman" w:cs="Times New Roman"/>
                <w:b/>
                <w:i w:val="0"/>
                <w:color w:val="auto"/>
              </w:rPr>
            </w:pPr>
            <w:r w:rsidRPr="008D558E">
              <w:rPr>
                <w:rFonts w:ascii="Times New Roman" w:hAnsi="Times New Roman" w:cs="Times New Roman"/>
                <w:b/>
                <w:i w:val="0"/>
                <w:color w:val="auto"/>
              </w:rPr>
              <w:t>ЛЬВІВСЬКИЙ НАЦІОНАЛЬНИЙ УНІВЕРСИТЕТ ІМЕНІ ІВАНА ФРАНКА</w:t>
            </w:r>
          </w:p>
          <w:p w:rsidR="00C232A5" w:rsidRPr="008D558E" w:rsidRDefault="00C232A5" w:rsidP="00C85E30">
            <w:pPr>
              <w:jc w:val="center"/>
              <w:rPr>
                <w:b/>
              </w:rPr>
            </w:pPr>
            <w:r w:rsidRPr="008D558E">
              <w:rPr>
                <w:b/>
              </w:rPr>
              <w:t>ФАКУЛЬТЕТ УПРАВЛІННЯ ФІНАНСАМИ ТА БІЗНЕСУ</w:t>
            </w:r>
          </w:p>
          <w:p w:rsidR="00C232A5" w:rsidRPr="008D558E" w:rsidRDefault="00C232A5" w:rsidP="00C85E30">
            <w:pPr>
              <w:jc w:val="center"/>
              <w:rPr>
                <w:b/>
              </w:rPr>
            </w:pPr>
          </w:p>
          <w:p w:rsidR="00C232A5" w:rsidRPr="008D558E" w:rsidRDefault="00C232A5" w:rsidP="00C85E30">
            <w:pPr>
              <w:jc w:val="center"/>
              <w:rPr>
                <w:b/>
              </w:rPr>
            </w:pPr>
          </w:p>
          <w:p w:rsidR="00C232A5" w:rsidRPr="008D558E" w:rsidRDefault="00C232A5" w:rsidP="00C85E30">
            <w:pPr>
              <w:jc w:val="center"/>
              <w:rPr>
                <w:b/>
              </w:rPr>
            </w:pPr>
          </w:p>
          <w:p w:rsidR="00C232A5" w:rsidRPr="008D558E" w:rsidRDefault="00C232A5" w:rsidP="00C85E30">
            <w:pPr>
              <w:jc w:val="right"/>
              <w:rPr>
                <w:b/>
              </w:rPr>
            </w:pPr>
            <w:r w:rsidRPr="008D558E">
              <w:rPr>
                <w:b/>
              </w:rPr>
              <w:t>ЗАТВЕРДЖУЮ</w:t>
            </w:r>
          </w:p>
          <w:p w:rsidR="00C232A5" w:rsidRPr="008D558E" w:rsidRDefault="00C232A5" w:rsidP="00C85E30">
            <w:pPr>
              <w:ind w:left="3540"/>
              <w:jc w:val="right"/>
              <w:rPr>
                <w:b/>
              </w:rPr>
            </w:pPr>
            <w:r w:rsidRPr="008D558E">
              <w:rPr>
                <w:b/>
              </w:rPr>
              <w:t xml:space="preserve">         Декан факультету</w:t>
            </w:r>
          </w:p>
          <w:p w:rsidR="00C232A5" w:rsidRPr="008D558E" w:rsidRDefault="00C232A5" w:rsidP="009B41B7">
            <w:pPr>
              <w:ind w:left="3540"/>
              <w:jc w:val="right"/>
              <w:rPr>
                <w:b/>
              </w:rPr>
            </w:pPr>
            <w:r w:rsidRPr="008D558E">
              <w:rPr>
                <w:b/>
              </w:rPr>
              <w:t xml:space="preserve">         ____________</w:t>
            </w:r>
            <w:r w:rsidR="009B41B7" w:rsidRPr="008D558E">
              <w:rPr>
                <w:b/>
              </w:rPr>
              <w:t xml:space="preserve">  </w:t>
            </w:r>
            <w:r w:rsidRPr="008D558E">
              <w:rPr>
                <w:b/>
              </w:rPr>
              <w:t xml:space="preserve">  доц. А. В. </w:t>
            </w:r>
            <w:proofErr w:type="spellStart"/>
            <w:r w:rsidRPr="008D558E">
              <w:rPr>
                <w:b/>
              </w:rPr>
              <w:t>Стасишин</w:t>
            </w:r>
            <w:proofErr w:type="spellEnd"/>
          </w:p>
          <w:p w:rsidR="00C232A5" w:rsidRPr="008D558E" w:rsidRDefault="00C232A5" w:rsidP="00C85E30">
            <w:pPr>
              <w:ind w:left="3540"/>
            </w:pPr>
            <w:r w:rsidRPr="008D558E">
              <w:t xml:space="preserve">               </w:t>
            </w:r>
            <w:r w:rsidR="009B41B7" w:rsidRPr="008D558E">
              <w:t xml:space="preserve">       </w:t>
            </w:r>
            <w:r w:rsidRPr="008D558E">
              <w:t xml:space="preserve"> (підпис)</w:t>
            </w:r>
          </w:p>
          <w:p w:rsidR="00C232A5" w:rsidRPr="008D558E" w:rsidRDefault="00C232A5" w:rsidP="00C85E30">
            <w:pPr>
              <w:ind w:left="3540"/>
              <w:jc w:val="right"/>
              <w:rPr>
                <w:b/>
              </w:rPr>
            </w:pPr>
            <w:r w:rsidRPr="008D558E">
              <w:rPr>
                <w:b/>
              </w:rPr>
              <w:t xml:space="preserve">         “31” серпня   202</w:t>
            </w:r>
            <w:r w:rsidR="009711FA" w:rsidRPr="008D558E">
              <w:rPr>
                <w:b/>
              </w:rPr>
              <w:t>3</w:t>
            </w:r>
            <w:r w:rsidRPr="008D558E">
              <w:rPr>
                <w:b/>
              </w:rPr>
              <w:t xml:space="preserve"> р.</w:t>
            </w:r>
          </w:p>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232A5">
            <w:pPr>
              <w:pStyle w:val="2"/>
              <w:keepNext w:val="0"/>
              <w:widowControl w:val="0"/>
              <w:shd w:val="clear" w:color="auto" w:fill="FFFFFF"/>
              <w:spacing w:before="0"/>
              <w:jc w:val="center"/>
              <w:rPr>
                <w:rFonts w:ascii="Times New Roman" w:hAnsi="Times New Roman" w:cs="Times New Roman"/>
                <w:b/>
                <w:iCs/>
                <w:color w:val="auto"/>
                <w:sz w:val="36"/>
                <w:szCs w:val="36"/>
              </w:rPr>
            </w:pPr>
            <w:r w:rsidRPr="008D558E">
              <w:rPr>
                <w:rFonts w:ascii="Times New Roman" w:hAnsi="Times New Roman" w:cs="Times New Roman"/>
                <w:b/>
                <w:iCs/>
                <w:color w:val="auto"/>
                <w:sz w:val="36"/>
                <w:szCs w:val="36"/>
              </w:rPr>
              <w:t>ПРОГРАМА НАВЧАЛЬНОЇ ДИСЦИПЛІНИ</w:t>
            </w:r>
          </w:p>
          <w:p w:rsidR="00C232A5" w:rsidRPr="008D558E" w:rsidRDefault="00C232A5" w:rsidP="00C85E30">
            <w:pPr>
              <w:tabs>
                <w:tab w:val="left" w:pos="3180"/>
              </w:tabs>
              <w:jc w:val="center"/>
              <w:rPr>
                <w:b/>
              </w:rPr>
            </w:pPr>
          </w:p>
          <w:p w:rsidR="00C232A5" w:rsidRPr="008D558E" w:rsidRDefault="009B41B7" w:rsidP="00C85E30">
            <w:pPr>
              <w:tabs>
                <w:tab w:val="left" w:pos="3180"/>
              </w:tabs>
              <w:jc w:val="center"/>
              <w:rPr>
                <w:u w:val="single"/>
              </w:rPr>
            </w:pPr>
            <w:r w:rsidRPr="008D558E">
              <w:rPr>
                <w:b/>
                <w:u w:val="single"/>
              </w:rPr>
              <w:t>ФІНАНСОВ</w:t>
            </w:r>
            <w:r w:rsidR="00C232A5" w:rsidRPr="008D558E">
              <w:rPr>
                <w:b/>
                <w:u w:val="single"/>
              </w:rPr>
              <w:t xml:space="preserve">ИЙ ОБЛІК </w:t>
            </w:r>
          </w:p>
          <w:p w:rsidR="00C232A5" w:rsidRPr="008D558E" w:rsidRDefault="00C232A5" w:rsidP="00C85E30">
            <w:pPr>
              <w:tabs>
                <w:tab w:val="left" w:pos="3180"/>
              </w:tabs>
              <w:jc w:val="center"/>
            </w:pPr>
            <w:r w:rsidRPr="008D558E">
              <w:t xml:space="preserve"> (назва навчальної дисципліни)</w:t>
            </w:r>
          </w:p>
          <w:p w:rsidR="00C232A5" w:rsidRPr="008D558E" w:rsidRDefault="00C232A5" w:rsidP="00C85E30">
            <w:pPr>
              <w:tabs>
                <w:tab w:val="left" w:pos="3180"/>
              </w:tabs>
              <w:jc w:val="center"/>
            </w:pPr>
          </w:p>
          <w:p w:rsidR="00C232A5" w:rsidRPr="008D558E" w:rsidRDefault="00C232A5" w:rsidP="00C85E30">
            <w:pPr>
              <w:tabs>
                <w:tab w:val="left" w:pos="3180"/>
              </w:tabs>
              <w:jc w:val="center"/>
              <w:rPr>
                <w:bCs/>
                <w:u w:val="single"/>
              </w:rPr>
            </w:pPr>
            <w:r w:rsidRPr="008D558E">
              <w:rPr>
                <w:b/>
              </w:rPr>
              <w:t>галузь знань:</w:t>
            </w:r>
            <w:r w:rsidRPr="008D558E">
              <w:t xml:space="preserve"> </w:t>
            </w:r>
            <w:r w:rsidRPr="008D558E">
              <w:rPr>
                <w:bCs/>
                <w:u w:val="single"/>
              </w:rPr>
              <w:t xml:space="preserve">07 «Управління та адміністрування», </w:t>
            </w:r>
          </w:p>
          <w:p w:rsidR="00C232A5" w:rsidRPr="008D558E" w:rsidRDefault="00C232A5" w:rsidP="00C85E30">
            <w:pPr>
              <w:tabs>
                <w:tab w:val="left" w:pos="3180"/>
              </w:tabs>
              <w:rPr>
                <w:u w:val="single"/>
              </w:rPr>
            </w:pPr>
            <w:r w:rsidRPr="008D558E">
              <w:t xml:space="preserve">                                              </w:t>
            </w:r>
            <w:r w:rsidRPr="008D558E">
              <w:rPr>
                <w:sz w:val="20"/>
              </w:rPr>
              <w:t>(шифр та найменування галузі знань)</w:t>
            </w:r>
          </w:p>
          <w:p w:rsidR="00C232A5" w:rsidRPr="008D558E" w:rsidRDefault="00C232A5" w:rsidP="00C85E30">
            <w:pPr>
              <w:tabs>
                <w:tab w:val="left" w:pos="3180"/>
              </w:tabs>
              <w:jc w:val="center"/>
            </w:pPr>
          </w:p>
          <w:p w:rsidR="00C232A5" w:rsidRPr="008D558E" w:rsidRDefault="00C232A5" w:rsidP="00C85E30">
            <w:pPr>
              <w:tabs>
                <w:tab w:val="left" w:pos="3180"/>
              </w:tabs>
              <w:jc w:val="center"/>
              <w:rPr>
                <w:bCs/>
                <w:u w:val="single"/>
              </w:rPr>
            </w:pPr>
            <w:r w:rsidRPr="008D558E">
              <w:rPr>
                <w:b/>
              </w:rPr>
              <w:t>спеціальність:</w:t>
            </w:r>
            <w:r w:rsidRPr="008D558E">
              <w:t xml:space="preserve"> </w:t>
            </w:r>
            <w:r w:rsidRPr="008D558E">
              <w:rPr>
                <w:bCs/>
                <w:u w:val="single"/>
              </w:rPr>
              <w:t>072  «Фінанси, банківська справа та страхування»</w:t>
            </w:r>
          </w:p>
          <w:p w:rsidR="00C232A5" w:rsidRPr="008D558E" w:rsidRDefault="00C232A5" w:rsidP="00C85E30">
            <w:pPr>
              <w:spacing w:line="200" w:lineRule="atLeast"/>
              <w:jc w:val="center"/>
              <w:rPr>
                <w:sz w:val="22"/>
              </w:rPr>
            </w:pPr>
            <w:r w:rsidRPr="008D558E">
              <w:rPr>
                <w:sz w:val="22"/>
              </w:rPr>
              <w:t xml:space="preserve">       (код та найменування спеціальності)</w:t>
            </w:r>
          </w:p>
          <w:p w:rsidR="00C232A5" w:rsidRPr="008D558E" w:rsidRDefault="00C232A5" w:rsidP="00C85E30">
            <w:pPr>
              <w:spacing w:line="200" w:lineRule="atLeast"/>
              <w:jc w:val="center"/>
            </w:pPr>
          </w:p>
          <w:p w:rsidR="00C232A5" w:rsidRPr="008D558E" w:rsidRDefault="00C232A5" w:rsidP="00C85E30">
            <w:pPr>
              <w:jc w:val="center"/>
              <w:rPr>
                <w:u w:val="single"/>
              </w:rPr>
            </w:pPr>
            <w:r w:rsidRPr="008D558E">
              <w:rPr>
                <w:b/>
              </w:rPr>
              <w:t xml:space="preserve">  спеціалізація:</w:t>
            </w:r>
            <w:r w:rsidRPr="008D558E">
              <w:t xml:space="preserve"> «</w:t>
            </w:r>
            <w:r w:rsidRPr="008D558E">
              <w:rPr>
                <w:u w:val="single"/>
              </w:rPr>
              <w:t>Фінанси, митна справа та оподаткування»</w:t>
            </w:r>
          </w:p>
          <w:p w:rsidR="00C232A5" w:rsidRPr="008D558E" w:rsidRDefault="00C232A5" w:rsidP="00C85E30">
            <w:pPr>
              <w:spacing w:line="200" w:lineRule="atLeast"/>
              <w:jc w:val="both"/>
              <w:rPr>
                <w:sz w:val="22"/>
              </w:rPr>
            </w:pPr>
            <w:r w:rsidRPr="008D558E">
              <w:rPr>
                <w:sz w:val="22"/>
              </w:rPr>
              <w:t xml:space="preserve">                                                 (найменування спеціалізації)</w:t>
            </w:r>
          </w:p>
          <w:p w:rsidR="00C232A5" w:rsidRPr="008D558E" w:rsidRDefault="00C232A5" w:rsidP="00C85E30">
            <w:pPr>
              <w:spacing w:line="200" w:lineRule="atLeast"/>
              <w:jc w:val="center"/>
            </w:pPr>
          </w:p>
          <w:p w:rsidR="00C232A5" w:rsidRPr="008D558E" w:rsidRDefault="00C232A5" w:rsidP="00C85E30">
            <w:pPr>
              <w:tabs>
                <w:tab w:val="left" w:pos="3180"/>
              </w:tabs>
              <w:jc w:val="center"/>
            </w:pPr>
          </w:p>
          <w:p w:rsidR="00C232A5" w:rsidRPr="008D558E" w:rsidRDefault="00C232A5" w:rsidP="00C85E30">
            <w:pPr>
              <w:tabs>
                <w:tab w:val="left" w:pos="3180"/>
              </w:tabs>
              <w:jc w:val="center"/>
            </w:pPr>
            <w:r w:rsidRPr="008D558E">
              <w:rPr>
                <w:b/>
              </w:rPr>
              <w:t>освітній ступінь:</w:t>
            </w:r>
            <w:r w:rsidRPr="008D558E">
              <w:t xml:space="preserve"> ______</w:t>
            </w:r>
            <w:r w:rsidRPr="008D558E">
              <w:rPr>
                <w:u w:val="single"/>
              </w:rPr>
              <w:t>бакалавр</w:t>
            </w:r>
            <w:r w:rsidRPr="008D558E">
              <w:t>___________</w:t>
            </w:r>
          </w:p>
          <w:p w:rsidR="00C232A5" w:rsidRPr="008D558E" w:rsidRDefault="00C232A5" w:rsidP="00C85E30">
            <w:pPr>
              <w:tabs>
                <w:tab w:val="left" w:pos="3180"/>
              </w:tabs>
              <w:jc w:val="center"/>
            </w:pPr>
            <w:r w:rsidRPr="008D558E">
              <w:t xml:space="preserve">                    (бакалавр, магістр)</w:t>
            </w:r>
          </w:p>
          <w:p w:rsidR="00C232A5" w:rsidRPr="008D558E" w:rsidRDefault="00C232A5" w:rsidP="00C85E30">
            <w:pPr>
              <w:spacing w:line="40" w:lineRule="atLeast"/>
              <w:jc w:val="center"/>
            </w:pPr>
          </w:p>
          <w:p w:rsidR="00C232A5" w:rsidRPr="008D558E" w:rsidRDefault="00C232A5" w:rsidP="00C85E30">
            <w:pPr>
              <w:spacing w:line="40" w:lineRule="atLeast"/>
              <w:jc w:val="center"/>
            </w:pPr>
          </w:p>
          <w:p w:rsidR="00C232A5" w:rsidRPr="008D558E" w:rsidRDefault="00C232A5" w:rsidP="00C85E30">
            <w:pPr>
              <w:spacing w:line="40" w:lineRule="atLeast"/>
              <w:jc w:val="center"/>
            </w:pPr>
          </w:p>
          <w:p w:rsidR="00C232A5" w:rsidRPr="008D558E" w:rsidRDefault="00C232A5" w:rsidP="00C85E30">
            <w:pPr>
              <w:spacing w:line="40" w:lineRule="atLeast"/>
              <w:jc w:val="center"/>
            </w:pPr>
          </w:p>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 w:rsidR="00C232A5" w:rsidRPr="008D558E" w:rsidRDefault="00C232A5" w:rsidP="00C85E30">
            <w:pPr>
              <w:tabs>
                <w:tab w:val="left" w:pos="3060"/>
              </w:tabs>
              <w:jc w:val="center"/>
              <w:rPr>
                <w:b/>
                <w:bCs/>
              </w:rPr>
            </w:pPr>
            <w:r w:rsidRPr="008D558E">
              <w:rPr>
                <w:b/>
                <w:bCs/>
              </w:rPr>
              <w:t>ЛЬВІВ 202</w:t>
            </w:r>
            <w:r w:rsidR="009711FA" w:rsidRPr="008D558E">
              <w:rPr>
                <w:b/>
                <w:bCs/>
              </w:rPr>
              <w:t>3</w:t>
            </w:r>
          </w:p>
          <w:p w:rsidR="00C232A5" w:rsidRPr="008D558E" w:rsidRDefault="00C232A5" w:rsidP="00C85E30">
            <w:pPr>
              <w:tabs>
                <w:tab w:val="left" w:pos="3060"/>
              </w:tabs>
              <w:jc w:val="center"/>
            </w:pPr>
          </w:p>
        </w:tc>
      </w:tr>
      <w:tr w:rsidR="008D558E" w:rsidRPr="008D558E" w:rsidTr="00C232A5">
        <w:trPr>
          <w:trHeight w:val="11185"/>
        </w:trPr>
        <w:tc>
          <w:tcPr>
            <w:tcW w:w="1809" w:type="dxa"/>
            <w:tcBorders>
              <w:top w:val="nil"/>
              <w:left w:val="nil"/>
              <w:bottom w:val="nil"/>
              <w:right w:val="single" w:sz="18" w:space="0" w:color="auto"/>
            </w:tcBorders>
            <w:textDirection w:val="btLr"/>
            <w:vAlign w:val="center"/>
          </w:tcPr>
          <w:p w:rsidR="00C232A5" w:rsidRPr="008D558E" w:rsidRDefault="00C232A5" w:rsidP="00C85E30">
            <w:pPr>
              <w:ind w:left="113" w:right="113"/>
              <w:jc w:val="center"/>
              <w:rPr>
                <w:b/>
              </w:rPr>
            </w:pPr>
            <w:r w:rsidRPr="008D558E">
              <w:rPr>
                <w:rFonts w:ascii="Book Antiqua" w:hAnsi="Book Antiqua" w:cs="Tahoma"/>
                <w:b/>
                <w:i/>
                <w:caps/>
                <w:spacing w:val="40"/>
                <w:w w:val="150"/>
                <w:position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КАФЕдра ОБЛІКУ, аналізу і контролю </w:t>
            </w:r>
          </w:p>
        </w:tc>
        <w:tc>
          <w:tcPr>
            <w:tcW w:w="8701" w:type="dxa"/>
            <w:vMerge/>
            <w:tcBorders>
              <w:top w:val="nil"/>
              <w:left w:val="single" w:sz="18" w:space="0" w:color="auto"/>
              <w:bottom w:val="nil"/>
              <w:right w:val="nil"/>
            </w:tcBorders>
          </w:tcPr>
          <w:p w:rsidR="00C232A5" w:rsidRPr="008D558E" w:rsidRDefault="00C232A5" w:rsidP="00C85E30">
            <w:pPr>
              <w:jc w:val="center"/>
              <w:rPr>
                <w:b/>
              </w:rPr>
            </w:pPr>
          </w:p>
        </w:tc>
      </w:tr>
    </w:tbl>
    <w:p w:rsidR="00C232A5" w:rsidRPr="008D558E" w:rsidRDefault="00C232A5" w:rsidP="00C232A5">
      <w:pPr>
        <w:tabs>
          <w:tab w:val="left" w:pos="3180"/>
        </w:tabs>
        <w:ind w:right="-108"/>
        <w:jc w:val="both"/>
        <w:rPr>
          <w:bCs/>
        </w:rPr>
      </w:pPr>
      <w:r w:rsidRPr="008D558E">
        <w:lastRenderedPageBreak/>
        <w:t xml:space="preserve">Програма навчальної дисципліни </w:t>
      </w:r>
      <w:r w:rsidRPr="008D558E">
        <w:rPr>
          <w:bCs/>
        </w:rPr>
        <w:t>«</w:t>
      </w:r>
      <w:r w:rsidRPr="008D558E">
        <w:t>Фінансовий облік</w:t>
      </w:r>
      <w:r w:rsidRPr="008D558E">
        <w:rPr>
          <w:bCs/>
        </w:rPr>
        <w:t>»</w:t>
      </w:r>
    </w:p>
    <w:p w:rsidR="00C232A5" w:rsidRPr="008D558E" w:rsidRDefault="00C232A5" w:rsidP="00C232A5">
      <w:pPr>
        <w:tabs>
          <w:tab w:val="left" w:pos="3180"/>
        </w:tabs>
        <w:ind w:right="-108"/>
      </w:pPr>
      <w:r w:rsidRPr="008D558E">
        <w:t xml:space="preserve">для студентів за галуззю знань: </w:t>
      </w:r>
      <w:r w:rsidRPr="008D558E">
        <w:rPr>
          <w:bCs/>
        </w:rPr>
        <w:t xml:space="preserve">07 «Управління та адміністрування» </w:t>
      </w:r>
      <w:r w:rsidRPr="008D558E">
        <w:rPr>
          <w:szCs w:val="28"/>
        </w:rPr>
        <w:t xml:space="preserve"> </w:t>
      </w:r>
    </w:p>
    <w:p w:rsidR="00C232A5" w:rsidRPr="008D558E" w:rsidRDefault="00C232A5" w:rsidP="00C232A5">
      <w:pPr>
        <w:tabs>
          <w:tab w:val="left" w:pos="3180"/>
        </w:tabs>
        <w:rPr>
          <w:sz w:val="22"/>
        </w:rPr>
      </w:pPr>
      <w:r w:rsidRPr="008D558E">
        <w:t xml:space="preserve">спеціальності: </w:t>
      </w:r>
      <w:r w:rsidRPr="008D558E">
        <w:rPr>
          <w:bCs/>
        </w:rPr>
        <w:t xml:space="preserve">072  «Фінанси, банківська справа та страхування» </w:t>
      </w:r>
    </w:p>
    <w:p w:rsidR="00C232A5" w:rsidRPr="008D558E" w:rsidRDefault="00C232A5" w:rsidP="00C232A5">
      <w:pPr>
        <w:rPr>
          <w:b/>
          <w:sz w:val="40"/>
          <w:szCs w:val="40"/>
        </w:rPr>
      </w:pPr>
      <w:r w:rsidRPr="008D558E">
        <w:t xml:space="preserve">спеціалізації: «Фінанси, митна справа та оподаткування» </w:t>
      </w:r>
    </w:p>
    <w:p w:rsidR="00C232A5" w:rsidRPr="008D558E" w:rsidRDefault="00C232A5" w:rsidP="00C232A5">
      <w:r w:rsidRPr="008D558E">
        <w:t>освітнього ступеня:  бакалавр</w:t>
      </w:r>
    </w:p>
    <w:p w:rsidR="00C232A5" w:rsidRPr="008D558E" w:rsidRDefault="00C232A5" w:rsidP="00C232A5"/>
    <w:p w:rsidR="00C232A5" w:rsidRPr="008D558E" w:rsidRDefault="00C232A5" w:rsidP="00C232A5">
      <w:r w:rsidRPr="008D558E">
        <w:t>«3</w:t>
      </w:r>
      <w:r w:rsidR="009711FA" w:rsidRPr="008D558E">
        <w:t>0</w:t>
      </w:r>
      <w:r w:rsidRPr="008D558E">
        <w:t>» серпня   202</w:t>
      </w:r>
      <w:r w:rsidR="009711FA" w:rsidRPr="008D558E">
        <w:t>3</w:t>
      </w:r>
      <w:r w:rsidRPr="008D558E">
        <w:t xml:space="preserve"> року -  </w:t>
      </w:r>
      <w:r w:rsidR="0022718E" w:rsidRPr="008D558E">
        <w:t>9</w:t>
      </w:r>
      <w:r w:rsidRPr="008D558E">
        <w:t xml:space="preserve"> с.</w:t>
      </w:r>
    </w:p>
    <w:p w:rsidR="00C232A5" w:rsidRPr="008D558E" w:rsidRDefault="00C232A5" w:rsidP="00C232A5"/>
    <w:p w:rsidR="00C232A5" w:rsidRPr="008D558E" w:rsidRDefault="00C232A5" w:rsidP="00C232A5"/>
    <w:p w:rsidR="00C232A5" w:rsidRPr="008D558E" w:rsidRDefault="00C232A5" w:rsidP="00C232A5">
      <w:pPr>
        <w:ind w:right="-428"/>
        <w:rPr>
          <w:b/>
          <w:u w:val="single"/>
        </w:rPr>
      </w:pPr>
      <w:r w:rsidRPr="008D558E">
        <w:rPr>
          <w:b/>
        </w:rPr>
        <w:t xml:space="preserve">Розробники:  </w:t>
      </w:r>
      <w:r w:rsidRPr="008D558E">
        <w:rPr>
          <w:b/>
          <w:bCs/>
          <w:u w:val="single"/>
        </w:rPr>
        <w:t>Шот А.П.,</w:t>
      </w:r>
      <w:r w:rsidRPr="008D558E">
        <w:rPr>
          <w:u w:val="single"/>
        </w:rPr>
        <w:t xml:space="preserve"> доцент кафедри обліку, аналізу і контролю ЛНУ ім. Івана Франка, к.е.н.,</w:t>
      </w:r>
      <w:r w:rsidRPr="008D558E">
        <w:t>__________________________________________________________________________</w:t>
      </w:r>
      <w:r w:rsidRPr="008D558E">
        <w:rPr>
          <w:u w:val="single"/>
        </w:rPr>
        <w:t xml:space="preserve"> </w:t>
      </w:r>
    </w:p>
    <w:p w:rsidR="00C232A5" w:rsidRPr="008D558E" w:rsidRDefault="00C232A5" w:rsidP="00C232A5">
      <w:pPr>
        <w:jc w:val="center"/>
        <w:rPr>
          <w:sz w:val="20"/>
        </w:rPr>
      </w:pPr>
      <w:r w:rsidRPr="008D558E">
        <w:rPr>
          <w:sz w:val="20"/>
        </w:rPr>
        <w:t xml:space="preserve">     (вказати авторів, їхні посади, наукові ступені та вчені звання)</w:t>
      </w:r>
    </w:p>
    <w:p w:rsidR="00C232A5" w:rsidRPr="008D558E" w:rsidRDefault="00C232A5" w:rsidP="00C232A5">
      <w:pPr>
        <w:rPr>
          <w:sz w:val="20"/>
        </w:rPr>
      </w:pPr>
    </w:p>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r w:rsidRPr="008D558E">
        <w:rPr>
          <w:b/>
        </w:rPr>
        <w:t xml:space="preserve">Розглянуто  та  ухвалено  на  засіданні  кафедри обліку, аналізу і контролю  </w:t>
      </w:r>
    </w:p>
    <w:p w:rsidR="00C232A5" w:rsidRPr="008D558E" w:rsidRDefault="00C232A5" w:rsidP="00C232A5">
      <w:pPr>
        <w:jc w:val="both"/>
        <w:rPr>
          <w:bCs/>
        </w:rPr>
      </w:pPr>
    </w:p>
    <w:p w:rsidR="00C232A5" w:rsidRPr="008D558E" w:rsidRDefault="00C232A5" w:rsidP="00C232A5">
      <w:pPr>
        <w:jc w:val="both"/>
      </w:pPr>
      <w:r w:rsidRPr="008D558E">
        <w:rPr>
          <w:bCs/>
        </w:rPr>
        <w:t>Протокол  № 1  від «3</w:t>
      </w:r>
      <w:r w:rsidR="009711FA" w:rsidRPr="008D558E">
        <w:rPr>
          <w:bCs/>
        </w:rPr>
        <w:t>0</w:t>
      </w:r>
      <w:r w:rsidRPr="008D558E">
        <w:rPr>
          <w:bCs/>
        </w:rPr>
        <w:t>» серпня 202</w:t>
      </w:r>
      <w:r w:rsidR="009711FA" w:rsidRPr="008D558E">
        <w:rPr>
          <w:bCs/>
        </w:rPr>
        <w:t>3</w:t>
      </w:r>
      <w:r w:rsidRPr="008D558E">
        <w:rPr>
          <w:bCs/>
        </w:rPr>
        <w:t xml:space="preserve"> р.   </w:t>
      </w:r>
    </w:p>
    <w:p w:rsidR="00C232A5" w:rsidRPr="008D558E" w:rsidRDefault="00C232A5" w:rsidP="00C232A5"/>
    <w:p w:rsidR="00C232A5" w:rsidRPr="008D558E" w:rsidRDefault="00C232A5" w:rsidP="00C232A5"/>
    <w:p w:rsidR="00C232A5" w:rsidRPr="008D558E" w:rsidRDefault="00C232A5" w:rsidP="00C232A5">
      <w:pPr>
        <w:rPr>
          <w:b/>
          <w:bCs/>
        </w:rPr>
      </w:pPr>
      <w:r w:rsidRPr="008D558E">
        <w:rPr>
          <w:b/>
          <w:bCs/>
        </w:rPr>
        <w:t xml:space="preserve">В.о. зав. кафедри _____________         </w:t>
      </w:r>
      <w:r w:rsidRPr="008D558E">
        <w:rPr>
          <w:b/>
          <w:bCs/>
          <w:u w:val="single"/>
        </w:rPr>
        <w:t>проф. Романів Є.М</w:t>
      </w:r>
      <w:r w:rsidRPr="008D558E">
        <w:rPr>
          <w:b/>
          <w:bCs/>
        </w:rPr>
        <w:t>.</w:t>
      </w:r>
    </w:p>
    <w:p w:rsidR="00C232A5" w:rsidRPr="008D558E" w:rsidRDefault="00C232A5" w:rsidP="00C232A5">
      <w:r w:rsidRPr="008D558E">
        <w:t xml:space="preserve">                                           (підпис)                        (прізвище, ініціали)</w:t>
      </w:r>
    </w:p>
    <w:p w:rsidR="00C232A5" w:rsidRPr="008D558E" w:rsidRDefault="00C232A5" w:rsidP="00C232A5"/>
    <w:p w:rsidR="00C232A5" w:rsidRPr="008D558E" w:rsidRDefault="00C232A5" w:rsidP="00C232A5">
      <w:pPr>
        <w:jc w:val="both"/>
        <w:rPr>
          <w:bCs/>
        </w:rPr>
      </w:pPr>
    </w:p>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r w:rsidRPr="008D558E">
        <w:rPr>
          <w:b/>
        </w:rPr>
        <w:t>Розглянуто  та  ухвалено  Вченою радою факультету управління фінансами та бізнесу</w:t>
      </w:r>
    </w:p>
    <w:p w:rsidR="00C232A5" w:rsidRPr="008D558E" w:rsidRDefault="00C232A5" w:rsidP="00C232A5"/>
    <w:p w:rsidR="00C232A5" w:rsidRPr="008D558E" w:rsidRDefault="00C232A5" w:rsidP="00C232A5">
      <w:r w:rsidRPr="008D558E">
        <w:t>Протокол № 1 від «31» серпня  202</w:t>
      </w:r>
      <w:r w:rsidR="009711FA" w:rsidRPr="008D558E">
        <w:t>3</w:t>
      </w:r>
      <w:r w:rsidRPr="008D558E">
        <w:t xml:space="preserve">  р.</w:t>
      </w:r>
    </w:p>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C232A5" w:rsidRPr="008D558E" w:rsidRDefault="00C232A5" w:rsidP="00C232A5"/>
    <w:p w:rsidR="00451A2C" w:rsidRPr="008D558E" w:rsidRDefault="00451A2C" w:rsidP="00C232A5">
      <w:pPr>
        <w:jc w:val="right"/>
      </w:pPr>
    </w:p>
    <w:p w:rsidR="00C232A5" w:rsidRPr="008D558E" w:rsidRDefault="00C232A5" w:rsidP="00C232A5">
      <w:pPr>
        <w:jc w:val="right"/>
      </w:pPr>
      <w:r w:rsidRPr="008D558E">
        <w:t xml:space="preserve">© </w:t>
      </w:r>
      <w:proofErr w:type="spellStart"/>
      <w:r w:rsidRPr="008D558E">
        <w:t>Шот</w:t>
      </w:r>
      <w:proofErr w:type="spellEnd"/>
      <w:r w:rsidRPr="008D558E">
        <w:t xml:space="preserve"> А.П., 202</w:t>
      </w:r>
      <w:r w:rsidR="009711FA" w:rsidRPr="008D558E">
        <w:t>3</w:t>
      </w:r>
      <w:r w:rsidRPr="008D558E">
        <w:t xml:space="preserve"> рік</w:t>
      </w:r>
    </w:p>
    <w:p w:rsidR="00C232A5" w:rsidRPr="008D558E" w:rsidRDefault="00C232A5" w:rsidP="00C232A5">
      <w:pPr>
        <w:ind w:left="4320"/>
        <w:jc w:val="right"/>
      </w:pPr>
      <w:r w:rsidRPr="008D558E">
        <w:t>© ЛНУ імені Івана Франка, 202</w:t>
      </w:r>
      <w:r w:rsidR="009711FA" w:rsidRPr="008D558E">
        <w:t>3</w:t>
      </w:r>
      <w:r w:rsidRPr="008D558E">
        <w:t xml:space="preserve"> рік</w:t>
      </w:r>
    </w:p>
    <w:p w:rsidR="00511E61" w:rsidRPr="008D558E" w:rsidRDefault="00081146" w:rsidP="00565F11">
      <w:pPr>
        <w:pStyle w:val="21"/>
        <w:ind w:firstLine="0"/>
        <w:jc w:val="center"/>
        <w:rPr>
          <w:b/>
          <w:caps/>
          <w:szCs w:val="24"/>
          <w:lang w:val="uk-UA"/>
        </w:rPr>
      </w:pPr>
      <w:r w:rsidRPr="008D558E">
        <w:rPr>
          <w:b/>
          <w:spacing w:val="-4"/>
          <w:szCs w:val="26"/>
          <w:lang w:val="uk-UA"/>
        </w:rPr>
        <w:lastRenderedPageBreak/>
        <w:t>РОЗДІЛ 1.</w:t>
      </w:r>
      <w:r w:rsidR="00511E61" w:rsidRPr="008D558E">
        <w:rPr>
          <w:b/>
          <w:caps/>
          <w:sz w:val="22"/>
          <w:szCs w:val="24"/>
          <w:lang w:val="uk-UA"/>
        </w:rPr>
        <w:t xml:space="preserve"> </w:t>
      </w:r>
      <w:r w:rsidR="00511E61" w:rsidRPr="008D558E">
        <w:rPr>
          <w:b/>
          <w:caps/>
          <w:szCs w:val="24"/>
          <w:lang w:val="uk-UA"/>
        </w:rPr>
        <w:t>Пояснювальна записка</w:t>
      </w:r>
    </w:p>
    <w:p w:rsidR="00FE03B8" w:rsidRPr="008D558E" w:rsidRDefault="00FE03B8" w:rsidP="00565F11">
      <w:pPr>
        <w:pStyle w:val="21"/>
        <w:ind w:firstLine="0"/>
        <w:jc w:val="center"/>
        <w:rPr>
          <w:b/>
          <w:caps/>
          <w:szCs w:val="24"/>
          <w:lang w:val="uk-UA"/>
        </w:rPr>
      </w:pPr>
    </w:p>
    <w:p w:rsidR="00A10851" w:rsidRPr="008D558E" w:rsidRDefault="00A10851" w:rsidP="00A10851">
      <w:pPr>
        <w:pStyle w:val="31"/>
        <w:spacing w:after="0"/>
        <w:ind w:firstLine="709"/>
        <w:jc w:val="both"/>
        <w:rPr>
          <w:sz w:val="24"/>
          <w:szCs w:val="24"/>
        </w:rPr>
      </w:pPr>
      <w:r w:rsidRPr="008D558E">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A10851" w:rsidRPr="008D558E" w:rsidRDefault="00A10851" w:rsidP="00A10851">
      <w:pPr>
        <w:pStyle w:val="a7"/>
        <w:spacing w:after="0"/>
        <w:ind w:firstLine="709"/>
        <w:jc w:val="both"/>
      </w:pPr>
      <w:r w:rsidRPr="008D558E">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075FAC" w:rsidRPr="008D558E" w:rsidRDefault="00075FAC" w:rsidP="00FD689B">
      <w:pPr>
        <w:tabs>
          <w:tab w:val="num" w:pos="360"/>
        </w:tabs>
        <w:spacing w:line="233" w:lineRule="exact"/>
        <w:ind w:firstLine="301"/>
        <w:jc w:val="center"/>
        <w:rPr>
          <w:b/>
        </w:rPr>
      </w:pPr>
    </w:p>
    <w:p w:rsidR="00FD689B" w:rsidRPr="008D558E" w:rsidRDefault="00FD689B" w:rsidP="00FD689B">
      <w:pPr>
        <w:tabs>
          <w:tab w:val="num" w:pos="360"/>
        </w:tabs>
        <w:spacing w:line="233" w:lineRule="exact"/>
        <w:ind w:firstLine="301"/>
        <w:jc w:val="center"/>
        <w:rPr>
          <w:b/>
        </w:rPr>
      </w:pPr>
      <w:r w:rsidRPr="008D558E">
        <w:rPr>
          <w:b/>
        </w:rPr>
        <w:t>Предмет навчальної дисципліни</w:t>
      </w:r>
    </w:p>
    <w:p w:rsidR="00FD689B" w:rsidRPr="008D558E" w:rsidRDefault="00FD689B" w:rsidP="00FD689B">
      <w:pPr>
        <w:tabs>
          <w:tab w:val="num" w:pos="360"/>
        </w:tabs>
        <w:spacing w:line="233" w:lineRule="exact"/>
        <w:ind w:firstLine="301"/>
        <w:jc w:val="center"/>
        <w:rPr>
          <w:b/>
          <w:bCs/>
        </w:rPr>
      </w:pPr>
    </w:p>
    <w:p w:rsidR="00FD689B" w:rsidRPr="008D558E" w:rsidRDefault="00FD689B" w:rsidP="00FD689B">
      <w:pPr>
        <w:tabs>
          <w:tab w:val="num" w:pos="360"/>
        </w:tabs>
        <w:ind w:firstLine="709"/>
        <w:jc w:val="both"/>
      </w:pPr>
      <w:r w:rsidRPr="008D558E">
        <w:t>Фінансово-господарська діяльність під</w:t>
      </w:r>
      <w:r w:rsidRPr="008D558E">
        <w:softHyphen/>
        <w:t>приємств, яка характеризує його майновий стан та фінансове положення.</w:t>
      </w:r>
    </w:p>
    <w:p w:rsidR="00FD689B" w:rsidRPr="008D558E" w:rsidRDefault="00FD689B" w:rsidP="00FD689B">
      <w:pPr>
        <w:ind w:firstLine="720"/>
        <w:jc w:val="center"/>
        <w:rPr>
          <w:b/>
        </w:rPr>
      </w:pPr>
    </w:p>
    <w:p w:rsidR="00FD689B" w:rsidRPr="008D558E" w:rsidRDefault="00FD689B" w:rsidP="00FD689B">
      <w:pPr>
        <w:ind w:firstLine="720"/>
        <w:jc w:val="center"/>
        <w:rPr>
          <w:b/>
        </w:rPr>
      </w:pPr>
      <w:r w:rsidRPr="008D558E">
        <w:rPr>
          <w:b/>
        </w:rPr>
        <w:t>Мета навчальної дисципліни</w:t>
      </w:r>
    </w:p>
    <w:p w:rsidR="00FD689B" w:rsidRPr="008D558E" w:rsidRDefault="00FD689B" w:rsidP="00FD689B">
      <w:pPr>
        <w:tabs>
          <w:tab w:val="num" w:pos="360"/>
        </w:tabs>
        <w:spacing w:line="233" w:lineRule="exact"/>
        <w:ind w:firstLine="301"/>
        <w:jc w:val="both"/>
      </w:pPr>
    </w:p>
    <w:p w:rsidR="00FD689B" w:rsidRPr="008D558E" w:rsidRDefault="00FD689B" w:rsidP="00FD689B">
      <w:pPr>
        <w:tabs>
          <w:tab w:val="num" w:pos="360"/>
        </w:tabs>
        <w:ind w:firstLine="709"/>
        <w:jc w:val="both"/>
      </w:pPr>
      <w:r w:rsidRPr="008D558E">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FD689B" w:rsidRPr="008D558E" w:rsidRDefault="00FD689B" w:rsidP="00FD689B">
      <w:pPr>
        <w:jc w:val="center"/>
        <w:rPr>
          <w:b/>
        </w:rPr>
      </w:pPr>
    </w:p>
    <w:p w:rsidR="00FD689B" w:rsidRPr="008D558E" w:rsidRDefault="00FD689B" w:rsidP="00FD689B">
      <w:pPr>
        <w:jc w:val="center"/>
        <w:rPr>
          <w:b/>
        </w:rPr>
      </w:pPr>
      <w:r w:rsidRPr="008D558E">
        <w:rPr>
          <w:b/>
        </w:rPr>
        <w:t>Основні завдання</w:t>
      </w:r>
    </w:p>
    <w:p w:rsidR="00FD689B" w:rsidRPr="008D558E" w:rsidRDefault="00FD689B" w:rsidP="00FD689B">
      <w:pPr>
        <w:jc w:val="center"/>
        <w:rPr>
          <w:b/>
        </w:rPr>
      </w:pPr>
    </w:p>
    <w:p w:rsidR="00FD689B" w:rsidRPr="008D558E" w:rsidRDefault="0090663C" w:rsidP="00FD689B">
      <w:pPr>
        <w:pStyle w:val="a7"/>
        <w:spacing w:after="0"/>
        <w:ind w:firstLine="709"/>
        <w:jc w:val="both"/>
      </w:pPr>
      <w:r w:rsidRPr="008D558E">
        <w:t>Надання здобувачам</w:t>
      </w:r>
      <w:r w:rsidR="00FD689B" w:rsidRPr="008D558E">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rsidRPr="008D558E">
        <w:t xml:space="preserve">з </w:t>
      </w:r>
      <w:r w:rsidR="00FD689B" w:rsidRPr="008D558E">
        <w:t>використанням прогресивних форм і національних стандартів.</w:t>
      </w:r>
    </w:p>
    <w:p w:rsidR="00FD689B" w:rsidRPr="008D558E" w:rsidRDefault="00FD689B" w:rsidP="00FD689B">
      <w:pPr>
        <w:pStyle w:val="a7"/>
        <w:spacing w:after="0"/>
        <w:ind w:firstLine="301"/>
        <w:jc w:val="both"/>
      </w:pPr>
    </w:p>
    <w:p w:rsidR="00FD689B" w:rsidRPr="008D558E" w:rsidRDefault="00FD689B" w:rsidP="00FD689B">
      <w:pPr>
        <w:jc w:val="center"/>
        <w:rPr>
          <w:b/>
        </w:rPr>
      </w:pPr>
      <w:r w:rsidRPr="008D558E">
        <w:rPr>
          <w:b/>
        </w:rPr>
        <w:t>Місце навчальної дисципліни в структурно-логічній схемі підготовки бакалаврів</w:t>
      </w:r>
    </w:p>
    <w:p w:rsidR="00FD689B" w:rsidRPr="008D558E" w:rsidRDefault="00FD689B" w:rsidP="00FD689B">
      <w:pPr>
        <w:jc w:val="center"/>
        <w:rPr>
          <w:b/>
        </w:rPr>
      </w:pPr>
    </w:p>
    <w:p w:rsidR="004D72BF" w:rsidRPr="008D558E" w:rsidRDefault="004D72BF" w:rsidP="004D72BF">
      <w:pPr>
        <w:pStyle w:val="af9"/>
        <w:spacing w:before="0" w:beforeAutospacing="0" w:after="0" w:afterAutospacing="0"/>
        <w:ind w:firstLine="567"/>
        <w:jc w:val="both"/>
        <w:rPr>
          <w:lang w:val="uk-UA"/>
        </w:rPr>
      </w:pPr>
      <w:r w:rsidRPr="008D558E">
        <w:t>Вивчення навчальної дисципліни</w:t>
      </w:r>
      <w:r w:rsidRPr="008D558E">
        <w:rPr>
          <w:lang w:val="uk-UA"/>
        </w:rPr>
        <w:t xml:space="preserve"> </w:t>
      </w:r>
      <w:r w:rsidR="00E81A48" w:rsidRPr="008D558E">
        <w:rPr>
          <w:lang w:val="uk-UA"/>
        </w:rPr>
        <w:t>ґрунтується</w:t>
      </w:r>
      <w:r w:rsidRPr="008D558E">
        <w:rPr>
          <w:lang w:val="uk-UA"/>
        </w:rPr>
        <w:t xml:space="preserve"> на знання та</w:t>
      </w:r>
      <w:r w:rsidRPr="008D558E">
        <w:t xml:space="preserve"> формує базу знань для подальшого вивчення таких дисциплін як</w:t>
      </w:r>
      <w:r w:rsidRPr="008D558E">
        <w:rPr>
          <w:lang w:val="uk-UA"/>
        </w:rPr>
        <w:t xml:space="preserve">: </w:t>
      </w:r>
      <w:r w:rsidRPr="008D558E">
        <w:rPr>
          <w:bCs/>
          <w:lang w:val="uk-UA"/>
        </w:rPr>
        <w:t>"</w:t>
      </w:r>
      <w:r w:rsidRPr="008D558E">
        <w:rPr>
          <w:lang w:val="uk-UA"/>
        </w:rPr>
        <w:t>Бухгалтерський облік</w:t>
      </w:r>
      <w:r w:rsidRPr="008D558E">
        <w:rPr>
          <w:bCs/>
          <w:lang w:val="uk-UA"/>
        </w:rPr>
        <w:t>"</w:t>
      </w:r>
      <w:r w:rsidRPr="008D558E">
        <w:rPr>
          <w:lang w:val="uk-UA"/>
        </w:rPr>
        <w:t xml:space="preserve">, </w:t>
      </w:r>
      <w:r w:rsidRPr="008D558E">
        <w:rPr>
          <w:bCs/>
          <w:lang w:val="uk-UA"/>
        </w:rPr>
        <w:t xml:space="preserve">"Мікроекономіка", "Економіка підприємств", "Економічний аналіз", </w:t>
      </w:r>
      <w:r w:rsidRPr="008D558E">
        <w:rPr>
          <w:lang w:val="uk-UA"/>
        </w:rPr>
        <w:t>"Фінансовий ринок</w:t>
      </w:r>
      <w:r w:rsidRPr="008D558E">
        <w:rPr>
          <w:bCs/>
          <w:lang w:val="uk-UA"/>
        </w:rPr>
        <w:t>",  "Страхування", "Фінанси підприємств", "Фінансовий аналіз".</w:t>
      </w:r>
    </w:p>
    <w:p w:rsidR="003B5AD7" w:rsidRPr="008D558E" w:rsidRDefault="003B5AD7" w:rsidP="00FD689B">
      <w:pPr>
        <w:tabs>
          <w:tab w:val="num" w:pos="360"/>
        </w:tabs>
        <w:ind w:firstLine="709"/>
        <w:jc w:val="both"/>
      </w:pPr>
    </w:p>
    <w:p w:rsidR="000B7DB4" w:rsidRPr="008D558E" w:rsidRDefault="000B7DB4" w:rsidP="000B7DB4">
      <w:pPr>
        <w:spacing w:line="240" w:lineRule="atLeast"/>
        <w:ind w:firstLine="720"/>
        <w:jc w:val="center"/>
        <w:rPr>
          <w:b/>
        </w:rPr>
      </w:pPr>
      <w:r w:rsidRPr="008D558E">
        <w:rPr>
          <w:b/>
        </w:rPr>
        <w:t>Вимоги до компетентностей, знань і умінь</w:t>
      </w:r>
    </w:p>
    <w:p w:rsidR="000B7DB4" w:rsidRPr="008D558E" w:rsidRDefault="000B7DB4" w:rsidP="000B7DB4">
      <w:pPr>
        <w:spacing w:line="240" w:lineRule="atLeast"/>
        <w:ind w:firstLine="720"/>
        <w:jc w:val="center"/>
        <w:rPr>
          <w:b/>
        </w:rPr>
      </w:pPr>
    </w:p>
    <w:p w:rsidR="000B7DB4" w:rsidRPr="008D558E" w:rsidRDefault="000B7DB4" w:rsidP="000B7DB4">
      <w:pPr>
        <w:spacing w:line="240" w:lineRule="atLeast"/>
        <w:ind w:firstLine="720"/>
        <w:jc w:val="both"/>
      </w:pPr>
      <w:r w:rsidRPr="008D558E">
        <w:t>В результаті вивчення навчальної дисципліни у студента мають бути сформовані такі компетентності :</w:t>
      </w:r>
    </w:p>
    <w:p w:rsidR="004D72BF" w:rsidRPr="008D558E" w:rsidRDefault="004D72BF" w:rsidP="004D72BF">
      <w:pPr>
        <w:ind w:firstLine="709"/>
        <w:jc w:val="center"/>
        <w:rPr>
          <w:b/>
        </w:rPr>
      </w:pPr>
      <w:r w:rsidRPr="008D558E">
        <w:rPr>
          <w:b/>
        </w:rPr>
        <w:t>Вимоги до компетентностей, знань і умінь:</w:t>
      </w:r>
    </w:p>
    <w:p w:rsidR="004D72BF" w:rsidRPr="008D558E" w:rsidRDefault="004D72BF" w:rsidP="004D72BF">
      <w:pPr>
        <w:spacing w:line="240" w:lineRule="atLeast"/>
        <w:ind w:firstLine="720"/>
        <w:jc w:val="both"/>
      </w:pPr>
      <w:r w:rsidRPr="008D558E">
        <w:t>В результаті вивчення навчальної дисципліни у студента мають бути сформовані такі компетентності :</w:t>
      </w:r>
    </w:p>
    <w:p w:rsidR="004D72BF" w:rsidRPr="008D558E" w:rsidRDefault="004D72BF" w:rsidP="004D72BF">
      <w:pPr>
        <w:spacing w:line="240" w:lineRule="atLeast"/>
        <w:ind w:firstLine="720"/>
        <w:jc w:val="both"/>
        <w:rPr>
          <w:b/>
        </w:rPr>
      </w:pPr>
      <w:r w:rsidRPr="008D558E">
        <w:rPr>
          <w:b/>
        </w:rPr>
        <w:t>загальні:</w:t>
      </w:r>
    </w:p>
    <w:p w:rsidR="004D72BF" w:rsidRPr="008D558E" w:rsidRDefault="004D72BF" w:rsidP="004D72BF">
      <w:pPr>
        <w:numPr>
          <w:ilvl w:val="0"/>
          <w:numId w:val="13"/>
        </w:numPr>
        <w:suppressAutoHyphens/>
        <w:jc w:val="both"/>
        <w:rPr>
          <w:szCs w:val="26"/>
        </w:rPr>
      </w:pPr>
      <w:r w:rsidRPr="008D558E">
        <w:rPr>
          <w:spacing w:val="-4"/>
          <w:szCs w:val="26"/>
        </w:rPr>
        <w:t>Здатність до абстрактного мислення, аналізу та синтезу.</w:t>
      </w:r>
      <w:r w:rsidRPr="008D558E">
        <w:rPr>
          <w:szCs w:val="26"/>
        </w:rPr>
        <w:t xml:space="preserve"> </w:t>
      </w:r>
    </w:p>
    <w:p w:rsidR="004D72BF" w:rsidRPr="008D558E" w:rsidRDefault="004D72BF" w:rsidP="004D72BF">
      <w:pPr>
        <w:numPr>
          <w:ilvl w:val="0"/>
          <w:numId w:val="13"/>
        </w:numPr>
        <w:suppressAutoHyphens/>
        <w:jc w:val="both"/>
        <w:rPr>
          <w:szCs w:val="26"/>
        </w:rPr>
      </w:pPr>
      <w:r w:rsidRPr="008D558E">
        <w:rPr>
          <w:szCs w:val="26"/>
        </w:rPr>
        <w:t>Здатність застосовувати знання у практичних ситу</w:t>
      </w:r>
      <w:r w:rsidRPr="008D558E">
        <w:rPr>
          <w:szCs w:val="26"/>
        </w:rPr>
        <w:softHyphen/>
        <w:t xml:space="preserve">аціях. </w:t>
      </w:r>
    </w:p>
    <w:p w:rsidR="004D72BF" w:rsidRPr="008D558E" w:rsidRDefault="004D72BF" w:rsidP="004D72BF">
      <w:pPr>
        <w:numPr>
          <w:ilvl w:val="0"/>
          <w:numId w:val="13"/>
        </w:numPr>
        <w:suppressAutoHyphens/>
        <w:jc w:val="both"/>
        <w:rPr>
          <w:szCs w:val="26"/>
        </w:rPr>
      </w:pPr>
      <w:r w:rsidRPr="008D558E">
        <w:rPr>
          <w:szCs w:val="26"/>
        </w:rPr>
        <w:t xml:space="preserve">Здатність спілкуватися державною мовою як усно, так і письмово. </w:t>
      </w:r>
    </w:p>
    <w:p w:rsidR="004D72BF" w:rsidRPr="008D558E" w:rsidRDefault="004D72BF" w:rsidP="004D72BF">
      <w:pPr>
        <w:numPr>
          <w:ilvl w:val="0"/>
          <w:numId w:val="13"/>
        </w:numPr>
        <w:suppressAutoHyphens/>
        <w:jc w:val="both"/>
        <w:rPr>
          <w:szCs w:val="26"/>
        </w:rPr>
      </w:pPr>
      <w:r w:rsidRPr="008D558E">
        <w:rPr>
          <w:szCs w:val="26"/>
        </w:rPr>
        <w:t>Навички використання інформаційних і комунікацій</w:t>
      </w:r>
      <w:r w:rsidRPr="008D558E">
        <w:rPr>
          <w:szCs w:val="26"/>
        </w:rPr>
        <w:softHyphen/>
        <w:t xml:space="preserve">них технологій. </w:t>
      </w:r>
    </w:p>
    <w:p w:rsidR="004D72BF" w:rsidRPr="008D558E" w:rsidRDefault="004D72BF" w:rsidP="004D72BF">
      <w:pPr>
        <w:numPr>
          <w:ilvl w:val="0"/>
          <w:numId w:val="13"/>
        </w:numPr>
        <w:suppressAutoHyphens/>
        <w:jc w:val="both"/>
        <w:rPr>
          <w:szCs w:val="26"/>
        </w:rPr>
      </w:pPr>
      <w:r w:rsidRPr="008D558E">
        <w:rPr>
          <w:szCs w:val="26"/>
        </w:rPr>
        <w:t>Здатність до пошуку, оброблення та аналізу інформа</w:t>
      </w:r>
      <w:r w:rsidRPr="008D558E">
        <w:rPr>
          <w:szCs w:val="26"/>
        </w:rPr>
        <w:softHyphen/>
        <w:t xml:space="preserve">ції з різних джерел. </w:t>
      </w:r>
    </w:p>
    <w:p w:rsidR="004D72BF" w:rsidRPr="008D558E" w:rsidRDefault="004D72BF" w:rsidP="004D72BF">
      <w:pPr>
        <w:numPr>
          <w:ilvl w:val="0"/>
          <w:numId w:val="13"/>
        </w:numPr>
        <w:suppressAutoHyphens/>
        <w:jc w:val="both"/>
        <w:rPr>
          <w:szCs w:val="26"/>
        </w:rPr>
      </w:pPr>
      <w:r w:rsidRPr="008D558E">
        <w:rPr>
          <w:szCs w:val="26"/>
        </w:rPr>
        <w:t xml:space="preserve">Здатність до адаптації та дій в новій ситуації. </w:t>
      </w:r>
    </w:p>
    <w:p w:rsidR="004D72BF" w:rsidRPr="008D558E" w:rsidRDefault="004D72BF" w:rsidP="004D72BF">
      <w:pPr>
        <w:numPr>
          <w:ilvl w:val="0"/>
          <w:numId w:val="13"/>
        </w:numPr>
        <w:suppressAutoHyphens/>
        <w:jc w:val="both"/>
        <w:rPr>
          <w:szCs w:val="26"/>
        </w:rPr>
      </w:pPr>
      <w:r w:rsidRPr="008D558E">
        <w:rPr>
          <w:szCs w:val="26"/>
        </w:rPr>
        <w:t xml:space="preserve">Здатність бути критичним і самокритичним. </w:t>
      </w:r>
    </w:p>
    <w:p w:rsidR="004D72BF" w:rsidRPr="008D558E" w:rsidRDefault="004D72BF" w:rsidP="004D72BF">
      <w:pPr>
        <w:numPr>
          <w:ilvl w:val="0"/>
          <w:numId w:val="13"/>
        </w:numPr>
        <w:suppressAutoHyphens/>
        <w:jc w:val="both"/>
        <w:rPr>
          <w:szCs w:val="26"/>
        </w:rPr>
      </w:pPr>
      <w:r w:rsidRPr="008D558E">
        <w:rPr>
          <w:szCs w:val="26"/>
        </w:rPr>
        <w:lastRenderedPageBreak/>
        <w:t xml:space="preserve">Здатність приймати обґрунтовані рішення. </w:t>
      </w:r>
    </w:p>
    <w:p w:rsidR="004D72BF" w:rsidRPr="008D558E" w:rsidRDefault="004D72BF" w:rsidP="004D72BF">
      <w:pPr>
        <w:numPr>
          <w:ilvl w:val="0"/>
          <w:numId w:val="13"/>
        </w:numPr>
        <w:tabs>
          <w:tab w:val="left" w:pos="709"/>
          <w:tab w:val="left" w:pos="4760"/>
          <w:tab w:val="left" w:pos="6000"/>
          <w:tab w:val="left" w:pos="6380"/>
          <w:tab w:val="left" w:pos="8120"/>
        </w:tabs>
        <w:suppressAutoHyphens/>
        <w:spacing w:line="0" w:lineRule="atLeast"/>
        <w:jc w:val="both"/>
      </w:pPr>
      <w:r w:rsidRPr="008D558E">
        <w:t>Здатність працювати у команді.</w:t>
      </w:r>
    </w:p>
    <w:p w:rsidR="004D72BF" w:rsidRPr="008D558E" w:rsidRDefault="004D72BF" w:rsidP="004D72BF">
      <w:pPr>
        <w:pStyle w:val="af4"/>
        <w:spacing w:line="240" w:lineRule="atLeast"/>
        <w:rPr>
          <w:rFonts w:eastAsia="Calibri"/>
          <w:b/>
          <w:lang w:eastAsia="en-US"/>
        </w:rPr>
      </w:pPr>
      <w:r w:rsidRPr="008D558E">
        <w:rPr>
          <w:rFonts w:eastAsia="Calibri"/>
          <w:b/>
          <w:lang w:eastAsia="en-US"/>
        </w:rPr>
        <w:t>спеціальні:</w:t>
      </w:r>
    </w:p>
    <w:p w:rsidR="004D72BF" w:rsidRPr="008D558E" w:rsidRDefault="004D72BF" w:rsidP="004D72BF">
      <w:pPr>
        <w:pStyle w:val="Default"/>
        <w:numPr>
          <w:ilvl w:val="0"/>
          <w:numId w:val="12"/>
        </w:numPr>
        <w:jc w:val="both"/>
        <w:rPr>
          <w:color w:val="auto"/>
        </w:rPr>
      </w:pPr>
      <w:r w:rsidRPr="008D558E">
        <w:rPr>
          <w:color w:val="auto"/>
        </w:rPr>
        <w:t xml:space="preserve">Здатність   досліджувати   тенденції   розвитку економіки   за   допомогою   інструментарію   </w:t>
      </w:r>
      <w:proofErr w:type="spellStart"/>
      <w:r w:rsidRPr="008D558E">
        <w:rPr>
          <w:color w:val="auto"/>
        </w:rPr>
        <w:t>макро</w:t>
      </w:r>
      <w:proofErr w:type="spellEnd"/>
      <w:r w:rsidRPr="008D558E">
        <w:rPr>
          <w:color w:val="auto"/>
        </w:rPr>
        <w:t>-   та мікроекономічного аналізу, оцінювати сучасні економічні явища.</w:t>
      </w:r>
    </w:p>
    <w:p w:rsidR="004D72BF" w:rsidRPr="008D558E" w:rsidRDefault="004D72BF" w:rsidP="004D72BF">
      <w:pPr>
        <w:widowControl w:val="0"/>
        <w:numPr>
          <w:ilvl w:val="0"/>
          <w:numId w:val="12"/>
        </w:numPr>
        <w:suppressAutoHyphens/>
        <w:jc w:val="both"/>
      </w:pPr>
      <w:r w:rsidRPr="008D558E">
        <w:t>Здатність виявляти знання та розуміння проблем предметної області, основ функціонування сучасної еконо</w:t>
      </w:r>
      <w:r w:rsidRPr="008D558E">
        <w:softHyphen/>
        <w:t xml:space="preserve">міки на мікро-, </w:t>
      </w:r>
      <w:proofErr w:type="spellStart"/>
      <w:r w:rsidRPr="008D558E">
        <w:t>мезо</w:t>
      </w:r>
      <w:proofErr w:type="spellEnd"/>
      <w:r w:rsidRPr="008D558E">
        <w:t xml:space="preserve">-, </w:t>
      </w:r>
      <w:proofErr w:type="spellStart"/>
      <w:r w:rsidRPr="008D558E">
        <w:t>макро</w:t>
      </w:r>
      <w:proofErr w:type="spellEnd"/>
      <w:r w:rsidRPr="008D558E">
        <w:t>-  та міжнародному рівнях.</w:t>
      </w:r>
    </w:p>
    <w:p w:rsidR="004D72BF" w:rsidRPr="008D558E" w:rsidRDefault="004D72BF" w:rsidP="004D72BF">
      <w:pPr>
        <w:pStyle w:val="Default"/>
        <w:numPr>
          <w:ilvl w:val="0"/>
          <w:numId w:val="12"/>
        </w:numPr>
        <w:jc w:val="both"/>
        <w:rPr>
          <w:color w:val="auto"/>
        </w:rPr>
      </w:pPr>
      <w:r w:rsidRPr="008D558E">
        <w:rPr>
          <w:color w:val="auto"/>
        </w:rPr>
        <w:t>Здатність здійснювати професійну діяльність у відпо</w:t>
      </w:r>
      <w:r w:rsidRPr="008D558E">
        <w:rPr>
          <w:color w:val="auto"/>
        </w:rPr>
        <w:softHyphen/>
        <w:t>відності з чинними нормативними та правовими актами.</w:t>
      </w:r>
    </w:p>
    <w:p w:rsidR="004D72BF" w:rsidRPr="008D558E" w:rsidRDefault="004D72BF" w:rsidP="004D72BF">
      <w:pPr>
        <w:pStyle w:val="Default"/>
        <w:numPr>
          <w:ilvl w:val="0"/>
          <w:numId w:val="12"/>
        </w:numPr>
        <w:jc w:val="both"/>
        <w:rPr>
          <w:color w:val="auto"/>
        </w:rPr>
      </w:pPr>
      <w:r w:rsidRPr="008D558E">
        <w:rPr>
          <w:color w:val="auto"/>
        </w:rPr>
        <w:t>Здатність використовувати сучасні джерела еконо</w:t>
      </w:r>
      <w:r w:rsidRPr="008D558E">
        <w:rPr>
          <w:color w:val="auto"/>
        </w:rPr>
        <w:softHyphen/>
        <w:t xml:space="preserve">мічної, соціальної, управлінської, облікової інформації для складання службових документів та аналітичних звітів.  </w:t>
      </w:r>
    </w:p>
    <w:p w:rsidR="004D72BF" w:rsidRPr="008D558E" w:rsidRDefault="004D72BF" w:rsidP="004D72BF">
      <w:pPr>
        <w:pStyle w:val="Default"/>
        <w:numPr>
          <w:ilvl w:val="0"/>
          <w:numId w:val="12"/>
        </w:numPr>
        <w:jc w:val="both"/>
        <w:rPr>
          <w:color w:val="auto"/>
        </w:rPr>
      </w:pPr>
      <w:r w:rsidRPr="008D558E">
        <w:rPr>
          <w:color w:val="auto"/>
        </w:rPr>
        <w:t>Здатність аналізувати та розв’язувати завдання у сфері економічних та соціально-трудових відносин.</w:t>
      </w:r>
    </w:p>
    <w:p w:rsidR="004D72BF" w:rsidRPr="008D558E" w:rsidRDefault="004D72BF" w:rsidP="004D72BF">
      <w:pPr>
        <w:pStyle w:val="Default"/>
        <w:numPr>
          <w:ilvl w:val="0"/>
          <w:numId w:val="12"/>
        </w:numPr>
        <w:jc w:val="both"/>
        <w:rPr>
          <w:color w:val="auto"/>
        </w:rPr>
      </w:pPr>
      <w:r w:rsidRPr="008D558E">
        <w:rPr>
          <w:color w:val="auto"/>
        </w:rPr>
        <w:t>Здатність  застосовувати  знання  законодавства  у сфері    монетарного,    фіскального    регулювання    та регулювання фінансового ринку.</w:t>
      </w:r>
    </w:p>
    <w:p w:rsidR="004D72BF" w:rsidRPr="008D558E" w:rsidRDefault="004D72BF" w:rsidP="004D72BF">
      <w:pPr>
        <w:pStyle w:val="Default"/>
        <w:numPr>
          <w:ilvl w:val="0"/>
          <w:numId w:val="12"/>
        </w:numPr>
        <w:jc w:val="both"/>
        <w:rPr>
          <w:color w:val="auto"/>
        </w:rPr>
      </w:pPr>
      <w:r w:rsidRPr="008D558E">
        <w:rPr>
          <w:color w:val="auto"/>
        </w:rPr>
        <w:t>Здатність  складати  та  аналізувати  фінансову звітність.</w:t>
      </w:r>
    </w:p>
    <w:p w:rsidR="004D72BF" w:rsidRPr="008D558E" w:rsidRDefault="004D72BF" w:rsidP="004D72BF">
      <w:pPr>
        <w:pStyle w:val="Default"/>
        <w:numPr>
          <w:ilvl w:val="0"/>
          <w:numId w:val="12"/>
        </w:numPr>
        <w:jc w:val="both"/>
        <w:rPr>
          <w:color w:val="auto"/>
        </w:rPr>
      </w:pPr>
      <w:r w:rsidRPr="008D558E">
        <w:rPr>
          <w:color w:val="auto"/>
        </w:rPr>
        <w:t>Здатність здійснювати ефективні комунікації.</w:t>
      </w:r>
    </w:p>
    <w:p w:rsidR="004D72BF" w:rsidRPr="008D558E" w:rsidRDefault="004D72BF" w:rsidP="004D72BF">
      <w:pPr>
        <w:pStyle w:val="Default"/>
        <w:numPr>
          <w:ilvl w:val="0"/>
          <w:numId w:val="12"/>
        </w:numPr>
        <w:spacing w:line="240" w:lineRule="atLeast"/>
        <w:jc w:val="both"/>
        <w:rPr>
          <w:rFonts w:eastAsia="Calibri"/>
          <w:b/>
          <w:color w:val="auto"/>
        </w:rPr>
      </w:pPr>
      <w:r w:rsidRPr="008D558E">
        <w:rPr>
          <w:color w:val="auto"/>
        </w:rPr>
        <w:t xml:space="preserve">Здатність  визначати,  обґрунтовувати  та  брати відповідальність за професійні рішення. </w:t>
      </w:r>
    </w:p>
    <w:p w:rsidR="004D72BF" w:rsidRPr="008D558E" w:rsidRDefault="004D72BF" w:rsidP="004D72BF">
      <w:pPr>
        <w:pStyle w:val="Default"/>
        <w:numPr>
          <w:ilvl w:val="0"/>
          <w:numId w:val="12"/>
        </w:numPr>
        <w:spacing w:line="240" w:lineRule="atLeast"/>
        <w:jc w:val="both"/>
        <w:rPr>
          <w:rFonts w:eastAsia="Calibri"/>
          <w:b/>
          <w:color w:val="auto"/>
        </w:rPr>
      </w:pPr>
      <w:r w:rsidRPr="008D558E">
        <w:rPr>
          <w:color w:val="auto"/>
        </w:rPr>
        <w:t>Здатність підтримувати належний рівень знань та постійно підвищувати свою професійну підготовку.</w:t>
      </w:r>
    </w:p>
    <w:p w:rsidR="004D72BF" w:rsidRPr="008D558E" w:rsidRDefault="004D72BF" w:rsidP="000B7DB4">
      <w:pPr>
        <w:spacing w:line="240" w:lineRule="atLeast"/>
        <w:ind w:firstLine="720"/>
        <w:jc w:val="both"/>
      </w:pPr>
    </w:p>
    <w:p w:rsidR="000B7DB4" w:rsidRPr="008D558E" w:rsidRDefault="000B7DB4" w:rsidP="000B7DB4">
      <w:pPr>
        <w:pStyle w:val="af4"/>
        <w:ind w:left="360" w:firstLine="207"/>
        <w:jc w:val="both"/>
      </w:pPr>
      <w:r w:rsidRPr="008D558E">
        <w:t>Вивчення дисципліни «Фінансовий облік» передбачає досягнення такого кваліфікаційного рівня підготовки фахівця, за якого він повинен:</w:t>
      </w:r>
    </w:p>
    <w:p w:rsidR="000B7DB4" w:rsidRPr="008D558E" w:rsidRDefault="000B7DB4" w:rsidP="000B7DB4">
      <w:pPr>
        <w:ind w:left="360"/>
        <w:jc w:val="both"/>
      </w:pPr>
      <w:r w:rsidRPr="008D558E">
        <w:rPr>
          <w:b/>
        </w:rPr>
        <w:t>знати</w:t>
      </w:r>
      <w:r w:rsidRPr="008D558E">
        <w:t>:</w:t>
      </w:r>
      <w:r w:rsidRPr="008D558E">
        <w:rPr>
          <w:b/>
        </w:rPr>
        <w:t xml:space="preserve"> </w:t>
      </w:r>
    </w:p>
    <w:p w:rsidR="000B7DB4" w:rsidRPr="008D558E" w:rsidRDefault="000B7DB4" w:rsidP="00A72394">
      <w:pPr>
        <w:pStyle w:val="af4"/>
        <w:numPr>
          <w:ilvl w:val="0"/>
          <w:numId w:val="8"/>
        </w:numPr>
        <w:jc w:val="both"/>
      </w:pPr>
      <w:r w:rsidRPr="008D558E">
        <w:t>роль, місце і значення фінансового обліку в управлінні підприємством;</w:t>
      </w:r>
    </w:p>
    <w:p w:rsidR="000B7DB4" w:rsidRPr="008D558E" w:rsidRDefault="000B7DB4" w:rsidP="00A72394">
      <w:pPr>
        <w:pStyle w:val="af4"/>
        <w:numPr>
          <w:ilvl w:val="0"/>
          <w:numId w:val="8"/>
        </w:numPr>
        <w:autoSpaceDE w:val="0"/>
        <w:autoSpaceDN w:val="0"/>
        <w:adjustRightInd w:val="0"/>
        <w:rPr>
          <w:rFonts w:eastAsiaTheme="minorHAnsi"/>
          <w:lang w:eastAsia="en-US"/>
        </w:rPr>
      </w:pPr>
      <w:r w:rsidRPr="008D558E">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0B7DB4" w:rsidRPr="008D558E" w:rsidRDefault="000B7DB4" w:rsidP="00A72394">
      <w:pPr>
        <w:pStyle w:val="af4"/>
        <w:numPr>
          <w:ilvl w:val="0"/>
          <w:numId w:val="8"/>
        </w:numPr>
        <w:jc w:val="both"/>
      </w:pPr>
      <w:r w:rsidRPr="008D558E">
        <w:t>структуру активів та пасивів підприємства;</w:t>
      </w:r>
    </w:p>
    <w:p w:rsidR="000B7DB4" w:rsidRPr="008D558E" w:rsidRDefault="000B7DB4" w:rsidP="00A72394">
      <w:pPr>
        <w:pStyle w:val="af4"/>
        <w:numPr>
          <w:ilvl w:val="0"/>
          <w:numId w:val="8"/>
        </w:numPr>
        <w:jc w:val="both"/>
      </w:pPr>
      <w:r w:rsidRPr="008D558E">
        <w:t>порядок ведення операцій з грошовими коштами;</w:t>
      </w:r>
    </w:p>
    <w:p w:rsidR="000B7DB4" w:rsidRPr="008D558E" w:rsidRDefault="000B7DB4" w:rsidP="00A72394">
      <w:pPr>
        <w:pStyle w:val="af4"/>
        <w:numPr>
          <w:ilvl w:val="0"/>
          <w:numId w:val="8"/>
        </w:numPr>
        <w:jc w:val="both"/>
      </w:pPr>
      <w:r w:rsidRPr="008D558E">
        <w:t>причини виникнення дебіторської заборгованості та порядок її погашення;</w:t>
      </w:r>
    </w:p>
    <w:p w:rsidR="000B7DB4" w:rsidRPr="008D558E" w:rsidRDefault="000B7DB4" w:rsidP="00A72394">
      <w:pPr>
        <w:pStyle w:val="af4"/>
        <w:numPr>
          <w:ilvl w:val="0"/>
          <w:numId w:val="8"/>
        </w:numPr>
        <w:jc w:val="both"/>
        <w:rPr>
          <w:i/>
        </w:rPr>
      </w:pPr>
      <w:r w:rsidRPr="008D558E">
        <w:t>порядок формування та обліку власного капіталу;</w:t>
      </w:r>
    </w:p>
    <w:p w:rsidR="000B7DB4" w:rsidRPr="008D558E" w:rsidRDefault="000B7DB4" w:rsidP="00A72394">
      <w:pPr>
        <w:pStyle w:val="af4"/>
        <w:numPr>
          <w:ilvl w:val="0"/>
          <w:numId w:val="8"/>
        </w:numPr>
        <w:jc w:val="both"/>
        <w:rPr>
          <w:i/>
        </w:rPr>
      </w:pPr>
      <w:r w:rsidRPr="008D558E">
        <w:t>методику відображення в обліку зобов’язань за розрахунками з постачальниками, банками, працівниками, бюджетом, за ЄСВ;</w:t>
      </w:r>
    </w:p>
    <w:p w:rsidR="000B7DB4" w:rsidRPr="008D558E" w:rsidRDefault="000B7DB4" w:rsidP="00A72394">
      <w:pPr>
        <w:pStyle w:val="af4"/>
        <w:numPr>
          <w:ilvl w:val="0"/>
          <w:numId w:val="8"/>
        </w:numPr>
        <w:jc w:val="both"/>
      </w:pPr>
      <w:r w:rsidRPr="008D558E">
        <w:t>структуру доходів та витрат підприємства за видами діяльності;</w:t>
      </w:r>
    </w:p>
    <w:p w:rsidR="000B7DB4" w:rsidRPr="008D558E" w:rsidRDefault="000B7DB4" w:rsidP="00A72394">
      <w:pPr>
        <w:pStyle w:val="af4"/>
        <w:numPr>
          <w:ilvl w:val="0"/>
          <w:numId w:val="8"/>
        </w:numPr>
        <w:jc w:val="both"/>
      </w:pPr>
      <w:r w:rsidRPr="008D558E">
        <w:t>методику визначення фінансових результатів діяльності підприємства;</w:t>
      </w:r>
    </w:p>
    <w:p w:rsidR="000B7DB4" w:rsidRPr="008D558E" w:rsidRDefault="000B7DB4" w:rsidP="00A72394">
      <w:pPr>
        <w:pStyle w:val="af4"/>
        <w:numPr>
          <w:ilvl w:val="0"/>
          <w:numId w:val="8"/>
        </w:numPr>
        <w:jc w:val="both"/>
      </w:pPr>
      <w:r w:rsidRPr="008D558E">
        <w:t>методику ведення обліку оборотних та необоротних активів;</w:t>
      </w:r>
    </w:p>
    <w:p w:rsidR="000B7DB4" w:rsidRPr="008D558E" w:rsidRDefault="000B7DB4" w:rsidP="00A72394">
      <w:pPr>
        <w:pStyle w:val="af4"/>
        <w:numPr>
          <w:ilvl w:val="0"/>
          <w:numId w:val="8"/>
        </w:numPr>
        <w:jc w:val="both"/>
      </w:pPr>
      <w:r w:rsidRPr="008D558E">
        <w:t>структуру витрат виробництва та облік операцій з формування собівартості продукції (робіт, послуг).</w:t>
      </w:r>
    </w:p>
    <w:p w:rsidR="000B7DB4" w:rsidRPr="008D558E" w:rsidRDefault="000B7DB4" w:rsidP="000B7DB4">
      <w:pPr>
        <w:pStyle w:val="af4"/>
        <w:ind w:left="360"/>
        <w:jc w:val="both"/>
        <w:rPr>
          <w:b/>
        </w:rPr>
      </w:pPr>
      <w:r w:rsidRPr="008D558E">
        <w:rPr>
          <w:b/>
        </w:rPr>
        <w:t>уміти:</w:t>
      </w:r>
    </w:p>
    <w:p w:rsidR="000B7DB4" w:rsidRPr="008D558E" w:rsidRDefault="000B7DB4" w:rsidP="00A72394">
      <w:pPr>
        <w:pStyle w:val="af4"/>
        <w:numPr>
          <w:ilvl w:val="0"/>
          <w:numId w:val="7"/>
        </w:numPr>
        <w:jc w:val="both"/>
      </w:pPr>
      <w:r w:rsidRPr="008D558E">
        <w:rPr>
          <w:rFonts w:eastAsiaTheme="minorHAnsi"/>
          <w:lang w:eastAsia="en-US"/>
        </w:rPr>
        <w:t>визначати сутність об’єктів фінансового обліку та розуміти їх роль і місце в господарській діяльності;</w:t>
      </w:r>
    </w:p>
    <w:p w:rsidR="000B7DB4" w:rsidRPr="008D558E" w:rsidRDefault="000B7DB4" w:rsidP="00A72394">
      <w:pPr>
        <w:pStyle w:val="af4"/>
        <w:numPr>
          <w:ilvl w:val="0"/>
          <w:numId w:val="7"/>
        </w:numPr>
        <w:jc w:val="both"/>
      </w:pPr>
      <w:r w:rsidRPr="008D558E">
        <w:t>володіти методичним інструментарієм обліку господарської діяльності підприємств;</w:t>
      </w:r>
    </w:p>
    <w:p w:rsidR="000B7DB4" w:rsidRPr="008D558E" w:rsidRDefault="000B7DB4" w:rsidP="00A72394">
      <w:pPr>
        <w:pStyle w:val="af4"/>
        <w:numPr>
          <w:ilvl w:val="0"/>
          <w:numId w:val="7"/>
        </w:numPr>
        <w:autoSpaceDE w:val="0"/>
        <w:autoSpaceDN w:val="0"/>
        <w:adjustRightInd w:val="0"/>
        <w:jc w:val="both"/>
        <w:rPr>
          <w:rFonts w:eastAsiaTheme="minorHAnsi"/>
          <w:lang w:eastAsia="en-US"/>
        </w:rPr>
      </w:pPr>
      <w:r w:rsidRPr="008D558E">
        <w:rPr>
          <w:rFonts w:eastAsiaTheme="minorHAnsi"/>
          <w:lang w:eastAsia="en-US"/>
        </w:rPr>
        <w:t xml:space="preserve">вчитися і оволодівати сучасними знаннями з дисципліни; </w:t>
      </w:r>
    </w:p>
    <w:p w:rsidR="000B7DB4" w:rsidRPr="008D558E" w:rsidRDefault="000B7DB4" w:rsidP="00A72394">
      <w:pPr>
        <w:pStyle w:val="af4"/>
        <w:numPr>
          <w:ilvl w:val="0"/>
          <w:numId w:val="7"/>
        </w:numPr>
        <w:autoSpaceDE w:val="0"/>
        <w:autoSpaceDN w:val="0"/>
        <w:adjustRightInd w:val="0"/>
        <w:jc w:val="both"/>
        <w:rPr>
          <w:rFonts w:eastAsiaTheme="minorHAnsi"/>
          <w:lang w:eastAsia="en-US"/>
        </w:rPr>
      </w:pPr>
      <w:r w:rsidRPr="008D558E">
        <w:t>виконувати професійні функції з урахуванням вимог соціальної відповідальності, трудової дисципліни, вміти планувати та управляти часом;</w:t>
      </w:r>
    </w:p>
    <w:p w:rsidR="000B7DB4" w:rsidRPr="008D558E" w:rsidRDefault="000B7DB4" w:rsidP="00A72394">
      <w:pPr>
        <w:numPr>
          <w:ilvl w:val="0"/>
          <w:numId w:val="7"/>
        </w:numPr>
      </w:pPr>
      <w:r w:rsidRPr="008D558E">
        <w:t>використовувати набуті теоретичні знання в практичній діяльності;</w:t>
      </w:r>
    </w:p>
    <w:p w:rsidR="000B7DB4" w:rsidRPr="008D558E" w:rsidRDefault="000B7DB4" w:rsidP="00A72394">
      <w:pPr>
        <w:numPr>
          <w:ilvl w:val="0"/>
          <w:numId w:val="7"/>
        </w:numPr>
      </w:pPr>
      <w:r w:rsidRPr="008D558E">
        <w:t>вирішувати виробничі ситуації з придбання та реалізації активів;</w:t>
      </w:r>
    </w:p>
    <w:p w:rsidR="000B7DB4" w:rsidRPr="008D558E" w:rsidRDefault="000B7DB4" w:rsidP="00A72394">
      <w:pPr>
        <w:numPr>
          <w:ilvl w:val="0"/>
          <w:numId w:val="7"/>
        </w:numPr>
      </w:pPr>
      <w:r w:rsidRPr="008D558E">
        <w:t>вести облік операцій пов’язаних із залученням фінансових інвестицій;</w:t>
      </w:r>
    </w:p>
    <w:p w:rsidR="000B7DB4" w:rsidRPr="008D558E" w:rsidRDefault="000B7DB4" w:rsidP="00A72394">
      <w:pPr>
        <w:numPr>
          <w:ilvl w:val="0"/>
          <w:numId w:val="7"/>
        </w:numPr>
      </w:pPr>
      <w:r w:rsidRPr="008D558E">
        <w:lastRenderedPageBreak/>
        <w:t>відображати в обліку операції з формування та зміни розміру зареєстрованого капіталу;</w:t>
      </w:r>
    </w:p>
    <w:p w:rsidR="000B7DB4" w:rsidRPr="008D558E" w:rsidRDefault="000B7DB4" w:rsidP="00A72394">
      <w:pPr>
        <w:numPr>
          <w:ilvl w:val="0"/>
          <w:numId w:val="7"/>
        </w:numPr>
      </w:pPr>
      <w:r w:rsidRPr="008D558E">
        <w:t>вести облік операцій за зобов’язаннями підприємства;</w:t>
      </w:r>
    </w:p>
    <w:p w:rsidR="000B7DB4" w:rsidRPr="008D558E" w:rsidRDefault="000B7DB4" w:rsidP="00A72394">
      <w:pPr>
        <w:numPr>
          <w:ilvl w:val="0"/>
          <w:numId w:val="7"/>
        </w:numPr>
      </w:pPr>
      <w:r w:rsidRPr="008D558E">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0B7DB4" w:rsidRPr="008D558E" w:rsidRDefault="000B7DB4" w:rsidP="00A72394">
      <w:pPr>
        <w:pStyle w:val="af4"/>
        <w:numPr>
          <w:ilvl w:val="0"/>
          <w:numId w:val="7"/>
        </w:numPr>
        <w:autoSpaceDE w:val="0"/>
        <w:autoSpaceDN w:val="0"/>
        <w:adjustRightInd w:val="0"/>
        <w:rPr>
          <w:rFonts w:eastAsiaTheme="minorHAnsi"/>
          <w:lang w:eastAsia="en-US"/>
        </w:rPr>
      </w:pPr>
      <w:r w:rsidRPr="008D558E">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0B7DB4" w:rsidRPr="008D558E" w:rsidRDefault="000B7DB4" w:rsidP="00A72394">
      <w:pPr>
        <w:pStyle w:val="af4"/>
        <w:numPr>
          <w:ilvl w:val="0"/>
          <w:numId w:val="7"/>
        </w:numPr>
        <w:autoSpaceDE w:val="0"/>
        <w:autoSpaceDN w:val="0"/>
        <w:adjustRightInd w:val="0"/>
        <w:jc w:val="both"/>
      </w:pPr>
      <w:r w:rsidRPr="008D558E">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0B7DB4" w:rsidRPr="008D558E" w:rsidRDefault="000B7DB4" w:rsidP="000B7DB4">
      <w:pPr>
        <w:ind w:firstLine="567"/>
        <w:jc w:val="center"/>
        <w:rPr>
          <w:rFonts w:eastAsia="Calibri"/>
          <w:b/>
          <w:bCs/>
          <w:highlight w:val="yellow"/>
        </w:rPr>
      </w:pPr>
    </w:p>
    <w:p w:rsidR="00767CB0" w:rsidRPr="008D558E" w:rsidRDefault="00767CB0" w:rsidP="00767CB0">
      <w:pPr>
        <w:tabs>
          <w:tab w:val="left" w:pos="709"/>
          <w:tab w:val="num" w:pos="1789"/>
        </w:tabs>
        <w:ind w:left="1068"/>
        <w:jc w:val="both"/>
        <w:rPr>
          <w:b/>
        </w:rPr>
      </w:pPr>
      <w:r w:rsidRPr="008D558E">
        <w:rPr>
          <w:b/>
        </w:rPr>
        <w:t>Програмні результати навчання</w:t>
      </w:r>
    </w:p>
    <w:p w:rsidR="00571256" w:rsidRPr="008D558E" w:rsidRDefault="00571256" w:rsidP="00B86EEE">
      <w:pPr>
        <w:pStyle w:val="af4"/>
        <w:numPr>
          <w:ilvl w:val="0"/>
          <w:numId w:val="11"/>
        </w:numPr>
        <w:jc w:val="both"/>
      </w:pPr>
      <w:r w:rsidRPr="008D558E">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8D558E">
        <w:t>та</w:t>
      </w:r>
      <w:proofErr w:type="spellEnd"/>
      <w:r w:rsidRPr="008D558E">
        <w:t xml:space="preserve">  державному секторі економіки.</w:t>
      </w:r>
    </w:p>
    <w:p w:rsidR="00571256" w:rsidRPr="008D558E" w:rsidRDefault="00571256" w:rsidP="00B86EEE">
      <w:pPr>
        <w:pStyle w:val="af4"/>
        <w:numPr>
          <w:ilvl w:val="0"/>
          <w:numId w:val="11"/>
        </w:numPr>
        <w:jc w:val="both"/>
      </w:pPr>
      <w:r w:rsidRPr="008D558E">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571256" w:rsidRPr="008D558E" w:rsidRDefault="00571256" w:rsidP="00B86EEE">
      <w:pPr>
        <w:pStyle w:val="af4"/>
        <w:numPr>
          <w:ilvl w:val="0"/>
          <w:numId w:val="11"/>
        </w:numPr>
        <w:jc w:val="both"/>
      </w:pPr>
      <w:r w:rsidRPr="008D558E">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571256" w:rsidRPr="008D558E" w:rsidRDefault="00571256" w:rsidP="00B86EEE">
      <w:pPr>
        <w:pStyle w:val="af4"/>
        <w:numPr>
          <w:ilvl w:val="0"/>
          <w:numId w:val="11"/>
        </w:numPr>
        <w:jc w:val="both"/>
      </w:pPr>
      <w:r w:rsidRPr="008D558E">
        <w:t xml:space="preserve">Вміння </w:t>
      </w:r>
      <w:r w:rsidRPr="008D558E">
        <w:rPr>
          <w:bCs/>
          <w:spacing w:val="-14"/>
        </w:rPr>
        <w:t xml:space="preserve">надати практичні рекомендації щодо застосування в системі економічної безпеки підприємства методики </w:t>
      </w:r>
      <w:r w:rsidRPr="008D558E">
        <w:rPr>
          <w:rStyle w:val="longtext"/>
          <w:spacing w:val="-14"/>
        </w:rPr>
        <w:t>діагностики економічної надійності зовнішніх контрагентів.</w:t>
      </w:r>
    </w:p>
    <w:p w:rsidR="00571256" w:rsidRPr="008D558E" w:rsidRDefault="00571256" w:rsidP="00B86EEE">
      <w:pPr>
        <w:pStyle w:val="af4"/>
        <w:numPr>
          <w:ilvl w:val="0"/>
          <w:numId w:val="11"/>
        </w:numPr>
        <w:jc w:val="both"/>
      </w:pPr>
      <w:r w:rsidRPr="008D558E">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571256" w:rsidRPr="008D558E" w:rsidRDefault="00571256" w:rsidP="00B86EEE">
      <w:pPr>
        <w:pStyle w:val="af4"/>
        <w:numPr>
          <w:ilvl w:val="0"/>
          <w:numId w:val="11"/>
        </w:numPr>
        <w:jc w:val="both"/>
      </w:pPr>
      <w:r w:rsidRPr="008D558E">
        <w:t>Володіння навиками письмової та усної презентації результатів власної роботи, наукового та практичного матеріалу.</w:t>
      </w:r>
    </w:p>
    <w:p w:rsidR="00767CB0" w:rsidRPr="008D558E" w:rsidRDefault="00767CB0" w:rsidP="00565F11">
      <w:pPr>
        <w:pStyle w:val="21"/>
        <w:ind w:firstLine="709"/>
        <w:jc w:val="both"/>
        <w:rPr>
          <w:szCs w:val="24"/>
          <w:lang w:val="uk-UA"/>
        </w:rPr>
      </w:pPr>
    </w:p>
    <w:p w:rsidR="00511E61" w:rsidRPr="008D558E" w:rsidRDefault="00511E61" w:rsidP="00565F11">
      <w:pPr>
        <w:pStyle w:val="21"/>
        <w:ind w:firstLine="709"/>
        <w:jc w:val="both"/>
        <w:rPr>
          <w:szCs w:val="24"/>
          <w:lang w:val="uk-UA"/>
        </w:rPr>
      </w:pPr>
      <w:r w:rsidRPr="008D558E">
        <w:rPr>
          <w:szCs w:val="24"/>
          <w:lang w:val="uk-UA"/>
        </w:rPr>
        <w:t>Опа</w:t>
      </w:r>
      <w:r w:rsidR="003F7CAD" w:rsidRPr="008D558E">
        <w:rPr>
          <w:szCs w:val="24"/>
          <w:lang w:val="uk-UA"/>
        </w:rPr>
        <w:t>нування навчальною дисципліною «</w:t>
      </w:r>
      <w:r w:rsidR="00A10851" w:rsidRPr="008D558E">
        <w:rPr>
          <w:lang w:val="uk-UA"/>
        </w:rPr>
        <w:t>Фінансовий облік</w:t>
      </w:r>
      <w:r w:rsidR="003F7CAD" w:rsidRPr="008D558E">
        <w:rPr>
          <w:szCs w:val="24"/>
          <w:lang w:val="uk-UA"/>
        </w:rPr>
        <w:t>»</w:t>
      </w:r>
      <w:r w:rsidRPr="008D558E">
        <w:rPr>
          <w:szCs w:val="24"/>
          <w:lang w:val="uk-UA"/>
        </w:rPr>
        <w:t xml:space="preserve">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5"/>
      </w:tblGrid>
      <w:tr w:rsidR="008D558E" w:rsidRPr="008D558E" w:rsidTr="00883C20">
        <w:tc>
          <w:tcPr>
            <w:tcW w:w="3827" w:type="dxa"/>
            <w:vAlign w:val="center"/>
          </w:tcPr>
          <w:p w:rsidR="00511E61" w:rsidRPr="008D558E" w:rsidRDefault="00511E61" w:rsidP="00565F11">
            <w:pPr>
              <w:pStyle w:val="21"/>
              <w:ind w:firstLine="0"/>
              <w:jc w:val="center"/>
              <w:rPr>
                <w:b/>
                <w:szCs w:val="24"/>
                <w:lang w:val="uk-UA"/>
              </w:rPr>
            </w:pPr>
            <w:r w:rsidRPr="008D558E">
              <w:rPr>
                <w:b/>
                <w:szCs w:val="24"/>
                <w:lang w:val="uk-UA"/>
              </w:rPr>
              <w:t>Назва рівня</w:t>
            </w:r>
          </w:p>
          <w:p w:rsidR="00511E61" w:rsidRPr="008D558E" w:rsidRDefault="00511E61" w:rsidP="00565F11">
            <w:pPr>
              <w:pStyle w:val="21"/>
              <w:ind w:firstLine="0"/>
              <w:jc w:val="center"/>
              <w:rPr>
                <w:b/>
                <w:szCs w:val="24"/>
                <w:lang w:val="uk-UA"/>
              </w:rPr>
            </w:pPr>
            <w:r w:rsidRPr="008D558E">
              <w:rPr>
                <w:b/>
                <w:szCs w:val="24"/>
                <w:lang w:val="uk-UA"/>
              </w:rPr>
              <w:t>сформованості вміння</w:t>
            </w:r>
          </w:p>
        </w:tc>
        <w:tc>
          <w:tcPr>
            <w:tcW w:w="5635" w:type="dxa"/>
            <w:vAlign w:val="center"/>
          </w:tcPr>
          <w:p w:rsidR="00511E61" w:rsidRPr="008D558E" w:rsidRDefault="00511E61" w:rsidP="00565F11">
            <w:pPr>
              <w:pStyle w:val="21"/>
              <w:ind w:firstLine="0"/>
              <w:jc w:val="center"/>
              <w:rPr>
                <w:b/>
                <w:szCs w:val="24"/>
                <w:lang w:val="uk-UA"/>
              </w:rPr>
            </w:pPr>
            <w:r w:rsidRPr="008D558E">
              <w:rPr>
                <w:b/>
                <w:szCs w:val="24"/>
                <w:lang w:val="uk-UA"/>
              </w:rPr>
              <w:t>Зміст критерію сформованості вміння</w:t>
            </w:r>
          </w:p>
        </w:tc>
      </w:tr>
      <w:tr w:rsidR="008D558E" w:rsidRPr="008D558E" w:rsidTr="00883C20">
        <w:tc>
          <w:tcPr>
            <w:tcW w:w="3827" w:type="dxa"/>
          </w:tcPr>
          <w:p w:rsidR="00511E61" w:rsidRPr="008D558E" w:rsidRDefault="00511E61" w:rsidP="00565F11">
            <w:pPr>
              <w:pStyle w:val="21"/>
              <w:ind w:firstLine="0"/>
              <w:jc w:val="both"/>
              <w:rPr>
                <w:b/>
                <w:szCs w:val="24"/>
                <w:lang w:val="uk-UA"/>
              </w:rPr>
            </w:pPr>
            <w:r w:rsidRPr="008D558E">
              <w:rPr>
                <w:b/>
                <w:szCs w:val="24"/>
                <w:lang w:val="uk-UA"/>
              </w:rPr>
              <w:t>Репродуктивний</w:t>
            </w:r>
          </w:p>
        </w:tc>
        <w:tc>
          <w:tcPr>
            <w:tcW w:w="5635" w:type="dxa"/>
          </w:tcPr>
          <w:p w:rsidR="00511E61" w:rsidRPr="008D558E" w:rsidRDefault="00511E61" w:rsidP="00565F11">
            <w:pPr>
              <w:pStyle w:val="21"/>
              <w:ind w:firstLine="0"/>
              <w:rPr>
                <w:szCs w:val="24"/>
                <w:lang w:val="uk-UA"/>
              </w:rPr>
            </w:pPr>
            <w:r w:rsidRPr="008D558E">
              <w:rPr>
                <w:szCs w:val="24"/>
                <w:lang w:val="uk-UA"/>
              </w:rPr>
              <w:t>Вміння відтворювати знання, передбачені даною програмою</w:t>
            </w:r>
          </w:p>
        </w:tc>
      </w:tr>
      <w:tr w:rsidR="008D558E" w:rsidRPr="008D558E" w:rsidTr="00883C20">
        <w:tc>
          <w:tcPr>
            <w:tcW w:w="3827" w:type="dxa"/>
          </w:tcPr>
          <w:p w:rsidR="00511E61" w:rsidRPr="008D558E" w:rsidRDefault="00511E61" w:rsidP="00565F11">
            <w:pPr>
              <w:pStyle w:val="21"/>
              <w:ind w:firstLine="0"/>
              <w:jc w:val="both"/>
              <w:rPr>
                <w:b/>
                <w:szCs w:val="24"/>
                <w:lang w:val="uk-UA"/>
              </w:rPr>
            </w:pPr>
            <w:r w:rsidRPr="008D558E">
              <w:rPr>
                <w:b/>
                <w:szCs w:val="24"/>
                <w:lang w:val="uk-UA"/>
              </w:rPr>
              <w:t>Алгоритмічний</w:t>
            </w:r>
          </w:p>
        </w:tc>
        <w:tc>
          <w:tcPr>
            <w:tcW w:w="5635" w:type="dxa"/>
          </w:tcPr>
          <w:p w:rsidR="00511E61" w:rsidRPr="008D558E" w:rsidRDefault="00511E61" w:rsidP="00565F11">
            <w:pPr>
              <w:pStyle w:val="21"/>
              <w:ind w:firstLine="0"/>
              <w:rPr>
                <w:szCs w:val="24"/>
                <w:lang w:val="uk-UA"/>
              </w:rPr>
            </w:pPr>
            <w:r w:rsidRPr="008D558E">
              <w:rPr>
                <w:szCs w:val="24"/>
                <w:lang w:val="uk-UA"/>
              </w:rPr>
              <w:t>Вміння використовувати знання в практичній діяльності при розв’язанні типових завдань та виробничих ситуацій</w:t>
            </w:r>
          </w:p>
        </w:tc>
      </w:tr>
      <w:tr w:rsidR="008D558E" w:rsidRPr="008D558E" w:rsidTr="00883C20">
        <w:tc>
          <w:tcPr>
            <w:tcW w:w="3827" w:type="dxa"/>
          </w:tcPr>
          <w:p w:rsidR="00511E61" w:rsidRPr="008D558E" w:rsidRDefault="00511E61" w:rsidP="00565F11">
            <w:pPr>
              <w:pStyle w:val="21"/>
              <w:ind w:firstLine="0"/>
              <w:jc w:val="both"/>
              <w:rPr>
                <w:b/>
                <w:szCs w:val="24"/>
                <w:lang w:val="uk-UA"/>
              </w:rPr>
            </w:pPr>
            <w:r w:rsidRPr="008D558E">
              <w:rPr>
                <w:b/>
                <w:szCs w:val="24"/>
                <w:lang w:val="uk-UA"/>
              </w:rPr>
              <w:t xml:space="preserve">Творчий </w:t>
            </w:r>
          </w:p>
        </w:tc>
        <w:tc>
          <w:tcPr>
            <w:tcW w:w="5635" w:type="dxa"/>
          </w:tcPr>
          <w:p w:rsidR="00511E61" w:rsidRPr="008D558E" w:rsidRDefault="00511E61" w:rsidP="00565F11">
            <w:pPr>
              <w:pStyle w:val="21"/>
              <w:ind w:firstLine="0"/>
              <w:rPr>
                <w:szCs w:val="24"/>
                <w:lang w:val="uk-UA"/>
              </w:rPr>
            </w:pPr>
            <w:r w:rsidRPr="008D558E">
              <w:rPr>
                <w:szCs w:val="24"/>
                <w:lang w:val="uk-UA"/>
              </w:rPr>
              <w:t xml:space="preserve">Здійснювати евристичний пошук </w:t>
            </w:r>
            <w:r w:rsidRPr="008D558E">
              <w:rPr>
                <w:szCs w:val="24"/>
                <w:lang w:val="uk-UA"/>
              </w:rPr>
              <w:br/>
              <w:t>і використовувати знання для розв’язання нестандартних завдань та проблемних ситуацій</w:t>
            </w:r>
          </w:p>
        </w:tc>
      </w:tr>
    </w:tbl>
    <w:p w:rsidR="00511E61" w:rsidRPr="008D558E" w:rsidRDefault="00511E61" w:rsidP="00565F11">
      <w:pPr>
        <w:pStyle w:val="a7"/>
        <w:spacing w:after="0"/>
        <w:ind w:firstLine="709"/>
      </w:pPr>
      <w:r w:rsidRPr="008D558E">
        <w:t xml:space="preserve">Навчальна програма складена на </w:t>
      </w:r>
      <w:r w:rsidR="00874901" w:rsidRPr="008D558E">
        <w:rPr>
          <w:b/>
        </w:rPr>
        <w:t>4 кредити</w:t>
      </w:r>
      <w:r w:rsidRPr="008D558E">
        <w:t>.</w:t>
      </w:r>
    </w:p>
    <w:p w:rsidR="00511E61" w:rsidRPr="008D558E" w:rsidRDefault="00A84884" w:rsidP="00565F11">
      <w:pPr>
        <w:pStyle w:val="21"/>
        <w:ind w:firstLine="709"/>
        <w:jc w:val="both"/>
        <w:rPr>
          <w:szCs w:val="24"/>
          <w:lang w:val="uk-UA"/>
        </w:rPr>
      </w:pPr>
      <w:r w:rsidRPr="008D558E">
        <w:rPr>
          <w:szCs w:val="24"/>
          <w:lang w:val="uk-UA"/>
        </w:rPr>
        <w:t>Форма</w:t>
      </w:r>
      <w:r w:rsidR="00511E61" w:rsidRPr="008D558E">
        <w:rPr>
          <w:szCs w:val="24"/>
          <w:lang w:val="uk-UA"/>
        </w:rPr>
        <w:t xml:space="preserve"> контролю</w:t>
      </w:r>
      <w:r w:rsidR="00511E61" w:rsidRPr="008D558E">
        <w:rPr>
          <w:b/>
          <w:szCs w:val="24"/>
          <w:lang w:val="uk-UA"/>
        </w:rPr>
        <w:t xml:space="preserve"> – </w:t>
      </w:r>
      <w:r w:rsidR="00874901" w:rsidRPr="008D558E">
        <w:rPr>
          <w:b/>
          <w:szCs w:val="24"/>
          <w:lang w:val="uk-UA"/>
        </w:rPr>
        <w:t>залік</w:t>
      </w:r>
      <w:r w:rsidR="00511E61" w:rsidRPr="008D558E">
        <w:rPr>
          <w:b/>
          <w:szCs w:val="24"/>
          <w:lang w:val="uk-UA"/>
        </w:rPr>
        <w:t>.</w:t>
      </w:r>
    </w:p>
    <w:p w:rsidR="00F42074" w:rsidRPr="008D558E" w:rsidRDefault="00F42074" w:rsidP="00565F11">
      <w:pPr>
        <w:pStyle w:val="21"/>
        <w:ind w:firstLine="709"/>
        <w:jc w:val="both"/>
        <w:rPr>
          <w:b/>
          <w:spacing w:val="-4"/>
          <w:szCs w:val="26"/>
          <w:lang w:val="uk-UA"/>
        </w:rPr>
      </w:pPr>
    </w:p>
    <w:p w:rsidR="00451A2C" w:rsidRPr="008D558E" w:rsidRDefault="00A84884" w:rsidP="00565F11">
      <w:pPr>
        <w:pStyle w:val="21"/>
        <w:ind w:firstLine="0"/>
        <w:jc w:val="center"/>
        <w:rPr>
          <w:b/>
          <w:caps/>
          <w:szCs w:val="24"/>
          <w:lang w:val="uk-UA"/>
        </w:rPr>
      </w:pPr>
      <w:r w:rsidRPr="008D558E">
        <w:rPr>
          <w:b/>
          <w:szCs w:val="26"/>
          <w:lang w:val="uk-UA"/>
        </w:rPr>
        <w:t>РОЗДІЛ 2</w:t>
      </w:r>
      <w:r w:rsidR="005713A5" w:rsidRPr="008D558E">
        <w:rPr>
          <w:b/>
          <w:szCs w:val="26"/>
          <w:lang w:val="uk-UA"/>
        </w:rPr>
        <w:t>.</w:t>
      </w:r>
      <w:r w:rsidR="005713A5" w:rsidRPr="008D558E">
        <w:rPr>
          <w:b/>
          <w:szCs w:val="28"/>
          <w:lang w:val="uk-UA"/>
        </w:rPr>
        <w:t xml:space="preserve">  </w:t>
      </w:r>
      <w:r w:rsidR="00511E61" w:rsidRPr="008D558E">
        <w:rPr>
          <w:b/>
          <w:caps/>
          <w:sz w:val="22"/>
          <w:szCs w:val="24"/>
          <w:lang w:val="uk-UA"/>
        </w:rPr>
        <w:t xml:space="preserve"> </w:t>
      </w:r>
      <w:r w:rsidR="00511E61" w:rsidRPr="008D558E">
        <w:rPr>
          <w:b/>
          <w:caps/>
          <w:szCs w:val="24"/>
          <w:lang w:val="uk-UA"/>
        </w:rPr>
        <w:t xml:space="preserve">Тематичний план навчальної дисципліни </w:t>
      </w:r>
    </w:p>
    <w:p w:rsidR="00937186" w:rsidRPr="008D558E" w:rsidRDefault="00937186" w:rsidP="00565F11">
      <w:pPr>
        <w:pStyle w:val="21"/>
        <w:ind w:firstLine="0"/>
        <w:jc w:val="center"/>
        <w:rPr>
          <w:b/>
          <w:caps/>
          <w:szCs w:val="24"/>
          <w:lang w:val="uk-UA"/>
        </w:rPr>
      </w:pPr>
      <w:r w:rsidRPr="008D558E">
        <w:rPr>
          <w:b/>
          <w:caps/>
          <w:szCs w:val="24"/>
          <w:lang w:val="uk-UA"/>
        </w:rPr>
        <w:t>«Фінансовий облік»</w:t>
      </w:r>
    </w:p>
    <w:p w:rsidR="00511E61" w:rsidRPr="008D558E" w:rsidRDefault="00511E61" w:rsidP="00565F11">
      <w:pPr>
        <w:pStyle w:val="21"/>
        <w:ind w:firstLine="709"/>
        <w:jc w:val="center"/>
        <w:rPr>
          <w:b/>
          <w:caps/>
          <w:sz w:val="22"/>
          <w:szCs w:val="24"/>
          <w:lang w:val="uk-UA"/>
        </w:rPr>
      </w:pPr>
    </w:p>
    <w:tbl>
      <w:tblPr>
        <w:tblStyle w:val="af6"/>
        <w:tblW w:w="9242" w:type="dxa"/>
        <w:tblInd w:w="392" w:type="dxa"/>
        <w:tblLook w:val="01E0" w:firstRow="1" w:lastRow="1" w:firstColumn="1" w:lastColumn="1" w:noHBand="0" w:noVBand="0"/>
      </w:tblPr>
      <w:tblGrid>
        <w:gridCol w:w="1276"/>
        <w:gridCol w:w="7966"/>
      </w:tblGrid>
      <w:tr w:rsidR="008D558E" w:rsidRPr="008D558E" w:rsidTr="00CA1099">
        <w:tc>
          <w:tcPr>
            <w:tcW w:w="1276" w:type="dxa"/>
          </w:tcPr>
          <w:p w:rsidR="00937186" w:rsidRPr="008D558E" w:rsidRDefault="00937186" w:rsidP="00CB396E">
            <w:pPr>
              <w:pStyle w:val="af5"/>
              <w:spacing w:line="240" w:lineRule="auto"/>
              <w:rPr>
                <w:b w:val="0"/>
                <w:bCs/>
                <w:i w:val="0"/>
                <w:iCs/>
                <w:sz w:val="24"/>
                <w:szCs w:val="24"/>
              </w:rPr>
            </w:pPr>
            <w:r w:rsidRPr="008D558E">
              <w:rPr>
                <w:i w:val="0"/>
                <w:sz w:val="24"/>
                <w:szCs w:val="24"/>
              </w:rPr>
              <w:t>Номер теми</w:t>
            </w:r>
          </w:p>
        </w:tc>
        <w:tc>
          <w:tcPr>
            <w:tcW w:w="7966" w:type="dxa"/>
          </w:tcPr>
          <w:p w:rsidR="00937186" w:rsidRPr="008D558E" w:rsidRDefault="00937186" w:rsidP="00CB396E">
            <w:pPr>
              <w:pStyle w:val="af5"/>
              <w:spacing w:line="240" w:lineRule="auto"/>
              <w:rPr>
                <w:b w:val="0"/>
                <w:bCs/>
                <w:i w:val="0"/>
                <w:iCs/>
                <w:sz w:val="24"/>
                <w:szCs w:val="24"/>
              </w:rPr>
            </w:pPr>
            <w:r w:rsidRPr="008D558E">
              <w:rPr>
                <w:i w:val="0"/>
                <w:sz w:val="24"/>
                <w:szCs w:val="24"/>
              </w:rPr>
              <w:t>Назва теми</w:t>
            </w:r>
          </w:p>
        </w:tc>
      </w:tr>
      <w:tr w:rsidR="008D558E" w:rsidRPr="008D558E" w:rsidTr="00CA1099">
        <w:tc>
          <w:tcPr>
            <w:tcW w:w="1276" w:type="dxa"/>
          </w:tcPr>
          <w:p w:rsidR="00937186" w:rsidRPr="008D558E" w:rsidRDefault="00072A7B" w:rsidP="00CB396E">
            <w:pPr>
              <w:pStyle w:val="af5"/>
              <w:spacing w:line="240" w:lineRule="auto"/>
              <w:rPr>
                <w:bCs/>
                <w:i w:val="0"/>
                <w:iCs/>
                <w:sz w:val="24"/>
                <w:szCs w:val="24"/>
              </w:rPr>
            </w:pPr>
            <w:r w:rsidRPr="008D558E">
              <w:rPr>
                <w:bCs/>
                <w:i w:val="0"/>
                <w:iCs/>
                <w:sz w:val="24"/>
                <w:szCs w:val="24"/>
              </w:rPr>
              <w:t>Тема 1</w:t>
            </w:r>
          </w:p>
        </w:tc>
        <w:tc>
          <w:tcPr>
            <w:tcW w:w="7966" w:type="dxa"/>
          </w:tcPr>
          <w:p w:rsidR="00937186" w:rsidRPr="008D558E" w:rsidRDefault="00937186" w:rsidP="00CB396E">
            <w:pPr>
              <w:pStyle w:val="af5"/>
              <w:spacing w:line="240" w:lineRule="auto"/>
              <w:jc w:val="both"/>
              <w:rPr>
                <w:b w:val="0"/>
                <w:bCs/>
                <w:i w:val="0"/>
                <w:iCs/>
                <w:sz w:val="24"/>
                <w:szCs w:val="24"/>
              </w:rPr>
            </w:pPr>
            <w:r w:rsidRPr="008D558E">
              <w:rPr>
                <w:b w:val="0"/>
                <w:bCs/>
                <w:i w:val="0"/>
                <w:iCs/>
                <w:sz w:val="24"/>
                <w:szCs w:val="24"/>
              </w:rPr>
              <w:t>Фінансовий облік як наука та його організація</w:t>
            </w:r>
          </w:p>
        </w:tc>
      </w:tr>
      <w:tr w:rsidR="008D558E" w:rsidRPr="008D558E" w:rsidTr="00CA1099">
        <w:tc>
          <w:tcPr>
            <w:tcW w:w="1276" w:type="dxa"/>
          </w:tcPr>
          <w:p w:rsidR="00937186" w:rsidRPr="008D558E" w:rsidRDefault="00072A7B" w:rsidP="00CB396E">
            <w:pPr>
              <w:pStyle w:val="af5"/>
              <w:spacing w:line="240" w:lineRule="auto"/>
              <w:rPr>
                <w:bCs/>
                <w:i w:val="0"/>
                <w:iCs/>
                <w:sz w:val="24"/>
                <w:szCs w:val="24"/>
              </w:rPr>
            </w:pPr>
            <w:r w:rsidRPr="008D558E">
              <w:rPr>
                <w:bCs/>
                <w:i w:val="0"/>
                <w:iCs/>
                <w:sz w:val="24"/>
                <w:szCs w:val="24"/>
              </w:rPr>
              <w:t>Тема 2</w:t>
            </w:r>
          </w:p>
        </w:tc>
        <w:tc>
          <w:tcPr>
            <w:tcW w:w="7966" w:type="dxa"/>
          </w:tcPr>
          <w:p w:rsidR="00937186" w:rsidRPr="008D558E" w:rsidRDefault="00937186" w:rsidP="00CB396E">
            <w:pPr>
              <w:pStyle w:val="af5"/>
              <w:spacing w:line="240" w:lineRule="auto"/>
              <w:jc w:val="both"/>
              <w:rPr>
                <w:b w:val="0"/>
                <w:bCs/>
                <w:i w:val="0"/>
                <w:iCs/>
                <w:sz w:val="24"/>
                <w:szCs w:val="24"/>
              </w:rPr>
            </w:pPr>
            <w:r w:rsidRPr="008D558E">
              <w:rPr>
                <w:b w:val="0"/>
                <w:bCs/>
                <w:i w:val="0"/>
                <w:iCs/>
                <w:sz w:val="24"/>
                <w:szCs w:val="24"/>
              </w:rPr>
              <w:t>Облік необоротних матеріальних та нематеріальних активів</w:t>
            </w:r>
          </w:p>
        </w:tc>
      </w:tr>
      <w:tr w:rsidR="008D558E" w:rsidRPr="008D558E" w:rsidTr="00CA1099">
        <w:tc>
          <w:tcPr>
            <w:tcW w:w="1276" w:type="dxa"/>
          </w:tcPr>
          <w:p w:rsidR="00937186" w:rsidRPr="008D558E" w:rsidRDefault="00072A7B" w:rsidP="00CB396E">
            <w:pPr>
              <w:pStyle w:val="af5"/>
              <w:spacing w:line="240" w:lineRule="auto"/>
              <w:rPr>
                <w:bCs/>
                <w:i w:val="0"/>
                <w:iCs/>
                <w:sz w:val="24"/>
                <w:szCs w:val="24"/>
              </w:rPr>
            </w:pPr>
            <w:r w:rsidRPr="008D558E">
              <w:rPr>
                <w:bCs/>
                <w:i w:val="0"/>
                <w:iCs/>
                <w:sz w:val="24"/>
                <w:szCs w:val="24"/>
              </w:rPr>
              <w:t>Тема 3</w:t>
            </w:r>
          </w:p>
        </w:tc>
        <w:tc>
          <w:tcPr>
            <w:tcW w:w="7966" w:type="dxa"/>
          </w:tcPr>
          <w:p w:rsidR="00937186" w:rsidRPr="008D558E" w:rsidRDefault="00937186" w:rsidP="00CB396E">
            <w:pPr>
              <w:pStyle w:val="af5"/>
              <w:spacing w:line="240" w:lineRule="auto"/>
              <w:jc w:val="both"/>
              <w:rPr>
                <w:b w:val="0"/>
                <w:bCs/>
                <w:i w:val="0"/>
                <w:iCs/>
                <w:sz w:val="24"/>
                <w:szCs w:val="24"/>
              </w:rPr>
            </w:pPr>
            <w:r w:rsidRPr="008D558E">
              <w:rPr>
                <w:b w:val="0"/>
                <w:bCs/>
                <w:i w:val="0"/>
                <w:iCs/>
                <w:sz w:val="24"/>
                <w:szCs w:val="24"/>
              </w:rPr>
              <w:t>Облік запасів</w:t>
            </w:r>
          </w:p>
        </w:tc>
      </w:tr>
      <w:tr w:rsidR="008D558E" w:rsidRPr="008D558E" w:rsidTr="00CA1099">
        <w:trPr>
          <w:trHeight w:val="80"/>
        </w:trPr>
        <w:tc>
          <w:tcPr>
            <w:tcW w:w="1276" w:type="dxa"/>
          </w:tcPr>
          <w:p w:rsidR="00937186" w:rsidRPr="008D558E" w:rsidRDefault="00072A7B" w:rsidP="00CB396E">
            <w:pPr>
              <w:pStyle w:val="af5"/>
              <w:spacing w:line="240" w:lineRule="auto"/>
              <w:rPr>
                <w:bCs/>
                <w:i w:val="0"/>
                <w:iCs/>
                <w:sz w:val="24"/>
                <w:szCs w:val="24"/>
              </w:rPr>
            </w:pPr>
            <w:r w:rsidRPr="008D558E">
              <w:rPr>
                <w:bCs/>
                <w:i w:val="0"/>
                <w:iCs/>
                <w:sz w:val="24"/>
                <w:szCs w:val="24"/>
              </w:rPr>
              <w:lastRenderedPageBreak/>
              <w:t>Тема 4</w:t>
            </w:r>
          </w:p>
        </w:tc>
        <w:tc>
          <w:tcPr>
            <w:tcW w:w="7966" w:type="dxa"/>
          </w:tcPr>
          <w:p w:rsidR="00937186" w:rsidRPr="008D558E" w:rsidRDefault="00937186" w:rsidP="00CB396E">
            <w:pPr>
              <w:pStyle w:val="af5"/>
              <w:spacing w:line="240" w:lineRule="auto"/>
              <w:jc w:val="both"/>
              <w:rPr>
                <w:b w:val="0"/>
                <w:bCs/>
                <w:i w:val="0"/>
                <w:iCs/>
                <w:sz w:val="24"/>
                <w:szCs w:val="24"/>
              </w:rPr>
            </w:pPr>
            <w:r w:rsidRPr="008D558E">
              <w:rPr>
                <w:b w:val="0"/>
                <w:bCs/>
                <w:i w:val="0"/>
                <w:iCs/>
                <w:sz w:val="24"/>
                <w:szCs w:val="24"/>
              </w:rPr>
              <w:t>Облік грошових коштів</w:t>
            </w:r>
            <w:r w:rsidR="000D2E5F" w:rsidRPr="008D558E">
              <w:rPr>
                <w:b w:val="0"/>
                <w:bCs/>
                <w:i w:val="0"/>
                <w:iCs/>
                <w:sz w:val="24"/>
                <w:szCs w:val="24"/>
              </w:rPr>
              <w:t>, розрахунків та інших активів</w:t>
            </w:r>
          </w:p>
        </w:tc>
      </w:tr>
      <w:tr w:rsidR="008D558E" w:rsidRPr="008D558E" w:rsidTr="00CA1099">
        <w:trPr>
          <w:trHeight w:val="80"/>
        </w:trPr>
        <w:tc>
          <w:tcPr>
            <w:tcW w:w="1276" w:type="dxa"/>
          </w:tcPr>
          <w:p w:rsidR="00937186" w:rsidRPr="008D558E" w:rsidRDefault="00072A7B" w:rsidP="00CB396E">
            <w:pPr>
              <w:jc w:val="center"/>
              <w:rPr>
                <w:b/>
              </w:rPr>
            </w:pPr>
            <w:r w:rsidRPr="008D558E">
              <w:rPr>
                <w:b/>
                <w:bCs/>
                <w:iCs/>
              </w:rPr>
              <w:t>Тема 5</w:t>
            </w:r>
          </w:p>
        </w:tc>
        <w:tc>
          <w:tcPr>
            <w:tcW w:w="7966" w:type="dxa"/>
          </w:tcPr>
          <w:p w:rsidR="00937186" w:rsidRPr="008D558E" w:rsidRDefault="000D2E5F" w:rsidP="000D2E5F">
            <w:pPr>
              <w:pStyle w:val="af5"/>
              <w:spacing w:line="240" w:lineRule="auto"/>
              <w:jc w:val="both"/>
              <w:rPr>
                <w:b w:val="0"/>
                <w:bCs/>
                <w:i w:val="0"/>
                <w:iCs/>
                <w:sz w:val="24"/>
                <w:szCs w:val="24"/>
              </w:rPr>
            </w:pPr>
            <w:r w:rsidRPr="008D558E">
              <w:rPr>
                <w:b w:val="0"/>
                <w:bCs/>
                <w:i w:val="0"/>
                <w:iCs/>
                <w:sz w:val="24"/>
                <w:szCs w:val="24"/>
              </w:rPr>
              <w:t xml:space="preserve">Облік власного капіталу, забезпечення  та зобов’язань </w:t>
            </w:r>
          </w:p>
        </w:tc>
      </w:tr>
      <w:tr w:rsidR="008D558E" w:rsidRPr="008D558E" w:rsidTr="00CA1099">
        <w:trPr>
          <w:trHeight w:val="80"/>
        </w:trPr>
        <w:tc>
          <w:tcPr>
            <w:tcW w:w="1276" w:type="dxa"/>
          </w:tcPr>
          <w:p w:rsidR="000D2E5F" w:rsidRPr="008D558E" w:rsidRDefault="000D2E5F" w:rsidP="00CB396E">
            <w:pPr>
              <w:jc w:val="center"/>
              <w:rPr>
                <w:b/>
              </w:rPr>
            </w:pPr>
            <w:r w:rsidRPr="008D558E">
              <w:rPr>
                <w:b/>
                <w:bCs/>
                <w:iCs/>
              </w:rPr>
              <w:t>Тема 6</w:t>
            </w:r>
          </w:p>
        </w:tc>
        <w:tc>
          <w:tcPr>
            <w:tcW w:w="7966" w:type="dxa"/>
          </w:tcPr>
          <w:p w:rsidR="000D2E5F" w:rsidRPr="008D558E" w:rsidRDefault="000D2E5F" w:rsidP="00F87F51">
            <w:pPr>
              <w:pStyle w:val="af5"/>
              <w:spacing w:line="240" w:lineRule="auto"/>
              <w:jc w:val="both"/>
              <w:rPr>
                <w:b w:val="0"/>
                <w:bCs/>
                <w:i w:val="0"/>
                <w:iCs/>
                <w:sz w:val="24"/>
                <w:szCs w:val="24"/>
              </w:rPr>
            </w:pPr>
            <w:r w:rsidRPr="008D558E">
              <w:rPr>
                <w:b w:val="0"/>
                <w:bCs/>
                <w:i w:val="0"/>
                <w:iCs/>
                <w:sz w:val="24"/>
                <w:szCs w:val="24"/>
              </w:rPr>
              <w:t>Облік розрахунків за податками та ЄСВ</w:t>
            </w:r>
          </w:p>
        </w:tc>
      </w:tr>
      <w:tr w:rsidR="008D558E" w:rsidRPr="008D558E" w:rsidTr="00CA1099">
        <w:trPr>
          <w:trHeight w:val="80"/>
        </w:trPr>
        <w:tc>
          <w:tcPr>
            <w:tcW w:w="1276" w:type="dxa"/>
          </w:tcPr>
          <w:p w:rsidR="000D2E5F" w:rsidRPr="008D558E" w:rsidRDefault="000D2E5F" w:rsidP="00CB396E">
            <w:pPr>
              <w:jc w:val="center"/>
              <w:rPr>
                <w:b/>
              </w:rPr>
            </w:pPr>
            <w:r w:rsidRPr="008D558E">
              <w:rPr>
                <w:b/>
                <w:bCs/>
                <w:iCs/>
              </w:rPr>
              <w:t>Тема 7</w:t>
            </w:r>
          </w:p>
        </w:tc>
        <w:tc>
          <w:tcPr>
            <w:tcW w:w="7966" w:type="dxa"/>
          </w:tcPr>
          <w:p w:rsidR="000D2E5F" w:rsidRPr="008D558E" w:rsidRDefault="00F87F51" w:rsidP="00CB396E">
            <w:pPr>
              <w:pStyle w:val="af5"/>
              <w:spacing w:line="240" w:lineRule="auto"/>
              <w:jc w:val="both"/>
              <w:rPr>
                <w:b w:val="0"/>
                <w:bCs/>
                <w:i w:val="0"/>
                <w:iCs/>
                <w:sz w:val="24"/>
                <w:szCs w:val="24"/>
              </w:rPr>
            </w:pPr>
            <w:r w:rsidRPr="008D558E">
              <w:rPr>
                <w:b w:val="0"/>
                <w:bCs/>
                <w:i w:val="0"/>
                <w:iCs/>
                <w:sz w:val="24"/>
                <w:szCs w:val="24"/>
              </w:rPr>
              <w:t>Облік розрахунків з оплати праці</w:t>
            </w:r>
          </w:p>
        </w:tc>
      </w:tr>
      <w:tr w:rsidR="000D2E5F" w:rsidRPr="008D558E" w:rsidTr="00CA1099">
        <w:trPr>
          <w:trHeight w:val="80"/>
        </w:trPr>
        <w:tc>
          <w:tcPr>
            <w:tcW w:w="1276" w:type="dxa"/>
          </w:tcPr>
          <w:p w:rsidR="000D2E5F" w:rsidRPr="008D558E" w:rsidRDefault="000D2E5F" w:rsidP="00CB396E">
            <w:pPr>
              <w:jc w:val="center"/>
              <w:rPr>
                <w:b/>
              </w:rPr>
            </w:pPr>
            <w:r w:rsidRPr="008D558E">
              <w:rPr>
                <w:b/>
                <w:bCs/>
                <w:iCs/>
              </w:rPr>
              <w:t>Тема 8</w:t>
            </w:r>
          </w:p>
        </w:tc>
        <w:tc>
          <w:tcPr>
            <w:tcW w:w="7966" w:type="dxa"/>
          </w:tcPr>
          <w:p w:rsidR="000D2E5F" w:rsidRPr="008D558E" w:rsidRDefault="000D2E5F" w:rsidP="00CB396E">
            <w:pPr>
              <w:pStyle w:val="af5"/>
              <w:spacing w:line="240" w:lineRule="auto"/>
              <w:jc w:val="both"/>
              <w:rPr>
                <w:b w:val="0"/>
                <w:bCs/>
                <w:i w:val="0"/>
                <w:iCs/>
                <w:sz w:val="24"/>
                <w:szCs w:val="24"/>
              </w:rPr>
            </w:pPr>
            <w:r w:rsidRPr="008D558E">
              <w:rPr>
                <w:b w:val="0"/>
                <w:bCs/>
                <w:i w:val="0"/>
                <w:iCs/>
                <w:sz w:val="24"/>
                <w:szCs w:val="24"/>
              </w:rPr>
              <w:t>Облік доходів, витрат та фінансових результатів</w:t>
            </w:r>
            <w:r w:rsidRPr="008D558E">
              <w:rPr>
                <w:b w:val="0"/>
                <w:bCs/>
                <w:i w:val="0"/>
                <w:iCs/>
                <w:sz w:val="24"/>
                <w:szCs w:val="24"/>
                <w:lang w:val="ru-RU"/>
              </w:rPr>
              <w:t xml:space="preserve"> </w:t>
            </w:r>
            <w:r w:rsidRPr="008D558E">
              <w:rPr>
                <w:b w:val="0"/>
                <w:bCs/>
                <w:i w:val="0"/>
                <w:iCs/>
                <w:sz w:val="24"/>
                <w:szCs w:val="24"/>
              </w:rPr>
              <w:t>діяльності підприємства</w:t>
            </w:r>
          </w:p>
        </w:tc>
      </w:tr>
    </w:tbl>
    <w:p w:rsidR="00937186" w:rsidRPr="008D558E" w:rsidRDefault="00937186" w:rsidP="00565F11">
      <w:pPr>
        <w:pStyle w:val="21"/>
        <w:ind w:firstLine="709"/>
        <w:jc w:val="center"/>
        <w:rPr>
          <w:b/>
          <w:caps/>
          <w:sz w:val="22"/>
          <w:szCs w:val="24"/>
          <w:lang w:val="uk-UA"/>
        </w:rPr>
      </w:pPr>
    </w:p>
    <w:p w:rsidR="00DB4AE7" w:rsidRPr="008D558E" w:rsidRDefault="00DB4AE7" w:rsidP="00565F11">
      <w:pPr>
        <w:pStyle w:val="21"/>
        <w:ind w:firstLine="0"/>
        <w:jc w:val="center"/>
        <w:rPr>
          <w:b/>
          <w:sz w:val="22"/>
          <w:szCs w:val="26"/>
          <w:lang w:val="uk-UA"/>
        </w:rPr>
      </w:pPr>
    </w:p>
    <w:p w:rsidR="00511E61" w:rsidRPr="008D558E" w:rsidRDefault="00A84884" w:rsidP="00565F11">
      <w:pPr>
        <w:pStyle w:val="21"/>
        <w:ind w:firstLine="0"/>
        <w:jc w:val="center"/>
        <w:rPr>
          <w:b/>
          <w:caps/>
          <w:szCs w:val="24"/>
          <w:lang w:val="uk-UA"/>
        </w:rPr>
      </w:pPr>
      <w:r w:rsidRPr="008D558E">
        <w:rPr>
          <w:b/>
          <w:szCs w:val="26"/>
          <w:lang w:val="uk-UA"/>
        </w:rPr>
        <w:t>РОЗДІЛ 3</w:t>
      </w:r>
      <w:r w:rsidR="005713A5" w:rsidRPr="008D558E">
        <w:rPr>
          <w:b/>
          <w:sz w:val="26"/>
          <w:szCs w:val="26"/>
          <w:lang w:val="uk-UA"/>
        </w:rPr>
        <w:t>.</w:t>
      </w:r>
      <w:r w:rsidR="005713A5" w:rsidRPr="008D558E">
        <w:rPr>
          <w:b/>
          <w:sz w:val="28"/>
          <w:szCs w:val="28"/>
          <w:lang w:val="uk-UA"/>
        </w:rPr>
        <w:t xml:space="preserve">  </w:t>
      </w:r>
      <w:r w:rsidR="00511E61" w:rsidRPr="008D558E">
        <w:rPr>
          <w:b/>
          <w:caps/>
          <w:szCs w:val="24"/>
          <w:lang w:val="uk-UA"/>
        </w:rPr>
        <w:t xml:space="preserve"> Зміст навчальної дисципліни </w:t>
      </w:r>
    </w:p>
    <w:p w:rsidR="00117A49" w:rsidRPr="008D558E" w:rsidRDefault="00937186" w:rsidP="00117A49">
      <w:pPr>
        <w:jc w:val="center"/>
        <w:rPr>
          <w:b/>
        </w:rPr>
      </w:pPr>
      <w:r w:rsidRPr="008D558E">
        <w:rPr>
          <w:b/>
        </w:rPr>
        <w:t>«ФІНАНСОВИЙ ОБЛІК»</w:t>
      </w:r>
    </w:p>
    <w:p w:rsidR="00117A49" w:rsidRPr="008D558E" w:rsidRDefault="00117A49" w:rsidP="00565F11">
      <w:pPr>
        <w:jc w:val="center"/>
        <w:rPr>
          <w:b/>
        </w:rPr>
      </w:pPr>
    </w:p>
    <w:p w:rsidR="00FD27CA" w:rsidRPr="008D558E" w:rsidRDefault="00511E61" w:rsidP="00937186">
      <w:pPr>
        <w:autoSpaceDE w:val="0"/>
        <w:autoSpaceDN w:val="0"/>
        <w:adjustRightInd w:val="0"/>
        <w:jc w:val="center"/>
        <w:rPr>
          <w:b/>
          <w:bCs/>
          <w:iCs/>
        </w:rPr>
      </w:pPr>
      <w:r w:rsidRPr="008D558E">
        <w:rPr>
          <w:b/>
        </w:rPr>
        <w:t xml:space="preserve">Тема 1. </w:t>
      </w:r>
      <w:r w:rsidR="002E4E91" w:rsidRPr="008D558E">
        <w:rPr>
          <w:b/>
          <w:bCs/>
          <w:iCs/>
        </w:rPr>
        <w:t>Фінансовий облік як наука та його організація</w:t>
      </w:r>
    </w:p>
    <w:p w:rsidR="001B2D41" w:rsidRPr="008D558E" w:rsidRDefault="001B2D41" w:rsidP="001B2D41">
      <w:pPr>
        <w:ind w:firstLine="709"/>
        <w:jc w:val="both"/>
      </w:pPr>
      <w:r w:rsidRPr="008D558E">
        <w:t>Фінансовий облік як галузь економічної науки. Сфера застосування фінансового обліку. Фінансова звітність як інформаційна база для прийняття управлінських рішень.  Принципи та загальні вимоги до фінансової звітності.</w:t>
      </w:r>
    </w:p>
    <w:p w:rsidR="001B2D41" w:rsidRPr="008D558E" w:rsidRDefault="001B2D41" w:rsidP="001B2D41">
      <w:pPr>
        <w:ind w:firstLine="709"/>
        <w:jc w:val="both"/>
        <w:rPr>
          <w:bCs/>
          <w:iCs/>
        </w:rPr>
      </w:pPr>
      <w:r w:rsidRPr="008D558E">
        <w:rPr>
          <w:bCs/>
          <w:iCs/>
        </w:rPr>
        <w:t>Місце і роль фінансового обліку серед облікових дисциплін. Концептуальна  модель фінансового обліку. Методологія фінансового обліку. Організація фінансового обліку.</w:t>
      </w:r>
    </w:p>
    <w:p w:rsidR="002E4E91" w:rsidRPr="008D558E" w:rsidRDefault="002E4E91" w:rsidP="001B2D41">
      <w:pPr>
        <w:jc w:val="center"/>
        <w:rPr>
          <w:b/>
        </w:rPr>
      </w:pPr>
    </w:p>
    <w:p w:rsidR="002E4E91" w:rsidRPr="008D558E" w:rsidRDefault="002E4E91" w:rsidP="00117A49">
      <w:pPr>
        <w:jc w:val="center"/>
        <w:rPr>
          <w:b/>
        </w:rPr>
      </w:pPr>
      <w:r w:rsidRPr="008D558E">
        <w:rPr>
          <w:b/>
        </w:rPr>
        <w:t>Тема 2.</w:t>
      </w:r>
      <w:r w:rsidRPr="008D558E">
        <w:rPr>
          <w:b/>
          <w:bCs/>
          <w:iCs/>
        </w:rPr>
        <w:t xml:space="preserve"> Облік необоротних матеріальних та нематеріальних активів</w:t>
      </w:r>
    </w:p>
    <w:p w:rsidR="00BD2564" w:rsidRPr="008D558E" w:rsidRDefault="00BD2564" w:rsidP="005B5234">
      <w:pPr>
        <w:pStyle w:val="23"/>
        <w:spacing w:after="0" w:line="240" w:lineRule="auto"/>
        <w:jc w:val="both"/>
      </w:pPr>
      <w:r w:rsidRPr="008D558E">
        <w:tab/>
      </w:r>
      <w:r w:rsidR="0061688F" w:rsidRPr="008D558E">
        <w:t>Поняття та класифікація необоротних активів їх с</w:t>
      </w:r>
      <w:r w:rsidRPr="008D558E">
        <w:t>интетичний та аналітичний облік. Документування господарських операцій з обліку необоротних активів.</w:t>
      </w:r>
    </w:p>
    <w:p w:rsidR="00ED44D3" w:rsidRPr="008D558E" w:rsidRDefault="00BD2564" w:rsidP="00506D24">
      <w:pPr>
        <w:pStyle w:val="31"/>
        <w:spacing w:after="0"/>
        <w:ind w:firstLine="709"/>
        <w:jc w:val="both"/>
        <w:rPr>
          <w:sz w:val="24"/>
          <w:szCs w:val="24"/>
        </w:rPr>
      </w:pPr>
      <w:r w:rsidRPr="008D558E">
        <w:rPr>
          <w:sz w:val="24"/>
          <w:szCs w:val="24"/>
        </w:rPr>
        <w:t xml:space="preserve">Облік наявності та руху (надходження, списання) необоротних активів. Облік амортизації (зносу) необоротних активів та методи її нарахування. </w:t>
      </w:r>
    </w:p>
    <w:p w:rsidR="00506D24" w:rsidRPr="008D558E" w:rsidRDefault="00506D24" w:rsidP="00506D24">
      <w:pPr>
        <w:pStyle w:val="31"/>
        <w:spacing w:after="0"/>
        <w:ind w:firstLine="709"/>
        <w:jc w:val="both"/>
        <w:rPr>
          <w:sz w:val="24"/>
          <w:szCs w:val="24"/>
        </w:rPr>
      </w:pPr>
      <w:r w:rsidRPr="008D558E">
        <w:rPr>
          <w:sz w:val="24"/>
          <w:szCs w:val="24"/>
        </w:rPr>
        <w:t>Інвентаризація необоротних активів та порядок відображення в обліку її результатів.</w:t>
      </w:r>
    </w:p>
    <w:p w:rsidR="00506D24" w:rsidRPr="008D558E" w:rsidRDefault="00506D24" w:rsidP="00506D24">
      <w:pPr>
        <w:ind w:firstLine="709"/>
        <w:jc w:val="both"/>
      </w:pPr>
      <w:r w:rsidRPr="008D558E">
        <w:t>Інвестиційна нерухомість, оцінка, визнання та облік.</w:t>
      </w:r>
    </w:p>
    <w:p w:rsidR="008822A1" w:rsidRPr="008D558E" w:rsidRDefault="008822A1" w:rsidP="00506D24">
      <w:pPr>
        <w:ind w:firstLine="709"/>
        <w:jc w:val="both"/>
        <w:rPr>
          <w:b/>
        </w:rPr>
      </w:pPr>
    </w:p>
    <w:p w:rsidR="0093342F" w:rsidRPr="008D558E" w:rsidRDefault="002E4E91" w:rsidP="00117A49">
      <w:pPr>
        <w:jc w:val="center"/>
        <w:rPr>
          <w:b/>
          <w:bCs/>
          <w:iCs/>
        </w:rPr>
      </w:pPr>
      <w:r w:rsidRPr="008D558E">
        <w:rPr>
          <w:b/>
        </w:rPr>
        <w:t xml:space="preserve">Тема 3. </w:t>
      </w:r>
      <w:r w:rsidRPr="008D558E">
        <w:rPr>
          <w:b/>
          <w:bCs/>
          <w:iCs/>
        </w:rPr>
        <w:t>Облік запасів</w:t>
      </w:r>
    </w:p>
    <w:p w:rsidR="001E582B" w:rsidRPr="008D558E" w:rsidRDefault="000A6045" w:rsidP="005B5234">
      <w:pPr>
        <w:pStyle w:val="23"/>
        <w:spacing w:after="0" w:line="240" w:lineRule="auto"/>
        <w:ind w:firstLine="709"/>
        <w:jc w:val="both"/>
      </w:pPr>
      <w:r w:rsidRPr="008D558E">
        <w:t>О</w:t>
      </w:r>
      <w:r w:rsidR="001E582B" w:rsidRPr="008D558E">
        <w:t>блік виробничих запасів та МШП. Порядок відображення в бухгалтерському обліку та документальне оформлення операцій руху виробничих запасів та МШП.</w:t>
      </w:r>
    </w:p>
    <w:p w:rsidR="001E582B" w:rsidRPr="008D558E" w:rsidRDefault="001E582B" w:rsidP="005B5234">
      <w:pPr>
        <w:pStyle w:val="a7"/>
        <w:spacing w:after="0"/>
        <w:ind w:firstLine="709"/>
        <w:jc w:val="both"/>
      </w:pPr>
      <w:r w:rsidRPr="008D558E">
        <w:t xml:space="preserve">Облік втрат і витрат виробництва. Облік прямих та непрямих виробничих витрат. Методи розподілу загальновиробничих витрат. Методи обліку витрат на виробництво. </w:t>
      </w:r>
    </w:p>
    <w:p w:rsidR="001E582B" w:rsidRPr="008D558E" w:rsidRDefault="000A6045" w:rsidP="005B5234">
      <w:pPr>
        <w:pStyle w:val="a7"/>
        <w:spacing w:after="0"/>
        <w:ind w:firstLine="709"/>
        <w:jc w:val="both"/>
      </w:pPr>
      <w:r w:rsidRPr="008D558E">
        <w:t>О</w:t>
      </w:r>
      <w:r w:rsidR="001E582B" w:rsidRPr="008D558E">
        <w:t xml:space="preserve">блік готової продукції. </w:t>
      </w:r>
      <w:r w:rsidR="005B5234" w:rsidRPr="008D558E">
        <w:t xml:space="preserve">Облік надходження та списання готової продукції. </w:t>
      </w:r>
      <w:r w:rsidR="001E582B" w:rsidRPr="008D558E">
        <w:t>Документування господарських операцій, пов’я</w:t>
      </w:r>
      <w:r w:rsidRPr="008D558E">
        <w:t>заних з рухом готової продукції.</w:t>
      </w:r>
    </w:p>
    <w:p w:rsidR="001E582B" w:rsidRPr="008D558E" w:rsidRDefault="001E582B" w:rsidP="00117A49">
      <w:pPr>
        <w:jc w:val="center"/>
        <w:rPr>
          <w:b/>
        </w:rPr>
      </w:pPr>
    </w:p>
    <w:p w:rsidR="002E4E91" w:rsidRPr="008D558E" w:rsidRDefault="002E4E91" w:rsidP="00117A49">
      <w:pPr>
        <w:jc w:val="center"/>
        <w:rPr>
          <w:b/>
          <w:bCs/>
          <w:iCs/>
        </w:rPr>
      </w:pPr>
      <w:r w:rsidRPr="008D558E">
        <w:rPr>
          <w:b/>
        </w:rPr>
        <w:t xml:space="preserve">Тема 4.  </w:t>
      </w:r>
      <w:r w:rsidRPr="008D558E">
        <w:rPr>
          <w:b/>
          <w:bCs/>
          <w:iCs/>
        </w:rPr>
        <w:t>Облік грошових коштів</w:t>
      </w:r>
      <w:r w:rsidR="00A53E8F" w:rsidRPr="008D558E">
        <w:rPr>
          <w:b/>
          <w:bCs/>
          <w:iCs/>
        </w:rPr>
        <w:t>, розрахунків та інших активів</w:t>
      </w:r>
    </w:p>
    <w:p w:rsidR="00A53E8F" w:rsidRPr="008D558E" w:rsidRDefault="00A53E8F" w:rsidP="00BB080A">
      <w:pPr>
        <w:pStyle w:val="a7"/>
        <w:spacing w:after="0"/>
        <w:ind w:firstLine="709"/>
        <w:jc w:val="both"/>
      </w:pPr>
      <w:r w:rsidRPr="008D558E">
        <w:t>Облік касових операцій та о</w:t>
      </w:r>
      <w:r w:rsidR="00BB080A" w:rsidRPr="008D558E">
        <w:t>перацій з іншими грошовими коштами</w:t>
      </w:r>
      <w:r w:rsidRPr="008D558E">
        <w:t xml:space="preserve">. </w:t>
      </w:r>
    </w:p>
    <w:p w:rsidR="00BB080A" w:rsidRPr="008D558E" w:rsidRDefault="00BB080A" w:rsidP="00BB080A">
      <w:pPr>
        <w:pStyle w:val="a7"/>
        <w:spacing w:after="0"/>
        <w:ind w:firstLine="709"/>
        <w:jc w:val="both"/>
      </w:pPr>
      <w:r w:rsidRPr="008D558E">
        <w:t xml:space="preserve">Облік операцій на поточному та інших рахунках в банках. Облік валютних коштів та курсових різниць. </w:t>
      </w:r>
    </w:p>
    <w:p w:rsidR="005420B8" w:rsidRPr="008D558E" w:rsidRDefault="00A53E8F" w:rsidP="00A53E8F">
      <w:pPr>
        <w:jc w:val="both"/>
      </w:pPr>
      <w:r w:rsidRPr="008D558E">
        <w:t xml:space="preserve">Облік поточних та довгострокових фінансових інвестицій. </w:t>
      </w:r>
      <w:r w:rsidR="005420B8" w:rsidRPr="008D558E">
        <w:t>Методика відображення в обліку операцій з фінансовими інвестиціями.</w:t>
      </w:r>
    </w:p>
    <w:p w:rsidR="00506D24" w:rsidRPr="008D558E" w:rsidRDefault="00A53E8F" w:rsidP="00A53E8F">
      <w:pPr>
        <w:ind w:firstLine="708"/>
        <w:jc w:val="both"/>
        <w:rPr>
          <w:b/>
        </w:rPr>
      </w:pPr>
      <w:r w:rsidRPr="008D558E">
        <w:t xml:space="preserve">Облік поточної та довгострокової дебіторської заборгованості. </w:t>
      </w:r>
      <w:r w:rsidR="00506D24" w:rsidRPr="008D558E">
        <w:t>Резерв сумнівних боргів, необхідність його створення та методика відображення в обліку.</w:t>
      </w:r>
    </w:p>
    <w:p w:rsidR="00506D24" w:rsidRPr="008D558E" w:rsidRDefault="00506D24" w:rsidP="00117A49">
      <w:pPr>
        <w:jc w:val="center"/>
        <w:rPr>
          <w:b/>
          <w:bCs/>
          <w:iCs/>
        </w:rPr>
      </w:pPr>
    </w:p>
    <w:p w:rsidR="002E4E91" w:rsidRPr="008D558E" w:rsidRDefault="00A53E8F" w:rsidP="00117A49">
      <w:pPr>
        <w:jc w:val="center"/>
        <w:rPr>
          <w:b/>
          <w:bCs/>
          <w:iCs/>
        </w:rPr>
      </w:pPr>
      <w:r w:rsidRPr="008D558E">
        <w:rPr>
          <w:b/>
        </w:rPr>
        <w:t>Тема 5</w:t>
      </w:r>
      <w:r w:rsidR="002E4E91" w:rsidRPr="008D558E">
        <w:rPr>
          <w:b/>
        </w:rPr>
        <w:t>.</w:t>
      </w:r>
      <w:r w:rsidR="002E4E91" w:rsidRPr="008D558E">
        <w:rPr>
          <w:b/>
          <w:bCs/>
          <w:iCs/>
        </w:rPr>
        <w:t xml:space="preserve"> Облік власного капіталу</w:t>
      </w:r>
      <w:r w:rsidRPr="008D558E">
        <w:rPr>
          <w:b/>
          <w:bCs/>
          <w:iCs/>
        </w:rPr>
        <w:t>,  забезпечення та зобов’язань</w:t>
      </w:r>
    </w:p>
    <w:p w:rsidR="00895EA1" w:rsidRPr="008D558E" w:rsidRDefault="00A53E8F" w:rsidP="00895EA1">
      <w:pPr>
        <w:pStyle w:val="a7"/>
        <w:spacing w:after="0"/>
        <w:ind w:firstLine="709"/>
        <w:jc w:val="both"/>
        <w:rPr>
          <w:bCs/>
        </w:rPr>
      </w:pPr>
      <w:r w:rsidRPr="008D558E">
        <w:rPr>
          <w:bCs/>
        </w:rPr>
        <w:t xml:space="preserve">Облік власного капіталу. </w:t>
      </w:r>
      <w:r w:rsidR="00895EA1" w:rsidRPr="008D558E">
        <w:rPr>
          <w:bCs/>
        </w:rPr>
        <w:t xml:space="preserve">Відображення в обліку формування та змін зареєстрованого капіталу. </w:t>
      </w:r>
    </w:p>
    <w:p w:rsidR="00895EA1" w:rsidRPr="008D558E" w:rsidRDefault="00895EA1" w:rsidP="000944BA">
      <w:pPr>
        <w:pStyle w:val="4"/>
        <w:spacing w:before="0" w:after="0"/>
        <w:ind w:firstLine="709"/>
        <w:jc w:val="both"/>
        <w:rPr>
          <w:b w:val="0"/>
          <w:sz w:val="24"/>
          <w:szCs w:val="24"/>
        </w:rPr>
      </w:pPr>
      <w:r w:rsidRPr="008D558E">
        <w:rPr>
          <w:b w:val="0"/>
          <w:sz w:val="24"/>
          <w:szCs w:val="24"/>
        </w:rPr>
        <w:t>Порядок відображення в обліку створення та використання забезпечень майбутніх витрат і платежів: забезпечення виплат відпусток, додаткового пенсійного забезпечення, забезпечення гарантійних зобов’язань.</w:t>
      </w:r>
    </w:p>
    <w:p w:rsidR="00A53E8F" w:rsidRPr="008D558E" w:rsidRDefault="003C0B7B" w:rsidP="00A53E8F">
      <w:pPr>
        <w:pStyle w:val="4"/>
        <w:spacing w:before="0" w:after="0"/>
        <w:ind w:firstLine="709"/>
        <w:jc w:val="both"/>
        <w:rPr>
          <w:b w:val="0"/>
          <w:sz w:val="24"/>
          <w:szCs w:val="24"/>
        </w:rPr>
      </w:pPr>
      <w:r w:rsidRPr="008D558E">
        <w:rPr>
          <w:b w:val="0"/>
          <w:sz w:val="24"/>
          <w:szCs w:val="24"/>
        </w:rPr>
        <w:t>Облік поточних та довгострокових</w:t>
      </w:r>
      <w:r w:rsidR="00A53E8F" w:rsidRPr="008D558E">
        <w:rPr>
          <w:b w:val="0"/>
          <w:sz w:val="24"/>
          <w:szCs w:val="24"/>
        </w:rPr>
        <w:t xml:space="preserve"> зобов’язань.</w:t>
      </w:r>
    </w:p>
    <w:p w:rsidR="003F7CAD" w:rsidRPr="008D558E" w:rsidRDefault="003C0B7B" w:rsidP="00A53E8F">
      <w:pPr>
        <w:pStyle w:val="4"/>
        <w:spacing w:before="0" w:after="0"/>
        <w:ind w:firstLine="709"/>
        <w:jc w:val="both"/>
        <w:rPr>
          <w:b w:val="0"/>
          <w:sz w:val="24"/>
          <w:szCs w:val="24"/>
        </w:rPr>
      </w:pPr>
      <w:r w:rsidRPr="008D558E">
        <w:rPr>
          <w:b w:val="0"/>
          <w:sz w:val="24"/>
          <w:szCs w:val="24"/>
        </w:rPr>
        <w:t xml:space="preserve"> </w:t>
      </w:r>
    </w:p>
    <w:p w:rsidR="00C57461" w:rsidRPr="008D558E" w:rsidRDefault="00C57461" w:rsidP="00C57461"/>
    <w:p w:rsidR="00C57461" w:rsidRPr="008D558E" w:rsidRDefault="00C57461" w:rsidP="00C57461"/>
    <w:p w:rsidR="00A53E8F" w:rsidRPr="008D558E" w:rsidRDefault="00A53E8F" w:rsidP="00A53E8F">
      <w:pPr>
        <w:jc w:val="center"/>
        <w:rPr>
          <w:b/>
        </w:rPr>
      </w:pPr>
      <w:r w:rsidRPr="008D558E">
        <w:rPr>
          <w:b/>
        </w:rPr>
        <w:lastRenderedPageBreak/>
        <w:t>Тема 6.</w:t>
      </w:r>
      <w:r w:rsidRPr="008D558E">
        <w:rPr>
          <w:b/>
          <w:bCs/>
          <w:iCs/>
        </w:rPr>
        <w:t xml:space="preserve"> Облік розрахунків за податками та ЄСВ </w:t>
      </w:r>
    </w:p>
    <w:p w:rsidR="00A53E8F" w:rsidRPr="008D558E" w:rsidRDefault="000A6045" w:rsidP="00A53E8F">
      <w:pPr>
        <w:ind w:firstLine="709"/>
        <w:jc w:val="both"/>
        <w:rPr>
          <w:bCs/>
        </w:rPr>
      </w:pPr>
      <w:r w:rsidRPr="008D558E">
        <w:rPr>
          <w:bCs/>
        </w:rPr>
        <w:t>Облік розрахунків підприємства з бюджетом за податками і платежами: ПДВ, ПДФО, податок на прибуток.</w:t>
      </w:r>
    </w:p>
    <w:p w:rsidR="00A53E8F" w:rsidRPr="008D558E" w:rsidRDefault="00A53E8F" w:rsidP="00A53E8F">
      <w:pPr>
        <w:ind w:firstLine="709"/>
        <w:jc w:val="both"/>
        <w:rPr>
          <w:bCs/>
        </w:rPr>
      </w:pPr>
      <w:r w:rsidRPr="008D558E">
        <w:rPr>
          <w:bCs/>
        </w:rPr>
        <w:t>Єдиний соціальний внесок, порядок його нарахування та сплати. Облік розрахунків підприємства за ЄСВ. Звітність з ЄСВ, порядок її заповнення.</w:t>
      </w:r>
    </w:p>
    <w:p w:rsidR="00A53E8F" w:rsidRPr="008D558E" w:rsidRDefault="00A53E8F" w:rsidP="00117A49">
      <w:pPr>
        <w:jc w:val="center"/>
        <w:rPr>
          <w:b/>
        </w:rPr>
      </w:pPr>
    </w:p>
    <w:p w:rsidR="002E4E91" w:rsidRPr="008D558E" w:rsidRDefault="000A6045" w:rsidP="00117A49">
      <w:pPr>
        <w:jc w:val="center"/>
        <w:rPr>
          <w:b/>
          <w:bCs/>
          <w:iCs/>
        </w:rPr>
      </w:pPr>
      <w:r w:rsidRPr="008D558E">
        <w:rPr>
          <w:b/>
        </w:rPr>
        <w:t>Тема 7</w:t>
      </w:r>
      <w:r w:rsidR="001B2D41" w:rsidRPr="008D558E">
        <w:rPr>
          <w:b/>
        </w:rPr>
        <w:t xml:space="preserve">. </w:t>
      </w:r>
      <w:r w:rsidR="001B2D41" w:rsidRPr="008D558E">
        <w:rPr>
          <w:b/>
          <w:bCs/>
          <w:iCs/>
        </w:rPr>
        <w:t>Облік розрахунків з оплати праці</w:t>
      </w:r>
    </w:p>
    <w:p w:rsidR="00635846" w:rsidRPr="008D558E" w:rsidRDefault="00635846" w:rsidP="00635846">
      <w:pPr>
        <w:pStyle w:val="23"/>
        <w:spacing w:line="240" w:lineRule="auto"/>
        <w:ind w:firstLine="709"/>
        <w:jc w:val="both"/>
      </w:pPr>
      <w:r w:rsidRPr="008D558E">
        <w:t xml:space="preserve">Заробітна плата: поняття, </w:t>
      </w:r>
      <w:r w:rsidR="00976692" w:rsidRPr="008D558E">
        <w:t xml:space="preserve">функції, </w:t>
      </w:r>
      <w:r w:rsidRPr="008D558E">
        <w:t xml:space="preserve">види та форми. Регулювання заробітної плати </w:t>
      </w:r>
      <w:r w:rsidRPr="008D558E">
        <w:br/>
        <w:t>в Україні. Порядок нарахування та документування заробітної плати при різних формах та системах оплати праці. Синтетичний та аналітичний облік розрахунків за виплатами працівникам. Види утримань</w:t>
      </w:r>
      <w:r w:rsidRPr="008D558E">
        <w:rPr>
          <w:lang w:val="ru-RU"/>
        </w:rPr>
        <w:t xml:space="preserve"> </w:t>
      </w:r>
      <w:r w:rsidRPr="008D558E">
        <w:t>із заробітної плати та п</w:t>
      </w:r>
      <w:r w:rsidR="00976692" w:rsidRPr="008D558E">
        <w:t>орядок відображення їх в обліку</w:t>
      </w:r>
      <w:r w:rsidRPr="008D558E">
        <w:t>. Методика відображення в обліку нарахування та виплати заробітної плати працівникам.</w:t>
      </w:r>
    </w:p>
    <w:p w:rsidR="006304FA" w:rsidRPr="008D558E" w:rsidRDefault="006304FA" w:rsidP="00117A49">
      <w:pPr>
        <w:jc w:val="center"/>
        <w:rPr>
          <w:b/>
          <w:bCs/>
          <w:iCs/>
        </w:rPr>
      </w:pPr>
    </w:p>
    <w:p w:rsidR="002E4E91" w:rsidRPr="008D558E" w:rsidRDefault="000A6045" w:rsidP="002E4E91">
      <w:pPr>
        <w:jc w:val="center"/>
        <w:rPr>
          <w:b/>
          <w:bCs/>
          <w:iCs/>
        </w:rPr>
      </w:pPr>
      <w:r w:rsidRPr="008D558E">
        <w:rPr>
          <w:b/>
        </w:rPr>
        <w:t>Тема 8</w:t>
      </w:r>
      <w:r w:rsidR="001B2D41" w:rsidRPr="008D558E">
        <w:rPr>
          <w:b/>
        </w:rPr>
        <w:t>.</w:t>
      </w:r>
      <w:r w:rsidR="001B2D41" w:rsidRPr="008D558E">
        <w:rPr>
          <w:b/>
          <w:bCs/>
          <w:iCs/>
        </w:rPr>
        <w:t xml:space="preserve"> Облік доходів</w:t>
      </w:r>
      <w:r w:rsidRPr="008D558E">
        <w:rPr>
          <w:b/>
          <w:bCs/>
          <w:iCs/>
        </w:rPr>
        <w:t>, витрат</w:t>
      </w:r>
      <w:r w:rsidR="001B2D41" w:rsidRPr="008D558E">
        <w:rPr>
          <w:b/>
          <w:bCs/>
          <w:iCs/>
        </w:rPr>
        <w:t xml:space="preserve"> та фінансових результатів діяльності підприємства</w:t>
      </w:r>
    </w:p>
    <w:p w:rsidR="00EA3ADA" w:rsidRPr="008D558E" w:rsidRDefault="00EA3ADA" w:rsidP="00EA3ADA">
      <w:pPr>
        <w:pStyle w:val="ab"/>
        <w:ind w:left="0" w:right="0" w:firstLine="709"/>
        <w:rPr>
          <w:sz w:val="24"/>
          <w:szCs w:val="24"/>
        </w:rPr>
      </w:pPr>
      <w:r w:rsidRPr="008D558E">
        <w:rPr>
          <w:sz w:val="24"/>
          <w:szCs w:val="24"/>
        </w:rPr>
        <w:t>Облік доходів</w:t>
      </w:r>
      <w:r w:rsidR="000A6045" w:rsidRPr="008D558E">
        <w:rPr>
          <w:sz w:val="24"/>
          <w:szCs w:val="24"/>
        </w:rPr>
        <w:t xml:space="preserve"> та витрат</w:t>
      </w:r>
      <w:r w:rsidRPr="008D558E">
        <w:rPr>
          <w:sz w:val="24"/>
          <w:szCs w:val="24"/>
        </w:rPr>
        <w:t xml:space="preserve"> операційної, фінансової, інвестиційної та іншої діяльності підприємства. Порядок закриття, списання доходів</w:t>
      </w:r>
      <w:r w:rsidR="000A6045" w:rsidRPr="008D558E">
        <w:rPr>
          <w:sz w:val="24"/>
          <w:szCs w:val="24"/>
        </w:rPr>
        <w:t xml:space="preserve"> та витрат</w:t>
      </w:r>
      <w:r w:rsidRPr="008D558E">
        <w:rPr>
          <w:sz w:val="24"/>
          <w:szCs w:val="24"/>
        </w:rPr>
        <w:t xml:space="preserve"> діяльності підприємства на фінансові результати.</w:t>
      </w:r>
    </w:p>
    <w:p w:rsidR="00937186" w:rsidRPr="008D558E" w:rsidRDefault="00EA3ADA" w:rsidP="00686933">
      <w:pPr>
        <w:autoSpaceDE w:val="0"/>
        <w:autoSpaceDN w:val="0"/>
        <w:adjustRightInd w:val="0"/>
        <w:ind w:firstLine="708"/>
        <w:jc w:val="both"/>
        <w:rPr>
          <w:bCs/>
        </w:rPr>
      </w:pPr>
      <w:r w:rsidRPr="008D558E">
        <w:t>Порядок визначення фінансових результатів діяльності підприємств та відображення в їх обліку і звітності.</w:t>
      </w:r>
    </w:p>
    <w:p w:rsidR="002E4E91" w:rsidRPr="008D558E" w:rsidRDefault="000A6045" w:rsidP="00686933">
      <w:pPr>
        <w:autoSpaceDE w:val="0"/>
        <w:autoSpaceDN w:val="0"/>
        <w:adjustRightInd w:val="0"/>
        <w:ind w:firstLine="708"/>
        <w:jc w:val="both"/>
        <w:rPr>
          <w:bCs/>
        </w:rPr>
      </w:pPr>
      <w:r w:rsidRPr="008D558E">
        <w:rPr>
          <w:bCs/>
        </w:rPr>
        <w:t>Звіт про фінансові результати та порядок його складання.</w:t>
      </w:r>
    </w:p>
    <w:p w:rsidR="000A6045" w:rsidRPr="008D558E" w:rsidRDefault="000A6045" w:rsidP="00686933">
      <w:pPr>
        <w:autoSpaceDE w:val="0"/>
        <w:autoSpaceDN w:val="0"/>
        <w:adjustRightInd w:val="0"/>
        <w:ind w:firstLine="708"/>
        <w:jc w:val="both"/>
        <w:rPr>
          <w:bCs/>
        </w:rPr>
      </w:pPr>
    </w:p>
    <w:p w:rsidR="00511E61" w:rsidRPr="008D558E" w:rsidRDefault="00A84884" w:rsidP="00565F11">
      <w:pPr>
        <w:jc w:val="center"/>
        <w:rPr>
          <w:b/>
          <w:bCs/>
          <w:caps/>
        </w:rPr>
      </w:pPr>
      <w:r w:rsidRPr="008D558E">
        <w:rPr>
          <w:b/>
        </w:rPr>
        <w:t>РОЗДІЛ 4</w:t>
      </w:r>
      <w:r w:rsidR="005713A5" w:rsidRPr="008D558E">
        <w:rPr>
          <w:b/>
        </w:rPr>
        <w:t>.</w:t>
      </w:r>
      <w:r w:rsidR="005713A5" w:rsidRPr="008D558E">
        <w:rPr>
          <w:b/>
          <w:sz w:val="28"/>
          <w:szCs w:val="28"/>
        </w:rPr>
        <w:t xml:space="preserve">  </w:t>
      </w:r>
      <w:r w:rsidR="00511E61" w:rsidRPr="008D558E">
        <w:rPr>
          <w:b/>
          <w:bCs/>
          <w:caps/>
        </w:rPr>
        <w:t>Список рекомендованої літератури</w:t>
      </w:r>
    </w:p>
    <w:p w:rsidR="00403269" w:rsidRPr="008D558E" w:rsidRDefault="00403269" w:rsidP="00A72394">
      <w:pPr>
        <w:pStyle w:val="af4"/>
        <w:numPr>
          <w:ilvl w:val="0"/>
          <w:numId w:val="4"/>
        </w:numPr>
        <w:autoSpaceDE w:val="0"/>
        <w:autoSpaceDN w:val="0"/>
        <w:adjustRightInd w:val="0"/>
        <w:jc w:val="both"/>
        <w:rPr>
          <w:b/>
        </w:rPr>
      </w:pPr>
      <w:r w:rsidRPr="008D558E">
        <w:t xml:space="preserve">Податковий кодекс України від 02.12.2010 р. № 2755-VI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t xml:space="preserve"> </w:t>
      </w:r>
      <w:hyperlink r:id="rId9" w:history="1">
        <w:r w:rsidRPr="008D558E">
          <w:rPr>
            <w:rStyle w:val="a9"/>
            <w:color w:val="auto"/>
            <w:u w:val="none"/>
          </w:rPr>
          <w:t>https://zakon.rada.gov.ua/laws/show/2755-17</w:t>
        </w:r>
      </w:hyperlink>
      <w:r w:rsidRPr="008D558E">
        <w:t>.</w:t>
      </w:r>
    </w:p>
    <w:p w:rsidR="00403269" w:rsidRPr="008D558E" w:rsidRDefault="00403269" w:rsidP="00A72394">
      <w:pPr>
        <w:pStyle w:val="af4"/>
        <w:numPr>
          <w:ilvl w:val="0"/>
          <w:numId w:val="4"/>
        </w:numPr>
        <w:autoSpaceDE w:val="0"/>
        <w:autoSpaceDN w:val="0"/>
        <w:adjustRightInd w:val="0"/>
        <w:jc w:val="both"/>
        <w:rPr>
          <w:rFonts w:eastAsia="TimesNewRoman"/>
          <w:szCs w:val="32"/>
          <w:lang w:eastAsia="en-US"/>
        </w:rPr>
      </w:pPr>
      <w:r w:rsidRPr="008D558E">
        <w:rPr>
          <w:rFonts w:eastAsia="TimesNewRoman"/>
          <w:lang w:eastAsia="en-US"/>
        </w:rPr>
        <w:t>Господарський кодекс України від 16.01.2003 р. № 436-ІУ</w:t>
      </w:r>
      <w:r w:rsidRPr="008D558E">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t xml:space="preserve"> </w:t>
      </w:r>
      <w:hyperlink r:id="rId10" w:history="1">
        <w:r w:rsidRPr="008D558E">
          <w:rPr>
            <w:rStyle w:val="a9"/>
            <w:color w:val="auto"/>
            <w:u w:val="none"/>
          </w:rPr>
          <w:t>https://zakon.rada.gov.ua/laws/show/436-15</w:t>
        </w:r>
      </w:hyperlink>
      <w:r w:rsidRPr="008D558E">
        <w:rPr>
          <w:rFonts w:eastAsia="TimesNewRoman"/>
          <w:lang w:eastAsia="en-US"/>
        </w:rPr>
        <w:t xml:space="preserve">. </w:t>
      </w:r>
    </w:p>
    <w:p w:rsidR="00403269" w:rsidRPr="008D558E" w:rsidRDefault="00403269" w:rsidP="00A72394">
      <w:pPr>
        <w:pStyle w:val="af4"/>
        <w:numPr>
          <w:ilvl w:val="0"/>
          <w:numId w:val="4"/>
        </w:numPr>
        <w:autoSpaceDE w:val="0"/>
        <w:autoSpaceDN w:val="0"/>
        <w:adjustRightInd w:val="0"/>
        <w:jc w:val="both"/>
        <w:rPr>
          <w:rFonts w:eastAsia="SymbolMT"/>
          <w:sz w:val="16"/>
          <w:lang w:eastAsia="en-US"/>
        </w:rPr>
      </w:pPr>
      <w:r w:rsidRPr="008D558E">
        <w:rPr>
          <w:rFonts w:eastAsia="TimesNewRoman"/>
          <w:szCs w:val="32"/>
          <w:lang w:eastAsia="en-US"/>
        </w:rPr>
        <w:t xml:space="preserve">Митний кодекс від 13.03.2012р. № 4495-VI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11" w:history="1">
        <w:r w:rsidRPr="008D558E">
          <w:rPr>
            <w:rStyle w:val="a9"/>
            <w:color w:val="auto"/>
            <w:u w:val="none"/>
          </w:rPr>
          <w:t>https://zakon.rada.gov.ua/laws/show/4495-17</w:t>
        </w:r>
      </w:hyperlink>
      <w:r w:rsidRPr="008D558E">
        <w:rPr>
          <w:rFonts w:eastAsia="TimesNewRoman"/>
          <w:szCs w:val="32"/>
          <w:lang w:eastAsia="en-US"/>
        </w:rPr>
        <w:t>.</w:t>
      </w:r>
    </w:p>
    <w:p w:rsidR="00403269" w:rsidRPr="008D558E" w:rsidRDefault="00403269" w:rsidP="00A72394">
      <w:pPr>
        <w:pStyle w:val="af4"/>
        <w:numPr>
          <w:ilvl w:val="0"/>
          <w:numId w:val="4"/>
        </w:numPr>
        <w:autoSpaceDE w:val="0"/>
        <w:autoSpaceDN w:val="0"/>
        <w:adjustRightInd w:val="0"/>
        <w:jc w:val="both"/>
        <w:rPr>
          <w:b/>
          <w:i/>
        </w:rPr>
      </w:pPr>
      <w:r w:rsidRPr="008D558E">
        <w:rPr>
          <w:shd w:val="clear" w:color="auto" w:fill="FFFFFF"/>
        </w:rPr>
        <w:t>Цивільний кодекс України від </w:t>
      </w:r>
      <w:r w:rsidRPr="008D558E">
        <w:rPr>
          <w:bdr w:val="none" w:sz="0" w:space="0" w:color="auto" w:frame="1"/>
          <w:shd w:val="clear" w:color="auto" w:fill="FFFFFF"/>
        </w:rPr>
        <w:t>16.01.2003</w:t>
      </w:r>
      <w:r w:rsidRPr="008D558E">
        <w:rPr>
          <w:shd w:val="clear" w:color="auto" w:fill="FFFFFF"/>
        </w:rPr>
        <w:t> р. № </w:t>
      </w:r>
      <w:r w:rsidRPr="008D558E">
        <w:rPr>
          <w:bCs/>
          <w:bdr w:val="none" w:sz="0" w:space="0" w:color="auto" w:frame="1"/>
          <w:shd w:val="clear" w:color="auto" w:fill="FFFFFF"/>
        </w:rPr>
        <w:t>435-IV</w:t>
      </w:r>
      <w:r w:rsidRPr="008D558E">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12" w:history="1">
        <w:r w:rsidRPr="008D558E">
          <w:rPr>
            <w:rStyle w:val="a9"/>
            <w:color w:val="auto"/>
            <w:u w:val="none"/>
          </w:rPr>
          <w:t>https://zakon.rada.gov.ua/laws/show/435-15</w:t>
        </w:r>
      </w:hyperlink>
      <w:r w:rsidRPr="008D558E">
        <w:rPr>
          <w:bCs/>
          <w:bdr w:val="none" w:sz="0" w:space="0" w:color="auto" w:frame="1"/>
          <w:shd w:val="clear" w:color="auto" w:fill="FFFFFF"/>
        </w:rPr>
        <w:t>.</w:t>
      </w:r>
    </w:p>
    <w:p w:rsidR="004F3A71" w:rsidRPr="008D558E" w:rsidRDefault="004F3A71" w:rsidP="00A72394">
      <w:pPr>
        <w:pStyle w:val="af4"/>
        <w:numPr>
          <w:ilvl w:val="0"/>
          <w:numId w:val="4"/>
        </w:numPr>
        <w:autoSpaceDE w:val="0"/>
        <w:autoSpaceDN w:val="0"/>
        <w:adjustRightInd w:val="0"/>
        <w:jc w:val="both"/>
        <w:rPr>
          <w:b/>
          <w:i/>
        </w:rPr>
      </w:pPr>
      <w:r w:rsidRPr="008D558E">
        <w:t xml:space="preserve">Кодекс законів про працю в України від 10.12.1971 р. № 322-УІІІ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t xml:space="preserve">  </w:t>
      </w:r>
      <w:hyperlink r:id="rId13" w:history="1">
        <w:r w:rsidRPr="008D558E">
          <w:rPr>
            <w:rStyle w:val="a9"/>
            <w:color w:val="auto"/>
            <w:u w:val="none"/>
          </w:rPr>
          <w:t>https://zakon.rada.gov.ua/laws/show/322-08</w:t>
        </w:r>
      </w:hyperlink>
      <w:r w:rsidRPr="008D558E">
        <w:t>.</w:t>
      </w:r>
    </w:p>
    <w:p w:rsidR="00403269" w:rsidRPr="008D558E" w:rsidRDefault="00403269" w:rsidP="00A72394">
      <w:pPr>
        <w:pStyle w:val="af4"/>
        <w:numPr>
          <w:ilvl w:val="0"/>
          <w:numId w:val="4"/>
        </w:numPr>
        <w:autoSpaceDE w:val="0"/>
        <w:autoSpaceDN w:val="0"/>
        <w:adjustRightInd w:val="0"/>
        <w:jc w:val="both"/>
        <w:rPr>
          <w:b/>
          <w:i/>
        </w:rPr>
      </w:pPr>
      <w:r w:rsidRPr="008D558E">
        <w:rPr>
          <w:shd w:val="clear" w:color="auto" w:fill="FFFFFF"/>
        </w:rPr>
        <w:t>Кодекс України про адміністративні правопорушення від 07.12.84 р. № 8073-X</w:t>
      </w:r>
      <w:r w:rsidRPr="008D558E">
        <w:rPr>
          <w:shd w:val="clear" w:color="auto" w:fill="FFFFFF"/>
          <w:lang w:val="ru-RU"/>
        </w:rPr>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t xml:space="preserve"> </w:t>
      </w:r>
      <w:hyperlink r:id="rId14" w:history="1">
        <w:r w:rsidRPr="008D558E">
          <w:rPr>
            <w:rStyle w:val="a9"/>
            <w:color w:val="auto"/>
            <w:u w:val="none"/>
          </w:rPr>
          <w:t>https://zakon.rada.gov.ua/laws/show/80731-10</w:t>
        </w:r>
      </w:hyperlink>
      <w:r w:rsidRPr="008D558E">
        <w:rPr>
          <w:rStyle w:val="a9"/>
          <w:color w:val="auto"/>
          <w:u w:val="none"/>
        </w:rPr>
        <w:t>.</w:t>
      </w:r>
    </w:p>
    <w:p w:rsidR="00403269" w:rsidRPr="008D558E" w:rsidRDefault="00403269" w:rsidP="00A72394">
      <w:pPr>
        <w:pStyle w:val="23"/>
        <w:numPr>
          <w:ilvl w:val="0"/>
          <w:numId w:val="4"/>
        </w:numPr>
        <w:spacing w:after="0" w:line="240" w:lineRule="auto"/>
        <w:jc w:val="both"/>
        <w:rPr>
          <w:sz w:val="32"/>
        </w:rPr>
      </w:pPr>
      <w:r w:rsidRPr="008D558E">
        <w:t xml:space="preserve">Закон України «Про бухгалтерський облік та фінансову звітність в Україні» </w:t>
      </w:r>
      <w:r w:rsidRPr="008D558E">
        <w:br/>
        <w:t>від 16.07.1999 р. № 996 – ХІV [Електронний ресурс</w:t>
      </w:r>
      <w:r w:rsidRPr="008D558E">
        <w:rPr>
          <w:lang w:val="ru-RU"/>
        </w:rPr>
        <w:t>]</w:t>
      </w:r>
      <w:r w:rsidRPr="008D558E">
        <w:t>. - Режим доступу</w:t>
      </w:r>
      <w:r w:rsidRPr="008D558E">
        <w:rPr>
          <w:lang w:val="ru-RU"/>
        </w:rPr>
        <w:t xml:space="preserve"> : </w:t>
      </w:r>
      <w:hyperlink r:id="rId15" w:history="1">
        <w:r w:rsidRPr="008D558E">
          <w:rPr>
            <w:rStyle w:val="a9"/>
            <w:color w:val="auto"/>
            <w:u w:val="none"/>
          </w:rPr>
          <w:t>https://zakon.rada.gov.ua/laws/show/996-14</w:t>
        </w:r>
      </w:hyperlink>
      <w:r w:rsidRPr="008D558E">
        <w:t xml:space="preserve"> . </w:t>
      </w:r>
    </w:p>
    <w:p w:rsidR="00403269" w:rsidRPr="008D558E" w:rsidRDefault="00403269" w:rsidP="00A72394">
      <w:pPr>
        <w:pStyle w:val="23"/>
        <w:numPr>
          <w:ilvl w:val="0"/>
          <w:numId w:val="4"/>
        </w:numPr>
        <w:spacing w:after="0" w:line="240" w:lineRule="auto"/>
        <w:jc w:val="both"/>
        <w:rPr>
          <w:b/>
          <w:bCs/>
          <w:caps/>
        </w:rPr>
      </w:pPr>
      <w:r w:rsidRPr="008D558E">
        <w:t>Закон України «</w:t>
      </w:r>
      <w:r w:rsidRPr="008D558E">
        <w:rPr>
          <w:bCs/>
        </w:rPr>
        <w:t>Про внесення змін до Закону України «Про бухгалтерський облік та фінансову звітність в Україні» щодо удосконалення деяких положень»</w:t>
      </w:r>
      <w:r w:rsidRPr="008D558E">
        <w:t xml:space="preserve"> від 0</w:t>
      </w:r>
      <w:r w:rsidRPr="008D558E">
        <w:rPr>
          <w:bCs/>
        </w:rPr>
        <w:t>5.10. 2017 р.  № 2164-VIII</w:t>
      </w:r>
      <w:r w:rsidRPr="008D558E">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16" w:history="1">
        <w:r w:rsidRPr="008D558E">
          <w:rPr>
            <w:rStyle w:val="a9"/>
            <w:color w:val="auto"/>
            <w:u w:val="none"/>
          </w:rPr>
          <w:t xml:space="preserve">https://zakon.rada.gov.ua/ </w:t>
        </w:r>
        <w:proofErr w:type="spellStart"/>
        <w:r w:rsidRPr="008D558E">
          <w:rPr>
            <w:rStyle w:val="a9"/>
            <w:color w:val="auto"/>
            <w:u w:val="none"/>
          </w:rPr>
          <w:t>laws</w:t>
        </w:r>
        <w:proofErr w:type="spellEnd"/>
        <w:r w:rsidRPr="008D558E">
          <w:rPr>
            <w:rStyle w:val="a9"/>
            <w:color w:val="auto"/>
            <w:u w:val="none"/>
          </w:rPr>
          <w:t>/</w:t>
        </w:r>
        <w:proofErr w:type="spellStart"/>
        <w:r w:rsidRPr="008D558E">
          <w:rPr>
            <w:rStyle w:val="a9"/>
            <w:color w:val="auto"/>
            <w:u w:val="none"/>
          </w:rPr>
          <w:t>show</w:t>
        </w:r>
        <w:proofErr w:type="spellEnd"/>
        <w:r w:rsidRPr="008D558E">
          <w:rPr>
            <w:rStyle w:val="a9"/>
            <w:color w:val="auto"/>
            <w:u w:val="none"/>
          </w:rPr>
          <w:t>/2164-19</w:t>
        </w:r>
      </w:hyperlink>
      <w:r w:rsidRPr="008D558E">
        <w:rPr>
          <w:bCs/>
        </w:rPr>
        <w:t>.</w:t>
      </w:r>
    </w:p>
    <w:p w:rsidR="00403269" w:rsidRPr="008D558E" w:rsidRDefault="00403269" w:rsidP="00A72394">
      <w:pPr>
        <w:pStyle w:val="23"/>
        <w:numPr>
          <w:ilvl w:val="0"/>
          <w:numId w:val="4"/>
        </w:numPr>
        <w:spacing w:after="0" w:line="240" w:lineRule="auto"/>
        <w:jc w:val="both"/>
        <w:rPr>
          <w:rStyle w:val="a9"/>
          <w:b/>
          <w:bCs/>
          <w:caps/>
          <w:color w:val="auto"/>
          <w:u w:val="none"/>
        </w:rPr>
      </w:pPr>
      <w:r w:rsidRPr="008D558E">
        <w:t>Закон України «Про страхування»</w:t>
      </w:r>
      <w:r w:rsidRPr="008D558E">
        <w:rPr>
          <w:lang w:val="ru-RU"/>
        </w:rPr>
        <w:t xml:space="preserve"> </w:t>
      </w:r>
      <w:r w:rsidRPr="008D558E">
        <w:t xml:space="preserve">від </w:t>
      </w:r>
      <w:r w:rsidRPr="008D558E">
        <w:rPr>
          <w:lang w:val="ru-RU"/>
        </w:rPr>
        <w:t>07.03.1996 р. №</w:t>
      </w:r>
      <w:r w:rsidRPr="008D558E">
        <w:rPr>
          <w:b/>
          <w:bCs/>
          <w:shd w:val="clear" w:color="auto" w:fill="FFFFFF"/>
        </w:rPr>
        <w:t xml:space="preserve"> </w:t>
      </w:r>
      <w:r w:rsidRPr="008D558E">
        <w:rPr>
          <w:bCs/>
          <w:shd w:val="clear" w:color="auto" w:fill="FFFFFF"/>
        </w:rPr>
        <w:t xml:space="preserve">85/96-ВР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r w:rsidRPr="008D558E">
        <w:t xml:space="preserve"> </w:t>
      </w:r>
      <w:hyperlink r:id="rId17" w:history="1">
        <w:r w:rsidRPr="008D558E">
          <w:rPr>
            <w:rStyle w:val="a9"/>
            <w:color w:val="auto"/>
            <w:u w:val="none"/>
          </w:rPr>
          <w:t>https://zakon.rada.gov.ua/laws/show/85/96-%D0%B2%D1%80</w:t>
        </w:r>
      </w:hyperlink>
      <w:r w:rsidRPr="008D558E">
        <w:rPr>
          <w:rStyle w:val="a9"/>
          <w:color w:val="auto"/>
          <w:u w:val="none"/>
        </w:rPr>
        <w:t>.</w:t>
      </w:r>
    </w:p>
    <w:p w:rsidR="00403269" w:rsidRPr="008D558E" w:rsidRDefault="00B87654" w:rsidP="00A72394">
      <w:pPr>
        <w:pStyle w:val="af4"/>
        <w:numPr>
          <w:ilvl w:val="0"/>
          <w:numId w:val="4"/>
        </w:numPr>
        <w:shd w:val="clear" w:color="auto" w:fill="FFFFFF"/>
        <w:autoSpaceDE w:val="0"/>
        <w:autoSpaceDN w:val="0"/>
        <w:adjustRightInd w:val="0"/>
        <w:jc w:val="both"/>
        <w:rPr>
          <w:rFonts w:eastAsia="TimesNewRoman"/>
          <w:lang w:eastAsia="en-US"/>
        </w:rPr>
      </w:pPr>
      <w:hyperlink r:id="rId18" w:tgtFrame="_blank" w:history="1">
        <w:r w:rsidR="00403269" w:rsidRPr="008D558E">
          <w:rPr>
            <w:rStyle w:val="a9"/>
            <w:color w:val="auto"/>
            <w:u w:val="none"/>
            <w:shd w:val="clear" w:color="auto" w:fill="FFFFFF"/>
          </w:rPr>
          <w:t>Закон України «</w:t>
        </w:r>
        <w:r w:rsidR="00403269" w:rsidRPr="008D558E">
          <w:rPr>
            <w:bCs/>
          </w:rPr>
          <w:t xml:space="preserve">Про внесення змін до Податкового кодексу України та деяких законодавчих актів України щодо податкової реформи»  </w:t>
        </w:r>
        <w:r w:rsidR="00403269" w:rsidRPr="008D558E">
          <w:rPr>
            <w:rStyle w:val="a9"/>
            <w:color w:val="auto"/>
            <w:u w:val="none"/>
            <w:shd w:val="clear" w:color="auto" w:fill="FFFFFF"/>
          </w:rPr>
          <w:t>від 28.12. 2014 р. № 71-VIII</w:t>
        </w:r>
      </w:hyperlink>
      <w:r w:rsidR="00403269" w:rsidRPr="008D558E">
        <w:rPr>
          <w:shd w:val="clear" w:color="auto" w:fill="FFFFFF"/>
        </w:rPr>
        <w:t xml:space="preserve"> </w:t>
      </w:r>
      <w:r w:rsidR="00403269" w:rsidRPr="008D558E">
        <w:rPr>
          <w:lang w:val="ru-RU"/>
        </w:rPr>
        <w:t>[</w:t>
      </w:r>
      <w:r w:rsidR="00403269" w:rsidRPr="008D558E">
        <w:t>Електронний ресурс</w:t>
      </w:r>
      <w:r w:rsidR="00403269" w:rsidRPr="008D558E">
        <w:rPr>
          <w:lang w:val="ru-RU"/>
        </w:rPr>
        <w:t>]</w:t>
      </w:r>
      <w:r w:rsidR="00403269" w:rsidRPr="008D558E">
        <w:t>. - Режим доступу</w:t>
      </w:r>
      <w:r w:rsidR="00403269" w:rsidRPr="008D558E">
        <w:rPr>
          <w:lang w:val="ru-RU"/>
        </w:rPr>
        <w:t xml:space="preserve"> : </w:t>
      </w:r>
      <w:hyperlink r:id="rId19" w:history="1">
        <w:r w:rsidR="00403269" w:rsidRPr="008D558E">
          <w:rPr>
            <w:rStyle w:val="a9"/>
            <w:color w:val="auto"/>
            <w:u w:val="none"/>
          </w:rPr>
          <w:t>https://zakon.rada.gov.ua/laws/show/71-19</w:t>
        </w:r>
      </w:hyperlink>
      <w:r w:rsidR="00403269" w:rsidRPr="008D558E">
        <w:rPr>
          <w:shd w:val="clear" w:color="auto" w:fill="FFFFFF"/>
        </w:rPr>
        <w:t>.</w:t>
      </w:r>
    </w:p>
    <w:p w:rsidR="001E6D98" w:rsidRPr="008D558E"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8D558E">
        <w:t>Закон України «Про оплату праці”» від 2</w:t>
      </w:r>
      <w:r w:rsidRPr="008D558E">
        <w:rPr>
          <w:lang w:val="ru-RU"/>
        </w:rPr>
        <w:t>4</w:t>
      </w:r>
      <w:r w:rsidRPr="008D558E">
        <w:t>.0</w:t>
      </w:r>
      <w:r w:rsidRPr="008D558E">
        <w:rPr>
          <w:lang w:val="ru-RU"/>
        </w:rPr>
        <w:t>3</w:t>
      </w:r>
      <w:r w:rsidRPr="008D558E">
        <w:t>.199</w:t>
      </w:r>
      <w:r w:rsidRPr="008D558E">
        <w:rPr>
          <w:lang w:val="ru-RU"/>
        </w:rPr>
        <w:t>5</w:t>
      </w:r>
      <w:r w:rsidRPr="008D558E">
        <w:t xml:space="preserve"> р. № </w:t>
      </w:r>
      <w:r w:rsidRPr="008D558E">
        <w:rPr>
          <w:lang w:val="ru-RU"/>
        </w:rPr>
        <w:t>1</w:t>
      </w:r>
      <w:r w:rsidRPr="008D558E">
        <w:t>0</w:t>
      </w:r>
      <w:r w:rsidRPr="008D558E">
        <w:rPr>
          <w:lang w:val="ru-RU"/>
        </w:rPr>
        <w:t>8</w:t>
      </w:r>
      <w:r w:rsidRPr="008D558E">
        <w:t>/ 9</w:t>
      </w:r>
      <w:r w:rsidRPr="008D558E">
        <w:rPr>
          <w:lang w:val="ru-RU"/>
        </w:rPr>
        <w:t>5</w:t>
      </w:r>
      <w:r w:rsidRPr="008D558E">
        <w:t xml:space="preserve"> – ВР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0" w:history="1">
        <w:r w:rsidRPr="008D558E">
          <w:rPr>
            <w:rStyle w:val="a9"/>
            <w:color w:val="auto"/>
            <w:u w:val="none"/>
          </w:rPr>
          <w:t>https://zakon.rada.gov.ua/laws/show/108/95-%D0%B2%D1%80</w:t>
        </w:r>
      </w:hyperlink>
      <w:r w:rsidRPr="008D558E">
        <w:t>.</w:t>
      </w:r>
    </w:p>
    <w:p w:rsidR="001E6D98" w:rsidRPr="008D558E" w:rsidRDefault="001E6D98" w:rsidP="00A72394">
      <w:pPr>
        <w:pStyle w:val="a7"/>
        <w:numPr>
          <w:ilvl w:val="0"/>
          <w:numId w:val="4"/>
        </w:numPr>
        <w:shd w:val="clear" w:color="auto" w:fill="FFFFFF"/>
        <w:autoSpaceDE w:val="0"/>
        <w:autoSpaceDN w:val="0"/>
        <w:adjustRightInd w:val="0"/>
        <w:spacing w:after="0"/>
        <w:jc w:val="both"/>
        <w:rPr>
          <w:rFonts w:eastAsia="TimesNewRoman"/>
          <w:lang w:eastAsia="en-US"/>
        </w:rPr>
      </w:pPr>
      <w:r w:rsidRPr="008D558E">
        <w:t xml:space="preserve">Закон України «Про відпустки» від 15.11.1996 р. № 504 / 96 – ВР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1" w:history="1">
        <w:r w:rsidRPr="008D558E">
          <w:rPr>
            <w:rStyle w:val="a9"/>
            <w:color w:val="auto"/>
            <w:u w:val="none"/>
          </w:rPr>
          <w:t>https://zakon2.rada.gov.ua/laws/show/504/96-%D0%B2%D1%80</w:t>
        </w:r>
      </w:hyperlink>
      <w:r w:rsidRPr="008D558E">
        <w:t>.</w:t>
      </w:r>
    </w:p>
    <w:p w:rsidR="001E6D98" w:rsidRPr="008D558E" w:rsidRDefault="001E6D98" w:rsidP="00A72394">
      <w:pPr>
        <w:pStyle w:val="a7"/>
        <w:numPr>
          <w:ilvl w:val="0"/>
          <w:numId w:val="4"/>
        </w:numPr>
        <w:spacing w:after="0"/>
        <w:ind w:left="340"/>
        <w:jc w:val="both"/>
      </w:pPr>
      <w:r w:rsidRPr="008D558E">
        <w:lastRenderedPageBreak/>
        <w:t>Закон України «</w:t>
      </w:r>
      <w:hyperlink r:id="rId22" w:history="1">
        <w:r w:rsidRPr="008D558E">
          <w:rPr>
            <w:rStyle w:val="a9"/>
            <w:color w:val="auto"/>
            <w:u w:val="none"/>
            <w:bdr w:val="none" w:sz="0" w:space="0" w:color="auto" w:frame="1"/>
            <w:shd w:val="clear" w:color="auto" w:fill="FFFFFF"/>
          </w:rPr>
          <w:t>Про загальнообов'язкове державне соціальне страхування</w:t>
        </w:r>
      </w:hyperlink>
      <w:r w:rsidRPr="008D558E">
        <w:t>»</w:t>
      </w:r>
      <w:r w:rsidRPr="008D558E">
        <w:br/>
      </w:r>
      <w:r w:rsidRPr="008D558E">
        <w:rPr>
          <w:shd w:val="clear" w:color="auto" w:fill="FFFFFF"/>
        </w:rPr>
        <w:t>від</w:t>
      </w:r>
      <w:r w:rsidRPr="008D558E">
        <w:rPr>
          <w:rStyle w:val="apple-converted-space"/>
          <w:shd w:val="clear" w:color="auto" w:fill="FFFFFF"/>
        </w:rPr>
        <w:t> </w:t>
      </w:r>
      <w:r w:rsidRPr="008D558E">
        <w:rPr>
          <w:bdr w:val="none" w:sz="0" w:space="0" w:color="auto" w:frame="1"/>
          <w:shd w:val="clear" w:color="auto" w:fill="FFFFFF"/>
        </w:rPr>
        <w:t>23.09.1999 р.</w:t>
      </w:r>
      <w:r w:rsidRPr="008D558E">
        <w:rPr>
          <w:rStyle w:val="apple-converted-space"/>
          <w:shd w:val="clear" w:color="auto" w:fill="FFFFFF"/>
        </w:rPr>
        <w:t> </w:t>
      </w:r>
      <w:r w:rsidRPr="008D558E">
        <w:rPr>
          <w:shd w:val="clear" w:color="auto" w:fill="FFFFFF"/>
        </w:rPr>
        <w:t>№</w:t>
      </w:r>
      <w:r w:rsidRPr="008D558E">
        <w:rPr>
          <w:rStyle w:val="apple-converted-space"/>
          <w:shd w:val="clear" w:color="auto" w:fill="FFFFFF"/>
        </w:rPr>
        <w:t> </w:t>
      </w:r>
      <w:r w:rsidRPr="008D558E">
        <w:rPr>
          <w:bCs/>
          <w:bdr w:val="none" w:sz="0" w:space="0" w:color="auto" w:frame="1"/>
          <w:shd w:val="clear" w:color="auto" w:fill="FFFFFF"/>
        </w:rPr>
        <w:t xml:space="preserve">1105-XIV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3" w:history="1">
        <w:r w:rsidRPr="008D558E">
          <w:rPr>
            <w:rStyle w:val="a9"/>
            <w:color w:val="auto"/>
            <w:u w:val="none"/>
          </w:rPr>
          <w:t>https://zakon.rada.gov.ua/laws/show/1105-14</w:t>
        </w:r>
      </w:hyperlink>
      <w:r w:rsidRPr="008D558E">
        <w:t>.</w:t>
      </w:r>
    </w:p>
    <w:p w:rsidR="001E6D98" w:rsidRPr="008D558E" w:rsidRDefault="001E6D98" w:rsidP="00A72394">
      <w:pPr>
        <w:pStyle w:val="23"/>
        <w:numPr>
          <w:ilvl w:val="0"/>
          <w:numId w:val="4"/>
        </w:numPr>
        <w:tabs>
          <w:tab w:val="left" w:pos="4253"/>
        </w:tabs>
        <w:spacing w:after="0" w:line="240" w:lineRule="auto"/>
        <w:ind w:left="340"/>
        <w:jc w:val="both"/>
        <w:rPr>
          <w:sz w:val="22"/>
        </w:rPr>
      </w:pPr>
      <w:r w:rsidRPr="008D558E">
        <w:rPr>
          <w:szCs w:val="28"/>
        </w:rPr>
        <w:t xml:space="preserve">Закон України </w:t>
      </w:r>
      <w:r w:rsidRPr="008D558E">
        <w:t>«</w:t>
      </w:r>
      <w:r w:rsidRPr="008D558E">
        <w:rPr>
          <w:szCs w:val="28"/>
        </w:rPr>
        <w:t>Про цінні папери та фондовий ринок</w:t>
      </w:r>
      <w:r w:rsidRPr="008D558E">
        <w:t>»</w:t>
      </w:r>
      <w:r w:rsidRPr="008D558E">
        <w:rPr>
          <w:szCs w:val="28"/>
        </w:rPr>
        <w:t xml:space="preserve"> від 23.02.2006 р. № 3480-ІУ </w:t>
      </w:r>
      <w:r w:rsidRPr="008D558E">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4" w:history="1">
        <w:r w:rsidRPr="008D558E">
          <w:rPr>
            <w:rStyle w:val="a9"/>
            <w:color w:val="auto"/>
            <w:u w:val="none"/>
          </w:rPr>
          <w:t>https://zakon.rada.gov.ua/laws/show/3480-15</w:t>
        </w:r>
      </w:hyperlink>
      <w:r w:rsidRPr="008D558E">
        <w:t>.</w:t>
      </w:r>
    </w:p>
    <w:p w:rsidR="008D78B8" w:rsidRPr="008D558E" w:rsidRDefault="008D78B8" w:rsidP="00A72394">
      <w:pPr>
        <w:pStyle w:val="23"/>
        <w:numPr>
          <w:ilvl w:val="0"/>
          <w:numId w:val="4"/>
        </w:numPr>
        <w:tabs>
          <w:tab w:val="left" w:pos="4253"/>
        </w:tabs>
        <w:spacing w:after="0" w:line="240" w:lineRule="auto"/>
        <w:ind w:left="340"/>
        <w:jc w:val="both"/>
        <w:rPr>
          <w:sz w:val="18"/>
        </w:rPr>
      </w:pPr>
      <w:r w:rsidRPr="008D558E">
        <w:rPr>
          <w:szCs w:val="28"/>
        </w:rPr>
        <w:t>Закон України «</w:t>
      </w:r>
      <w:r w:rsidRPr="008D558E">
        <w:rPr>
          <w:bCs/>
          <w:szCs w:val="32"/>
          <w:shd w:val="clear" w:color="auto" w:fill="FFFFFF"/>
        </w:rPr>
        <w:t>Про збір та облік єдиного внеску на загальнообов'язкове державне соціальне страхування» від</w:t>
      </w:r>
      <w:r w:rsidRPr="008D558E">
        <w:rPr>
          <w:rFonts w:ascii="Arial" w:hAnsi="Arial" w:cs="Arial"/>
          <w:shd w:val="clear" w:color="auto" w:fill="FFFFFF"/>
        </w:rPr>
        <w:t xml:space="preserve"> </w:t>
      </w:r>
      <w:r w:rsidRPr="008D558E">
        <w:rPr>
          <w:shd w:val="clear" w:color="auto" w:fill="FFFFFF"/>
        </w:rPr>
        <w:t>08.07.2010 року </w:t>
      </w:r>
      <w:r w:rsidRPr="008D558E">
        <w:rPr>
          <w:rStyle w:val="af7"/>
          <w:bCs/>
          <w:i w:val="0"/>
          <w:iCs w:val="0"/>
          <w:shd w:val="clear" w:color="auto" w:fill="FFFFFF"/>
        </w:rPr>
        <w:t>№ 2464</w:t>
      </w:r>
      <w:r w:rsidRPr="008D558E">
        <w:rPr>
          <w:shd w:val="clear" w:color="auto" w:fill="FFFFFF"/>
        </w:rPr>
        <w:t>-</w:t>
      </w:r>
      <w:r w:rsidRPr="008D558E">
        <w:rPr>
          <w:rStyle w:val="af7"/>
          <w:bCs/>
          <w:i w:val="0"/>
          <w:iCs w:val="0"/>
          <w:shd w:val="clear" w:color="auto" w:fill="FFFFFF"/>
        </w:rPr>
        <w:t>VI</w:t>
      </w:r>
      <w:r w:rsidRPr="008D558E">
        <w:t xml:space="preserve">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5" w:history="1">
        <w:r w:rsidRPr="008D558E">
          <w:rPr>
            <w:rStyle w:val="a9"/>
            <w:color w:val="auto"/>
            <w:u w:val="none"/>
          </w:rPr>
          <w:t>https://zakon.rada.gov.ua/laws/show/2464-17</w:t>
        </w:r>
      </w:hyperlink>
      <w:r w:rsidRPr="008D558E">
        <w:rPr>
          <w:bCs/>
          <w:szCs w:val="32"/>
          <w:shd w:val="clear" w:color="auto" w:fill="FFFFFF"/>
        </w:rPr>
        <w:t>.</w:t>
      </w:r>
    </w:p>
    <w:p w:rsidR="00E71F93" w:rsidRPr="008D558E" w:rsidRDefault="008D78B8" w:rsidP="00A72394">
      <w:pPr>
        <w:pStyle w:val="a7"/>
        <w:numPr>
          <w:ilvl w:val="0"/>
          <w:numId w:val="4"/>
        </w:numPr>
        <w:shd w:val="clear" w:color="auto" w:fill="FFFFFF"/>
        <w:autoSpaceDE w:val="0"/>
        <w:autoSpaceDN w:val="0"/>
        <w:adjustRightInd w:val="0"/>
        <w:spacing w:after="0"/>
        <w:jc w:val="both"/>
      </w:pPr>
      <w:r w:rsidRPr="008D558E">
        <w:t xml:space="preserve">Постанова КМУ «Про порядок обчислення середньої заробітної плати» </w:t>
      </w:r>
      <w:r w:rsidR="00842457" w:rsidRPr="008D558E">
        <w:t xml:space="preserve">від 08.02.1995р. № 100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 </w:t>
      </w:r>
      <w:hyperlink r:id="rId26" w:history="1">
        <w:r w:rsidRPr="008D558E">
          <w:rPr>
            <w:rStyle w:val="a9"/>
            <w:color w:val="auto"/>
            <w:u w:val="none"/>
          </w:rPr>
          <w:t>https://zakon.rada.gov.ua/laws/show/100-95-%D0%BF</w:t>
        </w:r>
      </w:hyperlink>
      <w:r w:rsidRPr="008D558E">
        <w:t>.</w:t>
      </w:r>
      <w:r w:rsidR="00E71F93" w:rsidRPr="008D558E">
        <w:t xml:space="preserve"> </w:t>
      </w:r>
    </w:p>
    <w:p w:rsidR="00E71F93" w:rsidRPr="008D558E" w:rsidRDefault="00842457" w:rsidP="00A72394">
      <w:pPr>
        <w:pStyle w:val="a7"/>
        <w:numPr>
          <w:ilvl w:val="0"/>
          <w:numId w:val="4"/>
        </w:numPr>
        <w:shd w:val="clear" w:color="auto" w:fill="FFFFFF"/>
        <w:autoSpaceDE w:val="0"/>
        <w:autoSpaceDN w:val="0"/>
        <w:adjustRightInd w:val="0"/>
        <w:spacing w:after="0"/>
        <w:jc w:val="both"/>
      </w:pPr>
      <w:r w:rsidRPr="008D558E">
        <w:rPr>
          <w:szCs w:val="26"/>
        </w:rPr>
        <w:t>Постанова КМУ «</w:t>
      </w:r>
      <w:r w:rsidRPr="008D558E">
        <w:rPr>
          <w:bCs/>
          <w:szCs w:val="32"/>
          <w:shd w:val="clear" w:color="auto" w:fill="FFFFFF"/>
        </w:rPr>
        <w:t>Про внесення змін до постанови Кабінету Міністрів України від 26 вересня 2001 р. № 1266»</w:t>
      </w:r>
      <w:r w:rsidRPr="008D558E">
        <w:rPr>
          <w:szCs w:val="26"/>
        </w:rPr>
        <w:t xml:space="preserve"> від 26.06.2015 р. № 439 </w:t>
      </w:r>
      <w:r w:rsidRPr="008D558E">
        <w:rPr>
          <w:lang w:val="ru-RU"/>
        </w:rPr>
        <w:t xml:space="preserve"> [</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hyperlink r:id="rId27" w:history="1">
        <w:r w:rsidRPr="008D558E">
          <w:rPr>
            <w:rStyle w:val="a9"/>
            <w:color w:val="auto"/>
            <w:u w:val="none"/>
          </w:rPr>
          <w:t>https://zakon.rada.gov.ua/laws/show/439-2015-%D0%BF</w:t>
        </w:r>
      </w:hyperlink>
      <w:r w:rsidRPr="008D558E">
        <w:t>.</w:t>
      </w:r>
      <w:r w:rsidR="00E71F93" w:rsidRPr="008D558E">
        <w:t xml:space="preserve"> </w:t>
      </w:r>
    </w:p>
    <w:p w:rsidR="00E71F93" w:rsidRPr="008D558E" w:rsidRDefault="00842457" w:rsidP="00A72394">
      <w:pPr>
        <w:pStyle w:val="a7"/>
        <w:numPr>
          <w:ilvl w:val="0"/>
          <w:numId w:val="4"/>
        </w:numPr>
        <w:shd w:val="clear" w:color="auto" w:fill="FFFFFF"/>
        <w:autoSpaceDE w:val="0"/>
        <w:autoSpaceDN w:val="0"/>
        <w:adjustRightInd w:val="0"/>
        <w:spacing w:after="0"/>
        <w:jc w:val="both"/>
      </w:pPr>
      <w:r w:rsidRPr="008D558E">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w:t>
      </w:r>
      <w:r w:rsidRPr="008D558E">
        <w:rPr>
          <w:lang w:val="ru-RU"/>
        </w:rPr>
        <w:t xml:space="preserve"> [</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r w:rsidRPr="008D558E">
        <w:t xml:space="preserve"> </w:t>
      </w:r>
      <w:hyperlink r:id="rId28" w:history="1">
        <w:r w:rsidRPr="008D558E">
          <w:rPr>
            <w:rStyle w:val="a9"/>
            <w:color w:val="auto"/>
            <w:u w:val="none"/>
          </w:rPr>
          <w:t>https://zakon.rada.gov.ua/laws/show/z1172-03</w:t>
        </w:r>
      </w:hyperlink>
      <w:r w:rsidRPr="008D558E">
        <w:t>.</w:t>
      </w:r>
    </w:p>
    <w:p w:rsidR="00E71F93" w:rsidRPr="008D558E" w:rsidRDefault="00842457" w:rsidP="00A72394">
      <w:pPr>
        <w:pStyle w:val="a7"/>
        <w:numPr>
          <w:ilvl w:val="0"/>
          <w:numId w:val="4"/>
        </w:numPr>
        <w:shd w:val="clear" w:color="auto" w:fill="FFFFFF"/>
        <w:autoSpaceDE w:val="0"/>
        <w:autoSpaceDN w:val="0"/>
        <w:adjustRightInd w:val="0"/>
        <w:spacing w:after="0"/>
        <w:jc w:val="both"/>
      </w:pPr>
      <w:r w:rsidRPr="008D558E">
        <w:t xml:space="preserve">Інструкція про службові відрядження в межах України та закордон, затверджена наказом МФУ від 13.03. 98 р. № 59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r w:rsidRPr="008D558E">
        <w:t xml:space="preserve">  </w:t>
      </w:r>
      <w:hyperlink r:id="rId29" w:history="1">
        <w:r w:rsidRPr="008D558E">
          <w:rPr>
            <w:rStyle w:val="a9"/>
            <w:color w:val="auto"/>
            <w:u w:val="none"/>
          </w:rPr>
          <w:t>https://zakon.rada.gov.ua/laws/show/z0218-98</w:t>
        </w:r>
      </w:hyperlink>
      <w:r w:rsidRPr="008D558E">
        <w:t>.</w:t>
      </w:r>
      <w:r w:rsidR="00E71F93" w:rsidRPr="008D558E">
        <w:t xml:space="preserve"> </w:t>
      </w:r>
    </w:p>
    <w:p w:rsidR="00E71F93" w:rsidRPr="008D558E" w:rsidRDefault="00E71F93" w:rsidP="00A72394">
      <w:pPr>
        <w:pStyle w:val="a7"/>
        <w:numPr>
          <w:ilvl w:val="0"/>
          <w:numId w:val="4"/>
        </w:numPr>
        <w:shd w:val="clear" w:color="auto" w:fill="FFFFFF"/>
        <w:autoSpaceDE w:val="0"/>
        <w:autoSpaceDN w:val="0"/>
        <w:adjustRightInd w:val="0"/>
        <w:spacing w:after="0"/>
        <w:jc w:val="both"/>
      </w:pPr>
      <w:r w:rsidRPr="008D558E">
        <w:t>Інструкція про застосування плану рахунків бухгалтерського обліку. Наказ МФУ від 30.11.99 р.</w:t>
      </w:r>
      <w:r w:rsidRPr="008D558E">
        <w:rPr>
          <w:rFonts w:ascii="Calibri" w:hAnsi="Calibri"/>
        </w:rPr>
        <w:t xml:space="preserve"> </w:t>
      </w:r>
      <w:r w:rsidRPr="008D558E">
        <w:t xml:space="preserve">№ 291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r w:rsidRPr="008D558E">
        <w:t xml:space="preserve">   </w:t>
      </w:r>
      <w:hyperlink r:id="rId30" w:history="1">
        <w:r w:rsidRPr="008D558E">
          <w:rPr>
            <w:rStyle w:val="a9"/>
            <w:color w:val="auto"/>
            <w:u w:val="none"/>
          </w:rPr>
          <w:t>https://zakon.rada.gov.ua/laws/show/z0893-99</w:t>
        </w:r>
      </w:hyperlink>
      <w:r w:rsidRPr="008D558E">
        <w:t>.</w:t>
      </w:r>
      <w:bookmarkStart w:id="0" w:name="_GoBack"/>
      <w:bookmarkEnd w:id="0"/>
    </w:p>
    <w:p w:rsidR="00E71F93" w:rsidRPr="008D558E" w:rsidRDefault="00E71F93" w:rsidP="00A72394">
      <w:pPr>
        <w:pStyle w:val="a7"/>
        <w:numPr>
          <w:ilvl w:val="0"/>
          <w:numId w:val="4"/>
        </w:numPr>
        <w:tabs>
          <w:tab w:val="left" w:pos="4253"/>
        </w:tabs>
        <w:spacing w:after="0"/>
        <w:jc w:val="both"/>
      </w:pPr>
      <w:r w:rsidRPr="008D558E">
        <w:t>Положення про ведення касових операцій у національній валюті в Україні.</w:t>
      </w:r>
      <w:r w:rsidRPr="008D558E">
        <w:rPr>
          <w:rFonts w:ascii="Calibri" w:hAnsi="Calibri"/>
        </w:rPr>
        <w:t xml:space="preserve"> </w:t>
      </w:r>
      <w:r w:rsidRPr="008D558E">
        <w:t>Пос</w:t>
      </w:r>
      <w:r w:rsidRPr="008D558E">
        <w:softHyphen/>
      </w:r>
      <w:r w:rsidRPr="008D558E">
        <w:softHyphen/>
        <w:t>танова правління НБУ від 29.12.2017</w:t>
      </w:r>
      <w:r w:rsidRPr="008D558E">
        <w:rPr>
          <w:rFonts w:ascii="Calibri" w:hAnsi="Calibri"/>
        </w:rPr>
        <w:t xml:space="preserve"> </w:t>
      </w:r>
      <w:r w:rsidRPr="008D558E">
        <w:t xml:space="preserve">р. № 148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r w:rsidRPr="008D558E">
        <w:t xml:space="preserve">   </w:t>
      </w:r>
      <w:hyperlink r:id="rId31" w:history="1">
        <w:r w:rsidRPr="008D558E">
          <w:rPr>
            <w:rStyle w:val="a9"/>
            <w:color w:val="auto"/>
            <w:u w:val="none"/>
          </w:rPr>
          <w:t>https://zakon.rada.gov.ua/laws/show/v0148500-17</w:t>
        </w:r>
      </w:hyperlink>
      <w:r w:rsidRPr="008D558E">
        <w:t xml:space="preserve">. </w:t>
      </w:r>
    </w:p>
    <w:p w:rsidR="00E71F93" w:rsidRPr="008D558E" w:rsidRDefault="00E71F93" w:rsidP="00A72394">
      <w:pPr>
        <w:pStyle w:val="a7"/>
        <w:numPr>
          <w:ilvl w:val="0"/>
          <w:numId w:val="4"/>
        </w:numPr>
        <w:shd w:val="clear" w:color="auto" w:fill="FFFFFF"/>
        <w:autoSpaceDE w:val="0"/>
        <w:autoSpaceDN w:val="0"/>
        <w:adjustRightInd w:val="0"/>
        <w:spacing w:after="0"/>
        <w:jc w:val="both"/>
      </w:pPr>
      <w:r w:rsidRPr="008D558E">
        <w:t>Порядок визначення розміру збитків від розкрадання, нестачі, знищення (псування) матеріальних цінностей, затв</w:t>
      </w:r>
      <w:r w:rsidRPr="008D558E">
        <w:rPr>
          <w:rFonts w:ascii="Calibri" w:hAnsi="Calibri"/>
        </w:rPr>
        <w:t>е</w:t>
      </w:r>
      <w:r w:rsidRPr="008D558E">
        <w:t xml:space="preserve">рджений постановою КМУ від 22. 01.96 р. № 116 </w:t>
      </w:r>
      <w:r w:rsidRPr="008D558E">
        <w:rPr>
          <w:lang w:val="ru-RU"/>
        </w:rPr>
        <w:t>[</w:t>
      </w:r>
      <w:r w:rsidRPr="008D558E">
        <w:t>Електронний ресурс</w:t>
      </w:r>
      <w:r w:rsidRPr="008D558E">
        <w:rPr>
          <w:lang w:val="ru-RU"/>
        </w:rPr>
        <w:t>]</w:t>
      </w:r>
      <w:r w:rsidRPr="008D558E">
        <w:t>. - Режим доступу</w:t>
      </w:r>
      <w:r w:rsidRPr="008D558E">
        <w:rPr>
          <w:lang w:val="ru-RU"/>
        </w:rPr>
        <w:t xml:space="preserve"> :</w:t>
      </w:r>
      <w:r w:rsidRPr="008D558E">
        <w:rPr>
          <w:bCs/>
          <w:szCs w:val="32"/>
          <w:shd w:val="clear" w:color="auto" w:fill="FFFFFF"/>
        </w:rPr>
        <w:t xml:space="preserve"> </w:t>
      </w:r>
      <w:r w:rsidRPr="008D558E">
        <w:t xml:space="preserve">   </w:t>
      </w:r>
      <w:hyperlink r:id="rId32" w:history="1">
        <w:r w:rsidRPr="008D558E">
          <w:rPr>
            <w:rStyle w:val="a9"/>
            <w:color w:val="auto"/>
            <w:u w:val="none"/>
          </w:rPr>
          <w:t>https://zakon.rada.gov.ua/laws/show/116-96-%D0%BF</w:t>
        </w:r>
      </w:hyperlink>
      <w:r w:rsidRPr="008D558E">
        <w:t xml:space="preserve">. </w:t>
      </w:r>
    </w:p>
    <w:p w:rsidR="00E71F93" w:rsidRPr="008D558E" w:rsidRDefault="00403269" w:rsidP="00A72394">
      <w:pPr>
        <w:pStyle w:val="a7"/>
        <w:numPr>
          <w:ilvl w:val="0"/>
          <w:numId w:val="4"/>
        </w:numPr>
        <w:shd w:val="clear" w:color="auto" w:fill="FFFFFF"/>
        <w:autoSpaceDE w:val="0"/>
        <w:autoSpaceDN w:val="0"/>
        <w:adjustRightInd w:val="0"/>
        <w:spacing w:after="0"/>
        <w:jc w:val="both"/>
        <w:textAlignment w:val="baseline"/>
        <w:rPr>
          <w:rStyle w:val="a9"/>
          <w:color w:val="auto"/>
          <w:u w:val="none"/>
        </w:rPr>
      </w:pPr>
      <w:r w:rsidRPr="008D558E">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33" w:history="1">
        <w:r w:rsidRPr="008D558E">
          <w:rPr>
            <w:rStyle w:val="a9"/>
            <w:color w:val="auto"/>
            <w:u w:val="none"/>
          </w:rPr>
          <w:t>https://zakon.rada.gov.ua/laws/show/z1365-14</w:t>
        </w:r>
      </w:hyperlink>
      <w:r w:rsidRPr="008D558E">
        <w:rPr>
          <w:rStyle w:val="a9"/>
          <w:color w:val="auto"/>
          <w:u w:val="none"/>
        </w:rPr>
        <w:t>.</w:t>
      </w:r>
      <w:r w:rsidR="00E71F93" w:rsidRPr="008D558E">
        <w:rPr>
          <w:rStyle w:val="a9"/>
          <w:color w:val="auto"/>
          <w:u w:val="none"/>
        </w:rPr>
        <w:t xml:space="preserve"> </w:t>
      </w:r>
    </w:p>
    <w:p w:rsidR="00106A6D" w:rsidRPr="008D558E" w:rsidRDefault="00106A6D" w:rsidP="00A72394">
      <w:pPr>
        <w:pStyle w:val="a7"/>
        <w:numPr>
          <w:ilvl w:val="0"/>
          <w:numId w:val="4"/>
        </w:numPr>
        <w:shd w:val="clear" w:color="auto" w:fill="FFFFFF"/>
        <w:autoSpaceDE w:val="0"/>
        <w:autoSpaceDN w:val="0"/>
        <w:adjustRightInd w:val="0"/>
        <w:spacing w:after="0"/>
        <w:jc w:val="both"/>
        <w:textAlignment w:val="baseline"/>
      </w:pPr>
      <w:r w:rsidRPr="008D558E">
        <w:rPr>
          <w:rFonts w:eastAsia="TimesNewRoman"/>
        </w:rPr>
        <w:t>Національні положення стандарти бухгалтерського обліку</w:t>
      </w:r>
      <w:r w:rsidR="00CF3C85" w:rsidRPr="008D558E">
        <w:rPr>
          <w:rFonts w:eastAsia="TimesNewRoman"/>
        </w:rPr>
        <w:t xml:space="preserve"> №№1-34</w:t>
      </w:r>
      <w:r w:rsidRPr="008D558E">
        <w:rPr>
          <w:rFonts w:eastAsia="TimesNewRoman"/>
        </w:rPr>
        <w:t xml:space="preserve"> </w:t>
      </w:r>
      <w:r w:rsidRPr="008D558E">
        <w:t xml:space="preserve">[Електронний ресурс]. - Режим доступу :  </w:t>
      </w:r>
      <w:hyperlink r:id="rId34" w:history="1">
        <w:r w:rsidR="004F3A71" w:rsidRPr="008D558E">
          <w:rPr>
            <w:rStyle w:val="a9"/>
            <w:color w:val="auto"/>
            <w:u w:val="none"/>
          </w:rPr>
          <w:t>http://vobu.ua/ukr/documents/accounting/item/natsionalni-polozhennya-standarti-bukhgalterskogo-obliku?app_id=24</w:t>
        </w:r>
      </w:hyperlink>
      <w:r w:rsidRPr="008D558E">
        <w:t>.</w:t>
      </w:r>
    </w:p>
    <w:p w:rsidR="00111ABF" w:rsidRPr="008D558E" w:rsidRDefault="00111ABF" w:rsidP="00A72394">
      <w:pPr>
        <w:pStyle w:val="af4"/>
        <w:numPr>
          <w:ilvl w:val="0"/>
          <w:numId w:val="4"/>
        </w:numPr>
        <w:autoSpaceDE w:val="0"/>
        <w:autoSpaceDN w:val="0"/>
        <w:adjustRightInd w:val="0"/>
        <w:jc w:val="both"/>
        <w:rPr>
          <w:sz w:val="36"/>
        </w:rPr>
      </w:pPr>
      <w:r w:rsidRPr="008D558E">
        <w:rPr>
          <w:rFonts w:eastAsiaTheme="minorHAnsi"/>
          <w:szCs w:val="18"/>
          <w:lang w:eastAsia="en-US"/>
        </w:rPr>
        <w:t xml:space="preserve">Волкова І.А. Фінансовий облік -1 : </w:t>
      </w:r>
      <w:r w:rsidRPr="008D558E">
        <w:t>[</w:t>
      </w:r>
      <w:proofErr w:type="spellStart"/>
      <w:r w:rsidRPr="008D558E">
        <w:rPr>
          <w:rFonts w:eastAsiaTheme="minorHAnsi"/>
          <w:szCs w:val="18"/>
          <w:lang w:eastAsia="en-US"/>
        </w:rPr>
        <w:t>навч</w:t>
      </w:r>
      <w:proofErr w:type="spellEnd"/>
      <w:r w:rsidRPr="008D558E">
        <w:rPr>
          <w:rFonts w:eastAsiaTheme="minorHAnsi"/>
          <w:szCs w:val="18"/>
          <w:lang w:eastAsia="en-US"/>
        </w:rPr>
        <w:t xml:space="preserve">. </w:t>
      </w:r>
      <w:proofErr w:type="spellStart"/>
      <w:r w:rsidRPr="008D558E">
        <w:rPr>
          <w:rFonts w:eastAsiaTheme="minorHAnsi"/>
          <w:szCs w:val="18"/>
          <w:lang w:eastAsia="en-US"/>
        </w:rPr>
        <w:t>посіб</w:t>
      </w:r>
      <w:proofErr w:type="spellEnd"/>
      <w:r w:rsidRPr="008D558E">
        <w:rPr>
          <w:rFonts w:eastAsiaTheme="minorHAnsi"/>
          <w:szCs w:val="18"/>
          <w:lang w:eastAsia="en-US"/>
        </w:rPr>
        <w:t>.</w:t>
      </w:r>
      <w:r w:rsidRPr="008D558E">
        <w:t xml:space="preserve"> ]</w:t>
      </w:r>
      <w:r w:rsidRPr="008D558E">
        <w:rPr>
          <w:rFonts w:eastAsiaTheme="minorHAnsi"/>
          <w:szCs w:val="18"/>
          <w:lang w:eastAsia="en-US"/>
        </w:rPr>
        <w:t xml:space="preserve"> – К.: Центр учбової літератури, 2008. – 228 с.</w:t>
      </w:r>
    </w:p>
    <w:p w:rsidR="00383DFB" w:rsidRPr="008D558E" w:rsidRDefault="00383DFB" w:rsidP="00A72394">
      <w:pPr>
        <w:pStyle w:val="23"/>
        <w:numPr>
          <w:ilvl w:val="0"/>
          <w:numId w:val="4"/>
        </w:numPr>
        <w:spacing w:after="0" w:line="240" w:lineRule="auto"/>
        <w:jc w:val="both"/>
      </w:pPr>
      <w:r w:rsidRPr="008D558E">
        <w:t>Гончарук С.</w:t>
      </w:r>
      <w:r w:rsidR="00111ABF" w:rsidRPr="008D558E">
        <w:t>М., Шот А.П. Збірник нормативно-</w:t>
      </w:r>
      <w:r w:rsidRPr="008D558E">
        <w:t>правових актів з ф</w:t>
      </w:r>
      <w:r w:rsidR="00111ABF" w:rsidRPr="008D558E">
        <w:t>інансового обліку. Інформаційно-</w:t>
      </w:r>
      <w:r w:rsidRPr="008D558E">
        <w:t>довідкове видання. – Львів. : ЛДФА, 2012. – 296 с.</w:t>
      </w:r>
    </w:p>
    <w:p w:rsidR="00CB396E" w:rsidRPr="008D558E" w:rsidRDefault="00CB396E" w:rsidP="00A72394">
      <w:pPr>
        <w:pStyle w:val="af4"/>
        <w:numPr>
          <w:ilvl w:val="0"/>
          <w:numId w:val="4"/>
        </w:numPr>
        <w:jc w:val="both"/>
      </w:pPr>
      <w:proofErr w:type="spellStart"/>
      <w:r w:rsidRPr="008D558E">
        <w:rPr>
          <w:rFonts w:eastAsia="TimesNewRoman"/>
          <w:szCs w:val="28"/>
          <w:lang w:eastAsia="en-US"/>
        </w:rPr>
        <w:t>Жолнер</w:t>
      </w:r>
      <w:proofErr w:type="spellEnd"/>
      <w:r w:rsidR="008920F8" w:rsidRPr="008D558E">
        <w:rPr>
          <w:rFonts w:eastAsia="TimesNewRoman"/>
          <w:szCs w:val="28"/>
          <w:lang w:eastAsia="en-US"/>
        </w:rPr>
        <w:t xml:space="preserve"> </w:t>
      </w:r>
      <w:r w:rsidRPr="008D558E">
        <w:rPr>
          <w:rFonts w:eastAsia="TimesNewRoman"/>
          <w:szCs w:val="28"/>
          <w:lang w:eastAsia="en-US"/>
        </w:rPr>
        <w:t>І. В.</w:t>
      </w:r>
      <w:r w:rsidRPr="008D558E">
        <w:rPr>
          <w:rFonts w:eastAsia="TimesNewRoman"/>
          <w:lang w:eastAsia="en-US"/>
        </w:rPr>
        <w:t xml:space="preserve">Фінансовий облік за міжнародними та національними стандартами. </w:t>
      </w:r>
      <w:r w:rsidRPr="008D558E">
        <w:t>[</w:t>
      </w:r>
      <w:proofErr w:type="spellStart"/>
      <w:r w:rsidRPr="008D558E">
        <w:t>навч</w:t>
      </w:r>
      <w:proofErr w:type="spellEnd"/>
      <w:r w:rsidRPr="008D558E">
        <w:t xml:space="preserve">. </w:t>
      </w:r>
      <w:proofErr w:type="spellStart"/>
      <w:r w:rsidRPr="008D558E">
        <w:t>посіб</w:t>
      </w:r>
      <w:proofErr w:type="spellEnd"/>
      <w:r w:rsidRPr="008D558E">
        <w:t>.]</w:t>
      </w:r>
      <w:r w:rsidRPr="008D558E">
        <w:rPr>
          <w:rFonts w:eastAsia="TimesNewRoman"/>
          <w:lang w:eastAsia="en-US"/>
        </w:rPr>
        <w:t>. – К. : Центр учбової літератури, 2012. – 368 с.</w:t>
      </w:r>
    </w:p>
    <w:p w:rsidR="00383DFB" w:rsidRPr="008D558E" w:rsidRDefault="00383DFB" w:rsidP="00A72394">
      <w:pPr>
        <w:pStyle w:val="23"/>
        <w:numPr>
          <w:ilvl w:val="0"/>
          <w:numId w:val="4"/>
        </w:numPr>
        <w:tabs>
          <w:tab w:val="left" w:pos="4253"/>
        </w:tabs>
        <w:spacing w:after="0" w:line="240" w:lineRule="auto"/>
        <w:jc w:val="both"/>
      </w:pPr>
      <w:proofErr w:type="spellStart"/>
      <w:r w:rsidRPr="008D558E">
        <w:t>Коблянська</w:t>
      </w:r>
      <w:proofErr w:type="spellEnd"/>
      <w:r w:rsidRPr="008D558E">
        <w:t xml:space="preserve"> О.І. Фіна</w:t>
      </w:r>
      <w:r w:rsidR="00F0622C" w:rsidRPr="008D558E">
        <w:t>нсовий облік : [</w:t>
      </w:r>
      <w:proofErr w:type="spellStart"/>
      <w:r w:rsidR="00F0622C" w:rsidRPr="008D558E">
        <w:t>навч</w:t>
      </w:r>
      <w:proofErr w:type="spellEnd"/>
      <w:r w:rsidR="00F0622C" w:rsidRPr="008D558E">
        <w:t xml:space="preserve">. </w:t>
      </w:r>
      <w:proofErr w:type="spellStart"/>
      <w:r w:rsidR="00F0622C" w:rsidRPr="008D558E">
        <w:t>посіб</w:t>
      </w:r>
      <w:proofErr w:type="spellEnd"/>
      <w:r w:rsidR="00F0622C" w:rsidRPr="008D558E">
        <w:t>.</w:t>
      </w:r>
      <w:r w:rsidRPr="008D558E">
        <w:t>]. – К.: Знання, 2004. – 473 с.</w:t>
      </w:r>
      <w:r w:rsidR="00A45B5C" w:rsidRPr="008D558E">
        <w:t xml:space="preserve"> [Електронний ресурс]. - Режим доступу : </w:t>
      </w:r>
      <w:hyperlink r:id="rId35" w:history="1">
        <w:r w:rsidR="00A45B5C" w:rsidRPr="008D558E">
          <w:rPr>
            <w:rStyle w:val="a9"/>
            <w:color w:val="auto"/>
            <w:u w:val="none"/>
          </w:rPr>
          <w:t>https://studopedia.info/6-50120.html</w:t>
        </w:r>
      </w:hyperlink>
    </w:p>
    <w:p w:rsidR="00957B16" w:rsidRPr="008D558E" w:rsidRDefault="00957B16" w:rsidP="00A72394">
      <w:pPr>
        <w:pStyle w:val="23"/>
        <w:numPr>
          <w:ilvl w:val="0"/>
          <w:numId w:val="4"/>
        </w:numPr>
        <w:tabs>
          <w:tab w:val="left" w:pos="4253"/>
        </w:tabs>
        <w:spacing w:after="0" w:line="240" w:lineRule="auto"/>
        <w:jc w:val="both"/>
      </w:pPr>
      <w:proofErr w:type="spellStart"/>
      <w:r w:rsidRPr="008D558E">
        <w:t>Лишиленко</w:t>
      </w:r>
      <w:proofErr w:type="spellEnd"/>
      <w:r w:rsidRPr="008D558E">
        <w:t xml:space="preserve"> О.В. Бухгалтерський облік: [підручник]. – Київ: Вид.-во «Центр </w:t>
      </w:r>
      <w:proofErr w:type="spellStart"/>
      <w:r w:rsidRPr="008D558E">
        <w:t>навч</w:t>
      </w:r>
      <w:proofErr w:type="spellEnd"/>
      <w:r w:rsidRPr="008D558E">
        <w:t>. літ.», 2004. – 632 с.</w:t>
      </w:r>
    </w:p>
    <w:p w:rsidR="00EC10CA" w:rsidRPr="008D558E" w:rsidRDefault="00EC10CA" w:rsidP="00A72394">
      <w:pPr>
        <w:pStyle w:val="af4"/>
        <w:numPr>
          <w:ilvl w:val="0"/>
          <w:numId w:val="4"/>
        </w:numPr>
        <w:autoSpaceDE w:val="0"/>
        <w:autoSpaceDN w:val="0"/>
        <w:adjustRightInd w:val="0"/>
        <w:jc w:val="both"/>
        <w:rPr>
          <w:sz w:val="36"/>
        </w:rPr>
      </w:pPr>
      <w:r w:rsidRPr="008D558E">
        <w:rPr>
          <w:rFonts w:eastAsiaTheme="minorHAnsi"/>
          <w:szCs w:val="16"/>
          <w:lang w:eastAsia="en-US"/>
        </w:rPr>
        <w:t xml:space="preserve">Фінансовий облік. </w:t>
      </w:r>
      <w:r w:rsidR="00EB2897" w:rsidRPr="008D558E">
        <w:rPr>
          <w:szCs w:val="28"/>
        </w:rPr>
        <w:t>[</w:t>
      </w:r>
      <w:proofErr w:type="spellStart"/>
      <w:r w:rsidRPr="008D558E">
        <w:rPr>
          <w:rFonts w:eastAsiaTheme="minorHAnsi"/>
          <w:szCs w:val="16"/>
          <w:lang w:eastAsia="en-US"/>
        </w:rPr>
        <w:t>навч</w:t>
      </w:r>
      <w:proofErr w:type="spellEnd"/>
      <w:r w:rsidRPr="008D558E">
        <w:rPr>
          <w:rFonts w:eastAsiaTheme="minorHAnsi"/>
          <w:szCs w:val="16"/>
          <w:lang w:eastAsia="en-US"/>
        </w:rPr>
        <w:t xml:space="preserve">. </w:t>
      </w:r>
      <w:proofErr w:type="spellStart"/>
      <w:r w:rsidRPr="008D558E">
        <w:rPr>
          <w:rFonts w:eastAsiaTheme="minorHAnsi"/>
          <w:szCs w:val="16"/>
          <w:lang w:eastAsia="en-US"/>
        </w:rPr>
        <w:t>посіб</w:t>
      </w:r>
      <w:proofErr w:type="spellEnd"/>
      <w:r w:rsidRPr="008D558E">
        <w:rPr>
          <w:rFonts w:eastAsiaTheme="minorHAnsi"/>
          <w:szCs w:val="16"/>
          <w:lang w:eastAsia="en-US"/>
        </w:rPr>
        <w:t>.</w:t>
      </w:r>
      <w:r w:rsidR="00EB2897" w:rsidRPr="008D558E">
        <w:rPr>
          <w:szCs w:val="28"/>
        </w:rPr>
        <w:t>]</w:t>
      </w:r>
      <w:r w:rsidRPr="008D558E">
        <w:rPr>
          <w:rFonts w:eastAsiaTheme="minorHAnsi"/>
          <w:szCs w:val="16"/>
          <w:lang w:eastAsia="en-US"/>
        </w:rPr>
        <w:t xml:space="preserve"> /За ред. В.К. Орлової, М.С. Орлів, С.В. Хоми. – 2-ге вид., </w:t>
      </w:r>
      <w:proofErr w:type="spellStart"/>
      <w:r w:rsidRPr="008D558E">
        <w:rPr>
          <w:rFonts w:eastAsiaTheme="minorHAnsi"/>
          <w:szCs w:val="16"/>
          <w:lang w:eastAsia="en-US"/>
        </w:rPr>
        <w:t>доп</w:t>
      </w:r>
      <w:proofErr w:type="spellEnd"/>
      <w:r w:rsidRPr="008D558E">
        <w:rPr>
          <w:rFonts w:eastAsiaTheme="minorHAnsi"/>
          <w:szCs w:val="16"/>
          <w:lang w:eastAsia="en-US"/>
        </w:rPr>
        <w:t>. і перероб. – К.: Центр учбової літератури, 2010. – 510 с.</w:t>
      </w:r>
    </w:p>
    <w:p w:rsidR="00957B16" w:rsidRPr="008D558E" w:rsidRDefault="00957B16" w:rsidP="00A72394">
      <w:pPr>
        <w:pStyle w:val="23"/>
        <w:numPr>
          <w:ilvl w:val="0"/>
          <w:numId w:val="4"/>
        </w:numPr>
        <w:tabs>
          <w:tab w:val="left" w:pos="4253"/>
        </w:tabs>
        <w:spacing w:after="0" w:line="240" w:lineRule="auto"/>
        <w:jc w:val="both"/>
      </w:pPr>
      <w:r w:rsidRPr="008D558E">
        <w:t>Пушкар М.С. Фінансовий облік : [підручник] . – Тернопіль: Карт-бланш, 2002. – 628 с.</w:t>
      </w:r>
      <w:r w:rsidR="0046478F" w:rsidRPr="008D558E">
        <w:t xml:space="preserve"> [Електронний ресурс]. - Режим доступу :  http://librarium.mywebcommunity.org/.</w:t>
      </w:r>
    </w:p>
    <w:p w:rsidR="00383DFB" w:rsidRPr="008D558E" w:rsidRDefault="00383DFB" w:rsidP="00A72394">
      <w:pPr>
        <w:pStyle w:val="23"/>
        <w:numPr>
          <w:ilvl w:val="0"/>
          <w:numId w:val="4"/>
        </w:numPr>
        <w:tabs>
          <w:tab w:val="left" w:pos="4253"/>
        </w:tabs>
        <w:spacing w:after="0" w:line="240" w:lineRule="auto"/>
        <w:jc w:val="both"/>
        <w:rPr>
          <w:sz w:val="22"/>
        </w:rPr>
      </w:pPr>
      <w:r w:rsidRPr="008D558E">
        <w:rPr>
          <w:szCs w:val="28"/>
        </w:rPr>
        <w:t xml:space="preserve">Приймак С.В. Звітність підприємств </w:t>
      </w:r>
      <w:r w:rsidR="00F0622C" w:rsidRPr="008D558E">
        <w:rPr>
          <w:szCs w:val="28"/>
        </w:rPr>
        <w:t>[</w:t>
      </w:r>
      <w:proofErr w:type="spellStart"/>
      <w:r w:rsidR="00F0622C" w:rsidRPr="008D558E">
        <w:rPr>
          <w:szCs w:val="28"/>
        </w:rPr>
        <w:t>навч</w:t>
      </w:r>
      <w:proofErr w:type="spellEnd"/>
      <w:r w:rsidR="00F0622C" w:rsidRPr="008D558E">
        <w:rPr>
          <w:szCs w:val="28"/>
        </w:rPr>
        <w:t xml:space="preserve">.-метод. </w:t>
      </w:r>
      <w:proofErr w:type="spellStart"/>
      <w:r w:rsidR="00F0622C" w:rsidRPr="008D558E">
        <w:rPr>
          <w:szCs w:val="28"/>
        </w:rPr>
        <w:t>посіб</w:t>
      </w:r>
      <w:proofErr w:type="spellEnd"/>
      <w:r w:rsidR="00F0622C" w:rsidRPr="008D558E">
        <w:rPr>
          <w:szCs w:val="28"/>
        </w:rPr>
        <w:t>.</w:t>
      </w:r>
      <w:r w:rsidRPr="008D558E">
        <w:rPr>
          <w:szCs w:val="28"/>
        </w:rPr>
        <w:t xml:space="preserve">] / С.В. Приймак, М.Т. </w:t>
      </w:r>
      <w:proofErr w:type="spellStart"/>
      <w:r w:rsidRPr="008D558E">
        <w:rPr>
          <w:szCs w:val="28"/>
        </w:rPr>
        <w:t>Костишина</w:t>
      </w:r>
      <w:proofErr w:type="spellEnd"/>
      <w:r w:rsidRPr="008D558E">
        <w:rPr>
          <w:szCs w:val="28"/>
        </w:rPr>
        <w:t xml:space="preserve">, Д.В. </w:t>
      </w:r>
      <w:proofErr w:type="spellStart"/>
      <w:r w:rsidRPr="008D558E">
        <w:rPr>
          <w:szCs w:val="28"/>
        </w:rPr>
        <w:t>Долбн</w:t>
      </w:r>
      <w:r w:rsidR="00D16DA1" w:rsidRPr="008D558E">
        <w:rPr>
          <w:szCs w:val="28"/>
        </w:rPr>
        <w:t>єва</w:t>
      </w:r>
      <w:proofErr w:type="spellEnd"/>
      <w:r w:rsidR="00D16DA1" w:rsidRPr="008D558E">
        <w:rPr>
          <w:szCs w:val="28"/>
        </w:rPr>
        <w:t xml:space="preserve"> – Львів: ЛДФА, Видавництво «Ліга Прес»,</w:t>
      </w:r>
      <w:r w:rsidRPr="008D558E">
        <w:rPr>
          <w:szCs w:val="28"/>
        </w:rPr>
        <w:t xml:space="preserve"> 2014.– 604 с.  </w:t>
      </w:r>
    </w:p>
    <w:p w:rsidR="00383DFB" w:rsidRPr="008D558E" w:rsidRDefault="00383DFB" w:rsidP="00A72394">
      <w:pPr>
        <w:pStyle w:val="23"/>
        <w:numPr>
          <w:ilvl w:val="0"/>
          <w:numId w:val="4"/>
        </w:numPr>
        <w:spacing w:after="0" w:line="240" w:lineRule="auto"/>
        <w:jc w:val="both"/>
        <w:rPr>
          <w:szCs w:val="28"/>
        </w:rPr>
      </w:pPr>
      <w:r w:rsidRPr="008D558E">
        <w:rPr>
          <w:szCs w:val="28"/>
        </w:rPr>
        <w:lastRenderedPageBreak/>
        <w:t>Романів Є.М., Шот А.П</w:t>
      </w:r>
      <w:r w:rsidR="00EB2897" w:rsidRPr="008D558E">
        <w:rPr>
          <w:szCs w:val="28"/>
        </w:rPr>
        <w:t>. Фінансовий облік : [</w:t>
      </w:r>
      <w:proofErr w:type="spellStart"/>
      <w:r w:rsidR="00EB2897" w:rsidRPr="008D558E">
        <w:rPr>
          <w:szCs w:val="28"/>
        </w:rPr>
        <w:t>навч</w:t>
      </w:r>
      <w:proofErr w:type="spellEnd"/>
      <w:r w:rsidR="00EB2897" w:rsidRPr="008D558E">
        <w:rPr>
          <w:szCs w:val="28"/>
        </w:rPr>
        <w:t xml:space="preserve">. </w:t>
      </w:r>
      <w:proofErr w:type="spellStart"/>
      <w:r w:rsidR="00EB2897" w:rsidRPr="008D558E">
        <w:rPr>
          <w:szCs w:val="28"/>
        </w:rPr>
        <w:t>посіб</w:t>
      </w:r>
      <w:proofErr w:type="spellEnd"/>
      <w:r w:rsidR="00EB2897" w:rsidRPr="008D558E">
        <w:rPr>
          <w:szCs w:val="28"/>
        </w:rPr>
        <w:t>.</w:t>
      </w:r>
      <w:r w:rsidRPr="008D558E">
        <w:rPr>
          <w:szCs w:val="28"/>
        </w:rPr>
        <w:t>]. – Львів : ЛДФА, 2012. – 486 с.</w:t>
      </w:r>
    </w:p>
    <w:p w:rsidR="00383DFB" w:rsidRPr="008D558E" w:rsidRDefault="00383DFB" w:rsidP="00A72394">
      <w:pPr>
        <w:pStyle w:val="23"/>
        <w:numPr>
          <w:ilvl w:val="0"/>
          <w:numId w:val="4"/>
        </w:numPr>
        <w:spacing w:after="0" w:line="240" w:lineRule="auto"/>
        <w:jc w:val="both"/>
        <w:rPr>
          <w:sz w:val="22"/>
          <w:szCs w:val="28"/>
        </w:rPr>
      </w:pPr>
      <w:r w:rsidRPr="008D558E">
        <w:rPr>
          <w:szCs w:val="28"/>
        </w:rPr>
        <w:t>Романів Є.М. Бухгалтерський облік (з</w:t>
      </w:r>
      <w:r w:rsidR="00F0622C" w:rsidRPr="008D558E">
        <w:rPr>
          <w:szCs w:val="28"/>
        </w:rPr>
        <w:t>агальна теорія): [</w:t>
      </w:r>
      <w:proofErr w:type="spellStart"/>
      <w:r w:rsidR="00F0622C" w:rsidRPr="008D558E">
        <w:rPr>
          <w:szCs w:val="28"/>
        </w:rPr>
        <w:t>навч</w:t>
      </w:r>
      <w:proofErr w:type="spellEnd"/>
      <w:r w:rsidR="00F0622C" w:rsidRPr="008D558E">
        <w:rPr>
          <w:szCs w:val="28"/>
        </w:rPr>
        <w:t xml:space="preserve">. </w:t>
      </w:r>
      <w:proofErr w:type="spellStart"/>
      <w:r w:rsidR="00F0622C" w:rsidRPr="008D558E">
        <w:rPr>
          <w:szCs w:val="28"/>
        </w:rPr>
        <w:t>посіб</w:t>
      </w:r>
      <w:proofErr w:type="spellEnd"/>
      <w:r w:rsidR="00F0622C" w:rsidRPr="008D558E">
        <w:rPr>
          <w:szCs w:val="28"/>
        </w:rPr>
        <w:t>.</w:t>
      </w:r>
      <w:r w:rsidRPr="008D558E">
        <w:rPr>
          <w:szCs w:val="28"/>
        </w:rPr>
        <w:t xml:space="preserve">] / </w:t>
      </w:r>
      <w:r w:rsidRPr="008D558E">
        <w:rPr>
          <w:szCs w:val="28"/>
        </w:rPr>
        <w:br/>
        <w:t>Є.М. Романів, Н.О. Лобода. – Львів: ЛДФА, 2014. – 265 с.</w:t>
      </w:r>
    </w:p>
    <w:p w:rsidR="00D16DA1" w:rsidRPr="008D558E" w:rsidRDefault="00D16DA1" w:rsidP="00A72394">
      <w:pPr>
        <w:pStyle w:val="23"/>
        <w:numPr>
          <w:ilvl w:val="0"/>
          <w:numId w:val="4"/>
        </w:numPr>
        <w:spacing w:after="0" w:line="240" w:lineRule="auto"/>
        <w:jc w:val="both"/>
      </w:pPr>
      <w:r w:rsidRPr="008D558E">
        <w:t>Шот А.П</w:t>
      </w:r>
      <w:r w:rsidR="00F0622C" w:rsidRPr="008D558E">
        <w:t>. Фінансовий облік : [</w:t>
      </w:r>
      <w:proofErr w:type="spellStart"/>
      <w:r w:rsidR="00F0622C" w:rsidRPr="008D558E">
        <w:t>навч</w:t>
      </w:r>
      <w:proofErr w:type="spellEnd"/>
      <w:r w:rsidR="00F0622C" w:rsidRPr="008D558E">
        <w:t xml:space="preserve">. </w:t>
      </w:r>
      <w:proofErr w:type="spellStart"/>
      <w:r w:rsidR="00F0622C" w:rsidRPr="008D558E">
        <w:t>посіб</w:t>
      </w:r>
      <w:proofErr w:type="spellEnd"/>
      <w:r w:rsidR="00F0622C" w:rsidRPr="008D558E">
        <w:t>.</w:t>
      </w:r>
      <w:r w:rsidRPr="008D558E">
        <w:t>]. – Львів : Видавництво ТзОВ «Растр -7», 2016. – 342 с.</w:t>
      </w:r>
    </w:p>
    <w:p w:rsidR="00111ABF" w:rsidRPr="008D558E" w:rsidRDefault="00111ABF" w:rsidP="00A72394">
      <w:pPr>
        <w:pStyle w:val="23"/>
        <w:numPr>
          <w:ilvl w:val="0"/>
          <w:numId w:val="4"/>
        </w:numPr>
        <w:spacing w:after="0" w:line="240" w:lineRule="auto"/>
        <w:jc w:val="both"/>
        <w:rPr>
          <w:sz w:val="28"/>
        </w:rPr>
      </w:pPr>
      <w:r w:rsidRPr="008D558E">
        <w:rPr>
          <w:szCs w:val="22"/>
        </w:rPr>
        <w:t>Шот А. П.</w:t>
      </w:r>
      <w:r w:rsidRPr="008D558E">
        <w:rPr>
          <w:b/>
          <w:szCs w:val="22"/>
        </w:rPr>
        <w:t xml:space="preserve"> </w:t>
      </w:r>
      <w:r w:rsidRPr="008D558E">
        <w:rPr>
          <w:szCs w:val="22"/>
        </w:rPr>
        <w:t>Фінансовий облік.</w:t>
      </w:r>
      <w:r w:rsidR="00CB396E" w:rsidRPr="008D558E">
        <w:rPr>
          <w:szCs w:val="22"/>
        </w:rPr>
        <w:t xml:space="preserve"> Практикум: </w:t>
      </w:r>
      <w:r w:rsidR="00CB396E" w:rsidRPr="008D558E">
        <w:t>[</w:t>
      </w:r>
      <w:proofErr w:type="spellStart"/>
      <w:r w:rsidR="00CB396E" w:rsidRPr="008D558E">
        <w:rPr>
          <w:szCs w:val="22"/>
        </w:rPr>
        <w:t>навч</w:t>
      </w:r>
      <w:proofErr w:type="spellEnd"/>
      <w:r w:rsidR="00CB396E" w:rsidRPr="008D558E">
        <w:rPr>
          <w:szCs w:val="22"/>
        </w:rPr>
        <w:t>.</w:t>
      </w:r>
      <w:r w:rsidRPr="008D558E">
        <w:rPr>
          <w:szCs w:val="22"/>
        </w:rPr>
        <w:t xml:space="preserve"> </w:t>
      </w:r>
      <w:proofErr w:type="spellStart"/>
      <w:r w:rsidRPr="008D558E">
        <w:rPr>
          <w:szCs w:val="22"/>
        </w:rPr>
        <w:t>посі</w:t>
      </w:r>
      <w:r w:rsidR="00CB396E" w:rsidRPr="008D558E">
        <w:rPr>
          <w:szCs w:val="22"/>
        </w:rPr>
        <w:t>б</w:t>
      </w:r>
      <w:proofErr w:type="spellEnd"/>
      <w:r w:rsidR="00CB396E" w:rsidRPr="008D558E">
        <w:rPr>
          <w:szCs w:val="22"/>
        </w:rPr>
        <w:t>.</w:t>
      </w:r>
      <w:r w:rsidR="00CB396E" w:rsidRPr="008D558E">
        <w:t>]</w:t>
      </w:r>
      <w:r w:rsidRPr="008D558E">
        <w:rPr>
          <w:szCs w:val="22"/>
        </w:rPr>
        <w:t xml:space="preserve">: Вид. 2-ге, перероб. та </w:t>
      </w:r>
      <w:proofErr w:type="spellStart"/>
      <w:r w:rsidRPr="008D558E">
        <w:rPr>
          <w:szCs w:val="22"/>
        </w:rPr>
        <w:t>доп</w:t>
      </w:r>
      <w:proofErr w:type="spellEnd"/>
      <w:r w:rsidRPr="008D558E">
        <w:rPr>
          <w:szCs w:val="22"/>
        </w:rPr>
        <w:t xml:space="preserve">. </w:t>
      </w:r>
      <w:r w:rsidR="00CB396E" w:rsidRPr="008D558E">
        <w:rPr>
          <w:szCs w:val="22"/>
        </w:rPr>
        <w:t xml:space="preserve">- </w:t>
      </w:r>
      <w:r w:rsidRPr="008D558E">
        <w:rPr>
          <w:szCs w:val="22"/>
        </w:rPr>
        <w:t>Л</w:t>
      </w:r>
      <w:r w:rsidR="00CB396E" w:rsidRPr="008D558E">
        <w:rPr>
          <w:szCs w:val="22"/>
        </w:rPr>
        <w:t>ьвів</w:t>
      </w:r>
      <w:r w:rsidRPr="008D558E">
        <w:rPr>
          <w:szCs w:val="22"/>
        </w:rPr>
        <w:t>: ЛДФА, 2010. – 236 с.</w:t>
      </w:r>
    </w:p>
    <w:p w:rsidR="00D16DA1" w:rsidRPr="008D558E" w:rsidRDefault="00D16DA1" w:rsidP="00A72394">
      <w:pPr>
        <w:pStyle w:val="23"/>
        <w:numPr>
          <w:ilvl w:val="0"/>
          <w:numId w:val="4"/>
        </w:numPr>
        <w:spacing w:after="0" w:line="240" w:lineRule="auto"/>
        <w:jc w:val="both"/>
      </w:pPr>
      <w:r w:rsidRPr="008D558E">
        <w:t>Бухгалтерський облі</w:t>
      </w:r>
      <w:r w:rsidR="00F0622C" w:rsidRPr="008D558E">
        <w:t>к, аналіз та аудит : [</w:t>
      </w:r>
      <w:proofErr w:type="spellStart"/>
      <w:r w:rsidR="00F0622C" w:rsidRPr="008D558E">
        <w:t>навч</w:t>
      </w:r>
      <w:proofErr w:type="spellEnd"/>
      <w:r w:rsidR="00F0622C" w:rsidRPr="008D558E">
        <w:t xml:space="preserve">. </w:t>
      </w:r>
      <w:proofErr w:type="spellStart"/>
      <w:r w:rsidR="00F0622C" w:rsidRPr="008D558E">
        <w:t>посіб</w:t>
      </w:r>
      <w:proofErr w:type="spellEnd"/>
      <w:r w:rsidR="00F0622C" w:rsidRPr="008D558E">
        <w:t>.</w:t>
      </w:r>
      <w:r w:rsidRPr="008D558E">
        <w:t>] / [Є. М. Романів, С. В. Приймак, А.П. Шот, С.М. Гончарук та інші]. – Львів. : ЛНУ ім. Івана Франка, 2017. – 772</w:t>
      </w:r>
      <w:r w:rsidR="00A45B5C" w:rsidRPr="008D558E">
        <w:t xml:space="preserve"> </w:t>
      </w:r>
      <w:r w:rsidRPr="008D558E">
        <w:t>с.</w:t>
      </w:r>
    </w:p>
    <w:p w:rsidR="00CA1099" w:rsidRPr="008D558E" w:rsidRDefault="00CA1099" w:rsidP="00A72394">
      <w:pPr>
        <w:pStyle w:val="23"/>
        <w:numPr>
          <w:ilvl w:val="0"/>
          <w:numId w:val="4"/>
        </w:numPr>
        <w:spacing w:after="0" w:line="240" w:lineRule="auto"/>
        <w:jc w:val="both"/>
        <w:rPr>
          <w:sz w:val="22"/>
        </w:rPr>
      </w:pPr>
      <w:r w:rsidRPr="008D558E">
        <w:rPr>
          <w:rFonts w:ascii="Times New Roman CYR" w:hAnsi="Times New Roman CYR" w:cs="Times New Roman CYR"/>
          <w:bCs/>
          <w:sz w:val="26"/>
          <w:szCs w:val="28"/>
          <w:lang w:eastAsia="ru-RU"/>
        </w:rPr>
        <w:t>А. Шот Бухгалтерський облік в галузях економіки</w:t>
      </w:r>
      <w:r w:rsidRPr="008D558E">
        <w:rPr>
          <w:b/>
          <w:szCs w:val="28"/>
        </w:rPr>
        <w:t xml:space="preserve"> : </w:t>
      </w:r>
      <w:proofErr w:type="spellStart"/>
      <w:r w:rsidRPr="008D558E">
        <w:rPr>
          <w:szCs w:val="28"/>
        </w:rPr>
        <w:t>навч</w:t>
      </w:r>
      <w:proofErr w:type="spellEnd"/>
      <w:r w:rsidRPr="008D558E">
        <w:rPr>
          <w:szCs w:val="28"/>
        </w:rPr>
        <w:t xml:space="preserve">. </w:t>
      </w:r>
      <w:proofErr w:type="spellStart"/>
      <w:r w:rsidRPr="008D558E">
        <w:rPr>
          <w:szCs w:val="28"/>
        </w:rPr>
        <w:t>посіб</w:t>
      </w:r>
      <w:proofErr w:type="spellEnd"/>
      <w:r w:rsidRPr="008D558E">
        <w:rPr>
          <w:szCs w:val="28"/>
        </w:rPr>
        <w:t>.  Львів : Видавництво ТзОВ «Растр -7», 2020.  376 с.</w:t>
      </w:r>
    </w:p>
    <w:p w:rsidR="000A6045" w:rsidRPr="008D558E" w:rsidRDefault="000A6045" w:rsidP="00565F11">
      <w:pPr>
        <w:jc w:val="center"/>
        <w:rPr>
          <w:b/>
          <w:szCs w:val="28"/>
        </w:rPr>
      </w:pPr>
    </w:p>
    <w:p w:rsidR="00047817" w:rsidRPr="008D558E" w:rsidRDefault="00A84884" w:rsidP="00565F11">
      <w:pPr>
        <w:jc w:val="center"/>
        <w:rPr>
          <w:b/>
          <w:szCs w:val="28"/>
        </w:rPr>
      </w:pPr>
      <w:r w:rsidRPr="008D558E">
        <w:rPr>
          <w:b/>
          <w:szCs w:val="28"/>
        </w:rPr>
        <w:t>РОЗДІЛ 5</w:t>
      </w:r>
      <w:r w:rsidR="00047817" w:rsidRPr="008D558E">
        <w:rPr>
          <w:b/>
          <w:szCs w:val="28"/>
        </w:rPr>
        <w:t>.  РЕСУРСИ МЕРЕЖІ ІНТЕРНЕТ</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678"/>
      </w:tblGrid>
      <w:tr w:rsidR="008D558E" w:rsidRPr="008D558E" w:rsidTr="002B04A3">
        <w:tc>
          <w:tcPr>
            <w:tcW w:w="5132" w:type="dxa"/>
            <w:vAlign w:val="center"/>
          </w:tcPr>
          <w:p w:rsidR="00047817" w:rsidRPr="008D558E" w:rsidRDefault="00047817" w:rsidP="00565F11">
            <w:pPr>
              <w:tabs>
                <w:tab w:val="num" w:pos="719"/>
              </w:tabs>
              <w:jc w:val="center"/>
              <w:rPr>
                <w:b/>
                <w:sz w:val="22"/>
                <w:szCs w:val="22"/>
              </w:rPr>
            </w:pPr>
            <w:r w:rsidRPr="008D558E">
              <w:rPr>
                <w:b/>
                <w:sz w:val="22"/>
                <w:szCs w:val="22"/>
              </w:rPr>
              <w:t>Ресурси мережі Інтернет</w:t>
            </w:r>
          </w:p>
          <w:p w:rsidR="00047817" w:rsidRPr="008D558E" w:rsidRDefault="00047817" w:rsidP="00565F11">
            <w:pPr>
              <w:tabs>
                <w:tab w:val="num" w:pos="719"/>
              </w:tabs>
              <w:jc w:val="center"/>
              <w:rPr>
                <w:b/>
                <w:sz w:val="22"/>
                <w:szCs w:val="22"/>
              </w:rPr>
            </w:pPr>
            <w:r w:rsidRPr="008D558E">
              <w:rPr>
                <w:b/>
                <w:sz w:val="22"/>
                <w:szCs w:val="22"/>
              </w:rPr>
              <w:t xml:space="preserve"> із законодавства України</w:t>
            </w:r>
          </w:p>
        </w:tc>
        <w:tc>
          <w:tcPr>
            <w:tcW w:w="4678" w:type="dxa"/>
            <w:vAlign w:val="center"/>
          </w:tcPr>
          <w:p w:rsidR="00047817" w:rsidRPr="008D558E" w:rsidRDefault="001A664A" w:rsidP="00565F11">
            <w:pPr>
              <w:tabs>
                <w:tab w:val="num" w:pos="719"/>
              </w:tabs>
              <w:jc w:val="center"/>
              <w:rPr>
                <w:b/>
                <w:sz w:val="22"/>
                <w:szCs w:val="22"/>
              </w:rPr>
            </w:pPr>
            <w:r w:rsidRPr="008D558E">
              <w:rPr>
                <w:b/>
                <w:sz w:val="22"/>
                <w:szCs w:val="22"/>
              </w:rPr>
              <w:t>Ресурси мережі ф</w:t>
            </w:r>
            <w:r w:rsidR="00047817" w:rsidRPr="008D558E">
              <w:rPr>
                <w:b/>
                <w:sz w:val="22"/>
                <w:szCs w:val="22"/>
              </w:rPr>
              <w:t>акультету</w:t>
            </w:r>
          </w:p>
          <w:p w:rsidR="00047817" w:rsidRPr="008D558E" w:rsidRDefault="00047817" w:rsidP="00565F11">
            <w:pPr>
              <w:tabs>
                <w:tab w:val="num" w:pos="719"/>
              </w:tabs>
              <w:jc w:val="center"/>
              <w:rPr>
                <w:b/>
                <w:sz w:val="22"/>
                <w:szCs w:val="22"/>
              </w:rPr>
            </w:pPr>
            <w:r w:rsidRPr="008D558E">
              <w:rPr>
                <w:b/>
                <w:sz w:val="22"/>
                <w:szCs w:val="22"/>
              </w:rPr>
              <w:t xml:space="preserve">з навчальної дисципліни </w:t>
            </w:r>
          </w:p>
        </w:tc>
      </w:tr>
      <w:tr w:rsidR="00047817" w:rsidRPr="008D558E" w:rsidTr="002B04A3">
        <w:trPr>
          <w:trHeight w:val="4852"/>
        </w:trPr>
        <w:tc>
          <w:tcPr>
            <w:tcW w:w="5132" w:type="dxa"/>
          </w:tcPr>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 xml:space="preserve">Сервер Верховної Ради України: </w:t>
            </w:r>
            <w:r w:rsidRPr="008D558E">
              <w:rPr>
                <w:u w:val="single"/>
              </w:rPr>
              <w:t>http://</w:t>
            </w:r>
            <w:hyperlink r:id="rId36" w:history="1">
              <w:r w:rsidRPr="008D558E">
                <w:rPr>
                  <w:u w:val="single"/>
                </w:rPr>
                <w:t>www.rada.gov.ua/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Міністерство фінансів України</w:t>
            </w:r>
          </w:p>
          <w:p w:rsidR="00047817" w:rsidRPr="008D558E" w:rsidRDefault="00047817" w:rsidP="00565F11">
            <w:pPr>
              <w:shd w:val="clear" w:color="auto" w:fill="FFFFFF"/>
              <w:autoSpaceDE w:val="0"/>
              <w:autoSpaceDN w:val="0"/>
              <w:adjustRightInd w:val="0"/>
              <w:ind w:firstLine="176"/>
              <w:rPr>
                <w:u w:val="single"/>
              </w:rPr>
            </w:pPr>
            <w:r w:rsidRPr="008D558E">
              <w:rPr>
                <w:u w:val="single"/>
              </w:rPr>
              <w:t>http://</w:t>
            </w:r>
            <w:hyperlink r:id="rId37" w:history="1">
              <w:r w:rsidRPr="008D558E">
                <w:rPr>
                  <w:u w:val="single"/>
                </w:rPr>
                <w:t>www.minfin.gov.ua/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Державна митна служба України</w:t>
            </w:r>
          </w:p>
          <w:p w:rsidR="00047817" w:rsidRPr="008D558E" w:rsidRDefault="00047817" w:rsidP="00565F11">
            <w:pPr>
              <w:shd w:val="clear" w:color="auto" w:fill="FFFFFF"/>
              <w:autoSpaceDE w:val="0"/>
              <w:autoSpaceDN w:val="0"/>
              <w:adjustRightInd w:val="0"/>
              <w:ind w:firstLine="176"/>
              <w:rPr>
                <w:u w:val="single"/>
              </w:rPr>
            </w:pPr>
            <w:r w:rsidRPr="008D558E">
              <w:rPr>
                <w:u w:val="single"/>
              </w:rPr>
              <w:t>http://</w:t>
            </w:r>
            <w:hyperlink r:id="rId38" w:history="1">
              <w:r w:rsidRPr="008D558E">
                <w:rPr>
                  <w:u w:val="single"/>
                </w:rPr>
                <w:t>www.сustoms.gov.ua/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 xml:space="preserve">Державна комісія з цінних паперів та фондового ринку </w:t>
            </w:r>
          </w:p>
          <w:p w:rsidR="00047817" w:rsidRPr="008D558E" w:rsidRDefault="00047817" w:rsidP="00565F11">
            <w:pPr>
              <w:shd w:val="clear" w:color="auto" w:fill="FFFFFF"/>
              <w:autoSpaceDE w:val="0"/>
              <w:autoSpaceDN w:val="0"/>
              <w:adjustRightInd w:val="0"/>
              <w:ind w:firstLine="176"/>
              <w:rPr>
                <w:u w:val="single"/>
              </w:rPr>
            </w:pPr>
            <w:r w:rsidRPr="008D558E">
              <w:rPr>
                <w:u w:val="single"/>
              </w:rPr>
              <w:t>http://</w:t>
            </w:r>
            <w:hyperlink r:id="rId39" w:history="1">
              <w:r w:rsidRPr="008D558E">
                <w:rPr>
                  <w:u w:val="single"/>
                </w:rPr>
                <w:t>www.ssmsc.gov.ua/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Рахункова палата України</w:t>
            </w:r>
          </w:p>
          <w:p w:rsidR="00047817" w:rsidRPr="008D558E" w:rsidRDefault="00047817" w:rsidP="00565F11">
            <w:pPr>
              <w:shd w:val="clear" w:color="auto" w:fill="FFFFFF"/>
              <w:autoSpaceDE w:val="0"/>
              <w:autoSpaceDN w:val="0"/>
              <w:adjustRightInd w:val="0"/>
              <w:ind w:firstLine="176"/>
              <w:rPr>
                <w:u w:val="single"/>
              </w:rPr>
            </w:pPr>
            <w:r w:rsidRPr="008D558E">
              <w:rPr>
                <w:u w:val="single"/>
              </w:rPr>
              <w:t>http://</w:t>
            </w:r>
            <w:hyperlink r:id="rId40" w:history="1">
              <w:r w:rsidRPr="008D558E">
                <w:rPr>
                  <w:u w:val="single"/>
                </w:rPr>
                <w:t>www.ac-rada.gov.ua/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 xml:space="preserve">Ліга Бізнес Інформ: </w:t>
            </w:r>
            <w:hyperlink r:id="rId41" w:history="1">
              <w:r w:rsidRPr="008D558E">
                <w:rPr>
                  <w:u w:val="single"/>
                </w:rPr>
                <w:t>www.liga.net/</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 xml:space="preserve">Нормативні акти України: </w:t>
            </w:r>
            <w:hyperlink r:id="rId42" w:history="1">
              <w:r w:rsidRPr="008D558E">
                <w:rPr>
                  <w:u w:val="single"/>
                </w:rPr>
                <w:t>www.nau.kiev.ua/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 xml:space="preserve">Налоги и бухгалтерский учет: </w:t>
            </w:r>
            <w:hyperlink r:id="rId43" w:history="1">
              <w:r w:rsidRPr="008D558E">
                <w:rPr>
                  <w:u w:val="single"/>
                </w:rPr>
                <w:t>www.basa.tav.kharkov.ua/</w:t>
              </w:r>
            </w:hyperlink>
          </w:p>
          <w:p w:rsidR="00047817" w:rsidRPr="008D558E" w:rsidRDefault="00047817" w:rsidP="00A72394">
            <w:pPr>
              <w:numPr>
                <w:ilvl w:val="0"/>
                <w:numId w:val="2"/>
              </w:numPr>
              <w:shd w:val="clear" w:color="auto" w:fill="FFFFFF"/>
              <w:tabs>
                <w:tab w:val="clear" w:pos="360"/>
                <w:tab w:val="num" w:pos="176"/>
              </w:tabs>
              <w:autoSpaceDE w:val="0"/>
              <w:autoSpaceDN w:val="0"/>
              <w:adjustRightInd w:val="0"/>
              <w:ind w:left="0" w:hanging="176"/>
            </w:pPr>
            <w:r w:rsidRPr="008D558E">
              <w:t>Право. Україна:</w:t>
            </w:r>
          </w:p>
          <w:p w:rsidR="00047817" w:rsidRPr="008D558E" w:rsidRDefault="00B87654" w:rsidP="00565F11">
            <w:pPr>
              <w:shd w:val="clear" w:color="auto" w:fill="FFFFFF"/>
              <w:autoSpaceDE w:val="0"/>
              <w:autoSpaceDN w:val="0"/>
              <w:adjustRightInd w:val="0"/>
            </w:pPr>
            <w:hyperlink r:id="rId44" w:history="1">
              <w:r w:rsidR="00047817" w:rsidRPr="008D558E">
                <w:rPr>
                  <w:u w:val="single"/>
                </w:rPr>
                <w:t>www.legal</w:t>
              </w:r>
            </w:hyperlink>
            <w:r w:rsidR="00047817" w:rsidRPr="008D558E">
              <w:t xml:space="preserve">.com. </w:t>
            </w:r>
            <w:proofErr w:type="spellStart"/>
            <w:r w:rsidR="00047817" w:rsidRPr="008D558E">
              <w:t>ua</w:t>
            </w:r>
            <w:proofErr w:type="spellEnd"/>
            <w:r w:rsidR="00047817" w:rsidRPr="008D558E">
              <w:t>/</w:t>
            </w:r>
            <w:proofErr w:type="spellStart"/>
            <w:r w:rsidR="00047817" w:rsidRPr="008D558E">
              <w:t>oqi-bin</w:t>
            </w:r>
            <w:proofErr w:type="spellEnd"/>
            <w:r w:rsidR="00047817" w:rsidRPr="008D558E">
              <w:t>/</w:t>
            </w:r>
            <w:proofErr w:type="spellStart"/>
            <w:r w:rsidR="00047817" w:rsidRPr="008D558E">
              <w:t>rnatrix.ogi</w:t>
            </w:r>
            <w:proofErr w:type="spellEnd"/>
            <w:r w:rsidR="00047817" w:rsidRPr="008D558E">
              <w:t>/</w:t>
            </w:r>
            <w:proofErr w:type="spellStart"/>
            <w:r w:rsidR="00047817" w:rsidRPr="008D558E">
              <w:t>pravo</w:t>
            </w:r>
            <w:proofErr w:type="spellEnd"/>
            <w:r w:rsidR="00047817" w:rsidRPr="008D558E">
              <w:t xml:space="preserve">. </w:t>
            </w:r>
            <w:proofErr w:type="spellStart"/>
            <w:r w:rsidR="00047817" w:rsidRPr="008D558E">
              <w:t>htrnl</w:t>
            </w:r>
            <w:proofErr w:type="spellEnd"/>
          </w:p>
          <w:p w:rsidR="00047817" w:rsidRPr="008D558E" w:rsidRDefault="00047817" w:rsidP="00A72394">
            <w:pPr>
              <w:numPr>
                <w:ilvl w:val="0"/>
                <w:numId w:val="3"/>
              </w:numPr>
              <w:shd w:val="clear" w:color="auto" w:fill="FFFFFF"/>
              <w:tabs>
                <w:tab w:val="clear" w:pos="360"/>
                <w:tab w:val="num" w:pos="176"/>
              </w:tabs>
              <w:autoSpaceDE w:val="0"/>
              <w:autoSpaceDN w:val="0"/>
              <w:adjustRightInd w:val="0"/>
              <w:ind w:left="0"/>
            </w:pPr>
            <w:r w:rsidRPr="008D558E">
              <w:t xml:space="preserve">Українське право: </w:t>
            </w:r>
            <w:hyperlink r:id="rId45" w:history="1">
              <w:r w:rsidRPr="008D558E">
                <w:t>www.ukrpravo.com/</w:t>
              </w:r>
            </w:hyperlink>
          </w:p>
        </w:tc>
        <w:tc>
          <w:tcPr>
            <w:tcW w:w="4678" w:type="dxa"/>
          </w:tcPr>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Програма навчальної дисципліни </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Робоча програма  навчальної дисципліни </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Методичні рекомендації з вивчення тем </w:t>
            </w:r>
          </w:p>
          <w:p w:rsidR="00860FC5" w:rsidRPr="008D558E" w:rsidRDefault="00860FC5" w:rsidP="00A72394">
            <w:pPr>
              <w:numPr>
                <w:ilvl w:val="0"/>
                <w:numId w:val="1"/>
              </w:numPr>
              <w:shd w:val="clear" w:color="auto" w:fill="FFFFFF"/>
              <w:tabs>
                <w:tab w:val="clear" w:pos="360"/>
                <w:tab w:val="num" w:pos="175"/>
              </w:tabs>
              <w:autoSpaceDE w:val="0"/>
              <w:autoSpaceDN w:val="0"/>
              <w:adjustRightInd w:val="0"/>
              <w:ind w:left="0" w:hanging="175"/>
            </w:pPr>
            <w:r w:rsidRPr="008D558E">
              <w:t>Плани семінарських</w:t>
            </w:r>
            <w:r w:rsidR="00242972" w:rsidRPr="008D558E">
              <w:t>, практичних</w:t>
            </w:r>
            <w:r w:rsidRPr="008D558E">
              <w:t xml:space="preserve"> занять</w:t>
            </w:r>
          </w:p>
          <w:p w:rsidR="00047817" w:rsidRPr="008D558E" w:rsidRDefault="00860FC5" w:rsidP="00A72394">
            <w:pPr>
              <w:numPr>
                <w:ilvl w:val="0"/>
                <w:numId w:val="1"/>
              </w:numPr>
              <w:shd w:val="clear" w:color="auto" w:fill="FFFFFF"/>
              <w:tabs>
                <w:tab w:val="clear" w:pos="360"/>
                <w:tab w:val="num" w:pos="175"/>
              </w:tabs>
              <w:autoSpaceDE w:val="0"/>
              <w:autoSpaceDN w:val="0"/>
              <w:adjustRightInd w:val="0"/>
              <w:ind w:left="0" w:hanging="175"/>
            </w:pPr>
            <w:r w:rsidRPr="008D558E">
              <w:t>Завдання для</w:t>
            </w:r>
            <w:r w:rsidR="00375D99" w:rsidRPr="008D558E">
              <w:t xml:space="preserve"> проведення практичних </w:t>
            </w:r>
            <w:r w:rsidR="00047817" w:rsidRPr="008D558E">
              <w:t>занять</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Методичні рекомендації </w:t>
            </w:r>
            <w:r w:rsidR="005512B1" w:rsidRPr="008D558E">
              <w:t xml:space="preserve"> та завдання </w:t>
            </w:r>
            <w:r w:rsidRPr="008D558E">
              <w:t>з виконання с</w:t>
            </w:r>
            <w:r w:rsidR="00860FC5" w:rsidRPr="008D558E">
              <w:t xml:space="preserve">амостійної роботи студента </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Методичні рекомендації  </w:t>
            </w:r>
            <w:r w:rsidR="005512B1" w:rsidRPr="008D558E">
              <w:t xml:space="preserve">та завдання </w:t>
            </w:r>
            <w:r w:rsidRPr="008D558E">
              <w:t xml:space="preserve">до виконання індивідуальної роботи студента </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 xml:space="preserve">Засоби діагностики знань студентів з навчальної дисципліни </w:t>
            </w:r>
          </w:p>
          <w:p w:rsidR="005512B1" w:rsidRPr="008D558E" w:rsidRDefault="005512B1" w:rsidP="00A72394">
            <w:pPr>
              <w:numPr>
                <w:ilvl w:val="0"/>
                <w:numId w:val="1"/>
              </w:numPr>
              <w:shd w:val="clear" w:color="auto" w:fill="FFFFFF"/>
              <w:tabs>
                <w:tab w:val="clear" w:pos="360"/>
                <w:tab w:val="num" w:pos="175"/>
              </w:tabs>
              <w:autoSpaceDE w:val="0"/>
              <w:autoSpaceDN w:val="0"/>
              <w:adjustRightInd w:val="0"/>
              <w:ind w:left="0" w:hanging="175"/>
            </w:pPr>
            <w:r w:rsidRPr="008D558E">
              <w:t>Навчальні посібники з навчальної дисциплі</w:t>
            </w:r>
            <w:r w:rsidR="00B06855" w:rsidRPr="008D558E">
              <w:t>н</w:t>
            </w:r>
            <w:r w:rsidRPr="008D558E">
              <w:t>и</w:t>
            </w:r>
          </w:p>
          <w:p w:rsidR="00047817" w:rsidRPr="008D558E" w:rsidRDefault="00047817" w:rsidP="00A72394">
            <w:pPr>
              <w:numPr>
                <w:ilvl w:val="0"/>
                <w:numId w:val="1"/>
              </w:numPr>
              <w:shd w:val="clear" w:color="auto" w:fill="FFFFFF"/>
              <w:tabs>
                <w:tab w:val="clear" w:pos="360"/>
                <w:tab w:val="num" w:pos="175"/>
              </w:tabs>
              <w:autoSpaceDE w:val="0"/>
              <w:autoSpaceDN w:val="0"/>
              <w:adjustRightInd w:val="0"/>
              <w:ind w:left="0" w:hanging="175"/>
            </w:pPr>
            <w:r w:rsidRPr="008D558E">
              <w:t>інші</w:t>
            </w:r>
          </w:p>
        </w:tc>
      </w:tr>
    </w:tbl>
    <w:p w:rsidR="00A72BF6" w:rsidRPr="008D558E" w:rsidRDefault="00A72BF6" w:rsidP="00640E01">
      <w:pPr>
        <w:jc w:val="both"/>
        <w:rPr>
          <w:sz w:val="22"/>
        </w:rPr>
      </w:pPr>
    </w:p>
    <w:sectPr w:rsidR="00A72BF6" w:rsidRPr="008D558E" w:rsidSect="006723E2">
      <w:footerReference w:type="even" r:id="rId46"/>
      <w:footerReference w:type="default" r:id="rId47"/>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654" w:rsidRDefault="00B87654">
      <w:r>
        <w:separator/>
      </w:r>
    </w:p>
  </w:endnote>
  <w:endnote w:type="continuationSeparator" w:id="0">
    <w:p w:rsidR="00B87654" w:rsidRDefault="00B8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396E" w:rsidRDefault="00CB396E"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B396E" w:rsidRDefault="00CB39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085023"/>
      <w:docPartObj>
        <w:docPartGallery w:val="Page Numbers (Bottom of Page)"/>
        <w:docPartUnique/>
      </w:docPartObj>
    </w:sdtPr>
    <w:sdtEndPr/>
    <w:sdtContent>
      <w:p w:rsidR="00CB396E" w:rsidRDefault="00CB396E">
        <w:pPr>
          <w:pStyle w:val="a3"/>
          <w:jc w:val="center"/>
        </w:pPr>
        <w:r>
          <w:fldChar w:fldCharType="begin"/>
        </w:r>
        <w:r>
          <w:instrText>PAGE   \* MERGEFORMAT</w:instrText>
        </w:r>
        <w:r>
          <w:fldChar w:fldCharType="separate"/>
        </w:r>
        <w:r w:rsidR="009B41B7" w:rsidRPr="009B41B7">
          <w:rPr>
            <w:noProof/>
            <w:lang w:val="ru-RU"/>
          </w:rPr>
          <w:t>2</w:t>
        </w:r>
        <w:r>
          <w:fldChar w:fldCharType="end"/>
        </w:r>
      </w:p>
    </w:sdtContent>
  </w:sdt>
  <w:p w:rsidR="00CB396E" w:rsidRDefault="00CB39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654" w:rsidRDefault="00B87654">
      <w:r>
        <w:separator/>
      </w:r>
    </w:p>
  </w:footnote>
  <w:footnote w:type="continuationSeparator" w:id="0">
    <w:p w:rsidR="00B87654" w:rsidRDefault="00B8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5AB"/>
    <w:multiLevelType w:val="hybridMultilevel"/>
    <w:tmpl w:val="83B2D590"/>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AAC5EA8"/>
    <w:multiLevelType w:val="hybridMultilevel"/>
    <w:tmpl w:val="29CE1D0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30A91"/>
    <w:multiLevelType w:val="hybridMultilevel"/>
    <w:tmpl w:val="0EB8FC4A"/>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BA4EF6"/>
    <w:multiLevelType w:val="hybridMultilevel"/>
    <w:tmpl w:val="BD6ECF94"/>
    <w:lvl w:ilvl="0" w:tplc="0158DCA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44B64512"/>
    <w:multiLevelType w:val="hybridMultilevel"/>
    <w:tmpl w:val="FC3E716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30242"/>
    <w:multiLevelType w:val="hybridMultilevel"/>
    <w:tmpl w:val="9E049A08"/>
    <w:lvl w:ilvl="0" w:tplc="73E247E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92246C"/>
    <w:multiLevelType w:val="hybridMultilevel"/>
    <w:tmpl w:val="12C0CF0E"/>
    <w:lvl w:ilvl="0" w:tplc="DB4A502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A5F61B9"/>
    <w:multiLevelType w:val="hybridMultilevel"/>
    <w:tmpl w:val="9E080318"/>
    <w:lvl w:ilvl="0" w:tplc="0158DCA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E386BF0"/>
    <w:multiLevelType w:val="hybridMultilevel"/>
    <w:tmpl w:val="206ADEDC"/>
    <w:lvl w:ilvl="0" w:tplc="8550E64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6"/>
  </w:num>
  <w:num w:numId="2">
    <w:abstractNumId w:val="3"/>
  </w:num>
  <w:num w:numId="3">
    <w:abstractNumId w:val="8"/>
  </w:num>
  <w:num w:numId="4">
    <w:abstractNumId w:val="12"/>
  </w:num>
  <w:num w:numId="5">
    <w:abstractNumId w:val="7"/>
  </w:num>
  <w:num w:numId="6">
    <w:abstractNumId w:val="1"/>
  </w:num>
  <w:num w:numId="7">
    <w:abstractNumId w:val="10"/>
  </w:num>
  <w:num w:numId="8">
    <w:abstractNumId w:val="0"/>
  </w:num>
  <w:num w:numId="9">
    <w:abstractNumId w:val="2"/>
  </w:num>
  <w:num w:numId="10">
    <w:abstractNumId w:val="4"/>
  </w:num>
  <w:num w:numId="11">
    <w:abstractNumId w:val="9"/>
  </w:num>
  <w:num w:numId="12">
    <w:abstractNumId w:val="5"/>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76"/>
    <w:rsid w:val="00003BB7"/>
    <w:rsid w:val="000148F8"/>
    <w:rsid w:val="00025C5D"/>
    <w:rsid w:val="0004032A"/>
    <w:rsid w:val="0004410B"/>
    <w:rsid w:val="00047817"/>
    <w:rsid w:val="00047C1F"/>
    <w:rsid w:val="00063C4C"/>
    <w:rsid w:val="000671F6"/>
    <w:rsid w:val="00071D32"/>
    <w:rsid w:val="00072A7B"/>
    <w:rsid w:val="00074C06"/>
    <w:rsid w:val="00075FAC"/>
    <w:rsid w:val="00081146"/>
    <w:rsid w:val="00093A26"/>
    <w:rsid w:val="000944BA"/>
    <w:rsid w:val="00094835"/>
    <w:rsid w:val="000A19B1"/>
    <w:rsid w:val="000A6045"/>
    <w:rsid w:val="000A713C"/>
    <w:rsid w:val="000B6823"/>
    <w:rsid w:val="000B7DB4"/>
    <w:rsid w:val="000D1C20"/>
    <w:rsid w:val="000D2E5F"/>
    <w:rsid w:val="000E6BF6"/>
    <w:rsid w:val="000F640A"/>
    <w:rsid w:val="00106A6D"/>
    <w:rsid w:val="00111ABF"/>
    <w:rsid w:val="001170B8"/>
    <w:rsid w:val="001179C2"/>
    <w:rsid w:val="00117A49"/>
    <w:rsid w:val="00137F1A"/>
    <w:rsid w:val="001404DE"/>
    <w:rsid w:val="001433EC"/>
    <w:rsid w:val="00146480"/>
    <w:rsid w:val="00154F2B"/>
    <w:rsid w:val="001610D1"/>
    <w:rsid w:val="0017485A"/>
    <w:rsid w:val="001828BE"/>
    <w:rsid w:val="001A664A"/>
    <w:rsid w:val="001B2D41"/>
    <w:rsid w:val="001B4EE9"/>
    <w:rsid w:val="001E4933"/>
    <w:rsid w:val="001E582B"/>
    <w:rsid w:val="001E5977"/>
    <w:rsid w:val="001E675E"/>
    <w:rsid w:val="001E6D98"/>
    <w:rsid w:val="00203A64"/>
    <w:rsid w:val="0021413B"/>
    <w:rsid w:val="00222809"/>
    <w:rsid w:val="002247D2"/>
    <w:rsid w:val="00224D0F"/>
    <w:rsid w:val="00225DE8"/>
    <w:rsid w:val="0022718E"/>
    <w:rsid w:val="00242728"/>
    <w:rsid w:val="002427C6"/>
    <w:rsid w:val="00242972"/>
    <w:rsid w:val="002453A1"/>
    <w:rsid w:val="00247835"/>
    <w:rsid w:val="002537B8"/>
    <w:rsid w:val="00263067"/>
    <w:rsid w:val="00271982"/>
    <w:rsid w:val="00272E52"/>
    <w:rsid w:val="00281384"/>
    <w:rsid w:val="00285F19"/>
    <w:rsid w:val="002900BD"/>
    <w:rsid w:val="00290278"/>
    <w:rsid w:val="0029078F"/>
    <w:rsid w:val="00292132"/>
    <w:rsid w:val="002B04A3"/>
    <w:rsid w:val="002B3A34"/>
    <w:rsid w:val="002C0FB5"/>
    <w:rsid w:val="002C47FA"/>
    <w:rsid w:val="002E4E91"/>
    <w:rsid w:val="002E7623"/>
    <w:rsid w:val="002F3EF0"/>
    <w:rsid w:val="002F60FE"/>
    <w:rsid w:val="002F79BF"/>
    <w:rsid w:val="003023FF"/>
    <w:rsid w:val="00302D26"/>
    <w:rsid w:val="003153E1"/>
    <w:rsid w:val="003521C2"/>
    <w:rsid w:val="00361173"/>
    <w:rsid w:val="003628F1"/>
    <w:rsid w:val="00363313"/>
    <w:rsid w:val="00373739"/>
    <w:rsid w:val="00375C8C"/>
    <w:rsid w:val="00375D99"/>
    <w:rsid w:val="00383DFB"/>
    <w:rsid w:val="00395FB3"/>
    <w:rsid w:val="003B5AD7"/>
    <w:rsid w:val="003C0B7B"/>
    <w:rsid w:val="003D0728"/>
    <w:rsid w:val="003D35CE"/>
    <w:rsid w:val="003D60EE"/>
    <w:rsid w:val="003E2841"/>
    <w:rsid w:val="003F2AC6"/>
    <w:rsid w:val="003F3405"/>
    <w:rsid w:val="003F6EFB"/>
    <w:rsid w:val="003F7CAD"/>
    <w:rsid w:val="00403269"/>
    <w:rsid w:val="004216A9"/>
    <w:rsid w:val="004255ED"/>
    <w:rsid w:val="0042600E"/>
    <w:rsid w:val="0043468B"/>
    <w:rsid w:val="0043666A"/>
    <w:rsid w:val="00450A03"/>
    <w:rsid w:val="00451A2C"/>
    <w:rsid w:val="00454257"/>
    <w:rsid w:val="00454B84"/>
    <w:rsid w:val="0046478F"/>
    <w:rsid w:val="004A56E9"/>
    <w:rsid w:val="004D0B12"/>
    <w:rsid w:val="004D2694"/>
    <w:rsid w:val="004D5A5D"/>
    <w:rsid w:val="004D72BF"/>
    <w:rsid w:val="004F3A71"/>
    <w:rsid w:val="00501E4E"/>
    <w:rsid w:val="00506D24"/>
    <w:rsid w:val="00511E61"/>
    <w:rsid w:val="00517238"/>
    <w:rsid w:val="00527AB5"/>
    <w:rsid w:val="00530796"/>
    <w:rsid w:val="005420B8"/>
    <w:rsid w:val="005512B1"/>
    <w:rsid w:val="00561CF6"/>
    <w:rsid w:val="0056407F"/>
    <w:rsid w:val="00565F11"/>
    <w:rsid w:val="00566EE2"/>
    <w:rsid w:val="00571256"/>
    <w:rsid w:val="005713A5"/>
    <w:rsid w:val="005752F5"/>
    <w:rsid w:val="00580E12"/>
    <w:rsid w:val="005861BE"/>
    <w:rsid w:val="005A7AE0"/>
    <w:rsid w:val="005B21E1"/>
    <w:rsid w:val="005B5234"/>
    <w:rsid w:val="005C08A9"/>
    <w:rsid w:val="005C4177"/>
    <w:rsid w:val="005D116C"/>
    <w:rsid w:val="005D48FB"/>
    <w:rsid w:val="005E713D"/>
    <w:rsid w:val="0060198D"/>
    <w:rsid w:val="00602E22"/>
    <w:rsid w:val="0061688F"/>
    <w:rsid w:val="006241CE"/>
    <w:rsid w:val="00625503"/>
    <w:rsid w:val="006304FA"/>
    <w:rsid w:val="00635846"/>
    <w:rsid w:val="00640E01"/>
    <w:rsid w:val="00641A9B"/>
    <w:rsid w:val="00644624"/>
    <w:rsid w:val="00646FA8"/>
    <w:rsid w:val="006516C6"/>
    <w:rsid w:val="0066073E"/>
    <w:rsid w:val="0066725F"/>
    <w:rsid w:val="00671668"/>
    <w:rsid w:val="00671FDF"/>
    <w:rsid w:val="006723E2"/>
    <w:rsid w:val="006747D1"/>
    <w:rsid w:val="00676137"/>
    <w:rsid w:val="00681A49"/>
    <w:rsid w:val="00686933"/>
    <w:rsid w:val="0069322C"/>
    <w:rsid w:val="006A01D8"/>
    <w:rsid w:val="006A29C5"/>
    <w:rsid w:val="006A353A"/>
    <w:rsid w:val="006A44DC"/>
    <w:rsid w:val="006A4876"/>
    <w:rsid w:val="006B511C"/>
    <w:rsid w:val="006B60CF"/>
    <w:rsid w:val="006C1F65"/>
    <w:rsid w:val="006E1D0E"/>
    <w:rsid w:val="006E58BA"/>
    <w:rsid w:val="006E6C69"/>
    <w:rsid w:val="006E7ACB"/>
    <w:rsid w:val="00700749"/>
    <w:rsid w:val="007021C4"/>
    <w:rsid w:val="007677D2"/>
    <w:rsid w:val="00767CB0"/>
    <w:rsid w:val="007B13AD"/>
    <w:rsid w:val="007B5C43"/>
    <w:rsid w:val="007D4AE4"/>
    <w:rsid w:val="007F0906"/>
    <w:rsid w:val="007F4B82"/>
    <w:rsid w:val="007F7E19"/>
    <w:rsid w:val="00804E96"/>
    <w:rsid w:val="0081415F"/>
    <w:rsid w:val="008148F7"/>
    <w:rsid w:val="00820586"/>
    <w:rsid w:val="00822ACA"/>
    <w:rsid w:val="00824FD3"/>
    <w:rsid w:val="00825978"/>
    <w:rsid w:val="00834A28"/>
    <w:rsid w:val="00842457"/>
    <w:rsid w:val="00842B3E"/>
    <w:rsid w:val="00856CAB"/>
    <w:rsid w:val="00860FC5"/>
    <w:rsid w:val="008614BB"/>
    <w:rsid w:val="00874901"/>
    <w:rsid w:val="00881CBF"/>
    <w:rsid w:val="008822A1"/>
    <w:rsid w:val="00883C20"/>
    <w:rsid w:val="008920F8"/>
    <w:rsid w:val="00895EA1"/>
    <w:rsid w:val="008A475A"/>
    <w:rsid w:val="008B0F18"/>
    <w:rsid w:val="008C32D5"/>
    <w:rsid w:val="008C6B96"/>
    <w:rsid w:val="008D2F93"/>
    <w:rsid w:val="008D3EA9"/>
    <w:rsid w:val="008D5055"/>
    <w:rsid w:val="008D558E"/>
    <w:rsid w:val="008D78B8"/>
    <w:rsid w:val="008E56AB"/>
    <w:rsid w:val="0090151F"/>
    <w:rsid w:val="00904D38"/>
    <w:rsid w:val="00904DBE"/>
    <w:rsid w:val="0090663C"/>
    <w:rsid w:val="009153BE"/>
    <w:rsid w:val="00923465"/>
    <w:rsid w:val="0092770B"/>
    <w:rsid w:val="0093342F"/>
    <w:rsid w:val="00935826"/>
    <w:rsid w:val="00937186"/>
    <w:rsid w:val="00942AAC"/>
    <w:rsid w:val="009446EE"/>
    <w:rsid w:val="0095427A"/>
    <w:rsid w:val="00955BC4"/>
    <w:rsid w:val="00957B16"/>
    <w:rsid w:val="00964C7B"/>
    <w:rsid w:val="009711FA"/>
    <w:rsid w:val="00976692"/>
    <w:rsid w:val="009854A3"/>
    <w:rsid w:val="009967FA"/>
    <w:rsid w:val="009A0F96"/>
    <w:rsid w:val="009B41B7"/>
    <w:rsid w:val="009B5742"/>
    <w:rsid w:val="009E39B5"/>
    <w:rsid w:val="009E48A7"/>
    <w:rsid w:val="009F5BB4"/>
    <w:rsid w:val="00A077EA"/>
    <w:rsid w:val="00A10851"/>
    <w:rsid w:val="00A129B6"/>
    <w:rsid w:val="00A32803"/>
    <w:rsid w:val="00A45B5C"/>
    <w:rsid w:val="00A5213D"/>
    <w:rsid w:val="00A53E8F"/>
    <w:rsid w:val="00A72131"/>
    <w:rsid w:val="00A72394"/>
    <w:rsid w:val="00A72BF6"/>
    <w:rsid w:val="00A77D9D"/>
    <w:rsid w:val="00A811FA"/>
    <w:rsid w:val="00A83D7E"/>
    <w:rsid w:val="00A84884"/>
    <w:rsid w:val="00AA0F19"/>
    <w:rsid w:val="00AB77BD"/>
    <w:rsid w:val="00AC14F6"/>
    <w:rsid w:val="00AD3A29"/>
    <w:rsid w:val="00AD5A03"/>
    <w:rsid w:val="00AE5740"/>
    <w:rsid w:val="00AE7568"/>
    <w:rsid w:val="00AE7598"/>
    <w:rsid w:val="00AF146B"/>
    <w:rsid w:val="00AF2F9D"/>
    <w:rsid w:val="00B06855"/>
    <w:rsid w:val="00B20AB1"/>
    <w:rsid w:val="00B41D41"/>
    <w:rsid w:val="00B41E80"/>
    <w:rsid w:val="00B45CC8"/>
    <w:rsid w:val="00B61545"/>
    <w:rsid w:val="00B641CF"/>
    <w:rsid w:val="00B6587F"/>
    <w:rsid w:val="00B67E24"/>
    <w:rsid w:val="00B728E2"/>
    <w:rsid w:val="00B75077"/>
    <w:rsid w:val="00B86EEE"/>
    <w:rsid w:val="00B87654"/>
    <w:rsid w:val="00BA15A9"/>
    <w:rsid w:val="00BA51EB"/>
    <w:rsid w:val="00BA70EC"/>
    <w:rsid w:val="00BB080A"/>
    <w:rsid w:val="00BB2721"/>
    <w:rsid w:val="00BC4D36"/>
    <w:rsid w:val="00BD151C"/>
    <w:rsid w:val="00BD2564"/>
    <w:rsid w:val="00BD50BF"/>
    <w:rsid w:val="00BF20B5"/>
    <w:rsid w:val="00BF4F33"/>
    <w:rsid w:val="00C01146"/>
    <w:rsid w:val="00C01F62"/>
    <w:rsid w:val="00C02E71"/>
    <w:rsid w:val="00C073C8"/>
    <w:rsid w:val="00C232A5"/>
    <w:rsid w:val="00C23915"/>
    <w:rsid w:val="00C33E5A"/>
    <w:rsid w:val="00C444A6"/>
    <w:rsid w:val="00C51793"/>
    <w:rsid w:val="00C54109"/>
    <w:rsid w:val="00C57461"/>
    <w:rsid w:val="00C604F2"/>
    <w:rsid w:val="00C72E51"/>
    <w:rsid w:val="00C87CE6"/>
    <w:rsid w:val="00CA1099"/>
    <w:rsid w:val="00CB396E"/>
    <w:rsid w:val="00CE2CDD"/>
    <w:rsid w:val="00CF2AC0"/>
    <w:rsid w:val="00CF3C85"/>
    <w:rsid w:val="00D0366F"/>
    <w:rsid w:val="00D047CA"/>
    <w:rsid w:val="00D154ED"/>
    <w:rsid w:val="00D1688B"/>
    <w:rsid w:val="00D16DA1"/>
    <w:rsid w:val="00D278BC"/>
    <w:rsid w:val="00D36EB6"/>
    <w:rsid w:val="00D5150A"/>
    <w:rsid w:val="00D67228"/>
    <w:rsid w:val="00D727E2"/>
    <w:rsid w:val="00D739F0"/>
    <w:rsid w:val="00D7516B"/>
    <w:rsid w:val="00D778B8"/>
    <w:rsid w:val="00D81FC4"/>
    <w:rsid w:val="00DA2FF4"/>
    <w:rsid w:val="00DA3534"/>
    <w:rsid w:val="00DA5B16"/>
    <w:rsid w:val="00DA6A43"/>
    <w:rsid w:val="00DA79CB"/>
    <w:rsid w:val="00DB4AE7"/>
    <w:rsid w:val="00DC1E8B"/>
    <w:rsid w:val="00DC5996"/>
    <w:rsid w:val="00DD24D9"/>
    <w:rsid w:val="00DD5DFE"/>
    <w:rsid w:val="00DE291C"/>
    <w:rsid w:val="00DF0C56"/>
    <w:rsid w:val="00DF2F97"/>
    <w:rsid w:val="00DF6790"/>
    <w:rsid w:val="00E02B50"/>
    <w:rsid w:val="00E067B5"/>
    <w:rsid w:val="00E11A9A"/>
    <w:rsid w:val="00E22350"/>
    <w:rsid w:val="00E242E1"/>
    <w:rsid w:val="00E26001"/>
    <w:rsid w:val="00E40B4F"/>
    <w:rsid w:val="00E47294"/>
    <w:rsid w:val="00E5339A"/>
    <w:rsid w:val="00E56922"/>
    <w:rsid w:val="00E61608"/>
    <w:rsid w:val="00E61E2C"/>
    <w:rsid w:val="00E64CAF"/>
    <w:rsid w:val="00E67DD5"/>
    <w:rsid w:val="00E7056A"/>
    <w:rsid w:val="00E71F93"/>
    <w:rsid w:val="00E8008F"/>
    <w:rsid w:val="00E81A48"/>
    <w:rsid w:val="00E863FE"/>
    <w:rsid w:val="00E86DB3"/>
    <w:rsid w:val="00E9604A"/>
    <w:rsid w:val="00E96706"/>
    <w:rsid w:val="00E975C8"/>
    <w:rsid w:val="00EA0E66"/>
    <w:rsid w:val="00EA3ADA"/>
    <w:rsid w:val="00EB2897"/>
    <w:rsid w:val="00EC10CA"/>
    <w:rsid w:val="00EC54CE"/>
    <w:rsid w:val="00ED44D3"/>
    <w:rsid w:val="00EE1AF7"/>
    <w:rsid w:val="00EE4283"/>
    <w:rsid w:val="00EF6A22"/>
    <w:rsid w:val="00F0622C"/>
    <w:rsid w:val="00F122EB"/>
    <w:rsid w:val="00F220DB"/>
    <w:rsid w:val="00F255E3"/>
    <w:rsid w:val="00F26532"/>
    <w:rsid w:val="00F42074"/>
    <w:rsid w:val="00F65C75"/>
    <w:rsid w:val="00F663F0"/>
    <w:rsid w:val="00F7727B"/>
    <w:rsid w:val="00F87F51"/>
    <w:rsid w:val="00F92278"/>
    <w:rsid w:val="00F9712C"/>
    <w:rsid w:val="00FB1BE1"/>
    <w:rsid w:val="00FB4318"/>
    <w:rsid w:val="00FC0E16"/>
    <w:rsid w:val="00FC3E84"/>
    <w:rsid w:val="00FD27CA"/>
    <w:rsid w:val="00FD39AB"/>
    <w:rsid w:val="00FD4C7D"/>
    <w:rsid w:val="00FD689B"/>
    <w:rsid w:val="00FE03B8"/>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1316"/>
  <w15:docId w15:val="{A43A8987-1B0C-4999-8292-3790AACB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і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ий текст з від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и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и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и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у виносці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і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ий текст з від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customStyle="1" w:styleId="af8">
    <w:name w:val="Знак Знак Знак Знак Знак Знак Знак"/>
    <w:basedOn w:val="a"/>
    <w:rsid w:val="00571256"/>
    <w:rPr>
      <w:rFonts w:ascii="Verdana" w:hAnsi="Verdana" w:cs="Verdana"/>
      <w:sz w:val="20"/>
      <w:szCs w:val="20"/>
      <w:lang w:val="en-US" w:eastAsia="en-US"/>
    </w:rPr>
  </w:style>
  <w:style w:type="character" w:customStyle="1" w:styleId="rvts0">
    <w:name w:val="rvts0"/>
    <w:basedOn w:val="a0"/>
    <w:rsid w:val="00571256"/>
  </w:style>
  <w:style w:type="character" w:customStyle="1" w:styleId="longtext">
    <w:name w:val="long_text"/>
    <w:rsid w:val="00571256"/>
  </w:style>
  <w:style w:type="paragraph" w:styleId="af9">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
    <w:basedOn w:val="a"/>
    <w:link w:val="afa"/>
    <w:uiPriority w:val="99"/>
    <w:unhideWhenUsed/>
    <w:rsid w:val="004D72BF"/>
    <w:pPr>
      <w:spacing w:before="100" w:beforeAutospacing="1" w:after="100" w:afterAutospacing="1"/>
    </w:pPr>
    <w:rPr>
      <w:lang w:val="x-none" w:eastAsia="x-none"/>
    </w:rPr>
  </w:style>
  <w:style w:type="character" w:customStyle="1" w:styleId="afa">
    <w:name w:val="Звичайни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9"/>
    <w:uiPriority w:val="99"/>
    <w:locked/>
    <w:rsid w:val="004D72BF"/>
    <w:rPr>
      <w:rFonts w:ascii="Times New Roman" w:eastAsia="Times New Roman" w:hAnsi="Times New Roman" w:cs="Times New Roman"/>
      <w:sz w:val="24"/>
      <w:szCs w:val="24"/>
      <w:lang w:val="x-none" w:eastAsia="x-none"/>
    </w:rPr>
  </w:style>
  <w:style w:type="character" w:styleId="afb">
    <w:name w:val="FollowedHyperlink"/>
    <w:basedOn w:val="a0"/>
    <w:uiPriority w:val="99"/>
    <w:semiHidden/>
    <w:unhideWhenUsed/>
    <w:rsid w:val="008D55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2-08" TargetMode="External"/><Relationship Id="rId18" Type="http://schemas.openxmlformats.org/officeDocument/2006/relationships/hyperlink" Target="http://zakon4.rada.gov.ua/laws/show/71-19" TargetMode="External"/><Relationship Id="rId26" Type="http://schemas.openxmlformats.org/officeDocument/2006/relationships/hyperlink" Target="https://zakon.rada.gov.ua/laws/show/100-95-%D0%BF" TargetMode="External"/><Relationship Id="rId39" Type="http://schemas.openxmlformats.org/officeDocument/2006/relationships/hyperlink" Target="http://www.rada.gov.ua/" TargetMode="External"/><Relationship Id="rId3" Type="http://schemas.openxmlformats.org/officeDocument/2006/relationships/styles" Target="styles.xml"/><Relationship Id="rId21" Type="http://schemas.openxmlformats.org/officeDocument/2006/relationships/hyperlink" Target="https://zakon2.rada.gov.ua/laws/show/504/96-%D0%B2%D1%80" TargetMode="External"/><Relationship Id="rId34" Type="http://schemas.openxmlformats.org/officeDocument/2006/relationships/hyperlink" Target="http://vobu.ua/ukr/documents/accounting/item/natsionalni-polozhennya-standarti-bukhgalterskogo-obliku?app_id=24" TargetMode="External"/><Relationship Id="rId42" Type="http://schemas.openxmlformats.org/officeDocument/2006/relationships/hyperlink" Target="http://www.nau.kiev.ua/"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85/96-%D0%B2%D1%80" TargetMode="External"/><Relationship Id="rId25" Type="http://schemas.openxmlformats.org/officeDocument/2006/relationships/hyperlink" Target="https://zakon.rada.gov.ua/laws/show/2464-17" TargetMode="External"/><Relationship Id="rId33" Type="http://schemas.openxmlformats.org/officeDocument/2006/relationships/hyperlink" Target="https://zakon.rada.gov.ua/laws/show/z1365-14" TargetMode="External"/><Relationship Id="rId38" Type="http://schemas.openxmlformats.org/officeDocument/2006/relationships/hyperlink" Target="http://www.rada.gov.u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20laws/show/2164-19" TargetMode="External"/><Relationship Id="rId20" Type="http://schemas.openxmlformats.org/officeDocument/2006/relationships/hyperlink" Target="https://zakon.rada.gov.ua/laws/show/108/95-%D0%B2%D1%80" TargetMode="External"/><Relationship Id="rId29" Type="http://schemas.openxmlformats.org/officeDocument/2006/relationships/hyperlink" Target="https://zakon.rada.gov.ua/laws/show/z0218-98" TargetMode="External"/><Relationship Id="rId41" Type="http://schemas.openxmlformats.org/officeDocument/2006/relationships/hyperlink" Target="http://www.liga.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hyperlink" Target="https://zakon.rada.gov.ua/laws/show/3480-15" TargetMode="External"/><Relationship Id="rId32" Type="http://schemas.openxmlformats.org/officeDocument/2006/relationships/hyperlink" Target="https://zakon.rada.gov.ua/laws/show/116-96-%D0%BF" TargetMode="External"/><Relationship Id="rId37" Type="http://schemas.openxmlformats.org/officeDocument/2006/relationships/hyperlink" Target="http://www.rada.gov.ua/" TargetMode="External"/><Relationship Id="rId40" Type="http://schemas.openxmlformats.org/officeDocument/2006/relationships/hyperlink" Target="http://www.rada.gov.ua/" TargetMode="External"/><Relationship Id="rId45" Type="http://schemas.openxmlformats.org/officeDocument/2006/relationships/hyperlink" Target="http://www.ukrpravo.com/" TargetMode="External"/><Relationship Id="rId5" Type="http://schemas.openxmlformats.org/officeDocument/2006/relationships/webSettings" Target="webSettings.xml"/><Relationship Id="rId15" Type="http://schemas.openxmlformats.org/officeDocument/2006/relationships/hyperlink" Target="https://zakon.rada.gov.ua/laws/show/996-14" TargetMode="External"/><Relationship Id="rId23" Type="http://schemas.openxmlformats.org/officeDocument/2006/relationships/hyperlink" Target="https://zakon.rada.gov.ua/laws/show/1105-14" TargetMode="External"/><Relationship Id="rId28" Type="http://schemas.openxmlformats.org/officeDocument/2006/relationships/hyperlink" Target="https://zakon.rada.gov.ua/laws/show/z1172-03" TargetMode="External"/><Relationship Id="rId36" Type="http://schemas.openxmlformats.org/officeDocument/2006/relationships/hyperlink" Target="http://www.rada.gov.ua/" TargetMode="External"/><Relationship Id="rId49" Type="http://schemas.openxmlformats.org/officeDocument/2006/relationships/theme" Target="theme/theme1.xml"/><Relationship Id="rId10" Type="http://schemas.openxmlformats.org/officeDocument/2006/relationships/hyperlink" Target="https://zakon.rada.gov.ua/laws/show/436-15" TargetMode="External"/><Relationship Id="rId19" Type="http://schemas.openxmlformats.org/officeDocument/2006/relationships/hyperlink" Target="https://zakon.rada.gov.ua/laws/show/71-19" TargetMode="External"/><Relationship Id="rId31" Type="http://schemas.openxmlformats.org/officeDocument/2006/relationships/hyperlink" Target="https://zakon.rada.gov.ua/laws/show/v0148500-17" TargetMode="External"/><Relationship Id="rId44" Type="http://schemas.openxmlformats.org/officeDocument/2006/relationships/hyperlink" Target="http://www.legal" TargetMode="External"/><Relationship Id="rId4" Type="http://schemas.openxmlformats.org/officeDocument/2006/relationships/settings" Target="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80731-10" TargetMode="External"/><Relationship Id="rId22" Type="http://schemas.openxmlformats.org/officeDocument/2006/relationships/hyperlink" Target="http://zakon.rada.gov.ua/go/1105-14" TargetMode="External"/><Relationship Id="rId27" Type="http://schemas.openxmlformats.org/officeDocument/2006/relationships/hyperlink" Target="https://zakon.rada.gov.ua/laws/show/439-2015-%D0%BF" TargetMode="External"/><Relationship Id="rId30" Type="http://schemas.openxmlformats.org/officeDocument/2006/relationships/hyperlink" Target="https://zakon.rada.gov.ua/laws/show/z0893-99" TargetMode="External"/><Relationship Id="rId35" Type="http://schemas.openxmlformats.org/officeDocument/2006/relationships/hyperlink" Target="https://studopedia.info/6-50120.html" TargetMode="External"/><Relationship Id="rId43" Type="http://schemas.openxmlformats.org/officeDocument/2006/relationships/hyperlink" Target="http://www.basa.tav.kharkov.ua/"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9EEBF-B120-458B-B142-2FC2916C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9</Pages>
  <Words>14912</Words>
  <Characters>8500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230</cp:revision>
  <cp:lastPrinted>2020-02-01T11:56:00Z</cp:lastPrinted>
  <dcterms:created xsi:type="dcterms:W3CDTF">2016-09-12T07:45:00Z</dcterms:created>
  <dcterms:modified xsi:type="dcterms:W3CDTF">2023-09-11T10:03:00Z</dcterms:modified>
</cp:coreProperties>
</file>