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E55" w:rsidRDefault="00F6334B" w:rsidP="00D47E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34B">
        <w:rPr>
          <w:rFonts w:ascii="Times New Roman" w:hAnsi="Times New Roman" w:cs="Times New Roman"/>
          <w:b/>
          <w:sz w:val="24"/>
          <w:szCs w:val="24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5pt;height:747.85pt" o:ole="">
            <v:imagedata r:id="rId8" o:title=""/>
          </v:shape>
          <o:OLEObject Type="Embed" ProgID="Word.Document.8" ShapeID="_x0000_i1025" DrawAspect="Content" ObjectID="_1737796375" r:id="rId9">
            <o:FieldCodes>\s</o:FieldCodes>
          </o:OLEObject>
        </w:object>
      </w:r>
    </w:p>
    <w:p w:rsidR="00012291" w:rsidRDefault="00012291" w:rsidP="00012291">
      <w:pPr>
        <w:rPr>
          <w:rFonts w:ascii="Times New Roman" w:hAnsi="Times New Roman" w:cs="Times New Roman"/>
          <w:b/>
          <w:sz w:val="24"/>
          <w:szCs w:val="24"/>
        </w:rPr>
      </w:pPr>
      <w:r w:rsidRPr="00DC1690">
        <w:rPr>
          <w:rFonts w:ascii="Times New Roman" w:hAnsi="Times New Roman" w:cs="Times New Roman"/>
          <w:b/>
          <w:sz w:val="24"/>
          <w:szCs w:val="24"/>
        </w:rPr>
        <w:t>Засоби діагностики знань студентів з навчальної дисципліни</w:t>
      </w:r>
      <w:r w:rsidRPr="000218E5">
        <w:rPr>
          <w:rFonts w:ascii="Times New Roman" w:hAnsi="Times New Roman" w:cs="Times New Roman"/>
          <w:sz w:val="24"/>
          <w:szCs w:val="24"/>
        </w:rPr>
        <w:t xml:space="preserve"> </w:t>
      </w:r>
      <w:r w:rsidRPr="000218E5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F6334B">
        <w:rPr>
          <w:rFonts w:ascii="Times New Roman" w:hAnsi="Times New Roman" w:cs="Times New Roman"/>
          <w:b/>
          <w:sz w:val="24"/>
          <w:szCs w:val="24"/>
          <w:u w:val="single"/>
        </w:rPr>
        <w:t>Менеджмент та у</w:t>
      </w:r>
      <w:r w:rsidRPr="000218E5">
        <w:rPr>
          <w:rFonts w:ascii="Times New Roman" w:hAnsi="Times New Roman" w:cs="Times New Roman"/>
          <w:b/>
          <w:sz w:val="24"/>
          <w:szCs w:val="24"/>
          <w:u w:val="single"/>
        </w:rPr>
        <w:t>правлінський облік»</w:t>
      </w:r>
      <w:r w:rsidRPr="000218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5CCD" w:rsidRDefault="00675CCD" w:rsidP="00012291">
      <w:pPr>
        <w:rPr>
          <w:rFonts w:ascii="Times New Roman" w:hAnsi="Times New Roman" w:cs="Times New Roman"/>
          <w:b/>
          <w:sz w:val="24"/>
          <w:szCs w:val="24"/>
        </w:rPr>
      </w:pPr>
    </w:p>
    <w:p w:rsidR="00675CCD" w:rsidRPr="000218E5" w:rsidRDefault="00675CCD" w:rsidP="0001229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12291" w:rsidRPr="000218E5" w:rsidRDefault="00012291" w:rsidP="000122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291" w:rsidRPr="000218E5" w:rsidRDefault="00012291" w:rsidP="0001229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291" w:rsidRPr="000218E5" w:rsidRDefault="00012291" w:rsidP="0001229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18E5">
        <w:rPr>
          <w:rFonts w:ascii="Times New Roman" w:hAnsi="Times New Roman" w:cs="Times New Roman"/>
          <w:b/>
          <w:sz w:val="24"/>
          <w:szCs w:val="24"/>
        </w:rPr>
        <w:t xml:space="preserve">РОЗРОБНИК : </w:t>
      </w:r>
      <w:r w:rsidRPr="000218E5">
        <w:rPr>
          <w:rFonts w:ascii="Times New Roman" w:hAnsi="Times New Roman" w:cs="Times New Roman"/>
          <w:sz w:val="24"/>
          <w:szCs w:val="24"/>
          <w:u w:val="single"/>
        </w:rPr>
        <w:t xml:space="preserve">Шевців Л.Ю., доцент кафедри обліку і аудиту ЛНУ ім. Івана Франка, к.е.н., доцент </w:t>
      </w:r>
    </w:p>
    <w:p w:rsidR="00012291" w:rsidRPr="000218E5" w:rsidRDefault="00012291" w:rsidP="00012291">
      <w:pPr>
        <w:pStyle w:val="7"/>
        <w:widowControl w:val="0"/>
        <w:spacing w:line="360" w:lineRule="auto"/>
        <w:jc w:val="both"/>
        <w:rPr>
          <w:rFonts w:ascii="Times New Roman" w:hAnsi="Times New Roman"/>
        </w:rPr>
      </w:pPr>
    </w:p>
    <w:p w:rsidR="00012291" w:rsidRPr="000218E5" w:rsidRDefault="00012291" w:rsidP="00012291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8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291" w:rsidRPr="000218E5" w:rsidRDefault="00012291" w:rsidP="0001229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012291" w:rsidRPr="000218E5" w:rsidRDefault="00CC7CA7" w:rsidP="00012291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012291" w:rsidRPr="000218E5">
        <w:rPr>
          <w:rFonts w:ascii="Times New Roman" w:hAnsi="Times New Roman" w:cs="Times New Roman"/>
          <w:sz w:val="24"/>
          <w:szCs w:val="24"/>
        </w:rPr>
        <w:t>атверджен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12291" w:rsidRPr="000218E5">
        <w:rPr>
          <w:rFonts w:ascii="Times New Roman" w:hAnsi="Times New Roman" w:cs="Times New Roman"/>
          <w:sz w:val="24"/>
          <w:szCs w:val="24"/>
        </w:rPr>
        <w:t xml:space="preserve"> на засіданні кафедри </w:t>
      </w:r>
      <w:r w:rsidR="00012291" w:rsidRPr="000218E5">
        <w:rPr>
          <w:rFonts w:ascii="Times New Roman" w:hAnsi="Times New Roman" w:cs="Times New Roman"/>
          <w:sz w:val="24"/>
          <w:szCs w:val="24"/>
          <w:u w:val="single"/>
        </w:rPr>
        <w:t xml:space="preserve">обліку і аудиту </w:t>
      </w:r>
    </w:p>
    <w:p w:rsidR="00012291" w:rsidRPr="000218E5" w:rsidRDefault="00242787" w:rsidP="0001229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Протокол №</w:t>
      </w:r>
      <w:r w:rsidR="00F6334B">
        <w:rPr>
          <w:rFonts w:ascii="Times New Roman" w:hAnsi="Times New Roman" w:cs="Times New Roman"/>
          <w:sz w:val="24"/>
          <w:szCs w:val="24"/>
        </w:rPr>
        <w:t>9</w:t>
      </w:r>
      <w:r w:rsidR="00012291" w:rsidRPr="000218E5">
        <w:rPr>
          <w:rFonts w:ascii="Times New Roman" w:hAnsi="Times New Roman" w:cs="Times New Roman"/>
          <w:sz w:val="24"/>
          <w:szCs w:val="24"/>
        </w:rPr>
        <w:t xml:space="preserve"> від </w:t>
      </w:r>
      <w:r w:rsidR="00527472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F6334B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012291" w:rsidRPr="000218E5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  <w:r w:rsidR="00F6334B">
        <w:rPr>
          <w:rFonts w:ascii="Times New Roman" w:hAnsi="Times New Roman" w:cs="Times New Roman"/>
          <w:sz w:val="24"/>
          <w:szCs w:val="24"/>
          <w:u w:val="single"/>
        </w:rPr>
        <w:t>02</w:t>
      </w:r>
      <w:r w:rsidR="00012291" w:rsidRPr="000218E5">
        <w:rPr>
          <w:rFonts w:ascii="Times New Roman" w:hAnsi="Times New Roman" w:cs="Times New Roman"/>
          <w:sz w:val="24"/>
          <w:szCs w:val="24"/>
          <w:u w:val="single"/>
        </w:rPr>
        <w:t xml:space="preserve"> 20</w:t>
      </w:r>
      <w:r w:rsidR="00620B04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F6334B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012291" w:rsidRPr="000218E5">
        <w:rPr>
          <w:rFonts w:ascii="Times New Roman" w:hAnsi="Times New Roman" w:cs="Times New Roman"/>
          <w:sz w:val="24"/>
          <w:szCs w:val="24"/>
          <w:u w:val="single"/>
        </w:rPr>
        <w:t xml:space="preserve"> р.</w:t>
      </w:r>
    </w:p>
    <w:p w:rsidR="00012291" w:rsidRPr="000218E5" w:rsidRDefault="00012291" w:rsidP="000122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71AA" w:rsidRDefault="001271AA"/>
    <w:p w:rsidR="001271AA" w:rsidRDefault="001271AA"/>
    <w:p w:rsidR="00CC7CA7" w:rsidRDefault="00CC7CA7"/>
    <w:p w:rsidR="00CC7CA7" w:rsidRDefault="00CC7CA7"/>
    <w:p w:rsidR="00CC7CA7" w:rsidRDefault="00CC7CA7"/>
    <w:p w:rsidR="00CC7CA7" w:rsidRDefault="00CC7CA7"/>
    <w:p w:rsidR="00CC7CA7" w:rsidRDefault="00CC7CA7"/>
    <w:p w:rsidR="00D47E55" w:rsidRDefault="00D47E55"/>
    <w:p w:rsidR="00D47E55" w:rsidRDefault="00D47E55"/>
    <w:p w:rsidR="00CC7CA7" w:rsidRDefault="00CC7CA7"/>
    <w:p w:rsidR="001271AA" w:rsidRPr="00507388" w:rsidRDefault="00CC7CA7" w:rsidP="000218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42787">
        <w:rPr>
          <w:rFonts w:ascii="Times New Roman" w:hAnsi="Times New Roman" w:cs="Times New Roman"/>
          <w:sz w:val="24"/>
          <w:szCs w:val="24"/>
        </w:rPr>
        <w:t>© Шевців Л.Ю., Львів, 20</w:t>
      </w:r>
      <w:r w:rsidR="003B0F50">
        <w:rPr>
          <w:rFonts w:ascii="Times New Roman" w:hAnsi="Times New Roman" w:cs="Times New Roman"/>
          <w:sz w:val="24"/>
          <w:szCs w:val="24"/>
        </w:rPr>
        <w:t>2</w:t>
      </w:r>
      <w:r w:rsidR="00F6334B">
        <w:rPr>
          <w:rFonts w:ascii="Times New Roman" w:hAnsi="Times New Roman" w:cs="Times New Roman"/>
          <w:sz w:val="24"/>
          <w:szCs w:val="24"/>
        </w:rPr>
        <w:t>3</w:t>
      </w:r>
    </w:p>
    <w:p w:rsidR="001271AA" w:rsidRPr="008C212C" w:rsidRDefault="001271AA" w:rsidP="00507388">
      <w:pPr>
        <w:spacing w:after="0" w:line="240" w:lineRule="auto"/>
        <w:ind w:firstLine="709"/>
        <w:jc w:val="right"/>
        <w:rPr>
          <w:sz w:val="18"/>
          <w:szCs w:val="18"/>
        </w:rPr>
      </w:pPr>
      <w:r w:rsidRPr="00507388">
        <w:rPr>
          <w:rFonts w:ascii="Times New Roman" w:hAnsi="Times New Roman" w:cs="Times New Roman"/>
          <w:sz w:val="24"/>
          <w:szCs w:val="24"/>
        </w:rPr>
        <w:t>© Львівський національний університет імені Івана Франка</w:t>
      </w:r>
      <w:r w:rsidRPr="008C212C">
        <w:rPr>
          <w:rFonts w:cs="TimesNewRoman"/>
          <w:sz w:val="18"/>
          <w:szCs w:val="18"/>
        </w:rPr>
        <w:t xml:space="preserve"> </w:t>
      </w:r>
    </w:p>
    <w:p w:rsidR="00281FD3" w:rsidRDefault="00281F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1FD3" w:rsidRDefault="00281F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CCD" w:rsidRDefault="00675C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7E55" w:rsidRDefault="00D47E55" w:rsidP="00B16E67">
      <w:pPr>
        <w:pStyle w:val="a6"/>
        <w:jc w:val="right"/>
        <w:rPr>
          <w:lang w:val="uk-UA"/>
        </w:rPr>
      </w:pPr>
    </w:p>
    <w:p w:rsidR="00D47E55" w:rsidRDefault="00D47E55" w:rsidP="00B16E67">
      <w:pPr>
        <w:pStyle w:val="a6"/>
        <w:jc w:val="right"/>
        <w:rPr>
          <w:lang w:val="uk-UA"/>
        </w:rPr>
      </w:pPr>
    </w:p>
    <w:p w:rsidR="00D47E55" w:rsidRDefault="00D47E55" w:rsidP="00B16E67">
      <w:pPr>
        <w:pStyle w:val="a6"/>
        <w:jc w:val="right"/>
        <w:rPr>
          <w:lang w:val="uk-UA"/>
        </w:rPr>
      </w:pPr>
    </w:p>
    <w:p w:rsidR="00063D9E" w:rsidRDefault="00F6334B" w:rsidP="00063D9E">
      <w:pPr>
        <w:spacing w:after="0"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34B">
        <w:rPr>
          <w:rFonts w:ascii="Times New Roman" w:hAnsi="Times New Roman" w:cs="Times New Roman"/>
          <w:b/>
          <w:sz w:val="28"/>
          <w:szCs w:val="28"/>
        </w:rPr>
        <w:lastRenderedPageBreak/>
        <w:t>Тести з дисципліни «Менеджмент та управлінський облік»</w:t>
      </w:r>
    </w:p>
    <w:p w:rsidR="00F6334B" w:rsidRPr="00F6334B" w:rsidRDefault="00F6334B" w:rsidP="00F63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6334B">
        <w:rPr>
          <w:rFonts w:ascii="Times New Roman" w:hAnsi="Times New Roman" w:cs="Times New Roman"/>
          <w:sz w:val="28"/>
          <w:szCs w:val="28"/>
        </w:rPr>
        <w:t xml:space="preserve">Менеджмент – це </w:t>
      </w:r>
    </w:p>
    <w:p w:rsidR="00F6334B" w:rsidRPr="00F6334B" w:rsidRDefault="00F6334B" w:rsidP="00F63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sz w:val="28"/>
          <w:szCs w:val="28"/>
        </w:rPr>
        <w:t>1.Управління соціально-технічними системами, яке полягає у здійсненні процесу планування, організації, мотивації та контролю діяльності організації з метою ефективного і результативного виконання завдань.</w:t>
      </w:r>
    </w:p>
    <w:p w:rsidR="00F6334B" w:rsidRPr="00F6334B" w:rsidRDefault="00F6334B" w:rsidP="00F63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sz w:val="28"/>
          <w:szCs w:val="28"/>
        </w:rPr>
        <w:t>2. Специфічна сфера людської діяльності, носить науковий характер, вивчає управління соціотехнічними системами, сприяє зростанню продуктивності праці та більш ефективному використанню виробничих ресурсів.</w:t>
      </w:r>
    </w:p>
    <w:p w:rsidR="00F6334B" w:rsidRPr="00F6334B" w:rsidRDefault="00F6334B" w:rsidP="00F63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sz w:val="28"/>
          <w:szCs w:val="28"/>
        </w:rPr>
        <w:t>3. Найдосконаліше мистецтво, оволодіти яким без досвіду неможливо.</w:t>
      </w:r>
    </w:p>
    <w:p w:rsidR="00F6334B" w:rsidRPr="00F6334B" w:rsidRDefault="00F6334B" w:rsidP="00F633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sz w:val="28"/>
          <w:szCs w:val="28"/>
        </w:rPr>
        <w:t>4. Усі відповіді правильні.</w:t>
      </w:r>
    </w:p>
    <w:p w:rsidR="00F6334B" w:rsidRDefault="00F6334B" w:rsidP="00F633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334B" w:rsidRPr="00F6334B" w:rsidRDefault="00F6334B" w:rsidP="00F633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F6334B">
        <w:rPr>
          <w:rFonts w:ascii="Times New Roman" w:hAnsi="Times New Roman" w:cs="Times New Roman"/>
          <w:color w:val="000000"/>
          <w:sz w:val="28"/>
          <w:szCs w:val="28"/>
        </w:rPr>
        <w:t>Мотивування:</w:t>
      </w:r>
    </w:p>
    <w:p w:rsidR="00F6334B" w:rsidRPr="00F6334B" w:rsidRDefault="00F6334B" w:rsidP="00F633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34B">
        <w:rPr>
          <w:rFonts w:ascii="Times New Roman" w:hAnsi="Times New Roman" w:cs="Times New Roman"/>
          <w:color w:val="000000"/>
          <w:sz w:val="28"/>
          <w:szCs w:val="28"/>
        </w:rPr>
        <w:t>1. Вид управлінської діяльності, який забезпечує процес спонукання себе та інших праці</w:t>
      </w:r>
      <w:r w:rsidR="00AC2CB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C2CBC" w:rsidRPr="00AC2CBC">
        <w:rPr>
          <w:rFonts w:ascii="Times New Roman" w:hAnsi="Times New Roman" w:cs="Times New Roman"/>
          <w:color w:val="000000"/>
          <w:sz w:val="28"/>
          <w:szCs w:val="28"/>
        </w:rPr>
        <w:t>’</w:t>
      </w:r>
      <w:r w:rsidRPr="00F6334B">
        <w:rPr>
          <w:rFonts w:ascii="Times New Roman" w:hAnsi="Times New Roman" w:cs="Times New Roman"/>
          <w:color w:val="000000"/>
          <w:sz w:val="28"/>
          <w:szCs w:val="28"/>
        </w:rPr>
        <w:t>ників до діяльності, спрямованої на досягнення особистих цілей і цілей організації.</w:t>
      </w:r>
    </w:p>
    <w:p w:rsidR="00F6334B" w:rsidRPr="00F6334B" w:rsidRDefault="00F6334B" w:rsidP="00F633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color w:val="000000"/>
          <w:sz w:val="28"/>
          <w:szCs w:val="28"/>
        </w:rPr>
        <w:t xml:space="preserve"> 2.</w:t>
      </w:r>
      <w:r w:rsidRPr="00F6334B">
        <w:rPr>
          <w:rFonts w:ascii="Times New Roman" w:hAnsi="Times New Roman" w:cs="Times New Roman"/>
          <w:sz w:val="28"/>
          <w:szCs w:val="28"/>
        </w:rPr>
        <w:t xml:space="preserve"> Процес обміну інформацією з метою розв</w:t>
      </w:r>
      <w:r w:rsidR="00AC2CBC" w:rsidRPr="00AC2CBC">
        <w:rPr>
          <w:rFonts w:ascii="Times New Roman" w:hAnsi="Times New Roman" w:cs="Times New Roman"/>
          <w:sz w:val="28"/>
          <w:szCs w:val="28"/>
          <w:lang w:val="ru-RU"/>
        </w:rPr>
        <w:t>’</w:t>
      </w:r>
      <w:bookmarkStart w:id="0" w:name="_GoBack"/>
      <w:bookmarkEnd w:id="0"/>
      <w:r w:rsidRPr="00F6334B">
        <w:rPr>
          <w:rFonts w:ascii="Times New Roman" w:hAnsi="Times New Roman" w:cs="Times New Roman"/>
          <w:sz w:val="28"/>
          <w:szCs w:val="28"/>
        </w:rPr>
        <w:t>язання конкретної проблеми.</w:t>
      </w:r>
    </w:p>
    <w:p w:rsidR="00F6334B" w:rsidRPr="00F6334B" w:rsidRDefault="00F6334B" w:rsidP="00F633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34B">
        <w:rPr>
          <w:rFonts w:ascii="Times New Roman" w:hAnsi="Times New Roman" w:cs="Times New Roman"/>
          <w:sz w:val="28"/>
          <w:szCs w:val="28"/>
        </w:rPr>
        <w:t>3. Вибір найбільш ефективних</w:t>
      </w:r>
      <w:r w:rsidRPr="00F6334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6334B">
        <w:rPr>
          <w:rFonts w:ascii="Times New Roman" w:hAnsi="Times New Roman" w:cs="Times New Roman"/>
          <w:sz w:val="28"/>
          <w:szCs w:val="28"/>
        </w:rPr>
        <w:t>шляхів розвитку підприємства.</w:t>
      </w:r>
    </w:p>
    <w:p w:rsidR="00975357" w:rsidRPr="00F6334B" w:rsidRDefault="00F6334B" w:rsidP="00F633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334B">
        <w:rPr>
          <w:rFonts w:ascii="Times New Roman" w:hAnsi="Times New Roman" w:cs="Times New Roman"/>
          <w:color w:val="000000"/>
          <w:sz w:val="28"/>
          <w:szCs w:val="28"/>
        </w:rPr>
        <w:t xml:space="preserve">4.Усі відповіді </w:t>
      </w:r>
      <w:r w:rsidRPr="00F6334B">
        <w:rPr>
          <w:rFonts w:ascii="Times New Roman" w:hAnsi="Times New Roman" w:cs="Times New Roman"/>
          <w:sz w:val="28"/>
          <w:szCs w:val="28"/>
        </w:rPr>
        <w:t>правильні.</w:t>
      </w:r>
    </w:p>
    <w:p w:rsidR="00F6334B" w:rsidRPr="00F6334B" w:rsidRDefault="00F6334B" w:rsidP="00F633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334B" w:rsidRPr="00F6334B" w:rsidRDefault="00F6334B" w:rsidP="00F63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6334B">
        <w:rPr>
          <w:rFonts w:ascii="Times New Roman" w:hAnsi="Times New Roman" w:cs="Times New Roman"/>
          <w:sz w:val="28"/>
          <w:szCs w:val="28"/>
        </w:rPr>
        <w:t xml:space="preserve">Організація – </w:t>
      </w:r>
    </w:p>
    <w:p w:rsidR="00F6334B" w:rsidRPr="00F6334B" w:rsidRDefault="00F6334B" w:rsidP="00F63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sz w:val="28"/>
          <w:szCs w:val="28"/>
        </w:rPr>
        <w:t>1. Сукупність людей, об'єднаних за змістом і характером спільної діяльності, орієнтована на досягнення взаємопов'язаних специфічних цілей і на формування високо</w:t>
      </w:r>
      <w:r w:rsidR="00AC2CBC">
        <w:rPr>
          <w:rFonts w:ascii="Times New Roman" w:hAnsi="Times New Roman" w:cs="Times New Roman"/>
          <w:sz w:val="28"/>
          <w:szCs w:val="28"/>
        </w:rPr>
        <w:t>-</w:t>
      </w:r>
      <w:r w:rsidRPr="00F6334B">
        <w:rPr>
          <w:rFonts w:ascii="Times New Roman" w:hAnsi="Times New Roman" w:cs="Times New Roman"/>
          <w:sz w:val="28"/>
          <w:szCs w:val="28"/>
        </w:rPr>
        <w:t>формалізованих структур.</w:t>
      </w:r>
    </w:p>
    <w:p w:rsidR="00F6334B" w:rsidRPr="00F6334B" w:rsidRDefault="00F6334B" w:rsidP="00F63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F6334B">
        <w:rPr>
          <w:rFonts w:ascii="Times New Roman" w:hAnsi="Times New Roman" w:cs="Times New Roman"/>
          <w:sz w:val="28"/>
          <w:szCs w:val="28"/>
        </w:rPr>
        <w:t xml:space="preserve"> Управління соціально-технічними системами, яке полягає у здійсненні процесу планування, організації, мотивації та контролю діяльності організації з метою ефективного і результативного виконання завдань.</w:t>
      </w:r>
    </w:p>
    <w:p w:rsidR="00F6334B" w:rsidRPr="00F6334B" w:rsidRDefault="00F6334B" w:rsidP="00F633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34B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F6334B">
        <w:rPr>
          <w:rFonts w:ascii="Times New Roman" w:hAnsi="Times New Roman" w:cs="Times New Roman"/>
          <w:sz w:val="28"/>
          <w:szCs w:val="28"/>
        </w:rPr>
        <w:t xml:space="preserve"> Відображає наскільки організації вдалося досягти поставлених цілей.</w:t>
      </w:r>
    </w:p>
    <w:p w:rsidR="00F6334B" w:rsidRPr="00F6334B" w:rsidRDefault="00F6334B" w:rsidP="00F63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sz w:val="28"/>
          <w:szCs w:val="28"/>
        </w:rPr>
        <w:t>4. Усі відповіді правильні.</w:t>
      </w:r>
    </w:p>
    <w:p w:rsidR="000E0FBE" w:rsidRDefault="000E0FBE" w:rsidP="00F63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6334B" w:rsidRPr="00F6334B" w:rsidRDefault="000E0FBE" w:rsidP="00F63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="00F6334B" w:rsidRPr="00F6334B">
        <w:rPr>
          <w:rFonts w:ascii="Times New Roman" w:hAnsi="Times New Roman" w:cs="Times New Roman"/>
          <w:bCs/>
          <w:sz w:val="28"/>
          <w:szCs w:val="28"/>
        </w:rPr>
        <w:t>Визначити загальні функції менеджменту:</w:t>
      </w:r>
    </w:p>
    <w:p w:rsidR="00F6334B" w:rsidRPr="00F6334B" w:rsidRDefault="00F6334B" w:rsidP="00F63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sz w:val="28"/>
          <w:szCs w:val="28"/>
        </w:rPr>
        <w:t>1. Мотивування, контролювання.</w:t>
      </w:r>
    </w:p>
    <w:p w:rsidR="00F6334B" w:rsidRPr="00F6334B" w:rsidRDefault="00F6334B" w:rsidP="00F63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sz w:val="28"/>
          <w:szCs w:val="28"/>
        </w:rPr>
        <w:t>2. Планування.</w:t>
      </w:r>
    </w:p>
    <w:p w:rsidR="00F6334B" w:rsidRPr="00F6334B" w:rsidRDefault="00F6334B" w:rsidP="00F63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sz w:val="28"/>
          <w:szCs w:val="28"/>
        </w:rPr>
        <w:t>3.Організування.</w:t>
      </w:r>
    </w:p>
    <w:p w:rsidR="00F6334B" w:rsidRDefault="00F6334B" w:rsidP="00F63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4B">
        <w:rPr>
          <w:rFonts w:ascii="Times New Roman" w:hAnsi="Times New Roman" w:cs="Times New Roman"/>
          <w:color w:val="000000"/>
          <w:sz w:val="28"/>
          <w:szCs w:val="28"/>
        </w:rPr>
        <w:t xml:space="preserve">4. Усі відповіді </w:t>
      </w:r>
      <w:r w:rsidRPr="00F6334B">
        <w:rPr>
          <w:rFonts w:ascii="Times New Roman" w:hAnsi="Times New Roman" w:cs="Times New Roman"/>
          <w:sz w:val="28"/>
          <w:szCs w:val="28"/>
        </w:rPr>
        <w:t>правильні.</w:t>
      </w:r>
    </w:p>
    <w:p w:rsidR="000E0FBE" w:rsidRDefault="000E0FBE" w:rsidP="00F63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0FBE" w:rsidRPr="000F2B03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Cs/>
          <w:sz w:val="28"/>
          <w:szCs w:val="28"/>
        </w:rPr>
      </w:pPr>
      <w:r>
        <w:rPr>
          <w:rFonts w:ascii="Tahoma-Bold" w:hAnsi="Tahoma-Bold" w:cs="Tahoma-Bold"/>
          <w:bCs/>
          <w:sz w:val="28"/>
          <w:szCs w:val="28"/>
        </w:rPr>
        <w:t>5.</w:t>
      </w:r>
      <w:r w:rsidR="000F2B03">
        <w:rPr>
          <w:rFonts w:ascii="Tahoma-Bold" w:hAnsi="Tahoma-Bold" w:cs="Tahoma-Bold"/>
          <w:bCs/>
          <w:sz w:val="28"/>
          <w:szCs w:val="28"/>
        </w:rPr>
        <w:t>Відмін</w:t>
      </w:r>
      <w:r w:rsidR="000F2B03" w:rsidRPr="000F2B03">
        <w:rPr>
          <w:rFonts w:ascii="Tahoma-Bold" w:hAnsi="Tahoma-Bold" w:cs="Tahoma-Bold"/>
          <w:bCs/>
          <w:sz w:val="28"/>
          <w:szCs w:val="28"/>
        </w:rPr>
        <w:t>ні риси між категоріями менеджмен</w:t>
      </w:r>
      <w:r w:rsidR="000E0FBE" w:rsidRPr="000F2B03">
        <w:rPr>
          <w:rFonts w:ascii="Tahoma-Bold" w:hAnsi="Tahoma-Bold" w:cs="Tahoma-Bold"/>
          <w:bCs/>
          <w:sz w:val="28"/>
          <w:szCs w:val="28"/>
        </w:rPr>
        <w:t>т та управління</w:t>
      </w:r>
      <w:r w:rsidR="000F2B03" w:rsidRPr="000F2B03">
        <w:rPr>
          <w:rFonts w:ascii="Tahoma-Bold" w:hAnsi="Tahoma-Bold" w:cs="Tahoma-Bold"/>
          <w:bCs/>
          <w:sz w:val="28"/>
          <w:szCs w:val="28"/>
        </w:rPr>
        <w:t>:</w:t>
      </w:r>
    </w:p>
    <w:p w:rsidR="000E0FBE" w:rsidRPr="000F2B03" w:rsidRDefault="000F2B03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1. У</w:t>
      </w:r>
      <w:r w:rsidR="000E0FBE" w:rsidRPr="000F2B03">
        <w:rPr>
          <w:rFonts w:ascii="Times New Roman" w:hAnsi="Times New Roman" w:cs="Times New Roman"/>
          <w:sz w:val="28"/>
          <w:szCs w:val="28"/>
        </w:rPr>
        <w:t>правління є більш загальним поняттям ніж менеджмент;</w:t>
      </w:r>
    </w:p>
    <w:p w:rsidR="000E0FBE" w:rsidRPr="000F2B03" w:rsidRDefault="000F2B03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2. М</w:t>
      </w:r>
      <w:r w:rsidR="000E0FBE" w:rsidRPr="000F2B03">
        <w:rPr>
          <w:rFonts w:ascii="Times New Roman" w:hAnsi="Times New Roman" w:cs="Times New Roman"/>
          <w:sz w:val="28"/>
          <w:szCs w:val="28"/>
        </w:rPr>
        <w:t>енеджмент є більш загальним поняттям ніж управління;</w:t>
      </w:r>
    </w:p>
    <w:p w:rsidR="000E0FBE" w:rsidRPr="000F2B03" w:rsidRDefault="000F2B03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3.</w:t>
      </w:r>
      <w:r w:rsidR="000E0FBE" w:rsidRPr="000F2B03">
        <w:rPr>
          <w:rFonts w:ascii="Times New Roman" w:hAnsi="Times New Roman" w:cs="Times New Roman"/>
          <w:sz w:val="28"/>
          <w:szCs w:val="28"/>
        </w:rPr>
        <w:t xml:space="preserve"> </w:t>
      </w:r>
      <w:r w:rsidRPr="000F2B03">
        <w:rPr>
          <w:rFonts w:ascii="Times New Roman" w:hAnsi="Times New Roman" w:cs="Times New Roman"/>
          <w:sz w:val="28"/>
          <w:szCs w:val="28"/>
        </w:rPr>
        <w:t>У</w:t>
      </w:r>
      <w:r w:rsidR="000E0FBE" w:rsidRPr="000F2B03">
        <w:rPr>
          <w:rFonts w:ascii="Times New Roman" w:hAnsi="Times New Roman" w:cs="Times New Roman"/>
          <w:sz w:val="28"/>
          <w:szCs w:val="28"/>
        </w:rPr>
        <w:t>правління розглядає керування групами людей, а менеджмент – технічними</w:t>
      </w:r>
    </w:p>
    <w:p w:rsidR="000E0FBE" w:rsidRPr="000F2B03" w:rsidRDefault="000E0FBE" w:rsidP="000E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системами.</w:t>
      </w:r>
    </w:p>
    <w:p w:rsidR="000F2B03" w:rsidRPr="000F2B03" w:rsidRDefault="000F2B03" w:rsidP="000E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4.</w:t>
      </w:r>
      <w:r w:rsidRPr="000F2B03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0F2B03">
        <w:rPr>
          <w:rFonts w:ascii="Times New Roman" w:hAnsi="Times New Roman" w:cs="Times New Roman"/>
          <w:sz w:val="28"/>
          <w:szCs w:val="28"/>
        </w:rPr>
        <w:t>правильні.</w:t>
      </w:r>
    </w:p>
    <w:p w:rsidR="00975357" w:rsidRDefault="00975357" w:rsidP="00063D9E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0E0FBE" w:rsidRPr="000F2B03" w:rsidRDefault="007C7196" w:rsidP="000F2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="000F2B03" w:rsidRPr="000F2B03">
        <w:rPr>
          <w:rFonts w:ascii="Times New Roman" w:hAnsi="Times New Roman" w:cs="Times New Roman"/>
          <w:bCs/>
          <w:sz w:val="28"/>
          <w:szCs w:val="28"/>
        </w:rPr>
        <w:t>У чому полягає ф</w:t>
      </w:r>
      <w:r w:rsidR="000E0FBE" w:rsidRPr="000F2B03">
        <w:rPr>
          <w:rFonts w:ascii="Times New Roman" w:hAnsi="Times New Roman" w:cs="Times New Roman"/>
          <w:bCs/>
          <w:sz w:val="28"/>
          <w:szCs w:val="28"/>
        </w:rPr>
        <w:t>ункціональна роль менеджера як інформатора:</w:t>
      </w:r>
    </w:p>
    <w:p w:rsidR="000E0FBE" w:rsidRPr="000F2B03" w:rsidRDefault="000F2B03" w:rsidP="000F2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1.</w:t>
      </w:r>
      <w:r w:rsidR="000E0FBE" w:rsidRPr="000F2B03">
        <w:rPr>
          <w:rFonts w:ascii="Times New Roman" w:hAnsi="Times New Roman" w:cs="Times New Roman"/>
          <w:sz w:val="28"/>
          <w:szCs w:val="28"/>
        </w:rPr>
        <w:t xml:space="preserve"> </w:t>
      </w:r>
      <w:r w:rsidRPr="000F2B03">
        <w:rPr>
          <w:rFonts w:ascii="Times New Roman" w:hAnsi="Times New Roman" w:cs="Times New Roman"/>
          <w:sz w:val="28"/>
          <w:szCs w:val="28"/>
        </w:rPr>
        <w:t>П</w:t>
      </w:r>
      <w:r w:rsidR="000E0FBE" w:rsidRPr="000F2B03">
        <w:rPr>
          <w:rFonts w:ascii="Times New Roman" w:hAnsi="Times New Roman" w:cs="Times New Roman"/>
          <w:sz w:val="28"/>
          <w:szCs w:val="28"/>
        </w:rPr>
        <w:t>ередачі важливої інформації членам організації у вигляді фактів та власного</w:t>
      </w:r>
    </w:p>
    <w:p w:rsidR="000E0FBE" w:rsidRPr="000F2B03" w:rsidRDefault="000E0FBE" w:rsidP="000F2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lastRenderedPageBreak/>
        <w:t>тлумачення даних, отриманих з різних джерел;</w:t>
      </w:r>
    </w:p>
    <w:p w:rsidR="000E0FBE" w:rsidRPr="000F2B03" w:rsidRDefault="000F2B03" w:rsidP="000F2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2.</w:t>
      </w:r>
      <w:r w:rsidR="000E0FBE" w:rsidRPr="000F2B03">
        <w:rPr>
          <w:rFonts w:ascii="Times New Roman" w:hAnsi="Times New Roman" w:cs="Times New Roman"/>
          <w:sz w:val="28"/>
          <w:szCs w:val="28"/>
        </w:rPr>
        <w:t xml:space="preserve"> </w:t>
      </w:r>
      <w:r w:rsidRPr="000F2B03">
        <w:rPr>
          <w:rFonts w:ascii="Times New Roman" w:hAnsi="Times New Roman" w:cs="Times New Roman"/>
          <w:sz w:val="28"/>
          <w:szCs w:val="28"/>
        </w:rPr>
        <w:t>П</w:t>
      </w:r>
      <w:r w:rsidR="000E0FBE" w:rsidRPr="000F2B03">
        <w:rPr>
          <w:rFonts w:ascii="Times New Roman" w:hAnsi="Times New Roman" w:cs="Times New Roman"/>
          <w:sz w:val="28"/>
          <w:szCs w:val="28"/>
        </w:rPr>
        <w:t>ошуку різноманітної інформації, яка дозволяє зрозуміти організацію та її</w:t>
      </w:r>
    </w:p>
    <w:p w:rsidR="000E0FBE" w:rsidRPr="000F2B03" w:rsidRDefault="000E0FBE" w:rsidP="000F2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оточення;</w:t>
      </w:r>
    </w:p>
    <w:p w:rsidR="000E0FBE" w:rsidRPr="000F2B03" w:rsidRDefault="000F2B03" w:rsidP="000F2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3.</w:t>
      </w:r>
      <w:r w:rsidR="000E0FBE" w:rsidRPr="000F2B03">
        <w:rPr>
          <w:rFonts w:ascii="Times New Roman" w:hAnsi="Times New Roman" w:cs="Times New Roman"/>
          <w:sz w:val="28"/>
          <w:szCs w:val="28"/>
        </w:rPr>
        <w:t xml:space="preserve"> </w:t>
      </w:r>
      <w:r w:rsidRPr="000F2B03">
        <w:rPr>
          <w:rFonts w:ascii="Times New Roman" w:hAnsi="Times New Roman" w:cs="Times New Roman"/>
          <w:sz w:val="28"/>
          <w:szCs w:val="28"/>
        </w:rPr>
        <w:t>П</w:t>
      </w:r>
      <w:r w:rsidR="000E0FBE" w:rsidRPr="000F2B03">
        <w:rPr>
          <w:rFonts w:ascii="Times New Roman" w:hAnsi="Times New Roman" w:cs="Times New Roman"/>
          <w:sz w:val="28"/>
          <w:szCs w:val="28"/>
        </w:rPr>
        <w:t>редставництві своєї організації та виконанні низки звичайних обов'язків</w:t>
      </w:r>
    </w:p>
    <w:p w:rsidR="009E6EF4" w:rsidRPr="000F2B03" w:rsidRDefault="000E0FBE" w:rsidP="000F2B03">
      <w:pPr>
        <w:pStyle w:val="a4"/>
        <w:ind w:firstLine="0"/>
        <w:rPr>
          <w:sz w:val="28"/>
          <w:szCs w:val="28"/>
        </w:rPr>
      </w:pPr>
      <w:r w:rsidRPr="000F2B03">
        <w:rPr>
          <w:sz w:val="28"/>
          <w:szCs w:val="28"/>
        </w:rPr>
        <w:t>правового і соціального характеру.</w:t>
      </w:r>
    </w:p>
    <w:p w:rsidR="000F2B03" w:rsidRPr="000F2B03" w:rsidRDefault="000F2B03" w:rsidP="000F2B03">
      <w:pPr>
        <w:pStyle w:val="a4"/>
        <w:ind w:firstLine="0"/>
        <w:rPr>
          <w:sz w:val="28"/>
          <w:szCs w:val="28"/>
        </w:rPr>
      </w:pPr>
      <w:r w:rsidRPr="000F2B03">
        <w:rPr>
          <w:sz w:val="28"/>
          <w:szCs w:val="28"/>
        </w:rPr>
        <w:t>4.</w:t>
      </w:r>
      <w:r w:rsidRPr="000F2B03">
        <w:rPr>
          <w:color w:val="000000"/>
          <w:sz w:val="28"/>
          <w:szCs w:val="28"/>
        </w:rPr>
        <w:t xml:space="preserve"> Усі відповіді </w:t>
      </w:r>
      <w:r w:rsidRPr="000F2B03">
        <w:rPr>
          <w:sz w:val="28"/>
          <w:szCs w:val="28"/>
        </w:rPr>
        <w:t>правильні.</w:t>
      </w:r>
    </w:p>
    <w:p w:rsidR="000E0FBE" w:rsidRPr="000F2B03" w:rsidRDefault="000E0FBE" w:rsidP="000E0FBE">
      <w:pPr>
        <w:pStyle w:val="a4"/>
        <w:spacing w:line="360" w:lineRule="auto"/>
        <w:ind w:firstLine="0"/>
        <w:rPr>
          <w:sz w:val="28"/>
          <w:szCs w:val="28"/>
        </w:rPr>
      </w:pPr>
    </w:p>
    <w:p w:rsidR="000E0FBE" w:rsidRPr="000F2B03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</w:t>
      </w:r>
      <w:r w:rsidR="000F2B03" w:rsidRPr="000F2B03">
        <w:rPr>
          <w:rFonts w:ascii="Times New Roman" w:hAnsi="Times New Roman" w:cs="Times New Roman"/>
          <w:bCs/>
          <w:sz w:val="28"/>
          <w:szCs w:val="28"/>
        </w:rPr>
        <w:t>Визначити</w:t>
      </w:r>
      <w:r w:rsidR="000E0FBE" w:rsidRPr="000F2B03">
        <w:rPr>
          <w:rFonts w:ascii="Times New Roman" w:hAnsi="Times New Roman" w:cs="Times New Roman"/>
          <w:bCs/>
          <w:sz w:val="28"/>
          <w:szCs w:val="28"/>
        </w:rPr>
        <w:t xml:space="preserve"> функції менеджменту:</w:t>
      </w:r>
    </w:p>
    <w:p w:rsidR="000E0FBE" w:rsidRPr="000F2B03" w:rsidRDefault="000F2B03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1.Мо</w:t>
      </w:r>
      <w:r w:rsidR="000E0FBE" w:rsidRPr="000F2B03">
        <w:rPr>
          <w:rFonts w:ascii="Times New Roman" w:hAnsi="Times New Roman" w:cs="Times New Roman"/>
          <w:sz w:val="28"/>
          <w:szCs w:val="28"/>
        </w:rPr>
        <w:t>тивування;</w:t>
      </w:r>
    </w:p>
    <w:p w:rsidR="000E0FBE" w:rsidRPr="000F2B03" w:rsidRDefault="000F2B03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2.</w:t>
      </w:r>
      <w:r w:rsidR="000E0FBE" w:rsidRPr="000F2B03">
        <w:rPr>
          <w:rFonts w:ascii="Times New Roman" w:hAnsi="Times New Roman" w:cs="Times New Roman"/>
          <w:sz w:val="28"/>
          <w:szCs w:val="28"/>
        </w:rPr>
        <w:t xml:space="preserve"> </w:t>
      </w:r>
      <w:r w:rsidRPr="000F2B03">
        <w:rPr>
          <w:rFonts w:ascii="Times New Roman" w:hAnsi="Times New Roman" w:cs="Times New Roman"/>
          <w:sz w:val="28"/>
          <w:szCs w:val="28"/>
        </w:rPr>
        <w:t>П</w:t>
      </w:r>
      <w:r w:rsidR="000E0FBE" w:rsidRPr="000F2B03">
        <w:rPr>
          <w:rFonts w:ascii="Times New Roman" w:hAnsi="Times New Roman" w:cs="Times New Roman"/>
          <w:sz w:val="28"/>
          <w:szCs w:val="28"/>
        </w:rPr>
        <w:t>рогнозування;</w:t>
      </w:r>
    </w:p>
    <w:p w:rsidR="000E0FBE" w:rsidRPr="000F2B03" w:rsidRDefault="000F2B03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sz w:val="28"/>
          <w:szCs w:val="28"/>
        </w:rPr>
        <w:t>3. Л</w:t>
      </w:r>
      <w:r w:rsidR="000E0FBE" w:rsidRPr="000F2B03">
        <w:rPr>
          <w:rFonts w:ascii="Times New Roman" w:hAnsi="Times New Roman" w:cs="Times New Roman"/>
          <w:sz w:val="28"/>
          <w:szCs w:val="28"/>
        </w:rPr>
        <w:t>огістика.</w:t>
      </w:r>
    </w:p>
    <w:p w:rsidR="000F2B03" w:rsidRPr="000F2B03" w:rsidRDefault="000F2B03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B03">
        <w:rPr>
          <w:rFonts w:ascii="Times New Roman" w:hAnsi="Times New Roman" w:cs="Times New Roman"/>
          <w:color w:val="000000"/>
          <w:sz w:val="28"/>
          <w:szCs w:val="28"/>
        </w:rPr>
        <w:t xml:space="preserve">4.Усі відповіді </w:t>
      </w:r>
      <w:r w:rsidRPr="000F2B03">
        <w:rPr>
          <w:rFonts w:ascii="Times New Roman" w:hAnsi="Times New Roman" w:cs="Times New Roman"/>
          <w:sz w:val="28"/>
          <w:szCs w:val="28"/>
        </w:rPr>
        <w:t>правильні.</w:t>
      </w:r>
    </w:p>
    <w:p w:rsidR="000F2B03" w:rsidRDefault="000F2B03" w:rsidP="000E0FB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E0FBE" w:rsidRPr="001E5FA9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</w:t>
      </w:r>
      <w:r w:rsidR="000E0FBE" w:rsidRPr="001E5FA9">
        <w:rPr>
          <w:rFonts w:ascii="Times New Roman" w:hAnsi="Times New Roman" w:cs="Times New Roman"/>
          <w:bCs/>
          <w:sz w:val="28"/>
          <w:szCs w:val="28"/>
        </w:rPr>
        <w:t>Який з видів діяльності керівника не є функцією менеджменту?</w:t>
      </w:r>
    </w:p>
    <w:p w:rsidR="000E0FBE" w:rsidRPr="001E5FA9" w:rsidRDefault="001E5FA9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1.</w:t>
      </w:r>
      <w:r w:rsidR="000E0FBE" w:rsidRPr="001E5FA9">
        <w:rPr>
          <w:rFonts w:ascii="Times New Roman" w:hAnsi="Times New Roman" w:cs="Times New Roman"/>
          <w:sz w:val="28"/>
          <w:szCs w:val="28"/>
        </w:rPr>
        <w:t xml:space="preserve"> </w:t>
      </w:r>
      <w:r w:rsidRPr="001E5FA9">
        <w:rPr>
          <w:rFonts w:ascii="Times New Roman" w:hAnsi="Times New Roman" w:cs="Times New Roman"/>
          <w:sz w:val="28"/>
          <w:szCs w:val="28"/>
        </w:rPr>
        <w:t>Організування.</w:t>
      </w:r>
    </w:p>
    <w:p w:rsidR="000E0FBE" w:rsidRPr="001E5FA9" w:rsidRDefault="001E5FA9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2. П</w:t>
      </w:r>
      <w:r w:rsidR="000E0FBE" w:rsidRPr="001E5FA9">
        <w:rPr>
          <w:rFonts w:ascii="Times New Roman" w:hAnsi="Times New Roman" w:cs="Times New Roman"/>
          <w:sz w:val="28"/>
          <w:szCs w:val="28"/>
        </w:rPr>
        <w:t>ланування;</w:t>
      </w:r>
    </w:p>
    <w:p w:rsidR="000E0FBE" w:rsidRPr="001E5FA9" w:rsidRDefault="001E5FA9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3.</w:t>
      </w:r>
      <w:r w:rsidR="000E0FBE" w:rsidRPr="001E5F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E0FBE" w:rsidRPr="001E5FA9">
        <w:rPr>
          <w:rFonts w:ascii="Times New Roman" w:hAnsi="Times New Roman" w:cs="Times New Roman"/>
          <w:sz w:val="28"/>
          <w:szCs w:val="28"/>
        </w:rPr>
        <w:t>онтролювання.</w:t>
      </w:r>
    </w:p>
    <w:p w:rsidR="001E5FA9" w:rsidRPr="001E5FA9" w:rsidRDefault="001E5FA9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4.</w:t>
      </w:r>
      <w:r w:rsidRPr="001E5FA9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1E5FA9">
        <w:rPr>
          <w:rFonts w:ascii="Times New Roman" w:hAnsi="Times New Roman" w:cs="Times New Roman"/>
          <w:sz w:val="28"/>
          <w:szCs w:val="28"/>
        </w:rPr>
        <w:t>правильні.</w:t>
      </w:r>
    </w:p>
    <w:p w:rsidR="000F2B03" w:rsidRDefault="000F2B03" w:rsidP="000E0FB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F2B03" w:rsidRPr="001E5FA9" w:rsidRDefault="000F2B03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0FBE" w:rsidRPr="001E5FA9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E5FA9" w:rsidRPr="001E5FA9">
        <w:rPr>
          <w:rFonts w:ascii="Times New Roman" w:hAnsi="Times New Roman" w:cs="Times New Roman"/>
          <w:sz w:val="28"/>
          <w:szCs w:val="28"/>
        </w:rPr>
        <w:t>Визначити</w:t>
      </w:r>
      <w:r w:rsidR="000E0FBE" w:rsidRPr="001E5FA9">
        <w:rPr>
          <w:rFonts w:ascii="Times New Roman" w:hAnsi="Times New Roman" w:cs="Times New Roman"/>
          <w:bCs/>
          <w:sz w:val="28"/>
          <w:szCs w:val="28"/>
        </w:rPr>
        <w:t xml:space="preserve"> принципами менеджменту</w:t>
      </w:r>
      <w:r w:rsidR="001E5FA9" w:rsidRPr="001E5F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0FBE" w:rsidRPr="001E5FA9">
        <w:rPr>
          <w:rFonts w:ascii="Times New Roman" w:hAnsi="Times New Roman" w:cs="Times New Roman"/>
          <w:bCs/>
          <w:sz w:val="28"/>
          <w:szCs w:val="28"/>
        </w:rPr>
        <w:t>А.Файоля:</w:t>
      </w:r>
    </w:p>
    <w:p w:rsidR="000E0FBE" w:rsidRPr="001E5FA9" w:rsidRDefault="001E5FA9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1.</w:t>
      </w:r>
      <w:r w:rsidR="000E0FBE" w:rsidRPr="001E5FA9">
        <w:rPr>
          <w:rFonts w:ascii="Times New Roman" w:hAnsi="Times New Roman" w:cs="Times New Roman"/>
          <w:sz w:val="28"/>
          <w:szCs w:val="28"/>
        </w:rPr>
        <w:t xml:space="preserve"> </w:t>
      </w:r>
      <w:r w:rsidRPr="001E5FA9">
        <w:rPr>
          <w:rFonts w:ascii="Times New Roman" w:hAnsi="Times New Roman" w:cs="Times New Roman"/>
          <w:sz w:val="28"/>
          <w:szCs w:val="28"/>
        </w:rPr>
        <w:t>Д</w:t>
      </w:r>
      <w:r w:rsidR="000E0FBE" w:rsidRPr="001E5FA9">
        <w:rPr>
          <w:rFonts w:ascii="Times New Roman" w:hAnsi="Times New Roman" w:cs="Times New Roman"/>
          <w:sz w:val="28"/>
          <w:szCs w:val="28"/>
        </w:rPr>
        <w:t>е надаються повноваження – там виникає відповідальність;</w:t>
      </w:r>
    </w:p>
    <w:p w:rsidR="001E5FA9" w:rsidRPr="001E5FA9" w:rsidRDefault="001E5FA9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2</w:t>
      </w:r>
      <w:r w:rsidR="000E0FBE" w:rsidRPr="001E5FA9">
        <w:rPr>
          <w:rFonts w:ascii="Times New Roman" w:hAnsi="Times New Roman" w:cs="Times New Roman"/>
          <w:sz w:val="28"/>
          <w:szCs w:val="28"/>
        </w:rPr>
        <w:t xml:space="preserve"> </w:t>
      </w:r>
      <w:r w:rsidRPr="001E5FA9">
        <w:rPr>
          <w:rFonts w:ascii="Times New Roman" w:hAnsi="Times New Roman" w:cs="Times New Roman"/>
          <w:sz w:val="28"/>
          <w:szCs w:val="28"/>
        </w:rPr>
        <w:t>Д</w:t>
      </w:r>
      <w:r w:rsidR="000E0FBE" w:rsidRPr="001E5FA9">
        <w:rPr>
          <w:rFonts w:ascii="Times New Roman" w:hAnsi="Times New Roman" w:cs="Times New Roman"/>
          <w:sz w:val="28"/>
          <w:szCs w:val="28"/>
        </w:rPr>
        <w:t>омінування короткострок</w:t>
      </w:r>
      <w:r w:rsidRPr="001E5FA9">
        <w:rPr>
          <w:rFonts w:ascii="Times New Roman" w:hAnsi="Times New Roman" w:cs="Times New Roman"/>
          <w:sz w:val="28"/>
          <w:szCs w:val="28"/>
        </w:rPr>
        <w:t>ових цілей над довгостроковими;</w:t>
      </w:r>
    </w:p>
    <w:p w:rsidR="000E0FBE" w:rsidRDefault="001E5FA9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3.</w:t>
      </w:r>
      <w:r w:rsidR="000E0FBE" w:rsidRPr="001E5FA9">
        <w:rPr>
          <w:rFonts w:ascii="Times New Roman" w:hAnsi="Times New Roman" w:cs="Times New Roman"/>
          <w:sz w:val="28"/>
          <w:szCs w:val="28"/>
        </w:rPr>
        <w:t xml:space="preserve"> </w:t>
      </w:r>
      <w:r w:rsidRPr="001E5FA9">
        <w:rPr>
          <w:rFonts w:ascii="Times New Roman" w:hAnsi="Times New Roman" w:cs="Times New Roman"/>
          <w:sz w:val="28"/>
          <w:szCs w:val="28"/>
        </w:rPr>
        <w:t>М</w:t>
      </w:r>
      <w:r w:rsidR="000E0FBE" w:rsidRPr="001E5FA9">
        <w:rPr>
          <w:rFonts w:ascii="Times New Roman" w:hAnsi="Times New Roman" w:cs="Times New Roman"/>
          <w:sz w:val="28"/>
          <w:szCs w:val="28"/>
        </w:rPr>
        <w:t>аксимізація прибутку компанії.</w:t>
      </w:r>
    </w:p>
    <w:p w:rsidR="001E5FA9" w:rsidRPr="001E5FA9" w:rsidRDefault="001E5FA9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E5F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34B">
        <w:rPr>
          <w:rFonts w:ascii="Times New Roman" w:hAnsi="Times New Roman" w:cs="Times New Roman"/>
          <w:color w:val="000000"/>
          <w:sz w:val="28"/>
          <w:szCs w:val="28"/>
        </w:rPr>
        <w:t xml:space="preserve">Усі відповіді </w:t>
      </w:r>
      <w:r w:rsidRPr="00F6334B">
        <w:rPr>
          <w:rFonts w:ascii="Times New Roman" w:hAnsi="Times New Roman" w:cs="Times New Roman"/>
          <w:sz w:val="28"/>
          <w:szCs w:val="28"/>
        </w:rPr>
        <w:t>правильні.</w:t>
      </w:r>
    </w:p>
    <w:p w:rsidR="001E5FA9" w:rsidRDefault="001E5FA9" w:rsidP="000E0FB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E0FBE" w:rsidRPr="001E5FA9" w:rsidRDefault="007C7196" w:rsidP="001E5F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</w:t>
      </w:r>
      <w:r w:rsidR="000E0FBE" w:rsidRPr="001E5FA9">
        <w:rPr>
          <w:rFonts w:ascii="Times New Roman" w:hAnsi="Times New Roman" w:cs="Times New Roman"/>
          <w:bCs/>
          <w:sz w:val="28"/>
          <w:szCs w:val="28"/>
        </w:rPr>
        <w:t>Визначте, що з наведеного нижче відповідає внеску школи</w:t>
      </w:r>
      <w:r w:rsidR="001E5FA9" w:rsidRPr="001E5F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0FBE" w:rsidRPr="001E5FA9">
        <w:rPr>
          <w:rFonts w:ascii="Times New Roman" w:hAnsi="Times New Roman" w:cs="Times New Roman"/>
          <w:bCs/>
          <w:sz w:val="28"/>
          <w:szCs w:val="28"/>
        </w:rPr>
        <w:t>наукового управління у розвиток менеджменту:</w:t>
      </w:r>
    </w:p>
    <w:p w:rsidR="000E0FBE" w:rsidRPr="001E5FA9" w:rsidRDefault="001E5FA9" w:rsidP="001E5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1.</w:t>
      </w:r>
      <w:r w:rsidR="000E0FBE" w:rsidRPr="001E5FA9">
        <w:rPr>
          <w:rFonts w:ascii="Times New Roman" w:hAnsi="Times New Roman" w:cs="Times New Roman"/>
          <w:sz w:val="28"/>
          <w:szCs w:val="28"/>
        </w:rPr>
        <w:t xml:space="preserve"> </w:t>
      </w:r>
      <w:r w:rsidRPr="001E5FA9">
        <w:rPr>
          <w:rFonts w:ascii="Times New Roman" w:hAnsi="Times New Roman" w:cs="Times New Roman"/>
          <w:sz w:val="28"/>
          <w:szCs w:val="28"/>
        </w:rPr>
        <w:t>Р</w:t>
      </w:r>
      <w:r w:rsidR="000E0FBE" w:rsidRPr="001E5FA9">
        <w:rPr>
          <w:rFonts w:ascii="Times New Roman" w:hAnsi="Times New Roman" w:cs="Times New Roman"/>
          <w:sz w:val="28"/>
          <w:szCs w:val="28"/>
        </w:rPr>
        <w:t>озробка стандартних методів виконання робочих завдань;</w:t>
      </w:r>
    </w:p>
    <w:p w:rsidR="000E0FBE" w:rsidRPr="001E5FA9" w:rsidRDefault="001E5FA9" w:rsidP="001E5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2.</w:t>
      </w:r>
      <w:r w:rsidR="000E0FBE" w:rsidRPr="001E5FA9">
        <w:rPr>
          <w:rFonts w:ascii="Times New Roman" w:hAnsi="Times New Roman" w:cs="Times New Roman"/>
          <w:sz w:val="28"/>
          <w:szCs w:val="28"/>
        </w:rPr>
        <w:t xml:space="preserve"> </w:t>
      </w:r>
      <w:r w:rsidRPr="001E5FA9">
        <w:rPr>
          <w:rFonts w:ascii="Times New Roman" w:hAnsi="Times New Roman" w:cs="Times New Roman"/>
          <w:sz w:val="28"/>
          <w:szCs w:val="28"/>
        </w:rPr>
        <w:t>І</w:t>
      </w:r>
      <w:r w:rsidR="000E0FBE" w:rsidRPr="001E5FA9">
        <w:rPr>
          <w:rFonts w:ascii="Times New Roman" w:hAnsi="Times New Roman" w:cs="Times New Roman"/>
          <w:sz w:val="28"/>
          <w:szCs w:val="28"/>
        </w:rPr>
        <w:t>дентифікація та аналіз мотивів поведінки працівників та їх взаємодії з іншими</w:t>
      </w:r>
    </w:p>
    <w:p w:rsidR="000E0FBE" w:rsidRPr="001E5FA9" w:rsidRDefault="000E0FBE" w:rsidP="001E5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робітниками</w:t>
      </w:r>
    </w:p>
    <w:p w:rsidR="000E0FBE" w:rsidRPr="001E5FA9" w:rsidRDefault="001E5FA9" w:rsidP="001E5FA9">
      <w:pPr>
        <w:pStyle w:val="a4"/>
        <w:ind w:firstLine="0"/>
        <w:rPr>
          <w:sz w:val="28"/>
          <w:szCs w:val="28"/>
        </w:rPr>
      </w:pPr>
      <w:r w:rsidRPr="001E5FA9">
        <w:rPr>
          <w:sz w:val="28"/>
          <w:szCs w:val="28"/>
        </w:rPr>
        <w:t>3.</w:t>
      </w:r>
      <w:r w:rsidR="000E0FBE" w:rsidRPr="001E5FA9">
        <w:rPr>
          <w:sz w:val="28"/>
          <w:szCs w:val="28"/>
        </w:rPr>
        <w:t xml:space="preserve"> </w:t>
      </w:r>
      <w:r w:rsidRPr="001E5FA9">
        <w:rPr>
          <w:sz w:val="28"/>
          <w:szCs w:val="28"/>
        </w:rPr>
        <w:t>В</w:t>
      </w:r>
      <w:r w:rsidR="000E0FBE" w:rsidRPr="001E5FA9">
        <w:rPr>
          <w:sz w:val="28"/>
          <w:szCs w:val="28"/>
        </w:rPr>
        <w:t>икористання кількісних методів для прийняття управлінських рішень.</w:t>
      </w:r>
    </w:p>
    <w:p w:rsidR="001E5FA9" w:rsidRPr="001E5FA9" w:rsidRDefault="001E5FA9" w:rsidP="001E5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FA9">
        <w:rPr>
          <w:rFonts w:ascii="Times New Roman" w:hAnsi="Times New Roman" w:cs="Times New Roman"/>
          <w:sz w:val="28"/>
          <w:szCs w:val="28"/>
        </w:rPr>
        <w:t>4.</w:t>
      </w:r>
      <w:r w:rsidRPr="001E5FA9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1E5FA9">
        <w:rPr>
          <w:rFonts w:ascii="Times New Roman" w:hAnsi="Times New Roman" w:cs="Times New Roman"/>
          <w:sz w:val="28"/>
          <w:szCs w:val="28"/>
        </w:rPr>
        <w:t>правильні.</w:t>
      </w:r>
    </w:p>
    <w:p w:rsidR="000E0FBE" w:rsidRDefault="000E0FBE" w:rsidP="000E0FBE">
      <w:pPr>
        <w:pStyle w:val="a4"/>
        <w:spacing w:line="360" w:lineRule="auto"/>
        <w:ind w:firstLine="0"/>
        <w:rPr>
          <w:rFonts w:ascii="Tahoma" w:hAnsi="Tahoma" w:cs="Tahoma"/>
          <w:sz w:val="24"/>
          <w:szCs w:val="24"/>
        </w:rPr>
      </w:pPr>
    </w:p>
    <w:p w:rsidR="000E0FBE" w:rsidRPr="00877EC6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</w:t>
      </w:r>
      <w:r w:rsidR="001E5FA9" w:rsidRPr="00877EC6">
        <w:rPr>
          <w:rFonts w:ascii="Times New Roman" w:hAnsi="Times New Roman" w:cs="Times New Roman"/>
          <w:bCs/>
          <w:sz w:val="28"/>
          <w:szCs w:val="28"/>
        </w:rPr>
        <w:t>Визначити із наведених</w:t>
      </w:r>
      <w:r w:rsidR="000E0FBE" w:rsidRPr="00877EC6">
        <w:rPr>
          <w:rFonts w:ascii="Times New Roman" w:hAnsi="Times New Roman" w:cs="Times New Roman"/>
          <w:bCs/>
          <w:sz w:val="28"/>
          <w:szCs w:val="28"/>
        </w:rPr>
        <w:t xml:space="preserve"> поняття «закономірності менеджменту»:</w:t>
      </w:r>
    </w:p>
    <w:p w:rsidR="000E0FBE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1.</w:t>
      </w:r>
      <w:r w:rsidR="000E0FBE" w:rsidRPr="00877EC6">
        <w:rPr>
          <w:rFonts w:ascii="Times New Roman" w:hAnsi="Times New Roman" w:cs="Times New Roman"/>
          <w:sz w:val="28"/>
          <w:szCs w:val="28"/>
        </w:rPr>
        <w:t xml:space="preserve"> </w:t>
      </w:r>
      <w:r w:rsidRPr="00877EC6">
        <w:rPr>
          <w:rFonts w:ascii="Times New Roman" w:hAnsi="Times New Roman" w:cs="Times New Roman"/>
          <w:sz w:val="28"/>
          <w:szCs w:val="28"/>
        </w:rPr>
        <w:t>Н</w:t>
      </w:r>
      <w:r w:rsidR="000E0FBE" w:rsidRPr="00877EC6">
        <w:rPr>
          <w:rFonts w:ascii="Times New Roman" w:hAnsi="Times New Roman" w:cs="Times New Roman"/>
          <w:sz w:val="28"/>
          <w:szCs w:val="28"/>
        </w:rPr>
        <w:t>айбільш важливі і повторювані у часі тенденції, що відображають стійкі зв’язки</w:t>
      </w:r>
    </w:p>
    <w:p w:rsidR="000E0FBE" w:rsidRPr="00877EC6" w:rsidRDefault="000E0FBE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між елементами систем управління;</w:t>
      </w:r>
    </w:p>
    <w:p w:rsidR="000E0FBE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2.</w:t>
      </w:r>
      <w:r w:rsidR="000E0FBE" w:rsidRPr="00877EC6">
        <w:rPr>
          <w:rFonts w:ascii="Times New Roman" w:hAnsi="Times New Roman" w:cs="Times New Roman"/>
          <w:sz w:val="28"/>
          <w:szCs w:val="28"/>
        </w:rPr>
        <w:t xml:space="preserve"> </w:t>
      </w:r>
      <w:r w:rsidRPr="00877EC6">
        <w:rPr>
          <w:rFonts w:ascii="Times New Roman" w:hAnsi="Times New Roman" w:cs="Times New Roman"/>
          <w:sz w:val="28"/>
          <w:szCs w:val="28"/>
        </w:rPr>
        <w:t>П</w:t>
      </w:r>
      <w:r w:rsidR="000E0FBE" w:rsidRPr="00877EC6">
        <w:rPr>
          <w:rFonts w:ascii="Times New Roman" w:hAnsi="Times New Roman" w:cs="Times New Roman"/>
          <w:sz w:val="28"/>
          <w:szCs w:val="28"/>
        </w:rPr>
        <w:t>ритаманні явищам реального світу тенденції розвитку, які визначають загальні</w:t>
      </w:r>
    </w:p>
    <w:p w:rsidR="000E0FBE" w:rsidRPr="00877EC6" w:rsidRDefault="000E0FBE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етапи і форми виникнення і самоорганізації систем;</w:t>
      </w:r>
    </w:p>
    <w:p w:rsidR="000E0FBE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3.</w:t>
      </w:r>
      <w:r w:rsidR="000E0FBE" w:rsidRPr="00877EC6">
        <w:rPr>
          <w:rFonts w:ascii="Times New Roman" w:hAnsi="Times New Roman" w:cs="Times New Roman"/>
          <w:sz w:val="28"/>
          <w:szCs w:val="28"/>
        </w:rPr>
        <w:t xml:space="preserve"> </w:t>
      </w:r>
      <w:r w:rsidRPr="00877EC6">
        <w:rPr>
          <w:rFonts w:ascii="Times New Roman" w:hAnsi="Times New Roman" w:cs="Times New Roman"/>
          <w:sz w:val="28"/>
          <w:szCs w:val="28"/>
        </w:rPr>
        <w:t>С</w:t>
      </w:r>
      <w:r w:rsidR="000E0FBE" w:rsidRPr="00877EC6">
        <w:rPr>
          <w:rFonts w:ascii="Times New Roman" w:hAnsi="Times New Roman" w:cs="Times New Roman"/>
          <w:sz w:val="28"/>
          <w:szCs w:val="28"/>
        </w:rPr>
        <w:t>укупність прийомів керуючого впливу суб’єктів управління на об’єкти</w:t>
      </w:r>
    </w:p>
    <w:p w:rsidR="000E0FBE" w:rsidRPr="00877EC6" w:rsidRDefault="000E0FBE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управління.</w:t>
      </w:r>
    </w:p>
    <w:p w:rsidR="00877EC6" w:rsidRPr="00877EC6" w:rsidRDefault="00877EC6" w:rsidP="00877E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4.</w:t>
      </w:r>
      <w:r w:rsidRPr="00877EC6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877EC6">
        <w:rPr>
          <w:rFonts w:ascii="Times New Roman" w:hAnsi="Times New Roman" w:cs="Times New Roman"/>
          <w:sz w:val="28"/>
          <w:szCs w:val="28"/>
        </w:rPr>
        <w:t>правильні.</w:t>
      </w:r>
    </w:p>
    <w:p w:rsidR="00877EC6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8"/>
          <w:szCs w:val="28"/>
        </w:rPr>
      </w:pPr>
    </w:p>
    <w:p w:rsidR="000E0FBE" w:rsidRPr="00877EC6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12.</w:t>
      </w:r>
      <w:r w:rsidR="00877EC6" w:rsidRPr="00877EC6">
        <w:rPr>
          <w:rFonts w:ascii="Times New Roman" w:hAnsi="Times New Roman" w:cs="Times New Roman"/>
          <w:bCs/>
          <w:sz w:val="28"/>
          <w:szCs w:val="28"/>
        </w:rPr>
        <w:t>Визначити</w:t>
      </w:r>
      <w:r w:rsidR="000E0FBE" w:rsidRPr="00877EC6">
        <w:rPr>
          <w:rFonts w:ascii="Times New Roman" w:hAnsi="Times New Roman" w:cs="Times New Roman"/>
          <w:bCs/>
          <w:sz w:val="28"/>
          <w:szCs w:val="28"/>
        </w:rPr>
        <w:t>, які з наведених нижче законів належать до законів розвитку:</w:t>
      </w:r>
    </w:p>
    <w:p w:rsidR="000E0FBE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1. З</w:t>
      </w:r>
      <w:r w:rsidR="000E0FBE" w:rsidRPr="00877EC6">
        <w:rPr>
          <w:rFonts w:ascii="Times New Roman" w:hAnsi="Times New Roman" w:cs="Times New Roman"/>
          <w:sz w:val="28"/>
          <w:szCs w:val="28"/>
        </w:rPr>
        <w:t>акон самозбереження;</w:t>
      </w:r>
    </w:p>
    <w:p w:rsidR="000E0FBE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2.</w:t>
      </w:r>
      <w:r w:rsidR="000E0FBE" w:rsidRPr="00877EC6">
        <w:rPr>
          <w:rFonts w:ascii="Times New Roman" w:hAnsi="Times New Roman" w:cs="Times New Roman"/>
          <w:sz w:val="28"/>
          <w:szCs w:val="28"/>
        </w:rPr>
        <w:t xml:space="preserve"> </w:t>
      </w:r>
      <w:r w:rsidRPr="00877EC6">
        <w:rPr>
          <w:rFonts w:ascii="Times New Roman" w:hAnsi="Times New Roman" w:cs="Times New Roman"/>
          <w:sz w:val="28"/>
          <w:szCs w:val="28"/>
        </w:rPr>
        <w:t>З</w:t>
      </w:r>
      <w:r w:rsidR="000E0FBE" w:rsidRPr="00877EC6">
        <w:rPr>
          <w:rFonts w:ascii="Times New Roman" w:hAnsi="Times New Roman" w:cs="Times New Roman"/>
          <w:sz w:val="28"/>
          <w:szCs w:val="28"/>
        </w:rPr>
        <w:t>акон онтогенезу;</w:t>
      </w:r>
    </w:p>
    <w:p w:rsidR="000E0FBE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3.</w:t>
      </w:r>
      <w:r w:rsidR="000E0FBE" w:rsidRPr="00877EC6">
        <w:rPr>
          <w:rFonts w:ascii="Times New Roman" w:hAnsi="Times New Roman" w:cs="Times New Roman"/>
          <w:sz w:val="28"/>
          <w:szCs w:val="28"/>
        </w:rPr>
        <w:t xml:space="preserve"> </w:t>
      </w:r>
      <w:r w:rsidRPr="00877EC6">
        <w:rPr>
          <w:rFonts w:ascii="Times New Roman" w:hAnsi="Times New Roman" w:cs="Times New Roman"/>
          <w:sz w:val="28"/>
          <w:szCs w:val="28"/>
        </w:rPr>
        <w:t>З</w:t>
      </w:r>
      <w:r w:rsidR="000E0FBE" w:rsidRPr="00877EC6">
        <w:rPr>
          <w:rFonts w:ascii="Times New Roman" w:hAnsi="Times New Roman" w:cs="Times New Roman"/>
          <w:sz w:val="28"/>
          <w:szCs w:val="28"/>
        </w:rPr>
        <w:t>акон композиції;</w:t>
      </w:r>
    </w:p>
    <w:p w:rsidR="00877EC6" w:rsidRPr="00877EC6" w:rsidRDefault="00877EC6" w:rsidP="00877E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4.</w:t>
      </w:r>
      <w:r w:rsidRPr="00877EC6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877EC6">
        <w:rPr>
          <w:rFonts w:ascii="Times New Roman" w:hAnsi="Times New Roman" w:cs="Times New Roman"/>
          <w:sz w:val="28"/>
          <w:szCs w:val="28"/>
        </w:rPr>
        <w:t>правильні.</w:t>
      </w:r>
    </w:p>
    <w:p w:rsidR="00877EC6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0FBE" w:rsidRPr="00877EC6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13.</w:t>
      </w:r>
      <w:r w:rsidR="00877EC6" w:rsidRPr="00877EC6">
        <w:rPr>
          <w:rFonts w:ascii="Times New Roman" w:hAnsi="Times New Roman" w:cs="Times New Roman"/>
          <w:bCs/>
          <w:sz w:val="28"/>
          <w:szCs w:val="28"/>
        </w:rPr>
        <w:t>Визначити с</w:t>
      </w:r>
      <w:r w:rsidR="000E0FBE" w:rsidRPr="00877EC6">
        <w:rPr>
          <w:rFonts w:ascii="Times New Roman" w:hAnsi="Times New Roman" w:cs="Times New Roman"/>
          <w:bCs/>
          <w:sz w:val="28"/>
          <w:szCs w:val="28"/>
        </w:rPr>
        <w:t>утність закону заперечення заперечень:</w:t>
      </w:r>
    </w:p>
    <w:p w:rsidR="000E0FBE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1. З</w:t>
      </w:r>
      <w:r w:rsidR="000E0FBE" w:rsidRPr="00877EC6">
        <w:rPr>
          <w:rFonts w:ascii="Times New Roman" w:hAnsi="Times New Roman" w:cs="Times New Roman"/>
          <w:sz w:val="28"/>
          <w:szCs w:val="28"/>
        </w:rPr>
        <w:t>береженні системами своїх найбільш значимих ознак, незважаючи на зміну</w:t>
      </w:r>
    </w:p>
    <w:p w:rsidR="000E0FBE" w:rsidRPr="00877EC6" w:rsidRDefault="000E0FBE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власного стану у майбутньому;</w:t>
      </w:r>
    </w:p>
    <w:p w:rsidR="000E0FBE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2.</w:t>
      </w:r>
      <w:r w:rsidR="000E0FBE" w:rsidRPr="00877EC6">
        <w:rPr>
          <w:rFonts w:ascii="Times New Roman" w:hAnsi="Times New Roman" w:cs="Times New Roman"/>
          <w:sz w:val="28"/>
          <w:szCs w:val="28"/>
        </w:rPr>
        <w:t xml:space="preserve"> </w:t>
      </w:r>
      <w:r w:rsidRPr="00877EC6">
        <w:rPr>
          <w:rFonts w:ascii="Times New Roman" w:hAnsi="Times New Roman" w:cs="Times New Roman"/>
          <w:sz w:val="28"/>
          <w:szCs w:val="28"/>
        </w:rPr>
        <w:t>П</w:t>
      </w:r>
      <w:r w:rsidR="000E0FBE" w:rsidRPr="00877EC6">
        <w:rPr>
          <w:rFonts w:ascii="Times New Roman" w:hAnsi="Times New Roman" w:cs="Times New Roman"/>
          <w:sz w:val="28"/>
          <w:szCs w:val="28"/>
        </w:rPr>
        <w:t>оступовій трансформації кількісних змін у зміни якісні;</w:t>
      </w:r>
    </w:p>
    <w:p w:rsidR="000E0FBE" w:rsidRP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3.</w:t>
      </w:r>
      <w:r w:rsidR="000E0FBE" w:rsidRPr="00877EC6">
        <w:rPr>
          <w:rFonts w:ascii="Times New Roman" w:hAnsi="Times New Roman" w:cs="Times New Roman"/>
          <w:sz w:val="28"/>
          <w:szCs w:val="28"/>
        </w:rPr>
        <w:t xml:space="preserve"> </w:t>
      </w:r>
      <w:r w:rsidRPr="00877EC6">
        <w:rPr>
          <w:rFonts w:ascii="Times New Roman" w:hAnsi="Times New Roman" w:cs="Times New Roman"/>
          <w:sz w:val="28"/>
          <w:szCs w:val="28"/>
        </w:rPr>
        <w:t>Б</w:t>
      </w:r>
      <w:r w:rsidR="000E0FBE" w:rsidRPr="00877EC6">
        <w:rPr>
          <w:rFonts w:ascii="Times New Roman" w:hAnsi="Times New Roman" w:cs="Times New Roman"/>
          <w:sz w:val="28"/>
          <w:szCs w:val="28"/>
        </w:rPr>
        <w:t>локуванні керуючою системою найбільш небезпечних дій керованої системи.</w:t>
      </w:r>
    </w:p>
    <w:p w:rsidR="00877EC6" w:rsidRPr="00877EC6" w:rsidRDefault="00877EC6" w:rsidP="00877E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EC6">
        <w:rPr>
          <w:rFonts w:ascii="Times New Roman" w:hAnsi="Times New Roman" w:cs="Times New Roman"/>
          <w:sz w:val="28"/>
          <w:szCs w:val="28"/>
        </w:rPr>
        <w:t>4.</w:t>
      </w:r>
      <w:r w:rsidRPr="00877EC6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877EC6">
        <w:rPr>
          <w:rFonts w:ascii="Times New Roman" w:hAnsi="Times New Roman" w:cs="Times New Roman"/>
          <w:sz w:val="28"/>
          <w:szCs w:val="28"/>
        </w:rPr>
        <w:t>правильні.</w:t>
      </w:r>
    </w:p>
    <w:p w:rsidR="00877EC6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FBE" w:rsidRPr="002D53B7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14.</w:t>
      </w:r>
      <w:r w:rsidR="000E0FBE" w:rsidRPr="002D53B7">
        <w:rPr>
          <w:rFonts w:ascii="Times New Roman" w:hAnsi="Times New Roman" w:cs="Times New Roman"/>
          <w:bCs/>
          <w:sz w:val="28"/>
          <w:szCs w:val="28"/>
        </w:rPr>
        <w:t>Визначте, що з наведеного нижче належить до закономірностей</w:t>
      </w:r>
    </w:p>
    <w:p w:rsidR="000E0FBE" w:rsidRPr="002D53B7" w:rsidRDefault="000E0FBE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D53B7">
        <w:rPr>
          <w:rFonts w:ascii="Times New Roman" w:hAnsi="Times New Roman" w:cs="Times New Roman"/>
          <w:bCs/>
          <w:sz w:val="28"/>
          <w:szCs w:val="28"/>
        </w:rPr>
        <w:t>управління: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1.О</w:t>
      </w:r>
      <w:r w:rsidR="000E0FBE" w:rsidRPr="002D53B7">
        <w:rPr>
          <w:rFonts w:ascii="Times New Roman" w:hAnsi="Times New Roman" w:cs="Times New Roman"/>
          <w:sz w:val="28"/>
          <w:szCs w:val="28"/>
        </w:rPr>
        <w:t>птимізація рівнів управління;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2.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С</w:t>
      </w:r>
      <w:r w:rsidR="000E0FBE" w:rsidRPr="002D53B7">
        <w:rPr>
          <w:rFonts w:ascii="Times New Roman" w:hAnsi="Times New Roman" w:cs="Times New Roman"/>
          <w:sz w:val="28"/>
          <w:szCs w:val="28"/>
        </w:rPr>
        <w:t>піввідносність суб’єкту та об’єкту управління;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3.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С</w:t>
      </w:r>
      <w:r w:rsidR="000E0FBE" w:rsidRPr="002D53B7">
        <w:rPr>
          <w:rFonts w:ascii="Times New Roman" w:hAnsi="Times New Roman" w:cs="Times New Roman"/>
          <w:sz w:val="28"/>
          <w:szCs w:val="28"/>
        </w:rPr>
        <w:t>пеціалізація управління.</w:t>
      </w:r>
    </w:p>
    <w:p w:rsidR="002D53B7" w:rsidRPr="002D53B7" w:rsidRDefault="002D53B7" w:rsidP="002D53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4.</w:t>
      </w:r>
      <w:r w:rsidRPr="002D53B7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2D53B7">
        <w:rPr>
          <w:rFonts w:ascii="Times New Roman" w:hAnsi="Times New Roman" w:cs="Times New Roman"/>
          <w:sz w:val="28"/>
          <w:szCs w:val="28"/>
        </w:rPr>
        <w:t>правильні.</w:t>
      </w:r>
    </w:p>
    <w:p w:rsidR="00877EC6" w:rsidRPr="002D53B7" w:rsidRDefault="00877EC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0FBE" w:rsidRPr="002D53B7" w:rsidRDefault="007C7196" w:rsidP="002D53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15.</w:t>
      </w:r>
      <w:r w:rsidR="000E0FBE" w:rsidRPr="002D53B7">
        <w:rPr>
          <w:rFonts w:ascii="Times New Roman" w:hAnsi="Times New Roman" w:cs="Times New Roman"/>
          <w:bCs/>
          <w:sz w:val="28"/>
          <w:szCs w:val="28"/>
        </w:rPr>
        <w:t>До структурно-функціональних принципів належить:</w:t>
      </w:r>
    </w:p>
    <w:p w:rsidR="000E0FBE" w:rsidRPr="002D53B7" w:rsidRDefault="002D53B7" w:rsidP="002D53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1.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П</w:t>
      </w:r>
      <w:r w:rsidR="000E0FBE" w:rsidRPr="002D53B7">
        <w:rPr>
          <w:rFonts w:ascii="Times New Roman" w:hAnsi="Times New Roman" w:cs="Times New Roman"/>
          <w:sz w:val="28"/>
          <w:szCs w:val="28"/>
        </w:rPr>
        <w:t>ринцип спеціалізації та універсалізації процесів виробництва;</w:t>
      </w:r>
    </w:p>
    <w:p w:rsidR="000E0FBE" w:rsidRPr="002D53B7" w:rsidRDefault="002D53B7" w:rsidP="002D53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2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П</w:t>
      </w:r>
      <w:r w:rsidR="000E0FBE" w:rsidRPr="002D53B7">
        <w:rPr>
          <w:rFonts w:ascii="Times New Roman" w:hAnsi="Times New Roman" w:cs="Times New Roman"/>
          <w:sz w:val="28"/>
          <w:szCs w:val="28"/>
        </w:rPr>
        <w:t>ринцип плановості та системності;</w:t>
      </w:r>
    </w:p>
    <w:p w:rsidR="000E0FBE" w:rsidRPr="002D53B7" w:rsidRDefault="002D53B7" w:rsidP="002D53B7">
      <w:pPr>
        <w:pStyle w:val="a4"/>
        <w:ind w:firstLine="0"/>
        <w:rPr>
          <w:rFonts w:eastAsiaTheme="minorHAnsi"/>
          <w:sz w:val="28"/>
          <w:szCs w:val="28"/>
          <w:lang w:eastAsia="en-US"/>
        </w:rPr>
      </w:pPr>
      <w:r w:rsidRPr="002D53B7">
        <w:rPr>
          <w:sz w:val="28"/>
          <w:szCs w:val="28"/>
        </w:rPr>
        <w:t>3.</w:t>
      </w:r>
      <w:r w:rsidR="000E0FBE" w:rsidRPr="002D53B7">
        <w:rPr>
          <w:sz w:val="28"/>
          <w:szCs w:val="28"/>
        </w:rPr>
        <w:t xml:space="preserve"> </w:t>
      </w:r>
      <w:r w:rsidRPr="002D53B7">
        <w:rPr>
          <w:sz w:val="28"/>
          <w:szCs w:val="28"/>
        </w:rPr>
        <w:t>П</w:t>
      </w:r>
      <w:r w:rsidR="000E0FBE" w:rsidRPr="002D53B7">
        <w:rPr>
          <w:sz w:val="28"/>
          <w:szCs w:val="28"/>
        </w:rPr>
        <w:t>ринцип безперервності інноваційного процесу.__</w:t>
      </w:r>
    </w:p>
    <w:p w:rsidR="002D53B7" w:rsidRPr="002D53B7" w:rsidRDefault="002D53B7" w:rsidP="002D53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4.</w:t>
      </w:r>
      <w:r w:rsidRPr="002D53B7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2D53B7">
        <w:rPr>
          <w:rFonts w:ascii="Times New Roman" w:hAnsi="Times New Roman" w:cs="Times New Roman"/>
          <w:sz w:val="28"/>
          <w:szCs w:val="28"/>
        </w:rPr>
        <w:t>правильні.</w:t>
      </w:r>
    </w:p>
    <w:p w:rsidR="00493B35" w:rsidRPr="00877EC6" w:rsidRDefault="00493B35" w:rsidP="002F6756">
      <w:pPr>
        <w:rPr>
          <w:rFonts w:ascii="Times New Roman" w:hAnsi="Times New Roman" w:cs="Times New Roman"/>
          <w:b/>
          <w:sz w:val="28"/>
          <w:szCs w:val="28"/>
        </w:rPr>
      </w:pPr>
    </w:p>
    <w:p w:rsidR="000E0FBE" w:rsidRPr="002D53B7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16.</w:t>
      </w:r>
      <w:r w:rsidR="002D53B7" w:rsidRPr="002D53B7">
        <w:rPr>
          <w:rFonts w:ascii="Times New Roman" w:hAnsi="Times New Roman" w:cs="Times New Roman"/>
          <w:bCs/>
          <w:sz w:val="28"/>
          <w:szCs w:val="28"/>
        </w:rPr>
        <w:t>Визначити поняття</w:t>
      </w:r>
      <w:r w:rsidR="000E0FBE" w:rsidRPr="002D53B7">
        <w:rPr>
          <w:rFonts w:ascii="Times New Roman" w:hAnsi="Times New Roman" w:cs="Times New Roman"/>
          <w:bCs/>
          <w:sz w:val="28"/>
          <w:szCs w:val="28"/>
        </w:rPr>
        <w:t xml:space="preserve"> місії організації: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1.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Г</w:t>
      </w:r>
      <w:r w:rsidR="000E0FBE" w:rsidRPr="002D53B7">
        <w:rPr>
          <w:rFonts w:ascii="Times New Roman" w:hAnsi="Times New Roman" w:cs="Times New Roman"/>
          <w:sz w:val="28"/>
          <w:szCs w:val="28"/>
        </w:rPr>
        <w:t>оловна мета діяльності, пов’язана з забезпеченням прибутковості та</w:t>
      </w:r>
    </w:p>
    <w:p w:rsidR="000E0FBE" w:rsidRPr="002D53B7" w:rsidRDefault="000E0FBE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ефективності організації;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2.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К</w:t>
      </w:r>
      <w:r w:rsidR="000E0FBE" w:rsidRPr="002D53B7">
        <w:rPr>
          <w:rFonts w:ascii="Times New Roman" w:hAnsi="Times New Roman" w:cs="Times New Roman"/>
          <w:sz w:val="28"/>
          <w:szCs w:val="28"/>
        </w:rPr>
        <w:t>онкретні результати діяльності у визначених функціональних сферах, пов’язані</w:t>
      </w:r>
    </w:p>
    <w:p w:rsidR="000E0FBE" w:rsidRPr="002D53B7" w:rsidRDefault="000E0FBE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з задоволенням потреб різних груп споживачів;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3.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П</w:t>
      </w:r>
      <w:r w:rsidR="000E0FBE" w:rsidRPr="002D53B7">
        <w:rPr>
          <w:rFonts w:ascii="Times New Roman" w:hAnsi="Times New Roman" w:cs="Times New Roman"/>
          <w:sz w:val="28"/>
          <w:szCs w:val="28"/>
        </w:rPr>
        <w:t>ризначення організації, яке полягає у визначенні потреб зовнішніх клієнтів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0FBE" w:rsidRPr="002D53B7">
        <w:rPr>
          <w:rFonts w:ascii="Times New Roman" w:hAnsi="Times New Roman" w:cs="Times New Roman"/>
          <w:sz w:val="28"/>
          <w:szCs w:val="28"/>
        </w:rPr>
        <w:t>співвіднесенні цих потреб з можливостями організації.</w:t>
      </w:r>
    </w:p>
    <w:p w:rsidR="002D53B7" w:rsidRPr="002D53B7" w:rsidRDefault="002D53B7" w:rsidP="002D53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4.</w:t>
      </w:r>
      <w:r w:rsidRPr="002D53B7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2D53B7">
        <w:rPr>
          <w:rFonts w:ascii="Times New Roman" w:hAnsi="Times New Roman" w:cs="Times New Roman"/>
          <w:sz w:val="28"/>
          <w:szCs w:val="28"/>
        </w:rPr>
        <w:t>правильні.</w:t>
      </w:r>
    </w:p>
    <w:p w:rsidR="002D53B7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0FBE" w:rsidRPr="002D53B7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2D53B7" w:rsidRPr="002D53B7">
        <w:rPr>
          <w:rFonts w:ascii="Times New Roman" w:hAnsi="Times New Roman" w:cs="Times New Roman"/>
          <w:sz w:val="28"/>
          <w:szCs w:val="28"/>
        </w:rPr>
        <w:t>Визначити у</w:t>
      </w:r>
      <w:r w:rsidR="002D53B7" w:rsidRPr="002D53B7">
        <w:rPr>
          <w:rFonts w:ascii="Times New Roman" w:hAnsi="Times New Roman" w:cs="Times New Roman"/>
          <w:bCs/>
          <w:sz w:val="28"/>
          <w:szCs w:val="28"/>
        </w:rPr>
        <w:t>часників процесу управління</w:t>
      </w:r>
      <w:r w:rsidR="000E0FBE" w:rsidRPr="002D53B7">
        <w:rPr>
          <w:rFonts w:ascii="Times New Roman" w:hAnsi="Times New Roman" w:cs="Times New Roman"/>
          <w:bCs/>
          <w:sz w:val="28"/>
          <w:szCs w:val="28"/>
        </w:rPr>
        <w:t>: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1.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С</w:t>
      </w:r>
      <w:r w:rsidR="000E0FBE" w:rsidRPr="002D53B7">
        <w:rPr>
          <w:rFonts w:ascii="Times New Roman" w:hAnsi="Times New Roman" w:cs="Times New Roman"/>
          <w:sz w:val="28"/>
          <w:szCs w:val="28"/>
        </w:rPr>
        <w:t>уб’єкт та об’єкт управління;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2.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К</w:t>
      </w:r>
      <w:r w:rsidR="000E0FBE" w:rsidRPr="002D53B7">
        <w:rPr>
          <w:rFonts w:ascii="Times New Roman" w:hAnsi="Times New Roman" w:cs="Times New Roman"/>
          <w:sz w:val="28"/>
          <w:szCs w:val="28"/>
        </w:rPr>
        <w:t>еруюча та керівна підсистеми;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3. О</w:t>
      </w:r>
      <w:r w:rsidR="000E0FBE" w:rsidRPr="002D53B7">
        <w:rPr>
          <w:rFonts w:ascii="Times New Roman" w:hAnsi="Times New Roman" w:cs="Times New Roman"/>
          <w:sz w:val="28"/>
          <w:szCs w:val="28"/>
        </w:rPr>
        <w:t>б’єкт управління;</w:t>
      </w:r>
    </w:p>
    <w:p w:rsidR="002D53B7" w:rsidRPr="001E5FA9" w:rsidRDefault="002D53B7" w:rsidP="002D53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4.</w:t>
      </w:r>
      <w:r w:rsidRPr="002D53B7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2D53B7">
        <w:rPr>
          <w:rFonts w:ascii="Times New Roman" w:hAnsi="Times New Roman" w:cs="Times New Roman"/>
          <w:sz w:val="28"/>
          <w:szCs w:val="28"/>
        </w:rPr>
        <w:t>правильні.</w:t>
      </w:r>
    </w:p>
    <w:p w:rsid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E0FBE" w:rsidRPr="002D53B7" w:rsidRDefault="007C7196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18.</w:t>
      </w:r>
      <w:r w:rsidR="000E0FBE" w:rsidRPr="002D53B7">
        <w:rPr>
          <w:rFonts w:ascii="Times New Roman" w:hAnsi="Times New Roman" w:cs="Times New Roman"/>
          <w:bCs/>
          <w:sz w:val="28"/>
          <w:szCs w:val="28"/>
        </w:rPr>
        <w:t>Визначте, що з наведеного нижче не належить до управлінських</w:t>
      </w:r>
      <w:r w:rsidR="002D53B7" w:rsidRPr="002D53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0FBE" w:rsidRPr="002D53B7">
        <w:rPr>
          <w:rFonts w:ascii="Times New Roman" w:hAnsi="Times New Roman" w:cs="Times New Roman"/>
          <w:bCs/>
          <w:sz w:val="28"/>
          <w:szCs w:val="28"/>
        </w:rPr>
        <w:t>процедур: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1.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Д</w:t>
      </w:r>
      <w:r w:rsidR="000E0FBE" w:rsidRPr="002D53B7">
        <w:rPr>
          <w:rFonts w:ascii="Times New Roman" w:hAnsi="Times New Roman" w:cs="Times New Roman"/>
          <w:sz w:val="28"/>
          <w:szCs w:val="28"/>
        </w:rPr>
        <w:t>іагностика проблеми;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2.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І</w:t>
      </w:r>
      <w:r w:rsidR="000E0FBE" w:rsidRPr="002D53B7">
        <w:rPr>
          <w:rFonts w:ascii="Times New Roman" w:hAnsi="Times New Roman" w:cs="Times New Roman"/>
          <w:sz w:val="28"/>
          <w:szCs w:val="28"/>
        </w:rPr>
        <w:t>нформаційне забезпечення;</w:t>
      </w:r>
    </w:p>
    <w:p w:rsidR="000E0FBE" w:rsidRP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3.</w:t>
      </w:r>
      <w:r w:rsidR="000E0FBE" w:rsidRPr="002D53B7">
        <w:rPr>
          <w:rFonts w:ascii="Times New Roman" w:hAnsi="Times New Roman" w:cs="Times New Roman"/>
          <w:sz w:val="28"/>
          <w:szCs w:val="28"/>
        </w:rPr>
        <w:t xml:space="preserve"> </w:t>
      </w:r>
      <w:r w:rsidRPr="002D53B7">
        <w:rPr>
          <w:rFonts w:ascii="Times New Roman" w:hAnsi="Times New Roman" w:cs="Times New Roman"/>
          <w:sz w:val="28"/>
          <w:szCs w:val="28"/>
        </w:rPr>
        <w:t>А</w:t>
      </w:r>
      <w:r w:rsidR="000E0FBE" w:rsidRPr="002D53B7">
        <w:rPr>
          <w:rFonts w:ascii="Times New Roman" w:hAnsi="Times New Roman" w:cs="Times New Roman"/>
          <w:sz w:val="28"/>
          <w:szCs w:val="28"/>
        </w:rPr>
        <w:t>налітична діяльність;</w:t>
      </w:r>
    </w:p>
    <w:p w:rsidR="002D53B7" w:rsidRPr="002D53B7" w:rsidRDefault="002D53B7" w:rsidP="002D53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3B7">
        <w:rPr>
          <w:rFonts w:ascii="Times New Roman" w:hAnsi="Times New Roman" w:cs="Times New Roman"/>
          <w:sz w:val="28"/>
          <w:szCs w:val="28"/>
        </w:rPr>
        <w:t>4.</w:t>
      </w:r>
      <w:r w:rsidRPr="002D53B7">
        <w:rPr>
          <w:rFonts w:ascii="Times New Roman" w:hAnsi="Times New Roman" w:cs="Times New Roman"/>
          <w:color w:val="000000"/>
          <w:sz w:val="28"/>
          <w:szCs w:val="28"/>
        </w:rPr>
        <w:t xml:space="preserve"> Усі відповіді </w:t>
      </w:r>
      <w:r w:rsidRPr="002D53B7">
        <w:rPr>
          <w:rFonts w:ascii="Times New Roman" w:hAnsi="Times New Roman" w:cs="Times New Roman"/>
          <w:sz w:val="28"/>
          <w:szCs w:val="28"/>
        </w:rPr>
        <w:t>правильні.</w:t>
      </w:r>
    </w:p>
    <w:p w:rsidR="002D53B7" w:rsidRDefault="002D53B7" w:rsidP="000E0FB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5F123E" w:rsidRPr="00DC1690" w:rsidRDefault="007C7196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5F123E" w:rsidRPr="00DC1690">
        <w:rPr>
          <w:rFonts w:ascii="Times New Roman" w:hAnsi="Times New Roman" w:cs="Times New Roman"/>
          <w:sz w:val="28"/>
          <w:szCs w:val="28"/>
        </w:rPr>
        <w:t xml:space="preserve"> Визначте функції управління:</w:t>
      </w:r>
    </w:p>
    <w:p w:rsidR="005F123E" w:rsidRPr="00DC1690" w:rsidRDefault="005F123E" w:rsidP="007C71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 Планування, організація, контроль, регулювання.</w:t>
      </w:r>
    </w:p>
    <w:p w:rsidR="005F123E" w:rsidRPr="00DC1690" w:rsidRDefault="005F123E" w:rsidP="007C71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Комунікаційна,  контрольна, інформаційна, прогнозна, аналітична.</w:t>
      </w:r>
    </w:p>
    <w:p w:rsidR="005F123E" w:rsidRPr="00DC1690" w:rsidRDefault="005F123E" w:rsidP="007C71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Планування, організація, інформаційна, прогнозування.</w:t>
      </w:r>
    </w:p>
    <w:p w:rsidR="005F123E" w:rsidRPr="00DC1690" w:rsidRDefault="005F123E" w:rsidP="007C71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23E" w:rsidRPr="00DC1690" w:rsidRDefault="007C7196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5F123E" w:rsidRPr="00DC1690">
        <w:rPr>
          <w:rFonts w:ascii="Times New Roman" w:hAnsi="Times New Roman" w:cs="Times New Roman"/>
          <w:sz w:val="28"/>
          <w:szCs w:val="28"/>
        </w:rPr>
        <w:t xml:space="preserve">Управлінський облік – це: </w:t>
      </w:r>
    </w:p>
    <w:p w:rsidR="005F123E" w:rsidRPr="00DC1690" w:rsidRDefault="005F123E" w:rsidP="007C7196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Процес, виявлення, вимірювання, накопичення, аналізу, підготовки, інтерпретації  та передавання інформації, яку використовують менеджери різних рівнів управління підприємством для планування, оцінювання і контролю його діяльності та прийняття управлінських рішень; </w:t>
      </w:r>
    </w:p>
    <w:p w:rsidR="005F123E" w:rsidRPr="00DC1690" w:rsidRDefault="005F123E" w:rsidP="007C7196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Процес, виявлення, вимірювання, реєстрації, нагромадження, узагальнення, зберігання та передавання інформації про діяльність підприємства зовнішнім та внутрішнім користувачам для прийняття управлінських рішень; </w:t>
      </w:r>
    </w:p>
    <w:p w:rsidR="005F123E" w:rsidRPr="00DC1690" w:rsidRDefault="005F123E" w:rsidP="007C7196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Процес відображення кількісних і якісних характеристик масових соціально-економічних явищ і процесів, закономірностей їхнього розвитку за конкретних умов місця і часу;</w:t>
      </w:r>
    </w:p>
    <w:p w:rsidR="005F123E" w:rsidRPr="00DC1690" w:rsidRDefault="005F123E" w:rsidP="007C7196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 </w:t>
      </w:r>
      <w:r w:rsidR="007C7196">
        <w:rPr>
          <w:rFonts w:ascii="Times New Roman" w:hAnsi="Times New Roman" w:cs="Times New Roman"/>
          <w:sz w:val="28"/>
          <w:szCs w:val="28"/>
        </w:rPr>
        <w:t>21.</w:t>
      </w:r>
      <w:r w:rsidRPr="00DC1690">
        <w:rPr>
          <w:rFonts w:ascii="Times New Roman" w:hAnsi="Times New Roman" w:cs="Times New Roman"/>
          <w:sz w:val="28"/>
          <w:szCs w:val="28"/>
        </w:rPr>
        <w:t>Цілі управлінського обліку:</w:t>
      </w:r>
    </w:p>
    <w:p w:rsidR="005F123E" w:rsidRPr="00DC1690" w:rsidRDefault="005F123E" w:rsidP="007C7196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Інформаційна допомога керівництву, контроль та прогнозування витрат, прийняття управлінських рішень; вибір ефективного шляху розвитку підприємства.</w:t>
      </w:r>
    </w:p>
    <w:p w:rsidR="005F123E" w:rsidRPr="00DC1690" w:rsidRDefault="005F123E" w:rsidP="007C7196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Визначення та відображення результатів діяльності, аналіз стану і руху об’єктів.</w:t>
      </w:r>
    </w:p>
    <w:p w:rsidR="005F123E" w:rsidRPr="00DC1690" w:rsidRDefault="005F123E" w:rsidP="007C7196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Окреме відображення активів і пасивів.</w:t>
      </w:r>
    </w:p>
    <w:p w:rsidR="005F123E" w:rsidRPr="00DC1690" w:rsidRDefault="005F123E" w:rsidP="007C7196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 Усі відповіді вірні.</w:t>
      </w: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43F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 </w:t>
      </w:r>
      <w:r w:rsidR="007C7196">
        <w:rPr>
          <w:rFonts w:ascii="Times New Roman" w:hAnsi="Times New Roman" w:cs="Times New Roman"/>
          <w:sz w:val="28"/>
          <w:szCs w:val="28"/>
        </w:rPr>
        <w:t>22.</w:t>
      </w:r>
      <w:r w:rsidRPr="00DC1690">
        <w:rPr>
          <w:rFonts w:ascii="Times New Roman" w:hAnsi="Times New Roman" w:cs="Times New Roman"/>
          <w:sz w:val="28"/>
          <w:szCs w:val="28"/>
        </w:rPr>
        <w:t>Основні завдання управлінського обліку:</w:t>
      </w:r>
    </w:p>
    <w:p w:rsidR="005F123E" w:rsidRPr="00F6643F" w:rsidRDefault="005F123E" w:rsidP="007C7196">
      <w:pPr>
        <w:pStyle w:val="a3"/>
        <w:numPr>
          <w:ilvl w:val="0"/>
          <w:numId w:val="2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F">
        <w:rPr>
          <w:rFonts w:ascii="Times New Roman" w:hAnsi="Times New Roman" w:cs="Times New Roman"/>
          <w:sz w:val="28"/>
          <w:szCs w:val="28"/>
        </w:rPr>
        <w:t>Стійкий фінансовий стан підприємства,  стратегічний розвиток, реалізація завдань; збереження ринкових позицій.</w:t>
      </w:r>
    </w:p>
    <w:p w:rsidR="005F123E" w:rsidRPr="00F6643F" w:rsidRDefault="005F123E" w:rsidP="007C7196">
      <w:pPr>
        <w:pStyle w:val="a3"/>
        <w:numPr>
          <w:ilvl w:val="0"/>
          <w:numId w:val="2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F">
        <w:rPr>
          <w:rFonts w:ascii="Times New Roman" w:hAnsi="Times New Roman" w:cs="Times New Roman"/>
          <w:sz w:val="28"/>
          <w:szCs w:val="28"/>
        </w:rPr>
        <w:t>Інформаційна допомога керівництву щодо прийняття управлінських рішень, зменшення</w:t>
      </w:r>
      <w:r w:rsidR="004B1EDF" w:rsidRPr="00F6643F">
        <w:rPr>
          <w:rFonts w:ascii="Times New Roman" w:hAnsi="Times New Roman" w:cs="Times New Roman"/>
          <w:sz w:val="28"/>
          <w:szCs w:val="28"/>
        </w:rPr>
        <w:t xml:space="preserve"> </w:t>
      </w:r>
      <w:r w:rsidRPr="00F6643F">
        <w:rPr>
          <w:rFonts w:ascii="Times New Roman" w:hAnsi="Times New Roman" w:cs="Times New Roman"/>
          <w:sz w:val="28"/>
          <w:szCs w:val="28"/>
        </w:rPr>
        <w:t>витрат.</w:t>
      </w:r>
    </w:p>
    <w:p w:rsidR="005F123E" w:rsidRPr="00F6643F" w:rsidRDefault="005F123E" w:rsidP="007C7196">
      <w:pPr>
        <w:pStyle w:val="a3"/>
        <w:numPr>
          <w:ilvl w:val="0"/>
          <w:numId w:val="2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F">
        <w:rPr>
          <w:rFonts w:ascii="Times New Roman" w:hAnsi="Times New Roman" w:cs="Times New Roman"/>
          <w:sz w:val="28"/>
          <w:szCs w:val="28"/>
        </w:rPr>
        <w:t>Визначення та відображення результатів діяльності, управління витратами.</w:t>
      </w:r>
    </w:p>
    <w:p w:rsidR="005F123E" w:rsidRPr="00F6643F" w:rsidRDefault="005F123E" w:rsidP="007C7196">
      <w:pPr>
        <w:pStyle w:val="a3"/>
        <w:numPr>
          <w:ilvl w:val="0"/>
          <w:numId w:val="2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F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23E" w:rsidRPr="00DC1690" w:rsidRDefault="007C7196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23.Які </w:t>
      </w:r>
      <w:r w:rsidRPr="00DC1690">
        <w:rPr>
          <w:rFonts w:ascii="Times New Roman" w:hAnsi="Times New Roman" w:cs="Times New Roman"/>
          <w:sz w:val="28"/>
          <w:szCs w:val="28"/>
        </w:rPr>
        <w:t xml:space="preserve">функції </w:t>
      </w:r>
      <w:r>
        <w:rPr>
          <w:rFonts w:ascii="Times New Roman" w:hAnsi="Times New Roman" w:cs="Times New Roman"/>
          <w:sz w:val="28"/>
          <w:szCs w:val="28"/>
        </w:rPr>
        <w:t>управлінського</w:t>
      </w:r>
      <w:r w:rsidR="005F123E" w:rsidRPr="00DC1690">
        <w:rPr>
          <w:rFonts w:ascii="Times New Roman" w:hAnsi="Times New Roman" w:cs="Times New Roman"/>
          <w:sz w:val="28"/>
          <w:szCs w:val="28"/>
        </w:rPr>
        <w:t xml:space="preserve"> обліку :</w:t>
      </w:r>
    </w:p>
    <w:p w:rsidR="005F123E" w:rsidRPr="00DC1690" w:rsidRDefault="005F123E" w:rsidP="007C719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lastRenderedPageBreak/>
        <w:t>Інформаційна, комунікаційна,  контрольна, прогнозна, аналітична.</w:t>
      </w:r>
    </w:p>
    <w:p w:rsidR="005F123E" w:rsidRPr="00DC1690" w:rsidRDefault="005F123E" w:rsidP="007C719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Інформаційна, контрольна, регулююча, прогнозна.</w:t>
      </w:r>
    </w:p>
    <w:p w:rsidR="005F123E" w:rsidRPr="00DC1690" w:rsidRDefault="005F123E" w:rsidP="007C719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Інформаційна, комунікаційна, аналітична, стратегічна, комплексна.</w:t>
      </w:r>
    </w:p>
    <w:p w:rsidR="005F123E" w:rsidRPr="00DC1690" w:rsidRDefault="005F123E" w:rsidP="007C719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123E" w:rsidRPr="00DC1690" w:rsidRDefault="005F123E" w:rsidP="007C71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196">
        <w:rPr>
          <w:rFonts w:ascii="Times New Roman" w:hAnsi="Times New Roman" w:cs="Times New Roman"/>
          <w:color w:val="000000"/>
          <w:sz w:val="28"/>
          <w:szCs w:val="28"/>
        </w:rPr>
        <w:t>24.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>Етапи виникнення та еволюції управлінського обліку:</w:t>
      </w:r>
    </w:p>
    <w:p w:rsidR="005F123E" w:rsidRPr="00DC1690" w:rsidRDefault="005F123E" w:rsidP="007C719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Калькуляційний облік (кін. 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XIX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– поч. 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ст.), виробничий облік (поч.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-50-ті р), управлінський облік (50-70р.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ст.), стратегічний управлінський облік (70- рр.- сучасність).</w:t>
      </w:r>
    </w:p>
    <w:p w:rsidR="005F123E" w:rsidRPr="00DC1690" w:rsidRDefault="005F123E" w:rsidP="007C719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К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інець 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XIX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– початок 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ст., початок 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-50-ті рр. 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ст., 70- рр.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ст. – сучасний період.</w:t>
      </w:r>
    </w:p>
    <w:p w:rsidR="005F123E" w:rsidRPr="00DC1690" w:rsidRDefault="005F123E" w:rsidP="007C719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Калькуляційний облік (кін. 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XIX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ст. –  поч.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ст.), виробничий облік (поч.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-50-ті р).</w:t>
      </w:r>
    </w:p>
    <w:p w:rsidR="005F123E" w:rsidRPr="00DC1690" w:rsidRDefault="005F123E" w:rsidP="007C719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123E" w:rsidRPr="00DC1690" w:rsidRDefault="007C7196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5F123E" w:rsidRPr="00DC1690">
        <w:rPr>
          <w:rFonts w:ascii="Times New Roman" w:hAnsi="Times New Roman" w:cs="Times New Roman"/>
          <w:sz w:val="28"/>
          <w:szCs w:val="28"/>
        </w:rPr>
        <w:t xml:space="preserve">Предметом управлінського обліку є: </w:t>
      </w:r>
    </w:p>
    <w:p w:rsidR="005F123E" w:rsidRPr="00DC1690" w:rsidRDefault="005F123E" w:rsidP="007C719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Механізм ефективного управління підприємством.</w:t>
      </w:r>
    </w:p>
    <w:p w:rsidR="005F123E" w:rsidRPr="00DC1690" w:rsidRDefault="005F123E" w:rsidP="007C719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К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>омплексний системний підхід</w:t>
      </w:r>
      <w:r w:rsidRPr="00DC1690">
        <w:rPr>
          <w:rFonts w:ascii="Times New Roman" w:hAnsi="Times New Roman" w:cs="Times New Roman"/>
          <w:sz w:val="28"/>
          <w:szCs w:val="28"/>
        </w:rPr>
        <w:t>;</w:t>
      </w:r>
    </w:p>
    <w:p w:rsidR="005F123E" w:rsidRPr="00DC1690" w:rsidRDefault="005F123E" w:rsidP="007C719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Сукупність об’єктів в процесі всього циклу управління виробництвом.</w:t>
      </w:r>
    </w:p>
    <w:p w:rsidR="005F123E" w:rsidRPr="00DC1690" w:rsidRDefault="005F123E" w:rsidP="007C719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 </w:t>
      </w:r>
      <w:r w:rsidR="007C7196">
        <w:rPr>
          <w:rFonts w:ascii="Times New Roman" w:hAnsi="Times New Roman" w:cs="Times New Roman"/>
          <w:sz w:val="28"/>
          <w:szCs w:val="28"/>
        </w:rPr>
        <w:t>26.</w:t>
      </w:r>
      <w:r w:rsidRPr="00DC1690">
        <w:rPr>
          <w:rFonts w:ascii="Times New Roman" w:hAnsi="Times New Roman" w:cs="Times New Roman"/>
          <w:sz w:val="28"/>
          <w:szCs w:val="28"/>
        </w:rPr>
        <w:t>М</w:t>
      </w:r>
      <w:r w:rsidRPr="00DC1690">
        <w:rPr>
          <w:rFonts w:ascii="Times New Roman" w:hAnsi="Times New Roman" w:cs="Times New Roman"/>
          <w:color w:val="000000"/>
          <w:sz w:val="28"/>
          <w:szCs w:val="28"/>
        </w:rPr>
        <w:t>етоди управлінського обліку, які забезпечують управління витратами:</w:t>
      </w:r>
    </w:p>
    <w:p w:rsidR="005F123E" w:rsidRPr="00DC1690" w:rsidRDefault="005F123E" w:rsidP="007C7196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Стандарт-кост, директ-костинг, облік за центрами відповідальності, </w:t>
      </w:r>
      <w:r w:rsidRPr="00DC1690">
        <w:rPr>
          <w:rFonts w:ascii="Times New Roman" w:hAnsi="Times New Roman" w:cs="Times New Roman"/>
          <w:iCs/>
          <w:color w:val="000000"/>
          <w:sz w:val="28"/>
          <w:szCs w:val="28"/>
        </w:rPr>
        <w:t>респонсибл-центри.</w:t>
      </w:r>
    </w:p>
    <w:p w:rsidR="005F123E" w:rsidRPr="00DC1690" w:rsidRDefault="005F123E" w:rsidP="007C7196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Калькулювання життєвого циклу продукту, функціональний аналіз, калькулювання затрат за системою „кайдзен”, АВС-метод, ланцюг цінності, метод „</w:t>
      </w:r>
      <w:r w:rsidRPr="00DC1690">
        <w:rPr>
          <w:rFonts w:ascii="Times New Roman" w:hAnsi="Times New Roman" w:cs="Times New Roman"/>
          <w:color w:val="000000"/>
          <w:sz w:val="28"/>
          <w:szCs w:val="28"/>
          <w:lang w:val="en-US"/>
        </w:rPr>
        <w:t>JIT</w:t>
      </w:r>
      <w:r w:rsidRPr="00DC1690">
        <w:rPr>
          <w:rFonts w:ascii="Times New Roman" w:hAnsi="Times New Roman" w:cs="Times New Roman"/>
          <w:i/>
          <w:color w:val="000000"/>
          <w:sz w:val="28"/>
          <w:szCs w:val="28"/>
        </w:rPr>
        <w:t>”.</w:t>
      </w:r>
    </w:p>
    <w:p w:rsidR="005F123E" w:rsidRPr="00DC1690" w:rsidRDefault="005F123E" w:rsidP="007C7196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Імітаційне моделювання, системний аналіз, побудова кривих, регресійно-кореляційний аналіз, лінійне програмування.</w:t>
      </w:r>
    </w:p>
    <w:p w:rsidR="005F123E" w:rsidRPr="00DC1690" w:rsidRDefault="005F123E" w:rsidP="007C7196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196">
        <w:rPr>
          <w:rFonts w:ascii="Times New Roman" w:hAnsi="Times New Roman" w:cs="Times New Roman"/>
          <w:color w:val="000000"/>
          <w:sz w:val="28"/>
          <w:szCs w:val="28"/>
        </w:rPr>
        <w:t>27.</w:t>
      </w:r>
      <w:r w:rsidRPr="00DC1690">
        <w:rPr>
          <w:rFonts w:ascii="Times New Roman" w:hAnsi="Times New Roman" w:cs="Times New Roman"/>
          <w:sz w:val="28"/>
          <w:szCs w:val="28"/>
        </w:rPr>
        <w:t>Інтегрована система обліку:</w:t>
      </w:r>
    </w:p>
    <w:p w:rsidR="005F123E" w:rsidRPr="00DC1690" w:rsidRDefault="005F123E" w:rsidP="007C7196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Забезпечує калькулювання собівартості окремих видів продукції та контроль витрат на її виробництво.</w:t>
      </w:r>
    </w:p>
    <w:p w:rsidR="005F123E" w:rsidRPr="00DC1690" w:rsidRDefault="005F123E" w:rsidP="007C7196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Базується  на періодичному обліку запасів;</w:t>
      </w:r>
    </w:p>
    <w:p w:rsidR="005F123E" w:rsidRPr="00DC1690" w:rsidRDefault="005F123E" w:rsidP="007C7196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Передбачає роздільне ведення рахунків фінансового та виробничого обліку.</w:t>
      </w:r>
    </w:p>
    <w:p w:rsidR="005F123E" w:rsidRPr="00DC1690" w:rsidRDefault="005F123E" w:rsidP="007C7196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23E" w:rsidRPr="00DC1690" w:rsidRDefault="005F123E" w:rsidP="007C719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123E" w:rsidRPr="00DC1690" w:rsidRDefault="007C7196" w:rsidP="007C71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28.</w:t>
      </w:r>
      <w:r w:rsidR="005F123E"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123E" w:rsidRPr="00DC1690">
        <w:rPr>
          <w:rFonts w:ascii="Times New Roman" w:hAnsi="Times New Roman" w:cs="Times New Roman"/>
          <w:sz w:val="28"/>
          <w:szCs w:val="28"/>
        </w:rPr>
        <w:t>Визначити с</w:t>
      </w:r>
      <w:r w:rsidR="005F123E" w:rsidRPr="00DC1690">
        <w:rPr>
          <w:rFonts w:ascii="Times New Roman" w:hAnsi="Times New Roman" w:cs="Times New Roman"/>
          <w:color w:val="000000"/>
          <w:sz w:val="28"/>
          <w:szCs w:val="28"/>
        </w:rPr>
        <w:t>уть принципу результативності.</w:t>
      </w:r>
    </w:p>
    <w:p w:rsidR="005F123E" w:rsidRPr="00DC1690" w:rsidRDefault="005F123E" w:rsidP="007C719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За результати прийнятих рішень відповідає конкретна особа. </w:t>
      </w:r>
    </w:p>
    <w:p w:rsidR="005F123E" w:rsidRPr="00DC1690" w:rsidRDefault="005F123E" w:rsidP="007C7196">
      <w:pPr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Постійне співставлення  витрат з отриманим доходом.</w:t>
      </w:r>
    </w:p>
    <w:p w:rsidR="005F123E" w:rsidRPr="00DC1690" w:rsidRDefault="005F123E" w:rsidP="007C719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Витрати на створення управлінського обліку не повинні перевищувати вигоду від її використання.</w:t>
      </w:r>
    </w:p>
    <w:p w:rsidR="005F123E" w:rsidRPr="00DC1690" w:rsidRDefault="005F123E" w:rsidP="007C719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lastRenderedPageBreak/>
        <w:t>Усі відповіді вірні.</w:t>
      </w:r>
    </w:p>
    <w:p w:rsidR="005F123E" w:rsidRPr="00DC1690" w:rsidRDefault="005F123E" w:rsidP="007C71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23E" w:rsidRPr="00DC1690" w:rsidRDefault="007C7196" w:rsidP="007C7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29.</w:t>
      </w:r>
      <w:r w:rsidR="005F123E" w:rsidRPr="00DC1690">
        <w:rPr>
          <w:rFonts w:ascii="Times New Roman" w:hAnsi="Times New Roman" w:cs="Times New Roman"/>
          <w:color w:val="000000"/>
          <w:sz w:val="28"/>
          <w:szCs w:val="28"/>
        </w:rPr>
        <w:t>Визначити суть принципу комплексності (оперативного управління).</w:t>
      </w:r>
    </w:p>
    <w:p w:rsidR="005F123E" w:rsidRPr="00DC1690" w:rsidRDefault="005F123E" w:rsidP="007C719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Управлінський облік базується на комплексній інформації незалежно від того, в якій системі ця інформація виникла;</w:t>
      </w:r>
    </w:p>
    <w:p w:rsidR="005F123E" w:rsidRPr="00DC1690" w:rsidRDefault="005F123E" w:rsidP="007C719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Витрати на створення системи управлінського обліку не повинні перевищувати отриману вигоду.</w:t>
      </w:r>
    </w:p>
    <w:p w:rsidR="005F123E" w:rsidRPr="00DC1690" w:rsidRDefault="005F123E" w:rsidP="007C719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Постійне співставлення  витрат з отриманим доходом.</w:t>
      </w:r>
    </w:p>
    <w:p w:rsidR="005F123E" w:rsidRPr="00DC1690" w:rsidRDefault="005F123E" w:rsidP="007C719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123E" w:rsidRPr="00DC1690" w:rsidRDefault="007C7196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30.</w:t>
      </w:r>
      <w:r w:rsidR="005F123E" w:rsidRPr="00DC1690">
        <w:rPr>
          <w:rFonts w:ascii="Times New Roman" w:hAnsi="Times New Roman" w:cs="Times New Roman"/>
          <w:color w:val="000000"/>
          <w:sz w:val="28"/>
          <w:szCs w:val="28"/>
        </w:rPr>
        <w:t xml:space="preserve">Принцип </w:t>
      </w:r>
      <w:r w:rsidR="005F123E" w:rsidRPr="00DC1690">
        <w:rPr>
          <w:rFonts w:ascii="Times New Roman" w:hAnsi="Times New Roman" w:cs="Times New Roman"/>
          <w:iCs/>
          <w:color w:val="000000"/>
          <w:sz w:val="28"/>
          <w:szCs w:val="28"/>
        </w:rPr>
        <w:t>„різної собівартості для різних цілей” ґрунтується на:</w:t>
      </w:r>
    </w:p>
    <w:p w:rsidR="005F123E" w:rsidRPr="00DC1690" w:rsidRDefault="005F123E" w:rsidP="007C719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Використання різних видів собівартості для досягнення різних цілей.</w:t>
      </w:r>
    </w:p>
    <w:p w:rsidR="005F123E" w:rsidRPr="00DC1690" w:rsidRDefault="005F123E" w:rsidP="007C719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Постійне співставлення  витрат з отриманим доходом..</w:t>
      </w:r>
    </w:p>
    <w:p w:rsidR="005F123E" w:rsidRPr="00DC1690" w:rsidRDefault="005F123E" w:rsidP="007C719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690">
        <w:rPr>
          <w:rFonts w:ascii="Times New Roman" w:hAnsi="Times New Roman" w:cs="Times New Roman"/>
          <w:color w:val="000000"/>
          <w:sz w:val="28"/>
          <w:szCs w:val="28"/>
        </w:rPr>
        <w:t>За результати прийнятих рішень відповідає конкретна особа.</w:t>
      </w:r>
    </w:p>
    <w:p w:rsidR="005F123E" w:rsidRPr="00DC1690" w:rsidRDefault="005F123E" w:rsidP="007C719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123E" w:rsidRPr="00DC1690" w:rsidRDefault="007C7196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</w:t>
      </w:r>
      <w:r w:rsidR="005F123E" w:rsidRPr="00DC1690">
        <w:rPr>
          <w:rFonts w:ascii="Times New Roman" w:hAnsi="Times New Roman" w:cs="Times New Roman"/>
          <w:sz w:val="28"/>
          <w:szCs w:val="28"/>
        </w:rPr>
        <w:t>Завдання ефективного використання управлінської звітності:</w:t>
      </w:r>
    </w:p>
    <w:p w:rsidR="005F123E" w:rsidRPr="00DC1690" w:rsidRDefault="005F123E" w:rsidP="007C7196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Визначення термінів і технології складання управлінської звітності;</w:t>
      </w:r>
    </w:p>
    <w:p w:rsidR="005F123E" w:rsidRPr="00DC1690" w:rsidRDefault="005F123E" w:rsidP="007C7196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Розроблення форматів і загальних вимог до звітності;</w:t>
      </w:r>
    </w:p>
    <w:p w:rsidR="005F123E" w:rsidRPr="00DC1690" w:rsidRDefault="005F123E" w:rsidP="007C7196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Встановлення взаємозв’язків з процедурами планування;</w:t>
      </w:r>
    </w:p>
    <w:p w:rsidR="005F123E" w:rsidRPr="00DC1690" w:rsidRDefault="005F123E" w:rsidP="007C7196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 </w:t>
      </w:r>
      <w:r w:rsidR="007C7196">
        <w:rPr>
          <w:rFonts w:ascii="Times New Roman" w:hAnsi="Times New Roman" w:cs="Times New Roman"/>
          <w:sz w:val="28"/>
          <w:szCs w:val="28"/>
        </w:rPr>
        <w:t>32.</w:t>
      </w:r>
      <w:r w:rsidRPr="00DC1690">
        <w:rPr>
          <w:rFonts w:ascii="Times New Roman" w:hAnsi="Times New Roman" w:cs="Times New Roman"/>
          <w:sz w:val="28"/>
          <w:szCs w:val="28"/>
        </w:rPr>
        <w:t>Інформація управлінського обліку обов’язково повинна бути:</w:t>
      </w:r>
    </w:p>
    <w:p w:rsidR="005F123E" w:rsidRPr="00DC1690" w:rsidRDefault="005F123E" w:rsidP="007C719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Абсолютно точною, </w:t>
      </w:r>
    </w:p>
    <w:p w:rsidR="005F123E" w:rsidRPr="00DC1690" w:rsidRDefault="005F123E" w:rsidP="007C719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>Часто приблизною, розрахунковою;</w:t>
      </w:r>
    </w:p>
    <w:p w:rsidR="005F123E" w:rsidRPr="00DC1690" w:rsidRDefault="005F123E" w:rsidP="007C719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 Відображеною в облікових регістрах;</w:t>
      </w:r>
    </w:p>
    <w:p w:rsidR="005F123E" w:rsidRPr="00DC1690" w:rsidRDefault="005F123E" w:rsidP="007C719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690">
        <w:rPr>
          <w:rFonts w:ascii="Times New Roman" w:hAnsi="Times New Roman" w:cs="Times New Roman"/>
          <w:sz w:val="28"/>
          <w:szCs w:val="28"/>
        </w:rPr>
        <w:t xml:space="preserve"> Усі відповіді вірні.</w:t>
      </w:r>
    </w:p>
    <w:p w:rsidR="005F123E" w:rsidRPr="00DC1690" w:rsidRDefault="005F123E" w:rsidP="007C7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B35" w:rsidRPr="0085542C" w:rsidRDefault="00493B35" w:rsidP="007C71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B35" w:rsidRPr="0085542C" w:rsidRDefault="007C7196" w:rsidP="007C71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33.</w:t>
      </w:r>
      <w:r w:rsidR="00493B35" w:rsidRPr="0085542C">
        <w:rPr>
          <w:rFonts w:ascii="Times New Roman" w:hAnsi="Times New Roman" w:cs="Times New Roman"/>
          <w:color w:val="000000"/>
          <w:sz w:val="28"/>
          <w:szCs w:val="28"/>
        </w:rPr>
        <w:t xml:space="preserve"> Функції центрів відповідальності</w:t>
      </w:r>
    </w:p>
    <w:p w:rsidR="00493B35" w:rsidRPr="0085542C" w:rsidRDefault="00493B35" w:rsidP="007C7196">
      <w:pPr>
        <w:numPr>
          <w:ilvl w:val="0"/>
          <w:numId w:val="4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 xml:space="preserve">Виробництво, контроль, маркетинг, облік. </w:t>
      </w:r>
    </w:p>
    <w:p w:rsidR="00493B35" w:rsidRPr="0085542C" w:rsidRDefault="00493B35" w:rsidP="007C7196">
      <w:pPr>
        <w:numPr>
          <w:ilvl w:val="0"/>
          <w:numId w:val="4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Контроль, прогнозування, аналіз, регулювання.</w:t>
      </w:r>
    </w:p>
    <w:p w:rsidR="00493B35" w:rsidRPr="0085542C" w:rsidRDefault="00493B35" w:rsidP="007C7196">
      <w:pPr>
        <w:numPr>
          <w:ilvl w:val="0"/>
          <w:numId w:val="4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Інформаційна, контрольна, прогнозна, аналітична, комунікаційна.</w:t>
      </w:r>
    </w:p>
    <w:p w:rsidR="00493B35" w:rsidRPr="0085542C" w:rsidRDefault="00493B35" w:rsidP="007C7196">
      <w:pPr>
        <w:numPr>
          <w:ilvl w:val="0"/>
          <w:numId w:val="4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493B35" w:rsidRPr="0085542C" w:rsidRDefault="00493B35" w:rsidP="007C7196">
      <w:pPr>
        <w:shd w:val="clear" w:color="auto" w:fill="FFFFFF"/>
        <w:tabs>
          <w:tab w:val="left" w:pos="94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85542C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93B35" w:rsidRPr="0085542C" w:rsidRDefault="00493B35" w:rsidP="007C71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7C719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85542C">
        <w:rPr>
          <w:rFonts w:ascii="Times New Roman" w:hAnsi="Times New Roman" w:cs="Times New Roman"/>
          <w:color w:val="000000"/>
          <w:sz w:val="28"/>
          <w:szCs w:val="28"/>
        </w:rPr>
        <w:t>. Облік витрат за центрами відповідальності – це:</w:t>
      </w:r>
    </w:p>
    <w:p w:rsidR="00493B35" w:rsidRPr="0085542C" w:rsidRDefault="00493B35" w:rsidP="007C7196">
      <w:pPr>
        <w:numPr>
          <w:ilvl w:val="0"/>
          <w:numId w:val="4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Система обліку, спрямована на організацію поведінки</w:t>
      </w:r>
    </w:p>
    <w:p w:rsidR="00493B35" w:rsidRPr="0085542C" w:rsidRDefault="00493B35" w:rsidP="007C7196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управлінського персоналу.</w:t>
      </w:r>
    </w:p>
    <w:p w:rsidR="00493B35" w:rsidRPr="0085542C" w:rsidRDefault="00493B35" w:rsidP="007C7196">
      <w:pPr>
        <w:numPr>
          <w:ilvl w:val="0"/>
          <w:numId w:val="4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 xml:space="preserve">Делегування повноважень централізованого керівництва. </w:t>
      </w:r>
    </w:p>
    <w:p w:rsidR="00493B35" w:rsidRPr="0085542C" w:rsidRDefault="00493B35" w:rsidP="007C7196">
      <w:pPr>
        <w:widowControl w:val="0"/>
        <w:numPr>
          <w:ilvl w:val="0"/>
          <w:numId w:val="47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Оперативне прийняття рішень на відповідних рівнях управління.</w:t>
      </w:r>
    </w:p>
    <w:p w:rsidR="00493B35" w:rsidRPr="0085542C" w:rsidRDefault="00493B35" w:rsidP="007C7196">
      <w:pPr>
        <w:numPr>
          <w:ilvl w:val="0"/>
          <w:numId w:val="4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493B35" w:rsidRPr="0085542C" w:rsidRDefault="00493B35" w:rsidP="007C71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B35" w:rsidRPr="0085542C" w:rsidRDefault="007C7196" w:rsidP="007C71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="00493B35" w:rsidRPr="0085542C">
        <w:rPr>
          <w:rFonts w:ascii="Times New Roman" w:hAnsi="Times New Roman" w:cs="Times New Roman"/>
          <w:color w:val="000000"/>
          <w:sz w:val="28"/>
          <w:szCs w:val="28"/>
        </w:rPr>
        <w:t>. Децентралізація управління</w:t>
      </w:r>
    </w:p>
    <w:p w:rsidR="00493B35" w:rsidRPr="0085542C" w:rsidRDefault="00493B35" w:rsidP="007C7196">
      <w:pPr>
        <w:numPr>
          <w:ilvl w:val="0"/>
          <w:numId w:val="4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Делегування повноважень приймати рішення.</w:t>
      </w:r>
    </w:p>
    <w:p w:rsidR="00493B35" w:rsidRPr="0085542C" w:rsidRDefault="00493B35" w:rsidP="007C7196">
      <w:pPr>
        <w:widowControl w:val="0"/>
        <w:numPr>
          <w:ilvl w:val="0"/>
          <w:numId w:val="47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О</w:t>
      </w:r>
      <w:r w:rsidRPr="0085542C">
        <w:rPr>
          <w:rFonts w:ascii="Times New Roman" w:hAnsi="Times New Roman" w:cs="Times New Roman"/>
          <w:color w:val="000000"/>
          <w:sz w:val="28"/>
          <w:szCs w:val="28"/>
        </w:rPr>
        <w:t>перативне прийняття ріше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нь на відповідних рівнях </w:t>
      </w:r>
      <w:r w:rsidRPr="0085542C">
        <w:rPr>
          <w:rFonts w:ascii="Times New Roman" w:hAnsi="Times New Roman" w:cs="Times New Roman"/>
          <w:color w:val="000000"/>
          <w:sz w:val="28"/>
          <w:szCs w:val="28"/>
        </w:rPr>
        <w:t>управління.</w:t>
      </w:r>
    </w:p>
    <w:p w:rsidR="00493B35" w:rsidRPr="0085542C" w:rsidRDefault="00493B35" w:rsidP="007C7196">
      <w:pPr>
        <w:widowControl w:val="0"/>
        <w:numPr>
          <w:ilvl w:val="0"/>
          <w:numId w:val="47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Збільшення витрат на утримання персоналу.</w:t>
      </w:r>
    </w:p>
    <w:p w:rsidR="00493B35" w:rsidRPr="0085542C" w:rsidRDefault="00493B35" w:rsidP="007C7196">
      <w:pPr>
        <w:numPr>
          <w:ilvl w:val="0"/>
          <w:numId w:val="4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493B35" w:rsidRPr="0085542C" w:rsidRDefault="00493B35" w:rsidP="007C71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4473" w:rsidRPr="0085542C" w:rsidRDefault="007C7196" w:rsidP="00614473">
      <w:pPr>
        <w:pStyle w:val="a4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36</w:t>
      </w:r>
      <w:r w:rsidR="00614473" w:rsidRPr="0085542C">
        <w:rPr>
          <w:color w:val="000000"/>
          <w:sz w:val="28"/>
          <w:szCs w:val="28"/>
        </w:rPr>
        <w:t>. Бюджетний період це період:</w:t>
      </w:r>
    </w:p>
    <w:p w:rsidR="00614473" w:rsidRPr="0085542C" w:rsidRDefault="00614473" w:rsidP="00614473">
      <w:pPr>
        <w:pStyle w:val="a4"/>
        <w:numPr>
          <w:ilvl w:val="0"/>
          <w:numId w:val="428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Для якого підготовлений і використовується бюджет.</w:t>
      </w:r>
    </w:p>
    <w:p w:rsidR="00614473" w:rsidRPr="0085542C" w:rsidRDefault="00614473" w:rsidP="00614473">
      <w:pPr>
        <w:pStyle w:val="a4"/>
        <w:numPr>
          <w:ilvl w:val="0"/>
          <w:numId w:val="428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Короткострокових завдань в межах загальної стратегії.</w:t>
      </w:r>
    </w:p>
    <w:p w:rsidR="00614473" w:rsidRPr="0085542C" w:rsidRDefault="00614473" w:rsidP="00614473">
      <w:pPr>
        <w:pStyle w:val="a4"/>
        <w:numPr>
          <w:ilvl w:val="0"/>
          <w:numId w:val="428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Процес планування майбутньої діяльності.</w:t>
      </w:r>
    </w:p>
    <w:p w:rsidR="00614473" w:rsidRPr="0085542C" w:rsidRDefault="00614473" w:rsidP="00614473">
      <w:pPr>
        <w:pStyle w:val="a4"/>
        <w:numPr>
          <w:ilvl w:val="0"/>
          <w:numId w:val="428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pStyle w:val="a4"/>
        <w:ind w:firstLine="0"/>
        <w:rPr>
          <w:color w:val="000000"/>
          <w:sz w:val="28"/>
          <w:szCs w:val="28"/>
        </w:rPr>
      </w:pPr>
    </w:p>
    <w:p w:rsidR="00614473" w:rsidRPr="0085542C" w:rsidRDefault="00614473" w:rsidP="00614473">
      <w:pPr>
        <w:pStyle w:val="a4"/>
        <w:ind w:firstLine="0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3</w:t>
      </w:r>
      <w:r w:rsidR="00695D1F">
        <w:rPr>
          <w:color w:val="000000"/>
          <w:sz w:val="28"/>
          <w:szCs w:val="28"/>
        </w:rPr>
        <w:t>7</w:t>
      </w:r>
      <w:r w:rsidRPr="0085542C">
        <w:rPr>
          <w:color w:val="000000"/>
          <w:sz w:val="28"/>
          <w:szCs w:val="28"/>
        </w:rPr>
        <w:t>. Об’єкти бюджетування</w:t>
      </w:r>
    </w:p>
    <w:p w:rsidR="00614473" w:rsidRPr="0085542C" w:rsidRDefault="00614473" w:rsidP="00614473">
      <w:pPr>
        <w:pStyle w:val="a4"/>
        <w:numPr>
          <w:ilvl w:val="0"/>
          <w:numId w:val="429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Певні види діяльності, певні види продукції, конкретні проекти чи програми, структурні підрозділи підприємства.</w:t>
      </w:r>
    </w:p>
    <w:p w:rsidR="00614473" w:rsidRPr="0085542C" w:rsidRDefault="00614473" w:rsidP="00614473">
      <w:pPr>
        <w:pStyle w:val="a4"/>
        <w:numPr>
          <w:ilvl w:val="0"/>
          <w:numId w:val="429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Бюджети, складені для кількох можливих рівнів діяльності.</w:t>
      </w:r>
    </w:p>
    <w:p w:rsidR="00614473" w:rsidRPr="0085542C" w:rsidRDefault="00614473" w:rsidP="00614473">
      <w:pPr>
        <w:pStyle w:val="a4"/>
        <w:numPr>
          <w:ilvl w:val="0"/>
          <w:numId w:val="429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Бюджети, у яких конкретні значення показників установлюють на початок планового періоду.</w:t>
      </w:r>
    </w:p>
    <w:p w:rsidR="00614473" w:rsidRPr="0085542C" w:rsidRDefault="00614473" w:rsidP="00614473">
      <w:pPr>
        <w:pStyle w:val="a4"/>
        <w:numPr>
          <w:ilvl w:val="0"/>
          <w:numId w:val="429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pStyle w:val="a4"/>
        <w:ind w:firstLine="0"/>
        <w:rPr>
          <w:color w:val="000000"/>
          <w:sz w:val="28"/>
          <w:szCs w:val="28"/>
        </w:rPr>
      </w:pPr>
    </w:p>
    <w:p w:rsidR="00614473" w:rsidRPr="0085542C" w:rsidRDefault="00695D1F" w:rsidP="00614473">
      <w:pPr>
        <w:pStyle w:val="a4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38</w:t>
      </w:r>
      <w:r w:rsidR="00614473" w:rsidRPr="0085542C">
        <w:rPr>
          <w:color w:val="000000"/>
          <w:sz w:val="28"/>
          <w:szCs w:val="28"/>
        </w:rPr>
        <w:t>. Бюджетування – це:</w:t>
      </w:r>
    </w:p>
    <w:p w:rsidR="00614473" w:rsidRPr="0085542C" w:rsidRDefault="00614473" w:rsidP="00614473">
      <w:pPr>
        <w:pStyle w:val="a4"/>
        <w:numPr>
          <w:ilvl w:val="0"/>
          <w:numId w:val="430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Процес планування майбутніх операцій фірми та оформлення його результатів у вигляді системи бюджетів.</w:t>
      </w:r>
    </w:p>
    <w:p w:rsidR="00614473" w:rsidRPr="0085542C" w:rsidRDefault="00614473" w:rsidP="00614473">
      <w:pPr>
        <w:pStyle w:val="a4"/>
        <w:numPr>
          <w:ilvl w:val="0"/>
          <w:numId w:val="430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Процес для якого підготовлений і використовується бюджет.</w:t>
      </w:r>
    </w:p>
    <w:p w:rsidR="00614473" w:rsidRPr="0085542C" w:rsidRDefault="00614473" w:rsidP="00614473">
      <w:pPr>
        <w:pStyle w:val="a4"/>
        <w:numPr>
          <w:ilvl w:val="0"/>
          <w:numId w:val="430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Бюджети, у яких конкретні значення показників установлюють на початок планового періоду.</w:t>
      </w:r>
    </w:p>
    <w:p w:rsidR="00614473" w:rsidRPr="0085542C" w:rsidRDefault="00614473" w:rsidP="00614473">
      <w:pPr>
        <w:pStyle w:val="a4"/>
        <w:numPr>
          <w:ilvl w:val="0"/>
          <w:numId w:val="430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pStyle w:val="a4"/>
        <w:ind w:firstLine="0"/>
        <w:rPr>
          <w:color w:val="000000"/>
          <w:sz w:val="28"/>
          <w:szCs w:val="28"/>
        </w:rPr>
      </w:pPr>
    </w:p>
    <w:p w:rsidR="00614473" w:rsidRPr="0085542C" w:rsidRDefault="00695D1F" w:rsidP="00614473">
      <w:pPr>
        <w:pStyle w:val="a4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39</w:t>
      </w:r>
      <w:r w:rsidR="00614473" w:rsidRPr="0085542C">
        <w:rPr>
          <w:color w:val="000000"/>
          <w:sz w:val="28"/>
          <w:szCs w:val="28"/>
        </w:rPr>
        <w:t xml:space="preserve">. Бюджетний центр: </w:t>
      </w:r>
    </w:p>
    <w:p w:rsidR="00614473" w:rsidRPr="0085542C" w:rsidRDefault="00614473" w:rsidP="00614473">
      <w:pPr>
        <w:pStyle w:val="a4"/>
        <w:numPr>
          <w:ilvl w:val="0"/>
          <w:numId w:val="434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Підрозділ підприємства, для якого може бути складений окремий бюджет і здійсненний контроль за його виконанням.</w:t>
      </w:r>
    </w:p>
    <w:p w:rsidR="00614473" w:rsidRPr="0085542C" w:rsidRDefault="00614473" w:rsidP="00614473">
      <w:pPr>
        <w:pStyle w:val="a4"/>
        <w:numPr>
          <w:ilvl w:val="0"/>
          <w:numId w:val="434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Розробка стандартів (норм) витрат на виробництво окремих</w:t>
      </w:r>
    </w:p>
    <w:p w:rsidR="00614473" w:rsidRPr="0085542C" w:rsidRDefault="00614473" w:rsidP="00614473">
      <w:pPr>
        <w:pStyle w:val="a4"/>
        <w:tabs>
          <w:tab w:val="center" w:pos="3487"/>
        </w:tabs>
        <w:ind w:left="720" w:firstLine="0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виробів (або послуг).</w:t>
      </w:r>
      <w:r w:rsidRPr="0085542C">
        <w:rPr>
          <w:color w:val="000000"/>
          <w:sz w:val="28"/>
          <w:szCs w:val="28"/>
        </w:rPr>
        <w:tab/>
      </w:r>
    </w:p>
    <w:p w:rsidR="00614473" w:rsidRPr="0085542C" w:rsidRDefault="00614473" w:rsidP="00614473">
      <w:pPr>
        <w:pStyle w:val="a4"/>
        <w:numPr>
          <w:ilvl w:val="0"/>
          <w:numId w:val="434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Підготовка функціональних бюджетів.</w:t>
      </w:r>
    </w:p>
    <w:p w:rsidR="00614473" w:rsidRPr="0085542C" w:rsidRDefault="00614473" w:rsidP="00614473">
      <w:pPr>
        <w:pStyle w:val="a4"/>
        <w:numPr>
          <w:ilvl w:val="0"/>
          <w:numId w:val="434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pStyle w:val="a4"/>
        <w:ind w:firstLine="60"/>
        <w:rPr>
          <w:color w:val="000000"/>
          <w:sz w:val="28"/>
          <w:szCs w:val="28"/>
        </w:rPr>
      </w:pPr>
    </w:p>
    <w:p w:rsidR="00614473" w:rsidRPr="0085542C" w:rsidRDefault="00614473" w:rsidP="00614473">
      <w:pPr>
        <w:pStyle w:val="a4"/>
        <w:ind w:firstLine="0"/>
        <w:rPr>
          <w:color w:val="000000"/>
          <w:sz w:val="28"/>
          <w:szCs w:val="28"/>
        </w:rPr>
      </w:pPr>
    </w:p>
    <w:p w:rsidR="00614473" w:rsidRPr="0085542C" w:rsidRDefault="00695D1F" w:rsidP="00614473">
      <w:pPr>
        <w:pStyle w:val="a4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14473" w:rsidRPr="0085542C">
        <w:rPr>
          <w:color w:val="000000"/>
          <w:sz w:val="28"/>
          <w:szCs w:val="28"/>
        </w:rPr>
        <w:t>0. Визначити які бюджети відносять до операційних:</w:t>
      </w:r>
    </w:p>
    <w:p w:rsidR="00614473" w:rsidRPr="0085542C" w:rsidRDefault="00614473" w:rsidP="00614473">
      <w:pPr>
        <w:pStyle w:val="a4"/>
        <w:numPr>
          <w:ilvl w:val="0"/>
          <w:numId w:val="436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 xml:space="preserve">Бюджет продажу та  запасів, бюджет прямих матеріальних витрат та прямих витрат на оплату праці, бюджет накладних витрат. </w:t>
      </w:r>
    </w:p>
    <w:p w:rsidR="00614473" w:rsidRPr="0085542C" w:rsidRDefault="00614473" w:rsidP="00614473">
      <w:pPr>
        <w:pStyle w:val="a4"/>
        <w:numPr>
          <w:ilvl w:val="0"/>
          <w:numId w:val="436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Бюджетний звіт про прибуток.</w:t>
      </w:r>
    </w:p>
    <w:p w:rsidR="00614473" w:rsidRPr="0085542C" w:rsidRDefault="00614473" w:rsidP="00614473">
      <w:pPr>
        <w:pStyle w:val="a4"/>
        <w:numPr>
          <w:ilvl w:val="0"/>
          <w:numId w:val="436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Бюджет собівартості готової та реалізованої продукції; бюджет витрат на збут та витрат на управління.</w:t>
      </w:r>
    </w:p>
    <w:p w:rsidR="00614473" w:rsidRPr="0085542C" w:rsidRDefault="00614473" w:rsidP="00614473">
      <w:pPr>
        <w:pStyle w:val="a4"/>
        <w:numPr>
          <w:ilvl w:val="0"/>
          <w:numId w:val="436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pStyle w:val="a4"/>
        <w:ind w:firstLine="0"/>
        <w:rPr>
          <w:color w:val="000000"/>
          <w:sz w:val="28"/>
          <w:szCs w:val="28"/>
        </w:rPr>
      </w:pPr>
    </w:p>
    <w:p w:rsidR="00614473" w:rsidRPr="0085542C" w:rsidRDefault="00695D1F" w:rsidP="00614473">
      <w:pPr>
        <w:pStyle w:val="a4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14473" w:rsidRPr="0085542C">
        <w:rPr>
          <w:color w:val="000000"/>
          <w:sz w:val="28"/>
          <w:szCs w:val="28"/>
        </w:rPr>
        <w:t>1. Визначити які бюджети відносять до фінансових бюджетів:</w:t>
      </w:r>
    </w:p>
    <w:p w:rsidR="00614473" w:rsidRPr="0085542C" w:rsidRDefault="00614473" w:rsidP="00614473">
      <w:pPr>
        <w:pStyle w:val="a4"/>
        <w:numPr>
          <w:ilvl w:val="0"/>
          <w:numId w:val="437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Бюджет капітальних вкладень, бюджет грошових коштів,</w:t>
      </w:r>
    </w:p>
    <w:p w:rsidR="00614473" w:rsidRPr="0085542C" w:rsidRDefault="00614473" w:rsidP="00614473">
      <w:pPr>
        <w:pStyle w:val="a4"/>
        <w:ind w:left="720" w:firstLine="0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бюджетний баланс.</w:t>
      </w:r>
    </w:p>
    <w:p w:rsidR="00614473" w:rsidRPr="0085542C" w:rsidRDefault="00614473" w:rsidP="00614473">
      <w:pPr>
        <w:pStyle w:val="a4"/>
        <w:numPr>
          <w:ilvl w:val="0"/>
          <w:numId w:val="437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lastRenderedPageBreak/>
        <w:t>Бюджетний звіт про прибуток.</w:t>
      </w:r>
    </w:p>
    <w:p w:rsidR="00614473" w:rsidRPr="0085542C" w:rsidRDefault="00614473" w:rsidP="00614473">
      <w:pPr>
        <w:pStyle w:val="a4"/>
        <w:numPr>
          <w:ilvl w:val="0"/>
          <w:numId w:val="437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Бюджет собівартості готової та реалізованої продукції; бюджет витрат на збут та витрат на управління.</w:t>
      </w:r>
    </w:p>
    <w:p w:rsidR="00614473" w:rsidRPr="0085542C" w:rsidRDefault="00614473" w:rsidP="00614473">
      <w:pPr>
        <w:pStyle w:val="a4"/>
        <w:numPr>
          <w:ilvl w:val="0"/>
          <w:numId w:val="437"/>
        </w:numPr>
        <w:jc w:val="both"/>
        <w:rPr>
          <w:color w:val="000000"/>
          <w:sz w:val="28"/>
          <w:szCs w:val="28"/>
        </w:rPr>
      </w:pPr>
      <w:r w:rsidRPr="0085542C">
        <w:rPr>
          <w:color w:val="000000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pStyle w:val="a4"/>
        <w:ind w:firstLine="0"/>
        <w:rPr>
          <w:color w:val="000000"/>
          <w:sz w:val="28"/>
          <w:szCs w:val="28"/>
        </w:rPr>
      </w:pPr>
    </w:p>
    <w:p w:rsidR="00614473" w:rsidRPr="0085542C" w:rsidRDefault="00695D1F" w:rsidP="00614473">
      <w:pPr>
        <w:pStyle w:val="a4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14473" w:rsidRPr="0085542C">
        <w:rPr>
          <w:color w:val="000000"/>
          <w:sz w:val="28"/>
          <w:szCs w:val="28"/>
        </w:rPr>
        <w:t>2. Визначити стадії процесу бюджетування</w:t>
      </w:r>
    </w:p>
    <w:p w:rsidR="00614473" w:rsidRPr="0085542C" w:rsidRDefault="00614473" w:rsidP="00614473">
      <w:pPr>
        <w:widowControl w:val="0"/>
        <w:numPr>
          <w:ilvl w:val="0"/>
          <w:numId w:val="4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 xml:space="preserve">Визначення напрямків діяльності, підготовка бюджету продажу, попереднє складання бюджетів, обговорення бюджетів, координація та аналіз, </w:t>
      </w:r>
      <w:r w:rsidRPr="0085542C">
        <w:rPr>
          <w:rFonts w:ascii="Times New Roman" w:hAnsi="Times New Roman" w:cs="Times New Roman"/>
          <w:sz w:val="28"/>
          <w:szCs w:val="28"/>
        </w:rPr>
        <w:t>затвердження бюджетів.</w:t>
      </w:r>
    </w:p>
    <w:p w:rsidR="00614473" w:rsidRPr="0085542C" w:rsidRDefault="00614473" w:rsidP="00614473">
      <w:pPr>
        <w:widowControl w:val="0"/>
        <w:numPr>
          <w:ilvl w:val="0"/>
          <w:numId w:val="4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Контроль бюджетів.</w:t>
      </w:r>
    </w:p>
    <w:p w:rsidR="00614473" w:rsidRPr="0085542C" w:rsidRDefault="00614473" w:rsidP="00614473">
      <w:pPr>
        <w:widowControl w:val="0"/>
        <w:numPr>
          <w:ilvl w:val="0"/>
          <w:numId w:val="4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Складання бюджетів на основі фактичних результатів.</w:t>
      </w:r>
    </w:p>
    <w:p w:rsidR="00614473" w:rsidRPr="0085542C" w:rsidRDefault="00614473" w:rsidP="00614473">
      <w:pPr>
        <w:widowControl w:val="0"/>
        <w:numPr>
          <w:ilvl w:val="0"/>
          <w:numId w:val="4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14473" w:rsidRPr="0085542C" w:rsidRDefault="00695D1F" w:rsidP="00614473">
      <w:pPr>
        <w:pStyle w:val="a4"/>
        <w:ind w:firstLine="0"/>
        <w:rPr>
          <w:sz w:val="28"/>
          <w:szCs w:val="28"/>
        </w:rPr>
      </w:pPr>
      <w:r>
        <w:rPr>
          <w:sz w:val="28"/>
          <w:szCs w:val="28"/>
        </w:rPr>
        <w:t>43</w:t>
      </w:r>
      <w:r w:rsidR="00614473" w:rsidRPr="0085542C">
        <w:rPr>
          <w:sz w:val="28"/>
          <w:szCs w:val="28"/>
        </w:rPr>
        <w:t>.  Бюджетний контроль – це процес:</w:t>
      </w:r>
    </w:p>
    <w:p w:rsidR="00614473" w:rsidRPr="0085542C" w:rsidRDefault="00614473" w:rsidP="00614473">
      <w:pPr>
        <w:numPr>
          <w:ilvl w:val="0"/>
          <w:numId w:val="4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Зіставлення фактичних результатів з бюджетними, аналізу відхилень та внесення необхідних корективів.</w:t>
      </w:r>
    </w:p>
    <w:p w:rsidR="00614473" w:rsidRPr="0085542C" w:rsidRDefault="00614473" w:rsidP="00614473">
      <w:pPr>
        <w:numPr>
          <w:ilvl w:val="0"/>
          <w:numId w:val="4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Потребує значних витрат часу та коштів.</w:t>
      </w:r>
    </w:p>
    <w:p w:rsidR="00614473" w:rsidRPr="0085542C" w:rsidRDefault="00614473" w:rsidP="00614473">
      <w:pPr>
        <w:numPr>
          <w:ilvl w:val="0"/>
          <w:numId w:val="4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Порівняння запланованих та фактичних показників.</w:t>
      </w:r>
    </w:p>
    <w:p w:rsidR="00614473" w:rsidRPr="0085542C" w:rsidRDefault="00614473" w:rsidP="00614473">
      <w:pPr>
        <w:numPr>
          <w:ilvl w:val="0"/>
          <w:numId w:val="4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 xml:space="preserve">Усі відповіді вірні. </w:t>
      </w:r>
    </w:p>
    <w:p w:rsidR="00614473" w:rsidRPr="0085542C" w:rsidRDefault="00614473" w:rsidP="006144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473" w:rsidRPr="0085542C" w:rsidRDefault="00695D1F" w:rsidP="006144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614473" w:rsidRPr="0085542C">
        <w:rPr>
          <w:rFonts w:ascii="Times New Roman" w:hAnsi="Times New Roman" w:cs="Times New Roman"/>
          <w:sz w:val="28"/>
          <w:szCs w:val="28"/>
        </w:rPr>
        <w:t>. Звіт про виконання бюджету – це звіт:</w:t>
      </w:r>
    </w:p>
    <w:p w:rsidR="00614473" w:rsidRPr="0085542C" w:rsidRDefault="00614473" w:rsidP="00614473">
      <w:pPr>
        <w:numPr>
          <w:ilvl w:val="0"/>
          <w:numId w:val="4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Дається порівняння запланованих та фактичних показників та розрахунок відхилень із зазначенням їх причини.</w:t>
      </w:r>
    </w:p>
    <w:p w:rsidR="00614473" w:rsidRPr="0085542C" w:rsidRDefault="00614473" w:rsidP="00614473">
      <w:pPr>
        <w:numPr>
          <w:ilvl w:val="0"/>
          <w:numId w:val="4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Контролю за значними відхиленнями, які вимагають детального аналізу.</w:t>
      </w:r>
    </w:p>
    <w:p w:rsidR="00614473" w:rsidRPr="0085542C" w:rsidRDefault="00614473" w:rsidP="00614473">
      <w:pPr>
        <w:numPr>
          <w:ilvl w:val="0"/>
          <w:numId w:val="4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Зіставлення фактичних та бюджетних показників.</w:t>
      </w:r>
    </w:p>
    <w:p w:rsidR="00614473" w:rsidRPr="0085542C" w:rsidRDefault="00614473" w:rsidP="00614473">
      <w:pPr>
        <w:numPr>
          <w:ilvl w:val="0"/>
          <w:numId w:val="4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14473" w:rsidRPr="0085542C" w:rsidRDefault="00695D1F" w:rsidP="006144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="00614473" w:rsidRPr="0085542C">
        <w:rPr>
          <w:rFonts w:ascii="Times New Roman" w:hAnsi="Times New Roman" w:cs="Times New Roman"/>
          <w:sz w:val="28"/>
          <w:szCs w:val="28"/>
        </w:rPr>
        <w:t>. Визначити, які відхилення від бюджету можуть бути позитивними</w:t>
      </w:r>
    </w:p>
    <w:p w:rsidR="00614473" w:rsidRPr="0085542C" w:rsidRDefault="00614473" w:rsidP="00614473">
      <w:pPr>
        <w:numPr>
          <w:ilvl w:val="0"/>
          <w:numId w:val="4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Відхилення, коли фактичний дохід перевищує запланований,</w:t>
      </w:r>
    </w:p>
    <w:p w:rsidR="00614473" w:rsidRPr="0085542C" w:rsidRDefault="00614473" w:rsidP="00614473">
      <w:pPr>
        <w:numPr>
          <w:ilvl w:val="0"/>
          <w:numId w:val="4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а фактичні витрати менші, ніж бюджетні.</w:t>
      </w:r>
    </w:p>
    <w:p w:rsidR="00614473" w:rsidRPr="0085542C" w:rsidRDefault="00614473" w:rsidP="00614473">
      <w:pPr>
        <w:numPr>
          <w:ilvl w:val="0"/>
          <w:numId w:val="4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Відхилення, коли фактичний дохід менший, ніж запланований, а фактичні витрати більші від бюджетних.</w:t>
      </w:r>
    </w:p>
    <w:p w:rsidR="00614473" w:rsidRPr="0085542C" w:rsidRDefault="00614473" w:rsidP="00614473">
      <w:pPr>
        <w:numPr>
          <w:ilvl w:val="0"/>
          <w:numId w:val="4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85542C">
        <w:rPr>
          <w:rFonts w:ascii="Times New Roman" w:hAnsi="Times New Roman" w:cs="Times New Roman"/>
          <w:sz w:val="28"/>
          <w:szCs w:val="28"/>
        </w:rPr>
        <w:t>озрахунок відхилень із зазначенням їх причини.</w:t>
      </w:r>
    </w:p>
    <w:p w:rsidR="00614473" w:rsidRPr="0085542C" w:rsidRDefault="00614473" w:rsidP="00614473">
      <w:pPr>
        <w:numPr>
          <w:ilvl w:val="0"/>
          <w:numId w:val="4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tabs>
          <w:tab w:val="left" w:pos="231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542C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14473" w:rsidRPr="0085542C" w:rsidRDefault="00695D1F" w:rsidP="0061447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46</w:t>
      </w:r>
      <w:r w:rsidR="00614473" w:rsidRPr="0085542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14473" w:rsidRPr="0085542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Зведений бюджет – </w:t>
      </w:r>
      <w:r w:rsidR="00614473" w:rsidRPr="0085542C">
        <w:rPr>
          <w:rFonts w:ascii="Times New Roman" w:hAnsi="Times New Roman" w:cs="Times New Roman"/>
          <w:color w:val="000000"/>
          <w:sz w:val="28"/>
          <w:szCs w:val="28"/>
        </w:rPr>
        <w:t>це:</w:t>
      </w:r>
    </w:p>
    <w:p w:rsidR="00614473" w:rsidRPr="0085542C" w:rsidRDefault="00614473" w:rsidP="00614473">
      <w:pPr>
        <w:widowControl w:val="0"/>
        <w:numPr>
          <w:ilvl w:val="0"/>
          <w:numId w:val="45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Сукупність бюджетів, що узагальнюють майбутні операції всіх  підрозділів підприємства.</w:t>
      </w:r>
    </w:p>
    <w:p w:rsidR="00614473" w:rsidRPr="0085542C" w:rsidRDefault="00614473" w:rsidP="00614473">
      <w:pPr>
        <w:widowControl w:val="0"/>
        <w:numPr>
          <w:ilvl w:val="0"/>
          <w:numId w:val="45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Сукупність бюджетів витрат і доходів.</w:t>
      </w:r>
    </w:p>
    <w:p w:rsidR="00614473" w:rsidRPr="0085542C" w:rsidRDefault="00614473" w:rsidP="00614473">
      <w:pPr>
        <w:widowControl w:val="0"/>
        <w:numPr>
          <w:ilvl w:val="0"/>
          <w:numId w:val="45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 xml:space="preserve">Сукупність бюджетів, що відображають заплановані грошові кошти та </w:t>
      </w:r>
      <w:r w:rsidRPr="0085542C">
        <w:rPr>
          <w:rFonts w:ascii="Times New Roman" w:hAnsi="Times New Roman" w:cs="Times New Roman"/>
          <w:color w:val="000000"/>
          <w:sz w:val="28"/>
          <w:szCs w:val="28"/>
        </w:rPr>
        <w:lastRenderedPageBreak/>
        <w:t>фінансовий стан підприємства.</w:t>
      </w:r>
    </w:p>
    <w:p w:rsidR="00614473" w:rsidRPr="0085542C" w:rsidRDefault="00614473" w:rsidP="00614473">
      <w:pPr>
        <w:widowControl w:val="0"/>
        <w:numPr>
          <w:ilvl w:val="0"/>
          <w:numId w:val="45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4473" w:rsidRPr="0085542C" w:rsidRDefault="00695D1F" w:rsidP="0061447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614473" w:rsidRPr="0085542C">
        <w:rPr>
          <w:rFonts w:ascii="Times New Roman" w:hAnsi="Times New Roman" w:cs="Times New Roman"/>
          <w:sz w:val="28"/>
          <w:szCs w:val="28"/>
        </w:rPr>
        <w:t>. Статичний бюджет:</w:t>
      </w:r>
    </w:p>
    <w:p w:rsidR="00614473" w:rsidRPr="0085542C" w:rsidRDefault="00614473" w:rsidP="00614473">
      <w:pPr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Відображає доходи і витрати, розраховані  виходячи із очікуваного обсягу діяльності.</w:t>
      </w:r>
    </w:p>
    <w:p w:rsidR="00614473" w:rsidRPr="0085542C" w:rsidRDefault="00614473" w:rsidP="00614473">
      <w:pPr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Зіставлення фактичних результатів з бюджетом, скоригованим з урахуванням фактичного обсягу діяльності.</w:t>
      </w:r>
    </w:p>
    <w:p w:rsidR="00614473" w:rsidRPr="0085542C" w:rsidRDefault="00614473" w:rsidP="00614473">
      <w:pPr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Бюджет, складений на підставі бюджетних витрат і доходів для фактичного обсягу діяльності або для кількох релевантних рівнів діяльності.</w:t>
      </w:r>
    </w:p>
    <w:p w:rsidR="00614473" w:rsidRPr="0085542C" w:rsidRDefault="00614473" w:rsidP="00614473">
      <w:pPr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ab/>
      </w:r>
    </w:p>
    <w:p w:rsidR="00614473" w:rsidRPr="0085542C" w:rsidRDefault="00695D1F" w:rsidP="006144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614473" w:rsidRPr="0085542C">
        <w:rPr>
          <w:rFonts w:ascii="Times New Roman" w:hAnsi="Times New Roman" w:cs="Times New Roman"/>
          <w:sz w:val="28"/>
          <w:szCs w:val="28"/>
        </w:rPr>
        <w:t>. Відхилення від гнучкого бюджету – це:</w:t>
      </w:r>
    </w:p>
    <w:p w:rsidR="00614473" w:rsidRPr="0085542C" w:rsidRDefault="00614473" w:rsidP="00614473">
      <w:pPr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Різниця між фактичними результатами діяльності та показниками гнучкого бюджету при фактичному обсязі діяльності.</w:t>
      </w:r>
    </w:p>
    <w:p w:rsidR="00614473" w:rsidRPr="0085542C" w:rsidRDefault="00614473" w:rsidP="00614473">
      <w:pPr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Різниця між показниками гнучкого та статичного бюджетів.</w:t>
      </w:r>
    </w:p>
    <w:p w:rsidR="00614473" w:rsidRPr="0085542C" w:rsidRDefault="00614473" w:rsidP="00614473">
      <w:pPr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Відхилення за рахунок витрат та ціни.</w:t>
      </w:r>
    </w:p>
    <w:p w:rsidR="00614473" w:rsidRPr="0085542C" w:rsidRDefault="00614473" w:rsidP="00614473">
      <w:pPr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473" w:rsidRPr="0085542C" w:rsidRDefault="00614473" w:rsidP="00614473">
      <w:pPr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4</w:t>
      </w:r>
      <w:r w:rsidR="00695D1F">
        <w:rPr>
          <w:rFonts w:ascii="Times New Roman" w:hAnsi="Times New Roman" w:cs="Times New Roman"/>
          <w:sz w:val="28"/>
          <w:szCs w:val="28"/>
        </w:rPr>
        <w:t>9</w:t>
      </w:r>
      <w:r w:rsidRPr="0085542C">
        <w:rPr>
          <w:rFonts w:ascii="Times New Roman" w:hAnsi="Times New Roman" w:cs="Times New Roman"/>
          <w:sz w:val="28"/>
          <w:szCs w:val="28"/>
        </w:rPr>
        <w:t>. Відхилення за рахунок обсягу діяльності – це:</w:t>
      </w:r>
    </w:p>
    <w:p w:rsidR="00614473" w:rsidRPr="0085542C" w:rsidRDefault="00614473" w:rsidP="00614473">
      <w:pPr>
        <w:numPr>
          <w:ilvl w:val="0"/>
          <w:numId w:val="4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Оцінка діяльності підприємства з точки зору ефективності та результативності.</w:t>
      </w:r>
    </w:p>
    <w:p w:rsidR="00614473" w:rsidRPr="0085542C" w:rsidRDefault="00614473" w:rsidP="00614473">
      <w:pPr>
        <w:numPr>
          <w:ilvl w:val="0"/>
          <w:numId w:val="4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Різниця між показниками гнучкого та статичного бюджетів.</w:t>
      </w:r>
    </w:p>
    <w:p w:rsidR="00614473" w:rsidRPr="0085542C" w:rsidRDefault="00614473" w:rsidP="00614473">
      <w:pPr>
        <w:numPr>
          <w:ilvl w:val="0"/>
          <w:numId w:val="4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Відхилення за рахунок обсягу продажу.</w:t>
      </w:r>
    </w:p>
    <w:p w:rsidR="00614473" w:rsidRPr="0085542C" w:rsidRDefault="00614473" w:rsidP="00614473">
      <w:pPr>
        <w:numPr>
          <w:ilvl w:val="0"/>
          <w:numId w:val="4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473" w:rsidRPr="0085542C" w:rsidRDefault="00695D1F" w:rsidP="0061447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="00614473" w:rsidRPr="0085542C">
        <w:rPr>
          <w:rFonts w:ascii="Times New Roman" w:hAnsi="Times New Roman" w:cs="Times New Roman"/>
          <w:color w:val="000000"/>
          <w:sz w:val="28"/>
          <w:szCs w:val="28"/>
        </w:rPr>
        <w:t>.  Виробничий бюджет складається з:</w:t>
      </w:r>
    </w:p>
    <w:p w:rsidR="00614473" w:rsidRPr="0085542C" w:rsidRDefault="00614473" w:rsidP="00614473">
      <w:pPr>
        <w:numPr>
          <w:ilvl w:val="0"/>
          <w:numId w:val="46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Бюджету закупівлі матеріалів, бюджету витрат праці та бюджету загальновиробничих витрат.</w:t>
      </w:r>
    </w:p>
    <w:p w:rsidR="00614473" w:rsidRPr="0085542C" w:rsidRDefault="00614473" w:rsidP="00614473">
      <w:pPr>
        <w:numPr>
          <w:ilvl w:val="0"/>
          <w:numId w:val="46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Бюджету витрат з маркетингу та бюджету комерційних витрат.</w:t>
      </w:r>
    </w:p>
    <w:p w:rsidR="00614473" w:rsidRPr="0085542C" w:rsidRDefault="00614473" w:rsidP="00614473">
      <w:pPr>
        <w:numPr>
          <w:ilvl w:val="0"/>
          <w:numId w:val="46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Бюджет продаж.</w:t>
      </w:r>
    </w:p>
    <w:p w:rsidR="00614473" w:rsidRPr="0085542C" w:rsidRDefault="00614473" w:rsidP="00614473">
      <w:pPr>
        <w:numPr>
          <w:ilvl w:val="0"/>
          <w:numId w:val="46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614473" w:rsidRPr="0085542C" w:rsidRDefault="00614473" w:rsidP="0061447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95B" w:rsidRPr="0036395B" w:rsidRDefault="0036395B" w:rsidP="0036395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395B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695D1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36395B">
        <w:rPr>
          <w:rFonts w:ascii="Times New Roman" w:hAnsi="Times New Roman" w:cs="Times New Roman"/>
          <w:color w:val="000000"/>
          <w:sz w:val="28"/>
          <w:szCs w:val="28"/>
        </w:rPr>
        <w:t>1. Витрати це вартісний вираз:</w:t>
      </w:r>
    </w:p>
    <w:p w:rsidR="0036395B" w:rsidRPr="0036395B" w:rsidRDefault="0036395B" w:rsidP="00624157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395B">
        <w:rPr>
          <w:rFonts w:ascii="Times New Roman" w:hAnsi="Times New Roman" w:cs="Times New Roman"/>
          <w:color w:val="000000"/>
          <w:sz w:val="28"/>
          <w:szCs w:val="28"/>
        </w:rPr>
        <w:t>Використаних у процесі діяльності підприємства матеріальних, трудових, фінансових та інших ресурсів.</w:t>
      </w:r>
    </w:p>
    <w:p w:rsidR="0036395B" w:rsidRPr="0036395B" w:rsidRDefault="0036395B" w:rsidP="00624157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395B">
        <w:rPr>
          <w:rFonts w:ascii="Times New Roman" w:hAnsi="Times New Roman" w:cs="Times New Roman"/>
          <w:color w:val="000000"/>
          <w:sz w:val="28"/>
          <w:szCs w:val="28"/>
        </w:rPr>
        <w:lastRenderedPageBreak/>
        <w:t>Рівня затрат, який би забезпечив передбачену підприємством величину прибутку.</w:t>
      </w:r>
    </w:p>
    <w:p w:rsidR="0036395B" w:rsidRPr="0036395B" w:rsidRDefault="0036395B" w:rsidP="00624157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395B">
        <w:rPr>
          <w:rFonts w:ascii="Times New Roman" w:hAnsi="Times New Roman" w:cs="Times New Roman"/>
          <w:color w:val="000000"/>
          <w:sz w:val="28"/>
          <w:szCs w:val="28"/>
        </w:rPr>
        <w:t>Пов’язаний з виробництвом та реалізацією продукції забезпечує основну частку його доходу.</w:t>
      </w:r>
    </w:p>
    <w:p w:rsidR="0036395B" w:rsidRPr="0036395B" w:rsidRDefault="0036395B" w:rsidP="00624157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95B" w:rsidRPr="0036395B" w:rsidRDefault="0036395B" w:rsidP="0036395B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</w:t>
      </w:r>
      <w:r w:rsidR="00695D1F">
        <w:rPr>
          <w:rFonts w:ascii="Times New Roman" w:hAnsi="Times New Roman" w:cs="Times New Roman"/>
          <w:sz w:val="28"/>
          <w:szCs w:val="28"/>
        </w:rPr>
        <w:t>52</w:t>
      </w:r>
      <w:r w:rsidRPr="0036395B">
        <w:rPr>
          <w:rFonts w:ascii="Times New Roman" w:hAnsi="Times New Roman" w:cs="Times New Roman"/>
          <w:sz w:val="28"/>
          <w:szCs w:val="28"/>
        </w:rPr>
        <w:t xml:space="preserve">. </w:t>
      </w:r>
      <w:r w:rsidRPr="0036395B">
        <w:rPr>
          <w:rFonts w:ascii="Times New Roman" w:hAnsi="Times New Roman" w:cs="Times New Roman"/>
          <w:color w:val="000000"/>
          <w:sz w:val="28"/>
          <w:szCs w:val="28"/>
        </w:rPr>
        <w:t>Основні підходи класифікації витрат в управлінському обліку:</w:t>
      </w:r>
    </w:p>
    <w:p w:rsidR="0036395B" w:rsidRPr="0036395B" w:rsidRDefault="0036395B" w:rsidP="00624157">
      <w:pPr>
        <w:numPr>
          <w:ilvl w:val="0"/>
          <w:numId w:val="8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color w:val="000000"/>
          <w:sz w:val="28"/>
          <w:szCs w:val="28"/>
        </w:rPr>
        <w:t>Оцінювання запасів і визначення фінансових результатів діяльності підприємства;</w:t>
      </w:r>
    </w:p>
    <w:p w:rsidR="0036395B" w:rsidRPr="0036395B" w:rsidRDefault="0036395B" w:rsidP="00624157">
      <w:pPr>
        <w:numPr>
          <w:ilvl w:val="0"/>
          <w:numId w:val="8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color w:val="000000"/>
          <w:sz w:val="28"/>
          <w:szCs w:val="28"/>
        </w:rPr>
        <w:t xml:space="preserve">Здійснення контролю за витратами </w:t>
      </w:r>
    </w:p>
    <w:p w:rsidR="0036395B" w:rsidRPr="0036395B" w:rsidRDefault="0036395B" w:rsidP="00624157">
      <w:pPr>
        <w:numPr>
          <w:ilvl w:val="0"/>
          <w:numId w:val="8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395B">
        <w:rPr>
          <w:rFonts w:ascii="Times New Roman" w:hAnsi="Times New Roman" w:cs="Times New Roman"/>
          <w:color w:val="000000"/>
          <w:sz w:val="28"/>
          <w:szCs w:val="28"/>
        </w:rPr>
        <w:t>Обґрунтоване прийняття стратегічних та поточних управ</w:t>
      </w:r>
      <w:r w:rsidRPr="0036395B">
        <w:rPr>
          <w:rFonts w:ascii="Times New Roman" w:hAnsi="Times New Roman" w:cs="Times New Roman"/>
          <w:color w:val="000000"/>
          <w:sz w:val="28"/>
          <w:szCs w:val="28"/>
        </w:rPr>
        <w:softHyphen/>
        <w:t>лінських рішень;</w:t>
      </w:r>
    </w:p>
    <w:p w:rsidR="0036395B" w:rsidRPr="0036395B" w:rsidRDefault="0036395B" w:rsidP="00624157">
      <w:pPr>
        <w:pStyle w:val="a4"/>
        <w:numPr>
          <w:ilvl w:val="0"/>
          <w:numId w:val="86"/>
        </w:numPr>
        <w:jc w:val="both"/>
        <w:rPr>
          <w:sz w:val="28"/>
          <w:szCs w:val="28"/>
        </w:rPr>
      </w:pPr>
      <w:r w:rsidRPr="0036395B">
        <w:rPr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pStyle w:val="a4"/>
        <w:ind w:firstLine="0"/>
        <w:rPr>
          <w:sz w:val="28"/>
          <w:szCs w:val="28"/>
        </w:rPr>
      </w:pPr>
    </w:p>
    <w:p w:rsidR="0036395B" w:rsidRPr="0036395B" w:rsidRDefault="0036395B" w:rsidP="0036395B">
      <w:pPr>
        <w:pStyle w:val="a4"/>
        <w:ind w:firstLine="0"/>
        <w:rPr>
          <w:sz w:val="28"/>
          <w:szCs w:val="28"/>
        </w:rPr>
      </w:pPr>
      <w:r w:rsidRPr="0036395B">
        <w:rPr>
          <w:sz w:val="28"/>
          <w:szCs w:val="28"/>
        </w:rPr>
        <w:t xml:space="preserve">  </w:t>
      </w:r>
      <w:r w:rsidR="00695D1F">
        <w:rPr>
          <w:sz w:val="28"/>
          <w:szCs w:val="28"/>
        </w:rPr>
        <w:t>53</w:t>
      </w:r>
      <w:r w:rsidRPr="0036395B">
        <w:rPr>
          <w:sz w:val="28"/>
          <w:szCs w:val="28"/>
        </w:rPr>
        <w:t>. В основі групування витрат за економічними елементами лежить:</w:t>
      </w:r>
    </w:p>
    <w:p w:rsidR="0036395B" w:rsidRPr="0036395B" w:rsidRDefault="0036395B" w:rsidP="00624157">
      <w:pPr>
        <w:pStyle w:val="a4"/>
        <w:numPr>
          <w:ilvl w:val="0"/>
          <w:numId w:val="89"/>
        </w:numPr>
        <w:jc w:val="both"/>
        <w:rPr>
          <w:sz w:val="28"/>
          <w:szCs w:val="28"/>
        </w:rPr>
      </w:pPr>
      <w:r w:rsidRPr="0036395B">
        <w:rPr>
          <w:sz w:val="28"/>
          <w:szCs w:val="28"/>
        </w:rPr>
        <w:t>Економічна однорідність витрат, обумовлена технологією й організацією виробництва;</w:t>
      </w:r>
    </w:p>
    <w:p w:rsidR="0036395B" w:rsidRPr="0036395B" w:rsidRDefault="0036395B" w:rsidP="00624157">
      <w:pPr>
        <w:pStyle w:val="a4"/>
        <w:numPr>
          <w:ilvl w:val="0"/>
          <w:numId w:val="89"/>
        </w:numPr>
        <w:jc w:val="both"/>
        <w:rPr>
          <w:color w:val="000000"/>
          <w:sz w:val="28"/>
          <w:szCs w:val="28"/>
        </w:rPr>
      </w:pPr>
      <w:r w:rsidRPr="0036395B">
        <w:rPr>
          <w:color w:val="000000"/>
          <w:sz w:val="28"/>
          <w:szCs w:val="28"/>
        </w:rPr>
        <w:t>Нормативи витрат матеріалів, заро</w:t>
      </w:r>
      <w:r w:rsidRPr="0036395B">
        <w:rPr>
          <w:color w:val="000000"/>
          <w:sz w:val="28"/>
          <w:szCs w:val="28"/>
        </w:rPr>
        <w:softHyphen/>
        <w:t>бітної платні, робочого часу, наклад</w:t>
      </w:r>
      <w:r w:rsidRPr="0036395B">
        <w:rPr>
          <w:color w:val="000000"/>
          <w:sz w:val="28"/>
          <w:szCs w:val="28"/>
        </w:rPr>
        <w:softHyphen/>
        <w:t>них витрат;</w:t>
      </w:r>
    </w:p>
    <w:p w:rsidR="0036395B" w:rsidRPr="0036395B" w:rsidRDefault="0036395B" w:rsidP="00624157">
      <w:pPr>
        <w:pStyle w:val="a4"/>
        <w:numPr>
          <w:ilvl w:val="0"/>
          <w:numId w:val="89"/>
        </w:numPr>
        <w:jc w:val="both"/>
        <w:rPr>
          <w:sz w:val="28"/>
          <w:szCs w:val="28"/>
        </w:rPr>
      </w:pPr>
      <w:r w:rsidRPr="0036395B">
        <w:rPr>
          <w:color w:val="000000"/>
          <w:sz w:val="28"/>
          <w:szCs w:val="28"/>
        </w:rPr>
        <w:t>Ц</w:t>
      </w:r>
      <w:r w:rsidRPr="0036395B">
        <w:rPr>
          <w:sz w:val="28"/>
          <w:szCs w:val="28"/>
        </w:rPr>
        <w:t>ільове призначення витрат та їх зв'язок з технологічним процесом;</w:t>
      </w:r>
    </w:p>
    <w:p w:rsidR="0036395B" w:rsidRPr="0036395B" w:rsidRDefault="0036395B" w:rsidP="00624157">
      <w:pPr>
        <w:pStyle w:val="a4"/>
        <w:numPr>
          <w:ilvl w:val="0"/>
          <w:numId w:val="89"/>
        </w:numPr>
        <w:jc w:val="both"/>
        <w:rPr>
          <w:sz w:val="28"/>
          <w:szCs w:val="28"/>
        </w:rPr>
      </w:pPr>
      <w:r w:rsidRPr="0036395B">
        <w:rPr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695D1F" w:rsidRDefault="0036395B" w:rsidP="00695D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D1F">
        <w:rPr>
          <w:rFonts w:ascii="Times New Roman" w:hAnsi="Times New Roman" w:cs="Times New Roman"/>
          <w:sz w:val="28"/>
          <w:szCs w:val="28"/>
        </w:rPr>
        <w:t xml:space="preserve">  </w:t>
      </w:r>
      <w:r w:rsidR="00695D1F" w:rsidRPr="00695D1F">
        <w:rPr>
          <w:rFonts w:ascii="Times New Roman" w:hAnsi="Times New Roman" w:cs="Times New Roman"/>
          <w:sz w:val="28"/>
          <w:szCs w:val="28"/>
        </w:rPr>
        <w:t>54</w:t>
      </w:r>
      <w:r w:rsidRPr="00695D1F">
        <w:rPr>
          <w:rFonts w:ascii="Times New Roman" w:hAnsi="Times New Roman" w:cs="Times New Roman"/>
          <w:sz w:val="28"/>
          <w:szCs w:val="28"/>
        </w:rPr>
        <w:t>. Із наведеного переліку статтями витрат є:</w:t>
      </w:r>
    </w:p>
    <w:p w:rsidR="0036395B" w:rsidRPr="00695D1F" w:rsidRDefault="0036395B" w:rsidP="00695D1F">
      <w:pPr>
        <w:numPr>
          <w:ilvl w:val="0"/>
          <w:numId w:val="9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5D1F">
        <w:rPr>
          <w:rFonts w:ascii="Times New Roman" w:hAnsi="Times New Roman" w:cs="Times New Roman"/>
          <w:sz w:val="28"/>
          <w:szCs w:val="28"/>
        </w:rPr>
        <w:t>Матеріальні затрати; витрати на оплату праці;</w:t>
      </w:r>
    </w:p>
    <w:p w:rsidR="0036395B" w:rsidRPr="00695D1F" w:rsidRDefault="0036395B" w:rsidP="00695D1F">
      <w:pPr>
        <w:numPr>
          <w:ilvl w:val="0"/>
          <w:numId w:val="9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5D1F">
        <w:rPr>
          <w:rFonts w:ascii="Times New Roman" w:hAnsi="Times New Roman" w:cs="Times New Roman"/>
          <w:sz w:val="28"/>
          <w:szCs w:val="28"/>
        </w:rPr>
        <w:t>Загальновиробничі витрати;</w:t>
      </w:r>
    </w:p>
    <w:p w:rsidR="0036395B" w:rsidRPr="00695D1F" w:rsidRDefault="0036395B" w:rsidP="00695D1F">
      <w:pPr>
        <w:numPr>
          <w:ilvl w:val="0"/>
          <w:numId w:val="9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5D1F">
        <w:rPr>
          <w:rFonts w:ascii="Times New Roman" w:hAnsi="Times New Roman" w:cs="Times New Roman"/>
          <w:sz w:val="28"/>
          <w:szCs w:val="28"/>
        </w:rPr>
        <w:t>Втрати від браку;</w:t>
      </w:r>
    </w:p>
    <w:p w:rsidR="0036395B" w:rsidRDefault="0036395B" w:rsidP="00695D1F">
      <w:pPr>
        <w:pStyle w:val="a4"/>
        <w:numPr>
          <w:ilvl w:val="0"/>
          <w:numId w:val="93"/>
        </w:numPr>
        <w:jc w:val="both"/>
        <w:rPr>
          <w:sz w:val="28"/>
          <w:szCs w:val="28"/>
        </w:rPr>
      </w:pPr>
      <w:r w:rsidRPr="00695D1F">
        <w:rPr>
          <w:sz w:val="28"/>
          <w:szCs w:val="28"/>
        </w:rPr>
        <w:t>Усі відповіді вірні.</w:t>
      </w:r>
    </w:p>
    <w:p w:rsidR="00695D1F" w:rsidRPr="00695D1F" w:rsidRDefault="00695D1F" w:rsidP="00695D1F">
      <w:pPr>
        <w:pStyle w:val="a4"/>
        <w:ind w:left="720" w:firstLine="0"/>
        <w:jc w:val="both"/>
        <w:rPr>
          <w:sz w:val="28"/>
          <w:szCs w:val="28"/>
        </w:rPr>
      </w:pPr>
    </w:p>
    <w:p w:rsidR="0036395B" w:rsidRPr="0036395B" w:rsidRDefault="00695D1F" w:rsidP="00695D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6395B" w:rsidRPr="0036395B">
        <w:rPr>
          <w:rFonts w:ascii="Times New Roman" w:hAnsi="Times New Roman" w:cs="Times New Roman"/>
          <w:sz w:val="28"/>
          <w:szCs w:val="28"/>
        </w:rPr>
        <w:t>5. Елемент витрат – це:</w:t>
      </w:r>
    </w:p>
    <w:p w:rsidR="0036395B" w:rsidRPr="0036395B" w:rsidRDefault="0036395B" w:rsidP="00695D1F">
      <w:pPr>
        <w:widowControl w:val="0"/>
        <w:numPr>
          <w:ilvl w:val="0"/>
          <w:numId w:val="9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Сукупність витрат, згрупованих відповідно до внутрішніх нормативних документів підприємства;</w:t>
      </w:r>
    </w:p>
    <w:p w:rsidR="0036395B" w:rsidRPr="0036395B" w:rsidRDefault="0036395B" w:rsidP="00695D1F">
      <w:pPr>
        <w:widowControl w:val="0"/>
        <w:numPr>
          <w:ilvl w:val="0"/>
          <w:numId w:val="9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Сукупність економічно однорідних витрат;</w:t>
      </w:r>
    </w:p>
    <w:p w:rsidR="0036395B" w:rsidRPr="0036395B" w:rsidRDefault="0036395B" w:rsidP="00695D1F">
      <w:pPr>
        <w:widowControl w:val="0"/>
        <w:numPr>
          <w:ilvl w:val="0"/>
          <w:numId w:val="9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Певний вид витрат, що характеризує їхнє цільове призначення;</w:t>
      </w:r>
    </w:p>
    <w:p w:rsidR="0036395B" w:rsidRPr="0036395B" w:rsidRDefault="0036395B" w:rsidP="00695D1F">
      <w:pPr>
        <w:widowControl w:val="0"/>
        <w:numPr>
          <w:ilvl w:val="0"/>
          <w:numId w:val="9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widowControl w:val="0"/>
        <w:shd w:val="clear" w:color="auto" w:fill="FFFFFF"/>
        <w:autoSpaceDE w:val="0"/>
        <w:autoSpaceDN w:val="0"/>
        <w:adjustRightInd w:val="0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36395B" w:rsidRDefault="0036395B" w:rsidP="0036395B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6395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95D1F">
        <w:rPr>
          <w:rFonts w:ascii="Times New Roman" w:hAnsi="Times New Roman" w:cs="Times New Roman"/>
          <w:color w:val="000000"/>
          <w:sz w:val="28"/>
          <w:szCs w:val="28"/>
        </w:rPr>
        <w:t>56</w:t>
      </w:r>
      <w:r w:rsidRPr="0036395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6395B">
        <w:rPr>
          <w:rFonts w:ascii="Times New Roman" w:hAnsi="Times New Roman" w:cs="Times New Roman"/>
          <w:sz w:val="28"/>
          <w:szCs w:val="28"/>
        </w:rPr>
        <w:t>О</w:t>
      </w:r>
      <w:r w:rsidRPr="0036395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б’єкт витрат це:</w:t>
      </w:r>
    </w:p>
    <w:p w:rsidR="0036395B" w:rsidRPr="0036395B" w:rsidRDefault="0036395B" w:rsidP="00624157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6395B">
        <w:rPr>
          <w:rFonts w:ascii="Times New Roman" w:hAnsi="Times New Roman" w:cs="Times New Roman"/>
          <w:bCs/>
          <w:color w:val="000000"/>
          <w:sz w:val="28"/>
          <w:szCs w:val="28"/>
        </w:rPr>
        <w:t>Продукція, роботи, послуги або вид діяльності підприємства, які</w:t>
      </w:r>
      <w:r w:rsidRPr="0036395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36395B">
        <w:rPr>
          <w:rFonts w:ascii="Times New Roman" w:hAnsi="Times New Roman" w:cs="Times New Roman"/>
          <w:bCs/>
          <w:color w:val="000000"/>
          <w:sz w:val="28"/>
          <w:szCs w:val="28"/>
        </w:rPr>
        <w:t>потребують визначення пов’язаних з їх виробництвом  витрат;</w:t>
      </w:r>
    </w:p>
    <w:p w:rsidR="0036395B" w:rsidRPr="0036395B" w:rsidRDefault="0036395B" w:rsidP="00624157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6395B">
        <w:rPr>
          <w:rFonts w:ascii="Times New Roman" w:hAnsi="Times New Roman" w:cs="Times New Roman"/>
          <w:bCs/>
          <w:color w:val="000000"/>
          <w:sz w:val="28"/>
          <w:szCs w:val="28"/>
        </w:rPr>
        <w:t>Визначення величини витрат та їх цільового спрямування;</w:t>
      </w:r>
    </w:p>
    <w:p w:rsidR="0036395B" w:rsidRPr="0036395B" w:rsidRDefault="0036395B" w:rsidP="00624157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Одиниця продукції (робіт послуг) тобто кінцевий продукт, виготовлений на підприємстві.</w:t>
      </w:r>
    </w:p>
    <w:p w:rsidR="0036395B" w:rsidRPr="0036395B" w:rsidRDefault="0036395B" w:rsidP="00624157">
      <w:pPr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95B" w:rsidRPr="0036395B" w:rsidRDefault="00695D1F" w:rsidP="0036395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36395B" w:rsidRPr="0036395B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="0036395B" w:rsidRPr="0036395B">
        <w:rPr>
          <w:rFonts w:ascii="Times New Roman" w:hAnsi="Times New Roman" w:cs="Times New Roman"/>
          <w:bCs/>
          <w:color w:val="000000"/>
          <w:sz w:val="28"/>
          <w:szCs w:val="28"/>
        </w:rPr>
        <w:t>. Мета</w:t>
      </w:r>
      <w:r w:rsidR="0036395B" w:rsidRPr="0036395B">
        <w:rPr>
          <w:rFonts w:ascii="Times New Roman" w:hAnsi="Times New Roman" w:cs="Times New Roman"/>
          <w:sz w:val="28"/>
          <w:szCs w:val="28"/>
        </w:rPr>
        <w:t xml:space="preserve"> управління витратами полягає у:</w:t>
      </w:r>
    </w:p>
    <w:p w:rsidR="0036395B" w:rsidRPr="0036395B" w:rsidRDefault="0036395B" w:rsidP="00624157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Класифікації затрат за різними ознаками;</w:t>
      </w:r>
    </w:p>
    <w:p w:rsidR="0036395B" w:rsidRPr="0036395B" w:rsidRDefault="0036395B" w:rsidP="00624157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</w:t>
      </w:r>
      <w:r w:rsidRPr="0036395B">
        <w:rPr>
          <w:rFonts w:ascii="Times New Roman" w:hAnsi="Times New Roman" w:cs="Times New Roman"/>
          <w:bCs/>
          <w:color w:val="000000"/>
          <w:sz w:val="28"/>
          <w:szCs w:val="28"/>
        </w:rPr>
        <w:t>изначення величини витрат та їх цільового спрямування.</w:t>
      </w:r>
    </w:p>
    <w:p w:rsidR="0036395B" w:rsidRPr="0036395B" w:rsidRDefault="0036395B" w:rsidP="00624157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Ефективне планування, нормування, аналіз, облік, калькулювання, контроль та підтримка прийняття управлінських рішень.</w:t>
      </w:r>
    </w:p>
    <w:p w:rsidR="0036395B" w:rsidRPr="0036395B" w:rsidRDefault="0036395B" w:rsidP="00624157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6395B" w:rsidRPr="0036395B" w:rsidRDefault="007422C3" w:rsidP="003639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</w:t>
      </w:r>
      <w:r w:rsidR="0036395B" w:rsidRPr="0036395B">
        <w:rPr>
          <w:rFonts w:ascii="Times New Roman" w:hAnsi="Times New Roman" w:cs="Times New Roman"/>
          <w:sz w:val="28"/>
          <w:szCs w:val="28"/>
        </w:rPr>
        <w:t xml:space="preserve">8. </w:t>
      </w:r>
      <w:r w:rsidR="0036395B" w:rsidRPr="0036395B">
        <w:rPr>
          <w:rFonts w:ascii="Times New Roman" w:hAnsi="Times New Roman" w:cs="Times New Roman"/>
          <w:iCs/>
          <w:sz w:val="28"/>
          <w:szCs w:val="28"/>
        </w:rPr>
        <w:t>Контрольовані</w:t>
      </w:r>
      <w:r w:rsidR="0036395B" w:rsidRPr="0036395B">
        <w:rPr>
          <w:rFonts w:ascii="Times New Roman" w:hAnsi="Times New Roman" w:cs="Times New Roman"/>
          <w:iCs/>
          <w:noProof/>
          <w:sz w:val="28"/>
          <w:szCs w:val="28"/>
        </w:rPr>
        <w:t xml:space="preserve"> витрати</w:t>
      </w:r>
      <w:r w:rsidR="0036395B" w:rsidRPr="0036395B">
        <w:rPr>
          <w:rFonts w:ascii="Times New Roman" w:hAnsi="Times New Roman" w:cs="Times New Roman"/>
          <w:sz w:val="28"/>
          <w:szCs w:val="28"/>
        </w:rPr>
        <w:t xml:space="preserve"> це:</w:t>
      </w:r>
    </w:p>
    <w:p w:rsidR="0036395B" w:rsidRPr="0036395B" w:rsidRDefault="0036395B" w:rsidP="00624157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Витрати, які менеджер певного підрозділу підприємства може безпосередньо контролювати або мати на них значний вплив. </w:t>
      </w:r>
    </w:p>
    <w:p w:rsidR="0036395B" w:rsidRPr="0036395B" w:rsidRDefault="0036395B" w:rsidP="00624157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Витрати необов’язкові, вони виникають у результаті певних недоліків організації виробництва.</w:t>
      </w:r>
    </w:p>
    <w:p w:rsidR="0036395B" w:rsidRPr="0036395B" w:rsidRDefault="0036395B" w:rsidP="00624157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В</w:t>
      </w:r>
      <w:r w:rsidRPr="0036395B">
        <w:rPr>
          <w:rFonts w:ascii="Times New Roman" w:hAnsi="Times New Roman" w:cs="Times New Roman"/>
          <w:iCs/>
          <w:sz w:val="28"/>
          <w:szCs w:val="28"/>
        </w:rPr>
        <w:t>итрати</w:t>
      </w:r>
      <w:r w:rsidRPr="0036395B">
        <w:rPr>
          <w:rFonts w:ascii="Times New Roman" w:hAnsi="Times New Roman" w:cs="Times New Roman"/>
          <w:sz w:val="28"/>
          <w:szCs w:val="28"/>
        </w:rPr>
        <w:t xml:space="preserve"> передбачені технологією та організацією виробництва.</w:t>
      </w:r>
    </w:p>
    <w:p w:rsidR="0036395B" w:rsidRPr="0036395B" w:rsidRDefault="0036395B" w:rsidP="00624157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36395B" w:rsidRDefault="007422C3" w:rsidP="0036395B">
      <w:pPr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59</w:t>
      </w:r>
      <w:r w:rsidR="0036395B" w:rsidRPr="0036395B">
        <w:rPr>
          <w:rFonts w:ascii="Times New Roman" w:hAnsi="Times New Roman" w:cs="Times New Roman"/>
          <w:iCs/>
          <w:sz w:val="28"/>
          <w:szCs w:val="28"/>
        </w:rPr>
        <w:t>. Основні витрати – це витрати які :</w:t>
      </w:r>
    </w:p>
    <w:p w:rsidR="0036395B" w:rsidRPr="0036395B" w:rsidRDefault="0036395B" w:rsidP="00624157">
      <w:pPr>
        <w:numPr>
          <w:ilvl w:val="0"/>
          <w:numId w:val="112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Pr="0036395B">
        <w:rPr>
          <w:rFonts w:ascii="Times New Roman" w:hAnsi="Times New Roman" w:cs="Times New Roman"/>
          <w:sz w:val="28"/>
          <w:szCs w:val="28"/>
        </w:rPr>
        <w:t>тановлять основу собівартості продукції, яку виробляють на підприємстві.</w:t>
      </w:r>
    </w:p>
    <w:p w:rsidR="0036395B" w:rsidRPr="0036395B" w:rsidRDefault="0036395B" w:rsidP="00624157">
      <w:pPr>
        <w:numPr>
          <w:ilvl w:val="0"/>
          <w:numId w:val="112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Пов’язані із обслуговуванням і управлінням виробничого процесу.</w:t>
      </w:r>
    </w:p>
    <w:p w:rsidR="0036395B" w:rsidRPr="0036395B" w:rsidRDefault="0036395B" w:rsidP="00624157">
      <w:pPr>
        <w:numPr>
          <w:ilvl w:val="0"/>
          <w:numId w:val="112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</w:t>
      </w:r>
      <w:r w:rsidRPr="0036395B">
        <w:rPr>
          <w:rFonts w:ascii="Times New Roman" w:hAnsi="Times New Roman" w:cs="Times New Roman"/>
          <w:iCs/>
          <w:sz w:val="28"/>
          <w:szCs w:val="28"/>
        </w:rPr>
        <w:t>итрати</w:t>
      </w:r>
      <w:r w:rsidRPr="0036395B">
        <w:rPr>
          <w:rFonts w:ascii="Times New Roman" w:hAnsi="Times New Roman" w:cs="Times New Roman"/>
          <w:sz w:val="28"/>
          <w:szCs w:val="28"/>
        </w:rPr>
        <w:t xml:space="preserve"> передбачені технологією та організацією виробництва.</w:t>
      </w:r>
    </w:p>
    <w:p w:rsidR="0036395B" w:rsidRPr="0036395B" w:rsidRDefault="0036395B" w:rsidP="00624157">
      <w:pPr>
        <w:numPr>
          <w:ilvl w:val="0"/>
          <w:numId w:val="112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36395B" w:rsidRDefault="007422C3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36395B" w:rsidRPr="0036395B">
        <w:rPr>
          <w:rFonts w:ascii="Times New Roman" w:hAnsi="Times New Roman" w:cs="Times New Roman"/>
          <w:sz w:val="28"/>
          <w:szCs w:val="28"/>
        </w:rPr>
        <w:t>.</w:t>
      </w:r>
      <w:r w:rsidR="0036395B" w:rsidRPr="0036395B">
        <w:rPr>
          <w:rFonts w:ascii="Times New Roman" w:hAnsi="Times New Roman" w:cs="Times New Roman"/>
          <w:iCs/>
          <w:sz w:val="28"/>
          <w:szCs w:val="28"/>
        </w:rPr>
        <w:t>Накладні витрати</w:t>
      </w:r>
      <w:r w:rsidR="0036395B" w:rsidRPr="0036395B">
        <w:rPr>
          <w:rFonts w:ascii="Times New Roman" w:hAnsi="Times New Roman" w:cs="Times New Roman"/>
          <w:iCs/>
          <w:noProof/>
          <w:sz w:val="28"/>
          <w:szCs w:val="28"/>
        </w:rPr>
        <w:t xml:space="preserve"> -</w:t>
      </w:r>
      <w:r w:rsidR="0036395B" w:rsidRPr="0036395B">
        <w:rPr>
          <w:rFonts w:ascii="Times New Roman" w:hAnsi="Times New Roman" w:cs="Times New Roman"/>
          <w:sz w:val="28"/>
          <w:szCs w:val="28"/>
        </w:rPr>
        <w:t xml:space="preserve"> це витрати:</w:t>
      </w:r>
    </w:p>
    <w:p w:rsidR="0036395B" w:rsidRPr="0036395B" w:rsidRDefault="0036395B" w:rsidP="00624157">
      <w:pPr>
        <w:numPr>
          <w:ilvl w:val="0"/>
          <w:numId w:val="113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Пов’язані із обслуговуванням і управлінням виробничого процесу.</w:t>
      </w:r>
    </w:p>
    <w:p w:rsidR="0036395B" w:rsidRPr="0036395B" w:rsidRDefault="0036395B" w:rsidP="00624157">
      <w:pPr>
        <w:numPr>
          <w:ilvl w:val="0"/>
          <w:numId w:val="113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Витрати на утримання та експлуатацію обладнання,          загальновиробничі витрати.</w:t>
      </w:r>
    </w:p>
    <w:p w:rsidR="0036395B" w:rsidRPr="0036395B" w:rsidRDefault="0036395B" w:rsidP="00624157">
      <w:pPr>
        <w:numPr>
          <w:ilvl w:val="0"/>
          <w:numId w:val="113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</w:t>
      </w:r>
      <w:r w:rsidRPr="0036395B">
        <w:rPr>
          <w:rFonts w:ascii="Times New Roman" w:hAnsi="Times New Roman" w:cs="Times New Roman"/>
          <w:iCs/>
          <w:sz w:val="28"/>
          <w:szCs w:val="28"/>
        </w:rPr>
        <w:t>итрати</w:t>
      </w:r>
      <w:r w:rsidRPr="0036395B">
        <w:rPr>
          <w:rFonts w:ascii="Times New Roman" w:hAnsi="Times New Roman" w:cs="Times New Roman"/>
          <w:sz w:val="28"/>
          <w:szCs w:val="28"/>
        </w:rPr>
        <w:t xml:space="preserve"> передбачені технологією та організацією виробництва.</w:t>
      </w:r>
    </w:p>
    <w:p w:rsidR="0036395B" w:rsidRPr="0036395B" w:rsidRDefault="0036395B" w:rsidP="00624157">
      <w:pPr>
        <w:numPr>
          <w:ilvl w:val="0"/>
          <w:numId w:val="113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36395B" w:rsidRDefault="007422C3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</w:t>
      </w:r>
      <w:r w:rsidR="0036395B" w:rsidRPr="0036395B">
        <w:rPr>
          <w:rFonts w:ascii="Times New Roman" w:hAnsi="Times New Roman" w:cs="Times New Roman"/>
          <w:sz w:val="28"/>
          <w:szCs w:val="28"/>
        </w:rPr>
        <w:t>. Фактор витрат це:</w:t>
      </w:r>
    </w:p>
    <w:p w:rsidR="0036395B" w:rsidRPr="0036395B" w:rsidRDefault="0036395B" w:rsidP="00624157">
      <w:pPr>
        <w:numPr>
          <w:ilvl w:val="0"/>
          <w:numId w:val="120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Діяльність, яка впливає на витрати;</w:t>
      </w:r>
    </w:p>
    <w:p w:rsidR="0036395B" w:rsidRPr="0036395B" w:rsidRDefault="0036395B" w:rsidP="00624157">
      <w:pPr>
        <w:numPr>
          <w:ilvl w:val="0"/>
          <w:numId w:val="120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Зміни у величині та складі витрат під впливом певних подій та операцій;</w:t>
      </w:r>
    </w:p>
    <w:p w:rsidR="0036395B" w:rsidRPr="0036395B" w:rsidRDefault="0036395B" w:rsidP="00624157">
      <w:pPr>
        <w:numPr>
          <w:ilvl w:val="0"/>
          <w:numId w:val="120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Адміністративне  відокремленими структурними підрозділами виробництва.  </w:t>
      </w:r>
    </w:p>
    <w:p w:rsidR="0036395B" w:rsidRPr="0036395B" w:rsidRDefault="0036395B" w:rsidP="00624157">
      <w:pPr>
        <w:numPr>
          <w:ilvl w:val="0"/>
          <w:numId w:val="120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36395B" w:rsidRDefault="0036395B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422C3">
        <w:rPr>
          <w:rFonts w:ascii="Times New Roman" w:hAnsi="Times New Roman" w:cs="Times New Roman"/>
          <w:sz w:val="28"/>
          <w:szCs w:val="28"/>
        </w:rPr>
        <w:t>62</w:t>
      </w:r>
      <w:r w:rsidRPr="0036395B">
        <w:rPr>
          <w:rFonts w:ascii="Times New Roman" w:hAnsi="Times New Roman" w:cs="Times New Roman"/>
          <w:sz w:val="28"/>
          <w:szCs w:val="28"/>
        </w:rPr>
        <w:t>. За ціллю прийняття управлінських рішень витрати класифікуються на:</w:t>
      </w:r>
    </w:p>
    <w:p w:rsidR="0036395B" w:rsidRPr="0036395B" w:rsidRDefault="0036395B" w:rsidP="00624157">
      <w:pPr>
        <w:numPr>
          <w:ilvl w:val="0"/>
          <w:numId w:val="121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Змінні та постійні, релевантні та не релевантні, маржинальні та середні витрати, дійсні та можливі, поточні та одноразові.</w:t>
      </w:r>
    </w:p>
    <w:p w:rsidR="0036395B" w:rsidRPr="0036395B" w:rsidRDefault="0036395B" w:rsidP="00624157">
      <w:pPr>
        <w:numPr>
          <w:ilvl w:val="0"/>
          <w:numId w:val="121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Дійсні та можливі, поточні та одноразові, основні та накладні.</w:t>
      </w:r>
    </w:p>
    <w:p w:rsidR="0036395B" w:rsidRPr="0036395B" w:rsidRDefault="0036395B" w:rsidP="00624157">
      <w:pPr>
        <w:numPr>
          <w:ilvl w:val="0"/>
          <w:numId w:val="121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Планові та непланові, інкрементні та змішані, можливі та дійсні. </w:t>
      </w:r>
    </w:p>
    <w:p w:rsidR="0036395B" w:rsidRPr="0036395B" w:rsidRDefault="0036395B" w:rsidP="00624157">
      <w:pPr>
        <w:numPr>
          <w:ilvl w:val="0"/>
          <w:numId w:val="121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adjustRightInd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36395B" w:rsidRDefault="0036395B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 </w:t>
      </w:r>
      <w:r w:rsidR="007422C3">
        <w:rPr>
          <w:rFonts w:ascii="Times New Roman" w:hAnsi="Times New Roman" w:cs="Times New Roman"/>
          <w:sz w:val="28"/>
          <w:szCs w:val="28"/>
        </w:rPr>
        <w:t>63</w:t>
      </w:r>
      <w:r w:rsidRPr="0036395B">
        <w:rPr>
          <w:rFonts w:ascii="Times New Roman" w:hAnsi="Times New Roman" w:cs="Times New Roman"/>
          <w:sz w:val="28"/>
          <w:szCs w:val="28"/>
        </w:rPr>
        <w:t xml:space="preserve">. </w:t>
      </w:r>
      <w:r w:rsidRPr="0036395B">
        <w:rPr>
          <w:rFonts w:ascii="Times New Roman" w:hAnsi="Times New Roman" w:cs="Times New Roman"/>
          <w:iCs/>
          <w:sz w:val="28"/>
          <w:szCs w:val="28"/>
        </w:rPr>
        <w:t>Змінними</w:t>
      </w:r>
      <w:r w:rsidRPr="0036395B">
        <w:rPr>
          <w:rFonts w:ascii="Times New Roman" w:hAnsi="Times New Roman" w:cs="Times New Roman"/>
          <w:sz w:val="28"/>
          <w:szCs w:val="28"/>
        </w:rPr>
        <w:t xml:space="preserve"> є витрати, що:</w:t>
      </w:r>
    </w:p>
    <w:p w:rsidR="0036395B" w:rsidRPr="0036395B" w:rsidRDefault="0036395B" w:rsidP="00624157">
      <w:pPr>
        <w:numPr>
          <w:ilvl w:val="0"/>
          <w:numId w:val="123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Змінюються прямо пропорційно зміні обсягу діяльності.</w:t>
      </w:r>
    </w:p>
    <w:p w:rsidR="0036395B" w:rsidRPr="0036395B" w:rsidRDefault="0036395B" w:rsidP="00624157">
      <w:pPr>
        <w:numPr>
          <w:ilvl w:val="0"/>
          <w:numId w:val="123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Не має лінійної залежності від фактора витрат.</w:t>
      </w:r>
    </w:p>
    <w:p w:rsidR="0036395B" w:rsidRPr="0036395B" w:rsidRDefault="0036395B" w:rsidP="00624157">
      <w:pPr>
        <w:numPr>
          <w:ilvl w:val="0"/>
          <w:numId w:val="123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Мають у своєму складі елементи змінних і постійних витрат.</w:t>
      </w:r>
    </w:p>
    <w:p w:rsidR="0036395B" w:rsidRPr="0036395B" w:rsidRDefault="0036395B" w:rsidP="00624157">
      <w:pPr>
        <w:numPr>
          <w:ilvl w:val="0"/>
          <w:numId w:val="123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36395B" w:rsidRDefault="0036395B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  </w:t>
      </w:r>
      <w:r w:rsidR="007422C3">
        <w:rPr>
          <w:rFonts w:ascii="Times New Roman" w:hAnsi="Times New Roman" w:cs="Times New Roman"/>
          <w:sz w:val="28"/>
          <w:szCs w:val="28"/>
        </w:rPr>
        <w:t>6</w:t>
      </w:r>
      <w:r w:rsidRPr="0036395B">
        <w:rPr>
          <w:rFonts w:ascii="Times New Roman" w:hAnsi="Times New Roman" w:cs="Times New Roman"/>
          <w:sz w:val="28"/>
          <w:szCs w:val="28"/>
        </w:rPr>
        <w:t>4. Постійні витрати це:</w:t>
      </w:r>
    </w:p>
    <w:p w:rsidR="0036395B" w:rsidRPr="0036395B" w:rsidRDefault="0036395B" w:rsidP="00624157">
      <w:pPr>
        <w:numPr>
          <w:ilvl w:val="0"/>
          <w:numId w:val="125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Витрати які є незмінними для різних обсягів виробництва протягом певного часу.</w:t>
      </w:r>
    </w:p>
    <w:p w:rsidR="0036395B" w:rsidRPr="0036395B" w:rsidRDefault="0036395B" w:rsidP="00624157">
      <w:pPr>
        <w:numPr>
          <w:ilvl w:val="0"/>
          <w:numId w:val="125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Витрати при досягненні певного рівня діяльності змінюються різко, стрибками.</w:t>
      </w:r>
    </w:p>
    <w:p w:rsidR="0036395B" w:rsidRPr="0036395B" w:rsidRDefault="0036395B" w:rsidP="00624157">
      <w:pPr>
        <w:numPr>
          <w:ilvl w:val="0"/>
          <w:numId w:val="125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Витрати, які є постійними для певного обсягу виробництва, але в якийсь критичний момент вони починають зростати на певну постійну величину.</w:t>
      </w:r>
    </w:p>
    <w:p w:rsidR="0036395B" w:rsidRPr="0036395B" w:rsidRDefault="0036395B" w:rsidP="00624157">
      <w:pPr>
        <w:numPr>
          <w:ilvl w:val="0"/>
          <w:numId w:val="125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36395B" w:rsidRDefault="007422C3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</w:t>
      </w:r>
      <w:r w:rsidR="0036395B" w:rsidRPr="0036395B">
        <w:rPr>
          <w:rFonts w:ascii="Times New Roman" w:hAnsi="Times New Roman" w:cs="Times New Roman"/>
          <w:sz w:val="28"/>
          <w:szCs w:val="28"/>
        </w:rPr>
        <w:t xml:space="preserve">5. </w:t>
      </w:r>
      <w:r w:rsidR="0036395B" w:rsidRPr="0036395B">
        <w:rPr>
          <w:rFonts w:ascii="Times New Roman" w:hAnsi="Times New Roman" w:cs="Times New Roman"/>
          <w:iCs/>
          <w:sz w:val="28"/>
          <w:szCs w:val="28"/>
        </w:rPr>
        <w:t>Обов’язкові</w:t>
      </w:r>
      <w:r w:rsidR="0036395B" w:rsidRPr="0036395B">
        <w:rPr>
          <w:rFonts w:ascii="Times New Roman" w:hAnsi="Times New Roman" w:cs="Times New Roman"/>
          <w:sz w:val="28"/>
          <w:szCs w:val="28"/>
        </w:rPr>
        <w:t xml:space="preserve">  витрати це:</w:t>
      </w:r>
    </w:p>
    <w:p w:rsidR="0036395B" w:rsidRPr="0036395B" w:rsidRDefault="0036395B" w:rsidP="00624157">
      <w:pPr>
        <w:numPr>
          <w:ilvl w:val="0"/>
          <w:numId w:val="127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Визначаються потужністю підприємства.</w:t>
      </w:r>
    </w:p>
    <w:p w:rsidR="0036395B" w:rsidRPr="0036395B" w:rsidRDefault="0036395B" w:rsidP="00624157">
      <w:pPr>
        <w:numPr>
          <w:ilvl w:val="0"/>
          <w:numId w:val="127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Залишаються незмінними відносно зміни обсягу діяльності в межах коротких періодів.</w:t>
      </w:r>
    </w:p>
    <w:p w:rsidR="0036395B" w:rsidRPr="0036395B" w:rsidRDefault="0036395B" w:rsidP="00624157">
      <w:pPr>
        <w:numPr>
          <w:ilvl w:val="0"/>
          <w:numId w:val="127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Витрати,  розмір  яких  визначається керівництвом підприємства і не має прямого зв’язку зі змінами поточної діяльності.</w:t>
      </w:r>
    </w:p>
    <w:p w:rsidR="0036395B" w:rsidRPr="0036395B" w:rsidRDefault="0036395B" w:rsidP="00624157">
      <w:pPr>
        <w:numPr>
          <w:ilvl w:val="0"/>
          <w:numId w:val="127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36395B" w:rsidRDefault="007422C3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36395B" w:rsidRPr="0036395B">
        <w:rPr>
          <w:rFonts w:ascii="Times New Roman" w:hAnsi="Times New Roman" w:cs="Times New Roman"/>
          <w:sz w:val="28"/>
          <w:szCs w:val="28"/>
        </w:rPr>
        <w:t>. Релевантні витрати:</w:t>
      </w:r>
    </w:p>
    <w:p w:rsidR="0036395B" w:rsidRPr="0036395B" w:rsidRDefault="0036395B" w:rsidP="00624157">
      <w:pPr>
        <w:numPr>
          <w:ilvl w:val="0"/>
          <w:numId w:val="129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Витрати, що можуть бути змінені внаслідок прийняття управлінського рішення.</w:t>
      </w:r>
    </w:p>
    <w:p w:rsidR="0036395B" w:rsidRPr="0036395B" w:rsidRDefault="0036395B" w:rsidP="00624157">
      <w:pPr>
        <w:numPr>
          <w:ilvl w:val="0"/>
          <w:numId w:val="129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Витрати, у критичний момент їх величина яких може бути зменшена без зміни обсягу діяльності.</w:t>
      </w:r>
    </w:p>
    <w:p w:rsidR="0036395B" w:rsidRPr="0036395B" w:rsidRDefault="0036395B" w:rsidP="00624157">
      <w:pPr>
        <w:numPr>
          <w:ilvl w:val="0"/>
          <w:numId w:val="129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Витрати, які вимагатимуть реальних грошових виплат в майбутньому. </w:t>
      </w:r>
    </w:p>
    <w:p w:rsidR="0036395B" w:rsidRPr="0036395B" w:rsidRDefault="0036395B" w:rsidP="00624157">
      <w:pPr>
        <w:numPr>
          <w:ilvl w:val="0"/>
          <w:numId w:val="129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6395B" w:rsidRPr="0036395B" w:rsidRDefault="007422C3" w:rsidP="003639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67</w:t>
      </w:r>
      <w:r w:rsidR="0036395B" w:rsidRPr="0036395B">
        <w:rPr>
          <w:rFonts w:ascii="Times New Roman" w:hAnsi="Times New Roman" w:cs="Times New Roman"/>
          <w:sz w:val="28"/>
          <w:szCs w:val="28"/>
        </w:rPr>
        <w:t>. Оцінка витрат – це процес:</w:t>
      </w:r>
    </w:p>
    <w:p w:rsidR="0036395B" w:rsidRPr="0036395B" w:rsidRDefault="0036395B" w:rsidP="00624157">
      <w:pPr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Встановлення кількісного взаємозв’язку між витратами та різними факторами на основі дослідження діяльності        підприємства.</w:t>
      </w:r>
    </w:p>
    <w:p w:rsidR="0036395B" w:rsidRPr="0036395B" w:rsidRDefault="0036395B" w:rsidP="00624157">
      <w:pPr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Аналіз діяльності із метою визначення технологічного взаємозв’язку між витратами ресурсів та результатом діяльності.</w:t>
      </w:r>
    </w:p>
    <w:p w:rsidR="0036395B" w:rsidRPr="0036395B" w:rsidRDefault="0036395B" w:rsidP="00624157">
      <w:pPr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Системний аналіз функцій діяльності.</w:t>
      </w:r>
    </w:p>
    <w:p w:rsidR="0036395B" w:rsidRPr="0036395B" w:rsidRDefault="0036395B" w:rsidP="00624157">
      <w:pPr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95B" w:rsidRPr="0036395B" w:rsidRDefault="0036395B" w:rsidP="0036395B">
      <w:pPr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 </w:t>
      </w:r>
      <w:r w:rsidR="007422C3">
        <w:rPr>
          <w:rFonts w:ascii="Times New Roman" w:hAnsi="Times New Roman" w:cs="Times New Roman"/>
          <w:sz w:val="28"/>
          <w:szCs w:val="28"/>
        </w:rPr>
        <w:t>68</w:t>
      </w:r>
      <w:r w:rsidRPr="0036395B">
        <w:rPr>
          <w:rFonts w:ascii="Times New Roman" w:hAnsi="Times New Roman" w:cs="Times New Roman"/>
          <w:sz w:val="28"/>
          <w:szCs w:val="28"/>
        </w:rPr>
        <w:t>.Функція витрат це:</w:t>
      </w:r>
    </w:p>
    <w:p w:rsidR="0036395B" w:rsidRPr="0036395B" w:rsidRDefault="0036395B" w:rsidP="00624157">
      <w:pPr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Математичний опис взаємозв’язку витрат та їх фактора.</w:t>
      </w:r>
    </w:p>
    <w:p w:rsidR="0036395B" w:rsidRPr="0036395B" w:rsidRDefault="0036395B" w:rsidP="00624157">
      <w:pPr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Полегшує прогнозування витрат.</w:t>
      </w:r>
    </w:p>
    <w:p w:rsidR="0036395B" w:rsidRPr="0036395B" w:rsidRDefault="0036395B" w:rsidP="00624157">
      <w:pPr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Встановлення кількісного взаємозв’язку між витратами та різними факторами на основі дослідження діяльності        підприємства.</w:t>
      </w:r>
    </w:p>
    <w:p w:rsidR="0036395B" w:rsidRPr="0036395B" w:rsidRDefault="0036395B" w:rsidP="00624157">
      <w:pPr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36395B" w:rsidRPr="0036395B" w:rsidRDefault="0036395B" w:rsidP="0036395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90D3D" w:rsidRPr="00490D3D" w:rsidRDefault="0036395B" w:rsidP="00490D3D">
      <w:pPr>
        <w:jc w:val="both"/>
        <w:rPr>
          <w:rFonts w:ascii="Times New Roman" w:hAnsi="Times New Roman" w:cs="Times New Roman"/>
          <w:sz w:val="28"/>
          <w:szCs w:val="28"/>
        </w:rPr>
      </w:pPr>
      <w:r w:rsidRPr="0036395B">
        <w:rPr>
          <w:rFonts w:ascii="Times New Roman" w:hAnsi="Times New Roman" w:cs="Times New Roman"/>
          <w:sz w:val="28"/>
          <w:szCs w:val="28"/>
        </w:rPr>
        <w:t xml:space="preserve">  </w:t>
      </w:r>
      <w:r w:rsidR="007422C3">
        <w:rPr>
          <w:rFonts w:ascii="Times New Roman" w:hAnsi="Times New Roman" w:cs="Times New Roman"/>
          <w:sz w:val="28"/>
          <w:szCs w:val="28"/>
        </w:rPr>
        <w:t xml:space="preserve">  69.</w:t>
      </w:r>
      <w:r w:rsidR="00490D3D" w:rsidRPr="00490D3D">
        <w:rPr>
          <w:rFonts w:ascii="Times New Roman" w:hAnsi="Times New Roman" w:cs="Times New Roman"/>
          <w:sz w:val="28"/>
          <w:szCs w:val="28"/>
        </w:rPr>
        <w:t xml:space="preserve"> Калькулювання собівартості продукції – це:</w:t>
      </w:r>
    </w:p>
    <w:p w:rsidR="00490D3D" w:rsidRPr="00490D3D" w:rsidRDefault="00490D3D" w:rsidP="00624157">
      <w:pPr>
        <w:numPr>
          <w:ilvl w:val="0"/>
          <w:numId w:val="1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Інформаційна база для вибору виробничої стратегії та ціноутворення;</w:t>
      </w:r>
    </w:p>
    <w:p w:rsidR="00490D3D" w:rsidRPr="00490D3D" w:rsidRDefault="00490D3D" w:rsidP="00624157">
      <w:pPr>
        <w:numPr>
          <w:ilvl w:val="0"/>
          <w:numId w:val="159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Кінцевий продукт, виготовлений на підприємстві;</w:t>
      </w:r>
    </w:p>
    <w:p w:rsidR="00490D3D" w:rsidRPr="00490D3D" w:rsidRDefault="00490D3D" w:rsidP="00624157">
      <w:pPr>
        <w:numPr>
          <w:ilvl w:val="0"/>
          <w:numId w:val="1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Формування інформації про витрати;</w:t>
      </w:r>
    </w:p>
    <w:p w:rsidR="00490D3D" w:rsidRPr="00490D3D" w:rsidRDefault="00490D3D" w:rsidP="00624157">
      <w:pPr>
        <w:numPr>
          <w:ilvl w:val="0"/>
          <w:numId w:val="159"/>
        </w:num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90D3D" w:rsidRPr="00490D3D" w:rsidRDefault="00490D3D" w:rsidP="00490D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D3D" w:rsidRPr="00490D3D" w:rsidRDefault="00490D3D" w:rsidP="00490D3D">
      <w:pPr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   </w:t>
      </w:r>
      <w:r w:rsidR="007422C3">
        <w:rPr>
          <w:rFonts w:ascii="Times New Roman" w:hAnsi="Times New Roman" w:cs="Times New Roman"/>
          <w:sz w:val="28"/>
          <w:szCs w:val="28"/>
        </w:rPr>
        <w:t xml:space="preserve">   7</w:t>
      </w:r>
      <w:r w:rsidRPr="00490D3D">
        <w:rPr>
          <w:rFonts w:ascii="Times New Roman" w:hAnsi="Times New Roman" w:cs="Times New Roman"/>
          <w:sz w:val="28"/>
          <w:szCs w:val="28"/>
        </w:rPr>
        <w:t>0. Калькуляція – це:</w:t>
      </w:r>
    </w:p>
    <w:p w:rsidR="00490D3D" w:rsidRPr="00490D3D" w:rsidRDefault="00490D3D" w:rsidP="00624157">
      <w:pPr>
        <w:numPr>
          <w:ilvl w:val="0"/>
          <w:numId w:val="2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Процес визначення собівартості певного об’єкта витрат;</w:t>
      </w:r>
    </w:p>
    <w:p w:rsidR="00490D3D" w:rsidRPr="00490D3D" w:rsidRDefault="00490D3D" w:rsidP="00624157">
      <w:pPr>
        <w:numPr>
          <w:ilvl w:val="0"/>
          <w:numId w:val="2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Розрахунок у грошовому виразі витрат на виготовлення певного об’єкта калькулювання;</w:t>
      </w:r>
    </w:p>
    <w:p w:rsidR="00490D3D" w:rsidRPr="00490D3D" w:rsidRDefault="00490D3D" w:rsidP="00624157">
      <w:pPr>
        <w:numPr>
          <w:ilvl w:val="0"/>
          <w:numId w:val="2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Вимір витрат на виробництво продукції за звітний період;</w:t>
      </w:r>
    </w:p>
    <w:p w:rsidR="00490D3D" w:rsidRPr="00490D3D" w:rsidRDefault="00490D3D" w:rsidP="00624157">
      <w:pPr>
        <w:numPr>
          <w:ilvl w:val="0"/>
          <w:numId w:val="2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490D3D" w:rsidRPr="00490D3D" w:rsidRDefault="00490D3D" w:rsidP="00490D3D">
      <w:pPr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490D3D" w:rsidRPr="00490D3D" w:rsidRDefault="00490D3D" w:rsidP="00490D3D">
      <w:pPr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    7</w:t>
      </w:r>
      <w:r w:rsidR="007422C3">
        <w:rPr>
          <w:rFonts w:ascii="Times New Roman" w:hAnsi="Times New Roman" w:cs="Times New Roman"/>
          <w:sz w:val="28"/>
          <w:szCs w:val="28"/>
        </w:rPr>
        <w:t>1</w:t>
      </w:r>
      <w:r w:rsidRPr="00490D3D">
        <w:rPr>
          <w:rFonts w:ascii="Times New Roman" w:hAnsi="Times New Roman" w:cs="Times New Roman"/>
          <w:sz w:val="28"/>
          <w:szCs w:val="28"/>
        </w:rPr>
        <w:t>. Основні завдання калькулювання:</w:t>
      </w:r>
    </w:p>
    <w:p w:rsidR="00490D3D" w:rsidRPr="00490D3D" w:rsidRDefault="00490D3D" w:rsidP="00624157">
      <w:pPr>
        <w:numPr>
          <w:ilvl w:val="0"/>
          <w:numId w:val="1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Обчислення фактичної собівартості одиниці продукції, контроль за виконанням завдань, визначення рентабельності продукції, оцінка ефективності роботи, формування інформаційної бази.</w:t>
      </w:r>
    </w:p>
    <w:p w:rsidR="00490D3D" w:rsidRPr="00490D3D" w:rsidRDefault="00490D3D" w:rsidP="00624157">
      <w:pPr>
        <w:numPr>
          <w:ilvl w:val="0"/>
          <w:numId w:val="1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Оцінка ефективності роботи, формування інформаційної бази для планування аналізу витрат та прийняття рішень.</w:t>
      </w:r>
    </w:p>
    <w:p w:rsidR="00490D3D" w:rsidRPr="00490D3D" w:rsidRDefault="00490D3D" w:rsidP="00624157">
      <w:pPr>
        <w:numPr>
          <w:ilvl w:val="0"/>
          <w:numId w:val="1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Обчислення питомої собівартості продукції.</w:t>
      </w:r>
    </w:p>
    <w:p w:rsidR="00490D3D" w:rsidRPr="00490D3D" w:rsidRDefault="00490D3D" w:rsidP="00624157">
      <w:pPr>
        <w:numPr>
          <w:ilvl w:val="0"/>
          <w:numId w:val="1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90D3D" w:rsidRPr="00490D3D" w:rsidRDefault="00490D3D" w:rsidP="00490D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D3D" w:rsidRPr="00490D3D" w:rsidRDefault="00490D3D" w:rsidP="00490D3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 </w:t>
      </w:r>
      <w:r w:rsidR="007422C3">
        <w:rPr>
          <w:rFonts w:ascii="Times New Roman" w:hAnsi="Times New Roman" w:cs="Times New Roman"/>
          <w:sz w:val="28"/>
          <w:szCs w:val="28"/>
        </w:rPr>
        <w:t>7</w:t>
      </w:r>
      <w:r w:rsidRPr="00490D3D">
        <w:rPr>
          <w:rFonts w:ascii="Times New Roman" w:hAnsi="Times New Roman" w:cs="Times New Roman"/>
          <w:sz w:val="28"/>
          <w:szCs w:val="28"/>
        </w:rPr>
        <w:t xml:space="preserve">2. </w:t>
      </w:r>
      <w:r w:rsidRPr="00490D3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Система виробничого обліку </w:t>
      </w:r>
      <w:r w:rsidRPr="00490D3D">
        <w:rPr>
          <w:rFonts w:ascii="Times New Roman" w:hAnsi="Times New Roman" w:cs="Times New Roman"/>
          <w:color w:val="000000"/>
          <w:sz w:val="28"/>
          <w:szCs w:val="28"/>
        </w:rPr>
        <w:t>- це система обліку, яка:</w:t>
      </w:r>
    </w:p>
    <w:p w:rsidR="00490D3D" w:rsidRPr="00490D3D" w:rsidRDefault="00490D3D" w:rsidP="00624157">
      <w:pPr>
        <w:numPr>
          <w:ilvl w:val="0"/>
          <w:numId w:val="1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Забезпечує калькулювання витрат та контроль собівартості об’єктів витрат.</w:t>
      </w:r>
    </w:p>
    <w:p w:rsidR="00490D3D" w:rsidRPr="00490D3D" w:rsidRDefault="00490D3D" w:rsidP="00624157">
      <w:pPr>
        <w:numPr>
          <w:ilvl w:val="0"/>
          <w:numId w:val="1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90D3D">
        <w:rPr>
          <w:rFonts w:ascii="Times New Roman" w:hAnsi="Times New Roman" w:cs="Times New Roman"/>
          <w:sz w:val="28"/>
          <w:szCs w:val="28"/>
        </w:rPr>
        <w:t>изначення затрат і калькулювання собівартості продукції допоміжних виробництв та віднесення їх на основне виробництво.</w:t>
      </w:r>
    </w:p>
    <w:p w:rsidR="00490D3D" w:rsidRPr="00490D3D" w:rsidRDefault="00490D3D" w:rsidP="00624157">
      <w:pPr>
        <w:numPr>
          <w:ilvl w:val="0"/>
          <w:numId w:val="1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Оцінка незавершеного виробництва.</w:t>
      </w:r>
    </w:p>
    <w:p w:rsidR="00490D3D" w:rsidRPr="00490D3D" w:rsidRDefault="00490D3D" w:rsidP="00624157">
      <w:pPr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490D3D" w:rsidRPr="00490D3D" w:rsidRDefault="00490D3D" w:rsidP="00490D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D3D" w:rsidRPr="00490D3D" w:rsidRDefault="00490D3D" w:rsidP="00490D3D">
      <w:pPr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   </w:t>
      </w:r>
      <w:r w:rsidR="007422C3">
        <w:rPr>
          <w:rFonts w:ascii="Times New Roman" w:hAnsi="Times New Roman" w:cs="Times New Roman"/>
          <w:sz w:val="28"/>
          <w:szCs w:val="28"/>
        </w:rPr>
        <w:t>7</w:t>
      </w:r>
      <w:r w:rsidRPr="00490D3D">
        <w:rPr>
          <w:rFonts w:ascii="Times New Roman" w:hAnsi="Times New Roman" w:cs="Times New Roman"/>
          <w:sz w:val="28"/>
          <w:szCs w:val="28"/>
        </w:rPr>
        <w:t>3. Визначити систему калькулювання за замовленнями.</w:t>
      </w:r>
    </w:p>
    <w:p w:rsidR="00490D3D" w:rsidRPr="00490D3D" w:rsidRDefault="00490D3D" w:rsidP="00624157">
      <w:pPr>
        <w:numPr>
          <w:ilvl w:val="0"/>
          <w:numId w:val="17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Калькулювання на основі обліку витрат по кожному індивідуальному виробу або окремій партії виробів.</w:t>
      </w:r>
    </w:p>
    <w:p w:rsidR="00490D3D" w:rsidRPr="00490D3D" w:rsidRDefault="00490D3D" w:rsidP="00624157">
      <w:pPr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Калькулювання собівартості продукції на основі групування витрат в межах окремих стадій або процесів виробництва.</w:t>
      </w:r>
    </w:p>
    <w:p w:rsidR="00490D3D" w:rsidRPr="00490D3D" w:rsidRDefault="00490D3D" w:rsidP="00624157">
      <w:pPr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Калькулювання та розподіл виробничих витрат.</w:t>
      </w:r>
    </w:p>
    <w:p w:rsidR="00490D3D" w:rsidRPr="00490D3D" w:rsidRDefault="00490D3D" w:rsidP="00624157">
      <w:pPr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90D3D" w:rsidRPr="00490D3D" w:rsidRDefault="00490D3D" w:rsidP="00490D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D3D" w:rsidRPr="00490D3D" w:rsidRDefault="00490D3D" w:rsidP="00490D3D">
      <w:pPr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    </w:t>
      </w:r>
      <w:r w:rsidR="007422C3">
        <w:rPr>
          <w:rFonts w:ascii="Times New Roman" w:hAnsi="Times New Roman" w:cs="Times New Roman"/>
          <w:sz w:val="28"/>
          <w:szCs w:val="28"/>
        </w:rPr>
        <w:t>74</w:t>
      </w:r>
      <w:r w:rsidRPr="00490D3D">
        <w:rPr>
          <w:rFonts w:ascii="Times New Roman" w:hAnsi="Times New Roman" w:cs="Times New Roman"/>
          <w:sz w:val="28"/>
          <w:szCs w:val="28"/>
        </w:rPr>
        <w:t>. Визначити систему калькулювання за процесами.</w:t>
      </w:r>
    </w:p>
    <w:p w:rsidR="00490D3D" w:rsidRPr="00490D3D" w:rsidRDefault="00490D3D" w:rsidP="00624157">
      <w:pPr>
        <w:numPr>
          <w:ilvl w:val="0"/>
          <w:numId w:val="17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Система обліку та контролю матеріальних витрат. </w:t>
      </w:r>
    </w:p>
    <w:p w:rsidR="00490D3D" w:rsidRPr="00490D3D" w:rsidRDefault="00490D3D" w:rsidP="00624157">
      <w:pPr>
        <w:numPr>
          <w:ilvl w:val="0"/>
          <w:numId w:val="17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490D3D">
        <w:rPr>
          <w:rFonts w:ascii="Times New Roman" w:hAnsi="Times New Roman" w:cs="Times New Roman"/>
          <w:color w:val="000000"/>
          <w:sz w:val="28"/>
          <w:szCs w:val="28"/>
        </w:rPr>
        <w:t>калькулювання собівартості продукції на основі групування витрат в межах окремих стадій або процесів виробництва.</w:t>
      </w:r>
    </w:p>
    <w:p w:rsidR="00490D3D" w:rsidRPr="00490D3D" w:rsidRDefault="00490D3D" w:rsidP="00624157">
      <w:pPr>
        <w:numPr>
          <w:ilvl w:val="0"/>
          <w:numId w:val="17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Система калькулювання на основі даних інвентаризації.</w:t>
      </w:r>
    </w:p>
    <w:p w:rsidR="00490D3D" w:rsidRPr="00490D3D" w:rsidRDefault="00490D3D" w:rsidP="00624157">
      <w:pPr>
        <w:numPr>
          <w:ilvl w:val="0"/>
          <w:numId w:val="17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90D3D" w:rsidRPr="00490D3D" w:rsidRDefault="00490D3D" w:rsidP="00490D3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2E1C" w:rsidRPr="00490D3D" w:rsidRDefault="00490D3D" w:rsidP="00162E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    </w:t>
      </w:r>
      <w:r w:rsidR="00162E1C" w:rsidRPr="00490D3D">
        <w:rPr>
          <w:rFonts w:ascii="Times New Roman" w:hAnsi="Times New Roman" w:cs="Times New Roman"/>
          <w:sz w:val="28"/>
          <w:szCs w:val="28"/>
        </w:rPr>
        <w:t xml:space="preserve">  </w:t>
      </w:r>
      <w:r w:rsidR="007422C3">
        <w:rPr>
          <w:rFonts w:ascii="Times New Roman" w:hAnsi="Times New Roman" w:cs="Times New Roman"/>
          <w:sz w:val="28"/>
          <w:szCs w:val="28"/>
        </w:rPr>
        <w:t>75</w:t>
      </w:r>
      <w:r w:rsidR="00162E1C" w:rsidRPr="00490D3D">
        <w:rPr>
          <w:rFonts w:ascii="Times New Roman" w:hAnsi="Times New Roman" w:cs="Times New Roman"/>
          <w:sz w:val="28"/>
          <w:szCs w:val="28"/>
        </w:rPr>
        <w:t>. Визначіть методи контролю витрачання матеріальних цінностей.</w:t>
      </w:r>
    </w:p>
    <w:p w:rsidR="00162E1C" w:rsidRPr="00490D3D" w:rsidRDefault="00162E1C" w:rsidP="00162E1C">
      <w:pPr>
        <w:numPr>
          <w:ilvl w:val="0"/>
          <w:numId w:val="18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Метод сигнального документування, метод партіонного розкрою, інвентарний метод.</w:t>
      </w:r>
    </w:p>
    <w:p w:rsidR="00162E1C" w:rsidRPr="00490D3D" w:rsidRDefault="00162E1C" w:rsidP="00162E1C">
      <w:pPr>
        <w:numPr>
          <w:ilvl w:val="0"/>
          <w:numId w:val="18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Метод безпосереднього віднесення до конкретного об’єкта обліку.</w:t>
      </w:r>
    </w:p>
    <w:p w:rsidR="00162E1C" w:rsidRPr="00490D3D" w:rsidRDefault="00162E1C" w:rsidP="00162E1C">
      <w:pPr>
        <w:numPr>
          <w:ilvl w:val="0"/>
          <w:numId w:val="18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Метод, який застосовується коли у разі позапланових змін норм.</w:t>
      </w:r>
    </w:p>
    <w:p w:rsidR="00162E1C" w:rsidRPr="00490D3D" w:rsidRDefault="00162E1C" w:rsidP="00162E1C">
      <w:pPr>
        <w:numPr>
          <w:ilvl w:val="0"/>
          <w:numId w:val="18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162E1C" w:rsidRPr="00490D3D" w:rsidRDefault="00162E1C" w:rsidP="00162E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2E1C" w:rsidRPr="00490D3D" w:rsidRDefault="00162E1C" w:rsidP="00162E1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   </w:t>
      </w:r>
      <w:r w:rsidR="007422C3">
        <w:rPr>
          <w:rFonts w:ascii="Times New Roman" w:hAnsi="Times New Roman" w:cs="Times New Roman"/>
          <w:sz w:val="28"/>
          <w:szCs w:val="28"/>
        </w:rPr>
        <w:t>76</w:t>
      </w:r>
      <w:r w:rsidRPr="00490D3D">
        <w:rPr>
          <w:rFonts w:ascii="Times New Roman" w:hAnsi="Times New Roman" w:cs="Times New Roman"/>
          <w:sz w:val="28"/>
          <w:szCs w:val="28"/>
        </w:rPr>
        <w:t xml:space="preserve">. Суть інвентарного методу обліку і контролю витрат. </w:t>
      </w:r>
    </w:p>
    <w:p w:rsidR="00162E1C" w:rsidRPr="00490D3D" w:rsidRDefault="00162E1C" w:rsidP="00162E1C">
      <w:pPr>
        <w:numPr>
          <w:ilvl w:val="0"/>
          <w:numId w:val="18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Списання матеріалів  на витрати виробництва оформляється первинними документами.</w:t>
      </w:r>
    </w:p>
    <w:p w:rsidR="00162E1C" w:rsidRPr="00490D3D" w:rsidRDefault="00162E1C" w:rsidP="00162E1C">
      <w:pPr>
        <w:numPr>
          <w:ilvl w:val="0"/>
          <w:numId w:val="18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Грунтується на даних інвентаризації матеріалів на робочих місцях, незавершеному виробництв.;</w:t>
      </w:r>
    </w:p>
    <w:p w:rsidR="00162E1C" w:rsidRPr="00490D3D" w:rsidRDefault="00162E1C" w:rsidP="00162E1C">
      <w:pPr>
        <w:numPr>
          <w:ilvl w:val="0"/>
          <w:numId w:val="18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Коли у виробництво поступає наперед визначена партія матеріалів.</w:t>
      </w:r>
    </w:p>
    <w:p w:rsidR="00162E1C" w:rsidRPr="00490D3D" w:rsidRDefault="00162E1C" w:rsidP="00162E1C">
      <w:pPr>
        <w:numPr>
          <w:ilvl w:val="0"/>
          <w:numId w:val="18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162E1C" w:rsidRPr="00490D3D" w:rsidRDefault="00162E1C" w:rsidP="00162E1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2E1C" w:rsidRPr="00490D3D" w:rsidRDefault="00162E1C" w:rsidP="00162E1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7422C3">
        <w:rPr>
          <w:rFonts w:ascii="Times New Roman" w:hAnsi="Times New Roman" w:cs="Times New Roman"/>
          <w:color w:val="000000"/>
          <w:sz w:val="28"/>
          <w:szCs w:val="28"/>
        </w:rPr>
        <w:t>77</w:t>
      </w:r>
      <w:r w:rsidRPr="00490D3D">
        <w:rPr>
          <w:rFonts w:ascii="Times New Roman" w:hAnsi="Times New Roman" w:cs="Times New Roman"/>
          <w:color w:val="000000"/>
          <w:sz w:val="28"/>
          <w:szCs w:val="28"/>
        </w:rPr>
        <w:t>. Фактичну собівартість матеріалів розраховують:</w:t>
      </w:r>
    </w:p>
    <w:p w:rsidR="00162E1C" w:rsidRPr="00490D3D" w:rsidRDefault="00162E1C" w:rsidP="00162E1C">
      <w:pPr>
        <w:numPr>
          <w:ilvl w:val="0"/>
          <w:numId w:val="18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lastRenderedPageBreak/>
        <w:t>Як суму (різницю) вартості матеріалів за обліковими цінами і відхилень облікових цін від фактичних.</w:t>
      </w:r>
    </w:p>
    <w:p w:rsidR="00162E1C" w:rsidRPr="00490D3D" w:rsidRDefault="00162E1C" w:rsidP="00162E1C">
      <w:pPr>
        <w:numPr>
          <w:ilvl w:val="0"/>
          <w:numId w:val="18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 xml:space="preserve">Як суму залишку матеріалів на початок місяця, вартості матеріалів, що надійшли протягом місяця, внутрішнє переміщення матеріалів, залишок матеріалів на кінець місяця. </w:t>
      </w:r>
    </w:p>
    <w:p w:rsidR="00162E1C" w:rsidRPr="00490D3D" w:rsidRDefault="00162E1C" w:rsidP="00162E1C">
      <w:pPr>
        <w:numPr>
          <w:ilvl w:val="0"/>
          <w:numId w:val="18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Як ділення сумарної вартості залишку запасів на початок звітного періоду та вартості матеріальних цінностей, які надійшли протягом звітного місяця.</w:t>
      </w:r>
    </w:p>
    <w:p w:rsidR="00162E1C" w:rsidRPr="00490D3D" w:rsidRDefault="00162E1C" w:rsidP="00162E1C">
      <w:pPr>
        <w:numPr>
          <w:ilvl w:val="0"/>
          <w:numId w:val="18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162E1C" w:rsidRPr="00490D3D" w:rsidRDefault="00162E1C" w:rsidP="00162E1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2E1C" w:rsidRPr="00490D3D" w:rsidRDefault="00162E1C" w:rsidP="00162E1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7422C3">
        <w:rPr>
          <w:rFonts w:ascii="Times New Roman" w:hAnsi="Times New Roman" w:cs="Times New Roman"/>
          <w:color w:val="000000"/>
          <w:sz w:val="28"/>
          <w:szCs w:val="28"/>
        </w:rPr>
        <w:t>78</w:t>
      </w:r>
      <w:r w:rsidRPr="00490D3D">
        <w:rPr>
          <w:rFonts w:ascii="Times New Roman" w:hAnsi="Times New Roman" w:cs="Times New Roman"/>
          <w:color w:val="000000"/>
          <w:sz w:val="28"/>
          <w:szCs w:val="28"/>
        </w:rPr>
        <w:t>. Визначити суть методу обліку і контролю сигнального документування</w:t>
      </w:r>
    </w:p>
    <w:p w:rsidR="00162E1C" w:rsidRPr="00490D3D" w:rsidRDefault="00162E1C" w:rsidP="00162E1C">
      <w:pPr>
        <w:numPr>
          <w:ilvl w:val="0"/>
          <w:numId w:val="18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Застосовується в разі позапланових змін норм або перевищення ліміту споживання виробничих ресурсів.</w:t>
      </w:r>
    </w:p>
    <w:p w:rsidR="00162E1C" w:rsidRPr="00490D3D" w:rsidRDefault="00162E1C" w:rsidP="00162E1C">
      <w:pPr>
        <w:numPr>
          <w:ilvl w:val="0"/>
          <w:numId w:val="18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Визначається порівнянням фактичного витрачання з нормативним в розрізі кожного робочого місця.</w:t>
      </w:r>
    </w:p>
    <w:p w:rsidR="00162E1C" w:rsidRPr="00490D3D" w:rsidRDefault="00162E1C" w:rsidP="00162E1C">
      <w:pPr>
        <w:numPr>
          <w:ilvl w:val="0"/>
          <w:numId w:val="18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Грунтується на даних інвентаризації матеріалів на робочих місцях, незавершеному виробництві</w:t>
      </w:r>
      <w:r w:rsidRPr="00490D3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2E1C" w:rsidRPr="00490D3D" w:rsidRDefault="00162E1C" w:rsidP="00162E1C">
      <w:pPr>
        <w:numPr>
          <w:ilvl w:val="0"/>
          <w:numId w:val="18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162E1C" w:rsidRPr="00490D3D" w:rsidRDefault="00162E1C" w:rsidP="00162E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2E1C" w:rsidRPr="00490D3D" w:rsidRDefault="00162E1C" w:rsidP="00162E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7422C3">
        <w:rPr>
          <w:rFonts w:ascii="Times New Roman" w:hAnsi="Times New Roman" w:cs="Times New Roman"/>
          <w:color w:val="000000"/>
          <w:sz w:val="28"/>
          <w:szCs w:val="28"/>
        </w:rPr>
        <w:t>79</w:t>
      </w:r>
      <w:r w:rsidRPr="00490D3D">
        <w:rPr>
          <w:rFonts w:ascii="Times New Roman" w:hAnsi="Times New Roman" w:cs="Times New Roman"/>
          <w:color w:val="000000"/>
          <w:sz w:val="28"/>
          <w:szCs w:val="28"/>
        </w:rPr>
        <w:t>. Суть методу партіонного розкрою – це метод обліку і контролю матеріальних витрат</w:t>
      </w:r>
    </w:p>
    <w:p w:rsidR="00162E1C" w:rsidRPr="00490D3D" w:rsidRDefault="00162E1C" w:rsidP="00162E1C">
      <w:pPr>
        <w:numPr>
          <w:ilvl w:val="0"/>
          <w:numId w:val="18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Коли у виробництво поступає наперед визначена партія матеріалів із якої шляхом розкрою, нарізування або штампування виготовляється одна або кілька деталей.</w:t>
      </w:r>
    </w:p>
    <w:p w:rsidR="00162E1C" w:rsidRPr="00490D3D" w:rsidRDefault="00162E1C" w:rsidP="00162E1C">
      <w:pPr>
        <w:numPr>
          <w:ilvl w:val="0"/>
          <w:numId w:val="18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Визначається списанням використаних на виробництво матеріалів.</w:t>
      </w:r>
    </w:p>
    <w:p w:rsidR="00162E1C" w:rsidRPr="00490D3D" w:rsidRDefault="00162E1C" w:rsidP="00162E1C">
      <w:pPr>
        <w:numPr>
          <w:ilvl w:val="0"/>
          <w:numId w:val="18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Визначається управлінням операціями, що відбуваються на підприємстві.</w:t>
      </w:r>
    </w:p>
    <w:p w:rsidR="00162E1C" w:rsidRPr="00490D3D" w:rsidRDefault="00162E1C" w:rsidP="00162E1C">
      <w:pPr>
        <w:numPr>
          <w:ilvl w:val="0"/>
          <w:numId w:val="18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D3D">
        <w:rPr>
          <w:rFonts w:ascii="Times New Roman" w:hAnsi="Times New Roman" w:cs="Times New Roman"/>
          <w:color w:val="000000"/>
          <w:sz w:val="28"/>
          <w:szCs w:val="28"/>
        </w:rPr>
        <w:t>Усі відповіді вірні.</w:t>
      </w:r>
    </w:p>
    <w:p w:rsidR="00162E1C" w:rsidRPr="00490D3D" w:rsidRDefault="00162E1C" w:rsidP="00162E1C">
      <w:pPr>
        <w:ind w:firstLine="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2E1C" w:rsidRPr="00490D3D" w:rsidRDefault="00162E1C" w:rsidP="00162E1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  </w:t>
      </w:r>
      <w:r w:rsidR="007422C3">
        <w:rPr>
          <w:rFonts w:ascii="Times New Roman" w:hAnsi="Times New Roman" w:cs="Times New Roman"/>
          <w:sz w:val="28"/>
          <w:szCs w:val="28"/>
        </w:rPr>
        <w:t>80</w:t>
      </w:r>
      <w:r w:rsidRPr="00490D3D">
        <w:rPr>
          <w:rFonts w:ascii="Times New Roman" w:hAnsi="Times New Roman" w:cs="Times New Roman"/>
          <w:sz w:val="28"/>
          <w:szCs w:val="28"/>
        </w:rPr>
        <w:t>. Незавершене виробництво – це:</w:t>
      </w:r>
    </w:p>
    <w:p w:rsidR="00162E1C" w:rsidRPr="00490D3D" w:rsidRDefault="00162E1C" w:rsidP="00162E1C">
      <w:pPr>
        <w:numPr>
          <w:ilvl w:val="0"/>
          <w:numId w:val="20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Продукція (послуги), яка не пройшла всіх стадій(фаз)   виробництв, передбачених технологічним процесом.</w:t>
      </w:r>
    </w:p>
    <w:p w:rsidR="00162E1C" w:rsidRPr="00490D3D" w:rsidRDefault="00162E1C" w:rsidP="00162E1C">
      <w:pPr>
        <w:numPr>
          <w:ilvl w:val="0"/>
          <w:numId w:val="20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Вироби, які не укомплектовані та не пройшли випробувань і технічного приймання.</w:t>
      </w:r>
    </w:p>
    <w:p w:rsidR="00162E1C" w:rsidRPr="00490D3D" w:rsidRDefault="00162E1C" w:rsidP="00162E1C">
      <w:pPr>
        <w:numPr>
          <w:ilvl w:val="0"/>
          <w:numId w:val="20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Забезпечення необхідною інформацією про зменшення вартості придбаних товарів, сировини у незавершеному виробництві.</w:t>
      </w:r>
    </w:p>
    <w:p w:rsidR="00162E1C" w:rsidRPr="00490D3D" w:rsidRDefault="00162E1C" w:rsidP="00162E1C">
      <w:pPr>
        <w:numPr>
          <w:ilvl w:val="0"/>
          <w:numId w:val="20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162E1C" w:rsidRPr="00490D3D" w:rsidRDefault="00162E1C" w:rsidP="00162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283" w:rsidRPr="00403283" w:rsidRDefault="00162E1C" w:rsidP="00403283">
      <w:pPr>
        <w:jc w:val="both"/>
        <w:rPr>
          <w:rFonts w:ascii="Times New Roman" w:hAnsi="Times New Roman" w:cs="Times New Roman"/>
          <w:sz w:val="28"/>
          <w:szCs w:val="28"/>
        </w:rPr>
      </w:pPr>
      <w:r w:rsidRPr="00490D3D">
        <w:rPr>
          <w:rFonts w:ascii="Times New Roman" w:hAnsi="Times New Roman" w:cs="Times New Roman"/>
          <w:sz w:val="28"/>
          <w:szCs w:val="28"/>
        </w:rPr>
        <w:t xml:space="preserve">   </w:t>
      </w:r>
      <w:r w:rsidR="007422C3">
        <w:rPr>
          <w:rFonts w:ascii="Times New Roman" w:hAnsi="Times New Roman" w:cs="Times New Roman"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3283" w:rsidRPr="00403283">
        <w:rPr>
          <w:rFonts w:ascii="Times New Roman" w:hAnsi="Times New Roman" w:cs="Times New Roman"/>
          <w:sz w:val="28"/>
          <w:szCs w:val="28"/>
        </w:rPr>
        <w:t>Директ-костинг (калькулювання змінних витрат) – це система</w:t>
      </w:r>
    </w:p>
    <w:p w:rsidR="00403283" w:rsidRPr="00403283" w:rsidRDefault="00403283" w:rsidP="00624157">
      <w:pPr>
        <w:numPr>
          <w:ilvl w:val="0"/>
          <w:numId w:val="2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Обчислення собівартості тільки на основі прямих виробничих витрат.</w:t>
      </w:r>
    </w:p>
    <w:p w:rsidR="00403283" w:rsidRPr="00403283" w:rsidRDefault="00403283" w:rsidP="00624157">
      <w:pPr>
        <w:numPr>
          <w:ilvl w:val="0"/>
          <w:numId w:val="2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lastRenderedPageBreak/>
        <w:t>Обчислення змінних витрат на виробництво і визначається за окремими видами продукції;</w:t>
      </w:r>
    </w:p>
    <w:p w:rsidR="00403283" w:rsidRPr="00403283" w:rsidRDefault="00403283" w:rsidP="00624157">
      <w:pPr>
        <w:numPr>
          <w:ilvl w:val="0"/>
          <w:numId w:val="2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Обчислення собівартості усіх виробничих витрат на її виготовлення.</w:t>
      </w:r>
    </w:p>
    <w:p w:rsidR="00403283" w:rsidRPr="00403283" w:rsidRDefault="00403283" w:rsidP="00624157">
      <w:pPr>
        <w:numPr>
          <w:ilvl w:val="0"/>
          <w:numId w:val="2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 xml:space="preserve">    </w:t>
      </w:r>
      <w:r w:rsidR="007422C3">
        <w:rPr>
          <w:rFonts w:ascii="Times New Roman" w:hAnsi="Times New Roman" w:cs="Times New Roman"/>
          <w:sz w:val="28"/>
          <w:szCs w:val="28"/>
        </w:rPr>
        <w:t>82</w:t>
      </w:r>
      <w:r w:rsidRPr="00403283">
        <w:rPr>
          <w:rFonts w:ascii="Times New Roman" w:hAnsi="Times New Roman" w:cs="Times New Roman"/>
          <w:sz w:val="28"/>
          <w:szCs w:val="28"/>
        </w:rPr>
        <w:t>. Ким і коли було запроваджено систему „директ-костинг”</w:t>
      </w:r>
    </w:p>
    <w:p w:rsidR="00403283" w:rsidRPr="00403283" w:rsidRDefault="00403283" w:rsidP="00624157">
      <w:pPr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Джонатаном Гаррісоном у 1936 р.</w:t>
      </w:r>
    </w:p>
    <w:p w:rsidR="00403283" w:rsidRPr="00403283" w:rsidRDefault="00403283" w:rsidP="00624157">
      <w:pPr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283">
        <w:rPr>
          <w:rFonts w:ascii="Times New Roman" w:hAnsi="Times New Roman" w:cs="Times New Roman"/>
          <w:color w:val="000000"/>
          <w:sz w:val="28"/>
          <w:szCs w:val="28"/>
        </w:rPr>
        <w:t xml:space="preserve">Т.Джонсон і Р.Каплан, середина </w:t>
      </w:r>
      <w:r w:rsidRPr="00403283">
        <w:rPr>
          <w:rFonts w:ascii="Times New Roman" w:hAnsi="Times New Roman" w:cs="Times New Roman"/>
          <w:color w:val="000000"/>
          <w:sz w:val="28"/>
          <w:szCs w:val="28"/>
          <w:lang w:val="en-US"/>
        </w:rPr>
        <w:t>XIX</w:t>
      </w:r>
      <w:r w:rsidRPr="00403283">
        <w:rPr>
          <w:rFonts w:ascii="Times New Roman" w:hAnsi="Times New Roman" w:cs="Times New Roman"/>
          <w:color w:val="000000"/>
          <w:sz w:val="28"/>
          <w:szCs w:val="28"/>
        </w:rPr>
        <w:t xml:space="preserve"> ст. </w:t>
      </w:r>
    </w:p>
    <w:p w:rsidR="00403283" w:rsidRPr="00403283" w:rsidRDefault="00403283" w:rsidP="00624157">
      <w:pPr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283">
        <w:rPr>
          <w:rFonts w:ascii="Times New Roman" w:hAnsi="Times New Roman" w:cs="Times New Roman"/>
          <w:color w:val="000000"/>
          <w:sz w:val="28"/>
          <w:szCs w:val="28"/>
        </w:rPr>
        <w:t>Дж.Кларком, 1926 р.</w:t>
      </w:r>
    </w:p>
    <w:p w:rsidR="00403283" w:rsidRPr="00403283" w:rsidRDefault="00403283" w:rsidP="00624157">
      <w:pPr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03283" w:rsidRPr="00403283" w:rsidRDefault="00403283" w:rsidP="004032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7422C3">
        <w:rPr>
          <w:rFonts w:ascii="Times New Roman" w:hAnsi="Times New Roman" w:cs="Times New Roman"/>
          <w:color w:val="000000"/>
          <w:sz w:val="28"/>
          <w:szCs w:val="28"/>
        </w:rPr>
        <w:t>83</w:t>
      </w:r>
      <w:r w:rsidRPr="0040328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03283">
        <w:rPr>
          <w:rFonts w:ascii="Times New Roman" w:hAnsi="Times New Roman" w:cs="Times New Roman"/>
          <w:sz w:val="28"/>
          <w:szCs w:val="28"/>
        </w:rPr>
        <w:t xml:space="preserve"> </w:t>
      </w:r>
      <w:r w:rsidRPr="00403283">
        <w:rPr>
          <w:rFonts w:ascii="Times New Roman" w:hAnsi="Times New Roman" w:cs="Times New Roman"/>
          <w:iCs/>
          <w:sz w:val="28"/>
          <w:szCs w:val="28"/>
        </w:rPr>
        <w:t>Маржинальний дохід</w:t>
      </w:r>
      <w:r w:rsidRPr="00403283">
        <w:rPr>
          <w:rFonts w:ascii="Times New Roman" w:hAnsi="Times New Roman" w:cs="Times New Roman"/>
          <w:sz w:val="28"/>
          <w:szCs w:val="28"/>
        </w:rPr>
        <w:t xml:space="preserve">  – це:</w:t>
      </w:r>
    </w:p>
    <w:p w:rsidR="00403283" w:rsidRPr="00403283" w:rsidRDefault="00403283" w:rsidP="00624157">
      <w:pPr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Різниця між доходом від реалізації продукції та змінними</w:t>
      </w:r>
    </w:p>
    <w:p w:rsidR="00403283" w:rsidRPr="00403283" w:rsidRDefault="00403283" w:rsidP="0040328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витратами.</w:t>
      </w:r>
    </w:p>
    <w:p w:rsidR="00403283" w:rsidRPr="00403283" w:rsidRDefault="00403283" w:rsidP="00624157">
      <w:pPr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Різниця постійних витрат та суми покриття.</w:t>
      </w:r>
    </w:p>
    <w:p w:rsidR="00403283" w:rsidRPr="00403283" w:rsidRDefault="00403283" w:rsidP="00624157">
      <w:pPr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Різниця між ціною реалізації та змінними затратами.</w:t>
      </w:r>
    </w:p>
    <w:p w:rsidR="00403283" w:rsidRPr="00403283" w:rsidRDefault="00403283" w:rsidP="00624157">
      <w:pPr>
        <w:widowControl w:val="0"/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 xml:space="preserve">    </w:t>
      </w:r>
      <w:r w:rsidR="007422C3">
        <w:rPr>
          <w:rFonts w:ascii="Times New Roman" w:hAnsi="Times New Roman" w:cs="Times New Roman"/>
          <w:sz w:val="28"/>
          <w:szCs w:val="28"/>
        </w:rPr>
        <w:t>84</w:t>
      </w:r>
      <w:r w:rsidRPr="00403283">
        <w:rPr>
          <w:rFonts w:ascii="Times New Roman" w:hAnsi="Times New Roman" w:cs="Times New Roman"/>
          <w:sz w:val="28"/>
          <w:szCs w:val="28"/>
        </w:rPr>
        <w:t>. До постійних специфічних належать витрати:</w:t>
      </w:r>
    </w:p>
    <w:p w:rsidR="00403283" w:rsidRPr="00403283" w:rsidRDefault="00403283" w:rsidP="00624157">
      <w:pPr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Пов’язані  з вироб</w:t>
      </w:r>
      <w:r w:rsidRPr="00403283">
        <w:rPr>
          <w:rFonts w:ascii="Times New Roman" w:hAnsi="Times New Roman" w:cs="Times New Roman"/>
          <w:sz w:val="28"/>
          <w:szCs w:val="28"/>
        </w:rPr>
        <w:softHyphen/>
        <w:t>ництвом і реалізацією конкретного продукту.</w:t>
      </w:r>
    </w:p>
    <w:p w:rsidR="00403283" w:rsidRPr="00403283" w:rsidRDefault="00403283" w:rsidP="00624157">
      <w:pPr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Витрати, що безпосередньо відносяться на той чи інший вид виробу.</w:t>
      </w:r>
    </w:p>
    <w:p w:rsidR="00403283" w:rsidRPr="00403283" w:rsidRDefault="00403283" w:rsidP="00624157">
      <w:pPr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Пов’язані з функціо</w:t>
      </w:r>
      <w:r w:rsidRPr="00403283">
        <w:rPr>
          <w:rFonts w:ascii="Times New Roman" w:hAnsi="Times New Roman" w:cs="Times New Roman"/>
          <w:sz w:val="28"/>
          <w:szCs w:val="28"/>
        </w:rPr>
        <w:softHyphen/>
        <w:t>нуванням підприємства в цілому.</w:t>
      </w:r>
    </w:p>
    <w:p w:rsidR="00403283" w:rsidRPr="00403283" w:rsidRDefault="00403283" w:rsidP="00624157">
      <w:pPr>
        <w:widowControl w:val="0"/>
        <w:numPr>
          <w:ilvl w:val="0"/>
          <w:numId w:val="2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 xml:space="preserve">   </w:t>
      </w:r>
      <w:r w:rsidR="00EE3F57">
        <w:rPr>
          <w:rFonts w:ascii="Times New Roman" w:hAnsi="Times New Roman" w:cs="Times New Roman"/>
          <w:sz w:val="28"/>
          <w:szCs w:val="28"/>
        </w:rPr>
        <w:t>8</w:t>
      </w:r>
      <w:r w:rsidR="00162E1C">
        <w:rPr>
          <w:rFonts w:ascii="Times New Roman" w:hAnsi="Times New Roman" w:cs="Times New Roman"/>
          <w:sz w:val="28"/>
          <w:szCs w:val="28"/>
        </w:rPr>
        <w:t>5</w:t>
      </w:r>
      <w:r w:rsidRPr="00403283">
        <w:rPr>
          <w:rFonts w:ascii="Times New Roman" w:hAnsi="Times New Roman" w:cs="Times New Roman"/>
          <w:sz w:val="28"/>
          <w:szCs w:val="28"/>
        </w:rPr>
        <w:t>. До загальних постійних належать витрати:</w:t>
      </w:r>
    </w:p>
    <w:p w:rsidR="00403283" w:rsidRPr="00403283" w:rsidRDefault="00403283" w:rsidP="00624157">
      <w:pPr>
        <w:numPr>
          <w:ilvl w:val="0"/>
          <w:numId w:val="2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Витрати на управління та організацію підприємства.</w:t>
      </w:r>
    </w:p>
    <w:p w:rsidR="00403283" w:rsidRPr="00403283" w:rsidRDefault="00403283" w:rsidP="00624157">
      <w:pPr>
        <w:numPr>
          <w:ilvl w:val="0"/>
          <w:numId w:val="2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Пов’язані з функціо</w:t>
      </w:r>
      <w:r w:rsidRPr="00403283">
        <w:rPr>
          <w:rFonts w:ascii="Times New Roman" w:hAnsi="Times New Roman" w:cs="Times New Roman"/>
          <w:sz w:val="28"/>
          <w:szCs w:val="28"/>
        </w:rPr>
        <w:softHyphen/>
        <w:t>нуванням підприємства в цілому.</w:t>
      </w:r>
    </w:p>
    <w:p w:rsidR="00403283" w:rsidRPr="00403283" w:rsidRDefault="00403283" w:rsidP="00624157">
      <w:pPr>
        <w:numPr>
          <w:ilvl w:val="0"/>
          <w:numId w:val="2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Постійні виробничі витрати.</w:t>
      </w:r>
    </w:p>
    <w:p w:rsidR="00403283" w:rsidRPr="00403283" w:rsidRDefault="00403283" w:rsidP="00624157">
      <w:pPr>
        <w:widowControl w:val="0"/>
        <w:numPr>
          <w:ilvl w:val="0"/>
          <w:numId w:val="2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 xml:space="preserve">    </w:t>
      </w:r>
      <w:r w:rsidR="00EE3F57">
        <w:rPr>
          <w:rFonts w:ascii="Times New Roman" w:hAnsi="Times New Roman" w:cs="Times New Roman"/>
          <w:sz w:val="28"/>
          <w:szCs w:val="28"/>
        </w:rPr>
        <w:t>86</w:t>
      </w:r>
      <w:r w:rsidRPr="00403283">
        <w:rPr>
          <w:rFonts w:ascii="Times New Roman" w:hAnsi="Times New Roman" w:cs="Times New Roman"/>
          <w:sz w:val="28"/>
          <w:szCs w:val="28"/>
        </w:rPr>
        <w:t>. Н</w:t>
      </w:r>
      <w:r w:rsidRPr="00403283">
        <w:rPr>
          <w:rFonts w:ascii="Times New Roman" w:hAnsi="Times New Roman" w:cs="Times New Roman"/>
          <w:iCs/>
          <w:sz w:val="28"/>
          <w:szCs w:val="28"/>
        </w:rPr>
        <w:t>апівмаржа</w:t>
      </w:r>
      <w:r w:rsidRPr="00403283">
        <w:rPr>
          <w:rFonts w:ascii="Times New Roman" w:hAnsi="Times New Roman" w:cs="Times New Roman"/>
          <w:sz w:val="28"/>
          <w:szCs w:val="28"/>
        </w:rPr>
        <w:t xml:space="preserve"> визначається як:</w:t>
      </w:r>
    </w:p>
    <w:p w:rsidR="00403283" w:rsidRPr="00403283" w:rsidRDefault="00403283" w:rsidP="00624157">
      <w:pPr>
        <w:numPr>
          <w:ilvl w:val="0"/>
          <w:numId w:val="2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 xml:space="preserve">Різниця між сумою покриття та прямими специфічними постійними витратами. </w:t>
      </w:r>
    </w:p>
    <w:p w:rsidR="00403283" w:rsidRPr="00403283" w:rsidRDefault="00403283" w:rsidP="00624157">
      <w:pPr>
        <w:numPr>
          <w:ilvl w:val="0"/>
          <w:numId w:val="2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Відношення величини змінних затрат до ціни реалізації;</w:t>
      </w:r>
    </w:p>
    <w:p w:rsidR="00403283" w:rsidRPr="00403283" w:rsidRDefault="00403283" w:rsidP="00624157">
      <w:pPr>
        <w:numPr>
          <w:ilvl w:val="0"/>
          <w:numId w:val="2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Різниці планового або фактичного й беззбиткового  обсягу реалізації на виручку.</w:t>
      </w:r>
    </w:p>
    <w:p w:rsidR="00403283" w:rsidRPr="00403283" w:rsidRDefault="00403283" w:rsidP="00624157">
      <w:pPr>
        <w:numPr>
          <w:ilvl w:val="0"/>
          <w:numId w:val="2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283" w:rsidRPr="00403283" w:rsidRDefault="00EE3F57" w:rsidP="004032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87</w:t>
      </w:r>
      <w:r w:rsidR="00403283" w:rsidRPr="00403283">
        <w:rPr>
          <w:rFonts w:ascii="Times New Roman" w:hAnsi="Times New Roman" w:cs="Times New Roman"/>
          <w:sz w:val="28"/>
          <w:szCs w:val="28"/>
        </w:rPr>
        <w:t>. Калькуляційна одиниця – це:</w:t>
      </w:r>
    </w:p>
    <w:p w:rsidR="00403283" w:rsidRPr="00403283" w:rsidRDefault="00403283" w:rsidP="00624157">
      <w:pPr>
        <w:numPr>
          <w:ilvl w:val="0"/>
          <w:numId w:val="28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Частина технологічного процесу (сукупність технологічних операцій), яка завершується отриманням готового напівфабрикату, що може бути відправлений на наступний переділ або реалізований на сторону.</w:t>
      </w:r>
    </w:p>
    <w:p w:rsidR="00403283" w:rsidRPr="00403283" w:rsidRDefault="00403283" w:rsidP="00624157">
      <w:pPr>
        <w:numPr>
          <w:ilvl w:val="0"/>
          <w:numId w:val="28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Вимірювач об’єкта калькуляції, який застосовується під час визначення його собівартості.</w:t>
      </w:r>
    </w:p>
    <w:p w:rsidR="00403283" w:rsidRPr="00403283" w:rsidRDefault="00403283" w:rsidP="00624157">
      <w:pPr>
        <w:numPr>
          <w:ilvl w:val="0"/>
          <w:numId w:val="28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Система обліку, що забезпечує калькулювання і контроль собівартості об’єктів витрат.</w:t>
      </w:r>
    </w:p>
    <w:p w:rsidR="00403283" w:rsidRPr="00403283" w:rsidRDefault="00403283" w:rsidP="00624157">
      <w:pPr>
        <w:widowControl w:val="0"/>
        <w:numPr>
          <w:ilvl w:val="0"/>
          <w:numId w:val="2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03283" w:rsidRPr="00403283" w:rsidRDefault="00403283" w:rsidP="0040328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03283" w:rsidRPr="00403283" w:rsidRDefault="00162E1C" w:rsidP="004032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E3F57">
        <w:rPr>
          <w:rFonts w:ascii="Times New Roman" w:hAnsi="Times New Roman" w:cs="Times New Roman"/>
          <w:sz w:val="28"/>
          <w:szCs w:val="28"/>
        </w:rPr>
        <w:t>8</w:t>
      </w:r>
      <w:r w:rsidR="00403283" w:rsidRPr="00403283">
        <w:rPr>
          <w:rFonts w:ascii="Times New Roman" w:hAnsi="Times New Roman" w:cs="Times New Roman"/>
          <w:sz w:val="28"/>
          <w:szCs w:val="28"/>
        </w:rPr>
        <w:t>. Переділ – це:</w:t>
      </w:r>
    </w:p>
    <w:p w:rsidR="00403283" w:rsidRPr="00403283" w:rsidRDefault="00403283" w:rsidP="00624157">
      <w:pPr>
        <w:numPr>
          <w:ilvl w:val="0"/>
          <w:numId w:val="28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 xml:space="preserve"> Система узагальнення витрат виробництва за статтями витрат у розрізі цехів, переділів, видів продукції (робіт, послуг) і в цілому по підприємству з метою підготовки інформації для обчислення собівартості окремих видів продукції і всієї викупленої продукції підприємства, а також з метою розподілу понесених підприємст</w:t>
      </w:r>
      <w:r w:rsidRPr="00403283">
        <w:rPr>
          <w:rFonts w:ascii="Times New Roman" w:hAnsi="Times New Roman" w:cs="Times New Roman"/>
          <w:sz w:val="28"/>
          <w:szCs w:val="28"/>
        </w:rPr>
        <w:softHyphen/>
        <w:t xml:space="preserve">вом витрат між готовою продукцією і незавершеним виробництвом. </w:t>
      </w:r>
    </w:p>
    <w:p w:rsidR="00403283" w:rsidRPr="00403283" w:rsidRDefault="00403283" w:rsidP="00624157">
      <w:pPr>
        <w:numPr>
          <w:ilvl w:val="0"/>
          <w:numId w:val="28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Частина технологічного процесу (сукупність технологічних операцій), яка завершується отриманням готового напівфабрикату, що може бути відправлений на наступний переділ або реалізований на сторону.</w:t>
      </w:r>
    </w:p>
    <w:p w:rsidR="00403283" w:rsidRPr="00403283" w:rsidRDefault="00403283" w:rsidP="00624157">
      <w:pPr>
        <w:numPr>
          <w:ilvl w:val="0"/>
          <w:numId w:val="28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Вимірювач об’єкта калькуляції, який застосовується під час визначення його собівартості.</w:t>
      </w:r>
    </w:p>
    <w:p w:rsidR="00403283" w:rsidRPr="00403283" w:rsidRDefault="00403283" w:rsidP="00624157">
      <w:pPr>
        <w:widowControl w:val="0"/>
        <w:numPr>
          <w:ilvl w:val="0"/>
          <w:numId w:val="28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403283" w:rsidRPr="00403283" w:rsidRDefault="00403283" w:rsidP="00403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EE3F57" w:rsidP="002449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</w:t>
      </w:r>
      <w:r w:rsidR="002449DB" w:rsidRPr="002449DB">
        <w:rPr>
          <w:rFonts w:ascii="Times New Roman" w:hAnsi="Times New Roman" w:cs="Times New Roman"/>
          <w:sz w:val="28"/>
          <w:szCs w:val="28"/>
        </w:rPr>
        <w:t>.Визначити суть системи обліку та калькулювання за нормативними витратами:</w:t>
      </w:r>
    </w:p>
    <w:p w:rsidR="002449DB" w:rsidRPr="002449DB" w:rsidRDefault="002449DB" w:rsidP="00624157">
      <w:pPr>
        <w:numPr>
          <w:ilvl w:val="0"/>
          <w:numId w:val="2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Відображення фактичних витрат,  наявність облікових цін і норм, облік відхилень від норм, облік змін норм, формування звітів про витрати, аналіз відхилень за причинами і винуватцями.</w:t>
      </w:r>
    </w:p>
    <w:p w:rsidR="002449DB" w:rsidRPr="002449DB" w:rsidRDefault="002449DB" w:rsidP="00624157">
      <w:pPr>
        <w:numPr>
          <w:ilvl w:val="0"/>
          <w:numId w:val="2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 xml:space="preserve">Облік витрат і калькулювання нормативної собівартості продукції та надання інформації про відхилення фактичних витрат від нормативних. </w:t>
      </w:r>
    </w:p>
    <w:p w:rsidR="002449DB" w:rsidRPr="002449DB" w:rsidRDefault="002449DB" w:rsidP="00624157">
      <w:pPr>
        <w:numPr>
          <w:ilvl w:val="0"/>
          <w:numId w:val="2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 xml:space="preserve">Наявність норм і облікових цін на ресурси.. </w:t>
      </w:r>
    </w:p>
    <w:p w:rsidR="002449DB" w:rsidRPr="002449DB" w:rsidRDefault="002449DB" w:rsidP="00624157">
      <w:pPr>
        <w:widowControl w:val="0"/>
        <w:numPr>
          <w:ilvl w:val="0"/>
          <w:numId w:val="2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EE3F57" w:rsidP="002449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</w:t>
      </w:r>
      <w:r w:rsidR="002449DB" w:rsidRPr="002449DB">
        <w:rPr>
          <w:rFonts w:ascii="Times New Roman" w:hAnsi="Times New Roman" w:cs="Times New Roman"/>
          <w:sz w:val="28"/>
          <w:szCs w:val="28"/>
        </w:rPr>
        <w:t>. Норма – це:</w:t>
      </w:r>
    </w:p>
    <w:p w:rsidR="002449DB" w:rsidRPr="002449DB" w:rsidRDefault="002449DB" w:rsidP="00624157">
      <w:pPr>
        <w:numPr>
          <w:ilvl w:val="0"/>
          <w:numId w:val="29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Кількісний вираз ресурсу на виготовлення одиниці продукції за умови використання прогресивної технології та організації виробництва.</w:t>
      </w:r>
    </w:p>
    <w:p w:rsidR="002449DB" w:rsidRPr="002449DB" w:rsidRDefault="002449DB" w:rsidP="00624157">
      <w:pPr>
        <w:numPr>
          <w:ilvl w:val="0"/>
          <w:numId w:val="29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lastRenderedPageBreak/>
        <w:t>Кількісний вираз ціни реалізації, величини затрат та прибутку за кожним видом продукції.</w:t>
      </w:r>
    </w:p>
    <w:p w:rsidR="002449DB" w:rsidRPr="002449DB" w:rsidRDefault="002449DB" w:rsidP="00624157">
      <w:pPr>
        <w:numPr>
          <w:ilvl w:val="0"/>
          <w:numId w:val="29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Кількісний вираз величини затрат та прибутку.</w:t>
      </w:r>
    </w:p>
    <w:p w:rsidR="002449DB" w:rsidRPr="002449DB" w:rsidRDefault="002449DB" w:rsidP="00624157">
      <w:pPr>
        <w:widowControl w:val="0"/>
        <w:numPr>
          <w:ilvl w:val="0"/>
          <w:numId w:val="29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2449DB" w:rsidP="002449DB">
      <w:pPr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9</w:t>
      </w:r>
      <w:r w:rsidR="00EE3F57">
        <w:rPr>
          <w:rFonts w:ascii="Times New Roman" w:hAnsi="Times New Roman" w:cs="Times New Roman"/>
          <w:sz w:val="28"/>
          <w:szCs w:val="28"/>
        </w:rPr>
        <w:t>1</w:t>
      </w:r>
      <w:r w:rsidRPr="002449DB">
        <w:rPr>
          <w:rFonts w:ascii="Times New Roman" w:hAnsi="Times New Roman" w:cs="Times New Roman"/>
          <w:sz w:val="28"/>
          <w:szCs w:val="28"/>
        </w:rPr>
        <w:t>. Нормальна   виробнича  потужність – це:</w:t>
      </w:r>
    </w:p>
    <w:p w:rsidR="002449DB" w:rsidRPr="002449DB" w:rsidRDefault="002449DB" w:rsidP="00624157">
      <w:pPr>
        <w:numPr>
          <w:ilvl w:val="0"/>
          <w:numId w:val="29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Очікуваний середній обсяг діяльності, що може бути досягнутий за умови звичайної діяльності протягом кількох років або операційних циклів.</w:t>
      </w:r>
    </w:p>
    <w:p w:rsidR="002449DB" w:rsidRPr="002449DB" w:rsidRDefault="002449DB" w:rsidP="00624157">
      <w:pPr>
        <w:numPr>
          <w:ilvl w:val="0"/>
          <w:numId w:val="29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 xml:space="preserve">Обсяг діяльності з </w:t>
      </w:r>
      <w:r w:rsidRPr="002449DB">
        <w:rPr>
          <w:rFonts w:ascii="Times New Roman" w:hAnsi="Times New Roman" w:cs="Times New Roman"/>
          <w:color w:val="000000"/>
          <w:sz w:val="28"/>
          <w:szCs w:val="28"/>
        </w:rPr>
        <w:t>врахуванням спеціальних умов функціонування підприємства в залежності від специфіки організації виробництва;</w:t>
      </w:r>
    </w:p>
    <w:p w:rsidR="002449DB" w:rsidRPr="002449DB" w:rsidRDefault="002449DB" w:rsidP="00624157">
      <w:pPr>
        <w:numPr>
          <w:ilvl w:val="0"/>
          <w:numId w:val="29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>Обсяг,  який не змінюється протягом тривалого періоду.</w:t>
      </w:r>
    </w:p>
    <w:p w:rsidR="002449DB" w:rsidRPr="002449DB" w:rsidRDefault="002449DB" w:rsidP="00624157">
      <w:pPr>
        <w:numPr>
          <w:ilvl w:val="0"/>
          <w:numId w:val="29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EE3F57" w:rsidP="002449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</w:t>
      </w:r>
      <w:r w:rsidR="002449DB" w:rsidRPr="002449DB">
        <w:rPr>
          <w:rFonts w:ascii="Times New Roman" w:hAnsi="Times New Roman" w:cs="Times New Roman"/>
          <w:sz w:val="28"/>
          <w:szCs w:val="28"/>
        </w:rPr>
        <w:t xml:space="preserve">. </w:t>
      </w:r>
      <w:r w:rsidR="002449DB" w:rsidRPr="002449DB">
        <w:rPr>
          <w:rFonts w:ascii="Times New Roman" w:hAnsi="Times New Roman" w:cs="Times New Roman"/>
          <w:color w:val="000000"/>
          <w:sz w:val="28"/>
          <w:szCs w:val="28"/>
        </w:rPr>
        <w:t>Нормативна калькуляція використовується:</w:t>
      </w:r>
    </w:p>
    <w:p w:rsidR="002449DB" w:rsidRPr="002449DB" w:rsidRDefault="002449DB" w:rsidP="00624157">
      <w:pPr>
        <w:widowControl w:val="0"/>
        <w:numPr>
          <w:ilvl w:val="0"/>
          <w:numId w:val="2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>Для визначення фактичної собівартості продукції, оцінки браку у виробництві і розмірів незавершеного виробництва, складають на всі види продукції.</w:t>
      </w:r>
    </w:p>
    <w:p w:rsidR="002449DB" w:rsidRPr="002449DB" w:rsidRDefault="002449DB" w:rsidP="00624157">
      <w:pPr>
        <w:widowControl w:val="0"/>
        <w:numPr>
          <w:ilvl w:val="0"/>
          <w:numId w:val="2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2449DB">
        <w:rPr>
          <w:rFonts w:ascii="Times New Roman" w:hAnsi="Times New Roman" w:cs="Times New Roman"/>
          <w:sz w:val="28"/>
          <w:szCs w:val="28"/>
        </w:rPr>
        <w:t>визначення критичної точки для кожного виду продукції та всього асортименту продукції.</w:t>
      </w:r>
    </w:p>
    <w:p w:rsidR="002449DB" w:rsidRPr="002449DB" w:rsidRDefault="002449DB" w:rsidP="00624157">
      <w:pPr>
        <w:widowControl w:val="0"/>
        <w:numPr>
          <w:ilvl w:val="0"/>
          <w:numId w:val="2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Для визначення рентабельності підприємства.</w:t>
      </w:r>
    </w:p>
    <w:p w:rsidR="002449DB" w:rsidRPr="002449DB" w:rsidRDefault="002449DB" w:rsidP="00624157">
      <w:pPr>
        <w:numPr>
          <w:ilvl w:val="0"/>
          <w:numId w:val="29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2449DB" w:rsidP="002449D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E3F57">
        <w:rPr>
          <w:rFonts w:ascii="Times New Roman" w:hAnsi="Times New Roman" w:cs="Times New Roman"/>
          <w:color w:val="000000"/>
          <w:sz w:val="28"/>
          <w:szCs w:val="28"/>
        </w:rPr>
        <w:t>93</w:t>
      </w:r>
      <w:r w:rsidRPr="002449DB">
        <w:rPr>
          <w:rFonts w:ascii="Times New Roman" w:hAnsi="Times New Roman" w:cs="Times New Roman"/>
          <w:color w:val="000000"/>
          <w:sz w:val="28"/>
          <w:szCs w:val="28"/>
        </w:rPr>
        <w:t>.Поточні стандарти – це:</w:t>
      </w:r>
    </w:p>
    <w:p w:rsidR="002449DB" w:rsidRPr="002449DB" w:rsidRDefault="002449DB" w:rsidP="00624157">
      <w:pPr>
        <w:numPr>
          <w:ilvl w:val="0"/>
          <w:numId w:val="3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>Стандарти (нормативи витрат), що відображають витрати, необхідні для виготовлення   продукції   у звітному   періоді   за   наявних   умов діяльності.</w:t>
      </w:r>
    </w:p>
    <w:p w:rsidR="002449DB" w:rsidRPr="002449DB" w:rsidRDefault="002449DB" w:rsidP="00624157">
      <w:pPr>
        <w:numPr>
          <w:ilvl w:val="0"/>
          <w:numId w:val="3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>Стандарти, які відображають рівень витрат, що його можна досягти за наявних умов діяльності.</w:t>
      </w:r>
    </w:p>
    <w:p w:rsidR="002449DB" w:rsidRPr="002449DB" w:rsidRDefault="002449DB" w:rsidP="00624157">
      <w:pPr>
        <w:numPr>
          <w:ilvl w:val="0"/>
          <w:numId w:val="3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>Стандарти витрат, які можуть бути досягнуті лише за ідеальних умов діяльності.</w:t>
      </w:r>
    </w:p>
    <w:p w:rsidR="002449DB" w:rsidRPr="002449DB" w:rsidRDefault="002449DB" w:rsidP="00624157">
      <w:pPr>
        <w:numPr>
          <w:ilvl w:val="0"/>
          <w:numId w:val="3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9DB" w:rsidRPr="002449DB" w:rsidRDefault="00EE3F57" w:rsidP="002449D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49DB" w:rsidRPr="002449DB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449DB" w:rsidRPr="002449DB">
        <w:rPr>
          <w:rFonts w:ascii="Times New Roman" w:hAnsi="Times New Roman" w:cs="Times New Roman"/>
          <w:color w:val="000000"/>
          <w:sz w:val="28"/>
          <w:szCs w:val="28"/>
        </w:rPr>
        <w:t>. Мотивуючі стандарти – це:</w:t>
      </w:r>
    </w:p>
    <w:p w:rsidR="002449DB" w:rsidRPr="002449DB" w:rsidRDefault="002449DB" w:rsidP="00624157">
      <w:pPr>
        <w:numPr>
          <w:ilvl w:val="0"/>
          <w:numId w:val="30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>Нормативи витрат, які можна витримувати, докладаючи розумних зусиль в нормальних виробничих умовах.</w:t>
      </w:r>
    </w:p>
    <w:p w:rsidR="002449DB" w:rsidRPr="002449DB" w:rsidRDefault="002449DB" w:rsidP="00624157">
      <w:pPr>
        <w:numPr>
          <w:ilvl w:val="0"/>
          <w:numId w:val="30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>Нормативи    витрат, які встановлюються на строк від двох до п’яти років, щоб вивчити динаміку цін та продуктивності праці.</w:t>
      </w:r>
    </w:p>
    <w:p w:rsidR="002449DB" w:rsidRPr="002449DB" w:rsidRDefault="002449DB" w:rsidP="00624157">
      <w:pPr>
        <w:numPr>
          <w:ilvl w:val="0"/>
          <w:numId w:val="30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>Стандарти витрат, які можуть бути досягнуті лише за ідеальних умов діяльності.</w:t>
      </w:r>
    </w:p>
    <w:p w:rsidR="002449DB" w:rsidRPr="002449DB" w:rsidRDefault="002449DB" w:rsidP="00624157">
      <w:pPr>
        <w:numPr>
          <w:ilvl w:val="0"/>
          <w:numId w:val="30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lastRenderedPageBreak/>
        <w:t>Усі відповіді вірні.</w:t>
      </w:r>
    </w:p>
    <w:p w:rsidR="002449DB" w:rsidRPr="002449DB" w:rsidRDefault="002449DB" w:rsidP="002449D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9DB" w:rsidRPr="002449DB" w:rsidRDefault="002449DB" w:rsidP="002449D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E3F57">
        <w:rPr>
          <w:rFonts w:ascii="Times New Roman" w:hAnsi="Times New Roman" w:cs="Times New Roman"/>
          <w:color w:val="000000"/>
          <w:sz w:val="28"/>
          <w:szCs w:val="28"/>
        </w:rPr>
        <w:t>95</w:t>
      </w:r>
      <w:r w:rsidRPr="002449DB">
        <w:rPr>
          <w:rFonts w:ascii="Times New Roman" w:hAnsi="Times New Roman" w:cs="Times New Roman"/>
          <w:color w:val="000000"/>
          <w:sz w:val="28"/>
          <w:szCs w:val="28"/>
        </w:rPr>
        <w:t>. Відхилення від норм витрат матеріалів за рахунок цін – це:</w:t>
      </w:r>
    </w:p>
    <w:p w:rsidR="002449DB" w:rsidRPr="002449DB" w:rsidRDefault="002449DB" w:rsidP="00624157">
      <w:pPr>
        <w:numPr>
          <w:ilvl w:val="0"/>
          <w:numId w:val="3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>Різниця між фактичною і стандартною ціною, помноженою на фактичну кількість витрачених на виробництво матеріалів.</w:t>
      </w:r>
    </w:p>
    <w:p w:rsidR="002449DB" w:rsidRPr="002449DB" w:rsidRDefault="002449DB" w:rsidP="00624157">
      <w:pPr>
        <w:numPr>
          <w:ilvl w:val="0"/>
          <w:numId w:val="3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>Сума (різниця)нормативної собівартості та відповідної питомої ваги відхилень від норм за кожною статтею.</w:t>
      </w:r>
    </w:p>
    <w:p w:rsidR="002449DB" w:rsidRPr="002449DB" w:rsidRDefault="002449DB" w:rsidP="00624157">
      <w:pPr>
        <w:numPr>
          <w:ilvl w:val="0"/>
          <w:numId w:val="3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 xml:space="preserve">Відхилення фактичної собівартості від нормативної. </w:t>
      </w:r>
    </w:p>
    <w:p w:rsidR="002449DB" w:rsidRPr="002449DB" w:rsidRDefault="002449DB" w:rsidP="00624157">
      <w:pPr>
        <w:numPr>
          <w:ilvl w:val="0"/>
          <w:numId w:val="3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spacing w:line="233" w:lineRule="exact"/>
        <w:ind w:firstLine="30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9DB" w:rsidRPr="002449DB" w:rsidRDefault="002449DB" w:rsidP="002449DB">
      <w:pPr>
        <w:pStyle w:val="a4"/>
        <w:ind w:firstLine="0"/>
        <w:rPr>
          <w:sz w:val="28"/>
          <w:szCs w:val="28"/>
        </w:rPr>
      </w:pPr>
      <w:r w:rsidRPr="002449DB">
        <w:rPr>
          <w:sz w:val="28"/>
          <w:szCs w:val="28"/>
        </w:rPr>
        <w:t xml:space="preserve">    </w:t>
      </w:r>
      <w:r w:rsidR="00EE3F57">
        <w:rPr>
          <w:sz w:val="28"/>
          <w:szCs w:val="28"/>
        </w:rPr>
        <w:t>96</w:t>
      </w:r>
      <w:r w:rsidRPr="002449DB">
        <w:rPr>
          <w:sz w:val="28"/>
          <w:szCs w:val="28"/>
        </w:rPr>
        <w:t>. Управління за відхиленнями ґрунтується на:</w:t>
      </w:r>
    </w:p>
    <w:p w:rsidR="002449DB" w:rsidRPr="002449DB" w:rsidRDefault="002449DB" w:rsidP="00624157">
      <w:pPr>
        <w:numPr>
          <w:ilvl w:val="0"/>
          <w:numId w:val="3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Визначенні й аналізі абсолютно всіх відхилень.</w:t>
      </w:r>
    </w:p>
    <w:p w:rsidR="002449DB" w:rsidRPr="002449DB" w:rsidRDefault="002449DB" w:rsidP="00624157">
      <w:pPr>
        <w:numPr>
          <w:ilvl w:val="0"/>
          <w:numId w:val="3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Нехтуванні відхиленнями.</w:t>
      </w:r>
    </w:p>
    <w:p w:rsidR="002449DB" w:rsidRPr="002449DB" w:rsidRDefault="002449DB" w:rsidP="00624157">
      <w:pPr>
        <w:numPr>
          <w:ilvl w:val="0"/>
          <w:numId w:val="3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Визначенні й аналізі тільки значних відхилень від норм.</w:t>
      </w:r>
    </w:p>
    <w:p w:rsidR="002449DB" w:rsidRPr="002449DB" w:rsidRDefault="002449DB" w:rsidP="00624157">
      <w:pPr>
        <w:numPr>
          <w:ilvl w:val="0"/>
          <w:numId w:val="3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spacing w:line="210" w:lineRule="exact"/>
        <w:ind w:left="1021"/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2449DB" w:rsidP="002449DB">
      <w:pPr>
        <w:spacing w:line="200" w:lineRule="exact"/>
        <w:ind w:firstLine="301"/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EE3F57" w:rsidP="002449DB">
      <w:pPr>
        <w:ind w:firstLine="30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97.</w:t>
      </w:r>
      <w:r w:rsidR="002449DB" w:rsidRPr="002449DB">
        <w:rPr>
          <w:rFonts w:ascii="Times New Roman" w:hAnsi="Times New Roman" w:cs="Times New Roman"/>
          <w:sz w:val="28"/>
          <w:szCs w:val="28"/>
        </w:rPr>
        <w:t> Несприятливим відхиленням вважають:</w:t>
      </w:r>
    </w:p>
    <w:p w:rsidR="002449DB" w:rsidRPr="002449DB" w:rsidRDefault="002449DB" w:rsidP="00624157">
      <w:pPr>
        <w:numPr>
          <w:ilvl w:val="0"/>
          <w:numId w:val="3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Перевищення норм витрат.</w:t>
      </w:r>
    </w:p>
    <w:p w:rsidR="002449DB" w:rsidRPr="002449DB" w:rsidRDefault="002449DB" w:rsidP="00624157">
      <w:pPr>
        <w:numPr>
          <w:ilvl w:val="0"/>
          <w:numId w:val="3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Фактичні витрати більші за нормативні.</w:t>
      </w:r>
    </w:p>
    <w:p w:rsidR="002449DB" w:rsidRPr="002449DB" w:rsidRDefault="002449DB" w:rsidP="00624157">
      <w:pPr>
        <w:numPr>
          <w:ilvl w:val="0"/>
          <w:numId w:val="3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Перевитрати ресурсів.</w:t>
      </w:r>
    </w:p>
    <w:p w:rsidR="002449DB" w:rsidRPr="002449DB" w:rsidRDefault="002449DB" w:rsidP="00624157">
      <w:pPr>
        <w:numPr>
          <w:ilvl w:val="0"/>
          <w:numId w:val="3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ind w:left="1021"/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2449DB" w:rsidP="002449DB">
      <w:pPr>
        <w:pStyle w:val="a4"/>
        <w:ind w:firstLine="0"/>
        <w:rPr>
          <w:sz w:val="28"/>
          <w:szCs w:val="28"/>
        </w:rPr>
      </w:pPr>
      <w:r w:rsidRPr="002449DB">
        <w:rPr>
          <w:sz w:val="28"/>
          <w:szCs w:val="28"/>
        </w:rPr>
        <w:t xml:space="preserve">     9</w:t>
      </w:r>
      <w:r w:rsidR="00EE3F57">
        <w:rPr>
          <w:sz w:val="28"/>
          <w:szCs w:val="28"/>
        </w:rPr>
        <w:t>8</w:t>
      </w:r>
      <w:r w:rsidRPr="002449DB">
        <w:rPr>
          <w:sz w:val="28"/>
          <w:szCs w:val="28"/>
        </w:rPr>
        <w:t>. Відхилення від норм за ціною основних матеріалів визначають як добуток від множення:</w:t>
      </w:r>
    </w:p>
    <w:p w:rsidR="002449DB" w:rsidRPr="002449DB" w:rsidRDefault="002449DB" w:rsidP="00624157">
      <w:pPr>
        <w:numPr>
          <w:ilvl w:val="0"/>
          <w:numId w:val="315"/>
        </w:numPr>
        <w:spacing w:after="0" w:line="240" w:lineRule="auto"/>
        <w:ind w:left="1020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 xml:space="preserve">(Фактична ціна – нормативна ціна) </w:t>
      </w:r>
      <w:r w:rsidRPr="002449DB">
        <w:rPr>
          <w:rFonts w:ascii="Times New Roman" w:hAnsi="Times New Roman" w:cs="Times New Roman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z w:val="28"/>
          <w:szCs w:val="28"/>
        </w:rPr>
        <w:t xml:space="preserve"> фактичну кількість витраченого матеріалу.</w:t>
      </w:r>
    </w:p>
    <w:p w:rsidR="002449DB" w:rsidRPr="002449DB" w:rsidRDefault="002449DB" w:rsidP="00624157">
      <w:pPr>
        <w:numPr>
          <w:ilvl w:val="0"/>
          <w:numId w:val="315"/>
        </w:numPr>
        <w:spacing w:after="0" w:line="240" w:lineRule="auto"/>
        <w:ind w:left="1020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pacing w:val="-2"/>
          <w:sz w:val="28"/>
          <w:szCs w:val="28"/>
        </w:rPr>
        <w:t xml:space="preserve">(Фактична кількість – нормативна кількість матеріалу) </w:t>
      </w:r>
      <w:r w:rsidRPr="002449DB">
        <w:rPr>
          <w:rFonts w:ascii="Times New Roman" w:hAnsi="Times New Roman" w:cs="Times New Roman"/>
          <w:spacing w:val="-2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pacing w:val="-2"/>
          <w:sz w:val="28"/>
          <w:szCs w:val="28"/>
        </w:rPr>
        <w:t xml:space="preserve"> нормати</w:t>
      </w:r>
      <w:r w:rsidRPr="002449DB">
        <w:rPr>
          <w:rFonts w:ascii="Times New Roman" w:hAnsi="Times New Roman" w:cs="Times New Roman"/>
          <w:sz w:val="28"/>
          <w:szCs w:val="28"/>
        </w:rPr>
        <w:t>в</w:t>
      </w:r>
      <w:r w:rsidRPr="002449DB">
        <w:rPr>
          <w:rFonts w:ascii="Times New Roman" w:hAnsi="Times New Roman" w:cs="Times New Roman"/>
          <w:sz w:val="28"/>
          <w:szCs w:val="28"/>
        </w:rPr>
        <w:softHyphen/>
        <w:t>ну ціну.</w:t>
      </w:r>
    </w:p>
    <w:p w:rsidR="002449DB" w:rsidRPr="002449DB" w:rsidRDefault="002449DB" w:rsidP="00624157">
      <w:pPr>
        <w:numPr>
          <w:ilvl w:val="0"/>
          <w:numId w:val="315"/>
        </w:numPr>
        <w:spacing w:after="0" w:line="240" w:lineRule="auto"/>
        <w:ind w:left="1020" w:hanging="357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2449DB">
        <w:rPr>
          <w:rFonts w:ascii="Times New Roman" w:hAnsi="Times New Roman" w:cs="Times New Roman"/>
          <w:spacing w:val="4"/>
          <w:sz w:val="28"/>
          <w:szCs w:val="28"/>
        </w:rPr>
        <w:t xml:space="preserve">(фактична ціна – нормативна ціна) </w:t>
      </w:r>
      <w:r w:rsidRPr="002449DB">
        <w:rPr>
          <w:rFonts w:ascii="Times New Roman" w:hAnsi="Times New Roman" w:cs="Times New Roman"/>
          <w:spacing w:val="4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pacing w:val="4"/>
          <w:sz w:val="28"/>
          <w:szCs w:val="28"/>
        </w:rPr>
        <w:t xml:space="preserve"> кількість матеріалу за нормою.</w:t>
      </w:r>
    </w:p>
    <w:p w:rsidR="002449DB" w:rsidRPr="002449DB" w:rsidRDefault="002449DB" w:rsidP="00624157">
      <w:pPr>
        <w:numPr>
          <w:ilvl w:val="0"/>
          <w:numId w:val="315"/>
        </w:numPr>
        <w:spacing w:after="0" w:line="240" w:lineRule="auto"/>
        <w:ind w:left="1020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ind w:left="1021"/>
        <w:jc w:val="both"/>
        <w:rPr>
          <w:rFonts w:ascii="Times New Roman" w:hAnsi="Times New Roman" w:cs="Times New Roman"/>
          <w:spacing w:val="4"/>
          <w:sz w:val="28"/>
          <w:szCs w:val="28"/>
        </w:rPr>
      </w:pPr>
    </w:p>
    <w:p w:rsidR="002449DB" w:rsidRPr="002449DB" w:rsidRDefault="002449DB" w:rsidP="002449DB">
      <w:pPr>
        <w:spacing w:line="200" w:lineRule="exact"/>
        <w:ind w:firstLine="301"/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2449DB" w:rsidP="002449DB">
      <w:pPr>
        <w:pStyle w:val="a4"/>
        <w:ind w:firstLine="0"/>
        <w:rPr>
          <w:sz w:val="28"/>
          <w:szCs w:val="28"/>
        </w:rPr>
      </w:pPr>
      <w:r w:rsidRPr="002449DB">
        <w:rPr>
          <w:sz w:val="28"/>
          <w:szCs w:val="28"/>
        </w:rPr>
        <w:t xml:space="preserve">    </w:t>
      </w:r>
      <w:r w:rsidR="00EE3F57">
        <w:rPr>
          <w:sz w:val="28"/>
          <w:szCs w:val="28"/>
        </w:rPr>
        <w:t>99</w:t>
      </w:r>
      <w:r w:rsidRPr="002449DB">
        <w:rPr>
          <w:sz w:val="28"/>
          <w:szCs w:val="28"/>
        </w:rPr>
        <w:t>. Відхилення від норм за використанням основних матеріалів визначають як добуток від множення:</w:t>
      </w:r>
    </w:p>
    <w:p w:rsidR="002449DB" w:rsidRPr="002449DB" w:rsidRDefault="002449DB" w:rsidP="002449DB">
      <w:pPr>
        <w:pStyle w:val="a4"/>
        <w:ind w:firstLine="0"/>
        <w:rPr>
          <w:sz w:val="28"/>
          <w:szCs w:val="28"/>
        </w:rPr>
      </w:pPr>
    </w:p>
    <w:p w:rsidR="002449DB" w:rsidRPr="002449DB" w:rsidRDefault="002449DB" w:rsidP="00624157">
      <w:pPr>
        <w:numPr>
          <w:ilvl w:val="0"/>
          <w:numId w:val="3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 xml:space="preserve">(Фактична ціна – нормативна ціна) </w:t>
      </w:r>
      <w:r w:rsidRPr="002449DB">
        <w:rPr>
          <w:rFonts w:ascii="Times New Roman" w:hAnsi="Times New Roman" w:cs="Times New Roman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z w:val="28"/>
          <w:szCs w:val="28"/>
        </w:rPr>
        <w:t xml:space="preserve"> фактичну кількість витраченого матеріалу;</w:t>
      </w:r>
    </w:p>
    <w:p w:rsidR="002449DB" w:rsidRPr="002449DB" w:rsidRDefault="002449DB" w:rsidP="00624157">
      <w:pPr>
        <w:numPr>
          <w:ilvl w:val="0"/>
          <w:numId w:val="3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pacing w:val="-2"/>
          <w:sz w:val="28"/>
          <w:szCs w:val="28"/>
        </w:rPr>
        <w:t xml:space="preserve">(Фактична кількість – нормативна кількість матеріалу) </w:t>
      </w:r>
      <w:r w:rsidRPr="002449DB">
        <w:rPr>
          <w:rFonts w:ascii="Times New Roman" w:hAnsi="Times New Roman" w:cs="Times New Roman"/>
          <w:spacing w:val="-2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pacing w:val="-2"/>
          <w:sz w:val="28"/>
          <w:szCs w:val="28"/>
        </w:rPr>
        <w:t xml:space="preserve"> нормати</w:t>
      </w:r>
      <w:r w:rsidRPr="002449DB">
        <w:rPr>
          <w:rFonts w:ascii="Times New Roman" w:hAnsi="Times New Roman" w:cs="Times New Roman"/>
          <w:sz w:val="28"/>
          <w:szCs w:val="28"/>
        </w:rPr>
        <w:t>в</w:t>
      </w:r>
      <w:r w:rsidRPr="002449DB">
        <w:rPr>
          <w:rFonts w:ascii="Times New Roman" w:hAnsi="Times New Roman" w:cs="Times New Roman"/>
          <w:sz w:val="28"/>
          <w:szCs w:val="28"/>
        </w:rPr>
        <w:softHyphen/>
        <w:t>ну ціну.</w:t>
      </w:r>
    </w:p>
    <w:p w:rsidR="002449DB" w:rsidRPr="002449DB" w:rsidRDefault="002449DB" w:rsidP="00624157">
      <w:pPr>
        <w:numPr>
          <w:ilvl w:val="0"/>
          <w:numId w:val="316"/>
        </w:numPr>
        <w:spacing w:after="0" w:line="240" w:lineRule="auto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2449DB">
        <w:rPr>
          <w:rFonts w:ascii="Times New Roman" w:hAnsi="Times New Roman" w:cs="Times New Roman"/>
          <w:spacing w:val="4"/>
          <w:sz w:val="28"/>
          <w:szCs w:val="28"/>
        </w:rPr>
        <w:lastRenderedPageBreak/>
        <w:t xml:space="preserve">(Фактична ціна – нормативна ціна) </w:t>
      </w:r>
      <w:r w:rsidRPr="002449DB">
        <w:rPr>
          <w:rFonts w:ascii="Times New Roman" w:hAnsi="Times New Roman" w:cs="Times New Roman"/>
          <w:spacing w:val="4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pacing w:val="4"/>
          <w:sz w:val="28"/>
          <w:szCs w:val="28"/>
        </w:rPr>
        <w:t xml:space="preserve"> кількість матеріалу за нормою.</w:t>
      </w:r>
    </w:p>
    <w:p w:rsidR="002449DB" w:rsidRPr="002449DB" w:rsidRDefault="002449DB" w:rsidP="00624157">
      <w:pPr>
        <w:numPr>
          <w:ilvl w:val="0"/>
          <w:numId w:val="3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ind w:left="1021"/>
        <w:jc w:val="both"/>
        <w:rPr>
          <w:rFonts w:ascii="Times New Roman" w:hAnsi="Times New Roman" w:cs="Times New Roman"/>
          <w:spacing w:val="4"/>
          <w:sz w:val="28"/>
          <w:szCs w:val="28"/>
        </w:rPr>
      </w:pPr>
    </w:p>
    <w:p w:rsidR="002449DB" w:rsidRPr="002449DB" w:rsidRDefault="002449DB" w:rsidP="002449DB">
      <w:pPr>
        <w:ind w:left="1021"/>
        <w:jc w:val="both"/>
        <w:rPr>
          <w:rFonts w:ascii="Times New Roman" w:hAnsi="Times New Roman" w:cs="Times New Roman"/>
          <w:spacing w:val="4"/>
          <w:sz w:val="28"/>
          <w:szCs w:val="28"/>
        </w:rPr>
      </w:pPr>
    </w:p>
    <w:p w:rsidR="002449DB" w:rsidRPr="002449DB" w:rsidRDefault="002449DB" w:rsidP="002449DB">
      <w:pPr>
        <w:ind w:firstLine="301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1</w:t>
      </w:r>
      <w:r w:rsidR="00EE3F57">
        <w:rPr>
          <w:rFonts w:ascii="Times New Roman" w:hAnsi="Times New Roman" w:cs="Times New Roman"/>
          <w:sz w:val="28"/>
          <w:szCs w:val="28"/>
        </w:rPr>
        <w:t>00</w:t>
      </w:r>
      <w:r w:rsidRPr="002449DB">
        <w:rPr>
          <w:rFonts w:ascii="Times New Roman" w:hAnsi="Times New Roman" w:cs="Times New Roman"/>
          <w:sz w:val="28"/>
          <w:szCs w:val="28"/>
        </w:rPr>
        <w:t>. Відхилення від норм за ставкою оплати прямих трудозатрат визначають як добуток від множення:</w:t>
      </w:r>
    </w:p>
    <w:p w:rsidR="002449DB" w:rsidRPr="002449DB" w:rsidRDefault="002449DB" w:rsidP="00624157">
      <w:pPr>
        <w:numPr>
          <w:ilvl w:val="0"/>
          <w:numId w:val="31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 xml:space="preserve">(Фактична ставка – нормативна ставка) </w:t>
      </w:r>
      <w:r w:rsidRPr="002449DB">
        <w:rPr>
          <w:rFonts w:ascii="Times New Roman" w:hAnsi="Times New Roman" w:cs="Times New Roman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z w:val="28"/>
          <w:szCs w:val="28"/>
        </w:rPr>
        <w:t xml:space="preserve"> фактичний час роботи.</w:t>
      </w:r>
    </w:p>
    <w:p w:rsidR="002449DB" w:rsidRPr="002449DB" w:rsidRDefault="002449DB" w:rsidP="00624157">
      <w:pPr>
        <w:numPr>
          <w:ilvl w:val="0"/>
          <w:numId w:val="31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449DB">
        <w:rPr>
          <w:rFonts w:ascii="Times New Roman" w:hAnsi="Times New Roman" w:cs="Times New Roman"/>
          <w:spacing w:val="-2"/>
          <w:sz w:val="28"/>
          <w:szCs w:val="28"/>
        </w:rPr>
        <w:t xml:space="preserve">(Фактична ставка – нормативна ставка) </w:t>
      </w:r>
      <w:r w:rsidRPr="002449DB">
        <w:rPr>
          <w:rFonts w:ascii="Times New Roman" w:hAnsi="Times New Roman" w:cs="Times New Roman"/>
          <w:spacing w:val="-2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pacing w:val="-2"/>
          <w:sz w:val="28"/>
          <w:szCs w:val="28"/>
        </w:rPr>
        <w:t xml:space="preserve"> нормативний час роботи.</w:t>
      </w:r>
    </w:p>
    <w:p w:rsidR="002449DB" w:rsidRPr="002449DB" w:rsidRDefault="002449DB" w:rsidP="00624157">
      <w:pPr>
        <w:pStyle w:val="2"/>
        <w:numPr>
          <w:ilvl w:val="0"/>
          <w:numId w:val="31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 xml:space="preserve">(Фактичний час роботи – нормативний час роботи) </w:t>
      </w:r>
      <w:r w:rsidRPr="002449DB">
        <w:rPr>
          <w:rFonts w:ascii="Times New Roman" w:hAnsi="Times New Roman" w:cs="Times New Roman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z w:val="28"/>
          <w:szCs w:val="28"/>
        </w:rPr>
        <w:t xml:space="preserve"> нормативну ставку оплати праці.</w:t>
      </w:r>
    </w:p>
    <w:p w:rsidR="002449DB" w:rsidRPr="002449DB" w:rsidRDefault="002449DB" w:rsidP="00624157">
      <w:pPr>
        <w:numPr>
          <w:ilvl w:val="0"/>
          <w:numId w:val="31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pStyle w:val="2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2449DB" w:rsidP="002449DB">
      <w:pPr>
        <w:pStyle w:val="a4"/>
        <w:rPr>
          <w:sz w:val="28"/>
          <w:szCs w:val="28"/>
        </w:rPr>
      </w:pPr>
    </w:p>
    <w:p w:rsidR="002449DB" w:rsidRPr="002449DB" w:rsidRDefault="00EE3F57" w:rsidP="002449DB">
      <w:pPr>
        <w:pStyle w:val="a4"/>
        <w:ind w:firstLine="0"/>
        <w:rPr>
          <w:sz w:val="28"/>
          <w:szCs w:val="28"/>
        </w:rPr>
      </w:pPr>
      <w:r>
        <w:rPr>
          <w:sz w:val="28"/>
          <w:szCs w:val="28"/>
        </w:rPr>
        <w:t>101</w:t>
      </w:r>
      <w:r w:rsidR="002449DB" w:rsidRPr="002449DB">
        <w:rPr>
          <w:sz w:val="28"/>
          <w:szCs w:val="28"/>
        </w:rPr>
        <w:t>. Відхилення від норм затрат за продуктивністю праці визначають як добуток від множення:</w:t>
      </w:r>
    </w:p>
    <w:p w:rsidR="002449DB" w:rsidRPr="002449DB" w:rsidRDefault="002449DB" w:rsidP="00624157">
      <w:pPr>
        <w:numPr>
          <w:ilvl w:val="0"/>
          <w:numId w:val="318"/>
        </w:numPr>
        <w:spacing w:after="0" w:line="240" w:lineRule="auto"/>
        <w:ind w:left="1020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 xml:space="preserve">(Фактична ставка – нормативна ставка) </w:t>
      </w:r>
      <w:r w:rsidRPr="002449DB">
        <w:rPr>
          <w:rFonts w:ascii="Times New Roman" w:hAnsi="Times New Roman" w:cs="Times New Roman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z w:val="28"/>
          <w:szCs w:val="28"/>
        </w:rPr>
        <w:t xml:space="preserve"> фактичний час роботи.</w:t>
      </w:r>
    </w:p>
    <w:p w:rsidR="002449DB" w:rsidRPr="002449DB" w:rsidRDefault="002449DB" w:rsidP="00624157">
      <w:pPr>
        <w:numPr>
          <w:ilvl w:val="0"/>
          <w:numId w:val="318"/>
        </w:numPr>
        <w:spacing w:after="0" w:line="240" w:lineRule="auto"/>
        <w:ind w:left="1020" w:hanging="3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449DB">
        <w:rPr>
          <w:rFonts w:ascii="Times New Roman" w:hAnsi="Times New Roman" w:cs="Times New Roman"/>
          <w:spacing w:val="-2"/>
          <w:sz w:val="28"/>
          <w:szCs w:val="28"/>
        </w:rPr>
        <w:t xml:space="preserve">(Фактична ставка – нормативна ставка) </w:t>
      </w:r>
      <w:r w:rsidRPr="002449DB">
        <w:rPr>
          <w:rFonts w:ascii="Times New Roman" w:hAnsi="Times New Roman" w:cs="Times New Roman"/>
          <w:spacing w:val="-2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pacing w:val="-2"/>
          <w:sz w:val="28"/>
          <w:szCs w:val="28"/>
        </w:rPr>
        <w:t xml:space="preserve"> нормативний час роботи.</w:t>
      </w:r>
    </w:p>
    <w:p w:rsidR="002449DB" w:rsidRPr="002449DB" w:rsidRDefault="002449DB" w:rsidP="00624157">
      <w:pPr>
        <w:numPr>
          <w:ilvl w:val="0"/>
          <w:numId w:val="318"/>
        </w:numPr>
        <w:spacing w:after="0" w:line="240" w:lineRule="auto"/>
        <w:ind w:left="1020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 xml:space="preserve">(Фактичний час роботи – нормативний час роботи) </w:t>
      </w:r>
      <w:r w:rsidRPr="002449DB">
        <w:rPr>
          <w:rFonts w:ascii="Times New Roman" w:hAnsi="Times New Roman" w:cs="Times New Roman"/>
          <w:sz w:val="28"/>
          <w:szCs w:val="28"/>
        </w:rPr>
        <w:sym w:font="Symbol" w:char="F0B4"/>
      </w:r>
      <w:r w:rsidRPr="002449DB">
        <w:rPr>
          <w:rFonts w:ascii="Times New Roman" w:hAnsi="Times New Roman" w:cs="Times New Roman"/>
          <w:sz w:val="28"/>
          <w:szCs w:val="28"/>
        </w:rPr>
        <w:t xml:space="preserve"> нормативну ставку оплати праці.</w:t>
      </w:r>
    </w:p>
    <w:p w:rsidR="002449DB" w:rsidRPr="002449DB" w:rsidRDefault="002449DB" w:rsidP="00624157">
      <w:pPr>
        <w:numPr>
          <w:ilvl w:val="0"/>
          <w:numId w:val="318"/>
        </w:numPr>
        <w:spacing w:after="0" w:line="240" w:lineRule="auto"/>
        <w:ind w:left="1020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ind w:left="1021"/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2449DB" w:rsidP="00EE3F57">
      <w:pPr>
        <w:pStyle w:val="a4"/>
        <w:ind w:firstLine="0"/>
        <w:rPr>
          <w:sz w:val="28"/>
          <w:szCs w:val="28"/>
        </w:rPr>
      </w:pPr>
      <w:r w:rsidRPr="002449DB">
        <w:rPr>
          <w:spacing w:val="4"/>
          <w:sz w:val="28"/>
          <w:szCs w:val="28"/>
        </w:rPr>
        <w:t xml:space="preserve">   </w:t>
      </w:r>
      <w:r w:rsidR="00EE3F57">
        <w:rPr>
          <w:spacing w:val="4"/>
          <w:sz w:val="28"/>
          <w:szCs w:val="28"/>
        </w:rPr>
        <w:t>102</w:t>
      </w:r>
      <w:r w:rsidRPr="002449DB">
        <w:rPr>
          <w:sz w:val="28"/>
          <w:szCs w:val="28"/>
        </w:rPr>
        <w:t>. Стандарт-кост</w:t>
      </w:r>
      <w:r w:rsidRPr="002449DB">
        <w:rPr>
          <w:b/>
          <w:sz w:val="28"/>
          <w:szCs w:val="28"/>
        </w:rPr>
        <w:t xml:space="preserve"> </w:t>
      </w:r>
      <w:r w:rsidRPr="002449DB">
        <w:rPr>
          <w:sz w:val="28"/>
          <w:szCs w:val="28"/>
        </w:rPr>
        <w:t>– це:</w:t>
      </w:r>
    </w:p>
    <w:p w:rsidR="002449DB" w:rsidRPr="002449DB" w:rsidRDefault="002449DB" w:rsidP="00624157">
      <w:pPr>
        <w:numPr>
          <w:ilvl w:val="0"/>
          <w:numId w:val="3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Відхилення від норм, яке справляє позитивний ефект на операційний прибуток підприємства.</w:t>
      </w:r>
    </w:p>
    <w:p w:rsidR="002449DB" w:rsidRPr="002449DB" w:rsidRDefault="002449DB" w:rsidP="00624157">
      <w:pPr>
        <w:numPr>
          <w:ilvl w:val="0"/>
          <w:numId w:val="3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Вимога застосування одних і тих самих норм для обчислення нормативної величини всіх елементів руху витрат протягом місяця.</w:t>
      </w:r>
    </w:p>
    <w:p w:rsidR="002449DB" w:rsidRPr="002449DB" w:rsidRDefault="002449DB" w:rsidP="00624157">
      <w:pPr>
        <w:numPr>
          <w:ilvl w:val="0"/>
          <w:numId w:val="3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Система обліку і калькулювання, що ґрунтуєть</w:t>
      </w:r>
      <w:r w:rsidRPr="002449DB">
        <w:rPr>
          <w:rFonts w:ascii="Times New Roman" w:hAnsi="Times New Roman" w:cs="Times New Roman"/>
          <w:spacing w:val="-2"/>
          <w:sz w:val="28"/>
          <w:szCs w:val="28"/>
        </w:rPr>
        <w:t>ся на жорсткому нормуванні всіх витрат і дає змогу визначити «станда</w:t>
      </w:r>
      <w:r w:rsidRPr="002449DB">
        <w:rPr>
          <w:rFonts w:ascii="Times New Roman" w:hAnsi="Times New Roman" w:cs="Times New Roman"/>
          <w:sz w:val="28"/>
          <w:szCs w:val="28"/>
        </w:rPr>
        <w:t>рт</w:t>
      </w:r>
      <w:r w:rsidRPr="002449DB">
        <w:rPr>
          <w:rFonts w:ascii="Times New Roman" w:hAnsi="Times New Roman" w:cs="Times New Roman"/>
          <w:sz w:val="28"/>
          <w:szCs w:val="28"/>
        </w:rPr>
        <w:softHyphen/>
      </w:r>
      <w:r w:rsidRPr="002449DB">
        <w:rPr>
          <w:rFonts w:ascii="Times New Roman" w:hAnsi="Times New Roman" w:cs="Times New Roman"/>
          <w:spacing w:val="-2"/>
          <w:sz w:val="28"/>
          <w:szCs w:val="28"/>
        </w:rPr>
        <w:t xml:space="preserve">ну» (нормативну) собівартість. </w:t>
      </w:r>
    </w:p>
    <w:p w:rsidR="002449DB" w:rsidRPr="002449DB" w:rsidRDefault="002449DB" w:rsidP="00624157">
      <w:pPr>
        <w:numPr>
          <w:ilvl w:val="0"/>
          <w:numId w:val="3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ind w:firstLine="301"/>
        <w:jc w:val="both"/>
        <w:rPr>
          <w:rFonts w:ascii="Times New Roman" w:hAnsi="Times New Roman" w:cs="Times New Roman"/>
          <w:sz w:val="28"/>
          <w:szCs w:val="28"/>
        </w:rPr>
      </w:pPr>
    </w:p>
    <w:p w:rsidR="002449DB" w:rsidRPr="002449DB" w:rsidRDefault="00EE3F57" w:rsidP="002449DB">
      <w:pPr>
        <w:spacing w:before="80" w:line="213" w:lineRule="exact"/>
        <w:ind w:firstLine="3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103</w:t>
      </w:r>
      <w:r w:rsidR="002449DB" w:rsidRPr="002449DB">
        <w:rPr>
          <w:rFonts w:ascii="Times New Roman" w:hAnsi="Times New Roman" w:cs="Times New Roman"/>
          <w:sz w:val="28"/>
          <w:szCs w:val="28"/>
        </w:rPr>
        <w:t>.  Сегмент діяльності</w:t>
      </w:r>
      <w:r w:rsidR="002449DB" w:rsidRPr="002449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9DB" w:rsidRPr="002449DB">
        <w:rPr>
          <w:rFonts w:ascii="Times New Roman" w:hAnsi="Times New Roman" w:cs="Times New Roman"/>
          <w:sz w:val="28"/>
          <w:szCs w:val="28"/>
        </w:rPr>
        <w:t>– це:</w:t>
      </w:r>
    </w:p>
    <w:p w:rsidR="002449DB" w:rsidRPr="002449DB" w:rsidRDefault="002449DB" w:rsidP="00624157">
      <w:pPr>
        <w:pStyle w:val="FR2"/>
        <w:widowControl/>
        <w:numPr>
          <w:ilvl w:val="0"/>
          <w:numId w:val="3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449DB">
        <w:rPr>
          <w:rFonts w:ascii="Times New Roman" w:hAnsi="Times New Roman"/>
          <w:sz w:val="28"/>
          <w:szCs w:val="28"/>
        </w:rPr>
        <w:t xml:space="preserve"> Д</w:t>
      </w:r>
      <w:r w:rsidRPr="002449DB">
        <w:rPr>
          <w:rFonts w:ascii="Times New Roman" w:hAnsi="Times New Roman"/>
          <w:spacing w:val="-2"/>
          <w:sz w:val="28"/>
          <w:szCs w:val="28"/>
        </w:rPr>
        <w:t>одаткові доходи, отримані внаслідок зрос</w:t>
      </w:r>
      <w:r w:rsidRPr="002449DB">
        <w:rPr>
          <w:rFonts w:ascii="Times New Roman" w:hAnsi="Times New Roman"/>
          <w:spacing w:val="-2"/>
          <w:sz w:val="28"/>
          <w:szCs w:val="28"/>
        </w:rPr>
        <w:softHyphen/>
      </w:r>
      <w:r w:rsidRPr="002449DB">
        <w:rPr>
          <w:rFonts w:ascii="Times New Roman" w:hAnsi="Times New Roman"/>
          <w:sz w:val="28"/>
          <w:szCs w:val="28"/>
        </w:rPr>
        <w:t>тання обсягу продажу.</w:t>
      </w:r>
    </w:p>
    <w:p w:rsidR="002449DB" w:rsidRPr="002449DB" w:rsidRDefault="002449DB" w:rsidP="00624157">
      <w:pPr>
        <w:pStyle w:val="FR2"/>
        <w:widowControl/>
        <w:numPr>
          <w:ilvl w:val="0"/>
          <w:numId w:val="327"/>
        </w:numPr>
        <w:spacing w:before="80" w:line="213" w:lineRule="exact"/>
        <w:rPr>
          <w:rFonts w:ascii="Times New Roman" w:hAnsi="Times New Roman"/>
          <w:sz w:val="28"/>
          <w:szCs w:val="28"/>
        </w:rPr>
      </w:pPr>
      <w:r w:rsidRPr="002449DB">
        <w:rPr>
          <w:rFonts w:ascii="Times New Roman" w:hAnsi="Times New Roman"/>
          <w:sz w:val="28"/>
          <w:szCs w:val="28"/>
        </w:rPr>
        <w:t>Дохід, який залишається після вирахування з валового прибутку прямих операційних витрат центру.</w:t>
      </w:r>
    </w:p>
    <w:p w:rsidR="002449DB" w:rsidRPr="002449DB" w:rsidRDefault="002449DB" w:rsidP="00624157">
      <w:pPr>
        <w:pStyle w:val="FR2"/>
        <w:widowControl/>
        <w:numPr>
          <w:ilvl w:val="0"/>
          <w:numId w:val="327"/>
        </w:numPr>
        <w:spacing w:before="80" w:line="213" w:lineRule="exact"/>
        <w:rPr>
          <w:rFonts w:ascii="Times New Roman" w:hAnsi="Times New Roman"/>
          <w:sz w:val="28"/>
          <w:szCs w:val="28"/>
        </w:rPr>
      </w:pPr>
      <w:r w:rsidRPr="002449DB">
        <w:rPr>
          <w:rFonts w:ascii="Times New Roman" w:hAnsi="Times New Roman"/>
          <w:sz w:val="28"/>
          <w:szCs w:val="28"/>
        </w:rPr>
        <w:t>Організаційна одиниця, в межах якої регулярно порівнюються можливості з їх реалізацією по витратах, доходах і результатах.</w:t>
      </w:r>
    </w:p>
    <w:p w:rsidR="002449DB" w:rsidRPr="002449DB" w:rsidRDefault="002449DB" w:rsidP="00624157">
      <w:pPr>
        <w:pStyle w:val="FR2"/>
        <w:widowControl/>
        <w:numPr>
          <w:ilvl w:val="0"/>
          <w:numId w:val="327"/>
        </w:numPr>
        <w:spacing w:before="80" w:line="213" w:lineRule="exact"/>
        <w:rPr>
          <w:rFonts w:ascii="Times New Roman" w:hAnsi="Times New Roman"/>
          <w:sz w:val="28"/>
          <w:szCs w:val="28"/>
        </w:rPr>
      </w:pPr>
      <w:r w:rsidRPr="002449DB">
        <w:rPr>
          <w:rFonts w:ascii="Times New Roman" w:hAnsi="Times New Roman"/>
          <w:sz w:val="28"/>
          <w:szCs w:val="28"/>
        </w:rPr>
        <w:t>Усі відповіді вірні.</w:t>
      </w:r>
    </w:p>
    <w:p w:rsidR="002449DB" w:rsidRPr="002449DB" w:rsidRDefault="002449DB" w:rsidP="002449D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9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5BD" w:rsidRPr="00C625BD" w:rsidRDefault="002449DB" w:rsidP="00EE3F57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449D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E3F57">
        <w:rPr>
          <w:rFonts w:ascii="Times New Roman" w:hAnsi="Times New Roman" w:cs="Times New Roman"/>
          <w:color w:val="000000"/>
          <w:sz w:val="28"/>
          <w:szCs w:val="28"/>
        </w:rPr>
        <w:t>104.</w:t>
      </w:r>
      <w:r w:rsidR="00C625BD" w:rsidRPr="00C625BD">
        <w:rPr>
          <w:rFonts w:ascii="Times New Roman" w:hAnsi="Times New Roman" w:cs="Times New Roman"/>
          <w:sz w:val="28"/>
          <w:szCs w:val="28"/>
        </w:rPr>
        <w:t>Операційний аналіз – це частина управлінського обліку, елементами якого є:</w:t>
      </w:r>
    </w:p>
    <w:p w:rsidR="00C625BD" w:rsidRPr="00C625BD" w:rsidRDefault="00C625BD" w:rsidP="00624157">
      <w:pPr>
        <w:numPr>
          <w:ilvl w:val="0"/>
          <w:numId w:val="3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lastRenderedPageBreak/>
        <w:t>Операційний важель, точка беззбитковості, запас фінансової міцності.</w:t>
      </w:r>
    </w:p>
    <w:p w:rsidR="00C625BD" w:rsidRPr="00C625BD" w:rsidRDefault="00C625BD" w:rsidP="00624157">
      <w:pPr>
        <w:numPr>
          <w:ilvl w:val="0"/>
          <w:numId w:val="3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Поріг рентабельності, запас фінансової міцності підприємства.</w:t>
      </w:r>
    </w:p>
    <w:p w:rsidR="00C625BD" w:rsidRPr="00C625BD" w:rsidRDefault="00C625BD" w:rsidP="00624157">
      <w:pPr>
        <w:numPr>
          <w:ilvl w:val="0"/>
          <w:numId w:val="3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Структура витрат, напівмаржа.</w:t>
      </w:r>
    </w:p>
    <w:p w:rsidR="00C625BD" w:rsidRPr="00C625BD" w:rsidRDefault="00C625BD" w:rsidP="00624157">
      <w:pPr>
        <w:numPr>
          <w:ilvl w:val="0"/>
          <w:numId w:val="3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C625BD" w:rsidRPr="00C625BD" w:rsidRDefault="00C625BD" w:rsidP="00C6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5BD" w:rsidRPr="00C625BD" w:rsidRDefault="00C625BD" w:rsidP="00C625BD">
      <w:pPr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 xml:space="preserve">  </w:t>
      </w:r>
      <w:r w:rsidR="00EE3F57">
        <w:rPr>
          <w:rFonts w:ascii="Times New Roman" w:hAnsi="Times New Roman" w:cs="Times New Roman"/>
          <w:sz w:val="28"/>
          <w:szCs w:val="28"/>
        </w:rPr>
        <w:t>105</w:t>
      </w:r>
      <w:r w:rsidRPr="00C625BD">
        <w:rPr>
          <w:rFonts w:ascii="Times New Roman" w:hAnsi="Times New Roman" w:cs="Times New Roman"/>
          <w:sz w:val="28"/>
          <w:szCs w:val="28"/>
        </w:rPr>
        <w:t>. Аналіз „витрати – обсяг – прибуток”– це метод:</w:t>
      </w:r>
    </w:p>
    <w:p w:rsidR="00C625BD" w:rsidRPr="00C625BD" w:rsidRDefault="00C625BD" w:rsidP="00624157">
      <w:pPr>
        <w:numPr>
          <w:ilvl w:val="0"/>
          <w:numId w:val="3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Впливу зміни величини витрат, обсягу та ціни реалізації на прибуток підприємства.</w:t>
      </w:r>
    </w:p>
    <w:p w:rsidR="00C625BD" w:rsidRPr="00C625BD" w:rsidRDefault="00C625BD" w:rsidP="00624157">
      <w:pPr>
        <w:numPr>
          <w:ilvl w:val="0"/>
          <w:numId w:val="3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Системного дослідження взаємозв’язку витрат, виручки(доходу) та прибутку підприємства.</w:t>
      </w:r>
    </w:p>
    <w:p w:rsidR="00C625BD" w:rsidRPr="00C625BD" w:rsidRDefault="00C625BD" w:rsidP="00624157">
      <w:pPr>
        <w:numPr>
          <w:ilvl w:val="0"/>
          <w:numId w:val="3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Визначення неповної собівартості продукції.</w:t>
      </w:r>
    </w:p>
    <w:p w:rsidR="00C625BD" w:rsidRPr="00C625BD" w:rsidRDefault="00C625BD" w:rsidP="00624157">
      <w:pPr>
        <w:numPr>
          <w:ilvl w:val="0"/>
          <w:numId w:val="3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C625BD" w:rsidRPr="00C625BD" w:rsidRDefault="00C625BD" w:rsidP="00C6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5BD" w:rsidRPr="00C625BD" w:rsidRDefault="00EE3F57" w:rsidP="00266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106</w:t>
      </w:r>
      <w:r w:rsidR="00C625BD" w:rsidRPr="00C625BD">
        <w:rPr>
          <w:rFonts w:ascii="Times New Roman" w:hAnsi="Times New Roman" w:cs="Times New Roman"/>
          <w:sz w:val="28"/>
          <w:szCs w:val="28"/>
        </w:rPr>
        <w:t>. Якими методами розраховується критична точка?</w:t>
      </w:r>
    </w:p>
    <w:p w:rsidR="00C625BD" w:rsidRPr="00C625BD" w:rsidRDefault="00C625BD" w:rsidP="00624157">
      <w:pPr>
        <w:numPr>
          <w:ilvl w:val="0"/>
          <w:numId w:val="3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Математичний метод.</w:t>
      </w:r>
    </w:p>
    <w:p w:rsidR="00C625BD" w:rsidRPr="00C625BD" w:rsidRDefault="00C625BD" w:rsidP="00624157">
      <w:pPr>
        <w:numPr>
          <w:ilvl w:val="0"/>
          <w:numId w:val="3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Графічний метод.</w:t>
      </w:r>
    </w:p>
    <w:p w:rsidR="00C625BD" w:rsidRPr="00C625BD" w:rsidRDefault="00C625BD" w:rsidP="00624157">
      <w:pPr>
        <w:numPr>
          <w:ilvl w:val="0"/>
          <w:numId w:val="3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Метод маржинального доходу.</w:t>
      </w:r>
    </w:p>
    <w:p w:rsidR="00C625BD" w:rsidRPr="00C625BD" w:rsidRDefault="00C625BD" w:rsidP="00624157">
      <w:pPr>
        <w:numPr>
          <w:ilvl w:val="0"/>
          <w:numId w:val="3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C625BD" w:rsidRPr="00C625BD" w:rsidRDefault="00C625BD" w:rsidP="00C6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5BD" w:rsidRPr="00C625BD" w:rsidRDefault="00EE3F57" w:rsidP="00C62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107</w:t>
      </w:r>
      <w:r w:rsidR="00C625BD" w:rsidRPr="00C625BD">
        <w:rPr>
          <w:rFonts w:ascii="Times New Roman" w:hAnsi="Times New Roman" w:cs="Times New Roman"/>
          <w:sz w:val="28"/>
          <w:szCs w:val="28"/>
        </w:rPr>
        <w:t xml:space="preserve">. Які методи доцільно використовувати для аналізу чутливості прибутку до зміни витрат, ціни та обсягу реалізації ? </w:t>
      </w:r>
    </w:p>
    <w:p w:rsidR="00C625BD" w:rsidRPr="00C625BD" w:rsidRDefault="00C625BD" w:rsidP="00624157">
      <w:pPr>
        <w:numPr>
          <w:ilvl w:val="0"/>
          <w:numId w:val="3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Порівняння звітів про фінансові результати, диференціальний аналіз, порівняння маржинального доходу.</w:t>
      </w:r>
    </w:p>
    <w:p w:rsidR="00C625BD" w:rsidRPr="00C625BD" w:rsidRDefault="00C625BD" w:rsidP="00624157">
      <w:pPr>
        <w:numPr>
          <w:ilvl w:val="0"/>
          <w:numId w:val="3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Порівняння маржинального доходу, порівняння звітів про фінансові результати.</w:t>
      </w:r>
    </w:p>
    <w:p w:rsidR="00C625BD" w:rsidRPr="00C625BD" w:rsidRDefault="00C625BD" w:rsidP="00624157">
      <w:pPr>
        <w:numPr>
          <w:ilvl w:val="0"/>
          <w:numId w:val="3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Диференціальний аналіз.</w:t>
      </w:r>
    </w:p>
    <w:p w:rsidR="00C625BD" w:rsidRPr="00C625BD" w:rsidRDefault="00C625BD" w:rsidP="00624157">
      <w:pPr>
        <w:numPr>
          <w:ilvl w:val="0"/>
          <w:numId w:val="3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C625BD" w:rsidRPr="00C625BD" w:rsidRDefault="00C625BD" w:rsidP="00C6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5BD" w:rsidRPr="00C625BD" w:rsidRDefault="00EE3F57" w:rsidP="0026621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108</w:t>
      </w:r>
      <w:r w:rsidR="00C625BD" w:rsidRPr="00C625BD">
        <w:rPr>
          <w:rFonts w:ascii="Times New Roman" w:hAnsi="Times New Roman" w:cs="Times New Roman"/>
          <w:sz w:val="28"/>
          <w:szCs w:val="28"/>
        </w:rPr>
        <w:t xml:space="preserve">. </w:t>
      </w:r>
      <w:r w:rsidR="00C625BD" w:rsidRPr="00C625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25BD" w:rsidRPr="00C625BD">
        <w:rPr>
          <w:rFonts w:ascii="Times New Roman" w:hAnsi="Times New Roman" w:cs="Times New Roman"/>
          <w:bCs/>
          <w:color w:val="000000"/>
          <w:sz w:val="28"/>
          <w:szCs w:val="28"/>
        </w:rPr>
        <w:t>Операційний важіль – це:</w:t>
      </w:r>
    </w:p>
    <w:p w:rsidR="00C625BD" w:rsidRPr="00C625BD" w:rsidRDefault="00C625BD" w:rsidP="00624157">
      <w:pPr>
        <w:numPr>
          <w:ilvl w:val="0"/>
          <w:numId w:val="37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5BD">
        <w:rPr>
          <w:rFonts w:ascii="Times New Roman" w:hAnsi="Times New Roman" w:cs="Times New Roman"/>
          <w:color w:val="000000"/>
          <w:sz w:val="28"/>
          <w:szCs w:val="28"/>
        </w:rPr>
        <w:t>Міра використання постійних витрат у структурі витрат підприємства.</w:t>
      </w:r>
    </w:p>
    <w:p w:rsidR="00C625BD" w:rsidRPr="00C625BD" w:rsidRDefault="00C625BD" w:rsidP="00624157">
      <w:pPr>
        <w:numPr>
          <w:ilvl w:val="0"/>
          <w:numId w:val="37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5BD">
        <w:rPr>
          <w:rFonts w:ascii="Times New Roman" w:hAnsi="Times New Roman" w:cs="Times New Roman"/>
          <w:color w:val="000000"/>
          <w:sz w:val="28"/>
          <w:szCs w:val="28"/>
        </w:rPr>
        <w:t>Співвідношення постійних та змінних витрат, яке забезпечує більший відсоток зростання прибутку, ніж відповідний відсоток зростання обсягу реалізації.</w:t>
      </w:r>
    </w:p>
    <w:p w:rsidR="00C625BD" w:rsidRPr="00C625BD" w:rsidRDefault="00C625BD" w:rsidP="00624157">
      <w:pPr>
        <w:numPr>
          <w:ilvl w:val="0"/>
          <w:numId w:val="37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5BD">
        <w:rPr>
          <w:rFonts w:ascii="Times New Roman" w:hAnsi="Times New Roman" w:cs="Times New Roman"/>
          <w:color w:val="000000"/>
          <w:sz w:val="28"/>
          <w:szCs w:val="28"/>
        </w:rPr>
        <w:t>Співвідношення постійних та змінних витрат підприємства.</w:t>
      </w:r>
    </w:p>
    <w:p w:rsidR="00C625BD" w:rsidRPr="00C625BD" w:rsidRDefault="00C625BD" w:rsidP="00624157">
      <w:pPr>
        <w:numPr>
          <w:ilvl w:val="0"/>
          <w:numId w:val="37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EE3F57" w:rsidRDefault="00EE3F57" w:rsidP="002662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25BD" w:rsidRPr="00C625BD" w:rsidRDefault="00EE3F57" w:rsidP="002662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109</w:t>
      </w:r>
      <w:r w:rsidR="00C625BD" w:rsidRPr="00C625BD">
        <w:rPr>
          <w:rFonts w:ascii="Times New Roman" w:hAnsi="Times New Roman" w:cs="Times New Roman"/>
          <w:sz w:val="28"/>
          <w:szCs w:val="28"/>
        </w:rPr>
        <w:t xml:space="preserve">. </w:t>
      </w:r>
      <w:r w:rsidR="00C625BD" w:rsidRPr="00C625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Комбінація продажу виробів </w:t>
      </w:r>
      <w:r w:rsidR="00C625BD" w:rsidRPr="00C625BD">
        <w:rPr>
          <w:rFonts w:ascii="Times New Roman" w:hAnsi="Times New Roman" w:cs="Times New Roman"/>
          <w:color w:val="000000"/>
          <w:sz w:val="28"/>
          <w:szCs w:val="28"/>
        </w:rPr>
        <w:t>– це:</w:t>
      </w:r>
    </w:p>
    <w:p w:rsidR="00C625BD" w:rsidRPr="00C625BD" w:rsidRDefault="00C625BD" w:rsidP="00624157">
      <w:pPr>
        <w:numPr>
          <w:ilvl w:val="0"/>
          <w:numId w:val="37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5BD">
        <w:rPr>
          <w:rFonts w:ascii="Times New Roman" w:hAnsi="Times New Roman" w:cs="Times New Roman"/>
          <w:color w:val="000000"/>
          <w:sz w:val="28"/>
          <w:szCs w:val="28"/>
        </w:rPr>
        <w:t>Співвідношення окремих видів продукції в загальному обсязі реалізації.</w:t>
      </w:r>
    </w:p>
    <w:p w:rsidR="00C625BD" w:rsidRPr="00C625BD" w:rsidRDefault="00C625BD" w:rsidP="00624157">
      <w:pPr>
        <w:numPr>
          <w:ilvl w:val="0"/>
          <w:numId w:val="37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5BD">
        <w:rPr>
          <w:rFonts w:ascii="Times New Roman" w:hAnsi="Times New Roman" w:cs="Times New Roman"/>
          <w:color w:val="000000"/>
          <w:sz w:val="28"/>
          <w:szCs w:val="28"/>
        </w:rPr>
        <w:t>Сума величин маржинального доходу різних виробів, зважених за допомогою комбінації  їх</w:t>
      </w:r>
      <w:r w:rsidRPr="00C625BD">
        <w:rPr>
          <w:rFonts w:ascii="Times New Roman" w:hAnsi="Times New Roman" w:cs="Times New Roman"/>
          <w:sz w:val="28"/>
          <w:szCs w:val="28"/>
        </w:rPr>
        <w:t xml:space="preserve"> </w:t>
      </w:r>
      <w:r w:rsidRPr="00C625BD">
        <w:rPr>
          <w:rFonts w:ascii="Times New Roman" w:hAnsi="Times New Roman" w:cs="Times New Roman"/>
          <w:color w:val="000000"/>
          <w:sz w:val="28"/>
          <w:szCs w:val="28"/>
        </w:rPr>
        <w:t>продажу.</w:t>
      </w:r>
    </w:p>
    <w:p w:rsidR="00C625BD" w:rsidRPr="00C625BD" w:rsidRDefault="00C625BD" w:rsidP="00624157">
      <w:pPr>
        <w:numPr>
          <w:ilvl w:val="0"/>
          <w:numId w:val="37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5BD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Співвідношення постійних та змінних витрат підприємства.</w:t>
      </w:r>
    </w:p>
    <w:p w:rsidR="00C625BD" w:rsidRPr="00C625BD" w:rsidRDefault="00C625BD" w:rsidP="00624157">
      <w:pPr>
        <w:numPr>
          <w:ilvl w:val="0"/>
          <w:numId w:val="37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C625BD" w:rsidRPr="00C625BD" w:rsidRDefault="00C625BD" w:rsidP="00C625B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25BD" w:rsidRPr="00C625BD" w:rsidRDefault="00EE3F57" w:rsidP="002662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110</w:t>
      </w:r>
      <w:r w:rsidR="00C625BD" w:rsidRPr="00C625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625BD" w:rsidRPr="00C625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Середньозважений маржинальний дохід </w:t>
      </w:r>
      <w:r w:rsidR="00C625BD" w:rsidRPr="00C625BD">
        <w:rPr>
          <w:rFonts w:ascii="Times New Roman" w:hAnsi="Times New Roman" w:cs="Times New Roman"/>
          <w:color w:val="000000"/>
          <w:sz w:val="28"/>
          <w:szCs w:val="28"/>
        </w:rPr>
        <w:t>– це:</w:t>
      </w:r>
    </w:p>
    <w:p w:rsidR="00C625BD" w:rsidRPr="00C625BD" w:rsidRDefault="00C625BD" w:rsidP="00624157">
      <w:pPr>
        <w:numPr>
          <w:ilvl w:val="0"/>
          <w:numId w:val="38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5BD">
        <w:rPr>
          <w:rFonts w:ascii="Times New Roman" w:hAnsi="Times New Roman" w:cs="Times New Roman"/>
          <w:color w:val="000000"/>
          <w:sz w:val="28"/>
          <w:szCs w:val="28"/>
        </w:rPr>
        <w:t xml:space="preserve">Співвідношення окремих видів продукції в загальному обсязі реалізації. </w:t>
      </w:r>
    </w:p>
    <w:p w:rsidR="00C625BD" w:rsidRPr="00C625BD" w:rsidRDefault="00C625BD" w:rsidP="00624157">
      <w:pPr>
        <w:numPr>
          <w:ilvl w:val="0"/>
          <w:numId w:val="38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5BD">
        <w:rPr>
          <w:rFonts w:ascii="Times New Roman" w:hAnsi="Times New Roman" w:cs="Times New Roman"/>
          <w:color w:val="000000"/>
          <w:sz w:val="28"/>
          <w:szCs w:val="28"/>
        </w:rPr>
        <w:t>Сума величин маржинального доходу різних виробів, зважених за допомогою комбінації  їх</w:t>
      </w:r>
      <w:r w:rsidRPr="00C625BD">
        <w:rPr>
          <w:rFonts w:ascii="Times New Roman" w:hAnsi="Times New Roman" w:cs="Times New Roman"/>
          <w:sz w:val="28"/>
          <w:szCs w:val="28"/>
        </w:rPr>
        <w:t xml:space="preserve"> </w:t>
      </w:r>
      <w:r w:rsidRPr="00C625BD">
        <w:rPr>
          <w:rFonts w:ascii="Times New Roman" w:hAnsi="Times New Roman" w:cs="Times New Roman"/>
          <w:color w:val="000000"/>
          <w:sz w:val="28"/>
          <w:szCs w:val="28"/>
        </w:rPr>
        <w:t>продажу.</w:t>
      </w:r>
    </w:p>
    <w:p w:rsidR="00C625BD" w:rsidRPr="00C625BD" w:rsidRDefault="00C625BD" w:rsidP="00624157">
      <w:pPr>
        <w:numPr>
          <w:ilvl w:val="0"/>
          <w:numId w:val="38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5BD">
        <w:rPr>
          <w:rFonts w:ascii="Times New Roman" w:hAnsi="Times New Roman" w:cs="Times New Roman"/>
          <w:color w:val="000000"/>
          <w:sz w:val="28"/>
          <w:szCs w:val="28"/>
        </w:rPr>
        <w:t>Співвідношення постійних та змінних витрат підприємства.</w:t>
      </w:r>
    </w:p>
    <w:p w:rsidR="00C625BD" w:rsidRPr="00C625BD" w:rsidRDefault="00C625BD" w:rsidP="00624157">
      <w:pPr>
        <w:numPr>
          <w:ilvl w:val="0"/>
          <w:numId w:val="38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5BD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C625BD" w:rsidRPr="00C625BD" w:rsidRDefault="00C625BD" w:rsidP="00C625B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C2EB9" w:rsidRPr="0085542C" w:rsidRDefault="00EE3F57" w:rsidP="00EC2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C2EB9" w:rsidRPr="0085542C">
        <w:rPr>
          <w:rFonts w:ascii="Times New Roman" w:hAnsi="Times New Roman" w:cs="Times New Roman"/>
          <w:sz w:val="28"/>
          <w:szCs w:val="28"/>
        </w:rPr>
        <w:t>1. Релевантний діапазон – це:</w:t>
      </w:r>
    </w:p>
    <w:p w:rsidR="00EC2EB9" w:rsidRPr="0085542C" w:rsidRDefault="00EC2EB9" w:rsidP="00624157">
      <w:pPr>
        <w:numPr>
          <w:ilvl w:val="0"/>
          <w:numId w:val="39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Діапазон діяльності, в межах якого зберігається взаємозв’язок між величиною витрат та їх фактором.</w:t>
      </w:r>
    </w:p>
    <w:p w:rsidR="00EC2EB9" w:rsidRPr="0085542C" w:rsidRDefault="00EC2EB9" w:rsidP="00624157">
      <w:pPr>
        <w:numPr>
          <w:ilvl w:val="0"/>
          <w:numId w:val="39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Діапазон діяльності, в межах якого величина витрат може бути змінена внаслідок прийняття рішення.</w:t>
      </w:r>
    </w:p>
    <w:p w:rsidR="00EC2EB9" w:rsidRPr="0085542C" w:rsidRDefault="00EC2EB9" w:rsidP="00624157">
      <w:pPr>
        <w:numPr>
          <w:ilvl w:val="0"/>
          <w:numId w:val="39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Діапазон діяльності для визначення структури витрат.</w:t>
      </w:r>
    </w:p>
    <w:p w:rsidR="00EC2EB9" w:rsidRPr="0085542C" w:rsidRDefault="00EC2EB9" w:rsidP="00624157">
      <w:pPr>
        <w:numPr>
          <w:ilvl w:val="0"/>
          <w:numId w:val="39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EC2EB9" w:rsidRPr="0085542C" w:rsidRDefault="00EC2EB9" w:rsidP="00EC2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EB9" w:rsidRPr="0085542C" w:rsidRDefault="00EE3F57" w:rsidP="00EC2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C2EB9" w:rsidRPr="0085542C">
        <w:rPr>
          <w:rFonts w:ascii="Times New Roman" w:hAnsi="Times New Roman" w:cs="Times New Roman"/>
          <w:sz w:val="28"/>
          <w:szCs w:val="28"/>
        </w:rPr>
        <w:t>2. Суть стратегії управління полягає в:</w:t>
      </w:r>
    </w:p>
    <w:p w:rsidR="00EC2EB9" w:rsidRPr="0085542C" w:rsidRDefault="00EC2EB9" w:rsidP="00624157">
      <w:pPr>
        <w:numPr>
          <w:ilvl w:val="0"/>
          <w:numId w:val="39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Виборі та обґрунтуванні політики залучення та ефективного розміщення ресурсів підприємства.</w:t>
      </w:r>
    </w:p>
    <w:p w:rsidR="00EC2EB9" w:rsidRPr="0085542C" w:rsidRDefault="00EC2EB9" w:rsidP="00624157">
      <w:pPr>
        <w:numPr>
          <w:ilvl w:val="0"/>
          <w:numId w:val="39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Конкретизації поставлених цілей  у вигляді системи планів та їх ресурсного забезпечення за різноманітними параметрами.</w:t>
      </w:r>
    </w:p>
    <w:p w:rsidR="00EC2EB9" w:rsidRPr="0085542C" w:rsidRDefault="00EC2EB9" w:rsidP="00624157">
      <w:pPr>
        <w:numPr>
          <w:ilvl w:val="0"/>
          <w:numId w:val="39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Вибір найбільш вигідної альтернативи.</w:t>
      </w:r>
    </w:p>
    <w:p w:rsidR="00EC2EB9" w:rsidRPr="0085542C" w:rsidRDefault="00EC2EB9" w:rsidP="00624157">
      <w:pPr>
        <w:numPr>
          <w:ilvl w:val="0"/>
          <w:numId w:val="39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EC2EB9" w:rsidRPr="0085542C" w:rsidRDefault="00EC2EB9" w:rsidP="00EC2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EB9" w:rsidRPr="0085542C" w:rsidRDefault="00EE3F57" w:rsidP="00EC2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C2EB9" w:rsidRPr="0085542C">
        <w:rPr>
          <w:rFonts w:ascii="Times New Roman" w:hAnsi="Times New Roman" w:cs="Times New Roman"/>
          <w:sz w:val="28"/>
          <w:szCs w:val="28"/>
        </w:rPr>
        <w:t>3. Суть тактики управління – полягає в:</w:t>
      </w:r>
    </w:p>
    <w:p w:rsidR="00EC2EB9" w:rsidRPr="0085542C" w:rsidRDefault="00EC2EB9" w:rsidP="00624157">
      <w:pPr>
        <w:numPr>
          <w:ilvl w:val="0"/>
          <w:numId w:val="39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Конкретизації поставлених цілей  у вигляді системи планів та їх ресурсного забезпечення за різноманітними параметрами.</w:t>
      </w:r>
    </w:p>
    <w:p w:rsidR="00EC2EB9" w:rsidRPr="0085542C" w:rsidRDefault="00EC2EB9" w:rsidP="00624157">
      <w:pPr>
        <w:numPr>
          <w:ilvl w:val="0"/>
          <w:numId w:val="39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Виборі та обґрунтуванні політики залучення та ефективного розміщення ресурсів підприємства.</w:t>
      </w:r>
    </w:p>
    <w:p w:rsidR="00EC2EB9" w:rsidRPr="0085542C" w:rsidRDefault="00EC2EB9" w:rsidP="00624157">
      <w:pPr>
        <w:numPr>
          <w:ilvl w:val="0"/>
          <w:numId w:val="39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Вибір найбільш вигідної альтернативи.</w:t>
      </w:r>
    </w:p>
    <w:p w:rsidR="00EC2EB9" w:rsidRPr="0085542C" w:rsidRDefault="00EC2EB9" w:rsidP="00624157">
      <w:pPr>
        <w:numPr>
          <w:ilvl w:val="0"/>
          <w:numId w:val="39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EC2EB9" w:rsidRPr="0085542C" w:rsidRDefault="00EC2EB9" w:rsidP="00EC2EB9">
      <w:pPr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EB9" w:rsidRPr="0085542C" w:rsidRDefault="00EC2EB9" w:rsidP="00EC2EB9">
      <w:pPr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 xml:space="preserve">    </w:t>
      </w:r>
      <w:r w:rsidR="00EE3F57">
        <w:rPr>
          <w:rFonts w:ascii="Times New Roman" w:hAnsi="Times New Roman" w:cs="Times New Roman"/>
          <w:sz w:val="28"/>
          <w:szCs w:val="28"/>
        </w:rPr>
        <w:t>114</w:t>
      </w:r>
      <w:r w:rsidRPr="0085542C">
        <w:rPr>
          <w:rFonts w:ascii="Times New Roman" w:hAnsi="Times New Roman" w:cs="Times New Roman"/>
          <w:sz w:val="28"/>
          <w:szCs w:val="28"/>
        </w:rPr>
        <w:t>. На нижчому  рівні управління – приймаються рішення:</w:t>
      </w:r>
    </w:p>
    <w:p w:rsidR="00EC2EB9" w:rsidRPr="0085542C" w:rsidRDefault="00EC2EB9" w:rsidP="00624157">
      <w:pPr>
        <w:numPr>
          <w:ilvl w:val="0"/>
          <w:numId w:val="39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Наслідки яких реалізуються в короткостроковій перспективі.</w:t>
      </w:r>
    </w:p>
    <w:p w:rsidR="00EC2EB9" w:rsidRPr="0085542C" w:rsidRDefault="00EC2EB9" w:rsidP="00624157">
      <w:pPr>
        <w:numPr>
          <w:ilvl w:val="0"/>
          <w:numId w:val="39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Встановлення цін на продукцію, обсягу випуску продукції.</w:t>
      </w:r>
    </w:p>
    <w:p w:rsidR="00EC2EB9" w:rsidRPr="0085542C" w:rsidRDefault="00EC2EB9" w:rsidP="00624157">
      <w:pPr>
        <w:numPr>
          <w:ilvl w:val="0"/>
          <w:numId w:val="39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Потребують придбання основних засобів та їх експлуатації.</w:t>
      </w:r>
    </w:p>
    <w:p w:rsidR="00EC2EB9" w:rsidRPr="0085542C" w:rsidRDefault="00EC2EB9" w:rsidP="00624157">
      <w:pPr>
        <w:numPr>
          <w:ilvl w:val="0"/>
          <w:numId w:val="39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lastRenderedPageBreak/>
        <w:t>Усі відповіді вірні.</w:t>
      </w:r>
    </w:p>
    <w:p w:rsidR="00EC2EB9" w:rsidRPr="0085542C" w:rsidRDefault="00EC2EB9" w:rsidP="00EC2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EB9" w:rsidRPr="0085542C" w:rsidRDefault="00EC2EB9" w:rsidP="001103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 xml:space="preserve">     </w:t>
      </w:r>
      <w:r w:rsidR="00EE3F57">
        <w:rPr>
          <w:rFonts w:ascii="Times New Roman" w:hAnsi="Times New Roman" w:cs="Times New Roman"/>
          <w:sz w:val="28"/>
          <w:szCs w:val="28"/>
        </w:rPr>
        <w:t>115</w:t>
      </w:r>
      <w:r w:rsidRPr="0085542C">
        <w:rPr>
          <w:rFonts w:ascii="Times New Roman" w:hAnsi="Times New Roman" w:cs="Times New Roman"/>
          <w:sz w:val="28"/>
          <w:szCs w:val="28"/>
        </w:rPr>
        <w:t>. На середніх рівнях управління – приймаються рішення:</w:t>
      </w:r>
    </w:p>
    <w:p w:rsidR="00EC2EB9" w:rsidRPr="0085542C" w:rsidRDefault="00EC2EB9" w:rsidP="00110392">
      <w:pPr>
        <w:numPr>
          <w:ilvl w:val="0"/>
          <w:numId w:val="39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Встановлення цін на продукцію, обсягу випуску продукції.</w:t>
      </w:r>
    </w:p>
    <w:p w:rsidR="00EC2EB9" w:rsidRPr="0085542C" w:rsidRDefault="00EC2EB9" w:rsidP="00110392">
      <w:pPr>
        <w:numPr>
          <w:ilvl w:val="0"/>
          <w:numId w:val="39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Придбання основних засобів та їх експлуатації у визначеному процесі або діяльності.</w:t>
      </w:r>
    </w:p>
    <w:p w:rsidR="00EC2EB9" w:rsidRPr="0085542C" w:rsidRDefault="00EC2EB9" w:rsidP="00110392">
      <w:pPr>
        <w:numPr>
          <w:ilvl w:val="0"/>
          <w:numId w:val="39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Розробка стратегічних напрямів діяльності підприємства.</w:t>
      </w:r>
    </w:p>
    <w:p w:rsidR="00EC2EB9" w:rsidRPr="0085542C" w:rsidRDefault="00EC2EB9" w:rsidP="00110392">
      <w:pPr>
        <w:numPr>
          <w:ilvl w:val="0"/>
          <w:numId w:val="39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  <w:r w:rsidRPr="0085542C">
        <w:rPr>
          <w:rFonts w:ascii="Times New Roman" w:hAnsi="Times New Roman" w:cs="Times New Roman"/>
          <w:sz w:val="28"/>
          <w:szCs w:val="28"/>
        </w:rPr>
        <w:tab/>
      </w:r>
    </w:p>
    <w:p w:rsidR="00EC2EB9" w:rsidRPr="0085542C" w:rsidRDefault="00EC2EB9" w:rsidP="001103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2EB9" w:rsidRPr="0085542C" w:rsidRDefault="00EC2EB9" w:rsidP="001103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 xml:space="preserve">    </w:t>
      </w:r>
      <w:r w:rsidR="00EE3F57">
        <w:rPr>
          <w:rFonts w:ascii="Times New Roman" w:hAnsi="Times New Roman" w:cs="Times New Roman"/>
          <w:sz w:val="28"/>
          <w:szCs w:val="28"/>
        </w:rPr>
        <w:t>116</w:t>
      </w:r>
      <w:r w:rsidRPr="0085542C">
        <w:rPr>
          <w:rFonts w:ascii="Times New Roman" w:hAnsi="Times New Roman" w:cs="Times New Roman"/>
          <w:sz w:val="28"/>
          <w:szCs w:val="28"/>
        </w:rPr>
        <w:t>. На вищому рівні управління приймаються рішення:</w:t>
      </w:r>
    </w:p>
    <w:p w:rsidR="00EC2EB9" w:rsidRPr="0085542C" w:rsidRDefault="00EC2EB9" w:rsidP="00110392">
      <w:pPr>
        <w:numPr>
          <w:ilvl w:val="0"/>
          <w:numId w:val="39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Встановлення цін на продукцію, обсягу випуску продукції;</w:t>
      </w:r>
    </w:p>
    <w:p w:rsidR="00EC2EB9" w:rsidRPr="0085542C" w:rsidRDefault="00EC2EB9" w:rsidP="00110392">
      <w:pPr>
        <w:numPr>
          <w:ilvl w:val="0"/>
          <w:numId w:val="39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Розробка стратегічних напрямів діяльності підприємства.</w:t>
      </w:r>
    </w:p>
    <w:p w:rsidR="00EC2EB9" w:rsidRPr="0085542C" w:rsidRDefault="00EC2EB9" w:rsidP="00110392">
      <w:pPr>
        <w:numPr>
          <w:ilvl w:val="0"/>
          <w:numId w:val="39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Придбання основних засобів та їх експлуатації у визначеному процесі або діяльності.</w:t>
      </w:r>
    </w:p>
    <w:p w:rsidR="00EC2EB9" w:rsidRPr="0085542C" w:rsidRDefault="00EC2EB9" w:rsidP="00110392">
      <w:pPr>
        <w:numPr>
          <w:ilvl w:val="0"/>
          <w:numId w:val="39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EE3F57" w:rsidRDefault="00EE3F57" w:rsidP="00EC2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EB9" w:rsidRPr="0085542C" w:rsidRDefault="00EC2EB9" w:rsidP="00110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 xml:space="preserve">  </w:t>
      </w:r>
      <w:r w:rsidR="00110392">
        <w:rPr>
          <w:rFonts w:ascii="Times New Roman" w:hAnsi="Times New Roman" w:cs="Times New Roman"/>
          <w:sz w:val="28"/>
          <w:szCs w:val="28"/>
        </w:rPr>
        <w:t>117</w:t>
      </w:r>
      <w:r w:rsidRPr="0085542C">
        <w:rPr>
          <w:rFonts w:ascii="Times New Roman" w:hAnsi="Times New Roman" w:cs="Times New Roman"/>
          <w:sz w:val="28"/>
          <w:szCs w:val="28"/>
        </w:rPr>
        <w:t>. Визначіть, які управлінські рішення називають альтернативними.</w:t>
      </w:r>
    </w:p>
    <w:p w:rsidR="00EC2EB9" w:rsidRPr="0085542C" w:rsidRDefault="00EC2EB9" w:rsidP="00110392">
      <w:pPr>
        <w:numPr>
          <w:ilvl w:val="0"/>
          <w:numId w:val="4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Які пов’язані з вибором альтернативних варіантів дії.</w:t>
      </w:r>
    </w:p>
    <w:p w:rsidR="00EC2EB9" w:rsidRPr="0085542C" w:rsidRDefault="00EC2EB9" w:rsidP="00110392">
      <w:pPr>
        <w:numPr>
          <w:ilvl w:val="0"/>
          <w:numId w:val="4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Рішення пов’язані із розглядом отриманої підприємством пропозиції.</w:t>
      </w:r>
    </w:p>
    <w:p w:rsidR="00EC2EB9" w:rsidRPr="0085542C" w:rsidRDefault="00EC2EB9" w:rsidP="00110392">
      <w:pPr>
        <w:numPr>
          <w:ilvl w:val="0"/>
          <w:numId w:val="4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Рішення про оптимальне використання обмежених ресурсів.</w:t>
      </w:r>
    </w:p>
    <w:p w:rsidR="00EC2EB9" w:rsidRPr="0085542C" w:rsidRDefault="00EC2EB9" w:rsidP="00110392">
      <w:pPr>
        <w:numPr>
          <w:ilvl w:val="0"/>
          <w:numId w:val="4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EC2EB9" w:rsidRPr="0085542C" w:rsidRDefault="00EC2EB9" w:rsidP="00110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EB9" w:rsidRPr="0085542C" w:rsidRDefault="00EC2EB9" w:rsidP="001103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 xml:space="preserve"> </w:t>
      </w:r>
      <w:r w:rsidR="00110392">
        <w:rPr>
          <w:rFonts w:ascii="Times New Roman" w:hAnsi="Times New Roman" w:cs="Times New Roman"/>
          <w:sz w:val="28"/>
          <w:szCs w:val="28"/>
        </w:rPr>
        <w:t>118</w:t>
      </w:r>
      <w:r w:rsidRPr="0085542C">
        <w:rPr>
          <w:rFonts w:ascii="Times New Roman" w:hAnsi="Times New Roman" w:cs="Times New Roman"/>
          <w:sz w:val="28"/>
          <w:szCs w:val="28"/>
        </w:rPr>
        <w:t xml:space="preserve">. </w:t>
      </w:r>
      <w:r w:rsidRPr="0085542C">
        <w:rPr>
          <w:rFonts w:ascii="Times New Roman" w:hAnsi="Times New Roman" w:cs="Times New Roman"/>
          <w:iCs/>
          <w:color w:val="000000"/>
          <w:sz w:val="28"/>
          <w:szCs w:val="28"/>
        </w:rPr>
        <w:t>Стратегічне планування</w:t>
      </w:r>
      <w:r w:rsidRPr="0085542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5542C">
        <w:rPr>
          <w:rFonts w:ascii="Times New Roman" w:hAnsi="Times New Roman" w:cs="Times New Roman"/>
          <w:color w:val="000000"/>
          <w:sz w:val="28"/>
          <w:szCs w:val="28"/>
        </w:rPr>
        <w:t>— це:</w:t>
      </w:r>
    </w:p>
    <w:p w:rsidR="00EC2EB9" w:rsidRPr="0085542C" w:rsidRDefault="00EC2EB9" w:rsidP="00110392">
      <w:pPr>
        <w:numPr>
          <w:ilvl w:val="0"/>
          <w:numId w:val="4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42C">
        <w:rPr>
          <w:rFonts w:ascii="Times New Roman" w:hAnsi="Times New Roman" w:cs="Times New Roman"/>
          <w:color w:val="000000"/>
          <w:sz w:val="28"/>
          <w:szCs w:val="28"/>
        </w:rPr>
        <w:t>Визначення мети фірми та загальної стратегії, яка використовуватиметься для її досягнення.</w:t>
      </w:r>
    </w:p>
    <w:p w:rsidR="00EC2EB9" w:rsidRPr="0085542C" w:rsidRDefault="00EC2EB9" w:rsidP="00110392">
      <w:pPr>
        <w:numPr>
          <w:ilvl w:val="0"/>
          <w:numId w:val="4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Складова частина процесу розробки стратегій, невід’ємний елемент стратегічного управління.</w:t>
      </w:r>
    </w:p>
    <w:p w:rsidR="00EC2EB9" w:rsidRPr="0085542C" w:rsidRDefault="00EC2EB9" w:rsidP="00110392">
      <w:pPr>
        <w:numPr>
          <w:ilvl w:val="0"/>
          <w:numId w:val="4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Процес, за допомогою якого керівники намагаються спрямувати зусилля в бік, чітко зорієнтованих цілей.</w:t>
      </w:r>
    </w:p>
    <w:p w:rsidR="00EC2EB9" w:rsidRPr="0085542C" w:rsidRDefault="00EC2EB9" w:rsidP="00110392">
      <w:pPr>
        <w:numPr>
          <w:ilvl w:val="0"/>
          <w:numId w:val="4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2C">
        <w:rPr>
          <w:rFonts w:ascii="Times New Roman" w:hAnsi="Times New Roman" w:cs="Times New Roman"/>
          <w:sz w:val="28"/>
          <w:szCs w:val="28"/>
        </w:rPr>
        <w:t>Усі відповіді вірні.</w:t>
      </w:r>
    </w:p>
    <w:p w:rsidR="00EC2EB9" w:rsidRPr="0085542C" w:rsidRDefault="00EC2EB9" w:rsidP="00110392">
      <w:pPr>
        <w:spacing w:after="0" w:line="240" w:lineRule="auto"/>
        <w:ind w:firstLine="301"/>
        <w:jc w:val="both"/>
        <w:rPr>
          <w:rFonts w:ascii="Times New Roman" w:hAnsi="Times New Roman" w:cs="Times New Roman"/>
          <w:sz w:val="28"/>
          <w:szCs w:val="28"/>
        </w:rPr>
      </w:pPr>
    </w:p>
    <w:p w:rsidR="007E501C" w:rsidRPr="007E501C" w:rsidRDefault="00110392" w:rsidP="0011039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119</w:t>
      </w:r>
      <w:r w:rsidR="007E50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501C"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Переплетена система обліку:</w:t>
      </w:r>
    </w:p>
    <w:p w:rsidR="007E501C" w:rsidRPr="007E501C" w:rsidRDefault="007E501C" w:rsidP="00110392">
      <w:pPr>
        <w:numPr>
          <w:ilvl w:val="0"/>
          <w:numId w:val="55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Базується  на періодичному обліку запасів.</w:t>
      </w:r>
    </w:p>
    <w:p w:rsidR="007E501C" w:rsidRPr="007E501C" w:rsidRDefault="007E501C" w:rsidP="00110392">
      <w:pPr>
        <w:numPr>
          <w:ilvl w:val="0"/>
          <w:numId w:val="55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Роздільне ведення рахунків фінансового та виробничого обліку, які не кореспондуються один з одним.</w:t>
      </w:r>
    </w:p>
    <w:p w:rsidR="007E501C" w:rsidRPr="007E501C" w:rsidRDefault="007E501C" w:rsidP="00110392">
      <w:pPr>
        <w:numPr>
          <w:ilvl w:val="0"/>
          <w:numId w:val="55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Базується  на безперервному обліку запасів.</w:t>
      </w:r>
    </w:p>
    <w:p w:rsidR="007E501C" w:rsidRPr="007E501C" w:rsidRDefault="007E501C" w:rsidP="00110392">
      <w:pPr>
        <w:numPr>
          <w:ilvl w:val="0"/>
          <w:numId w:val="55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Усі відповіді вірні.</w:t>
      </w:r>
    </w:p>
    <w:p w:rsidR="007E501C" w:rsidRDefault="007E501C" w:rsidP="001103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01C" w:rsidRPr="007E501C" w:rsidRDefault="00110392" w:rsidP="0011039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120</w:t>
      </w:r>
      <w:r w:rsidR="007E501C"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. Загальна система обліку:</w:t>
      </w:r>
    </w:p>
    <w:p w:rsidR="007E501C" w:rsidRPr="007E501C" w:rsidRDefault="007E501C" w:rsidP="00110392">
      <w:pPr>
        <w:numPr>
          <w:ilvl w:val="0"/>
          <w:numId w:val="51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Базується  на періодичному обліку запасів.</w:t>
      </w:r>
    </w:p>
    <w:p w:rsidR="007E501C" w:rsidRPr="007E501C" w:rsidRDefault="007E501C" w:rsidP="00110392">
      <w:pPr>
        <w:numPr>
          <w:ilvl w:val="0"/>
          <w:numId w:val="51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Роздільне ведення рахунків фінансового та виробничого обліку, які не кореспондуються один з одним.</w:t>
      </w:r>
    </w:p>
    <w:p w:rsidR="007E501C" w:rsidRPr="007E501C" w:rsidRDefault="007E501C" w:rsidP="00110392">
      <w:pPr>
        <w:numPr>
          <w:ilvl w:val="0"/>
          <w:numId w:val="51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Базується  на безперервному обліку запасів.</w:t>
      </w:r>
    </w:p>
    <w:p w:rsidR="007E501C" w:rsidRPr="007E501C" w:rsidRDefault="007E501C" w:rsidP="00110392">
      <w:pPr>
        <w:numPr>
          <w:ilvl w:val="0"/>
          <w:numId w:val="51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Усі відповіді вірні.</w:t>
      </w:r>
    </w:p>
    <w:p w:rsidR="007E501C" w:rsidRDefault="007E501C" w:rsidP="00110392">
      <w:pPr>
        <w:pStyle w:val="a8"/>
        <w:widowControl w:val="0"/>
        <w:tabs>
          <w:tab w:val="left" w:pos="567"/>
          <w:tab w:val="right" w:leader="dot" w:pos="6237"/>
        </w:tabs>
        <w:spacing w:after="0"/>
        <w:ind w:hanging="567"/>
        <w:rPr>
          <w:b/>
          <w:sz w:val="28"/>
          <w:szCs w:val="28"/>
          <w:lang w:val="uk-UA"/>
        </w:rPr>
      </w:pPr>
    </w:p>
    <w:p w:rsidR="007E501C" w:rsidRPr="007E501C" w:rsidRDefault="00110392" w:rsidP="001103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7E501C"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1.Управлінська (внутрішньогосподарська) звітність – це</w:t>
      </w:r>
    </w:p>
    <w:p w:rsidR="007E501C" w:rsidRDefault="007E501C" w:rsidP="0011039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01C" w:rsidRPr="007E501C" w:rsidRDefault="007E501C" w:rsidP="0011039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Система облікових і розрахункових показників, представлених у визначеному форматі та відповідно до внутрішнього регламенту підприємства, що характеризує стан відповідного елемента управлінської звітності.</w:t>
      </w:r>
    </w:p>
    <w:p w:rsidR="007E501C" w:rsidRPr="007E501C" w:rsidRDefault="007E501C" w:rsidP="00110392">
      <w:pPr>
        <w:tabs>
          <w:tab w:val="left" w:pos="993"/>
        </w:tabs>
        <w:spacing w:after="0" w:line="240" w:lineRule="auto"/>
        <w:ind w:left="993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Інтегрована система взаємопов’язаних </w:t>
      </w:r>
      <w:r w:rsidRPr="007E501C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інформаційних 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і розрахункових показників, що відображають функціонування підприємства як суб’єкта господарської діяльності, згрупованих для управління і забезпечення потреб різних груп користувачів інформації на різних рівнях управління.</w:t>
      </w:r>
    </w:p>
    <w:p w:rsidR="007E501C" w:rsidRPr="007E501C" w:rsidRDefault="007E501C" w:rsidP="0011039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Інструмент управління та індикатор ефективності управління через набір параметрів, які фіксуються в цій системі. </w:t>
      </w:r>
    </w:p>
    <w:p w:rsidR="007E501C" w:rsidRPr="007E501C" w:rsidRDefault="007E501C" w:rsidP="00110392">
      <w:p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Усі відповіді вірні.</w:t>
      </w:r>
    </w:p>
    <w:p w:rsidR="007E501C" w:rsidRPr="007E501C" w:rsidRDefault="007E501C" w:rsidP="00110392">
      <w:pPr>
        <w:pStyle w:val="Default"/>
        <w:ind w:firstLine="567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01C" w:rsidRPr="007E501C" w:rsidRDefault="00110392" w:rsidP="00110392">
      <w:pPr>
        <w:pStyle w:val="Default"/>
        <w:ind w:firstLine="567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7E501C"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 xml:space="preserve">2. Внутрішня інформаційна звітність це </w:t>
      </w:r>
    </w:p>
    <w:p w:rsidR="007E501C" w:rsidRPr="007E501C" w:rsidRDefault="007E501C" w:rsidP="00110392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Система облікових і розрахункових показників, представлених у визначеному форматі та відповідно до внутрішнього регламенту підприємства, що характеризує стан відповідного елемента управлінської звітності.</w:t>
      </w:r>
    </w:p>
    <w:p w:rsidR="007E501C" w:rsidRPr="007E501C" w:rsidRDefault="007E501C" w:rsidP="00110392">
      <w:pPr>
        <w:spacing w:after="0" w:line="240" w:lineRule="auto"/>
        <w:ind w:left="993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Інтегрована система взаємопов’язаних </w:t>
      </w:r>
      <w:r w:rsidRPr="007E501C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інформаційних 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і розрахункових показників, що відображають функціонування підприємства як суб’єкта господарської діяльності, згрупованих для управління і забезпечення потреб різних груп користувачів інформації на різних рівнях управління.</w:t>
      </w:r>
    </w:p>
    <w:p w:rsidR="007E501C" w:rsidRPr="007E501C" w:rsidRDefault="007E501C" w:rsidP="00110392">
      <w:pPr>
        <w:pStyle w:val="Default"/>
        <w:ind w:left="993" w:hanging="284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ab/>
        <w:t>Взаємопов'язаний комплекс фактичних і бюджетних показників про функціонування підприємства (організації) як економічної та виробничої одиниці, може містити інформацію як щодо організації в цілому, так і в розрізі структурних виробничих підрозділів та центрів витрат.</w:t>
      </w:r>
    </w:p>
    <w:p w:rsidR="007E501C" w:rsidRPr="007E501C" w:rsidRDefault="007E501C" w:rsidP="0011039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Усі відповіді вірні.</w:t>
      </w:r>
    </w:p>
    <w:p w:rsidR="007E501C" w:rsidRDefault="007E501C" w:rsidP="007E501C">
      <w:pPr>
        <w:pStyle w:val="Defaul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392" w:rsidRPr="007E501C" w:rsidRDefault="00110392" w:rsidP="007E501C">
      <w:pPr>
        <w:pStyle w:val="Defaul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01C" w:rsidRPr="007E501C" w:rsidRDefault="00110392" w:rsidP="001103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123.</w:t>
      </w:r>
      <w:r w:rsidR="007E501C"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Управлінський звіт про фінансовий результат – це </w:t>
      </w:r>
    </w:p>
    <w:p w:rsidR="007E501C" w:rsidRPr="007E501C" w:rsidRDefault="007E501C" w:rsidP="00110392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Управлінський облік кінцевого фінансового результату, який визначається за видами реалізованої продукції, підсумок якого дорівнює фінансовому результату за окремими видами діяльності у фінансовому обліку у взаємозв’язку бухгалтерських рахунків фінансового і управлінського видів обліку.</w:t>
      </w:r>
    </w:p>
    <w:p w:rsidR="007E501C" w:rsidRPr="007E501C" w:rsidRDefault="007E501C" w:rsidP="00110392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Система облікових і розрахункових показників, представлених у визначеному форматі та відповідно до внутрішнього регламенту підприємства, що характеризує стан відповідного елемента управлінської звітності.</w:t>
      </w:r>
    </w:p>
    <w:p w:rsidR="007E501C" w:rsidRPr="007E501C" w:rsidRDefault="007E501C" w:rsidP="00110392">
      <w:pPr>
        <w:pStyle w:val="Default"/>
        <w:ind w:left="993" w:hanging="284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</w:t>
      </w: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ab/>
        <w:t>Взаємопов'язаний комплекс фактичних і бюджетних показників про функціонування підприємства (організації) як економічної та виробничої одиниці, може містити інформацію як щодо організації в цілому, так і в розрізі структурних виробничих підрозділів та центрів витрат.</w:t>
      </w:r>
    </w:p>
    <w:p w:rsidR="007E501C" w:rsidRPr="007E501C" w:rsidRDefault="007E501C" w:rsidP="00110392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Усі відповіді вірні.</w:t>
      </w:r>
    </w:p>
    <w:p w:rsidR="007E501C" w:rsidRPr="007E501C" w:rsidRDefault="007E501C" w:rsidP="00110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01C" w:rsidRPr="007E501C" w:rsidRDefault="00110392" w:rsidP="00110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124</w:t>
      </w:r>
      <w:r w:rsidR="007E501C"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.Форма управлінської звітності – це</w:t>
      </w:r>
    </w:p>
    <w:p w:rsidR="007E501C" w:rsidRPr="007E501C" w:rsidRDefault="007E501C" w:rsidP="00110392">
      <w:pPr>
        <w:pStyle w:val="Default"/>
        <w:ind w:left="993" w:hanging="284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ab/>
        <w:t>Взаємопов'язаний комплекс фактичних і бюджетних показників про функціонування підприємства (організації) як економічної та виробничої одиниці, може містити інформацію як щодо організації в цілому, так і в розрізі структурних виробничих підрозділів та центрів витрат.</w:t>
      </w:r>
    </w:p>
    <w:p w:rsidR="007E501C" w:rsidRPr="007E501C" w:rsidRDefault="007E501C" w:rsidP="00110392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Система облікових і розрахункових показників, представлених у визначеному форматі та відповідно до внутрішнього регламенту підприємства, що характеризує стан відповідного елемента управлінської звітності.</w:t>
      </w:r>
    </w:p>
    <w:p w:rsidR="007E501C" w:rsidRPr="007E501C" w:rsidRDefault="007E501C" w:rsidP="00110392">
      <w:pPr>
        <w:pStyle w:val="Default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Звіти, що узагальнюють дані про фінансовий стан, результати діяльності та зміни фінансового стану, дані про усю діяльність підприємства, активи і пасиви, результати діяльності.</w:t>
      </w:r>
    </w:p>
    <w:p w:rsidR="007E501C" w:rsidRPr="007E501C" w:rsidRDefault="007E501C" w:rsidP="00110392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Усі відповіді вірні.</w:t>
      </w:r>
    </w:p>
    <w:p w:rsidR="007E501C" w:rsidRPr="007E501C" w:rsidRDefault="007E501C" w:rsidP="00110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01C" w:rsidRPr="007E501C" w:rsidRDefault="00110392" w:rsidP="00110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125</w:t>
      </w:r>
      <w:r w:rsidR="007E501C"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. Елемент управлінської звітності</w:t>
      </w:r>
    </w:p>
    <w:p w:rsidR="007E501C" w:rsidRPr="007E501C" w:rsidRDefault="007E501C" w:rsidP="00110392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Сукупність об’єктів, об’єднаних за економічним змістом, інформація про які відображається в управлінській звітності.</w:t>
      </w:r>
    </w:p>
    <w:p w:rsidR="007E501C" w:rsidRPr="007E501C" w:rsidRDefault="007E501C" w:rsidP="00110392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Система облікових і розрахункових показників, представлених у визначеному форматі та відповідно до внутрішнього регламенту підприємства, що характеризує стан відповідного елемента управлінської звітності.</w:t>
      </w:r>
    </w:p>
    <w:p w:rsidR="007E501C" w:rsidRPr="007E501C" w:rsidRDefault="007E501C" w:rsidP="00110392">
      <w:pPr>
        <w:pStyle w:val="Default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Звіти, що узагальнюють дані про фінансовий стан, результати діяльності та зміни фінансового стану, дані про усю діяльність підприємства, активи і пасиви, результати діяльності.</w:t>
      </w:r>
    </w:p>
    <w:p w:rsidR="007E501C" w:rsidRPr="007E501C" w:rsidRDefault="007E501C" w:rsidP="00110392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Усі відповіді вірні.</w:t>
      </w:r>
    </w:p>
    <w:p w:rsidR="007E501C" w:rsidRPr="007E501C" w:rsidRDefault="007E501C" w:rsidP="007E50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01C" w:rsidRPr="007E501C" w:rsidRDefault="00110392" w:rsidP="00110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126</w:t>
      </w:r>
      <w:r w:rsidR="007E501C"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. Стаття управлінської звітності</w:t>
      </w:r>
    </w:p>
    <w:p w:rsidR="007E501C" w:rsidRPr="007E501C" w:rsidRDefault="007E501C" w:rsidP="00110392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Елемент управлінської звітності, який відповідає встановленим критеріям обраної підприємством методики формування обліково-аналітичної інформації.</w:t>
      </w:r>
    </w:p>
    <w:p w:rsidR="007E501C" w:rsidRPr="007E501C" w:rsidRDefault="007E501C" w:rsidP="00110392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Управлінський облік кінцевого фінансового результату, який визначається за видами реалізованої продукції, підсумок якого дорівнює фінансовому результату за окремими видами діяльності у фінансовому обліку у взаємозв’язку бухгалтерських рахунків фінансового і управлінського видів обліку.</w:t>
      </w:r>
    </w:p>
    <w:p w:rsidR="007E501C" w:rsidRPr="007E501C" w:rsidRDefault="007E501C" w:rsidP="00110392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</w:t>
      </w: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Система облікових і розрахункових показників, представлених у визначеному форматі та відповідно до внутрішнього регламенту підприємства, що характеризує стан відповідного елемента управлінської звітності.</w:t>
      </w:r>
    </w:p>
    <w:p w:rsidR="007E501C" w:rsidRPr="007E501C" w:rsidRDefault="007E501C" w:rsidP="00110392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Усі відповіді вірні.</w:t>
      </w:r>
    </w:p>
    <w:p w:rsidR="007E501C" w:rsidRPr="007E501C" w:rsidRDefault="007E501C" w:rsidP="007E50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01C" w:rsidRPr="007E501C" w:rsidRDefault="00110392" w:rsidP="000D50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>127</w:t>
      </w:r>
      <w:r w:rsidR="007E501C"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>. Внутрішні управлінські звіти складаються:</w:t>
      </w:r>
    </w:p>
    <w:p w:rsidR="007E501C" w:rsidRPr="007E501C" w:rsidRDefault="007E501C" w:rsidP="000D50E8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Щоденно; </w:t>
      </w:r>
    </w:p>
    <w:p w:rsidR="007E501C" w:rsidRPr="007E501C" w:rsidRDefault="007E501C" w:rsidP="000D50E8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Щомісяця; </w:t>
      </w:r>
    </w:p>
    <w:p w:rsidR="007E501C" w:rsidRPr="007E501C" w:rsidRDefault="007E501C" w:rsidP="000D50E8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7E501C"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Щокварталу та щорічно; </w:t>
      </w:r>
    </w:p>
    <w:p w:rsidR="007E501C" w:rsidRPr="007E501C" w:rsidRDefault="007E501C" w:rsidP="000D50E8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7E50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Усі відповіді вірні.</w:t>
      </w:r>
    </w:p>
    <w:p w:rsidR="007E501C" w:rsidRDefault="007E501C" w:rsidP="007E501C">
      <w:pPr>
        <w:autoSpaceDE w:val="0"/>
        <w:autoSpaceDN w:val="0"/>
        <w:adjustRightInd w:val="0"/>
        <w:ind w:firstLine="567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01C" w:rsidRDefault="007E501C" w:rsidP="00461C77">
      <w:pPr>
        <w:pStyle w:val="a4"/>
        <w:spacing w:line="360" w:lineRule="auto"/>
        <w:ind w:firstLine="0"/>
        <w:jc w:val="center"/>
        <w:rPr>
          <w:b/>
          <w:caps/>
          <w:sz w:val="28"/>
          <w:szCs w:val="28"/>
        </w:rPr>
      </w:pPr>
    </w:p>
    <w:p w:rsidR="00461C77" w:rsidRPr="00110392" w:rsidRDefault="00461C77" w:rsidP="00110392">
      <w:pPr>
        <w:pStyle w:val="a4"/>
        <w:spacing w:line="360" w:lineRule="auto"/>
        <w:ind w:firstLine="0"/>
        <w:jc w:val="center"/>
        <w:rPr>
          <w:b/>
          <w:caps/>
          <w:sz w:val="28"/>
          <w:szCs w:val="28"/>
        </w:rPr>
      </w:pPr>
      <w:r w:rsidRPr="00110392">
        <w:rPr>
          <w:b/>
          <w:caps/>
          <w:sz w:val="28"/>
          <w:szCs w:val="28"/>
        </w:rPr>
        <w:t>Список рекомендованої літератури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Style w:val="af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103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Податковий кодекс України: Закон України від 02.12.2010 р. № 2755-VI. URL: </w:t>
      </w:r>
      <w:hyperlink r:id="rId10" w:anchor="Text" w:history="1">
        <w:r w:rsidRPr="00110392">
          <w:rPr>
            <w:rStyle w:val="af1"/>
            <w:rFonts w:ascii="Times New Roman" w:hAnsi="Times New Roman" w:cs="Times New Roman"/>
            <w:sz w:val="28"/>
            <w:szCs w:val="28"/>
          </w:rPr>
          <w:t>https://zakon.rada.gov.ua/laws/show/2755-17</w:t>
        </w:r>
        <w:r w:rsidRPr="00110392">
          <w:rPr>
            <w:rStyle w:val="af1"/>
            <w:rFonts w:ascii="Times New Roman" w:hAnsi="Times New Roman" w:cs="Times New Roman"/>
            <w:sz w:val="28"/>
            <w:szCs w:val="28"/>
            <w:shd w:val="clear" w:color="auto" w:fill="FFFFFF"/>
          </w:rPr>
          <w:t>#Text</w:t>
        </w:r>
      </w:hyperlink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392">
        <w:rPr>
          <w:rFonts w:ascii="Times New Roman" w:hAnsi="Times New Roman" w:cs="Times New Roman"/>
          <w:color w:val="000000" w:themeColor="text1"/>
          <w:sz w:val="28"/>
          <w:szCs w:val="28"/>
        </w:rPr>
        <w:t>Господарський Кодекс України</w:t>
      </w:r>
      <w:r w:rsidRPr="001103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Закон України</w:t>
      </w:r>
      <w:r w:rsidRPr="001103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від 16.01.2003 № 436-IV. URL: https://zakon.rada.gov.ua/laws/show/436-15#Text.</w:t>
      </w:r>
    </w:p>
    <w:p w:rsidR="00110392" w:rsidRPr="00110392" w:rsidRDefault="00110392" w:rsidP="00110392">
      <w:pPr>
        <w:pStyle w:val="2"/>
        <w:widowControl w:val="0"/>
        <w:numPr>
          <w:ilvl w:val="0"/>
          <w:numId w:val="509"/>
        </w:numPr>
        <w:adjustRightInd w:val="0"/>
        <w:spacing w:after="0" w:line="360" w:lineRule="auto"/>
        <w:ind w:left="9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392">
        <w:rPr>
          <w:rFonts w:ascii="Times New Roman" w:hAnsi="Times New Roman" w:cs="Times New Roman"/>
          <w:color w:val="000000" w:themeColor="text1"/>
          <w:sz w:val="28"/>
          <w:szCs w:val="28"/>
        </w:rPr>
        <w:t>Про бухгалтерський облік та фінансову звітність в Україні : Закон України від 16.07.1999 р. № 996-ХІV Відомості Верховної Ради України. 1999, № 40, Ст.365.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392">
        <w:rPr>
          <w:rFonts w:ascii="Times New Roman" w:hAnsi="Times New Roman" w:cs="Times New Roman"/>
          <w:color w:val="000000" w:themeColor="text1"/>
          <w:sz w:val="28"/>
          <w:szCs w:val="28"/>
        </w:rPr>
        <w:t>Про внесення змін до Закону України «Про бухгалтерський облік та фінансову звітність в Україні» Закон України від 05.10.2017 р. № 2164-VIII. Відомості Верховної Ради України. 2017, № 44, Ст.397.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110392">
        <w:rPr>
          <w:rFonts w:ascii="Times New Roman" w:eastAsia="TimesNewRoman" w:hAnsi="Times New Roman" w:cs="Times New Roman"/>
          <w:sz w:val="28"/>
          <w:szCs w:val="28"/>
        </w:rPr>
        <w:t>Про внесення змін до Закону України «Про захист інформації в автоматизованих системах»: Закон України від 31.05.2005 р. № 2594-IV // Відом. Верховної Ради України. – 2004. – № 32.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110392">
        <w:rPr>
          <w:rFonts w:ascii="Times New Roman" w:eastAsia="TimesNewRoman" w:hAnsi="Times New Roman" w:cs="Times New Roman"/>
          <w:sz w:val="28"/>
          <w:szCs w:val="28"/>
        </w:rPr>
        <w:t xml:space="preserve">Про внесення змін до Закону України «Про Національну програму інформатизації»: Закон України від 13.09.2001 р.№ 2684 // Відом. Верховної Ради України. – 2002. – № 1. 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392">
        <w:rPr>
          <w:rFonts w:ascii="Times New Roman" w:eastAsia="TimesNewRoman" w:hAnsi="Times New Roman" w:cs="Times New Roman"/>
          <w:sz w:val="28"/>
          <w:szCs w:val="28"/>
        </w:rPr>
        <w:t>Про захист економічної конкуренції: Закон України від 11.01.2001 р. № 2210-III: Режим доступу: http://zakon4.rada.gov.ua/laws/show/2210-14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3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Міжнародні стандарти контролю якості, аудиту, огляду, іншого надання впевненості та  супутніх послуг, видання 2016–2017 років ( в трьох частинах). Київ : «Видавництво «Фенікс», 2018. 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10392">
        <w:rPr>
          <w:rFonts w:ascii="Times New Roman" w:eastAsia="TimesNewRoman" w:hAnsi="Times New Roman" w:cs="Times New Roman"/>
          <w:sz w:val="28"/>
          <w:szCs w:val="28"/>
        </w:rPr>
        <w:t>Національні положення стандарти бухгалтерського обліку №№1-34</w:t>
      </w:r>
      <w:r w:rsidRPr="001103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1039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URL: </w:t>
      </w:r>
      <w:hyperlink r:id="rId11" w:history="1">
        <w:r w:rsidRPr="00110392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https://ips.ligazakon.net/document/SH000099</w:t>
        </w:r>
      </w:hyperlink>
    </w:p>
    <w:p w:rsidR="00110392" w:rsidRPr="00110392" w:rsidRDefault="00110392" w:rsidP="001103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sz w:val="28"/>
          <w:szCs w:val="28"/>
        </w:rPr>
        <w:t>Основна рекомендована література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Style w:val="af1"/>
          <w:rFonts w:ascii="Times New Roman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sz w:val="28"/>
          <w:szCs w:val="28"/>
        </w:rPr>
        <w:t xml:space="preserve">Атамас П. Й. Управлінський облік : навч. посіб. / Атамас П. Й. – Д. – Київ. : Центр навчальної літератури, 2006. – 440 с.// </w:t>
      </w:r>
      <w:hyperlink r:id="rId12" w:history="1">
        <w:r w:rsidRPr="00110392">
          <w:rPr>
            <w:rStyle w:val="af1"/>
            <w:rFonts w:ascii="Times New Roman" w:hAnsi="Times New Roman" w:cs="Times New Roman"/>
            <w:sz w:val="28"/>
            <w:szCs w:val="28"/>
          </w:rPr>
          <w:t>https://www.twirpx.com/file/408205/</w:t>
        </w:r>
      </w:hyperlink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Акімова Т. А. Теорія організації: навч. посібник/ Т. А. Акімова. – М. : ЮНИТИ-ДАНА, 2017. – 367 с. 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>Балабанова Л. В. Управління персоналом: Навч. посіб. / Л. В. Балабанова, О. В. Сардак. – К. : ВД «Професіонал», 2006. – 512 с.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 Виноградський М. Д., Виноградська А. М., Шканова О. М. Управління персоналом. 2-ге видання: Навч. посіб. – К. : Центр учбової літератури, 2017. – 502 с. 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110392">
        <w:rPr>
          <w:rFonts w:ascii="Times New Roman" w:hAnsi="Times New Roman" w:cs="Times New Roman"/>
          <w:sz w:val="28"/>
          <w:szCs w:val="28"/>
        </w:rPr>
        <w:t>Білик М.Д. Бюджетування діяльності суб’єктів господарювання : навч.посіб. / М.Д. Білик; Держ. Вищ.навч.закл. «Київ нац. екон.ун-т ім. Вадима Гетьмана». – К.: КНЕУ, 2013. – 689 с.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110392">
        <w:rPr>
          <w:rFonts w:ascii="Times New Roman" w:eastAsia="TimesNewRoman" w:hAnsi="Times New Roman" w:cs="Times New Roman"/>
          <w:sz w:val="28"/>
          <w:szCs w:val="28"/>
        </w:rPr>
        <w:t>Бутинець Ф.Ф. Бухгалтерський управлінський облік : підручник / Ф.Ф. Бутинець. – Житомир : Рута, 2005. – 480 с.</w:t>
      </w:r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rStyle w:val="af1"/>
          <w:rFonts w:eastAsia="Tahoma"/>
          <w:sz w:val="28"/>
          <w:szCs w:val="28"/>
        </w:rPr>
      </w:pPr>
      <w:r w:rsidRPr="00110392">
        <w:rPr>
          <w:sz w:val="28"/>
          <w:szCs w:val="28"/>
        </w:rPr>
        <w:t xml:space="preserve">Брадул О.М. Управлінський облік : навч. посіб. /О.М.Брадул, В. А.Шепелюк, Л. Я.Шевченко, П. Д.Камінський, та ін; ДНУЕТ. – Кривий Ріг : 2017. – 113с. </w:t>
      </w:r>
      <w:hyperlink r:id="rId13" w:history="1">
        <w:r w:rsidRPr="00110392">
          <w:rPr>
            <w:rStyle w:val="af1"/>
            <w:rFonts w:eastAsia="Tahoma"/>
            <w:sz w:val="28"/>
            <w:szCs w:val="28"/>
          </w:rPr>
          <w:t>http://elibrary.donnuet.edu.ua/1407/1/Shevchenko_manual_Upravlinsiy_oblik_2017.pdf</w:t>
        </w:r>
      </w:hyperlink>
    </w:p>
    <w:p w:rsidR="00110392" w:rsidRPr="00110392" w:rsidRDefault="00110392" w:rsidP="00110392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Style w:val="25"/>
          <w:rFonts w:ascii="Times New Roman" w:hAnsi="Times New Roman" w:cs="Times New Roman"/>
        </w:rPr>
      </w:pPr>
      <w:r w:rsidRPr="00110392">
        <w:rPr>
          <w:rStyle w:val="9"/>
          <w:rFonts w:ascii="Times New Roman" w:hAnsi="Times New Roman" w:cs="Times New Roman"/>
          <w:b w:val="0"/>
          <w:color w:val="000000" w:themeColor="text1"/>
          <w:sz w:val="28"/>
          <w:szCs w:val="28"/>
        </w:rPr>
        <w:t>Войнаренко М. П., Пономарьова Н. А., Замазій О. В.</w:t>
      </w:r>
      <w:r w:rsidRPr="00110392">
        <w:rPr>
          <w:rStyle w:val="9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0392">
        <w:rPr>
          <w:rStyle w:val="25"/>
          <w:rFonts w:ascii="Times New Roman" w:eastAsia="Tahoma" w:hAnsi="Times New Roman" w:cs="Times New Roman"/>
          <w:color w:val="000000" w:themeColor="text1"/>
        </w:rPr>
        <w:t>Міжнародні стандарти фінансової звітності та аудиту: навч. посіб.  Київ : Центр учбової літератури, 2010. 488 с.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110392">
        <w:rPr>
          <w:rFonts w:ascii="Times New Roman" w:eastAsia="ArialMT" w:hAnsi="Times New Roman" w:cs="Times New Roman"/>
          <w:sz w:val="28"/>
          <w:szCs w:val="28"/>
        </w:rPr>
        <w:lastRenderedPageBreak/>
        <w:t>Вербило О.Ф. Бухгалтерський облік у менеджменті: зміст та методика навчання: підручник / О.Ф. Вербило, Т.П. Кондрицька, В.М. Ярошинський; за ред. доц., к.е.н. О.Ф. Вербило. – Київ.: НАУ, 2006. – Ч. 3: Управлінський облік. – 328 с.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Герасимчук В.Г. Стратегічне управління підприємством. Графічне моделювання / В.Г. Герасимчук. – К.: КНЕУ, 2006. – 360 с </w:t>
      </w:r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sz w:val="28"/>
          <w:szCs w:val="28"/>
        </w:rPr>
      </w:pPr>
      <w:r w:rsidRPr="00110392">
        <w:rPr>
          <w:sz w:val="28"/>
          <w:szCs w:val="28"/>
        </w:rPr>
        <w:t xml:space="preserve">Гарасим П.М. Курс управлінського обліку: навч. посіб./ Гарасим П.М., Журавель Г.П., Хомин П.Я.  – Київ.: Знання, 2007. – 314 с./ </w:t>
      </w:r>
      <w:hyperlink r:id="rId14" w:history="1">
        <w:r w:rsidRPr="00110392">
          <w:rPr>
            <w:rStyle w:val="af1"/>
            <w:rFonts w:eastAsia="Tahoma"/>
            <w:sz w:val="28"/>
            <w:szCs w:val="28"/>
          </w:rPr>
          <w:t>https://www.yakaboo.ua/ua/kurs-upravlins-kogo-obliku.html</w:t>
        </w:r>
      </w:hyperlink>
    </w:p>
    <w:p w:rsidR="00110392" w:rsidRPr="00110392" w:rsidRDefault="00110392" w:rsidP="00110392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0392">
        <w:rPr>
          <w:rFonts w:ascii="Times New Roman" w:hAnsi="Times New Roman" w:cs="Times New Roman"/>
          <w:sz w:val="28"/>
          <w:szCs w:val="28"/>
        </w:rPr>
        <w:t>Голов С.Ф. Управлінський облік: підручник. Київ: «Центр учбової літератури», 2018. 534 с. URL: https://bookzone.com.ua/ books/73598-upravlinskiy-oblik-pidruchnik/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110392">
        <w:rPr>
          <w:rFonts w:ascii="Times New Roman" w:hAnsi="Times New Roman" w:cs="Times New Roman"/>
          <w:color w:val="151923"/>
          <w:sz w:val="28"/>
          <w:szCs w:val="28"/>
          <w:shd w:val="clear" w:color="auto" w:fill="FFFFFF"/>
        </w:rPr>
        <w:t>Грещак М. Г. Управління витратами : навч. посіб. / М. Г. Грещак, В. М. Гордієнко, О. С. Коцюба та ін. ; за заг. ред. М. Г. Грещака. – Київ. : КНЕУ, 2008. – 264 с.</w:t>
      </w:r>
    </w:p>
    <w:p w:rsidR="00110392" w:rsidRPr="00110392" w:rsidRDefault="00110392" w:rsidP="00012C1E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Style w:val="af1"/>
          <w:rFonts w:ascii="Times New Roman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iCs/>
          <w:sz w:val="28"/>
          <w:szCs w:val="28"/>
        </w:rPr>
        <w:t>Добровський В</w:t>
      </w:r>
      <w:r w:rsidRPr="0011039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110392">
        <w:rPr>
          <w:rFonts w:ascii="Times New Roman" w:hAnsi="Times New Roman" w:cs="Times New Roman"/>
          <w:iCs/>
          <w:sz w:val="28"/>
          <w:szCs w:val="28"/>
        </w:rPr>
        <w:t>М.</w:t>
      </w:r>
      <w:r w:rsidRPr="001103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</w:rPr>
        <w:t xml:space="preserve">Управлінський облік: навч.-метод. посіб./ В. М. Добровський, Л. В. Гнилицька, Р. С. Коршикова – Київ.: КНЕУ, 2005. — 235 с.// </w:t>
      </w:r>
      <w:hyperlink r:id="rId15" w:history="1">
        <w:r w:rsidRPr="00110392">
          <w:rPr>
            <w:rStyle w:val="af1"/>
            <w:rFonts w:ascii="Times New Roman" w:hAnsi="Times New Roman" w:cs="Times New Roman"/>
            <w:sz w:val="28"/>
            <w:szCs w:val="28"/>
          </w:rPr>
          <w:t>http://diplomvkarmane.org.ua/library/ekonomika-knigi/231-2010-05-10-11-45-29/1944-2013-0</w:t>
        </w:r>
      </w:hyperlink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sz w:val="28"/>
          <w:szCs w:val="28"/>
        </w:rPr>
      </w:pPr>
      <w:r w:rsidRPr="00110392">
        <w:rPr>
          <w:sz w:val="28"/>
          <w:szCs w:val="28"/>
        </w:rPr>
        <w:t>Захарченко Л.А. Управління витратами: навчальний посібник з практичних занять для студентів вищих навчальних закладів / Л.А. Захарченко, І.В. Яцкевич. – Одеса: ВМВ, 2011. – 240 с.</w:t>
      </w:r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sz w:val="28"/>
          <w:szCs w:val="28"/>
        </w:rPr>
      </w:pPr>
      <w:r w:rsidRPr="00110392">
        <w:rPr>
          <w:sz w:val="28"/>
          <w:szCs w:val="28"/>
        </w:rPr>
        <w:t xml:space="preserve">Зелікман  В.Д. Управлінський облік: навч. посіб. / В.Д. Зелікман, І.М. Ізвєкова, Р.Б. Сокольськатаін. – Дніпро: НМетАУ, 2017. – 198 с. </w:t>
      </w:r>
      <w:hyperlink r:id="rId16" w:history="1">
        <w:r w:rsidRPr="00110392">
          <w:rPr>
            <w:rStyle w:val="af1"/>
            <w:rFonts w:eastAsia="TimesNewRoman"/>
            <w:sz w:val="28"/>
            <w:szCs w:val="28"/>
          </w:rPr>
          <w:t>https://nmetau.edu.ua/file/uproblik-2017.pdf</w:t>
        </w:r>
      </w:hyperlink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rFonts w:eastAsia="TimesNewRoman"/>
          <w:sz w:val="28"/>
          <w:szCs w:val="28"/>
        </w:rPr>
      </w:pPr>
      <w:r w:rsidRPr="00110392">
        <w:rPr>
          <w:bCs/>
          <w:sz w:val="28"/>
          <w:szCs w:val="28"/>
        </w:rPr>
        <w:t xml:space="preserve">Карпенко О. В., Карпенко Д.В. </w:t>
      </w:r>
      <w:r w:rsidRPr="00110392">
        <w:rPr>
          <w:sz w:val="28"/>
          <w:szCs w:val="28"/>
        </w:rPr>
        <w:t xml:space="preserve">Управлінський облік: навч. посіб / О.В. Карпенко, Д.В.Карпенко – Київ.: Центр учбової літератури, 2012. — 296 с. </w:t>
      </w:r>
      <w:hyperlink r:id="rId17" w:history="1">
        <w:r w:rsidRPr="00110392">
          <w:rPr>
            <w:rStyle w:val="af1"/>
            <w:rFonts w:eastAsia="Tahoma"/>
            <w:sz w:val="28"/>
            <w:szCs w:val="28"/>
          </w:rPr>
          <w:t>http://dspace.puet.edu.ua/bitstream/123456789</w:t>
        </w:r>
      </w:hyperlink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rStyle w:val="af1"/>
          <w:rFonts w:eastAsia="Tahoma"/>
          <w:sz w:val="28"/>
          <w:szCs w:val="28"/>
        </w:rPr>
      </w:pPr>
      <w:r w:rsidRPr="00110392">
        <w:rPr>
          <w:sz w:val="28"/>
          <w:szCs w:val="28"/>
        </w:rPr>
        <w:lastRenderedPageBreak/>
        <w:t xml:space="preserve">Кузьмін О.Є. Управління витратами на підприємствах: навч.посіб.  / О.Є. Кузьмін, О.Г. Мельник, У.І.Когут – Львів: Вид-во Львівської політехніки, 2014. – 244 с.// </w:t>
      </w:r>
      <w:hyperlink r:id="rId18" w:history="1">
        <w:r w:rsidRPr="00110392">
          <w:rPr>
            <w:rStyle w:val="af1"/>
            <w:rFonts w:eastAsia="Tahoma"/>
            <w:sz w:val="28"/>
            <w:szCs w:val="28"/>
          </w:rPr>
          <w:t>https://vlp.com.ua/node/12421</w:t>
        </w:r>
      </w:hyperlink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color w:val="0000FF"/>
          <w:sz w:val="28"/>
          <w:szCs w:val="28"/>
          <w:u w:val="single"/>
        </w:rPr>
      </w:pPr>
      <w:r w:rsidRPr="00110392">
        <w:rPr>
          <w:rFonts w:eastAsiaTheme="minorHAnsi"/>
          <w:color w:val="000000"/>
          <w:sz w:val="28"/>
          <w:szCs w:val="28"/>
          <w:lang w:eastAsia="en-US"/>
        </w:rPr>
        <w:t xml:space="preserve">Кузьмін О.Є., Мельник О.Г. Основи менеджменту. Підручник. – К. : Академвидав, 2003. – 416 с. 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sz w:val="28"/>
          <w:szCs w:val="28"/>
        </w:rPr>
        <w:t>Лень В. С. Управлінський облік : навч. посіб. / В. С. Лень. – 2-е вид., випр.. – Київ. : Знання-Прес, 2006. – 317 с.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Менеджмент організацій: Підручник / За заг. ред. Л. І. Федулової. – К. : Либідь, 2014. – 448 с. </w:t>
      </w:r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sz w:val="28"/>
          <w:szCs w:val="28"/>
        </w:rPr>
      </w:pPr>
      <w:r w:rsidRPr="00110392">
        <w:rPr>
          <w:sz w:val="28"/>
          <w:szCs w:val="28"/>
        </w:rPr>
        <w:t>Нападовська Л.В. Управлінський облік: підручник / Л.В. Нападовська. 2-ге вид., доопрац. та допов. – Київ.: КНТЕУ, 2010. – 647с.</w:t>
      </w:r>
    </w:p>
    <w:p w:rsidR="00110392" w:rsidRPr="00110392" w:rsidRDefault="00110392" w:rsidP="00110392">
      <w:pPr>
        <w:pStyle w:val="Default"/>
        <w:numPr>
          <w:ilvl w:val="0"/>
          <w:numId w:val="509"/>
        </w:numPr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sz w:val="28"/>
          <w:szCs w:val="28"/>
        </w:rPr>
        <w:t>Оксанич О. Е. Калькуляція собівартості продукції, робіт та послуг: навч.посіб. / О. Е.Оксанич, І. А. Волкова, О. О. Миронова – К.: «Центр учбової літератури», 2013. – 326 с.</w:t>
      </w:r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sz w:val="28"/>
          <w:szCs w:val="28"/>
        </w:rPr>
      </w:pPr>
      <w:r w:rsidRPr="00110392">
        <w:rPr>
          <w:sz w:val="28"/>
          <w:szCs w:val="28"/>
        </w:rPr>
        <w:t xml:space="preserve">Партин Г.О. Управлінський облік: підручник / Г.О.Партин та ін. – Львів: Вид-во Львів.політехніки, 2013.– 279 с.// </w:t>
      </w:r>
      <w:hyperlink r:id="rId19" w:history="1">
        <w:r w:rsidRPr="00110392">
          <w:rPr>
            <w:rStyle w:val="af1"/>
            <w:rFonts w:eastAsia="Tahoma"/>
            <w:sz w:val="28"/>
            <w:szCs w:val="28"/>
          </w:rPr>
          <w:t>https://vlp.com.ua/node/10413</w:t>
        </w:r>
      </w:hyperlink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sz w:val="28"/>
          <w:szCs w:val="28"/>
        </w:rPr>
      </w:pPr>
      <w:r w:rsidRPr="00110392">
        <w:rPr>
          <w:sz w:val="28"/>
          <w:szCs w:val="28"/>
        </w:rPr>
        <w:t>Пашкевич М.С</w:t>
      </w:r>
      <w:r w:rsidRPr="00110392">
        <w:rPr>
          <w:b/>
          <w:sz w:val="28"/>
          <w:szCs w:val="28"/>
        </w:rPr>
        <w:t>.</w:t>
      </w:r>
      <w:r w:rsidRPr="00110392">
        <w:rPr>
          <w:sz w:val="28"/>
          <w:szCs w:val="28"/>
        </w:rPr>
        <w:t xml:space="preserve"> Управлінський облік : навч. посіб. / М.С. Пашкевич, О.П. Дріга, А.А. Макурін; М-во освіти і науки України, Нац. техн. ун-т «Дніпровська політехніка». – Дніпро : НТУ «ДП», 2018. – 151 с.// </w:t>
      </w:r>
      <w:hyperlink r:id="rId20" w:history="1">
        <w:r w:rsidRPr="00110392">
          <w:rPr>
            <w:rStyle w:val="af1"/>
            <w:rFonts w:eastAsia="Tahoma"/>
            <w:sz w:val="28"/>
            <w:szCs w:val="28"/>
            <w:lang w:val="en-US"/>
          </w:rPr>
          <w:t>http</w:t>
        </w:r>
        <w:r w:rsidRPr="00110392">
          <w:rPr>
            <w:rStyle w:val="af1"/>
            <w:rFonts w:eastAsia="Tahoma"/>
            <w:sz w:val="28"/>
            <w:szCs w:val="28"/>
          </w:rPr>
          <w:t>://</w:t>
        </w:r>
        <w:r w:rsidRPr="00110392">
          <w:rPr>
            <w:rStyle w:val="af1"/>
            <w:rFonts w:eastAsia="Tahoma"/>
            <w:sz w:val="28"/>
            <w:szCs w:val="28"/>
            <w:lang w:val="en-US"/>
          </w:rPr>
          <w:t>nmu</w:t>
        </w:r>
        <w:r w:rsidRPr="00110392">
          <w:rPr>
            <w:rStyle w:val="af1"/>
            <w:rFonts w:eastAsia="Tahoma"/>
            <w:sz w:val="28"/>
            <w:szCs w:val="28"/>
          </w:rPr>
          <w:t>.</w:t>
        </w:r>
        <w:r w:rsidRPr="00110392">
          <w:rPr>
            <w:rStyle w:val="af1"/>
            <w:rFonts w:eastAsia="Tahoma"/>
            <w:sz w:val="28"/>
            <w:szCs w:val="28"/>
            <w:lang w:val="en-US"/>
          </w:rPr>
          <w:t>org</w:t>
        </w:r>
        <w:r w:rsidRPr="00110392">
          <w:rPr>
            <w:rStyle w:val="af1"/>
            <w:rFonts w:eastAsia="Tahoma"/>
            <w:sz w:val="28"/>
            <w:szCs w:val="28"/>
          </w:rPr>
          <w:t>.</w:t>
        </w:r>
        <w:r w:rsidRPr="00110392">
          <w:rPr>
            <w:rStyle w:val="af1"/>
            <w:rFonts w:eastAsia="Tahoma"/>
            <w:sz w:val="28"/>
            <w:szCs w:val="28"/>
            <w:lang w:val="en-US"/>
          </w:rPr>
          <w:t>ua</w:t>
        </w:r>
      </w:hyperlink>
    </w:p>
    <w:p w:rsidR="00110392" w:rsidRPr="00110392" w:rsidRDefault="00110392" w:rsidP="00110392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sz w:val="28"/>
          <w:szCs w:val="28"/>
        </w:rPr>
        <w:t>Прийняття управлінських рішень: навч. посіб. / [Ю.Є. Петруня, Б. В. Літовченко, Т. О. Пасічник та ін.] ; за ред. Ю. Є. Петруні. – [4-те вид., переробл. і доп.]. – Дніпро : Університет митної справи та фінансів, 2020. – 276 с.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hd w:val="clear" w:color="auto" w:fill="FFFFFF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sz w:val="28"/>
          <w:szCs w:val="28"/>
        </w:rPr>
        <w:t>Фаріон І.Д. Управлінський облік: підручник / І.Д.Фаріон, Т.М.Писаренко. – Центр навчальної літератури. Київ. – 2017. – 792 с.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hd w:val="clear" w:color="auto" w:fill="FFFFFF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sz w:val="28"/>
          <w:szCs w:val="28"/>
        </w:rPr>
        <w:t>Шевців Л.Ю. Управлінський облік: навч.-метод. пос./ Л.Ю.Шевців. Львів : ЛНУ ім. Івана Франка, 2016. – 510 с.</w:t>
      </w:r>
    </w:p>
    <w:p w:rsidR="00110392" w:rsidRPr="00110392" w:rsidRDefault="00E16C3B" w:rsidP="00110392">
      <w:pPr>
        <w:pStyle w:val="a3"/>
        <w:numPr>
          <w:ilvl w:val="0"/>
          <w:numId w:val="509"/>
        </w:numPr>
        <w:shd w:val="clear" w:color="auto" w:fill="FFFFFF"/>
        <w:spacing w:after="0" w:line="360" w:lineRule="auto"/>
        <w:ind w:left="927"/>
        <w:jc w:val="both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  <w:hyperlink r:id="rId21" w:history="1">
        <w:r w:rsidR="00110392" w:rsidRPr="00110392">
          <w:rPr>
            <w:rFonts w:ascii="Times New Roman" w:hAnsi="Times New Roman" w:cs="Times New Roman"/>
            <w:sz w:val="28"/>
            <w:szCs w:val="28"/>
          </w:rPr>
          <w:t>Шевців Л.Ю. Управлінський облік</w:t>
        </w:r>
        <w:r w:rsidR="00110392" w:rsidRPr="00110392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: навч. посіб. / Л.Ю.Шевців – Львів : Растр-7, 2022. – 642 с. (Рекомендовано до друку Вченою радою ЛНУ ім. Івана Франка протокол №29/5</w:t>
        </w:r>
        <w:r w:rsidR="00110392" w:rsidRPr="00110392">
          <w:rPr>
            <w:rFonts w:ascii="Times New Roman" w:hAnsi="Times New Roman" w:cs="Times New Roman"/>
            <w:color w:val="FF0000"/>
            <w:sz w:val="28"/>
            <w:szCs w:val="28"/>
            <w:bdr w:val="none" w:sz="0" w:space="0" w:color="auto" w:frame="1"/>
          </w:rPr>
          <w:t xml:space="preserve"> </w:t>
        </w:r>
        <w:r w:rsidR="00110392" w:rsidRPr="00110392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від 25.05.2022 р. – 37, 32 др.ар.)</w:t>
        </w:r>
      </w:hyperlink>
      <w:r w:rsidR="00110392" w:rsidRPr="00110392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110392" w:rsidRPr="00110392">
          <w:rPr>
            <w:rStyle w:val="af1"/>
            <w:rFonts w:ascii="Times New Roman" w:hAnsi="Times New Roman" w:cs="Times New Roman"/>
            <w:sz w:val="28"/>
            <w:szCs w:val="28"/>
          </w:rPr>
          <w:t>https://financial.lnu.edu.ua/upravlinskyy-oblik-kl-2</w:t>
        </w:r>
      </w:hyperlink>
    </w:p>
    <w:p w:rsidR="00110392" w:rsidRPr="00110392" w:rsidRDefault="00110392" w:rsidP="00110392">
      <w:pPr>
        <w:pStyle w:val="Pa15"/>
        <w:numPr>
          <w:ilvl w:val="0"/>
          <w:numId w:val="509"/>
        </w:numPr>
        <w:spacing w:line="360" w:lineRule="auto"/>
        <w:ind w:left="927"/>
        <w:jc w:val="both"/>
        <w:rPr>
          <w:rFonts w:eastAsia="TimesNewRoman"/>
          <w:sz w:val="28"/>
          <w:szCs w:val="28"/>
        </w:rPr>
      </w:pPr>
      <w:r w:rsidRPr="00110392">
        <w:rPr>
          <w:rFonts w:eastAsia="TimesNewRoman"/>
          <w:sz w:val="28"/>
          <w:szCs w:val="28"/>
        </w:rPr>
        <w:t>Вознюк А.М. Мотиваційна система управління промисловим підприємством / А.М. Вознюк : автореф. дис. ... канд.</w:t>
      </w:r>
      <w:r w:rsidRPr="00110392">
        <w:rPr>
          <w:rFonts w:eastAsia="TimesNewRoman"/>
          <w:sz w:val="28"/>
          <w:szCs w:val="28"/>
          <w:lang w:val="ru-RU"/>
        </w:rPr>
        <w:t xml:space="preserve"> </w:t>
      </w:r>
      <w:r w:rsidRPr="00110392">
        <w:rPr>
          <w:rFonts w:eastAsia="TimesNewRoman"/>
          <w:sz w:val="28"/>
          <w:szCs w:val="28"/>
        </w:rPr>
        <w:t>екон. наук : 08.00.04 ; Приазов. держ. техн. ун-т. –</w:t>
      </w:r>
      <w:r w:rsidRPr="00110392">
        <w:rPr>
          <w:rFonts w:eastAsia="TimesNewRoman"/>
          <w:sz w:val="28"/>
          <w:szCs w:val="28"/>
          <w:lang w:val="ru-RU"/>
        </w:rPr>
        <w:t xml:space="preserve"> </w:t>
      </w:r>
      <w:r w:rsidRPr="00110392">
        <w:rPr>
          <w:rFonts w:eastAsia="TimesNewRoman"/>
          <w:sz w:val="28"/>
          <w:szCs w:val="28"/>
        </w:rPr>
        <w:t>Маріуполь, 2010. – 20с.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110392">
        <w:rPr>
          <w:rFonts w:ascii="Times New Roman" w:eastAsia="TimesNewRoman" w:hAnsi="Times New Roman" w:cs="Times New Roman"/>
          <w:sz w:val="28"/>
          <w:szCs w:val="28"/>
        </w:rPr>
        <w:t xml:space="preserve">Концептуальна основа фінансової звітності, видана РМСБО у вересні 2010 р.// </w:t>
      </w:r>
      <w:hyperlink r:id="rId23" w:history="1">
        <w:r w:rsidRPr="00110392">
          <w:rPr>
            <w:rStyle w:val="af1"/>
            <w:rFonts w:ascii="Times New Roman" w:eastAsia="TimesNewRoman" w:hAnsi="Times New Roman" w:cs="Times New Roman"/>
            <w:sz w:val="28"/>
            <w:szCs w:val="28"/>
          </w:rPr>
          <w:t>http://zakon4.rada.gov.ua/laws/show/929_009</w:t>
        </w:r>
      </w:hyperlink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110392">
        <w:rPr>
          <w:rFonts w:ascii="Times New Roman" w:eastAsia="TimesNewRoman" w:hAnsi="Times New Roman" w:cs="Times New Roman"/>
          <w:sz w:val="28"/>
          <w:szCs w:val="28"/>
        </w:rPr>
        <w:t xml:space="preserve">Матюха М.М. Управлінська звітність про рух грошових коштів як елемент поточного і стратегічного інформаційного забезпечення прийняття рішень / М.М. Матюха // Бізнес-Інформ. Харків: – 2013. – № 2. – С. 59–63 // </w:t>
      </w:r>
      <w:hyperlink r:id="rId24" w:history="1">
        <w:r w:rsidRPr="00110392">
          <w:rPr>
            <w:rStyle w:val="af1"/>
            <w:rFonts w:ascii="Times New Roman" w:eastAsia="TimesNewRoman" w:hAnsi="Times New Roman" w:cs="Times New Roman"/>
            <w:sz w:val="28"/>
            <w:szCs w:val="28"/>
          </w:rPr>
          <w:t>http://nbuv.gov.ua/j-pdf/binf_</w:t>
        </w:r>
      </w:hyperlink>
      <w:r w:rsidRPr="00110392">
        <w:rPr>
          <w:rFonts w:ascii="Times New Roman" w:eastAsia="TimesNewRoman" w:hAnsi="Times New Roman" w:cs="Times New Roman"/>
          <w:sz w:val="28"/>
          <w:szCs w:val="28"/>
        </w:rPr>
        <w:t xml:space="preserve"> 2013_2_13.pdf</w:t>
      </w:r>
    </w:p>
    <w:p w:rsidR="00110392" w:rsidRPr="00110392" w:rsidRDefault="00110392" w:rsidP="00110392">
      <w:pPr>
        <w:pStyle w:val="a4"/>
        <w:numPr>
          <w:ilvl w:val="0"/>
          <w:numId w:val="509"/>
        </w:numPr>
        <w:spacing w:line="360" w:lineRule="auto"/>
        <w:ind w:left="927"/>
        <w:jc w:val="both"/>
        <w:rPr>
          <w:sz w:val="28"/>
          <w:szCs w:val="28"/>
        </w:rPr>
      </w:pPr>
      <w:r w:rsidRPr="00110392">
        <w:rPr>
          <w:sz w:val="28"/>
          <w:szCs w:val="28"/>
        </w:rPr>
        <w:t>Марків М.М. Організація управлінського обліку на деревообробних підприємствах із виробництва твердого біопалива</w:t>
      </w:r>
      <w:r w:rsidRPr="00110392">
        <w:rPr>
          <w:rFonts w:eastAsia="TimesNewRoman"/>
          <w:sz w:val="28"/>
          <w:szCs w:val="28"/>
        </w:rPr>
        <w:t>: автореф. дис. канд. екон. наук : спец. 08.00.09 «бух.облік, аналіз та аудит (за видами екон. діяльності)» /</w:t>
      </w:r>
      <w:r w:rsidRPr="00110392">
        <w:rPr>
          <w:sz w:val="28"/>
          <w:szCs w:val="28"/>
        </w:rPr>
        <w:t xml:space="preserve">  М.М.Марків. – ДВНЗ «Прикарпатський національний університет імені Василя Стефаника». Івано-Франківськ, 2016. – 254 с. 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iCs/>
          <w:sz w:val="28"/>
          <w:szCs w:val="28"/>
        </w:rPr>
        <w:t>Шайкан А.В. Бухгалтерський облік у прийнятті управлінських стратегічних рішень: монографія / А.В. Шайкан. – Київ: КНЕУ, 2009. – 303 с.</w:t>
      </w:r>
    </w:p>
    <w:p w:rsidR="00110392" w:rsidRPr="00110392" w:rsidRDefault="00110392" w:rsidP="00110392">
      <w:pPr>
        <w:pStyle w:val="a3"/>
        <w:numPr>
          <w:ilvl w:val="0"/>
          <w:numId w:val="509"/>
        </w:numPr>
        <w:shd w:val="clear" w:color="auto" w:fill="FFFFFF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sz w:val="28"/>
          <w:szCs w:val="28"/>
        </w:rPr>
        <w:t xml:space="preserve">Шевців Л.Ю. Логістичні витрати підприємства : формування та оцінювання : монографія / Л.Ю. Шевців, І. Петецький// – Львів : Видавництво Львівської політехніки, 2011. – 244 с.// </w:t>
      </w:r>
      <w:hyperlink r:id="rId25" w:history="1">
        <w:r w:rsidRPr="00110392">
          <w:rPr>
            <w:rStyle w:val="af1"/>
            <w:rFonts w:ascii="Times New Roman" w:hAnsi="Times New Roman" w:cs="Times New Roman"/>
            <w:sz w:val="28"/>
            <w:szCs w:val="28"/>
          </w:rPr>
          <w:t>https://science.logistics-gr.com/index.php?option=com_content&amp;view=article&amp;id=2212&amp;catid=6&amp;Itemid=9</w:t>
        </w:r>
      </w:hyperlink>
    </w:p>
    <w:p w:rsidR="00110392" w:rsidRPr="00110392" w:rsidRDefault="00110392" w:rsidP="00110392">
      <w:pPr>
        <w:pStyle w:val="a3"/>
        <w:numPr>
          <w:ilvl w:val="0"/>
          <w:numId w:val="509"/>
        </w:numPr>
        <w:spacing w:after="0" w:line="360" w:lineRule="auto"/>
        <w:ind w:left="927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110392">
        <w:rPr>
          <w:rFonts w:ascii="Times New Roman" w:hAnsi="Times New Roman" w:cs="Times New Roman"/>
          <w:bCs/>
          <w:kern w:val="36"/>
          <w:sz w:val="28"/>
          <w:szCs w:val="28"/>
        </w:rPr>
        <w:t>Шевців Л.Ю.</w:t>
      </w:r>
      <w:r w:rsidRPr="0011039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Трансформація управлінського обліку в умовах сталого розвитку: обліково-інформаційний аспект </w:t>
      </w:r>
      <w:r w:rsidRPr="00110392">
        <w:rPr>
          <w:rFonts w:ascii="Times New Roman" w:hAnsi="Times New Roman" w:cs="Times New Roman"/>
          <w:bCs/>
          <w:kern w:val="36"/>
          <w:sz w:val="28"/>
          <w:szCs w:val="28"/>
        </w:rPr>
        <w:t xml:space="preserve">/ Л.Ю. Шевців // </w:t>
      </w:r>
      <w:r w:rsidRPr="00110392">
        <w:rPr>
          <w:rFonts w:ascii="Times New Roman" w:eastAsia="Calibri" w:hAnsi="Times New Roman" w:cs="Times New Roman"/>
          <w:iCs/>
          <w:sz w:val="28"/>
          <w:szCs w:val="28"/>
        </w:rPr>
        <w:t xml:space="preserve"> Економіка: </w:t>
      </w:r>
      <w:r w:rsidRPr="00110392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реалії часу. Науковий журнал. № 1 (35). – Одеса, 2018. – С. 61-70.</w:t>
      </w:r>
      <w:r w:rsidRPr="00110392">
        <w:rPr>
          <w:rFonts w:ascii="Times New Roman" w:hAnsi="Times New Roman" w:cs="Times New Roman"/>
          <w:sz w:val="28"/>
          <w:szCs w:val="28"/>
        </w:rPr>
        <w:t xml:space="preserve"> // </w:t>
      </w:r>
      <w:hyperlink r:id="rId26" w:history="1">
        <w:r w:rsidRPr="00110392">
          <w:rPr>
            <w:rStyle w:val="af1"/>
            <w:rFonts w:ascii="Times New Roman" w:hAnsi="Times New Roman" w:cs="Times New Roman"/>
            <w:sz w:val="28"/>
            <w:szCs w:val="28"/>
          </w:rPr>
          <w:t>https://economics.net.ua/files/archive/2018/No1/61.pdf</w:t>
        </w:r>
      </w:hyperlink>
    </w:p>
    <w:p w:rsidR="00110392" w:rsidRPr="00110392" w:rsidRDefault="00110392" w:rsidP="00110392">
      <w:pPr>
        <w:pStyle w:val="a3"/>
        <w:numPr>
          <w:ilvl w:val="0"/>
          <w:numId w:val="509"/>
        </w:numPr>
        <w:shd w:val="clear" w:color="auto" w:fill="FFFFFF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bCs/>
          <w:kern w:val="36"/>
          <w:sz w:val="28"/>
          <w:szCs w:val="28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110392">
        <w:rPr>
          <w:rFonts w:ascii="Times New Roman" w:eastAsia="Calibri" w:hAnsi="Times New Roman" w:cs="Times New Roman"/>
          <w:iCs/>
          <w:sz w:val="28"/>
          <w:szCs w:val="28"/>
        </w:rPr>
        <w:t xml:space="preserve"> Економіка: реалії часу. Науковий журнал. – 2016. – № 1 (23). – С. 72-81.</w:t>
      </w:r>
      <w:r w:rsidRPr="00110392">
        <w:rPr>
          <w:rFonts w:ascii="Times New Roman" w:hAnsi="Times New Roman" w:cs="Times New Roman"/>
          <w:sz w:val="28"/>
          <w:szCs w:val="28"/>
        </w:rPr>
        <w:t xml:space="preserve">// </w:t>
      </w:r>
      <w:hyperlink r:id="rId27" w:history="1">
        <w:r w:rsidRPr="00110392">
          <w:rPr>
            <w:rStyle w:val="af1"/>
            <w:rFonts w:ascii="Times New Roman" w:hAnsi="Times New Roman" w:cs="Times New Roman"/>
            <w:sz w:val="28"/>
            <w:szCs w:val="28"/>
          </w:rPr>
          <w:t>https://economics.net.ua/files/archive/2016/No1/72.pdf</w:t>
        </w:r>
      </w:hyperlink>
    </w:p>
    <w:p w:rsidR="00110392" w:rsidRPr="00110392" w:rsidRDefault="00110392" w:rsidP="00110392">
      <w:pPr>
        <w:pStyle w:val="a3"/>
        <w:numPr>
          <w:ilvl w:val="0"/>
          <w:numId w:val="509"/>
        </w:numPr>
        <w:shd w:val="clear" w:color="auto" w:fill="FFFFFF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10392">
        <w:rPr>
          <w:rFonts w:ascii="Times New Roman" w:hAnsi="Times New Roman" w:cs="Times New Roman"/>
          <w:sz w:val="28"/>
          <w:szCs w:val="28"/>
          <w:lang w:val="en-US"/>
        </w:rPr>
        <w:t>Shevtsiv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10392">
        <w:rPr>
          <w:rFonts w:ascii="Times New Roman" w:hAnsi="Times New Roman" w:cs="Times New Roman"/>
          <w:sz w:val="28"/>
          <w:szCs w:val="28"/>
        </w:rPr>
        <w:t xml:space="preserve">.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mechanism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interrelation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between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accounting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budgeting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110392">
        <w:rPr>
          <w:rFonts w:ascii="Times New Roman" w:hAnsi="Times New Roman" w:cs="Times New Roman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 xml:space="preserve">enterprise management system: the strategic aspect </w:t>
      </w:r>
      <w:r w:rsidRPr="00110392">
        <w:rPr>
          <w:rFonts w:ascii="Times New Roman" w:hAnsi="Times New Roman" w:cs="Times New Roman"/>
          <w:sz w:val="28"/>
          <w:szCs w:val="28"/>
        </w:rPr>
        <w:t>/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  <w:r w:rsidRPr="00110392">
        <w:rPr>
          <w:rFonts w:ascii="Times New Roman" w:hAnsi="Times New Roman" w:cs="Times New Roman"/>
          <w:sz w:val="28"/>
          <w:szCs w:val="28"/>
        </w:rPr>
        <w:t xml:space="preserve">. 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Shevtsiv</w:t>
      </w:r>
      <w:r w:rsidRPr="00110392">
        <w:rPr>
          <w:rFonts w:ascii="Times New Roman" w:hAnsi="Times New Roman" w:cs="Times New Roman"/>
          <w:sz w:val="28"/>
          <w:szCs w:val="28"/>
        </w:rPr>
        <w:t xml:space="preserve"> // 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>Technology audit and production reserves —</w:t>
      </w:r>
      <w:r w:rsidRPr="00110392">
        <w:rPr>
          <w:rFonts w:ascii="Times New Roman" w:hAnsi="Times New Roman" w:cs="Times New Roman"/>
          <w:sz w:val="28"/>
          <w:szCs w:val="28"/>
        </w:rPr>
        <w:t xml:space="preserve"> Харків,</w:t>
      </w:r>
      <w:r w:rsidRPr="00110392">
        <w:rPr>
          <w:rFonts w:ascii="Times New Roman" w:hAnsi="Times New Roman" w:cs="Times New Roman"/>
          <w:sz w:val="28"/>
          <w:szCs w:val="28"/>
          <w:lang w:val="en-US"/>
        </w:rPr>
        <w:t xml:space="preserve"> № 6/4(38), 2017</w:t>
      </w:r>
      <w:r w:rsidRPr="00110392">
        <w:rPr>
          <w:rFonts w:ascii="Times New Roman" w:hAnsi="Times New Roman" w:cs="Times New Roman"/>
          <w:bCs/>
          <w:kern w:val="36"/>
          <w:sz w:val="28"/>
          <w:szCs w:val="28"/>
        </w:rPr>
        <w:t xml:space="preserve">. </w:t>
      </w:r>
      <w:r w:rsidRPr="00110392">
        <w:rPr>
          <w:rFonts w:ascii="Times New Roman" w:hAnsi="Times New Roman" w:cs="Times New Roman"/>
          <w:sz w:val="28"/>
          <w:szCs w:val="28"/>
        </w:rPr>
        <w:t xml:space="preserve">– 39-47 р.// </w:t>
      </w:r>
      <w:hyperlink r:id="rId28" w:history="1">
        <w:r w:rsidRPr="00110392">
          <w:rPr>
            <w:rStyle w:val="af1"/>
            <w:rFonts w:ascii="Times New Roman" w:hAnsi="Times New Roman" w:cs="Times New Roman"/>
            <w:sz w:val="28"/>
            <w:szCs w:val="28"/>
          </w:rPr>
          <w:t>https://ideas.repec.org/a/nos/dcchxh/7.html</w:t>
        </w:r>
      </w:hyperlink>
    </w:p>
    <w:p w:rsidR="00110392" w:rsidRPr="00110392" w:rsidRDefault="00110392" w:rsidP="00110392">
      <w:pPr>
        <w:pStyle w:val="a4"/>
        <w:spacing w:line="360" w:lineRule="auto"/>
        <w:ind w:firstLine="709"/>
        <w:jc w:val="center"/>
        <w:rPr>
          <w:i/>
          <w:sz w:val="28"/>
          <w:szCs w:val="28"/>
        </w:rPr>
      </w:pPr>
      <w:r w:rsidRPr="00110392">
        <w:rPr>
          <w:i/>
          <w:sz w:val="28"/>
          <w:szCs w:val="28"/>
        </w:rPr>
        <w:t>Ресурси інтернету: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>Сервер Верховної Ради України: http://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www.rada.gov.ua/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>Міністерство фінансів України http://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www.minfin.gov.ua/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>Державна податкова служба України http://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www.sta.gov.ua/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>Державна митна служба України http://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www.сustoms.gov.ua/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>Державна комісія з цінних паперів та фондового ринку http://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www.ssmsc.gov.ua/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>Рахункова палата України http://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www.ac-rada.gov.ua/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Ліга Бізнес Інформ: 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www.liga.net/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Нормативні акти України: 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www.nau.kiev.ua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>Державний комітет України з питань регуляторної політики та підприємництва: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http://www.dkrp.gov.ua/control/uk/index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Державна служба статистики України: 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www.ukrstat.gov.ua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Бухгалтерський портал «Дебет-кредит». URL: 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>https://dtkt.com.ua</w:t>
      </w: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Бухгалтерська газета «Інтерактивна бухгалтерія». http://www.interbuh.com.ua/ua.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«Вісник: офіційно про податки». URL: 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>http://www.visnuk.com.ua</w:t>
      </w: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Сайт для бухгалтерів «Бухгалтер 911». URL: 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>https://buhgalter911.com</w:t>
      </w: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Електронне видання для керівників і бухгалтерів. URL: 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>https://uteka.ua/ua</w:t>
      </w:r>
      <w:r w:rsidRPr="0011039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10392" w:rsidRPr="00110392" w:rsidRDefault="00110392" w:rsidP="001103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0392">
        <w:rPr>
          <w:rFonts w:ascii="Times New Roman" w:hAnsi="Times New Roman" w:cs="Times New Roman"/>
          <w:color w:val="000000"/>
          <w:sz w:val="28"/>
          <w:szCs w:val="28"/>
        </w:rPr>
        <w:t>Інтелектуальний бухгалтерський портал. URL: .</w:t>
      </w:r>
      <w:r w:rsidRPr="00110392">
        <w:rPr>
          <w:rFonts w:ascii="Times New Roman" w:hAnsi="Times New Roman" w:cs="Times New Roman"/>
          <w:color w:val="0000FF"/>
          <w:sz w:val="28"/>
          <w:szCs w:val="28"/>
        </w:rPr>
        <w:t xml:space="preserve">https://i.factor.ua/ukr/ </w:t>
      </w:r>
    </w:p>
    <w:sectPr w:rsidR="00110392" w:rsidRPr="00110392">
      <w:footerReference w:type="default" r:id="rId2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C3B" w:rsidRDefault="00E16C3B" w:rsidP="00DC1690">
      <w:pPr>
        <w:spacing w:after="0" w:line="240" w:lineRule="auto"/>
      </w:pPr>
      <w:r>
        <w:separator/>
      </w:r>
    </w:p>
  </w:endnote>
  <w:endnote w:type="continuationSeparator" w:id="0">
    <w:p w:rsidR="00E16C3B" w:rsidRDefault="00E16C3B" w:rsidP="00DC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4078952"/>
      <w:docPartObj>
        <w:docPartGallery w:val="Page Numbers (Bottom of Page)"/>
        <w:docPartUnique/>
      </w:docPartObj>
    </w:sdtPr>
    <w:sdtEndPr/>
    <w:sdtContent>
      <w:p w:rsidR="00695D1F" w:rsidRDefault="00695D1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CBC" w:rsidRPr="00AC2CBC">
          <w:rPr>
            <w:noProof/>
            <w:lang w:val="ru-RU"/>
          </w:rPr>
          <w:t>3</w:t>
        </w:r>
        <w:r>
          <w:fldChar w:fldCharType="end"/>
        </w:r>
      </w:p>
    </w:sdtContent>
  </w:sdt>
  <w:p w:rsidR="00695D1F" w:rsidRDefault="00695D1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C3B" w:rsidRDefault="00E16C3B" w:rsidP="00DC1690">
      <w:pPr>
        <w:spacing w:after="0" w:line="240" w:lineRule="auto"/>
      </w:pPr>
      <w:r>
        <w:separator/>
      </w:r>
    </w:p>
  </w:footnote>
  <w:footnote w:type="continuationSeparator" w:id="0">
    <w:p w:rsidR="00E16C3B" w:rsidRDefault="00E16C3B" w:rsidP="00DC1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2244"/>
    <w:multiLevelType w:val="hybridMultilevel"/>
    <w:tmpl w:val="863886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457A7"/>
    <w:multiLevelType w:val="hybridMultilevel"/>
    <w:tmpl w:val="CB785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55659A"/>
    <w:multiLevelType w:val="hybridMultilevel"/>
    <w:tmpl w:val="178E1E7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CA7FA7"/>
    <w:multiLevelType w:val="hybridMultilevel"/>
    <w:tmpl w:val="EACA0E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2D38B4"/>
    <w:multiLevelType w:val="hybridMultilevel"/>
    <w:tmpl w:val="E28C9240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13E66C2"/>
    <w:multiLevelType w:val="hybridMultilevel"/>
    <w:tmpl w:val="DBCCE35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9154BD"/>
    <w:multiLevelType w:val="hybridMultilevel"/>
    <w:tmpl w:val="28E8C9F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041462"/>
    <w:multiLevelType w:val="hybridMultilevel"/>
    <w:tmpl w:val="365CF9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103BC9"/>
    <w:multiLevelType w:val="hybridMultilevel"/>
    <w:tmpl w:val="B860E2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AC29E1"/>
    <w:multiLevelType w:val="hybridMultilevel"/>
    <w:tmpl w:val="B7D640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C86AC3"/>
    <w:multiLevelType w:val="hybridMultilevel"/>
    <w:tmpl w:val="11F09C6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F058AE"/>
    <w:multiLevelType w:val="hybridMultilevel"/>
    <w:tmpl w:val="85188C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543AAA"/>
    <w:multiLevelType w:val="hybridMultilevel"/>
    <w:tmpl w:val="8B76A6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7A6981"/>
    <w:multiLevelType w:val="hybridMultilevel"/>
    <w:tmpl w:val="A43AE7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A731E9"/>
    <w:multiLevelType w:val="hybridMultilevel"/>
    <w:tmpl w:val="EFCC2F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AC696E"/>
    <w:multiLevelType w:val="hybridMultilevel"/>
    <w:tmpl w:val="D20CA0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4D46012"/>
    <w:multiLevelType w:val="hybridMultilevel"/>
    <w:tmpl w:val="CC264D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4EB5DD0"/>
    <w:multiLevelType w:val="hybridMultilevel"/>
    <w:tmpl w:val="894CCF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123C01"/>
    <w:multiLevelType w:val="hybridMultilevel"/>
    <w:tmpl w:val="6FC2BEA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5152731"/>
    <w:multiLevelType w:val="hybridMultilevel"/>
    <w:tmpl w:val="940298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6E6E23"/>
    <w:multiLevelType w:val="hybridMultilevel"/>
    <w:tmpl w:val="246464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5DC6EF1"/>
    <w:multiLevelType w:val="hybridMultilevel"/>
    <w:tmpl w:val="E08ABC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62D2A32"/>
    <w:multiLevelType w:val="hybridMultilevel"/>
    <w:tmpl w:val="FFBC7C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6C55683"/>
    <w:multiLevelType w:val="hybridMultilevel"/>
    <w:tmpl w:val="5BC64C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78772F9"/>
    <w:multiLevelType w:val="hybridMultilevel"/>
    <w:tmpl w:val="39F269D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7B30821"/>
    <w:multiLevelType w:val="hybridMultilevel"/>
    <w:tmpl w:val="2598B2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8183F2F"/>
    <w:multiLevelType w:val="hybridMultilevel"/>
    <w:tmpl w:val="4F865C9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8387B10"/>
    <w:multiLevelType w:val="hybridMultilevel"/>
    <w:tmpl w:val="CD1AFF4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8666BD3"/>
    <w:multiLevelType w:val="hybridMultilevel"/>
    <w:tmpl w:val="89AC1B5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8DB71C9"/>
    <w:multiLevelType w:val="hybridMultilevel"/>
    <w:tmpl w:val="F8186EA0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30" w15:restartNumberingAfterBreak="0">
    <w:nsid w:val="09327CF2"/>
    <w:multiLevelType w:val="hybridMultilevel"/>
    <w:tmpl w:val="5282C0C4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09540769"/>
    <w:multiLevelType w:val="hybridMultilevel"/>
    <w:tmpl w:val="D264F3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9773AD6"/>
    <w:multiLevelType w:val="hybridMultilevel"/>
    <w:tmpl w:val="BB38F8BE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33" w15:restartNumberingAfterBreak="0">
    <w:nsid w:val="09E8427A"/>
    <w:multiLevelType w:val="hybridMultilevel"/>
    <w:tmpl w:val="0FCC839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A63388C"/>
    <w:multiLevelType w:val="hybridMultilevel"/>
    <w:tmpl w:val="42E238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A7C6364"/>
    <w:multiLevelType w:val="hybridMultilevel"/>
    <w:tmpl w:val="29AE4F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AFB6E2C"/>
    <w:multiLevelType w:val="hybridMultilevel"/>
    <w:tmpl w:val="A05C626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B0E52AA"/>
    <w:multiLevelType w:val="hybridMultilevel"/>
    <w:tmpl w:val="28A0ED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B2D6E1A"/>
    <w:multiLevelType w:val="hybridMultilevel"/>
    <w:tmpl w:val="6870E9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B975A40"/>
    <w:multiLevelType w:val="hybridMultilevel"/>
    <w:tmpl w:val="1C88DD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C2A66D5"/>
    <w:multiLevelType w:val="hybridMultilevel"/>
    <w:tmpl w:val="981254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C413BE5"/>
    <w:multiLevelType w:val="hybridMultilevel"/>
    <w:tmpl w:val="E28C9240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2" w15:restartNumberingAfterBreak="0">
    <w:nsid w:val="0C4156BC"/>
    <w:multiLevelType w:val="hybridMultilevel"/>
    <w:tmpl w:val="66EE2A8A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0C426EA9"/>
    <w:multiLevelType w:val="hybridMultilevel"/>
    <w:tmpl w:val="35CAD4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C99689F"/>
    <w:multiLevelType w:val="hybridMultilevel"/>
    <w:tmpl w:val="D6D89F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CA95939"/>
    <w:multiLevelType w:val="hybridMultilevel"/>
    <w:tmpl w:val="479A54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D0648EA"/>
    <w:multiLevelType w:val="hybridMultilevel"/>
    <w:tmpl w:val="D60E5E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D163816"/>
    <w:multiLevelType w:val="hybridMultilevel"/>
    <w:tmpl w:val="D458D7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DF6080"/>
    <w:multiLevelType w:val="hybridMultilevel"/>
    <w:tmpl w:val="A1FA85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1C6BDD"/>
    <w:multiLevelType w:val="hybridMultilevel"/>
    <w:tmpl w:val="BB4856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E3E00FB"/>
    <w:multiLevelType w:val="hybridMultilevel"/>
    <w:tmpl w:val="7B5E620E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0E994623"/>
    <w:multiLevelType w:val="hybridMultilevel"/>
    <w:tmpl w:val="F7BA4F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ECD771A"/>
    <w:multiLevelType w:val="hybridMultilevel"/>
    <w:tmpl w:val="000AE3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F683DAF"/>
    <w:multiLevelType w:val="hybridMultilevel"/>
    <w:tmpl w:val="259C4C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0F6A0CA1"/>
    <w:multiLevelType w:val="hybridMultilevel"/>
    <w:tmpl w:val="5588B1B0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55" w15:restartNumberingAfterBreak="0">
    <w:nsid w:val="0F6C459E"/>
    <w:multiLevelType w:val="hybridMultilevel"/>
    <w:tmpl w:val="06E289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0400AD2"/>
    <w:multiLevelType w:val="hybridMultilevel"/>
    <w:tmpl w:val="A01A9C9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06C2A5E"/>
    <w:multiLevelType w:val="hybridMultilevel"/>
    <w:tmpl w:val="36523B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0C17F6D"/>
    <w:multiLevelType w:val="hybridMultilevel"/>
    <w:tmpl w:val="B6B837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0DC020A"/>
    <w:multiLevelType w:val="hybridMultilevel"/>
    <w:tmpl w:val="DD42C1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12A3691"/>
    <w:multiLevelType w:val="hybridMultilevel"/>
    <w:tmpl w:val="4546E4A2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61" w15:restartNumberingAfterBreak="0">
    <w:nsid w:val="112E457B"/>
    <w:multiLevelType w:val="hybridMultilevel"/>
    <w:tmpl w:val="7FA6A0A4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113A0201"/>
    <w:multiLevelType w:val="hybridMultilevel"/>
    <w:tmpl w:val="296A53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1726D07"/>
    <w:multiLevelType w:val="hybridMultilevel"/>
    <w:tmpl w:val="F7400C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1785D59"/>
    <w:multiLevelType w:val="hybridMultilevel"/>
    <w:tmpl w:val="E96EA8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18D746F"/>
    <w:multiLevelType w:val="hybridMultilevel"/>
    <w:tmpl w:val="3F4801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1AC1933"/>
    <w:multiLevelType w:val="hybridMultilevel"/>
    <w:tmpl w:val="EA881A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1CF5CFD"/>
    <w:multiLevelType w:val="hybridMultilevel"/>
    <w:tmpl w:val="24FE8F9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2270989"/>
    <w:multiLevelType w:val="hybridMultilevel"/>
    <w:tmpl w:val="E8602D2A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9" w15:restartNumberingAfterBreak="0">
    <w:nsid w:val="124107DA"/>
    <w:multiLevelType w:val="hybridMultilevel"/>
    <w:tmpl w:val="D5ACA9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2516EC2"/>
    <w:multiLevelType w:val="hybridMultilevel"/>
    <w:tmpl w:val="96FA7C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2557FB7"/>
    <w:multiLevelType w:val="hybridMultilevel"/>
    <w:tmpl w:val="DEACE9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295130F"/>
    <w:multiLevelType w:val="hybridMultilevel"/>
    <w:tmpl w:val="A922F95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2B274C4"/>
    <w:multiLevelType w:val="hybridMultilevel"/>
    <w:tmpl w:val="92868D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2C12DCD"/>
    <w:multiLevelType w:val="hybridMultilevel"/>
    <w:tmpl w:val="83BE89B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3055238"/>
    <w:multiLevelType w:val="hybridMultilevel"/>
    <w:tmpl w:val="C43E1C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3374AC8"/>
    <w:multiLevelType w:val="hybridMultilevel"/>
    <w:tmpl w:val="2D3828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3821DAB"/>
    <w:multiLevelType w:val="hybridMultilevel"/>
    <w:tmpl w:val="BDE22C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3DE6908"/>
    <w:multiLevelType w:val="multilevel"/>
    <w:tmpl w:val="7812E8F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79" w15:restartNumberingAfterBreak="0">
    <w:nsid w:val="13E56A93"/>
    <w:multiLevelType w:val="hybridMultilevel"/>
    <w:tmpl w:val="AA0AE5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4720C25"/>
    <w:multiLevelType w:val="hybridMultilevel"/>
    <w:tmpl w:val="305478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4BA5FCD"/>
    <w:multiLevelType w:val="hybridMultilevel"/>
    <w:tmpl w:val="279298A0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2" w15:restartNumberingAfterBreak="0">
    <w:nsid w:val="153E117D"/>
    <w:multiLevelType w:val="hybridMultilevel"/>
    <w:tmpl w:val="35EC2B1C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15476C55"/>
    <w:multiLevelType w:val="hybridMultilevel"/>
    <w:tmpl w:val="921A82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5660C75"/>
    <w:multiLevelType w:val="hybridMultilevel"/>
    <w:tmpl w:val="5150E84E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158A1003"/>
    <w:multiLevelType w:val="hybridMultilevel"/>
    <w:tmpl w:val="F766999C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6" w15:restartNumberingAfterBreak="0">
    <w:nsid w:val="16223D8C"/>
    <w:multiLevelType w:val="hybridMultilevel"/>
    <w:tmpl w:val="C9DA5B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6380B83"/>
    <w:multiLevelType w:val="hybridMultilevel"/>
    <w:tmpl w:val="C98221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6D51A3E"/>
    <w:multiLevelType w:val="hybridMultilevel"/>
    <w:tmpl w:val="08A4EC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7D33189"/>
    <w:multiLevelType w:val="hybridMultilevel"/>
    <w:tmpl w:val="1DA6E4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81933A3"/>
    <w:multiLevelType w:val="hybridMultilevel"/>
    <w:tmpl w:val="42E4B5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8453D0C"/>
    <w:multiLevelType w:val="hybridMultilevel"/>
    <w:tmpl w:val="5CA0E3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8DE355D"/>
    <w:multiLevelType w:val="hybridMultilevel"/>
    <w:tmpl w:val="BBBE027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902058B"/>
    <w:multiLevelType w:val="hybridMultilevel"/>
    <w:tmpl w:val="887C84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91167D2"/>
    <w:multiLevelType w:val="hybridMultilevel"/>
    <w:tmpl w:val="3B36FD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9923DEB"/>
    <w:multiLevelType w:val="hybridMultilevel"/>
    <w:tmpl w:val="452C01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9AE5EE7"/>
    <w:multiLevelType w:val="hybridMultilevel"/>
    <w:tmpl w:val="00A414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A2C40B9"/>
    <w:multiLevelType w:val="hybridMultilevel"/>
    <w:tmpl w:val="85AC7A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1A2F312B"/>
    <w:multiLevelType w:val="hybridMultilevel"/>
    <w:tmpl w:val="DDA463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A502B9A"/>
    <w:multiLevelType w:val="hybridMultilevel"/>
    <w:tmpl w:val="EE6645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1A7B136D"/>
    <w:multiLevelType w:val="hybridMultilevel"/>
    <w:tmpl w:val="C5CEE4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A850A9A"/>
    <w:multiLevelType w:val="hybridMultilevel"/>
    <w:tmpl w:val="D7D217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1A915454"/>
    <w:multiLevelType w:val="hybridMultilevel"/>
    <w:tmpl w:val="9EC69F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1A932FB2"/>
    <w:multiLevelType w:val="hybridMultilevel"/>
    <w:tmpl w:val="E31E81D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A9862DB"/>
    <w:multiLevelType w:val="hybridMultilevel"/>
    <w:tmpl w:val="83CEFE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ACB0549"/>
    <w:multiLevelType w:val="hybridMultilevel"/>
    <w:tmpl w:val="F1E22D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1B484AEE"/>
    <w:multiLevelType w:val="hybridMultilevel"/>
    <w:tmpl w:val="9AC03DF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1B74678C"/>
    <w:multiLevelType w:val="hybridMultilevel"/>
    <w:tmpl w:val="88DCC0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1B8A2CFA"/>
    <w:multiLevelType w:val="hybridMultilevel"/>
    <w:tmpl w:val="3FAAEF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1B8B6BE5"/>
    <w:multiLevelType w:val="hybridMultilevel"/>
    <w:tmpl w:val="6C1CD61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1C52351B"/>
    <w:multiLevelType w:val="hybridMultilevel"/>
    <w:tmpl w:val="F872D1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1C714676"/>
    <w:multiLevelType w:val="hybridMultilevel"/>
    <w:tmpl w:val="C714F7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1CFC16BE"/>
    <w:multiLevelType w:val="hybridMultilevel"/>
    <w:tmpl w:val="5B2400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1D2B2A1D"/>
    <w:multiLevelType w:val="hybridMultilevel"/>
    <w:tmpl w:val="F7B47D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1D4A5950"/>
    <w:multiLevelType w:val="hybridMultilevel"/>
    <w:tmpl w:val="37F4E36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 w15:restartNumberingAfterBreak="0">
    <w:nsid w:val="1D5B5328"/>
    <w:multiLevelType w:val="hybridMultilevel"/>
    <w:tmpl w:val="E3060B7C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6" w15:restartNumberingAfterBreak="0">
    <w:nsid w:val="1DEA4B15"/>
    <w:multiLevelType w:val="hybridMultilevel"/>
    <w:tmpl w:val="5C5EFA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1EB425D0"/>
    <w:multiLevelType w:val="hybridMultilevel"/>
    <w:tmpl w:val="B1E418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1EEA3083"/>
    <w:multiLevelType w:val="hybridMultilevel"/>
    <w:tmpl w:val="A23EB9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1F244D94"/>
    <w:multiLevelType w:val="hybridMultilevel"/>
    <w:tmpl w:val="C7B4FA8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1F276117"/>
    <w:multiLevelType w:val="hybridMultilevel"/>
    <w:tmpl w:val="F6F6BC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201D25C7"/>
    <w:multiLevelType w:val="hybridMultilevel"/>
    <w:tmpl w:val="0E563DF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056386A"/>
    <w:multiLevelType w:val="hybridMultilevel"/>
    <w:tmpl w:val="F326B6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06B5C97"/>
    <w:multiLevelType w:val="hybridMultilevel"/>
    <w:tmpl w:val="ACEC5B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15F6AEE"/>
    <w:multiLevelType w:val="hybridMultilevel"/>
    <w:tmpl w:val="FB8CDC6A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125" w15:restartNumberingAfterBreak="0">
    <w:nsid w:val="219B65AB"/>
    <w:multiLevelType w:val="hybridMultilevel"/>
    <w:tmpl w:val="5D723C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1B67C56"/>
    <w:multiLevelType w:val="hybridMultilevel"/>
    <w:tmpl w:val="748A65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24E338A"/>
    <w:multiLevelType w:val="hybridMultilevel"/>
    <w:tmpl w:val="F16A2C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2260750D"/>
    <w:multiLevelType w:val="hybridMultilevel"/>
    <w:tmpl w:val="35821E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227173A3"/>
    <w:multiLevelType w:val="hybridMultilevel"/>
    <w:tmpl w:val="19B4828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2956DCA"/>
    <w:multiLevelType w:val="hybridMultilevel"/>
    <w:tmpl w:val="41386C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22AB375D"/>
    <w:multiLevelType w:val="hybridMultilevel"/>
    <w:tmpl w:val="505C3A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33140F7"/>
    <w:multiLevelType w:val="hybridMultilevel"/>
    <w:tmpl w:val="E81885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36B7825"/>
    <w:multiLevelType w:val="hybridMultilevel"/>
    <w:tmpl w:val="0FC456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401719C"/>
    <w:multiLevelType w:val="hybridMultilevel"/>
    <w:tmpl w:val="62EC61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248000C1"/>
    <w:multiLevelType w:val="hybridMultilevel"/>
    <w:tmpl w:val="53F2E44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24C01519"/>
    <w:multiLevelType w:val="hybridMultilevel"/>
    <w:tmpl w:val="3AF428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138" w15:restartNumberingAfterBreak="0">
    <w:nsid w:val="25A02CB6"/>
    <w:multiLevelType w:val="hybridMultilevel"/>
    <w:tmpl w:val="06AC307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5B123B6"/>
    <w:multiLevelType w:val="hybridMultilevel"/>
    <w:tmpl w:val="7366A8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25F01008"/>
    <w:multiLevelType w:val="hybridMultilevel"/>
    <w:tmpl w:val="85FC75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362ACE"/>
    <w:multiLevelType w:val="hybridMultilevel"/>
    <w:tmpl w:val="CBA2A8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6750CF1"/>
    <w:multiLevelType w:val="hybridMultilevel"/>
    <w:tmpl w:val="48E60B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7145E5C"/>
    <w:multiLevelType w:val="hybridMultilevel"/>
    <w:tmpl w:val="93468714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144" w15:restartNumberingAfterBreak="0">
    <w:nsid w:val="271A3CED"/>
    <w:multiLevelType w:val="hybridMultilevel"/>
    <w:tmpl w:val="35821E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275803C9"/>
    <w:multiLevelType w:val="hybridMultilevel"/>
    <w:tmpl w:val="E34C9F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2819027B"/>
    <w:multiLevelType w:val="hybridMultilevel"/>
    <w:tmpl w:val="B5C849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2852076D"/>
    <w:multiLevelType w:val="hybridMultilevel"/>
    <w:tmpl w:val="025CCB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883534B"/>
    <w:multiLevelType w:val="hybridMultilevel"/>
    <w:tmpl w:val="4CF0E75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28847EF6"/>
    <w:multiLevelType w:val="hybridMultilevel"/>
    <w:tmpl w:val="E6A83D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28C242C3"/>
    <w:multiLevelType w:val="hybridMultilevel"/>
    <w:tmpl w:val="DEB669F4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151" w15:restartNumberingAfterBreak="0">
    <w:nsid w:val="28EE750F"/>
    <w:multiLevelType w:val="hybridMultilevel"/>
    <w:tmpl w:val="14EE398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90D1355"/>
    <w:multiLevelType w:val="hybridMultilevel"/>
    <w:tmpl w:val="B1E418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29125085"/>
    <w:multiLevelType w:val="hybridMultilevel"/>
    <w:tmpl w:val="A91E53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293D4735"/>
    <w:multiLevelType w:val="hybridMultilevel"/>
    <w:tmpl w:val="F91E764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 w15:restartNumberingAfterBreak="0">
    <w:nsid w:val="29416887"/>
    <w:multiLevelType w:val="hybridMultilevel"/>
    <w:tmpl w:val="B2FAB4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29637694"/>
    <w:multiLevelType w:val="hybridMultilevel"/>
    <w:tmpl w:val="AD9007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29C52694"/>
    <w:multiLevelType w:val="hybridMultilevel"/>
    <w:tmpl w:val="5B42639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29C659BF"/>
    <w:multiLevelType w:val="hybridMultilevel"/>
    <w:tmpl w:val="8020EE3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29E312F5"/>
    <w:multiLevelType w:val="hybridMultilevel"/>
    <w:tmpl w:val="0F7E95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29E57F5B"/>
    <w:multiLevelType w:val="hybridMultilevel"/>
    <w:tmpl w:val="479E03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2A7B7970"/>
    <w:multiLevelType w:val="hybridMultilevel"/>
    <w:tmpl w:val="19E488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A9C6100"/>
    <w:multiLevelType w:val="hybridMultilevel"/>
    <w:tmpl w:val="320E9D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2ABE6DF8"/>
    <w:multiLevelType w:val="hybridMultilevel"/>
    <w:tmpl w:val="E8602D2A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4" w15:restartNumberingAfterBreak="0">
    <w:nsid w:val="2B743DCB"/>
    <w:multiLevelType w:val="hybridMultilevel"/>
    <w:tmpl w:val="8F901F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2C417DE0"/>
    <w:multiLevelType w:val="hybridMultilevel"/>
    <w:tmpl w:val="922A015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2C752FA5"/>
    <w:multiLevelType w:val="hybridMultilevel"/>
    <w:tmpl w:val="1B96C5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2CA21151"/>
    <w:multiLevelType w:val="hybridMultilevel"/>
    <w:tmpl w:val="E18A106C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168" w15:restartNumberingAfterBreak="0">
    <w:nsid w:val="2CC12A30"/>
    <w:multiLevelType w:val="hybridMultilevel"/>
    <w:tmpl w:val="5CA46E4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2CC37875"/>
    <w:multiLevelType w:val="hybridMultilevel"/>
    <w:tmpl w:val="D1F668A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 w15:restartNumberingAfterBreak="0">
    <w:nsid w:val="2D3174EF"/>
    <w:multiLevelType w:val="hybridMultilevel"/>
    <w:tmpl w:val="6FB01A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2E040E28"/>
    <w:multiLevelType w:val="hybridMultilevel"/>
    <w:tmpl w:val="6F22CF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2E1C18B5"/>
    <w:multiLevelType w:val="hybridMultilevel"/>
    <w:tmpl w:val="373456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2E3C68F5"/>
    <w:multiLevelType w:val="hybridMultilevel"/>
    <w:tmpl w:val="87AAF8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2E4B3251"/>
    <w:multiLevelType w:val="hybridMultilevel"/>
    <w:tmpl w:val="F1BA0A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2E801BE4"/>
    <w:multiLevelType w:val="hybridMultilevel"/>
    <w:tmpl w:val="684CA3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2EC321E9"/>
    <w:multiLevelType w:val="hybridMultilevel"/>
    <w:tmpl w:val="30AA45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2EC62AB6"/>
    <w:multiLevelType w:val="hybridMultilevel"/>
    <w:tmpl w:val="71C40E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2ED8597A"/>
    <w:multiLevelType w:val="multilevel"/>
    <w:tmpl w:val="7EB8E79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79" w15:restartNumberingAfterBreak="0">
    <w:nsid w:val="2EEA0785"/>
    <w:multiLevelType w:val="hybridMultilevel"/>
    <w:tmpl w:val="6D4423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2F173EBE"/>
    <w:multiLevelType w:val="hybridMultilevel"/>
    <w:tmpl w:val="9FDAF978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1" w15:restartNumberingAfterBreak="0">
    <w:nsid w:val="301C4C78"/>
    <w:multiLevelType w:val="hybridMultilevel"/>
    <w:tmpl w:val="A260C3D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308B7FC7"/>
    <w:multiLevelType w:val="hybridMultilevel"/>
    <w:tmpl w:val="8EBEB456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183" w15:restartNumberingAfterBreak="0">
    <w:nsid w:val="30DA54CC"/>
    <w:multiLevelType w:val="hybridMultilevel"/>
    <w:tmpl w:val="B5C0F49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0ED2DB9"/>
    <w:multiLevelType w:val="hybridMultilevel"/>
    <w:tmpl w:val="9B3CCE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310C5EB7"/>
    <w:multiLevelType w:val="hybridMultilevel"/>
    <w:tmpl w:val="DA8A73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31432269"/>
    <w:multiLevelType w:val="hybridMultilevel"/>
    <w:tmpl w:val="B97C4C56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187" w15:restartNumberingAfterBreak="0">
    <w:nsid w:val="31695762"/>
    <w:multiLevelType w:val="hybridMultilevel"/>
    <w:tmpl w:val="2850D45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19F692F"/>
    <w:multiLevelType w:val="hybridMultilevel"/>
    <w:tmpl w:val="18AAB41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31AE11B4"/>
    <w:multiLevelType w:val="hybridMultilevel"/>
    <w:tmpl w:val="90242C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31EC6D3A"/>
    <w:multiLevelType w:val="hybridMultilevel"/>
    <w:tmpl w:val="3A6827E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32103ABB"/>
    <w:multiLevelType w:val="hybridMultilevel"/>
    <w:tmpl w:val="B70E10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32900C74"/>
    <w:multiLevelType w:val="hybridMultilevel"/>
    <w:tmpl w:val="FA9CD7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30C11F8"/>
    <w:multiLevelType w:val="hybridMultilevel"/>
    <w:tmpl w:val="029210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332004AC"/>
    <w:multiLevelType w:val="hybridMultilevel"/>
    <w:tmpl w:val="B8F8AA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33340F93"/>
    <w:multiLevelType w:val="hybridMultilevel"/>
    <w:tmpl w:val="500074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33591A41"/>
    <w:multiLevelType w:val="hybridMultilevel"/>
    <w:tmpl w:val="BACCD9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335B58FB"/>
    <w:multiLevelType w:val="hybridMultilevel"/>
    <w:tmpl w:val="9AF411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339638FD"/>
    <w:multiLevelType w:val="hybridMultilevel"/>
    <w:tmpl w:val="0A5CB33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33C00DFD"/>
    <w:multiLevelType w:val="hybridMultilevel"/>
    <w:tmpl w:val="B56A5572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0" w15:restartNumberingAfterBreak="0">
    <w:nsid w:val="33FE5202"/>
    <w:multiLevelType w:val="hybridMultilevel"/>
    <w:tmpl w:val="9E8CE2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345F64C9"/>
    <w:multiLevelType w:val="hybridMultilevel"/>
    <w:tmpl w:val="685CF9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348B7336"/>
    <w:multiLevelType w:val="hybridMultilevel"/>
    <w:tmpl w:val="420C39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34C23302"/>
    <w:multiLevelType w:val="hybridMultilevel"/>
    <w:tmpl w:val="412C90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35292B22"/>
    <w:multiLevelType w:val="hybridMultilevel"/>
    <w:tmpl w:val="CCCAF49A"/>
    <w:lvl w:ilvl="0" w:tplc="0422000F">
      <w:start w:val="1"/>
      <w:numFmt w:val="decimal"/>
      <w:lvlText w:val="%1."/>
      <w:lvlJc w:val="left"/>
      <w:pPr>
        <w:ind w:left="1069" w:hanging="360"/>
      </w:p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5" w15:restartNumberingAfterBreak="0">
    <w:nsid w:val="35356BE8"/>
    <w:multiLevelType w:val="hybridMultilevel"/>
    <w:tmpl w:val="CE3086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3542610A"/>
    <w:multiLevelType w:val="hybridMultilevel"/>
    <w:tmpl w:val="FAE824C4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7" w15:restartNumberingAfterBreak="0">
    <w:nsid w:val="355D7EA7"/>
    <w:multiLevelType w:val="hybridMultilevel"/>
    <w:tmpl w:val="225C94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3565107E"/>
    <w:multiLevelType w:val="hybridMultilevel"/>
    <w:tmpl w:val="AC7458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5925EA4"/>
    <w:multiLevelType w:val="hybridMultilevel"/>
    <w:tmpl w:val="E314282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35A00615"/>
    <w:multiLevelType w:val="hybridMultilevel"/>
    <w:tmpl w:val="F128263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35C16420"/>
    <w:multiLevelType w:val="hybridMultilevel"/>
    <w:tmpl w:val="B896EFD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3609307B"/>
    <w:multiLevelType w:val="hybridMultilevel"/>
    <w:tmpl w:val="1C2403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36B62722"/>
    <w:multiLevelType w:val="hybridMultilevel"/>
    <w:tmpl w:val="F2EE164C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4" w15:restartNumberingAfterBreak="0">
    <w:nsid w:val="36C01CB7"/>
    <w:multiLevelType w:val="hybridMultilevel"/>
    <w:tmpl w:val="8572D69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36D00446"/>
    <w:multiLevelType w:val="multilevel"/>
    <w:tmpl w:val="5A3E67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16" w15:restartNumberingAfterBreak="0">
    <w:nsid w:val="3719676B"/>
    <w:multiLevelType w:val="hybridMultilevel"/>
    <w:tmpl w:val="A81606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0F">
      <w:start w:val="1"/>
      <w:numFmt w:val="decimal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37491F83"/>
    <w:multiLevelType w:val="hybridMultilevel"/>
    <w:tmpl w:val="3BA6CA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37503822"/>
    <w:multiLevelType w:val="hybridMultilevel"/>
    <w:tmpl w:val="753033E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9" w15:restartNumberingAfterBreak="0">
    <w:nsid w:val="37810159"/>
    <w:multiLevelType w:val="hybridMultilevel"/>
    <w:tmpl w:val="A2E254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378531F7"/>
    <w:multiLevelType w:val="hybridMultilevel"/>
    <w:tmpl w:val="413C0F9A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1" w15:restartNumberingAfterBreak="0">
    <w:nsid w:val="37987953"/>
    <w:multiLevelType w:val="hybridMultilevel"/>
    <w:tmpl w:val="CE74B1AA"/>
    <w:lvl w:ilvl="0" w:tplc="4BC2D42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37FC0E35"/>
    <w:multiLevelType w:val="hybridMultilevel"/>
    <w:tmpl w:val="798A10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37FE4DE5"/>
    <w:multiLevelType w:val="hybridMultilevel"/>
    <w:tmpl w:val="297A8B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38194F78"/>
    <w:multiLevelType w:val="hybridMultilevel"/>
    <w:tmpl w:val="002E46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38C05ADA"/>
    <w:multiLevelType w:val="hybridMultilevel"/>
    <w:tmpl w:val="4A86801E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26" w15:restartNumberingAfterBreak="0">
    <w:nsid w:val="38F95598"/>
    <w:multiLevelType w:val="hybridMultilevel"/>
    <w:tmpl w:val="C472D4C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39D27CBD"/>
    <w:multiLevelType w:val="hybridMultilevel"/>
    <w:tmpl w:val="857C8B7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3A405C4D"/>
    <w:multiLevelType w:val="hybridMultilevel"/>
    <w:tmpl w:val="99BC633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3A727466"/>
    <w:multiLevelType w:val="hybridMultilevel"/>
    <w:tmpl w:val="650298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3A88370C"/>
    <w:multiLevelType w:val="hybridMultilevel"/>
    <w:tmpl w:val="012657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3B100F81"/>
    <w:multiLevelType w:val="hybridMultilevel"/>
    <w:tmpl w:val="B1E418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3BBE1F1B"/>
    <w:multiLevelType w:val="hybridMultilevel"/>
    <w:tmpl w:val="2ABA77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3BDD4550"/>
    <w:multiLevelType w:val="hybridMultilevel"/>
    <w:tmpl w:val="B75860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3BE92B76"/>
    <w:multiLevelType w:val="hybridMultilevel"/>
    <w:tmpl w:val="2A6CBD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3C677343"/>
    <w:multiLevelType w:val="hybridMultilevel"/>
    <w:tmpl w:val="4EDEF8A2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6" w15:restartNumberingAfterBreak="0">
    <w:nsid w:val="3D0E05C6"/>
    <w:multiLevelType w:val="hybridMultilevel"/>
    <w:tmpl w:val="6C1A86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3D727838"/>
    <w:multiLevelType w:val="hybridMultilevel"/>
    <w:tmpl w:val="B980EE7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3D907151"/>
    <w:multiLevelType w:val="hybridMultilevel"/>
    <w:tmpl w:val="02A6D2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3D99691A"/>
    <w:multiLevelType w:val="hybridMultilevel"/>
    <w:tmpl w:val="B20299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3DBC235F"/>
    <w:multiLevelType w:val="hybridMultilevel"/>
    <w:tmpl w:val="35A443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3DDA0202"/>
    <w:multiLevelType w:val="hybridMultilevel"/>
    <w:tmpl w:val="4D923A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3E4F300E"/>
    <w:multiLevelType w:val="hybridMultilevel"/>
    <w:tmpl w:val="83ACCF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3EB029C6"/>
    <w:multiLevelType w:val="hybridMultilevel"/>
    <w:tmpl w:val="8A0464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3ED36108"/>
    <w:multiLevelType w:val="hybridMultilevel"/>
    <w:tmpl w:val="6C845E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3ED402CE"/>
    <w:multiLevelType w:val="hybridMultilevel"/>
    <w:tmpl w:val="80DE6D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3EEC1D93"/>
    <w:multiLevelType w:val="hybridMultilevel"/>
    <w:tmpl w:val="908A8294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7" w15:restartNumberingAfterBreak="0">
    <w:nsid w:val="3EEC3655"/>
    <w:multiLevelType w:val="hybridMultilevel"/>
    <w:tmpl w:val="1E5405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3F0740E1"/>
    <w:multiLevelType w:val="hybridMultilevel"/>
    <w:tmpl w:val="5E845EBC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9" w15:restartNumberingAfterBreak="0">
    <w:nsid w:val="3F0D083D"/>
    <w:multiLevelType w:val="hybridMultilevel"/>
    <w:tmpl w:val="1E5405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3F112D6C"/>
    <w:multiLevelType w:val="hybridMultilevel"/>
    <w:tmpl w:val="61D001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3F7A6C6F"/>
    <w:multiLevelType w:val="hybridMultilevel"/>
    <w:tmpl w:val="6A8628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3FF603E9"/>
    <w:multiLevelType w:val="hybridMultilevel"/>
    <w:tmpl w:val="65C4AB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400F4A9E"/>
    <w:multiLevelType w:val="hybridMultilevel"/>
    <w:tmpl w:val="820A5C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40163D94"/>
    <w:multiLevelType w:val="hybridMultilevel"/>
    <w:tmpl w:val="218687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405D5E7C"/>
    <w:multiLevelType w:val="hybridMultilevel"/>
    <w:tmpl w:val="17A0A3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406C3F74"/>
    <w:multiLevelType w:val="hybridMultilevel"/>
    <w:tmpl w:val="27809F9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408A26DC"/>
    <w:multiLevelType w:val="hybridMultilevel"/>
    <w:tmpl w:val="0C9046DA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8" w15:restartNumberingAfterBreak="0">
    <w:nsid w:val="40955751"/>
    <w:multiLevelType w:val="hybridMultilevel"/>
    <w:tmpl w:val="247885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40B514E0"/>
    <w:multiLevelType w:val="hybridMultilevel"/>
    <w:tmpl w:val="08F4E8E0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60" w15:restartNumberingAfterBreak="0">
    <w:nsid w:val="40DC0549"/>
    <w:multiLevelType w:val="hybridMultilevel"/>
    <w:tmpl w:val="E07A5D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419952D5"/>
    <w:multiLevelType w:val="hybridMultilevel"/>
    <w:tmpl w:val="FE7EE5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41AF099B"/>
    <w:multiLevelType w:val="hybridMultilevel"/>
    <w:tmpl w:val="7946037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41E47EBD"/>
    <w:multiLevelType w:val="hybridMultilevel"/>
    <w:tmpl w:val="C57CB8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42382D10"/>
    <w:multiLevelType w:val="hybridMultilevel"/>
    <w:tmpl w:val="E2661B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42626A11"/>
    <w:multiLevelType w:val="hybridMultilevel"/>
    <w:tmpl w:val="DB32A9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42806F88"/>
    <w:multiLevelType w:val="hybridMultilevel"/>
    <w:tmpl w:val="E95CEDEC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67" w15:restartNumberingAfterBreak="0">
    <w:nsid w:val="42C9536A"/>
    <w:multiLevelType w:val="hybridMultilevel"/>
    <w:tmpl w:val="BC1E7E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431666B4"/>
    <w:multiLevelType w:val="hybridMultilevel"/>
    <w:tmpl w:val="9AB2384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9" w15:restartNumberingAfterBreak="0">
    <w:nsid w:val="434569B4"/>
    <w:multiLevelType w:val="hybridMultilevel"/>
    <w:tmpl w:val="F168CD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434856AD"/>
    <w:multiLevelType w:val="hybridMultilevel"/>
    <w:tmpl w:val="47A4E9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43AA062C"/>
    <w:multiLevelType w:val="hybridMultilevel"/>
    <w:tmpl w:val="0598E9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43C64737"/>
    <w:multiLevelType w:val="hybridMultilevel"/>
    <w:tmpl w:val="97ECAE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43DA3BE6"/>
    <w:multiLevelType w:val="hybridMultilevel"/>
    <w:tmpl w:val="602025C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4424679F"/>
    <w:multiLevelType w:val="hybridMultilevel"/>
    <w:tmpl w:val="3D2AF3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443D269F"/>
    <w:multiLevelType w:val="hybridMultilevel"/>
    <w:tmpl w:val="BBFC5F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44B22836"/>
    <w:multiLevelType w:val="hybridMultilevel"/>
    <w:tmpl w:val="C8C241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44B476DF"/>
    <w:multiLevelType w:val="hybridMultilevel"/>
    <w:tmpl w:val="12908E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44EC50BF"/>
    <w:multiLevelType w:val="hybridMultilevel"/>
    <w:tmpl w:val="B1E418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4512041B"/>
    <w:multiLevelType w:val="hybridMultilevel"/>
    <w:tmpl w:val="6180F1A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0" w15:restartNumberingAfterBreak="0">
    <w:nsid w:val="45BF6746"/>
    <w:multiLevelType w:val="hybridMultilevel"/>
    <w:tmpl w:val="6F5441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467D6A16"/>
    <w:multiLevelType w:val="hybridMultilevel"/>
    <w:tmpl w:val="594644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46881C97"/>
    <w:multiLevelType w:val="hybridMultilevel"/>
    <w:tmpl w:val="EFA40DA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3054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46E20D50"/>
    <w:multiLevelType w:val="hybridMultilevel"/>
    <w:tmpl w:val="E52EB404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5" w15:restartNumberingAfterBreak="0">
    <w:nsid w:val="471F27E0"/>
    <w:multiLevelType w:val="hybridMultilevel"/>
    <w:tmpl w:val="F6DCED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476529FD"/>
    <w:multiLevelType w:val="hybridMultilevel"/>
    <w:tmpl w:val="F46ECDC2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7" w15:restartNumberingAfterBreak="0">
    <w:nsid w:val="47821B54"/>
    <w:multiLevelType w:val="hybridMultilevel"/>
    <w:tmpl w:val="59A6B69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478A2C12"/>
    <w:multiLevelType w:val="hybridMultilevel"/>
    <w:tmpl w:val="C770BB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47915B54"/>
    <w:multiLevelType w:val="hybridMultilevel"/>
    <w:tmpl w:val="E1CE3FB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47D44845"/>
    <w:multiLevelType w:val="hybridMultilevel"/>
    <w:tmpl w:val="6BDE7B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484D02DC"/>
    <w:multiLevelType w:val="hybridMultilevel"/>
    <w:tmpl w:val="B6BE1D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488D0A3D"/>
    <w:multiLevelType w:val="hybridMultilevel"/>
    <w:tmpl w:val="F6048D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48F82709"/>
    <w:multiLevelType w:val="hybridMultilevel"/>
    <w:tmpl w:val="78B2CBC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48F93A8E"/>
    <w:multiLevelType w:val="hybridMultilevel"/>
    <w:tmpl w:val="11B498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494D551A"/>
    <w:multiLevelType w:val="hybridMultilevel"/>
    <w:tmpl w:val="365A6CE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49A924CE"/>
    <w:multiLevelType w:val="hybridMultilevel"/>
    <w:tmpl w:val="7B68A3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4AA32253"/>
    <w:multiLevelType w:val="hybridMultilevel"/>
    <w:tmpl w:val="F40883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4AAC7D40"/>
    <w:multiLevelType w:val="hybridMultilevel"/>
    <w:tmpl w:val="9C4A587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4AC10CE2"/>
    <w:multiLevelType w:val="hybridMultilevel"/>
    <w:tmpl w:val="E3D4F3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4ACB209E"/>
    <w:multiLevelType w:val="hybridMultilevel"/>
    <w:tmpl w:val="EB00EF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4B5F4118"/>
    <w:multiLevelType w:val="hybridMultilevel"/>
    <w:tmpl w:val="D9D449A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4BA25D47"/>
    <w:multiLevelType w:val="hybridMultilevel"/>
    <w:tmpl w:val="7DB63D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4C1A439E"/>
    <w:multiLevelType w:val="hybridMultilevel"/>
    <w:tmpl w:val="74EE2F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4CA64ECE"/>
    <w:multiLevelType w:val="hybridMultilevel"/>
    <w:tmpl w:val="D1C02A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4D197A46"/>
    <w:multiLevelType w:val="hybridMultilevel"/>
    <w:tmpl w:val="232EEE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4D2140EF"/>
    <w:multiLevelType w:val="hybridMultilevel"/>
    <w:tmpl w:val="81FE4F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 w15:restartNumberingAfterBreak="0">
    <w:nsid w:val="4DB71BA7"/>
    <w:multiLevelType w:val="hybridMultilevel"/>
    <w:tmpl w:val="27C28C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4E042CB8"/>
    <w:multiLevelType w:val="hybridMultilevel"/>
    <w:tmpl w:val="794A90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 w15:restartNumberingAfterBreak="0">
    <w:nsid w:val="4E263E1C"/>
    <w:multiLevelType w:val="hybridMultilevel"/>
    <w:tmpl w:val="D90E80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4E3D47AB"/>
    <w:multiLevelType w:val="hybridMultilevel"/>
    <w:tmpl w:val="35821E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4E5317CA"/>
    <w:multiLevelType w:val="hybridMultilevel"/>
    <w:tmpl w:val="87765DB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4E903EDE"/>
    <w:multiLevelType w:val="hybridMultilevel"/>
    <w:tmpl w:val="6C1CD61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4F0F4A68"/>
    <w:multiLevelType w:val="hybridMultilevel"/>
    <w:tmpl w:val="662877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4F1E0128"/>
    <w:multiLevelType w:val="hybridMultilevel"/>
    <w:tmpl w:val="2D7429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4F3E44CC"/>
    <w:multiLevelType w:val="hybridMultilevel"/>
    <w:tmpl w:val="F646A7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 w15:restartNumberingAfterBreak="0">
    <w:nsid w:val="4F535F01"/>
    <w:multiLevelType w:val="hybridMultilevel"/>
    <w:tmpl w:val="C4D0FB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 w15:restartNumberingAfterBreak="0">
    <w:nsid w:val="4F786A7B"/>
    <w:multiLevelType w:val="hybridMultilevel"/>
    <w:tmpl w:val="9BE4131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50FD4710"/>
    <w:multiLevelType w:val="hybridMultilevel"/>
    <w:tmpl w:val="070250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51002CB4"/>
    <w:multiLevelType w:val="hybridMultilevel"/>
    <w:tmpl w:val="4AD88F78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320" w15:restartNumberingAfterBreak="0">
    <w:nsid w:val="5121344B"/>
    <w:multiLevelType w:val="hybridMultilevel"/>
    <w:tmpl w:val="A37EAF1E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1" w15:restartNumberingAfterBreak="0">
    <w:nsid w:val="512671E6"/>
    <w:multiLevelType w:val="hybridMultilevel"/>
    <w:tmpl w:val="C9FAF5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515B69B2"/>
    <w:multiLevelType w:val="hybridMultilevel"/>
    <w:tmpl w:val="4B0EC0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51D068D2"/>
    <w:multiLevelType w:val="hybridMultilevel"/>
    <w:tmpl w:val="080621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52873DD3"/>
    <w:multiLevelType w:val="hybridMultilevel"/>
    <w:tmpl w:val="123CFD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52E842EE"/>
    <w:multiLevelType w:val="hybridMultilevel"/>
    <w:tmpl w:val="AEA809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52FB32D9"/>
    <w:multiLevelType w:val="hybridMultilevel"/>
    <w:tmpl w:val="B350B8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531D3BF4"/>
    <w:multiLevelType w:val="hybridMultilevel"/>
    <w:tmpl w:val="8A00CB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 w15:restartNumberingAfterBreak="0">
    <w:nsid w:val="5328616B"/>
    <w:multiLevelType w:val="hybridMultilevel"/>
    <w:tmpl w:val="2800E2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53620ADD"/>
    <w:multiLevelType w:val="hybridMultilevel"/>
    <w:tmpl w:val="E57688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 w15:restartNumberingAfterBreak="0">
    <w:nsid w:val="53FB055B"/>
    <w:multiLevelType w:val="hybridMultilevel"/>
    <w:tmpl w:val="2CECAF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 w15:restartNumberingAfterBreak="0">
    <w:nsid w:val="54045288"/>
    <w:multiLevelType w:val="hybridMultilevel"/>
    <w:tmpl w:val="FCAA8BC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 w15:restartNumberingAfterBreak="0">
    <w:nsid w:val="541613C9"/>
    <w:multiLevelType w:val="hybridMultilevel"/>
    <w:tmpl w:val="6EE4A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 w15:restartNumberingAfterBreak="0">
    <w:nsid w:val="54685021"/>
    <w:multiLevelType w:val="hybridMultilevel"/>
    <w:tmpl w:val="960A969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 w15:restartNumberingAfterBreak="0">
    <w:nsid w:val="5489556E"/>
    <w:multiLevelType w:val="hybridMultilevel"/>
    <w:tmpl w:val="578279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54D40BED"/>
    <w:multiLevelType w:val="hybridMultilevel"/>
    <w:tmpl w:val="756ADE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54FA54F0"/>
    <w:multiLevelType w:val="hybridMultilevel"/>
    <w:tmpl w:val="6A4C4DCA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337" w15:restartNumberingAfterBreak="0">
    <w:nsid w:val="55310D39"/>
    <w:multiLevelType w:val="hybridMultilevel"/>
    <w:tmpl w:val="EC1CA0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 w15:restartNumberingAfterBreak="0">
    <w:nsid w:val="55346D75"/>
    <w:multiLevelType w:val="hybridMultilevel"/>
    <w:tmpl w:val="C2BE80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 w15:restartNumberingAfterBreak="0">
    <w:nsid w:val="562173E2"/>
    <w:multiLevelType w:val="hybridMultilevel"/>
    <w:tmpl w:val="F7B47D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" w15:restartNumberingAfterBreak="0">
    <w:nsid w:val="56274B31"/>
    <w:multiLevelType w:val="hybridMultilevel"/>
    <w:tmpl w:val="BD46B8F8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1" w15:restartNumberingAfterBreak="0">
    <w:nsid w:val="56B92FDB"/>
    <w:multiLevelType w:val="hybridMultilevel"/>
    <w:tmpl w:val="4A1A45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 w15:restartNumberingAfterBreak="0">
    <w:nsid w:val="570E0506"/>
    <w:multiLevelType w:val="hybridMultilevel"/>
    <w:tmpl w:val="E970F6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57187625"/>
    <w:multiLevelType w:val="hybridMultilevel"/>
    <w:tmpl w:val="613CCE7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57291B42"/>
    <w:multiLevelType w:val="hybridMultilevel"/>
    <w:tmpl w:val="F1C007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572976EA"/>
    <w:multiLevelType w:val="hybridMultilevel"/>
    <w:tmpl w:val="678AAD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57396C09"/>
    <w:multiLevelType w:val="hybridMultilevel"/>
    <w:tmpl w:val="E0440E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 w15:restartNumberingAfterBreak="0">
    <w:nsid w:val="57B90D25"/>
    <w:multiLevelType w:val="hybridMultilevel"/>
    <w:tmpl w:val="E362DF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57E9563A"/>
    <w:multiLevelType w:val="hybridMultilevel"/>
    <w:tmpl w:val="587882EE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9" w15:restartNumberingAfterBreak="0">
    <w:nsid w:val="57F17E13"/>
    <w:multiLevelType w:val="hybridMultilevel"/>
    <w:tmpl w:val="FF7E0F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586560D0"/>
    <w:multiLevelType w:val="hybridMultilevel"/>
    <w:tmpl w:val="96F8519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58FC7E36"/>
    <w:multiLevelType w:val="hybridMultilevel"/>
    <w:tmpl w:val="75CA61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 w15:restartNumberingAfterBreak="0">
    <w:nsid w:val="595D7D1A"/>
    <w:multiLevelType w:val="hybridMultilevel"/>
    <w:tmpl w:val="5D12F2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59694C33"/>
    <w:multiLevelType w:val="hybridMultilevel"/>
    <w:tmpl w:val="2F8C53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 w15:restartNumberingAfterBreak="0">
    <w:nsid w:val="597D5FB4"/>
    <w:multiLevelType w:val="hybridMultilevel"/>
    <w:tmpl w:val="6C1CD61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59BD6202"/>
    <w:multiLevelType w:val="hybridMultilevel"/>
    <w:tmpl w:val="6F4407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 w15:restartNumberingAfterBreak="0">
    <w:nsid w:val="59E43D24"/>
    <w:multiLevelType w:val="hybridMultilevel"/>
    <w:tmpl w:val="A0F68A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5A1D4EAE"/>
    <w:multiLevelType w:val="hybridMultilevel"/>
    <w:tmpl w:val="7E3096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5A1D659B"/>
    <w:multiLevelType w:val="hybridMultilevel"/>
    <w:tmpl w:val="73A600B4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359" w15:restartNumberingAfterBreak="0">
    <w:nsid w:val="5A2C0524"/>
    <w:multiLevelType w:val="hybridMultilevel"/>
    <w:tmpl w:val="E190EF9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5A4B4840"/>
    <w:multiLevelType w:val="hybridMultilevel"/>
    <w:tmpl w:val="514E74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5A9269D6"/>
    <w:multiLevelType w:val="hybridMultilevel"/>
    <w:tmpl w:val="F8FC957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5AD442E8"/>
    <w:multiLevelType w:val="hybridMultilevel"/>
    <w:tmpl w:val="21B808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 w15:restartNumberingAfterBreak="0">
    <w:nsid w:val="5ADA34A2"/>
    <w:multiLevelType w:val="hybridMultilevel"/>
    <w:tmpl w:val="AE6618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5AF3771F"/>
    <w:multiLevelType w:val="hybridMultilevel"/>
    <w:tmpl w:val="46C6AC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 w15:restartNumberingAfterBreak="0">
    <w:nsid w:val="5B7306D4"/>
    <w:multiLevelType w:val="hybridMultilevel"/>
    <w:tmpl w:val="4CD60E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 w15:restartNumberingAfterBreak="0">
    <w:nsid w:val="5BD67514"/>
    <w:multiLevelType w:val="hybridMultilevel"/>
    <w:tmpl w:val="BE6E3B6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5C156E3D"/>
    <w:multiLevelType w:val="hybridMultilevel"/>
    <w:tmpl w:val="F74269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 w15:restartNumberingAfterBreak="0">
    <w:nsid w:val="5C212648"/>
    <w:multiLevelType w:val="hybridMultilevel"/>
    <w:tmpl w:val="8EB41A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5C30713C"/>
    <w:multiLevelType w:val="hybridMultilevel"/>
    <w:tmpl w:val="C9A2EB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 w15:restartNumberingAfterBreak="0">
    <w:nsid w:val="5C3E0ACB"/>
    <w:multiLevelType w:val="hybridMultilevel"/>
    <w:tmpl w:val="826C09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5C9F122F"/>
    <w:multiLevelType w:val="hybridMultilevel"/>
    <w:tmpl w:val="70DAFB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 w15:restartNumberingAfterBreak="0">
    <w:nsid w:val="5CE5111C"/>
    <w:multiLevelType w:val="hybridMultilevel"/>
    <w:tmpl w:val="1D78C6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" w15:restartNumberingAfterBreak="0">
    <w:nsid w:val="5CF90AC8"/>
    <w:multiLevelType w:val="hybridMultilevel"/>
    <w:tmpl w:val="AA0654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 w15:restartNumberingAfterBreak="0">
    <w:nsid w:val="5D345EF4"/>
    <w:multiLevelType w:val="hybridMultilevel"/>
    <w:tmpl w:val="F648AE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5D39191C"/>
    <w:multiLevelType w:val="hybridMultilevel"/>
    <w:tmpl w:val="030650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 w15:restartNumberingAfterBreak="0">
    <w:nsid w:val="5D8E52FF"/>
    <w:multiLevelType w:val="hybridMultilevel"/>
    <w:tmpl w:val="6942813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5DC35261"/>
    <w:multiLevelType w:val="hybridMultilevel"/>
    <w:tmpl w:val="207CA7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 w15:restartNumberingAfterBreak="0">
    <w:nsid w:val="5F797415"/>
    <w:multiLevelType w:val="hybridMultilevel"/>
    <w:tmpl w:val="40905B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" w15:restartNumberingAfterBreak="0">
    <w:nsid w:val="5FBA3175"/>
    <w:multiLevelType w:val="hybridMultilevel"/>
    <w:tmpl w:val="36E436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 w15:restartNumberingAfterBreak="0">
    <w:nsid w:val="600A1FCD"/>
    <w:multiLevelType w:val="hybridMultilevel"/>
    <w:tmpl w:val="74D0EC8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" w15:restartNumberingAfterBreak="0">
    <w:nsid w:val="606020E4"/>
    <w:multiLevelType w:val="hybridMultilevel"/>
    <w:tmpl w:val="2338971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" w15:restartNumberingAfterBreak="0">
    <w:nsid w:val="60736E52"/>
    <w:multiLevelType w:val="hybridMultilevel"/>
    <w:tmpl w:val="2C8079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" w15:restartNumberingAfterBreak="0">
    <w:nsid w:val="61205301"/>
    <w:multiLevelType w:val="hybridMultilevel"/>
    <w:tmpl w:val="37341A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" w15:restartNumberingAfterBreak="0">
    <w:nsid w:val="6134567C"/>
    <w:multiLevelType w:val="hybridMultilevel"/>
    <w:tmpl w:val="3FD06A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 w15:restartNumberingAfterBreak="0">
    <w:nsid w:val="61A25E94"/>
    <w:multiLevelType w:val="hybridMultilevel"/>
    <w:tmpl w:val="539AB4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" w15:restartNumberingAfterBreak="0">
    <w:nsid w:val="61A41D9E"/>
    <w:multiLevelType w:val="hybridMultilevel"/>
    <w:tmpl w:val="D40420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" w15:restartNumberingAfterBreak="0">
    <w:nsid w:val="62273F55"/>
    <w:multiLevelType w:val="hybridMultilevel"/>
    <w:tmpl w:val="BD76EA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" w15:restartNumberingAfterBreak="0">
    <w:nsid w:val="62A776DD"/>
    <w:multiLevelType w:val="hybridMultilevel"/>
    <w:tmpl w:val="A5F4F2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 w15:restartNumberingAfterBreak="0">
    <w:nsid w:val="62F06962"/>
    <w:multiLevelType w:val="hybridMultilevel"/>
    <w:tmpl w:val="391E83E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" w15:restartNumberingAfterBreak="0">
    <w:nsid w:val="630E4BEA"/>
    <w:multiLevelType w:val="hybridMultilevel"/>
    <w:tmpl w:val="1C7ABA04"/>
    <w:lvl w:ilvl="0" w:tplc="0422000F">
      <w:start w:val="1"/>
      <w:numFmt w:val="decimal"/>
      <w:lvlText w:val="%1."/>
      <w:lvlJc w:val="left"/>
      <w:pPr>
        <w:ind w:left="683" w:hanging="360"/>
      </w:pPr>
    </w:lvl>
    <w:lvl w:ilvl="1" w:tplc="04220019" w:tentative="1">
      <w:start w:val="1"/>
      <w:numFmt w:val="lowerLetter"/>
      <w:lvlText w:val="%2."/>
      <w:lvlJc w:val="left"/>
      <w:pPr>
        <w:ind w:left="1403" w:hanging="360"/>
      </w:pPr>
    </w:lvl>
    <w:lvl w:ilvl="2" w:tplc="0422001B" w:tentative="1">
      <w:start w:val="1"/>
      <w:numFmt w:val="lowerRoman"/>
      <w:lvlText w:val="%3."/>
      <w:lvlJc w:val="right"/>
      <w:pPr>
        <w:ind w:left="2123" w:hanging="180"/>
      </w:pPr>
    </w:lvl>
    <w:lvl w:ilvl="3" w:tplc="0422000F" w:tentative="1">
      <w:start w:val="1"/>
      <w:numFmt w:val="decimal"/>
      <w:lvlText w:val="%4."/>
      <w:lvlJc w:val="left"/>
      <w:pPr>
        <w:ind w:left="2843" w:hanging="360"/>
      </w:pPr>
    </w:lvl>
    <w:lvl w:ilvl="4" w:tplc="04220019" w:tentative="1">
      <w:start w:val="1"/>
      <w:numFmt w:val="lowerLetter"/>
      <w:lvlText w:val="%5."/>
      <w:lvlJc w:val="left"/>
      <w:pPr>
        <w:ind w:left="3563" w:hanging="360"/>
      </w:pPr>
    </w:lvl>
    <w:lvl w:ilvl="5" w:tplc="0422001B" w:tentative="1">
      <w:start w:val="1"/>
      <w:numFmt w:val="lowerRoman"/>
      <w:lvlText w:val="%6."/>
      <w:lvlJc w:val="right"/>
      <w:pPr>
        <w:ind w:left="4283" w:hanging="180"/>
      </w:pPr>
    </w:lvl>
    <w:lvl w:ilvl="6" w:tplc="0422000F" w:tentative="1">
      <w:start w:val="1"/>
      <w:numFmt w:val="decimal"/>
      <w:lvlText w:val="%7."/>
      <w:lvlJc w:val="left"/>
      <w:pPr>
        <w:ind w:left="5003" w:hanging="360"/>
      </w:pPr>
    </w:lvl>
    <w:lvl w:ilvl="7" w:tplc="04220019" w:tentative="1">
      <w:start w:val="1"/>
      <w:numFmt w:val="lowerLetter"/>
      <w:lvlText w:val="%8."/>
      <w:lvlJc w:val="left"/>
      <w:pPr>
        <w:ind w:left="5723" w:hanging="360"/>
      </w:pPr>
    </w:lvl>
    <w:lvl w:ilvl="8" w:tplc="0422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391" w15:restartNumberingAfterBreak="0">
    <w:nsid w:val="63772B0D"/>
    <w:multiLevelType w:val="hybridMultilevel"/>
    <w:tmpl w:val="A9B65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" w15:restartNumberingAfterBreak="0">
    <w:nsid w:val="640D0020"/>
    <w:multiLevelType w:val="hybridMultilevel"/>
    <w:tmpl w:val="E5080A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" w15:restartNumberingAfterBreak="0">
    <w:nsid w:val="6490429B"/>
    <w:multiLevelType w:val="hybridMultilevel"/>
    <w:tmpl w:val="F1BC4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64CE70C6"/>
    <w:multiLevelType w:val="hybridMultilevel"/>
    <w:tmpl w:val="6D48F9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" w15:restartNumberingAfterBreak="0">
    <w:nsid w:val="64DC2082"/>
    <w:multiLevelType w:val="hybridMultilevel"/>
    <w:tmpl w:val="9D20546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" w15:restartNumberingAfterBreak="0">
    <w:nsid w:val="64F14BBF"/>
    <w:multiLevelType w:val="hybridMultilevel"/>
    <w:tmpl w:val="3FAC26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651C34AF"/>
    <w:multiLevelType w:val="hybridMultilevel"/>
    <w:tmpl w:val="DC764D9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" w15:restartNumberingAfterBreak="0">
    <w:nsid w:val="653D1C3C"/>
    <w:multiLevelType w:val="hybridMultilevel"/>
    <w:tmpl w:val="E40658E4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399" w15:restartNumberingAfterBreak="0">
    <w:nsid w:val="660816FA"/>
    <w:multiLevelType w:val="hybridMultilevel"/>
    <w:tmpl w:val="3D8A3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0" w15:restartNumberingAfterBreak="0">
    <w:nsid w:val="66132B41"/>
    <w:multiLevelType w:val="hybridMultilevel"/>
    <w:tmpl w:val="33084790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401" w15:restartNumberingAfterBreak="0">
    <w:nsid w:val="66174F39"/>
    <w:multiLevelType w:val="hybridMultilevel"/>
    <w:tmpl w:val="1CF2DF0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2" w15:restartNumberingAfterBreak="0">
    <w:nsid w:val="662B5E7D"/>
    <w:multiLevelType w:val="hybridMultilevel"/>
    <w:tmpl w:val="7C44C1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3" w15:restartNumberingAfterBreak="0">
    <w:nsid w:val="662C7703"/>
    <w:multiLevelType w:val="hybridMultilevel"/>
    <w:tmpl w:val="18305C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4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5" w15:restartNumberingAfterBreak="0">
    <w:nsid w:val="672832C3"/>
    <w:multiLevelType w:val="hybridMultilevel"/>
    <w:tmpl w:val="2FD2D2B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6" w15:restartNumberingAfterBreak="0">
    <w:nsid w:val="673E0EEF"/>
    <w:multiLevelType w:val="hybridMultilevel"/>
    <w:tmpl w:val="1F182B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7" w15:restartNumberingAfterBreak="0">
    <w:nsid w:val="67737927"/>
    <w:multiLevelType w:val="hybridMultilevel"/>
    <w:tmpl w:val="5C00E1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" w15:restartNumberingAfterBreak="0">
    <w:nsid w:val="67A31610"/>
    <w:multiLevelType w:val="hybridMultilevel"/>
    <w:tmpl w:val="264C90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" w15:restartNumberingAfterBreak="0">
    <w:nsid w:val="67C12C35"/>
    <w:multiLevelType w:val="hybridMultilevel"/>
    <w:tmpl w:val="35A424C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" w15:restartNumberingAfterBreak="0">
    <w:nsid w:val="68764DA3"/>
    <w:multiLevelType w:val="multilevel"/>
    <w:tmpl w:val="59882C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11" w15:restartNumberingAfterBreak="0">
    <w:nsid w:val="688A3ACF"/>
    <w:multiLevelType w:val="hybridMultilevel"/>
    <w:tmpl w:val="8AA8C26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" w15:restartNumberingAfterBreak="0">
    <w:nsid w:val="688E4B32"/>
    <w:multiLevelType w:val="hybridMultilevel"/>
    <w:tmpl w:val="E03A9C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" w15:restartNumberingAfterBreak="0">
    <w:nsid w:val="68A14901"/>
    <w:multiLevelType w:val="hybridMultilevel"/>
    <w:tmpl w:val="F530EF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" w15:restartNumberingAfterBreak="0">
    <w:nsid w:val="68BA0400"/>
    <w:multiLevelType w:val="hybridMultilevel"/>
    <w:tmpl w:val="5FD83F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" w15:restartNumberingAfterBreak="0">
    <w:nsid w:val="68F00770"/>
    <w:multiLevelType w:val="hybridMultilevel"/>
    <w:tmpl w:val="0EB823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" w15:restartNumberingAfterBreak="0">
    <w:nsid w:val="693A1E54"/>
    <w:multiLevelType w:val="hybridMultilevel"/>
    <w:tmpl w:val="76D416F8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17" w15:restartNumberingAfterBreak="0">
    <w:nsid w:val="694301CF"/>
    <w:multiLevelType w:val="hybridMultilevel"/>
    <w:tmpl w:val="2AF2FB7C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8" w15:restartNumberingAfterBreak="0">
    <w:nsid w:val="694B372A"/>
    <w:multiLevelType w:val="hybridMultilevel"/>
    <w:tmpl w:val="1C9A98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" w15:restartNumberingAfterBreak="0">
    <w:nsid w:val="695D4FDB"/>
    <w:multiLevelType w:val="hybridMultilevel"/>
    <w:tmpl w:val="8EBEAB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" w15:restartNumberingAfterBreak="0">
    <w:nsid w:val="69E0096F"/>
    <w:multiLevelType w:val="multilevel"/>
    <w:tmpl w:val="19BEDCA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21" w15:restartNumberingAfterBreak="0">
    <w:nsid w:val="6A311CD9"/>
    <w:multiLevelType w:val="hybridMultilevel"/>
    <w:tmpl w:val="B170C4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" w15:restartNumberingAfterBreak="0">
    <w:nsid w:val="6A521CD5"/>
    <w:multiLevelType w:val="hybridMultilevel"/>
    <w:tmpl w:val="8654BF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" w15:restartNumberingAfterBreak="0">
    <w:nsid w:val="6A533621"/>
    <w:multiLevelType w:val="hybridMultilevel"/>
    <w:tmpl w:val="A29482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" w15:restartNumberingAfterBreak="0">
    <w:nsid w:val="6A9E01E5"/>
    <w:multiLevelType w:val="hybridMultilevel"/>
    <w:tmpl w:val="BEE25A6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" w15:restartNumberingAfterBreak="0">
    <w:nsid w:val="6ACE25F6"/>
    <w:multiLevelType w:val="hybridMultilevel"/>
    <w:tmpl w:val="F2960A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" w15:restartNumberingAfterBreak="0">
    <w:nsid w:val="6B6A1DA0"/>
    <w:multiLevelType w:val="hybridMultilevel"/>
    <w:tmpl w:val="08F4E8E0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427" w15:restartNumberingAfterBreak="0">
    <w:nsid w:val="6B82277E"/>
    <w:multiLevelType w:val="hybridMultilevel"/>
    <w:tmpl w:val="AD16C1F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" w15:restartNumberingAfterBreak="0">
    <w:nsid w:val="6BAB3CC5"/>
    <w:multiLevelType w:val="hybridMultilevel"/>
    <w:tmpl w:val="3C90E2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" w15:restartNumberingAfterBreak="0">
    <w:nsid w:val="6BBD7D48"/>
    <w:multiLevelType w:val="hybridMultilevel"/>
    <w:tmpl w:val="F014C1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" w15:restartNumberingAfterBreak="0">
    <w:nsid w:val="6BCF22F5"/>
    <w:multiLevelType w:val="hybridMultilevel"/>
    <w:tmpl w:val="B4A49D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" w15:restartNumberingAfterBreak="0">
    <w:nsid w:val="6BE032A1"/>
    <w:multiLevelType w:val="hybridMultilevel"/>
    <w:tmpl w:val="B1E418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" w15:restartNumberingAfterBreak="0">
    <w:nsid w:val="6C123FA4"/>
    <w:multiLevelType w:val="hybridMultilevel"/>
    <w:tmpl w:val="76C863F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" w15:restartNumberingAfterBreak="0">
    <w:nsid w:val="6C4C77C5"/>
    <w:multiLevelType w:val="hybridMultilevel"/>
    <w:tmpl w:val="36F00656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4" w15:restartNumberingAfterBreak="0">
    <w:nsid w:val="6C972727"/>
    <w:multiLevelType w:val="hybridMultilevel"/>
    <w:tmpl w:val="9E9406CA"/>
    <w:lvl w:ilvl="0" w:tplc="0422000F">
      <w:start w:val="5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" w15:restartNumberingAfterBreak="0">
    <w:nsid w:val="6CA37FE0"/>
    <w:multiLevelType w:val="hybridMultilevel"/>
    <w:tmpl w:val="F62E0F2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" w15:restartNumberingAfterBreak="0">
    <w:nsid w:val="6DFB7F52"/>
    <w:multiLevelType w:val="hybridMultilevel"/>
    <w:tmpl w:val="961E79B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" w15:restartNumberingAfterBreak="0">
    <w:nsid w:val="6E1C6CCB"/>
    <w:multiLevelType w:val="hybridMultilevel"/>
    <w:tmpl w:val="0E4E0F4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" w15:restartNumberingAfterBreak="0">
    <w:nsid w:val="6E587DAC"/>
    <w:multiLevelType w:val="hybridMultilevel"/>
    <w:tmpl w:val="381E55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" w15:restartNumberingAfterBreak="0">
    <w:nsid w:val="6F0E30AB"/>
    <w:multiLevelType w:val="hybridMultilevel"/>
    <w:tmpl w:val="74DA405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" w15:restartNumberingAfterBreak="0">
    <w:nsid w:val="6F1411CA"/>
    <w:multiLevelType w:val="hybridMultilevel"/>
    <w:tmpl w:val="3198F906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441" w15:restartNumberingAfterBreak="0">
    <w:nsid w:val="6F415949"/>
    <w:multiLevelType w:val="hybridMultilevel"/>
    <w:tmpl w:val="0BFE5AD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" w15:restartNumberingAfterBreak="0">
    <w:nsid w:val="6F4C163D"/>
    <w:multiLevelType w:val="hybridMultilevel"/>
    <w:tmpl w:val="CACEF21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3" w15:restartNumberingAfterBreak="0">
    <w:nsid w:val="6FB667B4"/>
    <w:multiLevelType w:val="hybridMultilevel"/>
    <w:tmpl w:val="7746394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" w15:restartNumberingAfterBreak="0">
    <w:nsid w:val="6FD62BFB"/>
    <w:multiLevelType w:val="hybridMultilevel"/>
    <w:tmpl w:val="DD907A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" w15:restartNumberingAfterBreak="0">
    <w:nsid w:val="6FFB4096"/>
    <w:multiLevelType w:val="hybridMultilevel"/>
    <w:tmpl w:val="DB4690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" w15:restartNumberingAfterBreak="0">
    <w:nsid w:val="700C412A"/>
    <w:multiLevelType w:val="hybridMultilevel"/>
    <w:tmpl w:val="588684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" w15:restartNumberingAfterBreak="0">
    <w:nsid w:val="70C16DAD"/>
    <w:multiLevelType w:val="hybridMultilevel"/>
    <w:tmpl w:val="AB2681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" w15:restartNumberingAfterBreak="0">
    <w:nsid w:val="70D56A15"/>
    <w:multiLevelType w:val="hybridMultilevel"/>
    <w:tmpl w:val="F36AE02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" w15:restartNumberingAfterBreak="0">
    <w:nsid w:val="710A585F"/>
    <w:multiLevelType w:val="hybridMultilevel"/>
    <w:tmpl w:val="1F64BC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" w15:restartNumberingAfterBreak="0">
    <w:nsid w:val="71330C20"/>
    <w:multiLevelType w:val="hybridMultilevel"/>
    <w:tmpl w:val="B2B09E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" w15:restartNumberingAfterBreak="0">
    <w:nsid w:val="71563791"/>
    <w:multiLevelType w:val="hybridMultilevel"/>
    <w:tmpl w:val="E71016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" w15:restartNumberingAfterBreak="0">
    <w:nsid w:val="71AC1DB3"/>
    <w:multiLevelType w:val="hybridMultilevel"/>
    <w:tmpl w:val="05443B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" w15:restartNumberingAfterBreak="0">
    <w:nsid w:val="721C63BB"/>
    <w:multiLevelType w:val="hybridMultilevel"/>
    <w:tmpl w:val="7DEA0F8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" w15:restartNumberingAfterBreak="0">
    <w:nsid w:val="72C84622"/>
    <w:multiLevelType w:val="hybridMultilevel"/>
    <w:tmpl w:val="8AECF418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455" w15:restartNumberingAfterBreak="0">
    <w:nsid w:val="730563C4"/>
    <w:multiLevelType w:val="hybridMultilevel"/>
    <w:tmpl w:val="5CE8CB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" w15:restartNumberingAfterBreak="0">
    <w:nsid w:val="73FD717D"/>
    <w:multiLevelType w:val="hybridMultilevel"/>
    <w:tmpl w:val="53FEB4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" w15:restartNumberingAfterBreak="0">
    <w:nsid w:val="740B2874"/>
    <w:multiLevelType w:val="hybridMultilevel"/>
    <w:tmpl w:val="3CD670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" w15:restartNumberingAfterBreak="0">
    <w:nsid w:val="749957CF"/>
    <w:multiLevelType w:val="hybridMultilevel"/>
    <w:tmpl w:val="35821E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" w15:restartNumberingAfterBreak="0">
    <w:nsid w:val="74A07EAF"/>
    <w:multiLevelType w:val="hybridMultilevel"/>
    <w:tmpl w:val="C70E087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" w15:restartNumberingAfterBreak="0">
    <w:nsid w:val="75A20E34"/>
    <w:multiLevelType w:val="hybridMultilevel"/>
    <w:tmpl w:val="28D4C4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" w15:restartNumberingAfterBreak="0">
    <w:nsid w:val="761E1FB0"/>
    <w:multiLevelType w:val="hybridMultilevel"/>
    <w:tmpl w:val="C0DAEF0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" w15:restartNumberingAfterBreak="0">
    <w:nsid w:val="76777BE2"/>
    <w:multiLevelType w:val="hybridMultilevel"/>
    <w:tmpl w:val="9AE81F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" w15:restartNumberingAfterBreak="0">
    <w:nsid w:val="76BD0341"/>
    <w:multiLevelType w:val="hybridMultilevel"/>
    <w:tmpl w:val="FB7C75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" w15:restartNumberingAfterBreak="0">
    <w:nsid w:val="771B09E5"/>
    <w:multiLevelType w:val="hybridMultilevel"/>
    <w:tmpl w:val="990AA3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" w15:restartNumberingAfterBreak="0">
    <w:nsid w:val="77402141"/>
    <w:multiLevelType w:val="hybridMultilevel"/>
    <w:tmpl w:val="FB1E4710"/>
    <w:lvl w:ilvl="0" w:tplc="8A2C25B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" w15:restartNumberingAfterBreak="0">
    <w:nsid w:val="776D6123"/>
    <w:multiLevelType w:val="hybridMultilevel"/>
    <w:tmpl w:val="A190869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" w15:restartNumberingAfterBreak="0">
    <w:nsid w:val="77762F80"/>
    <w:multiLevelType w:val="hybridMultilevel"/>
    <w:tmpl w:val="F8FC96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" w15:restartNumberingAfterBreak="0">
    <w:nsid w:val="77984C52"/>
    <w:multiLevelType w:val="hybridMultilevel"/>
    <w:tmpl w:val="5ADC2C3A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9" w15:restartNumberingAfterBreak="0">
    <w:nsid w:val="779856CF"/>
    <w:multiLevelType w:val="hybridMultilevel"/>
    <w:tmpl w:val="F0DA5F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" w15:restartNumberingAfterBreak="0">
    <w:nsid w:val="780651BA"/>
    <w:multiLevelType w:val="hybridMultilevel"/>
    <w:tmpl w:val="03B2159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" w15:restartNumberingAfterBreak="0">
    <w:nsid w:val="7849626F"/>
    <w:multiLevelType w:val="hybridMultilevel"/>
    <w:tmpl w:val="002298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" w15:restartNumberingAfterBreak="0">
    <w:nsid w:val="786A3DF3"/>
    <w:multiLevelType w:val="hybridMultilevel"/>
    <w:tmpl w:val="85966D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" w15:restartNumberingAfterBreak="0">
    <w:nsid w:val="7887274F"/>
    <w:multiLevelType w:val="hybridMultilevel"/>
    <w:tmpl w:val="75CCA2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" w15:restartNumberingAfterBreak="0">
    <w:nsid w:val="789E1832"/>
    <w:multiLevelType w:val="hybridMultilevel"/>
    <w:tmpl w:val="F920FB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5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6" w15:restartNumberingAfterBreak="0">
    <w:nsid w:val="78D67E92"/>
    <w:multiLevelType w:val="hybridMultilevel"/>
    <w:tmpl w:val="0F6E4E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7" w15:restartNumberingAfterBreak="0">
    <w:nsid w:val="79C42D35"/>
    <w:multiLevelType w:val="hybridMultilevel"/>
    <w:tmpl w:val="0EBEF87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" w15:restartNumberingAfterBreak="0">
    <w:nsid w:val="7A503145"/>
    <w:multiLevelType w:val="hybridMultilevel"/>
    <w:tmpl w:val="E46C8C7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" w15:restartNumberingAfterBreak="0">
    <w:nsid w:val="7A7948D9"/>
    <w:multiLevelType w:val="hybridMultilevel"/>
    <w:tmpl w:val="BFB629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" w15:restartNumberingAfterBreak="0">
    <w:nsid w:val="7A845EDF"/>
    <w:multiLevelType w:val="hybridMultilevel"/>
    <w:tmpl w:val="A7CCC7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" w15:restartNumberingAfterBreak="0">
    <w:nsid w:val="7A97354C"/>
    <w:multiLevelType w:val="hybridMultilevel"/>
    <w:tmpl w:val="08F4E8E0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482" w15:restartNumberingAfterBreak="0">
    <w:nsid w:val="7A986F1F"/>
    <w:multiLevelType w:val="hybridMultilevel"/>
    <w:tmpl w:val="838AD5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" w15:restartNumberingAfterBreak="0">
    <w:nsid w:val="7AC240BF"/>
    <w:multiLevelType w:val="hybridMultilevel"/>
    <w:tmpl w:val="410613F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" w15:restartNumberingAfterBreak="0">
    <w:nsid w:val="7AF26CB5"/>
    <w:multiLevelType w:val="hybridMultilevel"/>
    <w:tmpl w:val="32D6B9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" w15:restartNumberingAfterBreak="0">
    <w:nsid w:val="7AF31060"/>
    <w:multiLevelType w:val="hybridMultilevel"/>
    <w:tmpl w:val="B5B2F7D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" w15:restartNumberingAfterBreak="0">
    <w:nsid w:val="7B083975"/>
    <w:multiLevelType w:val="hybridMultilevel"/>
    <w:tmpl w:val="D94488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" w15:restartNumberingAfterBreak="0">
    <w:nsid w:val="7B1B0ECC"/>
    <w:multiLevelType w:val="hybridMultilevel"/>
    <w:tmpl w:val="929292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" w15:restartNumberingAfterBreak="0">
    <w:nsid w:val="7B205DAE"/>
    <w:multiLevelType w:val="hybridMultilevel"/>
    <w:tmpl w:val="473C2C9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" w15:restartNumberingAfterBreak="0">
    <w:nsid w:val="7BA23EE9"/>
    <w:multiLevelType w:val="hybridMultilevel"/>
    <w:tmpl w:val="62F261E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0" w15:restartNumberingAfterBreak="0">
    <w:nsid w:val="7BD8735E"/>
    <w:multiLevelType w:val="hybridMultilevel"/>
    <w:tmpl w:val="5D0C18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1" w15:restartNumberingAfterBreak="0">
    <w:nsid w:val="7BE41BEC"/>
    <w:multiLevelType w:val="hybridMultilevel"/>
    <w:tmpl w:val="EB1EA2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2" w15:restartNumberingAfterBreak="0">
    <w:nsid w:val="7C052F3D"/>
    <w:multiLevelType w:val="hybridMultilevel"/>
    <w:tmpl w:val="C0D8B1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" w15:restartNumberingAfterBreak="0">
    <w:nsid w:val="7C5B7550"/>
    <w:multiLevelType w:val="hybridMultilevel"/>
    <w:tmpl w:val="8CF654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" w15:restartNumberingAfterBreak="0">
    <w:nsid w:val="7C761022"/>
    <w:multiLevelType w:val="hybridMultilevel"/>
    <w:tmpl w:val="592A1010"/>
    <w:lvl w:ilvl="0" w:tplc="0422000F">
      <w:start w:val="1"/>
      <w:numFmt w:val="decimal"/>
      <w:lvlText w:val="%1."/>
      <w:lvlJc w:val="left"/>
      <w:pPr>
        <w:ind w:left="1021" w:hanging="360"/>
      </w:pPr>
    </w:lvl>
    <w:lvl w:ilvl="1" w:tplc="04220019" w:tentative="1">
      <w:start w:val="1"/>
      <w:numFmt w:val="lowerLetter"/>
      <w:lvlText w:val="%2."/>
      <w:lvlJc w:val="left"/>
      <w:pPr>
        <w:ind w:left="1741" w:hanging="360"/>
      </w:pPr>
    </w:lvl>
    <w:lvl w:ilvl="2" w:tplc="0422001B" w:tentative="1">
      <w:start w:val="1"/>
      <w:numFmt w:val="lowerRoman"/>
      <w:lvlText w:val="%3."/>
      <w:lvlJc w:val="right"/>
      <w:pPr>
        <w:ind w:left="2461" w:hanging="180"/>
      </w:pPr>
    </w:lvl>
    <w:lvl w:ilvl="3" w:tplc="0422000F" w:tentative="1">
      <w:start w:val="1"/>
      <w:numFmt w:val="decimal"/>
      <w:lvlText w:val="%4."/>
      <w:lvlJc w:val="left"/>
      <w:pPr>
        <w:ind w:left="3181" w:hanging="360"/>
      </w:pPr>
    </w:lvl>
    <w:lvl w:ilvl="4" w:tplc="04220019" w:tentative="1">
      <w:start w:val="1"/>
      <w:numFmt w:val="lowerLetter"/>
      <w:lvlText w:val="%5."/>
      <w:lvlJc w:val="left"/>
      <w:pPr>
        <w:ind w:left="3901" w:hanging="360"/>
      </w:pPr>
    </w:lvl>
    <w:lvl w:ilvl="5" w:tplc="0422001B" w:tentative="1">
      <w:start w:val="1"/>
      <w:numFmt w:val="lowerRoman"/>
      <w:lvlText w:val="%6."/>
      <w:lvlJc w:val="right"/>
      <w:pPr>
        <w:ind w:left="4621" w:hanging="180"/>
      </w:pPr>
    </w:lvl>
    <w:lvl w:ilvl="6" w:tplc="0422000F" w:tentative="1">
      <w:start w:val="1"/>
      <w:numFmt w:val="decimal"/>
      <w:lvlText w:val="%7."/>
      <w:lvlJc w:val="left"/>
      <w:pPr>
        <w:ind w:left="5341" w:hanging="360"/>
      </w:pPr>
    </w:lvl>
    <w:lvl w:ilvl="7" w:tplc="04220019" w:tentative="1">
      <w:start w:val="1"/>
      <w:numFmt w:val="lowerLetter"/>
      <w:lvlText w:val="%8."/>
      <w:lvlJc w:val="left"/>
      <w:pPr>
        <w:ind w:left="6061" w:hanging="360"/>
      </w:pPr>
    </w:lvl>
    <w:lvl w:ilvl="8" w:tplc="0422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495" w15:restartNumberingAfterBreak="0">
    <w:nsid w:val="7CAA4BAB"/>
    <w:multiLevelType w:val="hybridMultilevel"/>
    <w:tmpl w:val="599C35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" w15:restartNumberingAfterBreak="0">
    <w:nsid w:val="7CAE680B"/>
    <w:multiLevelType w:val="hybridMultilevel"/>
    <w:tmpl w:val="83D879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" w15:restartNumberingAfterBreak="0">
    <w:nsid w:val="7CBD39C1"/>
    <w:multiLevelType w:val="hybridMultilevel"/>
    <w:tmpl w:val="DC5898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" w15:restartNumberingAfterBreak="0">
    <w:nsid w:val="7CC32AB0"/>
    <w:multiLevelType w:val="hybridMultilevel"/>
    <w:tmpl w:val="B7585D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" w15:restartNumberingAfterBreak="0">
    <w:nsid w:val="7D3665FC"/>
    <w:multiLevelType w:val="hybridMultilevel"/>
    <w:tmpl w:val="5E1825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" w15:restartNumberingAfterBreak="0">
    <w:nsid w:val="7D963073"/>
    <w:multiLevelType w:val="hybridMultilevel"/>
    <w:tmpl w:val="ADE46F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" w15:restartNumberingAfterBreak="0">
    <w:nsid w:val="7DD80A7E"/>
    <w:multiLevelType w:val="hybridMultilevel"/>
    <w:tmpl w:val="5C76857C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02" w15:restartNumberingAfterBreak="0">
    <w:nsid w:val="7DDA72DF"/>
    <w:multiLevelType w:val="hybridMultilevel"/>
    <w:tmpl w:val="3DFA14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" w15:restartNumberingAfterBreak="0">
    <w:nsid w:val="7E295116"/>
    <w:multiLevelType w:val="hybridMultilevel"/>
    <w:tmpl w:val="2168D37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" w15:restartNumberingAfterBreak="0">
    <w:nsid w:val="7E537B2D"/>
    <w:multiLevelType w:val="hybridMultilevel"/>
    <w:tmpl w:val="8CA4D6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" w15:restartNumberingAfterBreak="0">
    <w:nsid w:val="7E79297D"/>
    <w:multiLevelType w:val="hybridMultilevel"/>
    <w:tmpl w:val="BA2488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" w15:restartNumberingAfterBreak="0">
    <w:nsid w:val="7F384D5E"/>
    <w:multiLevelType w:val="hybridMultilevel"/>
    <w:tmpl w:val="CCAC8A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" w15:restartNumberingAfterBreak="0">
    <w:nsid w:val="7F582AE5"/>
    <w:multiLevelType w:val="hybridMultilevel"/>
    <w:tmpl w:val="881C07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" w15:restartNumberingAfterBreak="0">
    <w:nsid w:val="7F827541"/>
    <w:multiLevelType w:val="hybridMultilevel"/>
    <w:tmpl w:val="12F803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4"/>
  </w:num>
  <w:num w:numId="2">
    <w:abstractNumId w:val="215"/>
  </w:num>
  <w:num w:numId="3">
    <w:abstractNumId w:val="178"/>
  </w:num>
  <w:num w:numId="4">
    <w:abstractNumId w:val="137"/>
  </w:num>
  <w:num w:numId="5">
    <w:abstractNumId w:val="170"/>
  </w:num>
  <w:num w:numId="6">
    <w:abstractNumId w:val="209"/>
  </w:num>
  <w:num w:numId="7">
    <w:abstractNumId w:val="463"/>
  </w:num>
  <w:num w:numId="8">
    <w:abstractNumId w:val="122"/>
  </w:num>
  <w:num w:numId="9">
    <w:abstractNumId w:val="108"/>
  </w:num>
  <w:num w:numId="10">
    <w:abstractNumId w:val="351"/>
  </w:num>
  <w:num w:numId="11">
    <w:abstractNumId w:val="75"/>
  </w:num>
  <w:num w:numId="12">
    <w:abstractNumId w:val="176"/>
  </w:num>
  <w:num w:numId="13">
    <w:abstractNumId w:val="72"/>
  </w:num>
  <w:num w:numId="14">
    <w:abstractNumId w:val="407"/>
  </w:num>
  <w:num w:numId="15">
    <w:abstractNumId w:val="389"/>
  </w:num>
  <w:num w:numId="16">
    <w:abstractNumId w:val="359"/>
  </w:num>
  <w:num w:numId="17">
    <w:abstractNumId w:val="162"/>
  </w:num>
  <w:num w:numId="18">
    <w:abstractNumId w:val="396"/>
  </w:num>
  <w:num w:numId="19">
    <w:abstractNumId w:val="181"/>
  </w:num>
  <w:num w:numId="20">
    <w:abstractNumId w:val="301"/>
  </w:num>
  <w:num w:numId="21">
    <w:abstractNumId w:val="302"/>
  </w:num>
  <w:num w:numId="22">
    <w:abstractNumId w:val="202"/>
  </w:num>
  <w:num w:numId="23">
    <w:abstractNumId w:val="21"/>
  </w:num>
  <w:num w:numId="24">
    <w:abstractNumId w:val="99"/>
  </w:num>
  <w:num w:numId="25">
    <w:abstractNumId w:val="119"/>
  </w:num>
  <w:num w:numId="26">
    <w:abstractNumId w:val="411"/>
  </w:num>
  <w:num w:numId="27">
    <w:abstractNumId w:val="335"/>
  </w:num>
  <w:num w:numId="28">
    <w:abstractNumId w:val="296"/>
  </w:num>
  <w:num w:numId="29">
    <w:abstractNumId w:val="149"/>
  </w:num>
  <w:num w:numId="30">
    <w:abstractNumId w:val="33"/>
  </w:num>
  <w:num w:numId="31">
    <w:abstractNumId w:val="253"/>
  </w:num>
  <w:num w:numId="32">
    <w:abstractNumId w:val="506"/>
  </w:num>
  <w:num w:numId="33">
    <w:abstractNumId w:val="299"/>
  </w:num>
  <w:num w:numId="34">
    <w:abstractNumId w:val="316"/>
  </w:num>
  <w:num w:numId="35">
    <w:abstractNumId w:val="180"/>
  </w:num>
  <w:num w:numId="36">
    <w:abstractNumId w:val="401"/>
  </w:num>
  <w:num w:numId="37">
    <w:abstractNumId w:val="212"/>
  </w:num>
  <w:num w:numId="38">
    <w:abstractNumId w:val="252"/>
  </w:num>
  <w:num w:numId="39">
    <w:abstractNumId w:val="352"/>
  </w:num>
  <w:num w:numId="40">
    <w:abstractNumId w:val="397"/>
  </w:num>
  <w:num w:numId="41">
    <w:abstractNumId w:val="276"/>
  </w:num>
  <w:num w:numId="42">
    <w:abstractNumId w:val="260"/>
  </w:num>
  <w:num w:numId="43">
    <w:abstractNumId w:val="62"/>
  </w:num>
  <w:num w:numId="44">
    <w:abstractNumId w:val="168"/>
  </w:num>
  <w:num w:numId="45">
    <w:abstractNumId w:val="371"/>
  </w:num>
  <w:num w:numId="46">
    <w:abstractNumId w:val="217"/>
  </w:num>
  <w:num w:numId="47">
    <w:abstractNumId w:val="322"/>
  </w:num>
  <w:num w:numId="48">
    <w:abstractNumId w:val="363"/>
  </w:num>
  <w:num w:numId="49">
    <w:abstractNumId w:val="130"/>
  </w:num>
  <w:num w:numId="50">
    <w:abstractNumId w:val="207"/>
  </w:num>
  <w:num w:numId="51">
    <w:abstractNumId w:val="100"/>
  </w:num>
  <w:num w:numId="52">
    <w:abstractNumId w:val="451"/>
  </w:num>
  <w:num w:numId="53">
    <w:abstractNumId w:val="193"/>
  </w:num>
  <w:num w:numId="54">
    <w:abstractNumId w:val="499"/>
  </w:num>
  <w:num w:numId="55">
    <w:abstractNumId w:val="121"/>
  </w:num>
  <w:num w:numId="56">
    <w:abstractNumId w:val="34"/>
  </w:num>
  <w:num w:numId="57">
    <w:abstractNumId w:val="469"/>
  </w:num>
  <w:num w:numId="58">
    <w:abstractNumId w:val="344"/>
  </w:num>
  <w:num w:numId="59">
    <w:abstractNumId w:val="53"/>
  </w:num>
  <w:num w:numId="60">
    <w:abstractNumId w:val="55"/>
  </w:num>
  <w:num w:numId="61">
    <w:abstractNumId w:val="491"/>
  </w:num>
  <w:num w:numId="62">
    <w:abstractNumId w:val="362"/>
  </w:num>
  <w:num w:numId="63">
    <w:abstractNumId w:val="47"/>
  </w:num>
  <w:num w:numId="64">
    <w:abstractNumId w:val="155"/>
  </w:num>
  <w:num w:numId="65">
    <w:abstractNumId w:val="131"/>
  </w:num>
  <w:num w:numId="66">
    <w:abstractNumId w:val="263"/>
  </w:num>
  <w:num w:numId="67">
    <w:abstractNumId w:val="430"/>
  </w:num>
  <w:num w:numId="68">
    <w:abstractNumId w:val="6"/>
  </w:num>
  <w:num w:numId="69">
    <w:abstractNumId w:val="247"/>
  </w:num>
  <w:num w:numId="70">
    <w:abstractNumId w:val="298"/>
  </w:num>
  <w:num w:numId="71">
    <w:abstractNumId w:val="448"/>
  </w:num>
  <w:num w:numId="72">
    <w:abstractNumId w:val="249"/>
  </w:num>
  <w:num w:numId="73">
    <w:abstractNumId w:val="35"/>
  </w:num>
  <w:num w:numId="74">
    <w:abstractNumId w:val="111"/>
  </w:num>
  <w:num w:numId="75">
    <w:abstractNumId w:val="270"/>
  </w:num>
  <w:num w:numId="76">
    <w:abstractNumId w:val="208"/>
  </w:num>
  <w:num w:numId="77">
    <w:abstractNumId w:val="9"/>
  </w:num>
  <w:num w:numId="78">
    <w:abstractNumId w:val="275"/>
  </w:num>
  <w:num w:numId="79">
    <w:abstractNumId w:val="433"/>
  </w:num>
  <w:num w:numId="80">
    <w:abstractNumId w:val="379"/>
  </w:num>
  <w:num w:numId="81">
    <w:abstractNumId w:val="375"/>
  </w:num>
  <w:num w:numId="82">
    <w:abstractNumId w:val="102"/>
  </w:num>
  <w:num w:numId="83">
    <w:abstractNumId w:val="200"/>
  </w:num>
  <w:num w:numId="84">
    <w:abstractNumId w:val="31"/>
  </w:num>
  <w:num w:numId="85">
    <w:abstractNumId w:val="326"/>
  </w:num>
  <w:num w:numId="86">
    <w:abstractNumId w:val="409"/>
  </w:num>
  <w:num w:numId="87">
    <w:abstractNumId w:val="410"/>
  </w:num>
  <w:num w:numId="88">
    <w:abstractNumId w:val="240"/>
  </w:num>
  <w:num w:numId="89">
    <w:abstractNumId w:val="387"/>
  </w:num>
  <w:num w:numId="90">
    <w:abstractNumId w:val="422"/>
  </w:num>
  <w:num w:numId="91">
    <w:abstractNumId w:val="51"/>
  </w:num>
  <w:num w:numId="92">
    <w:abstractNumId w:val="171"/>
  </w:num>
  <w:num w:numId="93">
    <w:abstractNumId w:val="425"/>
  </w:num>
  <w:num w:numId="94">
    <w:abstractNumId w:val="123"/>
  </w:num>
  <w:num w:numId="95">
    <w:abstractNumId w:val="290"/>
  </w:num>
  <w:num w:numId="96">
    <w:abstractNumId w:val="11"/>
  </w:num>
  <w:num w:numId="97">
    <w:abstractNumId w:val="41"/>
  </w:num>
  <w:num w:numId="98">
    <w:abstractNumId w:val="4"/>
  </w:num>
  <w:num w:numId="99">
    <w:abstractNumId w:val="282"/>
  </w:num>
  <w:num w:numId="100">
    <w:abstractNumId w:val="405"/>
  </w:num>
  <w:num w:numId="101">
    <w:abstractNumId w:val="495"/>
  </w:num>
  <w:num w:numId="102">
    <w:abstractNumId w:val="320"/>
  </w:num>
  <w:num w:numId="103">
    <w:abstractNumId w:val="64"/>
  </w:num>
  <w:num w:numId="104">
    <w:abstractNumId w:val="482"/>
  </w:num>
  <w:num w:numId="105">
    <w:abstractNumId w:val="28"/>
  </w:num>
  <w:num w:numId="106">
    <w:abstractNumId w:val="169"/>
  </w:num>
  <w:num w:numId="107">
    <w:abstractNumId w:val="468"/>
  </w:num>
  <w:num w:numId="108">
    <w:abstractNumId w:val="246"/>
  </w:num>
  <w:num w:numId="109">
    <w:abstractNumId w:val="30"/>
  </w:num>
  <w:num w:numId="110">
    <w:abstractNumId w:val="61"/>
  </w:num>
  <w:num w:numId="111">
    <w:abstractNumId w:val="192"/>
  </w:num>
  <w:num w:numId="112">
    <w:abstractNumId w:val="436"/>
  </w:num>
  <w:num w:numId="113">
    <w:abstractNumId w:val="24"/>
  </w:num>
  <w:num w:numId="114">
    <w:abstractNumId w:val="93"/>
  </w:num>
  <w:num w:numId="115">
    <w:abstractNumId w:val="277"/>
  </w:num>
  <w:num w:numId="116">
    <w:abstractNumId w:val="488"/>
  </w:num>
  <w:num w:numId="117">
    <w:abstractNumId w:val="40"/>
  </w:num>
  <w:num w:numId="118">
    <w:abstractNumId w:val="8"/>
  </w:num>
  <w:num w:numId="119">
    <w:abstractNumId w:val="45"/>
  </w:num>
  <w:num w:numId="120">
    <w:abstractNumId w:val="7"/>
  </w:num>
  <w:num w:numId="121">
    <w:abstractNumId w:val="402"/>
  </w:num>
  <w:num w:numId="122">
    <w:abstractNumId w:val="79"/>
  </w:num>
  <w:num w:numId="123">
    <w:abstractNumId w:val="295"/>
  </w:num>
  <w:num w:numId="124">
    <w:abstractNumId w:val="70"/>
  </w:num>
  <w:num w:numId="125">
    <w:abstractNumId w:val="187"/>
  </w:num>
  <w:num w:numId="126">
    <w:abstractNumId w:val="210"/>
  </w:num>
  <w:num w:numId="127">
    <w:abstractNumId w:val="467"/>
  </w:num>
  <w:num w:numId="128">
    <w:abstractNumId w:val="204"/>
  </w:num>
  <w:num w:numId="129">
    <w:abstractNumId w:val="327"/>
  </w:num>
  <w:num w:numId="130">
    <w:abstractNumId w:val="361"/>
  </w:num>
  <w:num w:numId="131">
    <w:abstractNumId w:val="297"/>
  </w:num>
  <w:num w:numId="132">
    <w:abstractNumId w:val="194"/>
  </w:num>
  <w:num w:numId="133">
    <w:abstractNumId w:val="205"/>
  </w:num>
  <w:num w:numId="134">
    <w:abstractNumId w:val="120"/>
  </w:num>
  <w:num w:numId="135">
    <w:abstractNumId w:val="189"/>
  </w:num>
  <w:num w:numId="136">
    <w:abstractNumId w:val="248"/>
  </w:num>
  <w:num w:numId="137">
    <w:abstractNumId w:val="84"/>
  </w:num>
  <w:num w:numId="138">
    <w:abstractNumId w:val="220"/>
  </w:num>
  <w:num w:numId="139">
    <w:abstractNumId w:val="417"/>
  </w:num>
  <w:num w:numId="140">
    <w:abstractNumId w:val="211"/>
  </w:num>
  <w:num w:numId="141">
    <w:abstractNumId w:val="1"/>
  </w:num>
  <w:num w:numId="142">
    <w:abstractNumId w:val="280"/>
  </w:num>
  <w:num w:numId="143">
    <w:abstractNumId w:val="69"/>
  </w:num>
  <w:num w:numId="144">
    <w:abstractNumId w:val="353"/>
  </w:num>
  <w:num w:numId="145">
    <w:abstractNumId w:val="183"/>
  </w:num>
  <w:num w:numId="146">
    <w:abstractNumId w:val="38"/>
  </w:num>
  <w:num w:numId="147">
    <w:abstractNumId w:val="303"/>
  </w:num>
  <w:num w:numId="148">
    <w:abstractNumId w:val="52"/>
  </w:num>
  <w:num w:numId="149">
    <w:abstractNumId w:val="262"/>
  </w:num>
  <w:num w:numId="150">
    <w:abstractNumId w:val="367"/>
  </w:num>
  <w:num w:numId="151">
    <w:abstractNumId w:val="206"/>
  </w:num>
  <w:num w:numId="152">
    <w:abstractNumId w:val="213"/>
  </w:num>
  <w:num w:numId="153">
    <w:abstractNumId w:val="304"/>
  </w:num>
  <w:num w:numId="154">
    <w:abstractNumId w:val="284"/>
  </w:num>
  <w:num w:numId="155">
    <w:abstractNumId w:val="456"/>
  </w:num>
  <w:num w:numId="156">
    <w:abstractNumId w:val="366"/>
  </w:num>
  <w:num w:numId="157">
    <w:abstractNumId w:val="218"/>
  </w:num>
  <w:num w:numId="158">
    <w:abstractNumId w:val="347"/>
  </w:num>
  <w:num w:numId="159">
    <w:abstractNumId w:val="158"/>
  </w:num>
  <w:num w:numId="160">
    <w:abstractNumId w:val="424"/>
  </w:num>
  <w:num w:numId="161">
    <w:abstractNumId w:val="507"/>
  </w:num>
  <w:num w:numId="162">
    <w:abstractNumId w:val="350"/>
  </w:num>
  <w:num w:numId="163">
    <w:abstractNumId w:val="356"/>
  </w:num>
  <w:num w:numId="164">
    <w:abstractNumId w:val="390"/>
  </w:num>
  <w:num w:numId="165">
    <w:abstractNumId w:val="201"/>
  </w:num>
  <w:num w:numId="166">
    <w:abstractNumId w:val="380"/>
  </w:num>
  <w:num w:numId="167">
    <w:abstractNumId w:val="71"/>
  </w:num>
  <w:num w:numId="168">
    <w:abstractNumId w:val="243"/>
  </w:num>
  <w:num w:numId="169">
    <w:abstractNumId w:val="461"/>
  </w:num>
  <w:num w:numId="170">
    <w:abstractNumId w:val="134"/>
  </w:num>
  <w:num w:numId="171">
    <w:abstractNumId w:val="184"/>
  </w:num>
  <w:num w:numId="172">
    <w:abstractNumId w:val="89"/>
  </w:num>
  <w:num w:numId="173">
    <w:abstractNumId w:val="341"/>
  </w:num>
  <w:num w:numId="174">
    <w:abstractNumId w:val="179"/>
  </w:num>
  <w:num w:numId="175">
    <w:abstractNumId w:val="446"/>
  </w:num>
  <w:num w:numId="176">
    <w:abstractNumId w:val="293"/>
  </w:num>
  <w:num w:numId="177">
    <w:abstractNumId w:val="484"/>
  </w:num>
  <w:num w:numId="178">
    <w:abstractNumId w:val="460"/>
  </w:num>
  <w:num w:numId="179">
    <w:abstractNumId w:val="395"/>
  </w:num>
  <w:num w:numId="180">
    <w:abstractNumId w:val="365"/>
  </w:num>
  <w:num w:numId="181">
    <w:abstractNumId w:val="457"/>
  </w:num>
  <w:num w:numId="182">
    <w:abstractNumId w:val="382"/>
  </w:num>
  <w:num w:numId="183">
    <w:abstractNumId w:val="90"/>
  </w:num>
  <w:num w:numId="184">
    <w:abstractNumId w:val="17"/>
  </w:num>
  <w:num w:numId="185">
    <w:abstractNumId w:val="96"/>
  </w:num>
  <w:num w:numId="186">
    <w:abstractNumId w:val="462"/>
  </w:num>
  <w:num w:numId="187">
    <w:abstractNumId w:val="116"/>
  </w:num>
  <w:num w:numId="188">
    <w:abstractNumId w:val="486"/>
  </w:num>
  <w:num w:numId="189">
    <w:abstractNumId w:val="83"/>
  </w:num>
  <w:num w:numId="190">
    <w:abstractNumId w:val="233"/>
  </w:num>
  <w:num w:numId="191">
    <w:abstractNumId w:val="265"/>
  </w:num>
  <w:num w:numId="192">
    <w:abstractNumId w:val="378"/>
  </w:num>
  <w:num w:numId="193">
    <w:abstractNumId w:val="274"/>
  </w:num>
  <w:num w:numId="194">
    <w:abstractNumId w:val="279"/>
  </w:num>
  <w:num w:numId="195">
    <w:abstractNumId w:val="273"/>
  </w:num>
  <w:num w:numId="196">
    <w:abstractNumId w:val="485"/>
  </w:num>
  <w:num w:numId="197">
    <w:abstractNumId w:val="13"/>
  </w:num>
  <w:num w:numId="198">
    <w:abstractNumId w:val="48"/>
  </w:num>
  <w:num w:numId="199">
    <w:abstractNumId w:val="250"/>
  </w:num>
  <w:num w:numId="200">
    <w:abstractNumId w:val="355"/>
  </w:num>
  <w:num w:numId="201">
    <w:abstractNumId w:val="77"/>
  </w:num>
  <w:num w:numId="202">
    <w:abstractNumId w:val="255"/>
  </w:num>
  <w:num w:numId="203">
    <w:abstractNumId w:val="86"/>
  </w:num>
  <w:num w:numId="204">
    <w:abstractNumId w:val="384"/>
  </w:num>
  <w:num w:numId="205">
    <w:abstractNumId w:val="376"/>
  </w:num>
  <w:num w:numId="206">
    <w:abstractNumId w:val="258"/>
  </w:num>
  <w:num w:numId="207">
    <w:abstractNumId w:val="357"/>
  </w:num>
  <w:num w:numId="208">
    <w:abstractNumId w:val="332"/>
  </w:num>
  <w:num w:numId="209">
    <w:abstractNumId w:val="190"/>
  </w:num>
  <w:num w:numId="210">
    <w:abstractNumId w:val="289"/>
  </w:num>
  <w:num w:numId="211">
    <w:abstractNumId w:val="145"/>
  </w:num>
  <w:num w:numId="212">
    <w:abstractNumId w:val="177"/>
  </w:num>
  <w:num w:numId="213">
    <w:abstractNumId w:val="369"/>
  </w:num>
  <w:num w:numId="214">
    <w:abstractNumId w:val="199"/>
  </w:num>
  <w:num w:numId="215">
    <w:abstractNumId w:val="464"/>
  </w:num>
  <w:num w:numId="216">
    <w:abstractNumId w:val="354"/>
  </w:num>
  <w:num w:numId="217">
    <w:abstractNumId w:val="312"/>
  </w:num>
  <w:num w:numId="218">
    <w:abstractNumId w:val="109"/>
  </w:num>
  <w:num w:numId="219">
    <w:abstractNumId w:val="25"/>
  </w:num>
  <w:num w:numId="220">
    <w:abstractNumId w:val="340"/>
  </w:num>
  <w:num w:numId="221">
    <w:abstractNumId w:val="372"/>
  </w:num>
  <w:num w:numId="222">
    <w:abstractNumId w:val="498"/>
  </w:num>
  <w:num w:numId="223">
    <w:abstractNumId w:val="315"/>
  </w:num>
  <w:num w:numId="224">
    <w:abstractNumId w:val="261"/>
  </w:num>
  <w:num w:numId="225">
    <w:abstractNumId w:val="159"/>
  </w:num>
  <w:num w:numId="226">
    <w:abstractNumId w:val="56"/>
  </w:num>
  <w:num w:numId="227">
    <w:abstractNumId w:val="429"/>
  </w:num>
  <w:num w:numId="228">
    <w:abstractNumId w:val="139"/>
  </w:num>
  <w:num w:numId="229">
    <w:abstractNumId w:val="381"/>
  </w:num>
  <w:num w:numId="230">
    <w:abstractNumId w:val="328"/>
  </w:num>
  <w:num w:numId="231">
    <w:abstractNumId w:val="95"/>
  </w:num>
  <w:num w:numId="232">
    <w:abstractNumId w:val="318"/>
  </w:num>
  <w:num w:numId="233">
    <w:abstractNumId w:val="87"/>
  </w:num>
  <w:num w:numId="234">
    <w:abstractNumId w:val="20"/>
  </w:num>
  <w:num w:numId="235">
    <w:abstractNumId w:val="2"/>
  </w:num>
  <w:num w:numId="236">
    <w:abstractNumId w:val="229"/>
  </w:num>
  <w:num w:numId="237">
    <w:abstractNumId w:val="251"/>
  </w:num>
  <w:num w:numId="238">
    <w:abstractNumId w:val="198"/>
  </w:num>
  <w:num w:numId="239">
    <w:abstractNumId w:val="92"/>
  </w:num>
  <w:num w:numId="240">
    <w:abstractNumId w:val="175"/>
  </w:num>
  <w:num w:numId="241">
    <w:abstractNumId w:val="49"/>
  </w:num>
  <w:num w:numId="242">
    <w:abstractNumId w:val="307"/>
  </w:num>
  <w:num w:numId="243">
    <w:abstractNumId w:val="58"/>
  </w:num>
  <w:num w:numId="244">
    <w:abstractNumId w:val="188"/>
  </w:num>
  <w:num w:numId="245">
    <w:abstractNumId w:val="412"/>
  </w:num>
  <w:num w:numId="246">
    <w:abstractNumId w:val="288"/>
  </w:num>
  <w:num w:numId="247">
    <w:abstractNumId w:val="115"/>
  </w:num>
  <w:num w:numId="248">
    <w:abstractNumId w:val="81"/>
  </w:num>
  <w:num w:numId="249">
    <w:abstractNumId w:val="234"/>
  </w:num>
  <w:num w:numId="250">
    <w:abstractNumId w:val="42"/>
  </w:num>
  <w:num w:numId="251">
    <w:abstractNumId w:val="241"/>
  </w:num>
  <w:num w:numId="252">
    <w:abstractNumId w:val="501"/>
  </w:num>
  <w:num w:numId="253">
    <w:abstractNumId w:val="444"/>
  </w:num>
  <w:num w:numId="254">
    <w:abstractNumId w:val="447"/>
  </w:num>
  <w:num w:numId="255">
    <w:abstractNumId w:val="172"/>
  </w:num>
  <w:num w:numId="256">
    <w:abstractNumId w:val="88"/>
  </w:num>
  <w:num w:numId="257">
    <w:abstractNumId w:val="271"/>
  </w:num>
  <w:num w:numId="258">
    <w:abstractNumId w:val="337"/>
  </w:num>
  <w:num w:numId="259">
    <w:abstractNumId w:val="323"/>
  </w:num>
  <w:num w:numId="260">
    <w:abstractNumId w:val="235"/>
  </w:num>
  <w:num w:numId="261">
    <w:abstractNumId w:val="237"/>
  </w:num>
  <w:num w:numId="262">
    <w:abstractNumId w:val="314"/>
  </w:num>
  <w:num w:numId="263">
    <w:abstractNumId w:val="256"/>
  </w:num>
  <w:num w:numId="264">
    <w:abstractNumId w:val="153"/>
  </w:num>
  <w:num w:numId="265">
    <w:abstractNumId w:val="321"/>
  </w:num>
  <w:num w:numId="266">
    <w:abstractNumId w:val="374"/>
  </w:num>
  <w:num w:numId="267">
    <w:abstractNumId w:val="73"/>
  </w:num>
  <w:num w:numId="268">
    <w:abstractNumId w:val="442"/>
  </w:num>
  <w:num w:numId="269">
    <w:abstractNumId w:val="82"/>
  </w:num>
  <w:num w:numId="270">
    <w:abstractNumId w:val="154"/>
  </w:num>
  <w:num w:numId="271">
    <w:abstractNumId w:val="238"/>
  </w:num>
  <w:num w:numId="272">
    <w:abstractNumId w:val="399"/>
  </w:num>
  <w:num w:numId="273">
    <w:abstractNumId w:val="203"/>
  </w:num>
  <w:num w:numId="274">
    <w:abstractNumId w:val="140"/>
  </w:num>
  <w:num w:numId="275">
    <w:abstractNumId w:val="445"/>
  </w:num>
  <w:num w:numId="276">
    <w:abstractNumId w:val="493"/>
  </w:num>
  <w:num w:numId="277">
    <w:abstractNumId w:val="161"/>
  </w:num>
  <w:num w:numId="278">
    <w:abstractNumId w:val="68"/>
  </w:num>
  <w:num w:numId="279">
    <w:abstractNumId w:val="416"/>
  </w:num>
  <w:num w:numId="280">
    <w:abstractNumId w:val="166"/>
  </w:num>
  <w:num w:numId="281">
    <w:abstractNumId w:val="85"/>
  </w:num>
  <w:num w:numId="282">
    <w:abstractNumId w:val="163"/>
  </w:num>
  <w:num w:numId="283">
    <w:abstractNumId w:val="127"/>
  </w:num>
  <w:num w:numId="284">
    <w:abstractNumId w:val="50"/>
  </w:num>
  <w:num w:numId="285">
    <w:abstractNumId w:val="348"/>
  </w:num>
  <w:num w:numId="286">
    <w:abstractNumId w:val="292"/>
  </w:num>
  <w:num w:numId="287">
    <w:abstractNumId w:val="453"/>
  </w:num>
  <w:num w:numId="288">
    <w:abstractNumId w:val="505"/>
  </w:num>
  <w:num w:numId="289">
    <w:abstractNumId w:val="269"/>
  </w:num>
  <w:num w:numId="290">
    <w:abstractNumId w:val="185"/>
  </w:num>
  <w:num w:numId="291">
    <w:abstractNumId w:val="466"/>
  </w:num>
  <w:num w:numId="292">
    <w:abstractNumId w:val="74"/>
  </w:num>
  <w:num w:numId="293">
    <w:abstractNumId w:val="156"/>
  </w:num>
  <w:num w:numId="294">
    <w:abstractNumId w:val="413"/>
  </w:num>
  <w:num w:numId="295">
    <w:abstractNumId w:val="502"/>
  </w:num>
  <w:num w:numId="296">
    <w:abstractNumId w:val="478"/>
  </w:num>
  <w:num w:numId="297">
    <w:abstractNumId w:val="14"/>
  </w:num>
  <w:num w:numId="298">
    <w:abstractNumId w:val="497"/>
  </w:num>
  <w:num w:numId="299">
    <w:abstractNumId w:val="450"/>
  </w:num>
  <w:num w:numId="300">
    <w:abstractNumId w:val="107"/>
  </w:num>
  <w:num w:numId="301">
    <w:abstractNumId w:val="338"/>
  </w:num>
  <w:num w:numId="302">
    <w:abstractNumId w:val="455"/>
  </w:num>
  <w:num w:numId="303">
    <w:abstractNumId w:val="423"/>
  </w:num>
  <w:num w:numId="304">
    <w:abstractNumId w:val="459"/>
  </w:num>
  <w:num w:numId="305">
    <w:abstractNumId w:val="472"/>
  </w:num>
  <w:num w:numId="306">
    <w:abstractNumId w:val="386"/>
  </w:num>
  <w:num w:numId="307">
    <w:abstractNumId w:val="325"/>
  </w:num>
  <w:num w:numId="308">
    <w:abstractNumId w:val="124"/>
  </w:num>
  <w:num w:numId="309">
    <w:abstractNumId w:val="216"/>
  </w:num>
  <w:num w:numId="310">
    <w:abstractNumId w:val="60"/>
  </w:num>
  <w:num w:numId="311">
    <w:abstractNumId w:val="225"/>
  </w:num>
  <w:num w:numId="312">
    <w:abstractNumId w:val="319"/>
  </w:num>
  <w:num w:numId="313">
    <w:abstractNumId w:val="454"/>
  </w:num>
  <w:num w:numId="314">
    <w:abstractNumId w:val="494"/>
  </w:num>
  <w:num w:numId="315">
    <w:abstractNumId w:val="398"/>
  </w:num>
  <w:num w:numId="316">
    <w:abstractNumId w:val="167"/>
  </w:num>
  <w:num w:numId="317">
    <w:abstractNumId w:val="133"/>
  </w:num>
  <w:num w:numId="318">
    <w:abstractNumId w:val="186"/>
  </w:num>
  <w:num w:numId="319">
    <w:abstractNumId w:val="54"/>
  </w:num>
  <w:num w:numId="320">
    <w:abstractNumId w:val="266"/>
  </w:num>
  <w:num w:numId="321">
    <w:abstractNumId w:val="144"/>
  </w:num>
  <w:num w:numId="322">
    <w:abstractNumId w:val="458"/>
  </w:num>
  <w:num w:numId="323">
    <w:abstractNumId w:val="128"/>
  </w:num>
  <w:num w:numId="324">
    <w:abstractNumId w:val="310"/>
  </w:num>
  <w:num w:numId="325">
    <w:abstractNumId w:val="182"/>
  </w:num>
  <w:num w:numId="326">
    <w:abstractNumId w:val="138"/>
  </w:num>
  <w:num w:numId="327">
    <w:abstractNumId w:val="391"/>
  </w:num>
  <w:num w:numId="328">
    <w:abstractNumId w:val="294"/>
  </w:num>
  <w:num w:numId="329">
    <w:abstractNumId w:val="46"/>
  </w:num>
  <w:num w:numId="330">
    <w:abstractNumId w:val="471"/>
  </w:num>
  <w:num w:numId="331">
    <w:abstractNumId w:val="16"/>
  </w:num>
  <w:num w:numId="332">
    <w:abstractNumId w:val="264"/>
  </w:num>
  <w:num w:numId="333">
    <w:abstractNumId w:val="141"/>
  </w:num>
  <w:num w:numId="334">
    <w:abstractNumId w:val="452"/>
  </w:num>
  <w:num w:numId="335">
    <w:abstractNumId w:val="346"/>
  </w:num>
  <w:num w:numId="336">
    <w:abstractNumId w:val="244"/>
  </w:num>
  <w:num w:numId="337">
    <w:abstractNumId w:val="342"/>
  </w:num>
  <w:num w:numId="338">
    <w:abstractNumId w:val="12"/>
  </w:num>
  <w:num w:numId="339">
    <w:abstractNumId w:val="143"/>
  </w:num>
  <w:num w:numId="340">
    <w:abstractNumId w:val="32"/>
  </w:num>
  <w:num w:numId="341">
    <w:abstractNumId w:val="336"/>
  </w:num>
  <w:num w:numId="342">
    <w:abstractNumId w:val="400"/>
  </w:num>
  <w:num w:numId="343">
    <w:abstractNumId w:val="117"/>
  </w:num>
  <w:num w:numId="344">
    <w:abstractNumId w:val="231"/>
  </w:num>
  <w:num w:numId="345">
    <w:abstractNumId w:val="278"/>
  </w:num>
  <w:num w:numId="346">
    <w:abstractNumId w:val="152"/>
  </w:num>
  <w:num w:numId="347">
    <w:abstractNumId w:val="157"/>
  </w:num>
  <w:num w:numId="348">
    <w:abstractNumId w:val="435"/>
  </w:num>
  <w:num w:numId="349">
    <w:abstractNumId w:val="105"/>
  </w:num>
  <w:num w:numId="350">
    <w:abstractNumId w:val="146"/>
  </w:num>
  <w:num w:numId="351">
    <w:abstractNumId w:val="245"/>
  </w:num>
  <w:num w:numId="352">
    <w:abstractNumId w:val="254"/>
  </w:num>
  <w:num w:numId="353">
    <w:abstractNumId w:val="373"/>
  </w:num>
  <w:num w:numId="354">
    <w:abstractNumId w:val="195"/>
  </w:num>
  <w:num w:numId="355">
    <w:abstractNumId w:val="331"/>
  </w:num>
  <w:num w:numId="356">
    <w:abstractNumId w:val="305"/>
  </w:num>
  <w:num w:numId="357">
    <w:abstractNumId w:val="383"/>
  </w:num>
  <w:num w:numId="358">
    <w:abstractNumId w:val="385"/>
  </w:num>
  <w:num w:numId="359">
    <w:abstractNumId w:val="39"/>
  </w:num>
  <w:num w:numId="360">
    <w:abstractNumId w:val="239"/>
  </w:num>
  <w:num w:numId="361">
    <w:abstractNumId w:val="151"/>
  </w:num>
  <w:num w:numId="362">
    <w:abstractNumId w:val="285"/>
  </w:num>
  <w:num w:numId="363">
    <w:abstractNumId w:val="324"/>
  </w:num>
  <w:num w:numId="364">
    <w:abstractNumId w:val="80"/>
  </w:num>
  <w:num w:numId="365">
    <w:abstractNumId w:val="164"/>
  </w:num>
  <w:num w:numId="366">
    <w:abstractNumId w:val="343"/>
  </w:num>
  <w:num w:numId="367">
    <w:abstractNumId w:val="291"/>
  </w:num>
  <w:num w:numId="368">
    <w:abstractNumId w:val="106"/>
  </w:num>
  <w:num w:numId="369">
    <w:abstractNumId w:val="43"/>
  </w:num>
  <w:num w:numId="370">
    <w:abstractNumId w:val="226"/>
  </w:num>
  <w:num w:numId="371">
    <w:abstractNumId w:val="308"/>
  </w:num>
  <w:num w:numId="372">
    <w:abstractNumId w:val="421"/>
  </w:num>
  <w:num w:numId="373">
    <w:abstractNumId w:val="465"/>
  </w:num>
  <w:num w:numId="374">
    <w:abstractNumId w:val="136"/>
  </w:num>
  <w:num w:numId="375">
    <w:abstractNumId w:val="160"/>
  </w:num>
  <w:num w:numId="376">
    <w:abstractNumId w:val="19"/>
  </w:num>
  <w:num w:numId="377">
    <w:abstractNumId w:val="490"/>
  </w:num>
  <w:num w:numId="378">
    <w:abstractNumId w:val="236"/>
  </w:num>
  <w:num w:numId="379">
    <w:abstractNumId w:val="223"/>
  </w:num>
  <w:num w:numId="380">
    <w:abstractNumId w:val="496"/>
  </w:num>
  <w:num w:numId="381">
    <w:abstractNumId w:val="78"/>
  </w:num>
  <w:num w:numId="382">
    <w:abstractNumId w:val="439"/>
  </w:num>
  <w:num w:numId="383">
    <w:abstractNumId w:val="259"/>
  </w:num>
  <w:num w:numId="384">
    <w:abstractNumId w:val="481"/>
  </w:num>
  <w:num w:numId="385">
    <w:abstractNumId w:val="426"/>
  </w:num>
  <w:num w:numId="386">
    <w:abstractNumId w:val="339"/>
  </w:num>
  <w:num w:numId="387">
    <w:abstractNumId w:val="113"/>
  </w:num>
  <w:num w:numId="388">
    <w:abstractNumId w:val="440"/>
  </w:num>
  <w:num w:numId="389">
    <w:abstractNumId w:val="29"/>
  </w:num>
  <w:num w:numId="390">
    <w:abstractNumId w:val="358"/>
  </w:num>
  <w:num w:numId="391">
    <w:abstractNumId w:val="150"/>
  </w:num>
  <w:num w:numId="392">
    <w:abstractNumId w:val="431"/>
  </w:num>
  <w:num w:numId="393">
    <w:abstractNumId w:val="406"/>
  </w:num>
  <w:num w:numId="394">
    <w:abstractNumId w:val="23"/>
  </w:num>
  <w:num w:numId="395">
    <w:abstractNumId w:val="27"/>
  </w:num>
  <w:num w:numId="396">
    <w:abstractNumId w:val="173"/>
  </w:num>
  <w:num w:numId="397">
    <w:abstractNumId w:val="483"/>
  </w:num>
  <w:num w:numId="398">
    <w:abstractNumId w:val="415"/>
  </w:num>
  <w:num w:numId="399">
    <w:abstractNumId w:val="18"/>
  </w:num>
  <w:num w:numId="400">
    <w:abstractNumId w:val="287"/>
  </w:num>
  <w:num w:numId="401">
    <w:abstractNumId w:val="492"/>
  </w:num>
  <w:num w:numId="402">
    <w:abstractNumId w:val="242"/>
  </w:num>
  <w:num w:numId="403">
    <w:abstractNumId w:val="428"/>
  </w:num>
  <w:num w:numId="404">
    <w:abstractNumId w:val="508"/>
  </w:num>
  <w:num w:numId="405">
    <w:abstractNumId w:val="333"/>
  </w:num>
  <w:num w:numId="406">
    <w:abstractNumId w:val="0"/>
  </w:num>
  <w:num w:numId="407">
    <w:abstractNumId w:val="438"/>
  </w:num>
  <w:num w:numId="408">
    <w:abstractNumId w:val="272"/>
  </w:num>
  <w:num w:numId="409">
    <w:abstractNumId w:val="393"/>
  </w:num>
  <w:num w:numId="410">
    <w:abstractNumId w:val="300"/>
  </w:num>
  <w:num w:numId="411">
    <w:abstractNumId w:val="349"/>
  </w:num>
  <w:num w:numId="412">
    <w:abstractNumId w:val="66"/>
  </w:num>
  <w:num w:numId="413">
    <w:abstractNumId w:val="504"/>
  </w:num>
  <w:num w:numId="414">
    <w:abstractNumId w:val="313"/>
  </w:num>
  <w:num w:numId="415">
    <w:abstractNumId w:val="104"/>
  </w:num>
  <w:num w:numId="416">
    <w:abstractNumId w:val="232"/>
  </w:num>
  <w:num w:numId="417">
    <w:abstractNumId w:val="97"/>
  </w:num>
  <w:num w:numId="418">
    <w:abstractNumId w:val="230"/>
  </w:num>
  <w:num w:numId="419">
    <w:abstractNumId w:val="443"/>
  </w:num>
  <w:num w:numId="420">
    <w:abstractNumId w:val="489"/>
  </w:num>
  <w:num w:numId="421">
    <w:abstractNumId w:val="419"/>
  </w:num>
  <w:num w:numId="422">
    <w:abstractNumId w:val="98"/>
  </w:num>
  <w:num w:numId="423">
    <w:abstractNumId w:val="103"/>
  </w:num>
  <w:num w:numId="424">
    <w:abstractNumId w:val="474"/>
  </w:num>
  <w:num w:numId="425">
    <w:abstractNumId w:val="377"/>
  </w:num>
  <w:num w:numId="426">
    <w:abstractNumId w:val="5"/>
  </w:num>
  <w:num w:numId="427">
    <w:abstractNumId w:val="330"/>
  </w:num>
  <w:num w:numId="428">
    <w:abstractNumId w:val="174"/>
  </w:num>
  <w:num w:numId="429">
    <w:abstractNumId w:val="26"/>
  </w:num>
  <w:num w:numId="430">
    <w:abstractNumId w:val="76"/>
  </w:num>
  <w:num w:numId="431">
    <w:abstractNumId w:val="473"/>
  </w:num>
  <w:num w:numId="432">
    <w:abstractNumId w:val="487"/>
  </w:num>
  <w:num w:numId="433">
    <w:abstractNumId w:val="125"/>
  </w:num>
  <w:num w:numId="434">
    <w:abstractNumId w:val="132"/>
  </w:num>
  <w:num w:numId="435">
    <w:abstractNumId w:val="403"/>
  </w:num>
  <w:num w:numId="436">
    <w:abstractNumId w:val="94"/>
  </w:num>
  <w:num w:numId="437">
    <w:abstractNumId w:val="479"/>
  </w:num>
  <w:num w:numId="438">
    <w:abstractNumId w:val="427"/>
  </w:num>
  <w:num w:numId="439">
    <w:abstractNumId w:val="91"/>
  </w:num>
  <w:num w:numId="440">
    <w:abstractNumId w:val="408"/>
  </w:num>
  <w:num w:numId="441">
    <w:abstractNumId w:val="281"/>
  </w:num>
  <w:num w:numId="442">
    <w:abstractNumId w:val="147"/>
  </w:num>
  <w:num w:numId="443">
    <w:abstractNumId w:val="65"/>
  </w:num>
  <w:num w:numId="444">
    <w:abstractNumId w:val="59"/>
  </w:num>
  <w:num w:numId="445">
    <w:abstractNumId w:val="44"/>
  </w:num>
  <w:num w:numId="446">
    <w:abstractNumId w:val="345"/>
  </w:num>
  <w:num w:numId="447">
    <w:abstractNumId w:val="219"/>
  </w:num>
  <w:num w:numId="448">
    <w:abstractNumId w:val="191"/>
  </w:num>
  <w:num w:numId="449">
    <w:abstractNumId w:val="437"/>
  </w:num>
  <w:num w:numId="450">
    <w:abstractNumId w:val="418"/>
  </w:num>
  <w:num w:numId="451">
    <w:abstractNumId w:val="480"/>
  </w:num>
  <w:num w:numId="452">
    <w:abstractNumId w:val="306"/>
  </w:num>
  <w:num w:numId="453">
    <w:abstractNumId w:val="57"/>
  </w:num>
  <w:num w:numId="454">
    <w:abstractNumId w:val="165"/>
  </w:num>
  <w:num w:numId="455">
    <w:abstractNumId w:val="414"/>
  </w:num>
  <w:num w:numId="456">
    <w:abstractNumId w:val="112"/>
  </w:num>
  <w:num w:numId="457">
    <w:abstractNumId w:val="432"/>
  </w:num>
  <w:num w:numId="458">
    <w:abstractNumId w:val="10"/>
  </w:num>
  <w:num w:numId="459">
    <w:abstractNumId w:val="329"/>
  </w:num>
  <w:num w:numId="460">
    <w:abstractNumId w:val="22"/>
  </w:num>
  <w:num w:numId="461">
    <w:abstractNumId w:val="110"/>
  </w:num>
  <w:num w:numId="462">
    <w:abstractNumId w:val="222"/>
  </w:num>
  <w:num w:numId="463">
    <w:abstractNumId w:val="67"/>
  </w:num>
  <w:num w:numId="464">
    <w:abstractNumId w:val="142"/>
  </w:num>
  <w:num w:numId="465">
    <w:abstractNumId w:val="227"/>
  </w:num>
  <w:num w:numId="466">
    <w:abstractNumId w:val="118"/>
  </w:num>
  <w:num w:numId="467">
    <w:abstractNumId w:val="420"/>
  </w:num>
  <w:num w:numId="468">
    <w:abstractNumId w:val="470"/>
  </w:num>
  <w:num w:numId="469">
    <w:abstractNumId w:val="228"/>
  </w:num>
  <w:num w:numId="470">
    <w:abstractNumId w:val="129"/>
  </w:num>
  <w:num w:numId="471">
    <w:abstractNumId w:val="309"/>
  </w:num>
  <w:num w:numId="472">
    <w:abstractNumId w:val="364"/>
  </w:num>
  <w:num w:numId="473">
    <w:abstractNumId w:val="370"/>
  </w:num>
  <w:num w:numId="474">
    <w:abstractNumId w:val="394"/>
  </w:num>
  <w:num w:numId="475">
    <w:abstractNumId w:val="267"/>
  </w:num>
  <w:num w:numId="476">
    <w:abstractNumId w:val="449"/>
  </w:num>
  <w:num w:numId="477">
    <w:abstractNumId w:val="126"/>
  </w:num>
  <w:num w:numId="478">
    <w:abstractNumId w:val="334"/>
  </w:num>
  <w:num w:numId="479">
    <w:abstractNumId w:val="368"/>
  </w:num>
  <w:num w:numId="480">
    <w:abstractNumId w:val="37"/>
  </w:num>
  <w:num w:numId="481">
    <w:abstractNumId w:val="268"/>
  </w:num>
  <w:num w:numId="482">
    <w:abstractNumId w:val="214"/>
  </w:num>
  <w:num w:numId="483">
    <w:abstractNumId w:val="388"/>
  </w:num>
  <w:num w:numId="484">
    <w:abstractNumId w:val="441"/>
  </w:num>
  <w:num w:numId="485">
    <w:abstractNumId w:val="197"/>
  </w:num>
  <w:num w:numId="486">
    <w:abstractNumId w:val="317"/>
  </w:num>
  <w:num w:numId="487">
    <w:abstractNumId w:val="196"/>
  </w:num>
  <w:num w:numId="488">
    <w:abstractNumId w:val="101"/>
  </w:num>
  <w:num w:numId="489">
    <w:abstractNumId w:val="36"/>
  </w:num>
  <w:num w:numId="490">
    <w:abstractNumId w:val="63"/>
  </w:num>
  <w:num w:numId="491">
    <w:abstractNumId w:val="311"/>
  </w:num>
  <w:num w:numId="492">
    <w:abstractNumId w:val="477"/>
  </w:num>
  <w:num w:numId="493">
    <w:abstractNumId w:val="15"/>
  </w:num>
  <w:num w:numId="494">
    <w:abstractNumId w:val="476"/>
  </w:num>
  <w:num w:numId="495">
    <w:abstractNumId w:val="392"/>
  </w:num>
  <w:num w:numId="496">
    <w:abstractNumId w:val="3"/>
  </w:num>
  <w:num w:numId="497">
    <w:abstractNumId w:val="148"/>
  </w:num>
  <w:num w:numId="498">
    <w:abstractNumId w:val="135"/>
  </w:num>
  <w:num w:numId="499">
    <w:abstractNumId w:val="224"/>
  </w:num>
  <w:num w:numId="500">
    <w:abstractNumId w:val="500"/>
  </w:num>
  <w:num w:numId="501">
    <w:abstractNumId w:val="257"/>
  </w:num>
  <w:num w:numId="502">
    <w:abstractNumId w:val="360"/>
  </w:num>
  <w:num w:numId="503">
    <w:abstractNumId w:val="404"/>
  </w:num>
  <w:num w:numId="504">
    <w:abstractNumId w:val="475"/>
  </w:num>
  <w:num w:numId="505">
    <w:abstractNumId w:val="434"/>
  </w:num>
  <w:num w:numId="506">
    <w:abstractNumId w:val="503"/>
  </w:num>
  <w:num w:numId="507">
    <w:abstractNumId w:val="286"/>
  </w:num>
  <w:num w:numId="508">
    <w:abstractNumId w:val="221"/>
  </w:num>
  <w:num w:numId="509">
    <w:abstractNumId w:val="283"/>
  </w:num>
  <w:numIdMacAtCleanup w:val="5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96F"/>
    <w:rsid w:val="00012291"/>
    <w:rsid w:val="000218E5"/>
    <w:rsid w:val="00045707"/>
    <w:rsid w:val="0006229D"/>
    <w:rsid w:val="00063D9E"/>
    <w:rsid w:val="000744A8"/>
    <w:rsid w:val="000D0F06"/>
    <w:rsid w:val="000D50E8"/>
    <w:rsid w:val="000E0FBE"/>
    <w:rsid w:val="000F2B03"/>
    <w:rsid w:val="00110392"/>
    <w:rsid w:val="001271AA"/>
    <w:rsid w:val="00132657"/>
    <w:rsid w:val="001554F5"/>
    <w:rsid w:val="00155A1C"/>
    <w:rsid w:val="00162E1C"/>
    <w:rsid w:val="0017625B"/>
    <w:rsid w:val="001909EF"/>
    <w:rsid w:val="001B1517"/>
    <w:rsid w:val="001B16B2"/>
    <w:rsid w:val="001C687F"/>
    <w:rsid w:val="001D65D0"/>
    <w:rsid w:val="001E5FA9"/>
    <w:rsid w:val="001F125E"/>
    <w:rsid w:val="001F36B9"/>
    <w:rsid w:val="00227073"/>
    <w:rsid w:val="00230348"/>
    <w:rsid w:val="00242787"/>
    <w:rsid w:val="002449DB"/>
    <w:rsid w:val="00252213"/>
    <w:rsid w:val="00260429"/>
    <w:rsid w:val="00266210"/>
    <w:rsid w:val="00280DDA"/>
    <w:rsid w:val="00281FD3"/>
    <w:rsid w:val="002A31CF"/>
    <w:rsid w:val="002B6C64"/>
    <w:rsid w:val="002C12B3"/>
    <w:rsid w:val="002D53B7"/>
    <w:rsid w:val="002F6756"/>
    <w:rsid w:val="00304422"/>
    <w:rsid w:val="00304FA8"/>
    <w:rsid w:val="003341EB"/>
    <w:rsid w:val="003442B4"/>
    <w:rsid w:val="00345D58"/>
    <w:rsid w:val="003474CA"/>
    <w:rsid w:val="0036395B"/>
    <w:rsid w:val="00383EF3"/>
    <w:rsid w:val="0039165C"/>
    <w:rsid w:val="003A2B25"/>
    <w:rsid w:val="003B0F50"/>
    <w:rsid w:val="003B5262"/>
    <w:rsid w:val="003B7EDB"/>
    <w:rsid w:val="00403283"/>
    <w:rsid w:val="004130F2"/>
    <w:rsid w:val="00421C1F"/>
    <w:rsid w:val="004233EC"/>
    <w:rsid w:val="00436C1C"/>
    <w:rsid w:val="00442E28"/>
    <w:rsid w:val="00461C77"/>
    <w:rsid w:val="00470349"/>
    <w:rsid w:val="00486187"/>
    <w:rsid w:val="00490D3D"/>
    <w:rsid w:val="00493B35"/>
    <w:rsid w:val="004B1EDF"/>
    <w:rsid w:val="004C7520"/>
    <w:rsid w:val="004D2EF8"/>
    <w:rsid w:val="004D51D9"/>
    <w:rsid w:val="004F750A"/>
    <w:rsid w:val="00507388"/>
    <w:rsid w:val="005224D7"/>
    <w:rsid w:val="00527472"/>
    <w:rsid w:val="00544450"/>
    <w:rsid w:val="00557873"/>
    <w:rsid w:val="00582F68"/>
    <w:rsid w:val="005C4821"/>
    <w:rsid w:val="005D14ED"/>
    <w:rsid w:val="005E2131"/>
    <w:rsid w:val="005F123E"/>
    <w:rsid w:val="00601823"/>
    <w:rsid w:val="0060490A"/>
    <w:rsid w:val="006113C0"/>
    <w:rsid w:val="00612FA4"/>
    <w:rsid w:val="00614473"/>
    <w:rsid w:val="0061475E"/>
    <w:rsid w:val="00620B04"/>
    <w:rsid w:val="00624157"/>
    <w:rsid w:val="006329A3"/>
    <w:rsid w:val="00646D56"/>
    <w:rsid w:val="00647D24"/>
    <w:rsid w:val="0066245C"/>
    <w:rsid w:val="00675CCD"/>
    <w:rsid w:val="00676116"/>
    <w:rsid w:val="00695D1F"/>
    <w:rsid w:val="006C09BA"/>
    <w:rsid w:val="006C74F4"/>
    <w:rsid w:val="007422C3"/>
    <w:rsid w:val="007537E9"/>
    <w:rsid w:val="00756788"/>
    <w:rsid w:val="00760550"/>
    <w:rsid w:val="00793EEA"/>
    <w:rsid w:val="007B0B00"/>
    <w:rsid w:val="007B2763"/>
    <w:rsid w:val="007B47C9"/>
    <w:rsid w:val="007C10E6"/>
    <w:rsid w:val="007C7196"/>
    <w:rsid w:val="007E2E9F"/>
    <w:rsid w:val="007E501C"/>
    <w:rsid w:val="007E78E2"/>
    <w:rsid w:val="0081422F"/>
    <w:rsid w:val="00816F91"/>
    <w:rsid w:val="00834B36"/>
    <w:rsid w:val="0085542C"/>
    <w:rsid w:val="0086445C"/>
    <w:rsid w:val="00866329"/>
    <w:rsid w:val="00877EC6"/>
    <w:rsid w:val="008822F0"/>
    <w:rsid w:val="00891AEB"/>
    <w:rsid w:val="008D3C70"/>
    <w:rsid w:val="008D4ED8"/>
    <w:rsid w:val="008E0C56"/>
    <w:rsid w:val="00900B4D"/>
    <w:rsid w:val="009025C8"/>
    <w:rsid w:val="009103CB"/>
    <w:rsid w:val="00917980"/>
    <w:rsid w:val="00975357"/>
    <w:rsid w:val="0098616C"/>
    <w:rsid w:val="00993042"/>
    <w:rsid w:val="009A167E"/>
    <w:rsid w:val="009A32EF"/>
    <w:rsid w:val="009D0399"/>
    <w:rsid w:val="009E6EF4"/>
    <w:rsid w:val="009F0815"/>
    <w:rsid w:val="009F7B29"/>
    <w:rsid w:val="00A027C4"/>
    <w:rsid w:val="00A20F4A"/>
    <w:rsid w:val="00A35AA7"/>
    <w:rsid w:val="00A37922"/>
    <w:rsid w:val="00A47258"/>
    <w:rsid w:val="00A5796F"/>
    <w:rsid w:val="00A65029"/>
    <w:rsid w:val="00A87AE3"/>
    <w:rsid w:val="00A92B66"/>
    <w:rsid w:val="00AB0F6A"/>
    <w:rsid w:val="00AC2CBC"/>
    <w:rsid w:val="00AC386B"/>
    <w:rsid w:val="00AD0D8C"/>
    <w:rsid w:val="00B16E67"/>
    <w:rsid w:val="00B221BB"/>
    <w:rsid w:val="00B65C23"/>
    <w:rsid w:val="00B9120F"/>
    <w:rsid w:val="00BD5E9C"/>
    <w:rsid w:val="00C13F53"/>
    <w:rsid w:val="00C26122"/>
    <w:rsid w:val="00C406D9"/>
    <w:rsid w:val="00C4603F"/>
    <w:rsid w:val="00C55731"/>
    <w:rsid w:val="00C625BD"/>
    <w:rsid w:val="00C747CC"/>
    <w:rsid w:val="00CA7058"/>
    <w:rsid w:val="00CA7099"/>
    <w:rsid w:val="00CB7508"/>
    <w:rsid w:val="00CC7CA7"/>
    <w:rsid w:val="00CE13F5"/>
    <w:rsid w:val="00CE7266"/>
    <w:rsid w:val="00D01565"/>
    <w:rsid w:val="00D052DA"/>
    <w:rsid w:val="00D17C21"/>
    <w:rsid w:val="00D47E55"/>
    <w:rsid w:val="00D8177B"/>
    <w:rsid w:val="00D846C8"/>
    <w:rsid w:val="00DB4590"/>
    <w:rsid w:val="00DB46B5"/>
    <w:rsid w:val="00DC1690"/>
    <w:rsid w:val="00DC633B"/>
    <w:rsid w:val="00DF7DCA"/>
    <w:rsid w:val="00E12044"/>
    <w:rsid w:val="00E16C3B"/>
    <w:rsid w:val="00E2208B"/>
    <w:rsid w:val="00E61352"/>
    <w:rsid w:val="00E76322"/>
    <w:rsid w:val="00E81627"/>
    <w:rsid w:val="00E83E2C"/>
    <w:rsid w:val="00E9638D"/>
    <w:rsid w:val="00EB3F85"/>
    <w:rsid w:val="00EB6321"/>
    <w:rsid w:val="00EC2EB9"/>
    <w:rsid w:val="00ED2993"/>
    <w:rsid w:val="00EE1C8D"/>
    <w:rsid w:val="00EE3F57"/>
    <w:rsid w:val="00EF3977"/>
    <w:rsid w:val="00F01E5C"/>
    <w:rsid w:val="00F2388B"/>
    <w:rsid w:val="00F3610F"/>
    <w:rsid w:val="00F40446"/>
    <w:rsid w:val="00F419D0"/>
    <w:rsid w:val="00F47797"/>
    <w:rsid w:val="00F6334B"/>
    <w:rsid w:val="00F6643F"/>
    <w:rsid w:val="00F738AC"/>
    <w:rsid w:val="00F756C7"/>
    <w:rsid w:val="00F90300"/>
    <w:rsid w:val="00F967CC"/>
    <w:rsid w:val="00FF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DB3A8"/>
  <w15:docId w15:val="{56D9EA07-B3F4-4315-8691-DF14D6FD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C687F"/>
    <w:pPr>
      <w:keepNext/>
      <w:keepLines/>
      <w:suppressAutoHyphen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2291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012291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816F91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B16E67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ий текст з відступом Знак"/>
    <w:basedOn w:val="a0"/>
    <w:link w:val="a4"/>
    <w:uiPriority w:val="99"/>
    <w:rsid w:val="00B16E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B16E6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7">
    <w:name w:val="Назва Знак"/>
    <w:basedOn w:val="a0"/>
    <w:link w:val="a6"/>
    <w:rsid w:val="00B16E67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8">
    <w:name w:val="Body Text"/>
    <w:basedOn w:val="a"/>
    <w:link w:val="a9"/>
    <w:rsid w:val="00B16E6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9">
    <w:name w:val="Основний текст Знак"/>
    <w:basedOn w:val="a0"/>
    <w:link w:val="a8"/>
    <w:rsid w:val="00B16E67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AltN0">
    <w:name w:val="Стиль Стиль Стиль нормальний_Alt+N + Первая строка:  0&quot; + + полужир..."/>
    <w:basedOn w:val="a"/>
    <w:autoRedefine/>
    <w:rsid w:val="00B16E67"/>
    <w:pPr>
      <w:tabs>
        <w:tab w:val="left" w:pos="1980"/>
      </w:tabs>
      <w:spacing w:before="80" w:after="0" w:line="240" w:lineRule="auto"/>
    </w:pPr>
    <w:rPr>
      <w:rFonts w:ascii="Times New Roman" w:eastAsia="Times New Roman" w:hAnsi="Times New Roman" w:cs="Times New Roman"/>
      <w:b/>
      <w:bCs/>
      <w:i/>
    </w:rPr>
  </w:style>
  <w:style w:type="paragraph" w:customStyle="1" w:styleId="aa">
    <w:name w:val="Знак"/>
    <w:basedOn w:val="a"/>
    <w:rsid w:val="000D0F0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">
    <w:name w:val="Обычный1"/>
    <w:rsid w:val="005F123E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header"/>
    <w:basedOn w:val="a"/>
    <w:link w:val="ac"/>
    <w:rsid w:val="005F12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c">
    <w:name w:val="Верхній колонтитул Знак"/>
    <w:basedOn w:val="a0"/>
    <w:link w:val="ab"/>
    <w:rsid w:val="005F123E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d">
    <w:name w:val="footer"/>
    <w:basedOn w:val="a"/>
    <w:link w:val="ae"/>
    <w:uiPriority w:val="99"/>
    <w:rsid w:val="005F12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e">
    <w:name w:val="Нижній колонтитул Знак"/>
    <w:basedOn w:val="a0"/>
    <w:link w:val="ad"/>
    <w:uiPriority w:val="99"/>
    <w:rsid w:val="005F123E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f">
    <w:name w:val="page number"/>
    <w:basedOn w:val="a0"/>
    <w:rsid w:val="005F123E"/>
  </w:style>
  <w:style w:type="paragraph" w:customStyle="1" w:styleId="10">
    <w:name w:val="заголовок 1"/>
    <w:basedOn w:val="a"/>
    <w:next w:val="a"/>
    <w:rsid w:val="005F123E"/>
    <w:pPr>
      <w:keepNext/>
      <w:tabs>
        <w:tab w:val="left" w:pos="207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f0">
    <w:name w:val="номер страницы"/>
    <w:basedOn w:val="a0"/>
    <w:rsid w:val="005F123E"/>
  </w:style>
  <w:style w:type="paragraph" w:styleId="31">
    <w:name w:val="Body Text Indent 3"/>
    <w:basedOn w:val="a"/>
    <w:link w:val="32"/>
    <w:rsid w:val="005F123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uk-UA"/>
    </w:rPr>
  </w:style>
  <w:style w:type="character" w:customStyle="1" w:styleId="32">
    <w:name w:val="Основний текст з відступом 3 Знак"/>
    <w:basedOn w:val="a0"/>
    <w:link w:val="31"/>
    <w:rsid w:val="005F123E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styleId="2">
    <w:name w:val="Body Text Indent 2"/>
    <w:basedOn w:val="a"/>
    <w:link w:val="20"/>
    <w:uiPriority w:val="99"/>
    <w:semiHidden/>
    <w:unhideWhenUsed/>
    <w:rsid w:val="00403283"/>
    <w:pPr>
      <w:spacing w:after="120" w:line="480" w:lineRule="auto"/>
      <w:ind w:left="283"/>
    </w:pPr>
  </w:style>
  <w:style w:type="character" w:customStyle="1" w:styleId="20">
    <w:name w:val="Основний текст з відступом 2 Знак"/>
    <w:basedOn w:val="a0"/>
    <w:link w:val="2"/>
    <w:uiPriority w:val="99"/>
    <w:semiHidden/>
    <w:rsid w:val="00403283"/>
  </w:style>
  <w:style w:type="paragraph" w:customStyle="1" w:styleId="FR2">
    <w:name w:val="FR2"/>
    <w:rsid w:val="002449DB"/>
    <w:pPr>
      <w:widowControl w:val="0"/>
      <w:spacing w:after="0" w:line="300" w:lineRule="auto"/>
      <w:ind w:left="16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">
    <w:name w:val="Обычный5"/>
    <w:rsid w:val="002449D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E8162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2">
    <w:name w:val="Основний текст 2 Знак"/>
    <w:basedOn w:val="a0"/>
    <w:link w:val="21"/>
    <w:rsid w:val="00E81627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f1">
    <w:name w:val="Hyperlink"/>
    <w:rsid w:val="00461C77"/>
    <w:rPr>
      <w:color w:val="0000FF"/>
      <w:u w:val="single"/>
    </w:rPr>
  </w:style>
  <w:style w:type="paragraph" w:customStyle="1" w:styleId="Default">
    <w:name w:val="Default"/>
    <w:rsid w:val="00461C77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D0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у виносці Знак"/>
    <w:basedOn w:val="a0"/>
    <w:link w:val="af2"/>
    <w:uiPriority w:val="99"/>
    <w:semiHidden/>
    <w:rsid w:val="00D052DA"/>
    <w:rPr>
      <w:rFonts w:ascii="Tahoma" w:hAnsi="Tahoma" w:cs="Tahoma"/>
      <w:sz w:val="16"/>
      <w:szCs w:val="16"/>
    </w:rPr>
  </w:style>
  <w:style w:type="character" w:customStyle="1" w:styleId="23">
    <w:name w:val="Заголовок №2"/>
    <w:basedOn w:val="a0"/>
    <w:rsid w:val="003B0F5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0">
    <w:name w:val="Заголовок 3 Знак"/>
    <w:basedOn w:val="a0"/>
    <w:link w:val="3"/>
    <w:uiPriority w:val="9"/>
    <w:rsid w:val="001C68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53">
    <w:name w:val="Заголовок №5 (3)"/>
    <w:basedOn w:val="a0"/>
    <w:rsid w:val="00900B4D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jlqj4b">
    <w:name w:val="jlqj4b"/>
    <w:basedOn w:val="a0"/>
    <w:rsid w:val="0039165C"/>
  </w:style>
  <w:style w:type="character" w:customStyle="1" w:styleId="tlid-translation">
    <w:name w:val="tlid-translation"/>
    <w:basedOn w:val="a0"/>
    <w:rsid w:val="007E501C"/>
  </w:style>
  <w:style w:type="character" w:customStyle="1" w:styleId="24">
    <w:name w:val="Основной текст (2)"/>
    <w:basedOn w:val="a0"/>
    <w:rsid w:val="007E50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customStyle="1" w:styleId="Pa15">
    <w:name w:val="Pa15"/>
    <w:basedOn w:val="a"/>
    <w:next w:val="a"/>
    <w:uiPriority w:val="99"/>
    <w:rsid w:val="00110392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текст (2)_"/>
    <w:basedOn w:val="a0"/>
    <w:locked/>
    <w:rsid w:val="00110392"/>
    <w:rPr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locked/>
    <w:rsid w:val="00110392"/>
    <w:rPr>
      <w:b/>
      <w:bCs/>
      <w:sz w:val="16"/>
      <w:szCs w:val="16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110392"/>
    <w:pPr>
      <w:widowControl w:val="0"/>
      <w:shd w:val="clear" w:color="auto" w:fill="FFFFFF"/>
      <w:spacing w:before="540" w:after="0" w:line="187" w:lineRule="exact"/>
      <w:jc w:val="both"/>
    </w:pPr>
    <w:rPr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library.donnuet.edu.ua/1407/1/Shevchenko_manual_Upravlinsiy_oblik_2017.pdf" TargetMode="External"/><Relationship Id="rId18" Type="http://schemas.openxmlformats.org/officeDocument/2006/relationships/hyperlink" Target="https://vlp.com.ua/node/12421" TargetMode="External"/><Relationship Id="rId26" Type="http://schemas.openxmlformats.org/officeDocument/2006/relationships/hyperlink" Target="https://economics.net.ua/files/archive/2018/No1/61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financial.lnu.edu.ua/wp-content/uploads/2015/10/%D0%91%D0%A3%D0%A5%D0%93%D0%90%D0%9B%D0%A2%D0%95%D0%A0%D0%A1%D0%AC%D0%9A%D0%98%D0%99-%D0%9E%D0%91%D0%9B%D0%86%D0%9A-%D0%90%D0%9D%D0%90%D0%9B%D0%86%D0%97-%D0%A2%D0%90-%D0%90%D0%A3%D0%94%D0%98%D0%A2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wirpx.com/file/408205/" TargetMode="External"/><Relationship Id="rId17" Type="http://schemas.openxmlformats.org/officeDocument/2006/relationships/hyperlink" Target="http://dspace.puet.edu.ua/bitstream/123456789" TargetMode="External"/><Relationship Id="rId25" Type="http://schemas.openxmlformats.org/officeDocument/2006/relationships/hyperlink" Target="https://science.logistics-gr.com/index.php?option=com_content&amp;view=article&amp;id=2212&amp;catid=6&amp;Itemid=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metau.edu.ua/file/uproblik-2017.pdf" TargetMode="External"/><Relationship Id="rId20" Type="http://schemas.openxmlformats.org/officeDocument/2006/relationships/hyperlink" Target="http://nmu.org.ua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ps.ligazakon.net/document/SH000099" TargetMode="External"/><Relationship Id="rId24" Type="http://schemas.openxmlformats.org/officeDocument/2006/relationships/hyperlink" Target="http://nbuv.gov.ua/j-pdf/binf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iplomvkarmane.org.ua/library/ekonomika-knigi/231-2010-05-10-11-45-29/1944-2013-0" TargetMode="External"/><Relationship Id="rId23" Type="http://schemas.openxmlformats.org/officeDocument/2006/relationships/hyperlink" Target="http://zakon4.rada.gov.ua/laws/show/929_009" TargetMode="External"/><Relationship Id="rId28" Type="http://schemas.openxmlformats.org/officeDocument/2006/relationships/hyperlink" Target="https://ideas.repec.org/a/nos/dcchxh/7.html" TargetMode="External"/><Relationship Id="rId10" Type="http://schemas.openxmlformats.org/officeDocument/2006/relationships/hyperlink" Target="https://zakon.rada.gov.ua/laws/show/2755-17" TargetMode="External"/><Relationship Id="rId19" Type="http://schemas.openxmlformats.org/officeDocument/2006/relationships/hyperlink" Target="https://vlp.com.ua/node/1041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s://www.yakaboo.ua/ua/kurs-upravlins-kogo-obliku.html" TargetMode="External"/><Relationship Id="rId22" Type="http://schemas.openxmlformats.org/officeDocument/2006/relationships/hyperlink" Target="https://financial.lnu.edu.ua/upravlinskyy-oblik-kl-2" TargetMode="External"/><Relationship Id="rId27" Type="http://schemas.openxmlformats.org/officeDocument/2006/relationships/hyperlink" Target="https://economics.net.ua/files/archive/2016/No1/72.pd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48289-E2E8-46E3-B4F8-D14DE12A7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</Pages>
  <Words>33092</Words>
  <Characters>18863</Characters>
  <Application>Microsoft Office Word</Application>
  <DocSecurity>0</DocSecurity>
  <Lines>157</Lines>
  <Paragraphs>103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36</cp:revision>
  <cp:lastPrinted>2019-09-10T18:22:00Z</cp:lastPrinted>
  <dcterms:created xsi:type="dcterms:W3CDTF">2016-09-30T19:36:00Z</dcterms:created>
  <dcterms:modified xsi:type="dcterms:W3CDTF">2023-02-13T10:27:00Z</dcterms:modified>
</cp:coreProperties>
</file>