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A85" w:rsidRDefault="00C03EE1" w:rsidP="004E2A67">
      <w:pPr>
        <w:spacing w:after="0" w:line="240" w:lineRule="auto"/>
        <w:rPr>
          <w:rFonts w:ascii="Times New Roman" w:eastAsia="Courier New" w:hAnsi="Times New Roman" w:cs="Times New Roman"/>
          <w:b/>
          <w:sz w:val="28"/>
          <w:szCs w:val="28"/>
        </w:rPr>
      </w:pPr>
      <w:r w:rsidRPr="00C03EE1">
        <w:rPr>
          <w:rFonts w:ascii="Times New Roman" w:eastAsia="Courier New" w:hAnsi="Times New Roman" w:cs="Times New Roman"/>
          <w:b/>
          <w:sz w:val="28"/>
          <w:szCs w:val="28"/>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5pt;height:747.85pt" o:ole="">
            <v:imagedata r:id="rId8" o:title=""/>
          </v:shape>
          <o:OLEObject Type="Embed" ProgID="Word.Document.8" ShapeID="_x0000_i1025" DrawAspect="Content" ObjectID="_1737796905" r:id="rId9">
            <o:FieldCodes>\s</o:FieldCodes>
          </o:OLEObject>
        </w:object>
      </w:r>
    </w:p>
    <w:p w:rsidR="001A5A85" w:rsidRPr="00CB1A6B" w:rsidRDefault="001A5A85" w:rsidP="001A5A85">
      <w:pPr>
        <w:ind w:firstLine="720"/>
        <w:rPr>
          <w:rFonts w:ascii="Times New Roman" w:eastAsia="Courier New" w:hAnsi="Times New Roman" w:cs="Times New Roman"/>
          <w:b/>
          <w:sz w:val="28"/>
          <w:szCs w:val="28"/>
        </w:rPr>
      </w:pPr>
      <w:r>
        <w:rPr>
          <w:rFonts w:ascii="Times New Roman" w:eastAsia="Courier New" w:hAnsi="Times New Roman" w:cs="Times New Roman"/>
          <w:b/>
          <w:sz w:val="28"/>
          <w:szCs w:val="28"/>
        </w:rPr>
        <w:t xml:space="preserve">                                       </w:t>
      </w:r>
      <w:r w:rsidRPr="00CB1A6B">
        <w:rPr>
          <w:rFonts w:ascii="Times New Roman" w:eastAsia="Courier New" w:hAnsi="Times New Roman" w:cs="Times New Roman"/>
          <w:b/>
          <w:sz w:val="28"/>
          <w:szCs w:val="28"/>
        </w:rPr>
        <w:t>ЗМІСТ</w:t>
      </w:r>
    </w:p>
    <w:p w:rsidR="001A5A85" w:rsidRPr="00CB1A6B" w:rsidRDefault="001A5A85" w:rsidP="001A5A85">
      <w:pPr>
        <w:ind w:firstLine="720"/>
        <w:jc w:val="both"/>
        <w:rPr>
          <w:rFonts w:ascii="Times New Roman" w:eastAsia="Courier New" w:hAnsi="Times New Roman" w:cs="Times New Roman"/>
          <w:sz w:val="16"/>
          <w:szCs w:val="16"/>
        </w:rPr>
      </w:pPr>
    </w:p>
    <w:p w:rsidR="001A5A85" w:rsidRPr="00CB1A6B" w:rsidRDefault="001A5A85" w:rsidP="001A5A85">
      <w:pPr>
        <w:ind w:firstLine="720"/>
        <w:jc w:val="both"/>
        <w:rPr>
          <w:rFonts w:ascii="Times New Roman" w:eastAsia="Courier New" w:hAnsi="Times New Roman" w:cs="Times New Roman"/>
          <w:sz w:val="16"/>
          <w:szCs w:val="16"/>
        </w:rPr>
      </w:pPr>
    </w:p>
    <w:p w:rsidR="001A5A85" w:rsidRPr="00CB1A6B" w:rsidRDefault="001A5A85" w:rsidP="001A5A85">
      <w:pPr>
        <w:ind w:firstLine="720"/>
        <w:jc w:val="both"/>
        <w:rPr>
          <w:rFonts w:ascii="Times New Roman" w:eastAsia="Courier New" w:hAnsi="Times New Roman" w:cs="Times New Roman"/>
          <w:sz w:val="16"/>
          <w:szCs w:val="16"/>
        </w:rPr>
      </w:pPr>
    </w:p>
    <w:p w:rsidR="001A5A85" w:rsidRPr="00CB1A6B" w:rsidRDefault="001A5A85" w:rsidP="001A5A85">
      <w:pPr>
        <w:ind w:firstLine="720"/>
        <w:jc w:val="both"/>
        <w:rPr>
          <w:rFonts w:ascii="Times New Roman" w:eastAsia="Courier New" w:hAnsi="Times New Roman" w:cs="Times New Roman"/>
          <w:sz w:val="16"/>
          <w:szCs w:val="16"/>
        </w:rPr>
      </w:pPr>
    </w:p>
    <w:tbl>
      <w:tblPr>
        <w:tblW w:w="0" w:type="auto"/>
        <w:tblLook w:val="04A0" w:firstRow="1" w:lastRow="0" w:firstColumn="1" w:lastColumn="0" w:noHBand="0" w:noVBand="1"/>
      </w:tblPr>
      <w:tblGrid>
        <w:gridCol w:w="1401"/>
        <w:gridCol w:w="8454"/>
      </w:tblGrid>
      <w:tr w:rsidR="001A5A85" w:rsidRPr="00CB1A6B" w:rsidTr="00035D99">
        <w:tc>
          <w:tcPr>
            <w:tcW w:w="1526" w:type="dxa"/>
          </w:tcPr>
          <w:p w:rsidR="001A5A85" w:rsidRPr="00CB1A6B" w:rsidRDefault="001A5A85" w:rsidP="00035D99">
            <w:pPr>
              <w:rPr>
                <w:rFonts w:ascii="Times New Roman" w:hAnsi="Times New Roman" w:cs="Times New Roman"/>
                <w:sz w:val="24"/>
                <w:szCs w:val="24"/>
              </w:rPr>
            </w:pPr>
            <w:r w:rsidRPr="00CB1A6B">
              <w:rPr>
                <w:rFonts w:ascii="Times New Roman" w:hAnsi="Times New Roman" w:cs="Times New Roman"/>
                <w:b/>
                <w:sz w:val="24"/>
                <w:szCs w:val="24"/>
              </w:rPr>
              <w:t>РОЗДІЛ 1.</w:t>
            </w:r>
          </w:p>
        </w:tc>
        <w:tc>
          <w:tcPr>
            <w:tcW w:w="8894" w:type="dxa"/>
          </w:tcPr>
          <w:p w:rsidR="001A5A85" w:rsidRPr="00CB1A6B" w:rsidRDefault="001A5A85" w:rsidP="00035D99">
            <w:pPr>
              <w:ind w:left="34" w:hanging="34"/>
              <w:rPr>
                <w:rFonts w:ascii="Times New Roman" w:hAnsi="Times New Roman" w:cs="Times New Roman"/>
                <w:b/>
                <w:sz w:val="24"/>
                <w:szCs w:val="24"/>
              </w:rPr>
            </w:pPr>
            <w:r w:rsidRPr="00CB1A6B">
              <w:rPr>
                <w:rFonts w:ascii="Times New Roman" w:hAnsi="Times New Roman" w:cs="Times New Roman"/>
                <w:b/>
                <w:sz w:val="24"/>
                <w:szCs w:val="24"/>
              </w:rPr>
              <w:t>ЗАГАЛЬНІ МЕТОДИЧНІ РЕКОМЕНДАЦІЇ З ВИКОНАННЯ САМОСТІЙНОЇ РОБОТИ СТУДЕНТА ..........................................</w:t>
            </w:r>
            <w:r>
              <w:rPr>
                <w:rFonts w:ascii="Times New Roman" w:hAnsi="Times New Roman" w:cs="Times New Roman"/>
                <w:b/>
                <w:sz w:val="24"/>
                <w:szCs w:val="24"/>
              </w:rPr>
              <w:t>3</w:t>
            </w:r>
          </w:p>
        </w:tc>
      </w:tr>
      <w:tr w:rsidR="001A5A85" w:rsidRPr="00CB1A6B" w:rsidTr="00035D99">
        <w:tc>
          <w:tcPr>
            <w:tcW w:w="1526" w:type="dxa"/>
          </w:tcPr>
          <w:p w:rsidR="001A5A85" w:rsidRPr="00CB1A6B" w:rsidRDefault="001A5A85" w:rsidP="00035D99">
            <w:pPr>
              <w:rPr>
                <w:rFonts w:ascii="Times New Roman" w:hAnsi="Times New Roman" w:cs="Times New Roman"/>
                <w:b/>
                <w:sz w:val="28"/>
                <w:szCs w:val="28"/>
              </w:rPr>
            </w:pPr>
          </w:p>
          <w:p w:rsidR="001A5A85" w:rsidRPr="00CB1A6B" w:rsidRDefault="001A5A85" w:rsidP="00035D99">
            <w:pPr>
              <w:rPr>
                <w:rFonts w:ascii="Times New Roman" w:hAnsi="Times New Roman" w:cs="Times New Roman"/>
                <w:sz w:val="28"/>
                <w:szCs w:val="28"/>
              </w:rPr>
            </w:pPr>
            <w:r w:rsidRPr="00CB1A6B">
              <w:rPr>
                <w:rFonts w:ascii="Times New Roman" w:hAnsi="Times New Roman" w:cs="Times New Roman"/>
                <w:b/>
                <w:sz w:val="24"/>
                <w:szCs w:val="24"/>
              </w:rPr>
              <w:t xml:space="preserve">РОЗДІЛ </w:t>
            </w:r>
            <w:r w:rsidRPr="00CB1A6B">
              <w:rPr>
                <w:rFonts w:ascii="Times New Roman" w:hAnsi="Times New Roman" w:cs="Times New Roman"/>
                <w:b/>
                <w:sz w:val="28"/>
                <w:szCs w:val="28"/>
              </w:rPr>
              <w:t>2.</w:t>
            </w:r>
            <w:r w:rsidRPr="00CB1A6B">
              <w:rPr>
                <w:rFonts w:ascii="Times New Roman" w:hAnsi="Times New Roman" w:cs="Times New Roman"/>
                <w:sz w:val="28"/>
                <w:szCs w:val="28"/>
              </w:rPr>
              <w:t xml:space="preserve">   </w:t>
            </w:r>
          </w:p>
        </w:tc>
        <w:tc>
          <w:tcPr>
            <w:tcW w:w="8894" w:type="dxa"/>
          </w:tcPr>
          <w:p w:rsidR="001A5A85" w:rsidRPr="00CB1A6B" w:rsidRDefault="001A5A85" w:rsidP="00035D99">
            <w:pPr>
              <w:rPr>
                <w:rFonts w:ascii="Times New Roman" w:hAnsi="Times New Roman" w:cs="Times New Roman"/>
                <w:b/>
                <w:sz w:val="24"/>
                <w:szCs w:val="24"/>
              </w:rPr>
            </w:pPr>
          </w:p>
          <w:p w:rsidR="001A5A85" w:rsidRPr="00CB1A6B" w:rsidRDefault="001A5A85" w:rsidP="00035D99">
            <w:pPr>
              <w:rPr>
                <w:rFonts w:ascii="Times New Roman" w:hAnsi="Times New Roman" w:cs="Times New Roman"/>
                <w:b/>
                <w:sz w:val="24"/>
                <w:szCs w:val="24"/>
              </w:rPr>
            </w:pPr>
            <w:r w:rsidRPr="00CB1A6B">
              <w:rPr>
                <w:rFonts w:ascii="Times New Roman" w:hAnsi="Times New Roman" w:cs="Times New Roman"/>
                <w:b/>
                <w:sz w:val="24"/>
                <w:szCs w:val="24"/>
              </w:rPr>
              <w:t>ГРАФІК ВИКОНАННЯ САМОСТІЙНОЇ РОБОТИ СТУДЕНТА........................................................................................</w:t>
            </w:r>
            <w:r w:rsidR="00655292">
              <w:rPr>
                <w:rFonts w:ascii="Times New Roman" w:hAnsi="Times New Roman" w:cs="Times New Roman"/>
                <w:b/>
                <w:sz w:val="24"/>
                <w:szCs w:val="24"/>
              </w:rPr>
              <w:t>.....11</w:t>
            </w:r>
          </w:p>
        </w:tc>
      </w:tr>
      <w:tr w:rsidR="001A5A85" w:rsidRPr="00CB1A6B" w:rsidTr="00035D99">
        <w:tc>
          <w:tcPr>
            <w:tcW w:w="1526" w:type="dxa"/>
          </w:tcPr>
          <w:p w:rsidR="001A5A85" w:rsidRPr="00CB1A6B" w:rsidRDefault="001A5A85" w:rsidP="00035D99">
            <w:pPr>
              <w:rPr>
                <w:rFonts w:ascii="Times New Roman" w:hAnsi="Times New Roman" w:cs="Times New Roman"/>
                <w:b/>
                <w:sz w:val="28"/>
                <w:szCs w:val="28"/>
              </w:rPr>
            </w:pPr>
          </w:p>
          <w:p w:rsidR="001A5A85" w:rsidRPr="00CB1A6B" w:rsidRDefault="001A5A85" w:rsidP="00035D99">
            <w:pPr>
              <w:rPr>
                <w:rFonts w:ascii="Times New Roman" w:hAnsi="Times New Roman" w:cs="Times New Roman"/>
                <w:sz w:val="28"/>
                <w:szCs w:val="28"/>
              </w:rPr>
            </w:pPr>
            <w:r w:rsidRPr="00CB1A6B">
              <w:rPr>
                <w:rFonts w:ascii="Times New Roman" w:hAnsi="Times New Roman" w:cs="Times New Roman"/>
                <w:b/>
                <w:sz w:val="24"/>
                <w:szCs w:val="24"/>
              </w:rPr>
              <w:t>РОЗДІЛ</w:t>
            </w:r>
            <w:r w:rsidRPr="00CB1A6B">
              <w:rPr>
                <w:rFonts w:ascii="Times New Roman" w:hAnsi="Times New Roman" w:cs="Times New Roman"/>
                <w:b/>
                <w:sz w:val="28"/>
                <w:szCs w:val="28"/>
              </w:rPr>
              <w:t xml:space="preserve"> </w:t>
            </w:r>
            <w:r w:rsidRPr="00CB1A6B">
              <w:rPr>
                <w:rFonts w:ascii="Times New Roman" w:hAnsi="Times New Roman" w:cs="Times New Roman"/>
                <w:b/>
                <w:sz w:val="24"/>
                <w:szCs w:val="24"/>
              </w:rPr>
              <w:t>3.</w:t>
            </w:r>
          </w:p>
        </w:tc>
        <w:tc>
          <w:tcPr>
            <w:tcW w:w="8894" w:type="dxa"/>
          </w:tcPr>
          <w:p w:rsidR="001A5A85" w:rsidRPr="00CB1A6B" w:rsidRDefault="001A5A85" w:rsidP="00035D99">
            <w:pPr>
              <w:rPr>
                <w:rFonts w:ascii="Times New Roman" w:hAnsi="Times New Roman" w:cs="Times New Roman"/>
                <w:b/>
                <w:sz w:val="24"/>
                <w:szCs w:val="24"/>
              </w:rPr>
            </w:pPr>
          </w:p>
          <w:p w:rsidR="001A5A85" w:rsidRPr="00F93F7D" w:rsidRDefault="001A5A85" w:rsidP="00035D99">
            <w:pPr>
              <w:rPr>
                <w:rFonts w:ascii="Times New Roman" w:hAnsi="Times New Roman" w:cs="Times New Roman"/>
                <w:b/>
                <w:sz w:val="24"/>
                <w:szCs w:val="24"/>
              </w:rPr>
            </w:pPr>
            <w:r w:rsidRPr="00CB1A6B">
              <w:rPr>
                <w:rFonts w:ascii="Times New Roman" w:hAnsi="Times New Roman" w:cs="Times New Roman"/>
                <w:b/>
                <w:sz w:val="24"/>
                <w:szCs w:val="24"/>
              </w:rPr>
              <w:t>ЗМІСТ САМОСТІЙНОЇ РОБОТИ СТУДЕНТА...........................................................</w:t>
            </w:r>
            <w:r>
              <w:rPr>
                <w:rFonts w:ascii="Times New Roman" w:hAnsi="Times New Roman" w:cs="Times New Roman"/>
                <w:b/>
                <w:sz w:val="24"/>
                <w:szCs w:val="24"/>
              </w:rPr>
              <w:t>...............................</w:t>
            </w:r>
            <w:r w:rsidR="00655292">
              <w:rPr>
                <w:rFonts w:ascii="Times New Roman" w:hAnsi="Times New Roman" w:cs="Times New Roman"/>
                <w:b/>
                <w:sz w:val="24"/>
                <w:szCs w:val="24"/>
              </w:rPr>
              <w:t>....13</w:t>
            </w:r>
          </w:p>
          <w:p w:rsidR="001A5A85" w:rsidRPr="00CB1A6B" w:rsidRDefault="001A5A85" w:rsidP="00035D99">
            <w:pPr>
              <w:rPr>
                <w:rFonts w:ascii="Times New Roman" w:hAnsi="Times New Roman" w:cs="Times New Roman"/>
                <w:b/>
                <w:sz w:val="24"/>
                <w:szCs w:val="24"/>
              </w:rPr>
            </w:pPr>
          </w:p>
        </w:tc>
      </w:tr>
      <w:tr w:rsidR="001A5A85" w:rsidRPr="00CB1A6B" w:rsidTr="00035D99">
        <w:tc>
          <w:tcPr>
            <w:tcW w:w="1526" w:type="dxa"/>
          </w:tcPr>
          <w:p w:rsidR="001A5A85" w:rsidRPr="00CB1A6B" w:rsidRDefault="001A5A85" w:rsidP="00035D99">
            <w:pPr>
              <w:rPr>
                <w:rFonts w:ascii="Times New Roman" w:hAnsi="Times New Roman" w:cs="Times New Roman"/>
                <w:b/>
                <w:sz w:val="28"/>
                <w:szCs w:val="28"/>
              </w:rPr>
            </w:pPr>
            <w:r w:rsidRPr="00CB1A6B">
              <w:rPr>
                <w:rFonts w:ascii="Times New Roman" w:hAnsi="Times New Roman" w:cs="Times New Roman"/>
                <w:b/>
                <w:sz w:val="24"/>
                <w:szCs w:val="24"/>
              </w:rPr>
              <w:t>РОЗДІЛ</w:t>
            </w:r>
            <w:r w:rsidRPr="00CB1A6B">
              <w:rPr>
                <w:rFonts w:ascii="Times New Roman" w:hAnsi="Times New Roman" w:cs="Times New Roman"/>
                <w:b/>
                <w:sz w:val="28"/>
                <w:szCs w:val="28"/>
              </w:rPr>
              <w:t xml:space="preserve"> </w:t>
            </w:r>
            <w:r w:rsidRPr="00CB1A6B">
              <w:rPr>
                <w:rFonts w:ascii="Times New Roman" w:hAnsi="Times New Roman" w:cs="Times New Roman"/>
                <w:b/>
                <w:sz w:val="24"/>
                <w:szCs w:val="24"/>
              </w:rPr>
              <w:t>4.</w:t>
            </w:r>
          </w:p>
        </w:tc>
        <w:tc>
          <w:tcPr>
            <w:tcW w:w="8894" w:type="dxa"/>
          </w:tcPr>
          <w:p w:rsidR="001A5A85" w:rsidRPr="001C4102" w:rsidRDefault="001A5A85" w:rsidP="009A2C7E">
            <w:pPr>
              <w:ind w:firstLine="34"/>
              <w:rPr>
                <w:rFonts w:ascii="Times New Roman" w:hAnsi="Times New Roman" w:cs="Times New Roman"/>
                <w:b/>
                <w:sz w:val="24"/>
                <w:szCs w:val="24"/>
              </w:rPr>
            </w:pPr>
            <w:r w:rsidRPr="00CB1A6B">
              <w:rPr>
                <w:rFonts w:ascii="Times New Roman" w:hAnsi="Times New Roman" w:cs="Times New Roman"/>
                <w:b/>
                <w:sz w:val="24"/>
                <w:szCs w:val="24"/>
              </w:rPr>
              <w:t>КРИТЕРІЇ ОЦІНЮВАННЯ..................................</w:t>
            </w:r>
            <w:r w:rsidR="00AA210E">
              <w:rPr>
                <w:rFonts w:ascii="Times New Roman" w:hAnsi="Times New Roman" w:cs="Times New Roman"/>
                <w:b/>
                <w:sz w:val="24"/>
                <w:szCs w:val="24"/>
              </w:rPr>
              <w:t>...............................</w:t>
            </w:r>
            <w:r w:rsidR="009A2C7E">
              <w:rPr>
                <w:rFonts w:ascii="Times New Roman" w:hAnsi="Times New Roman" w:cs="Times New Roman"/>
                <w:b/>
                <w:sz w:val="24"/>
                <w:szCs w:val="24"/>
              </w:rPr>
              <w:t>18</w:t>
            </w:r>
          </w:p>
        </w:tc>
      </w:tr>
    </w:tbl>
    <w:p w:rsidR="001A5A85" w:rsidRPr="00CB1A6B" w:rsidRDefault="001A5A85" w:rsidP="001A5A85">
      <w:pPr>
        <w:tabs>
          <w:tab w:val="num" w:pos="476"/>
          <w:tab w:val="num" w:pos="540"/>
          <w:tab w:val="num" w:pos="629"/>
          <w:tab w:val="num" w:pos="993"/>
          <w:tab w:val="num" w:pos="2204"/>
        </w:tabs>
        <w:ind w:left="993"/>
        <w:jc w:val="both"/>
        <w:rPr>
          <w:rFonts w:ascii="Times New Roman" w:hAnsi="Times New Roman" w:cs="Times New Roman"/>
          <w:b/>
          <w:sz w:val="16"/>
          <w:szCs w:val="16"/>
        </w:rPr>
      </w:pPr>
    </w:p>
    <w:p w:rsidR="001A5A85" w:rsidRPr="00CB1A6B" w:rsidRDefault="001A5A85" w:rsidP="001A5A85">
      <w:pPr>
        <w:tabs>
          <w:tab w:val="num" w:pos="476"/>
          <w:tab w:val="num" w:pos="540"/>
          <w:tab w:val="num" w:pos="629"/>
          <w:tab w:val="num" w:pos="993"/>
        </w:tabs>
        <w:jc w:val="center"/>
        <w:rPr>
          <w:rFonts w:ascii="Times New Roman" w:hAnsi="Times New Roman" w:cs="Times New Roman"/>
          <w:b/>
          <w:sz w:val="28"/>
          <w:szCs w:val="28"/>
        </w:rPr>
      </w:pPr>
    </w:p>
    <w:p w:rsidR="001A5A85" w:rsidRDefault="001A5A85" w:rsidP="001A5A85">
      <w:pPr>
        <w:tabs>
          <w:tab w:val="num" w:pos="476"/>
          <w:tab w:val="num" w:pos="540"/>
          <w:tab w:val="num" w:pos="629"/>
          <w:tab w:val="num" w:pos="993"/>
        </w:tabs>
        <w:jc w:val="center"/>
        <w:rPr>
          <w:b/>
          <w:sz w:val="28"/>
          <w:szCs w:val="28"/>
        </w:rPr>
      </w:pPr>
    </w:p>
    <w:p w:rsidR="00067B81" w:rsidRDefault="00067B81"/>
    <w:p w:rsidR="001A5A85" w:rsidRDefault="001A5A85"/>
    <w:p w:rsidR="001A5A85" w:rsidRDefault="001A5A85"/>
    <w:p w:rsidR="001A5A85" w:rsidRDefault="001A5A85"/>
    <w:p w:rsidR="001A5A85" w:rsidRDefault="001A5A85"/>
    <w:p w:rsidR="001A5A85" w:rsidRDefault="001A5A85"/>
    <w:p w:rsidR="001A5A85" w:rsidRDefault="001A5A85"/>
    <w:p w:rsidR="001A5A85" w:rsidRDefault="001A5A85"/>
    <w:p w:rsidR="001A5A85" w:rsidRDefault="001A5A85"/>
    <w:p w:rsidR="004E2A67" w:rsidRDefault="004E2A67"/>
    <w:p w:rsidR="001A5A85" w:rsidRDefault="001A5A85"/>
    <w:p w:rsidR="00B43751" w:rsidRDefault="00B43751" w:rsidP="00B908CA">
      <w:pPr>
        <w:tabs>
          <w:tab w:val="num" w:pos="476"/>
          <w:tab w:val="num" w:pos="540"/>
          <w:tab w:val="num" w:pos="629"/>
          <w:tab w:val="num" w:pos="993"/>
        </w:tabs>
        <w:spacing w:after="0" w:line="360" w:lineRule="auto"/>
        <w:ind w:firstLine="476"/>
        <w:jc w:val="center"/>
        <w:rPr>
          <w:rFonts w:ascii="Times New Roman" w:hAnsi="Times New Roman" w:cs="Times New Roman"/>
          <w:b/>
          <w:sz w:val="28"/>
          <w:szCs w:val="28"/>
        </w:rPr>
      </w:pPr>
      <w:r w:rsidRPr="00B908CA">
        <w:rPr>
          <w:rFonts w:ascii="Times New Roman" w:hAnsi="Times New Roman" w:cs="Times New Roman"/>
          <w:b/>
          <w:sz w:val="28"/>
          <w:szCs w:val="28"/>
        </w:rPr>
        <w:lastRenderedPageBreak/>
        <w:t>РОЗДІЛ 1. ЗАГАЛЬНІ МЕТОДИЧНІ РЕКОМЕНДАЦІЇ З ВИКОНАННЯ САМОСТІЙНОЇ РОБОТИ СТУДЕНТА</w:t>
      </w:r>
    </w:p>
    <w:p w:rsidR="00B908CA" w:rsidRPr="00B908CA" w:rsidRDefault="00B908CA" w:rsidP="00B908CA">
      <w:pPr>
        <w:tabs>
          <w:tab w:val="num" w:pos="476"/>
          <w:tab w:val="num" w:pos="540"/>
          <w:tab w:val="num" w:pos="629"/>
          <w:tab w:val="num" w:pos="993"/>
        </w:tabs>
        <w:spacing w:after="0" w:line="360" w:lineRule="auto"/>
        <w:ind w:firstLine="476"/>
        <w:jc w:val="center"/>
        <w:rPr>
          <w:rFonts w:ascii="Times New Roman" w:hAnsi="Times New Roman" w:cs="Times New Roman"/>
          <w:b/>
          <w:sz w:val="28"/>
          <w:szCs w:val="28"/>
        </w:rPr>
      </w:pPr>
    </w:p>
    <w:p w:rsidR="00B43751" w:rsidRPr="00B908CA" w:rsidRDefault="00B43751" w:rsidP="00B908CA">
      <w:pPr>
        <w:pStyle w:val="a3"/>
        <w:spacing w:after="0" w:line="360" w:lineRule="auto"/>
        <w:ind w:left="0" w:firstLine="476"/>
        <w:jc w:val="both"/>
        <w:rPr>
          <w:sz w:val="28"/>
          <w:szCs w:val="28"/>
          <w:lang w:val="uk-UA"/>
        </w:rPr>
      </w:pPr>
      <w:r w:rsidRPr="00B908CA">
        <w:rPr>
          <w:sz w:val="28"/>
          <w:szCs w:val="28"/>
          <w:lang w:val="uk-UA"/>
        </w:rPr>
        <w:t>Метою</w:t>
      </w:r>
      <w:r w:rsidRPr="00B908CA">
        <w:rPr>
          <w:i/>
          <w:sz w:val="28"/>
          <w:szCs w:val="28"/>
          <w:lang w:val="uk-UA"/>
        </w:rPr>
        <w:t xml:space="preserve"> </w:t>
      </w:r>
      <w:r w:rsidRPr="00B908CA">
        <w:rPr>
          <w:sz w:val="28"/>
          <w:szCs w:val="28"/>
          <w:lang w:val="uk-UA"/>
        </w:rPr>
        <w:t>самостійної роботи студента є поглиблене засвоєння навчальної програми в повному обсязі та послідовне формування у студентів самостійності як риси характеру, що відіграє важливу роль у формуванні сучасного фахівця вищої кваліфікації, здатного до креативного мислення, вільного орієнтування в інформаційному просторі та прийняття важливих самостійних рішень у нестандартних професійних ситуаціях, що особливо важливо для майбутнього бухгалтера – аналітика.</w:t>
      </w:r>
    </w:p>
    <w:p w:rsidR="00B43751" w:rsidRPr="00B908CA" w:rsidRDefault="00B43751" w:rsidP="00B908CA">
      <w:pPr>
        <w:pStyle w:val="a3"/>
        <w:spacing w:after="0" w:line="360" w:lineRule="auto"/>
        <w:ind w:left="0" w:firstLine="476"/>
        <w:jc w:val="both"/>
        <w:rPr>
          <w:sz w:val="28"/>
          <w:szCs w:val="28"/>
        </w:rPr>
      </w:pPr>
      <w:r w:rsidRPr="00B908CA">
        <w:rPr>
          <w:sz w:val="28"/>
          <w:szCs w:val="28"/>
        </w:rPr>
        <w:t>Завдання до СРС:</w:t>
      </w:r>
    </w:p>
    <w:p w:rsidR="00B43751" w:rsidRPr="00B908CA" w:rsidRDefault="00B43751" w:rsidP="00B908CA">
      <w:pPr>
        <w:pStyle w:val="a3"/>
        <w:numPr>
          <w:ilvl w:val="0"/>
          <w:numId w:val="2"/>
        </w:numPr>
        <w:spacing w:after="0" w:line="360" w:lineRule="auto"/>
        <w:ind w:left="0" w:firstLine="476"/>
        <w:jc w:val="both"/>
        <w:rPr>
          <w:sz w:val="28"/>
          <w:szCs w:val="28"/>
        </w:rPr>
      </w:pPr>
      <w:r w:rsidRPr="00B908CA">
        <w:rPr>
          <w:sz w:val="28"/>
          <w:szCs w:val="28"/>
        </w:rPr>
        <w:t>Навчити студентів планувати власну стратегію навчання;</w:t>
      </w:r>
    </w:p>
    <w:p w:rsidR="00B43751" w:rsidRPr="00B908CA" w:rsidRDefault="00B43751" w:rsidP="00B908CA">
      <w:pPr>
        <w:pStyle w:val="a3"/>
        <w:numPr>
          <w:ilvl w:val="0"/>
          <w:numId w:val="2"/>
        </w:numPr>
        <w:spacing w:after="0" w:line="360" w:lineRule="auto"/>
        <w:ind w:left="0" w:firstLine="476"/>
        <w:jc w:val="both"/>
        <w:rPr>
          <w:sz w:val="28"/>
          <w:szCs w:val="28"/>
        </w:rPr>
      </w:pPr>
      <w:r w:rsidRPr="00B908CA">
        <w:rPr>
          <w:sz w:val="28"/>
          <w:szCs w:val="28"/>
        </w:rPr>
        <w:t>Раціонально організовувати свій час;</w:t>
      </w:r>
    </w:p>
    <w:p w:rsidR="00B43751" w:rsidRPr="00B908CA" w:rsidRDefault="00B43751" w:rsidP="00B908CA">
      <w:pPr>
        <w:pStyle w:val="a3"/>
        <w:numPr>
          <w:ilvl w:val="0"/>
          <w:numId w:val="2"/>
        </w:numPr>
        <w:spacing w:after="0" w:line="360" w:lineRule="auto"/>
        <w:ind w:left="0" w:firstLine="476"/>
        <w:jc w:val="both"/>
        <w:rPr>
          <w:sz w:val="28"/>
          <w:szCs w:val="28"/>
        </w:rPr>
      </w:pPr>
      <w:r w:rsidRPr="00B908CA">
        <w:rPr>
          <w:sz w:val="28"/>
          <w:szCs w:val="28"/>
        </w:rPr>
        <w:t>Працювати з комп</w:t>
      </w:r>
      <w:r w:rsidRPr="00B908CA">
        <w:rPr>
          <w:sz w:val="28"/>
          <w:szCs w:val="28"/>
          <w:lang w:val="en-US"/>
        </w:rPr>
        <w:t>’</w:t>
      </w:r>
      <w:r w:rsidRPr="00B908CA">
        <w:rPr>
          <w:sz w:val="28"/>
          <w:szCs w:val="28"/>
        </w:rPr>
        <w:t>ютером;</w:t>
      </w:r>
    </w:p>
    <w:p w:rsidR="00B43751" w:rsidRPr="00B908CA" w:rsidRDefault="00B43751" w:rsidP="00B908CA">
      <w:pPr>
        <w:pStyle w:val="a3"/>
        <w:numPr>
          <w:ilvl w:val="0"/>
          <w:numId w:val="2"/>
        </w:numPr>
        <w:spacing w:after="0" w:line="360" w:lineRule="auto"/>
        <w:ind w:left="0" w:firstLine="476"/>
        <w:jc w:val="both"/>
        <w:rPr>
          <w:sz w:val="28"/>
          <w:szCs w:val="28"/>
        </w:rPr>
      </w:pPr>
      <w:r w:rsidRPr="00B908CA">
        <w:rPr>
          <w:sz w:val="28"/>
          <w:szCs w:val="28"/>
        </w:rPr>
        <w:t>Опрацювати джерела інформації;</w:t>
      </w:r>
    </w:p>
    <w:p w:rsidR="00B43751" w:rsidRPr="00B908CA" w:rsidRDefault="00B43751" w:rsidP="00B908CA">
      <w:pPr>
        <w:pStyle w:val="a3"/>
        <w:numPr>
          <w:ilvl w:val="0"/>
          <w:numId w:val="2"/>
        </w:numPr>
        <w:spacing w:after="0" w:line="360" w:lineRule="auto"/>
        <w:ind w:left="0" w:firstLine="476"/>
        <w:jc w:val="both"/>
        <w:rPr>
          <w:sz w:val="28"/>
          <w:szCs w:val="28"/>
        </w:rPr>
      </w:pPr>
      <w:r w:rsidRPr="00B908CA">
        <w:rPr>
          <w:sz w:val="28"/>
          <w:szCs w:val="28"/>
        </w:rPr>
        <w:t xml:space="preserve">Формування навичок науково-дослідної роботи. </w:t>
      </w:r>
    </w:p>
    <w:p w:rsidR="00B43751" w:rsidRPr="00B908CA" w:rsidRDefault="00B43751" w:rsidP="00B908CA">
      <w:pPr>
        <w:pStyle w:val="a3"/>
        <w:spacing w:after="0" w:line="360" w:lineRule="auto"/>
        <w:ind w:left="0" w:firstLine="476"/>
        <w:jc w:val="both"/>
        <w:rPr>
          <w:sz w:val="28"/>
          <w:szCs w:val="28"/>
        </w:rPr>
      </w:pPr>
      <w:r w:rsidRPr="00B908CA">
        <w:rPr>
          <w:sz w:val="28"/>
          <w:szCs w:val="28"/>
        </w:rPr>
        <w:t>Вимоги до організації СРС:</w:t>
      </w:r>
    </w:p>
    <w:p w:rsidR="00B43751" w:rsidRPr="00B908CA" w:rsidRDefault="00B43751" w:rsidP="00B908CA">
      <w:pPr>
        <w:pStyle w:val="a3"/>
        <w:numPr>
          <w:ilvl w:val="0"/>
          <w:numId w:val="1"/>
        </w:numPr>
        <w:spacing w:after="0" w:line="360" w:lineRule="auto"/>
        <w:ind w:left="0" w:firstLine="476"/>
        <w:jc w:val="both"/>
        <w:rPr>
          <w:sz w:val="28"/>
          <w:szCs w:val="28"/>
        </w:rPr>
      </w:pPr>
      <w:r w:rsidRPr="00B908CA">
        <w:rPr>
          <w:sz w:val="28"/>
          <w:szCs w:val="28"/>
        </w:rPr>
        <w:t>Регулярність;</w:t>
      </w:r>
    </w:p>
    <w:p w:rsidR="00B43751" w:rsidRPr="00B908CA" w:rsidRDefault="00B43751" w:rsidP="00B908CA">
      <w:pPr>
        <w:pStyle w:val="a3"/>
        <w:numPr>
          <w:ilvl w:val="0"/>
          <w:numId w:val="1"/>
        </w:numPr>
        <w:spacing w:after="0" w:line="360" w:lineRule="auto"/>
        <w:ind w:left="0" w:firstLine="476"/>
        <w:jc w:val="both"/>
        <w:rPr>
          <w:sz w:val="28"/>
          <w:szCs w:val="28"/>
        </w:rPr>
      </w:pPr>
      <w:r w:rsidRPr="00B908CA">
        <w:rPr>
          <w:sz w:val="28"/>
          <w:szCs w:val="28"/>
        </w:rPr>
        <w:t>Виділення головного у будь-якому матеріалі;</w:t>
      </w:r>
    </w:p>
    <w:p w:rsidR="00B43751" w:rsidRPr="00B908CA" w:rsidRDefault="00B43751" w:rsidP="00B908CA">
      <w:pPr>
        <w:pStyle w:val="a3"/>
        <w:numPr>
          <w:ilvl w:val="0"/>
          <w:numId w:val="1"/>
        </w:numPr>
        <w:spacing w:after="0" w:line="360" w:lineRule="auto"/>
        <w:ind w:left="0" w:firstLine="476"/>
        <w:jc w:val="both"/>
        <w:rPr>
          <w:sz w:val="28"/>
          <w:szCs w:val="28"/>
        </w:rPr>
      </w:pPr>
      <w:r w:rsidRPr="00B908CA">
        <w:rPr>
          <w:sz w:val="28"/>
          <w:szCs w:val="28"/>
        </w:rPr>
        <w:t>Усвідомлення його, а не заучування;</w:t>
      </w:r>
    </w:p>
    <w:p w:rsidR="00B43751" w:rsidRPr="00B908CA" w:rsidRDefault="00B43751" w:rsidP="00B908CA">
      <w:pPr>
        <w:pStyle w:val="a3"/>
        <w:numPr>
          <w:ilvl w:val="0"/>
          <w:numId w:val="1"/>
        </w:numPr>
        <w:spacing w:after="0" w:line="360" w:lineRule="auto"/>
        <w:ind w:left="0" w:firstLine="476"/>
        <w:jc w:val="both"/>
        <w:rPr>
          <w:sz w:val="28"/>
          <w:szCs w:val="28"/>
        </w:rPr>
      </w:pPr>
      <w:r w:rsidRPr="00B908CA">
        <w:rPr>
          <w:sz w:val="28"/>
          <w:szCs w:val="28"/>
        </w:rPr>
        <w:t>Сталість вольових зусиль.</w:t>
      </w:r>
    </w:p>
    <w:p w:rsidR="00B43751" w:rsidRPr="00B908CA" w:rsidRDefault="00B43751" w:rsidP="00B908CA">
      <w:pPr>
        <w:pStyle w:val="a3"/>
        <w:spacing w:after="0" w:line="360" w:lineRule="auto"/>
        <w:ind w:left="0" w:firstLine="476"/>
        <w:jc w:val="both"/>
        <w:rPr>
          <w:sz w:val="28"/>
          <w:szCs w:val="28"/>
        </w:rPr>
      </w:pPr>
      <w:r w:rsidRPr="00B908CA">
        <w:rPr>
          <w:sz w:val="28"/>
          <w:szCs w:val="28"/>
        </w:rPr>
        <w:t>Види самостійної роботи:</w:t>
      </w:r>
    </w:p>
    <w:p w:rsidR="00B43751" w:rsidRPr="00B908CA" w:rsidRDefault="00B43751" w:rsidP="00B908CA">
      <w:pPr>
        <w:pStyle w:val="a3"/>
        <w:numPr>
          <w:ilvl w:val="0"/>
          <w:numId w:val="3"/>
        </w:numPr>
        <w:spacing w:after="0" w:line="360" w:lineRule="auto"/>
        <w:ind w:left="0" w:firstLine="476"/>
        <w:jc w:val="both"/>
        <w:rPr>
          <w:sz w:val="28"/>
          <w:szCs w:val="28"/>
        </w:rPr>
      </w:pPr>
      <w:r w:rsidRPr="00B908CA">
        <w:rPr>
          <w:sz w:val="28"/>
          <w:szCs w:val="28"/>
        </w:rPr>
        <w:t>самостійна робота, що забезпечує підготовку до поточних аудиторних занять;</w:t>
      </w:r>
    </w:p>
    <w:p w:rsidR="00B43751" w:rsidRPr="00B908CA" w:rsidRDefault="00B43751" w:rsidP="00B908CA">
      <w:pPr>
        <w:pStyle w:val="a3"/>
        <w:numPr>
          <w:ilvl w:val="0"/>
          <w:numId w:val="3"/>
        </w:numPr>
        <w:spacing w:after="0" w:line="360" w:lineRule="auto"/>
        <w:ind w:left="0" w:firstLine="476"/>
        <w:jc w:val="both"/>
        <w:rPr>
          <w:sz w:val="28"/>
          <w:szCs w:val="28"/>
        </w:rPr>
      </w:pPr>
      <w:r w:rsidRPr="00B908CA">
        <w:rPr>
          <w:sz w:val="28"/>
          <w:szCs w:val="28"/>
        </w:rPr>
        <w:t>науково-дослідна робота;</w:t>
      </w:r>
    </w:p>
    <w:p w:rsidR="00B43751" w:rsidRPr="00B908CA" w:rsidRDefault="00B43751" w:rsidP="00B908CA">
      <w:pPr>
        <w:pStyle w:val="a3"/>
        <w:numPr>
          <w:ilvl w:val="0"/>
          <w:numId w:val="3"/>
        </w:numPr>
        <w:spacing w:after="0" w:line="360" w:lineRule="auto"/>
        <w:ind w:left="0" w:firstLine="476"/>
        <w:jc w:val="both"/>
        <w:rPr>
          <w:sz w:val="28"/>
          <w:szCs w:val="28"/>
        </w:rPr>
      </w:pPr>
      <w:r w:rsidRPr="00B908CA">
        <w:rPr>
          <w:sz w:val="28"/>
          <w:szCs w:val="28"/>
        </w:rPr>
        <w:t>пошуково-аналітична робота;</w:t>
      </w:r>
    </w:p>
    <w:p w:rsidR="00B43751" w:rsidRPr="00B908CA" w:rsidRDefault="00B43751" w:rsidP="00B908CA">
      <w:pPr>
        <w:pStyle w:val="a3"/>
        <w:numPr>
          <w:ilvl w:val="0"/>
          <w:numId w:val="3"/>
        </w:numPr>
        <w:spacing w:after="0" w:line="360" w:lineRule="auto"/>
        <w:ind w:left="0" w:firstLine="476"/>
        <w:jc w:val="both"/>
        <w:rPr>
          <w:sz w:val="28"/>
          <w:szCs w:val="28"/>
        </w:rPr>
      </w:pPr>
      <w:r w:rsidRPr="00B908CA">
        <w:rPr>
          <w:sz w:val="28"/>
          <w:szCs w:val="28"/>
        </w:rPr>
        <w:t xml:space="preserve">набуття практичних навичок під час проходження стажування. </w:t>
      </w:r>
    </w:p>
    <w:p w:rsidR="00B43751" w:rsidRPr="00B908CA" w:rsidRDefault="00B43751" w:rsidP="00B908CA">
      <w:pPr>
        <w:pStyle w:val="a3"/>
        <w:spacing w:after="0" w:line="360" w:lineRule="auto"/>
        <w:ind w:left="0" w:firstLine="476"/>
        <w:jc w:val="both"/>
        <w:rPr>
          <w:sz w:val="28"/>
          <w:szCs w:val="28"/>
        </w:rPr>
      </w:pPr>
      <w:r w:rsidRPr="00B908CA">
        <w:rPr>
          <w:sz w:val="28"/>
          <w:szCs w:val="28"/>
        </w:rPr>
        <w:t>Форми самостійної роботи студентів:</w:t>
      </w:r>
    </w:p>
    <w:p w:rsidR="00B43751" w:rsidRPr="00B908CA" w:rsidRDefault="00B43751" w:rsidP="00B908CA">
      <w:pPr>
        <w:pStyle w:val="a3"/>
        <w:numPr>
          <w:ilvl w:val="0"/>
          <w:numId w:val="4"/>
        </w:numPr>
        <w:spacing w:after="0" w:line="360" w:lineRule="auto"/>
        <w:ind w:left="0" w:firstLine="476"/>
        <w:jc w:val="both"/>
        <w:rPr>
          <w:sz w:val="28"/>
          <w:szCs w:val="28"/>
        </w:rPr>
      </w:pPr>
      <w:r w:rsidRPr="00B908CA">
        <w:rPr>
          <w:sz w:val="28"/>
          <w:szCs w:val="28"/>
        </w:rPr>
        <w:t>опрацювання теоретичних основ прослуханого лекційного матеріалу;</w:t>
      </w:r>
    </w:p>
    <w:p w:rsidR="00B43751" w:rsidRPr="00B908CA" w:rsidRDefault="00B43751" w:rsidP="00B908CA">
      <w:pPr>
        <w:pStyle w:val="a3"/>
        <w:numPr>
          <w:ilvl w:val="0"/>
          <w:numId w:val="4"/>
        </w:numPr>
        <w:spacing w:after="0" w:line="360" w:lineRule="auto"/>
        <w:ind w:left="0" w:firstLine="476"/>
        <w:jc w:val="both"/>
        <w:rPr>
          <w:sz w:val="28"/>
          <w:szCs w:val="28"/>
        </w:rPr>
      </w:pPr>
      <w:r w:rsidRPr="00B908CA">
        <w:rPr>
          <w:sz w:val="28"/>
          <w:szCs w:val="28"/>
        </w:rPr>
        <w:lastRenderedPageBreak/>
        <w:t>підготовка до практичних та лекційних занять;</w:t>
      </w:r>
    </w:p>
    <w:p w:rsidR="00B43751" w:rsidRPr="00B908CA" w:rsidRDefault="00B43751" w:rsidP="00B908CA">
      <w:pPr>
        <w:pStyle w:val="a3"/>
        <w:numPr>
          <w:ilvl w:val="0"/>
          <w:numId w:val="4"/>
        </w:numPr>
        <w:spacing w:after="0" w:line="360" w:lineRule="auto"/>
        <w:ind w:left="0" w:firstLine="476"/>
        <w:jc w:val="both"/>
        <w:rPr>
          <w:sz w:val="28"/>
          <w:szCs w:val="28"/>
        </w:rPr>
      </w:pPr>
      <w:r w:rsidRPr="00B908CA">
        <w:rPr>
          <w:sz w:val="28"/>
          <w:szCs w:val="28"/>
        </w:rPr>
        <w:t>вивчення окремих тем або питань, що передбачені робочою програмою для самостійного опрацювання;</w:t>
      </w:r>
    </w:p>
    <w:p w:rsidR="00B43751" w:rsidRPr="00B908CA" w:rsidRDefault="00B43751" w:rsidP="00B908CA">
      <w:pPr>
        <w:pStyle w:val="a3"/>
        <w:numPr>
          <w:ilvl w:val="0"/>
          <w:numId w:val="4"/>
        </w:numPr>
        <w:spacing w:after="0" w:line="360" w:lineRule="auto"/>
        <w:ind w:left="0" w:firstLine="476"/>
        <w:jc w:val="both"/>
        <w:rPr>
          <w:sz w:val="28"/>
          <w:szCs w:val="28"/>
        </w:rPr>
      </w:pPr>
      <w:r w:rsidRPr="00B908CA">
        <w:rPr>
          <w:sz w:val="28"/>
          <w:szCs w:val="28"/>
        </w:rPr>
        <w:t>підготовка до модульних контрольних робіт та інших форм поточного контролю (тестового);</w:t>
      </w:r>
    </w:p>
    <w:p w:rsidR="00B43751" w:rsidRPr="00B908CA" w:rsidRDefault="00B43751" w:rsidP="00B908CA">
      <w:pPr>
        <w:pStyle w:val="a3"/>
        <w:numPr>
          <w:ilvl w:val="0"/>
          <w:numId w:val="4"/>
        </w:numPr>
        <w:spacing w:after="0" w:line="360" w:lineRule="auto"/>
        <w:ind w:left="0" w:firstLine="476"/>
        <w:jc w:val="both"/>
        <w:rPr>
          <w:sz w:val="28"/>
          <w:szCs w:val="28"/>
        </w:rPr>
      </w:pPr>
      <w:r w:rsidRPr="00B908CA">
        <w:rPr>
          <w:sz w:val="28"/>
          <w:szCs w:val="28"/>
        </w:rPr>
        <w:t>систематизація вивченого матеріалу дисципліни перед заліком.</w:t>
      </w:r>
    </w:p>
    <w:p w:rsidR="00B43751" w:rsidRPr="00B908CA" w:rsidRDefault="00B43751" w:rsidP="00B908CA">
      <w:pPr>
        <w:pStyle w:val="a3"/>
        <w:spacing w:after="0" w:line="360" w:lineRule="auto"/>
        <w:ind w:left="0" w:firstLine="476"/>
        <w:jc w:val="both"/>
        <w:rPr>
          <w:i/>
          <w:sz w:val="28"/>
          <w:szCs w:val="28"/>
        </w:rPr>
      </w:pPr>
      <w:r w:rsidRPr="00B908CA">
        <w:rPr>
          <w:i/>
          <w:sz w:val="28"/>
          <w:szCs w:val="28"/>
        </w:rPr>
        <w:t>Правила виконання та вимоги щодо оформлення:</w:t>
      </w:r>
    </w:p>
    <w:p w:rsidR="00B43751" w:rsidRPr="00B908CA" w:rsidRDefault="00B43751" w:rsidP="00B908CA">
      <w:pPr>
        <w:pStyle w:val="a5"/>
        <w:widowControl w:val="0"/>
        <w:spacing w:after="0" w:line="360" w:lineRule="auto"/>
        <w:ind w:firstLine="476"/>
        <w:jc w:val="both"/>
        <w:rPr>
          <w:sz w:val="28"/>
          <w:szCs w:val="28"/>
        </w:rPr>
      </w:pPr>
      <w:r w:rsidRPr="00B908CA">
        <w:rPr>
          <w:sz w:val="28"/>
          <w:szCs w:val="28"/>
        </w:rPr>
        <w:t>1) на окремих аркушах паперу формату А4 акуратно і розбірливо виконувати завдання у визначеній послідовності з самостійним опрацюванням лі</w:t>
      </w:r>
      <w:r w:rsidR="00B908CA" w:rsidRPr="00B908CA">
        <w:rPr>
          <w:sz w:val="28"/>
          <w:szCs w:val="28"/>
        </w:rPr>
        <w:t>тератури і складанням конспекту</w:t>
      </w:r>
      <w:r w:rsidRPr="00B908CA">
        <w:rPr>
          <w:sz w:val="28"/>
          <w:szCs w:val="28"/>
          <w:lang w:val="uk-UA"/>
        </w:rPr>
        <w:t>, правильним виконанням завдань</w:t>
      </w:r>
      <w:r w:rsidRPr="00B908CA">
        <w:rPr>
          <w:sz w:val="28"/>
          <w:szCs w:val="28"/>
        </w:rPr>
        <w:t>;</w:t>
      </w:r>
    </w:p>
    <w:p w:rsidR="00B43751" w:rsidRPr="00B908CA" w:rsidRDefault="00B43751" w:rsidP="00B908CA">
      <w:pPr>
        <w:pStyle w:val="a3"/>
        <w:spacing w:after="0" w:line="360" w:lineRule="auto"/>
        <w:ind w:left="0" w:firstLine="476"/>
        <w:jc w:val="both"/>
        <w:rPr>
          <w:sz w:val="28"/>
          <w:szCs w:val="28"/>
        </w:rPr>
      </w:pPr>
      <w:r w:rsidRPr="00B908CA">
        <w:rPr>
          <w:sz w:val="28"/>
          <w:szCs w:val="28"/>
        </w:rPr>
        <w:t>2) наводити короткий зміст (план) кожного теоретичного завдання.</w:t>
      </w:r>
    </w:p>
    <w:p w:rsidR="00B43751" w:rsidRPr="00B908CA" w:rsidRDefault="00B43751" w:rsidP="00B908CA">
      <w:pPr>
        <w:pStyle w:val="a3"/>
        <w:spacing w:after="0" w:line="360" w:lineRule="auto"/>
        <w:ind w:left="0" w:firstLine="476"/>
        <w:rPr>
          <w:i/>
          <w:sz w:val="28"/>
          <w:szCs w:val="28"/>
        </w:rPr>
      </w:pPr>
      <w:r w:rsidRPr="00B908CA">
        <w:rPr>
          <w:i/>
          <w:sz w:val="28"/>
          <w:szCs w:val="28"/>
        </w:rPr>
        <w:t>Основні критерії для оцінки результатів самостійної роботи студентів:</w:t>
      </w:r>
    </w:p>
    <w:p w:rsidR="00B43751" w:rsidRPr="00B908CA" w:rsidRDefault="00B43751" w:rsidP="00B908CA">
      <w:pPr>
        <w:pStyle w:val="a3"/>
        <w:spacing w:after="0" w:line="360" w:lineRule="auto"/>
        <w:ind w:left="0" w:firstLine="476"/>
        <w:rPr>
          <w:sz w:val="28"/>
          <w:szCs w:val="28"/>
        </w:rPr>
      </w:pPr>
      <w:r w:rsidRPr="00B908CA">
        <w:rPr>
          <w:sz w:val="28"/>
          <w:szCs w:val="28"/>
        </w:rPr>
        <w:t>– активність студента на заняттях;</w:t>
      </w:r>
    </w:p>
    <w:p w:rsidR="00B43751" w:rsidRPr="00B908CA" w:rsidRDefault="00B43751" w:rsidP="00B908CA">
      <w:pPr>
        <w:pStyle w:val="a3"/>
        <w:spacing w:after="0" w:line="360" w:lineRule="auto"/>
        <w:ind w:left="0" w:firstLine="476"/>
        <w:rPr>
          <w:sz w:val="28"/>
          <w:szCs w:val="28"/>
        </w:rPr>
      </w:pPr>
      <w:r w:rsidRPr="00B908CA">
        <w:rPr>
          <w:sz w:val="28"/>
          <w:szCs w:val="28"/>
        </w:rPr>
        <w:t>– правильність виконання завдань;</w:t>
      </w:r>
    </w:p>
    <w:p w:rsidR="00B43751" w:rsidRPr="00B908CA" w:rsidRDefault="00B43751" w:rsidP="00B908CA">
      <w:pPr>
        <w:pStyle w:val="a3"/>
        <w:spacing w:after="0" w:line="360" w:lineRule="auto"/>
        <w:ind w:left="0" w:firstLine="476"/>
        <w:rPr>
          <w:sz w:val="28"/>
          <w:szCs w:val="28"/>
        </w:rPr>
      </w:pPr>
      <w:r w:rsidRPr="00B908CA">
        <w:rPr>
          <w:sz w:val="28"/>
          <w:szCs w:val="28"/>
        </w:rPr>
        <w:t xml:space="preserve">–  науковий характер володіння змістом та чіткий захист </w:t>
      </w:r>
      <w:r w:rsidRPr="00B908CA">
        <w:rPr>
          <w:sz w:val="28"/>
          <w:szCs w:val="28"/>
          <w:lang w:val="uk-UA"/>
        </w:rPr>
        <w:t>роботи</w:t>
      </w:r>
      <w:r w:rsidRPr="00B908CA">
        <w:rPr>
          <w:sz w:val="28"/>
          <w:szCs w:val="28"/>
        </w:rPr>
        <w:t xml:space="preserve"> під час аудиторних занять;</w:t>
      </w:r>
      <w:r w:rsidRPr="00B908CA">
        <w:rPr>
          <w:sz w:val="28"/>
          <w:szCs w:val="28"/>
          <w:lang w:val="uk-UA"/>
        </w:rPr>
        <w:t xml:space="preserve"> </w:t>
      </w:r>
      <w:r w:rsidRPr="00B908CA">
        <w:rPr>
          <w:sz w:val="28"/>
          <w:szCs w:val="28"/>
        </w:rPr>
        <w:t>– змістовність оформлення завдань.</w:t>
      </w:r>
    </w:p>
    <w:p w:rsidR="00B908CA" w:rsidRPr="00B908CA" w:rsidRDefault="00B908CA" w:rsidP="00B908CA">
      <w:pPr>
        <w:pStyle w:val="23"/>
        <w:spacing w:after="0" w:line="360" w:lineRule="auto"/>
        <w:ind w:left="0" w:firstLine="476"/>
        <w:jc w:val="both"/>
        <w:rPr>
          <w:rFonts w:ascii="Times New Roman" w:hAnsi="Times New Roman" w:cs="Times New Roman"/>
          <w:spacing w:val="-10"/>
          <w:sz w:val="28"/>
          <w:szCs w:val="28"/>
        </w:rPr>
      </w:pPr>
      <w:r w:rsidRPr="00B908CA">
        <w:rPr>
          <w:rFonts w:ascii="Times New Roman" w:hAnsi="Times New Roman" w:cs="Times New Roman"/>
          <w:sz w:val="28"/>
          <w:szCs w:val="28"/>
        </w:rPr>
        <w:t xml:space="preserve">Студенти самостійно вивчають </w:t>
      </w:r>
      <w:r w:rsidRPr="00B908CA">
        <w:rPr>
          <w:rFonts w:ascii="Times New Roman" w:hAnsi="Times New Roman" w:cs="Times New Roman"/>
          <w:spacing w:val="-10"/>
          <w:sz w:val="28"/>
          <w:szCs w:val="28"/>
        </w:rPr>
        <w:t xml:space="preserve">окремі питання теми або всієї теми </w:t>
      </w:r>
      <w:r w:rsidRPr="00B908CA">
        <w:rPr>
          <w:rFonts w:ascii="Times New Roman" w:hAnsi="Times New Roman" w:cs="Times New Roman"/>
          <w:sz w:val="28"/>
          <w:szCs w:val="28"/>
        </w:rPr>
        <w:t xml:space="preserve">курсу шляхом опрацювання законів та нормативно-правових актів, підручників, навчальних посібників, періодичних видань та Інтернет-ресурсів. </w:t>
      </w:r>
      <w:r w:rsidRPr="00B908CA">
        <w:rPr>
          <w:rFonts w:ascii="Times New Roman" w:hAnsi="Times New Roman" w:cs="Times New Roman"/>
          <w:spacing w:val="-10"/>
          <w:sz w:val="28"/>
          <w:szCs w:val="28"/>
        </w:rPr>
        <w:t xml:space="preserve">Результатом цієї роботи може бути конспект, реферат, презентація тощо, які оцінюються викладачем. </w:t>
      </w:r>
    </w:p>
    <w:p w:rsidR="00B908CA" w:rsidRPr="00B908CA" w:rsidRDefault="00B908CA" w:rsidP="00B908CA">
      <w:pPr>
        <w:pStyle w:val="23"/>
        <w:spacing w:after="0" w:line="360" w:lineRule="auto"/>
        <w:ind w:left="0" w:firstLine="476"/>
        <w:jc w:val="both"/>
        <w:rPr>
          <w:rFonts w:ascii="Times New Roman" w:hAnsi="Times New Roman" w:cs="Times New Roman"/>
          <w:spacing w:val="-10"/>
          <w:sz w:val="28"/>
          <w:szCs w:val="28"/>
        </w:rPr>
      </w:pPr>
      <w:r w:rsidRPr="00B908CA">
        <w:rPr>
          <w:rFonts w:ascii="Times New Roman" w:hAnsi="Times New Roman" w:cs="Times New Roman"/>
          <w:spacing w:val="-10"/>
          <w:sz w:val="28"/>
          <w:szCs w:val="28"/>
        </w:rPr>
        <w:t xml:space="preserve">Питання та завдання самостійної роботи виносяться на практичні, семінарські заняття та включається у питання проміжного контролю. </w:t>
      </w:r>
    </w:p>
    <w:p w:rsidR="00B908CA" w:rsidRPr="00B908CA" w:rsidRDefault="00B908CA" w:rsidP="00B908CA">
      <w:pPr>
        <w:pStyle w:val="12"/>
        <w:spacing w:line="360" w:lineRule="auto"/>
        <w:ind w:firstLine="476"/>
        <w:rPr>
          <w:sz w:val="28"/>
          <w:szCs w:val="28"/>
        </w:rPr>
      </w:pPr>
      <w:r w:rsidRPr="00B908CA">
        <w:rPr>
          <w:sz w:val="28"/>
          <w:szCs w:val="28"/>
        </w:rPr>
        <w:t>Перевірка виконання завдань самостійної роботи відбувається під час тестування на останньому практичному занятті.</w:t>
      </w:r>
    </w:p>
    <w:p w:rsidR="00B908CA" w:rsidRPr="00B908CA" w:rsidRDefault="00B908CA" w:rsidP="00B908CA">
      <w:pPr>
        <w:spacing w:after="0" w:line="360" w:lineRule="auto"/>
        <w:ind w:firstLine="476"/>
        <w:jc w:val="both"/>
        <w:rPr>
          <w:rFonts w:ascii="Times New Roman" w:hAnsi="Times New Roman" w:cs="Times New Roman"/>
          <w:sz w:val="28"/>
          <w:szCs w:val="28"/>
        </w:rPr>
      </w:pPr>
      <w:r w:rsidRPr="00B908CA">
        <w:rPr>
          <w:rFonts w:ascii="Times New Roman" w:hAnsi="Times New Roman" w:cs="Times New Roman"/>
          <w:sz w:val="28"/>
          <w:szCs w:val="28"/>
        </w:rPr>
        <w:t xml:space="preserve">У процесі самостійного вивчення програми студенти повинні опрацювати рекомендовану літературу та знайти відповіді на контрольні питання, подані нижче. </w:t>
      </w:r>
    </w:p>
    <w:p w:rsidR="00B908CA" w:rsidRDefault="00B908CA" w:rsidP="00B908CA">
      <w:pPr>
        <w:keepNext/>
        <w:ind w:firstLine="709"/>
        <w:jc w:val="center"/>
        <w:rPr>
          <w:b/>
          <w:sz w:val="28"/>
          <w:szCs w:val="28"/>
        </w:rPr>
      </w:pPr>
    </w:p>
    <w:p w:rsidR="00B908CA" w:rsidRPr="00B908CA" w:rsidRDefault="00B908CA" w:rsidP="00B908CA">
      <w:pPr>
        <w:keepNext/>
        <w:spacing w:after="0" w:line="360" w:lineRule="auto"/>
        <w:ind w:firstLine="709"/>
        <w:jc w:val="center"/>
        <w:rPr>
          <w:rFonts w:ascii="Times New Roman" w:hAnsi="Times New Roman" w:cs="Times New Roman"/>
          <w:b/>
          <w:sz w:val="28"/>
          <w:szCs w:val="28"/>
        </w:rPr>
      </w:pPr>
    </w:p>
    <w:p w:rsidR="00B908CA" w:rsidRPr="00B908CA" w:rsidRDefault="00B908CA" w:rsidP="00B908CA">
      <w:pPr>
        <w:pStyle w:val="a3"/>
        <w:spacing w:after="0" w:line="360" w:lineRule="auto"/>
        <w:ind w:left="0"/>
        <w:jc w:val="center"/>
        <w:rPr>
          <w:b/>
          <w:caps/>
          <w:sz w:val="28"/>
          <w:szCs w:val="28"/>
          <w:lang w:val="uk-UA"/>
        </w:rPr>
      </w:pPr>
      <w:r w:rsidRPr="00B908CA">
        <w:rPr>
          <w:b/>
          <w:caps/>
          <w:sz w:val="28"/>
          <w:szCs w:val="28"/>
        </w:rPr>
        <w:t>Список рекомендованої літератури</w:t>
      </w:r>
    </w:p>
    <w:p w:rsidR="00B908CA" w:rsidRPr="00B908CA" w:rsidRDefault="00B908CA" w:rsidP="00B908CA">
      <w:pPr>
        <w:pStyle w:val="a3"/>
        <w:spacing w:after="0" w:line="360" w:lineRule="auto"/>
        <w:ind w:left="0"/>
        <w:jc w:val="center"/>
        <w:rPr>
          <w:caps/>
          <w:sz w:val="28"/>
          <w:szCs w:val="28"/>
          <w:lang w:val="uk-UA"/>
        </w:rPr>
      </w:pPr>
      <w:r w:rsidRPr="00B908CA">
        <w:rPr>
          <w:sz w:val="28"/>
          <w:szCs w:val="28"/>
          <w:lang w:val="uk-UA"/>
        </w:rPr>
        <w:t>Р</w:t>
      </w:r>
      <w:r w:rsidRPr="00B908CA">
        <w:rPr>
          <w:sz w:val="28"/>
          <w:szCs w:val="28"/>
        </w:rPr>
        <w:t>екомендовані нормативно-правові акти</w:t>
      </w:r>
    </w:p>
    <w:p w:rsidR="00B908CA" w:rsidRPr="00B908CA" w:rsidRDefault="00B908CA" w:rsidP="00931691">
      <w:pPr>
        <w:pStyle w:val="a7"/>
        <w:numPr>
          <w:ilvl w:val="0"/>
          <w:numId w:val="10"/>
        </w:numPr>
        <w:spacing w:after="0" w:line="360" w:lineRule="auto"/>
        <w:ind w:left="927"/>
        <w:jc w:val="both"/>
        <w:rPr>
          <w:rStyle w:val="af0"/>
          <w:rFonts w:ascii="Times New Roman" w:hAnsi="Times New Roman" w:cs="Times New Roman"/>
          <w:color w:val="000000" w:themeColor="text1"/>
          <w:sz w:val="28"/>
          <w:szCs w:val="28"/>
          <w:shd w:val="clear" w:color="auto" w:fill="FFFFFF"/>
        </w:rPr>
      </w:pPr>
      <w:r w:rsidRPr="00B908CA">
        <w:rPr>
          <w:rFonts w:ascii="Times New Roman" w:hAnsi="Times New Roman" w:cs="Times New Roman"/>
          <w:color w:val="000000" w:themeColor="text1"/>
          <w:sz w:val="28"/>
          <w:szCs w:val="28"/>
        </w:rPr>
        <w:t xml:space="preserve">Податковий кодекс України: Закон України від 02.12.2010 р. № 2755-VI. URL: </w:t>
      </w:r>
      <w:hyperlink r:id="rId10" w:anchor="Text" w:history="1">
        <w:r w:rsidRPr="00B908CA">
          <w:rPr>
            <w:rStyle w:val="af0"/>
            <w:rFonts w:ascii="Times New Roman" w:hAnsi="Times New Roman" w:cs="Times New Roman"/>
            <w:sz w:val="28"/>
            <w:szCs w:val="28"/>
          </w:rPr>
          <w:t>https://zakon.rada.gov.ua/laws/show/2755-17</w:t>
        </w:r>
        <w:r w:rsidRPr="00B908CA">
          <w:rPr>
            <w:rStyle w:val="af0"/>
            <w:rFonts w:ascii="Times New Roman" w:hAnsi="Times New Roman" w:cs="Times New Roman"/>
            <w:sz w:val="28"/>
            <w:szCs w:val="28"/>
            <w:shd w:val="clear" w:color="auto" w:fill="FFFFFF"/>
          </w:rPr>
          <w:t>#Text</w:t>
        </w:r>
      </w:hyperlink>
    </w:p>
    <w:p w:rsidR="00B908CA" w:rsidRPr="00B908CA" w:rsidRDefault="00B908CA" w:rsidP="00931691">
      <w:pPr>
        <w:pStyle w:val="a7"/>
        <w:numPr>
          <w:ilvl w:val="0"/>
          <w:numId w:val="10"/>
        </w:numPr>
        <w:spacing w:after="0" w:line="360" w:lineRule="auto"/>
        <w:ind w:left="927"/>
        <w:jc w:val="both"/>
        <w:rPr>
          <w:rFonts w:ascii="Times New Roman" w:hAnsi="Times New Roman" w:cs="Times New Roman"/>
          <w:color w:val="000000" w:themeColor="text1"/>
          <w:sz w:val="28"/>
          <w:szCs w:val="28"/>
        </w:rPr>
      </w:pPr>
      <w:r w:rsidRPr="00B908CA">
        <w:rPr>
          <w:rFonts w:ascii="Times New Roman" w:hAnsi="Times New Roman" w:cs="Times New Roman"/>
          <w:color w:val="000000" w:themeColor="text1"/>
          <w:sz w:val="28"/>
          <w:szCs w:val="28"/>
        </w:rPr>
        <w:t>Господарський Кодекс України</w:t>
      </w:r>
      <w:r w:rsidRPr="00B908CA">
        <w:rPr>
          <w:rFonts w:ascii="Times New Roman" w:hAnsi="Times New Roman" w:cs="Times New Roman"/>
          <w:color w:val="000000" w:themeColor="text1"/>
          <w:sz w:val="28"/>
          <w:szCs w:val="28"/>
          <w:shd w:val="clear" w:color="auto" w:fill="FFFFFF"/>
        </w:rPr>
        <w:t>: Закон України</w:t>
      </w:r>
      <w:r w:rsidRPr="00B908CA">
        <w:rPr>
          <w:rFonts w:ascii="Times New Roman" w:hAnsi="Times New Roman" w:cs="Times New Roman"/>
          <w:color w:val="000000" w:themeColor="text1"/>
          <w:sz w:val="28"/>
          <w:szCs w:val="28"/>
        </w:rPr>
        <w:t xml:space="preserve"> від 16.01.2003 № 436-IV. URL: https://zakon.rada.gov.ua/laws/show/436-15#Text.</w:t>
      </w:r>
    </w:p>
    <w:p w:rsidR="00B908CA" w:rsidRPr="00B908CA" w:rsidRDefault="00B908CA" w:rsidP="00931691">
      <w:pPr>
        <w:pStyle w:val="23"/>
        <w:widowControl w:val="0"/>
        <w:numPr>
          <w:ilvl w:val="0"/>
          <w:numId w:val="10"/>
        </w:numPr>
        <w:adjustRightInd w:val="0"/>
        <w:spacing w:after="0" w:line="360" w:lineRule="auto"/>
        <w:ind w:left="927"/>
        <w:jc w:val="both"/>
        <w:rPr>
          <w:rFonts w:ascii="Times New Roman" w:hAnsi="Times New Roman" w:cs="Times New Roman"/>
          <w:color w:val="000000" w:themeColor="text1"/>
          <w:sz w:val="28"/>
          <w:szCs w:val="28"/>
        </w:rPr>
      </w:pPr>
      <w:r w:rsidRPr="00B908CA">
        <w:rPr>
          <w:rFonts w:ascii="Times New Roman" w:hAnsi="Times New Roman" w:cs="Times New Roman"/>
          <w:color w:val="000000" w:themeColor="text1"/>
          <w:sz w:val="28"/>
          <w:szCs w:val="28"/>
        </w:rPr>
        <w:t>Про бухгалтерський облік та фінансову звітність в Україні : Закон України від 16.07.1999 р. № 996-ХІV Відомості Верховної Ради України. 1999, № 40, Ст.365.</w:t>
      </w:r>
    </w:p>
    <w:p w:rsidR="00B908CA" w:rsidRPr="00B908CA" w:rsidRDefault="00B908CA" w:rsidP="00931691">
      <w:pPr>
        <w:pStyle w:val="a7"/>
        <w:numPr>
          <w:ilvl w:val="0"/>
          <w:numId w:val="10"/>
        </w:numPr>
        <w:spacing w:after="0" w:line="360" w:lineRule="auto"/>
        <w:ind w:left="927"/>
        <w:jc w:val="both"/>
        <w:rPr>
          <w:rFonts w:ascii="Times New Roman" w:hAnsi="Times New Roman" w:cs="Times New Roman"/>
          <w:color w:val="000000" w:themeColor="text1"/>
          <w:sz w:val="28"/>
          <w:szCs w:val="28"/>
        </w:rPr>
      </w:pPr>
      <w:r w:rsidRPr="00B908CA">
        <w:rPr>
          <w:rFonts w:ascii="Times New Roman" w:hAnsi="Times New Roman" w:cs="Times New Roman"/>
          <w:color w:val="000000" w:themeColor="text1"/>
          <w:sz w:val="28"/>
          <w:szCs w:val="28"/>
        </w:rPr>
        <w:t>Про внесення змін до Закону України «Про бухгалтерський облік та фінансову звітність в Україні» Закон України від 05.10.2017 р. № 2164-VIII. Відомості Верховної Ради України. 2017, № 44, Ст.397.</w:t>
      </w:r>
    </w:p>
    <w:p w:rsidR="00B908CA" w:rsidRPr="00B908CA" w:rsidRDefault="00B908CA" w:rsidP="00931691">
      <w:pPr>
        <w:pStyle w:val="a7"/>
        <w:numPr>
          <w:ilvl w:val="0"/>
          <w:numId w:val="10"/>
        </w:numPr>
        <w:spacing w:after="0" w:line="360" w:lineRule="auto"/>
        <w:ind w:left="927"/>
        <w:jc w:val="both"/>
        <w:rPr>
          <w:rFonts w:ascii="Times New Roman" w:eastAsia="TimesNewRoman" w:hAnsi="Times New Roman" w:cs="Times New Roman"/>
          <w:sz w:val="28"/>
          <w:szCs w:val="28"/>
        </w:rPr>
      </w:pPr>
      <w:r w:rsidRPr="00B908CA">
        <w:rPr>
          <w:rFonts w:ascii="Times New Roman" w:eastAsia="TimesNewRoman" w:hAnsi="Times New Roman" w:cs="Times New Roman"/>
          <w:sz w:val="28"/>
          <w:szCs w:val="28"/>
        </w:rPr>
        <w:t>Про внесення змін до Закону України «Про захист інформації в автоматизованих системах»: Закон України від 31.05.2005 р. № 2594-IV // Відом. Верховної Ради України. – 2004. – № 32.</w:t>
      </w:r>
    </w:p>
    <w:p w:rsidR="00B908CA" w:rsidRPr="00B908CA" w:rsidRDefault="00B908CA" w:rsidP="00931691">
      <w:pPr>
        <w:pStyle w:val="a7"/>
        <w:numPr>
          <w:ilvl w:val="0"/>
          <w:numId w:val="10"/>
        </w:numPr>
        <w:spacing w:after="0" w:line="360" w:lineRule="auto"/>
        <w:ind w:left="927"/>
        <w:jc w:val="both"/>
        <w:rPr>
          <w:rFonts w:ascii="Times New Roman" w:eastAsia="TimesNewRoman" w:hAnsi="Times New Roman" w:cs="Times New Roman"/>
          <w:sz w:val="28"/>
          <w:szCs w:val="28"/>
        </w:rPr>
      </w:pPr>
      <w:r w:rsidRPr="00B908CA">
        <w:rPr>
          <w:rFonts w:ascii="Times New Roman" w:eastAsia="TimesNewRoman" w:hAnsi="Times New Roman" w:cs="Times New Roman"/>
          <w:sz w:val="28"/>
          <w:szCs w:val="28"/>
        </w:rPr>
        <w:t xml:space="preserve">Про внесення змін до Закону України «Про Національну програму інформатизації»: Закон України від 13.09.2001 р.№ 2684 // Відом. Верховної Ради України. – 2002. – № 1. </w:t>
      </w:r>
    </w:p>
    <w:p w:rsidR="00B908CA" w:rsidRPr="00B908CA" w:rsidRDefault="00B908CA" w:rsidP="00931691">
      <w:pPr>
        <w:pStyle w:val="a7"/>
        <w:numPr>
          <w:ilvl w:val="0"/>
          <w:numId w:val="10"/>
        </w:numPr>
        <w:spacing w:after="0" w:line="360" w:lineRule="auto"/>
        <w:ind w:left="927"/>
        <w:jc w:val="both"/>
        <w:rPr>
          <w:rFonts w:ascii="Times New Roman" w:hAnsi="Times New Roman" w:cs="Times New Roman"/>
          <w:color w:val="000000" w:themeColor="text1"/>
          <w:sz w:val="28"/>
          <w:szCs w:val="28"/>
        </w:rPr>
      </w:pPr>
      <w:r w:rsidRPr="00B908CA">
        <w:rPr>
          <w:rFonts w:ascii="Times New Roman" w:eastAsia="TimesNewRoman" w:hAnsi="Times New Roman" w:cs="Times New Roman"/>
          <w:sz w:val="28"/>
          <w:szCs w:val="28"/>
        </w:rPr>
        <w:t>Про захист економічної конкуренції: Закон України від 11.01.2001 р. № 2210-III: Режим доступу: http://zakon4.rada.gov.ua/laws/show/2210-14</w:t>
      </w:r>
    </w:p>
    <w:p w:rsidR="00B908CA" w:rsidRPr="00B908CA" w:rsidRDefault="00B908CA" w:rsidP="00931691">
      <w:pPr>
        <w:pStyle w:val="a7"/>
        <w:numPr>
          <w:ilvl w:val="0"/>
          <w:numId w:val="10"/>
        </w:numPr>
        <w:spacing w:after="0" w:line="360" w:lineRule="auto"/>
        <w:ind w:left="927"/>
        <w:jc w:val="both"/>
        <w:rPr>
          <w:rFonts w:ascii="Times New Roman" w:hAnsi="Times New Roman" w:cs="Times New Roman"/>
          <w:color w:val="000000" w:themeColor="text1"/>
          <w:sz w:val="28"/>
          <w:szCs w:val="28"/>
        </w:rPr>
      </w:pPr>
      <w:r w:rsidRPr="00B908CA">
        <w:rPr>
          <w:rFonts w:ascii="Times New Roman" w:hAnsi="Times New Roman" w:cs="Times New Roman"/>
          <w:color w:val="000000" w:themeColor="text1"/>
          <w:sz w:val="28"/>
          <w:szCs w:val="28"/>
        </w:rPr>
        <w:t xml:space="preserve">Міжнародні стандарти контролю якості, аудиту, огляду, іншого надання впевненості та  супутніх послуг, видання 2016–2017 років ( в трьох частинах). Київ : «Видавництво «Фенікс», 2018. </w:t>
      </w:r>
    </w:p>
    <w:p w:rsidR="00B908CA" w:rsidRPr="00B908CA" w:rsidRDefault="00B908CA" w:rsidP="00931691">
      <w:pPr>
        <w:pStyle w:val="a7"/>
        <w:numPr>
          <w:ilvl w:val="0"/>
          <w:numId w:val="10"/>
        </w:numPr>
        <w:spacing w:after="0" w:line="360" w:lineRule="auto"/>
        <w:ind w:left="927"/>
        <w:jc w:val="both"/>
        <w:rPr>
          <w:rFonts w:ascii="Times New Roman" w:hAnsi="Times New Roman" w:cs="Times New Roman"/>
          <w:color w:val="000000" w:themeColor="text1"/>
          <w:sz w:val="28"/>
          <w:szCs w:val="28"/>
          <w:lang w:val="en-US"/>
        </w:rPr>
      </w:pPr>
      <w:r w:rsidRPr="00B908CA">
        <w:rPr>
          <w:rFonts w:ascii="Times New Roman" w:eastAsia="TimesNewRoman" w:hAnsi="Times New Roman" w:cs="Times New Roman"/>
          <w:sz w:val="28"/>
          <w:szCs w:val="28"/>
        </w:rPr>
        <w:t>Національні положення стандарти бухгалтерського обліку №№1-34</w:t>
      </w:r>
      <w:r w:rsidRPr="00B908CA">
        <w:rPr>
          <w:rFonts w:ascii="Times New Roman" w:hAnsi="Times New Roman" w:cs="Times New Roman"/>
          <w:color w:val="000000" w:themeColor="text1"/>
          <w:sz w:val="28"/>
          <w:szCs w:val="28"/>
        </w:rPr>
        <w:t xml:space="preserve">. </w:t>
      </w:r>
      <w:r w:rsidRPr="00B908CA">
        <w:rPr>
          <w:rFonts w:ascii="Times New Roman" w:hAnsi="Times New Roman" w:cs="Times New Roman"/>
          <w:color w:val="000000" w:themeColor="text1"/>
          <w:sz w:val="28"/>
          <w:szCs w:val="28"/>
          <w:lang w:val="en-US"/>
        </w:rPr>
        <w:t xml:space="preserve">URL: </w:t>
      </w:r>
      <w:hyperlink r:id="rId11" w:history="1">
        <w:r w:rsidRPr="00B908CA">
          <w:rPr>
            <w:rStyle w:val="af0"/>
            <w:rFonts w:ascii="Times New Roman" w:hAnsi="Times New Roman" w:cs="Times New Roman"/>
            <w:sz w:val="28"/>
            <w:szCs w:val="28"/>
            <w:lang w:val="en-US"/>
          </w:rPr>
          <w:t>https://ips.ligazakon.net/document/SH000099</w:t>
        </w:r>
      </w:hyperlink>
    </w:p>
    <w:p w:rsidR="00B908CA" w:rsidRPr="00B908CA" w:rsidRDefault="00B908CA" w:rsidP="00B908CA">
      <w:pPr>
        <w:spacing w:after="0" w:line="360" w:lineRule="auto"/>
        <w:jc w:val="center"/>
        <w:rPr>
          <w:rFonts w:ascii="Times New Roman" w:hAnsi="Times New Roman" w:cs="Times New Roman"/>
          <w:sz w:val="28"/>
          <w:szCs w:val="28"/>
        </w:rPr>
      </w:pPr>
      <w:r w:rsidRPr="00B908CA">
        <w:rPr>
          <w:rFonts w:ascii="Times New Roman" w:hAnsi="Times New Roman" w:cs="Times New Roman"/>
          <w:sz w:val="28"/>
          <w:szCs w:val="28"/>
        </w:rPr>
        <w:t>Основна рекомендована література</w:t>
      </w:r>
    </w:p>
    <w:p w:rsidR="00B908CA" w:rsidRPr="00B908CA" w:rsidRDefault="00B908CA" w:rsidP="00931691">
      <w:pPr>
        <w:pStyle w:val="a7"/>
        <w:numPr>
          <w:ilvl w:val="0"/>
          <w:numId w:val="10"/>
        </w:numPr>
        <w:spacing w:after="0" w:line="360" w:lineRule="auto"/>
        <w:ind w:left="927"/>
        <w:jc w:val="both"/>
        <w:rPr>
          <w:rStyle w:val="af0"/>
          <w:rFonts w:ascii="Times New Roman" w:hAnsi="Times New Roman" w:cs="Times New Roman"/>
          <w:sz w:val="28"/>
          <w:szCs w:val="28"/>
        </w:rPr>
      </w:pPr>
      <w:r w:rsidRPr="00B908CA">
        <w:rPr>
          <w:rFonts w:ascii="Times New Roman" w:hAnsi="Times New Roman" w:cs="Times New Roman"/>
          <w:sz w:val="28"/>
          <w:szCs w:val="28"/>
        </w:rPr>
        <w:lastRenderedPageBreak/>
        <w:t xml:space="preserve">Атамас П. Й. Управлінський облік : навч. посіб. / Атамас П. Й. – Д. – Київ. : Центр навчальної літератури, 2006. – 440 с.// </w:t>
      </w:r>
      <w:hyperlink r:id="rId12" w:history="1">
        <w:r w:rsidRPr="00B908CA">
          <w:rPr>
            <w:rStyle w:val="af0"/>
            <w:rFonts w:ascii="Times New Roman" w:hAnsi="Times New Roman" w:cs="Times New Roman"/>
            <w:sz w:val="28"/>
            <w:szCs w:val="28"/>
          </w:rPr>
          <w:t>https://www.twirpx.com/file/408205/</w:t>
        </w:r>
      </w:hyperlink>
    </w:p>
    <w:p w:rsidR="00B908CA" w:rsidRPr="00B908CA" w:rsidRDefault="00B908CA" w:rsidP="00931691">
      <w:pPr>
        <w:pStyle w:val="a7"/>
        <w:numPr>
          <w:ilvl w:val="0"/>
          <w:numId w:val="10"/>
        </w:numPr>
        <w:spacing w:after="0" w:line="360" w:lineRule="auto"/>
        <w:ind w:left="927"/>
        <w:jc w:val="both"/>
        <w:rPr>
          <w:rFonts w:ascii="Times New Roman" w:hAnsi="Times New Roman" w:cs="Times New Roman"/>
          <w:color w:val="0000FF"/>
          <w:sz w:val="28"/>
          <w:szCs w:val="28"/>
          <w:u w:val="single"/>
        </w:rPr>
      </w:pPr>
      <w:r w:rsidRPr="00B908CA">
        <w:rPr>
          <w:rFonts w:ascii="Times New Roman" w:hAnsi="Times New Roman" w:cs="Times New Roman"/>
          <w:color w:val="000000"/>
          <w:sz w:val="28"/>
          <w:szCs w:val="28"/>
        </w:rPr>
        <w:t xml:space="preserve">Акімова Т. А. Теорія організації: навч. посібник/ Т. А. Акімова. – М. : ЮНИТИ-ДАНА, 2017. – 367 с. </w:t>
      </w:r>
    </w:p>
    <w:p w:rsidR="00B908CA" w:rsidRPr="00B908CA" w:rsidRDefault="00B908CA" w:rsidP="00931691">
      <w:pPr>
        <w:pStyle w:val="a7"/>
        <w:numPr>
          <w:ilvl w:val="0"/>
          <w:numId w:val="10"/>
        </w:numPr>
        <w:spacing w:after="0" w:line="360" w:lineRule="auto"/>
        <w:ind w:left="927"/>
        <w:jc w:val="both"/>
        <w:rPr>
          <w:rFonts w:ascii="Times New Roman" w:hAnsi="Times New Roman" w:cs="Times New Roman"/>
          <w:color w:val="0000FF"/>
          <w:sz w:val="28"/>
          <w:szCs w:val="28"/>
          <w:u w:val="single"/>
        </w:rPr>
      </w:pPr>
      <w:r w:rsidRPr="00B908CA">
        <w:rPr>
          <w:rFonts w:ascii="Times New Roman" w:hAnsi="Times New Roman" w:cs="Times New Roman"/>
          <w:color w:val="000000"/>
          <w:sz w:val="28"/>
          <w:szCs w:val="28"/>
        </w:rPr>
        <w:t>Балабанова Л. В. Управління персоналом: Навч. посіб. / Л. В. Балабанова, О. В. Сардак. – К. : ВД «Професіонал», 2006. – 512 с.</w:t>
      </w:r>
    </w:p>
    <w:p w:rsidR="00B908CA" w:rsidRPr="00B908CA" w:rsidRDefault="00B908CA" w:rsidP="00931691">
      <w:pPr>
        <w:pStyle w:val="a7"/>
        <w:numPr>
          <w:ilvl w:val="0"/>
          <w:numId w:val="10"/>
        </w:numPr>
        <w:spacing w:after="0" w:line="360" w:lineRule="auto"/>
        <w:ind w:left="927"/>
        <w:jc w:val="both"/>
        <w:rPr>
          <w:rFonts w:ascii="Times New Roman" w:hAnsi="Times New Roman" w:cs="Times New Roman"/>
          <w:color w:val="0000FF"/>
          <w:sz w:val="28"/>
          <w:szCs w:val="28"/>
          <w:u w:val="single"/>
        </w:rPr>
      </w:pPr>
      <w:r w:rsidRPr="00B908CA">
        <w:rPr>
          <w:rFonts w:ascii="Times New Roman" w:hAnsi="Times New Roman" w:cs="Times New Roman"/>
          <w:color w:val="000000"/>
          <w:sz w:val="28"/>
          <w:szCs w:val="28"/>
        </w:rPr>
        <w:t xml:space="preserve"> Виноградський М. Д., Виноградська А. М., Шканова О. М. Управління персоналом. 2-ге видання: Навч. посіб. – К. : Центр учбової літератури, 2017. – 502 с. </w:t>
      </w:r>
    </w:p>
    <w:p w:rsidR="00B908CA" w:rsidRPr="00B908CA" w:rsidRDefault="00B908CA" w:rsidP="00931691">
      <w:pPr>
        <w:pStyle w:val="a7"/>
        <w:numPr>
          <w:ilvl w:val="0"/>
          <w:numId w:val="10"/>
        </w:numPr>
        <w:spacing w:after="0" w:line="360" w:lineRule="auto"/>
        <w:ind w:left="927"/>
        <w:jc w:val="both"/>
        <w:rPr>
          <w:rFonts w:ascii="Times New Roman" w:hAnsi="Times New Roman" w:cs="Times New Roman"/>
          <w:color w:val="0000FF"/>
          <w:sz w:val="28"/>
          <w:szCs w:val="28"/>
          <w:u w:val="single"/>
        </w:rPr>
      </w:pPr>
      <w:r w:rsidRPr="00B908CA">
        <w:rPr>
          <w:rFonts w:ascii="Times New Roman" w:hAnsi="Times New Roman" w:cs="Times New Roman"/>
          <w:sz w:val="28"/>
          <w:szCs w:val="28"/>
        </w:rPr>
        <w:t>Білик М.Д. Бюджетування діяльності суб’єктів господарювання : навч.посіб. / М.Д. Білик; Держ. Вищ.навч.закл. «Київ нац. екон.ун-т ім. Вадима Гетьмана». – К.: КНЕУ, 2013. – 689 с.</w:t>
      </w:r>
    </w:p>
    <w:p w:rsidR="00B908CA" w:rsidRPr="00B908CA" w:rsidRDefault="00B908CA" w:rsidP="00931691">
      <w:pPr>
        <w:pStyle w:val="a7"/>
        <w:numPr>
          <w:ilvl w:val="0"/>
          <w:numId w:val="10"/>
        </w:numPr>
        <w:autoSpaceDE w:val="0"/>
        <w:autoSpaceDN w:val="0"/>
        <w:adjustRightInd w:val="0"/>
        <w:spacing w:after="0" w:line="360" w:lineRule="auto"/>
        <w:ind w:left="927"/>
        <w:jc w:val="both"/>
        <w:rPr>
          <w:rFonts w:ascii="Times New Roman" w:eastAsia="ArialMT" w:hAnsi="Times New Roman" w:cs="Times New Roman"/>
          <w:sz w:val="28"/>
          <w:szCs w:val="28"/>
        </w:rPr>
      </w:pPr>
      <w:r w:rsidRPr="00B908CA">
        <w:rPr>
          <w:rFonts w:ascii="Times New Roman" w:eastAsia="TimesNewRoman" w:hAnsi="Times New Roman" w:cs="Times New Roman"/>
          <w:sz w:val="28"/>
          <w:szCs w:val="28"/>
        </w:rPr>
        <w:t>Бутинець Ф.Ф. Бухгалтерський управлінський облік : підручник / Ф.Ф. Бутинець. – Житомир : Рута, 2005. – 480 с.</w:t>
      </w:r>
    </w:p>
    <w:p w:rsidR="00B908CA" w:rsidRPr="00B908CA" w:rsidRDefault="00B908CA" w:rsidP="00931691">
      <w:pPr>
        <w:pStyle w:val="a3"/>
        <w:numPr>
          <w:ilvl w:val="0"/>
          <w:numId w:val="10"/>
        </w:numPr>
        <w:spacing w:after="0" w:line="360" w:lineRule="auto"/>
        <w:ind w:left="927"/>
        <w:jc w:val="both"/>
        <w:rPr>
          <w:rStyle w:val="af0"/>
          <w:sz w:val="28"/>
          <w:szCs w:val="28"/>
          <w:lang w:val="uk-UA"/>
        </w:rPr>
      </w:pPr>
      <w:r w:rsidRPr="00B908CA">
        <w:rPr>
          <w:sz w:val="28"/>
          <w:szCs w:val="28"/>
          <w:lang w:val="uk-UA"/>
        </w:rPr>
        <w:t xml:space="preserve">Брадул О.М. Управлінський облік : навч. посіб. /О.М.Брадул, В. А.Шепелюк, Л. Я.Шевченко, П. Д.Камінський, та ін; ДНУЕТ. – Кривий Ріг : 2017. – 113с. </w:t>
      </w:r>
      <w:hyperlink r:id="rId13" w:history="1">
        <w:r w:rsidRPr="00B908CA">
          <w:rPr>
            <w:rStyle w:val="af0"/>
            <w:sz w:val="28"/>
            <w:szCs w:val="28"/>
          </w:rPr>
          <w:t>http</w:t>
        </w:r>
        <w:r w:rsidRPr="00B908CA">
          <w:rPr>
            <w:rStyle w:val="af0"/>
            <w:sz w:val="28"/>
            <w:szCs w:val="28"/>
            <w:lang w:val="uk-UA"/>
          </w:rPr>
          <w:t>://</w:t>
        </w:r>
        <w:r w:rsidRPr="00B908CA">
          <w:rPr>
            <w:rStyle w:val="af0"/>
            <w:sz w:val="28"/>
            <w:szCs w:val="28"/>
          </w:rPr>
          <w:t>elibrary</w:t>
        </w:r>
        <w:r w:rsidRPr="00B908CA">
          <w:rPr>
            <w:rStyle w:val="af0"/>
            <w:sz w:val="28"/>
            <w:szCs w:val="28"/>
            <w:lang w:val="uk-UA"/>
          </w:rPr>
          <w:t>.</w:t>
        </w:r>
        <w:r w:rsidRPr="00B908CA">
          <w:rPr>
            <w:rStyle w:val="af0"/>
            <w:sz w:val="28"/>
            <w:szCs w:val="28"/>
          </w:rPr>
          <w:t>donnuet</w:t>
        </w:r>
        <w:r w:rsidRPr="00B908CA">
          <w:rPr>
            <w:rStyle w:val="af0"/>
            <w:sz w:val="28"/>
            <w:szCs w:val="28"/>
            <w:lang w:val="uk-UA"/>
          </w:rPr>
          <w:t>.</w:t>
        </w:r>
        <w:r w:rsidRPr="00B908CA">
          <w:rPr>
            <w:rStyle w:val="af0"/>
            <w:sz w:val="28"/>
            <w:szCs w:val="28"/>
          </w:rPr>
          <w:t>edu</w:t>
        </w:r>
        <w:r w:rsidRPr="00B908CA">
          <w:rPr>
            <w:rStyle w:val="af0"/>
            <w:sz w:val="28"/>
            <w:szCs w:val="28"/>
            <w:lang w:val="uk-UA"/>
          </w:rPr>
          <w:t>.</w:t>
        </w:r>
        <w:r w:rsidRPr="00B908CA">
          <w:rPr>
            <w:rStyle w:val="af0"/>
            <w:sz w:val="28"/>
            <w:szCs w:val="28"/>
          </w:rPr>
          <w:t>ua</w:t>
        </w:r>
        <w:r w:rsidRPr="00B908CA">
          <w:rPr>
            <w:rStyle w:val="af0"/>
            <w:sz w:val="28"/>
            <w:szCs w:val="28"/>
            <w:lang w:val="uk-UA"/>
          </w:rPr>
          <w:t>/1407/1/</w:t>
        </w:r>
        <w:r w:rsidRPr="00B908CA">
          <w:rPr>
            <w:rStyle w:val="af0"/>
            <w:sz w:val="28"/>
            <w:szCs w:val="28"/>
          </w:rPr>
          <w:t>Shevchenko</w:t>
        </w:r>
        <w:r w:rsidRPr="00B908CA">
          <w:rPr>
            <w:rStyle w:val="af0"/>
            <w:sz w:val="28"/>
            <w:szCs w:val="28"/>
            <w:lang w:val="uk-UA"/>
          </w:rPr>
          <w:t>_</w:t>
        </w:r>
        <w:r w:rsidRPr="00B908CA">
          <w:rPr>
            <w:rStyle w:val="af0"/>
            <w:sz w:val="28"/>
            <w:szCs w:val="28"/>
          </w:rPr>
          <w:t>manual</w:t>
        </w:r>
        <w:r w:rsidRPr="00B908CA">
          <w:rPr>
            <w:rStyle w:val="af0"/>
            <w:sz w:val="28"/>
            <w:szCs w:val="28"/>
            <w:lang w:val="uk-UA"/>
          </w:rPr>
          <w:t>_</w:t>
        </w:r>
        <w:r w:rsidRPr="00B908CA">
          <w:rPr>
            <w:rStyle w:val="af0"/>
            <w:sz w:val="28"/>
            <w:szCs w:val="28"/>
          </w:rPr>
          <w:t>Upravlinsiy</w:t>
        </w:r>
        <w:r w:rsidRPr="00B908CA">
          <w:rPr>
            <w:rStyle w:val="af0"/>
            <w:sz w:val="28"/>
            <w:szCs w:val="28"/>
            <w:lang w:val="uk-UA"/>
          </w:rPr>
          <w:t>_</w:t>
        </w:r>
        <w:r w:rsidRPr="00B908CA">
          <w:rPr>
            <w:rStyle w:val="af0"/>
            <w:sz w:val="28"/>
            <w:szCs w:val="28"/>
          </w:rPr>
          <w:t>oblik</w:t>
        </w:r>
        <w:r w:rsidRPr="00B908CA">
          <w:rPr>
            <w:rStyle w:val="af0"/>
            <w:sz w:val="28"/>
            <w:szCs w:val="28"/>
            <w:lang w:val="uk-UA"/>
          </w:rPr>
          <w:t>_2017.</w:t>
        </w:r>
        <w:r w:rsidRPr="00B908CA">
          <w:rPr>
            <w:rStyle w:val="af0"/>
            <w:sz w:val="28"/>
            <w:szCs w:val="28"/>
          </w:rPr>
          <w:t>pdf</w:t>
        </w:r>
      </w:hyperlink>
    </w:p>
    <w:p w:rsidR="00B908CA" w:rsidRPr="00B908CA" w:rsidRDefault="00B908CA" w:rsidP="00931691">
      <w:pPr>
        <w:pStyle w:val="a7"/>
        <w:numPr>
          <w:ilvl w:val="0"/>
          <w:numId w:val="10"/>
        </w:numPr>
        <w:autoSpaceDE w:val="0"/>
        <w:autoSpaceDN w:val="0"/>
        <w:adjustRightInd w:val="0"/>
        <w:spacing w:after="0" w:line="360" w:lineRule="auto"/>
        <w:ind w:left="927"/>
        <w:jc w:val="both"/>
        <w:rPr>
          <w:rStyle w:val="25"/>
          <w:rFonts w:ascii="Times New Roman" w:hAnsi="Times New Roman" w:cs="Times New Roman"/>
        </w:rPr>
      </w:pPr>
      <w:r w:rsidRPr="005704AC">
        <w:rPr>
          <w:rStyle w:val="9"/>
          <w:rFonts w:ascii="Times New Roman" w:hAnsi="Times New Roman" w:cs="Times New Roman"/>
          <w:b w:val="0"/>
          <w:color w:val="000000" w:themeColor="text1"/>
          <w:sz w:val="28"/>
          <w:szCs w:val="28"/>
        </w:rPr>
        <w:t>Войнаренко М. П., Пономарьова Н. А., Замазій О. В.</w:t>
      </w:r>
      <w:r w:rsidRPr="00B908CA">
        <w:rPr>
          <w:rStyle w:val="9"/>
          <w:rFonts w:ascii="Times New Roman" w:hAnsi="Times New Roman" w:cs="Times New Roman"/>
          <w:color w:val="000000" w:themeColor="text1"/>
          <w:sz w:val="28"/>
          <w:szCs w:val="28"/>
        </w:rPr>
        <w:t xml:space="preserve"> </w:t>
      </w:r>
      <w:r w:rsidRPr="00B908CA">
        <w:rPr>
          <w:rStyle w:val="25"/>
          <w:rFonts w:ascii="Times New Roman" w:eastAsia="Tahoma" w:hAnsi="Times New Roman" w:cs="Times New Roman"/>
          <w:color w:val="000000" w:themeColor="text1"/>
        </w:rPr>
        <w:t>Міжнародні стандарти фінансової звітності та аудиту: навч. посіб.  Київ : Центр учбової літератури, 2010. 488 с.</w:t>
      </w:r>
    </w:p>
    <w:p w:rsidR="00B908CA" w:rsidRPr="00B908CA" w:rsidRDefault="00B908CA" w:rsidP="00931691">
      <w:pPr>
        <w:pStyle w:val="a7"/>
        <w:numPr>
          <w:ilvl w:val="0"/>
          <w:numId w:val="10"/>
        </w:numPr>
        <w:autoSpaceDE w:val="0"/>
        <w:autoSpaceDN w:val="0"/>
        <w:adjustRightInd w:val="0"/>
        <w:spacing w:after="0" w:line="360" w:lineRule="auto"/>
        <w:ind w:left="927"/>
        <w:jc w:val="both"/>
        <w:rPr>
          <w:rFonts w:ascii="Times New Roman" w:eastAsia="ArialMT" w:hAnsi="Times New Roman" w:cs="Times New Roman"/>
          <w:sz w:val="28"/>
          <w:szCs w:val="28"/>
        </w:rPr>
      </w:pPr>
      <w:r w:rsidRPr="00B908CA">
        <w:rPr>
          <w:rFonts w:ascii="Times New Roman" w:eastAsia="ArialMT" w:hAnsi="Times New Roman" w:cs="Times New Roman"/>
          <w:sz w:val="28"/>
          <w:szCs w:val="28"/>
        </w:rPr>
        <w:t>Вербило О.Ф. Бухгалтерський облік у менеджменті: зміст та методика навчання: підручник / О.Ф. Вербило, Т.П. Кондрицька, В.М. Ярошинський; за ред. доц., к.е.н. О.Ф. Вербило. – Київ.: НАУ, 2006. – Ч. 3: Управлінський облік. – 328 с.</w:t>
      </w:r>
    </w:p>
    <w:p w:rsidR="00B908CA" w:rsidRPr="00B908CA" w:rsidRDefault="00B908CA" w:rsidP="00931691">
      <w:pPr>
        <w:pStyle w:val="a7"/>
        <w:numPr>
          <w:ilvl w:val="0"/>
          <w:numId w:val="10"/>
        </w:numPr>
        <w:autoSpaceDE w:val="0"/>
        <w:autoSpaceDN w:val="0"/>
        <w:adjustRightInd w:val="0"/>
        <w:spacing w:after="0" w:line="360" w:lineRule="auto"/>
        <w:ind w:left="927"/>
        <w:jc w:val="both"/>
        <w:rPr>
          <w:rFonts w:ascii="Times New Roman" w:eastAsia="ArialMT" w:hAnsi="Times New Roman" w:cs="Times New Roman"/>
          <w:sz w:val="28"/>
          <w:szCs w:val="28"/>
        </w:rPr>
      </w:pPr>
      <w:r w:rsidRPr="00B908CA">
        <w:rPr>
          <w:rFonts w:ascii="Times New Roman" w:hAnsi="Times New Roman" w:cs="Times New Roman"/>
          <w:color w:val="000000"/>
          <w:sz w:val="28"/>
          <w:szCs w:val="28"/>
        </w:rPr>
        <w:t xml:space="preserve">Герасимчук В.Г. Стратегічне управління підприємством. Графічне моделювання / В.Г. Герасимчук. – К.: КНЕУ, 2006. – 360 с </w:t>
      </w:r>
    </w:p>
    <w:p w:rsidR="00B908CA" w:rsidRPr="00B908CA" w:rsidRDefault="00B908CA" w:rsidP="00931691">
      <w:pPr>
        <w:pStyle w:val="a3"/>
        <w:numPr>
          <w:ilvl w:val="0"/>
          <w:numId w:val="10"/>
        </w:numPr>
        <w:spacing w:after="0" w:line="360" w:lineRule="auto"/>
        <w:ind w:left="927"/>
        <w:jc w:val="both"/>
        <w:rPr>
          <w:sz w:val="28"/>
          <w:szCs w:val="28"/>
          <w:lang w:val="uk-UA"/>
        </w:rPr>
      </w:pPr>
      <w:r w:rsidRPr="00B908CA">
        <w:rPr>
          <w:sz w:val="28"/>
          <w:szCs w:val="28"/>
          <w:lang w:val="uk-UA"/>
        </w:rPr>
        <w:lastRenderedPageBreak/>
        <w:t xml:space="preserve">Гарасим П.М. Курс управлінського обліку: навч. посіб./ Гарасим П.М., Журавель Г.П., Хомин П.Я.  – Київ.: Знання, 2007. – 314 с./ </w:t>
      </w:r>
      <w:hyperlink r:id="rId14" w:history="1">
        <w:r w:rsidRPr="00B908CA">
          <w:rPr>
            <w:rStyle w:val="af0"/>
            <w:sz w:val="28"/>
            <w:szCs w:val="28"/>
            <w:lang w:val="uk-UA"/>
          </w:rPr>
          <w:t>https://www.yakaboo.ua/ua/kurs-upravlins-kogo-obliku.html</w:t>
        </w:r>
      </w:hyperlink>
    </w:p>
    <w:p w:rsidR="00B908CA" w:rsidRPr="00B908CA" w:rsidRDefault="00B908CA" w:rsidP="00931691">
      <w:pPr>
        <w:pStyle w:val="a7"/>
        <w:numPr>
          <w:ilvl w:val="0"/>
          <w:numId w:val="10"/>
        </w:numPr>
        <w:autoSpaceDE w:val="0"/>
        <w:autoSpaceDN w:val="0"/>
        <w:adjustRightInd w:val="0"/>
        <w:spacing w:after="0" w:line="360" w:lineRule="auto"/>
        <w:ind w:left="927"/>
        <w:jc w:val="both"/>
        <w:rPr>
          <w:rFonts w:ascii="Times New Roman" w:hAnsi="Times New Roman" w:cs="Times New Roman"/>
          <w:iCs/>
          <w:sz w:val="28"/>
          <w:szCs w:val="28"/>
        </w:rPr>
      </w:pPr>
      <w:r w:rsidRPr="00B908CA">
        <w:rPr>
          <w:rFonts w:ascii="Times New Roman" w:hAnsi="Times New Roman" w:cs="Times New Roman"/>
          <w:sz w:val="28"/>
          <w:szCs w:val="28"/>
        </w:rPr>
        <w:t>Голов С.Ф. Управлінський облік: підручник. Київ: «Центр учбової літератури», 2018. 534 с. URL: https://bookzone.com.ua/ books/73598-upravlinskiy-oblik-pidruchnik/</w:t>
      </w:r>
    </w:p>
    <w:p w:rsidR="00B908CA" w:rsidRPr="00B908CA" w:rsidRDefault="00B908CA" w:rsidP="00931691">
      <w:pPr>
        <w:pStyle w:val="a7"/>
        <w:numPr>
          <w:ilvl w:val="0"/>
          <w:numId w:val="10"/>
        </w:numPr>
        <w:autoSpaceDE w:val="0"/>
        <w:autoSpaceDN w:val="0"/>
        <w:adjustRightInd w:val="0"/>
        <w:spacing w:after="0" w:line="360" w:lineRule="auto"/>
        <w:ind w:left="927"/>
        <w:jc w:val="both"/>
        <w:rPr>
          <w:rFonts w:ascii="Times New Roman" w:hAnsi="Times New Roman" w:cs="Times New Roman"/>
          <w:color w:val="0000FF" w:themeColor="hyperlink"/>
          <w:sz w:val="28"/>
          <w:szCs w:val="28"/>
          <w:u w:val="single"/>
        </w:rPr>
      </w:pPr>
      <w:r w:rsidRPr="00B908CA">
        <w:rPr>
          <w:rFonts w:ascii="Times New Roman" w:hAnsi="Times New Roman" w:cs="Times New Roman"/>
          <w:color w:val="151923"/>
          <w:sz w:val="28"/>
          <w:szCs w:val="28"/>
          <w:shd w:val="clear" w:color="auto" w:fill="FFFFFF"/>
        </w:rPr>
        <w:t>Грещак М. Г. Управління витратами : навч. посіб. / М. Г. Грещак, В. М. Гордієнко, О. С. Коцюба та ін. ; за заг. ред. М. Г. Грещака. – Київ. : КНЕУ, 2008. – 264 с.</w:t>
      </w:r>
    </w:p>
    <w:p w:rsidR="00B908CA" w:rsidRPr="00B908CA" w:rsidRDefault="00B908CA" w:rsidP="00931691">
      <w:pPr>
        <w:pStyle w:val="a7"/>
        <w:numPr>
          <w:ilvl w:val="0"/>
          <w:numId w:val="10"/>
        </w:numPr>
        <w:autoSpaceDE w:val="0"/>
        <w:autoSpaceDN w:val="0"/>
        <w:adjustRightInd w:val="0"/>
        <w:spacing w:after="0" w:line="360" w:lineRule="auto"/>
        <w:ind w:left="927"/>
        <w:jc w:val="both"/>
        <w:rPr>
          <w:rFonts w:ascii="Times New Roman" w:hAnsi="Times New Roman" w:cs="Times New Roman"/>
          <w:color w:val="0000FF" w:themeColor="hyperlink"/>
          <w:sz w:val="28"/>
          <w:szCs w:val="28"/>
          <w:u w:val="single"/>
        </w:rPr>
      </w:pPr>
      <w:r w:rsidRPr="00B908CA">
        <w:rPr>
          <w:rFonts w:ascii="Times New Roman" w:hAnsi="Times New Roman" w:cs="Times New Roman"/>
          <w:iCs/>
          <w:sz w:val="28"/>
          <w:szCs w:val="28"/>
        </w:rPr>
        <w:t>Добровський В</w:t>
      </w:r>
      <w:r w:rsidRPr="00B908CA">
        <w:rPr>
          <w:rFonts w:ascii="Times New Roman" w:hAnsi="Times New Roman" w:cs="Times New Roman"/>
          <w:i/>
          <w:iCs/>
          <w:sz w:val="28"/>
          <w:szCs w:val="28"/>
        </w:rPr>
        <w:t xml:space="preserve">. </w:t>
      </w:r>
      <w:r w:rsidRPr="00B908CA">
        <w:rPr>
          <w:rFonts w:ascii="Times New Roman" w:hAnsi="Times New Roman" w:cs="Times New Roman"/>
          <w:iCs/>
          <w:sz w:val="28"/>
          <w:szCs w:val="28"/>
        </w:rPr>
        <w:t>М.</w:t>
      </w:r>
      <w:r w:rsidRPr="00B908CA">
        <w:rPr>
          <w:rFonts w:ascii="Times New Roman" w:hAnsi="Times New Roman" w:cs="Times New Roman"/>
          <w:i/>
          <w:iCs/>
          <w:sz w:val="28"/>
          <w:szCs w:val="28"/>
        </w:rPr>
        <w:t xml:space="preserve"> </w:t>
      </w:r>
      <w:r w:rsidRPr="00B908CA">
        <w:rPr>
          <w:rFonts w:ascii="Times New Roman" w:hAnsi="Times New Roman" w:cs="Times New Roman"/>
          <w:sz w:val="28"/>
          <w:szCs w:val="28"/>
        </w:rPr>
        <w:t>Управлінський облік: навч.-метод. посіб./ В. М. Добровський, Л. В. Гнилицька, Р. С. Коршикова – Київ.: КНЕУ, 2005. — 235 с.</w:t>
      </w:r>
    </w:p>
    <w:p w:rsidR="00B908CA" w:rsidRPr="00B908CA" w:rsidRDefault="00B908CA" w:rsidP="00B908CA">
      <w:pPr>
        <w:pStyle w:val="a7"/>
        <w:autoSpaceDE w:val="0"/>
        <w:autoSpaceDN w:val="0"/>
        <w:adjustRightInd w:val="0"/>
        <w:spacing w:after="0" w:line="360" w:lineRule="auto"/>
        <w:jc w:val="both"/>
        <w:rPr>
          <w:rStyle w:val="af0"/>
          <w:rFonts w:ascii="Times New Roman" w:hAnsi="Times New Roman" w:cs="Times New Roman"/>
          <w:sz w:val="28"/>
          <w:szCs w:val="28"/>
        </w:rPr>
      </w:pPr>
      <w:r w:rsidRPr="00B908CA">
        <w:rPr>
          <w:rFonts w:ascii="Times New Roman" w:hAnsi="Times New Roman" w:cs="Times New Roman"/>
          <w:sz w:val="28"/>
          <w:szCs w:val="28"/>
        </w:rPr>
        <w:t xml:space="preserve">// </w:t>
      </w:r>
      <w:hyperlink r:id="rId15" w:history="1">
        <w:r w:rsidRPr="00B908CA">
          <w:rPr>
            <w:rStyle w:val="af0"/>
            <w:rFonts w:ascii="Times New Roman" w:hAnsi="Times New Roman" w:cs="Times New Roman"/>
            <w:sz w:val="28"/>
            <w:szCs w:val="28"/>
          </w:rPr>
          <w:t>http://diplomvkarmane.org.ua/library/ekonomika-knigi/231-2010-05-10-11-45-29/1944-2013-0</w:t>
        </w:r>
      </w:hyperlink>
    </w:p>
    <w:p w:rsidR="00B908CA" w:rsidRPr="00B908CA" w:rsidRDefault="00B908CA" w:rsidP="00931691">
      <w:pPr>
        <w:pStyle w:val="a3"/>
        <w:numPr>
          <w:ilvl w:val="0"/>
          <w:numId w:val="10"/>
        </w:numPr>
        <w:spacing w:after="0" w:line="360" w:lineRule="auto"/>
        <w:ind w:left="927"/>
        <w:jc w:val="both"/>
        <w:rPr>
          <w:sz w:val="28"/>
          <w:szCs w:val="28"/>
          <w:lang w:val="uk-UA"/>
        </w:rPr>
      </w:pPr>
      <w:r w:rsidRPr="00B908CA">
        <w:rPr>
          <w:sz w:val="28"/>
          <w:szCs w:val="28"/>
        </w:rPr>
        <w:t>Захарченко Л.А. Управління витратами: навчальний посібник з практичних занять для студентів вищих навчальних закладів / Л.А. Захарченко, І.В. Яцкевич. – Одеса: ВМВ, 2011. – 240 с.</w:t>
      </w:r>
    </w:p>
    <w:p w:rsidR="00B908CA" w:rsidRPr="00B908CA" w:rsidRDefault="00B908CA" w:rsidP="00931691">
      <w:pPr>
        <w:pStyle w:val="a3"/>
        <w:numPr>
          <w:ilvl w:val="0"/>
          <w:numId w:val="10"/>
        </w:numPr>
        <w:spacing w:after="0" w:line="360" w:lineRule="auto"/>
        <w:ind w:left="927"/>
        <w:jc w:val="both"/>
        <w:rPr>
          <w:sz w:val="28"/>
          <w:szCs w:val="28"/>
          <w:lang w:val="uk-UA"/>
        </w:rPr>
      </w:pPr>
      <w:r w:rsidRPr="00B908CA">
        <w:rPr>
          <w:sz w:val="28"/>
          <w:szCs w:val="28"/>
          <w:lang w:val="uk-UA"/>
        </w:rPr>
        <w:t xml:space="preserve">Зелікман  В.Д. Управлінський облік: навч. посіб. / В.Д. Зелікман, І.М. Ізвєкова, Р.Б. Сокольськатаін. – Дніпро: НМетАУ, 2017. – 198 с. </w:t>
      </w:r>
      <w:hyperlink r:id="rId16" w:history="1">
        <w:r w:rsidRPr="00B908CA">
          <w:rPr>
            <w:rStyle w:val="af0"/>
            <w:rFonts w:eastAsia="TimesNewRoman"/>
            <w:sz w:val="28"/>
            <w:szCs w:val="28"/>
          </w:rPr>
          <w:t>https</w:t>
        </w:r>
        <w:r w:rsidRPr="00B908CA">
          <w:rPr>
            <w:rStyle w:val="af0"/>
            <w:rFonts w:eastAsia="TimesNewRoman"/>
            <w:sz w:val="28"/>
            <w:szCs w:val="28"/>
            <w:lang w:val="uk-UA"/>
          </w:rPr>
          <w:t>://</w:t>
        </w:r>
        <w:r w:rsidRPr="00B908CA">
          <w:rPr>
            <w:rStyle w:val="af0"/>
            <w:rFonts w:eastAsia="TimesNewRoman"/>
            <w:sz w:val="28"/>
            <w:szCs w:val="28"/>
          </w:rPr>
          <w:t>nmetau</w:t>
        </w:r>
        <w:r w:rsidRPr="00B908CA">
          <w:rPr>
            <w:rStyle w:val="af0"/>
            <w:rFonts w:eastAsia="TimesNewRoman"/>
            <w:sz w:val="28"/>
            <w:szCs w:val="28"/>
            <w:lang w:val="uk-UA"/>
          </w:rPr>
          <w:t>.</w:t>
        </w:r>
        <w:r w:rsidRPr="00B908CA">
          <w:rPr>
            <w:rStyle w:val="af0"/>
            <w:rFonts w:eastAsia="TimesNewRoman"/>
            <w:sz w:val="28"/>
            <w:szCs w:val="28"/>
          </w:rPr>
          <w:t>edu</w:t>
        </w:r>
        <w:r w:rsidRPr="00B908CA">
          <w:rPr>
            <w:rStyle w:val="af0"/>
            <w:rFonts w:eastAsia="TimesNewRoman"/>
            <w:sz w:val="28"/>
            <w:szCs w:val="28"/>
            <w:lang w:val="uk-UA"/>
          </w:rPr>
          <w:t>.</w:t>
        </w:r>
        <w:r w:rsidRPr="00B908CA">
          <w:rPr>
            <w:rStyle w:val="af0"/>
            <w:rFonts w:eastAsia="TimesNewRoman"/>
            <w:sz w:val="28"/>
            <w:szCs w:val="28"/>
          </w:rPr>
          <w:t>ua</w:t>
        </w:r>
        <w:r w:rsidRPr="00B908CA">
          <w:rPr>
            <w:rStyle w:val="af0"/>
            <w:rFonts w:eastAsia="TimesNewRoman"/>
            <w:sz w:val="28"/>
            <w:szCs w:val="28"/>
            <w:lang w:val="uk-UA"/>
          </w:rPr>
          <w:t>/</w:t>
        </w:r>
        <w:r w:rsidRPr="00B908CA">
          <w:rPr>
            <w:rStyle w:val="af0"/>
            <w:rFonts w:eastAsia="TimesNewRoman"/>
            <w:sz w:val="28"/>
            <w:szCs w:val="28"/>
          </w:rPr>
          <w:t>file</w:t>
        </w:r>
        <w:r w:rsidRPr="00B908CA">
          <w:rPr>
            <w:rStyle w:val="af0"/>
            <w:rFonts w:eastAsia="TimesNewRoman"/>
            <w:sz w:val="28"/>
            <w:szCs w:val="28"/>
            <w:lang w:val="uk-UA"/>
          </w:rPr>
          <w:t>/</w:t>
        </w:r>
        <w:r w:rsidRPr="00B908CA">
          <w:rPr>
            <w:rStyle w:val="af0"/>
            <w:rFonts w:eastAsia="TimesNewRoman"/>
            <w:sz w:val="28"/>
            <w:szCs w:val="28"/>
          </w:rPr>
          <w:t>uproblik</w:t>
        </w:r>
        <w:r w:rsidRPr="00B908CA">
          <w:rPr>
            <w:rStyle w:val="af0"/>
            <w:rFonts w:eastAsia="TimesNewRoman"/>
            <w:sz w:val="28"/>
            <w:szCs w:val="28"/>
            <w:lang w:val="uk-UA"/>
          </w:rPr>
          <w:t>-2017.</w:t>
        </w:r>
        <w:r w:rsidRPr="00B908CA">
          <w:rPr>
            <w:rStyle w:val="af0"/>
            <w:rFonts w:eastAsia="TimesNewRoman"/>
            <w:sz w:val="28"/>
            <w:szCs w:val="28"/>
          </w:rPr>
          <w:t>pdf</w:t>
        </w:r>
      </w:hyperlink>
    </w:p>
    <w:p w:rsidR="00B908CA" w:rsidRPr="00B908CA" w:rsidRDefault="00B908CA" w:rsidP="00931691">
      <w:pPr>
        <w:pStyle w:val="a3"/>
        <w:numPr>
          <w:ilvl w:val="0"/>
          <w:numId w:val="10"/>
        </w:numPr>
        <w:spacing w:after="0" w:line="360" w:lineRule="auto"/>
        <w:ind w:left="927"/>
        <w:jc w:val="both"/>
        <w:rPr>
          <w:rFonts w:eastAsia="TimesNewRoman"/>
          <w:sz w:val="28"/>
          <w:szCs w:val="28"/>
          <w:lang w:val="uk-UA"/>
        </w:rPr>
      </w:pPr>
      <w:r w:rsidRPr="00B908CA">
        <w:rPr>
          <w:bCs/>
          <w:sz w:val="28"/>
          <w:szCs w:val="28"/>
          <w:lang w:val="uk-UA"/>
        </w:rPr>
        <w:t xml:space="preserve">Карпенко О. В., Карпенко Д.В. </w:t>
      </w:r>
      <w:r w:rsidRPr="00B908CA">
        <w:rPr>
          <w:sz w:val="28"/>
          <w:szCs w:val="28"/>
          <w:lang w:val="uk-UA"/>
        </w:rPr>
        <w:t xml:space="preserve">Управлінський облік: навч. посіб / О.В. Карпенко, Д.В.Карпенко – Київ.: Центр учбової літератури, 2012. — 296 с. </w:t>
      </w:r>
      <w:hyperlink r:id="rId17" w:history="1">
        <w:r w:rsidRPr="00B908CA">
          <w:rPr>
            <w:rStyle w:val="af0"/>
            <w:sz w:val="28"/>
            <w:szCs w:val="28"/>
            <w:lang w:val="uk-UA"/>
          </w:rPr>
          <w:t>http://dspace.puet.edu.ua/bitstream/123456789</w:t>
        </w:r>
      </w:hyperlink>
    </w:p>
    <w:p w:rsidR="00B908CA" w:rsidRPr="00B908CA" w:rsidRDefault="00B908CA" w:rsidP="00931691">
      <w:pPr>
        <w:pStyle w:val="a3"/>
        <w:numPr>
          <w:ilvl w:val="0"/>
          <w:numId w:val="10"/>
        </w:numPr>
        <w:spacing w:after="0" w:line="360" w:lineRule="auto"/>
        <w:ind w:left="927"/>
        <w:jc w:val="both"/>
        <w:rPr>
          <w:rStyle w:val="af0"/>
          <w:sz w:val="28"/>
          <w:szCs w:val="28"/>
          <w:lang w:val="uk-UA"/>
        </w:rPr>
      </w:pPr>
      <w:r w:rsidRPr="00B908CA">
        <w:rPr>
          <w:sz w:val="28"/>
          <w:szCs w:val="28"/>
          <w:lang w:val="uk-UA"/>
        </w:rPr>
        <w:t xml:space="preserve">Кузьмін О.Є. Управління витратами на підприємствах: навч.посіб.  / О.Є. Кузьмін, О.Г. Мельник, У.І.Когут – Львів: Вид-во Львівської політехніки, 2014. – 244 с.// </w:t>
      </w:r>
      <w:hyperlink r:id="rId18" w:history="1">
        <w:r w:rsidRPr="00B908CA">
          <w:rPr>
            <w:rStyle w:val="af0"/>
            <w:sz w:val="28"/>
            <w:szCs w:val="28"/>
            <w:lang w:val="uk-UA"/>
          </w:rPr>
          <w:t>https://vlp.com.ua/node/12421</w:t>
        </w:r>
      </w:hyperlink>
    </w:p>
    <w:p w:rsidR="00B908CA" w:rsidRPr="00B908CA" w:rsidRDefault="00B908CA" w:rsidP="00931691">
      <w:pPr>
        <w:pStyle w:val="a3"/>
        <w:numPr>
          <w:ilvl w:val="0"/>
          <w:numId w:val="10"/>
        </w:numPr>
        <w:spacing w:after="0" w:line="360" w:lineRule="auto"/>
        <w:ind w:left="927"/>
        <w:jc w:val="both"/>
        <w:rPr>
          <w:color w:val="0000FF"/>
          <w:sz w:val="28"/>
          <w:szCs w:val="28"/>
          <w:u w:val="single"/>
          <w:lang w:val="uk-UA"/>
        </w:rPr>
      </w:pPr>
      <w:r w:rsidRPr="00B908CA">
        <w:rPr>
          <w:rFonts w:eastAsiaTheme="minorHAnsi"/>
          <w:color w:val="000000"/>
          <w:sz w:val="28"/>
          <w:szCs w:val="28"/>
          <w:lang w:val="uk-UA" w:eastAsia="en-US"/>
        </w:rPr>
        <w:t xml:space="preserve">Кузьмін О.Є., Мельник О.Г. Основи менеджменту. Підручник. – К. : Академвидав, 2003. – 416 с. </w:t>
      </w:r>
    </w:p>
    <w:p w:rsidR="00B908CA" w:rsidRPr="00B908CA" w:rsidRDefault="00B908CA" w:rsidP="00931691">
      <w:pPr>
        <w:pStyle w:val="a7"/>
        <w:numPr>
          <w:ilvl w:val="0"/>
          <w:numId w:val="10"/>
        </w:numPr>
        <w:autoSpaceDE w:val="0"/>
        <w:autoSpaceDN w:val="0"/>
        <w:adjustRightInd w:val="0"/>
        <w:spacing w:after="0" w:line="360" w:lineRule="auto"/>
        <w:ind w:left="927"/>
        <w:jc w:val="both"/>
        <w:rPr>
          <w:rFonts w:ascii="Times New Roman" w:eastAsia="ArialMT" w:hAnsi="Times New Roman" w:cs="Times New Roman"/>
          <w:sz w:val="28"/>
          <w:szCs w:val="28"/>
        </w:rPr>
      </w:pPr>
      <w:r w:rsidRPr="00B908CA">
        <w:rPr>
          <w:rFonts w:ascii="Times New Roman" w:hAnsi="Times New Roman" w:cs="Times New Roman"/>
          <w:sz w:val="28"/>
          <w:szCs w:val="28"/>
        </w:rPr>
        <w:t>Лень В. С. Управлінський облік : навч. посіб. / В. С. Лень. – 2-е вид., випр.. – Київ. : Знання-Прес, 2006. – 317 с.</w:t>
      </w:r>
    </w:p>
    <w:p w:rsidR="00B908CA" w:rsidRPr="00B908CA" w:rsidRDefault="00B908CA" w:rsidP="00931691">
      <w:pPr>
        <w:pStyle w:val="a7"/>
        <w:numPr>
          <w:ilvl w:val="0"/>
          <w:numId w:val="10"/>
        </w:numPr>
        <w:autoSpaceDE w:val="0"/>
        <w:autoSpaceDN w:val="0"/>
        <w:adjustRightInd w:val="0"/>
        <w:spacing w:after="0" w:line="360" w:lineRule="auto"/>
        <w:ind w:left="927"/>
        <w:jc w:val="both"/>
        <w:rPr>
          <w:rFonts w:ascii="Times New Roman" w:eastAsia="ArialMT" w:hAnsi="Times New Roman" w:cs="Times New Roman"/>
          <w:sz w:val="28"/>
          <w:szCs w:val="28"/>
        </w:rPr>
      </w:pPr>
      <w:r w:rsidRPr="00B908CA">
        <w:rPr>
          <w:rFonts w:ascii="Times New Roman" w:hAnsi="Times New Roman" w:cs="Times New Roman"/>
          <w:color w:val="000000"/>
          <w:sz w:val="28"/>
          <w:szCs w:val="28"/>
        </w:rPr>
        <w:lastRenderedPageBreak/>
        <w:t xml:space="preserve">Менеджмент організацій: Підручник / За заг. ред. Л. І. Федулової. – К. : Либідь, 2014. – 448 с. </w:t>
      </w:r>
    </w:p>
    <w:p w:rsidR="00B908CA" w:rsidRPr="00B908CA" w:rsidRDefault="00B908CA" w:rsidP="00931691">
      <w:pPr>
        <w:pStyle w:val="a3"/>
        <w:numPr>
          <w:ilvl w:val="0"/>
          <w:numId w:val="10"/>
        </w:numPr>
        <w:spacing w:after="0" w:line="360" w:lineRule="auto"/>
        <w:ind w:left="927"/>
        <w:jc w:val="both"/>
        <w:rPr>
          <w:sz w:val="28"/>
          <w:szCs w:val="28"/>
          <w:lang w:val="uk-UA"/>
        </w:rPr>
      </w:pPr>
      <w:r w:rsidRPr="00B908CA">
        <w:rPr>
          <w:sz w:val="28"/>
          <w:szCs w:val="28"/>
          <w:lang w:val="uk-UA"/>
        </w:rPr>
        <w:t>Нападовська Л.В. Управлінський облік: підручник / Л.В. Нападовська. 2-ге вид., доопрац. та допов. – Київ.: КНТЕУ, 2010. – 647с.</w:t>
      </w:r>
    </w:p>
    <w:p w:rsidR="00B908CA" w:rsidRPr="00B908CA" w:rsidRDefault="00B908CA" w:rsidP="00931691">
      <w:pPr>
        <w:pStyle w:val="Default"/>
        <w:numPr>
          <w:ilvl w:val="0"/>
          <w:numId w:val="10"/>
        </w:numPr>
        <w:spacing w:line="360" w:lineRule="auto"/>
        <w:ind w:left="927"/>
        <w:jc w:val="both"/>
        <w:rPr>
          <w:rFonts w:ascii="Times New Roman" w:hAnsi="Times New Roman" w:cs="Times New Roman"/>
          <w:sz w:val="28"/>
          <w:szCs w:val="28"/>
        </w:rPr>
      </w:pPr>
      <w:r w:rsidRPr="00B908CA">
        <w:rPr>
          <w:rFonts w:ascii="Times New Roman" w:hAnsi="Times New Roman" w:cs="Times New Roman"/>
          <w:sz w:val="28"/>
          <w:szCs w:val="28"/>
        </w:rPr>
        <w:t>Оксанич О. Е. Калькуляція собівартості продукції, робіт та послуг: навч.посіб. / О. Е.Оксанич, І. А. Волкова, О. О. Миронова – К.: «Центр учбової літератури», 2013. – 326 с.</w:t>
      </w:r>
    </w:p>
    <w:p w:rsidR="00B908CA" w:rsidRPr="00B908CA" w:rsidRDefault="00B908CA" w:rsidP="00931691">
      <w:pPr>
        <w:pStyle w:val="a3"/>
        <w:numPr>
          <w:ilvl w:val="0"/>
          <w:numId w:val="10"/>
        </w:numPr>
        <w:spacing w:after="0" w:line="360" w:lineRule="auto"/>
        <w:ind w:left="927"/>
        <w:jc w:val="both"/>
        <w:rPr>
          <w:sz w:val="28"/>
          <w:szCs w:val="28"/>
          <w:lang w:val="uk-UA"/>
        </w:rPr>
      </w:pPr>
      <w:r w:rsidRPr="00B908CA">
        <w:rPr>
          <w:sz w:val="28"/>
          <w:szCs w:val="28"/>
          <w:lang w:val="uk-UA"/>
        </w:rPr>
        <w:t xml:space="preserve">Партин Г.О. Управлінський облік: підручник / Г.О.Партин та ін. – Львів: Вид-во Львів.політехніки, 2013.– 279 с.// </w:t>
      </w:r>
      <w:hyperlink r:id="rId19" w:history="1">
        <w:r w:rsidRPr="00B908CA">
          <w:rPr>
            <w:rStyle w:val="af0"/>
            <w:sz w:val="28"/>
            <w:szCs w:val="28"/>
            <w:lang w:val="uk-UA"/>
          </w:rPr>
          <w:t>https://vlp.com.ua/node/10413</w:t>
        </w:r>
      </w:hyperlink>
    </w:p>
    <w:p w:rsidR="00B908CA" w:rsidRPr="00B908CA" w:rsidRDefault="00B908CA" w:rsidP="00931691">
      <w:pPr>
        <w:pStyle w:val="a3"/>
        <w:numPr>
          <w:ilvl w:val="0"/>
          <w:numId w:val="10"/>
        </w:numPr>
        <w:spacing w:after="0" w:line="360" w:lineRule="auto"/>
        <w:ind w:left="927"/>
        <w:jc w:val="both"/>
        <w:rPr>
          <w:sz w:val="28"/>
          <w:szCs w:val="28"/>
          <w:lang w:val="uk-UA"/>
        </w:rPr>
      </w:pPr>
      <w:r w:rsidRPr="00B908CA">
        <w:rPr>
          <w:sz w:val="28"/>
          <w:szCs w:val="28"/>
          <w:lang w:val="uk-UA"/>
        </w:rPr>
        <w:t>Пашкевич М.С</w:t>
      </w:r>
      <w:r w:rsidRPr="00B908CA">
        <w:rPr>
          <w:b/>
          <w:sz w:val="28"/>
          <w:szCs w:val="28"/>
          <w:lang w:val="uk-UA"/>
        </w:rPr>
        <w:t>.</w:t>
      </w:r>
      <w:r w:rsidRPr="00B908CA">
        <w:rPr>
          <w:sz w:val="28"/>
          <w:szCs w:val="28"/>
          <w:lang w:val="uk-UA"/>
        </w:rPr>
        <w:t xml:space="preserve"> Управлінський облік : навч. посіб. / М.С. Пашкевич, О.П. Дріга, А.А. Макурін; М-во освіти і науки України, Нац. техн. ун-т «Дніпровська політехніка». – Дніпро : НТУ «ДП», 2018. – 151 с.// </w:t>
      </w:r>
      <w:hyperlink r:id="rId20" w:history="1">
        <w:r w:rsidRPr="00B908CA">
          <w:rPr>
            <w:rStyle w:val="af0"/>
            <w:sz w:val="28"/>
            <w:szCs w:val="28"/>
            <w:lang w:val="en-US"/>
          </w:rPr>
          <w:t>http</w:t>
        </w:r>
        <w:r w:rsidRPr="00B908CA">
          <w:rPr>
            <w:rStyle w:val="af0"/>
            <w:sz w:val="28"/>
            <w:szCs w:val="28"/>
            <w:lang w:val="uk-UA"/>
          </w:rPr>
          <w:t>://</w:t>
        </w:r>
        <w:r w:rsidRPr="00B908CA">
          <w:rPr>
            <w:rStyle w:val="af0"/>
            <w:sz w:val="28"/>
            <w:szCs w:val="28"/>
            <w:lang w:val="en-US"/>
          </w:rPr>
          <w:t>nmu</w:t>
        </w:r>
        <w:r w:rsidRPr="00B908CA">
          <w:rPr>
            <w:rStyle w:val="af0"/>
            <w:sz w:val="28"/>
            <w:szCs w:val="28"/>
            <w:lang w:val="uk-UA"/>
          </w:rPr>
          <w:t>.</w:t>
        </w:r>
        <w:r w:rsidRPr="00B908CA">
          <w:rPr>
            <w:rStyle w:val="af0"/>
            <w:sz w:val="28"/>
            <w:szCs w:val="28"/>
            <w:lang w:val="en-US"/>
          </w:rPr>
          <w:t>org</w:t>
        </w:r>
        <w:r w:rsidRPr="00B908CA">
          <w:rPr>
            <w:rStyle w:val="af0"/>
            <w:sz w:val="28"/>
            <w:szCs w:val="28"/>
            <w:lang w:val="uk-UA"/>
          </w:rPr>
          <w:t>.</w:t>
        </w:r>
        <w:r w:rsidRPr="00B908CA">
          <w:rPr>
            <w:rStyle w:val="af0"/>
            <w:sz w:val="28"/>
            <w:szCs w:val="28"/>
            <w:lang w:val="en-US"/>
          </w:rPr>
          <w:t>ua</w:t>
        </w:r>
      </w:hyperlink>
    </w:p>
    <w:p w:rsidR="00B908CA" w:rsidRPr="00B908CA" w:rsidRDefault="00B908CA" w:rsidP="00931691">
      <w:pPr>
        <w:pStyle w:val="a7"/>
        <w:numPr>
          <w:ilvl w:val="0"/>
          <w:numId w:val="10"/>
        </w:numPr>
        <w:autoSpaceDE w:val="0"/>
        <w:autoSpaceDN w:val="0"/>
        <w:adjustRightInd w:val="0"/>
        <w:spacing w:after="0" w:line="360" w:lineRule="auto"/>
        <w:ind w:left="927"/>
        <w:jc w:val="both"/>
        <w:rPr>
          <w:rFonts w:ascii="Times New Roman" w:eastAsia="ArialMT" w:hAnsi="Times New Roman" w:cs="Times New Roman"/>
          <w:sz w:val="28"/>
          <w:szCs w:val="28"/>
        </w:rPr>
      </w:pPr>
      <w:r w:rsidRPr="00B908CA">
        <w:rPr>
          <w:rFonts w:ascii="Times New Roman" w:hAnsi="Times New Roman" w:cs="Times New Roman"/>
          <w:sz w:val="28"/>
          <w:szCs w:val="28"/>
        </w:rPr>
        <w:t>Прийняття управлінських рішень: навч. посіб. / [Ю.Є. Петруня, Б. В. Літовченко, Т. О. Пасічник та ін.] ; за ред. Ю. Є. Петруні. – [4-те вид., переробл. і доп.]. – Дніпро : Університет митної справи та фінансів, 2020. – 276 с.</w:t>
      </w:r>
    </w:p>
    <w:p w:rsidR="00B908CA" w:rsidRPr="00B908CA" w:rsidRDefault="00B908CA" w:rsidP="00931691">
      <w:pPr>
        <w:pStyle w:val="a7"/>
        <w:numPr>
          <w:ilvl w:val="0"/>
          <w:numId w:val="10"/>
        </w:numPr>
        <w:shd w:val="clear" w:color="auto" w:fill="FFFFFF"/>
        <w:spacing w:after="0" w:line="360" w:lineRule="auto"/>
        <w:ind w:left="927"/>
        <w:jc w:val="both"/>
        <w:rPr>
          <w:rFonts w:ascii="Times New Roman" w:hAnsi="Times New Roman" w:cs="Times New Roman"/>
          <w:sz w:val="28"/>
          <w:szCs w:val="28"/>
        </w:rPr>
      </w:pPr>
      <w:r w:rsidRPr="00B908CA">
        <w:rPr>
          <w:rFonts w:ascii="Times New Roman" w:hAnsi="Times New Roman" w:cs="Times New Roman"/>
          <w:sz w:val="28"/>
          <w:szCs w:val="28"/>
        </w:rPr>
        <w:t>Фаріон І.Д. Управлінський облік: підручник / І.Д.Фаріон, Т.М.Писаренко. – Центр навчальної літератури. Київ. – 2017. – 792 с.</w:t>
      </w:r>
    </w:p>
    <w:p w:rsidR="00B908CA" w:rsidRPr="00B908CA" w:rsidRDefault="00B908CA" w:rsidP="00931691">
      <w:pPr>
        <w:pStyle w:val="a7"/>
        <w:numPr>
          <w:ilvl w:val="0"/>
          <w:numId w:val="10"/>
        </w:numPr>
        <w:shd w:val="clear" w:color="auto" w:fill="FFFFFF"/>
        <w:spacing w:after="0" w:line="360" w:lineRule="auto"/>
        <w:ind w:left="927"/>
        <w:jc w:val="both"/>
        <w:rPr>
          <w:rFonts w:ascii="Times New Roman" w:hAnsi="Times New Roman" w:cs="Times New Roman"/>
          <w:sz w:val="28"/>
          <w:szCs w:val="28"/>
        </w:rPr>
      </w:pPr>
      <w:r w:rsidRPr="00B908CA">
        <w:rPr>
          <w:rFonts w:ascii="Times New Roman" w:hAnsi="Times New Roman" w:cs="Times New Roman"/>
          <w:sz w:val="28"/>
          <w:szCs w:val="28"/>
        </w:rPr>
        <w:t>Шевців Л.Ю. Управлінський облік: навч.-метод. пос./ Л.Ю.Шевців. Львів : ЛНУ ім. Івана Франка, 2016. – 510 с.</w:t>
      </w:r>
    </w:p>
    <w:p w:rsidR="00B908CA" w:rsidRPr="00B908CA" w:rsidRDefault="00951CDC" w:rsidP="00931691">
      <w:pPr>
        <w:pStyle w:val="a7"/>
        <w:numPr>
          <w:ilvl w:val="0"/>
          <w:numId w:val="10"/>
        </w:numPr>
        <w:shd w:val="clear" w:color="auto" w:fill="FFFFFF"/>
        <w:spacing w:after="0" w:line="360" w:lineRule="auto"/>
        <w:ind w:left="927"/>
        <w:jc w:val="both"/>
        <w:rPr>
          <w:rStyle w:val="af0"/>
          <w:rFonts w:ascii="Times New Roman" w:hAnsi="Times New Roman" w:cs="Times New Roman"/>
          <w:sz w:val="28"/>
          <w:szCs w:val="28"/>
        </w:rPr>
      </w:pPr>
      <w:hyperlink r:id="rId21" w:history="1">
        <w:r w:rsidR="00B908CA" w:rsidRPr="00B908CA">
          <w:rPr>
            <w:rFonts w:ascii="Times New Roman" w:hAnsi="Times New Roman" w:cs="Times New Roman"/>
            <w:sz w:val="28"/>
            <w:szCs w:val="28"/>
          </w:rPr>
          <w:t>Шевців Л.Ю. Управлінський облік</w:t>
        </w:r>
        <w:r w:rsidR="00B908CA" w:rsidRPr="00B908CA">
          <w:rPr>
            <w:rFonts w:ascii="Times New Roman" w:hAnsi="Times New Roman" w:cs="Times New Roman"/>
            <w:sz w:val="28"/>
            <w:szCs w:val="28"/>
            <w:bdr w:val="none" w:sz="0" w:space="0" w:color="auto" w:frame="1"/>
          </w:rPr>
          <w:t>: навч. посіб. / Л.Ю.Шевців – Львів : Растр-7, 2022. – 642 с. (Рекомендовано до друку Вченою радою ЛНУ ім. Івана Франка протокол №29/5</w:t>
        </w:r>
        <w:r w:rsidR="00B908CA" w:rsidRPr="00B908CA">
          <w:rPr>
            <w:rFonts w:ascii="Times New Roman" w:hAnsi="Times New Roman" w:cs="Times New Roman"/>
            <w:color w:val="FF0000"/>
            <w:sz w:val="28"/>
            <w:szCs w:val="28"/>
            <w:bdr w:val="none" w:sz="0" w:space="0" w:color="auto" w:frame="1"/>
          </w:rPr>
          <w:t xml:space="preserve"> </w:t>
        </w:r>
        <w:r w:rsidR="00B908CA" w:rsidRPr="00B908CA">
          <w:rPr>
            <w:rFonts w:ascii="Times New Roman" w:hAnsi="Times New Roman" w:cs="Times New Roman"/>
            <w:sz w:val="28"/>
            <w:szCs w:val="28"/>
            <w:bdr w:val="none" w:sz="0" w:space="0" w:color="auto" w:frame="1"/>
          </w:rPr>
          <w:t>від 25.05.2022 р. – 37, 32 др.ар.)</w:t>
        </w:r>
      </w:hyperlink>
      <w:r w:rsidR="00B908CA" w:rsidRPr="00B908CA">
        <w:rPr>
          <w:rFonts w:ascii="Times New Roman" w:hAnsi="Times New Roman" w:cs="Times New Roman"/>
          <w:sz w:val="28"/>
          <w:szCs w:val="28"/>
        </w:rPr>
        <w:t xml:space="preserve"> </w:t>
      </w:r>
      <w:hyperlink r:id="rId22" w:history="1">
        <w:r w:rsidR="00B908CA" w:rsidRPr="00B908CA">
          <w:rPr>
            <w:rStyle w:val="af0"/>
            <w:rFonts w:ascii="Times New Roman" w:hAnsi="Times New Roman" w:cs="Times New Roman"/>
            <w:bCs/>
            <w:sz w:val="28"/>
            <w:szCs w:val="28"/>
          </w:rPr>
          <w:t>https://financial.lnu.edu.ua/upravlinskyy-oblik-kl-2</w:t>
        </w:r>
      </w:hyperlink>
    </w:p>
    <w:p w:rsidR="00B908CA" w:rsidRPr="00B908CA" w:rsidRDefault="00B908CA" w:rsidP="00B908CA">
      <w:pPr>
        <w:spacing w:after="0" w:line="360" w:lineRule="auto"/>
        <w:jc w:val="center"/>
        <w:rPr>
          <w:rFonts w:ascii="Times New Roman" w:hAnsi="Times New Roman" w:cs="Times New Roman"/>
          <w:sz w:val="28"/>
          <w:szCs w:val="28"/>
        </w:rPr>
      </w:pPr>
      <w:r w:rsidRPr="00B908CA">
        <w:rPr>
          <w:rFonts w:ascii="Times New Roman" w:hAnsi="Times New Roman" w:cs="Times New Roman"/>
          <w:sz w:val="28"/>
          <w:szCs w:val="28"/>
        </w:rPr>
        <w:t>Додаткова рекомендована література</w:t>
      </w:r>
    </w:p>
    <w:p w:rsidR="00B908CA" w:rsidRPr="00B908CA" w:rsidRDefault="00B908CA" w:rsidP="00931691">
      <w:pPr>
        <w:pStyle w:val="Pa15"/>
        <w:numPr>
          <w:ilvl w:val="0"/>
          <w:numId w:val="10"/>
        </w:numPr>
        <w:spacing w:line="360" w:lineRule="auto"/>
        <w:ind w:left="927"/>
        <w:jc w:val="both"/>
        <w:rPr>
          <w:rFonts w:eastAsia="TimesNewRoman"/>
          <w:sz w:val="28"/>
          <w:szCs w:val="28"/>
        </w:rPr>
      </w:pPr>
      <w:r w:rsidRPr="00B908CA">
        <w:rPr>
          <w:rFonts w:eastAsia="TimesNewRoman"/>
          <w:sz w:val="28"/>
          <w:szCs w:val="28"/>
        </w:rPr>
        <w:t>Вознюк А.М. Мотиваційна система управління промисловим підприємством / А.М. Вознюк : автореф. дис. ... канд.</w:t>
      </w:r>
      <w:r w:rsidRPr="00B908CA">
        <w:rPr>
          <w:rFonts w:eastAsia="TimesNewRoman"/>
          <w:sz w:val="28"/>
          <w:szCs w:val="28"/>
          <w:lang w:val="ru-RU"/>
        </w:rPr>
        <w:t xml:space="preserve"> </w:t>
      </w:r>
      <w:r w:rsidRPr="00B908CA">
        <w:rPr>
          <w:rFonts w:eastAsia="TimesNewRoman"/>
          <w:sz w:val="28"/>
          <w:szCs w:val="28"/>
        </w:rPr>
        <w:t>екон. наук : 08.00.04 ; Приазов. держ. техн. ун-т. –</w:t>
      </w:r>
      <w:r w:rsidRPr="00B908CA">
        <w:rPr>
          <w:rFonts w:eastAsia="TimesNewRoman"/>
          <w:sz w:val="28"/>
          <w:szCs w:val="28"/>
          <w:lang w:val="ru-RU"/>
        </w:rPr>
        <w:t xml:space="preserve"> </w:t>
      </w:r>
      <w:r w:rsidRPr="00B908CA">
        <w:rPr>
          <w:rFonts w:eastAsia="TimesNewRoman"/>
          <w:sz w:val="28"/>
          <w:szCs w:val="28"/>
        </w:rPr>
        <w:t>Маріуполь, 2010. – 20с.</w:t>
      </w:r>
    </w:p>
    <w:p w:rsidR="00B908CA" w:rsidRPr="00B908CA" w:rsidRDefault="00B908CA" w:rsidP="00931691">
      <w:pPr>
        <w:pStyle w:val="a7"/>
        <w:numPr>
          <w:ilvl w:val="0"/>
          <w:numId w:val="10"/>
        </w:numPr>
        <w:autoSpaceDE w:val="0"/>
        <w:autoSpaceDN w:val="0"/>
        <w:adjustRightInd w:val="0"/>
        <w:spacing w:after="0" w:line="360" w:lineRule="auto"/>
        <w:ind w:left="927"/>
        <w:jc w:val="both"/>
        <w:rPr>
          <w:rFonts w:ascii="Times New Roman" w:eastAsia="TimesNewRoman" w:hAnsi="Times New Roman" w:cs="Times New Roman"/>
          <w:sz w:val="28"/>
          <w:szCs w:val="28"/>
        </w:rPr>
      </w:pPr>
      <w:r w:rsidRPr="00B908CA">
        <w:rPr>
          <w:rFonts w:ascii="Times New Roman" w:eastAsia="TimesNewRoman" w:hAnsi="Times New Roman" w:cs="Times New Roman"/>
          <w:sz w:val="28"/>
          <w:szCs w:val="28"/>
        </w:rPr>
        <w:lastRenderedPageBreak/>
        <w:t xml:space="preserve">Концептуальна основа фінансової звітності, видана РМСБО у вересні 2010 р.// </w:t>
      </w:r>
      <w:hyperlink r:id="rId23" w:history="1">
        <w:r w:rsidRPr="00B908CA">
          <w:rPr>
            <w:rStyle w:val="af0"/>
            <w:rFonts w:ascii="Times New Roman" w:eastAsia="TimesNewRoman" w:hAnsi="Times New Roman" w:cs="Times New Roman"/>
            <w:sz w:val="28"/>
            <w:szCs w:val="28"/>
          </w:rPr>
          <w:t>http://zakon4.rada.gov.ua/laws/show/929_009</w:t>
        </w:r>
      </w:hyperlink>
    </w:p>
    <w:p w:rsidR="00B908CA" w:rsidRPr="00B908CA" w:rsidRDefault="00B908CA" w:rsidP="00931691">
      <w:pPr>
        <w:pStyle w:val="a7"/>
        <w:numPr>
          <w:ilvl w:val="0"/>
          <w:numId w:val="10"/>
        </w:numPr>
        <w:spacing w:after="0" w:line="360" w:lineRule="auto"/>
        <w:ind w:left="927"/>
        <w:jc w:val="both"/>
        <w:rPr>
          <w:rFonts w:ascii="Times New Roman" w:eastAsia="TimesNewRoman" w:hAnsi="Times New Roman" w:cs="Times New Roman"/>
          <w:sz w:val="28"/>
          <w:szCs w:val="28"/>
        </w:rPr>
      </w:pPr>
      <w:r w:rsidRPr="00B908CA">
        <w:rPr>
          <w:rFonts w:ascii="Times New Roman" w:eastAsia="TimesNewRoman" w:hAnsi="Times New Roman" w:cs="Times New Roman"/>
          <w:sz w:val="28"/>
          <w:szCs w:val="28"/>
        </w:rPr>
        <w:t xml:space="preserve">Матюха М.М. Управлінська звітність про рух грошових коштів як елемент поточного і стратегічного інформаційного забезпечення прийняття рішень / М.М. Матюха // Бізнес-Інформ. Харків: – 2013. – № 2. – С. 59–63 // </w:t>
      </w:r>
      <w:hyperlink r:id="rId24" w:history="1">
        <w:r w:rsidRPr="00B908CA">
          <w:rPr>
            <w:rStyle w:val="af0"/>
            <w:rFonts w:ascii="Times New Roman" w:eastAsia="TimesNewRoman" w:hAnsi="Times New Roman" w:cs="Times New Roman"/>
            <w:sz w:val="28"/>
            <w:szCs w:val="28"/>
          </w:rPr>
          <w:t>http://nbuv.gov.ua/j-pdf/binf_</w:t>
        </w:r>
      </w:hyperlink>
      <w:r w:rsidRPr="00B908CA">
        <w:rPr>
          <w:rFonts w:ascii="Times New Roman" w:eastAsia="TimesNewRoman" w:hAnsi="Times New Roman" w:cs="Times New Roman"/>
          <w:sz w:val="28"/>
          <w:szCs w:val="28"/>
        </w:rPr>
        <w:t xml:space="preserve"> 2013_2_13.pdf</w:t>
      </w:r>
    </w:p>
    <w:p w:rsidR="00B908CA" w:rsidRPr="00B908CA" w:rsidRDefault="00B908CA" w:rsidP="00931691">
      <w:pPr>
        <w:pStyle w:val="a3"/>
        <w:numPr>
          <w:ilvl w:val="0"/>
          <w:numId w:val="10"/>
        </w:numPr>
        <w:spacing w:after="0" w:line="360" w:lineRule="auto"/>
        <w:ind w:left="927"/>
        <w:jc w:val="both"/>
        <w:rPr>
          <w:sz w:val="28"/>
          <w:szCs w:val="28"/>
          <w:lang w:val="uk-UA"/>
        </w:rPr>
      </w:pPr>
      <w:r w:rsidRPr="00B908CA">
        <w:rPr>
          <w:sz w:val="28"/>
          <w:szCs w:val="28"/>
          <w:lang w:val="uk-UA"/>
        </w:rPr>
        <w:t>Марків М.М. Організація управлінського обліку на деревообробних підприємствах із виробництва твердого біопалива</w:t>
      </w:r>
      <w:r w:rsidRPr="00B908CA">
        <w:rPr>
          <w:rFonts w:eastAsia="TimesNewRoman"/>
          <w:sz w:val="28"/>
          <w:szCs w:val="28"/>
          <w:lang w:val="uk-UA"/>
        </w:rPr>
        <w:t>: автореф. дис. канд. екон. наук : спец. 08.00.09 «бух.облік, аналіз та аудит (за видами екон. діяльності)» /</w:t>
      </w:r>
      <w:r w:rsidRPr="00B908CA">
        <w:rPr>
          <w:sz w:val="28"/>
          <w:szCs w:val="28"/>
          <w:lang w:val="uk-UA"/>
        </w:rPr>
        <w:t xml:space="preserve">  М.М.Марків. – ДВНЗ «Прикарпатський національний університет імені Василя Стефаника». Івано-Франківськ, 2016. – 254 с. </w:t>
      </w:r>
    </w:p>
    <w:p w:rsidR="00B908CA" w:rsidRPr="00B908CA" w:rsidRDefault="00B908CA" w:rsidP="00931691">
      <w:pPr>
        <w:pStyle w:val="a7"/>
        <w:numPr>
          <w:ilvl w:val="0"/>
          <w:numId w:val="10"/>
        </w:numPr>
        <w:spacing w:after="0" w:line="360" w:lineRule="auto"/>
        <w:ind w:left="927"/>
        <w:jc w:val="both"/>
        <w:rPr>
          <w:rFonts w:ascii="Times New Roman" w:hAnsi="Times New Roman" w:cs="Times New Roman"/>
          <w:sz w:val="28"/>
          <w:szCs w:val="28"/>
        </w:rPr>
      </w:pPr>
      <w:r w:rsidRPr="00B908CA">
        <w:rPr>
          <w:rFonts w:ascii="Times New Roman" w:hAnsi="Times New Roman" w:cs="Times New Roman"/>
          <w:iCs/>
          <w:sz w:val="28"/>
          <w:szCs w:val="28"/>
        </w:rPr>
        <w:t>Шайкан А.В. Бухгалтерський облік у прийнятті управлінських стратегічних рішень: монографія / А.В. Шайкан. – Київ: КНЕУ, 2009. – 303 с.</w:t>
      </w:r>
    </w:p>
    <w:p w:rsidR="00B908CA" w:rsidRPr="00B908CA" w:rsidRDefault="00B908CA" w:rsidP="00931691">
      <w:pPr>
        <w:pStyle w:val="a7"/>
        <w:numPr>
          <w:ilvl w:val="0"/>
          <w:numId w:val="10"/>
        </w:numPr>
        <w:shd w:val="clear" w:color="auto" w:fill="FFFFFF"/>
        <w:spacing w:after="0" w:line="360" w:lineRule="auto"/>
        <w:ind w:left="927"/>
        <w:jc w:val="both"/>
        <w:rPr>
          <w:rFonts w:ascii="Times New Roman" w:hAnsi="Times New Roman" w:cs="Times New Roman"/>
          <w:sz w:val="28"/>
          <w:szCs w:val="28"/>
        </w:rPr>
      </w:pPr>
      <w:r w:rsidRPr="00B908CA">
        <w:rPr>
          <w:rFonts w:ascii="Times New Roman" w:hAnsi="Times New Roman" w:cs="Times New Roman"/>
          <w:sz w:val="28"/>
          <w:szCs w:val="28"/>
        </w:rPr>
        <w:t xml:space="preserve">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 </w:t>
      </w:r>
      <w:hyperlink r:id="rId25" w:history="1">
        <w:r w:rsidRPr="00B908CA">
          <w:rPr>
            <w:rStyle w:val="af0"/>
            <w:rFonts w:ascii="Times New Roman" w:hAnsi="Times New Roman" w:cs="Times New Roman"/>
            <w:sz w:val="28"/>
            <w:szCs w:val="28"/>
          </w:rPr>
          <w:t>https://science.logistics-gr.com/index.php?option=com_content&amp;view=article&amp;id=2212&amp;catid=6&amp;Itemid=9</w:t>
        </w:r>
      </w:hyperlink>
    </w:p>
    <w:p w:rsidR="00B908CA" w:rsidRPr="00B908CA" w:rsidRDefault="00B908CA" w:rsidP="00931691">
      <w:pPr>
        <w:pStyle w:val="a7"/>
        <w:numPr>
          <w:ilvl w:val="0"/>
          <w:numId w:val="10"/>
        </w:numPr>
        <w:spacing w:after="0" w:line="360" w:lineRule="auto"/>
        <w:ind w:left="927"/>
        <w:jc w:val="both"/>
        <w:rPr>
          <w:rFonts w:ascii="Times New Roman" w:hAnsi="Times New Roman" w:cs="Times New Roman"/>
          <w:bCs/>
          <w:kern w:val="36"/>
          <w:sz w:val="28"/>
          <w:szCs w:val="28"/>
        </w:rPr>
      </w:pPr>
      <w:r w:rsidRPr="00B908CA">
        <w:rPr>
          <w:rFonts w:ascii="Times New Roman" w:hAnsi="Times New Roman" w:cs="Times New Roman"/>
          <w:bCs/>
          <w:kern w:val="36"/>
          <w:sz w:val="28"/>
          <w:szCs w:val="28"/>
        </w:rPr>
        <w:t>Шевців Л.Ю.</w:t>
      </w:r>
      <w:r w:rsidRPr="00B908CA">
        <w:rPr>
          <w:rFonts w:ascii="Times New Roman" w:eastAsia="Calibri" w:hAnsi="Times New Roman" w:cs="Times New Roman"/>
          <w:bCs/>
          <w:color w:val="000000"/>
          <w:sz w:val="28"/>
          <w:szCs w:val="28"/>
        </w:rPr>
        <w:t xml:space="preserve"> Трансформація управлінського обліку в умовах сталого розвитку: обліково-інформаційний аспект </w:t>
      </w:r>
      <w:r w:rsidRPr="00B908CA">
        <w:rPr>
          <w:rFonts w:ascii="Times New Roman" w:hAnsi="Times New Roman" w:cs="Times New Roman"/>
          <w:bCs/>
          <w:kern w:val="36"/>
          <w:sz w:val="28"/>
          <w:szCs w:val="28"/>
        </w:rPr>
        <w:t xml:space="preserve">/ Л.Ю. Шевців // </w:t>
      </w:r>
      <w:r w:rsidRPr="00B908CA">
        <w:rPr>
          <w:rFonts w:ascii="Times New Roman" w:eastAsia="Calibri" w:hAnsi="Times New Roman" w:cs="Times New Roman"/>
          <w:iCs/>
          <w:sz w:val="28"/>
          <w:szCs w:val="28"/>
        </w:rPr>
        <w:t xml:space="preserve"> Економіка: реалії часу. Науковий журнал. № 1 (35). – Одеса, 2018. – С. 61-70.</w:t>
      </w:r>
      <w:r w:rsidRPr="00B908CA">
        <w:rPr>
          <w:rFonts w:ascii="Times New Roman" w:hAnsi="Times New Roman" w:cs="Times New Roman"/>
          <w:sz w:val="28"/>
          <w:szCs w:val="28"/>
        </w:rPr>
        <w:t xml:space="preserve"> // </w:t>
      </w:r>
      <w:hyperlink r:id="rId26" w:history="1">
        <w:r w:rsidRPr="00B908CA">
          <w:rPr>
            <w:rStyle w:val="af0"/>
            <w:rFonts w:ascii="Times New Roman" w:hAnsi="Times New Roman" w:cs="Times New Roman"/>
            <w:sz w:val="28"/>
            <w:szCs w:val="28"/>
          </w:rPr>
          <w:t>https://economics.net.ua/files/archive/2018/No1/61.pdf</w:t>
        </w:r>
      </w:hyperlink>
    </w:p>
    <w:p w:rsidR="00B908CA" w:rsidRPr="00B908CA" w:rsidRDefault="00B908CA" w:rsidP="00931691">
      <w:pPr>
        <w:pStyle w:val="a7"/>
        <w:numPr>
          <w:ilvl w:val="0"/>
          <w:numId w:val="10"/>
        </w:numPr>
        <w:shd w:val="clear" w:color="auto" w:fill="FFFFFF"/>
        <w:spacing w:after="0" w:line="360" w:lineRule="auto"/>
        <w:ind w:left="927"/>
        <w:jc w:val="both"/>
        <w:rPr>
          <w:rFonts w:ascii="Times New Roman" w:hAnsi="Times New Roman" w:cs="Times New Roman"/>
          <w:sz w:val="28"/>
          <w:szCs w:val="28"/>
        </w:rPr>
      </w:pPr>
      <w:r w:rsidRPr="00B908CA">
        <w:rPr>
          <w:rFonts w:ascii="Times New Roman" w:hAnsi="Times New Roman" w:cs="Times New Roman"/>
          <w:bCs/>
          <w:kern w:val="36"/>
          <w:sz w:val="28"/>
          <w:szCs w:val="28"/>
        </w:rPr>
        <w:t xml:space="preserve">Шевців Л.Ю. Концептуальні основи формування ефективної системи управління витратами машинобудівних підприємств / Л.Ю. Шевців // </w:t>
      </w:r>
      <w:r w:rsidRPr="00B908CA">
        <w:rPr>
          <w:rFonts w:ascii="Times New Roman" w:eastAsia="Calibri" w:hAnsi="Times New Roman" w:cs="Times New Roman"/>
          <w:iCs/>
          <w:sz w:val="28"/>
          <w:szCs w:val="28"/>
        </w:rPr>
        <w:t xml:space="preserve"> Економіка: реалії часу. Науковий журнал. – 2016. – № 1 (23). – С. 72-81.</w:t>
      </w:r>
      <w:r w:rsidRPr="00B908CA">
        <w:rPr>
          <w:rFonts w:ascii="Times New Roman" w:hAnsi="Times New Roman" w:cs="Times New Roman"/>
          <w:sz w:val="28"/>
          <w:szCs w:val="28"/>
        </w:rPr>
        <w:t xml:space="preserve">// </w:t>
      </w:r>
      <w:hyperlink r:id="rId27" w:history="1">
        <w:r w:rsidRPr="00B908CA">
          <w:rPr>
            <w:rStyle w:val="af0"/>
            <w:rFonts w:ascii="Times New Roman" w:hAnsi="Times New Roman" w:cs="Times New Roman"/>
            <w:sz w:val="28"/>
            <w:szCs w:val="28"/>
          </w:rPr>
          <w:t>https://economics.net.ua/files/archive/2016/No1/72.pdf</w:t>
        </w:r>
      </w:hyperlink>
    </w:p>
    <w:p w:rsidR="00B908CA" w:rsidRPr="00B908CA" w:rsidRDefault="00B908CA" w:rsidP="00931691">
      <w:pPr>
        <w:pStyle w:val="a7"/>
        <w:numPr>
          <w:ilvl w:val="0"/>
          <w:numId w:val="10"/>
        </w:numPr>
        <w:shd w:val="clear" w:color="auto" w:fill="FFFFFF"/>
        <w:spacing w:after="0" w:line="360" w:lineRule="auto"/>
        <w:ind w:left="927"/>
        <w:jc w:val="both"/>
        <w:rPr>
          <w:rFonts w:ascii="Times New Roman" w:hAnsi="Times New Roman" w:cs="Times New Roman"/>
          <w:sz w:val="28"/>
          <w:szCs w:val="28"/>
        </w:rPr>
      </w:pPr>
      <w:r w:rsidRPr="00B908CA">
        <w:rPr>
          <w:rFonts w:ascii="Times New Roman" w:hAnsi="Times New Roman" w:cs="Times New Roman"/>
          <w:sz w:val="28"/>
          <w:szCs w:val="28"/>
          <w:lang w:val="en-US"/>
        </w:rPr>
        <w:t>Shevtsiv</w:t>
      </w:r>
      <w:r w:rsidRPr="00B908CA">
        <w:rPr>
          <w:rFonts w:ascii="Times New Roman" w:hAnsi="Times New Roman" w:cs="Times New Roman"/>
          <w:sz w:val="28"/>
          <w:szCs w:val="28"/>
        </w:rPr>
        <w:t xml:space="preserve"> </w:t>
      </w:r>
      <w:r w:rsidRPr="00B908CA">
        <w:rPr>
          <w:rFonts w:ascii="Times New Roman" w:hAnsi="Times New Roman" w:cs="Times New Roman"/>
          <w:sz w:val="28"/>
          <w:szCs w:val="28"/>
          <w:lang w:val="en-US"/>
        </w:rPr>
        <w:t>L</w:t>
      </w:r>
      <w:r w:rsidRPr="00B908CA">
        <w:rPr>
          <w:rFonts w:ascii="Times New Roman" w:hAnsi="Times New Roman" w:cs="Times New Roman"/>
          <w:sz w:val="28"/>
          <w:szCs w:val="28"/>
        </w:rPr>
        <w:t xml:space="preserve">. </w:t>
      </w:r>
      <w:r w:rsidRPr="00B908CA">
        <w:rPr>
          <w:rFonts w:ascii="Times New Roman" w:hAnsi="Times New Roman" w:cs="Times New Roman"/>
          <w:sz w:val="28"/>
          <w:szCs w:val="28"/>
          <w:lang w:val="en-US"/>
        </w:rPr>
        <w:t>Investigation</w:t>
      </w:r>
      <w:r w:rsidRPr="00B908CA">
        <w:rPr>
          <w:rFonts w:ascii="Times New Roman" w:hAnsi="Times New Roman" w:cs="Times New Roman"/>
          <w:sz w:val="28"/>
          <w:szCs w:val="28"/>
        </w:rPr>
        <w:t xml:space="preserve"> </w:t>
      </w:r>
      <w:r w:rsidRPr="00B908CA">
        <w:rPr>
          <w:rFonts w:ascii="Times New Roman" w:hAnsi="Times New Roman" w:cs="Times New Roman"/>
          <w:sz w:val="28"/>
          <w:szCs w:val="28"/>
          <w:lang w:val="en-US"/>
        </w:rPr>
        <w:t>of</w:t>
      </w:r>
      <w:r w:rsidRPr="00B908CA">
        <w:rPr>
          <w:rFonts w:ascii="Times New Roman" w:hAnsi="Times New Roman" w:cs="Times New Roman"/>
          <w:sz w:val="28"/>
          <w:szCs w:val="28"/>
        </w:rPr>
        <w:t xml:space="preserve"> </w:t>
      </w:r>
      <w:r w:rsidRPr="00B908CA">
        <w:rPr>
          <w:rFonts w:ascii="Times New Roman" w:hAnsi="Times New Roman" w:cs="Times New Roman"/>
          <w:sz w:val="28"/>
          <w:szCs w:val="28"/>
          <w:lang w:val="en-US"/>
        </w:rPr>
        <w:t>the</w:t>
      </w:r>
      <w:r w:rsidRPr="00B908CA">
        <w:rPr>
          <w:rFonts w:ascii="Times New Roman" w:hAnsi="Times New Roman" w:cs="Times New Roman"/>
          <w:sz w:val="28"/>
          <w:szCs w:val="28"/>
        </w:rPr>
        <w:t xml:space="preserve"> </w:t>
      </w:r>
      <w:r w:rsidRPr="00B908CA">
        <w:rPr>
          <w:rFonts w:ascii="Times New Roman" w:hAnsi="Times New Roman" w:cs="Times New Roman"/>
          <w:sz w:val="28"/>
          <w:szCs w:val="28"/>
          <w:lang w:val="en-US"/>
        </w:rPr>
        <w:t>mechanism</w:t>
      </w:r>
      <w:r w:rsidRPr="00B908CA">
        <w:rPr>
          <w:rFonts w:ascii="Times New Roman" w:hAnsi="Times New Roman" w:cs="Times New Roman"/>
          <w:sz w:val="28"/>
          <w:szCs w:val="28"/>
        </w:rPr>
        <w:t xml:space="preserve"> </w:t>
      </w:r>
      <w:r w:rsidRPr="00B908CA">
        <w:rPr>
          <w:rFonts w:ascii="Times New Roman" w:hAnsi="Times New Roman" w:cs="Times New Roman"/>
          <w:sz w:val="28"/>
          <w:szCs w:val="28"/>
          <w:lang w:val="en-US"/>
        </w:rPr>
        <w:t>of</w:t>
      </w:r>
      <w:r w:rsidRPr="00B908CA">
        <w:rPr>
          <w:rFonts w:ascii="Times New Roman" w:hAnsi="Times New Roman" w:cs="Times New Roman"/>
          <w:sz w:val="28"/>
          <w:szCs w:val="28"/>
        </w:rPr>
        <w:t xml:space="preserve"> </w:t>
      </w:r>
      <w:r w:rsidRPr="00B908CA">
        <w:rPr>
          <w:rFonts w:ascii="Times New Roman" w:hAnsi="Times New Roman" w:cs="Times New Roman"/>
          <w:sz w:val="28"/>
          <w:szCs w:val="28"/>
          <w:lang w:val="en-US"/>
        </w:rPr>
        <w:t>interrelation</w:t>
      </w:r>
      <w:r w:rsidRPr="00B908CA">
        <w:rPr>
          <w:rFonts w:ascii="Times New Roman" w:hAnsi="Times New Roman" w:cs="Times New Roman"/>
          <w:sz w:val="28"/>
          <w:szCs w:val="28"/>
        </w:rPr>
        <w:t xml:space="preserve"> </w:t>
      </w:r>
      <w:r w:rsidRPr="00B908CA">
        <w:rPr>
          <w:rFonts w:ascii="Times New Roman" w:hAnsi="Times New Roman" w:cs="Times New Roman"/>
          <w:sz w:val="28"/>
          <w:szCs w:val="28"/>
          <w:lang w:val="en-US"/>
        </w:rPr>
        <w:t>between</w:t>
      </w:r>
      <w:r w:rsidRPr="00B908CA">
        <w:rPr>
          <w:rFonts w:ascii="Times New Roman" w:hAnsi="Times New Roman" w:cs="Times New Roman"/>
          <w:sz w:val="28"/>
          <w:szCs w:val="28"/>
        </w:rPr>
        <w:t xml:space="preserve"> </w:t>
      </w:r>
      <w:r w:rsidRPr="00B908CA">
        <w:rPr>
          <w:rFonts w:ascii="Times New Roman" w:hAnsi="Times New Roman" w:cs="Times New Roman"/>
          <w:sz w:val="28"/>
          <w:szCs w:val="28"/>
          <w:lang w:val="en-US"/>
        </w:rPr>
        <w:t>accounting</w:t>
      </w:r>
      <w:r w:rsidRPr="00B908CA">
        <w:rPr>
          <w:rFonts w:ascii="Times New Roman" w:hAnsi="Times New Roman" w:cs="Times New Roman"/>
          <w:sz w:val="28"/>
          <w:szCs w:val="28"/>
        </w:rPr>
        <w:t xml:space="preserve"> </w:t>
      </w:r>
      <w:r w:rsidRPr="00B908CA">
        <w:rPr>
          <w:rFonts w:ascii="Times New Roman" w:hAnsi="Times New Roman" w:cs="Times New Roman"/>
          <w:sz w:val="28"/>
          <w:szCs w:val="28"/>
          <w:lang w:val="en-US"/>
        </w:rPr>
        <w:t>and</w:t>
      </w:r>
      <w:r w:rsidRPr="00B908CA">
        <w:rPr>
          <w:rFonts w:ascii="Times New Roman" w:hAnsi="Times New Roman" w:cs="Times New Roman"/>
          <w:sz w:val="28"/>
          <w:szCs w:val="28"/>
        </w:rPr>
        <w:t xml:space="preserve"> </w:t>
      </w:r>
      <w:r w:rsidRPr="00B908CA">
        <w:rPr>
          <w:rFonts w:ascii="Times New Roman" w:hAnsi="Times New Roman" w:cs="Times New Roman"/>
          <w:sz w:val="28"/>
          <w:szCs w:val="28"/>
          <w:lang w:val="en-US"/>
        </w:rPr>
        <w:t>budgeting</w:t>
      </w:r>
      <w:r w:rsidRPr="00B908CA">
        <w:rPr>
          <w:rFonts w:ascii="Times New Roman" w:hAnsi="Times New Roman" w:cs="Times New Roman"/>
          <w:sz w:val="28"/>
          <w:szCs w:val="28"/>
        </w:rPr>
        <w:t xml:space="preserve"> </w:t>
      </w:r>
      <w:r w:rsidRPr="00B908CA">
        <w:rPr>
          <w:rFonts w:ascii="Times New Roman" w:hAnsi="Times New Roman" w:cs="Times New Roman"/>
          <w:sz w:val="28"/>
          <w:szCs w:val="28"/>
          <w:lang w:val="en-US"/>
        </w:rPr>
        <w:t>in</w:t>
      </w:r>
      <w:r w:rsidRPr="00B908CA">
        <w:rPr>
          <w:rFonts w:ascii="Times New Roman" w:hAnsi="Times New Roman" w:cs="Times New Roman"/>
          <w:sz w:val="28"/>
          <w:szCs w:val="28"/>
        </w:rPr>
        <w:t xml:space="preserve"> </w:t>
      </w:r>
      <w:r w:rsidRPr="00B908CA">
        <w:rPr>
          <w:rFonts w:ascii="Times New Roman" w:hAnsi="Times New Roman" w:cs="Times New Roman"/>
          <w:sz w:val="28"/>
          <w:szCs w:val="28"/>
          <w:lang w:val="en-US"/>
        </w:rPr>
        <w:t>the</w:t>
      </w:r>
      <w:r w:rsidRPr="00B908CA">
        <w:rPr>
          <w:rFonts w:ascii="Times New Roman" w:hAnsi="Times New Roman" w:cs="Times New Roman"/>
          <w:sz w:val="28"/>
          <w:szCs w:val="28"/>
        </w:rPr>
        <w:t xml:space="preserve"> </w:t>
      </w:r>
      <w:r w:rsidRPr="00B908CA">
        <w:rPr>
          <w:rFonts w:ascii="Times New Roman" w:hAnsi="Times New Roman" w:cs="Times New Roman"/>
          <w:sz w:val="28"/>
          <w:szCs w:val="28"/>
          <w:lang w:val="en-US"/>
        </w:rPr>
        <w:t xml:space="preserve">enterprise management system: the strategic </w:t>
      </w:r>
      <w:r w:rsidRPr="00B908CA">
        <w:rPr>
          <w:rFonts w:ascii="Times New Roman" w:hAnsi="Times New Roman" w:cs="Times New Roman"/>
          <w:sz w:val="28"/>
          <w:szCs w:val="28"/>
          <w:lang w:val="en-US"/>
        </w:rPr>
        <w:lastRenderedPageBreak/>
        <w:t xml:space="preserve">aspect </w:t>
      </w:r>
      <w:r w:rsidRPr="00B908CA">
        <w:rPr>
          <w:rFonts w:ascii="Times New Roman" w:hAnsi="Times New Roman" w:cs="Times New Roman"/>
          <w:sz w:val="28"/>
          <w:szCs w:val="28"/>
        </w:rPr>
        <w:t>/</w:t>
      </w:r>
      <w:r w:rsidRPr="00B908CA">
        <w:rPr>
          <w:rFonts w:ascii="Times New Roman" w:hAnsi="Times New Roman" w:cs="Times New Roman"/>
          <w:sz w:val="28"/>
          <w:szCs w:val="28"/>
          <w:lang w:val="en-US"/>
        </w:rPr>
        <w:t xml:space="preserve"> L</w:t>
      </w:r>
      <w:r w:rsidRPr="00B908CA">
        <w:rPr>
          <w:rFonts w:ascii="Times New Roman" w:hAnsi="Times New Roman" w:cs="Times New Roman"/>
          <w:sz w:val="28"/>
          <w:szCs w:val="28"/>
        </w:rPr>
        <w:t xml:space="preserve">.  </w:t>
      </w:r>
      <w:r w:rsidRPr="00B908CA">
        <w:rPr>
          <w:rFonts w:ascii="Times New Roman" w:hAnsi="Times New Roman" w:cs="Times New Roman"/>
          <w:sz w:val="28"/>
          <w:szCs w:val="28"/>
          <w:lang w:val="en-US"/>
        </w:rPr>
        <w:t>Shevtsiv</w:t>
      </w:r>
      <w:r w:rsidRPr="00B908CA">
        <w:rPr>
          <w:rFonts w:ascii="Times New Roman" w:hAnsi="Times New Roman" w:cs="Times New Roman"/>
          <w:sz w:val="28"/>
          <w:szCs w:val="28"/>
        </w:rPr>
        <w:t xml:space="preserve"> // </w:t>
      </w:r>
      <w:r w:rsidRPr="00B908CA">
        <w:rPr>
          <w:rFonts w:ascii="Times New Roman" w:hAnsi="Times New Roman" w:cs="Times New Roman"/>
          <w:sz w:val="28"/>
          <w:szCs w:val="28"/>
          <w:lang w:val="en-US"/>
        </w:rPr>
        <w:t>Technology audit and production reserves —</w:t>
      </w:r>
      <w:r w:rsidRPr="00B908CA">
        <w:rPr>
          <w:rFonts w:ascii="Times New Roman" w:hAnsi="Times New Roman" w:cs="Times New Roman"/>
          <w:sz w:val="28"/>
          <w:szCs w:val="28"/>
        </w:rPr>
        <w:t xml:space="preserve"> Харків,</w:t>
      </w:r>
      <w:r w:rsidRPr="00B908CA">
        <w:rPr>
          <w:rFonts w:ascii="Times New Roman" w:hAnsi="Times New Roman" w:cs="Times New Roman"/>
          <w:sz w:val="28"/>
          <w:szCs w:val="28"/>
          <w:lang w:val="en-US"/>
        </w:rPr>
        <w:t xml:space="preserve"> № 6/4(38), 2017</w:t>
      </w:r>
      <w:r w:rsidRPr="00B908CA">
        <w:rPr>
          <w:rFonts w:ascii="Times New Roman" w:hAnsi="Times New Roman" w:cs="Times New Roman"/>
          <w:bCs/>
          <w:kern w:val="36"/>
          <w:sz w:val="28"/>
          <w:szCs w:val="28"/>
        </w:rPr>
        <w:t xml:space="preserve">. </w:t>
      </w:r>
      <w:r w:rsidRPr="00B908CA">
        <w:rPr>
          <w:rFonts w:ascii="Times New Roman" w:hAnsi="Times New Roman" w:cs="Times New Roman"/>
          <w:sz w:val="28"/>
          <w:szCs w:val="28"/>
        </w:rPr>
        <w:t xml:space="preserve">– 39-47 р.// </w:t>
      </w:r>
      <w:hyperlink r:id="rId28" w:history="1">
        <w:r w:rsidRPr="00B908CA">
          <w:rPr>
            <w:rStyle w:val="af0"/>
            <w:rFonts w:ascii="Times New Roman" w:hAnsi="Times New Roman" w:cs="Times New Roman"/>
            <w:sz w:val="28"/>
            <w:szCs w:val="28"/>
          </w:rPr>
          <w:t>https://ideas.repec.org/a/nos/dcchxh/7.html</w:t>
        </w:r>
      </w:hyperlink>
    </w:p>
    <w:p w:rsidR="00B908CA" w:rsidRPr="00B908CA" w:rsidRDefault="00B908CA" w:rsidP="00B908CA">
      <w:pPr>
        <w:pStyle w:val="a3"/>
        <w:spacing w:after="0" w:line="360" w:lineRule="auto"/>
        <w:ind w:left="0"/>
        <w:rPr>
          <w:b/>
          <w:sz w:val="28"/>
          <w:szCs w:val="28"/>
          <w:lang w:val="uk-UA"/>
        </w:rPr>
      </w:pPr>
    </w:p>
    <w:p w:rsidR="00B908CA" w:rsidRPr="00B908CA" w:rsidRDefault="00B908CA" w:rsidP="00B908CA">
      <w:pPr>
        <w:pStyle w:val="a3"/>
        <w:spacing w:after="0" w:line="360" w:lineRule="auto"/>
        <w:ind w:left="0" w:firstLine="709"/>
        <w:jc w:val="both"/>
        <w:rPr>
          <w:b/>
          <w:sz w:val="28"/>
          <w:szCs w:val="28"/>
          <w:lang w:val="uk-UA"/>
        </w:rPr>
      </w:pPr>
      <w:r w:rsidRPr="00B908CA">
        <w:rPr>
          <w:b/>
          <w:sz w:val="28"/>
          <w:szCs w:val="28"/>
          <w:lang w:val="uk-UA"/>
        </w:rPr>
        <w:t>Ресурси інтернету:</w:t>
      </w: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FF"/>
          <w:sz w:val="28"/>
          <w:szCs w:val="28"/>
        </w:rPr>
      </w:pPr>
      <w:r w:rsidRPr="00B908CA">
        <w:rPr>
          <w:rFonts w:ascii="Times New Roman" w:hAnsi="Times New Roman" w:cs="Times New Roman"/>
          <w:color w:val="000000"/>
          <w:sz w:val="28"/>
          <w:szCs w:val="28"/>
        </w:rPr>
        <w:t>Сервер Верховної Ради України: http://</w:t>
      </w:r>
      <w:r w:rsidRPr="00B908CA">
        <w:rPr>
          <w:rFonts w:ascii="Times New Roman" w:hAnsi="Times New Roman" w:cs="Times New Roman"/>
          <w:color w:val="0000FF"/>
          <w:sz w:val="28"/>
          <w:szCs w:val="28"/>
        </w:rPr>
        <w:t xml:space="preserve">www.rada.gov.ua/ </w:t>
      </w: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FF"/>
          <w:sz w:val="28"/>
          <w:szCs w:val="28"/>
        </w:rPr>
      </w:pPr>
      <w:r w:rsidRPr="00B908CA">
        <w:rPr>
          <w:rFonts w:ascii="Times New Roman" w:hAnsi="Times New Roman" w:cs="Times New Roman"/>
          <w:color w:val="000000"/>
          <w:sz w:val="28"/>
          <w:szCs w:val="28"/>
        </w:rPr>
        <w:t>Міністерство фінансів України http://</w:t>
      </w:r>
      <w:r w:rsidRPr="00B908CA">
        <w:rPr>
          <w:rFonts w:ascii="Times New Roman" w:hAnsi="Times New Roman" w:cs="Times New Roman"/>
          <w:color w:val="0000FF"/>
          <w:sz w:val="28"/>
          <w:szCs w:val="28"/>
        </w:rPr>
        <w:t xml:space="preserve">www.minfin.gov.ua/ </w:t>
      </w: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FF"/>
          <w:sz w:val="28"/>
          <w:szCs w:val="28"/>
        </w:rPr>
      </w:pPr>
      <w:r w:rsidRPr="00B908CA">
        <w:rPr>
          <w:rFonts w:ascii="Times New Roman" w:hAnsi="Times New Roman" w:cs="Times New Roman"/>
          <w:color w:val="000000"/>
          <w:sz w:val="28"/>
          <w:szCs w:val="28"/>
        </w:rPr>
        <w:t>Державна податкова служба України http://</w:t>
      </w:r>
      <w:r w:rsidRPr="00B908CA">
        <w:rPr>
          <w:rFonts w:ascii="Times New Roman" w:hAnsi="Times New Roman" w:cs="Times New Roman"/>
          <w:color w:val="0000FF"/>
          <w:sz w:val="28"/>
          <w:szCs w:val="28"/>
        </w:rPr>
        <w:t xml:space="preserve">www.sta.gov.ua/ </w:t>
      </w: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FF"/>
          <w:sz w:val="28"/>
          <w:szCs w:val="28"/>
        </w:rPr>
      </w:pPr>
      <w:r w:rsidRPr="00B908CA">
        <w:rPr>
          <w:rFonts w:ascii="Times New Roman" w:hAnsi="Times New Roman" w:cs="Times New Roman"/>
          <w:color w:val="000000"/>
          <w:sz w:val="28"/>
          <w:szCs w:val="28"/>
        </w:rPr>
        <w:t>Державна митна служба України http://</w:t>
      </w:r>
      <w:r w:rsidRPr="00B908CA">
        <w:rPr>
          <w:rFonts w:ascii="Times New Roman" w:hAnsi="Times New Roman" w:cs="Times New Roman"/>
          <w:color w:val="0000FF"/>
          <w:sz w:val="28"/>
          <w:szCs w:val="28"/>
        </w:rPr>
        <w:t xml:space="preserve">www.сustoms.gov.ua/ </w:t>
      </w: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FF"/>
          <w:sz w:val="28"/>
          <w:szCs w:val="28"/>
        </w:rPr>
      </w:pPr>
      <w:r w:rsidRPr="00B908CA">
        <w:rPr>
          <w:rFonts w:ascii="Times New Roman" w:hAnsi="Times New Roman" w:cs="Times New Roman"/>
          <w:color w:val="000000"/>
          <w:sz w:val="28"/>
          <w:szCs w:val="28"/>
        </w:rPr>
        <w:t>Державна комісія з цінних паперів та фондового ринку http://</w:t>
      </w:r>
      <w:r w:rsidRPr="00B908CA">
        <w:rPr>
          <w:rFonts w:ascii="Times New Roman" w:hAnsi="Times New Roman" w:cs="Times New Roman"/>
          <w:color w:val="0000FF"/>
          <w:sz w:val="28"/>
          <w:szCs w:val="28"/>
        </w:rPr>
        <w:t xml:space="preserve">www.ssmsc.gov.ua/ </w:t>
      </w: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FF"/>
          <w:sz w:val="28"/>
          <w:szCs w:val="28"/>
        </w:rPr>
      </w:pPr>
      <w:r w:rsidRPr="00B908CA">
        <w:rPr>
          <w:rFonts w:ascii="Times New Roman" w:hAnsi="Times New Roman" w:cs="Times New Roman"/>
          <w:color w:val="000000"/>
          <w:sz w:val="28"/>
          <w:szCs w:val="28"/>
        </w:rPr>
        <w:t>Рахункова палата України http://</w:t>
      </w:r>
      <w:r w:rsidRPr="00B908CA">
        <w:rPr>
          <w:rFonts w:ascii="Times New Roman" w:hAnsi="Times New Roman" w:cs="Times New Roman"/>
          <w:color w:val="0000FF"/>
          <w:sz w:val="28"/>
          <w:szCs w:val="28"/>
        </w:rPr>
        <w:t xml:space="preserve">www.ac-rada.gov.ua/ </w:t>
      </w: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FF"/>
          <w:sz w:val="28"/>
          <w:szCs w:val="28"/>
        </w:rPr>
      </w:pPr>
      <w:r w:rsidRPr="00B908CA">
        <w:rPr>
          <w:rFonts w:ascii="Times New Roman" w:hAnsi="Times New Roman" w:cs="Times New Roman"/>
          <w:color w:val="000000"/>
          <w:sz w:val="28"/>
          <w:szCs w:val="28"/>
        </w:rPr>
        <w:t xml:space="preserve">Ліга Бізнес Інформ: </w:t>
      </w:r>
      <w:r w:rsidRPr="00B908CA">
        <w:rPr>
          <w:rFonts w:ascii="Times New Roman" w:hAnsi="Times New Roman" w:cs="Times New Roman"/>
          <w:color w:val="0000FF"/>
          <w:sz w:val="28"/>
          <w:szCs w:val="28"/>
        </w:rPr>
        <w:t xml:space="preserve">www.liga.net/ </w:t>
      </w: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FF"/>
          <w:sz w:val="28"/>
          <w:szCs w:val="28"/>
        </w:rPr>
      </w:pPr>
      <w:r w:rsidRPr="00B908CA">
        <w:rPr>
          <w:rFonts w:ascii="Times New Roman" w:hAnsi="Times New Roman" w:cs="Times New Roman"/>
          <w:color w:val="000000"/>
          <w:sz w:val="28"/>
          <w:szCs w:val="28"/>
        </w:rPr>
        <w:t xml:space="preserve">Нормативні акти України: </w:t>
      </w:r>
      <w:r w:rsidRPr="00B908CA">
        <w:rPr>
          <w:rFonts w:ascii="Times New Roman" w:hAnsi="Times New Roman" w:cs="Times New Roman"/>
          <w:color w:val="0000FF"/>
          <w:sz w:val="28"/>
          <w:szCs w:val="28"/>
        </w:rPr>
        <w:t xml:space="preserve">www.nau.kiev.ua </w:t>
      </w: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908CA">
        <w:rPr>
          <w:rFonts w:ascii="Times New Roman" w:hAnsi="Times New Roman" w:cs="Times New Roman"/>
          <w:color w:val="000000"/>
          <w:sz w:val="28"/>
          <w:szCs w:val="28"/>
        </w:rPr>
        <w:t>Державний комітет України з питань регуляторної політики та підприємництва:</w:t>
      </w: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FF"/>
          <w:sz w:val="28"/>
          <w:szCs w:val="28"/>
        </w:rPr>
      </w:pPr>
      <w:r w:rsidRPr="00B908CA">
        <w:rPr>
          <w:rFonts w:ascii="Times New Roman" w:hAnsi="Times New Roman" w:cs="Times New Roman"/>
          <w:color w:val="000000"/>
          <w:sz w:val="28"/>
          <w:szCs w:val="28"/>
        </w:rPr>
        <w:t xml:space="preserve"> </w:t>
      </w:r>
      <w:r w:rsidRPr="00B908CA">
        <w:rPr>
          <w:rFonts w:ascii="Times New Roman" w:hAnsi="Times New Roman" w:cs="Times New Roman"/>
          <w:color w:val="0000FF"/>
          <w:sz w:val="28"/>
          <w:szCs w:val="28"/>
        </w:rPr>
        <w:t xml:space="preserve">http://www.dkrp.gov.ua/control/uk/index </w:t>
      </w: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FF"/>
          <w:sz w:val="28"/>
          <w:szCs w:val="28"/>
        </w:rPr>
      </w:pPr>
      <w:r w:rsidRPr="00B908CA">
        <w:rPr>
          <w:rFonts w:ascii="Times New Roman" w:hAnsi="Times New Roman" w:cs="Times New Roman"/>
          <w:color w:val="000000"/>
          <w:sz w:val="28"/>
          <w:szCs w:val="28"/>
        </w:rPr>
        <w:t xml:space="preserve">Державна служба статистики України: </w:t>
      </w:r>
      <w:r w:rsidRPr="00B908CA">
        <w:rPr>
          <w:rFonts w:ascii="Times New Roman" w:hAnsi="Times New Roman" w:cs="Times New Roman"/>
          <w:color w:val="0000FF"/>
          <w:sz w:val="28"/>
          <w:szCs w:val="28"/>
        </w:rPr>
        <w:t xml:space="preserve">www.ukrstat.gov.ua </w:t>
      </w: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908CA">
        <w:rPr>
          <w:rFonts w:ascii="Times New Roman" w:hAnsi="Times New Roman" w:cs="Times New Roman"/>
          <w:color w:val="000000"/>
          <w:sz w:val="28"/>
          <w:szCs w:val="28"/>
        </w:rPr>
        <w:t xml:space="preserve">Бухгалтерський портал «Дебет-кредит». URL: </w:t>
      </w:r>
      <w:r w:rsidRPr="00B908CA">
        <w:rPr>
          <w:rFonts w:ascii="Times New Roman" w:hAnsi="Times New Roman" w:cs="Times New Roman"/>
          <w:color w:val="0000FF"/>
          <w:sz w:val="28"/>
          <w:szCs w:val="28"/>
        </w:rPr>
        <w:t>https://dtkt.com.ua</w:t>
      </w:r>
      <w:r w:rsidRPr="00B908CA">
        <w:rPr>
          <w:rFonts w:ascii="Times New Roman" w:hAnsi="Times New Roman" w:cs="Times New Roman"/>
          <w:color w:val="000000"/>
          <w:sz w:val="28"/>
          <w:szCs w:val="28"/>
        </w:rPr>
        <w:t xml:space="preserve">. </w:t>
      </w: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908CA">
        <w:rPr>
          <w:rFonts w:ascii="Times New Roman" w:hAnsi="Times New Roman" w:cs="Times New Roman"/>
          <w:color w:val="000000"/>
          <w:sz w:val="28"/>
          <w:szCs w:val="28"/>
        </w:rPr>
        <w:t xml:space="preserve">Бухгалтерська газета «Інтерактивна бухгалтерія». URL: http://www.interbuh.com.ua/ua. </w:t>
      </w: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908CA">
        <w:rPr>
          <w:rFonts w:ascii="Times New Roman" w:hAnsi="Times New Roman" w:cs="Times New Roman"/>
          <w:color w:val="000000"/>
          <w:sz w:val="28"/>
          <w:szCs w:val="28"/>
        </w:rPr>
        <w:t xml:space="preserve">«Вісник: офіційно про податки». URL: </w:t>
      </w:r>
      <w:r w:rsidRPr="00B908CA">
        <w:rPr>
          <w:rFonts w:ascii="Times New Roman" w:hAnsi="Times New Roman" w:cs="Times New Roman"/>
          <w:color w:val="0000FF"/>
          <w:sz w:val="28"/>
          <w:szCs w:val="28"/>
        </w:rPr>
        <w:t>http://www.visnuk.com.ua</w:t>
      </w:r>
      <w:r w:rsidRPr="00B908CA">
        <w:rPr>
          <w:rFonts w:ascii="Times New Roman" w:hAnsi="Times New Roman" w:cs="Times New Roman"/>
          <w:color w:val="000000"/>
          <w:sz w:val="28"/>
          <w:szCs w:val="28"/>
        </w:rPr>
        <w:t xml:space="preserve">. </w:t>
      </w: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908CA">
        <w:rPr>
          <w:rFonts w:ascii="Times New Roman" w:hAnsi="Times New Roman" w:cs="Times New Roman"/>
          <w:color w:val="000000"/>
          <w:sz w:val="28"/>
          <w:szCs w:val="28"/>
        </w:rPr>
        <w:t xml:space="preserve">Сайт для бухгалтерів «Бухгалтер 911». URL: </w:t>
      </w:r>
      <w:r w:rsidRPr="00B908CA">
        <w:rPr>
          <w:rFonts w:ascii="Times New Roman" w:hAnsi="Times New Roman" w:cs="Times New Roman"/>
          <w:color w:val="0000FF"/>
          <w:sz w:val="28"/>
          <w:szCs w:val="28"/>
        </w:rPr>
        <w:t>https://buhgalter911.com</w:t>
      </w:r>
      <w:r w:rsidRPr="00B908CA">
        <w:rPr>
          <w:rFonts w:ascii="Times New Roman" w:hAnsi="Times New Roman" w:cs="Times New Roman"/>
          <w:color w:val="000000"/>
          <w:sz w:val="28"/>
          <w:szCs w:val="28"/>
        </w:rPr>
        <w:t xml:space="preserve">. </w:t>
      </w: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908CA">
        <w:rPr>
          <w:rFonts w:ascii="Times New Roman" w:hAnsi="Times New Roman" w:cs="Times New Roman"/>
          <w:color w:val="000000"/>
          <w:sz w:val="28"/>
          <w:szCs w:val="28"/>
        </w:rPr>
        <w:t xml:space="preserve">Електронне видання для керівників і бухгалтерів. URL: </w:t>
      </w:r>
      <w:r w:rsidRPr="00B908CA">
        <w:rPr>
          <w:rFonts w:ascii="Times New Roman" w:hAnsi="Times New Roman" w:cs="Times New Roman"/>
          <w:color w:val="0000FF"/>
          <w:sz w:val="28"/>
          <w:szCs w:val="28"/>
        </w:rPr>
        <w:t>https://uteka.ua/ua</w:t>
      </w:r>
      <w:r w:rsidRPr="00B908CA">
        <w:rPr>
          <w:rFonts w:ascii="Times New Roman" w:hAnsi="Times New Roman" w:cs="Times New Roman"/>
          <w:color w:val="000000"/>
          <w:sz w:val="28"/>
          <w:szCs w:val="28"/>
        </w:rPr>
        <w:t xml:space="preserve">. </w:t>
      </w:r>
    </w:p>
    <w:p w:rsidR="00B908CA" w:rsidRDefault="00B908CA" w:rsidP="00B908CA">
      <w:pPr>
        <w:autoSpaceDE w:val="0"/>
        <w:autoSpaceDN w:val="0"/>
        <w:adjustRightInd w:val="0"/>
        <w:spacing w:after="0" w:line="360" w:lineRule="auto"/>
        <w:ind w:firstLine="709"/>
        <w:jc w:val="both"/>
        <w:rPr>
          <w:rFonts w:ascii="Times New Roman" w:hAnsi="Times New Roman" w:cs="Times New Roman"/>
          <w:color w:val="0000FF"/>
          <w:sz w:val="28"/>
          <w:szCs w:val="28"/>
        </w:rPr>
      </w:pPr>
      <w:r w:rsidRPr="00B908CA">
        <w:rPr>
          <w:rFonts w:ascii="Times New Roman" w:hAnsi="Times New Roman" w:cs="Times New Roman"/>
          <w:color w:val="000000"/>
          <w:sz w:val="28"/>
          <w:szCs w:val="28"/>
        </w:rPr>
        <w:t>Інтелектуальний бухгалтерський портал. URL: .</w:t>
      </w:r>
      <w:r w:rsidRPr="00B908CA">
        <w:rPr>
          <w:rFonts w:ascii="Times New Roman" w:hAnsi="Times New Roman" w:cs="Times New Roman"/>
          <w:color w:val="0000FF"/>
          <w:sz w:val="28"/>
          <w:szCs w:val="28"/>
        </w:rPr>
        <w:t xml:space="preserve">https://i.factor.ua/ukr/ </w:t>
      </w:r>
    </w:p>
    <w:p w:rsidR="00B908CA" w:rsidRDefault="00B908CA" w:rsidP="00B908CA">
      <w:pPr>
        <w:autoSpaceDE w:val="0"/>
        <w:autoSpaceDN w:val="0"/>
        <w:adjustRightInd w:val="0"/>
        <w:spacing w:after="0" w:line="360" w:lineRule="auto"/>
        <w:ind w:firstLine="709"/>
        <w:jc w:val="both"/>
        <w:rPr>
          <w:rFonts w:ascii="Times New Roman" w:hAnsi="Times New Roman" w:cs="Times New Roman"/>
          <w:color w:val="0000FF"/>
          <w:sz w:val="28"/>
          <w:szCs w:val="28"/>
        </w:rPr>
      </w:pPr>
    </w:p>
    <w:p w:rsidR="00B908CA" w:rsidRDefault="00B908CA" w:rsidP="00B908CA">
      <w:pPr>
        <w:autoSpaceDE w:val="0"/>
        <w:autoSpaceDN w:val="0"/>
        <w:adjustRightInd w:val="0"/>
        <w:spacing w:after="0" w:line="360" w:lineRule="auto"/>
        <w:ind w:firstLine="709"/>
        <w:jc w:val="both"/>
        <w:rPr>
          <w:rFonts w:ascii="Times New Roman" w:hAnsi="Times New Roman" w:cs="Times New Roman"/>
          <w:color w:val="0000FF"/>
          <w:sz w:val="28"/>
          <w:szCs w:val="28"/>
        </w:rPr>
      </w:pPr>
    </w:p>
    <w:p w:rsidR="00B908CA" w:rsidRDefault="00B908CA" w:rsidP="00B908CA">
      <w:pPr>
        <w:autoSpaceDE w:val="0"/>
        <w:autoSpaceDN w:val="0"/>
        <w:adjustRightInd w:val="0"/>
        <w:spacing w:after="0" w:line="360" w:lineRule="auto"/>
        <w:ind w:firstLine="709"/>
        <w:jc w:val="both"/>
        <w:rPr>
          <w:rFonts w:ascii="Times New Roman" w:hAnsi="Times New Roman" w:cs="Times New Roman"/>
          <w:color w:val="0000FF"/>
          <w:sz w:val="28"/>
          <w:szCs w:val="28"/>
        </w:rPr>
      </w:pPr>
    </w:p>
    <w:p w:rsidR="00B908CA" w:rsidRDefault="00B908CA" w:rsidP="00B908CA">
      <w:pPr>
        <w:autoSpaceDE w:val="0"/>
        <w:autoSpaceDN w:val="0"/>
        <w:adjustRightInd w:val="0"/>
        <w:spacing w:after="0" w:line="360" w:lineRule="auto"/>
        <w:ind w:firstLine="709"/>
        <w:jc w:val="both"/>
        <w:rPr>
          <w:rFonts w:ascii="Times New Roman" w:hAnsi="Times New Roman" w:cs="Times New Roman"/>
          <w:color w:val="0000FF"/>
          <w:sz w:val="28"/>
          <w:szCs w:val="28"/>
        </w:rPr>
      </w:pPr>
    </w:p>
    <w:p w:rsidR="00B908CA" w:rsidRDefault="00B908CA" w:rsidP="00B908CA">
      <w:pPr>
        <w:autoSpaceDE w:val="0"/>
        <w:autoSpaceDN w:val="0"/>
        <w:adjustRightInd w:val="0"/>
        <w:spacing w:after="0" w:line="360" w:lineRule="auto"/>
        <w:ind w:firstLine="709"/>
        <w:jc w:val="both"/>
        <w:rPr>
          <w:rFonts w:ascii="Times New Roman" w:hAnsi="Times New Roman" w:cs="Times New Roman"/>
          <w:color w:val="0000FF"/>
          <w:sz w:val="28"/>
          <w:szCs w:val="28"/>
        </w:rPr>
      </w:pPr>
    </w:p>
    <w:p w:rsidR="00B908CA" w:rsidRPr="00B908CA" w:rsidRDefault="00B908CA" w:rsidP="00B908CA">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B908CA" w:rsidRPr="00B908CA" w:rsidRDefault="00B908CA" w:rsidP="00B43751">
      <w:pPr>
        <w:pStyle w:val="a3"/>
        <w:spacing w:after="0"/>
        <w:ind w:left="0"/>
        <w:rPr>
          <w:sz w:val="28"/>
          <w:szCs w:val="28"/>
          <w:lang w:val="uk-UA"/>
        </w:rPr>
      </w:pPr>
    </w:p>
    <w:p w:rsidR="005704AC" w:rsidRDefault="005704AC" w:rsidP="00494945">
      <w:pPr>
        <w:tabs>
          <w:tab w:val="num" w:pos="476"/>
          <w:tab w:val="num" w:pos="540"/>
          <w:tab w:val="num" w:pos="629"/>
          <w:tab w:val="num" w:pos="993"/>
        </w:tabs>
        <w:spacing w:after="0" w:line="240" w:lineRule="auto"/>
        <w:jc w:val="center"/>
        <w:rPr>
          <w:rFonts w:ascii="Times New Roman" w:hAnsi="Times New Roman" w:cs="Times New Roman"/>
          <w:b/>
          <w:sz w:val="28"/>
          <w:szCs w:val="28"/>
        </w:rPr>
      </w:pPr>
    </w:p>
    <w:p w:rsidR="005704AC" w:rsidRDefault="005704AC" w:rsidP="00494945">
      <w:pPr>
        <w:tabs>
          <w:tab w:val="num" w:pos="476"/>
          <w:tab w:val="num" w:pos="540"/>
          <w:tab w:val="num" w:pos="629"/>
          <w:tab w:val="num" w:pos="993"/>
        </w:tabs>
        <w:spacing w:after="0" w:line="240" w:lineRule="auto"/>
        <w:jc w:val="center"/>
        <w:rPr>
          <w:rFonts w:ascii="Times New Roman" w:hAnsi="Times New Roman" w:cs="Times New Roman"/>
          <w:b/>
          <w:sz w:val="28"/>
          <w:szCs w:val="28"/>
        </w:rPr>
      </w:pPr>
    </w:p>
    <w:p w:rsidR="00B43751" w:rsidRDefault="00B43751" w:rsidP="00494945">
      <w:pPr>
        <w:tabs>
          <w:tab w:val="num" w:pos="476"/>
          <w:tab w:val="num" w:pos="540"/>
          <w:tab w:val="num" w:pos="629"/>
          <w:tab w:val="num" w:pos="993"/>
        </w:tabs>
        <w:spacing w:after="0" w:line="240" w:lineRule="auto"/>
        <w:jc w:val="center"/>
        <w:rPr>
          <w:rFonts w:ascii="Times New Roman" w:hAnsi="Times New Roman" w:cs="Times New Roman"/>
          <w:b/>
          <w:sz w:val="28"/>
          <w:szCs w:val="28"/>
        </w:rPr>
      </w:pPr>
      <w:r w:rsidRPr="00494945">
        <w:rPr>
          <w:rFonts w:ascii="Times New Roman" w:hAnsi="Times New Roman" w:cs="Times New Roman"/>
          <w:b/>
          <w:sz w:val="28"/>
          <w:szCs w:val="28"/>
        </w:rPr>
        <w:t>РОЗДІЛ 2. ГРАФІК ВИКОНАННЯ САМОСТІЙНОЇ РОБОТИ СТУДЕНТА</w:t>
      </w:r>
    </w:p>
    <w:p w:rsidR="005704AC" w:rsidRDefault="005704AC" w:rsidP="00494945">
      <w:pPr>
        <w:tabs>
          <w:tab w:val="num" w:pos="476"/>
          <w:tab w:val="num" w:pos="540"/>
          <w:tab w:val="num" w:pos="629"/>
          <w:tab w:val="num" w:pos="993"/>
        </w:tabs>
        <w:spacing w:after="0" w:line="240" w:lineRule="auto"/>
        <w:jc w:val="center"/>
        <w:rPr>
          <w:rFonts w:ascii="Times New Roman" w:hAnsi="Times New Roman" w:cs="Times New Roman"/>
          <w:b/>
          <w:sz w:val="28"/>
          <w:szCs w:val="28"/>
        </w:rPr>
      </w:pPr>
    </w:p>
    <w:p w:rsidR="005704AC" w:rsidRDefault="005704AC" w:rsidP="00494945">
      <w:pPr>
        <w:tabs>
          <w:tab w:val="num" w:pos="476"/>
          <w:tab w:val="num" w:pos="540"/>
          <w:tab w:val="num" w:pos="629"/>
          <w:tab w:val="num" w:pos="993"/>
        </w:tabs>
        <w:spacing w:after="0" w:line="240" w:lineRule="auto"/>
        <w:jc w:val="center"/>
        <w:rPr>
          <w:rFonts w:ascii="Times New Roman" w:hAnsi="Times New Roman" w:cs="Times New Roman"/>
          <w:b/>
          <w:sz w:val="28"/>
          <w:szCs w:val="28"/>
        </w:rPr>
      </w:pPr>
    </w:p>
    <w:p w:rsidR="00B908CA" w:rsidRPr="00494945" w:rsidRDefault="00B908CA" w:rsidP="00494945">
      <w:pPr>
        <w:tabs>
          <w:tab w:val="num" w:pos="476"/>
          <w:tab w:val="num" w:pos="540"/>
          <w:tab w:val="num" w:pos="629"/>
          <w:tab w:val="num" w:pos="993"/>
        </w:tabs>
        <w:spacing w:after="0" w:line="240" w:lineRule="auto"/>
        <w:jc w:val="center"/>
        <w:rPr>
          <w:rFonts w:ascii="Times New Roman" w:hAnsi="Times New Roman" w:cs="Times New Roman"/>
          <w:b/>
          <w:sz w:val="28"/>
          <w:szCs w:val="28"/>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242"/>
        <w:gridCol w:w="3240"/>
        <w:gridCol w:w="1230"/>
        <w:gridCol w:w="2418"/>
        <w:gridCol w:w="1725"/>
      </w:tblGrid>
      <w:tr w:rsidR="00B43751" w:rsidRPr="00494945" w:rsidTr="005704AC">
        <w:trPr>
          <w:cantSplit/>
          <w:trHeight w:val="816"/>
        </w:trPr>
        <w:tc>
          <w:tcPr>
            <w:tcW w:w="630" w:type="pct"/>
            <w:vAlign w:val="center"/>
          </w:tcPr>
          <w:p w:rsidR="00B43751" w:rsidRPr="005704AC" w:rsidRDefault="00B43751"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rPr>
              <w:t xml:space="preserve">№ </w:t>
            </w:r>
          </w:p>
          <w:p w:rsidR="00B43751" w:rsidRPr="005704AC" w:rsidRDefault="00B43751"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rPr>
              <w:t>теми</w:t>
            </w:r>
          </w:p>
        </w:tc>
        <w:tc>
          <w:tcPr>
            <w:tcW w:w="1644" w:type="pct"/>
            <w:vAlign w:val="center"/>
          </w:tcPr>
          <w:p w:rsidR="00B43751" w:rsidRPr="005704AC" w:rsidRDefault="00B43751"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rPr>
              <w:t>Назва розділу, теми</w:t>
            </w:r>
          </w:p>
          <w:p w:rsidR="00B43751" w:rsidRPr="005704AC" w:rsidRDefault="00B43751" w:rsidP="005704AC">
            <w:pPr>
              <w:spacing w:after="0" w:line="360" w:lineRule="auto"/>
              <w:jc w:val="center"/>
              <w:rPr>
                <w:rFonts w:ascii="Times New Roman" w:hAnsi="Times New Roman" w:cs="Times New Roman"/>
                <w:sz w:val="28"/>
                <w:szCs w:val="28"/>
              </w:rPr>
            </w:pPr>
          </w:p>
        </w:tc>
        <w:tc>
          <w:tcPr>
            <w:tcW w:w="624" w:type="pct"/>
          </w:tcPr>
          <w:p w:rsidR="00B43751" w:rsidRPr="005704AC" w:rsidRDefault="00B43751" w:rsidP="005704AC">
            <w:pPr>
              <w:spacing w:after="0" w:line="360" w:lineRule="auto"/>
              <w:ind w:right="-108"/>
              <w:rPr>
                <w:rFonts w:ascii="Times New Roman" w:hAnsi="Times New Roman" w:cs="Times New Roman"/>
                <w:sz w:val="28"/>
                <w:szCs w:val="28"/>
              </w:rPr>
            </w:pPr>
            <w:r w:rsidRPr="005704AC">
              <w:rPr>
                <w:rFonts w:ascii="Times New Roman" w:hAnsi="Times New Roman" w:cs="Times New Roman"/>
                <w:sz w:val="28"/>
                <w:szCs w:val="28"/>
              </w:rPr>
              <w:t>Кількість</w:t>
            </w:r>
          </w:p>
          <w:p w:rsidR="00B43751" w:rsidRPr="005704AC" w:rsidRDefault="00B43751"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rPr>
              <w:t>годин</w:t>
            </w:r>
          </w:p>
          <w:p w:rsidR="00B43751" w:rsidRPr="005704AC" w:rsidRDefault="00B43751"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rPr>
              <w:t>СРС</w:t>
            </w:r>
          </w:p>
        </w:tc>
        <w:tc>
          <w:tcPr>
            <w:tcW w:w="1227" w:type="pct"/>
          </w:tcPr>
          <w:p w:rsidR="00B43751" w:rsidRPr="005704AC" w:rsidRDefault="00B43751" w:rsidP="005704AC">
            <w:pPr>
              <w:spacing w:after="0" w:line="360" w:lineRule="auto"/>
              <w:jc w:val="center"/>
              <w:rPr>
                <w:rFonts w:ascii="Times New Roman" w:hAnsi="Times New Roman" w:cs="Times New Roman"/>
                <w:sz w:val="28"/>
                <w:szCs w:val="28"/>
              </w:rPr>
            </w:pPr>
          </w:p>
          <w:p w:rsidR="00B43751" w:rsidRPr="005704AC" w:rsidRDefault="00B43751"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rPr>
              <w:t xml:space="preserve">Форма контролю </w:t>
            </w:r>
          </w:p>
        </w:tc>
        <w:tc>
          <w:tcPr>
            <w:tcW w:w="875" w:type="pct"/>
          </w:tcPr>
          <w:p w:rsidR="00B43751" w:rsidRPr="005704AC" w:rsidRDefault="00B43751"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rPr>
              <w:t>Термін виконання СРС</w:t>
            </w:r>
          </w:p>
        </w:tc>
      </w:tr>
      <w:tr w:rsidR="00B908CA" w:rsidRPr="00494945" w:rsidTr="005704AC">
        <w:trPr>
          <w:cantSplit/>
          <w:trHeight w:val="816"/>
        </w:trPr>
        <w:tc>
          <w:tcPr>
            <w:tcW w:w="630" w:type="pct"/>
            <w:vAlign w:val="center"/>
          </w:tcPr>
          <w:p w:rsidR="00B908CA" w:rsidRPr="005704AC" w:rsidRDefault="00B908CA"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rPr>
              <w:t>Тема 1</w:t>
            </w:r>
          </w:p>
        </w:tc>
        <w:tc>
          <w:tcPr>
            <w:tcW w:w="1644" w:type="pct"/>
            <w:vAlign w:val="center"/>
          </w:tcPr>
          <w:p w:rsidR="00B908CA" w:rsidRPr="005704AC" w:rsidRDefault="00B908CA"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color w:val="000000"/>
                <w:sz w:val="28"/>
                <w:szCs w:val="28"/>
              </w:rPr>
              <w:t>Менеджмент як вид діяльності</w:t>
            </w:r>
          </w:p>
        </w:tc>
        <w:tc>
          <w:tcPr>
            <w:tcW w:w="624" w:type="pct"/>
          </w:tcPr>
          <w:p w:rsidR="00B908CA" w:rsidRPr="005704AC" w:rsidRDefault="005704AC" w:rsidP="005704AC">
            <w:pPr>
              <w:spacing w:after="0" w:line="360" w:lineRule="auto"/>
              <w:ind w:right="-108"/>
              <w:jc w:val="center"/>
              <w:rPr>
                <w:rFonts w:ascii="Times New Roman" w:hAnsi="Times New Roman" w:cs="Times New Roman"/>
                <w:sz w:val="28"/>
                <w:szCs w:val="28"/>
              </w:rPr>
            </w:pPr>
            <w:r w:rsidRPr="005704AC">
              <w:rPr>
                <w:rFonts w:ascii="Times New Roman" w:hAnsi="Times New Roman" w:cs="Times New Roman"/>
                <w:sz w:val="28"/>
                <w:szCs w:val="28"/>
              </w:rPr>
              <w:t>8</w:t>
            </w:r>
          </w:p>
        </w:tc>
        <w:tc>
          <w:tcPr>
            <w:tcW w:w="1227" w:type="pct"/>
            <w:vMerge w:val="restart"/>
          </w:tcPr>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B908CA" w:rsidRPr="005704AC" w:rsidRDefault="00B908CA"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rPr>
              <w:t>Тестування</w:t>
            </w:r>
            <w:r w:rsidR="007D6ADB">
              <w:rPr>
                <w:rFonts w:ascii="Times New Roman" w:hAnsi="Times New Roman" w:cs="Times New Roman"/>
                <w:sz w:val="28"/>
                <w:szCs w:val="28"/>
              </w:rPr>
              <w:t>, опрацювання на семінарах, практичних заняттях</w:t>
            </w:r>
            <w:bookmarkStart w:id="0" w:name="_GoBack"/>
            <w:bookmarkEnd w:id="0"/>
            <w:r w:rsidRPr="005704AC">
              <w:rPr>
                <w:rFonts w:ascii="Times New Roman" w:hAnsi="Times New Roman" w:cs="Times New Roman"/>
                <w:sz w:val="28"/>
                <w:szCs w:val="28"/>
              </w:rPr>
              <w:t xml:space="preserve">  </w:t>
            </w:r>
          </w:p>
        </w:tc>
        <w:tc>
          <w:tcPr>
            <w:tcW w:w="875" w:type="pct"/>
            <w:vMerge w:val="restart"/>
          </w:tcPr>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5704AC" w:rsidRDefault="005704AC" w:rsidP="005704AC">
            <w:pPr>
              <w:spacing w:after="0" w:line="360" w:lineRule="auto"/>
              <w:jc w:val="center"/>
              <w:rPr>
                <w:rFonts w:ascii="Times New Roman" w:hAnsi="Times New Roman" w:cs="Times New Roman"/>
                <w:sz w:val="28"/>
                <w:szCs w:val="28"/>
              </w:rPr>
            </w:pPr>
          </w:p>
          <w:p w:rsidR="00B908CA" w:rsidRPr="005704AC" w:rsidRDefault="00B908CA"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rPr>
              <w:t xml:space="preserve">до проведення останнього практичного заняття  </w:t>
            </w:r>
          </w:p>
        </w:tc>
      </w:tr>
      <w:tr w:rsidR="00B908CA" w:rsidRPr="00494945" w:rsidTr="005704AC">
        <w:trPr>
          <w:cantSplit/>
          <w:trHeight w:val="816"/>
        </w:trPr>
        <w:tc>
          <w:tcPr>
            <w:tcW w:w="630" w:type="pct"/>
            <w:vAlign w:val="center"/>
          </w:tcPr>
          <w:p w:rsidR="00B908CA" w:rsidRPr="005704AC" w:rsidRDefault="00B908CA"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rPr>
              <w:t>Тема 2</w:t>
            </w:r>
          </w:p>
        </w:tc>
        <w:tc>
          <w:tcPr>
            <w:tcW w:w="1644" w:type="pct"/>
            <w:vAlign w:val="center"/>
          </w:tcPr>
          <w:p w:rsidR="00B908CA" w:rsidRPr="005704AC" w:rsidRDefault="005704AC"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color w:val="000000"/>
                <w:sz w:val="28"/>
                <w:szCs w:val="28"/>
              </w:rPr>
              <w:t>Розвиток науки управління.</w:t>
            </w:r>
            <w:r w:rsidRPr="005704AC">
              <w:rPr>
                <w:rFonts w:ascii="Times New Roman" w:hAnsi="Times New Roman" w:cs="Times New Roman"/>
                <w:sz w:val="28"/>
                <w:szCs w:val="28"/>
              </w:rPr>
              <w:t xml:space="preserve"> Функції менеджменту</w:t>
            </w:r>
          </w:p>
        </w:tc>
        <w:tc>
          <w:tcPr>
            <w:tcW w:w="624" w:type="pct"/>
          </w:tcPr>
          <w:p w:rsidR="00B908CA" w:rsidRPr="005704AC" w:rsidRDefault="005704AC" w:rsidP="005704AC">
            <w:pPr>
              <w:spacing w:after="0" w:line="360" w:lineRule="auto"/>
              <w:ind w:right="-108"/>
              <w:jc w:val="center"/>
              <w:rPr>
                <w:rFonts w:ascii="Times New Roman" w:hAnsi="Times New Roman" w:cs="Times New Roman"/>
                <w:sz w:val="28"/>
                <w:szCs w:val="28"/>
              </w:rPr>
            </w:pPr>
            <w:r w:rsidRPr="005704AC">
              <w:rPr>
                <w:rFonts w:ascii="Times New Roman" w:hAnsi="Times New Roman" w:cs="Times New Roman"/>
                <w:sz w:val="28"/>
                <w:szCs w:val="28"/>
              </w:rPr>
              <w:t>8</w:t>
            </w:r>
          </w:p>
        </w:tc>
        <w:tc>
          <w:tcPr>
            <w:tcW w:w="1227" w:type="pct"/>
            <w:vMerge/>
          </w:tcPr>
          <w:p w:rsidR="00B908CA" w:rsidRPr="005704AC" w:rsidRDefault="00B908CA" w:rsidP="005704AC">
            <w:pPr>
              <w:spacing w:after="0" w:line="360" w:lineRule="auto"/>
              <w:rPr>
                <w:rFonts w:ascii="Times New Roman" w:hAnsi="Times New Roman" w:cs="Times New Roman"/>
                <w:sz w:val="28"/>
                <w:szCs w:val="28"/>
              </w:rPr>
            </w:pPr>
          </w:p>
        </w:tc>
        <w:tc>
          <w:tcPr>
            <w:tcW w:w="875" w:type="pct"/>
            <w:vMerge/>
          </w:tcPr>
          <w:p w:rsidR="00B908CA" w:rsidRPr="005704AC" w:rsidRDefault="00B908CA" w:rsidP="005704AC">
            <w:pPr>
              <w:spacing w:after="0" w:line="360" w:lineRule="auto"/>
              <w:jc w:val="center"/>
              <w:rPr>
                <w:rFonts w:ascii="Times New Roman" w:hAnsi="Times New Roman" w:cs="Times New Roman"/>
                <w:sz w:val="28"/>
                <w:szCs w:val="28"/>
              </w:rPr>
            </w:pPr>
          </w:p>
        </w:tc>
      </w:tr>
      <w:tr w:rsidR="00B908CA" w:rsidRPr="00494945" w:rsidTr="005704AC">
        <w:trPr>
          <w:cantSplit/>
          <w:trHeight w:val="816"/>
        </w:trPr>
        <w:tc>
          <w:tcPr>
            <w:tcW w:w="630" w:type="pct"/>
            <w:vAlign w:val="center"/>
          </w:tcPr>
          <w:p w:rsidR="00B908CA" w:rsidRPr="005704AC" w:rsidRDefault="00B908CA"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rPr>
              <w:t>Тема 3</w:t>
            </w:r>
          </w:p>
        </w:tc>
        <w:tc>
          <w:tcPr>
            <w:tcW w:w="1644" w:type="pct"/>
            <w:vAlign w:val="center"/>
          </w:tcPr>
          <w:p w:rsidR="00B908CA" w:rsidRPr="005704AC" w:rsidRDefault="005704AC"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color w:val="000000"/>
                <w:sz w:val="28"/>
                <w:szCs w:val="28"/>
              </w:rPr>
              <w:t>Основи теорії прийняття управлінських рішень</w:t>
            </w:r>
          </w:p>
        </w:tc>
        <w:tc>
          <w:tcPr>
            <w:tcW w:w="624" w:type="pct"/>
          </w:tcPr>
          <w:p w:rsidR="00B908CA" w:rsidRPr="005704AC" w:rsidRDefault="005704AC" w:rsidP="005704AC">
            <w:pPr>
              <w:spacing w:after="0" w:line="360" w:lineRule="auto"/>
              <w:ind w:right="-108"/>
              <w:jc w:val="center"/>
              <w:rPr>
                <w:rFonts w:ascii="Times New Roman" w:hAnsi="Times New Roman" w:cs="Times New Roman"/>
                <w:sz w:val="28"/>
                <w:szCs w:val="28"/>
              </w:rPr>
            </w:pPr>
            <w:r w:rsidRPr="005704AC">
              <w:rPr>
                <w:rFonts w:ascii="Times New Roman" w:hAnsi="Times New Roman" w:cs="Times New Roman"/>
                <w:sz w:val="28"/>
                <w:szCs w:val="28"/>
              </w:rPr>
              <w:t>8</w:t>
            </w:r>
          </w:p>
        </w:tc>
        <w:tc>
          <w:tcPr>
            <w:tcW w:w="1227" w:type="pct"/>
            <w:vMerge/>
          </w:tcPr>
          <w:p w:rsidR="00B908CA" w:rsidRPr="005704AC" w:rsidRDefault="00B908CA" w:rsidP="005704AC">
            <w:pPr>
              <w:spacing w:after="0" w:line="360" w:lineRule="auto"/>
              <w:rPr>
                <w:rFonts w:ascii="Times New Roman" w:hAnsi="Times New Roman" w:cs="Times New Roman"/>
                <w:sz w:val="28"/>
                <w:szCs w:val="28"/>
              </w:rPr>
            </w:pPr>
          </w:p>
        </w:tc>
        <w:tc>
          <w:tcPr>
            <w:tcW w:w="875" w:type="pct"/>
            <w:vMerge/>
          </w:tcPr>
          <w:p w:rsidR="00B908CA" w:rsidRPr="005704AC" w:rsidRDefault="00B908CA" w:rsidP="005704AC">
            <w:pPr>
              <w:spacing w:after="0" w:line="360" w:lineRule="auto"/>
              <w:jc w:val="center"/>
              <w:rPr>
                <w:rFonts w:ascii="Times New Roman" w:hAnsi="Times New Roman" w:cs="Times New Roman"/>
                <w:sz w:val="28"/>
                <w:szCs w:val="28"/>
              </w:rPr>
            </w:pPr>
          </w:p>
        </w:tc>
      </w:tr>
      <w:tr w:rsidR="005704AC" w:rsidRPr="00494945" w:rsidTr="005704AC">
        <w:trPr>
          <w:cantSplit/>
          <w:trHeight w:val="816"/>
        </w:trPr>
        <w:tc>
          <w:tcPr>
            <w:tcW w:w="630" w:type="pct"/>
            <w:vAlign w:val="center"/>
          </w:tcPr>
          <w:p w:rsidR="005704AC" w:rsidRPr="005704AC" w:rsidRDefault="005704AC"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rPr>
              <w:t>Тема 4</w:t>
            </w:r>
          </w:p>
        </w:tc>
        <w:tc>
          <w:tcPr>
            <w:tcW w:w="1644" w:type="pct"/>
            <w:vAlign w:val="center"/>
          </w:tcPr>
          <w:p w:rsidR="005704AC" w:rsidRPr="005704AC" w:rsidRDefault="005704AC" w:rsidP="005704AC">
            <w:pPr>
              <w:pStyle w:val="a3"/>
              <w:spacing w:after="0" w:line="360" w:lineRule="auto"/>
              <w:ind w:left="0"/>
              <w:jc w:val="both"/>
              <w:rPr>
                <w:sz w:val="28"/>
                <w:szCs w:val="28"/>
              </w:rPr>
            </w:pPr>
            <w:r w:rsidRPr="005704AC">
              <w:rPr>
                <w:color w:val="000000"/>
                <w:sz w:val="28"/>
                <w:szCs w:val="28"/>
                <w:lang w:val="uk-UA"/>
              </w:rPr>
              <w:t xml:space="preserve">Комунікації в менеджменті  </w:t>
            </w:r>
          </w:p>
        </w:tc>
        <w:tc>
          <w:tcPr>
            <w:tcW w:w="624" w:type="pct"/>
          </w:tcPr>
          <w:p w:rsidR="005704AC" w:rsidRPr="005704AC" w:rsidRDefault="005704AC" w:rsidP="005704AC">
            <w:pPr>
              <w:spacing w:after="0" w:line="360" w:lineRule="auto"/>
              <w:ind w:right="-108"/>
              <w:jc w:val="center"/>
              <w:rPr>
                <w:rFonts w:ascii="Times New Roman" w:hAnsi="Times New Roman" w:cs="Times New Roman"/>
                <w:sz w:val="28"/>
                <w:szCs w:val="28"/>
              </w:rPr>
            </w:pPr>
            <w:r w:rsidRPr="005704AC">
              <w:rPr>
                <w:rFonts w:ascii="Times New Roman" w:hAnsi="Times New Roman" w:cs="Times New Roman"/>
                <w:sz w:val="28"/>
                <w:szCs w:val="28"/>
              </w:rPr>
              <w:t>8</w:t>
            </w:r>
          </w:p>
        </w:tc>
        <w:tc>
          <w:tcPr>
            <w:tcW w:w="1227" w:type="pct"/>
            <w:vMerge/>
          </w:tcPr>
          <w:p w:rsidR="005704AC" w:rsidRPr="005704AC" w:rsidRDefault="005704AC" w:rsidP="005704AC">
            <w:pPr>
              <w:spacing w:after="0" w:line="360" w:lineRule="auto"/>
              <w:rPr>
                <w:rFonts w:ascii="Times New Roman" w:hAnsi="Times New Roman" w:cs="Times New Roman"/>
                <w:sz w:val="28"/>
                <w:szCs w:val="28"/>
              </w:rPr>
            </w:pPr>
          </w:p>
        </w:tc>
        <w:tc>
          <w:tcPr>
            <w:tcW w:w="875" w:type="pct"/>
            <w:vMerge/>
          </w:tcPr>
          <w:p w:rsidR="005704AC" w:rsidRPr="005704AC" w:rsidRDefault="005704AC" w:rsidP="005704AC">
            <w:pPr>
              <w:spacing w:after="0" w:line="360" w:lineRule="auto"/>
              <w:jc w:val="center"/>
              <w:rPr>
                <w:rFonts w:ascii="Times New Roman" w:hAnsi="Times New Roman" w:cs="Times New Roman"/>
                <w:sz w:val="28"/>
                <w:szCs w:val="28"/>
              </w:rPr>
            </w:pPr>
          </w:p>
        </w:tc>
      </w:tr>
      <w:tr w:rsidR="005704AC" w:rsidRPr="00494945" w:rsidTr="005704AC">
        <w:tc>
          <w:tcPr>
            <w:tcW w:w="630" w:type="pct"/>
          </w:tcPr>
          <w:p w:rsidR="005704AC" w:rsidRPr="005704AC" w:rsidRDefault="005704AC" w:rsidP="005704AC">
            <w:pPr>
              <w:pStyle w:val="8"/>
              <w:keepNext w:val="0"/>
              <w:spacing w:line="360" w:lineRule="auto"/>
              <w:jc w:val="left"/>
              <w:rPr>
                <w:b w:val="0"/>
                <w:sz w:val="28"/>
                <w:szCs w:val="28"/>
                <w:lang w:val="en-US"/>
              </w:rPr>
            </w:pPr>
            <w:r w:rsidRPr="005704AC">
              <w:rPr>
                <w:b w:val="0"/>
                <w:sz w:val="28"/>
                <w:szCs w:val="28"/>
              </w:rPr>
              <w:t xml:space="preserve">Тема 5 </w:t>
            </w:r>
          </w:p>
        </w:tc>
        <w:tc>
          <w:tcPr>
            <w:tcW w:w="1644" w:type="pct"/>
          </w:tcPr>
          <w:p w:rsidR="005704AC" w:rsidRPr="005704AC" w:rsidRDefault="005704AC" w:rsidP="005704AC">
            <w:pPr>
              <w:spacing w:after="0" w:line="360" w:lineRule="auto"/>
              <w:jc w:val="both"/>
              <w:rPr>
                <w:rFonts w:ascii="Times New Roman" w:hAnsi="Times New Roman" w:cs="Times New Roman"/>
                <w:sz w:val="28"/>
                <w:szCs w:val="28"/>
              </w:rPr>
            </w:pPr>
            <w:r w:rsidRPr="005704AC">
              <w:rPr>
                <w:rStyle w:val="21"/>
                <w:rFonts w:ascii="Times New Roman" w:hAnsi="Times New Roman" w:cs="Times New Roman"/>
                <w:b w:val="0"/>
                <w:sz w:val="28"/>
                <w:szCs w:val="28"/>
              </w:rPr>
              <w:t>Управлінський облік в системі управління підприємством</w:t>
            </w:r>
          </w:p>
        </w:tc>
        <w:tc>
          <w:tcPr>
            <w:tcW w:w="624" w:type="pct"/>
            <w:vAlign w:val="center"/>
          </w:tcPr>
          <w:p w:rsidR="005704AC" w:rsidRPr="005704AC" w:rsidRDefault="005704AC"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rPr>
              <w:t>8</w:t>
            </w:r>
          </w:p>
        </w:tc>
        <w:tc>
          <w:tcPr>
            <w:tcW w:w="1227" w:type="pct"/>
            <w:vMerge/>
          </w:tcPr>
          <w:p w:rsidR="005704AC" w:rsidRPr="005704AC" w:rsidRDefault="005704AC" w:rsidP="005704AC">
            <w:pPr>
              <w:spacing w:after="0" w:line="360" w:lineRule="auto"/>
              <w:rPr>
                <w:rFonts w:ascii="Times New Roman" w:hAnsi="Times New Roman" w:cs="Times New Roman"/>
                <w:sz w:val="28"/>
                <w:szCs w:val="28"/>
              </w:rPr>
            </w:pPr>
          </w:p>
        </w:tc>
        <w:tc>
          <w:tcPr>
            <w:tcW w:w="875" w:type="pct"/>
            <w:vMerge/>
            <w:vAlign w:val="center"/>
          </w:tcPr>
          <w:p w:rsidR="005704AC" w:rsidRPr="005704AC" w:rsidRDefault="005704AC" w:rsidP="005704AC">
            <w:pPr>
              <w:spacing w:after="0" w:line="360" w:lineRule="auto"/>
              <w:jc w:val="center"/>
              <w:rPr>
                <w:rFonts w:ascii="Times New Roman" w:hAnsi="Times New Roman" w:cs="Times New Roman"/>
                <w:sz w:val="28"/>
                <w:szCs w:val="28"/>
              </w:rPr>
            </w:pPr>
          </w:p>
        </w:tc>
      </w:tr>
      <w:tr w:rsidR="005704AC" w:rsidRPr="00494945" w:rsidTr="005704AC">
        <w:tc>
          <w:tcPr>
            <w:tcW w:w="630" w:type="pct"/>
          </w:tcPr>
          <w:p w:rsidR="005704AC" w:rsidRPr="005704AC" w:rsidRDefault="005704AC" w:rsidP="005704AC">
            <w:pPr>
              <w:spacing w:after="0" w:line="360" w:lineRule="auto"/>
              <w:rPr>
                <w:rFonts w:ascii="Times New Roman" w:hAnsi="Times New Roman" w:cs="Times New Roman"/>
                <w:sz w:val="28"/>
                <w:szCs w:val="28"/>
              </w:rPr>
            </w:pPr>
            <w:r w:rsidRPr="005704AC">
              <w:rPr>
                <w:rFonts w:ascii="Times New Roman" w:hAnsi="Times New Roman" w:cs="Times New Roman"/>
                <w:sz w:val="28"/>
                <w:szCs w:val="28"/>
              </w:rPr>
              <w:t xml:space="preserve">Тема 6  </w:t>
            </w:r>
          </w:p>
        </w:tc>
        <w:tc>
          <w:tcPr>
            <w:tcW w:w="1644" w:type="pct"/>
          </w:tcPr>
          <w:p w:rsidR="005704AC" w:rsidRPr="005704AC" w:rsidRDefault="005704AC" w:rsidP="005704AC">
            <w:pPr>
              <w:pStyle w:val="a3"/>
              <w:spacing w:after="0" w:line="360" w:lineRule="auto"/>
              <w:ind w:left="0"/>
              <w:jc w:val="both"/>
              <w:rPr>
                <w:sz w:val="28"/>
                <w:szCs w:val="28"/>
                <w:lang w:val="uk-UA"/>
              </w:rPr>
            </w:pPr>
            <w:r w:rsidRPr="005704AC">
              <w:rPr>
                <w:sz w:val="28"/>
                <w:szCs w:val="28"/>
                <w:lang w:val="uk-UA"/>
              </w:rPr>
              <w:t>Планування, бюджету</w:t>
            </w:r>
          </w:p>
          <w:p w:rsidR="005704AC" w:rsidRPr="005704AC" w:rsidRDefault="005704AC" w:rsidP="005704AC">
            <w:pPr>
              <w:widowControl w:val="0"/>
              <w:spacing w:after="0" w:line="360" w:lineRule="auto"/>
              <w:rPr>
                <w:rFonts w:ascii="Times New Roman" w:hAnsi="Times New Roman" w:cs="Times New Roman"/>
                <w:sz w:val="28"/>
                <w:szCs w:val="28"/>
              </w:rPr>
            </w:pPr>
            <w:r w:rsidRPr="005704AC">
              <w:rPr>
                <w:rFonts w:ascii="Times New Roman" w:hAnsi="Times New Roman" w:cs="Times New Roman"/>
                <w:sz w:val="28"/>
                <w:szCs w:val="28"/>
              </w:rPr>
              <w:t>вання як інструменти управління</w:t>
            </w:r>
          </w:p>
        </w:tc>
        <w:tc>
          <w:tcPr>
            <w:tcW w:w="624" w:type="pct"/>
            <w:vAlign w:val="center"/>
          </w:tcPr>
          <w:p w:rsidR="005704AC" w:rsidRPr="005704AC" w:rsidRDefault="005704AC" w:rsidP="005704AC">
            <w:pPr>
              <w:spacing w:after="0" w:line="360" w:lineRule="auto"/>
              <w:jc w:val="center"/>
              <w:rPr>
                <w:rFonts w:ascii="Times New Roman" w:hAnsi="Times New Roman" w:cs="Times New Roman"/>
                <w:sz w:val="28"/>
                <w:szCs w:val="28"/>
                <w:lang w:val="en-US"/>
              </w:rPr>
            </w:pPr>
            <w:r w:rsidRPr="005704AC">
              <w:rPr>
                <w:rFonts w:ascii="Times New Roman" w:hAnsi="Times New Roman" w:cs="Times New Roman"/>
                <w:sz w:val="28"/>
                <w:szCs w:val="28"/>
                <w:lang w:val="en-US"/>
              </w:rPr>
              <w:t>8</w:t>
            </w:r>
          </w:p>
        </w:tc>
        <w:tc>
          <w:tcPr>
            <w:tcW w:w="1227" w:type="pct"/>
            <w:vMerge/>
          </w:tcPr>
          <w:p w:rsidR="005704AC" w:rsidRPr="005704AC" w:rsidRDefault="005704AC" w:rsidP="005704AC">
            <w:pPr>
              <w:spacing w:after="0" w:line="360" w:lineRule="auto"/>
              <w:rPr>
                <w:rFonts w:ascii="Times New Roman" w:hAnsi="Times New Roman" w:cs="Times New Roman"/>
                <w:sz w:val="28"/>
                <w:szCs w:val="28"/>
              </w:rPr>
            </w:pPr>
          </w:p>
        </w:tc>
        <w:tc>
          <w:tcPr>
            <w:tcW w:w="875" w:type="pct"/>
            <w:vMerge/>
          </w:tcPr>
          <w:p w:rsidR="005704AC" w:rsidRPr="005704AC" w:rsidRDefault="005704AC" w:rsidP="005704AC">
            <w:pPr>
              <w:spacing w:after="0" w:line="360" w:lineRule="auto"/>
              <w:jc w:val="center"/>
              <w:rPr>
                <w:rFonts w:ascii="Times New Roman" w:hAnsi="Times New Roman" w:cs="Times New Roman"/>
                <w:sz w:val="28"/>
                <w:szCs w:val="28"/>
              </w:rPr>
            </w:pPr>
          </w:p>
        </w:tc>
      </w:tr>
      <w:tr w:rsidR="005704AC" w:rsidRPr="00494945" w:rsidTr="005704AC">
        <w:tc>
          <w:tcPr>
            <w:tcW w:w="630" w:type="pct"/>
          </w:tcPr>
          <w:p w:rsidR="005704AC" w:rsidRPr="005704AC" w:rsidRDefault="005704AC" w:rsidP="005704AC">
            <w:pPr>
              <w:spacing w:after="0" w:line="360" w:lineRule="auto"/>
              <w:rPr>
                <w:rFonts w:ascii="Times New Roman" w:hAnsi="Times New Roman" w:cs="Times New Roman"/>
                <w:sz w:val="28"/>
                <w:szCs w:val="28"/>
                <w:lang w:val="en-US"/>
              </w:rPr>
            </w:pPr>
            <w:r w:rsidRPr="005704AC">
              <w:rPr>
                <w:rFonts w:ascii="Times New Roman" w:hAnsi="Times New Roman" w:cs="Times New Roman"/>
                <w:sz w:val="28"/>
                <w:szCs w:val="28"/>
              </w:rPr>
              <w:t xml:space="preserve">Тема 7  </w:t>
            </w:r>
          </w:p>
        </w:tc>
        <w:tc>
          <w:tcPr>
            <w:tcW w:w="1644" w:type="pct"/>
          </w:tcPr>
          <w:p w:rsidR="005704AC" w:rsidRPr="005704AC" w:rsidRDefault="005704AC" w:rsidP="005704AC">
            <w:pPr>
              <w:widowControl w:val="0"/>
              <w:spacing w:after="0" w:line="360" w:lineRule="auto"/>
              <w:rPr>
                <w:rFonts w:ascii="Times New Roman" w:hAnsi="Times New Roman" w:cs="Times New Roman"/>
                <w:sz w:val="28"/>
                <w:szCs w:val="28"/>
              </w:rPr>
            </w:pPr>
            <w:r w:rsidRPr="005704AC">
              <w:rPr>
                <w:rFonts w:ascii="Times New Roman" w:hAnsi="Times New Roman" w:cs="Times New Roman"/>
                <w:sz w:val="28"/>
                <w:szCs w:val="28"/>
              </w:rPr>
              <w:t xml:space="preserve">Облік і контроль за центрами відповідальності  </w:t>
            </w:r>
          </w:p>
        </w:tc>
        <w:tc>
          <w:tcPr>
            <w:tcW w:w="624" w:type="pct"/>
            <w:vAlign w:val="center"/>
          </w:tcPr>
          <w:p w:rsidR="005704AC" w:rsidRPr="005704AC" w:rsidRDefault="005704AC" w:rsidP="005704AC">
            <w:pPr>
              <w:spacing w:after="0" w:line="360" w:lineRule="auto"/>
              <w:jc w:val="center"/>
              <w:rPr>
                <w:rFonts w:ascii="Times New Roman" w:hAnsi="Times New Roman" w:cs="Times New Roman"/>
                <w:sz w:val="28"/>
                <w:szCs w:val="28"/>
                <w:lang w:val="en-US"/>
              </w:rPr>
            </w:pPr>
            <w:r w:rsidRPr="005704AC">
              <w:rPr>
                <w:rFonts w:ascii="Times New Roman" w:hAnsi="Times New Roman" w:cs="Times New Roman"/>
                <w:sz w:val="28"/>
                <w:szCs w:val="28"/>
                <w:lang w:val="en-US"/>
              </w:rPr>
              <w:t>6</w:t>
            </w:r>
          </w:p>
        </w:tc>
        <w:tc>
          <w:tcPr>
            <w:tcW w:w="1227" w:type="pct"/>
            <w:vMerge/>
          </w:tcPr>
          <w:p w:rsidR="005704AC" w:rsidRPr="005704AC" w:rsidRDefault="005704AC" w:rsidP="005704AC">
            <w:pPr>
              <w:spacing w:after="0" w:line="360" w:lineRule="auto"/>
              <w:rPr>
                <w:rFonts w:ascii="Times New Roman" w:hAnsi="Times New Roman" w:cs="Times New Roman"/>
                <w:sz w:val="28"/>
                <w:szCs w:val="28"/>
              </w:rPr>
            </w:pPr>
          </w:p>
        </w:tc>
        <w:tc>
          <w:tcPr>
            <w:tcW w:w="875" w:type="pct"/>
            <w:vMerge/>
          </w:tcPr>
          <w:p w:rsidR="005704AC" w:rsidRPr="005704AC" w:rsidRDefault="005704AC" w:rsidP="005704AC">
            <w:pPr>
              <w:spacing w:after="0" w:line="360" w:lineRule="auto"/>
              <w:jc w:val="center"/>
              <w:rPr>
                <w:rFonts w:ascii="Times New Roman" w:hAnsi="Times New Roman" w:cs="Times New Roman"/>
                <w:sz w:val="28"/>
                <w:szCs w:val="28"/>
              </w:rPr>
            </w:pPr>
          </w:p>
        </w:tc>
      </w:tr>
      <w:tr w:rsidR="005704AC" w:rsidRPr="00494945" w:rsidTr="005704AC">
        <w:tc>
          <w:tcPr>
            <w:tcW w:w="630" w:type="pct"/>
          </w:tcPr>
          <w:p w:rsidR="005704AC" w:rsidRPr="005704AC" w:rsidRDefault="005704AC" w:rsidP="005704AC">
            <w:pPr>
              <w:spacing w:after="0" w:line="360" w:lineRule="auto"/>
              <w:rPr>
                <w:rFonts w:ascii="Times New Roman" w:hAnsi="Times New Roman" w:cs="Times New Roman"/>
                <w:sz w:val="28"/>
                <w:szCs w:val="28"/>
                <w:lang w:val="en-US"/>
              </w:rPr>
            </w:pPr>
            <w:r w:rsidRPr="005704AC">
              <w:rPr>
                <w:rFonts w:ascii="Times New Roman" w:hAnsi="Times New Roman" w:cs="Times New Roman"/>
                <w:sz w:val="28"/>
                <w:szCs w:val="28"/>
              </w:rPr>
              <w:t xml:space="preserve">Тема 8  </w:t>
            </w:r>
          </w:p>
        </w:tc>
        <w:tc>
          <w:tcPr>
            <w:tcW w:w="1644" w:type="pct"/>
          </w:tcPr>
          <w:p w:rsidR="005704AC" w:rsidRPr="005704AC" w:rsidRDefault="005704AC" w:rsidP="005704AC">
            <w:pPr>
              <w:widowControl w:val="0"/>
              <w:spacing w:after="0" w:line="360" w:lineRule="auto"/>
              <w:rPr>
                <w:rFonts w:ascii="Times New Roman" w:hAnsi="Times New Roman" w:cs="Times New Roman"/>
                <w:sz w:val="28"/>
                <w:szCs w:val="28"/>
              </w:rPr>
            </w:pPr>
            <w:r w:rsidRPr="005704AC">
              <w:rPr>
                <w:rStyle w:val="jlqj4b"/>
                <w:rFonts w:ascii="Times New Roman" w:hAnsi="Times New Roman" w:cs="Times New Roman"/>
                <w:sz w:val="28"/>
                <w:szCs w:val="28"/>
              </w:rPr>
              <w:t xml:space="preserve">Класифікація витрат в управлінському обліку та методи дослідження </w:t>
            </w:r>
            <w:r w:rsidRPr="005704AC">
              <w:rPr>
                <w:rStyle w:val="jlqj4b"/>
                <w:rFonts w:ascii="Times New Roman" w:hAnsi="Times New Roman" w:cs="Times New Roman"/>
                <w:sz w:val="28"/>
                <w:szCs w:val="28"/>
              </w:rPr>
              <w:lastRenderedPageBreak/>
              <w:t>їх поведінки</w:t>
            </w:r>
          </w:p>
        </w:tc>
        <w:tc>
          <w:tcPr>
            <w:tcW w:w="624" w:type="pct"/>
            <w:vAlign w:val="center"/>
          </w:tcPr>
          <w:p w:rsidR="005704AC" w:rsidRPr="005704AC" w:rsidRDefault="005704AC" w:rsidP="005704AC">
            <w:pPr>
              <w:spacing w:after="0" w:line="360" w:lineRule="auto"/>
              <w:jc w:val="center"/>
              <w:rPr>
                <w:rFonts w:ascii="Times New Roman" w:hAnsi="Times New Roman" w:cs="Times New Roman"/>
                <w:sz w:val="28"/>
                <w:szCs w:val="28"/>
                <w:lang w:val="en-US"/>
              </w:rPr>
            </w:pPr>
            <w:r w:rsidRPr="005704AC">
              <w:rPr>
                <w:rFonts w:ascii="Times New Roman" w:hAnsi="Times New Roman" w:cs="Times New Roman"/>
                <w:sz w:val="28"/>
                <w:szCs w:val="28"/>
                <w:lang w:val="en-US"/>
              </w:rPr>
              <w:lastRenderedPageBreak/>
              <w:t>6</w:t>
            </w:r>
          </w:p>
        </w:tc>
        <w:tc>
          <w:tcPr>
            <w:tcW w:w="1227" w:type="pct"/>
            <w:vMerge/>
          </w:tcPr>
          <w:p w:rsidR="005704AC" w:rsidRPr="005704AC" w:rsidRDefault="005704AC" w:rsidP="005704AC">
            <w:pPr>
              <w:spacing w:after="0" w:line="360" w:lineRule="auto"/>
              <w:rPr>
                <w:rFonts w:ascii="Times New Roman" w:hAnsi="Times New Roman" w:cs="Times New Roman"/>
                <w:sz w:val="28"/>
                <w:szCs w:val="28"/>
              </w:rPr>
            </w:pPr>
          </w:p>
        </w:tc>
        <w:tc>
          <w:tcPr>
            <w:tcW w:w="875" w:type="pct"/>
            <w:vMerge/>
          </w:tcPr>
          <w:p w:rsidR="005704AC" w:rsidRPr="005704AC" w:rsidRDefault="005704AC" w:rsidP="005704AC">
            <w:pPr>
              <w:spacing w:after="0" w:line="360" w:lineRule="auto"/>
              <w:jc w:val="center"/>
              <w:rPr>
                <w:rFonts w:ascii="Times New Roman" w:hAnsi="Times New Roman" w:cs="Times New Roman"/>
                <w:sz w:val="28"/>
                <w:szCs w:val="28"/>
              </w:rPr>
            </w:pPr>
          </w:p>
        </w:tc>
      </w:tr>
      <w:tr w:rsidR="005704AC" w:rsidRPr="00494945" w:rsidTr="005704AC">
        <w:tc>
          <w:tcPr>
            <w:tcW w:w="630" w:type="pct"/>
          </w:tcPr>
          <w:p w:rsidR="005704AC" w:rsidRPr="005704AC" w:rsidRDefault="005704AC" w:rsidP="005704AC">
            <w:pPr>
              <w:spacing w:after="0" w:line="360" w:lineRule="auto"/>
              <w:rPr>
                <w:rFonts w:ascii="Times New Roman" w:hAnsi="Times New Roman" w:cs="Times New Roman"/>
                <w:sz w:val="28"/>
                <w:szCs w:val="28"/>
              </w:rPr>
            </w:pPr>
            <w:r w:rsidRPr="005704AC">
              <w:rPr>
                <w:rFonts w:ascii="Times New Roman" w:hAnsi="Times New Roman" w:cs="Times New Roman"/>
                <w:sz w:val="28"/>
                <w:szCs w:val="28"/>
              </w:rPr>
              <w:lastRenderedPageBreak/>
              <w:t xml:space="preserve">Тема 9  </w:t>
            </w:r>
          </w:p>
        </w:tc>
        <w:tc>
          <w:tcPr>
            <w:tcW w:w="1644" w:type="pct"/>
          </w:tcPr>
          <w:p w:rsidR="005704AC" w:rsidRPr="005704AC" w:rsidRDefault="005704AC" w:rsidP="005704AC">
            <w:pPr>
              <w:spacing w:after="0" w:line="360" w:lineRule="auto"/>
              <w:jc w:val="both"/>
              <w:rPr>
                <w:rFonts w:ascii="Times New Roman" w:hAnsi="Times New Roman" w:cs="Times New Roman"/>
                <w:sz w:val="28"/>
                <w:szCs w:val="28"/>
              </w:rPr>
            </w:pPr>
            <w:r w:rsidRPr="005704AC">
              <w:rPr>
                <w:rFonts w:ascii="Times New Roman" w:hAnsi="Times New Roman" w:cs="Times New Roman"/>
                <w:color w:val="000000"/>
                <w:sz w:val="28"/>
                <w:szCs w:val="28"/>
              </w:rPr>
              <w:t>Системи обліку і калькулювання витрат</w:t>
            </w:r>
          </w:p>
        </w:tc>
        <w:tc>
          <w:tcPr>
            <w:tcW w:w="624" w:type="pct"/>
            <w:vAlign w:val="center"/>
          </w:tcPr>
          <w:p w:rsidR="005704AC" w:rsidRPr="005704AC" w:rsidRDefault="005704AC" w:rsidP="005704AC">
            <w:pPr>
              <w:spacing w:after="0" w:line="360" w:lineRule="auto"/>
              <w:jc w:val="center"/>
              <w:rPr>
                <w:rFonts w:ascii="Times New Roman" w:hAnsi="Times New Roman" w:cs="Times New Roman"/>
                <w:sz w:val="28"/>
                <w:szCs w:val="28"/>
                <w:lang w:val="en-US"/>
              </w:rPr>
            </w:pPr>
            <w:r w:rsidRPr="005704AC">
              <w:rPr>
                <w:rFonts w:ascii="Times New Roman" w:hAnsi="Times New Roman" w:cs="Times New Roman"/>
                <w:sz w:val="28"/>
                <w:szCs w:val="28"/>
                <w:lang w:val="en-US"/>
              </w:rPr>
              <w:t>6</w:t>
            </w:r>
          </w:p>
        </w:tc>
        <w:tc>
          <w:tcPr>
            <w:tcW w:w="1227" w:type="pct"/>
            <w:vMerge/>
          </w:tcPr>
          <w:p w:rsidR="005704AC" w:rsidRPr="005704AC" w:rsidRDefault="005704AC" w:rsidP="005704AC">
            <w:pPr>
              <w:spacing w:after="0" w:line="360" w:lineRule="auto"/>
              <w:rPr>
                <w:rFonts w:ascii="Times New Roman" w:hAnsi="Times New Roman" w:cs="Times New Roman"/>
                <w:sz w:val="28"/>
                <w:szCs w:val="28"/>
              </w:rPr>
            </w:pPr>
          </w:p>
        </w:tc>
        <w:tc>
          <w:tcPr>
            <w:tcW w:w="875" w:type="pct"/>
            <w:vMerge/>
          </w:tcPr>
          <w:p w:rsidR="005704AC" w:rsidRPr="005704AC" w:rsidRDefault="005704AC" w:rsidP="005704AC">
            <w:pPr>
              <w:spacing w:after="0" w:line="360" w:lineRule="auto"/>
              <w:jc w:val="center"/>
              <w:rPr>
                <w:rFonts w:ascii="Times New Roman" w:hAnsi="Times New Roman" w:cs="Times New Roman"/>
                <w:sz w:val="28"/>
                <w:szCs w:val="28"/>
              </w:rPr>
            </w:pPr>
          </w:p>
        </w:tc>
      </w:tr>
      <w:tr w:rsidR="005704AC" w:rsidRPr="00494945" w:rsidTr="005704AC">
        <w:tc>
          <w:tcPr>
            <w:tcW w:w="630" w:type="pct"/>
          </w:tcPr>
          <w:p w:rsidR="005704AC" w:rsidRPr="005704AC" w:rsidRDefault="005704AC" w:rsidP="005704AC">
            <w:pPr>
              <w:spacing w:after="0" w:line="360" w:lineRule="auto"/>
              <w:rPr>
                <w:rFonts w:ascii="Times New Roman" w:hAnsi="Times New Roman" w:cs="Times New Roman"/>
                <w:sz w:val="28"/>
                <w:szCs w:val="28"/>
                <w:lang w:val="en-US"/>
              </w:rPr>
            </w:pPr>
            <w:r w:rsidRPr="005704AC">
              <w:rPr>
                <w:rFonts w:ascii="Times New Roman" w:hAnsi="Times New Roman" w:cs="Times New Roman"/>
                <w:sz w:val="28"/>
                <w:szCs w:val="28"/>
              </w:rPr>
              <w:t xml:space="preserve">Тема 10  </w:t>
            </w:r>
          </w:p>
        </w:tc>
        <w:tc>
          <w:tcPr>
            <w:tcW w:w="1644" w:type="pct"/>
          </w:tcPr>
          <w:p w:rsidR="005704AC" w:rsidRPr="005704AC" w:rsidRDefault="005704AC" w:rsidP="005704AC">
            <w:pPr>
              <w:spacing w:after="0" w:line="360" w:lineRule="auto"/>
              <w:jc w:val="both"/>
              <w:rPr>
                <w:rFonts w:ascii="Times New Roman" w:hAnsi="Times New Roman" w:cs="Times New Roman"/>
                <w:sz w:val="28"/>
                <w:szCs w:val="28"/>
              </w:rPr>
            </w:pPr>
            <w:r w:rsidRPr="005704AC">
              <w:rPr>
                <w:rFonts w:ascii="Times New Roman" w:hAnsi="Times New Roman" w:cs="Times New Roman"/>
                <w:sz w:val="28"/>
                <w:szCs w:val="28"/>
              </w:rPr>
              <w:t>Прийняття рішень на основі аналізу взаємо</w:t>
            </w:r>
          </w:p>
          <w:p w:rsidR="005704AC" w:rsidRPr="005704AC" w:rsidRDefault="005704AC" w:rsidP="005704AC">
            <w:pPr>
              <w:tabs>
                <w:tab w:val="left" w:pos="0"/>
              </w:tabs>
              <w:spacing w:after="0" w:line="360" w:lineRule="auto"/>
              <w:jc w:val="both"/>
              <w:rPr>
                <w:rFonts w:ascii="Times New Roman" w:hAnsi="Times New Roman" w:cs="Times New Roman"/>
                <w:sz w:val="28"/>
                <w:szCs w:val="28"/>
              </w:rPr>
            </w:pPr>
            <w:r w:rsidRPr="005704AC">
              <w:rPr>
                <w:rFonts w:ascii="Times New Roman" w:hAnsi="Times New Roman" w:cs="Times New Roman"/>
                <w:sz w:val="28"/>
                <w:szCs w:val="28"/>
              </w:rPr>
              <w:t>зв’язку витрат, обсягу діяльності та прибутку</w:t>
            </w:r>
          </w:p>
        </w:tc>
        <w:tc>
          <w:tcPr>
            <w:tcW w:w="624" w:type="pct"/>
            <w:vAlign w:val="center"/>
          </w:tcPr>
          <w:p w:rsidR="005704AC" w:rsidRPr="005704AC" w:rsidRDefault="005704AC" w:rsidP="005704AC">
            <w:pPr>
              <w:spacing w:after="0" w:line="360" w:lineRule="auto"/>
              <w:jc w:val="center"/>
              <w:rPr>
                <w:rFonts w:ascii="Times New Roman" w:hAnsi="Times New Roman" w:cs="Times New Roman"/>
                <w:sz w:val="28"/>
                <w:szCs w:val="28"/>
                <w:lang w:val="en-US"/>
              </w:rPr>
            </w:pPr>
            <w:r w:rsidRPr="005704AC">
              <w:rPr>
                <w:rFonts w:ascii="Times New Roman" w:hAnsi="Times New Roman" w:cs="Times New Roman"/>
                <w:sz w:val="28"/>
                <w:szCs w:val="28"/>
                <w:lang w:val="en-US"/>
              </w:rPr>
              <w:t>6</w:t>
            </w:r>
          </w:p>
        </w:tc>
        <w:tc>
          <w:tcPr>
            <w:tcW w:w="1227" w:type="pct"/>
            <w:vMerge/>
          </w:tcPr>
          <w:p w:rsidR="005704AC" w:rsidRPr="005704AC" w:rsidRDefault="005704AC" w:rsidP="005704AC">
            <w:pPr>
              <w:spacing w:after="0" w:line="360" w:lineRule="auto"/>
              <w:rPr>
                <w:rFonts w:ascii="Times New Roman" w:hAnsi="Times New Roman" w:cs="Times New Roman"/>
                <w:sz w:val="28"/>
                <w:szCs w:val="28"/>
              </w:rPr>
            </w:pPr>
          </w:p>
        </w:tc>
        <w:tc>
          <w:tcPr>
            <w:tcW w:w="875" w:type="pct"/>
            <w:vMerge/>
          </w:tcPr>
          <w:p w:rsidR="005704AC" w:rsidRPr="005704AC" w:rsidRDefault="005704AC" w:rsidP="005704AC">
            <w:pPr>
              <w:spacing w:after="0" w:line="360" w:lineRule="auto"/>
              <w:jc w:val="center"/>
              <w:rPr>
                <w:rFonts w:ascii="Times New Roman" w:hAnsi="Times New Roman" w:cs="Times New Roman"/>
                <w:sz w:val="28"/>
                <w:szCs w:val="28"/>
              </w:rPr>
            </w:pPr>
          </w:p>
        </w:tc>
      </w:tr>
      <w:tr w:rsidR="005704AC" w:rsidRPr="00494945" w:rsidTr="005704AC">
        <w:tc>
          <w:tcPr>
            <w:tcW w:w="630" w:type="pct"/>
          </w:tcPr>
          <w:p w:rsidR="005704AC" w:rsidRPr="005704AC" w:rsidRDefault="005704AC" w:rsidP="005704AC">
            <w:pPr>
              <w:spacing w:after="0" w:line="360" w:lineRule="auto"/>
              <w:rPr>
                <w:rFonts w:ascii="Times New Roman" w:hAnsi="Times New Roman" w:cs="Times New Roman"/>
                <w:sz w:val="28"/>
                <w:szCs w:val="28"/>
                <w:lang w:val="en-US"/>
              </w:rPr>
            </w:pPr>
            <w:r w:rsidRPr="005704AC">
              <w:rPr>
                <w:rFonts w:ascii="Times New Roman" w:hAnsi="Times New Roman" w:cs="Times New Roman"/>
                <w:sz w:val="28"/>
                <w:szCs w:val="28"/>
              </w:rPr>
              <w:t xml:space="preserve">Тема 11  </w:t>
            </w:r>
          </w:p>
        </w:tc>
        <w:tc>
          <w:tcPr>
            <w:tcW w:w="1644" w:type="pct"/>
          </w:tcPr>
          <w:p w:rsidR="005704AC" w:rsidRPr="005704AC" w:rsidRDefault="005704AC" w:rsidP="005704AC">
            <w:pPr>
              <w:spacing w:after="0" w:line="360" w:lineRule="auto"/>
              <w:jc w:val="both"/>
              <w:rPr>
                <w:rFonts w:ascii="Times New Roman" w:hAnsi="Times New Roman" w:cs="Times New Roman"/>
                <w:sz w:val="28"/>
                <w:szCs w:val="28"/>
              </w:rPr>
            </w:pPr>
            <w:r w:rsidRPr="005704AC">
              <w:rPr>
                <w:rFonts w:ascii="Times New Roman" w:hAnsi="Times New Roman" w:cs="Times New Roman"/>
                <w:sz w:val="28"/>
                <w:szCs w:val="28"/>
              </w:rPr>
              <w:t>Прийняття управлінських рішень на основі інформаційного забезпе</w:t>
            </w:r>
          </w:p>
          <w:p w:rsidR="005704AC" w:rsidRPr="005704AC" w:rsidRDefault="005704AC" w:rsidP="005704AC">
            <w:pPr>
              <w:widowControl w:val="0"/>
              <w:spacing w:after="0" w:line="360" w:lineRule="auto"/>
              <w:rPr>
                <w:rFonts w:ascii="Times New Roman" w:hAnsi="Times New Roman" w:cs="Times New Roman"/>
                <w:sz w:val="28"/>
                <w:szCs w:val="28"/>
              </w:rPr>
            </w:pPr>
            <w:r w:rsidRPr="005704AC">
              <w:rPr>
                <w:rFonts w:ascii="Times New Roman" w:hAnsi="Times New Roman" w:cs="Times New Roman"/>
                <w:sz w:val="28"/>
                <w:szCs w:val="28"/>
              </w:rPr>
              <w:t xml:space="preserve">чення управління підприємством  </w:t>
            </w:r>
          </w:p>
        </w:tc>
        <w:tc>
          <w:tcPr>
            <w:tcW w:w="624" w:type="pct"/>
            <w:vAlign w:val="center"/>
          </w:tcPr>
          <w:p w:rsidR="005704AC" w:rsidRPr="005704AC" w:rsidRDefault="005704AC" w:rsidP="005704AC">
            <w:pPr>
              <w:spacing w:after="0" w:line="360" w:lineRule="auto"/>
              <w:jc w:val="center"/>
              <w:rPr>
                <w:rFonts w:ascii="Times New Roman" w:hAnsi="Times New Roman" w:cs="Times New Roman"/>
                <w:sz w:val="28"/>
                <w:szCs w:val="28"/>
                <w:lang w:val="en-US"/>
              </w:rPr>
            </w:pPr>
            <w:r w:rsidRPr="005704AC">
              <w:rPr>
                <w:rFonts w:ascii="Times New Roman" w:hAnsi="Times New Roman" w:cs="Times New Roman"/>
                <w:sz w:val="28"/>
                <w:szCs w:val="28"/>
                <w:lang w:val="en-US"/>
              </w:rPr>
              <w:t>8</w:t>
            </w:r>
          </w:p>
        </w:tc>
        <w:tc>
          <w:tcPr>
            <w:tcW w:w="1227" w:type="pct"/>
            <w:vMerge/>
          </w:tcPr>
          <w:p w:rsidR="005704AC" w:rsidRPr="005704AC" w:rsidRDefault="005704AC" w:rsidP="005704AC">
            <w:pPr>
              <w:spacing w:after="0" w:line="360" w:lineRule="auto"/>
              <w:rPr>
                <w:rFonts w:ascii="Times New Roman" w:hAnsi="Times New Roman" w:cs="Times New Roman"/>
                <w:sz w:val="28"/>
                <w:szCs w:val="28"/>
              </w:rPr>
            </w:pPr>
          </w:p>
        </w:tc>
        <w:tc>
          <w:tcPr>
            <w:tcW w:w="875" w:type="pct"/>
            <w:vMerge/>
          </w:tcPr>
          <w:p w:rsidR="005704AC" w:rsidRPr="005704AC" w:rsidRDefault="005704AC" w:rsidP="005704AC">
            <w:pPr>
              <w:spacing w:after="0" w:line="360" w:lineRule="auto"/>
              <w:jc w:val="center"/>
              <w:rPr>
                <w:rFonts w:ascii="Times New Roman" w:hAnsi="Times New Roman" w:cs="Times New Roman"/>
                <w:sz w:val="28"/>
                <w:szCs w:val="28"/>
              </w:rPr>
            </w:pPr>
          </w:p>
        </w:tc>
      </w:tr>
      <w:tr w:rsidR="005704AC" w:rsidRPr="00494945" w:rsidTr="005704AC">
        <w:tc>
          <w:tcPr>
            <w:tcW w:w="630" w:type="pct"/>
          </w:tcPr>
          <w:p w:rsidR="005704AC" w:rsidRPr="005704AC" w:rsidRDefault="005704AC" w:rsidP="005704AC">
            <w:pPr>
              <w:spacing w:after="0" w:line="360" w:lineRule="auto"/>
              <w:rPr>
                <w:rFonts w:ascii="Times New Roman" w:hAnsi="Times New Roman" w:cs="Times New Roman"/>
                <w:sz w:val="28"/>
                <w:szCs w:val="28"/>
                <w:lang w:val="en-US"/>
              </w:rPr>
            </w:pPr>
            <w:r w:rsidRPr="005704AC">
              <w:rPr>
                <w:rFonts w:ascii="Times New Roman" w:hAnsi="Times New Roman" w:cs="Times New Roman"/>
                <w:sz w:val="28"/>
                <w:szCs w:val="28"/>
              </w:rPr>
              <w:t xml:space="preserve">Тема 12  </w:t>
            </w:r>
          </w:p>
        </w:tc>
        <w:tc>
          <w:tcPr>
            <w:tcW w:w="1644" w:type="pct"/>
          </w:tcPr>
          <w:p w:rsidR="005704AC" w:rsidRPr="005704AC" w:rsidRDefault="005704AC" w:rsidP="005704AC">
            <w:pPr>
              <w:widowControl w:val="0"/>
              <w:spacing w:after="0" w:line="360" w:lineRule="auto"/>
              <w:rPr>
                <w:rFonts w:ascii="Times New Roman" w:hAnsi="Times New Roman" w:cs="Times New Roman"/>
                <w:sz w:val="28"/>
                <w:szCs w:val="28"/>
              </w:rPr>
            </w:pPr>
            <w:r w:rsidRPr="005704AC">
              <w:rPr>
                <w:rFonts w:ascii="Times New Roman" w:hAnsi="Times New Roman" w:cs="Times New Roman"/>
                <w:sz w:val="28"/>
                <w:szCs w:val="28"/>
              </w:rPr>
              <w:t>Організація управлінського обліку</w:t>
            </w:r>
          </w:p>
        </w:tc>
        <w:tc>
          <w:tcPr>
            <w:tcW w:w="624" w:type="pct"/>
            <w:vAlign w:val="center"/>
          </w:tcPr>
          <w:p w:rsidR="005704AC" w:rsidRPr="005704AC" w:rsidRDefault="005704AC" w:rsidP="005704AC">
            <w:pPr>
              <w:spacing w:after="0" w:line="360" w:lineRule="auto"/>
              <w:jc w:val="center"/>
              <w:rPr>
                <w:rFonts w:ascii="Times New Roman" w:hAnsi="Times New Roman" w:cs="Times New Roman"/>
                <w:sz w:val="28"/>
                <w:szCs w:val="28"/>
                <w:lang w:val="en-US"/>
              </w:rPr>
            </w:pPr>
            <w:r w:rsidRPr="005704AC">
              <w:rPr>
                <w:rFonts w:ascii="Times New Roman" w:hAnsi="Times New Roman" w:cs="Times New Roman"/>
                <w:sz w:val="28"/>
                <w:szCs w:val="28"/>
                <w:lang w:val="en-US"/>
              </w:rPr>
              <w:t>8</w:t>
            </w:r>
          </w:p>
        </w:tc>
        <w:tc>
          <w:tcPr>
            <w:tcW w:w="1227" w:type="pct"/>
            <w:vMerge/>
          </w:tcPr>
          <w:p w:rsidR="005704AC" w:rsidRPr="005704AC" w:rsidRDefault="005704AC" w:rsidP="005704AC">
            <w:pPr>
              <w:spacing w:after="0" w:line="360" w:lineRule="auto"/>
              <w:rPr>
                <w:rFonts w:ascii="Times New Roman" w:hAnsi="Times New Roman" w:cs="Times New Roman"/>
                <w:sz w:val="28"/>
                <w:szCs w:val="28"/>
              </w:rPr>
            </w:pPr>
          </w:p>
        </w:tc>
        <w:tc>
          <w:tcPr>
            <w:tcW w:w="875" w:type="pct"/>
            <w:vMerge/>
          </w:tcPr>
          <w:p w:rsidR="005704AC" w:rsidRPr="005704AC" w:rsidRDefault="005704AC" w:rsidP="005704AC">
            <w:pPr>
              <w:spacing w:after="0" w:line="360" w:lineRule="auto"/>
              <w:jc w:val="center"/>
              <w:rPr>
                <w:rFonts w:ascii="Times New Roman" w:hAnsi="Times New Roman" w:cs="Times New Roman"/>
                <w:sz w:val="28"/>
                <w:szCs w:val="28"/>
              </w:rPr>
            </w:pPr>
          </w:p>
        </w:tc>
      </w:tr>
      <w:tr w:rsidR="005704AC" w:rsidRPr="00494945" w:rsidTr="005704AC">
        <w:tc>
          <w:tcPr>
            <w:tcW w:w="630" w:type="pct"/>
          </w:tcPr>
          <w:p w:rsidR="005704AC" w:rsidRPr="005704AC" w:rsidRDefault="005704AC" w:rsidP="005704AC">
            <w:pPr>
              <w:spacing w:after="0" w:line="360" w:lineRule="auto"/>
              <w:rPr>
                <w:rFonts w:ascii="Times New Roman" w:hAnsi="Times New Roman" w:cs="Times New Roman"/>
                <w:sz w:val="28"/>
                <w:szCs w:val="28"/>
              </w:rPr>
            </w:pPr>
            <w:r w:rsidRPr="005704AC">
              <w:rPr>
                <w:rFonts w:ascii="Times New Roman" w:hAnsi="Times New Roman" w:cs="Times New Roman"/>
                <w:sz w:val="28"/>
                <w:szCs w:val="28"/>
              </w:rPr>
              <w:t>Тема 13</w:t>
            </w:r>
          </w:p>
        </w:tc>
        <w:tc>
          <w:tcPr>
            <w:tcW w:w="1644" w:type="pct"/>
          </w:tcPr>
          <w:p w:rsidR="005704AC" w:rsidRPr="005704AC" w:rsidRDefault="005704AC" w:rsidP="005704AC">
            <w:pPr>
              <w:widowControl w:val="0"/>
              <w:spacing w:after="0" w:line="360" w:lineRule="auto"/>
              <w:rPr>
                <w:rFonts w:ascii="Times New Roman" w:hAnsi="Times New Roman" w:cs="Times New Roman"/>
                <w:sz w:val="28"/>
                <w:szCs w:val="28"/>
              </w:rPr>
            </w:pPr>
            <w:r w:rsidRPr="005704AC">
              <w:rPr>
                <w:rFonts w:ascii="Times New Roman" w:hAnsi="Times New Roman" w:cs="Times New Roman"/>
                <w:sz w:val="28"/>
                <w:szCs w:val="28"/>
              </w:rPr>
              <w:t>Управлінська звітність</w:t>
            </w:r>
          </w:p>
        </w:tc>
        <w:tc>
          <w:tcPr>
            <w:tcW w:w="624" w:type="pct"/>
            <w:vAlign w:val="center"/>
          </w:tcPr>
          <w:p w:rsidR="005704AC" w:rsidRPr="005704AC" w:rsidRDefault="005704AC"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rPr>
              <w:t>8</w:t>
            </w:r>
          </w:p>
        </w:tc>
        <w:tc>
          <w:tcPr>
            <w:tcW w:w="1227" w:type="pct"/>
            <w:vMerge/>
          </w:tcPr>
          <w:p w:rsidR="005704AC" w:rsidRPr="005704AC" w:rsidRDefault="005704AC" w:rsidP="005704AC">
            <w:pPr>
              <w:spacing w:after="0" w:line="360" w:lineRule="auto"/>
              <w:rPr>
                <w:rFonts w:ascii="Times New Roman" w:hAnsi="Times New Roman" w:cs="Times New Roman"/>
                <w:sz w:val="28"/>
                <w:szCs w:val="28"/>
              </w:rPr>
            </w:pPr>
          </w:p>
        </w:tc>
        <w:tc>
          <w:tcPr>
            <w:tcW w:w="875" w:type="pct"/>
            <w:vMerge/>
          </w:tcPr>
          <w:p w:rsidR="005704AC" w:rsidRPr="005704AC" w:rsidRDefault="005704AC" w:rsidP="005704AC">
            <w:pPr>
              <w:spacing w:after="0" w:line="360" w:lineRule="auto"/>
              <w:jc w:val="center"/>
              <w:rPr>
                <w:rFonts w:ascii="Times New Roman" w:hAnsi="Times New Roman" w:cs="Times New Roman"/>
                <w:sz w:val="28"/>
                <w:szCs w:val="28"/>
              </w:rPr>
            </w:pPr>
          </w:p>
        </w:tc>
      </w:tr>
      <w:tr w:rsidR="005704AC" w:rsidRPr="00494945" w:rsidTr="004539A3">
        <w:tc>
          <w:tcPr>
            <w:tcW w:w="630" w:type="pct"/>
          </w:tcPr>
          <w:p w:rsidR="005704AC" w:rsidRPr="005704AC" w:rsidRDefault="005704AC" w:rsidP="005704AC">
            <w:pPr>
              <w:spacing w:after="0" w:line="360" w:lineRule="auto"/>
              <w:rPr>
                <w:rFonts w:ascii="Times New Roman" w:hAnsi="Times New Roman" w:cs="Times New Roman"/>
                <w:sz w:val="28"/>
                <w:szCs w:val="28"/>
              </w:rPr>
            </w:pPr>
            <w:r w:rsidRPr="005704AC">
              <w:rPr>
                <w:rFonts w:ascii="Times New Roman" w:hAnsi="Times New Roman" w:cs="Times New Roman"/>
                <w:sz w:val="28"/>
                <w:szCs w:val="28"/>
              </w:rPr>
              <w:t>Тема 14</w:t>
            </w:r>
          </w:p>
        </w:tc>
        <w:tc>
          <w:tcPr>
            <w:tcW w:w="1644" w:type="pct"/>
            <w:vAlign w:val="center"/>
          </w:tcPr>
          <w:p w:rsidR="005704AC" w:rsidRPr="005704AC" w:rsidRDefault="005704AC" w:rsidP="005704AC">
            <w:pPr>
              <w:pStyle w:val="a5"/>
              <w:widowControl w:val="0"/>
              <w:spacing w:after="0" w:line="360" w:lineRule="auto"/>
              <w:jc w:val="both"/>
              <w:rPr>
                <w:sz w:val="28"/>
                <w:szCs w:val="28"/>
                <w:lang w:val="uk-UA"/>
              </w:rPr>
            </w:pPr>
            <w:r w:rsidRPr="005704AC">
              <w:rPr>
                <w:color w:val="000000"/>
                <w:sz w:val="28"/>
                <w:szCs w:val="28"/>
              </w:rPr>
              <w:t xml:space="preserve">Стратегічний облік для управління підприємством </w:t>
            </w:r>
            <w:r w:rsidRPr="005704AC">
              <w:rPr>
                <w:color w:val="000000"/>
                <w:sz w:val="28"/>
                <w:szCs w:val="28"/>
                <w:lang w:val="uk-UA"/>
              </w:rPr>
              <w:t xml:space="preserve"> </w:t>
            </w:r>
          </w:p>
        </w:tc>
        <w:tc>
          <w:tcPr>
            <w:tcW w:w="624" w:type="pct"/>
            <w:vAlign w:val="center"/>
          </w:tcPr>
          <w:p w:rsidR="005704AC" w:rsidRPr="005704AC" w:rsidRDefault="005704AC"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rPr>
              <w:t>8</w:t>
            </w:r>
          </w:p>
        </w:tc>
        <w:tc>
          <w:tcPr>
            <w:tcW w:w="1227" w:type="pct"/>
            <w:vMerge/>
          </w:tcPr>
          <w:p w:rsidR="005704AC" w:rsidRPr="005704AC" w:rsidRDefault="005704AC" w:rsidP="005704AC">
            <w:pPr>
              <w:spacing w:after="0" w:line="360" w:lineRule="auto"/>
              <w:rPr>
                <w:rFonts w:ascii="Times New Roman" w:hAnsi="Times New Roman" w:cs="Times New Roman"/>
                <w:sz w:val="28"/>
                <w:szCs w:val="28"/>
              </w:rPr>
            </w:pPr>
          </w:p>
        </w:tc>
        <w:tc>
          <w:tcPr>
            <w:tcW w:w="875" w:type="pct"/>
            <w:vMerge/>
          </w:tcPr>
          <w:p w:rsidR="005704AC" w:rsidRPr="005704AC" w:rsidRDefault="005704AC" w:rsidP="005704AC">
            <w:pPr>
              <w:spacing w:after="0" w:line="360" w:lineRule="auto"/>
              <w:jc w:val="center"/>
              <w:rPr>
                <w:rFonts w:ascii="Times New Roman" w:hAnsi="Times New Roman" w:cs="Times New Roman"/>
                <w:sz w:val="28"/>
                <w:szCs w:val="28"/>
              </w:rPr>
            </w:pPr>
          </w:p>
        </w:tc>
      </w:tr>
      <w:tr w:rsidR="005704AC" w:rsidRPr="00494945" w:rsidTr="005704AC">
        <w:trPr>
          <w:trHeight w:val="550"/>
        </w:trPr>
        <w:tc>
          <w:tcPr>
            <w:tcW w:w="2274" w:type="pct"/>
            <w:gridSpan w:val="2"/>
            <w:shd w:val="clear" w:color="auto" w:fill="E6E6E6"/>
            <w:vAlign w:val="center"/>
          </w:tcPr>
          <w:p w:rsidR="005704AC" w:rsidRPr="005704AC" w:rsidRDefault="005704AC" w:rsidP="005704AC">
            <w:pPr>
              <w:pStyle w:val="4"/>
              <w:spacing w:line="360" w:lineRule="auto"/>
              <w:jc w:val="center"/>
              <w:outlineLvl w:val="3"/>
              <w:rPr>
                <w:b w:val="0"/>
                <w:sz w:val="28"/>
                <w:szCs w:val="28"/>
                <w:lang w:val="uk-UA"/>
              </w:rPr>
            </w:pPr>
            <w:r w:rsidRPr="005704AC">
              <w:rPr>
                <w:b w:val="0"/>
                <w:sz w:val="28"/>
                <w:szCs w:val="28"/>
                <w:lang w:val="uk-UA"/>
              </w:rPr>
              <w:t xml:space="preserve">Разом годин </w:t>
            </w:r>
          </w:p>
        </w:tc>
        <w:tc>
          <w:tcPr>
            <w:tcW w:w="2726" w:type="pct"/>
            <w:gridSpan w:val="3"/>
            <w:shd w:val="clear" w:color="auto" w:fill="E6E6E6"/>
            <w:vAlign w:val="center"/>
          </w:tcPr>
          <w:p w:rsidR="005704AC" w:rsidRPr="005704AC" w:rsidRDefault="005704AC" w:rsidP="005704AC">
            <w:pPr>
              <w:spacing w:after="0" w:line="360" w:lineRule="auto"/>
              <w:jc w:val="center"/>
              <w:rPr>
                <w:rFonts w:ascii="Times New Roman" w:hAnsi="Times New Roman" w:cs="Times New Roman"/>
                <w:sz w:val="28"/>
                <w:szCs w:val="28"/>
              </w:rPr>
            </w:pPr>
            <w:r w:rsidRPr="005704AC">
              <w:rPr>
                <w:rFonts w:ascii="Times New Roman" w:hAnsi="Times New Roman" w:cs="Times New Roman"/>
                <w:sz w:val="28"/>
                <w:szCs w:val="28"/>
                <w:lang w:val="en-US"/>
              </w:rPr>
              <w:t>104</w:t>
            </w:r>
          </w:p>
        </w:tc>
      </w:tr>
    </w:tbl>
    <w:p w:rsidR="00B43751" w:rsidRPr="00494945" w:rsidRDefault="00B43751" w:rsidP="00B43751">
      <w:pPr>
        <w:spacing w:line="312" w:lineRule="auto"/>
        <w:ind w:firstLine="567"/>
        <w:jc w:val="both"/>
        <w:rPr>
          <w:rFonts w:ascii="Times New Roman" w:hAnsi="Times New Roman" w:cs="Times New Roman"/>
          <w:sz w:val="28"/>
          <w:szCs w:val="28"/>
        </w:rPr>
      </w:pPr>
    </w:p>
    <w:p w:rsidR="005704AC" w:rsidRDefault="005704AC" w:rsidP="00B43751">
      <w:pPr>
        <w:tabs>
          <w:tab w:val="num" w:pos="476"/>
          <w:tab w:val="num" w:pos="540"/>
          <w:tab w:val="num" w:pos="629"/>
          <w:tab w:val="num" w:pos="993"/>
        </w:tabs>
        <w:jc w:val="center"/>
        <w:rPr>
          <w:rFonts w:ascii="Times New Roman" w:hAnsi="Times New Roman" w:cs="Times New Roman"/>
          <w:b/>
          <w:sz w:val="28"/>
          <w:szCs w:val="28"/>
        </w:rPr>
      </w:pPr>
    </w:p>
    <w:p w:rsidR="005704AC" w:rsidRDefault="005704AC" w:rsidP="00B43751">
      <w:pPr>
        <w:tabs>
          <w:tab w:val="num" w:pos="476"/>
          <w:tab w:val="num" w:pos="540"/>
          <w:tab w:val="num" w:pos="629"/>
          <w:tab w:val="num" w:pos="993"/>
        </w:tabs>
        <w:jc w:val="center"/>
        <w:rPr>
          <w:rFonts w:ascii="Times New Roman" w:hAnsi="Times New Roman" w:cs="Times New Roman"/>
          <w:b/>
          <w:sz w:val="28"/>
          <w:szCs w:val="28"/>
        </w:rPr>
      </w:pPr>
    </w:p>
    <w:p w:rsidR="005704AC" w:rsidRDefault="005704AC" w:rsidP="00B43751">
      <w:pPr>
        <w:tabs>
          <w:tab w:val="num" w:pos="476"/>
          <w:tab w:val="num" w:pos="540"/>
          <w:tab w:val="num" w:pos="629"/>
          <w:tab w:val="num" w:pos="993"/>
        </w:tabs>
        <w:jc w:val="center"/>
        <w:rPr>
          <w:rFonts w:ascii="Times New Roman" w:hAnsi="Times New Roman" w:cs="Times New Roman"/>
          <w:b/>
          <w:sz w:val="28"/>
          <w:szCs w:val="28"/>
        </w:rPr>
      </w:pPr>
    </w:p>
    <w:p w:rsidR="005704AC" w:rsidRDefault="005704AC" w:rsidP="00B43751">
      <w:pPr>
        <w:tabs>
          <w:tab w:val="num" w:pos="476"/>
          <w:tab w:val="num" w:pos="540"/>
          <w:tab w:val="num" w:pos="629"/>
          <w:tab w:val="num" w:pos="993"/>
        </w:tabs>
        <w:jc w:val="center"/>
        <w:rPr>
          <w:rFonts w:ascii="Times New Roman" w:hAnsi="Times New Roman" w:cs="Times New Roman"/>
          <w:b/>
          <w:sz w:val="28"/>
          <w:szCs w:val="28"/>
        </w:rPr>
      </w:pPr>
    </w:p>
    <w:p w:rsidR="005704AC" w:rsidRDefault="005704AC" w:rsidP="00B43751">
      <w:pPr>
        <w:tabs>
          <w:tab w:val="num" w:pos="476"/>
          <w:tab w:val="num" w:pos="540"/>
          <w:tab w:val="num" w:pos="629"/>
          <w:tab w:val="num" w:pos="993"/>
        </w:tabs>
        <w:jc w:val="center"/>
        <w:rPr>
          <w:rFonts w:ascii="Times New Roman" w:hAnsi="Times New Roman" w:cs="Times New Roman"/>
          <w:b/>
          <w:sz w:val="28"/>
          <w:szCs w:val="28"/>
        </w:rPr>
      </w:pPr>
    </w:p>
    <w:p w:rsidR="005704AC" w:rsidRDefault="005704AC" w:rsidP="00B43751">
      <w:pPr>
        <w:tabs>
          <w:tab w:val="num" w:pos="476"/>
          <w:tab w:val="num" w:pos="540"/>
          <w:tab w:val="num" w:pos="629"/>
          <w:tab w:val="num" w:pos="993"/>
        </w:tabs>
        <w:jc w:val="center"/>
        <w:rPr>
          <w:rFonts w:ascii="Times New Roman" w:hAnsi="Times New Roman" w:cs="Times New Roman"/>
          <w:b/>
          <w:sz w:val="28"/>
          <w:szCs w:val="28"/>
        </w:rPr>
      </w:pPr>
    </w:p>
    <w:p w:rsidR="005704AC" w:rsidRDefault="005704AC" w:rsidP="00B43751">
      <w:pPr>
        <w:tabs>
          <w:tab w:val="num" w:pos="476"/>
          <w:tab w:val="num" w:pos="540"/>
          <w:tab w:val="num" w:pos="629"/>
          <w:tab w:val="num" w:pos="993"/>
        </w:tabs>
        <w:jc w:val="center"/>
        <w:rPr>
          <w:rFonts w:ascii="Times New Roman" w:hAnsi="Times New Roman" w:cs="Times New Roman"/>
          <w:b/>
          <w:sz w:val="28"/>
          <w:szCs w:val="28"/>
        </w:rPr>
      </w:pPr>
    </w:p>
    <w:p w:rsidR="005704AC" w:rsidRDefault="005704AC" w:rsidP="00B43751">
      <w:pPr>
        <w:tabs>
          <w:tab w:val="num" w:pos="476"/>
          <w:tab w:val="num" w:pos="540"/>
          <w:tab w:val="num" w:pos="629"/>
          <w:tab w:val="num" w:pos="993"/>
        </w:tabs>
        <w:jc w:val="center"/>
        <w:rPr>
          <w:rFonts w:ascii="Times New Roman" w:hAnsi="Times New Roman" w:cs="Times New Roman"/>
          <w:b/>
          <w:sz w:val="28"/>
          <w:szCs w:val="28"/>
        </w:rPr>
      </w:pPr>
    </w:p>
    <w:p w:rsidR="00B43751" w:rsidRDefault="00B43751" w:rsidP="00B43751">
      <w:pPr>
        <w:tabs>
          <w:tab w:val="num" w:pos="476"/>
          <w:tab w:val="num" w:pos="540"/>
          <w:tab w:val="num" w:pos="629"/>
          <w:tab w:val="num" w:pos="993"/>
        </w:tabs>
        <w:jc w:val="center"/>
        <w:rPr>
          <w:rFonts w:ascii="Times New Roman" w:hAnsi="Times New Roman" w:cs="Times New Roman"/>
          <w:b/>
          <w:sz w:val="28"/>
          <w:szCs w:val="28"/>
        </w:rPr>
      </w:pPr>
      <w:r w:rsidRPr="00563958">
        <w:rPr>
          <w:rFonts w:ascii="Times New Roman" w:hAnsi="Times New Roman" w:cs="Times New Roman"/>
          <w:b/>
          <w:sz w:val="28"/>
          <w:szCs w:val="28"/>
        </w:rPr>
        <w:t xml:space="preserve">РОЗДІЛ 3. ЗМІСТ САМОСТІЙНОЇ РОБОТИ СТУДЕНТА </w:t>
      </w:r>
    </w:p>
    <w:p w:rsidR="00B43751" w:rsidRDefault="00B43751" w:rsidP="00B43751">
      <w:pPr>
        <w:tabs>
          <w:tab w:val="num" w:pos="476"/>
          <w:tab w:val="num" w:pos="540"/>
          <w:tab w:val="num" w:pos="629"/>
          <w:tab w:val="num" w:pos="993"/>
        </w:tabs>
        <w:jc w:val="center"/>
        <w:rPr>
          <w:rFonts w:ascii="Times New Roman" w:hAnsi="Times New Roman" w:cs="Times New Roman"/>
          <w:b/>
          <w:sz w:val="24"/>
          <w:szCs w:val="24"/>
        </w:rPr>
      </w:pPr>
      <w:r w:rsidRPr="004F13E2">
        <w:rPr>
          <w:rFonts w:ascii="Times New Roman" w:hAnsi="Times New Roman" w:cs="Times New Roman"/>
          <w:b/>
          <w:sz w:val="24"/>
          <w:szCs w:val="24"/>
        </w:rPr>
        <w:t>САМОСТІЙНА РОБОТА № 1</w:t>
      </w:r>
    </w:p>
    <w:p w:rsidR="00655292" w:rsidRPr="005B1F77" w:rsidRDefault="00655292" w:rsidP="00B43751">
      <w:pPr>
        <w:tabs>
          <w:tab w:val="num" w:pos="476"/>
          <w:tab w:val="num" w:pos="540"/>
          <w:tab w:val="num" w:pos="629"/>
          <w:tab w:val="num" w:pos="993"/>
        </w:tabs>
        <w:jc w:val="center"/>
        <w:rPr>
          <w:rFonts w:ascii="Times New Roman" w:hAnsi="Times New Roman" w:cs="Times New Roman"/>
          <w:b/>
          <w:color w:val="000000"/>
          <w:sz w:val="28"/>
          <w:szCs w:val="28"/>
        </w:rPr>
      </w:pPr>
      <w:r w:rsidRPr="005B1F77">
        <w:rPr>
          <w:rFonts w:ascii="Times New Roman" w:hAnsi="Times New Roman" w:cs="Times New Roman"/>
          <w:b/>
          <w:sz w:val="28"/>
          <w:szCs w:val="28"/>
        </w:rPr>
        <w:t xml:space="preserve">Тема 1. </w:t>
      </w:r>
      <w:r w:rsidRPr="005B1F77">
        <w:rPr>
          <w:rFonts w:ascii="Times New Roman" w:hAnsi="Times New Roman" w:cs="Times New Roman"/>
          <w:b/>
          <w:color w:val="000000"/>
          <w:sz w:val="28"/>
          <w:szCs w:val="28"/>
        </w:rPr>
        <w:t>Менеджмент як вид діяльності</w:t>
      </w:r>
    </w:p>
    <w:p w:rsidR="00655292" w:rsidRPr="005B1F77" w:rsidRDefault="00655292" w:rsidP="005B1F77">
      <w:pPr>
        <w:pStyle w:val="31"/>
        <w:spacing w:after="0" w:line="360" w:lineRule="auto"/>
        <w:jc w:val="center"/>
        <w:rPr>
          <w:rFonts w:ascii="Times New Roman" w:hAnsi="Times New Roman" w:cs="Times New Roman"/>
          <w:b/>
          <w:i/>
          <w:sz w:val="28"/>
          <w:szCs w:val="28"/>
        </w:rPr>
      </w:pPr>
      <w:r w:rsidRPr="005B1F77">
        <w:rPr>
          <w:rFonts w:ascii="Times New Roman" w:hAnsi="Times New Roman" w:cs="Times New Roman"/>
          <w:b/>
          <w:i/>
          <w:sz w:val="28"/>
          <w:szCs w:val="28"/>
        </w:rPr>
        <w:t>На самостійне вивчення  виносяться такі питання:</w:t>
      </w:r>
    </w:p>
    <w:p w:rsidR="00655292" w:rsidRPr="00655292" w:rsidRDefault="00655292" w:rsidP="005B1F77">
      <w:pPr>
        <w:autoSpaceDE w:val="0"/>
        <w:autoSpaceDN w:val="0"/>
        <w:adjustRightInd w:val="0"/>
        <w:spacing w:after="0" w:line="360" w:lineRule="auto"/>
        <w:rPr>
          <w:rFonts w:ascii="Times New Roman" w:hAnsi="Times New Roman" w:cs="Times New Roman"/>
          <w:color w:val="000000"/>
          <w:sz w:val="28"/>
          <w:szCs w:val="28"/>
        </w:rPr>
      </w:pPr>
      <w:r w:rsidRPr="00655292">
        <w:rPr>
          <w:rFonts w:ascii="Times New Roman" w:hAnsi="Times New Roman" w:cs="Times New Roman"/>
          <w:color w:val="000000"/>
          <w:sz w:val="28"/>
          <w:szCs w:val="28"/>
        </w:rPr>
        <w:t>1. Наука і мистецтво менеджменту</w:t>
      </w:r>
      <w:r w:rsidR="005B1F77">
        <w:rPr>
          <w:rFonts w:ascii="Times New Roman" w:hAnsi="Times New Roman" w:cs="Times New Roman"/>
          <w:color w:val="000000"/>
          <w:sz w:val="28"/>
          <w:szCs w:val="28"/>
        </w:rPr>
        <w:t>.</w:t>
      </w:r>
      <w:r w:rsidRPr="00655292">
        <w:rPr>
          <w:rFonts w:ascii="Times New Roman" w:hAnsi="Times New Roman" w:cs="Times New Roman"/>
          <w:color w:val="000000"/>
          <w:sz w:val="28"/>
          <w:szCs w:val="28"/>
        </w:rPr>
        <w:t xml:space="preserve"> </w:t>
      </w:r>
    </w:p>
    <w:p w:rsidR="00655292" w:rsidRPr="00655292" w:rsidRDefault="005B1F77" w:rsidP="005B1F77">
      <w:pPr>
        <w:autoSpaceDE w:val="0"/>
        <w:autoSpaceDN w:val="0"/>
        <w:adjustRightInd w:val="0"/>
        <w:spacing w:after="0" w:line="360" w:lineRule="auto"/>
        <w:rPr>
          <w:rFonts w:ascii="Times New Roman" w:hAnsi="Times New Roman" w:cs="Times New Roman"/>
          <w:color w:val="000000"/>
          <w:sz w:val="28"/>
          <w:szCs w:val="28"/>
        </w:rPr>
      </w:pPr>
      <w:r w:rsidRPr="005B1F77">
        <w:rPr>
          <w:rFonts w:ascii="Times New Roman" w:hAnsi="Times New Roman" w:cs="Times New Roman"/>
          <w:color w:val="000000"/>
          <w:sz w:val="28"/>
          <w:szCs w:val="28"/>
        </w:rPr>
        <w:t>2</w:t>
      </w:r>
      <w:r w:rsidR="00655292" w:rsidRPr="00655292">
        <w:rPr>
          <w:rFonts w:ascii="Times New Roman" w:hAnsi="Times New Roman" w:cs="Times New Roman"/>
          <w:color w:val="000000"/>
          <w:sz w:val="28"/>
          <w:szCs w:val="28"/>
        </w:rPr>
        <w:t xml:space="preserve">. Менеджери та підприємці – ключові фігури ринкової економіки </w:t>
      </w:r>
    </w:p>
    <w:p w:rsidR="00655292" w:rsidRPr="00655292" w:rsidRDefault="005B1F77" w:rsidP="005B1F77">
      <w:pPr>
        <w:autoSpaceDE w:val="0"/>
        <w:autoSpaceDN w:val="0"/>
        <w:adjustRightInd w:val="0"/>
        <w:spacing w:after="0" w:line="360" w:lineRule="auto"/>
        <w:rPr>
          <w:rFonts w:ascii="Times New Roman" w:hAnsi="Times New Roman" w:cs="Times New Roman"/>
          <w:color w:val="000000"/>
          <w:sz w:val="28"/>
          <w:szCs w:val="28"/>
        </w:rPr>
      </w:pPr>
      <w:r w:rsidRPr="005B1F77">
        <w:rPr>
          <w:rFonts w:ascii="Times New Roman" w:hAnsi="Times New Roman" w:cs="Times New Roman"/>
          <w:color w:val="000000"/>
          <w:sz w:val="28"/>
          <w:szCs w:val="28"/>
        </w:rPr>
        <w:t>3</w:t>
      </w:r>
      <w:r w:rsidR="00655292" w:rsidRPr="00655292">
        <w:rPr>
          <w:rFonts w:ascii="Times New Roman" w:hAnsi="Times New Roman" w:cs="Times New Roman"/>
          <w:color w:val="000000"/>
          <w:sz w:val="28"/>
          <w:szCs w:val="28"/>
        </w:rPr>
        <w:t>. Категорії менеджерів</w:t>
      </w:r>
      <w:r>
        <w:rPr>
          <w:rFonts w:ascii="Times New Roman" w:hAnsi="Times New Roman" w:cs="Times New Roman"/>
          <w:color w:val="000000"/>
          <w:sz w:val="28"/>
          <w:szCs w:val="28"/>
        </w:rPr>
        <w:t>.</w:t>
      </w:r>
      <w:r w:rsidR="00655292" w:rsidRPr="00655292">
        <w:rPr>
          <w:rFonts w:ascii="Times New Roman" w:hAnsi="Times New Roman" w:cs="Times New Roman"/>
          <w:color w:val="000000"/>
          <w:sz w:val="28"/>
          <w:szCs w:val="28"/>
        </w:rPr>
        <w:t xml:space="preserve"> </w:t>
      </w:r>
    </w:p>
    <w:p w:rsidR="00655292" w:rsidRPr="005B1F77" w:rsidRDefault="005B1F77" w:rsidP="005B1F77">
      <w:pPr>
        <w:tabs>
          <w:tab w:val="num" w:pos="476"/>
          <w:tab w:val="num" w:pos="540"/>
          <w:tab w:val="num" w:pos="629"/>
          <w:tab w:val="num" w:pos="993"/>
        </w:tabs>
        <w:spacing w:after="0" w:line="360" w:lineRule="auto"/>
        <w:rPr>
          <w:rFonts w:ascii="Times New Roman" w:hAnsi="Times New Roman" w:cs="Times New Roman"/>
          <w:b/>
          <w:color w:val="000000"/>
          <w:sz w:val="28"/>
          <w:szCs w:val="28"/>
        </w:rPr>
      </w:pPr>
      <w:r w:rsidRPr="005B1F77">
        <w:rPr>
          <w:rFonts w:ascii="Times New Roman" w:hAnsi="Times New Roman" w:cs="Times New Roman"/>
          <w:color w:val="000000"/>
          <w:sz w:val="28"/>
          <w:szCs w:val="28"/>
        </w:rPr>
        <w:t>4</w:t>
      </w:r>
      <w:r w:rsidR="00655292" w:rsidRPr="005B1F77">
        <w:rPr>
          <w:rFonts w:ascii="Times New Roman" w:hAnsi="Times New Roman" w:cs="Times New Roman"/>
          <w:color w:val="000000"/>
          <w:sz w:val="28"/>
          <w:szCs w:val="28"/>
        </w:rPr>
        <w:t>. Методи дослідження у менеджменті</w:t>
      </w:r>
      <w:r>
        <w:rPr>
          <w:rFonts w:ascii="Times New Roman" w:hAnsi="Times New Roman" w:cs="Times New Roman"/>
          <w:color w:val="000000"/>
          <w:sz w:val="28"/>
          <w:szCs w:val="28"/>
        </w:rPr>
        <w:t>.</w:t>
      </w:r>
    </w:p>
    <w:p w:rsidR="004539A3" w:rsidRDefault="004539A3" w:rsidP="005B1F77">
      <w:pPr>
        <w:tabs>
          <w:tab w:val="num" w:pos="476"/>
          <w:tab w:val="num" w:pos="540"/>
          <w:tab w:val="num" w:pos="629"/>
          <w:tab w:val="num" w:pos="993"/>
        </w:tabs>
        <w:spacing w:after="0" w:line="360" w:lineRule="auto"/>
        <w:jc w:val="center"/>
        <w:rPr>
          <w:rFonts w:ascii="Times New Roman" w:hAnsi="Times New Roman" w:cs="Times New Roman"/>
          <w:b/>
          <w:color w:val="000000"/>
          <w:sz w:val="28"/>
          <w:szCs w:val="28"/>
        </w:rPr>
      </w:pPr>
    </w:p>
    <w:p w:rsidR="004539A3" w:rsidRDefault="004539A3" w:rsidP="005B1F77">
      <w:pPr>
        <w:tabs>
          <w:tab w:val="num" w:pos="476"/>
          <w:tab w:val="num" w:pos="540"/>
          <w:tab w:val="num" w:pos="629"/>
          <w:tab w:val="num" w:pos="993"/>
        </w:tabs>
        <w:spacing w:after="0" w:line="360" w:lineRule="auto"/>
        <w:jc w:val="center"/>
        <w:rPr>
          <w:rFonts w:ascii="Times New Roman" w:hAnsi="Times New Roman" w:cs="Times New Roman"/>
          <w:b/>
          <w:color w:val="000000"/>
          <w:sz w:val="28"/>
          <w:szCs w:val="28"/>
        </w:rPr>
      </w:pPr>
    </w:p>
    <w:p w:rsidR="004539A3" w:rsidRDefault="004539A3" w:rsidP="004539A3">
      <w:pPr>
        <w:tabs>
          <w:tab w:val="num" w:pos="476"/>
          <w:tab w:val="num" w:pos="540"/>
          <w:tab w:val="num" w:pos="629"/>
          <w:tab w:val="num" w:pos="993"/>
        </w:tabs>
        <w:jc w:val="center"/>
        <w:rPr>
          <w:rFonts w:ascii="Times New Roman" w:hAnsi="Times New Roman" w:cs="Times New Roman"/>
          <w:b/>
          <w:sz w:val="24"/>
          <w:szCs w:val="24"/>
        </w:rPr>
      </w:pPr>
      <w:r>
        <w:rPr>
          <w:rFonts w:ascii="Times New Roman" w:hAnsi="Times New Roman" w:cs="Times New Roman"/>
          <w:b/>
          <w:sz w:val="24"/>
          <w:szCs w:val="24"/>
        </w:rPr>
        <w:t>САМОСТІЙНА РОБОТА № 2</w:t>
      </w:r>
    </w:p>
    <w:p w:rsidR="00655292" w:rsidRDefault="00655292" w:rsidP="005B1F77">
      <w:pPr>
        <w:tabs>
          <w:tab w:val="num" w:pos="476"/>
          <w:tab w:val="num" w:pos="540"/>
          <w:tab w:val="num" w:pos="629"/>
          <w:tab w:val="num" w:pos="993"/>
        </w:tabs>
        <w:spacing w:after="0" w:line="360" w:lineRule="auto"/>
        <w:jc w:val="center"/>
        <w:rPr>
          <w:rFonts w:ascii="Times New Roman" w:hAnsi="Times New Roman" w:cs="Times New Roman"/>
          <w:b/>
          <w:sz w:val="28"/>
          <w:szCs w:val="28"/>
        </w:rPr>
      </w:pPr>
      <w:r w:rsidRPr="005B1F77">
        <w:rPr>
          <w:rFonts w:ascii="Times New Roman" w:hAnsi="Times New Roman" w:cs="Times New Roman"/>
          <w:b/>
          <w:color w:val="000000"/>
          <w:sz w:val="28"/>
          <w:szCs w:val="28"/>
        </w:rPr>
        <w:t>Тема 2. Розвиток науки управління.</w:t>
      </w:r>
      <w:r w:rsidRPr="005B1F77">
        <w:rPr>
          <w:rFonts w:ascii="Times New Roman" w:hAnsi="Times New Roman" w:cs="Times New Roman"/>
          <w:b/>
          <w:sz w:val="28"/>
          <w:szCs w:val="28"/>
        </w:rPr>
        <w:t xml:space="preserve"> Функції менеджменту</w:t>
      </w:r>
    </w:p>
    <w:p w:rsidR="00655292" w:rsidRPr="005B1F77" w:rsidRDefault="00655292" w:rsidP="005B1F77">
      <w:pPr>
        <w:pStyle w:val="31"/>
        <w:spacing w:after="0" w:line="360" w:lineRule="auto"/>
        <w:jc w:val="center"/>
        <w:rPr>
          <w:rFonts w:ascii="Times New Roman" w:hAnsi="Times New Roman" w:cs="Times New Roman"/>
          <w:b/>
          <w:i/>
          <w:sz w:val="28"/>
          <w:szCs w:val="28"/>
        </w:rPr>
      </w:pPr>
      <w:r w:rsidRPr="005B1F77">
        <w:rPr>
          <w:rFonts w:ascii="Times New Roman" w:hAnsi="Times New Roman" w:cs="Times New Roman"/>
          <w:b/>
          <w:i/>
          <w:sz w:val="28"/>
          <w:szCs w:val="28"/>
        </w:rPr>
        <w:t>На самостійне вивчення  виносяться такі питання:</w:t>
      </w:r>
    </w:p>
    <w:p w:rsidR="005B1F77" w:rsidRPr="005B1F77" w:rsidRDefault="005B1F77" w:rsidP="005B1F77">
      <w:pPr>
        <w:autoSpaceDE w:val="0"/>
        <w:autoSpaceDN w:val="0"/>
        <w:adjustRightInd w:val="0"/>
        <w:spacing w:after="0" w:line="360" w:lineRule="auto"/>
        <w:jc w:val="both"/>
        <w:rPr>
          <w:rFonts w:ascii="Times New Roman" w:hAnsi="Times New Roman" w:cs="Times New Roman"/>
          <w:color w:val="000000"/>
          <w:sz w:val="28"/>
          <w:szCs w:val="28"/>
        </w:rPr>
      </w:pPr>
      <w:r w:rsidRPr="005B1F77">
        <w:rPr>
          <w:rFonts w:ascii="Times New Roman" w:hAnsi="Times New Roman" w:cs="Times New Roman"/>
          <w:color w:val="000000"/>
          <w:sz w:val="28"/>
          <w:szCs w:val="28"/>
        </w:rPr>
        <w:t xml:space="preserve">1.Закони та закономірності менеджменту. </w:t>
      </w:r>
    </w:p>
    <w:p w:rsidR="005B1F77" w:rsidRPr="005B1F77" w:rsidRDefault="005B1F77" w:rsidP="005B1F77">
      <w:pPr>
        <w:tabs>
          <w:tab w:val="num" w:pos="476"/>
          <w:tab w:val="num" w:pos="540"/>
          <w:tab w:val="num" w:pos="629"/>
          <w:tab w:val="num" w:pos="993"/>
        </w:tabs>
        <w:spacing w:after="0" w:line="360" w:lineRule="auto"/>
        <w:jc w:val="both"/>
        <w:rPr>
          <w:rFonts w:ascii="Times New Roman" w:hAnsi="Times New Roman" w:cs="Times New Roman"/>
          <w:color w:val="000000"/>
          <w:sz w:val="28"/>
          <w:szCs w:val="28"/>
        </w:rPr>
      </w:pPr>
      <w:r w:rsidRPr="005B1F77">
        <w:rPr>
          <w:rFonts w:ascii="Times New Roman" w:hAnsi="Times New Roman" w:cs="Times New Roman"/>
          <w:color w:val="000000"/>
          <w:sz w:val="28"/>
          <w:szCs w:val="28"/>
        </w:rPr>
        <w:t>2. Сутність, природа та роль принципів менеджменту в досягненні мети організації.</w:t>
      </w:r>
    </w:p>
    <w:p w:rsidR="005B1F77" w:rsidRPr="005B1F77" w:rsidRDefault="005B1F77" w:rsidP="005B1F77">
      <w:pPr>
        <w:tabs>
          <w:tab w:val="num" w:pos="476"/>
          <w:tab w:val="num" w:pos="540"/>
          <w:tab w:val="num" w:pos="629"/>
          <w:tab w:val="num" w:pos="993"/>
        </w:tabs>
        <w:spacing w:after="0" w:line="360" w:lineRule="auto"/>
        <w:jc w:val="both"/>
        <w:rPr>
          <w:rFonts w:ascii="Times New Roman" w:hAnsi="Times New Roman" w:cs="Times New Roman"/>
          <w:color w:val="000000"/>
          <w:sz w:val="28"/>
          <w:szCs w:val="28"/>
        </w:rPr>
      </w:pPr>
      <w:r w:rsidRPr="005B1F77">
        <w:rPr>
          <w:rFonts w:ascii="Times New Roman" w:hAnsi="Times New Roman" w:cs="Times New Roman"/>
          <w:color w:val="000000"/>
          <w:sz w:val="28"/>
          <w:szCs w:val="28"/>
        </w:rPr>
        <w:t>3.</w:t>
      </w:r>
      <w:r w:rsidRPr="005B1F77">
        <w:rPr>
          <w:rFonts w:ascii="Times New Roman" w:hAnsi="Times New Roman" w:cs="Times New Roman"/>
          <w:sz w:val="28"/>
          <w:szCs w:val="28"/>
        </w:rPr>
        <w:t xml:space="preserve"> Класифікація і характеристика функцій менеджменту.</w:t>
      </w:r>
    </w:p>
    <w:p w:rsidR="00A300A0" w:rsidRDefault="00A300A0" w:rsidP="005B1F77">
      <w:pPr>
        <w:tabs>
          <w:tab w:val="num" w:pos="476"/>
          <w:tab w:val="num" w:pos="540"/>
          <w:tab w:val="num" w:pos="629"/>
          <w:tab w:val="num" w:pos="993"/>
        </w:tabs>
        <w:spacing w:after="0" w:line="360" w:lineRule="auto"/>
        <w:jc w:val="center"/>
        <w:rPr>
          <w:rFonts w:ascii="Times New Roman" w:hAnsi="Times New Roman" w:cs="Times New Roman"/>
          <w:b/>
          <w:sz w:val="28"/>
          <w:szCs w:val="28"/>
        </w:rPr>
      </w:pPr>
    </w:p>
    <w:p w:rsidR="00A300A0" w:rsidRDefault="00A300A0" w:rsidP="005B1F77">
      <w:pPr>
        <w:tabs>
          <w:tab w:val="num" w:pos="476"/>
          <w:tab w:val="num" w:pos="540"/>
          <w:tab w:val="num" w:pos="629"/>
          <w:tab w:val="num" w:pos="993"/>
        </w:tabs>
        <w:spacing w:after="0" w:line="360" w:lineRule="auto"/>
        <w:jc w:val="center"/>
        <w:rPr>
          <w:rFonts w:ascii="Times New Roman" w:hAnsi="Times New Roman" w:cs="Times New Roman"/>
          <w:b/>
          <w:sz w:val="28"/>
          <w:szCs w:val="28"/>
        </w:rPr>
      </w:pPr>
    </w:p>
    <w:p w:rsidR="004539A3" w:rsidRDefault="004539A3" w:rsidP="004539A3">
      <w:pPr>
        <w:tabs>
          <w:tab w:val="num" w:pos="476"/>
          <w:tab w:val="num" w:pos="540"/>
          <w:tab w:val="num" w:pos="629"/>
          <w:tab w:val="num" w:pos="993"/>
        </w:tabs>
        <w:jc w:val="center"/>
        <w:rPr>
          <w:rFonts w:ascii="Times New Roman" w:hAnsi="Times New Roman" w:cs="Times New Roman"/>
          <w:b/>
          <w:sz w:val="24"/>
          <w:szCs w:val="24"/>
        </w:rPr>
      </w:pPr>
      <w:r>
        <w:rPr>
          <w:rFonts w:ascii="Times New Roman" w:hAnsi="Times New Roman" w:cs="Times New Roman"/>
          <w:b/>
          <w:sz w:val="24"/>
          <w:szCs w:val="24"/>
        </w:rPr>
        <w:t>САМОСТІЙНА РОБОТА № 3</w:t>
      </w:r>
    </w:p>
    <w:p w:rsidR="00655292" w:rsidRPr="005B1F77" w:rsidRDefault="00655292" w:rsidP="005B1F77">
      <w:pPr>
        <w:tabs>
          <w:tab w:val="num" w:pos="476"/>
          <w:tab w:val="num" w:pos="540"/>
          <w:tab w:val="num" w:pos="629"/>
          <w:tab w:val="num" w:pos="993"/>
        </w:tabs>
        <w:spacing w:after="0" w:line="360" w:lineRule="auto"/>
        <w:jc w:val="center"/>
        <w:rPr>
          <w:rFonts w:ascii="Times New Roman" w:hAnsi="Times New Roman" w:cs="Times New Roman"/>
          <w:b/>
          <w:sz w:val="28"/>
          <w:szCs w:val="28"/>
        </w:rPr>
      </w:pPr>
      <w:r w:rsidRPr="005B1F77">
        <w:rPr>
          <w:rFonts w:ascii="Times New Roman" w:hAnsi="Times New Roman" w:cs="Times New Roman"/>
          <w:b/>
          <w:sz w:val="28"/>
          <w:szCs w:val="28"/>
        </w:rPr>
        <w:t>Тема 3.</w:t>
      </w:r>
      <w:r w:rsidRPr="005B1F77">
        <w:rPr>
          <w:rFonts w:ascii="Times New Roman" w:hAnsi="Times New Roman" w:cs="Times New Roman"/>
          <w:b/>
          <w:color w:val="000000"/>
          <w:sz w:val="28"/>
          <w:szCs w:val="28"/>
        </w:rPr>
        <w:t xml:space="preserve"> Основи теорії прийняття управлінських рішень</w:t>
      </w:r>
    </w:p>
    <w:p w:rsidR="00655292" w:rsidRPr="005B1F77" w:rsidRDefault="00655292" w:rsidP="005B1F77">
      <w:pPr>
        <w:pStyle w:val="31"/>
        <w:spacing w:after="0" w:line="360" w:lineRule="auto"/>
        <w:jc w:val="center"/>
        <w:rPr>
          <w:rFonts w:ascii="Times New Roman" w:hAnsi="Times New Roman" w:cs="Times New Roman"/>
          <w:b/>
          <w:i/>
          <w:sz w:val="28"/>
          <w:szCs w:val="28"/>
        </w:rPr>
      </w:pPr>
      <w:r w:rsidRPr="005B1F77">
        <w:rPr>
          <w:rFonts w:ascii="Times New Roman" w:hAnsi="Times New Roman" w:cs="Times New Roman"/>
          <w:b/>
          <w:i/>
          <w:sz w:val="28"/>
          <w:szCs w:val="28"/>
        </w:rPr>
        <w:t>На самостійне вивчення  виносяться такі питання:</w:t>
      </w:r>
    </w:p>
    <w:p w:rsidR="005B1F77" w:rsidRPr="005B1F77" w:rsidRDefault="005B1F77" w:rsidP="005B1F77">
      <w:pPr>
        <w:pStyle w:val="Default"/>
        <w:spacing w:line="360" w:lineRule="auto"/>
        <w:rPr>
          <w:rFonts w:ascii="Times New Roman" w:hAnsi="Times New Roman" w:cs="Times New Roman"/>
          <w:sz w:val="28"/>
          <w:szCs w:val="28"/>
        </w:rPr>
      </w:pPr>
      <w:r w:rsidRPr="005B1F77">
        <w:rPr>
          <w:rFonts w:ascii="Times New Roman" w:hAnsi="Times New Roman" w:cs="Times New Roman"/>
          <w:sz w:val="28"/>
          <w:szCs w:val="28"/>
        </w:rPr>
        <w:t xml:space="preserve">1.Сутність та процес вироблення управлінських рішень </w:t>
      </w:r>
    </w:p>
    <w:p w:rsidR="005B1F77" w:rsidRPr="005B1F77" w:rsidRDefault="005B1F77" w:rsidP="005B1F77">
      <w:pPr>
        <w:pStyle w:val="Default"/>
        <w:spacing w:line="360" w:lineRule="auto"/>
        <w:rPr>
          <w:rFonts w:ascii="Times New Roman" w:hAnsi="Times New Roman" w:cs="Times New Roman"/>
          <w:sz w:val="28"/>
          <w:szCs w:val="28"/>
        </w:rPr>
      </w:pPr>
      <w:r w:rsidRPr="005B1F77">
        <w:rPr>
          <w:rFonts w:ascii="Times New Roman" w:hAnsi="Times New Roman" w:cs="Times New Roman"/>
          <w:sz w:val="28"/>
          <w:szCs w:val="28"/>
        </w:rPr>
        <w:t>2. Класифікація управлінських рішень. Умови</w:t>
      </w:r>
      <w:r>
        <w:rPr>
          <w:rFonts w:ascii="Times New Roman" w:hAnsi="Times New Roman" w:cs="Times New Roman"/>
          <w:sz w:val="28"/>
          <w:szCs w:val="28"/>
        </w:rPr>
        <w:t xml:space="preserve"> прийняття управлінських рішень.</w:t>
      </w:r>
    </w:p>
    <w:p w:rsidR="005B1F77" w:rsidRPr="005B1F77" w:rsidRDefault="005B1F77" w:rsidP="005B1F77">
      <w:pPr>
        <w:pStyle w:val="Default"/>
        <w:spacing w:line="360" w:lineRule="auto"/>
        <w:rPr>
          <w:rFonts w:ascii="Times New Roman" w:hAnsi="Times New Roman" w:cs="Times New Roman"/>
          <w:sz w:val="28"/>
          <w:szCs w:val="28"/>
        </w:rPr>
      </w:pPr>
      <w:r w:rsidRPr="005B1F77">
        <w:rPr>
          <w:rFonts w:ascii="Times New Roman" w:hAnsi="Times New Roman" w:cs="Times New Roman"/>
          <w:sz w:val="28"/>
          <w:szCs w:val="28"/>
        </w:rPr>
        <w:t>3. Фактори які впливають на прийняття управлінських рішень.</w:t>
      </w:r>
    </w:p>
    <w:p w:rsidR="00655292" w:rsidRPr="005B1F77" w:rsidRDefault="005B1F77" w:rsidP="005B1F77">
      <w:pPr>
        <w:tabs>
          <w:tab w:val="num" w:pos="476"/>
          <w:tab w:val="num" w:pos="540"/>
          <w:tab w:val="num" w:pos="629"/>
          <w:tab w:val="num" w:pos="993"/>
        </w:tabs>
        <w:spacing w:after="0" w:line="360" w:lineRule="auto"/>
        <w:rPr>
          <w:rFonts w:ascii="Times New Roman" w:hAnsi="Times New Roman" w:cs="Times New Roman"/>
          <w:b/>
          <w:sz w:val="28"/>
          <w:szCs w:val="28"/>
        </w:rPr>
      </w:pPr>
      <w:r w:rsidRPr="005B1F77">
        <w:rPr>
          <w:rFonts w:ascii="Times New Roman" w:hAnsi="Times New Roman" w:cs="Times New Roman"/>
          <w:sz w:val="28"/>
          <w:szCs w:val="28"/>
        </w:rPr>
        <w:t>4. Моделі прийняття управлінських рішень</w:t>
      </w:r>
    </w:p>
    <w:p w:rsidR="00A300A0" w:rsidRDefault="00A300A0" w:rsidP="00A300A0">
      <w:pPr>
        <w:tabs>
          <w:tab w:val="num" w:pos="476"/>
          <w:tab w:val="num" w:pos="540"/>
          <w:tab w:val="num" w:pos="629"/>
          <w:tab w:val="num" w:pos="993"/>
        </w:tabs>
        <w:spacing w:after="0" w:line="360" w:lineRule="auto"/>
        <w:jc w:val="center"/>
        <w:rPr>
          <w:rFonts w:ascii="Times New Roman" w:hAnsi="Times New Roman" w:cs="Times New Roman"/>
          <w:b/>
          <w:sz w:val="28"/>
          <w:szCs w:val="28"/>
        </w:rPr>
      </w:pPr>
    </w:p>
    <w:p w:rsidR="00A300A0" w:rsidRDefault="00A300A0" w:rsidP="00A300A0">
      <w:pPr>
        <w:tabs>
          <w:tab w:val="num" w:pos="476"/>
          <w:tab w:val="num" w:pos="540"/>
          <w:tab w:val="num" w:pos="629"/>
          <w:tab w:val="num" w:pos="993"/>
        </w:tabs>
        <w:spacing w:after="0" w:line="360" w:lineRule="auto"/>
        <w:jc w:val="center"/>
        <w:rPr>
          <w:rFonts w:ascii="Times New Roman" w:hAnsi="Times New Roman" w:cs="Times New Roman"/>
          <w:b/>
          <w:sz w:val="28"/>
          <w:szCs w:val="28"/>
        </w:rPr>
      </w:pPr>
    </w:p>
    <w:p w:rsidR="00A300A0" w:rsidRDefault="00A300A0" w:rsidP="00A300A0">
      <w:pPr>
        <w:tabs>
          <w:tab w:val="num" w:pos="476"/>
          <w:tab w:val="num" w:pos="540"/>
          <w:tab w:val="num" w:pos="629"/>
          <w:tab w:val="num" w:pos="993"/>
        </w:tabs>
        <w:spacing w:after="0" w:line="360" w:lineRule="auto"/>
        <w:jc w:val="center"/>
        <w:rPr>
          <w:rFonts w:ascii="Times New Roman" w:hAnsi="Times New Roman" w:cs="Times New Roman"/>
          <w:b/>
          <w:sz w:val="28"/>
          <w:szCs w:val="28"/>
        </w:rPr>
      </w:pPr>
    </w:p>
    <w:p w:rsidR="00A300A0" w:rsidRDefault="00A300A0" w:rsidP="00A300A0">
      <w:pPr>
        <w:tabs>
          <w:tab w:val="num" w:pos="476"/>
          <w:tab w:val="num" w:pos="540"/>
          <w:tab w:val="num" w:pos="629"/>
          <w:tab w:val="num" w:pos="993"/>
        </w:tabs>
        <w:spacing w:after="0" w:line="360" w:lineRule="auto"/>
        <w:jc w:val="center"/>
        <w:rPr>
          <w:rFonts w:ascii="Times New Roman" w:hAnsi="Times New Roman" w:cs="Times New Roman"/>
          <w:b/>
          <w:sz w:val="28"/>
          <w:szCs w:val="28"/>
        </w:rPr>
      </w:pPr>
    </w:p>
    <w:p w:rsidR="004539A3" w:rsidRDefault="004539A3" w:rsidP="004539A3">
      <w:pPr>
        <w:tabs>
          <w:tab w:val="num" w:pos="476"/>
          <w:tab w:val="num" w:pos="540"/>
          <w:tab w:val="num" w:pos="629"/>
          <w:tab w:val="num" w:pos="993"/>
        </w:tabs>
        <w:jc w:val="center"/>
        <w:rPr>
          <w:rFonts w:ascii="Times New Roman" w:hAnsi="Times New Roman" w:cs="Times New Roman"/>
          <w:b/>
          <w:sz w:val="24"/>
          <w:szCs w:val="24"/>
        </w:rPr>
      </w:pPr>
      <w:r>
        <w:rPr>
          <w:rFonts w:ascii="Times New Roman" w:hAnsi="Times New Roman" w:cs="Times New Roman"/>
          <w:b/>
          <w:sz w:val="24"/>
          <w:szCs w:val="24"/>
        </w:rPr>
        <w:t>САМОСТІЙНА РОБОТА № 4</w:t>
      </w:r>
    </w:p>
    <w:p w:rsidR="00655292" w:rsidRPr="00A300A0" w:rsidRDefault="00655292" w:rsidP="00A300A0">
      <w:pPr>
        <w:tabs>
          <w:tab w:val="num" w:pos="476"/>
          <w:tab w:val="num" w:pos="540"/>
          <w:tab w:val="num" w:pos="629"/>
          <w:tab w:val="num" w:pos="993"/>
        </w:tabs>
        <w:spacing w:after="0" w:line="360" w:lineRule="auto"/>
        <w:jc w:val="center"/>
        <w:rPr>
          <w:rFonts w:ascii="Times New Roman" w:hAnsi="Times New Roman" w:cs="Times New Roman"/>
          <w:b/>
          <w:sz w:val="28"/>
          <w:szCs w:val="28"/>
          <w:lang w:val="ru-RU"/>
        </w:rPr>
      </w:pPr>
      <w:r w:rsidRPr="00A300A0">
        <w:rPr>
          <w:rFonts w:ascii="Times New Roman" w:hAnsi="Times New Roman" w:cs="Times New Roman"/>
          <w:b/>
          <w:sz w:val="28"/>
          <w:szCs w:val="28"/>
        </w:rPr>
        <w:t xml:space="preserve">Тема 4. </w:t>
      </w:r>
      <w:r w:rsidRPr="00A300A0">
        <w:rPr>
          <w:rFonts w:ascii="Times New Roman" w:hAnsi="Times New Roman" w:cs="Times New Roman"/>
          <w:b/>
          <w:color w:val="000000"/>
          <w:sz w:val="28"/>
          <w:szCs w:val="28"/>
        </w:rPr>
        <w:t xml:space="preserve">Комунікації в менеджменті  </w:t>
      </w:r>
    </w:p>
    <w:p w:rsidR="00655292" w:rsidRPr="00A300A0" w:rsidRDefault="00655292" w:rsidP="00A300A0">
      <w:pPr>
        <w:pStyle w:val="31"/>
        <w:spacing w:after="0" w:line="360" w:lineRule="auto"/>
        <w:jc w:val="center"/>
        <w:rPr>
          <w:rFonts w:ascii="Times New Roman" w:hAnsi="Times New Roman" w:cs="Times New Roman"/>
          <w:b/>
          <w:i/>
          <w:sz w:val="28"/>
          <w:szCs w:val="28"/>
        </w:rPr>
      </w:pPr>
      <w:r w:rsidRPr="00A300A0">
        <w:rPr>
          <w:rFonts w:ascii="Times New Roman" w:hAnsi="Times New Roman" w:cs="Times New Roman"/>
          <w:b/>
          <w:i/>
          <w:sz w:val="28"/>
          <w:szCs w:val="28"/>
        </w:rPr>
        <w:t>На самостійне вивчення  виносяться такі питання:</w:t>
      </w:r>
    </w:p>
    <w:p w:rsidR="005B1F77" w:rsidRPr="00A300A0" w:rsidRDefault="005B1F77" w:rsidP="00A300A0">
      <w:pPr>
        <w:pStyle w:val="Default"/>
        <w:spacing w:line="360" w:lineRule="auto"/>
        <w:rPr>
          <w:rFonts w:ascii="Times New Roman" w:hAnsi="Times New Roman" w:cs="Times New Roman"/>
          <w:sz w:val="28"/>
          <w:szCs w:val="28"/>
        </w:rPr>
      </w:pPr>
      <w:r w:rsidRPr="00A300A0">
        <w:rPr>
          <w:rFonts w:ascii="Times New Roman" w:hAnsi="Times New Roman" w:cs="Times New Roman"/>
          <w:sz w:val="28"/>
          <w:szCs w:val="28"/>
        </w:rPr>
        <w:t xml:space="preserve">1.Види комунікацій </w:t>
      </w:r>
    </w:p>
    <w:p w:rsidR="005B1F77" w:rsidRPr="00A300A0" w:rsidRDefault="005B1F77" w:rsidP="00A300A0">
      <w:pPr>
        <w:pStyle w:val="Default"/>
        <w:spacing w:line="360" w:lineRule="auto"/>
        <w:rPr>
          <w:rFonts w:ascii="Times New Roman" w:hAnsi="Times New Roman" w:cs="Times New Roman"/>
          <w:sz w:val="28"/>
          <w:szCs w:val="28"/>
        </w:rPr>
      </w:pPr>
      <w:r w:rsidRPr="00A300A0">
        <w:rPr>
          <w:rFonts w:ascii="Times New Roman" w:hAnsi="Times New Roman" w:cs="Times New Roman"/>
          <w:sz w:val="28"/>
          <w:szCs w:val="28"/>
        </w:rPr>
        <w:t xml:space="preserve">2 Комунікаційний процес  </w:t>
      </w:r>
    </w:p>
    <w:p w:rsidR="00655292" w:rsidRPr="00A300A0" w:rsidRDefault="005B1F77" w:rsidP="00A300A0">
      <w:pPr>
        <w:pStyle w:val="a5"/>
        <w:widowControl w:val="0"/>
        <w:spacing w:after="0" w:line="360" w:lineRule="auto"/>
        <w:rPr>
          <w:b/>
          <w:sz w:val="28"/>
          <w:szCs w:val="28"/>
          <w:lang w:val="uk-UA"/>
        </w:rPr>
      </w:pPr>
      <w:r w:rsidRPr="00A300A0">
        <w:rPr>
          <w:sz w:val="28"/>
          <w:szCs w:val="28"/>
          <w:lang w:val="uk-UA"/>
        </w:rPr>
        <w:t>3.</w:t>
      </w:r>
      <w:r w:rsidRPr="00A300A0">
        <w:rPr>
          <w:sz w:val="28"/>
          <w:szCs w:val="28"/>
        </w:rPr>
        <w:t xml:space="preserve"> Комунікаційні бар’єри</w:t>
      </w:r>
    </w:p>
    <w:p w:rsidR="00A300A0" w:rsidRDefault="00A300A0" w:rsidP="00A300A0">
      <w:pPr>
        <w:spacing w:after="0" w:line="360" w:lineRule="auto"/>
        <w:jc w:val="center"/>
        <w:rPr>
          <w:rFonts w:ascii="Times New Roman" w:hAnsi="Times New Roman" w:cs="Times New Roman"/>
          <w:b/>
          <w:sz w:val="28"/>
          <w:szCs w:val="28"/>
        </w:rPr>
      </w:pPr>
    </w:p>
    <w:p w:rsidR="00A300A0" w:rsidRDefault="00A300A0" w:rsidP="00A300A0">
      <w:pPr>
        <w:pStyle w:val="a5"/>
        <w:widowControl w:val="0"/>
        <w:spacing w:after="0" w:line="360" w:lineRule="auto"/>
        <w:jc w:val="center"/>
        <w:rPr>
          <w:b/>
          <w:sz w:val="28"/>
          <w:szCs w:val="28"/>
          <w:lang w:val="uk-UA"/>
        </w:rPr>
      </w:pPr>
    </w:p>
    <w:p w:rsidR="004539A3" w:rsidRDefault="004539A3" w:rsidP="004539A3">
      <w:pPr>
        <w:tabs>
          <w:tab w:val="num" w:pos="476"/>
          <w:tab w:val="num" w:pos="540"/>
          <w:tab w:val="num" w:pos="629"/>
          <w:tab w:val="num" w:pos="993"/>
        </w:tabs>
        <w:jc w:val="center"/>
        <w:rPr>
          <w:rFonts w:ascii="Times New Roman" w:hAnsi="Times New Roman" w:cs="Times New Roman"/>
          <w:b/>
          <w:sz w:val="24"/>
          <w:szCs w:val="24"/>
        </w:rPr>
      </w:pPr>
      <w:r>
        <w:rPr>
          <w:rFonts w:ascii="Times New Roman" w:hAnsi="Times New Roman" w:cs="Times New Roman"/>
          <w:b/>
          <w:sz w:val="24"/>
          <w:szCs w:val="24"/>
        </w:rPr>
        <w:t>САМОСТІЙНА РОБОТА № 5</w:t>
      </w:r>
    </w:p>
    <w:p w:rsidR="00A300A0" w:rsidRDefault="00655292" w:rsidP="00A300A0">
      <w:pPr>
        <w:pStyle w:val="a5"/>
        <w:widowControl w:val="0"/>
        <w:spacing w:after="0" w:line="360" w:lineRule="auto"/>
        <w:jc w:val="center"/>
        <w:rPr>
          <w:b/>
          <w:sz w:val="28"/>
          <w:szCs w:val="28"/>
          <w:lang w:val="uk-UA"/>
        </w:rPr>
      </w:pPr>
      <w:r w:rsidRPr="00A300A0">
        <w:rPr>
          <w:b/>
          <w:sz w:val="28"/>
          <w:szCs w:val="28"/>
          <w:lang w:val="uk-UA"/>
        </w:rPr>
        <w:t>ТЕМА 5</w:t>
      </w:r>
      <w:r w:rsidR="00F246BB" w:rsidRPr="00A300A0">
        <w:rPr>
          <w:b/>
          <w:sz w:val="28"/>
          <w:szCs w:val="28"/>
          <w:lang w:val="uk-UA"/>
        </w:rPr>
        <w:t>.</w:t>
      </w:r>
    </w:p>
    <w:p w:rsidR="00F246BB" w:rsidRPr="00A300A0" w:rsidRDefault="00F246BB" w:rsidP="00A300A0">
      <w:pPr>
        <w:pStyle w:val="a5"/>
        <w:widowControl w:val="0"/>
        <w:spacing w:after="0" w:line="360" w:lineRule="auto"/>
        <w:jc w:val="center"/>
        <w:rPr>
          <w:b/>
          <w:sz w:val="28"/>
          <w:szCs w:val="28"/>
          <w:lang w:val="uk-UA"/>
        </w:rPr>
      </w:pPr>
      <w:r w:rsidRPr="00A300A0">
        <w:rPr>
          <w:b/>
          <w:sz w:val="28"/>
          <w:szCs w:val="28"/>
          <w:lang w:val="uk-UA"/>
        </w:rPr>
        <w:t xml:space="preserve"> </w:t>
      </w:r>
      <w:r w:rsidRPr="00A300A0">
        <w:rPr>
          <w:b/>
          <w:sz w:val="28"/>
          <w:szCs w:val="28"/>
        </w:rPr>
        <w:t>«</w:t>
      </w:r>
      <w:r w:rsidR="002F3709" w:rsidRPr="00A300A0">
        <w:rPr>
          <w:rStyle w:val="21"/>
          <w:rFonts w:ascii="Times New Roman" w:hAnsi="Times New Roman" w:cs="Times New Roman"/>
          <w:sz w:val="28"/>
          <w:szCs w:val="28"/>
        </w:rPr>
        <w:t>Управлінський облік в системі управління підприємством</w:t>
      </w:r>
      <w:r w:rsidRPr="00A300A0">
        <w:rPr>
          <w:b/>
          <w:sz w:val="28"/>
          <w:szCs w:val="28"/>
        </w:rPr>
        <w:t>»</w:t>
      </w:r>
    </w:p>
    <w:p w:rsidR="00F246BB" w:rsidRPr="00A300A0" w:rsidRDefault="00F246BB" w:rsidP="00A300A0">
      <w:pPr>
        <w:pStyle w:val="31"/>
        <w:spacing w:after="0" w:line="360" w:lineRule="auto"/>
        <w:jc w:val="center"/>
        <w:rPr>
          <w:rFonts w:ascii="Times New Roman" w:hAnsi="Times New Roman" w:cs="Times New Roman"/>
          <w:b/>
          <w:i/>
          <w:sz w:val="28"/>
          <w:szCs w:val="28"/>
        </w:rPr>
      </w:pPr>
      <w:r w:rsidRPr="00A300A0">
        <w:rPr>
          <w:rFonts w:ascii="Times New Roman" w:hAnsi="Times New Roman" w:cs="Times New Roman"/>
          <w:b/>
          <w:i/>
          <w:sz w:val="28"/>
          <w:szCs w:val="28"/>
        </w:rPr>
        <w:t>На самостійне вивчення  виносяться такі питання:</w:t>
      </w:r>
    </w:p>
    <w:p w:rsidR="00B36BC1" w:rsidRPr="00A300A0" w:rsidRDefault="00B36BC1" w:rsidP="00931691">
      <w:pPr>
        <w:pStyle w:val="a5"/>
        <w:widowControl w:val="0"/>
        <w:numPr>
          <w:ilvl w:val="0"/>
          <w:numId w:val="11"/>
        </w:numPr>
        <w:spacing w:after="0" w:line="360" w:lineRule="auto"/>
        <w:ind w:left="0"/>
        <w:jc w:val="both"/>
        <w:rPr>
          <w:sz w:val="28"/>
          <w:szCs w:val="28"/>
          <w:lang w:val="uk-UA"/>
        </w:rPr>
      </w:pPr>
      <w:r w:rsidRPr="00A300A0">
        <w:rPr>
          <w:sz w:val="28"/>
          <w:szCs w:val="28"/>
          <w:lang w:val="uk-UA"/>
        </w:rPr>
        <w:t xml:space="preserve">Роль управлінської інформації в управлінні підприємством та підприємницькому середовищі та прийнятті управлінських рішень. </w:t>
      </w:r>
    </w:p>
    <w:p w:rsidR="003F5E17" w:rsidRPr="00A300A0" w:rsidRDefault="003F5E17" w:rsidP="00931691">
      <w:pPr>
        <w:pStyle w:val="a5"/>
        <w:widowControl w:val="0"/>
        <w:numPr>
          <w:ilvl w:val="0"/>
          <w:numId w:val="11"/>
        </w:numPr>
        <w:spacing w:after="0" w:line="360" w:lineRule="auto"/>
        <w:ind w:left="0"/>
        <w:jc w:val="both"/>
        <w:rPr>
          <w:sz w:val="28"/>
          <w:szCs w:val="28"/>
          <w:lang w:val="uk-UA"/>
        </w:rPr>
      </w:pPr>
      <w:r w:rsidRPr="00A300A0">
        <w:rPr>
          <w:sz w:val="28"/>
          <w:szCs w:val="28"/>
          <w:lang w:val="uk-UA"/>
        </w:rPr>
        <w:t>Сутність інс</w:t>
      </w:r>
      <w:r w:rsidR="00B36BC1" w:rsidRPr="00A300A0">
        <w:rPr>
          <w:sz w:val="28"/>
          <w:szCs w:val="28"/>
          <w:lang w:val="uk-UA"/>
        </w:rPr>
        <w:t>трументів управлінського обліку.</w:t>
      </w:r>
    </w:p>
    <w:p w:rsidR="007A6E37" w:rsidRPr="00A300A0" w:rsidRDefault="007A6E37" w:rsidP="00931691">
      <w:pPr>
        <w:pStyle w:val="a7"/>
        <w:numPr>
          <w:ilvl w:val="0"/>
          <w:numId w:val="11"/>
        </w:numPr>
        <w:spacing w:after="0" w:line="360" w:lineRule="auto"/>
        <w:ind w:left="0"/>
        <w:jc w:val="both"/>
        <w:rPr>
          <w:rFonts w:ascii="Times New Roman" w:hAnsi="Times New Roman" w:cs="Times New Roman"/>
          <w:sz w:val="28"/>
          <w:szCs w:val="28"/>
        </w:rPr>
      </w:pPr>
      <w:r w:rsidRPr="00A300A0">
        <w:rPr>
          <w:rFonts w:ascii="Times New Roman" w:hAnsi="Times New Roman" w:cs="Times New Roman"/>
          <w:sz w:val="28"/>
          <w:szCs w:val="28"/>
        </w:rPr>
        <w:t>Взаємозв’язок і взаємодія облікової функції управлінського обліку з іншими функціями управління в процесі прийняття рішень.</w:t>
      </w:r>
    </w:p>
    <w:p w:rsidR="002F3709" w:rsidRPr="00A300A0" w:rsidRDefault="002F3709" w:rsidP="00A300A0">
      <w:pPr>
        <w:pStyle w:val="a5"/>
        <w:widowControl w:val="0"/>
        <w:spacing w:after="0" w:line="360" w:lineRule="auto"/>
        <w:ind w:left="720"/>
        <w:rPr>
          <w:sz w:val="28"/>
          <w:szCs w:val="28"/>
          <w:lang w:val="uk-UA"/>
        </w:rPr>
      </w:pPr>
    </w:p>
    <w:p w:rsidR="004539A3" w:rsidRDefault="004539A3" w:rsidP="004539A3">
      <w:pPr>
        <w:tabs>
          <w:tab w:val="num" w:pos="476"/>
          <w:tab w:val="num" w:pos="540"/>
          <w:tab w:val="num" w:pos="629"/>
          <w:tab w:val="num" w:pos="993"/>
        </w:tabs>
        <w:spacing w:after="0" w:line="360" w:lineRule="auto"/>
        <w:jc w:val="center"/>
        <w:rPr>
          <w:rFonts w:ascii="Times New Roman" w:hAnsi="Times New Roman" w:cs="Times New Roman"/>
          <w:b/>
          <w:sz w:val="28"/>
          <w:szCs w:val="28"/>
        </w:rPr>
      </w:pPr>
    </w:p>
    <w:p w:rsidR="004539A3" w:rsidRPr="004539A3" w:rsidRDefault="004539A3" w:rsidP="004539A3">
      <w:pPr>
        <w:tabs>
          <w:tab w:val="num" w:pos="476"/>
          <w:tab w:val="num" w:pos="540"/>
          <w:tab w:val="num" w:pos="629"/>
          <w:tab w:val="num" w:pos="993"/>
        </w:tabs>
        <w:spacing w:after="0" w:line="360" w:lineRule="auto"/>
        <w:jc w:val="center"/>
        <w:rPr>
          <w:rFonts w:ascii="Times New Roman" w:hAnsi="Times New Roman" w:cs="Times New Roman"/>
          <w:b/>
          <w:sz w:val="28"/>
          <w:szCs w:val="28"/>
          <w:lang w:val="ru-RU"/>
        </w:rPr>
      </w:pPr>
      <w:r w:rsidRPr="004539A3">
        <w:rPr>
          <w:rFonts w:ascii="Times New Roman" w:hAnsi="Times New Roman" w:cs="Times New Roman"/>
          <w:b/>
          <w:sz w:val="28"/>
          <w:szCs w:val="28"/>
        </w:rPr>
        <w:t>САМОСТІЙНА РОБОТА № 6</w:t>
      </w:r>
    </w:p>
    <w:p w:rsidR="004539A3" w:rsidRPr="004539A3" w:rsidRDefault="004539A3" w:rsidP="004539A3">
      <w:pPr>
        <w:pStyle w:val="31"/>
        <w:spacing w:after="0" w:line="360" w:lineRule="auto"/>
        <w:jc w:val="center"/>
        <w:rPr>
          <w:rFonts w:ascii="Times New Roman" w:hAnsi="Times New Roman" w:cs="Times New Roman"/>
          <w:b/>
          <w:sz w:val="28"/>
          <w:szCs w:val="28"/>
        </w:rPr>
      </w:pPr>
      <w:r w:rsidRPr="004539A3">
        <w:rPr>
          <w:rFonts w:ascii="Times New Roman" w:hAnsi="Times New Roman" w:cs="Times New Roman"/>
          <w:b/>
          <w:sz w:val="28"/>
          <w:szCs w:val="28"/>
        </w:rPr>
        <w:t>Тема</w:t>
      </w:r>
      <w:r>
        <w:rPr>
          <w:rFonts w:ascii="Times New Roman" w:hAnsi="Times New Roman" w:cs="Times New Roman"/>
          <w:b/>
          <w:sz w:val="28"/>
          <w:szCs w:val="28"/>
        </w:rPr>
        <w:t xml:space="preserve"> 6</w:t>
      </w:r>
      <w:r w:rsidRPr="004539A3">
        <w:rPr>
          <w:rFonts w:ascii="Times New Roman" w:hAnsi="Times New Roman" w:cs="Times New Roman"/>
          <w:b/>
          <w:sz w:val="28"/>
          <w:szCs w:val="28"/>
        </w:rPr>
        <w:t xml:space="preserve"> «Планування, бюджетування як інструменти управління»</w:t>
      </w:r>
    </w:p>
    <w:p w:rsidR="004539A3" w:rsidRPr="004539A3" w:rsidRDefault="004539A3" w:rsidP="004539A3">
      <w:pPr>
        <w:pStyle w:val="31"/>
        <w:spacing w:after="0" w:line="360" w:lineRule="auto"/>
        <w:jc w:val="center"/>
        <w:rPr>
          <w:rFonts w:ascii="Times New Roman" w:hAnsi="Times New Roman" w:cs="Times New Roman"/>
          <w:b/>
          <w:sz w:val="28"/>
          <w:szCs w:val="28"/>
        </w:rPr>
      </w:pPr>
      <w:r w:rsidRPr="004539A3">
        <w:rPr>
          <w:rFonts w:ascii="Times New Roman" w:hAnsi="Times New Roman" w:cs="Times New Roman"/>
          <w:b/>
          <w:sz w:val="28"/>
          <w:szCs w:val="28"/>
        </w:rPr>
        <w:t xml:space="preserve"> </w:t>
      </w:r>
    </w:p>
    <w:p w:rsidR="004539A3" w:rsidRPr="004539A3" w:rsidRDefault="004539A3" w:rsidP="004539A3">
      <w:pPr>
        <w:pStyle w:val="31"/>
        <w:spacing w:after="0" w:line="360" w:lineRule="auto"/>
        <w:jc w:val="center"/>
        <w:rPr>
          <w:rFonts w:ascii="Times New Roman" w:hAnsi="Times New Roman" w:cs="Times New Roman"/>
          <w:b/>
          <w:i/>
          <w:sz w:val="28"/>
          <w:szCs w:val="28"/>
        </w:rPr>
      </w:pPr>
      <w:r w:rsidRPr="004539A3">
        <w:rPr>
          <w:sz w:val="28"/>
          <w:szCs w:val="28"/>
        </w:rPr>
        <w:t xml:space="preserve"> </w:t>
      </w:r>
      <w:r w:rsidRPr="004539A3">
        <w:rPr>
          <w:rFonts w:ascii="Times New Roman" w:hAnsi="Times New Roman" w:cs="Times New Roman"/>
          <w:b/>
          <w:i/>
          <w:sz w:val="28"/>
          <w:szCs w:val="28"/>
        </w:rPr>
        <w:t>На самостійне вивчення  виносяться такі питання:</w:t>
      </w:r>
    </w:p>
    <w:p w:rsidR="004539A3" w:rsidRPr="004539A3" w:rsidRDefault="004539A3" w:rsidP="004539A3">
      <w:pPr>
        <w:pStyle w:val="2"/>
        <w:spacing w:after="0" w:line="360" w:lineRule="auto"/>
        <w:rPr>
          <w:sz w:val="28"/>
          <w:szCs w:val="28"/>
          <w:lang w:val="uk-UA"/>
        </w:rPr>
      </w:pPr>
      <w:r w:rsidRPr="004539A3">
        <w:rPr>
          <w:sz w:val="28"/>
          <w:szCs w:val="28"/>
          <w:lang w:val="uk-UA"/>
        </w:rPr>
        <w:t xml:space="preserve"> 1. Контроль виконання бюджетів та аналіз відхилень</w:t>
      </w:r>
      <w:r w:rsidRPr="004539A3">
        <w:rPr>
          <w:sz w:val="28"/>
          <w:szCs w:val="28"/>
        </w:rPr>
        <w:t>.</w:t>
      </w:r>
    </w:p>
    <w:p w:rsidR="004539A3" w:rsidRDefault="004539A3" w:rsidP="004F13E2">
      <w:pPr>
        <w:tabs>
          <w:tab w:val="num" w:pos="476"/>
          <w:tab w:val="num" w:pos="540"/>
          <w:tab w:val="num" w:pos="629"/>
          <w:tab w:val="num" w:pos="993"/>
        </w:tabs>
        <w:jc w:val="center"/>
        <w:rPr>
          <w:rFonts w:ascii="Times New Roman" w:hAnsi="Times New Roman" w:cs="Times New Roman"/>
          <w:b/>
          <w:sz w:val="24"/>
          <w:szCs w:val="24"/>
        </w:rPr>
      </w:pPr>
    </w:p>
    <w:p w:rsidR="004539A3" w:rsidRDefault="004539A3" w:rsidP="004F13E2">
      <w:pPr>
        <w:tabs>
          <w:tab w:val="num" w:pos="476"/>
          <w:tab w:val="num" w:pos="540"/>
          <w:tab w:val="num" w:pos="629"/>
          <w:tab w:val="num" w:pos="993"/>
        </w:tabs>
        <w:jc w:val="center"/>
        <w:rPr>
          <w:rFonts w:ascii="Times New Roman" w:hAnsi="Times New Roman" w:cs="Times New Roman"/>
          <w:b/>
          <w:sz w:val="24"/>
          <w:szCs w:val="24"/>
        </w:rPr>
      </w:pPr>
    </w:p>
    <w:p w:rsidR="004539A3" w:rsidRDefault="004539A3" w:rsidP="004F13E2">
      <w:pPr>
        <w:tabs>
          <w:tab w:val="num" w:pos="476"/>
          <w:tab w:val="num" w:pos="540"/>
          <w:tab w:val="num" w:pos="629"/>
          <w:tab w:val="num" w:pos="993"/>
        </w:tabs>
        <w:jc w:val="center"/>
        <w:rPr>
          <w:rFonts w:ascii="Times New Roman" w:hAnsi="Times New Roman" w:cs="Times New Roman"/>
          <w:b/>
          <w:sz w:val="24"/>
          <w:szCs w:val="24"/>
        </w:rPr>
      </w:pPr>
    </w:p>
    <w:p w:rsidR="004539A3" w:rsidRDefault="004539A3" w:rsidP="004F13E2">
      <w:pPr>
        <w:tabs>
          <w:tab w:val="num" w:pos="476"/>
          <w:tab w:val="num" w:pos="540"/>
          <w:tab w:val="num" w:pos="629"/>
          <w:tab w:val="num" w:pos="993"/>
        </w:tabs>
        <w:jc w:val="center"/>
        <w:rPr>
          <w:rFonts w:ascii="Times New Roman" w:hAnsi="Times New Roman" w:cs="Times New Roman"/>
          <w:b/>
          <w:sz w:val="24"/>
          <w:szCs w:val="24"/>
        </w:rPr>
      </w:pPr>
    </w:p>
    <w:p w:rsidR="004539A3" w:rsidRDefault="004539A3" w:rsidP="004F13E2">
      <w:pPr>
        <w:tabs>
          <w:tab w:val="num" w:pos="476"/>
          <w:tab w:val="num" w:pos="540"/>
          <w:tab w:val="num" w:pos="629"/>
          <w:tab w:val="num" w:pos="993"/>
        </w:tabs>
        <w:jc w:val="center"/>
        <w:rPr>
          <w:rFonts w:ascii="Times New Roman" w:hAnsi="Times New Roman" w:cs="Times New Roman"/>
          <w:b/>
          <w:sz w:val="24"/>
          <w:szCs w:val="24"/>
        </w:rPr>
      </w:pPr>
    </w:p>
    <w:p w:rsidR="004F13E2" w:rsidRPr="004539A3" w:rsidRDefault="004F13E2" w:rsidP="004539A3">
      <w:pPr>
        <w:tabs>
          <w:tab w:val="num" w:pos="476"/>
          <w:tab w:val="num" w:pos="540"/>
          <w:tab w:val="num" w:pos="629"/>
          <w:tab w:val="num" w:pos="993"/>
        </w:tabs>
        <w:spacing w:after="0" w:line="360" w:lineRule="auto"/>
        <w:jc w:val="center"/>
        <w:rPr>
          <w:rFonts w:ascii="Times New Roman" w:hAnsi="Times New Roman" w:cs="Times New Roman"/>
          <w:b/>
          <w:sz w:val="28"/>
          <w:szCs w:val="28"/>
        </w:rPr>
      </w:pPr>
      <w:r w:rsidRPr="004539A3">
        <w:rPr>
          <w:rFonts w:ascii="Times New Roman" w:hAnsi="Times New Roman" w:cs="Times New Roman"/>
          <w:b/>
          <w:sz w:val="28"/>
          <w:szCs w:val="28"/>
        </w:rPr>
        <w:lastRenderedPageBreak/>
        <w:t xml:space="preserve">САМОСТІЙНА РОБОТА № </w:t>
      </w:r>
      <w:r w:rsidR="004539A3" w:rsidRPr="004539A3">
        <w:rPr>
          <w:rFonts w:ascii="Times New Roman" w:hAnsi="Times New Roman" w:cs="Times New Roman"/>
          <w:b/>
          <w:sz w:val="28"/>
          <w:szCs w:val="28"/>
        </w:rPr>
        <w:t>7</w:t>
      </w:r>
    </w:p>
    <w:p w:rsidR="004B0CEC" w:rsidRPr="004539A3" w:rsidRDefault="004539A3" w:rsidP="004539A3">
      <w:pPr>
        <w:jc w:val="center"/>
        <w:rPr>
          <w:rFonts w:ascii="Times New Roman" w:hAnsi="Times New Roman" w:cs="Times New Roman"/>
          <w:b/>
          <w:sz w:val="28"/>
          <w:szCs w:val="28"/>
          <w:lang w:val="ru-RU"/>
        </w:rPr>
      </w:pPr>
      <w:r>
        <w:rPr>
          <w:rFonts w:ascii="Times New Roman" w:hAnsi="Times New Roman" w:cs="Times New Roman"/>
          <w:b/>
          <w:sz w:val="28"/>
          <w:szCs w:val="28"/>
        </w:rPr>
        <w:t>Тема 7</w:t>
      </w:r>
      <w:r w:rsidR="004B0CEC" w:rsidRPr="004539A3">
        <w:rPr>
          <w:rFonts w:ascii="Times New Roman" w:hAnsi="Times New Roman" w:cs="Times New Roman"/>
          <w:b/>
          <w:sz w:val="28"/>
          <w:szCs w:val="28"/>
        </w:rPr>
        <w:t>. «</w:t>
      </w:r>
      <w:r w:rsidRPr="004539A3">
        <w:rPr>
          <w:rFonts w:ascii="Times New Roman" w:hAnsi="Times New Roman" w:cs="Times New Roman"/>
          <w:b/>
          <w:sz w:val="28"/>
          <w:szCs w:val="28"/>
        </w:rPr>
        <w:t>Облік і контроль за центрами відповідальності</w:t>
      </w:r>
      <w:r w:rsidR="004B0CEC" w:rsidRPr="004539A3">
        <w:rPr>
          <w:rFonts w:ascii="Times New Roman" w:hAnsi="Times New Roman" w:cs="Times New Roman"/>
          <w:b/>
          <w:sz w:val="28"/>
          <w:szCs w:val="28"/>
        </w:rPr>
        <w:t>»</w:t>
      </w:r>
    </w:p>
    <w:p w:rsidR="0060377F" w:rsidRPr="004539A3" w:rsidRDefault="0060377F" w:rsidP="004539A3">
      <w:pPr>
        <w:pStyle w:val="31"/>
        <w:spacing w:after="0" w:line="360" w:lineRule="auto"/>
        <w:jc w:val="center"/>
        <w:rPr>
          <w:rFonts w:ascii="Times New Roman" w:hAnsi="Times New Roman" w:cs="Times New Roman"/>
          <w:b/>
          <w:i/>
          <w:sz w:val="28"/>
          <w:szCs w:val="28"/>
        </w:rPr>
      </w:pPr>
      <w:r w:rsidRPr="004539A3">
        <w:rPr>
          <w:rFonts w:ascii="Times New Roman" w:hAnsi="Times New Roman" w:cs="Times New Roman"/>
          <w:b/>
          <w:i/>
          <w:sz w:val="28"/>
          <w:szCs w:val="28"/>
        </w:rPr>
        <w:t>На самостійне вивчення  виносяться такі питання:</w:t>
      </w:r>
    </w:p>
    <w:p w:rsidR="008E5A79" w:rsidRPr="004539A3" w:rsidRDefault="008E5A79" w:rsidP="004539A3">
      <w:pPr>
        <w:pStyle w:val="31"/>
        <w:spacing w:after="0" w:line="360" w:lineRule="auto"/>
        <w:jc w:val="center"/>
        <w:rPr>
          <w:rFonts w:ascii="Times New Roman" w:hAnsi="Times New Roman" w:cs="Times New Roman"/>
          <w:b/>
          <w:i/>
          <w:sz w:val="28"/>
          <w:szCs w:val="28"/>
        </w:rPr>
      </w:pPr>
    </w:p>
    <w:p w:rsidR="008E5A79" w:rsidRPr="004539A3" w:rsidRDefault="008E5A79" w:rsidP="00931691">
      <w:pPr>
        <w:pStyle w:val="2"/>
        <w:numPr>
          <w:ilvl w:val="0"/>
          <w:numId w:val="7"/>
        </w:numPr>
        <w:spacing w:after="0" w:line="360" w:lineRule="auto"/>
        <w:jc w:val="both"/>
        <w:rPr>
          <w:sz w:val="28"/>
          <w:szCs w:val="28"/>
          <w:lang w:val="uk-UA"/>
        </w:rPr>
      </w:pPr>
      <w:r w:rsidRPr="004539A3">
        <w:rPr>
          <w:sz w:val="28"/>
          <w:szCs w:val="28"/>
        </w:rPr>
        <w:t>Трансфертне ціноутворення. Методи визначення величини трансфертної ціни.</w:t>
      </w:r>
    </w:p>
    <w:p w:rsidR="008E5A79" w:rsidRPr="004539A3" w:rsidRDefault="008E5A79" w:rsidP="00931691">
      <w:pPr>
        <w:pStyle w:val="a3"/>
        <w:numPr>
          <w:ilvl w:val="0"/>
          <w:numId w:val="7"/>
        </w:numPr>
        <w:spacing w:after="0" w:line="360" w:lineRule="auto"/>
        <w:jc w:val="both"/>
        <w:rPr>
          <w:sz w:val="28"/>
          <w:szCs w:val="28"/>
        </w:rPr>
      </w:pPr>
      <w:r w:rsidRPr="004539A3">
        <w:rPr>
          <w:sz w:val="28"/>
          <w:szCs w:val="28"/>
        </w:rPr>
        <w:t>Основні напрями розвитку управлінського обліку.</w:t>
      </w:r>
    </w:p>
    <w:p w:rsidR="008E5A79" w:rsidRPr="004539A3" w:rsidRDefault="008E5A79" w:rsidP="004539A3">
      <w:pPr>
        <w:pStyle w:val="a3"/>
        <w:spacing w:after="0" w:line="360" w:lineRule="auto"/>
        <w:ind w:firstLine="900"/>
        <w:jc w:val="both"/>
        <w:rPr>
          <w:b/>
          <w:sz w:val="28"/>
          <w:szCs w:val="28"/>
        </w:rPr>
      </w:pPr>
    </w:p>
    <w:p w:rsidR="00AB5D95" w:rsidRDefault="00AB5D95" w:rsidP="004B0CEC">
      <w:pPr>
        <w:tabs>
          <w:tab w:val="num" w:pos="476"/>
          <w:tab w:val="num" w:pos="540"/>
          <w:tab w:val="num" w:pos="629"/>
          <w:tab w:val="num" w:pos="993"/>
        </w:tabs>
        <w:spacing w:after="0" w:line="240" w:lineRule="auto"/>
        <w:jc w:val="center"/>
        <w:rPr>
          <w:rFonts w:ascii="Times New Roman" w:hAnsi="Times New Roman" w:cs="Times New Roman"/>
          <w:b/>
          <w:sz w:val="24"/>
          <w:szCs w:val="24"/>
        </w:rPr>
      </w:pPr>
    </w:p>
    <w:p w:rsidR="00AB5D95" w:rsidRDefault="00AB5D95" w:rsidP="004B0CEC">
      <w:pPr>
        <w:tabs>
          <w:tab w:val="num" w:pos="476"/>
          <w:tab w:val="num" w:pos="540"/>
          <w:tab w:val="num" w:pos="629"/>
          <w:tab w:val="num" w:pos="993"/>
        </w:tabs>
        <w:spacing w:after="0" w:line="240" w:lineRule="auto"/>
        <w:jc w:val="center"/>
        <w:rPr>
          <w:rFonts w:ascii="Times New Roman" w:hAnsi="Times New Roman" w:cs="Times New Roman"/>
          <w:b/>
          <w:sz w:val="24"/>
          <w:szCs w:val="24"/>
        </w:rPr>
      </w:pPr>
    </w:p>
    <w:p w:rsidR="004B0CEC" w:rsidRPr="004539A3" w:rsidRDefault="004539A3" w:rsidP="004539A3">
      <w:pPr>
        <w:tabs>
          <w:tab w:val="num" w:pos="476"/>
          <w:tab w:val="num" w:pos="540"/>
          <w:tab w:val="num" w:pos="629"/>
          <w:tab w:val="num" w:pos="993"/>
        </w:tabs>
        <w:spacing w:after="0" w:line="480" w:lineRule="auto"/>
        <w:jc w:val="center"/>
        <w:rPr>
          <w:rFonts w:ascii="Times New Roman" w:hAnsi="Times New Roman" w:cs="Times New Roman"/>
          <w:b/>
          <w:sz w:val="28"/>
          <w:szCs w:val="28"/>
        </w:rPr>
      </w:pPr>
      <w:r w:rsidRPr="004539A3">
        <w:rPr>
          <w:rFonts w:ascii="Times New Roman" w:hAnsi="Times New Roman" w:cs="Times New Roman"/>
          <w:b/>
          <w:sz w:val="28"/>
          <w:szCs w:val="28"/>
        </w:rPr>
        <w:t>САМОСТІЙНА РОБОТА № 8</w:t>
      </w:r>
    </w:p>
    <w:p w:rsidR="004B0CEC" w:rsidRPr="004539A3" w:rsidRDefault="004B0CEC" w:rsidP="004539A3">
      <w:pPr>
        <w:tabs>
          <w:tab w:val="num" w:pos="476"/>
          <w:tab w:val="num" w:pos="540"/>
          <w:tab w:val="num" w:pos="629"/>
          <w:tab w:val="num" w:pos="993"/>
        </w:tabs>
        <w:spacing w:after="0" w:line="480" w:lineRule="auto"/>
        <w:jc w:val="center"/>
        <w:rPr>
          <w:rFonts w:ascii="Times New Roman" w:hAnsi="Times New Roman" w:cs="Times New Roman"/>
          <w:b/>
          <w:sz w:val="28"/>
          <w:szCs w:val="28"/>
          <w:lang w:val="ru-RU"/>
        </w:rPr>
      </w:pPr>
      <w:r w:rsidRPr="004539A3">
        <w:rPr>
          <w:rFonts w:ascii="Times New Roman" w:hAnsi="Times New Roman" w:cs="Times New Roman"/>
          <w:b/>
          <w:sz w:val="28"/>
          <w:szCs w:val="28"/>
        </w:rPr>
        <w:t>Тема 4 «</w:t>
      </w:r>
      <w:r w:rsidRPr="004539A3">
        <w:rPr>
          <w:rStyle w:val="jlqj4b"/>
          <w:rFonts w:ascii="Times New Roman" w:hAnsi="Times New Roman" w:cs="Times New Roman"/>
          <w:b/>
          <w:sz w:val="28"/>
          <w:szCs w:val="28"/>
        </w:rPr>
        <w:t>Класифікація витрат в управлінському обліку та методи дослідження їх поведінки»</w:t>
      </w:r>
    </w:p>
    <w:p w:rsidR="004F13E2" w:rsidRPr="004539A3" w:rsidRDefault="004F13E2" w:rsidP="004539A3">
      <w:pPr>
        <w:pStyle w:val="31"/>
        <w:spacing w:after="0" w:line="480" w:lineRule="auto"/>
        <w:jc w:val="center"/>
        <w:rPr>
          <w:rFonts w:ascii="Times New Roman" w:hAnsi="Times New Roman" w:cs="Times New Roman"/>
          <w:b/>
          <w:i/>
          <w:sz w:val="28"/>
          <w:szCs w:val="28"/>
        </w:rPr>
      </w:pPr>
      <w:r w:rsidRPr="004539A3">
        <w:rPr>
          <w:rFonts w:ascii="Times New Roman" w:hAnsi="Times New Roman" w:cs="Times New Roman"/>
          <w:b/>
          <w:i/>
          <w:sz w:val="28"/>
          <w:szCs w:val="28"/>
        </w:rPr>
        <w:t>На самостійне вивчення  виносяться такі питання:</w:t>
      </w:r>
    </w:p>
    <w:p w:rsidR="00190A40" w:rsidRPr="004539A3" w:rsidRDefault="00190A40" w:rsidP="00931691">
      <w:pPr>
        <w:pStyle w:val="a7"/>
        <w:numPr>
          <w:ilvl w:val="0"/>
          <w:numId w:val="5"/>
        </w:numPr>
        <w:spacing w:after="0" w:line="480" w:lineRule="auto"/>
        <w:jc w:val="both"/>
        <w:rPr>
          <w:rFonts w:ascii="Times New Roman" w:hAnsi="Times New Roman" w:cs="Times New Roman"/>
          <w:sz w:val="28"/>
          <w:szCs w:val="28"/>
        </w:rPr>
      </w:pPr>
      <w:r w:rsidRPr="004539A3">
        <w:rPr>
          <w:rFonts w:ascii="Times New Roman" w:hAnsi="Times New Roman" w:cs="Times New Roman"/>
          <w:sz w:val="28"/>
          <w:szCs w:val="28"/>
        </w:rPr>
        <w:t>Витрати в інформаційній системі підприємства (організації)</w:t>
      </w:r>
      <w:r w:rsidR="009A5C4B" w:rsidRPr="004539A3">
        <w:rPr>
          <w:rFonts w:ascii="Times New Roman" w:hAnsi="Times New Roman" w:cs="Times New Roman"/>
          <w:sz w:val="28"/>
          <w:szCs w:val="28"/>
        </w:rPr>
        <w:t>.</w:t>
      </w:r>
    </w:p>
    <w:p w:rsidR="00190A40" w:rsidRPr="004539A3" w:rsidRDefault="00190A40" w:rsidP="00931691">
      <w:pPr>
        <w:pStyle w:val="a7"/>
        <w:numPr>
          <w:ilvl w:val="0"/>
          <w:numId w:val="5"/>
        </w:numPr>
        <w:spacing w:after="0" w:line="480" w:lineRule="auto"/>
        <w:jc w:val="both"/>
        <w:rPr>
          <w:rFonts w:ascii="Times New Roman" w:hAnsi="Times New Roman" w:cs="Times New Roman"/>
          <w:bCs/>
          <w:sz w:val="28"/>
          <w:szCs w:val="28"/>
        </w:rPr>
      </w:pPr>
      <w:r w:rsidRPr="004539A3">
        <w:rPr>
          <w:rFonts w:ascii="Times New Roman" w:hAnsi="Times New Roman" w:cs="Times New Roman"/>
          <w:sz w:val="28"/>
          <w:szCs w:val="28"/>
        </w:rPr>
        <w:t>Формування інформації про витрати у звітності</w:t>
      </w:r>
      <w:r w:rsidR="009A5C4B" w:rsidRPr="004539A3">
        <w:rPr>
          <w:rFonts w:ascii="Times New Roman" w:hAnsi="Times New Roman" w:cs="Times New Roman"/>
          <w:sz w:val="28"/>
          <w:szCs w:val="28"/>
        </w:rPr>
        <w:t>.</w:t>
      </w:r>
    </w:p>
    <w:p w:rsidR="00190A40" w:rsidRPr="004539A3" w:rsidRDefault="00190A40" w:rsidP="00931691">
      <w:pPr>
        <w:pStyle w:val="a7"/>
        <w:numPr>
          <w:ilvl w:val="0"/>
          <w:numId w:val="5"/>
        </w:numPr>
        <w:spacing w:after="0" w:line="480" w:lineRule="auto"/>
        <w:jc w:val="both"/>
        <w:rPr>
          <w:rFonts w:ascii="Times New Roman" w:hAnsi="Times New Roman" w:cs="Times New Roman"/>
          <w:sz w:val="28"/>
          <w:szCs w:val="28"/>
        </w:rPr>
      </w:pPr>
      <w:r w:rsidRPr="004539A3">
        <w:rPr>
          <w:rFonts w:ascii="Times New Roman" w:hAnsi="Times New Roman" w:cs="Times New Roman"/>
          <w:sz w:val="28"/>
          <w:szCs w:val="28"/>
        </w:rPr>
        <w:t>Класифікація витрат за різними ознаками</w:t>
      </w:r>
      <w:r w:rsidR="009A5C4B" w:rsidRPr="004539A3">
        <w:rPr>
          <w:rFonts w:ascii="Times New Roman" w:hAnsi="Times New Roman" w:cs="Times New Roman"/>
          <w:sz w:val="28"/>
          <w:szCs w:val="28"/>
        </w:rPr>
        <w:t>.</w:t>
      </w:r>
    </w:p>
    <w:p w:rsidR="00190A40" w:rsidRPr="004539A3" w:rsidRDefault="00190A40" w:rsidP="00931691">
      <w:pPr>
        <w:pStyle w:val="a7"/>
        <w:numPr>
          <w:ilvl w:val="0"/>
          <w:numId w:val="5"/>
        </w:numPr>
        <w:spacing w:after="0" w:line="480" w:lineRule="auto"/>
        <w:jc w:val="both"/>
        <w:rPr>
          <w:rFonts w:ascii="Times New Roman" w:hAnsi="Times New Roman" w:cs="Times New Roman"/>
          <w:sz w:val="28"/>
          <w:szCs w:val="28"/>
        </w:rPr>
      </w:pPr>
      <w:r w:rsidRPr="004539A3">
        <w:rPr>
          <w:rFonts w:ascii="Times New Roman" w:hAnsi="Times New Roman" w:cs="Times New Roman"/>
          <w:sz w:val="28"/>
          <w:szCs w:val="28"/>
        </w:rPr>
        <w:t>Класифікація витрат за економічними елементами і статтями калькуляції</w:t>
      </w:r>
      <w:r w:rsidR="009A5C4B" w:rsidRPr="004539A3">
        <w:rPr>
          <w:rFonts w:ascii="Times New Roman" w:hAnsi="Times New Roman" w:cs="Times New Roman"/>
          <w:sz w:val="28"/>
          <w:szCs w:val="28"/>
        </w:rPr>
        <w:t>.</w:t>
      </w:r>
    </w:p>
    <w:p w:rsidR="00190A40" w:rsidRPr="004539A3" w:rsidRDefault="00190A40" w:rsidP="00931691">
      <w:pPr>
        <w:pStyle w:val="a7"/>
        <w:numPr>
          <w:ilvl w:val="0"/>
          <w:numId w:val="5"/>
        </w:numPr>
        <w:spacing w:after="0" w:line="480" w:lineRule="auto"/>
        <w:jc w:val="both"/>
        <w:rPr>
          <w:rFonts w:ascii="Times New Roman" w:hAnsi="Times New Roman" w:cs="Times New Roman"/>
          <w:sz w:val="28"/>
          <w:szCs w:val="28"/>
        </w:rPr>
      </w:pPr>
      <w:r w:rsidRPr="004539A3">
        <w:rPr>
          <w:rFonts w:ascii="Times New Roman" w:hAnsi="Times New Roman" w:cs="Times New Roman"/>
          <w:sz w:val="28"/>
          <w:szCs w:val="28"/>
        </w:rPr>
        <w:t>Класифікація витрат за центрами відповідальності.</w:t>
      </w:r>
    </w:p>
    <w:p w:rsidR="00190A40" w:rsidRPr="004539A3" w:rsidRDefault="00190A40" w:rsidP="00931691">
      <w:pPr>
        <w:pStyle w:val="a7"/>
        <w:numPr>
          <w:ilvl w:val="0"/>
          <w:numId w:val="5"/>
        </w:numPr>
        <w:spacing w:after="0" w:line="480" w:lineRule="auto"/>
        <w:jc w:val="both"/>
        <w:rPr>
          <w:rFonts w:ascii="Times New Roman" w:hAnsi="Times New Roman" w:cs="Times New Roman"/>
          <w:sz w:val="28"/>
          <w:szCs w:val="28"/>
        </w:rPr>
      </w:pPr>
      <w:r w:rsidRPr="004539A3">
        <w:rPr>
          <w:rFonts w:ascii="Times New Roman" w:hAnsi="Times New Roman" w:cs="Times New Roman"/>
          <w:sz w:val="28"/>
          <w:szCs w:val="28"/>
        </w:rPr>
        <w:t>Організаційні аспекти управління витратами (контроль за витратами)</w:t>
      </w:r>
      <w:r w:rsidR="009A5C4B" w:rsidRPr="004539A3">
        <w:rPr>
          <w:rFonts w:ascii="Times New Roman" w:hAnsi="Times New Roman" w:cs="Times New Roman"/>
          <w:sz w:val="28"/>
          <w:szCs w:val="28"/>
        </w:rPr>
        <w:t>.</w:t>
      </w:r>
    </w:p>
    <w:p w:rsidR="00190A40" w:rsidRPr="004539A3" w:rsidRDefault="00190A40" w:rsidP="00931691">
      <w:pPr>
        <w:pStyle w:val="a7"/>
        <w:numPr>
          <w:ilvl w:val="0"/>
          <w:numId w:val="5"/>
        </w:numPr>
        <w:spacing w:after="0" w:line="480" w:lineRule="auto"/>
        <w:jc w:val="both"/>
        <w:rPr>
          <w:rFonts w:ascii="Times New Roman" w:hAnsi="Times New Roman" w:cs="Times New Roman"/>
          <w:sz w:val="28"/>
          <w:szCs w:val="28"/>
        </w:rPr>
      </w:pPr>
      <w:r w:rsidRPr="004539A3">
        <w:rPr>
          <w:rFonts w:ascii="Times New Roman" w:hAnsi="Times New Roman" w:cs="Times New Roman"/>
          <w:sz w:val="28"/>
          <w:szCs w:val="28"/>
        </w:rPr>
        <w:t>Розрахунок поведінки витрат залежно від зміни обсягу виробництва</w:t>
      </w:r>
      <w:r w:rsidR="009A5C4B" w:rsidRPr="004539A3">
        <w:rPr>
          <w:rFonts w:ascii="Times New Roman" w:hAnsi="Times New Roman" w:cs="Times New Roman"/>
          <w:sz w:val="28"/>
          <w:szCs w:val="28"/>
        </w:rPr>
        <w:t>.</w:t>
      </w:r>
    </w:p>
    <w:p w:rsidR="00A0169E" w:rsidRDefault="00A0169E">
      <w:pPr>
        <w:rPr>
          <w:rFonts w:ascii="Times New Roman" w:hAnsi="Times New Roman" w:cs="Times New Roman"/>
          <w:sz w:val="24"/>
          <w:szCs w:val="24"/>
        </w:rPr>
      </w:pPr>
    </w:p>
    <w:p w:rsidR="00AB5D95" w:rsidRDefault="00AB5D95" w:rsidP="0083189B">
      <w:pPr>
        <w:tabs>
          <w:tab w:val="num" w:pos="476"/>
          <w:tab w:val="num" w:pos="540"/>
          <w:tab w:val="num" w:pos="629"/>
          <w:tab w:val="num" w:pos="993"/>
        </w:tabs>
        <w:spacing w:after="0" w:line="240" w:lineRule="auto"/>
        <w:jc w:val="center"/>
        <w:rPr>
          <w:rFonts w:ascii="Times New Roman" w:hAnsi="Times New Roman" w:cs="Times New Roman"/>
          <w:b/>
          <w:sz w:val="24"/>
          <w:szCs w:val="24"/>
        </w:rPr>
      </w:pPr>
    </w:p>
    <w:p w:rsidR="00B30C10" w:rsidRPr="002F6AB5" w:rsidRDefault="004539A3" w:rsidP="00F178A3">
      <w:pPr>
        <w:tabs>
          <w:tab w:val="num" w:pos="476"/>
          <w:tab w:val="num" w:pos="540"/>
          <w:tab w:val="num" w:pos="629"/>
          <w:tab w:val="num" w:pos="993"/>
        </w:tabs>
        <w:spacing w:after="0" w:line="360" w:lineRule="auto"/>
        <w:jc w:val="center"/>
        <w:rPr>
          <w:rFonts w:ascii="Times New Roman" w:hAnsi="Times New Roman" w:cs="Times New Roman"/>
          <w:b/>
          <w:sz w:val="24"/>
          <w:szCs w:val="24"/>
          <w:lang w:val="ru-RU"/>
        </w:rPr>
      </w:pPr>
      <w:r>
        <w:rPr>
          <w:rFonts w:ascii="Times New Roman" w:hAnsi="Times New Roman" w:cs="Times New Roman"/>
          <w:b/>
          <w:sz w:val="24"/>
          <w:szCs w:val="24"/>
        </w:rPr>
        <w:t>САМОСТІЙНА РОБОТА № 9</w:t>
      </w:r>
    </w:p>
    <w:p w:rsidR="00B30C10" w:rsidRPr="004539A3" w:rsidRDefault="002F6AB5" w:rsidP="00F178A3">
      <w:pPr>
        <w:pStyle w:val="a3"/>
        <w:spacing w:after="0" w:line="360" w:lineRule="auto"/>
        <w:ind w:left="0"/>
        <w:jc w:val="center"/>
        <w:rPr>
          <w:b/>
          <w:sz w:val="28"/>
          <w:szCs w:val="28"/>
        </w:rPr>
      </w:pPr>
      <w:r w:rsidRPr="004539A3">
        <w:rPr>
          <w:b/>
          <w:sz w:val="28"/>
          <w:szCs w:val="28"/>
        </w:rPr>
        <w:t xml:space="preserve">Тема </w:t>
      </w:r>
      <w:r w:rsidR="004539A3" w:rsidRPr="004539A3">
        <w:rPr>
          <w:b/>
          <w:sz w:val="28"/>
          <w:szCs w:val="28"/>
          <w:lang w:val="uk-UA"/>
        </w:rPr>
        <w:t>9</w:t>
      </w:r>
      <w:r w:rsidR="00B30C10" w:rsidRPr="004539A3">
        <w:rPr>
          <w:b/>
          <w:sz w:val="28"/>
          <w:szCs w:val="28"/>
        </w:rPr>
        <w:t xml:space="preserve"> «</w:t>
      </w:r>
      <w:r w:rsidR="004539A3" w:rsidRPr="004539A3">
        <w:rPr>
          <w:b/>
          <w:color w:val="000000"/>
          <w:sz w:val="28"/>
          <w:szCs w:val="28"/>
        </w:rPr>
        <w:t>Систем</w:t>
      </w:r>
      <w:r w:rsidR="004539A3" w:rsidRPr="004539A3">
        <w:rPr>
          <w:b/>
          <w:color w:val="000000"/>
          <w:sz w:val="28"/>
          <w:szCs w:val="28"/>
          <w:lang w:val="uk-UA"/>
        </w:rPr>
        <w:t>и</w:t>
      </w:r>
      <w:r w:rsidR="004539A3" w:rsidRPr="004539A3">
        <w:rPr>
          <w:b/>
          <w:color w:val="000000"/>
          <w:sz w:val="28"/>
          <w:szCs w:val="28"/>
        </w:rPr>
        <w:t xml:space="preserve"> обліку і калькулювання витрат</w:t>
      </w:r>
      <w:r w:rsidR="00B30C10" w:rsidRPr="004539A3">
        <w:rPr>
          <w:b/>
          <w:sz w:val="28"/>
          <w:szCs w:val="28"/>
        </w:rPr>
        <w:t>»</w:t>
      </w:r>
    </w:p>
    <w:p w:rsidR="00B30C10" w:rsidRPr="00F178A3" w:rsidRDefault="00B30C10" w:rsidP="00F178A3">
      <w:pPr>
        <w:pStyle w:val="31"/>
        <w:spacing w:after="0" w:line="360" w:lineRule="auto"/>
        <w:jc w:val="center"/>
        <w:rPr>
          <w:rFonts w:ascii="Times New Roman" w:hAnsi="Times New Roman" w:cs="Times New Roman"/>
          <w:b/>
          <w:i/>
          <w:sz w:val="28"/>
          <w:szCs w:val="28"/>
        </w:rPr>
      </w:pPr>
      <w:r w:rsidRPr="00F178A3">
        <w:rPr>
          <w:rFonts w:ascii="Times New Roman" w:hAnsi="Times New Roman" w:cs="Times New Roman"/>
          <w:b/>
          <w:i/>
          <w:sz w:val="28"/>
          <w:szCs w:val="28"/>
        </w:rPr>
        <w:t>На самостійне вивчення  виносяться такі питання:</w:t>
      </w:r>
    </w:p>
    <w:p w:rsidR="00D514AD" w:rsidRPr="00F178A3" w:rsidRDefault="00D514AD" w:rsidP="00F178A3">
      <w:pPr>
        <w:spacing w:after="0" w:line="360" w:lineRule="auto"/>
        <w:jc w:val="both"/>
        <w:rPr>
          <w:rFonts w:ascii="Times New Roman" w:hAnsi="Times New Roman" w:cs="Times New Roman"/>
          <w:sz w:val="28"/>
          <w:szCs w:val="28"/>
        </w:rPr>
      </w:pPr>
      <w:r w:rsidRPr="00F178A3">
        <w:rPr>
          <w:rFonts w:ascii="Times New Roman" w:hAnsi="Times New Roman" w:cs="Times New Roman"/>
          <w:sz w:val="28"/>
          <w:szCs w:val="28"/>
        </w:rPr>
        <w:t xml:space="preserve">1. </w:t>
      </w:r>
      <w:r w:rsidR="006F6779" w:rsidRPr="00F178A3">
        <w:rPr>
          <w:rFonts w:ascii="Times New Roman" w:hAnsi="Times New Roman" w:cs="Times New Roman"/>
          <w:sz w:val="28"/>
          <w:szCs w:val="28"/>
        </w:rPr>
        <w:t>М</w:t>
      </w:r>
      <w:r w:rsidRPr="00F178A3">
        <w:rPr>
          <w:rFonts w:ascii="Times New Roman" w:hAnsi="Times New Roman" w:cs="Times New Roman"/>
          <w:sz w:val="28"/>
          <w:szCs w:val="28"/>
        </w:rPr>
        <w:t>етод</w:t>
      </w:r>
      <w:r w:rsidR="006F6779" w:rsidRPr="00F178A3">
        <w:rPr>
          <w:rFonts w:ascii="Times New Roman" w:hAnsi="Times New Roman" w:cs="Times New Roman"/>
          <w:sz w:val="28"/>
          <w:szCs w:val="28"/>
        </w:rPr>
        <w:t>и</w:t>
      </w:r>
      <w:r w:rsidRPr="00F178A3">
        <w:rPr>
          <w:rFonts w:ascii="Times New Roman" w:hAnsi="Times New Roman" w:cs="Times New Roman"/>
          <w:sz w:val="28"/>
          <w:szCs w:val="28"/>
        </w:rPr>
        <w:t xml:space="preserve"> обліку і калькулювання собівартості продукції. </w:t>
      </w:r>
    </w:p>
    <w:p w:rsidR="00D514AD" w:rsidRPr="00F178A3" w:rsidRDefault="00D514AD" w:rsidP="00F178A3">
      <w:pPr>
        <w:tabs>
          <w:tab w:val="left" w:pos="0"/>
        </w:tabs>
        <w:spacing w:after="0" w:line="360" w:lineRule="auto"/>
        <w:jc w:val="both"/>
        <w:rPr>
          <w:rFonts w:ascii="Times New Roman" w:hAnsi="Times New Roman" w:cs="Times New Roman"/>
          <w:sz w:val="28"/>
          <w:szCs w:val="28"/>
        </w:rPr>
      </w:pPr>
      <w:r w:rsidRPr="00F178A3">
        <w:rPr>
          <w:rFonts w:ascii="Times New Roman" w:hAnsi="Times New Roman" w:cs="Times New Roman"/>
          <w:sz w:val="28"/>
          <w:szCs w:val="28"/>
        </w:rPr>
        <w:t>2.</w:t>
      </w:r>
      <w:r w:rsidRPr="00F178A3">
        <w:rPr>
          <w:rFonts w:ascii="Times New Roman" w:hAnsi="Times New Roman" w:cs="Times New Roman"/>
          <w:bCs/>
          <w:sz w:val="28"/>
          <w:szCs w:val="28"/>
        </w:rPr>
        <w:t xml:space="preserve"> </w:t>
      </w:r>
      <w:r w:rsidRPr="00F178A3">
        <w:rPr>
          <w:rFonts w:ascii="Times New Roman" w:hAnsi="Times New Roman" w:cs="Times New Roman"/>
          <w:sz w:val="28"/>
          <w:szCs w:val="28"/>
        </w:rPr>
        <w:t xml:space="preserve">Суть організації зведеного обліку витрат. </w:t>
      </w:r>
    </w:p>
    <w:p w:rsidR="00D514AD" w:rsidRPr="00F178A3" w:rsidRDefault="009F76E0" w:rsidP="00F178A3">
      <w:pPr>
        <w:spacing w:after="0" w:line="360" w:lineRule="auto"/>
        <w:jc w:val="both"/>
        <w:rPr>
          <w:rFonts w:ascii="Times New Roman" w:hAnsi="Times New Roman" w:cs="Times New Roman"/>
          <w:sz w:val="28"/>
          <w:szCs w:val="28"/>
        </w:rPr>
      </w:pPr>
      <w:r w:rsidRPr="00F178A3">
        <w:rPr>
          <w:rFonts w:ascii="Times New Roman" w:hAnsi="Times New Roman" w:cs="Times New Roman"/>
          <w:sz w:val="28"/>
          <w:szCs w:val="28"/>
        </w:rPr>
        <w:lastRenderedPageBreak/>
        <w:t>3</w:t>
      </w:r>
      <w:r w:rsidR="00D514AD" w:rsidRPr="00F178A3">
        <w:rPr>
          <w:rFonts w:ascii="Times New Roman" w:hAnsi="Times New Roman" w:cs="Times New Roman"/>
          <w:sz w:val="28"/>
          <w:szCs w:val="28"/>
        </w:rPr>
        <w:t>. Суть системи виробничого обліку.</w:t>
      </w:r>
    </w:p>
    <w:p w:rsidR="00F178A3" w:rsidRDefault="009F76E0" w:rsidP="00F178A3">
      <w:pPr>
        <w:tabs>
          <w:tab w:val="left" w:pos="0"/>
        </w:tabs>
        <w:spacing w:after="0" w:line="360" w:lineRule="auto"/>
        <w:jc w:val="both"/>
        <w:rPr>
          <w:rFonts w:ascii="Times New Roman" w:hAnsi="Times New Roman" w:cs="Times New Roman"/>
          <w:spacing w:val="-3"/>
          <w:sz w:val="28"/>
          <w:szCs w:val="28"/>
        </w:rPr>
      </w:pPr>
      <w:r w:rsidRPr="00F178A3">
        <w:rPr>
          <w:rFonts w:ascii="Times New Roman" w:hAnsi="Times New Roman" w:cs="Times New Roman"/>
          <w:sz w:val="28"/>
          <w:szCs w:val="28"/>
        </w:rPr>
        <w:t>4</w:t>
      </w:r>
      <w:r w:rsidR="00D514AD" w:rsidRPr="00F178A3">
        <w:rPr>
          <w:rFonts w:ascii="Times New Roman" w:hAnsi="Times New Roman" w:cs="Times New Roman"/>
          <w:sz w:val="28"/>
          <w:szCs w:val="28"/>
        </w:rPr>
        <w:t xml:space="preserve">. </w:t>
      </w:r>
      <w:r w:rsidR="00D514AD" w:rsidRPr="00F178A3">
        <w:rPr>
          <w:rFonts w:ascii="Times New Roman" w:hAnsi="Times New Roman" w:cs="Times New Roman"/>
          <w:bCs/>
          <w:sz w:val="28"/>
          <w:szCs w:val="28"/>
        </w:rPr>
        <w:t xml:space="preserve">Калькулювання на основі діяльності, його суть, сфера </w:t>
      </w:r>
      <w:r w:rsidR="00410DC0" w:rsidRPr="00F178A3">
        <w:rPr>
          <w:rFonts w:ascii="Times New Roman" w:hAnsi="Times New Roman" w:cs="Times New Roman"/>
          <w:bCs/>
          <w:sz w:val="28"/>
          <w:szCs w:val="28"/>
        </w:rPr>
        <w:t xml:space="preserve">і приклади </w:t>
      </w:r>
      <w:r w:rsidR="00D514AD" w:rsidRPr="00F178A3">
        <w:rPr>
          <w:rFonts w:ascii="Times New Roman" w:hAnsi="Times New Roman" w:cs="Times New Roman"/>
          <w:bCs/>
          <w:sz w:val="28"/>
          <w:szCs w:val="28"/>
        </w:rPr>
        <w:t xml:space="preserve">застосування. </w:t>
      </w:r>
      <w:r w:rsidR="00D514AD" w:rsidRPr="00F178A3">
        <w:rPr>
          <w:rFonts w:ascii="Times New Roman" w:hAnsi="Times New Roman" w:cs="Times New Roman"/>
          <w:spacing w:val="-3"/>
          <w:sz w:val="28"/>
          <w:szCs w:val="28"/>
        </w:rPr>
        <w:t xml:space="preserve"> </w:t>
      </w:r>
    </w:p>
    <w:p w:rsidR="00D514AD" w:rsidRPr="00F178A3" w:rsidRDefault="00F178A3" w:rsidP="00F178A3">
      <w:pPr>
        <w:tabs>
          <w:tab w:val="left" w:pos="0"/>
        </w:tabs>
        <w:spacing w:after="0" w:line="360" w:lineRule="auto"/>
        <w:jc w:val="both"/>
        <w:rPr>
          <w:rFonts w:ascii="Times New Roman" w:hAnsi="Times New Roman" w:cs="Times New Roman"/>
          <w:sz w:val="28"/>
          <w:szCs w:val="28"/>
        </w:rPr>
      </w:pPr>
      <w:r w:rsidRPr="00F178A3">
        <w:rPr>
          <w:rFonts w:ascii="Times New Roman" w:hAnsi="Times New Roman" w:cs="Times New Roman"/>
          <w:spacing w:val="-3"/>
          <w:sz w:val="28"/>
          <w:szCs w:val="28"/>
        </w:rPr>
        <w:t>5.</w:t>
      </w:r>
      <w:r w:rsidRPr="00F178A3">
        <w:rPr>
          <w:rFonts w:ascii="Times New Roman" w:hAnsi="Times New Roman" w:cs="Times New Roman"/>
          <w:sz w:val="28"/>
          <w:szCs w:val="28"/>
        </w:rPr>
        <w:t>Значення нормативного часу на випуск продукції.</w:t>
      </w:r>
    </w:p>
    <w:p w:rsidR="00D514AD" w:rsidRPr="00F178A3" w:rsidRDefault="00D514AD" w:rsidP="00F178A3">
      <w:pPr>
        <w:spacing w:after="0" w:line="360" w:lineRule="auto"/>
        <w:jc w:val="both"/>
        <w:rPr>
          <w:rFonts w:ascii="Times New Roman" w:hAnsi="Times New Roman" w:cs="Times New Roman"/>
          <w:sz w:val="28"/>
          <w:szCs w:val="28"/>
        </w:rPr>
      </w:pPr>
    </w:p>
    <w:p w:rsidR="00F178A3" w:rsidRPr="00F178A3" w:rsidRDefault="00F178A3" w:rsidP="00F178A3">
      <w:pPr>
        <w:tabs>
          <w:tab w:val="num" w:pos="476"/>
          <w:tab w:val="num" w:pos="540"/>
          <w:tab w:val="num" w:pos="629"/>
          <w:tab w:val="num" w:pos="993"/>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САМОСТІЙНА РОБОТА № 10</w:t>
      </w:r>
    </w:p>
    <w:p w:rsidR="00310712" w:rsidRPr="00F178A3" w:rsidRDefault="00310712" w:rsidP="00F178A3">
      <w:pPr>
        <w:spacing w:after="0" w:line="360" w:lineRule="auto"/>
        <w:jc w:val="center"/>
        <w:rPr>
          <w:rFonts w:ascii="Times New Roman" w:hAnsi="Times New Roman" w:cs="Times New Roman"/>
          <w:b/>
          <w:sz w:val="28"/>
          <w:szCs w:val="28"/>
        </w:rPr>
      </w:pPr>
      <w:r w:rsidRPr="00F178A3">
        <w:rPr>
          <w:rFonts w:ascii="Times New Roman" w:hAnsi="Times New Roman" w:cs="Times New Roman"/>
          <w:b/>
          <w:sz w:val="28"/>
          <w:szCs w:val="28"/>
        </w:rPr>
        <w:t>Т</w:t>
      </w:r>
      <w:r w:rsidR="00F178A3" w:rsidRPr="00F178A3">
        <w:rPr>
          <w:rFonts w:ascii="Times New Roman" w:hAnsi="Times New Roman" w:cs="Times New Roman"/>
          <w:b/>
          <w:sz w:val="28"/>
          <w:szCs w:val="28"/>
        </w:rPr>
        <w:t xml:space="preserve">ема 10 </w:t>
      </w:r>
      <w:r w:rsidR="002F6AB5" w:rsidRPr="00F178A3">
        <w:rPr>
          <w:rFonts w:ascii="Times New Roman" w:hAnsi="Times New Roman" w:cs="Times New Roman"/>
          <w:b/>
          <w:sz w:val="28"/>
          <w:szCs w:val="28"/>
        </w:rPr>
        <w:t>«</w:t>
      </w:r>
      <w:r w:rsidR="00F178A3" w:rsidRPr="00F178A3">
        <w:rPr>
          <w:rFonts w:ascii="Times New Roman" w:hAnsi="Times New Roman" w:cs="Times New Roman"/>
          <w:b/>
          <w:sz w:val="28"/>
          <w:szCs w:val="28"/>
        </w:rPr>
        <w:t>Прийняття рішень на основі аналізу взаємозв’язку витрат, обсягу діяльності та прибутку</w:t>
      </w:r>
      <w:r w:rsidRPr="00F178A3">
        <w:rPr>
          <w:rFonts w:ascii="Times New Roman" w:hAnsi="Times New Roman" w:cs="Times New Roman"/>
          <w:b/>
          <w:sz w:val="28"/>
          <w:szCs w:val="28"/>
        </w:rPr>
        <w:t>»</w:t>
      </w:r>
    </w:p>
    <w:p w:rsidR="00BA5709" w:rsidRPr="00F178A3" w:rsidRDefault="00BA5709" w:rsidP="00F178A3">
      <w:pPr>
        <w:pStyle w:val="31"/>
        <w:spacing w:after="0" w:line="360" w:lineRule="auto"/>
        <w:jc w:val="center"/>
        <w:rPr>
          <w:rFonts w:ascii="Times New Roman" w:hAnsi="Times New Roman" w:cs="Times New Roman"/>
          <w:b/>
          <w:i/>
          <w:sz w:val="28"/>
          <w:szCs w:val="28"/>
        </w:rPr>
      </w:pPr>
      <w:r w:rsidRPr="00F178A3">
        <w:rPr>
          <w:rFonts w:ascii="Times New Roman" w:hAnsi="Times New Roman" w:cs="Times New Roman"/>
          <w:b/>
          <w:i/>
          <w:sz w:val="28"/>
          <w:szCs w:val="28"/>
        </w:rPr>
        <w:t>На самостійне вивчення  виносяться такі питання:</w:t>
      </w:r>
    </w:p>
    <w:p w:rsidR="00FE570C" w:rsidRPr="00F178A3" w:rsidRDefault="00FE570C" w:rsidP="00F178A3">
      <w:pPr>
        <w:spacing w:after="0" w:line="360" w:lineRule="auto"/>
        <w:ind w:firstLine="540"/>
        <w:jc w:val="both"/>
        <w:rPr>
          <w:rFonts w:ascii="Times New Roman" w:hAnsi="Times New Roman" w:cs="Times New Roman"/>
          <w:color w:val="000000"/>
          <w:sz w:val="28"/>
          <w:szCs w:val="28"/>
        </w:rPr>
      </w:pPr>
      <w:r w:rsidRPr="00F178A3">
        <w:rPr>
          <w:rFonts w:ascii="Times New Roman" w:hAnsi="Times New Roman" w:cs="Times New Roman"/>
          <w:sz w:val="28"/>
          <w:szCs w:val="28"/>
        </w:rPr>
        <w:t>1. Аналіз чутливості прибутку до зміни витра</w:t>
      </w:r>
      <w:r w:rsidR="008B1CAE" w:rsidRPr="00F178A3">
        <w:rPr>
          <w:rFonts w:ascii="Times New Roman" w:hAnsi="Times New Roman" w:cs="Times New Roman"/>
          <w:sz w:val="28"/>
          <w:szCs w:val="28"/>
        </w:rPr>
        <w:t>т, цін та/або обсягу реалізації: застосування в бізнесі</w:t>
      </w:r>
      <w:r w:rsidRPr="00F178A3">
        <w:rPr>
          <w:rFonts w:ascii="Times New Roman" w:hAnsi="Times New Roman" w:cs="Times New Roman"/>
          <w:color w:val="000000"/>
          <w:sz w:val="28"/>
          <w:szCs w:val="28"/>
        </w:rPr>
        <w:t xml:space="preserve"> </w:t>
      </w:r>
    </w:p>
    <w:p w:rsidR="00FE570C" w:rsidRPr="00F178A3" w:rsidRDefault="00FE570C" w:rsidP="00F178A3">
      <w:pPr>
        <w:shd w:val="clear" w:color="auto" w:fill="FFFFFF"/>
        <w:spacing w:after="0" w:line="360" w:lineRule="auto"/>
        <w:jc w:val="both"/>
        <w:rPr>
          <w:rFonts w:ascii="Times New Roman" w:hAnsi="Times New Roman" w:cs="Times New Roman"/>
          <w:color w:val="000000"/>
          <w:sz w:val="28"/>
          <w:szCs w:val="28"/>
        </w:rPr>
      </w:pPr>
      <w:r w:rsidRPr="00F178A3">
        <w:rPr>
          <w:rFonts w:ascii="Times New Roman" w:hAnsi="Times New Roman" w:cs="Times New Roman"/>
          <w:color w:val="000000"/>
          <w:sz w:val="28"/>
          <w:szCs w:val="28"/>
        </w:rPr>
        <w:t xml:space="preserve">         </w:t>
      </w:r>
      <w:r w:rsidR="008B1CAE" w:rsidRPr="00F178A3">
        <w:rPr>
          <w:rFonts w:ascii="Times New Roman" w:hAnsi="Times New Roman" w:cs="Times New Roman"/>
          <w:color w:val="000000"/>
          <w:sz w:val="28"/>
          <w:szCs w:val="28"/>
        </w:rPr>
        <w:t>2.</w:t>
      </w:r>
      <w:r w:rsidRPr="00F178A3">
        <w:rPr>
          <w:rFonts w:ascii="Times New Roman" w:hAnsi="Times New Roman" w:cs="Times New Roman"/>
          <w:color w:val="000000"/>
          <w:sz w:val="28"/>
          <w:szCs w:val="28"/>
        </w:rPr>
        <w:t xml:space="preserve">Аналіз взаємозв’язку “витрати-обсяг-прибуток” в умовах </w:t>
      </w:r>
      <w:r w:rsidR="000F147E" w:rsidRPr="00F178A3">
        <w:rPr>
          <w:rFonts w:ascii="Times New Roman" w:hAnsi="Times New Roman" w:cs="Times New Roman"/>
          <w:color w:val="000000"/>
          <w:sz w:val="28"/>
          <w:szCs w:val="28"/>
        </w:rPr>
        <w:t>багато-продуктового виробництва: особливості застосування.</w:t>
      </w:r>
    </w:p>
    <w:p w:rsidR="00BA5709" w:rsidRPr="00F178A3" w:rsidRDefault="00BA5709" w:rsidP="00F178A3">
      <w:pPr>
        <w:spacing w:after="0" w:line="360" w:lineRule="auto"/>
        <w:jc w:val="both"/>
        <w:rPr>
          <w:rFonts w:ascii="Times New Roman" w:hAnsi="Times New Roman" w:cs="Times New Roman"/>
          <w:b/>
          <w:i/>
          <w:sz w:val="28"/>
          <w:szCs w:val="28"/>
        </w:rPr>
      </w:pPr>
    </w:p>
    <w:p w:rsidR="0072107D" w:rsidRPr="00F178A3" w:rsidRDefault="00F178A3" w:rsidP="00F178A3">
      <w:pPr>
        <w:spacing w:after="0" w:line="360" w:lineRule="auto"/>
        <w:jc w:val="center"/>
        <w:rPr>
          <w:rFonts w:ascii="Times New Roman" w:hAnsi="Times New Roman" w:cs="Times New Roman"/>
          <w:b/>
          <w:sz w:val="28"/>
          <w:szCs w:val="28"/>
        </w:rPr>
      </w:pPr>
      <w:r w:rsidRPr="00F178A3">
        <w:rPr>
          <w:rFonts w:ascii="Times New Roman" w:hAnsi="Times New Roman" w:cs="Times New Roman"/>
          <w:b/>
          <w:sz w:val="28"/>
          <w:szCs w:val="28"/>
        </w:rPr>
        <w:t>САМОСТІЙНА РОБОТА №11</w:t>
      </w:r>
    </w:p>
    <w:p w:rsidR="0072107D" w:rsidRPr="00F178A3" w:rsidRDefault="0072107D" w:rsidP="00F178A3">
      <w:pPr>
        <w:tabs>
          <w:tab w:val="right" w:leader="dot" w:pos="10260"/>
        </w:tabs>
        <w:spacing w:after="0" w:line="360" w:lineRule="auto"/>
        <w:jc w:val="center"/>
        <w:rPr>
          <w:rFonts w:ascii="Times New Roman" w:hAnsi="Times New Roman" w:cs="Times New Roman"/>
          <w:b/>
          <w:sz w:val="28"/>
          <w:szCs w:val="28"/>
        </w:rPr>
      </w:pPr>
      <w:r w:rsidRPr="00F178A3">
        <w:rPr>
          <w:rFonts w:ascii="Times New Roman" w:hAnsi="Times New Roman" w:cs="Times New Roman"/>
          <w:b/>
          <w:sz w:val="28"/>
          <w:szCs w:val="28"/>
        </w:rPr>
        <w:t>Т</w:t>
      </w:r>
      <w:r w:rsidR="0060377F" w:rsidRPr="00F178A3">
        <w:rPr>
          <w:rFonts w:ascii="Times New Roman" w:hAnsi="Times New Roman" w:cs="Times New Roman"/>
          <w:b/>
          <w:sz w:val="28"/>
          <w:szCs w:val="28"/>
        </w:rPr>
        <w:t>ема</w:t>
      </w:r>
      <w:r w:rsidRPr="00F178A3">
        <w:rPr>
          <w:rFonts w:ascii="Times New Roman" w:hAnsi="Times New Roman" w:cs="Times New Roman"/>
          <w:b/>
          <w:sz w:val="28"/>
          <w:szCs w:val="28"/>
        </w:rPr>
        <w:t xml:space="preserve"> </w:t>
      </w:r>
      <w:r w:rsidR="00F178A3" w:rsidRPr="00F178A3">
        <w:rPr>
          <w:rFonts w:ascii="Times New Roman" w:hAnsi="Times New Roman" w:cs="Times New Roman"/>
          <w:b/>
          <w:sz w:val="28"/>
          <w:szCs w:val="28"/>
        </w:rPr>
        <w:t>11</w:t>
      </w:r>
      <w:r w:rsidR="0060377F" w:rsidRPr="00F178A3">
        <w:rPr>
          <w:rFonts w:ascii="Times New Roman" w:hAnsi="Times New Roman" w:cs="Times New Roman"/>
          <w:b/>
          <w:sz w:val="28"/>
          <w:szCs w:val="28"/>
        </w:rPr>
        <w:t xml:space="preserve"> </w:t>
      </w:r>
      <w:r w:rsidRPr="00F178A3">
        <w:rPr>
          <w:rFonts w:ascii="Times New Roman" w:hAnsi="Times New Roman" w:cs="Times New Roman"/>
          <w:b/>
          <w:sz w:val="28"/>
          <w:szCs w:val="28"/>
        </w:rPr>
        <w:t>«</w:t>
      </w:r>
      <w:r w:rsidR="0060377F" w:rsidRPr="00F178A3">
        <w:rPr>
          <w:rFonts w:ascii="Times New Roman" w:hAnsi="Times New Roman" w:cs="Times New Roman"/>
          <w:b/>
          <w:sz w:val="28"/>
          <w:szCs w:val="28"/>
        </w:rPr>
        <w:t>Прийняття управлінських рішень на основі інформаційного забезпечення управління підприємством</w:t>
      </w:r>
      <w:r w:rsidRPr="00F178A3">
        <w:rPr>
          <w:rFonts w:ascii="Times New Roman" w:hAnsi="Times New Roman" w:cs="Times New Roman"/>
          <w:b/>
          <w:sz w:val="28"/>
          <w:szCs w:val="28"/>
        </w:rPr>
        <w:t>»</w:t>
      </w:r>
    </w:p>
    <w:p w:rsidR="0072107D" w:rsidRPr="00F178A3" w:rsidRDefault="0072107D" w:rsidP="00F178A3">
      <w:pPr>
        <w:pStyle w:val="31"/>
        <w:spacing w:after="0" w:line="360" w:lineRule="auto"/>
        <w:jc w:val="center"/>
        <w:rPr>
          <w:rFonts w:ascii="Times New Roman" w:hAnsi="Times New Roman" w:cs="Times New Roman"/>
          <w:b/>
          <w:i/>
          <w:sz w:val="28"/>
          <w:szCs w:val="28"/>
        </w:rPr>
      </w:pPr>
      <w:r w:rsidRPr="00F178A3">
        <w:rPr>
          <w:rFonts w:ascii="Times New Roman" w:hAnsi="Times New Roman" w:cs="Times New Roman"/>
          <w:b/>
          <w:i/>
          <w:sz w:val="28"/>
          <w:szCs w:val="28"/>
        </w:rPr>
        <w:t>На самостійне вивчення  виносяться такі питання:</w:t>
      </w:r>
    </w:p>
    <w:p w:rsidR="0072107D" w:rsidRPr="00F178A3" w:rsidRDefault="0072107D" w:rsidP="00F178A3">
      <w:pPr>
        <w:pStyle w:val="31"/>
        <w:spacing w:after="0" w:line="360" w:lineRule="auto"/>
        <w:jc w:val="center"/>
        <w:rPr>
          <w:rFonts w:ascii="Times New Roman" w:hAnsi="Times New Roman" w:cs="Times New Roman"/>
          <w:b/>
          <w:i/>
          <w:sz w:val="28"/>
          <w:szCs w:val="28"/>
        </w:rPr>
      </w:pPr>
    </w:p>
    <w:p w:rsidR="00F14420" w:rsidRPr="00F178A3" w:rsidRDefault="00F14420" w:rsidP="00931691">
      <w:pPr>
        <w:pStyle w:val="2"/>
        <w:numPr>
          <w:ilvl w:val="0"/>
          <w:numId w:val="6"/>
        </w:numPr>
        <w:spacing w:after="0" w:line="360" w:lineRule="auto"/>
        <w:jc w:val="both"/>
        <w:rPr>
          <w:sz w:val="28"/>
          <w:szCs w:val="28"/>
          <w:lang w:val="uk-UA"/>
        </w:rPr>
      </w:pPr>
      <w:r w:rsidRPr="00F178A3">
        <w:rPr>
          <w:sz w:val="28"/>
          <w:szCs w:val="28"/>
        </w:rPr>
        <w:t>Суть</w:t>
      </w:r>
      <w:r w:rsidRPr="00F178A3">
        <w:rPr>
          <w:sz w:val="28"/>
          <w:szCs w:val="28"/>
          <w:lang w:val="uk-UA"/>
        </w:rPr>
        <w:t>,</w:t>
      </w:r>
      <w:r w:rsidRPr="00F178A3">
        <w:rPr>
          <w:sz w:val="28"/>
          <w:szCs w:val="28"/>
        </w:rPr>
        <w:t xml:space="preserve"> особливості та </w:t>
      </w:r>
      <w:r w:rsidRPr="00F178A3">
        <w:rPr>
          <w:sz w:val="28"/>
          <w:szCs w:val="28"/>
          <w:lang w:val="uk-UA"/>
        </w:rPr>
        <w:t>е</w:t>
      </w:r>
      <w:r w:rsidRPr="00F178A3">
        <w:rPr>
          <w:sz w:val="28"/>
          <w:szCs w:val="28"/>
        </w:rPr>
        <w:t>тапи процесу прийняття рішень і релевантність облікової інформації.</w:t>
      </w:r>
    </w:p>
    <w:p w:rsidR="00F14420" w:rsidRPr="00F178A3" w:rsidRDefault="00F14420" w:rsidP="00931691">
      <w:pPr>
        <w:pStyle w:val="a3"/>
        <w:numPr>
          <w:ilvl w:val="0"/>
          <w:numId w:val="6"/>
        </w:numPr>
        <w:spacing w:after="0" w:line="360" w:lineRule="auto"/>
        <w:jc w:val="both"/>
        <w:rPr>
          <w:sz w:val="28"/>
          <w:szCs w:val="28"/>
        </w:rPr>
      </w:pPr>
      <w:r w:rsidRPr="00F178A3">
        <w:rPr>
          <w:sz w:val="28"/>
          <w:szCs w:val="28"/>
        </w:rPr>
        <w:t xml:space="preserve">Розрахунки теоретичної, практичної та нормальної  виробничої потужності, їх застосування в управлінському обліку </w:t>
      </w:r>
    </w:p>
    <w:p w:rsidR="00F14420" w:rsidRPr="00F178A3" w:rsidRDefault="00F14420" w:rsidP="00931691">
      <w:pPr>
        <w:pStyle w:val="a3"/>
        <w:numPr>
          <w:ilvl w:val="0"/>
          <w:numId w:val="6"/>
        </w:numPr>
        <w:spacing w:after="0" w:line="360" w:lineRule="auto"/>
        <w:jc w:val="both"/>
        <w:rPr>
          <w:sz w:val="28"/>
          <w:szCs w:val="28"/>
        </w:rPr>
      </w:pPr>
      <w:r w:rsidRPr="00F178A3">
        <w:rPr>
          <w:sz w:val="28"/>
          <w:szCs w:val="28"/>
        </w:rPr>
        <w:t xml:space="preserve">Прийняття рішень в процесі постачання (рішення стосовно запасів, застосування методів). </w:t>
      </w:r>
    </w:p>
    <w:p w:rsidR="00F14420" w:rsidRPr="00F178A3" w:rsidRDefault="00F14420" w:rsidP="00931691">
      <w:pPr>
        <w:pStyle w:val="a3"/>
        <w:numPr>
          <w:ilvl w:val="0"/>
          <w:numId w:val="6"/>
        </w:numPr>
        <w:spacing w:after="0" w:line="360" w:lineRule="auto"/>
        <w:jc w:val="both"/>
        <w:rPr>
          <w:sz w:val="28"/>
          <w:szCs w:val="28"/>
        </w:rPr>
      </w:pPr>
      <w:r w:rsidRPr="00F178A3">
        <w:rPr>
          <w:sz w:val="28"/>
          <w:szCs w:val="28"/>
        </w:rPr>
        <w:t xml:space="preserve">Прийняття рішень в процесі виробництва. Обґрунтування  варіантів альтернативних рішень типу виробляти чи купувати, щодо спеціального замовлення, та інших. </w:t>
      </w:r>
    </w:p>
    <w:p w:rsidR="00D85EF2" w:rsidRPr="00F178A3" w:rsidRDefault="00F14420" w:rsidP="00931691">
      <w:pPr>
        <w:pStyle w:val="a3"/>
        <w:numPr>
          <w:ilvl w:val="0"/>
          <w:numId w:val="6"/>
        </w:numPr>
        <w:spacing w:after="0" w:line="360" w:lineRule="auto"/>
        <w:jc w:val="both"/>
        <w:rPr>
          <w:sz w:val="28"/>
          <w:szCs w:val="28"/>
        </w:rPr>
      </w:pPr>
      <w:r w:rsidRPr="00F178A3">
        <w:rPr>
          <w:sz w:val="28"/>
          <w:szCs w:val="28"/>
        </w:rPr>
        <w:t>Прийняття рішень в процесі реалізації. Переваги і вади економічної моделі ціноутворення.</w:t>
      </w:r>
    </w:p>
    <w:p w:rsidR="0060377F" w:rsidRPr="00F178A3" w:rsidRDefault="0060377F" w:rsidP="00F178A3">
      <w:pPr>
        <w:pStyle w:val="a3"/>
        <w:spacing w:after="0" w:line="360" w:lineRule="auto"/>
        <w:ind w:left="360"/>
        <w:jc w:val="both"/>
        <w:rPr>
          <w:b/>
          <w:sz w:val="28"/>
          <w:szCs w:val="28"/>
        </w:rPr>
      </w:pPr>
    </w:p>
    <w:p w:rsidR="00DF739F" w:rsidRPr="00F178A3" w:rsidRDefault="00F178A3" w:rsidP="00F178A3">
      <w:pPr>
        <w:spacing w:after="0" w:line="360" w:lineRule="auto"/>
        <w:jc w:val="center"/>
        <w:rPr>
          <w:rFonts w:ascii="Times New Roman" w:hAnsi="Times New Roman" w:cs="Times New Roman"/>
          <w:b/>
          <w:sz w:val="28"/>
          <w:szCs w:val="28"/>
        </w:rPr>
      </w:pPr>
      <w:r w:rsidRPr="00F178A3">
        <w:rPr>
          <w:rFonts w:ascii="Times New Roman" w:hAnsi="Times New Roman" w:cs="Times New Roman"/>
          <w:b/>
          <w:sz w:val="28"/>
          <w:szCs w:val="28"/>
        </w:rPr>
        <w:lastRenderedPageBreak/>
        <w:t>САМОСТІЙНА РОБОТА №12</w:t>
      </w:r>
    </w:p>
    <w:p w:rsidR="00DF739F" w:rsidRPr="00F178A3" w:rsidRDefault="00DF739F" w:rsidP="00F178A3">
      <w:pPr>
        <w:tabs>
          <w:tab w:val="right" w:leader="dot" w:pos="10260"/>
        </w:tabs>
        <w:spacing w:after="0" w:line="360" w:lineRule="auto"/>
        <w:jc w:val="center"/>
        <w:rPr>
          <w:rFonts w:ascii="Times New Roman" w:hAnsi="Times New Roman" w:cs="Times New Roman"/>
          <w:b/>
          <w:sz w:val="28"/>
          <w:szCs w:val="28"/>
        </w:rPr>
      </w:pPr>
      <w:r w:rsidRPr="00F178A3">
        <w:rPr>
          <w:rFonts w:ascii="Times New Roman" w:hAnsi="Times New Roman" w:cs="Times New Roman"/>
          <w:b/>
          <w:sz w:val="28"/>
          <w:szCs w:val="28"/>
        </w:rPr>
        <w:t>Т</w:t>
      </w:r>
      <w:r w:rsidR="0060377F" w:rsidRPr="00F178A3">
        <w:rPr>
          <w:rFonts w:ascii="Times New Roman" w:hAnsi="Times New Roman" w:cs="Times New Roman"/>
          <w:b/>
          <w:sz w:val="28"/>
          <w:szCs w:val="28"/>
        </w:rPr>
        <w:t>ема</w:t>
      </w:r>
      <w:r w:rsidRPr="00F178A3">
        <w:rPr>
          <w:rFonts w:ascii="Times New Roman" w:hAnsi="Times New Roman" w:cs="Times New Roman"/>
          <w:b/>
          <w:sz w:val="28"/>
          <w:szCs w:val="28"/>
        </w:rPr>
        <w:t xml:space="preserve"> </w:t>
      </w:r>
      <w:r w:rsidR="0060377F" w:rsidRPr="00F178A3">
        <w:rPr>
          <w:rFonts w:ascii="Times New Roman" w:hAnsi="Times New Roman" w:cs="Times New Roman"/>
          <w:b/>
          <w:sz w:val="28"/>
          <w:szCs w:val="28"/>
        </w:rPr>
        <w:t>10</w:t>
      </w:r>
      <w:r w:rsidRPr="00F178A3">
        <w:rPr>
          <w:rFonts w:ascii="Times New Roman" w:hAnsi="Times New Roman" w:cs="Times New Roman"/>
          <w:b/>
          <w:sz w:val="28"/>
          <w:szCs w:val="28"/>
        </w:rPr>
        <w:t xml:space="preserve"> «</w:t>
      </w:r>
      <w:r w:rsidR="0060377F" w:rsidRPr="00F178A3">
        <w:rPr>
          <w:rFonts w:ascii="Times New Roman" w:hAnsi="Times New Roman" w:cs="Times New Roman"/>
          <w:b/>
          <w:sz w:val="28"/>
          <w:szCs w:val="28"/>
        </w:rPr>
        <w:t>Організація управлінського обліку</w:t>
      </w:r>
      <w:r w:rsidRPr="00F178A3">
        <w:rPr>
          <w:rFonts w:ascii="Times New Roman" w:hAnsi="Times New Roman" w:cs="Times New Roman"/>
          <w:b/>
          <w:sz w:val="28"/>
          <w:szCs w:val="28"/>
        </w:rPr>
        <w:t>»</w:t>
      </w:r>
    </w:p>
    <w:p w:rsidR="00DF739F" w:rsidRPr="00F178A3" w:rsidRDefault="00DF739F" w:rsidP="00F178A3">
      <w:pPr>
        <w:pStyle w:val="31"/>
        <w:spacing w:after="0" w:line="360" w:lineRule="auto"/>
        <w:jc w:val="center"/>
        <w:rPr>
          <w:rFonts w:ascii="Times New Roman" w:hAnsi="Times New Roman" w:cs="Times New Roman"/>
          <w:b/>
          <w:i/>
          <w:sz w:val="28"/>
          <w:szCs w:val="28"/>
        </w:rPr>
      </w:pPr>
      <w:r w:rsidRPr="00F178A3">
        <w:rPr>
          <w:rFonts w:ascii="Times New Roman" w:hAnsi="Times New Roman" w:cs="Times New Roman"/>
          <w:b/>
          <w:i/>
          <w:sz w:val="28"/>
          <w:szCs w:val="28"/>
        </w:rPr>
        <w:t>На самостійне вивчення  виносяться такі питання:</w:t>
      </w:r>
    </w:p>
    <w:p w:rsidR="009007A5" w:rsidRPr="00F178A3" w:rsidRDefault="009007A5" w:rsidP="00F178A3">
      <w:pPr>
        <w:pStyle w:val="31"/>
        <w:spacing w:after="0" w:line="360" w:lineRule="auto"/>
        <w:jc w:val="center"/>
        <w:rPr>
          <w:rFonts w:ascii="Times New Roman" w:hAnsi="Times New Roman" w:cs="Times New Roman"/>
          <w:b/>
          <w:i/>
          <w:sz w:val="28"/>
          <w:szCs w:val="28"/>
        </w:rPr>
      </w:pPr>
    </w:p>
    <w:p w:rsidR="00AB5D95" w:rsidRPr="00F178A3" w:rsidRDefault="00AB5D95" w:rsidP="00931691">
      <w:pPr>
        <w:pStyle w:val="a5"/>
        <w:widowControl w:val="0"/>
        <w:numPr>
          <w:ilvl w:val="0"/>
          <w:numId w:val="9"/>
        </w:numPr>
        <w:spacing w:after="0" w:line="360" w:lineRule="auto"/>
        <w:rPr>
          <w:sz w:val="28"/>
          <w:szCs w:val="28"/>
          <w:lang w:val="uk-UA"/>
        </w:rPr>
      </w:pPr>
      <w:r w:rsidRPr="00F178A3">
        <w:rPr>
          <w:sz w:val="28"/>
          <w:szCs w:val="28"/>
          <w:lang w:val="uk-UA"/>
        </w:rPr>
        <w:t>Облікова політика як інструмент організації управлінського обліку.</w:t>
      </w:r>
    </w:p>
    <w:p w:rsidR="00AB5D95" w:rsidRPr="00F178A3" w:rsidRDefault="00AB5D95" w:rsidP="00931691">
      <w:pPr>
        <w:pStyle w:val="a5"/>
        <w:widowControl w:val="0"/>
        <w:numPr>
          <w:ilvl w:val="0"/>
          <w:numId w:val="9"/>
        </w:numPr>
        <w:spacing w:after="0" w:line="360" w:lineRule="auto"/>
        <w:rPr>
          <w:sz w:val="28"/>
          <w:szCs w:val="28"/>
          <w:lang w:val="uk-UA"/>
        </w:rPr>
      </w:pPr>
      <w:r w:rsidRPr="00F178A3">
        <w:rPr>
          <w:sz w:val="28"/>
          <w:szCs w:val="28"/>
          <w:lang w:val="uk-UA"/>
        </w:rPr>
        <w:t>Побудова плану рахунків управлінського</w:t>
      </w:r>
      <w:r w:rsidRPr="00F178A3">
        <w:rPr>
          <w:i/>
          <w:sz w:val="28"/>
          <w:szCs w:val="28"/>
          <w:lang w:val="uk-UA"/>
        </w:rPr>
        <w:t xml:space="preserve"> </w:t>
      </w:r>
      <w:r w:rsidRPr="00F178A3">
        <w:rPr>
          <w:sz w:val="28"/>
          <w:szCs w:val="28"/>
          <w:lang w:val="uk-UA"/>
        </w:rPr>
        <w:t>обліку.</w:t>
      </w:r>
    </w:p>
    <w:p w:rsidR="00AB5D95" w:rsidRPr="00F178A3" w:rsidRDefault="00AB5D95" w:rsidP="00931691">
      <w:pPr>
        <w:pStyle w:val="2"/>
        <w:numPr>
          <w:ilvl w:val="0"/>
          <w:numId w:val="9"/>
        </w:numPr>
        <w:spacing w:after="0" w:line="360" w:lineRule="auto"/>
        <w:rPr>
          <w:sz w:val="28"/>
          <w:szCs w:val="28"/>
          <w:lang w:val="uk-UA"/>
        </w:rPr>
      </w:pPr>
      <w:r w:rsidRPr="00F178A3">
        <w:rPr>
          <w:bCs/>
          <w:sz w:val="28"/>
          <w:szCs w:val="28"/>
          <w:lang w:val="uk-UA"/>
        </w:rPr>
        <w:t>Управлінський облік доходів, витрат і фінансових результатів.</w:t>
      </w:r>
    </w:p>
    <w:p w:rsidR="009007A5" w:rsidRPr="00F178A3" w:rsidRDefault="009007A5" w:rsidP="00931691">
      <w:pPr>
        <w:pStyle w:val="a7"/>
        <w:widowControl w:val="0"/>
        <w:numPr>
          <w:ilvl w:val="0"/>
          <w:numId w:val="9"/>
        </w:numPr>
        <w:tabs>
          <w:tab w:val="left" w:pos="714"/>
        </w:tabs>
        <w:spacing w:after="0" w:line="360" w:lineRule="auto"/>
        <w:rPr>
          <w:rStyle w:val="22"/>
          <w:rFonts w:eastAsia="Arial Unicode MS"/>
          <w:i/>
          <w:color w:val="000000" w:themeColor="text1"/>
          <w:sz w:val="28"/>
          <w:szCs w:val="28"/>
        </w:rPr>
      </w:pPr>
      <w:r w:rsidRPr="00F178A3">
        <w:rPr>
          <w:rFonts w:ascii="Times New Roman" w:hAnsi="Times New Roman" w:cs="Times New Roman"/>
          <w:color w:val="000000" w:themeColor="text1"/>
          <w:sz w:val="28"/>
          <w:szCs w:val="28"/>
        </w:rPr>
        <w:t>Сформулювати перелік принципів управлінського обліку, адаптованих до вимог МСФЗ.</w:t>
      </w:r>
    </w:p>
    <w:p w:rsidR="009007A5" w:rsidRPr="00F178A3" w:rsidRDefault="009007A5" w:rsidP="00931691">
      <w:pPr>
        <w:pStyle w:val="a3"/>
        <w:numPr>
          <w:ilvl w:val="0"/>
          <w:numId w:val="9"/>
        </w:numPr>
        <w:spacing w:after="0" w:line="360" w:lineRule="auto"/>
        <w:jc w:val="both"/>
        <w:rPr>
          <w:color w:val="000000" w:themeColor="text1"/>
          <w:sz w:val="28"/>
          <w:szCs w:val="28"/>
        </w:rPr>
      </w:pPr>
      <w:r w:rsidRPr="00F178A3">
        <w:rPr>
          <w:color w:val="000000" w:themeColor="text1"/>
          <w:sz w:val="28"/>
          <w:szCs w:val="28"/>
        </w:rPr>
        <w:t>Що таке «професійне судження»?</w:t>
      </w:r>
    </w:p>
    <w:p w:rsidR="009007A5" w:rsidRPr="00F178A3" w:rsidRDefault="009007A5" w:rsidP="00931691">
      <w:pPr>
        <w:pStyle w:val="a3"/>
        <w:numPr>
          <w:ilvl w:val="0"/>
          <w:numId w:val="9"/>
        </w:numPr>
        <w:spacing w:after="0" w:line="360" w:lineRule="auto"/>
        <w:jc w:val="both"/>
        <w:rPr>
          <w:rStyle w:val="tlid-translation"/>
          <w:color w:val="000000" w:themeColor="text1"/>
          <w:sz w:val="28"/>
          <w:szCs w:val="28"/>
        </w:rPr>
      </w:pPr>
      <w:r w:rsidRPr="00F178A3">
        <w:rPr>
          <w:color w:val="000000" w:themeColor="text1"/>
          <w:sz w:val="28"/>
          <w:szCs w:val="28"/>
        </w:rPr>
        <w:t>Яка р</w:t>
      </w:r>
      <w:r w:rsidRPr="00F178A3">
        <w:rPr>
          <w:rStyle w:val="tlid-translation"/>
          <w:rFonts w:eastAsia="Tahoma"/>
          <w:color w:val="000000" w:themeColor="text1"/>
          <w:sz w:val="28"/>
          <w:szCs w:val="28"/>
        </w:rPr>
        <w:t xml:space="preserve">оль управлінця в здійсненні управлінського обліку на підприємстві? </w:t>
      </w:r>
    </w:p>
    <w:p w:rsidR="009007A5" w:rsidRPr="00F178A3" w:rsidRDefault="009007A5" w:rsidP="00931691">
      <w:pPr>
        <w:pStyle w:val="a3"/>
        <w:numPr>
          <w:ilvl w:val="0"/>
          <w:numId w:val="9"/>
        </w:numPr>
        <w:spacing w:after="0" w:line="360" w:lineRule="auto"/>
        <w:jc w:val="both"/>
        <w:rPr>
          <w:color w:val="000000" w:themeColor="text1"/>
          <w:sz w:val="28"/>
          <w:szCs w:val="28"/>
        </w:rPr>
      </w:pPr>
      <w:r w:rsidRPr="00F178A3">
        <w:rPr>
          <w:rStyle w:val="tlid-translation"/>
          <w:rFonts w:eastAsia="Tahoma"/>
          <w:color w:val="000000" w:themeColor="text1"/>
          <w:sz w:val="28"/>
          <w:szCs w:val="28"/>
        </w:rPr>
        <w:t>Визначити ф</w:t>
      </w:r>
      <w:r w:rsidRPr="00F178A3">
        <w:rPr>
          <w:color w:val="000000" w:themeColor="text1"/>
          <w:sz w:val="28"/>
          <w:szCs w:val="28"/>
        </w:rPr>
        <w:t>ункції управлінців.</w:t>
      </w:r>
    </w:p>
    <w:p w:rsidR="008E5A79" w:rsidRPr="00F178A3" w:rsidRDefault="008E5A79" w:rsidP="00F178A3">
      <w:pPr>
        <w:pStyle w:val="31"/>
        <w:spacing w:after="0" w:line="360" w:lineRule="auto"/>
        <w:jc w:val="center"/>
        <w:rPr>
          <w:rFonts w:ascii="Times New Roman" w:hAnsi="Times New Roman" w:cs="Times New Roman"/>
          <w:b/>
          <w:i/>
          <w:sz w:val="28"/>
          <w:szCs w:val="28"/>
        </w:rPr>
      </w:pPr>
    </w:p>
    <w:p w:rsidR="009007A5" w:rsidRPr="00F178A3" w:rsidRDefault="003F011D" w:rsidP="00F178A3">
      <w:pPr>
        <w:pStyle w:val="2"/>
        <w:spacing w:after="0" w:line="360" w:lineRule="auto"/>
        <w:rPr>
          <w:b/>
          <w:sz w:val="28"/>
          <w:szCs w:val="28"/>
        </w:rPr>
      </w:pPr>
      <w:r w:rsidRPr="00F178A3">
        <w:rPr>
          <w:sz w:val="28"/>
          <w:szCs w:val="28"/>
          <w:lang w:val="uk-UA"/>
        </w:rPr>
        <w:t xml:space="preserve">  </w:t>
      </w:r>
    </w:p>
    <w:p w:rsidR="009007A5" w:rsidRPr="00F178A3" w:rsidRDefault="009007A5" w:rsidP="00F178A3">
      <w:pPr>
        <w:spacing w:after="0" w:line="360" w:lineRule="auto"/>
        <w:jc w:val="center"/>
        <w:rPr>
          <w:rFonts w:ascii="Times New Roman" w:hAnsi="Times New Roman" w:cs="Times New Roman"/>
          <w:b/>
          <w:sz w:val="28"/>
          <w:szCs w:val="28"/>
        </w:rPr>
      </w:pPr>
    </w:p>
    <w:p w:rsidR="009007A5" w:rsidRPr="00F178A3" w:rsidRDefault="00F178A3" w:rsidP="00F178A3">
      <w:pPr>
        <w:spacing w:after="0" w:line="360" w:lineRule="auto"/>
        <w:jc w:val="center"/>
        <w:rPr>
          <w:rFonts w:ascii="Times New Roman" w:hAnsi="Times New Roman" w:cs="Times New Roman"/>
          <w:b/>
          <w:sz w:val="28"/>
          <w:szCs w:val="28"/>
        </w:rPr>
      </w:pPr>
      <w:r w:rsidRPr="00F178A3">
        <w:rPr>
          <w:rFonts w:ascii="Times New Roman" w:hAnsi="Times New Roman" w:cs="Times New Roman"/>
          <w:b/>
          <w:sz w:val="28"/>
          <w:szCs w:val="28"/>
        </w:rPr>
        <w:t>САМОСТІЙНА РОБОТА №13</w:t>
      </w:r>
    </w:p>
    <w:p w:rsidR="009007A5" w:rsidRPr="00F178A3" w:rsidRDefault="009007A5" w:rsidP="00F178A3">
      <w:pPr>
        <w:tabs>
          <w:tab w:val="right" w:leader="dot" w:pos="10260"/>
        </w:tabs>
        <w:spacing w:after="0" w:line="360" w:lineRule="auto"/>
        <w:jc w:val="center"/>
        <w:rPr>
          <w:rFonts w:ascii="Times New Roman" w:hAnsi="Times New Roman" w:cs="Times New Roman"/>
          <w:b/>
          <w:sz w:val="28"/>
          <w:szCs w:val="28"/>
        </w:rPr>
      </w:pPr>
      <w:r w:rsidRPr="00F178A3">
        <w:rPr>
          <w:rFonts w:ascii="Times New Roman" w:hAnsi="Times New Roman" w:cs="Times New Roman"/>
          <w:b/>
          <w:sz w:val="28"/>
          <w:szCs w:val="28"/>
        </w:rPr>
        <w:t>Тема 1</w:t>
      </w:r>
      <w:r w:rsidR="00F178A3" w:rsidRPr="00F178A3">
        <w:rPr>
          <w:rFonts w:ascii="Times New Roman" w:hAnsi="Times New Roman" w:cs="Times New Roman"/>
          <w:b/>
          <w:sz w:val="28"/>
          <w:szCs w:val="28"/>
        </w:rPr>
        <w:t>3</w:t>
      </w:r>
      <w:r w:rsidRPr="00F178A3">
        <w:rPr>
          <w:rFonts w:ascii="Times New Roman" w:hAnsi="Times New Roman" w:cs="Times New Roman"/>
          <w:b/>
          <w:sz w:val="28"/>
          <w:szCs w:val="28"/>
        </w:rPr>
        <w:t xml:space="preserve"> «Управлінська звітність»</w:t>
      </w:r>
    </w:p>
    <w:p w:rsidR="009007A5" w:rsidRPr="00F178A3" w:rsidRDefault="009007A5" w:rsidP="00F178A3">
      <w:pPr>
        <w:pStyle w:val="31"/>
        <w:spacing w:after="0" w:line="360" w:lineRule="auto"/>
        <w:jc w:val="center"/>
        <w:rPr>
          <w:rFonts w:ascii="Times New Roman" w:hAnsi="Times New Roman" w:cs="Times New Roman"/>
          <w:b/>
          <w:i/>
          <w:sz w:val="28"/>
          <w:szCs w:val="28"/>
        </w:rPr>
      </w:pPr>
      <w:r w:rsidRPr="00F178A3">
        <w:rPr>
          <w:rFonts w:ascii="Times New Roman" w:hAnsi="Times New Roman" w:cs="Times New Roman"/>
          <w:b/>
          <w:i/>
          <w:sz w:val="28"/>
          <w:szCs w:val="28"/>
        </w:rPr>
        <w:t>На самостійне вивчення  виносяться такі питання:</w:t>
      </w:r>
    </w:p>
    <w:p w:rsidR="009007A5" w:rsidRPr="00F178A3" w:rsidRDefault="009007A5" w:rsidP="00F178A3">
      <w:pPr>
        <w:pStyle w:val="a3"/>
        <w:spacing w:after="0" w:line="360" w:lineRule="auto"/>
        <w:ind w:left="1134" w:hanging="567"/>
        <w:jc w:val="both"/>
        <w:rPr>
          <w:color w:val="000000" w:themeColor="text1"/>
          <w:sz w:val="28"/>
          <w:szCs w:val="28"/>
        </w:rPr>
      </w:pPr>
      <w:r w:rsidRPr="00F178A3">
        <w:rPr>
          <w:color w:val="000000" w:themeColor="text1"/>
          <w:sz w:val="28"/>
          <w:szCs w:val="28"/>
          <w:lang w:val="uk-UA"/>
        </w:rPr>
        <w:t xml:space="preserve">1. </w:t>
      </w:r>
      <w:r w:rsidRPr="00F178A3">
        <w:rPr>
          <w:color w:val="000000" w:themeColor="text1"/>
          <w:sz w:val="28"/>
          <w:szCs w:val="28"/>
        </w:rPr>
        <w:t xml:space="preserve">Управлінська звітність фінансової діяльності підприємства (про фінансовий стан, результати діяльності та зміни фінансового стану). </w:t>
      </w:r>
    </w:p>
    <w:p w:rsidR="009007A5" w:rsidRPr="00F178A3" w:rsidRDefault="009007A5" w:rsidP="00F178A3">
      <w:pPr>
        <w:pStyle w:val="a3"/>
        <w:spacing w:after="0" w:line="360" w:lineRule="auto"/>
        <w:ind w:left="1134" w:hanging="567"/>
        <w:jc w:val="both"/>
        <w:rPr>
          <w:color w:val="000000" w:themeColor="text1"/>
          <w:sz w:val="28"/>
          <w:szCs w:val="28"/>
        </w:rPr>
      </w:pPr>
      <w:r w:rsidRPr="00F178A3">
        <w:rPr>
          <w:color w:val="000000" w:themeColor="text1"/>
          <w:sz w:val="28"/>
          <w:szCs w:val="28"/>
        </w:rPr>
        <w:t>2.</w:t>
      </w:r>
      <w:r w:rsidRPr="00F178A3">
        <w:rPr>
          <w:color w:val="000000" w:themeColor="text1"/>
          <w:sz w:val="28"/>
          <w:szCs w:val="28"/>
        </w:rPr>
        <w:tab/>
        <w:t xml:space="preserve">Управлінський облік </w:t>
      </w:r>
      <w:r w:rsidRPr="00F178A3">
        <w:rPr>
          <w:bCs/>
          <w:color w:val="000000" w:themeColor="text1"/>
          <w:sz w:val="28"/>
          <w:szCs w:val="28"/>
        </w:rPr>
        <w:t xml:space="preserve">доходів, витрат і фінансових результатів з формуванням </w:t>
      </w:r>
      <w:r w:rsidRPr="00F178A3">
        <w:rPr>
          <w:color w:val="000000" w:themeColor="text1"/>
          <w:sz w:val="28"/>
          <w:szCs w:val="28"/>
        </w:rPr>
        <w:t>звітності</w:t>
      </w:r>
    </w:p>
    <w:p w:rsidR="009C321A" w:rsidRPr="00F178A3" w:rsidRDefault="009007A5" w:rsidP="00F178A3">
      <w:pPr>
        <w:pStyle w:val="2"/>
        <w:spacing w:after="0" w:line="360" w:lineRule="auto"/>
        <w:rPr>
          <w:b/>
          <w:sz w:val="28"/>
          <w:szCs w:val="28"/>
          <w:lang w:val="uk-UA"/>
        </w:rPr>
      </w:pPr>
      <w:r w:rsidRPr="00F178A3">
        <w:rPr>
          <w:sz w:val="28"/>
          <w:szCs w:val="28"/>
          <w:lang w:val="uk-UA"/>
        </w:rPr>
        <w:t xml:space="preserve">  </w:t>
      </w:r>
    </w:p>
    <w:p w:rsidR="00F178A3" w:rsidRPr="00F178A3" w:rsidRDefault="00F178A3" w:rsidP="00F178A3">
      <w:pPr>
        <w:spacing w:after="0" w:line="360" w:lineRule="auto"/>
        <w:jc w:val="center"/>
        <w:rPr>
          <w:rFonts w:ascii="Times New Roman" w:hAnsi="Times New Roman" w:cs="Times New Roman"/>
          <w:b/>
          <w:sz w:val="28"/>
          <w:szCs w:val="28"/>
        </w:rPr>
      </w:pPr>
      <w:r w:rsidRPr="00F178A3">
        <w:rPr>
          <w:rFonts w:ascii="Times New Roman" w:hAnsi="Times New Roman" w:cs="Times New Roman"/>
          <w:b/>
          <w:sz w:val="28"/>
          <w:szCs w:val="28"/>
        </w:rPr>
        <w:t>САМОСТІЙНА РОБОТА №14</w:t>
      </w:r>
    </w:p>
    <w:p w:rsidR="00F178A3" w:rsidRPr="00F178A3" w:rsidRDefault="00F178A3" w:rsidP="00F178A3">
      <w:pPr>
        <w:tabs>
          <w:tab w:val="right" w:leader="dot" w:pos="10260"/>
        </w:tabs>
        <w:spacing w:after="0" w:line="360" w:lineRule="auto"/>
        <w:jc w:val="center"/>
        <w:rPr>
          <w:rFonts w:ascii="Times New Roman" w:hAnsi="Times New Roman" w:cs="Times New Roman"/>
          <w:b/>
          <w:sz w:val="28"/>
          <w:szCs w:val="28"/>
        </w:rPr>
      </w:pPr>
      <w:r w:rsidRPr="00F178A3">
        <w:rPr>
          <w:rFonts w:ascii="Times New Roman" w:hAnsi="Times New Roman" w:cs="Times New Roman"/>
          <w:b/>
          <w:sz w:val="28"/>
          <w:szCs w:val="28"/>
        </w:rPr>
        <w:t>Тема 14 «</w:t>
      </w:r>
      <w:r w:rsidRPr="00F178A3">
        <w:rPr>
          <w:rFonts w:ascii="Times New Roman" w:hAnsi="Times New Roman" w:cs="Times New Roman"/>
          <w:color w:val="000000"/>
          <w:sz w:val="28"/>
          <w:szCs w:val="28"/>
        </w:rPr>
        <w:t>Стратегічний облік для управління підприємством</w:t>
      </w:r>
      <w:r w:rsidRPr="00F178A3">
        <w:rPr>
          <w:rFonts w:ascii="Times New Roman" w:hAnsi="Times New Roman" w:cs="Times New Roman"/>
          <w:b/>
          <w:sz w:val="28"/>
          <w:szCs w:val="28"/>
        </w:rPr>
        <w:t>»</w:t>
      </w:r>
    </w:p>
    <w:p w:rsidR="00F178A3" w:rsidRPr="00F178A3" w:rsidRDefault="00F178A3" w:rsidP="00F178A3">
      <w:pPr>
        <w:pStyle w:val="31"/>
        <w:spacing w:after="0" w:line="360" w:lineRule="auto"/>
        <w:jc w:val="center"/>
        <w:rPr>
          <w:rFonts w:ascii="Times New Roman" w:hAnsi="Times New Roman" w:cs="Times New Roman"/>
          <w:b/>
          <w:i/>
          <w:sz w:val="28"/>
          <w:szCs w:val="28"/>
        </w:rPr>
      </w:pPr>
      <w:r w:rsidRPr="00F178A3">
        <w:rPr>
          <w:rFonts w:ascii="Times New Roman" w:hAnsi="Times New Roman" w:cs="Times New Roman"/>
          <w:b/>
          <w:i/>
          <w:sz w:val="28"/>
          <w:szCs w:val="28"/>
        </w:rPr>
        <w:t>На самостійне вивчення  виносяться такі питання:</w:t>
      </w:r>
    </w:p>
    <w:p w:rsidR="00F178A3" w:rsidRPr="00F178A3" w:rsidRDefault="00F178A3" w:rsidP="00931691">
      <w:pPr>
        <w:pStyle w:val="a7"/>
        <w:numPr>
          <w:ilvl w:val="0"/>
          <w:numId w:val="12"/>
        </w:numPr>
        <w:rPr>
          <w:rFonts w:ascii="Times New Roman" w:hAnsi="Times New Roman" w:cs="Times New Roman"/>
          <w:sz w:val="28"/>
          <w:szCs w:val="28"/>
        </w:rPr>
      </w:pPr>
      <w:r w:rsidRPr="00F178A3">
        <w:rPr>
          <w:rFonts w:ascii="Times New Roman" w:hAnsi="Times New Roman" w:cs="Times New Roman"/>
          <w:sz w:val="28"/>
          <w:szCs w:val="28"/>
        </w:rPr>
        <w:t xml:space="preserve">Концепція стратегічного управлінського обліку в теоріі і практиці. </w:t>
      </w:r>
    </w:p>
    <w:p w:rsidR="00F178A3" w:rsidRDefault="00F178A3" w:rsidP="00931691">
      <w:pPr>
        <w:pStyle w:val="a7"/>
        <w:numPr>
          <w:ilvl w:val="0"/>
          <w:numId w:val="12"/>
        </w:numPr>
        <w:rPr>
          <w:rFonts w:ascii="Times New Roman" w:hAnsi="Times New Roman" w:cs="Times New Roman"/>
          <w:sz w:val="28"/>
          <w:szCs w:val="28"/>
        </w:rPr>
      </w:pPr>
      <w:r w:rsidRPr="00F178A3">
        <w:rPr>
          <w:rFonts w:ascii="Times New Roman" w:hAnsi="Times New Roman" w:cs="Times New Roman"/>
          <w:sz w:val="28"/>
          <w:szCs w:val="28"/>
        </w:rPr>
        <w:t>Модель оперативного і стратегічного управлінського обліку.</w:t>
      </w:r>
    </w:p>
    <w:p w:rsidR="00CB1767" w:rsidRPr="00F178A3" w:rsidRDefault="00F178A3" w:rsidP="00931691">
      <w:pPr>
        <w:pStyle w:val="a7"/>
        <w:numPr>
          <w:ilvl w:val="0"/>
          <w:numId w:val="12"/>
        </w:numPr>
        <w:rPr>
          <w:rFonts w:ascii="Times New Roman" w:hAnsi="Times New Roman" w:cs="Times New Roman"/>
          <w:sz w:val="28"/>
          <w:szCs w:val="28"/>
        </w:rPr>
      </w:pPr>
      <w:r w:rsidRPr="00F178A3">
        <w:rPr>
          <w:rFonts w:ascii="Times New Roman" w:hAnsi="Times New Roman" w:cs="Times New Roman"/>
          <w:sz w:val="28"/>
          <w:szCs w:val="28"/>
        </w:rPr>
        <w:t xml:space="preserve"> Принципи стратегічного управління.</w:t>
      </w:r>
    </w:p>
    <w:p w:rsidR="00F178A3" w:rsidRDefault="00F178A3">
      <w:pPr>
        <w:rPr>
          <w:rFonts w:ascii="Times New Roman" w:hAnsi="Times New Roman" w:cs="Times New Roman"/>
          <w:b/>
          <w:sz w:val="24"/>
          <w:szCs w:val="24"/>
        </w:rPr>
      </w:pPr>
    </w:p>
    <w:p w:rsidR="00F178A3" w:rsidRDefault="00F178A3">
      <w:pPr>
        <w:rPr>
          <w:rFonts w:ascii="Times New Roman" w:hAnsi="Times New Roman" w:cs="Times New Roman"/>
          <w:b/>
          <w:sz w:val="24"/>
          <w:szCs w:val="24"/>
        </w:rPr>
      </w:pPr>
    </w:p>
    <w:p w:rsidR="00F178A3" w:rsidRDefault="00F178A3" w:rsidP="00F178A3">
      <w:pPr>
        <w:spacing w:after="0" w:line="360" w:lineRule="auto"/>
        <w:jc w:val="both"/>
        <w:rPr>
          <w:rFonts w:ascii="Times New Roman" w:hAnsi="Times New Roman" w:cs="Times New Roman"/>
          <w:b/>
          <w:sz w:val="28"/>
          <w:szCs w:val="28"/>
        </w:rPr>
      </w:pPr>
    </w:p>
    <w:p w:rsidR="006010A8" w:rsidRDefault="001919AB" w:rsidP="00F178A3">
      <w:pPr>
        <w:spacing w:after="0" w:line="360" w:lineRule="auto"/>
        <w:jc w:val="center"/>
        <w:rPr>
          <w:rFonts w:ascii="Times New Roman" w:hAnsi="Times New Roman" w:cs="Times New Roman"/>
          <w:b/>
          <w:sz w:val="28"/>
          <w:szCs w:val="28"/>
        </w:rPr>
      </w:pPr>
      <w:r w:rsidRPr="00F178A3">
        <w:rPr>
          <w:rFonts w:ascii="Times New Roman" w:hAnsi="Times New Roman" w:cs="Times New Roman"/>
          <w:b/>
          <w:sz w:val="28"/>
          <w:szCs w:val="28"/>
        </w:rPr>
        <w:t>РОЗДІЛ</w:t>
      </w:r>
      <w:r w:rsidR="00FC47B8" w:rsidRPr="00F178A3">
        <w:rPr>
          <w:rFonts w:ascii="Times New Roman" w:hAnsi="Times New Roman" w:cs="Times New Roman"/>
          <w:b/>
          <w:sz w:val="28"/>
          <w:szCs w:val="28"/>
        </w:rPr>
        <w:t xml:space="preserve"> 4.</w:t>
      </w:r>
      <w:r w:rsidRPr="00F178A3">
        <w:rPr>
          <w:rFonts w:ascii="Times New Roman" w:hAnsi="Times New Roman" w:cs="Times New Roman"/>
          <w:b/>
          <w:sz w:val="28"/>
          <w:szCs w:val="28"/>
        </w:rPr>
        <w:t xml:space="preserve"> КРИТЕРІЇ ОЦІНЮВАННЯ</w:t>
      </w:r>
    </w:p>
    <w:p w:rsidR="00F178A3" w:rsidRDefault="00F178A3" w:rsidP="00F178A3">
      <w:pPr>
        <w:spacing w:after="0" w:line="360" w:lineRule="auto"/>
        <w:jc w:val="center"/>
        <w:rPr>
          <w:rFonts w:ascii="Times New Roman" w:hAnsi="Times New Roman" w:cs="Times New Roman"/>
          <w:b/>
          <w:sz w:val="28"/>
          <w:szCs w:val="28"/>
        </w:rPr>
      </w:pP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627"/>
        <w:gridCol w:w="3010"/>
      </w:tblGrid>
      <w:tr w:rsidR="00F178A3" w:rsidRPr="00F178A3" w:rsidTr="00F178A3">
        <w:tc>
          <w:tcPr>
            <w:tcW w:w="6627" w:type="dxa"/>
            <w:vAlign w:val="center"/>
          </w:tcPr>
          <w:p w:rsidR="00F178A3" w:rsidRPr="00F178A3" w:rsidRDefault="00F178A3" w:rsidP="00F178A3">
            <w:pPr>
              <w:pStyle w:val="ab"/>
              <w:spacing w:line="360" w:lineRule="auto"/>
              <w:jc w:val="both"/>
              <w:rPr>
                <w:rFonts w:cs="Times New Roman"/>
                <w:b/>
                <w:sz w:val="28"/>
                <w:szCs w:val="28"/>
              </w:rPr>
            </w:pPr>
            <w:r w:rsidRPr="00F178A3">
              <w:rPr>
                <w:rFonts w:cs="Times New Roman"/>
                <w:b/>
                <w:sz w:val="28"/>
                <w:szCs w:val="28"/>
              </w:rPr>
              <w:t>Критерії оцінювання</w:t>
            </w:r>
          </w:p>
        </w:tc>
        <w:tc>
          <w:tcPr>
            <w:tcW w:w="3010" w:type="dxa"/>
            <w:vAlign w:val="center"/>
          </w:tcPr>
          <w:p w:rsidR="00F178A3" w:rsidRPr="00F178A3" w:rsidRDefault="00F178A3" w:rsidP="00F178A3">
            <w:pPr>
              <w:spacing w:after="0" w:line="360" w:lineRule="auto"/>
              <w:jc w:val="center"/>
              <w:rPr>
                <w:rFonts w:ascii="Times New Roman" w:hAnsi="Times New Roman" w:cs="Times New Roman"/>
                <w:b/>
                <w:sz w:val="28"/>
                <w:szCs w:val="28"/>
              </w:rPr>
            </w:pPr>
            <w:r w:rsidRPr="00F178A3">
              <w:rPr>
                <w:rFonts w:ascii="Times New Roman" w:hAnsi="Times New Roman" w:cs="Times New Roman"/>
                <w:b/>
                <w:sz w:val="28"/>
                <w:szCs w:val="28"/>
              </w:rPr>
              <w:t>5 балів</w:t>
            </w:r>
          </w:p>
        </w:tc>
      </w:tr>
      <w:tr w:rsidR="00F178A3" w:rsidRPr="00F178A3" w:rsidTr="00F178A3">
        <w:tc>
          <w:tcPr>
            <w:tcW w:w="6627" w:type="dxa"/>
            <w:vAlign w:val="center"/>
          </w:tcPr>
          <w:p w:rsidR="00F178A3" w:rsidRPr="00F178A3" w:rsidRDefault="00F178A3" w:rsidP="00931691">
            <w:pPr>
              <w:pStyle w:val="aa"/>
              <w:numPr>
                <w:ilvl w:val="0"/>
                <w:numId w:val="8"/>
              </w:numPr>
              <w:spacing w:line="360" w:lineRule="auto"/>
              <w:jc w:val="both"/>
              <w:rPr>
                <w:rFonts w:cs="Times New Roman"/>
                <w:b w:val="0"/>
                <w:bCs w:val="0"/>
                <w:i w:val="0"/>
                <w:iCs w:val="0"/>
                <w:color w:val="auto"/>
                <w:sz w:val="28"/>
                <w:szCs w:val="28"/>
              </w:rPr>
            </w:pPr>
            <w:r w:rsidRPr="00F178A3">
              <w:rPr>
                <w:rFonts w:cs="Times New Roman"/>
                <w:b w:val="0"/>
                <w:i w:val="0"/>
                <w:color w:val="auto"/>
                <w:sz w:val="28"/>
                <w:szCs w:val="28"/>
              </w:rPr>
              <w:t>вчасний, вичерпаний виклад змісту питання до семінарського чи практичного заняття;</w:t>
            </w:r>
            <w:r w:rsidRPr="00F178A3">
              <w:rPr>
                <w:rFonts w:cs="Times New Roman"/>
                <w:b w:val="0"/>
                <w:i w:val="0"/>
                <w:sz w:val="28"/>
                <w:szCs w:val="28"/>
              </w:rPr>
              <w:t xml:space="preserve"> </w:t>
            </w:r>
          </w:p>
          <w:p w:rsidR="00F178A3" w:rsidRPr="00F178A3" w:rsidRDefault="00F178A3" w:rsidP="00931691">
            <w:pPr>
              <w:pStyle w:val="aa"/>
              <w:numPr>
                <w:ilvl w:val="0"/>
                <w:numId w:val="8"/>
              </w:numPr>
              <w:spacing w:line="360" w:lineRule="auto"/>
              <w:jc w:val="both"/>
              <w:rPr>
                <w:rFonts w:cs="Times New Roman"/>
                <w:b w:val="0"/>
                <w:bCs w:val="0"/>
                <w:i w:val="0"/>
                <w:iCs w:val="0"/>
                <w:color w:val="auto"/>
                <w:sz w:val="28"/>
                <w:szCs w:val="28"/>
              </w:rPr>
            </w:pPr>
            <w:r w:rsidRPr="00F178A3">
              <w:rPr>
                <w:rFonts w:cs="Times New Roman"/>
                <w:b w:val="0"/>
                <w:i w:val="0"/>
                <w:color w:val="auto"/>
                <w:sz w:val="28"/>
                <w:szCs w:val="28"/>
              </w:rPr>
              <w:t>правильне розкриття змісту понять, механізму їх взаємозв’язку та взаємодії;</w:t>
            </w:r>
          </w:p>
          <w:p w:rsidR="00F178A3" w:rsidRPr="00F178A3" w:rsidRDefault="00F178A3" w:rsidP="00931691">
            <w:pPr>
              <w:pStyle w:val="aa"/>
              <w:numPr>
                <w:ilvl w:val="0"/>
                <w:numId w:val="8"/>
              </w:numPr>
              <w:spacing w:line="360" w:lineRule="auto"/>
              <w:jc w:val="both"/>
              <w:rPr>
                <w:rFonts w:cs="Times New Roman"/>
                <w:b w:val="0"/>
                <w:bCs w:val="0"/>
                <w:i w:val="0"/>
                <w:iCs w:val="0"/>
                <w:color w:val="auto"/>
                <w:sz w:val="28"/>
                <w:szCs w:val="28"/>
              </w:rPr>
            </w:pPr>
            <w:r w:rsidRPr="00F178A3">
              <w:rPr>
                <w:rFonts w:cs="Times New Roman"/>
                <w:b w:val="0"/>
                <w:i w:val="0"/>
                <w:sz w:val="28"/>
                <w:szCs w:val="28"/>
              </w:rPr>
              <w:t>правильне виконання усіх завдань;</w:t>
            </w:r>
          </w:p>
        </w:tc>
        <w:tc>
          <w:tcPr>
            <w:tcW w:w="3010" w:type="dxa"/>
            <w:vAlign w:val="center"/>
          </w:tcPr>
          <w:p w:rsidR="00F178A3" w:rsidRPr="00F178A3" w:rsidRDefault="00F178A3" w:rsidP="00F178A3">
            <w:pPr>
              <w:spacing w:after="0" w:line="360" w:lineRule="auto"/>
              <w:jc w:val="center"/>
              <w:rPr>
                <w:rFonts w:ascii="Times New Roman" w:hAnsi="Times New Roman" w:cs="Times New Roman"/>
                <w:b/>
                <w:sz w:val="28"/>
                <w:szCs w:val="28"/>
              </w:rPr>
            </w:pPr>
            <w:r w:rsidRPr="00F178A3">
              <w:rPr>
                <w:rFonts w:ascii="Times New Roman" w:hAnsi="Times New Roman" w:cs="Times New Roman"/>
                <w:b/>
                <w:sz w:val="28"/>
                <w:szCs w:val="28"/>
              </w:rPr>
              <w:t>5</w:t>
            </w:r>
          </w:p>
        </w:tc>
      </w:tr>
      <w:tr w:rsidR="00F178A3" w:rsidRPr="00F178A3" w:rsidTr="00F178A3">
        <w:tc>
          <w:tcPr>
            <w:tcW w:w="6627" w:type="dxa"/>
            <w:vAlign w:val="center"/>
          </w:tcPr>
          <w:p w:rsidR="00F178A3" w:rsidRPr="00F178A3" w:rsidRDefault="00F178A3" w:rsidP="00931691">
            <w:pPr>
              <w:pStyle w:val="ab"/>
              <w:numPr>
                <w:ilvl w:val="0"/>
                <w:numId w:val="8"/>
              </w:numPr>
              <w:spacing w:line="360" w:lineRule="auto"/>
              <w:jc w:val="both"/>
              <w:rPr>
                <w:rFonts w:cs="Times New Roman"/>
                <w:b/>
                <w:sz w:val="28"/>
                <w:szCs w:val="28"/>
              </w:rPr>
            </w:pPr>
            <w:r w:rsidRPr="00F178A3">
              <w:rPr>
                <w:rFonts w:cs="Times New Roman"/>
                <w:color w:val="auto"/>
                <w:sz w:val="28"/>
                <w:szCs w:val="28"/>
              </w:rPr>
              <w:t>не повне викладення суті  питань винесених на самостійне вивчення та включених в опитування в розрізі теми;</w:t>
            </w:r>
          </w:p>
        </w:tc>
        <w:tc>
          <w:tcPr>
            <w:tcW w:w="3010" w:type="dxa"/>
            <w:vAlign w:val="center"/>
          </w:tcPr>
          <w:p w:rsidR="00F178A3" w:rsidRPr="00F178A3" w:rsidRDefault="00F178A3" w:rsidP="00F178A3">
            <w:pPr>
              <w:spacing w:after="0" w:line="360" w:lineRule="auto"/>
              <w:jc w:val="center"/>
              <w:rPr>
                <w:rFonts w:ascii="Times New Roman" w:hAnsi="Times New Roman" w:cs="Times New Roman"/>
                <w:b/>
                <w:sz w:val="28"/>
                <w:szCs w:val="28"/>
              </w:rPr>
            </w:pPr>
            <w:r w:rsidRPr="00F178A3">
              <w:rPr>
                <w:rFonts w:ascii="Times New Roman" w:hAnsi="Times New Roman" w:cs="Times New Roman"/>
                <w:b/>
                <w:sz w:val="28"/>
                <w:szCs w:val="28"/>
              </w:rPr>
              <w:t>4</w:t>
            </w:r>
          </w:p>
        </w:tc>
      </w:tr>
      <w:tr w:rsidR="00F178A3" w:rsidRPr="00F178A3" w:rsidTr="00F178A3">
        <w:tc>
          <w:tcPr>
            <w:tcW w:w="6627" w:type="dxa"/>
            <w:vAlign w:val="center"/>
          </w:tcPr>
          <w:p w:rsidR="00F178A3" w:rsidRPr="00F178A3" w:rsidRDefault="00F178A3" w:rsidP="00931691">
            <w:pPr>
              <w:pStyle w:val="ab"/>
              <w:numPr>
                <w:ilvl w:val="0"/>
                <w:numId w:val="8"/>
              </w:numPr>
              <w:spacing w:line="360" w:lineRule="auto"/>
              <w:jc w:val="both"/>
              <w:rPr>
                <w:rFonts w:cs="Times New Roman"/>
                <w:color w:val="auto"/>
                <w:sz w:val="28"/>
                <w:szCs w:val="28"/>
              </w:rPr>
            </w:pPr>
            <w:r w:rsidRPr="00F178A3">
              <w:rPr>
                <w:rFonts w:cs="Times New Roman"/>
                <w:color w:val="auto"/>
                <w:sz w:val="28"/>
                <w:szCs w:val="28"/>
              </w:rPr>
              <w:t>помилки у відображенні практичних завдань, відповідь на поставлені теоретичні питання не точні і не повні;</w:t>
            </w:r>
          </w:p>
        </w:tc>
        <w:tc>
          <w:tcPr>
            <w:tcW w:w="3010" w:type="dxa"/>
            <w:vAlign w:val="center"/>
          </w:tcPr>
          <w:p w:rsidR="00F178A3" w:rsidRPr="00F178A3" w:rsidRDefault="00F178A3" w:rsidP="00F178A3">
            <w:pPr>
              <w:spacing w:after="0" w:line="360" w:lineRule="auto"/>
              <w:jc w:val="center"/>
              <w:rPr>
                <w:rFonts w:ascii="Times New Roman" w:hAnsi="Times New Roman" w:cs="Times New Roman"/>
                <w:b/>
                <w:sz w:val="28"/>
                <w:szCs w:val="28"/>
              </w:rPr>
            </w:pPr>
            <w:r w:rsidRPr="00F178A3">
              <w:rPr>
                <w:rFonts w:ascii="Times New Roman" w:hAnsi="Times New Roman" w:cs="Times New Roman"/>
                <w:b/>
                <w:sz w:val="28"/>
                <w:szCs w:val="28"/>
              </w:rPr>
              <w:t>3</w:t>
            </w:r>
          </w:p>
        </w:tc>
      </w:tr>
      <w:tr w:rsidR="00F178A3" w:rsidRPr="00F178A3" w:rsidTr="00F178A3">
        <w:trPr>
          <w:trHeight w:val="547"/>
        </w:trPr>
        <w:tc>
          <w:tcPr>
            <w:tcW w:w="6627" w:type="dxa"/>
            <w:vAlign w:val="center"/>
          </w:tcPr>
          <w:p w:rsidR="00F178A3" w:rsidRPr="00F178A3" w:rsidRDefault="00F178A3" w:rsidP="00931691">
            <w:pPr>
              <w:pStyle w:val="ab"/>
              <w:numPr>
                <w:ilvl w:val="0"/>
                <w:numId w:val="8"/>
              </w:numPr>
              <w:spacing w:line="360" w:lineRule="auto"/>
              <w:jc w:val="both"/>
              <w:rPr>
                <w:rFonts w:cs="Times New Roman"/>
                <w:color w:val="auto"/>
                <w:sz w:val="28"/>
                <w:szCs w:val="28"/>
              </w:rPr>
            </w:pPr>
            <w:r w:rsidRPr="00F178A3">
              <w:rPr>
                <w:rFonts w:cs="Times New Roman"/>
                <w:color w:val="auto"/>
                <w:sz w:val="28"/>
                <w:szCs w:val="28"/>
              </w:rPr>
              <w:t>невчасне подання роботи;</w:t>
            </w:r>
          </w:p>
          <w:p w:rsidR="00F178A3" w:rsidRPr="00F178A3" w:rsidRDefault="00F178A3" w:rsidP="00931691">
            <w:pPr>
              <w:pStyle w:val="ab"/>
              <w:numPr>
                <w:ilvl w:val="0"/>
                <w:numId w:val="8"/>
              </w:numPr>
              <w:spacing w:line="360" w:lineRule="auto"/>
              <w:jc w:val="both"/>
              <w:rPr>
                <w:rFonts w:cs="Times New Roman"/>
                <w:color w:val="auto"/>
                <w:sz w:val="28"/>
                <w:szCs w:val="28"/>
              </w:rPr>
            </w:pPr>
            <w:r w:rsidRPr="00F178A3">
              <w:rPr>
                <w:rFonts w:cs="Times New Roman"/>
                <w:color w:val="auto"/>
                <w:sz w:val="28"/>
                <w:szCs w:val="28"/>
              </w:rPr>
              <w:t>невчасне виконання завдань;</w:t>
            </w:r>
          </w:p>
        </w:tc>
        <w:tc>
          <w:tcPr>
            <w:tcW w:w="3010" w:type="dxa"/>
            <w:vAlign w:val="center"/>
          </w:tcPr>
          <w:p w:rsidR="00F178A3" w:rsidRPr="00F178A3" w:rsidRDefault="00F178A3" w:rsidP="00F178A3">
            <w:pPr>
              <w:spacing w:after="0" w:line="360" w:lineRule="auto"/>
              <w:jc w:val="center"/>
              <w:rPr>
                <w:rFonts w:ascii="Times New Roman" w:hAnsi="Times New Roman" w:cs="Times New Roman"/>
                <w:b/>
                <w:sz w:val="28"/>
                <w:szCs w:val="28"/>
              </w:rPr>
            </w:pPr>
            <w:r w:rsidRPr="00F178A3">
              <w:rPr>
                <w:rFonts w:ascii="Times New Roman" w:hAnsi="Times New Roman" w:cs="Times New Roman"/>
                <w:b/>
                <w:sz w:val="28"/>
                <w:szCs w:val="28"/>
              </w:rPr>
              <w:t>2</w:t>
            </w:r>
          </w:p>
        </w:tc>
      </w:tr>
      <w:tr w:rsidR="00F178A3" w:rsidRPr="00F178A3" w:rsidTr="00F178A3">
        <w:trPr>
          <w:trHeight w:val="259"/>
        </w:trPr>
        <w:tc>
          <w:tcPr>
            <w:tcW w:w="6627" w:type="dxa"/>
            <w:vAlign w:val="center"/>
          </w:tcPr>
          <w:p w:rsidR="00F178A3" w:rsidRPr="00F178A3" w:rsidRDefault="00F178A3" w:rsidP="00931691">
            <w:pPr>
              <w:pStyle w:val="ab"/>
              <w:numPr>
                <w:ilvl w:val="0"/>
                <w:numId w:val="13"/>
              </w:numPr>
              <w:spacing w:line="360" w:lineRule="auto"/>
              <w:ind w:left="0"/>
              <w:jc w:val="both"/>
              <w:rPr>
                <w:rFonts w:cs="Times New Roman"/>
                <w:color w:val="auto"/>
                <w:sz w:val="28"/>
                <w:szCs w:val="28"/>
              </w:rPr>
            </w:pPr>
            <w:r w:rsidRPr="00F178A3">
              <w:rPr>
                <w:rFonts w:cs="Times New Roman"/>
                <w:bCs/>
                <w:color w:val="auto"/>
                <w:sz w:val="28"/>
                <w:szCs w:val="28"/>
              </w:rPr>
              <w:t>не виконання СР</w:t>
            </w:r>
          </w:p>
        </w:tc>
        <w:tc>
          <w:tcPr>
            <w:tcW w:w="3010" w:type="dxa"/>
            <w:vAlign w:val="center"/>
          </w:tcPr>
          <w:p w:rsidR="00F178A3" w:rsidRPr="00F178A3" w:rsidRDefault="00F178A3" w:rsidP="00F178A3">
            <w:pPr>
              <w:spacing w:after="0" w:line="360" w:lineRule="auto"/>
              <w:jc w:val="center"/>
              <w:rPr>
                <w:rFonts w:ascii="Times New Roman" w:hAnsi="Times New Roman" w:cs="Times New Roman"/>
                <w:b/>
                <w:sz w:val="28"/>
                <w:szCs w:val="28"/>
                <w:lang w:val="en-US"/>
              </w:rPr>
            </w:pPr>
            <w:r w:rsidRPr="00F178A3">
              <w:rPr>
                <w:rFonts w:ascii="Times New Roman" w:hAnsi="Times New Roman" w:cs="Times New Roman"/>
                <w:b/>
                <w:sz w:val="28"/>
                <w:szCs w:val="28"/>
              </w:rPr>
              <w:t>0</w:t>
            </w:r>
          </w:p>
        </w:tc>
      </w:tr>
    </w:tbl>
    <w:p w:rsidR="00E96E49" w:rsidRPr="00F178A3" w:rsidRDefault="00E96E49" w:rsidP="00F178A3">
      <w:pPr>
        <w:spacing w:after="0" w:line="360" w:lineRule="auto"/>
        <w:jc w:val="both"/>
        <w:rPr>
          <w:rFonts w:ascii="Times New Roman" w:hAnsi="Times New Roman" w:cs="Times New Roman"/>
          <w:sz w:val="28"/>
          <w:szCs w:val="28"/>
          <w:lang w:val="ru-RU"/>
        </w:rPr>
      </w:pPr>
    </w:p>
    <w:sectPr w:rsidR="00E96E49" w:rsidRPr="00F178A3" w:rsidSect="003E0D98">
      <w:footerReference w:type="default" r:id="rId29"/>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CDC" w:rsidRDefault="00951CDC" w:rsidP="003E0D98">
      <w:pPr>
        <w:spacing w:after="0" w:line="240" w:lineRule="auto"/>
      </w:pPr>
      <w:r>
        <w:separator/>
      </w:r>
    </w:p>
  </w:endnote>
  <w:endnote w:type="continuationSeparator" w:id="0">
    <w:p w:rsidR="00951CDC" w:rsidRDefault="00951CDC" w:rsidP="003E0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562681"/>
      <w:docPartObj>
        <w:docPartGallery w:val="Page Numbers (Bottom of Page)"/>
        <w:docPartUnique/>
      </w:docPartObj>
    </w:sdtPr>
    <w:sdtEndPr/>
    <w:sdtContent>
      <w:p w:rsidR="004539A3" w:rsidRDefault="004539A3">
        <w:pPr>
          <w:pStyle w:val="ae"/>
          <w:jc w:val="center"/>
        </w:pPr>
        <w:r>
          <w:fldChar w:fldCharType="begin"/>
        </w:r>
        <w:r>
          <w:instrText>PAGE   \* MERGEFORMAT</w:instrText>
        </w:r>
        <w:r>
          <w:fldChar w:fldCharType="separate"/>
        </w:r>
        <w:r w:rsidR="007D6ADB" w:rsidRPr="007D6ADB">
          <w:rPr>
            <w:noProof/>
            <w:lang w:val="ru-RU"/>
          </w:rPr>
          <w:t>11</w:t>
        </w:r>
        <w:r>
          <w:fldChar w:fldCharType="end"/>
        </w:r>
      </w:p>
    </w:sdtContent>
  </w:sdt>
  <w:p w:rsidR="004539A3" w:rsidRDefault="004539A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CDC" w:rsidRDefault="00951CDC" w:rsidP="003E0D98">
      <w:pPr>
        <w:spacing w:after="0" w:line="240" w:lineRule="auto"/>
      </w:pPr>
      <w:r>
        <w:separator/>
      </w:r>
    </w:p>
  </w:footnote>
  <w:footnote w:type="continuationSeparator" w:id="0">
    <w:p w:rsidR="00951CDC" w:rsidRDefault="00951CDC" w:rsidP="003E0D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2409"/>
    <w:multiLevelType w:val="hybridMultilevel"/>
    <w:tmpl w:val="2278A7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B625968"/>
    <w:multiLevelType w:val="hybridMultilevel"/>
    <w:tmpl w:val="4BE60C1A"/>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15:restartNumberingAfterBreak="0">
    <w:nsid w:val="196F5AE1"/>
    <w:multiLevelType w:val="hybridMultilevel"/>
    <w:tmpl w:val="452AE16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15:restartNumberingAfterBreak="0">
    <w:nsid w:val="1E1C4957"/>
    <w:multiLevelType w:val="hybridMultilevel"/>
    <w:tmpl w:val="8CF64DDE"/>
    <w:lvl w:ilvl="0" w:tplc="0422000D">
      <w:start w:val="1"/>
      <w:numFmt w:val="bullet"/>
      <w:lvlText w:val=""/>
      <w:lvlJc w:val="left"/>
      <w:pPr>
        <w:tabs>
          <w:tab w:val="num" w:pos="1647"/>
        </w:tabs>
        <w:ind w:left="1647" w:hanging="360"/>
      </w:pPr>
      <w:rPr>
        <w:rFonts w:ascii="Wingdings" w:hAnsi="Wingdings"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4" w15:restartNumberingAfterBreak="0">
    <w:nsid w:val="2D600A52"/>
    <w:multiLevelType w:val="hybridMultilevel"/>
    <w:tmpl w:val="1F7061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15:restartNumberingAfterBreak="0">
    <w:nsid w:val="45F16DF5"/>
    <w:multiLevelType w:val="hybridMultilevel"/>
    <w:tmpl w:val="4D7857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69A335F"/>
    <w:multiLevelType w:val="hybridMultilevel"/>
    <w:tmpl w:val="162E5AA8"/>
    <w:lvl w:ilvl="0" w:tplc="0422000F">
      <w:start w:val="1"/>
      <w:numFmt w:val="decimal"/>
      <w:lvlText w:val="%1."/>
      <w:lvlJc w:val="left"/>
      <w:pPr>
        <w:ind w:left="1353"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4A165FFC"/>
    <w:multiLevelType w:val="hybridMultilevel"/>
    <w:tmpl w:val="2278A7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4EE16538"/>
    <w:multiLevelType w:val="hybridMultilevel"/>
    <w:tmpl w:val="E42E69AC"/>
    <w:lvl w:ilvl="0" w:tplc="0419000B">
      <w:start w:val="1"/>
      <w:numFmt w:val="bullet"/>
      <w:lvlText w:val=""/>
      <w:lvlJc w:val="left"/>
      <w:pPr>
        <w:tabs>
          <w:tab w:val="num" w:pos="1365"/>
        </w:tabs>
        <w:ind w:left="1365" w:hanging="360"/>
      </w:pPr>
      <w:rPr>
        <w:rFonts w:ascii="Wingdings" w:hAnsi="Wingdings" w:hint="default"/>
      </w:rPr>
    </w:lvl>
    <w:lvl w:ilvl="1" w:tplc="04190005">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10" w15:restartNumberingAfterBreak="0">
    <w:nsid w:val="5D0E1B2C"/>
    <w:multiLevelType w:val="hybridMultilevel"/>
    <w:tmpl w:val="5C56C9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68391ADB"/>
    <w:multiLevelType w:val="hybridMultilevel"/>
    <w:tmpl w:val="1B46A4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730A125A"/>
    <w:multiLevelType w:val="hybridMultilevel"/>
    <w:tmpl w:val="905A5F80"/>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num w:numId="1">
    <w:abstractNumId w:val="9"/>
  </w:num>
  <w:num w:numId="2">
    <w:abstractNumId w:val="1"/>
  </w:num>
  <w:num w:numId="3">
    <w:abstractNumId w:val="12"/>
  </w:num>
  <w:num w:numId="4">
    <w:abstractNumId w:val="3"/>
  </w:num>
  <w:num w:numId="5">
    <w:abstractNumId w:val="2"/>
  </w:num>
  <w:num w:numId="6">
    <w:abstractNumId w:val="4"/>
  </w:num>
  <w:num w:numId="7">
    <w:abstractNumId w:val="6"/>
  </w:num>
  <w:num w:numId="8">
    <w:abstractNumId w:val="5"/>
  </w:num>
  <w:num w:numId="9">
    <w:abstractNumId w:val="0"/>
  </w:num>
  <w:num w:numId="10">
    <w:abstractNumId w:val="7"/>
  </w:num>
  <w:num w:numId="11">
    <w:abstractNumId w:val="8"/>
  </w:num>
  <w:num w:numId="12">
    <w:abstractNumId w:val="10"/>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1CF"/>
    <w:rsid w:val="00035D99"/>
    <w:rsid w:val="00036FF0"/>
    <w:rsid w:val="0004719C"/>
    <w:rsid w:val="00067B81"/>
    <w:rsid w:val="0007794F"/>
    <w:rsid w:val="00084DD8"/>
    <w:rsid w:val="000A06D7"/>
    <w:rsid w:val="000A370E"/>
    <w:rsid w:val="000B3F49"/>
    <w:rsid w:val="000C5C1F"/>
    <w:rsid w:val="000D6CEF"/>
    <w:rsid w:val="000F0BF6"/>
    <w:rsid w:val="000F147E"/>
    <w:rsid w:val="000F319B"/>
    <w:rsid w:val="00125674"/>
    <w:rsid w:val="00127C44"/>
    <w:rsid w:val="00140646"/>
    <w:rsid w:val="00155EC2"/>
    <w:rsid w:val="00190A40"/>
    <w:rsid w:val="001919AB"/>
    <w:rsid w:val="001A00DB"/>
    <w:rsid w:val="001A5A85"/>
    <w:rsid w:val="001B5E13"/>
    <w:rsid w:val="001F4C1C"/>
    <w:rsid w:val="002255B1"/>
    <w:rsid w:val="00225E35"/>
    <w:rsid w:val="00243E68"/>
    <w:rsid w:val="0027593E"/>
    <w:rsid w:val="0027766A"/>
    <w:rsid w:val="002F0D99"/>
    <w:rsid w:val="002F0E08"/>
    <w:rsid w:val="002F3709"/>
    <w:rsid w:val="002F4774"/>
    <w:rsid w:val="002F6AB5"/>
    <w:rsid w:val="00305D46"/>
    <w:rsid w:val="00310712"/>
    <w:rsid w:val="003116E4"/>
    <w:rsid w:val="00324604"/>
    <w:rsid w:val="00342B76"/>
    <w:rsid w:val="003A3D2D"/>
    <w:rsid w:val="003A4DF4"/>
    <w:rsid w:val="003C1DED"/>
    <w:rsid w:val="003E0D98"/>
    <w:rsid w:val="003F011D"/>
    <w:rsid w:val="003F5E17"/>
    <w:rsid w:val="004043A4"/>
    <w:rsid w:val="00404B21"/>
    <w:rsid w:val="00410DC0"/>
    <w:rsid w:val="004144A9"/>
    <w:rsid w:val="004420AE"/>
    <w:rsid w:val="00446A67"/>
    <w:rsid w:val="00446CC0"/>
    <w:rsid w:val="004539A3"/>
    <w:rsid w:val="0046682D"/>
    <w:rsid w:val="00494945"/>
    <w:rsid w:val="004A2190"/>
    <w:rsid w:val="004B0CEC"/>
    <w:rsid w:val="004C2916"/>
    <w:rsid w:val="004E2A67"/>
    <w:rsid w:val="004F13E2"/>
    <w:rsid w:val="004F6FE7"/>
    <w:rsid w:val="005050FB"/>
    <w:rsid w:val="00530CE7"/>
    <w:rsid w:val="00533242"/>
    <w:rsid w:val="005460E1"/>
    <w:rsid w:val="00547B8C"/>
    <w:rsid w:val="005546E4"/>
    <w:rsid w:val="005704AC"/>
    <w:rsid w:val="00581FD9"/>
    <w:rsid w:val="005A58CF"/>
    <w:rsid w:val="005B1F77"/>
    <w:rsid w:val="005B7830"/>
    <w:rsid w:val="005C0940"/>
    <w:rsid w:val="005C44D7"/>
    <w:rsid w:val="005F74D4"/>
    <w:rsid w:val="005F7B29"/>
    <w:rsid w:val="005F7DA3"/>
    <w:rsid w:val="006010A8"/>
    <w:rsid w:val="0060377F"/>
    <w:rsid w:val="00615730"/>
    <w:rsid w:val="00626FDE"/>
    <w:rsid w:val="00641FBF"/>
    <w:rsid w:val="006521D4"/>
    <w:rsid w:val="00655292"/>
    <w:rsid w:val="006901FF"/>
    <w:rsid w:val="006A5231"/>
    <w:rsid w:val="006B0053"/>
    <w:rsid w:val="006C2B20"/>
    <w:rsid w:val="006C425C"/>
    <w:rsid w:val="006C69BC"/>
    <w:rsid w:val="006E7CB5"/>
    <w:rsid w:val="006F1976"/>
    <w:rsid w:val="006F2C3E"/>
    <w:rsid w:val="006F4697"/>
    <w:rsid w:val="006F6779"/>
    <w:rsid w:val="007151CF"/>
    <w:rsid w:val="0072107D"/>
    <w:rsid w:val="00755D5D"/>
    <w:rsid w:val="0078790D"/>
    <w:rsid w:val="00791CAD"/>
    <w:rsid w:val="00793733"/>
    <w:rsid w:val="007A6E37"/>
    <w:rsid w:val="007A76A5"/>
    <w:rsid w:val="007D12C9"/>
    <w:rsid w:val="007D6ADB"/>
    <w:rsid w:val="007E287E"/>
    <w:rsid w:val="0083189B"/>
    <w:rsid w:val="00851550"/>
    <w:rsid w:val="00867600"/>
    <w:rsid w:val="008A3A35"/>
    <w:rsid w:val="008B1CAE"/>
    <w:rsid w:val="008C24BE"/>
    <w:rsid w:val="008D6808"/>
    <w:rsid w:val="008E1301"/>
    <w:rsid w:val="008E5A79"/>
    <w:rsid w:val="008E64A3"/>
    <w:rsid w:val="009007A5"/>
    <w:rsid w:val="00903BF8"/>
    <w:rsid w:val="00931691"/>
    <w:rsid w:val="00951CDC"/>
    <w:rsid w:val="00997D34"/>
    <w:rsid w:val="009A2C7E"/>
    <w:rsid w:val="009A5C4B"/>
    <w:rsid w:val="009B2F1B"/>
    <w:rsid w:val="009B68E6"/>
    <w:rsid w:val="009C321A"/>
    <w:rsid w:val="009D7230"/>
    <w:rsid w:val="009E2B8E"/>
    <w:rsid w:val="009F76E0"/>
    <w:rsid w:val="00A0169E"/>
    <w:rsid w:val="00A300A0"/>
    <w:rsid w:val="00A57B09"/>
    <w:rsid w:val="00A671DB"/>
    <w:rsid w:val="00AA1898"/>
    <w:rsid w:val="00AA210E"/>
    <w:rsid w:val="00AB5D95"/>
    <w:rsid w:val="00AC53E4"/>
    <w:rsid w:val="00AD5FA0"/>
    <w:rsid w:val="00AF281B"/>
    <w:rsid w:val="00B15DB7"/>
    <w:rsid w:val="00B30C10"/>
    <w:rsid w:val="00B36BC1"/>
    <w:rsid w:val="00B43029"/>
    <w:rsid w:val="00B43751"/>
    <w:rsid w:val="00B511E9"/>
    <w:rsid w:val="00B51FC5"/>
    <w:rsid w:val="00B544B8"/>
    <w:rsid w:val="00B730D0"/>
    <w:rsid w:val="00B8641C"/>
    <w:rsid w:val="00B908CA"/>
    <w:rsid w:val="00BA5709"/>
    <w:rsid w:val="00BC44DA"/>
    <w:rsid w:val="00BE1E3E"/>
    <w:rsid w:val="00BE3584"/>
    <w:rsid w:val="00C03EE1"/>
    <w:rsid w:val="00C10A91"/>
    <w:rsid w:val="00C31C54"/>
    <w:rsid w:val="00C41A9E"/>
    <w:rsid w:val="00C75F01"/>
    <w:rsid w:val="00CB1767"/>
    <w:rsid w:val="00CD3C1E"/>
    <w:rsid w:val="00CF7F06"/>
    <w:rsid w:val="00D17927"/>
    <w:rsid w:val="00D3658A"/>
    <w:rsid w:val="00D41F79"/>
    <w:rsid w:val="00D45167"/>
    <w:rsid w:val="00D514AD"/>
    <w:rsid w:val="00D52E91"/>
    <w:rsid w:val="00D57A5F"/>
    <w:rsid w:val="00D71F2F"/>
    <w:rsid w:val="00D85EF2"/>
    <w:rsid w:val="00DA0576"/>
    <w:rsid w:val="00DA278E"/>
    <w:rsid w:val="00DA5F7F"/>
    <w:rsid w:val="00DB2E58"/>
    <w:rsid w:val="00DF739F"/>
    <w:rsid w:val="00E00712"/>
    <w:rsid w:val="00E4009B"/>
    <w:rsid w:val="00E408A5"/>
    <w:rsid w:val="00E4110D"/>
    <w:rsid w:val="00E5083E"/>
    <w:rsid w:val="00E50D6A"/>
    <w:rsid w:val="00E529B9"/>
    <w:rsid w:val="00E70F5C"/>
    <w:rsid w:val="00E87C87"/>
    <w:rsid w:val="00E96E49"/>
    <w:rsid w:val="00EA420C"/>
    <w:rsid w:val="00EC0BBC"/>
    <w:rsid w:val="00EC4113"/>
    <w:rsid w:val="00EF1268"/>
    <w:rsid w:val="00EF4EFD"/>
    <w:rsid w:val="00F01603"/>
    <w:rsid w:val="00F07190"/>
    <w:rsid w:val="00F14420"/>
    <w:rsid w:val="00F178A3"/>
    <w:rsid w:val="00F202E0"/>
    <w:rsid w:val="00F246BB"/>
    <w:rsid w:val="00F45AB1"/>
    <w:rsid w:val="00FC47B8"/>
    <w:rsid w:val="00FE570C"/>
    <w:rsid w:val="00FF017C"/>
    <w:rsid w:val="00FF6F2F"/>
    <w:rsid w:val="00FF76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205D0"/>
  <w15:docId w15:val="{E53D5719-DEAF-4ACA-AB00-43D756BE5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5A85"/>
  </w:style>
  <w:style w:type="paragraph" w:styleId="1">
    <w:name w:val="heading 1"/>
    <w:basedOn w:val="a"/>
    <w:next w:val="a"/>
    <w:link w:val="10"/>
    <w:uiPriority w:val="9"/>
    <w:qFormat/>
    <w:rsid w:val="005A58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997D34"/>
    <w:pPr>
      <w:keepNext/>
      <w:keepLines/>
      <w:spacing w:before="200" w:after="0" w:line="240" w:lineRule="auto"/>
      <w:outlineLvl w:val="2"/>
    </w:pPr>
    <w:rPr>
      <w:rFonts w:ascii="Cambria" w:eastAsia="Times New Roman" w:hAnsi="Cambria" w:cs="Times New Roman"/>
      <w:b/>
      <w:bCs/>
      <w:color w:val="4F81BD"/>
      <w:sz w:val="20"/>
      <w:szCs w:val="20"/>
      <w:lang w:val="ru-RU" w:eastAsia="ru-RU"/>
    </w:rPr>
  </w:style>
  <w:style w:type="paragraph" w:styleId="7">
    <w:name w:val="heading 7"/>
    <w:basedOn w:val="a"/>
    <w:next w:val="a"/>
    <w:link w:val="70"/>
    <w:uiPriority w:val="9"/>
    <w:semiHidden/>
    <w:unhideWhenUsed/>
    <w:qFormat/>
    <w:rsid w:val="00127C4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43751"/>
    <w:pPr>
      <w:spacing w:after="120" w:line="240" w:lineRule="auto"/>
      <w:ind w:left="283"/>
    </w:pPr>
    <w:rPr>
      <w:rFonts w:ascii="Times New Roman" w:eastAsia="Times New Roman" w:hAnsi="Times New Roman" w:cs="Times New Roman"/>
      <w:sz w:val="20"/>
      <w:szCs w:val="20"/>
      <w:lang w:val="ru-RU" w:eastAsia="ru-RU"/>
    </w:rPr>
  </w:style>
  <w:style w:type="character" w:customStyle="1" w:styleId="a4">
    <w:name w:val="Основний текст з відступом Знак"/>
    <w:basedOn w:val="a0"/>
    <w:link w:val="a3"/>
    <w:rsid w:val="00B43751"/>
    <w:rPr>
      <w:rFonts w:ascii="Times New Roman" w:eastAsia="Times New Roman" w:hAnsi="Times New Roman" w:cs="Times New Roman"/>
      <w:sz w:val="20"/>
      <w:szCs w:val="20"/>
      <w:lang w:val="ru-RU" w:eastAsia="ru-RU"/>
    </w:rPr>
  </w:style>
  <w:style w:type="paragraph" w:styleId="a5">
    <w:name w:val="Body Text"/>
    <w:basedOn w:val="a"/>
    <w:link w:val="a6"/>
    <w:rsid w:val="00B43751"/>
    <w:pPr>
      <w:spacing w:after="120" w:line="240" w:lineRule="auto"/>
    </w:pPr>
    <w:rPr>
      <w:rFonts w:ascii="Times New Roman" w:eastAsia="Times New Roman" w:hAnsi="Times New Roman" w:cs="Times New Roman"/>
      <w:sz w:val="20"/>
      <w:szCs w:val="20"/>
      <w:lang w:val="ru-RU" w:eastAsia="uk-UA"/>
    </w:rPr>
  </w:style>
  <w:style w:type="character" w:customStyle="1" w:styleId="a6">
    <w:name w:val="Основний текст Знак"/>
    <w:basedOn w:val="a0"/>
    <w:link w:val="a5"/>
    <w:rsid w:val="00B43751"/>
    <w:rPr>
      <w:rFonts w:ascii="Times New Roman" w:eastAsia="Times New Roman" w:hAnsi="Times New Roman" w:cs="Times New Roman"/>
      <w:sz w:val="20"/>
      <w:szCs w:val="20"/>
      <w:lang w:val="ru-RU" w:eastAsia="uk-UA"/>
    </w:rPr>
  </w:style>
  <w:style w:type="paragraph" w:customStyle="1" w:styleId="8">
    <w:name w:val="заголовок 8"/>
    <w:basedOn w:val="a"/>
    <w:next w:val="a"/>
    <w:rsid w:val="00B43751"/>
    <w:pPr>
      <w:keepNext/>
      <w:spacing w:after="0" w:line="240" w:lineRule="auto"/>
      <w:jc w:val="both"/>
    </w:pPr>
    <w:rPr>
      <w:rFonts w:ascii="Times New Roman" w:eastAsia="Times New Roman" w:hAnsi="Times New Roman" w:cs="Times New Roman"/>
      <w:b/>
      <w:sz w:val="20"/>
      <w:szCs w:val="20"/>
      <w:lang w:eastAsia="ru-RU"/>
    </w:rPr>
  </w:style>
  <w:style w:type="paragraph" w:customStyle="1" w:styleId="4">
    <w:name w:val="заголовок 4"/>
    <w:basedOn w:val="a"/>
    <w:next w:val="a"/>
    <w:rsid w:val="00B43751"/>
    <w:pPr>
      <w:keepNext/>
      <w:spacing w:after="0" w:line="240" w:lineRule="auto"/>
    </w:pPr>
    <w:rPr>
      <w:rFonts w:ascii="Times New Roman" w:eastAsia="Times New Roman" w:hAnsi="Times New Roman" w:cs="Times New Roman"/>
      <w:b/>
      <w:sz w:val="20"/>
      <w:szCs w:val="20"/>
      <w:lang w:val="ru-RU" w:eastAsia="ru-RU"/>
    </w:rPr>
  </w:style>
  <w:style w:type="character" w:customStyle="1" w:styleId="tlid-translation">
    <w:name w:val="tlid-translation"/>
    <w:basedOn w:val="a0"/>
    <w:rsid w:val="007A6E37"/>
  </w:style>
  <w:style w:type="paragraph" w:styleId="2">
    <w:name w:val="Body Text 2"/>
    <w:basedOn w:val="a"/>
    <w:link w:val="20"/>
    <w:rsid w:val="0027593E"/>
    <w:pPr>
      <w:spacing w:after="120" w:line="480" w:lineRule="auto"/>
    </w:pPr>
    <w:rPr>
      <w:rFonts w:ascii="Times New Roman" w:eastAsia="Times New Roman" w:hAnsi="Times New Roman" w:cs="Times New Roman"/>
      <w:sz w:val="20"/>
      <w:szCs w:val="20"/>
      <w:lang w:val="ru-RU" w:eastAsia="uk-UA"/>
    </w:rPr>
  </w:style>
  <w:style w:type="character" w:customStyle="1" w:styleId="20">
    <w:name w:val="Основний текст 2 Знак"/>
    <w:basedOn w:val="a0"/>
    <w:link w:val="2"/>
    <w:rsid w:val="0027593E"/>
    <w:rPr>
      <w:rFonts w:ascii="Times New Roman" w:eastAsia="Times New Roman" w:hAnsi="Times New Roman" w:cs="Times New Roman"/>
      <w:sz w:val="20"/>
      <w:szCs w:val="20"/>
      <w:lang w:val="ru-RU" w:eastAsia="uk-UA"/>
    </w:rPr>
  </w:style>
  <w:style w:type="paragraph" w:styleId="a7">
    <w:name w:val="List Paragraph"/>
    <w:basedOn w:val="a"/>
    <w:uiPriority w:val="34"/>
    <w:qFormat/>
    <w:rsid w:val="00F07190"/>
    <w:pPr>
      <w:ind w:left="720"/>
      <w:contextualSpacing/>
    </w:pPr>
  </w:style>
  <w:style w:type="paragraph" w:styleId="31">
    <w:name w:val="Body Text 3"/>
    <w:basedOn w:val="a"/>
    <w:link w:val="32"/>
    <w:uiPriority w:val="99"/>
    <w:semiHidden/>
    <w:unhideWhenUsed/>
    <w:rsid w:val="00F246BB"/>
    <w:pPr>
      <w:spacing w:after="120"/>
    </w:pPr>
    <w:rPr>
      <w:sz w:val="16"/>
      <w:szCs w:val="16"/>
    </w:rPr>
  </w:style>
  <w:style w:type="character" w:customStyle="1" w:styleId="32">
    <w:name w:val="Основний текст 3 Знак"/>
    <w:basedOn w:val="a0"/>
    <w:link w:val="31"/>
    <w:uiPriority w:val="99"/>
    <w:semiHidden/>
    <w:rsid w:val="00F246BB"/>
    <w:rPr>
      <w:sz w:val="16"/>
      <w:szCs w:val="16"/>
    </w:rPr>
  </w:style>
  <w:style w:type="character" w:customStyle="1" w:styleId="30">
    <w:name w:val="Заголовок 3 Знак"/>
    <w:basedOn w:val="a0"/>
    <w:link w:val="3"/>
    <w:rsid w:val="00997D34"/>
    <w:rPr>
      <w:rFonts w:ascii="Cambria" w:eastAsia="Times New Roman" w:hAnsi="Cambria" w:cs="Times New Roman"/>
      <w:b/>
      <w:bCs/>
      <w:color w:val="4F81BD"/>
      <w:sz w:val="20"/>
      <w:szCs w:val="20"/>
      <w:lang w:val="ru-RU" w:eastAsia="ru-RU"/>
    </w:rPr>
  </w:style>
  <w:style w:type="paragraph" w:styleId="a8">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
    <w:basedOn w:val="a"/>
    <w:link w:val="a9"/>
    <w:unhideWhenUsed/>
    <w:rsid w:val="00E00712"/>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9">
    <w:name w:val="Звичайни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8"/>
    <w:locked/>
    <w:rsid w:val="00E00712"/>
    <w:rPr>
      <w:rFonts w:ascii="Times New Roman" w:eastAsia="Times New Roman" w:hAnsi="Times New Roman" w:cs="Times New Roman"/>
      <w:sz w:val="24"/>
      <w:szCs w:val="24"/>
      <w:lang w:val="x-none" w:eastAsia="x-none"/>
    </w:rPr>
  </w:style>
  <w:style w:type="character" w:customStyle="1" w:styleId="10">
    <w:name w:val="Заголовок 1 Знак"/>
    <w:basedOn w:val="a0"/>
    <w:link w:val="1"/>
    <w:rsid w:val="005A58CF"/>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0"/>
    <w:link w:val="7"/>
    <w:uiPriority w:val="9"/>
    <w:semiHidden/>
    <w:rsid w:val="00127C44"/>
    <w:rPr>
      <w:rFonts w:asciiTheme="majorHAnsi" w:eastAsiaTheme="majorEastAsia" w:hAnsiTheme="majorHAnsi" w:cstheme="majorBidi"/>
      <w:i/>
      <w:iCs/>
      <w:color w:val="404040" w:themeColor="text1" w:themeTint="BF"/>
    </w:rPr>
  </w:style>
  <w:style w:type="paragraph" w:customStyle="1" w:styleId="Style4">
    <w:name w:val="Style4"/>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14">
    <w:name w:val="Style14"/>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12">
    <w:name w:val="Style12"/>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8">
    <w:name w:val="Style8"/>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9">
    <w:name w:val="Style9"/>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character" w:customStyle="1" w:styleId="FontStyle38">
    <w:name w:val="Font Style38"/>
    <w:uiPriority w:val="99"/>
    <w:rsid w:val="000F0BF6"/>
    <w:rPr>
      <w:rFonts w:ascii="Times New Roman" w:hAnsi="Times New Roman" w:cs="Times New Roman"/>
      <w:color w:val="000000"/>
      <w:sz w:val="20"/>
      <w:szCs w:val="20"/>
    </w:rPr>
  </w:style>
  <w:style w:type="character" w:customStyle="1" w:styleId="FontStyle67">
    <w:name w:val="Font Style67"/>
    <w:uiPriority w:val="99"/>
    <w:rsid w:val="000F0BF6"/>
    <w:rPr>
      <w:rFonts w:ascii="Times New Roman" w:hAnsi="Times New Roman" w:cs="Times New Roman"/>
      <w:b/>
      <w:bCs/>
      <w:color w:val="000000"/>
      <w:sz w:val="24"/>
      <w:szCs w:val="24"/>
    </w:rPr>
  </w:style>
  <w:style w:type="character" w:customStyle="1" w:styleId="FontStyle42">
    <w:name w:val="Font Style42"/>
    <w:uiPriority w:val="99"/>
    <w:rsid w:val="000F0BF6"/>
    <w:rPr>
      <w:rFonts w:ascii="Times New Roman" w:hAnsi="Times New Roman" w:cs="Times New Roman"/>
      <w:b/>
      <w:bCs/>
      <w:color w:val="000000"/>
      <w:sz w:val="14"/>
      <w:szCs w:val="14"/>
    </w:rPr>
  </w:style>
  <w:style w:type="character" w:customStyle="1" w:styleId="FontStyle44">
    <w:name w:val="Font Style44"/>
    <w:uiPriority w:val="99"/>
    <w:rsid w:val="000F0BF6"/>
    <w:rPr>
      <w:rFonts w:ascii="Times New Roman" w:hAnsi="Times New Roman" w:cs="Times New Roman"/>
      <w:color w:val="000000"/>
      <w:sz w:val="14"/>
      <w:szCs w:val="14"/>
    </w:rPr>
  </w:style>
  <w:style w:type="paragraph" w:customStyle="1" w:styleId="5">
    <w:name w:val="Обычный5"/>
    <w:rsid w:val="00533242"/>
    <w:pPr>
      <w:snapToGrid w:val="0"/>
      <w:spacing w:after="0" w:line="240" w:lineRule="auto"/>
    </w:pPr>
    <w:rPr>
      <w:rFonts w:ascii="Times New Roman" w:eastAsia="Times New Roman" w:hAnsi="Times New Roman" w:cs="Times New Roman"/>
      <w:sz w:val="20"/>
      <w:szCs w:val="20"/>
      <w:lang w:val="ru-RU" w:eastAsia="ru-RU"/>
    </w:rPr>
  </w:style>
  <w:style w:type="paragraph" w:customStyle="1" w:styleId="FR2">
    <w:name w:val="FR2"/>
    <w:rsid w:val="004144A9"/>
    <w:pPr>
      <w:widowControl w:val="0"/>
      <w:spacing w:after="0" w:line="300" w:lineRule="auto"/>
      <w:ind w:left="160"/>
      <w:jc w:val="both"/>
    </w:pPr>
    <w:rPr>
      <w:rFonts w:ascii="Arial" w:eastAsia="Times New Roman" w:hAnsi="Arial" w:cs="Times New Roman"/>
      <w:snapToGrid w:val="0"/>
      <w:sz w:val="24"/>
      <w:szCs w:val="20"/>
      <w:lang w:eastAsia="ru-RU"/>
    </w:rPr>
  </w:style>
  <w:style w:type="paragraph" w:customStyle="1" w:styleId="11">
    <w:name w:val="заголовок 1"/>
    <w:basedOn w:val="a"/>
    <w:next w:val="a"/>
    <w:rsid w:val="00EC4113"/>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customStyle="1" w:styleId="aa">
    <w:name w:val="Заголовок таблицы"/>
    <w:basedOn w:val="ab"/>
    <w:rsid w:val="00791CAD"/>
    <w:pPr>
      <w:jc w:val="center"/>
    </w:pPr>
    <w:rPr>
      <w:b/>
      <w:bCs/>
      <w:i/>
      <w:iCs/>
    </w:rPr>
  </w:style>
  <w:style w:type="paragraph" w:customStyle="1" w:styleId="ab">
    <w:name w:val="Содержимое таблицы"/>
    <w:basedOn w:val="a"/>
    <w:rsid w:val="00791CAD"/>
    <w:pPr>
      <w:widowControl w:val="0"/>
      <w:suppressLineNumbers/>
      <w:suppressAutoHyphens/>
      <w:spacing w:after="0" w:line="240" w:lineRule="auto"/>
    </w:pPr>
    <w:rPr>
      <w:rFonts w:ascii="Times New Roman" w:eastAsia="Lucida Sans Unicode" w:hAnsi="Times New Roman" w:cs="Tahoma"/>
      <w:color w:val="000000"/>
      <w:sz w:val="24"/>
      <w:szCs w:val="24"/>
      <w:lang w:eastAsia="uk-UA"/>
    </w:rPr>
  </w:style>
  <w:style w:type="paragraph" w:styleId="ac">
    <w:name w:val="header"/>
    <w:basedOn w:val="a"/>
    <w:link w:val="ad"/>
    <w:uiPriority w:val="99"/>
    <w:unhideWhenUsed/>
    <w:rsid w:val="003E0D98"/>
    <w:pPr>
      <w:tabs>
        <w:tab w:val="center" w:pos="4819"/>
        <w:tab w:val="right" w:pos="9639"/>
      </w:tabs>
      <w:spacing w:after="0" w:line="240" w:lineRule="auto"/>
    </w:pPr>
  </w:style>
  <w:style w:type="character" w:customStyle="1" w:styleId="ad">
    <w:name w:val="Верхній колонтитул Знак"/>
    <w:basedOn w:val="a0"/>
    <w:link w:val="ac"/>
    <w:uiPriority w:val="99"/>
    <w:rsid w:val="003E0D98"/>
  </w:style>
  <w:style w:type="paragraph" w:styleId="ae">
    <w:name w:val="footer"/>
    <w:basedOn w:val="a"/>
    <w:link w:val="af"/>
    <w:uiPriority w:val="99"/>
    <w:unhideWhenUsed/>
    <w:rsid w:val="003E0D98"/>
    <w:pPr>
      <w:tabs>
        <w:tab w:val="center" w:pos="4819"/>
        <w:tab w:val="right" w:pos="9639"/>
      </w:tabs>
      <w:spacing w:after="0" w:line="240" w:lineRule="auto"/>
    </w:pPr>
  </w:style>
  <w:style w:type="character" w:customStyle="1" w:styleId="af">
    <w:name w:val="Нижній колонтитул Знак"/>
    <w:basedOn w:val="a0"/>
    <w:link w:val="ae"/>
    <w:uiPriority w:val="99"/>
    <w:rsid w:val="003E0D98"/>
  </w:style>
  <w:style w:type="character" w:customStyle="1" w:styleId="21">
    <w:name w:val="Заголовок №2"/>
    <w:basedOn w:val="a0"/>
    <w:rsid w:val="004E2A67"/>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customStyle="1" w:styleId="jlqj4b">
    <w:name w:val="jlqj4b"/>
    <w:basedOn w:val="a0"/>
    <w:rsid w:val="002F3709"/>
  </w:style>
  <w:style w:type="character" w:customStyle="1" w:styleId="22">
    <w:name w:val="Основной текст (2)"/>
    <w:basedOn w:val="a0"/>
    <w:rsid w:val="009007A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paragraph" w:styleId="23">
    <w:name w:val="Body Text Indent 2"/>
    <w:basedOn w:val="a"/>
    <w:link w:val="24"/>
    <w:uiPriority w:val="99"/>
    <w:semiHidden/>
    <w:unhideWhenUsed/>
    <w:rsid w:val="00B908CA"/>
    <w:pPr>
      <w:spacing w:after="120" w:line="480" w:lineRule="auto"/>
      <w:ind w:left="283"/>
    </w:pPr>
  </w:style>
  <w:style w:type="character" w:customStyle="1" w:styleId="24">
    <w:name w:val="Основний текст з відступом 2 Знак"/>
    <w:basedOn w:val="a0"/>
    <w:link w:val="23"/>
    <w:uiPriority w:val="99"/>
    <w:semiHidden/>
    <w:rsid w:val="00B908CA"/>
  </w:style>
  <w:style w:type="paragraph" w:customStyle="1" w:styleId="12">
    <w:name w:val="Звичайний1"/>
    <w:rsid w:val="00B908CA"/>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customStyle="1" w:styleId="Default">
    <w:name w:val="Default"/>
    <w:rsid w:val="00B908CA"/>
    <w:pPr>
      <w:autoSpaceDE w:val="0"/>
      <w:autoSpaceDN w:val="0"/>
      <w:adjustRightInd w:val="0"/>
      <w:spacing w:after="0" w:line="240" w:lineRule="auto"/>
    </w:pPr>
    <w:rPr>
      <w:rFonts w:ascii="Arial" w:eastAsia="Times New Roman" w:hAnsi="Arial" w:cs="Arial"/>
      <w:color w:val="000000"/>
      <w:sz w:val="24"/>
      <w:szCs w:val="24"/>
      <w:lang w:eastAsia="uk-UA"/>
    </w:rPr>
  </w:style>
  <w:style w:type="character" w:styleId="af0">
    <w:name w:val="Hyperlink"/>
    <w:unhideWhenUsed/>
    <w:rsid w:val="00B908CA"/>
    <w:rPr>
      <w:color w:val="0000FF"/>
      <w:u w:val="single"/>
    </w:rPr>
  </w:style>
  <w:style w:type="paragraph" w:customStyle="1" w:styleId="Pa15">
    <w:name w:val="Pa15"/>
    <w:basedOn w:val="a"/>
    <w:next w:val="a"/>
    <w:uiPriority w:val="99"/>
    <w:rsid w:val="00B908CA"/>
    <w:pPr>
      <w:autoSpaceDE w:val="0"/>
      <w:autoSpaceDN w:val="0"/>
      <w:adjustRightInd w:val="0"/>
      <w:spacing w:after="0" w:line="201" w:lineRule="atLeast"/>
    </w:pPr>
    <w:rPr>
      <w:rFonts w:ascii="Times New Roman" w:hAnsi="Times New Roman" w:cs="Times New Roman"/>
      <w:sz w:val="24"/>
      <w:szCs w:val="24"/>
    </w:rPr>
  </w:style>
  <w:style w:type="character" w:customStyle="1" w:styleId="25">
    <w:name w:val="Основной текст (2)_"/>
    <w:basedOn w:val="a0"/>
    <w:locked/>
    <w:rsid w:val="00B908CA"/>
    <w:rPr>
      <w:sz w:val="28"/>
      <w:szCs w:val="28"/>
      <w:shd w:val="clear" w:color="auto" w:fill="FFFFFF"/>
    </w:rPr>
  </w:style>
  <w:style w:type="character" w:customStyle="1" w:styleId="9">
    <w:name w:val="Основной текст (9)_"/>
    <w:basedOn w:val="a0"/>
    <w:link w:val="90"/>
    <w:locked/>
    <w:rsid w:val="00B908CA"/>
    <w:rPr>
      <w:b/>
      <w:bCs/>
      <w:sz w:val="16"/>
      <w:szCs w:val="16"/>
      <w:shd w:val="clear" w:color="auto" w:fill="FFFFFF"/>
    </w:rPr>
  </w:style>
  <w:style w:type="paragraph" w:customStyle="1" w:styleId="90">
    <w:name w:val="Основной текст (9)"/>
    <w:basedOn w:val="a"/>
    <w:link w:val="9"/>
    <w:rsid w:val="00B908CA"/>
    <w:pPr>
      <w:widowControl w:val="0"/>
      <w:shd w:val="clear" w:color="auto" w:fill="FFFFFF"/>
      <w:spacing w:before="540" w:after="0" w:line="187" w:lineRule="exact"/>
      <w:jc w:val="both"/>
    </w:pPr>
    <w:rPr>
      <w:b/>
      <w:bCs/>
      <w:sz w:val="16"/>
      <w:szCs w:val="16"/>
    </w:rPr>
  </w:style>
  <w:style w:type="table" w:styleId="af1">
    <w:name w:val="Table Grid"/>
    <w:basedOn w:val="a1"/>
    <w:uiPriority w:val="59"/>
    <w:rsid w:val="004539A3"/>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elibrary.donnuet.edu.ua/1407/1/Shevchenko_manual_Upravlinsiy_oblik_2017.pdf" TargetMode="External"/><Relationship Id="rId18" Type="http://schemas.openxmlformats.org/officeDocument/2006/relationships/hyperlink" Target="https://vlp.com.ua/node/12421" TargetMode="External"/><Relationship Id="rId26" Type="http://schemas.openxmlformats.org/officeDocument/2006/relationships/hyperlink" Target="https://economics.net.ua/files/archive/2018/No1/61.pdf" TargetMode="External"/><Relationship Id="rId3" Type="http://schemas.openxmlformats.org/officeDocument/2006/relationships/styles" Target="styles.xml"/><Relationship Id="rId21" Type="http://schemas.openxmlformats.org/officeDocument/2006/relationships/hyperlink" Target="http://financial.lnu.edu.ua/wp-content/uploads/2015/10/%D0%91%D0%A3%D0%A5%D0%93%D0%90%D0%9B%D0%A2%D0%95%D0%A0%D0%A1%D0%AC%D0%9A%D0%98%D0%99-%D0%9E%D0%91%D0%9B%D0%86%D0%9A-%D0%90%D0%9D%D0%90%D0%9B%D0%86%D0%97-%D0%A2%D0%90-%D0%90%D0%A3%D0%94%D0%98%D0%A2.pdf" TargetMode="External"/><Relationship Id="rId7" Type="http://schemas.openxmlformats.org/officeDocument/2006/relationships/endnotes" Target="endnotes.xml"/><Relationship Id="rId12" Type="http://schemas.openxmlformats.org/officeDocument/2006/relationships/hyperlink" Target="https://www.twirpx.com/file/408205/" TargetMode="External"/><Relationship Id="rId17" Type="http://schemas.openxmlformats.org/officeDocument/2006/relationships/hyperlink" Target="http://dspace.puet.edu.ua/bitstream/123456789" TargetMode="External"/><Relationship Id="rId25" Type="http://schemas.openxmlformats.org/officeDocument/2006/relationships/hyperlink" Target="https://science.logistics-gr.com/index.php?option=com_content&amp;view=article&amp;id=2212&amp;catid=6&amp;Itemid=9" TargetMode="External"/><Relationship Id="rId2" Type="http://schemas.openxmlformats.org/officeDocument/2006/relationships/numbering" Target="numbering.xml"/><Relationship Id="rId16" Type="http://schemas.openxmlformats.org/officeDocument/2006/relationships/hyperlink" Target="https://nmetau.edu.ua/file/uproblik-2017.pdf" TargetMode="External"/><Relationship Id="rId20" Type="http://schemas.openxmlformats.org/officeDocument/2006/relationships/hyperlink" Target="http://nmu.org.u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s.ligazakon.net/document/SH000099" TargetMode="External"/><Relationship Id="rId24" Type="http://schemas.openxmlformats.org/officeDocument/2006/relationships/hyperlink" Target="http://nbuv.gov.ua/j-pdf/binf_" TargetMode="External"/><Relationship Id="rId5" Type="http://schemas.openxmlformats.org/officeDocument/2006/relationships/webSettings" Target="webSettings.xml"/><Relationship Id="rId15" Type="http://schemas.openxmlformats.org/officeDocument/2006/relationships/hyperlink" Target="http://diplomvkarmane.org.ua/library/ekonomika-knigi/231-2010-05-10-11-45-29/1944-2013-0" TargetMode="External"/><Relationship Id="rId23" Type="http://schemas.openxmlformats.org/officeDocument/2006/relationships/hyperlink" Target="http://zakon4.rada.gov.ua/laws/show/929_009" TargetMode="External"/><Relationship Id="rId28" Type="http://schemas.openxmlformats.org/officeDocument/2006/relationships/hyperlink" Target="https://ideas.repec.org/a/nos/dcchxh/7.html" TargetMode="External"/><Relationship Id="rId10" Type="http://schemas.openxmlformats.org/officeDocument/2006/relationships/hyperlink" Target="https://zakon.rada.gov.ua/laws/show/2755-17" TargetMode="External"/><Relationship Id="rId19" Type="http://schemas.openxmlformats.org/officeDocument/2006/relationships/hyperlink" Target="https://vlp.com.ua/node/1041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s://www.yakaboo.ua/ua/kurs-upravlins-kogo-obliku.html" TargetMode="External"/><Relationship Id="rId22" Type="http://schemas.openxmlformats.org/officeDocument/2006/relationships/hyperlink" Target="https://financial.lnu.edu.ua/upravlinskyy-oblik-kl-2" TargetMode="External"/><Relationship Id="rId27" Type="http://schemas.openxmlformats.org/officeDocument/2006/relationships/hyperlink" Target="https://economics.net.ua/files/archive/2016/No1/72.pdf"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28D46-47F0-4A54-B301-2F1DDEE88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TotalTime>
  <Pages>1</Pages>
  <Words>13599</Words>
  <Characters>7752</Characters>
  <Application>Microsoft Office Word</Application>
  <DocSecurity>0</DocSecurity>
  <Lines>64</Lines>
  <Paragraphs>42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19</cp:revision>
  <dcterms:created xsi:type="dcterms:W3CDTF">2019-09-08T19:28:00Z</dcterms:created>
  <dcterms:modified xsi:type="dcterms:W3CDTF">2023-02-13T10:35:00Z</dcterms:modified>
</cp:coreProperties>
</file>