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ayout w:type="fixed"/>
        <w:tblLook w:val="01E0" w:firstRow="1" w:lastRow="1" w:firstColumn="1" w:lastColumn="1" w:noHBand="0" w:noVBand="0"/>
      </w:tblPr>
      <w:tblGrid>
        <w:gridCol w:w="2127"/>
        <w:gridCol w:w="8329"/>
      </w:tblGrid>
      <w:tr w:rsidR="00205FFD" w14:paraId="4FE55055" w14:textId="77777777" w:rsidTr="008A5920">
        <w:trPr>
          <w:trHeight w:val="2672"/>
        </w:trPr>
        <w:tc>
          <w:tcPr>
            <w:tcW w:w="2127" w:type="dxa"/>
            <w:tcBorders>
              <w:top w:val="nil"/>
              <w:left w:val="nil"/>
              <w:bottom w:val="nil"/>
              <w:right w:val="single" w:sz="18" w:space="0" w:color="auto"/>
            </w:tcBorders>
            <w:hideMark/>
          </w:tcPr>
          <w:p w14:paraId="4F4F6B49" w14:textId="1D282C54" w:rsidR="00205FFD" w:rsidRDefault="00205FFD" w:rsidP="004C1637">
            <w:pPr>
              <w:suppressAutoHyphens/>
              <w:spacing w:line="256" w:lineRule="auto"/>
              <w:rPr>
                <w:b/>
                <w:sz w:val="16"/>
                <w:szCs w:val="16"/>
                <w:lang w:val="uk-UA" w:eastAsia="ar-SA"/>
              </w:rPr>
            </w:pPr>
            <w:r>
              <w:rPr>
                <w:noProof/>
              </w:rPr>
              <w:drawing>
                <wp:anchor distT="0" distB="0" distL="114300" distR="114300" simplePos="0" relativeHeight="251659264" behindDoc="0" locked="0" layoutInCell="1" allowOverlap="1" wp14:anchorId="61387E3A" wp14:editId="27293BF2">
                  <wp:simplePos x="0" y="0"/>
                  <wp:positionH relativeFrom="margin">
                    <wp:posOffset>-68332</wp:posOffset>
                  </wp:positionH>
                  <wp:positionV relativeFrom="margin">
                    <wp:posOffset>138</wp:posOffset>
                  </wp:positionV>
                  <wp:extent cx="1304925" cy="1597025"/>
                  <wp:effectExtent l="0" t="0" r="952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pic:spPr>
                      </pic:pic>
                    </a:graphicData>
                  </a:graphic>
                  <wp14:sizeRelH relativeFrom="page">
                    <wp14:pctWidth>0</wp14:pctWidth>
                  </wp14:sizeRelH>
                  <wp14:sizeRelV relativeFrom="page">
                    <wp14:pctHeight>0</wp14:pctHeight>
                  </wp14:sizeRelV>
                </wp:anchor>
              </w:drawing>
            </w:r>
          </w:p>
        </w:tc>
        <w:tc>
          <w:tcPr>
            <w:tcW w:w="8329" w:type="dxa"/>
            <w:vMerge w:val="restart"/>
            <w:tcBorders>
              <w:top w:val="nil"/>
              <w:left w:val="single" w:sz="18" w:space="0" w:color="auto"/>
              <w:bottom w:val="nil"/>
              <w:right w:val="nil"/>
            </w:tcBorders>
          </w:tcPr>
          <w:p w14:paraId="34D39ECB" w14:textId="77777777" w:rsidR="00205FFD" w:rsidRPr="00205FFD" w:rsidRDefault="00205FFD">
            <w:pPr>
              <w:pStyle w:val="3"/>
              <w:keepNext w:val="0"/>
              <w:widowControl w:val="0"/>
              <w:suppressAutoHyphens w:val="0"/>
              <w:spacing w:line="360" w:lineRule="auto"/>
              <w:ind w:firstLine="0"/>
              <w:rPr>
                <w:sz w:val="28"/>
                <w:szCs w:val="28"/>
                <w:lang w:val="ru-RU"/>
              </w:rPr>
            </w:pPr>
            <w:r w:rsidRPr="00205FFD">
              <w:rPr>
                <w:sz w:val="28"/>
                <w:szCs w:val="28"/>
                <w:lang w:val="ru-RU"/>
              </w:rPr>
              <w:t xml:space="preserve">МІНІСТЕРСТВО </w:t>
            </w:r>
            <w:r w:rsidRPr="00205FFD">
              <w:rPr>
                <w:sz w:val="28"/>
                <w:lang w:val="ru-RU"/>
              </w:rPr>
              <w:t xml:space="preserve">ОСВІТИ І НАУКИ </w:t>
            </w:r>
            <w:r w:rsidRPr="00205FFD">
              <w:rPr>
                <w:sz w:val="28"/>
                <w:szCs w:val="28"/>
                <w:lang w:val="ru-RU"/>
              </w:rPr>
              <w:t>УКРАЇНИ</w:t>
            </w:r>
          </w:p>
          <w:p w14:paraId="357FB254" w14:textId="77777777" w:rsidR="00205FFD" w:rsidRPr="00205FFD" w:rsidRDefault="00205FFD">
            <w:pPr>
              <w:pStyle w:val="7"/>
              <w:keepNext w:val="0"/>
              <w:widowControl w:val="0"/>
              <w:suppressAutoHyphens w:val="0"/>
              <w:spacing w:line="360" w:lineRule="auto"/>
              <w:rPr>
                <w:b/>
                <w:sz w:val="22"/>
                <w:szCs w:val="22"/>
                <w:lang w:val="ru-RU"/>
              </w:rPr>
            </w:pPr>
            <w:r w:rsidRPr="00205FFD">
              <w:rPr>
                <w:b/>
                <w:sz w:val="22"/>
                <w:szCs w:val="22"/>
                <w:lang w:val="ru-RU"/>
              </w:rPr>
              <w:t>ЛЬВІВСЬКИЙ НАЦІОНАЛЬНИЙ УНІВЕРСИТЕТ ІМЕНІ ІВАНА ФРАНКА</w:t>
            </w:r>
          </w:p>
          <w:p w14:paraId="7EE91F85" w14:textId="77777777" w:rsidR="00205FFD" w:rsidRDefault="00205FFD">
            <w:pPr>
              <w:spacing w:line="256" w:lineRule="auto"/>
              <w:jc w:val="center"/>
              <w:rPr>
                <w:b/>
              </w:rPr>
            </w:pPr>
            <w:r>
              <w:rPr>
                <w:b/>
              </w:rPr>
              <w:t>ФАКУЛЬТЕТ УПРАВЛІННЯ ФІНАНСАМИ ТА БІЗНЕСУ</w:t>
            </w:r>
          </w:p>
          <w:p w14:paraId="506B3DCE" w14:textId="77777777" w:rsidR="00205FFD" w:rsidRDefault="00205FFD">
            <w:pPr>
              <w:spacing w:line="256" w:lineRule="auto"/>
              <w:jc w:val="center"/>
              <w:rPr>
                <w:b/>
              </w:rPr>
            </w:pPr>
          </w:p>
          <w:p w14:paraId="3D2EF7DB" w14:textId="77777777" w:rsidR="00205FFD" w:rsidRDefault="00205FFD">
            <w:pPr>
              <w:spacing w:line="256" w:lineRule="auto"/>
              <w:jc w:val="center"/>
              <w:rPr>
                <w:b/>
              </w:rPr>
            </w:pPr>
          </w:p>
          <w:p w14:paraId="4DE7553D" w14:textId="77777777" w:rsidR="00205FFD" w:rsidRDefault="00205FFD">
            <w:pPr>
              <w:spacing w:line="256" w:lineRule="auto"/>
              <w:jc w:val="center"/>
              <w:rPr>
                <w:b/>
              </w:rPr>
            </w:pPr>
          </w:p>
          <w:p w14:paraId="3EBDE658" w14:textId="77777777" w:rsidR="00205FFD" w:rsidRDefault="00205FFD">
            <w:pPr>
              <w:spacing w:line="256" w:lineRule="auto"/>
              <w:jc w:val="right"/>
              <w:rPr>
                <w:b/>
              </w:rPr>
            </w:pPr>
            <w:r>
              <w:rPr>
                <w:b/>
              </w:rPr>
              <w:t>ЗАТВЕРДЖУЮ</w:t>
            </w:r>
          </w:p>
          <w:p w14:paraId="163A8800" w14:textId="77777777" w:rsidR="00205FFD" w:rsidRDefault="00205FFD">
            <w:pPr>
              <w:spacing w:line="256" w:lineRule="auto"/>
              <w:jc w:val="right"/>
              <w:rPr>
                <w:b/>
                <w:lang w:val="uk-UA"/>
              </w:rPr>
            </w:pPr>
            <w:r>
              <w:rPr>
                <w:b/>
              </w:rPr>
              <w:t xml:space="preserve">         </w:t>
            </w:r>
            <w:r>
              <w:rPr>
                <w:b/>
                <w:lang w:val="uk-UA"/>
              </w:rPr>
              <w:t>Д</w:t>
            </w:r>
            <w:r>
              <w:rPr>
                <w:b/>
              </w:rPr>
              <w:t>екан</w:t>
            </w:r>
            <w:r>
              <w:rPr>
                <w:b/>
                <w:lang w:val="uk-UA"/>
              </w:rPr>
              <w:t xml:space="preserve"> факультету</w:t>
            </w:r>
          </w:p>
          <w:p w14:paraId="5E802D28" w14:textId="77777777" w:rsidR="00205FFD" w:rsidRDefault="00205FFD">
            <w:pPr>
              <w:spacing w:line="256" w:lineRule="auto"/>
              <w:jc w:val="right"/>
              <w:rPr>
                <w:b/>
              </w:rPr>
            </w:pPr>
            <w:r>
              <w:rPr>
                <w:b/>
              </w:rPr>
              <w:t xml:space="preserve">         ____________  доц. А. В. Стасишин</w:t>
            </w:r>
          </w:p>
          <w:p w14:paraId="76514A78" w14:textId="77777777" w:rsidR="00205FFD" w:rsidRDefault="00205FFD">
            <w:pPr>
              <w:spacing w:line="256" w:lineRule="auto"/>
              <w:jc w:val="right"/>
              <w:rPr>
                <w:sz w:val="18"/>
                <w:szCs w:val="18"/>
              </w:rPr>
            </w:pPr>
            <w:r>
              <w:t xml:space="preserve">                </w:t>
            </w:r>
            <w:r>
              <w:rPr>
                <w:szCs w:val="18"/>
              </w:rPr>
              <w:t>(підпис)</w:t>
            </w:r>
          </w:p>
          <w:p w14:paraId="27A2CFDC" w14:textId="77777777" w:rsidR="00205FFD" w:rsidRDefault="00205FFD">
            <w:pPr>
              <w:spacing w:line="256" w:lineRule="auto"/>
              <w:jc w:val="right"/>
              <w:rPr>
                <w:b/>
              </w:rPr>
            </w:pPr>
            <w:r>
              <w:rPr>
                <w:b/>
              </w:rPr>
              <w:t xml:space="preserve">         “____”  _________________  20</w:t>
            </w:r>
            <w:r>
              <w:rPr>
                <w:b/>
                <w:lang w:val="uk-UA"/>
              </w:rPr>
              <w:t>23</w:t>
            </w:r>
            <w:r>
              <w:rPr>
                <w:b/>
              </w:rPr>
              <w:t xml:space="preserve"> р.</w:t>
            </w:r>
          </w:p>
          <w:p w14:paraId="2C0D04EA" w14:textId="77777777" w:rsidR="00205FFD" w:rsidRDefault="00205FFD">
            <w:pPr>
              <w:spacing w:line="256" w:lineRule="auto"/>
            </w:pPr>
          </w:p>
          <w:p w14:paraId="0A823E42" w14:textId="77777777" w:rsidR="00205FFD" w:rsidRDefault="00205FFD">
            <w:pPr>
              <w:spacing w:line="256" w:lineRule="auto"/>
            </w:pPr>
          </w:p>
          <w:p w14:paraId="419B14C3" w14:textId="77777777" w:rsidR="00205FFD" w:rsidRDefault="00205FFD">
            <w:pPr>
              <w:spacing w:line="256" w:lineRule="auto"/>
            </w:pPr>
          </w:p>
          <w:p w14:paraId="75784BD0" w14:textId="77777777" w:rsidR="00205FFD" w:rsidRDefault="00205FFD">
            <w:pPr>
              <w:spacing w:line="256" w:lineRule="auto"/>
            </w:pPr>
          </w:p>
          <w:p w14:paraId="230155A3" w14:textId="61121BAC" w:rsidR="00205FFD" w:rsidRDefault="00AB479E">
            <w:pPr>
              <w:tabs>
                <w:tab w:val="left" w:pos="3180"/>
              </w:tabs>
              <w:spacing w:line="256" w:lineRule="auto"/>
              <w:jc w:val="center"/>
              <w:rPr>
                <w:b/>
                <w:sz w:val="36"/>
                <w:szCs w:val="36"/>
              </w:rPr>
            </w:pPr>
            <w:r>
              <w:rPr>
                <w:b/>
                <w:sz w:val="36"/>
                <w:szCs w:val="36"/>
                <w:lang w:val="uk-UA"/>
              </w:rPr>
              <w:t xml:space="preserve">РОБОЧА </w:t>
            </w:r>
            <w:r w:rsidR="00205FFD">
              <w:rPr>
                <w:b/>
                <w:sz w:val="36"/>
                <w:szCs w:val="36"/>
              </w:rPr>
              <w:t>ПРОГРАМА НАВЧАЛЬНОЇ ДИСЦИПЛІНИ</w:t>
            </w:r>
          </w:p>
          <w:p w14:paraId="053F176C" w14:textId="571CEE4A" w:rsidR="00205FFD" w:rsidRDefault="00205FFD">
            <w:pPr>
              <w:tabs>
                <w:tab w:val="left" w:pos="3180"/>
              </w:tabs>
              <w:spacing w:line="256" w:lineRule="auto"/>
              <w:jc w:val="center"/>
              <w:rPr>
                <w:b/>
                <w:bCs/>
                <w:sz w:val="36"/>
                <w:szCs w:val="36"/>
                <w:u w:val="single"/>
                <w:lang w:val="uk-UA"/>
              </w:rPr>
            </w:pPr>
            <w:r>
              <w:rPr>
                <w:b/>
                <w:bCs/>
                <w:sz w:val="36"/>
                <w:szCs w:val="36"/>
                <w:u w:val="single"/>
                <w:lang w:val="uk-UA"/>
              </w:rPr>
              <w:t xml:space="preserve">БУХГАЛТЕРСЬКИЙ ОБЛІК </w:t>
            </w:r>
            <w:r w:rsidR="004C1637">
              <w:rPr>
                <w:b/>
                <w:bCs/>
                <w:sz w:val="36"/>
                <w:szCs w:val="36"/>
                <w:u w:val="single"/>
                <w:lang w:val="uk-UA"/>
              </w:rPr>
              <w:t>ТА</w:t>
            </w:r>
            <w:r>
              <w:rPr>
                <w:b/>
                <w:bCs/>
                <w:sz w:val="36"/>
                <w:szCs w:val="36"/>
                <w:u w:val="single"/>
                <w:lang w:val="uk-UA"/>
              </w:rPr>
              <w:t xml:space="preserve"> АУДИТ</w:t>
            </w:r>
          </w:p>
          <w:p w14:paraId="60724F77" w14:textId="77777777" w:rsidR="00205FFD" w:rsidRDefault="00205FFD">
            <w:pPr>
              <w:tabs>
                <w:tab w:val="left" w:pos="3180"/>
              </w:tabs>
              <w:spacing w:line="256" w:lineRule="auto"/>
              <w:jc w:val="center"/>
              <w:rPr>
                <w:sz w:val="20"/>
                <w:szCs w:val="20"/>
              </w:rPr>
            </w:pPr>
            <w:r>
              <w:rPr>
                <w:sz w:val="20"/>
              </w:rPr>
              <w:t>(назва навчальної дисципліни)</w:t>
            </w:r>
          </w:p>
          <w:p w14:paraId="1C5F8224" w14:textId="77777777" w:rsidR="00205FFD" w:rsidRDefault="00205FFD">
            <w:pPr>
              <w:tabs>
                <w:tab w:val="left" w:pos="3180"/>
              </w:tabs>
              <w:spacing w:line="256" w:lineRule="auto"/>
              <w:jc w:val="center"/>
              <w:rPr>
                <w:sz w:val="28"/>
                <w:szCs w:val="28"/>
              </w:rPr>
            </w:pPr>
          </w:p>
          <w:p w14:paraId="171066DD" w14:textId="77777777" w:rsidR="00205FFD" w:rsidRDefault="00205FFD">
            <w:pPr>
              <w:tabs>
                <w:tab w:val="left" w:pos="3180"/>
              </w:tabs>
              <w:spacing w:line="256" w:lineRule="auto"/>
              <w:rPr>
                <w:b/>
                <w:bCs/>
                <w:lang w:val="uk-UA"/>
              </w:rPr>
            </w:pPr>
            <w:r>
              <w:rPr>
                <w:b/>
              </w:rPr>
              <w:t>галузь знань:</w:t>
            </w:r>
            <w:r>
              <w:t xml:space="preserve"> </w:t>
            </w:r>
            <w:r>
              <w:rPr>
                <w:b/>
                <w:bCs/>
                <w:color w:val="232323"/>
                <w:u w:val="thick" w:color="2F2F2F"/>
              </w:rPr>
              <w:t>11</w:t>
            </w:r>
            <w:r>
              <w:rPr>
                <w:b/>
                <w:bCs/>
                <w:color w:val="232323"/>
                <w:u w:val="thick" w:color="2F2F2F"/>
                <w:lang w:val="uk-UA"/>
              </w:rPr>
              <w:t xml:space="preserve"> «</w:t>
            </w:r>
            <w:r>
              <w:rPr>
                <w:b/>
                <w:bCs/>
                <w:u w:val="thick" w:color="2F2F2F"/>
              </w:rPr>
              <w:t>Математика</w:t>
            </w:r>
            <w:r>
              <w:rPr>
                <w:b/>
                <w:bCs/>
                <w:spacing w:val="40"/>
                <w:u w:val="thick" w:color="2F2F2F"/>
              </w:rPr>
              <w:t xml:space="preserve"> </w:t>
            </w:r>
            <w:r>
              <w:rPr>
                <w:b/>
                <w:bCs/>
                <w:color w:val="232323"/>
                <w:u w:val="thick" w:color="2F2F2F"/>
              </w:rPr>
              <w:t>та</w:t>
            </w:r>
            <w:r>
              <w:rPr>
                <w:b/>
                <w:bCs/>
                <w:color w:val="232323"/>
                <w:spacing w:val="40"/>
                <w:u w:val="thick" w:color="2F2F2F"/>
              </w:rPr>
              <w:t xml:space="preserve"> </w:t>
            </w:r>
            <w:r>
              <w:rPr>
                <w:b/>
                <w:bCs/>
                <w:u w:val="thick" w:color="2F2F2F"/>
              </w:rPr>
              <w:t>статистика</w:t>
            </w:r>
            <w:r>
              <w:rPr>
                <w:b/>
                <w:bCs/>
                <w:u w:val="thick" w:color="2F2F2F"/>
                <w:lang w:val="uk-UA"/>
              </w:rPr>
              <w:t>»</w:t>
            </w:r>
          </w:p>
          <w:p w14:paraId="6B46E035" w14:textId="77777777" w:rsidR="00205FFD" w:rsidRDefault="00205FFD">
            <w:pPr>
              <w:tabs>
                <w:tab w:val="left" w:pos="3180"/>
              </w:tabs>
              <w:spacing w:line="256" w:lineRule="auto"/>
              <w:rPr>
                <w:lang w:val="uk-UA"/>
              </w:rPr>
            </w:pPr>
            <w:r>
              <w:rPr>
                <w:sz w:val="20"/>
                <w:lang w:val="uk-UA"/>
              </w:rPr>
              <w:t xml:space="preserve">                                        </w:t>
            </w:r>
            <w:r>
              <w:rPr>
                <w:sz w:val="20"/>
              </w:rPr>
              <w:t>(шифр та найменування галузі знань)</w:t>
            </w:r>
          </w:p>
          <w:p w14:paraId="19144CBD" w14:textId="77777777" w:rsidR="00205FFD" w:rsidRDefault="00205FFD">
            <w:pPr>
              <w:tabs>
                <w:tab w:val="left" w:pos="3180"/>
              </w:tabs>
              <w:spacing w:line="256" w:lineRule="auto"/>
              <w:jc w:val="center"/>
              <w:rPr>
                <w:sz w:val="10"/>
                <w:szCs w:val="10"/>
              </w:rPr>
            </w:pPr>
          </w:p>
          <w:p w14:paraId="3AD0AF53" w14:textId="77777777" w:rsidR="00205FFD" w:rsidRDefault="00205FFD">
            <w:pPr>
              <w:tabs>
                <w:tab w:val="left" w:pos="5143"/>
              </w:tabs>
              <w:spacing w:line="256" w:lineRule="auto"/>
              <w:ind w:right="2172"/>
              <w:rPr>
                <w:b/>
                <w:lang w:val="uk-UA"/>
              </w:rPr>
            </w:pPr>
            <w:r>
              <w:rPr>
                <w:b/>
                <w:lang w:val="uk-UA"/>
              </w:rPr>
              <w:t>с</w:t>
            </w:r>
            <w:r>
              <w:rPr>
                <w:b/>
              </w:rPr>
              <w:t>пеціальність</w:t>
            </w:r>
            <w:r>
              <w:rPr>
                <w:b/>
                <w:lang w:val="uk-UA"/>
              </w:rPr>
              <w:t>: 111 «Математика»</w:t>
            </w:r>
          </w:p>
          <w:p w14:paraId="72E2D39F" w14:textId="77777777" w:rsidR="00205FFD" w:rsidRDefault="00205FFD">
            <w:pPr>
              <w:tabs>
                <w:tab w:val="left" w:pos="5143"/>
              </w:tabs>
              <w:spacing w:line="256" w:lineRule="auto"/>
              <w:ind w:right="2172"/>
              <w:rPr>
                <w:sz w:val="27"/>
              </w:rPr>
            </w:pPr>
            <w:r>
              <w:rPr>
                <w:sz w:val="20"/>
              </w:rPr>
              <w:t xml:space="preserve"> </w:t>
            </w:r>
            <w:r>
              <w:rPr>
                <w:sz w:val="20"/>
                <w:lang w:val="uk-UA"/>
              </w:rPr>
              <w:t xml:space="preserve">               </w:t>
            </w:r>
            <w:r>
              <w:rPr>
                <w:sz w:val="20"/>
              </w:rPr>
              <w:t>(код та найменування спеціальності)</w:t>
            </w:r>
          </w:p>
          <w:p w14:paraId="02DD7E1D" w14:textId="77777777" w:rsidR="00205FFD" w:rsidRDefault="00205FFD">
            <w:pPr>
              <w:spacing w:line="200" w:lineRule="atLeast"/>
              <w:jc w:val="center"/>
              <w:rPr>
                <w:sz w:val="10"/>
                <w:szCs w:val="10"/>
              </w:rPr>
            </w:pPr>
          </w:p>
          <w:p w14:paraId="063BE20D" w14:textId="70D7905E" w:rsidR="00205FFD" w:rsidRPr="001E2895" w:rsidRDefault="00205FFD" w:rsidP="001E2895">
            <w:pPr>
              <w:autoSpaceDE w:val="0"/>
              <w:autoSpaceDN w:val="0"/>
              <w:adjustRightInd w:val="0"/>
              <w:jc w:val="both"/>
              <w:rPr>
                <w:rFonts w:ascii="Times New Roman CYR" w:hAnsi="Times New Roman CYR" w:cs="Times New Roman CYR"/>
                <w:b/>
                <w:lang w:val="uk-UA"/>
              </w:rPr>
            </w:pPr>
            <w:r>
              <w:rPr>
                <w:b/>
              </w:rPr>
              <w:t>спеціалізація</w:t>
            </w:r>
            <w:r w:rsidRPr="001E2895">
              <w:rPr>
                <w:b/>
              </w:rPr>
              <w:t>:</w:t>
            </w:r>
            <w:r w:rsidR="001E2895" w:rsidRPr="001E2895">
              <w:rPr>
                <w:b/>
                <w:color w:val="212121"/>
                <w:spacing w:val="40"/>
                <w:lang w:val="uk-UA"/>
              </w:rPr>
              <w:t xml:space="preserve"> «</w:t>
            </w:r>
            <w:r w:rsidR="001E2895" w:rsidRPr="001E2895">
              <w:rPr>
                <w:b/>
                <w:color w:val="0F0F0F"/>
                <w:lang w:val="uk-UA"/>
              </w:rPr>
              <w:t>Математична економіка та економетрія»</w:t>
            </w:r>
            <w:r w:rsidR="001E2895">
              <w:rPr>
                <w:b/>
                <w:color w:val="0F0F0F"/>
                <w:lang w:val="uk-UA"/>
              </w:rPr>
              <w:t xml:space="preserve"> (111МЕЕ)</w:t>
            </w:r>
          </w:p>
          <w:p w14:paraId="425BB317" w14:textId="77777777" w:rsidR="00205FFD" w:rsidRDefault="00205FFD">
            <w:pPr>
              <w:tabs>
                <w:tab w:val="left" w:pos="3180"/>
              </w:tabs>
              <w:spacing w:line="256" w:lineRule="auto"/>
              <w:jc w:val="both"/>
              <w:rPr>
                <w:b/>
                <w:lang w:val="uk-UA"/>
              </w:rPr>
            </w:pPr>
            <w:r>
              <w:rPr>
                <w:b/>
                <w:lang w:val="uk-UA"/>
              </w:rPr>
              <w:t xml:space="preserve"> </w:t>
            </w:r>
            <w:r>
              <w:rPr>
                <w:sz w:val="20"/>
                <w:lang w:val="uk-UA"/>
              </w:rPr>
              <w:t xml:space="preserve">   (найменування спеціалізації)</w:t>
            </w:r>
          </w:p>
          <w:p w14:paraId="52F243D3" w14:textId="77777777" w:rsidR="00205FFD" w:rsidRDefault="00205FFD">
            <w:pPr>
              <w:spacing w:line="200" w:lineRule="atLeast"/>
              <w:jc w:val="center"/>
              <w:rPr>
                <w:lang w:val="uk-UA"/>
              </w:rPr>
            </w:pPr>
          </w:p>
          <w:p w14:paraId="3320D556" w14:textId="77777777" w:rsidR="00205FFD" w:rsidRDefault="00205FFD">
            <w:pPr>
              <w:tabs>
                <w:tab w:val="left" w:pos="3180"/>
              </w:tabs>
              <w:spacing w:line="256" w:lineRule="auto"/>
              <w:jc w:val="center"/>
              <w:rPr>
                <w:lang w:val="uk-UA"/>
              </w:rPr>
            </w:pPr>
          </w:p>
          <w:p w14:paraId="0DA51C5C" w14:textId="77777777" w:rsidR="00205FFD" w:rsidRDefault="00205FFD">
            <w:pPr>
              <w:tabs>
                <w:tab w:val="left" w:pos="3180"/>
              </w:tabs>
              <w:spacing w:line="256" w:lineRule="auto"/>
              <w:rPr>
                <w:b/>
                <w:lang w:val="uk-UA"/>
              </w:rPr>
            </w:pPr>
            <w:r>
              <w:rPr>
                <w:b/>
                <w:lang w:val="uk-UA"/>
              </w:rPr>
              <w:t xml:space="preserve">Освітній ступінь: бакалавр </w:t>
            </w:r>
          </w:p>
          <w:p w14:paraId="123DC047" w14:textId="77777777" w:rsidR="00205FFD" w:rsidRDefault="00205FFD">
            <w:pPr>
              <w:tabs>
                <w:tab w:val="left" w:pos="3180"/>
              </w:tabs>
              <w:spacing w:line="256" w:lineRule="auto"/>
              <w:rPr>
                <w:b/>
                <w:lang w:val="uk-UA"/>
              </w:rPr>
            </w:pPr>
            <w:r>
              <w:rPr>
                <w:sz w:val="20"/>
                <w:lang w:val="uk-UA"/>
              </w:rPr>
              <w:t xml:space="preserve">                                      </w:t>
            </w:r>
          </w:p>
          <w:p w14:paraId="660628E0" w14:textId="77777777" w:rsidR="00205FFD" w:rsidRDefault="00205FFD">
            <w:pPr>
              <w:spacing w:line="40" w:lineRule="atLeast"/>
              <w:jc w:val="center"/>
              <w:rPr>
                <w:sz w:val="28"/>
                <w:szCs w:val="28"/>
                <w:lang w:val="uk-UA"/>
              </w:rPr>
            </w:pPr>
          </w:p>
          <w:p w14:paraId="155B0559" w14:textId="77777777" w:rsidR="00205FFD" w:rsidRDefault="00205FFD">
            <w:pPr>
              <w:tabs>
                <w:tab w:val="left" w:pos="3180"/>
              </w:tabs>
              <w:spacing w:line="256" w:lineRule="auto"/>
              <w:jc w:val="right"/>
              <w:rPr>
                <w:u w:val="single"/>
                <w:lang w:val="uk-UA"/>
              </w:rPr>
            </w:pPr>
            <w:r>
              <w:rPr>
                <w:b/>
              </w:rPr>
              <w:t>форма навчання:</w:t>
            </w:r>
            <w:r>
              <w:t xml:space="preserve"> </w:t>
            </w:r>
            <w:r>
              <w:rPr>
                <w:u w:val="single"/>
                <w:lang w:val="uk-UA"/>
              </w:rPr>
              <w:t>денна</w:t>
            </w:r>
          </w:p>
          <w:p w14:paraId="5FE8F75B" w14:textId="77777777" w:rsidR="00205FFD" w:rsidRDefault="00205FFD">
            <w:pPr>
              <w:tabs>
                <w:tab w:val="left" w:pos="3180"/>
              </w:tabs>
              <w:spacing w:line="256" w:lineRule="auto"/>
              <w:jc w:val="right"/>
              <w:rPr>
                <w:sz w:val="20"/>
                <w:szCs w:val="20"/>
                <w:lang w:val="uk-UA"/>
              </w:rPr>
            </w:pPr>
            <w:r>
              <w:t xml:space="preserve">                                   </w:t>
            </w:r>
            <w:r>
              <w:rPr>
                <w:sz w:val="20"/>
              </w:rPr>
              <w:t>(денна, заочна</w:t>
            </w:r>
            <w:r>
              <w:rPr>
                <w:sz w:val="20"/>
                <w:lang w:val="uk-UA"/>
              </w:rPr>
              <w:t>)</w:t>
            </w:r>
          </w:p>
          <w:p w14:paraId="0766379A" w14:textId="77777777" w:rsidR="00205FFD" w:rsidRDefault="00205FFD">
            <w:pPr>
              <w:autoSpaceDE w:val="0"/>
              <w:autoSpaceDN w:val="0"/>
              <w:adjustRightInd w:val="0"/>
              <w:spacing w:line="256" w:lineRule="auto"/>
              <w:rPr>
                <w:sz w:val="26"/>
                <w:szCs w:val="26"/>
                <w:lang w:val="uk-UA"/>
              </w:rPr>
            </w:pPr>
          </w:p>
          <w:p w14:paraId="776FC4BE" w14:textId="77777777" w:rsidR="00205FFD" w:rsidRDefault="00205FFD">
            <w:pPr>
              <w:spacing w:line="40" w:lineRule="atLeast"/>
              <w:rPr>
                <w:sz w:val="28"/>
                <w:szCs w:val="28"/>
                <w:lang w:val="uk-UA"/>
              </w:rPr>
            </w:pPr>
          </w:p>
          <w:p w14:paraId="790BFB32" w14:textId="0A13C1BE" w:rsidR="00205FFD" w:rsidRDefault="00205FFD" w:rsidP="00D00193">
            <w:pPr>
              <w:spacing w:line="40" w:lineRule="atLeast"/>
              <w:rPr>
                <w:sz w:val="20"/>
                <w:szCs w:val="20"/>
              </w:rPr>
            </w:pPr>
            <w:r>
              <w:rPr>
                <w:b/>
                <w:lang w:val="uk-UA"/>
              </w:rPr>
              <w:t xml:space="preserve">       </w:t>
            </w:r>
          </w:p>
          <w:p w14:paraId="5BB0AD4A" w14:textId="77777777" w:rsidR="00205FFD" w:rsidRDefault="00205FFD">
            <w:pPr>
              <w:spacing w:line="40" w:lineRule="atLeast"/>
              <w:rPr>
                <w:sz w:val="16"/>
                <w:szCs w:val="16"/>
              </w:rPr>
            </w:pPr>
          </w:p>
          <w:p w14:paraId="23F4E11A" w14:textId="77777777" w:rsidR="00205FFD" w:rsidRDefault="00205FFD">
            <w:pPr>
              <w:spacing w:line="40" w:lineRule="atLeast"/>
              <w:rPr>
                <w:sz w:val="20"/>
                <w:szCs w:val="20"/>
                <w:lang w:val="uk-UA"/>
              </w:rPr>
            </w:pPr>
          </w:p>
          <w:p w14:paraId="3C7E1C16" w14:textId="77777777" w:rsidR="00205FFD" w:rsidRDefault="00205FFD" w:rsidP="00867397">
            <w:pPr>
              <w:tabs>
                <w:tab w:val="left" w:pos="3060"/>
              </w:tabs>
              <w:suppressAutoHyphens/>
              <w:spacing w:line="256" w:lineRule="auto"/>
              <w:jc w:val="center"/>
              <w:rPr>
                <w:b/>
                <w:bCs/>
                <w:lang w:val="uk-UA"/>
              </w:rPr>
            </w:pPr>
            <w:r>
              <w:rPr>
                <w:b/>
                <w:bCs/>
                <w:lang w:val="uk-UA"/>
              </w:rPr>
              <w:t>ЛЬВІВ 2023</w:t>
            </w:r>
          </w:p>
          <w:p w14:paraId="4D083BA7" w14:textId="77777777" w:rsidR="00205FFD" w:rsidRDefault="00205FFD">
            <w:pPr>
              <w:tabs>
                <w:tab w:val="left" w:pos="3060"/>
              </w:tabs>
              <w:suppressAutoHyphens/>
              <w:spacing w:line="256" w:lineRule="auto"/>
              <w:rPr>
                <w:sz w:val="20"/>
                <w:lang w:val="uk-UA" w:eastAsia="ar-SA"/>
              </w:rPr>
            </w:pPr>
          </w:p>
        </w:tc>
      </w:tr>
      <w:tr w:rsidR="00205FFD" w14:paraId="5032CB5E" w14:textId="77777777" w:rsidTr="008A5920">
        <w:trPr>
          <w:trHeight w:val="10763"/>
        </w:trPr>
        <w:tc>
          <w:tcPr>
            <w:tcW w:w="2127" w:type="dxa"/>
            <w:tcBorders>
              <w:top w:val="nil"/>
              <w:left w:val="nil"/>
              <w:bottom w:val="nil"/>
              <w:right w:val="single" w:sz="18" w:space="0" w:color="auto"/>
            </w:tcBorders>
            <w:textDirection w:val="btLr"/>
            <w:vAlign w:val="center"/>
            <w:hideMark/>
          </w:tcPr>
          <w:p w14:paraId="2B479E7A" w14:textId="77777777" w:rsidR="00205FFD" w:rsidRDefault="00205FFD">
            <w:pPr>
              <w:suppressAutoHyphens/>
              <w:spacing w:line="256" w:lineRule="auto"/>
              <w:jc w:val="center"/>
              <w:rPr>
                <w:b/>
                <w:sz w:val="28"/>
                <w:szCs w:val="28"/>
                <w:lang w:val="uk-UA" w:eastAsia="ar-SA"/>
              </w:rPr>
            </w:pPr>
            <w:r>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329" w:type="dxa"/>
            <w:vMerge/>
            <w:tcBorders>
              <w:top w:val="nil"/>
              <w:left w:val="single" w:sz="18" w:space="0" w:color="auto"/>
              <w:bottom w:val="nil"/>
              <w:right w:val="nil"/>
            </w:tcBorders>
            <w:vAlign w:val="center"/>
            <w:hideMark/>
          </w:tcPr>
          <w:p w14:paraId="759780BD" w14:textId="77777777" w:rsidR="00205FFD" w:rsidRDefault="00205FFD">
            <w:pPr>
              <w:spacing w:line="256" w:lineRule="auto"/>
              <w:rPr>
                <w:sz w:val="20"/>
                <w:lang w:val="uk-UA" w:eastAsia="ar-SA"/>
              </w:rPr>
            </w:pPr>
          </w:p>
        </w:tc>
      </w:tr>
    </w:tbl>
    <w:p w14:paraId="25215841" w14:textId="7BDA6F67" w:rsidR="00C12352" w:rsidRDefault="00C12352" w:rsidP="005E55C5">
      <w:pPr>
        <w:jc w:val="both"/>
        <w:rPr>
          <w:lang w:val="uk-UA"/>
        </w:rPr>
      </w:pPr>
    </w:p>
    <w:p w14:paraId="13638532" w14:textId="0E47DAB6" w:rsidR="00996EF6" w:rsidRDefault="00996EF6" w:rsidP="005E55C5">
      <w:pPr>
        <w:autoSpaceDE w:val="0"/>
        <w:autoSpaceDN w:val="0"/>
        <w:adjustRightInd w:val="0"/>
        <w:jc w:val="both"/>
        <w:rPr>
          <w:lang w:val="uk-UA"/>
        </w:rPr>
      </w:pPr>
      <w:r>
        <w:rPr>
          <w:rFonts w:ascii="Times New Roman CYR" w:hAnsi="Times New Roman CYR" w:cs="Times New Roman CYR"/>
          <w:lang w:val="uk-UA"/>
        </w:rPr>
        <w:t>Робоча програма навчальної дисципліни</w:t>
      </w:r>
      <w:r>
        <w:rPr>
          <w:rFonts w:ascii="Times New Roman CYR" w:hAnsi="Times New Roman CYR" w:cs="Times New Roman CYR"/>
        </w:rPr>
        <w:t xml:space="preserve"> :  </w:t>
      </w:r>
      <w:r>
        <w:t>«</w:t>
      </w:r>
      <w:r>
        <w:rPr>
          <w:rFonts w:ascii="Times New Roman CYR" w:hAnsi="Times New Roman CYR" w:cs="Times New Roman CYR"/>
          <w:lang w:val="uk-UA"/>
        </w:rPr>
        <w:t>Бухгалтерський облік і аудит»</w:t>
      </w:r>
      <w:r>
        <w:rPr>
          <w:rFonts w:ascii="Times New Roman CYR" w:hAnsi="Times New Roman CYR" w:cs="Times New Roman CYR"/>
        </w:rPr>
        <w:t xml:space="preserve"> </w:t>
      </w:r>
    </w:p>
    <w:p w14:paraId="6BF97D64" w14:textId="77777777" w:rsidR="00996EF6" w:rsidRDefault="00996EF6" w:rsidP="005E55C5">
      <w:pPr>
        <w:autoSpaceDE w:val="0"/>
        <w:autoSpaceDN w:val="0"/>
        <w:adjustRightInd w:val="0"/>
        <w:jc w:val="both"/>
      </w:pPr>
      <w:r>
        <w:rPr>
          <w:rFonts w:ascii="Times New Roman CYR" w:hAnsi="Times New Roman CYR" w:cs="Times New Roman CYR"/>
          <w:lang w:val="uk-UA"/>
        </w:rPr>
        <w:t>для студентів за галуззю знань</w:t>
      </w:r>
      <w:r>
        <w:rPr>
          <w:rFonts w:ascii="Times New Roman CYR" w:hAnsi="Times New Roman CYR" w:cs="Times New Roman CYR"/>
        </w:rPr>
        <w:t xml:space="preserve">: </w:t>
      </w:r>
      <w:r>
        <w:rPr>
          <w:rFonts w:ascii="Times New Roman CYR" w:hAnsi="Times New Roman CYR" w:cs="Times New Roman CYR"/>
          <w:lang w:val="uk-UA"/>
        </w:rPr>
        <w:t>11</w:t>
      </w:r>
      <w:r>
        <w:rPr>
          <w:rFonts w:ascii="Times New Roman CYR" w:hAnsi="Times New Roman CYR" w:cs="Times New Roman CYR"/>
        </w:rPr>
        <w:t xml:space="preserve"> </w:t>
      </w:r>
      <w:r>
        <w:t>«</w:t>
      </w:r>
      <w:r>
        <w:rPr>
          <w:lang w:val="uk-UA"/>
        </w:rPr>
        <w:t>Математика та статистика</w:t>
      </w:r>
      <w:r>
        <w:t>»</w:t>
      </w:r>
    </w:p>
    <w:p w14:paraId="7BB13BB2" w14:textId="69382926" w:rsidR="004A34B7" w:rsidRDefault="00996EF6" w:rsidP="004A34B7">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спеціальності: 111 «Математика</w:t>
      </w:r>
      <w:r>
        <w:rPr>
          <w:lang w:val="uk-UA"/>
        </w:rPr>
        <w:t>»</w:t>
      </w:r>
      <w:r w:rsidR="005E55C5">
        <w:rPr>
          <w:lang w:val="uk-UA"/>
        </w:rPr>
        <w:t xml:space="preserve"> </w:t>
      </w:r>
      <w:r>
        <w:rPr>
          <w:rFonts w:ascii="Times New Roman CYR" w:hAnsi="Times New Roman CYR" w:cs="Times New Roman CYR"/>
          <w:lang w:val="uk-UA"/>
        </w:rPr>
        <w:t>спеціалізації:</w:t>
      </w:r>
      <w:r w:rsidR="004A34B7" w:rsidRPr="004A34B7">
        <w:rPr>
          <w:rFonts w:ascii="Times New Roman CYR" w:hAnsi="Times New Roman CYR" w:cs="Times New Roman CYR"/>
          <w:lang w:val="uk-UA"/>
        </w:rPr>
        <w:t xml:space="preserve"> </w:t>
      </w:r>
      <w:r w:rsidR="004A34B7">
        <w:rPr>
          <w:rFonts w:ascii="Times New Roman CYR" w:hAnsi="Times New Roman CYR" w:cs="Times New Roman CYR"/>
          <w:lang w:val="uk-UA"/>
        </w:rPr>
        <w:t xml:space="preserve">: </w:t>
      </w:r>
      <w:r w:rsidR="004A34B7">
        <w:rPr>
          <w:color w:val="212121"/>
          <w:spacing w:val="40"/>
          <w:lang w:val="uk-UA"/>
        </w:rPr>
        <w:t>«</w:t>
      </w:r>
      <w:r w:rsidR="004A34B7">
        <w:rPr>
          <w:color w:val="0F0F0F"/>
          <w:lang w:val="uk-UA"/>
        </w:rPr>
        <w:t>Математична економіка та економетрія»</w:t>
      </w:r>
    </w:p>
    <w:p w14:paraId="566AFA9C" w14:textId="594C1678" w:rsidR="00996EF6" w:rsidRPr="005E55C5" w:rsidRDefault="00996EF6" w:rsidP="005E55C5">
      <w:pPr>
        <w:autoSpaceDE w:val="0"/>
        <w:autoSpaceDN w:val="0"/>
        <w:adjustRightInd w:val="0"/>
        <w:jc w:val="both"/>
        <w:rPr>
          <w:lang w:val="uk-UA"/>
        </w:rPr>
      </w:pPr>
    </w:p>
    <w:p w14:paraId="611D0EC2" w14:textId="77777777" w:rsidR="00996EF6" w:rsidRPr="003D276F" w:rsidRDefault="00996EF6" w:rsidP="005E55C5">
      <w:pPr>
        <w:autoSpaceDE w:val="0"/>
        <w:autoSpaceDN w:val="0"/>
        <w:adjustRightInd w:val="0"/>
        <w:jc w:val="both"/>
        <w:rPr>
          <w:sz w:val="26"/>
          <w:szCs w:val="26"/>
          <w:lang w:val="uk-UA"/>
        </w:rPr>
      </w:pPr>
    </w:p>
    <w:p w14:paraId="32CC0B62" w14:textId="6452B043" w:rsidR="00996EF6" w:rsidRDefault="00996EF6" w:rsidP="00996EF6">
      <w:pPr>
        <w:autoSpaceDE w:val="0"/>
        <w:autoSpaceDN w:val="0"/>
        <w:adjustRightInd w:val="0"/>
        <w:rPr>
          <w:rFonts w:ascii="Times New Roman CYR" w:hAnsi="Times New Roman CYR" w:cs="Times New Roman CYR"/>
          <w:sz w:val="26"/>
          <w:szCs w:val="26"/>
          <w:lang w:val="uk-UA"/>
        </w:rPr>
      </w:pPr>
      <w:r w:rsidRPr="003D276F">
        <w:rPr>
          <w:sz w:val="26"/>
          <w:szCs w:val="26"/>
          <w:lang w:val="uk-UA"/>
        </w:rPr>
        <w:t xml:space="preserve">“ </w:t>
      </w:r>
      <w:r>
        <w:rPr>
          <w:sz w:val="26"/>
          <w:szCs w:val="26"/>
          <w:lang w:val="uk-UA"/>
        </w:rPr>
        <w:t>25</w:t>
      </w:r>
      <w:r w:rsidRPr="003D276F">
        <w:rPr>
          <w:sz w:val="26"/>
          <w:szCs w:val="26"/>
          <w:lang w:val="uk-UA"/>
        </w:rPr>
        <w:t xml:space="preserve">” </w:t>
      </w:r>
      <w:r>
        <w:rPr>
          <w:rFonts w:ascii="Times New Roman CYR" w:hAnsi="Times New Roman CYR" w:cs="Times New Roman CYR"/>
          <w:sz w:val="26"/>
          <w:szCs w:val="26"/>
          <w:lang w:val="uk-UA"/>
        </w:rPr>
        <w:t>січня</w:t>
      </w:r>
      <w:r w:rsidRPr="003D276F">
        <w:rPr>
          <w:rFonts w:ascii="Times New Roman CYR" w:hAnsi="Times New Roman CYR" w:cs="Times New Roman CYR"/>
          <w:sz w:val="26"/>
          <w:szCs w:val="26"/>
          <w:lang w:val="uk-UA"/>
        </w:rPr>
        <w:t xml:space="preserve"> 202</w:t>
      </w:r>
      <w:r>
        <w:rPr>
          <w:rFonts w:ascii="Times New Roman CYR" w:hAnsi="Times New Roman CYR" w:cs="Times New Roman CYR"/>
          <w:sz w:val="26"/>
          <w:szCs w:val="26"/>
          <w:lang w:val="uk-UA"/>
        </w:rPr>
        <w:t>3</w:t>
      </w:r>
      <w:r w:rsidRPr="003D276F">
        <w:rPr>
          <w:rFonts w:ascii="Times New Roman CYR" w:hAnsi="Times New Roman CYR" w:cs="Times New Roman CYR"/>
          <w:sz w:val="26"/>
          <w:szCs w:val="26"/>
          <w:lang w:val="uk-UA"/>
        </w:rPr>
        <w:t xml:space="preserve"> року </w:t>
      </w:r>
      <w:r>
        <w:rPr>
          <w:rFonts w:ascii="Times New Roman CYR" w:hAnsi="Times New Roman CYR" w:cs="Times New Roman CYR"/>
          <w:sz w:val="26"/>
          <w:szCs w:val="26"/>
          <w:lang w:val="uk-UA"/>
        </w:rPr>
        <w:t xml:space="preserve"> –</w:t>
      </w:r>
      <w:r w:rsidR="00EF20FE">
        <w:rPr>
          <w:rFonts w:ascii="Times New Roman CYR" w:hAnsi="Times New Roman CYR" w:cs="Times New Roman CYR"/>
          <w:sz w:val="26"/>
          <w:szCs w:val="26"/>
          <w:lang w:val="uk-UA"/>
        </w:rPr>
        <w:t>21</w:t>
      </w:r>
      <w:r>
        <w:rPr>
          <w:rFonts w:ascii="Times New Roman CYR" w:hAnsi="Times New Roman CYR" w:cs="Times New Roman CYR"/>
          <w:sz w:val="26"/>
          <w:szCs w:val="26"/>
          <w:lang w:val="uk-UA"/>
        </w:rPr>
        <w:t xml:space="preserve"> с.</w:t>
      </w:r>
    </w:p>
    <w:p w14:paraId="58DD7F73" w14:textId="77777777" w:rsidR="00996EF6" w:rsidRPr="003D276F" w:rsidRDefault="00996EF6" w:rsidP="00996EF6">
      <w:pPr>
        <w:autoSpaceDE w:val="0"/>
        <w:autoSpaceDN w:val="0"/>
        <w:adjustRightInd w:val="0"/>
        <w:rPr>
          <w:sz w:val="26"/>
          <w:szCs w:val="26"/>
          <w:lang w:val="uk-UA"/>
        </w:rPr>
      </w:pPr>
    </w:p>
    <w:p w14:paraId="446F383E" w14:textId="77777777" w:rsidR="00996EF6" w:rsidRPr="003D276F" w:rsidRDefault="00996EF6" w:rsidP="00996EF6">
      <w:pPr>
        <w:autoSpaceDE w:val="0"/>
        <w:autoSpaceDN w:val="0"/>
        <w:adjustRightInd w:val="0"/>
        <w:rPr>
          <w:sz w:val="26"/>
          <w:szCs w:val="26"/>
          <w:lang w:val="uk-UA"/>
        </w:rPr>
      </w:pPr>
    </w:p>
    <w:p w14:paraId="79CD77B7" w14:textId="77777777" w:rsidR="00996EF6" w:rsidRPr="003D276F" w:rsidRDefault="00996EF6" w:rsidP="00996EF6">
      <w:pPr>
        <w:autoSpaceDE w:val="0"/>
        <w:autoSpaceDN w:val="0"/>
        <w:adjustRightInd w:val="0"/>
        <w:rPr>
          <w:sz w:val="26"/>
          <w:szCs w:val="26"/>
          <w:lang w:val="uk-UA"/>
        </w:rPr>
      </w:pPr>
    </w:p>
    <w:p w14:paraId="5A769579" w14:textId="77777777" w:rsidR="00996EF6" w:rsidRPr="003D276F" w:rsidRDefault="00996EF6" w:rsidP="00996EF6">
      <w:pPr>
        <w:keepNext/>
        <w:tabs>
          <w:tab w:val="left" w:pos="2070"/>
        </w:tabs>
        <w:autoSpaceDE w:val="0"/>
        <w:autoSpaceDN w:val="0"/>
        <w:adjustRightInd w:val="0"/>
        <w:jc w:val="both"/>
        <w:rPr>
          <w:rFonts w:ascii="Times New Roman CYR" w:hAnsi="Times New Roman CYR" w:cs="Times New Roman CYR"/>
          <w:sz w:val="32"/>
          <w:szCs w:val="32"/>
          <w:u w:val="single"/>
          <w:lang w:val="uk-UA"/>
        </w:rPr>
      </w:pPr>
      <w:r w:rsidRPr="003D276F">
        <w:rPr>
          <w:rFonts w:ascii="Times New Roman CYR" w:hAnsi="Times New Roman CYR" w:cs="Times New Roman CYR"/>
          <w:b/>
          <w:bCs/>
          <w:sz w:val="26"/>
          <w:szCs w:val="26"/>
          <w:lang w:val="uk-UA"/>
        </w:rPr>
        <w:t>Розробник:</w:t>
      </w:r>
      <w:r>
        <w:rPr>
          <w:rFonts w:ascii="Times New Roman CYR" w:hAnsi="Times New Roman CYR" w:cs="Times New Roman CYR"/>
          <w:sz w:val="26"/>
          <w:szCs w:val="26"/>
          <w:lang w:val="uk-UA"/>
        </w:rPr>
        <w:t xml:space="preserve"> Гончарук С.М.</w:t>
      </w:r>
      <w:r w:rsidRPr="003D276F">
        <w:rPr>
          <w:rFonts w:ascii="Times New Roman CYR" w:hAnsi="Times New Roman CYR" w:cs="Times New Roman CYR"/>
          <w:sz w:val="26"/>
          <w:szCs w:val="26"/>
          <w:u w:val="single"/>
          <w:lang w:val="uk-UA"/>
        </w:rPr>
        <w:t>,</w:t>
      </w:r>
      <w:r w:rsidRPr="003D276F">
        <w:rPr>
          <w:rFonts w:ascii="Times New Roman CYR" w:hAnsi="Times New Roman CYR" w:cs="Times New Roman CYR"/>
          <w:b/>
          <w:bCs/>
          <w:sz w:val="26"/>
          <w:szCs w:val="26"/>
          <w:u w:val="single"/>
          <w:lang w:val="uk-UA"/>
        </w:rPr>
        <w:t xml:space="preserve"> </w:t>
      </w:r>
      <w:r w:rsidRPr="003D276F">
        <w:rPr>
          <w:rFonts w:ascii="Times New Roman CYR" w:hAnsi="Times New Roman CYR" w:cs="Times New Roman CYR"/>
          <w:sz w:val="26"/>
          <w:szCs w:val="26"/>
          <w:u w:val="single"/>
          <w:lang w:val="uk-UA"/>
        </w:rPr>
        <w:t>доцент кафедри обліку</w:t>
      </w:r>
      <w:r>
        <w:rPr>
          <w:rFonts w:ascii="Times New Roman CYR" w:hAnsi="Times New Roman CYR" w:cs="Times New Roman CYR"/>
          <w:sz w:val="26"/>
          <w:szCs w:val="26"/>
          <w:u w:val="single"/>
          <w:lang w:val="uk-UA"/>
        </w:rPr>
        <w:t>, аналізу і контролю</w:t>
      </w:r>
      <w:r w:rsidRPr="003D276F">
        <w:rPr>
          <w:rFonts w:ascii="Times New Roman CYR" w:hAnsi="Times New Roman CYR" w:cs="Times New Roman CYR"/>
          <w:sz w:val="26"/>
          <w:szCs w:val="26"/>
          <w:u w:val="single"/>
          <w:lang w:val="uk-UA"/>
        </w:rPr>
        <w:t>, к.е.н., доцент</w:t>
      </w:r>
      <w:r w:rsidRPr="003D276F">
        <w:rPr>
          <w:rFonts w:ascii="Times New Roman CYR" w:hAnsi="Times New Roman CYR" w:cs="Times New Roman CYR"/>
          <w:sz w:val="28"/>
          <w:szCs w:val="28"/>
          <w:u w:val="single"/>
          <w:lang w:val="uk-UA"/>
        </w:rPr>
        <w:t xml:space="preserve">    </w:t>
      </w:r>
    </w:p>
    <w:p w14:paraId="125135AD" w14:textId="77777777" w:rsidR="00996EF6" w:rsidRDefault="00996EF6" w:rsidP="00996EF6">
      <w:pPr>
        <w:autoSpaceDE w:val="0"/>
        <w:autoSpaceDN w:val="0"/>
        <w:adjustRightInd w:val="0"/>
        <w:jc w:val="center"/>
        <w:rPr>
          <w:rFonts w:ascii="Times New Roman CYR" w:hAnsi="Times New Roman CYR" w:cs="Times New Roman CYR"/>
          <w:lang w:val="uk-UA"/>
        </w:rPr>
      </w:pPr>
      <w:r>
        <w:rPr>
          <w:sz w:val="20"/>
          <w:szCs w:val="20"/>
          <w:lang w:val="uk-UA"/>
        </w:rPr>
        <w:t>(</w:t>
      </w:r>
      <w:r>
        <w:rPr>
          <w:rFonts w:ascii="Times New Roman CYR" w:hAnsi="Times New Roman CYR" w:cs="Times New Roman CYR"/>
          <w:sz w:val="20"/>
          <w:szCs w:val="20"/>
          <w:lang w:val="uk-UA"/>
        </w:rPr>
        <w:t>вказати авторів, їхні посади, наукові ступені та вчені звання)</w:t>
      </w:r>
    </w:p>
    <w:p w14:paraId="5084E4D8" w14:textId="77777777" w:rsidR="00996EF6" w:rsidRDefault="00996EF6" w:rsidP="00996EF6">
      <w:pPr>
        <w:autoSpaceDE w:val="0"/>
        <w:autoSpaceDN w:val="0"/>
        <w:adjustRightInd w:val="0"/>
        <w:rPr>
          <w:sz w:val="22"/>
          <w:szCs w:val="22"/>
        </w:rPr>
      </w:pPr>
    </w:p>
    <w:p w14:paraId="154C18C0" w14:textId="77777777" w:rsidR="00996EF6" w:rsidRDefault="00996EF6" w:rsidP="00996EF6">
      <w:pPr>
        <w:autoSpaceDE w:val="0"/>
        <w:autoSpaceDN w:val="0"/>
        <w:adjustRightInd w:val="0"/>
        <w:rPr>
          <w:sz w:val="22"/>
          <w:szCs w:val="22"/>
        </w:rPr>
      </w:pPr>
      <w:r>
        <w:rPr>
          <w:sz w:val="22"/>
          <w:szCs w:val="22"/>
        </w:rPr>
        <w:t xml:space="preserve">                </w:t>
      </w:r>
    </w:p>
    <w:p w14:paraId="235E2EE8" w14:textId="77777777" w:rsidR="00996EF6" w:rsidRDefault="00996EF6" w:rsidP="00996EF6">
      <w:pPr>
        <w:autoSpaceDE w:val="0"/>
        <w:autoSpaceDN w:val="0"/>
        <w:adjustRightInd w:val="0"/>
        <w:rPr>
          <w:sz w:val="22"/>
          <w:szCs w:val="22"/>
        </w:rPr>
      </w:pPr>
    </w:p>
    <w:p w14:paraId="6F3A33C0" w14:textId="77777777" w:rsidR="00996EF6" w:rsidRDefault="00996EF6" w:rsidP="00996EF6">
      <w:pPr>
        <w:autoSpaceDE w:val="0"/>
        <w:autoSpaceDN w:val="0"/>
        <w:adjustRightInd w:val="0"/>
        <w:rPr>
          <w:sz w:val="22"/>
          <w:szCs w:val="22"/>
        </w:rPr>
      </w:pPr>
    </w:p>
    <w:p w14:paraId="26E032CE" w14:textId="77777777" w:rsidR="00996EF6" w:rsidRDefault="00996EF6" w:rsidP="00996EF6">
      <w:pPr>
        <w:autoSpaceDE w:val="0"/>
        <w:autoSpaceDN w:val="0"/>
        <w:adjustRightInd w:val="0"/>
        <w:rPr>
          <w:sz w:val="22"/>
          <w:szCs w:val="22"/>
        </w:rPr>
      </w:pPr>
    </w:p>
    <w:p w14:paraId="0209CB9A" w14:textId="77777777" w:rsidR="00996EF6" w:rsidRDefault="00996EF6" w:rsidP="00996EF6">
      <w:pPr>
        <w:autoSpaceDE w:val="0"/>
        <w:autoSpaceDN w:val="0"/>
        <w:adjustRightInd w:val="0"/>
        <w:rPr>
          <w:sz w:val="22"/>
          <w:szCs w:val="22"/>
        </w:rPr>
      </w:pPr>
    </w:p>
    <w:p w14:paraId="4CD4805A" w14:textId="77777777" w:rsidR="00996EF6" w:rsidRDefault="00996EF6" w:rsidP="00996EF6">
      <w:pPr>
        <w:autoSpaceDE w:val="0"/>
        <w:autoSpaceDN w:val="0"/>
        <w:adjustRightInd w:val="0"/>
        <w:rPr>
          <w:sz w:val="22"/>
          <w:szCs w:val="22"/>
        </w:rPr>
      </w:pPr>
    </w:p>
    <w:p w14:paraId="0F4CD963" w14:textId="77777777" w:rsidR="00996EF6" w:rsidRDefault="00996EF6" w:rsidP="00996EF6">
      <w:pPr>
        <w:autoSpaceDE w:val="0"/>
        <w:autoSpaceDN w:val="0"/>
        <w:adjustRightInd w:val="0"/>
        <w:rPr>
          <w:sz w:val="22"/>
          <w:szCs w:val="22"/>
        </w:rPr>
      </w:pPr>
    </w:p>
    <w:p w14:paraId="123C6988" w14:textId="77777777" w:rsidR="00996EF6" w:rsidRDefault="00996EF6" w:rsidP="00996EF6">
      <w:pPr>
        <w:autoSpaceDE w:val="0"/>
        <w:autoSpaceDN w:val="0"/>
        <w:adjustRightInd w:val="0"/>
        <w:rPr>
          <w:sz w:val="22"/>
          <w:szCs w:val="22"/>
        </w:rPr>
      </w:pPr>
    </w:p>
    <w:p w14:paraId="32A95395" w14:textId="77777777" w:rsidR="00996EF6" w:rsidRDefault="00996EF6" w:rsidP="00996EF6">
      <w:pPr>
        <w:autoSpaceDE w:val="0"/>
        <w:autoSpaceDN w:val="0"/>
        <w:adjustRightInd w:val="0"/>
        <w:rPr>
          <w:rFonts w:ascii="Times New Roman CYR" w:hAnsi="Times New Roman CYR" w:cs="Times New Roman CYR"/>
          <w:sz w:val="26"/>
          <w:szCs w:val="26"/>
        </w:rPr>
      </w:pPr>
      <w:r>
        <w:rPr>
          <w:rFonts w:ascii="Times New Roman CYR" w:hAnsi="Times New Roman CYR" w:cs="Times New Roman CYR"/>
          <w:b/>
          <w:bCs/>
          <w:sz w:val="26"/>
          <w:szCs w:val="26"/>
          <w:lang w:val="uk-UA"/>
        </w:rPr>
        <w:t>Розглянуто  та  ухвалено  на  засіданні  кафедри обліку, аналізу і контролю</w:t>
      </w:r>
      <w:r>
        <w:rPr>
          <w:rFonts w:ascii="Times New Roman CYR" w:hAnsi="Times New Roman CYR" w:cs="Times New Roman CYR"/>
          <w:b/>
          <w:bCs/>
          <w:sz w:val="26"/>
          <w:szCs w:val="26"/>
        </w:rPr>
        <w:t xml:space="preserve"> </w:t>
      </w:r>
    </w:p>
    <w:p w14:paraId="24F8586B" w14:textId="77777777" w:rsidR="00996EF6" w:rsidRDefault="00996EF6" w:rsidP="00996EF6">
      <w:pPr>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 xml:space="preserve">Протокол № </w:t>
      </w:r>
      <w:r>
        <w:rPr>
          <w:rFonts w:ascii="Times New Roman CYR" w:hAnsi="Times New Roman CYR" w:cs="Times New Roman CYR"/>
          <w:sz w:val="26"/>
          <w:szCs w:val="26"/>
          <w:lang w:val="uk-UA"/>
        </w:rPr>
        <w:t>8</w:t>
      </w:r>
      <w:r>
        <w:rPr>
          <w:rFonts w:ascii="Times New Roman CYR" w:hAnsi="Times New Roman CYR" w:cs="Times New Roman CYR"/>
          <w:sz w:val="26"/>
          <w:szCs w:val="26"/>
        </w:rPr>
        <w:t xml:space="preserve">  від “</w:t>
      </w:r>
      <w:r>
        <w:rPr>
          <w:rFonts w:ascii="Times New Roman CYR" w:hAnsi="Times New Roman CYR" w:cs="Times New Roman CYR"/>
          <w:sz w:val="26"/>
          <w:szCs w:val="26"/>
          <w:lang w:val="uk-UA"/>
        </w:rPr>
        <w:t xml:space="preserve"> 25</w:t>
      </w:r>
      <w:r>
        <w:rPr>
          <w:rFonts w:ascii="Times New Roman CYR" w:hAnsi="Times New Roman CYR" w:cs="Times New Roman CYR"/>
          <w:sz w:val="26"/>
          <w:szCs w:val="26"/>
        </w:rPr>
        <w:t xml:space="preserve">” </w:t>
      </w:r>
      <w:r>
        <w:rPr>
          <w:rFonts w:ascii="Times New Roman CYR" w:hAnsi="Times New Roman CYR" w:cs="Times New Roman CYR"/>
          <w:sz w:val="26"/>
          <w:szCs w:val="26"/>
          <w:lang w:val="uk-UA"/>
        </w:rPr>
        <w:t>січня</w:t>
      </w:r>
      <w:r>
        <w:rPr>
          <w:rFonts w:ascii="Times New Roman CYR" w:hAnsi="Times New Roman CYR" w:cs="Times New Roman CYR"/>
          <w:sz w:val="26"/>
          <w:szCs w:val="26"/>
        </w:rPr>
        <w:t xml:space="preserve"> 20</w:t>
      </w:r>
      <w:r>
        <w:rPr>
          <w:rFonts w:ascii="Times New Roman CYR" w:hAnsi="Times New Roman CYR" w:cs="Times New Roman CYR"/>
          <w:sz w:val="26"/>
          <w:szCs w:val="26"/>
          <w:lang w:val="uk-UA"/>
        </w:rPr>
        <w:t>23</w:t>
      </w:r>
      <w:r>
        <w:rPr>
          <w:rFonts w:ascii="Times New Roman CYR" w:hAnsi="Times New Roman CYR" w:cs="Times New Roman CYR"/>
          <w:sz w:val="26"/>
          <w:szCs w:val="26"/>
        </w:rPr>
        <w:t xml:space="preserve"> р.</w:t>
      </w:r>
    </w:p>
    <w:p w14:paraId="6664B9D1" w14:textId="77777777" w:rsidR="00996EF6" w:rsidRDefault="00996EF6" w:rsidP="00996EF6">
      <w:pPr>
        <w:autoSpaceDE w:val="0"/>
        <w:autoSpaceDN w:val="0"/>
        <w:adjustRightInd w:val="0"/>
        <w:rPr>
          <w:sz w:val="26"/>
          <w:szCs w:val="26"/>
        </w:rPr>
      </w:pPr>
    </w:p>
    <w:p w14:paraId="41396290" w14:textId="77777777" w:rsidR="00996EF6" w:rsidRDefault="00996EF6" w:rsidP="00996EF6">
      <w:pPr>
        <w:autoSpaceDE w:val="0"/>
        <w:autoSpaceDN w:val="0"/>
        <w:adjustRightInd w:val="0"/>
        <w:rPr>
          <w:sz w:val="26"/>
          <w:szCs w:val="26"/>
        </w:rPr>
      </w:pPr>
    </w:p>
    <w:p w14:paraId="51870DC5" w14:textId="77777777" w:rsidR="00996EF6" w:rsidRPr="004C6AE0" w:rsidRDefault="00996EF6" w:rsidP="00996EF6">
      <w:pPr>
        <w:autoSpaceDE w:val="0"/>
        <w:autoSpaceDN w:val="0"/>
        <w:adjustRightInd w:val="0"/>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В.о. </w:t>
      </w:r>
      <w:r w:rsidRPr="004C6AE0">
        <w:rPr>
          <w:rFonts w:ascii="Times New Roman CYR" w:hAnsi="Times New Roman CYR" w:cs="Times New Roman CYR"/>
          <w:sz w:val="26"/>
          <w:szCs w:val="26"/>
          <w:lang w:val="uk-UA"/>
        </w:rPr>
        <w:t xml:space="preserve">завідувача кафедри _____________             </w:t>
      </w:r>
      <w:r w:rsidRPr="004C6AE0">
        <w:rPr>
          <w:rFonts w:ascii="Times New Roman CYR" w:hAnsi="Times New Roman CYR" w:cs="Times New Roman CYR"/>
          <w:sz w:val="26"/>
          <w:szCs w:val="26"/>
          <w:u w:val="single"/>
          <w:lang w:val="uk-UA"/>
        </w:rPr>
        <w:t xml:space="preserve"> Романів Є.М.</w:t>
      </w:r>
    </w:p>
    <w:p w14:paraId="45282824" w14:textId="77777777" w:rsidR="00996EF6" w:rsidRPr="004C6AE0" w:rsidRDefault="00996EF6" w:rsidP="00996EF6">
      <w:pPr>
        <w:autoSpaceDE w:val="0"/>
        <w:autoSpaceDN w:val="0"/>
        <w:adjustRightInd w:val="0"/>
        <w:rPr>
          <w:rFonts w:ascii="Times New Roman CYR" w:hAnsi="Times New Roman CYR" w:cs="Times New Roman CYR"/>
          <w:sz w:val="20"/>
          <w:szCs w:val="20"/>
          <w:lang w:val="uk-UA"/>
        </w:rPr>
      </w:pPr>
      <w:r w:rsidRPr="004C6AE0">
        <w:rPr>
          <w:sz w:val="20"/>
          <w:szCs w:val="20"/>
          <w:lang w:val="uk-UA"/>
        </w:rPr>
        <w:t xml:space="preserve">                                                      (</w:t>
      </w:r>
      <w:r w:rsidRPr="004C6AE0">
        <w:rPr>
          <w:rFonts w:ascii="Times New Roman CYR" w:hAnsi="Times New Roman CYR" w:cs="Times New Roman CYR"/>
          <w:sz w:val="20"/>
          <w:szCs w:val="20"/>
          <w:lang w:val="uk-UA"/>
        </w:rPr>
        <w:t>підпис)                        (прізвище, ініціали)</w:t>
      </w:r>
    </w:p>
    <w:p w14:paraId="3098C44C" w14:textId="77777777" w:rsidR="00996EF6" w:rsidRPr="004C6AE0" w:rsidRDefault="00996EF6" w:rsidP="00996EF6">
      <w:pPr>
        <w:autoSpaceDE w:val="0"/>
        <w:autoSpaceDN w:val="0"/>
        <w:adjustRightInd w:val="0"/>
        <w:rPr>
          <w:sz w:val="20"/>
          <w:szCs w:val="20"/>
          <w:lang w:val="uk-UA"/>
        </w:rPr>
      </w:pPr>
    </w:p>
    <w:p w14:paraId="6FAF5B91" w14:textId="77777777" w:rsidR="00996EF6" w:rsidRPr="004C6AE0" w:rsidRDefault="00996EF6" w:rsidP="00996EF6">
      <w:pPr>
        <w:autoSpaceDE w:val="0"/>
        <w:autoSpaceDN w:val="0"/>
        <w:adjustRightInd w:val="0"/>
        <w:rPr>
          <w:sz w:val="20"/>
          <w:szCs w:val="20"/>
          <w:lang w:val="uk-UA"/>
        </w:rPr>
      </w:pPr>
    </w:p>
    <w:p w14:paraId="3558C037" w14:textId="77777777" w:rsidR="00996EF6" w:rsidRPr="0060050E" w:rsidRDefault="00996EF6" w:rsidP="00996EF6">
      <w:pPr>
        <w:autoSpaceDE w:val="0"/>
        <w:autoSpaceDN w:val="0"/>
        <w:adjustRightInd w:val="0"/>
        <w:rPr>
          <w:sz w:val="20"/>
          <w:szCs w:val="20"/>
          <w:lang w:val="uk-UA"/>
        </w:rPr>
      </w:pPr>
    </w:p>
    <w:p w14:paraId="28D2BF3F" w14:textId="77777777" w:rsidR="00996EF6" w:rsidRPr="0060050E" w:rsidRDefault="00996EF6" w:rsidP="00996EF6">
      <w:pPr>
        <w:autoSpaceDE w:val="0"/>
        <w:autoSpaceDN w:val="0"/>
        <w:adjustRightInd w:val="0"/>
        <w:rPr>
          <w:sz w:val="20"/>
          <w:szCs w:val="20"/>
          <w:lang w:val="uk-UA"/>
        </w:rPr>
      </w:pPr>
    </w:p>
    <w:p w14:paraId="37FF8F61" w14:textId="77777777" w:rsidR="00996EF6" w:rsidRPr="0060050E" w:rsidRDefault="00996EF6" w:rsidP="00996EF6">
      <w:pPr>
        <w:autoSpaceDE w:val="0"/>
        <w:autoSpaceDN w:val="0"/>
        <w:adjustRightInd w:val="0"/>
        <w:rPr>
          <w:sz w:val="20"/>
          <w:szCs w:val="20"/>
          <w:lang w:val="uk-UA"/>
        </w:rPr>
      </w:pPr>
    </w:p>
    <w:p w14:paraId="622C5E9E" w14:textId="77777777" w:rsidR="00996EF6" w:rsidRPr="0060050E" w:rsidRDefault="00996EF6" w:rsidP="00996EF6">
      <w:pPr>
        <w:autoSpaceDE w:val="0"/>
        <w:autoSpaceDN w:val="0"/>
        <w:adjustRightInd w:val="0"/>
        <w:rPr>
          <w:sz w:val="20"/>
          <w:szCs w:val="20"/>
          <w:lang w:val="uk-UA"/>
        </w:rPr>
      </w:pPr>
    </w:p>
    <w:p w14:paraId="5B36C031" w14:textId="77777777" w:rsidR="00996EF6" w:rsidRPr="0060050E" w:rsidRDefault="00996EF6" w:rsidP="00996EF6">
      <w:pPr>
        <w:autoSpaceDE w:val="0"/>
        <w:autoSpaceDN w:val="0"/>
        <w:adjustRightInd w:val="0"/>
        <w:rPr>
          <w:sz w:val="20"/>
          <w:szCs w:val="20"/>
          <w:lang w:val="uk-UA"/>
        </w:rPr>
      </w:pPr>
    </w:p>
    <w:p w14:paraId="5E780E1C" w14:textId="77777777" w:rsidR="00996EF6" w:rsidRPr="0060050E" w:rsidRDefault="00996EF6" w:rsidP="00996EF6">
      <w:pPr>
        <w:autoSpaceDE w:val="0"/>
        <w:autoSpaceDN w:val="0"/>
        <w:adjustRightInd w:val="0"/>
        <w:rPr>
          <w:sz w:val="20"/>
          <w:szCs w:val="20"/>
          <w:lang w:val="uk-UA"/>
        </w:rPr>
      </w:pPr>
    </w:p>
    <w:p w14:paraId="3EC2411B" w14:textId="77777777" w:rsidR="00996EF6" w:rsidRPr="0060050E" w:rsidRDefault="00996EF6" w:rsidP="00996EF6">
      <w:pPr>
        <w:autoSpaceDE w:val="0"/>
        <w:autoSpaceDN w:val="0"/>
        <w:adjustRightInd w:val="0"/>
        <w:rPr>
          <w:sz w:val="20"/>
          <w:szCs w:val="20"/>
          <w:lang w:val="uk-UA"/>
        </w:rPr>
      </w:pPr>
    </w:p>
    <w:p w14:paraId="3D488918" w14:textId="77777777" w:rsidR="00996EF6" w:rsidRPr="0060050E" w:rsidRDefault="00996EF6" w:rsidP="00996EF6">
      <w:pPr>
        <w:autoSpaceDE w:val="0"/>
        <w:autoSpaceDN w:val="0"/>
        <w:adjustRightInd w:val="0"/>
        <w:rPr>
          <w:sz w:val="20"/>
          <w:szCs w:val="20"/>
          <w:lang w:val="uk-UA"/>
        </w:rPr>
      </w:pPr>
    </w:p>
    <w:p w14:paraId="22C020DB" w14:textId="77777777" w:rsidR="00996EF6" w:rsidRPr="00C94A66" w:rsidRDefault="00996EF6" w:rsidP="00996EF6">
      <w:pPr>
        <w:autoSpaceDE w:val="0"/>
        <w:autoSpaceDN w:val="0"/>
        <w:adjustRightInd w:val="0"/>
        <w:rPr>
          <w:rFonts w:ascii="Times New Roman CYR" w:hAnsi="Times New Roman CYR" w:cs="Times New Roman CYR"/>
          <w:b/>
          <w:bCs/>
          <w:sz w:val="26"/>
          <w:szCs w:val="26"/>
          <w:lang w:val="uk-UA"/>
        </w:rPr>
      </w:pPr>
      <w:r w:rsidRPr="00C94A66">
        <w:rPr>
          <w:rFonts w:ascii="Times New Roman CYR" w:hAnsi="Times New Roman CYR" w:cs="Times New Roman CYR"/>
          <w:b/>
          <w:bCs/>
          <w:sz w:val="26"/>
          <w:szCs w:val="26"/>
          <w:lang w:val="uk-UA"/>
        </w:rPr>
        <w:t>Розглянуто  та  ухвалено  Вченою радою факультету управління фінансами та бізнесу</w:t>
      </w:r>
    </w:p>
    <w:p w14:paraId="3FB941CF" w14:textId="77777777" w:rsidR="00996EF6" w:rsidRDefault="00996EF6" w:rsidP="00996EF6">
      <w:pPr>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 xml:space="preserve">Протокол №  від  “ ” </w:t>
      </w:r>
      <w:r>
        <w:rPr>
          <w:rFonts w:ascii="Times New Roman CYR" w:hAnsi="Times New Roman CYR" w:cs="Times New Roman CYR"/>
          <w:sz w:val="26"/>
          <w:szCs w:val="26"/>
          <w:lang w:val="uk-UA"/>
        </w:rPr>
        <w:t>січня</w:t>
      </w:r>
      <w:r>
        <w:rPr>
          <w:rFonts w:ascii="Times New Roman CYR" w:hAnsi="Times New Roman CYR" w:cs="Times New Roman CYR"/>
          <w:sz w:val="26"/>
          <w:szCs w:val="26"/>
        </w:rPr>
        <w:t xml:space="preserve"> 20</w:t>
      </w:r>
      <w:r>
        <w:rPr>
          <w:rFonts w:ascii="Times New Roman CYR" w:hAnsi="Times New Roman CYR" w:cs="Times New Roman CYR"/>
          <w:sz w:val="26"/>
          <w:szCs w:val="26"/>
          <w:lang w:val="uk-UA"/>
        </w:rPr>
        <w:t>23</w:t>
      </w:r>
      <w:r>
        <w:rPr>
          <w:rFonts w:ascii="Times New Roman CYR" w:hAnsi="Times New Roman CYR" w:cs="Times New Roman CYR"/>
          <w:sz w:val="26"/>
          <w:szCs w:val="26"/>
        </w:rPr>
        <w:t xml:space="preserve"> р.</w:t>
      </w:r>
    </w:p>
    <w:p w14:paraId="411E6A48" w14:textId="77777777" w:rsidR="00996EF6" w:rsidRDefault="00996EF6" w:rsidP="00996EF6">
      <w:pPr>
        <w:autoSpaceDE w:val="0"/>
        <w:autoSpaceDN w:val="0"/>
        <w:adjustRightInd w:val="0"/>
        <w:rPr>
          <w:sz w:val="20"/>
          <w:szCs w:val="20"/>
        </w:rPr>
      </w:pPr>
    </w:p>
    <w:p w14:paraId="46E01BF4" w14:textId="77777777" w:rsidR="00996EF6" w:rsidRDefault="00996EF6" w:rsidP="00996EF6">
      <w:pPr>
        <w:autoSpaceDE w:val="0"/>
        <w:autoSpaceDN w:val="0"/>
        <w:adjustRightInd w:val="0"/>
        <w:rPr>
          <w:sz w:val="20"/>
          <w:szCs w:val="20"/>
        </w:rPr>
      </w:pPr>
    </w:p>
    <w:p w14:paraId="1E9D4AA4" w14:textId="77777777" w:rsidR="00996EF6" w:rsidRDefault="00996EF6" w:rsidP="00996EF6">
      <w:pPr>
        <w:autoSpaceDE w:val="0"/>
        <w:autoSpaceDN w:val="0"/>
        <w:adjustRightInd w:val="0"/>
        <w:rPr>
          <w:sz w:val="20"/>
          <w:szCs w:val="20"/>
        </w:rPr>
      </w:pPr>
    </w:p>
    <w:p w14:paraId="134537BE" w14:textId="77777777" w:rsidR="00996EF6" w:rsidRDefault="00996EF6" w:rsidP="00996EF6">
      <w:pPr>
        <w:autoSpaceDE w:val="0"/>
        <w:autoSpaceDN w:val="0"/>
        <w:adjustRightInd w:val="0"/>
        <w:rPr>
          <w:sz w:val="20"/>
          <w:szCs w:val="20"/>
        </w:rPr>
      </w:pPr>
    </w:p>
    <w:p w14:paraId="61783668" w14:textId="77777777" w:rsidR="00996EF6" w:rsidRDefault="00996EF6" w:rsidP="00996EF6">
      <w:pPr>
        <w:autoSpaceDE w:val="0"/>
        <w:autoSpaceDN w:val="0"/>
        <w:adjustRightInd w:val="0"/>
        <w:rPr>
          <w:sz w:val="20"/>
          <w:szCs w:val="20"/>
        </w:rPr>
      </w:pPr>
    </w:p>
    <w:p w14:paraId="5BCC316F" w14:textId="77777777" w:rsidR="00996EF6" w:rsidRDefault="00996EF6" w:rsidP="00996EF6">
      <w:pPr>
        <w:rPr>
          <w:sz w:val="20"/>
        </w:rPr>
      </w:pPr>
    </w:p>
    <w:p w14:paraId="4391609E" w14:textId="77777777" w:rsidR="00996EF6" w:rsidRPr="005B26F3" w:rsidRDefault="00996EF6" w:rsidP="00996EF6">
      <w:pPr>
        <w:rPr>
          <w:sz w:val="20"/>
          <w:lang w:val="uk-UA"/>
        </w:rPr>
      </w:pPr>
    </w:p>
    <w:p w14:paraId="3B345974" w14:textId="77777777" w:rsidR="00996EF6" w:rsidRPr="005B26F3" w:rsidRDefault="00996EF6" w:rsidP="00996EF6">
      <w:pPr>
        <w:jc w:val="right"/>
        <w:rPr>
          <w:lang w:val="uk-UA"/>
        </w:rPr>
      </w:pPr>
      <w:r w:rsidRPr="005B26F3">
        <w:rPr>
          <w:lang w:val="uk-UA"/>
        </w:rPr>
        <w:t>© Гончарук С.М.,  2023 рік</w:t>
      </w:r>
    </w:p>
    <w:p w14:paraId="0348427D" w14:textId="1BA07A85" w:rsidR="00996EF6" w:rsidRPr="005B26F3" w:rsidRDefault="00996EF6" w:rsidP="00996EF6">
      <w:pPr>
        <w:ind w:left="4320"/>
        <w:jc w:val="right"/>
        <w:rPr>
          <w:lang w:val="uk-UA"/>
        </w:rPr>
      </w:pPr>
      <w:r w:rsidRPr="005B26F3">
        <w:rPr>
          <w:lang w:val="uk-UA"/>
        </w:rPr>
        <w:t>© ЛНУ імені Івана Франка, 2023 рік</w:t>
      </w:r>
    </w:p>
    <w:p w14:paraId="6F44695A" w14:textId="77777777" w:rsidR="005B26F3" w:rsidRPr="005B26F3" w:rsidRDefault="005B26F3" w:rsidP="00B555CB">
      <w:pPr>
        <w:spacing w:line="288" w:lineRule="auto"/>
        <w:jc w:val="center"/>
        <w:rPr>
          <w:lang w:val="uk-UA"/>
        </w:rPr>
      </w:pPr>
    </w:p>
    <w:p w14:paraId="162FD4CA" w14:textId="77777777" w:rsidR="005B26F3" w:rsidRDefault="005B26F3" w:rsidP="00B555CB">
      <w:pPr>
        <w:spacing w:line="288" w:lineRule="auto"/>
        <w:jc w:val="center"/>
      </w:pPr>
    </w:p>
    <w:p w14:paraId="67A7472D" w14:textId="2E8A9982" w:rsidR="00B555CB" w:rsidRDefault="00B555CB" w:rsidP="00B555CB">
      <w:pPr>
        <w:spacing w:line="288" w:lineRule="auto"/>
        <w:jc w:val="center"/>
        <w:rPr>
          <w:b/>
          <w:sz w:val="28"/>
          <w:szCs w:val="28"/>
          <w:lang w:val="uk-UA" w:eastAsia="uk-UA"/>
        </w:rPr>
      </w:pPr>
      <w:r>
        <w:rPr>
          <w:b/>
          <w:sz w:val="28"/>
          <w:szCs w:val="28"/>
        </w:rPr>
        <w:lastRenderedPageBreak/>
        <w:t>РОЗДІЛИ  РОБОЧОЇ ПРОГРАМИ</w:t>
      </w:r>
    </w:p>
    <w:p w14:paraId="17626F41" w14:textId="77777777" w:rsidR="00B555CB" w:rsidRDefault="00B555CB" w:rsidP="00B555CB">
      <w:pPr>
        <w:spacing w:line="288" w:lineRule="auto"/>
        <w:ind w:firstLine="567"/>
        <w:jc w:val="center"/>
        <w:rPr>
          <w:b/>
        </w:rPr>
      </w:pPr>
    </w:p>
    <w:tbl>
      <w:tblPr>
        <w:tblW w:w="9855" w:type="dxa"/>
        <w:tblInd w:w="288" w:type="dxa"/>
        <w:tblLook w:val="04A0" w:firstRow="1" w:lastRow="0" w:firstColumn="1" w:lastColumn="0" w:noHBand="0" w:noVBand="1"/>
      </w:tblPr>
      <w:tblGrid>
        <w:gridCol w:w="9855"/>
      </w:tblGrid>
      <w:tr w:rsidR="00B555CB" w14:paraId="5C2D9F3E" w14:textId="77777777" w:rsidTr="00B555CB">
        <w:trPr>
          <w:trHeight w:val="179"/>
        </w:trPr>
        <w:tc>
          <w:tcPr>
            <w:tcW w:w="9855" w:type="dxa"/>
            <w:hideMark/>
          </w:tcPr>
          <w:tbl>
            <w:tblPr>
              <w:tblW w:w="9468" w:type="dxa"/>
              <w:tblLook w:val="04A0" w:firstRow="1" w:lastRow="0" w:firstColumn="1" w:lastColumn="0" w:noHBand="0" w:noVBand="1"/>
            </w:tblPr>
            <w:tblGrid>
              <w:gridCol w:w="1620"/>
              <w:gridCol w:w="7848"/>
            </w:tblGrid>
            <w:tr w:rsidR="00B555CB" w14:paraId="3C251C2F" w14:textId="77777777">
              <w:trPr>
                <w:trHeight w:val="567"/>
              </w:trPr>
              <w:tc>
                <w:tcPr>
                  <w:tcW w:w="1620" w:type="dxa"/>
                  <w:hideMark/>
                </w:tcPr>
                <w:p w14:paraId="3652C54A" w14:textId="77777777" w:rsidR="00B555CB" w:rsidRDefault="00B555CB">
                  <w:pPr>
                    <w:suppressAutoHyphens/>
                    <w:jc w:val="right"/>
                    <w:rPr>
                      <w:b/>
                      <w:caps/>
                      <w:spacing w:val="-4"/>
                      <w:sz w:val="26"/>
                      <w:szCs w:val="26"/>
                      <w:lang w:eastAsia="ar-SA"/>
                    </w:rPr>
                  </w:pPr>
                  <w:r>
                    <w:rPr>
                      <w:b/>
                      <w:spacing w:val="-4"/>
                      <w:sz w:val="26"/>
                      <w:szCs w:val="26"/>
                    </w:rPr>
                    <w:t>РОЗДІЛ 1.</w:t>
                  </w:r>
                </w:p>
              </w:tc>
              <w:tc>
                <w:tcPr>
                  <w:tcW w:w="7848" w:type="dxa"/>
                  <w:hideMark/>
                </w:tcPr>
                <w:p w14:paraId="206775F6" w14:textId="77777777" w:rsidR="00B555CB" w:rsidRDefault="00B555CB">
                  <w:pPr>
                    <w:suppressAutoHyphens/>
                    <w:jc w:val="both"/>
                    <w:rPr>
                      <w:sz w:val="26"/>
                      <w:szCs w:val="26"/>
                      <w:lang w:eastAsia="ar-SA"/>
                    </w:rPr>
                  </w:pPr>
                  <w:r>
                    <w:rPr>
                      <w:sz w:val="26"/>
                      <w:szCs w:val="26"/>
                    </w:rPr>
                    <w:t xml:space="preserve">ПОЯСНЮВАЛЬНА ЗАПИСКА </w:t>
                  </w:r>
                </w:p>
              </w:tc>
            </w:tr>
            <w:tr w:rsidR="00B555CB" w14:paraId="150290E1" w14:textId="77777777">
              <w:trPr>
                <w:trHeight w:val="567"/>
              </w:trPr>
              <w:tc>
                <w:tcPr>
                  <w:tcW w:w="1620" w:type="dxa"/>
                  <w:hideMark/>
                </w:tcPr>
                <w:p w14:paraId="76B70B4A" w14:textId="77777777" w:rsidR="00B555CB" w:rsidRDefault="00B555CB">
                  <w:pPr>
                    <w:suppressAutoHyphens/>
                    <w:jc w:val="right"/>
                    <w:rPr>
                      <w:b/>
                      <w:caps/>
                      <w:spacing w:val="-4"/>
                      <w:sz w:val="26"/>
                      <w:szCs w:val="26"/>
                      <w:lang w:eastAsia="ar-SA"/>
                    </w:rPr>
                  </w:pPr>
                  <w:r>
                    <w:rPr>
                      <w:b/>
                      <w:spacing w:val="-4"/>
                      <w:sz w:val="26"/>
                      <w:szCs w:val="26"/>
                    </w:rPr>
                    <w:t>РОЗДІЛ 2.</w:t>
                  </w:r>
                </w:p>
              </w:tc>
              <w:tc>
                <w:tcPr>
                  <w:tcW w:w="7848" w:type="dxa"/>
                  <w:hideMark/>
                </w:tcPr>
                <w:p w14:paraId="67391C61" w14:textId="77777777" w:rsidR="00B555CB" w:rsidRDefault="00B555CB">
                  <w:pPr>
                    <w:suppressAutoHyphens/>
                    <w:jc w:val="both"/>
                    <w:rPr>
                      <w:sz w:val="26"/>
                      <w:szCs w:val="26"/>
                      <w:lang w:eastAsia="ar-SA"/>
                    </w:rPr>
                  </w:pPr>
                  <w:r>
                    <w:rPr>
                      <w:sz w:val="26"/>
                      <w:szCs w:val="26"/>
                    </w:rPr>
                    <w:t>ОПИС ПРЕДМЕТА НАВЧАЛЬНОЇ ДИСЦИПЛІНИ</w:t>
                  </w:r>
                </w:p>
              </w:tc>
            </w:tr>
            <w:tr w:rsidR="00B555CB" w14:paraId="6BA52BDB" w14:textId="77777777">
              <w:trPr>
                <w:trHeight w:val="567"/>
              </w:trPr>
              <w:tc>
                <w:tcPr>
                  <w:tcW w:w="1620" w:type="dxa"/>
                  <w:hideMark/>
                </w:tcPr>
                <w:p w14:paraId="1E7CC0D6" w14:textId="77777777" w:rsidR="00B555CB" w:rsidRDefault="00B555CB">
                  <w:pPr>
                    <w:suppressAutoHyphens/>
                    <w:jc w:val="right"/>
                    <w:rPr>
                      <w:b/>
                      <w:caps/>
                      <w:spacing w:val="-4"/>
                      <w:sz w:val="26"/>
                      <w:szCs w:val="26"/>
                      <w:lang w:eastAsia="ar-SA"/>
                    </w:rPr>
                  </w:pPr>
                  <w:r>
                    <w:rPr>
                      <w:b/>
                      <w:spacing w:val="-4"/>
                      <w:sz w:val="26"/>
                      <w:szCs w:val="26"/>
                    </w:rPr>
                    <w:t>РОЗДІЛ 3.</w:t>
                  </w:r>
                </w:p>
              </w:tc>
              <w:tc>
                <w:tcPr>
                  <w:tcW w:w="7848" w:type="dxa"/>
                  <w:hideMark/>
                </w:tcPr>
                <w:p w14:paraId="32FE94F4" w14:textId="77777777" w:rsidR="00B555CB" w:rsidRDefault="00B555CB">
                  <w:pPr>
                    <w:suppressAutoHyphens/>
                    <w:jc w:val="both"/>
                    <w:rPr>
                      <w:sz w:val="26"/>
                      <w:szCs w:val="26"/>
                      <w:lang w:eastAsia="ar-SA"/>
                    </w:rPr>
                  </w:pPr>
                  <w:r>
                    <w:rPr>
                      <w:sz w:val="26"/>
                      <w:szCs w:val="26"/>
                    </w:rPr>
                    <w:t>ТЕМАТИЧНИЙ ПЛАН НАВЧАЛЬНОЇ ДИСЦИПЛІНИ</w:t>
                  </w:r>
                </w:p>
              </w:tc>
            </w:tr>
            <w:tr w:rsidR="00B555CB" w14:paraId="1CAC24C7" w14:textId="77777777">
              <w:trPr>
                <w:trHeight w:val="567"/>
              </w:trPr>
              <w:tc>
                <w:tcPr>
                  <w:tcW w:w="1620" w:type="dxa"/>
                  <w:hideMark/>
                </w:tcPr>
                <w:p w14:paraId="3A905AE2" w14:textId="77777777" w:rsidR="00B555CB" w:rsidRDefault="00B555CB">
                  <w:pPr>
                    <w:suppressAutoHyphens/>
                    <w:jc w:val="right"/>
                    <w:rPr>
                      <w:b/>
                      <w:caps/>
                      <w:spacing w:val="-4"/>
                      <w:sz w:val="26"/>
                      <w:szCs w:val="26"/>
                      <w:lang w:eastAsia="ar-SA"/>
                    </w:rPr>
                  </w:pPr>
                  <w:r>
                    <w:rPr>
                      <w:b/>
                      <w:spacing w:val="-4"/>
                      <w:sz w:val="26"/>
                      <w:szCs w:val="26"/>
                    </w:rPr>
                    <w:t>РОЗДІЛ 4.</w:t>
                  </w:r>
                </w:p>
              </w:tc>
              <w:tc>
                <w:tcPr>
                  <w:tcW w:w="7848" w:type="dxa"/>
                  <w:hideMark/>
                </w:tcPr>
                <w:p w14:paraId="4EFB6059" w14:textId="77777777" w:rsidR="00B555CB" w:rsidRDefault="00B555CB">
                  <w:pPr>
                    <w:suppressAutoHyphens/>
                    <w:jc w:val="both"/>
                    <w:rPr>
                      <w:sz w:val="26"/>
                      <w:szCs w:val="26"/>
                      <w:lang w:eastAsia="ar-SA"/>
                    </w:rPr>
                  </w:pPr>
                  <w:r>
                    <w:rPr>
                      <w:sz w:val="26"/>
                      <w:szCs w:val="26"/>
                    </w:rPr>
                    <w:t>ЗМІСТ НАВЧАЛЬНОЇ ДИСЦИПЛІНИ</w:t>
                  </w:r>
                </w:p>
              </w:tc>
            </w:tr>
            <w:tr w:rsidR="00B555CB" w14:paraId="416A1438" w14:textId="77777777">
              <w:trPr>
                <w:trHeight w:val="567"/>
              </w:trPr>
              <w:tc>
                <w:tcPr>
                  <w:tcW w:w="1620" w:type="dxa"/>
                  <w:hideMark/>
                </w:tcPr>
                <w:p w14:paraId="130BB618" w14:textId="77777777" w:rsidR="00B555CB" w:rsidRDefault="00B555CB">
                  <w:pPr>
                    <w:suppressAutoHyphens/>
                    <w:jc w:val="right"/>
                    <w:rPr>
                      <w:b/>
                      <w:caps/>
                      <w:spacing w:val="-4"/>
                      <w:sz w:val="26"/>
                      <w:szCs w:val="26"/>
                      <w:lang w:eastAsia="ar-SA"/>
                    </w:rPr>
                  </w:pPr>
                  <w:r>
                    <w:rPr>
                      <w:b/>
                      <w:spacing w:val="-4"/>
                      <w:sz w:val="26"/>
                      <w:szCs w:val="26"/>
                    </w:rPr>
                    <w:t>РОЗДІЛ 5.</w:t>
                  </w:r>
                </w:p>
              </w:tc>
              <w:tc>
                <w:tcPr>
                  <w:tcW w:w="7848" w:type="dxa"/>
                  <w:hideMark/>
                </w:tcPr>
                <w:p w14:paraId="43557B5A" w14:textId="77777777" w:rsidR="00B555CB" w:rsidRDefault="00B555CB">
                  <w:pPr>
                    <w:suppressAutoHyphens/>
                    <w:jc w:val="both"/>
                    <w:rPr>
                      <w:sz w:val="26"/>
                      <w:szCs w:val="26"/>
                      <w:lang w:eastAsia="ar-SA"/>
                    </w:rPr>
                  </w:pPr>
                  <w:r>
                    <w:rPr>
                      <w:sz w:val="26"/>
                      <w:szCs w:val="26"/>
                    </w:rPr>
                    <w:t>СПИСОК РЕКОМЕНДОВАНОЇ ЛІТЕРАТУРИ</w:t>
                  </w:r>
                </w:p>
              </w:tc>
            </w:tr>
            <w:tr w:rsidR="00B555CB" w14:paraId="73EAC704" w14:textId="77777777">
              <w:trPr>
                <w:trHeight w:val="567"/>
              </w:trPr>
              <w:tc>
                <w:tcPr>
                  <w:tcW w:w="1620" w:type="dxa"/>
                  <w:hideMark/>
                </w:tcPr>
                <w:p w14:paraId="1D969119" w14:textId="77777777" w:rsidR="00B555CB" w:rsidRDefault="00B555CB">
                  <w:pPr>
                    <w:suppressAutoHyphens/>
                    <w:jc w:val="right"/>
                    <w:rPr>
                      <w:b/>
                      <w:caps/>
                      <w:spacing w:val="-4"/>
                      <w:sz w:val="26"/>
                      <w:szCs w:val="26"/>
                      <w:lang w:eastAsia="ar-SA"/>
                    </w:rPr>
                  </w:pPr>
                  <w:r>
                    <w:rPr>
                      <w:b/>
                      <w:spacing w:val="-4"/>
                      <w:sz w:val="26"/>
                      <w:szCs w:val="26"/>
                    </w:rPr>
                    <w:t>РОЗДІЛ 6.</w:t>
                  </w:r>
                </w:p>
              </w:tc>
              <w:tc>
                <w:tcPr>
                  <w:tcW w:w="7848" w:type="dxa"/>
                  <w:hideMark/>
                </w:tcPr>
                <w:p w14:paraId="34491D03" w14:textId="77777777" w:rsidR="00B555CB" w:rsidRDefault="00B555CB">
                  <w:pPr>
                    <w:suppressAutoHyphens/>
                    <w:jc w:val="both"/>
                    <w:rPr>
                      <w:sz w:val="26"/>
                      <w:szCs w:val="26"/>
                      <w:lang w:eastAsia="ar-SA"/>
                    </w:rPr>
                  </w:pPr>
                  <w:r>
                    <w:rPr>
                      <w:sz w:val="26"/>
                      <w:szCs w:val="26"/>
                    </w:rPr>
                    <w:t>ГРАФІК РОЗПОДІЛУ НАВЧАЛЬНОГО ЧАСУ ЗА ОСВІТНЬОЮ ПРОГРАМОЮ ТА  ВИДАМИ НАВЧАЛЬНОЇ РОБОТИ</w:t>
                  </w:r>
                </w:p>
              </w:tc>
            </w:tr>
            <w:tr w:rsidR="00B555CB" w14:paraId="7BBFE0C4" w14:textId="77777777">
              <w:trPr>
                <w:trHeight w:val="567"/>
              </w:trPr>
              <w:tc>
                <w:tcPr>
                  <w:tcW w:w="1620" w:type="dxa"/>
                  <w:hideMark/>
                </w:tcPr>
                <w:p w14:paraId="10E1D6DF" w14:textId="77777777" w:rsidR="00B555CB" w:rsidRDefault="00B555CB">
                  <w:pPr>
                    <w:suppressAutoHyphens/>
                    <w:jc w:val="right"/>
                    <w:rPr>
                      <w:b/>
                      <w:caps/>
                      <w:spacing w:val="-4"/>
                      <w:sz w:val="26"/>
                      <w:szCs w:val="26"/>
                      <w:lang w:eastAsia="ar-SA"/>
                    </w:rPr>
                  </w:pPr>
                  <w:r>
                    <w:rPr>
                      <w:b/>
                      <w:spacing w:val="-4"/>
                      <w:sz w:val="26"/>
                      <w:szCs w:val="26"/>
                    </w:rPr>
                    <w:t>РОЗДІЛ 7.</w:t>
                  </w:r>
                </w:p>
              </w:tc>
              <w:tc>
                <w:tcPr>
                  <w:tcW w:w="7848" w:type="dxa"/>
                  <w:hideMark/>
                </w:tcPr>
                <w:p w14:paraId="42FCEA93" w14:textId="77777777" w:rsidR="00B555CB" w:rsidRDefault="00B555CB">
                  <w:pPr>
                    <w:suppressAutoHyphens/>
                    <w:jc w:val="both"/>
                    <w:rPr>
                      <w:sz w:val="26"/>
                      <w:szCs w:val="26"/>
                      <w:lang w:eastAsia="ar-SA"/>
                    </w:rPr>
                  </w:pPr>
                  <w:r>
                    <w:rPr>
                      <w:sz w:val="26"/>
                      <w:szCs w:val="26"/>
                    </w:rPr>
                    <w:t>КАЛЕНДАРНО-ТЕМАТИЧНИЙ ПЛАН АУДИТОРНИХ ЗАНЯТЬ</w:t>
                  </w:r>
                </w:p>
              </w:tc>
            </w:tr>
            <w:tr w:rsidR="00B555CB" w14:paraId="71BBA4FD" w14:textId="77777777">
              <w:trPr>
                <w:trHeight w:val="567"/>
              </w:trPr>
              <w:tc>
                <w:tcPr>
                  <w:tcW w:w="1620" w:type="dxa"/>
                  <w:hideMark/>
                </w:tcPr>
                <w:p w14:paraId="0B1EB777"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7.1</w:t>
                  </w:r>
                </w:p>
              </w:tc>
              <w:tc>
                <w:tcPr>
                  <w:tcW w:w="7848" w:type="dxa"/>
                  <w:hideMark/>
                </w:tcPr>
                <w:p w14:paraId="3471183D" w14:textId="77777777" w:rsidR="00B555CB" w:rsidRPr="00A040CA" w:rsidRDefault="00B555CB">
                  <w:pPr>
                    <w:suppressAutoHyphens/>
                    <w:jc w:val="both"/>
                    <w:rPr>
                      <w:sz w:val="26"/>
                      <w:szCs w:val="26"/>
                      <w:lang w:val="uk-UA" w:eastAsia="ar-SA"/>
                    </w:rPr>
                  </w:pPr>
                  <w:r w:rsidRPr="00A040CA">
                    <w:rPr>
                      <w:sz w:val="26"/>
                      <w:szCs w:val="26"/>
                      <w:lang w:val="uk-UA"/>
                    </w:rPr>
                    <w:t>Календарно-тематичний план лекційних занять</w:t>
                  </w:r>
                </w:p>
              </w:tc>
            </w:tr>
            <w:tr w:rsidR="00B555CB" w14:paraId="4A5F8B71" w14:textId="77777777">
              <w:trPr>
                <w:trHeight w:val="567"/>
              </w:trPr>
              <w:tc>
                <w:tcPr>
                  <w:tcW w:w="1620" w:type="dxa"/>
                  <w:hideMark/>
                </w:tcPr>
                <w:p w14:paraId="46B56D07"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7.2</w:t>
                  </w:r>
                </w:p>
              </w:tc>
              <w:tc>
                <w:tcPr>
                  <w:tcW w:w="7848" w:type="dxa"/>
                  <w:hideMark/>
                </w:tcPr>
                <w:p w14:paraId="39248DC5" w14:textId="77777777" w:rsidR="00B555CB" w:rsidRPr="00A040CA" w:rsidRDefault="00B555CB">
                  <w:pPr>
                    <w:suppressAutoHyphens/>
                    <w:jc w:val="both"/>
                    <w:rPr>
                      <w:sz w:val="26"/>
                      <w:szCs w:val="26"/>
                      <w:lang w:val="uk-UA" w:eastAsia="ar-SA"/>
                    </w:rPr>
                  </w:pPr>
                  <w:r w:rsidRPr="00A040CA">
                    <w:rPr>
                      <w:sz w:val="26"/>
                      <w:szCs w:val="26"/>
                      <w:lang w:val="uk-UA"/>
                    </w:rPr>
                    <w:t>Календарно-тематичний план семінарських (практичних, лабораторних) занять, заліків по модулях, контрольних робіт</w:t>
                  </w:r>
                </w:p>
              </w:tc>
            </w:tr>
            <w:tr w:rsidR="00B555CB" w14:paraId="3C42428E" w14:textId="77777777">
              <w:trPr>
                <w:trHeight w:val="567"/>
              </w:trPr>
              <w:tc>
                <w:tcPr>
                  <w:tcW w:w="1620" w:type="dxa"/>
                  <w:hideMark/>
                </w:tcPr>
                <w:p w14:paraId="4E7555D3"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7.3</w:t>
                  </w:r>
                </w:p>
              </w:tc>
              <w:tc>
                <w:tcPr>
                  <w:tcW w:w="7848" w:type="dxa"/>
                  <w:hideMark/>
                </w:tcPr>
                <w:p w14:paraId="066A6F73" w14:textId="77777777" w:rsidR="00B555CB" w:rsidRPr="00A040CA" w:rsidRDefault="00B555CB">
                  <w:pPr>
                    <w:suppressAutoHyphens/>
                    <w:jc w:val="both"/>
                    <w:rPr>
                      <w:sz w:val="26"/>
                      <w:szCs w:val="26"/>
                      <w:lang w:val="uk-UA" w:eastAsia="ar-SA"/>
                    </w:rPr>
                  </w:pPr>
                  <w:r w:rsidRPr="00A040CA">
                    <w:rPr>
                      <w:sz w:val="26"/>
                      <w:szCs w:val="26"/>
                      <w:lang w:val="uk-UA"/>
                    </w:rPr>
                    <w:t>Графік  консультацій</w:t>
                  </w:r>
                </w:p>
              </w:tc>
            </w:tr>
            <w:tr w:rsidR="00B555CB" w14:paraId="7BFF8FAD" w14:textId="77777777">
              <w:trPr>
                <w:trHeight w:val="567"/>
              </w:trPr>
              <w:tc>
                <w:tcPr>
                  <w:tcW w:w="1620" w:type="dxa"/>
                  <w:hideMark/>
                </w:tcPr>
                <w:p w14:paraId="550008C4"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РОЗДІЛ 8.</w:t>
                  </w:r>
                </w:p>
              </w:tc>
              <w:tc>
                <w:tcPr>
                  <w:tcW w:w="7848" w:type="dxa"/>
                  <w:hideMark/>
                </w:tcPr>
                <w:p w14:paraId="7D5D3678" w14:textId="77777777" w:rsidR="00B555CB" w:rsidRPr="00A040CA" w:rsidRDefault="00B555CB">
                  <w:pPr>
                    <w:suppressAutoHyphens/>
                    <w:jc w:val="both"/>
                    <w:rPr>
                      <w:sz w:val="26"/>
                      <w:szCs w:val="26"/>
                      <w:lang w:val="uk-UA" w:eastAsia="ar-SA"/>
                    </w:rPr>
                  </w:pPr>
                  <w:r w:rsidRPr="00A040CA">
                    <w:rPr>
                      <w:sz w:val="26"/>
                      <w:szCs w:val="26"/>
                      <w:lang w:val="uk-UA"/>
                    </w:rPr>
                    <w:t>ПЕРЕЛІК ПИТАНЬ, ЩО ВИНОСЯТЬСЯ НА ПІДСУМКОВИЙ КОНТРОЛЬ</w:t>
                  </w:r>
                </w:p>
              </w:tc>
            </w:tr>
            <w:tr w:rsidR="00B555CB" w14:paraId="083B3116" w14:textId="77777777">
              <w:trPr>
                <w:trHeight w:val="567"/>
              </w:trPr>
              <w:tc>
                <w:tcPr>
                  <w:tcW w:w="1620" w:type="dxa"/>
                  <w:hideMark/>
                </w:tcPr>
                <w:p w14:paraId="1637EA3E"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РОЗДІЛ 9.</w:t>
                  </w:r>
                </w:p>
              </w:tc>
              <w:tc>
                <w:tcPr>
                  <w:tcW w:w="7848" w:type="dxa"/>
                  <w:hideMark/>
                </w:tcPr>
                <w:p w14:paraId="7A2212E1" w14:textId="77777777" w:rsidR="00B555CB" w:rsidRPr="00A040CA" w:rsidRDefault="00B555CB">
                  <w:pPr>
                    <w:suppressAutoHyphens/>
                    <w:jc w:val="both"/>
                    <w:rPr>
                      <w:sz w:val="26"/>
                      <w:szCs w:val="26"/>
                      <w:lang w:val="uk-UA" w:eastAsia="ar-SA"/>
                    </w:rPr>
                  </w:pPr>
                  <w:r w:rsidRPr="00A040CA">
                    <w:rPr>
                      <w:sz w:val="26"/>
                      <w:szCs w:val="26"/>
                      <w:lang w:val="uk-UA"/>
                    </w:rPr>
                    <w:t>МЕТОДИ ОЦІНЮВАННЯ ЗНАНЬ СТУДЕНТІВ</w:t>
                  </w:r>
                </w:p>
              </w:tc>
            </w:tr>
            <w:tr w:rsidR="00B555CB" w:rsidRPr="00256D14" w14:paraId="66F72377" w14:textId="77777777">
              <w:trPr>
                <w:trHeight w:val="567"/>
              </w:trPr>
              <w:tc>
                <w:tcPr>
                  <w:tcW w:w="1620" w:type="dxa"/>
                  <w:hideMark/>
                </w:tcPr>
                <w:p w14:paraId="61D6C978"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9.1</w:t>
                  </w:r>
                </w:p>
              </w:tc>
              <w:tc>
                <w:tcPr>
                  <w:tcW w:w="7848" w:type="dxa"/>
                  <w:hideMark/>
                </w:tcPr>
                <w:p w14:paraId="07FBEE71" w14:textId="77777777" w:rsidR="00B555CB" w:rsidRPr="00A040CA" w:rsidRDefault="00B555CB">
                  <w:pPr>
                    <w:suppressAutoHyphens/>
                    <w:jc w:val="both"/>
                    <w:rPr>
                      <w:sz w:val="26"/>
                      <w:szCs w:val="26"/>
                      <w:lang w:val="uk-UA" w:eastAsia="ar-SA"/>
                    </w:rPr>
                  </w:pPr>
                  <w:r w:rsidRPr="00A040CA">
                    <w:rPr>
                      <w:sz w:val="26"/>
                      <w:szCs w:val="26"/>
                      <w:lang w:val="uk-UA"/>
                    </w:rPr>
                    <w:t>Таблиця оцінювання (визначення рейтингу) навчальної діяльності студентів</w:t>
                  </w:r>
                </w:p>
              </w:tc>
            </w:tr>
            <w:tr w:rsidR="00B555CB" w14:paraId="50F4EBD7" w14:textId="77777777">
              <w:trPr>
                <w:trHeight w:val="567"/>
              </w:trPr>
              <w:tc>
                <w:tcPr>
                  <w:tcW w:w="1620" w:type="dxa"/>
                  <w:hideMark/>
                </w:tcPr>
                <w:p w14:paraId="321871D6"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9.2</w:t>
                  </w:r>
                </w:p>
              </w:tc>
              <w:tc>
                <w:tcPr>
                  <w:tcW w:w="7848" w:type="dxa"/>
                  <w:hideMark/>
                </w:tcPr>
                <w:p w14:paraId="6ED3DDE7" w14:textId="77777777" w:rsidR="00B555CB" w:rsidRPr="00A040CA" w:rsidRDefault="00B555CB">
                  <w:pPr>
                    <w:suppressAutoHyphens/>
                    <w:jc w:val="both"/>
                    <w:rPr>
                      <w:sz w:val="26"/>
                      <w:szCs w:val="26"/>
                      <w:lang w:val="uk-UA" w:eastAsia="ar-SA"/>
                    </w:rPr>
                  </w:pPr>
                  <w:r w:rsidRPr="00A040CA">
                    <w:rPr>
                      <w:sz w:val="26"/>
                      <w:szCs w:val="26"/>
                      <w:lang w:val="uk-UA"/>
                    </w:rPr>
                    <w:t>Система нарахування рейтингових балів та критерії оцінювання знань студентів</w:t>
                  </w:r>
                </w:p>
              </w:tc>
            </w:tr>
            <w:tr w:rsidR="00B555CB" w14:paraId="5E6787C2" w14:textId="77777777">
              <w:trPr>
                <w:trHeight w:val="567"/>
              </w:trPr>
              <w:tc>
                <w:tcPr>
                  <w:tcW w:w="1620" w:type="dxa"/>
                  <w:hideMark/>
                </w:tcPr>
                <w:p w14:paraId="5F0879EF"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9.3</w:t>
                  </w:r>
                </w:p>
              </w:tc>
              <w:tc>
                <w:tcPr>
                  <w:tcW w:w="7848" w:type="dxa"/>
                  <w:hideMark/>
                </w:tcPr>
                <w:p w14:paraId="633AB611" w14:textId="77777777" w:rsidR="00B555CB" w:rsidRPr="00A040CA" w:rsidRDefault="00B555CB">
                  <w:pPr>
                    <w:suppressAutoHyphens/>
                    <w:jc w:val="both"/>
                    <w:rPr>
                      <w:sz w:val="26"/>
                      <w:szCs w:val="26"/>
                      <w:lang w:val="uk-UA" w:eastAsia="ar-SA"/>
                    </w:rPr>
                  </w:pPr>
                  <w:r w:rsidRPr="00A040CA">
                    <w:rPr>
                      <w:sz w:val="26"/>
                      <w:szCs w:val="26"/>
                      <w:lang w:val="uk-UA"/>
                    </w:rPr>
                    <w:t>Шкала оцінювання успішності студентів за результатами підсумкового контролю</w:t>
                  </w:r>
                </w:p>
              </w:tc>
            </w:tr>
            <w:tr w:rsidR="00B555CB" w14:paraId="318999D1" w14:textId="77777777">
              <w:trPr>
                <w:trHeight w:val="567"/>
              </w:trPr>
              <w:tc>
                <w:tcPr>
                  <w:tcW w:w="1620" w:type="dxa"/>
                  <w:hideMark/>
                </w:tcPr>
                <w:p w14:paraId="44D018A9"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РОЗДІЛ 10.</w:t>
                  </w:r>
                </w:p>
              </w:tc>
              <w:tc>
                <w:tcPr>
                  <w:tcW w:w="7848" w:type="dxa"/>
                  <w:hideMark/>
                </w:tcPr>
                <w:p w14:paraId="7E4ED68B" w14:textId="77777777" w:rsidR="00B555CB" w:rsidRPr="00A040CA" w:rsidRDefault="00B555CB">
                  <w:pPr>
                    <w:suppressAutoHyphens/>
                    <w:jc w:val="both"/>
                    <w:rPr>
                      <w:sz w:val="26"/>
                      <w:szCs w:val="26"/>
                      <w:lang w:val="uk-UA" w:eastAsia="ar-SA"/>
                    </w:rPr>
                  </w:pPr>
                  <w:r w:rsidRPr="00A040CA">
                    <w:rPr>
                      <w:sz w:val="26"/>
                      <w:szCs w:val="26"/>
                      <w:lang w:val="uk-UA"/>
                    </w:rPr>
                    <w:t>МЕТОДИЧНЕ ЗАБЕЗПЕЧЕННЯ НАВЧАЛЬНОЇ ДИСЦИПЛІНИ</w:t>
                  </w:r>
                </w:p>
              </w:tc>
            </w:tr>
            <w:tr w:rsidR="00B555CB" w14:paraId="2BE08824" w14:textId="77777777">
              <w:trPr>
                <w:trHeight w:val="567"/>
              </w:trPr>
              <w:tc>
                <w:tcPr>
                  <w:tcW w:w="1620" w:type="dxa"/>
                  <w:hideMark/>
                </w:tcPr>
                <w:p w14:paraId="06DEC291" w14:textId="77777777" w:rsidR="00B555CB" w:rsidRPr="00A040CA" w:rsidRDefault="00B555CB">
                  <w:pPr>
                    <w:suppressAutoHyphens/>
                    <w:jc w:val="right"/>
                    <w:rPr>
                      <w:b/>
                      <w:caps/>
                      <w:spacing w:val="-4"/>
                      <w:sz w:val="26"/>
                      <w:szCs w:val="26"/>
                      <w:lang w:val="uk-UA" w:eastAsia="ar-SA"/>
                    </w:rPr>
                  </w:pPr>
                  <w:r w:rsidRPr="00A040CA">
                    <w:rPr>
                      <w:b/>
                      <w:spacing w:val="-4"/>
                      <w:sz w:val="26"/>
                      <w:szCs w:val="26"/>
                      <w:lang w:val="uk-UA"/>
                    </w:rPr>
                    <w:t>РОЗДІЛ 11.</w:t>
                  </w:r>
                </w:p>
              </w:tc>
              <w:tc>
                <w:tcPr>
                  <w:tcW w:w="7848" w:type="dxa"/>
                  <w:hideMark/>
                </w:tcPr>
                <w:p w14:paraId="2ADAEDC6" w14:textId="77777777" w:rsidR="00B555CB" w:rsidRPr="00A040CA" w:rsidRDefault="00B555CB">
                  <w:pPr>
                    <w:suppressAutoHyphens/>
                    <w:jc w:val="both"/>
                    <w:rPr>
                      <w:sz w:val="26"/>
                      <w:szCs w:val="26"/>
                      <w:lang w:val="uk-UA" w:eastAsia="ar-SA"/>
                    </w:rPr>
                  </w:pPr>
                  <w:r w:rsidRPr="00A040CA">
                    <w:rPr>
                      <w:sz w:val="26"/>
                      <w:szCs w:val="26"/>
                      <w:lang w:val="uk-UA"/>
                    </w:rPr>
                    <w:t>МЕТОДИКИ АКТИВІЗАЦІЇ ПРОЦЕСУ НАВЧАННЯ</w:t>
                  </w:r>
                </w:p>
              </w:tc>
            </w:tr>
            <w:tr w:rsidR="00B555CB" w14:paraId="61F2A036" w14:textId="77777777">
              <w:trPr>
                <w:trHeight w:val="567"/>
              </w:trPr>
              <w:tc>
                <w:tcPr>
                  <w:tcW w:w="1620" w:type="dxa"/>
                  <w:hideMark/>
                </w:tcPr>
                <w:p w14:paraId="5FD3A44B" w14:textId="77777777" w:rsidR="00B555CB" w:rsidRDefault="00B555CB">
                  <w:pPr>
                    <w:suppressAutoHyphens/>
                    <w:jc w:val="right"/>
                    <w:rPr>
                      <w:b/>
                      <w:caps/>
                      <w:spacing w:val="-4"/>
                      <w:sz w:val="26"/>
                      <w:szCs w:val="26"/>
                      <w:lang w:eastAsia="ar-SA"/>
                    </w:rPr>
                  </w:pPr>
                  <w:r>
                    <w:rPr>
                      <w:b/>
                      <w:spacing w:val="-4"/>
                      <w:sz w:val="26"/>
                      <w:szCs w:val="26"/>
                    </w:rPr>
                    <w:t>РОЗДІЛ 12.</w:t>
                  </w:r>
                </w:p>
              </w:tc>
              <w:tc>
                <w:tcPr>
                  <w:tcW w:w="7848" w:type="dxa"/>
                  <w:hideMark/>
                </w:tcPr>
                <w:p w14:paraId="5552BB92" w14:textId="77777777" w:rsidR="00B555CB" w:rsidRDefault="00B555CB">
                  <w:pPr>
                    <w:suppressAutoHyphens/>
                    <w:jc w:val="both"/>
                    <w:rPr>
                      <w:sz w:val="26"/>
                      <w:szCs w:val="26"/>
                      <w:lang w:eastAsia="ar-SA"/>
                    </w:rPr>
                  </w:pPr>
                  <w:r>
                    <w:rPr>
                      <w:sz w:val="26"/>
                      <w:szCs w:val="26"/>
                    </w:rPr>
                    <w:t>РЕСУРСИ МЕРЕЖІ ІНТЕРНЕТ</w:t>
                  </w:r>
                </w:p>
              </w:tc>
            </w:tr>
            <w:tr w:rsidR="00B555CB" w14:paraId="3BA0EAD7" w14:textId="77777777">
              <w:trPr>
                <w:trHeight w:val="567"/>
              </w:trPr>
              <w:tc>
                <w:tcPr>
                  <w:tcW w:w="1620" w:type="dxa"/>
                  <w:hideMark/>
                </w:tcPr>
                <w:p w14:paraId="33F91F18" w14:textId="77777777" w:rsidR="00B555CB" w:rsidRDefault="00B555CB">
                  <w:pPr>
                    <w:suppressAutoHyphens/>
                    <w:jc w:val="right"/>
                    <w:rPr>
                      <w:b/>
                      <w:caps/>
                      <w:spacing w:val="-4"/>
                      <w:sz w:val="26"/>
                      <w:szCs w:val="26"/>
                      <w:lang w:eastAsia="ar-SA"/>
                    </w:rPr>
                  </w:pPr>
                  <w:r>
                    <w:rPr>
                      <w:b/>
                      <w:spacing w:val="-4"/>
                      <w:sz w:val="26"/>
                      <w:szCs w:val="26"/>
                    </w:rPr>
                    <w:t>РОЗДІЛ 13.</w:t>
                  </w:r>
                </w:p>
              </w:tc>
              <w:tc>
                <w:tcPr>
                  <w:tcW w:w="7848" w:type="dxa"/>
                  <w:hideMark/>
                </w:tcPr>
                <w:p w14:paraId="772AAFA3" w14:textId="77777777" w:rsidR="00B555CB" w:rsidRDefault="00B555CB">
                  <w:pPr>
                    <w:suppressAutoHyphens/>
                    <w:jc w:val="both"/>
                    <w:rPr>
                      <w:sz w:val="26"/>
                      <w:szCs w:val="26"/>
                      <w:lang w:eastAsia="ar-SA"/>
                    </w:rPr>
                  </w:pPr>
                  <w:r>
                    <w:rPr>
                      <w:sz w:val="26"/>
                      <w:szCs w:val="26"/>
                    </w:rPr>
                    <w:t>ЗМІНИ І ДОПОВНЕННЯ ДО РОБОЧОЇ ПРОГРАМИ</w:t>
                  </w:r>
                </w:p>
              </w:tc>
            </w:tr>
          </w:tbl>
          <w:p w14:paraId="275DFFDE" w14:textId="77777777" w:rsidR="00B555CB" w:rsidRDefault="00B555CB">
            <w:pPr>
              <w:suppressAutoHyphens/>
              <w:rPr>
                <w:caps/>
                <w:spacing w:val="-4"/>
                <w:sz w:val="26"/>
                <w:szCs w:val="26"/>
                <w:lang w:eastAsia="ar-SA"/>
              </w:rPr>
            </w:pPr>
          </w:p>
        </w:tc>
      </w:tr>
    </w:tbl>
    <w:p w14:paraId="5D43052F" w14:textId="77777777" w:rsidR="00B555CB" w:rsidRDefault="00B555CB" w:rsidP="00B555CB">
      <w:pPr>
        <w:jc w:val="center"/>
        <w:rPr>
          <w:b/>
          <w:sz w:val="26"/>
          <w:szCs w:val="26"/>
          <w:lang w:eastAsia="ar-SA"/>
        </w:rPr>
      </w:pPr>
    </w:p>
    <w:p w14:paraId="6F2AB8FC" w14:textId="77777777" w:rsidR="00B555CB" w:rsidRDefault="00B555CB" w:rsidP="00B555CB">
      <w:pPr>
        <w:jc w:val="center"/>
        <w:rPr>
          <w:b/>
          <w:sz w:val="26"/>
          <w:szCs w:val="26"/>
          <w:lang w:eastAsia="uk-UA"/>
        </w:rPr>
      </w:pPr>
    </w:p>
    <w:p w14:paraId="5F68EBA2" w14:textId="2F9738B4" w:rsidR="00B555CB" w:rsidRDefault="00B555CB" w:rsidP="00B555CB">
      <w:pPr>
        <w:ind w:left="720"/>
        <w:rPr>
          <w:b/>
        </w:rPr>
      </w:pPr>
    </w:p>
    <w:p w14:paraId="576726A8" w14:textId="2B42EFFF" w:rsidR="00553B6B" w:rsidRDefault="00553B6B" w:rsidP="00B555CB">
      <w:pPr>
        <w:ind w:left="720"/>
        <w:rPr>
          <w:b/>
        </w:rPr>
      </w:pPr>
    </w:p>
    <w:p w14:paraId="41FDD1DE" w14:textId="77777777" w:rsidR="00553B6B" w:rsidRPr="00B555CB" w:rsidRDefault="00553B6B" w:rsidP="00B555CB">
      <w:pPr>
        <w:ind w:left="720"/>
        <w:rPr>
          <w:b/>
        </w:rPr>
      </w:pPr>
    </w:p>
    <w:p w14:paraId="284B79C0" w14:textId="77777777" w:rsidR="00031CFB" w:rsidRPr="00E809B8" w:rsidRDefault="00031CFB" w:rsidP="00E809B8">
      <w:pPr>
        <w:rPr>
          <w:b/>
        </w:rPr>
      </w:pPr>
    </w:p>
    <w:p w14:paraId="062B569B" w14:textId="00B12E57" w:rsidR="00996EF6" w:rsidRDefault="00996EF6" w:rsidP="00996EF6">
      <w:pPr>
        <w:numPr>
          <w:ilvl w:val="0"/>
          <w:numId w:val="9"/>
        </w:numPr>
        <w:jc w:val="center"/>
        <w:rPr>
          <w:b/>
        </w:rPr>
      </w:pPr>
      <w:r>
        <w:rPr>
          <w:b/>
          <w:caps/>
        </w:rPr>
        <w:lastRenderedPageBreak/>
        <w:t xml:space="preserve">Пояснювальна записка </w:t>
      </w:r>
    </w:p>
    <w:p w14:paraId="47A63DB2" w14:textId="77777777" w:rsidR="00996EF6" w:rsidRDefault="00996EF6" w:rsidP="00996EF6">
      <w:pPr>
        <w:ind w:left="720"/>
        <w:rPr>
          <w:b/>
        </w:rPr>
      </w:pPr>
    </w:p>
    <w:p w14:paraId="4F99A7C7" w14:textId="3D0DDF2A" w:rsidR="00996EF6" w:rsidRPr="004A34B7" w:rsidRDefault="00996EF6" w:rsidP="004A34B7">
      <w:pPr>
        <w:autoSpaceDE w:val="0"/>
        <w:autoSpaceDN w:val="0"/>
        <w:adjustRightInd w:val="0"/>
        <w:jc w:val="both"/>
        <w:rPr>
          <w:rFonts w:ascii="Times New Roman CYR" w:hAnsi="Times New Roman CYR" w:cs="Times New Roman CYR"/>
          <w:lang w:val="uk-UA"/>
        </w:rPr>
      </w:pPr>
      <w:r>
        <w:rPr>
          <w:lang w:val="uk-UA"/>
        </w:rPr>
        <w:t xml:space="preserve">           Навчальна дисципліна «Бухгалтерський облік </w:t>
      </w:r>
      <w:r w:rsidR="008507F5">
        <w:rPr>
          <w:lang w:val="uk-UA"/>
        </w:rPr>
        <w:t>та</w:t>
      </w:r>
      <w:r>
        <w:rPr>
          <w:lang w:val="uk-UA"/>
        </w:rPr>
        <w:t xml:space="preserve"> аудит» належить до вибіркових дисциплін циклу професійної та практичної підготовки, для вивчення якої за освітньо-професійною програмою підготовки фахівців галузі знань </w:t>
      </w:r>
      <w:r>
        <w:rPr>
          <w:color w:val="232323"/>
        </w:rPr>
        <w:t>11</w:t>
      </w:r>
      <w:r>
        <w:rPr>
          <w:color w:val="232323"/>
          <w:lang w:val="uk-UA"/>
        </w:rPr>
        <w:t xml:space="preserve"> «</w:t>
      </w:r>
      <w:r>
        <w:t>Математика</w:t>
      </w:r>
      <w:r>
        <w:rPr>
          <w:spacing w:val="40"/>
        </w:rPr>
        <w:t xml:space="preserve"> </w:t>
      </w:r>
      <w:r>
        <w:rPr>
          <w:color w:val="232323"/>
        </w:rPr>
        <w:t>та</w:t>
      </w:r>
      <w:r>
        <w:rPr>
          <w:color w:val="232323"/>
          <w:spacing w:val="40"/>
        </w:rPr>
        <w:t xml:space="preserve"> </w:t>
      </w:r>
      <w:r>
        <w:t>статистика</w:t>
      </w:r>
      <w:r>
        <w:rPr>
          <w:lang w:val="uk-UA"/>
        </w:rPr>
        <w:t>»</w:t>
      </w:r>
      <w:r>
        <w:rPr>
          <w:b/>
          <w:lang w:val="uk-UA"/>
        </w:rPr>
        <w:t xml:space="preserve"> </w:t>
      </w:r>
      <w:r w:rsidRPr="00E809B8">
        <w:rPr>
          <w:bCs/>
          <w:lang w:val="uk-UA"/>
        </w:rPr>
        <w:t>спеціальності</w:t>
      </w:r>
      <w:r>
        <w:rPr>
          <w:bCs/>
          <w:lang w:val="uk-UA"/>
        </w:rPr>
        <w:t xml:space="preserve"> 111 «Математика» </w:t>
      </w:r>
      <w:r w:rsidR="00F61D25">
        <w:rPr>
          <w:bCs/>
          <w:lang w:val="uk-UA"/>
        </w:rPr>
        <w:t xml:space="preserve">спеціалізації </w:t>
      </w:r>
      <w:r w:rsidR="004A34B7">
        <w:rPr>
          <w:color w:val="212121"/>
          <w:spacing w:val="40"/>
          <w:lang w:val="uk-UA"/>
        </w:rPr>
        <w:t>«</w:t>
      </w:r>
      <w:r w:rsidR="004A34B7">
        <w:rPr>
          <w:color w:val="0F0F0F"/>
          <w:lang w:val="uk-UA"/>
        </w:rPr>
        <w:t>Математична економіка та економетрія»</w:t>
      </w:r>
    </w:p>
    <w:p w14:paraId="54C64AD8" w14:textId="46144EFD" w:rsidR="00996EF6" w:rsidRDefault="00996EF6" w:rsidP="00996EF6">
      <w:pPr>
        <w:jc w:val="both"/>
        <w:rPr>
          <w:lang w:val="uk-UA"/>
        </w:rPr>
      </w:pPr>
      <w:r>
        <w:rPr>
          <w:lang w:val="uk-UA"/>
        </w:rPr>
        <w:tab/>
        <w:t>Вивчення дисципліни передбачає формування системи знань з теорії та практики ведення бухгалтерського обліку на підприємствах, отримання базових знань про інформаційну систему підприємства, навичок організації від</w:t>
      </w:r>
      <w:r w:rsidR="008507F5">
        <w:rPr>
          <w:lang w:val="uk-UA"/>
        </w:rPr>
        <w:t>ображення</w:t>
      </w:r>
      <w:r>
        <w:rPr>
          <w:lang w:val="uk-UA"/>
        </w:rPr>
        <w:t xml:space="preserve"> фактів господарської діяльності, їх фіксації в первинних документах, оцінки, узагальнення на рахунках методом подвійного запису, відображення інформації в реєстрах бухгалтерського обліку, розкрити поняття балансу і фінансової звітності, уяснити інші важливі моменти методології і організації бухгалтерського обліку.</w:t>
      </w:r>
    </w:p>
    <w:p w14:paraId="56321A3B" w14:textId="77777777" w:rsidR="00996EF6" w:rsidRDefault="00996EF6" w:rsidP="00996EF6">
      <w:pPr>
        <w:jc w:val="both"/>
        <w:rPr>
          <w:lang w:val="uk-UA"/>
        </w:rPr>
      </w:pPr>
      <w:r>
        <w:rPr>
          <w:lang w:val="uk-UA"/>
        </w:rPr>
        <w:tab/>
        <w:t>Значна увага при освоєнні предмету приділяється вивченню рахунків, їх властивостей, узагальнення на них даних про динаміку господарських процесів і явищ, забезпеченню точності інформації, способам виправлення допущених помилок тощо.</w:t>
      </w:r>
    </w:p>
    <w:p w14:paraId="5B253A80" w14:textId="77777777" w:rsidR="00996EF6" w:rsidRDefault="00996EF6" w:rsidP="00996EF6">
      <w:pPr>
        <w:jc w:val="center"/>
        <w:rPr>
          <w:b/>
          <w:sz w:val="28"/>
          <w:szCs w:val="22"/>
          <w:lang w:val="uk-UA" w:eastAsia="en-US"/>
        </w:rPr>
      </w:pPr>
      <w:r>
        <w:rPr>
          <w:b/>
          <w:lang w:val="uk-UA"/>
        </w:rPr>
        <w:t>Предмет навчальної дисципліни</w:t>
      </w:r>
    </w:p>
    <w:p w14:paraId="3E421E03" w14:textId="77777777" w:rsidR="00996EF6" w:rsidRDefault="00996EF6" w:rsidP="00996EF6">
      <w:pPr>
        <w:ind w:firstLine="708"/>
        <w:jc w:val="both"/>
        <w:rPr>
          <w:lang w:val="uk-UA"/>
        </w:rPr>
      </w:pPr>
      <w:r>
        <w:rPr>
          <w:lang w:val="uk-UA"/>
        </w:rPr>
        <w:t xml:space="preserve">загальні основи методики, організації та ведення бухгалтерського обліку і проведення аудиту на підприємстві відповідно до вимог чинного законодавства та в умовах трансформації національної системи обліку та аудиту. </w:t>
      </w:r>
    </w:p>
    <w:p w14:paraId="098626F2" w14:textId="77777777" w:rsidR="00996EF6" w:rsidRDefault="00996EF6" w:rsidP="00996EF6">
      <w:pPr>
        <w:jc w:val="center"/>
        <w:rPr>
          <w:b/>
        </w:rPr>
      </w:pPr>
      <w:r>
        <w:rPr>
          <w:b/>
        </w:rPr>
        <w:t xml:space="preserve">Мета </w:t>
      </w:r>
      <w:r>
        <w:rPr>
          <w:b/>
          <w:lang w:val="uk-UA"/>
        </w:rPr>
        <w:t>навчальної дисципліни</w:t>
      </w:r>
    </w:p>
    <w:p w14:paraId="7A90BAD2" w14:textId="77777777" w:rsidR="00996EF6" w:rsidRDefault="00996EF6" w:rsidP="00996EF6">
      <w:pPr>
        <w:pStyle w:val="a4"/>
        <w:spacing w:before="0" w:beforeAutospacing="0" w:after="0" w:afterAutospacing="0"/>
        <w:ind w:firstLine="708"/>
        <w:jc w:val="both"/>
      </w:pPr>
      <w:r>
        <w:t>навчити студентів правильно застосовувати теоретичні знання  та практичні навички побудови системи обліку, складання оборотних відомостей та балансу, підходів до проведення аудиту, а також аналізу представленої інформації з наданням рекомендацій щодо подальшого управління підприємством.</w:t>
      </w:r>
    </w:p>
    <w:p w14:paraId="1D5C113D" w14:textId="77777777" w:rsidR="00996EF6" w:rsidRDefault="00996EF6" w:rsidP="00996EF6">
      <w:pPr>
        <w:jc w:val="center"/>
        <w:rPr>
          <w:b/>
          <w:sz w:val="28"/>
          <w:szCs w:val="22"/>
          <w:lang w:val="uk-UA"/>
        </w:rPr>
      </w:pPr>
      <w:r>
        <w:rPr>
          <w:b/>
          <w:lang w:val="uk-UA"/>
        </w:rPr>
        <w:t>Основні завдання</w:t>
      </w:r>
    </w:p>
    <w:p w14:paraId="700E09E1" w14:textId="77777777" w:rsidR="00996EF6" w:rsidRDefault="00996EF6" w:rsidP="00996EF6">
      <w:pPr>
        <w:ind w:firstLine="708"/>
        <w:jc w:val="both"/>
        <w:rPr>
          <w:color w:val="000000"/>
          <w:lang w:val="uk-UA"/>
        </w:rPr>
      </w:pPr>
      <w:r>
        <w:rPr>
          <w:color w:val="000000"/>
          <w:lang w:val="uk-UA"/>
        </w:rPr>
        <w:t xml:space="preserve">надати студентам необхідні теоретичні знання і практичні навички з </w:t>
      </w:r>
      <w:r>
        <w:rPr>
          <w:lang w:val="uk-UA"/>
        </w:rPr>
        <w:t xml:space="preserve"> теорії бухгалтерського обліку і аудиту та методики їх ведення і проведення, сформувати основи практичних знань;</w:t>
      </w:r>
      <w:r>
        <w:rPr>
          <w:color w:val="000000"/>
          <w:lang w:val="uk-UA"/>
        </w:rPr>
        <w:t xml:space="preserve"> </w:t>
      </w:r>
      <w:r>
        <w:rPr>
          <w:lang w:val="uk-UA"/>
        </w:rPr>
        <w:t>допомогти їм оволодіти теоретико-методичними основами ведення аналітичних і синтетичних рахунків, узагальнення їх результатів в оборотних відомостях; виробити навички складання бухгалтерського балансу, сформувати знання з класифікації первинних документів і вимог з їх складання, зберігання та перевірки;</w:t>
      </w:r>
      <w:r>
        <w:rPr>
          <w:color w:val="000000"/>
          <w:lang w:val="uk-UA"/>
        </w:rPr>
        <w:t xml:space="preserve"> </w:t>
      </w:r>
      <w:r>
        <w:rPr>
          <w:lang w:val="uk-UA"/>
        </w:rPr>
        <w:t>ознайомити з видами і формами реєстрів бухгалтерського обліку і правилами їх ведення, призначенням і видами бухгалтерської (фінансової) звітності; формування навичок адекватно діяти в сучасних умовах, зміни методики обліку і аудиту, вдосконалення нормативних і законодавчих актів.</w:t>
      </w:r>
    </w:p>
    <w:p w14:paraId="659DE9D5" w14:textId="77777777" w:rsidR="00996EF6" w:rsidRDefault="00996EF6" w:rsidP="00996EF6">
      <w:pPr>
        <w:ind w:firstLine="708"/>
        <w:jc w:val="both"/>
        <w:rPr>
          <w:lang w:val="uk-UA"/>
        </w:rPr>
      </w:pPr>
    </w:p>
    <w:p w14:paraId="76207C33" w14:textId="77777777" w:rsidR="00996EF6" w:rsidRDefault="00996EF6" w:rsidP="00996EF6">
      <w:pPr>
        <w:shd w:val="clear" w:color="auto" w:fill="FFFFFF"/>
        <w:jc w:val="center"/>
        <w:rPr>
          <w:b/>
          <w:color w:val="000000"/>
          <w:spacing w:val="-4"/>
          <w:lang w:val="uk-UA"/>
        </w:rPr>
      </w:pPr>
      <w:r>
        <w:rPr>
          <w:b/>
          <w:color w:val="000000"/>
          <w:spacing w:val="-4"/>
          <w:lang w:val="uk-UA"/>
        </w:rPr>
        <w:t>Місце навчальної  дисципліни в структурно-логічній схемі підготовки бакалаврів</w:t>
      </w:r>
    </w:p>
    <w:p w14:paraId="0C20CA58" w14:textId="2383D0BB" w:rsidR="0060050E" w:rsidRPr="007D1EAF" w:rsidRDefault="00996EF6" w:rsidP="007D1EAF">
      <w:pPr>
        <w:spacing w:line="240" w:lineRule="atLeast"/>
        <w:ind w:firstLine="709"/>
        <w:jc w:val="both"/>
        <w:rPr>
          <w:color w:val="FF0000"/>
          <w:lang w:val="uk-UA"/>
        </w:rPr>
      </w:pPr>
      <w:r>
        <w:rPr>
          <w:lang w:val="uk-UA"/>
        </w:rPr>
        <w:t>Вивчення навчальної дисципліни формує базу знань для подальшого вивчення таких дисциплін : «Математична економіка», «Фінансова математика», «Основи економічного аналізу», «Основи економетрії».</w:t>
      </w:r>
    </w:p>
    <w:p w14:paraId="70C67258" w14:textId="77777777" w:rsidR="007D1EAF" w:rsidRDefault="007D1EAF" w:rsidP="007D1EAF">
      <w:pPr>
        <w:jc w:val="center"/>
        <w:rPr>
          <w:b/>
        </w:rPr>
      </w:pPr>
      <w:r>
        <w:rPr>
          <w:b/>
        </w:rPr>
        <w:t>Вимоги до компетентностей, знань і умінь</w:t>
      </w:r>
    </w:p>
    <w:p w14:paraId="081D9B86" w14:textId="77777777" w:rsidR="007D1EAF" w:rsidRDefault="007D1EAF" w:rsidP="007D1EAF">
      <w:pPr>
        <w:ind w:firstLine="720"/>
        <w:jc w:val="both"/>
        <w:rPr>
          <w:lang w:val="uk-UA" w:eastAsia="en-US"/>
        </w:rPr>
      </w:pPr>
      <w:r>
        <w:rPr>
          <w:lang w:val="uk-UA"/>
        </w:rPr>
        <w:t>В результаті вивчення навчальної дисципліни у студента мають бути сформовані такі компетентності:</w:t>
      </w:r>
    </w:p>
    <w:p w14:paraId="72E41967" w14:textId="77777777" w:rsidR="007D1EAF" w:rsidRDefault="007D1EAF" w:rsidP="007D1EAF">
      <w:pPr>
        <w:ind w:firstLine="720"/>
        <w:rPr>
          <w:b/>
          <w:i/>
          <w:lang w:val="uk-UA"/>
        </w:rPr>
      </w:pPr>
      <w:r>
        <w:rPr>
          <w:b/>
          <w:i/>
          <w:lang w:val="uk-UA"/>
        </w:rPr>
        <w:t>Загальні компетентності:</w:t>
      </w:r>
    </w:p>
    <w:p w14:paraId="33AF6753" w14:textId="77777777" w:rsidR="007D1EAF" w:rsidRDefault="007D1EAF" w:rsidP="007D1EAF">
      <w:pPr>
        <w:pStyle w:val="TableParagraph"/>
        <w:rPr>
          <w:sz w:val="24"/>
          <w:szCs w:val="24"/>
        </w:rPr>
      </w:pPr>
      <w:r>
        <w:rPr>
          <w:spacing w:val="-6"/>
          <w:sz w:val="24"/>
          <w:szCs w:val="24"/>
        </w:rPr>
        <w:t>3K1</w:t>
      </w:r>
      <w:r>
        <w:rPr>
          <w:spacing w:val="-8"/>
          <w:sz w:val="24"/>
          <w:szCs w:val="24"/>
        </w:rPr>
        <w:t xml:space="preserve"> </w:t>
      </w:r>
      <w:r>
        <w:rPr>
          <w:spacing w:val="-6"/>
          <w:sz w:val="24"/>
          <w:szCs w:val="24"/>
        </w:rPr>
        <w:t>Здатність</w:t>
      </w:r>
      <w:r>
        <w:rPr>
          <w:spacing w:val="4"/>
          <w:sz w:val="24"/>
          <w:szCs w:val="24"/>
        </w:rPr>
        <w:t xml:space="preserve"> </w:t>
      </w:r>
      <w:r>
        <w:rPr>
          <w:spacing w:val="-6"/>
          <w:sz w:val="24"/>
          <w:szCs w:val="24"/>
        </w:rPr>
        <w:t>до</w:t>
      </w:r>
      <w:r>
        <w:rPr>
          <w:spacing w:val="-9"/>
          <w:sz w:val="24"/>
          <w:szCs w:val="24"/>
        </w:rPr>
        <w:t xml:space="preserve"> </w:t>
      </w:r>
      <w:r>
        <w:rPr>
          <w:spacing w:val="-6"/>
          <w:sz w:val="24"/>
          <w:szCs w:val="24"/>
        </w:rPr>
        <w:t>абстрактного</w:t>
      </w:r>
      <w:r>
        <w:rPr>
          <w:spacing w:val="15"/>
          <w:sz w:val="24"/>
          <w:szCs w:val="24"/>
        </w:rPr>
        <w:t xml:space="preserve"> </w:t>
      </w:r>
      <w:r>
        <w:rPr>
          <w:spacing w:val="-6"/>
          <w:sz w:val="24"/>
          <w:szCs w:val="24"/>
        </w:rPr>
        <w:t>мислення,</w:t>
      </w:r>
      <w:r>
        <w:rPr>
          <w:spacing w:val="8"/>
          <w:sz w:val="24"/>
          <w:szCs w:val="24"/>
        </w:rPr>
        <w:t xml:space="preserve"> </w:t>
      </w:r>
      <w:r>
        <w:rPr>
          <w:spacing w:val="-6"/>
          <w:sz w:val="24"/>
          <w:szCs w:val="24"/>
        </w:rPr>
        <w:t>аналізу</w:t>
      </w:r>
      <w:r>
        <w:rPr>
          <w:spacing w:val="3"/>
          <w:sz w:val="24"/>
          <w:szCs w:val="24"/>
        </w:rPr>
        <w:t xml:space="preserve"> </w:t>
      </w:r>
      <w:r>
        <w:rPr>
          <w:spacing w:val="-6"/>
          <w:sz w:val="24"/>
          <w:szCs w:val="24"/>
        </w:rPr>
        <w:t>та</w:t>
      </w:r>
      <w:r>
        <w:rPr>
          <w:spacing w:val="-9"/>
          <w:sz w:val="24"/>
          <w:szCs w:val="24"/>
        </w:rPr>
        <w:t xml:space="preserve"> </w:t>
      </w:r>
      <w:r>
        <w:rPr>
          <w:spacing w:val="-6"/>
          <w:sz w:val="24"/>
          <w:szCs w:val="24"/>
        </w:rPr>
        <w:t>синтезу;</w:t>
      </w:r>
    </w:p>
    <w:p w14:paraId="6B1BABFF" w14:textId="77777777" w:rsidR="007D1EAF" w:rsidRDefault="007D1EAF" w:rsidP="007D1EAF">
      <w:pPr>
        <w:pStyle w:val="TableParagraph"/>
        <w:ind w:hanging="5"/>
        <w:rPr>
          <w:spacing w:val="-2"/>
          <w:sz w:val="24"/>
          <w:szCs w:val="24"/>
        </w:rPr>
      </w:pPr>
      <w:r>
        <w:rPr>
          <w:spacing w:val="-2"/>
          <w:sz w:val="24"/>
          <w:szCs w:val="24"/>
        </w:rPr>
        <w:t>3K2</w:t>
      </w:r>
      <w:r>
        <w:rPr>
          <w:spacing w:val="-8"/>
          <w:sz w:val="24"/>
          <w:szCs w:val="24"/>
        </w:rPr>
        <w:t xml:space="preserve"> </w:t>
      </w:r>
      <w:r>
        <w:rPr>
          <w:spacing w:val="-2"/>
          <w:sz w:val="24"/>
          <w:szCs w:val="24"/>
        </w:rPr>
        <w:t>Здатність</w:t>
      </w:r>
      <w:r>
        <w:rPr>
          <w:spacing w:val="-7"/>
          <w:sz w:val="24"/>
          <w:szCs w:val="24"/>
        </w:rPr>
        <w:t xml:space="preserve"> </w:t>
      </w:r>
      <w:r>
        <w:rPr>
          <w:spacing w:val="-2"/>
          <w:sz w:val="24"/>
          <w:szCs w:val="24"/>
        </w:rPr>
        <w:t>застосовувати</w:t>
      </w:r>
      <w:r>
        <w:rPr>
          <w:spacing w:val="9"/>
          <w:sz w:val="24"/>
          <w:szCs w:val="24"/>
        </w:rPr>
        <w:t xml:space="preserve"> </w:t>
      </w:r>
      <w:r>
        <w:rPr>
          <w:spacing w:val="-2"/>
          <w:sz w:val="24"/>
          <w:szCs w:val="24"/>
        </w:rPr>
        <w:t>знання</w:t>
      </w:r>
      <w:r>
        <w:rPr>
          <w:spacing w:val="-4"/>
          <w:sz w:val="24"/>
          <w:szCs w:val="24"/>
        </w:rPr>
        <w:t xml:space="preserve"> </w:t>
      </w:r>
      <w:r>
        <w:rPr>
          <w:spacing w:val="-2"/>
          <w:sz w:val="24"/>
          <w:szCs w:val="24"/>
        </w:rPr>
        <w:t>у</w:t>
      </w:r>
      <w:r>
        <w:rPr>
          <w:spacing w:val="-13"/>
          <w:sz w:val="24"/>
          <w:szCs w:val="24"/>
        </w:rPr>
        <w:t xml:space="preserve"> </w:t>
      </w:r>
      <w:r>
        <w:rPr>
          <w:spacing w:val="-2"/>
          <w:sz w:val="24"/>
          <w:szCs w:val="24"/>
        </w:rPr>
        <w:t xml:space="preserve">практичних ситуаціях; </w:t>
      </w:r>
    </w:p>
    <w:p w14:paraId="1FA25577" w14:textId="77777777" w:rsidR="007D1EAF" w:rsidRDefault="007D1EAF" w:rsidP="007D1EAF">
      <w:pPr>
        <w:pStyle w:val="TableParagraph"/>
        <w:ind w:firstLine="9"/>
        <w:rPr>
          <w:spacing w:val="-2"/>
          <w:sz w:val="24"/>
          <w:szCs w:val="24"/>
        </w:rPr>
      </w:pPr>
      <w:r>
        <w:rPr>
          <w:spacing w:val="-2"/>
          <w:sz w:val="24"/>
          <w:szCs w:val="24"/>
        </w:rPr>
        <w:t>ЗK4</w:t>
      </w:r>
      <w:r>
        <w:rPr>
          <w:spacing w:val="19"/>
          <w:sz w:val="24"/>
          <w:szCs w:val="24"/>
        </w:rPr>
        <w:t xml:space="preserve"> </w:t>
      </w:r>
      <w:r>
        <w:rPr>
          <w:spacing w:val="-2"/>
          <w:sz w:val="24"/>
          <w:szCs w:val="24"/>
        </w:rPr>
        <w:t>Здатність</w:t>
      </w:r>
      <w:r>
        <w:rPr>
          <w:spacing w:val="24"/>
          <w:sz w:val="24"/>
          <w:szCs w:val="24"/>
        </w:rPr>
        <w:t xml:space="preserve"> </w:t>
      </w:r>
      <w:r>
        <w:rPr>
          <w:spacing w:val="-2"/>
          <w:sz w:val="24"/>
          <w:szCs w:val="24"/>
        </w:rPr>
        <w:t>спілкуватися</w:t>
      </w:r>
      <w:r>
        <w:rPr>
          <w:spacing w:val="34"/>
          <w:sz w:val="24"/>
          <w:szCs w:val="24"/>
        </w:rPr>
        <w:t xml:space="preserve"> </w:t>
      </w:r>
      <w:r>
        <w:rPr>
          <w:spacing w:val="-2"/>
          <w:sz w:val="24"/>
          <w:szCs w:val="24"/>
        </w:rPr>
        <w:t>державною</w:t>
      </w:r>
      <w:r>
        <w:rPr>
          <w:spacing w:val="26"/>
          <w:sz w:val="24"/>
          <w:szCs w:val="24"/>
        </w:rPr>
        <w:t xml:space="preserve"> </w:t>
      </w:r>
      <w:r>
        <w:rPr>
          <w:spacing w:val="-2"/>
          <w:sz w:val="24"/>
          <w:szCs w:val="24"/>
        </w:rPr>
        <w:t>мовою</w:t>
      </w:r>
      <w:r>
        <w:rPr>
          <w:spacing w:val="24"/>
          <w:sz w:val="24"/>
          <w:szCs w:val="24"/>
        </w:rPr>
        <w:t xml:space="preserve"> </w:t>
      </w:r>
      <w:r>
        <w:rPr>
          <w:spacing w:val="-2"/>
          <w:sz w:val="24"/>
          <w:szCs w:val="24"/>
        </w:rPr>
        <w:t>як</w:t>
      </w:r>
      <w:r>
        <w:rPr>
          <w:spacing w:val="20"/>
          <w:sz w:val="24"/>
          <w:szCs w:val="24"/>
        </w:rPr>
        <w:t xml:space="preserve"> </w:t>
      </w:r>
      <w:r>
        <w:rPr>
          <w:spacing w:val="-2"/>
          <w:sz w:val="24"/>
          <w:szCs w:val="24"/>
        </w:rPr>
        <w:t>усно,</w:t>
      </w:r>
      <w:r>
        <w:rPr>
          <w:spacing w:val="19"/>
          <w:sz w:val="24"/>
          <w:szCs w:val="24"/>
        </w:rPr>
        <w:t xml:space="preserve"> </w:t>
      </w:r>
      <w:r>
        <w:rPr>
          <w:spacing w:val="-2"/>
          <w:sz w:val="24"/>
          <w:szCs w:val="24"/>
        </w:rPr>
        <w:t>так</w:t>
      </w:r>
      <w:r>
        <w:rPr>
          <w:spacing w:val="15"/>
          <w:sz w:val="24"/>
          <w:szCs w:val="24"/>
        </w:rPr>
        <w:t xml:space="preserve"> </w:t>
      </w:r>
      <w:r>
        <w:rPr>
          <w:spacing w:val="-2"/>
          <w:sz w:val="24"/>
          <w:szCs w:val="24"/>
        </w:rPr>
        <w:t xml:space="preserve">i </w:t>
      </w:r>
    </w:p>
    <w:p w14:paraId="31B58B93" w14:textId="77777777" w:rsidR="007D1EAF" w:rsidRDefault="007D1EAF" w:rsidP="007D1EAF">
      <w:pPr>
        <w:pStyle w:val="TableParagraph"/>
        <w:ind w:firstLine="9"/>
        <w:rPr>
          <w:sz w:val="24"/>
          <w:szCs w:val="24"/>
        </w:rPr>
      </w:pPr>
      <w:r>
        <w:rPr>
          <w:sz w:val="24"/>
          <w:szCs w:val="24"/>
        </w:rPr>
        <w:t>3K5</w:t>
      </w:r>
      <w:r>
        <w:rPr>
          <w:spacing w:val="-14"/>
          <w:sz w:val="24"/>
          <w:szCs w:val="24"/>
        </w:rPr>
        <w:t xml:space="preserve"> </w:t>
      </w:r>
      <w:r>
        <w:rPr>
          <w:sz w:val="24"/>
          <w:szCs w:val="24"/>
        </w:rPr>
        <w:t>Здатність</w:t>
      </w:r>
      <w:r>
        <w:rPr>
          <w:spacing w:val="-14"/>
          <w:sz w:val="24"/>
          <w:szCs w:val="24"/>
        </w:rPr>
        <w:t xml:space="preserve"> </w:t>
      </w:r>
      <w:r>
        <w:rPr>
          <w:sz w:val="24"/>
          <w:szCs w:val="24"/>
        </w:rPr>
        <w:t>спілкуватися</w:t>
      </w:r>
      <w:r>
        <w:rPr>
          <w:spacing w:val="-3"/>
          <w:sz w:val="24"/>
          <w:szCs w:val="24"/>
        </w:rPr>
        <w:t xml:space="preserve"> </w:t>
      </w:r>
      <w:r>
        <w:rPr>
          <w:sz w:val="24"/>
          <w:szCs w:val="24"/>
        </w:rPr>
        <w:t>іноземною</w:t>
      </w:r>
      <w:r>
        <w:rPr>
          <w:spacing w:val="-6"/>
          <w:sz w:val="24"/>
          <w:szCs w:val="24"/>
        </w:rPr>
        <w:t xml:space="preserve"> </w:t>
      </w:r>
      <w:r>
        <w:rPr>
          <w:sz w:val="24"/>
          <w:szCs w:val="24"/>
        </w:rPr>
        <w:t>мовою;</w:t>
      </w:r>
    </w:p>
    <w:p w14:paraId="1CB85BF9" w14:textId="77777777" w:rsidR="007D1EAF" w:rsidRDefault="007D1EAF" w:rsidP="007D1EAF">
      <w:pPr>
        <w:pStyle w:val="TableParagraph"/>
        <w:rPr>
          <w:sz w:val="24"/>
          <w:szCs w:val="24"/>
        </w:rPr>
      </w:pPr>
      <w:r>
        <w:rPr>
          <w:sz w:val="24"/>
          <w:szCs w:val="24"/>
        </w:rPr>
        <w:lastRenderedPageBreak/>
        <w:t>3K8</w:t>
      </w:r>
      <w:r>
        <w:rPr>
          <w:spacing w:val="-15"/>
          <w:sz w:val="24"/>
          <w:szCs w:val="24"/>
        </w:rPr>
        <w:t xml:space="preserve"> </w:t>
      </w:r>
      <w:r>
        <w:rPr>
          <w:sz w:val="24"/>
          <w:szCs w:val="24"/>
        </w:rPr>
        <w:t>Здатність</w:t>
      </w:r>
      <w:r>
        <w:rPr>
          <w:spacing w:val="-13"/>
          <w:sz w:val="24"/>
          <w:szCs w:val="24"/>
        </w:rPr>
        <w:t xml:space="preserve"> </w:t>
      </w:r>
      <w:r>
        <w:rPr>
          <w:sz w:val="24"/>
          <w:szCs w:val="24"/>
        </w:rPr>
        <w:t>до</w:t>
      </w:r>
      <w:r>
        <w:rPr>
          <w:spacing w:val="-15"/>
          <w:sz w:val="24"/>
          <w:szCs w:val="24"/>
        </w:rPr>
        <w:t xml:space="preserve"> </w:t>
      </w:r>
      <w:r>
        <w:rPr>
          <w:sz w:val="24"/>
          <w:szCs w:val="24"/>
        </w:rPr>
        <w:t>пошуку,</w:t>
      </w:r>
      <w:r>
        <w:rPr>
          <w:spacing w:val="-13"/>
          <w:sz w:val="24"/>
          <w:szCs w:val="24"/>
        </w:rPr>
        <w:t xml:space="preserve"> </w:t>
      </w:r>
      <w:r>
        <w:rPr>
          <w:sz w:val="24"/>
          <w:szCs w:val="24"/>
        </w:rPr>
        <w:t>обробки</w:t>
      </w:r>
      <w:r>
        <w:rPr>
          <w:spacing w:val="-12"/>
          <w:sz w:val="24"/>
          <w:szCs w:val="24"/>
        </w:rPr>
        <w:t xml:space="preserve"> </w:t>
      </w:r>
      <w:r>
        <w:rPr>
          <w:sz w:val="24"/>
          <w:szCs w:val="24"/>
        </w:rPr>
        <w:t>та</w:t>
      </w:r>
      <w:r>
        <w:rPr>
          <w:spacing w:val="-15"/>
          <w:sz w:val="24"/>
          <w:szCs w:val="24"/>
        </w:rPr>
        <w:t xml:space="preserve"> </w:t>
      </w:r>
      <w:r>
        <w:rPr>
          <w:sz w:val="24"/>
          <w:szCs w:val="24"/>
        </w:rPr>
        <w:t>аналізу</w:t>
      </w:r>
      <w:r>
        <w:rPr>
          <w:spacing w:val="-12"/>
          <w:sz w:val="24"/>
          <w:szCs w:val="24"/>
        </w:rPr>
        <w:t xml:space="preserve"> </w:t>
      </w:r>
      <w:r>
        <w:rPr>
          <w:sz w:val="24"/>
          <w:szCs w:val="24"/>
        </w:rPr>
        <w:t>інформації</w:t>
      </w:r>
      <w:r>
        <w:rPr>
          <w:spacing w:val="-15"/>
          <w:sz w:val="24"/>
          <w:szCs w:val="24"/>
        </w:rPr>
        <w:t xml:space="preserve"> </w:t>
      </w:r>
      <w:r>
        <w:rPr>
          <w:sz w:val="24"/>
          <w:szCs w:val="24"/>
        </w:rPr>
        <w:t>з</w:t>
      </w:r>
      <w:r>
        <w:rPr>
          <w:spacing w:val="-14"/>
          <w:sz w:val="24"/>
          <w:szCs w:val="24"/>
        </w:rPr>
        <w:t xml:space="preserve"> </w:t>
      </w:r>
      <w:r>
        <w:rPr>
          <w:sz w:val="24"/>
          <w:szCs w:val="24"/>
        </w:rPr>
        <w:t xml:space="preserve">різних </w:t>
      </w:r>
      <w:r>
        <w:rPr>
          <w:spacing w:val="-2"/>
          <w:sz w:val="24"/>
          <w:szCs w:val="24"/>
        </w:rPr>
        <w:t>джерел;</w:t>
      </w:r>
    </w:p>
    <w:p w14:paraId="67AD2391" w14:textId="77777777" w:rsidR="007D1EAF" w:rsidRDefault="007D1EAF" w:rsidP="007D1EAF">
      <w:pPr>
        <w:pStyle w:val="TableParagraph"/>
        <w:rPr>
          <w:sz w:val="24"/>
          <w:szCs w:val="24"/>
        </w:rPr>
      </w:pPr>
      <w:r>
        <w:rPr>
          <w:sz w:val="24"/>
          <w:szCs w:val="24"/>
        </w:rPr>
        <w:t>3K9</w:t>
      </w:r>
      <w:r>
        <w:rPr>
          <w:spacing w:val="-15"/>
          <w:sz w:val="24"/>
          <w:szCs w:val="24"/>
        </w:rPr>
        <w:t xml:space="preserve"> </w:t>
      </w:r>
      <w:r>
        <w:rPr>
          <w:sz w:val="24"/>
          <w:szCs w:val="24"/>
        </w:rPr>
        <w:t>Здатність</w:t>
      </w:r>
      <w:r>
        <w:rPr>
          <w:spacing w:val="-12"/>
          <w:sz w:val="24"/>
          <w:szCs w:val="24"/>
        </w:rPr>
        <w:t xml:space="preserve"> </w:t>
      </w:r>
      <w:r>
        <w:rPr>
          <w:sz w:val="24"/>
          <w:szCs w:val="24"/>
        </w:rPr>
        <w:t>приймати</w:t>
      </w:r>
      <w:r>
        <w:rPr>
          <w:spacing w:val="-10"/>
          <w:sz w:val="24"/>
          <w:szCs w:val="24"/>
        </w:rPr>
        <w:t xml:space="preserve"> </w:t>
      </w:r>
      <w:r>
        <w:rPr>
          <w:sz w:val="24"/>
          <w:szCs w:val="24"/>
        </w:rPr>
        <w:t xml:space="preserve">обгрунтовані рішення; </w:t>
      </w:r>
    </w:p>
    <w:p w14:paraId="783A4FC8" w14:textId="77777777" w:rsidR="007D1EAF" w:rsidRDefault="007D1EAF" w:rsidP="007D1EAF">
      <w:pPr>
        <w:pStyle w:val="TableParagraph"/>
        <w:rPr>
          <w:sz w:val="24"/>
          <w:szCs w:val="24"/>
        </w:rPr>
      </w:pPr>
      <w:r>
        <w:rPr>
          <w:sz w:val="24"/>
          <w:szCs w:val="24"/>
        </w:rPr>
        <w:t>3K10 Здатність працювати в команді;</w:t>
      </w:r>
    </w:p>
    <w:p w14:paraId="7013B140" w14:textId="77777777" w:rsidR="007D1EAF" w:rsidRDefault="007D1EAF" w:rsidP="007D1EAF">
      <w:pPr>
        <w:ind w:firstLine="720"/>
        <w:jc w:val="both"/>
        <w:rPr>
          <w:b/>
          <w:i/>
          <w:lang w:val="uk-UA"/>
        </w:rPr>
      </w:pPr>
      <w:r>
        <w:rPr>
          <w:b/>
          <w:i/>
          <w:lang w:val="uk-UA"/>
        </w:rPr>
        <w:t xml:space="preserve">Фахові компетентності спеціальності: </w:t>
      </w:r>
    </w:p>
    <w:p w14:paraId="3E83DF5C" w14:textId="77777777" w:rsidR="007D1EAF" w:rsidRDefault="007D1EAF" w:rsidP="007D1EAF">
      <w:pPr>
        <w:pStyle w:val="TableParagraph"/>
        <w:ind w:firstLine="8"/>
        <w:jc w:val="both"/>
        <w:rPr>
          <w:sz w:val="24"/>
          <w:szCs w:val="24"/>
        </w:rPr>
      </w:pPr>
      <w:r>
        <w:rPr>
          <w:sz w:val="24"/>
          <w:szCs w:val="24"/>
        </w:rPr>
        <w:t>ФК2 Здатність подавати математичні міркування та</w:t>
      </w:r>
      <w:r>
        <w:rPr>
          <w:spacing w:val="-5"/>
          <w:sz w:val="24"/>
          <w:szCs w:val="24"/>
        </w:rPr>
        <w:t xml:space="preserve"> </w:t>
      </w:r>
      <w:r>
        <w:rPr>
          <w:sz w:val="24"/>
          <w:szCs w:val="24"/>
        </w:rPr>
        <w:t>висновки з них у формі, придатній для цільової аудиторії, а також аналізувати та обговорювати математичні міркування інших осіб, залучених до розв'язання</w:t>
      </w:r>
      <w:r>
        <w:rPr>
          <w:spacing w:val="40"/>
          <w:sz w:val="24"/>
          <w:szCs w:val="24"/>
        </w:rPr>
        <w:t xml:space="preserve"> </w:t>
      </w:r>
      <w:r>
        <w:rPr>
          <w:sz w:val="24"/>
          <w:szCs w:val="24"/>
        </w:rPr>
        <w:t>тієї самої задачі;</w:t>
      </w:r>
    </w:p>
    <w:p w14:paraId="641C90AE" w14:textId="77777777" w:rsidR="007D1EAF" w:rsidRDefault="007D1EAF" w:rsidP="007D1EAF">
      <w:pPr>
        <w:pStyle w:val="TableParagraph"/>
        <w:jc w:val="both"/>
        <w:rPr>
          <w:sz w:val="24"/>
          <w:szCs w:val="24"/>
        </w:rPr>
      </w:pPr>
      <w:r>
        <w:rPr>
          <w:sz w:val="24"/>
          <w:szCs w:val="24"/>
        </w:rPr>
        <w:t>ФК5</w:t>
      </w:r>
      <w:r>
        <w:rPr>
          <w:spacing w:val="-8"/>
          <w:sz w:val="24"/>
          <w:szCs w:val="24"/>
        </w:rPr>
        <w:t xml:space="preserve"> </w:t>
      </w:r>
      <w:r>
        <w:rPr>
          <w:sz w:val="24"/>
          <w:szCs w:val="24"/>
        </w:rPr>
        <w:t>Здатність</w:t>
      </w:r>
      <w:r>
        <w:rPr>
          <w:spacing w:val="-2"/>
          <w:sz w:val="24"/>
          <w:szCs w:val="24"/>
        </w:rPr>
        <w:t xml:space="preserve"> </w:t>
      </w:r>
      <w:r>
        <w:rPr>
          <w:sz w:val="24"/>
          <w:szCs w:val="24"/>
        </w:rPr>
        <w:t>до</w:t>
      </w:r>
      <w:r>
        <w:rPr>
          <w:spacing w:val="-14"/>
          <w:sz w:val="24"/>
          <w:szCs w:val="24"/>
        </w:rPr>
        <w:t xml:space="preserve"> </w:t>
      </w:r>
      <w:r>
        <w:rPr>
          <w:sz w:val="24"/>
          <w:szCs w:val="24"/>
        </w:rPr>
        <w:t>кількісного</w:t>
      </w:r>
      <w:r>
        <w:rPr>
          <w:spacing w:val="2"/>
          <w:sz w:val="24"/>
          <w:szCs w:val="24"/>
        </w:rPr>
        <w:t xml:space="preserve"> </w:t>
      </w:r>
      <w:r>
        <w:rPr>
          <w:spacing w:val="-2"/>
          <w:sz w:val="24"/>
          <w:szCs w:val="24"/>
        </w:rPr>
        <w:t>мислення;</w:t>
      </w:r>
    </w:p>
    <w:p w14:paraId="36E74F42" w14:textId="77777777" w:rsidR="007D1EAF" w:rsidRDefault="007D1EAF" w:rsidP="007D1EAF">
      <w:pPr>
        <w:pStyle w:val="TableParagraph"/>
        <w:jc w:val="both"/>
        <w:rPr>
          <w:sz w:val="24"/>
          <w:szCs w:val="24"/>
        </w:rPr>
      </w:pPr>
      <w:r>
        <w:rPr>
          <w:sz w:val="24"/>
          <w:szCs w:val="24"/>
        </w:rPr>
        <w:t>ФК6 Здатність розробляти i досліджувати математичні моделі явищ, процесів та систем;</w:t>
      </w:r>
    </w:p>
    <w:p w14:paraId="62D86DF7" w14:textId="77777777" w:rsidR="007D1EAF" w:rsidRDefault="007D1EAF" w:rsidP="007D1EAF">
      <w:pPr>
        <w:pStyle w:val="TableParagraph"/>
        <w:ind w:firstLine="10"/>
        <w:jc w:val="both"/>
        <w:rPr>
          <w:sz w:val="24"/>
          <w:szCs w:val="24"/>
        </w:rPr>
      </w:pPr>
      <w:r>
        <w:rPr>
          <w:sz w:val="24"/>
          <w:szCs w:val="24"/>
        </w:rPr>
        <w:t>ФК8 Здатність до аналізу математичних структур, у</w:t>
      </w:r>
      <w:r>
        <w:rPr>
          <w:spacing w:val="-6"/>
          <w:sz w:val="24"/>
          <w:szCs w:val="24"/>
        </w:rPr>
        <w:t xml:space="preserve"> </w:t>
      </w:r>
      <w:r>
        <w:rPr>
          <w:sz w:val="24"/>
          <w:szCs w:val="24"/>
        </w:rPr>
        <w:t>тому числі до оцінювання обгрунтованості й ефективності використовуваних математичних</w:t>
      </w:r>
      <w:r>
        <w:rPr>
          <w:spacing w:val="40"/>
          <w:sz w:val="24"/>
          <w:szCs w:val="24"/>
        </w:rPr>
        <w:t xml:space="preserve"> </w:t>
      </w:r>
      <w:r>
        <w:rPr>
          <w:sz w:val="24"/>
          <w:szCs w:val="24"/>
        </w:rPr>
        <w:t>підходів;</w:t>
      </w:r>
    </w:p>
    <w:p w14:paraId="23FF9884" w14:textId="77777777" w:rsidR="007D1EAF" w:rsidRDefault="007D1EAF" w:rsidP="007D1EAF">
      <w:pPr>
        <w:pStyle w:val="TableParagraph"/>
        <w:ind w:firstLine="1"/>
        <w:jc w:val="both"/>
        <w:rPr>
          <w:sz w:val="24"/>
          <w:szCs w:val="24"/>
        </w:rPr>
      </w:pPr>
      <w:r>
        <w:rPr>
          <w:sz w:val="24"/>
          <w:szCs w:val="24"/>
        </w:rPr>
        <w:t>ФК9 Здатність застосовувати спеціалізовані мови програмування</w:t>
      </w:r>
      <w:r>
        <w:rPr>
          <w:spacing w:val="40"/>
          <w:sz w:val="24"/>
          <w:szCs w:val="24"/>
        </w:rPr>
        <w:t xml:space="preserve"> </w:t>
      </w:r>
      <w:r>
        <w:rPr>
          <w:sz w:val="24"/>
          <w:szCs w:val="24"/>
        </w:rPr>
        <w:t>та пакети прикладних програм;</w:t>
      </w:r>
    </w:p>
    <w:p w14:paraId="1F8AB621" w14:textId="77777777" w:rsidR="007D1EAF" w:rsidRDefault="007D1EAF" w:rsidP="007D1EAF">
      <w:pPr>
        <w:pStyle w:val="TableParagraph"/>
        <w:jc w:val="both"/>
        <w:rPr>
          <w:sz w:val="24"/>
          <w:szCs w:val="24"/>
        </w:rPr>
      </w:pPr>
      <w:r>
        <w:rPr>
          <w:sz w:val="24"/>
          <w:szCs w:val="24"/>
        </w:rPr>
        <w:t>ФК12</w:t>
      </w:r>
      <w:r>
        <w:rPr>
          <w:spacing w:val="77"/>
          <w:sz w:val="24"/>
          <w:szCs w:val="24"/>
        </w:rPr>
        <w:t xml:space="preserve"> </w:t>
      </w:r>
      <w:r>
        <w:rPr>
          <w:sz w:val="24"/>
          <w:szCs w:val="24"/>
        </w:rPr>
        <w:t>Здатність</w:t>
      </w:r>
      <w:r>
        <w:rPr>
          <w:spacing w:val="73"/>
          <w:sz w:val="24"/>
          <w:szCs w:val="24"/>
        </w:rPr>
        <w:t xml:space="preserve"> </w:t>
      </w:r>
      <w:r>
        <w:rPr>
          <w:sz w:val="24"/>
          <w:szCs w:val="24"/>
        </w:rPr>
        <w:t>до</w:t>
      </w:r>
      <w:r>
        <w:rPr>
          <w:spacing w:val="69"/>
          <w:sz w:val="24"/>
          <w:szCs w:val="24"/>
        </w:rPr>
        <w:t xml:space="preserve"> </w:t>
      </w:r>
      <w:r>
        <w:rPr>
          <w:sz w:val="24"/>
          <w:szCs w:val="24"/>
        </w:rPr>
        <w:t>аналізу</w:t>
      </w:r>
      <w:r>
        <w:rPr>
          <w:spacing w:val="78"/>
          <w:sz w:val="24"/>
          <w:szCs w:val="24"/>
        </w:rPr>
        <w:t xml:space="preserve"> </w:t>
      </w:r>
      <w:r>
        <w:rPr>
          <w:sz w:val="24"/>
          <w:szCs w:val="24"/>
        </w:rPr>
        <w:t>основ</w:t>
      </w:r>
      <w:r>
        <w:rPr>
          <w:spacing w:val="70"/>
          <w:sz w:val="24"/>
          <w:szCs w:val="24"/>
        </w:rPr>
        <w:t xml:space="preserve"> </w:t>
      </w:r>
      <w:r>
        <w:rPr>
          <w:sz w:val="24"/>
          <w:szCs w:val="24"/>
        </w:rPr>
        <w:t>i</w:t>
      </w:r>
      <w:r>
        <w:rPr>
          <w:spacing w:val="66"/>
          <w:sz w:val="24"/>
          <w:szCs w:val="24"/>
        </w:rPr>
        <w:t xml:space="preserve"> </w:t>
      </w:r>
      <w:r>
        <w:rPr>
          <w:sz w:val="24"/>
          <w:szCs w:val="24"/>
        </w:rPr>
        <w:t>властивостей</w:t>
      </w:r>
      <w:r>
        <w:rPr>
          <w:spacing w:val="56"/>
          <w:w w:val="150"/>
          <w:sz w:val="24"/>
          <w:szCs w:val="24"/>
        </w:rPr>
        <w:t xml:space="preserve"> </w:t>
      </w:r>
      <w:r>
        <w:rPr>
          <w:spacing w:val="-2"/>
          <w:sz w:val="24"/>
          <w:szCs w:val="24"/>
        </w:rPr>
        <w:t xml:space="preserve">базових </w:t>
      </w:r>
      <w:r>
        <w:rPr>
          <w:spacing w:val="-8"/>
          <w:sz w:val="24"/>
          <w:szCs w:val="24"/>
        </w:rPr>
        <w:t>економіко-фінансових</w:t>
      </w:r>
      <w:r>
        <w:rPr>
          <w:spacing w:val="18"/>
          <w:sz w:val="24"/>
          <w:szCs w:val="24"/>
        </w:rPr>
        <w:t xml:space="preserve"> </w:t>
      </w:r>
      <w:r>
        <w:rPr>
          <w:spacing w:val="-8"/>
          <w:sz w:val="24"/>
          <w:szCs w:val="24"/>
        </w:rPr>
        <w:t>структур.</w:t>
      </w:r>
    </w:p>
    <w:p w14:paraId="2779CFFB" w14:textId="77777777" w:rsidR="007D1EAF" w:rsidRDefault="007D1EAF" w:rsidP="007D1EAF">
      <w:pPr>
        <w:ind w:firstLine="709"/>
        <w:rPr>
          <w:b/>
          <w:lang w:val="uk-UA"/>
        </w:rPr>
      </w:pPr>
      <w:r>
        <w:rPr>
          <w:b/>
          <w:lang w:val="uk-UA"/>
        </w:rPr>
        <w:t>а) знати:</w:t>
      </w:r>
    </w:p>
    <w:p w14:paraId="072C884F" w14:textId="77777777" w:rsidR="007D1EAF" w:rsidRDefault="007D1EAF" w:rsidP="007D1EAF">
      <w:pPr>
        <w:widowControl w:val="0"/>
        <w:numPr>
          <w:ilvl w:val="0"/>
          <w:numId w:val="10"/>
        </w:numPr>
        <w:tabs>
          <w:tab w:val="num" w:pos="0"/>
          <w:tab w:val="left" w:pos="993"/>
        </w:tabs>
        <w:autoSpaceDE w:val="0"/>
        <w:autoSpaceDN w:val="0"/>
        <w:adjustRightInd w:val="0"/>
        <w:ind w:left="0" w:firstLine="709"/>
        <w:jc w:val="both"/>
        <w:rPr>
          <w:lang w:val="uk-UA"/>
        </w:rPr>
      </w:pPr>
      <w:r>
        <w:rPr>
          <w:lang w:val="uk-UA"/>
        </w:rPr>
        <w:t>предмет і метод дисципліни, зміст його складових;</w:t>
      </w:r>
    </w:p>
    <w:p w14:paraId="5275F40C" w14:textId="77777777" w:rsidR="007D1EAF" w:rsidRDefault="007D1EAF" w:rsidP="007D1EAF">
      <w:pPr>
        <w:widowControl w:val="0"/>
        <w:numPr>
          <w:ilvl w:val="0"/>
          <w:numId w:val="10"/>
        </w:numPr>
        <w:tabs>
          <w:tab w:val="num" w:pos="0"/>
          <w:tab w:val="left" w:pos="993"/>
        </w:tabs>
        <w:autoSpaceDE w:val="0"/>
        <w:autoSpaceDN w:val="0"/>
        <w:adjustRightInd w:val="0"/>
        <w:ind w:left="0" w:firstLine="709"/>
        <w:jc w:val="both"/>
        <w:rPr>
          <w:lang w:val="uk-UA"/>
        </w:rPr>
      </w:pPr>
      <w:r>
        <w:rPr>
          <w:lang w:val="uk-UA"/>
        </w:rPr>
        <w:t>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служби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 та інших центральних органів виконавчої влади щодо галузевих особливостей застосування положень (стандартів) бухгалтерського обліку та аудиту;</w:t>
      </w:r>
    </w:p>
    <w:p w14:paraId="122056CA" w14:textId="77777777" w:rsidR="007D1EAF" w:rsidRDefault="007D1EAF" w:rsidP="007D1EAF">
      <w:pPr>
        <w:widowControl w:val="0"/>
        <w:numPr>
          <w:ilvl w:val="0"/>
          <w:numId w:val="10"/>
        </w:numPr>
        <w:tabs>
          <w:tab w:val="num" w:pos="0"/>
          <w:tab w:val="left" w:pos="993"/>
        </w:tabs>
        <w:autoSpaceDE w:val="0"/>
        <w:autoSpaceDN w:val="0"/>
        <w:adjustRightInd w:val="0"/>
        <w:ind w:left="0" w:firstLine="709"/>
        <w:jc w:val="both"/>
        <w:rPr>
          <w:lang w:val="uk-UA"/>
        </w:rPr>
      </w:pPr>
      <w:r>
        <w:rPr>
          <w:lang w:val="uk-UA"/>
        </w:rPr>
        <w:t>порядок оформлення операцій документами і організацію документообороту за розділами обліку, технологію оброблення облікової інформації;</w:t>
      </w:r>
    </w:p>
    <w:p w14:paraId="7DAE4278" w14:textId="77777777" w:rsidR="007D1EAF" w:rsidRDefault="007D1EAF" w:rsidP="007D1EAF">
      <w:pPr>
        <w:widowControl w:val="0"/>
        <w:numPr>
          <w:ilvl w:val="0"/>
          <w:numId w:val="10"/>
        </w:numPr>
        <w:tabs>
          <w:tab w:val="num" w:pos="0"/>
          <w:tab w:val="left" w:pos="993"/>
        </w:tabs>
        <w:autoSpaceDE w:val="0"/>
        <w:autoSpaceDN w:val="0"/>
        <w:adjustRightInd w:val="0"/>
        <w:ind w:left="0" w:firstLine="709"/>
        <w:jc w:val="both"/>
        <w:rPr>
          <w:lang w:val="uk-UA"/>
        </w:rPr>
      </w:pPr>
      <w:r>
        <w:rPr>
          <w:lang w:val="uk-UA"/>
        </w:rPr>
        <w:t>порядок ведення синтетичного і аналітичного обліку активів, капіталу, зобов’язань;</w:t>
      </w:r>
    </w:p>
    <w:p w14:paraId="2138F38D" w14:textId="77777777" w:rsidR="007D1EAF" w:rsidRDefault="007D1EAF" w:rsidP="007D1EAF">
      <w:pPr>
        <w:widowControl w:val="0"/>
        <w:numPr>
          <w:ilvl w:val="0"/>
          <w:numId w:val="10"/>
        </w:numPr>
        <w:tabs>
          <w:tab w:val="num" w:pos="0"/>
          <w:tab w:val="left" w:pos="993"/>
        </w:tabs>
        <w:autoSpaceDE w:val="0"/>
        <w:autoSpaceDN w:val="0"/>
        <w:adjustRightInd w:val="0"/>
        <w:ind w:left="0" w:firstLine="709"/>
        <w:jc w:val="both"/>
        <w:rPr>
          <w:lang w:val="uk-UA"/>
        </w:rPr>
      </w:pPr>
      <w:r>
        <w:rPr>
          <w:lang w:val="uk-UA"/>
        </w:rPr>
        <w:t>форми і порядок розрахунків, порядок приймання, зарахування на баланс, зберігання і витрачання коштів, товарно-матеріальних та інших цінностей;</w:t>
      </w:r>
    </w:p>
    <w:p w14:paraId="20E428BD" w14:textId="77777777" w:rsidR="007D1EAF" w:rsidRDefault="007D1EAF" w:rsidP="007D1EAF">
      <w:pPr>
        <w:widowControl w:val="0"/>
        <w:numPr>
          <w:ilvl w:val="0"/>
          <w:numId w:val="10"/>
        </w:numPr>
        <w:tabs>
          <w:tab w:val="num" w:pos="0"/>
          <w:tab w:val="left" w:pos="993"/>
        </w:tabs>
        <w:autoSpaceDE w:val="0"/>
        <w:autoSpaceDN w:val="0"/>
        <w:adjustRightInd w:val="0"/>
        <w:ind w:left="0" w:firstLine="709"/>
        <w:jc w:val="both"/>
        <w:rPr>
          <w:lang w:val="uk-UA"/>
        </w:rPr>
      </w:pPr>
      <w:r>
        <w:rPr>
          <w:lang w:val="uk-UA"/>
        </w:rPr>
        <w:t xml:space="preserve">систему і форми бухгалтерського обліку, звітності і контролю.  </w:t>
      </w:r>
    </w:p>
    <w:p w14:paraId="6BFB9D32" w14:textId="77777777" w:rsidR="007D1EAF" w:rsidRDefault="007D1EAF" w:rsidP="007D1EAF">
      <w:pPr>
        <w:tabs>
          <w:tab w:val="num" w:pos="0"/>
          <w:tab w:val="left" w:pos="993"/>
        </w:tabs>
        <w:ind w:firstLine="709"/>
        <w:jc w:val="both"/>
        <w:rPr>
          <w:b/>
          <w:i/>
          <w:lang w:val="uk-UA"/>
        </w:rPr>
      </w:pPr>
      <w:r>
        <w:rPr>
          <w:b/>
          <w:i/>
          <w:lang w:val="uk-UA"/>
        </w:rPr>
        <w:t>б) уміти:</w:t>
      </w:r>
    </w:p>
    <w:p w14:paraId="2ECA6C65" w14:textId="77777777" w:rsidR="007D1EAF" w:rsidRDefault="007D1EAF" w:rsidP="007D1EAF">
      <w:pPr>
        <w:widowControl w:val="0"/>
        <w:numPr>
          <w:ilvl w:val="0"/>
          <w:numId w:val="11"/>
        </w:numPr>
        <w:tabs>
          <w:tab w:val="num" w:pos="0"/>
          <w:tab w:val="left" w:pos="993"/>
        </w:tabs>
        <w:autoSpaceDE w:val="0"/>
        <w:autoSpaceDN w:val="0"/>
        <w:adjustRightInd w:val="0"/>
        <w:ind w:left="0" w:firstLine="709"/>
        <w:jc w:val="both"/>
        <w:rPr>
          <w:lang w:val="uk-UA"/>
        </w:rPr>
      </w:pPr>
      <w:r>
        <w:rPr>
          <w:lang w:val="uk-UA"/>
        </w:rPr>
        <w:t>застосовувати закони України, інші нормативно-правові акти України, національні стандарти бухгалтерського обліку в практиці роботи підприємств;</w:t>
      </w:r>
    </w:p>
    <w:p w14:paraId="26AD2174" w14:textId="77777777" w:rsidR="007D1EAF" w:rsidRDefault="007D1EAF" w:rsidP="007D1EAF">
      <w:pPr>
        <w:pStyle w:val="a3"/>
        <w:numPr>
          <w:ilvl w:val="0"/>
          <w:numId w:val="11"/>
        </w:numPr>
        <w:adjustRightInd w:val="0"/>
        <w:ind w:left="0"/>
        <w:jc w:val="both"/>
        <w:rPr>
          <w:lang w:val="uk-UA" w:eastAsia="uk-UA"/>
        </w:rPr>
      </w:pPr>
      <w:r>
        <w:rPr>
          <w:lang w:val="uk-UA" w:eastAsia="uk-UA"/>
        </w:rPr>
        <w:t xml:space="preserve"> застосовувати стандарти обліку та аудиту;</w:t>
      </w:r>
    </w:p>
    <w:p w14:paraId="5AE932E9" w14:textId="77777777" w:rsidR="007D1EAF" w:rsidRDefault="007D1EAF" w:rsidP="007D1EAF">
      <w:pPr>
        <w:widowControl w:val="0"/>
        <w:numPr>
          <w:ilvl w:val="0"/>
          <w:numId w:val="11"/>
        </w:numPr>
        <w:shd w:val="clear" w:color="auto" w:fill="FFFFFF"/>
        <w:tabs>
          <w:tab w:val="num" w:pos="0"/>
          <w:tab w:val="left" w:pos="720"/>
          <w:tab w:val="left" w:pos="993"/>
        </w:tabs>
        <w:autoSpaceDE w:val="0"/>
        <w:autoSpaceDN w:val="0"/>
        <w:adjustRightInd w:val="0"/>
        <w:ind w:left="0" w:firstLine="709"/>
        <w:jc w:val="both"/>
        <w:rPr>
          <w:lang w:val="uk-UA" w:eastAsia="en-US"/>
        </w:rPr>
      </w:pPr>
      <w:r>
        <w:rPr>
          <w:lang w:val="uk-UA"/>
        </w:rPr>
        <w:t>оформляти первинні, зведені документи, самостійно здійснювати їх бухгалтерську обробку, записи в облікові регістри синтетичного і аналітичного обліку;</w:t>
      </w:r>
    </w:p>
    <w:p w14:paraId="3F52F155" w14:textId="77777777" w:rsidR="007D1EAF" w:rsidRDefault="007D1EAF" w:rsidP="007D1EAF">
      <w:pPr>
        <w:widowControl w:val="0"/>
        <w:numPr>
          <w:ilvl w:val="0"/>
          <w:numId w:val="11"/>
        </w:numPr>
        <w:shd w:val="clear" w:color="auto" w:fill="FFFFFF"/>
        <w:tabs>
          <w:tab w:val="clear" w:pos="1069"/>
          <w:tab w:val="num" w:pos="0"/>
          <w:tab w:val="left" w:pos="720"/>
          <w:tab w:val="left" w:pos="993"/>
          <w:tab w:val="left" w:pos="9357"/>
        </w:tabs>
        <w:autoSpaceDE w:val="0"/>
        <w:autoSpaceDN w:val="0"/>
        <w:adjustRightInd w:val="0"/>
        <w:ind w:left="0" w:firstLine="709"/>
        <w:jc w:val="both"/>
        <w:rPr>
          <w:lang w:val="uk-UA"/>
        </w:rPr>
      </w:pPr>
      <w:r>
        <w:rPr>
          <w:lang w:val="uk-UA"/>
        </w:rPr>
        <w:t>визначати доходи, витрати, фінансовий результат (прибуток, збиток) за видами діяльності підприємства;</w:t>
      </w:r>
    </w:p>
    <w:p w14:paraId="6C0117CD" w14:textId="77777777" w:rsidR="007D1EAF" w:rsidRDefault="007D1EAF" w:rsidP="007D1EAF">
      <w:pPr>
        <w:widowControl w:val="0"/>
        <w:numPr>
          <w:ilvl w:val="0"/>
          <w:numId w:val="11"/>
        </w:numPr>
        <w:shd w:val="clear" w:color="auto" w:fill="FFFFFF"/>
        <w:tabs>
          <w:tab w:val="clear" w:pos="1069"/>
          <w:tab w:val="num" w:pos="0"/>
          <w:tab w:val="left" w:pos="720"/>
          <w:tab w:val="left" w:pos="993"/>
          <w:tab w:val="left" w:pos="9357"/>
        </w:tabs>
        <w:autoSpaceDE w:val="0"/>
        <w:autoSpaceDN w:val="0"/>
        <w:adjustRightInd w:val="0"/>
        <w:ind w:left="0" w:firstLine="709"/>
        <w:jc w:val="both"/>
        <w:rPr>
          <w:lang w:val="uk-UA"/>
        </w:rPr>
      </w:pPr>
      <w:r>
        <w:rPr>
          <w:lang w:val="uk-UA"/>
        </w:rPr>
        <w:t>застосовувати дані бухгалтерського обліку для складання фінансової звітності;</w:t>
      </w:r>
    </w:p>
    <w:p w14:paraId="00FB1015" w14:textId="77777777" w:rsidR="007D1EAF" w:rsidRDefault="007D1EAF" w:rsidP="007D1EAF">
      <w:pPr>
        <w:widowControl w:val="0"/>
        <w:numPr>
          <w:ilvl w:val="0"/>
          <w:numId w:val="11"/>
        </w:numPr>
        <w:shd w:val="clear" w:color="auto" w:fill="FFFFFF"/>
        <w:tabs>
          <w:tab w:val="clear" w:pos="1069"/>
          <w:tab w:val="num" w:pos="0"/>
          <w:tab w:val="left" w:pos="720"/>
          <w:tab w:val="left" w:pos="993"/>
          <w:tab w:val="left" w:pos="9357"/>
        </w:tabs>
        <w:autoSpaceDE w:val="0"/>
        <w:autoSpaceDN w:val="0"/>
        <w:adjustRightInd w:val="0"/>
        <w:ind w:left="0" w:firstLine="709"/>
        <w:jc w:val="both"/>
        <w:rPr>
          <w:lang w:val="uk-UA"/>
        </w:rPr>
      </w:pPr>
      <w:r>
        <w:rPr>
          <w:lang w:val="uk-UA"/>
        </w:rPr>
        <w:t>проводити аудит за дотриманням нормативних актів з методології бухгалтерського обліку та збереженням і ефективним використанням ресурсів під</w:t>
      </w:r>
      <w:r>
        <w:rPr>
          <w:lang w:val="uk-UA"/>
        </w:rPr>
        <w:softHyphen/>
        <w:t>приємства;</w:t>
      </w:r>
    </w:p>
    <w:p w14:paraId="3AA4ABCD" w14:textId="77777777" w:rsidR="007D1EAF" w:rsidRDefault="007D1EAF" w:rsidP="007D1EAF">
      <w:pPr>
        <w:widowControl w:val="0"/>
        <w:numPr>
          <w:ilvl w:val="0"/>
          <w:numId w:val="11"/>
        </w:numPr>
        <w:shd w:val="clear" w:color="auto" w:fill="FFFFFF"/>
        <w:tabs>
          <w:tab w:val="clear" w:pos="1069"/>
          <w:tab w:val="num" w:pos="0"/>
          <w:tab w:val="left" w:pos="720"/>
          <w:tab w:val="left" w:pos="993"/>
          <w:tab w:val="left" w:pos="9357"/>
        </w:tabs>
        <w:autoSpaceDE w:val="0"/>
        <w:autoSpaceDN w:val="0"/>
        <w:adjustRightInd w:val="0"/>
        <w:ind w:left="0" w:firstLine="709"/>
        <w:jc w:val="both"/>
        <w:rPr>
          <w:lang w:val="uk-UA"/>
        </w:rPr>
      </w:pPr>
      <w:r>
        <w:rPr>
          <w:lang w:val="uk-UA"/>
        </w:rPr>
        <w:t>використовувати дані облікової інформації для проведення фінансового аналізу підприємств;</w:t>
      </w:r>
    </w:p>
    <w:p w14:paraId="5A5FBDD3" w14:textId="77777777" w:rsidR="007D1EAF" w:rsidRDefault="007D1EAF" w:rsidP="007D1EAF">
      <w:pPr>
        <w:widowControl w:val="0"/>
        <w:numPr>
          <w:ilvl w:val="0"/>
          <w:numId w:val="11"/>
        </w:numPr>
        <w:shd w:val="clear" w:color="auto" w:fill="FFFFFF"/>
        <w:tabs>
          <w:tab w:val="clear" w:pos="1069"/>
          <w:tab w:val="num" w:pos="0"/>
          <w:tab w:val="left" w:pos="720"/>
          <w:tab w:val="left" w:pos="993"/>
          <w:tab w:val="left" w:pos="9357"/>
        </w:tabs>
        <w:autoSpaceDE w:val="0"/>
        <w:autoSpaceDN w:val="0"/>
        <w:adjustRightInd w:val="0"/>
        <w:ind w:left="0" w:firstLine="709"/>
        <w:jc w:val="both"/>
        <w:rPr>
          <w:lang w:val="uk-UA"/>
        </w:rPr>
      </w:pPr>
      <w:r>
        <w:rPr>
          <w:lang w:val="uk-UA"/>
        </w:rPr>
        <w:t>впроваджувати новітню методологію бухгалтерського обліку, звітності відповідно до вимог ринкової економіки.</w:t>
      </w:r>
    </w:p>
    <w:p w14:paraId="2602319A" w14:textId="77777777" w:rsidR="007D1EAF" w:rsidRDefault="007D1EAF" w:rsidP="007D1EAF">
      <w:pPr>
        <w:tabs>
          <w:tab w:val="left" w:pos="709"/>
          <w:tab w:val="num" w:pos="1789"/>
        </w:tabs>
        <w:ind w:left="1068"/>
        <w:jc w:val="both"/>
        <w:rPr>
          <w:b/>
          <w:i/>
          <w:iCs/>
          <w:lang w:val="uk-UA"/>
        </w:rPr>
      </w:pPr>
      <w:r>
        <w:rPr>
          <w:b/>
          <w:i/>
          <w:iCs/>
          <w:lang w:val="uk-UA"/>
        </w:rPr>
        <w:t>Програмні результати навчання</w:t>
      </w:r>
    </w:p>
    <w:p w14:paraId="3D35B4A4" w14:textId="77777777" w:rsidR="007D1EAF" w:rsidRDefault="007D1EAF" w:rsidP="007D1EAF">
      <w:pPr>
        <w:pStyle w:val="TableParagraph"/>
        <w:jc w:val="both"/>
        <w:rPr>
          <w:sz w:val="24"/>
          <w:szCs w:val="24"/>
        </w:rPr>
      </w:pPr>
      <w:r>
        <w:rPr>
          <w:spacing w:val="-6"/>
          <w:sz w:val="24"/>
          <w:szCs w:val="24"/>
        </w:rPr>
        <w:t>РН2</w:t>
      </w:r>
      <w:r>
        <w:rPr>
          <w:spacing w:val="-4"/>
          <w:sz w:val="24"/>
          <w:szCs w:val="24"/>
        </w:rPr>
        <w:t xml:space="preserve"> </w:t>
      </w:r>
      <w:r>
        <w:rPr>
          <w:spacing w:val="-6"/>
          <w:sz w:val="24"/>
          <w:szCs w:val="24"/>
        </w:rPr>
        <w:t>Розуміти</w:t>
      </w:r>
      <w:r>
        <w:rPr>
          <w:spacing w:val="1"/>
          <w:sz w:val="24"/>
          <w:szCs w:val="24"/>
        </w:rPr>
        <w:t xml:space="preserve"> </w:t>
      </w:r>
      <w:r>
        <w:rPr>
          <w:spacing w:val="-6"/>
          <w:sz w:val="24"/>
          <w:szCs w:val="24"/>
        </w:rPr>
        <w:t>правові,</w:t>
      </w:r>
      <w:r>
        <w:rPr>
          <w:spacing w:val="4"/>
          <w:sz w:val="24"/>
          <w:szCs w:val="24"/>
        </w:rPr>
        <w:t xml:space="preserve"> </w:t>
      </w:r>
      <w:r>
        <w:rPr>
          <w:spacing w:val="-6"/>
          <w:sz w:val="24"/>
          <w:szCs w:val="24"/>
        </w:rPr>
        <w:t>етичні</w:t>
      </w:r>
      <w:r>
        <w:rPr>
          <w:spacing w:val="3"/>
          <w:sz w:val="24"/>
          <w:szCs w:val="24"/>
        </w:rPr>
        <w:t xml:space="preserve"> </w:t>
      </w:r>
      <w:r>
        <w:rPr>
          <w:spacing w:val="-6"/>
          <w:sz w:val="24"/>
          <w:szCs w:val="24"/>
        </w:rPr>
        <w:t>та</w:t>
      </w:r>
      <w:r>
        <w:rPr>
          <w:spacing w:val="-9"/>
          <w:sz w:val="24"/>
          <w:szCs w:val="24"/>
        </w:rPr>
        <w:t xml:space="preserve"> </w:t>
      </w:r>
      <w:r>
        <w:rPr>
          <w:spacing w:val="-6"/>
          <w:sz w:val="24"/>
          <w:szCs w:val="24"/>
        </w:rPr>
        <w:t>психологічні</w:t>
      </w:r>
      <w:r>
        <w:rPr>
          <w:spacing w:val="7"/>
          <w:sz w:val="24"/>
          <w:szCs w:val="24"/>
        </w:rPr>
        <w:t xml:space="preserve"> </w:t>
      </w:r>
      <w:r>
        <w:rPr>
          <w:spacing w:val="-6"/>
          <w:sz w:val="24"/>
          <w:szCs w:val="24"/>
        </w:rPr>
        <w:t>аспекти</w:t>
      </w:r>
      <w:r>
        <w:rPr>
          <w:spacing w:val="6"/>
          <w:sz w:val="24"/>
          <w:szCs w:val="24"/>
        </w:rPr>
        <w:t xml:space="preserve"> </w:t>
      </w:r>
      <w:r>
        <w:rPr>
          <w:spacing w:val="-6"/>
          <w:sz w:val="24"/>
          <w:szCs w:val="24"/>
        </w:rPr>
        <w:t>професійної</w:t>
      </w:r>
      <w:r>
        <w:rPr>
          <w:spacing w:val="7"/>
          <w:sz w:val="24"/>
          <w:szCs w:val="24"/>
        </w:rPr>
        <w:t xml:space="preserve"> </w:t>
      </w:r>
      <w:r>
        <w:rPr>
          <w:spacing w:val="-6"/>
          <w:sz w:val="24"/>
          <w:szCs w:val="24"/>
        </w:rPr>
        <w:t>діяльності;</w:t>
      </w:r>
    </w:p>
    <w:p w14:paraId="505FCD4C" w14:textId="77777777" w:rsidR="007D1EAF" w:rsidRDefault="007D1EAF" w:rsidP="007D1EAF">
      <w:pPr>
        <w:pStyle w:val="TableParagraph"/>
        <w:jc w:val="both"/>
        <w:rPr>
          <w:rFonts w:ascii="Bookman Old Style" w:hAnsi="Bookman Old Style"/>
          <w:sz w:val="24"/>
          <w:szCs w:val="24"/>
        </w:rPr>
      </w:pPr>
      <w:r>
        <w:rPr>
          <w:rFonts w:ascii="Bookman Old Style" w:hAnsi="Bookman Old Style"/>
          <w:w w:val="90"/>
          <w:sz w:val="24"/>
          <w:szCs w:val="24"/>
        </w:rPr>
        <w:t>РН5</w:t>
      </w:r>
      <w:r>
        <w:rPr>
          <w:rFonts w:ascii="Bookman Old Style" w:hAnsi="Bookman Old Style"/>
          <w:spacing w:val="13"/>
          <w:sz w:val="24"/>
          <w:szCs w:val="24"/>
        </w:rPr>
        <w:t xml:space="preserve"> </w:t>
      </w:r>
      <w:r>
        <w:rPr>
          <w:rFonts w:ascii="Bookman Old Style" w:hAnsi="Bookman Old Style"/>
          <w:w w:val="90"/>
          <w:sz w:val="24"/>
          <w:szCs w:val="24"/>
        </w:rPr>
        <w:t>Мати</w:t>
      </w:r>
      <w:r>
        <w:rPr>
          <w:rFonts w:ascii="Bookman Old Style" w:hAnsi="Bookman Old Style"/>
          <w:spacing w:val="12"/>
          <w:sz w:val="24"/>
          <w:szCs w:val="24"/>
        </w:rPr>
        <w:t xml:space="preserve"> </w:t>
      </w:r>
      <w:r>
        <w:rPr>
          <w:rFonts w:ascii="Bookman Old Style" w:hAnsi="Bookman Old Style"/>
          <w:w w:val="90"/>
          <w:sz w:val="24"/>
          <w:szCs w:val="24"/>
        </w:rPr>
        <w:t>навички</w:t>
      </w:r>
      <w:r>
        <w:rPr>
          <w:rFonts w:ascii="Bookman Old Style" w:hAnsi="Bookman Old Style"/>
          <w:spacing w:val="18"/>
          <w:sz w:val="24"/>
          <w:szCs w:val="24"/>
        </w:rPr>
        <w:t xml:space="preserve"> </w:t>
      </w:r>
      <w:r>
        <w:rPr>
          <w:rFonts w:ascii="Bookman Old Style" w:hAnsi="Bookman Old Style"/>
          <w:w w:val="90"/>
          <w:sz w:val="24"/>
          <w:szCs w:val="24"/>
        </w:rPr>
        <w:t>використання</w:t>
      </w:r>
      <w:r>
        <w:rPr>
          <w:rFonts w:ascii="Bookman Old Style" w:hAnsi="Bookman Old Style"/>
          <w:spacing w:val="23"/>
          <w:sz w:val="24"/>
          <w:szCs w:val="24"/>
        </w:rPr>
        <w:t xml:space="preserve"> </w:t>
      </w:r>
      <w:r>
        <w:rPr>
          <w:rFonts w:ascii="Bookman Old Style" w:hAnsi="Bookman Old Style"/>
          <w:w w:val="90"/>
          <w:sz w:val="24"/>
          <w:szCs w:val="24"/>
        </w:rPr>
        <w:t>спеціалізованих</w:t>
      </w:r>
      <w:r>
        <w:rPr>
          <w:rFonts w:ascii="Bookman Old Style" w:hAnsi="Bookman Old Style"/>
          <w:spacing w:val="11"/>
          <w:sz w:val="24"/>
          <w:szCs w:val="24"/>
        </w:rPr>
        <w:t xml:space="preserve"> </w:t>
      </w:r>
      <w:r>
        <w:rPr>
          <w:rFonts w:ascii="Bookman Old Style" w:hAnsi="Bookman Old Style"/>
          <w:w w:val="90"/>
          <w:sz w:val="24"/>
          <w:szCs w:val="24"/>
        </w:rPr>
        <w:t>програмних</w:t>
      </w:r>
      <w:r>
        <w:rPr>
          <w:rFonts w:ascii="Bookman Old Style" w:hAnsi="Bookman Old Style"/>
          <w:spacing w:val="27"/>
          <w:sz w:val="24"/>
          <w:szCs w:val="24"/>
        </w:rPr>
        <w:t xml:space="preserve"> </w:t>
      </w:r>
      <w:r>
        <w:rPr>
          <w:rFonts w:ascii="Bookman Old Style" w:hAnsi="Bookman Old Style"/>
          <w:w w:val="90"/>
          <w:sz w:val="24"/>
          <w:szCs w:val="24"/>
        </w:rPr>
        <w:t>засобів</w:t>
      </w:r>
      <w:r>
        <w:rPr>
          <w:rFonts w:ascii="Bookman Old Style" w:hAnsi="Bookman Old Style"/>
          <w:spacing w:val="14"/>
          <w:sz w:val="24"/>
          <w:szCs w:val="24"/>
        </w:rPr>
        <w:t xml:space="preserve"> </w:t>
      </w:r>
      <w:r>
        <w:rPr>
          <w:rFonts w:ascii="Bookman Old Style" w:hAnsi="Bookman Old Style"/>
          <w:w w:val="90"/>
          <w:sz w:val="24"/>
          <w:szCs w:val="24"/>
        </w:rPr>
        <w:t>комп'ютерної</w:t>
      </w:r>
      <w:r>
        <w:rPr>
          <w:rFonts w:ascii="Bookman Old Style" w:hAnsi="Bookman Old Style"/>
          <w:spacing w:val="32"/>
          <w:sz w:val="24"/>
          <w:szCs w:val="24"/>
        </w:rPr>
        <w:t xml:space="preserve"> </w:t>
      </w:r>
      <w:r>
        <w:rPr>
          <w:rFonts w:ascii="Bookman Old Style" w:hAnsi="Bookman Old Style"/>
          <w:spacing w:val="-5"/>
          <w:w w:val="90"/>
          <w:sz w:val="24"/>
          <w:szCs w:val="24"/>
        </w:rPr>
        <w:lastRenderedPageBreak/>
        <w:t>та</w:t>
      </w:r>
      <w:r>
        <w:rPr>
          <w:rFonts w:ascii="Bookman Old Style" w:hAnsi="Bookman Old Style"/>
          <w:sz w:val="24"/>
          <w:szCs w:val="24"/>
        </w:rPr>
        <w:t xml:space="preserve"> </w:t>
      </w:r>
      <w:r>
        <w:rPr>
          <w:rFonts w:ascii="Bookman Old Style" w:hAnsi="Bookman Old Style"/>
          <w:w w:val="80"/>
          <w:sz w:val="24"/>
          <w:szCs w:val="24"/>
        </w:rPr>
        <w:t>прикладної</w:t>
      </w:r>
      <w:r>
        <w:rPr>
          <w:rFonts w:ascii="Bookman Old Style" w:hAnsi="Bookman Old Style"/>
          <w:spacing w:val="34"/>
          <w:sz w:val="24"/>
          <w:szCs w:val="24"/>
        </w:rPr>
        <w:t xml:space="preserve"> </w:t>
      </w:r>
      <w:r>
        <w:rPr>
          <w:rFonts w:ascii="Bookman Old Style" w:hAnsi="Bookman Old Style"/>
          <w:w w:val="80"/>
          <w:sz w:val="24"/>
          <w:szCs w:val="24"/>
        </w:rPr>
        <w:t>математики</w:t>
      </w:r>
      <w:r>
        <w:rPr>
          <w:rFonts w:ascii="Bookman Old Style" w:hAnsi="Bookman Old Style"/>
          <w:spacing w:val="40"/>
          <w:sz w:val="24"/>
          <w:szCs w:val="24"/>
        </w:rPr>
        <w:t xml:space="preserve"> </w:t>
      </w:r>
      <w:r>
        <w:rPr>
          <w:rFonts w:ascii="Bookman Old Style" w:hAnsi="Bookman Old Style"/>
          <w:w w:val="80"/>
          <w:sz w:val="24"/>
          <w:szCs w:val="24"/>
        </w:rPr>
        <w:t>i</w:t>
      </w:r>
      <w:r>
        <w:rPr>
          <w:rFonts w:ascii="Bookman Old Style" w:hAnsi="Bookman Old Style"/>
          <w:spacing w:val="7"/>
          <w:sz w:val="24"/>
          <w:szCs w:val="24"/>
        </w:rPr>
        <w:t xml:space="preserve"> </w:t>
      </w:r>
      <w:r>
        <w:rPr>
          <w:rFonts w:ascii="Bookman Old Style" w:hAnsi="Bookman Old Style"/>
          <w:w w:val="80"/>
          <w:sz w:val="24"/>
          <w:szCs w:val="24"/>
        </w:rPr>
        <w:t>використовувати</w:t>
      </w:r>
      <w:r>
        <w:rPr>
          <w:rFonts w:ascii="Bookman Old Style" w:hAnsi="Bookman Old Style"/>
          <w:spacing w:val="-1"/>
          <w:sz w:val="24"/>
          <w:szCs w:val="24"/>
        </w:rPr>
        <w:t xml:space="preserve"> </w:t>
      </w:r>
      <w:r>
        <w:rPr>
          <w:rFonts w:ascii="Bookman Old Style" w:hAnsi="Bookman Old Style"/>
          <w:w w:val="80"/>
          <w:sz w:val="24"/>
          <w:szCs w:val="24"/>
        </w:rPr>
        <w:t>інтернет-</w:t>
      </w:r>
      <w:r>
        <w:rPr>
          <w:rFonts w:ascii="Bookman Old Style" w:hAnsi="Bookman Old Style"/>
          <w:spacing w:val="-2"/>
          <w:w w:val="80"/>
          <w:sz w:val="24"/>
          <w:szCs w:val="24"/>
        </w:rPr>
        <w:t>ресурси;</w:t>
      </w:r>
    </w:p>
    <w:p w14:paraId="0653AEA9" w14:textId="77777777" w:rsidR="007D1EAF" w:rsidRDefault="007D1EAF" w:rsidP="007D1EAF">
      <w:pPr>
        <w:pStyle w:val="TableParagraph"/>
        <w:ind w:firstLine="4"/>
        <w:jc w:val="both"/>
        <w:rPr>
          <w:rFonts w:ascii="Bookman Old Style" w:hAnsi="Bookman Old Style"/>
          <w:w w:val="85"/>
          <w:sz w:val="24"/>
          <w:szCs w:val="24"/>
        </w:rPr>
      </w:pPr>
      <w:r>
        <w:rPr>
          <w:rFonts w:ascii="Bookman Old Style" w:hAnsi="Bookman Old Style"/>
          <w:w w:val="85"/>
          <w:sz w:val="24"/>
          <w:szCs w:val="24"/>
        </w:rPr>
        <w:t>РН6</w:t>
      </w:r>
      <w:r>
        <w:rPr>
          <w:rFonts w:ascii="Bookman Old Style" w:hAnsi="Bookman Old Style"/>
          <w:spacing w:val="-8"/>
          <w:w w:val="85"/>
          <w:sz w:val="24"/>
          <w:szCs w:val="24"/>
        </w:rPr>
        <w:t xml:space="preserve"> </w:t>
      </w:r>
      <w:r>
        <w:rPr>
          <w:rFonts w:ascii="Bookman Old Style" w:hAnsi="Bookman Old Style"/>
          <w:w w:val="85"/>
          <w:sz w:val="24"/>
          <w:szCs w:val="24"/>
        </w:rPr>
        <w:t>Знати</w:t>
      </w:r>
      <w:r>
        <w:rPr>
          <w:rFonts w:ascii="Bookman Old Style" w:hAnsi="Bookman Old Style"/>
          <w:spacing w:val="-7"/>
          <w:w w:val="85"/>
          <w:sz w:val="24"/>
          <w:szCs w:val="24"/>
        </w:rPr>
        <w:t xml:space="preserve"> </w:t>
      </w:r>
      <w:r>
        <w:rPr>
          <w:rFonts w:ascii="Bookman Old Style" w:hAnsi="Bookman Old Style"/>
          <w:w w:val="85"/>
          <w:sz w:val="24"/>
          <w:szCs w:val="24"/>
        </w:rPr>
        <w:t>методи</w:t>
      </w:r>
      <w:r>
        <w:rPr>
          <w:rFonts w:ascii="Bookman Old Style" w:hAnsi="Bookman Old Style"/>
          <w:spacing w:val="-8"/>
          <w:w w:val="85"/>
          <w:sz w:val="24"/>
          <w:szCs w:val="24"/>
        </w:rPr>
        <w:t xml:space="preserve"> </w:t>
      </w:r>
      <w:r>
        <w:rPr>
          <w:rFonts w:ascii="Bookman Old Style" w:hAnsi="Bookman Old Style"/>
          <w:w w:val="85"/>
          <w:sz w:val="24"/>
          <w:szCs w:val="24"/>
        </w:rPr>
        <w:t>математичного</w:t>
      </w:r>
      <w:r>
        <w:rPr>
          <w:rFonts w:ascii="Bookman Old Style" w:hAnsi="Bookman Old Style"/>
          <w:spacing w:val="-10"/>
          <w:sz w:val="24"/>
          <w:szCs w:val="24"/>
        </w:rPr>
        <w:t xml:space="preserve"> </w:t>
      </w:r>
      <w:r>
        <w:rPr>
          <w:rFonts w:ascii="Bookman Old Style" w:hAnsi="Bookman Old Style"/>
          <w:w w:val="85"/>
          <w:sz w:val="24"/>
          <w:szCs w:val="24"/>
        </w:rPr>
        <w:t>моделювання природничих</w:t>
      </w:r>
      <w:r>
        <w:rPr>
          <w:rFonts w:ascii="Bookman Old Style" w:hAnsi="Bookman Old Style"/>
          <w:spacing w:val="-2"/>
          <w:sz w:val="24"/>
          <w:szCs w:val="24"/>
        </w:rPr>
        <w:t xml:space="preserve"> </w:t>
      </w:r>
      <w:r>
        <w:rPr>
          <w:rFonts w:ascii="Bookman Old Style" w:hAnsi="Bookman Old Style"/>
          <w:w w:val="85"/>
          <w:sz w:val="24"/>
          <w:szCs w:val="24"/>
        </w:rPr>
        <w:t>та/або</w:t>
      </w:r>
      <w:r>
        <w:rPr>
          <w:rFonts w:ascii="Bookman Old Style" w:hAnsi="Bookman Old Style"/>
          <w:spacing w:val="-8"/>
          <w:w w:val="85"/>
          <w:sz w:val="24"/>
          <w:szCs w:val="24"/>
        </w:rPr>
        <w:t xml:space="preserve"> </w:t>
      </w:r>
      <w:r>
        <w:rPr>
          <w:rFonts w:ascii="Bookman Old Style" w:hAnsi="Bookman Old Style"/>
          <w:w w:val="85"/>
          <w:sz w:val="24"/>
          <w:szCs w:val="24"/>
        </w:rPr>
        <w:t xml:space="preserve">соціальних процесів; </w:t>
      </w:r>
    </w:p>
    <w:p w14:paraId="536038E6" w14:textId="77777777" w:rsidR="007D1EAF" w:rsidRDefault="007D1EAF" w:rsidP="007D1EAF">
      <w:pPr>
        <w:pStyle w:val="TableParagraph"/>
        <w:ind w:firstLine="4"/>
        <w:jc w:val="both"/>
        <w:rPr>
          <w:rFonts w:ascii="Bookman Old Style" w:hAnsi="Bookman Old Style"/>
          <w:sz w:val="24"/>
          <w:szCs w:val="24"/>
        </w:rPr>
      </w:pPr>
      <w:r>
        <w:rPr>
          <w:rFonts w:ascii="Bookman Old Style" w:hAnsi="Bookman Old Style"/>
          <w:spacing w:val="-2"/>
          <w:w w:val="90"/>
          <w:sz w:val="24"/>
          <w:szCs w:val="24"/>
        </w:rPr>
        <w:t>РН7</w:t>
      </w:r>
      <w:r>
        <w:rPr>
          <w:rFonts w:ascii="Bookman Old Style" w:hAnsi="Bookman Old Style"/>
          <w:spacing w:val="29"/>
          <w:sz w:val="24"/>
          <w:szCs w:val="24"/>
        </w:rPr>
        <w:t xml:space="preserve"> </w:t>
      </w:r>
      <w:r>
        <w:rPr>
          <w:rFonts w:ascii="Bookman Old Style" w:hAnsi="Bookman Old Style"/>
          <w:spacing w:val="-2"/>
          <w:w w:val="90"/>
          <w:sz w:val="24"/>
          <w:szCs w:val="24"/>
        </w:rPr>
        <w:t>Пояснювати</w:t>
      </w:r>
      <w:r>
        <w:rPr>
          <w:rFonts w:ascii="Bookman Old Style" w:hAnsi="Bookman Old Style"/>
          <w:spacing w:val="39"/>
          <w:sz w:val="24"/>
          <w:szCs w:val="24"/>
        </w:rPr>
        <w:t xml:space="preserve"> </w:t>
      </w:r>
      <w:r>
        <w:rPr>
          <w:rFonts w:ascii="Bookman Old Style" w:hAnsi="Bookman Old Style"/>
          <w:spacing w:val="-2"/>
          <w:w w:val="90"/>
          <w:sz w:val="24"/>
          <w:szCs w:val="24"/>
        </w:rPr>
        <w:t>математичні</w:t>
      </w:r>
      <w:r>
        <w:rPr>
          <w:rFonts w:ascii="Bookman Old Style" w:hAnsi="Bookman Old Style"/>
          <w:spacing w:val="52"/>
          <w:sz w:val="24"/>
          <w:szCs w:val="24"/>
        </w:rPr>
        <w:t xml:space="preserve"> </w:t>
      </w:r>
      <w:r>
        <w:rPr>
          <w:rFonts w:ascii="Bookman Old Style" w:hAnsi="Bookman Old Style"/>
          <w:spacing w:val="-2"/>
          <w:w w:val="90"/>
          <w:sz w:val="24"/>
          <w:szCs w:val="24"/>
        </w:rPr>
        <w:t>концепції</w:t>
      </w:r>
      <w:r>
        <w:rPr>
          <w:rFonts w:ascii="Bookman Old Style" w:hAnsi="Bookman Old Style"/>
          <w:spacing w:val="30"/>
          <w:sz w:val="24"/>
          <w:szCs w:val="24"/>
        </w:rPr>
        <w:t xml:space="preserve"> </w:t>
      </w:r>
      <w:r>
        <w:rPr>
          <w:rFonts w:ascii="Bookman Old Style" w:hAnsi="Bookman Old Style"/>
          <w:spacing w:val="-2"/>
          <w:w w:val="90"/>
          <w:sz w:val="24"/>
          <w:szCs w:val="24"/>
        </w:rPr>
        <w:t>мовою,</w:t>
      </w:r>
      <w:r>
        <w:rPr>
          <w:rFonts w:ascii="Bookman Old Style" w:hAnsi="Bookman Old Style"/>
          <w:spacing w:val="37"/>
          <w:sz w:val="24"/>
          <w:szCs w:val="24"/>
        </w:rPr>
        <w:t xml:space="preserve"> </w:t>
      </w:r>
      <w:r>
        <w:rPr>
          <w:rFonts w:ascii="Bookman Old Style" w:hAnsi="Bookman Old Style"/>
          <w:spacing w:val="-2"/>
          <w:w w:val="90"/>
          <w:sz w:val="24"/>
          <w:szCs w:val="24"/>
        </w:rPr>
        <w:t>зрозумілою</w:t>
      </w:r>
      <w:r>
        <w:rPr>
          <w:rFonts w:ascii="Bookman Old Style" w:hAnsi="Bookman Old Style"/>
          <w:spacing w:val="53"/>
          <w:sz w:val="24"/>
          <w:szCs w:val="24"/>
        </w:rPr>
        <w:t xml:space="preserve"> </w:t>
      </w:r>
      <w:r>
        <w:rPr>
          <w:rFonts w:ascii="Bookman Old Style" w:hAnsi="Bookman Old Style"/>
          <w:spacing w:val="-2"/>
          <w:w w:val="90"/>
          <w:sz w:val="24"/>
          <w:szCs w:val="24"/>
        </w:rPr>
        <w:t>для</w:t>
      </w:r>
      <w:r>
        <w:rPr>
          <w:rFonts w:ascii="Bookman Old Style" w:hAnsi="Bookman Old Style"/>
          <w:spacing w:val="21"/>
          <w:sz w:val="24"/>
          <w:szCs w:val="24"/>
        </w:rPr>
        <w:t xml:space="preserve"> </w:t>
      </w:r>
      <w:r>
        <w:rPr>
          <w:rFonts w:ascii="Bookman Old Style" w:hAnsi="Bookman Old Style"/>
          <w:spacing w:val="-2"/>
          <w:w w:val="90"/>
          <w:sz w:val="24"/>
          <w:szCs w:val="24"/>
        </w:rPr>
        <w:t>нефахівців</w:t>
      </w:r>
      <w:r>
        <w:rPr>
          <w:rFonts w:ascii="Bookman Old Style" w:hAnsi="Bookman Old Style"/>
          <w:spacing w:val="51"/>
          <w:sz w:val="24"/>
          <w:szCs w:val="24"/>
        </w:rPr>
        <w:t xml:space="preserve"> </w:t>
      </w:r>
      <w:r>
        <w:rPr>
          <w:rFonts w:ascii="Bookman Old Style" w:hAnsi="Bookman Old Style"/>
          <w:spacing w:val="-2"/>
          <w:w w:val="90"/>
          <w:sz w:val="24"/>
          <w:szCs w:val="24"/>
        </w:rPr>
        <w:t>у</w:t>
      </w:r>
      <w:r>
        <w:rPr>
          <w:rFonts w:ascii="Bookman Old Style" w:hAnsi="Bookman Old Style"/>
          <w:spacing w:val="25"/>
          <w:sz w:val="24"/>
          <w:szCs w:val="24"/>
        </w:rPr>
        <w:t xml:space="preserve"> </w:t>
      </w:r>
      <w:r>
        <w:rPr>
          <w:rFonts w:ascii="Bookman Old Style" w:hAnsi="Bookman Old Style"/>
          <w:spacing w:val="-2"/>
          <w:w w:val="90"/>
          <w:sz w:val="24"/>
          <w:szCs w:val="24"/>
        </w:rPr>
        <w:t>галузі математики;</w:t>
      </w:r>
    </w:p>
    <w:p w14:paraId="2D73AF8A" w14:textId="77777777" w:rsidR="007D1EAF" w:rsidRDefault="007D1EAF" w:rsidP="007D1EAF">
      <w:pPr>
        <w:pStyle w:val="TableParagraph"/>
        <w:ind w:hanging="3"/>
        <w:jc w:val="both"/>
        <w:rPr>
          <w:rFonts w:ascii="Bookman Old Style" w:hAnsi="Bookman Old Style"/>
          <w:sz w:val="24"/>
          <w:szCs w:val="24"/>
        </w:rPr>
      </w:pPr>
      <w:r>
        <w:rPr>
          <w:rFonts w:ascii="Bookman Old Style" w:hAnsi="Bookman Old Style"/>
          <w:w w:val="85"/>
          <w:sz w:val="24"/>
          <w:szCs w:val="24"/>
        </w:rPr>
        <w:t>РН8</w:t>
      </w:r>
      <w:r>
        <w:rPr>
          <w:rFonts w:ascii="Bookman Old Style" w:hAnsi="Bookman Old Style"/>
          <w:spacing w:val="-8"/>
          <w:w w:val="85"/>
          <w:sz w:val="24"/>
          <w:szCs w:val="24"/>
        </w:rPr>
        <w:t xml:space="preserve"> </w:t>
      </w:r>
      <w:r>
        <w:rPr>
          <w:rFonts w:ascii="Bookman Old Style" w:hAnsi="Bookman Old Style"/>
          <w:w w:val="85"/>
          <w:sz w:val="24"/>
          <w:szCs w:val="24"/>
        </w:rPr>
        <w:t>Здійснювати</w:t>
      </w:r>
      <w:r>
        <w:rPr>
          <w:rFonts w:ascii="Bookman Old Style" w:hAnsi="Bookman Old Style"/>
          <w:spacing w:val="-2"/>
          <w:w w:val="85"/>
          <w:sz w:val="24"/>
          <w:szCs w:val="24"/>
        </w:rPr>
        <w:t xml:space="preserve"> </w:t>
      </w:r>
      <w:r>
        <w:rPr>
          <w:rFonts w:ascii="Bookman Old Style" w:hAnsi="Bookman Old Style"/>
          <w:w w:val="85"/>
          <w:sz w:val="24"/>
          <w:szCs w:val="24"/>
        </w:rPr>
        <w:t>професійну</w:t>
      </w:r>
      <w:r>
        <w:rPr>
          <w:rFonts w:ascii="Bookman Old Style" w:hAnsi="Bookman Old Style"/>
          <w:spacing w:val="-2"/>
          <w:w w:val="85"/>
          <w:sz w:val="24"/>
          <w:szCs w:val="24"/>
        </w:rPr>
        <w:t xml:space="preserve"> </w:t>
      </w:r>
      <w:r>
        <w:rPr>
          <w:rFonts w:ascii="Bookman Old Style" w:hAnsi="Bookman Old Style"/>
          <w:w w:val="85"/>
          <w:sz w:val="24"/>
          <w:szCs w:val="24"/>
        </w:rPr>
        <w:t>письмову</w:t>
      </w:r>
      <w:r>
        <w:rPr>
          <w:rFonts w:ascii="Bookman Old Style" w:hAnsi="Bookman Old Style"/>
          <w:spacing w:val="-4"/>
          <w:w w:val="85"/>
          <w:sz w:val="24"/>
          <w:szCs w:val="24"/>
        </w:rPr>
        <w:t xml:space="preserve"> </w:t>
      </w:r>
      <w:r>
        <w:rPr>
          <w:rFonts w:ascii="Bookman Old Style" w:hAnsi="Bookman Old Style"/>
          <w:w w:val="85"/>
          <w:sz w:val="24"/>
          <w:szCs w:val="24"/>
        </w:rPr>
        <w:t>й</w:t>
      </w:r>
      <w:r>
        <w:rPr>
          <w:rFonts w:ascii="Bookman Old Style" w:hAnsi="Bookman Old Style"/>
          <w:spacing w:val="-8"/>
          <w:w w:val="85"/>
          <w:sz w:val="24"/>
          <w:szCs w:val="24"/>
        </w:rPr>
        <w:t xml:space="preserve"> </w:t>
      </w:r>
      <w:r>
        <w:rPr>
          <w:rFonts w:ascii="Bookman Old Style" w:hAnsi="Bookman Old Style"/>
          <w:w w:val="85"/>
          <w:sz w:val="24"/>
          <w:szCs w:val="24"/>
        </w:rPr>
        <w:t>усну</w:t>
      </w:r>
      <w:r>
        <w:rPr>
          <w:rFonts w:ascii="Bookman Old Style" w:hAnsi="Bookman Old Style"/>
          <w:spacing w:val="-7"/>
          <w:w w:val="85"/>
          <w:sz w:val="24"/>
          <w:szCs w:val="24"/>
        </w:rPr>
        <w:t xml:space="preserve"> </w:t>
      </w:r>
      <w:r>
        <w:rPr>
          <w:rFonts w:ascii="Bookman Old Style" w:hAnsi="Bookman Old Style"/>
          <w:w w:val="85"/>
          <w:sz w:val="24"/>
          <w:szCs w:val="24"/>
        </w:rPr>
        <w:t>комунікацію</w:t>
      </w:r>
      <w:r>
        <w:rPr>
          <w:rFonts w:ascii="Bookman Old Style" w:hAnsi="Bookman Old Style"/>
          <w:spacing w:val="-1"/>
          <w:w w:val="85"/>
          <w:sz w:val="24"/>
          <w:szCs w:val="24"/>
        </w:rPr>
        <w:t xml:space="preserve"> </w:t>
      </w:r>
      <w:r>
        <w:rPr>
          <w:rFonts w:ascii="Bookman Old Style" w:hAnsi="Bookman Old Style"/>
          <w:w w:val="85"/>
          <w:sz w:val="24"/>
          <w:szCs w:val="24"/>
        </w:rPr>
        <w:t>українською</w:t>
      </w:r>
      <w:r>
        <w:rPr>
          <w:rFonts w:ascii="Bookman Old Style" w:hAnsi="Bookman Old Style"/>
          <w:spacing w:val="-7"/>
          <w:w w:val="85"/>
          <w:sz w:val="24"/>
          <w:szCs w:val="24"/>
        </w:rPr>
        <w:t xml:space="preserve"> </w:t>
      </w:r>
      <w:r>
        <w:rPr>
          <w:rFonts w:ascii="Bookman Old Style" w:hAnsi="Bookman Old Style"/>
          <w:w w:val="85"/>
          <w:sz w:val="24"/>
          <w:szCs w:val="24"/>
        </w:rPr>
        <w:t>мовою</w:t>
      </w:r>
      <w:r>
        <w:rPr>
          <w:rFonts w:ascii="Bookman Old Style" w:hAnsi="Bookman Old Style"/>
          <w:spacing w:val="-8"/>
          <w:w w:val="85"/>
          <w:sz w:val="24"/>
          <w:szCs w:val="24"/>
        </w:rPr>
        <w:t xml:space="preserve"> </w:t>
      </w:r>
      <w:r>
        <w:rPr>
          <w:rFonts w:ascii="Bookman Old Style" w:hAnsi="Bookman Old Style"/>
          <w:w w:val="85"/>
          <w:sz w:val="24"/>
          <w:szCs w:val="24"/>
        </w:rPr>
        <w:t>та</w:t>
      </w:r>
      <w:r>
        <w:rPr>
          <w:rFonts w:ascii="Bookman Old Style" w:hAnsi="Bookman Old Style"/>
          <w:spacing w:val="-7"/>
          <w:w w:val="85"/>
          <w:sz w:val="24"/>
          <w:szCs w:val="24"/>
        </w:rPr>
        <w:t xml:space="preserve"> </w:t>
      </w:r>
      <w:r>
        <w:rPr>
          <w:rFonts w:ascii="Bookman Old Style" w:hAnsi="Bookman Old Style"/>
          <w:w w:val="85"/>
          <w:sz w:val="24"/>
          <w:szCs w:val="24"/>
        </w:rPr>
        <w:t>однією</w:t>
      </w:r>
      <w:r>
        <w:rPr>
          <w:rFonts w:ascii="Bookman Old Style" w:hAnsi="Bookman Old Style"/>
          <w:spacing w:val="-7"/>
          <w:w w:val="85"/>
          <w:sz w:val="24"/>
          <w:szCs w:val="24"/>
        </w:rPr>
        <w:t xml:space="preserve"> </w:t>
      </w:r>
      <w:r>
        <w:rPr>
          <w:rFonts w:ascii="Bookman Old Style" w:hAnsi="Bookman Old Style"/>
          <w:w w:val="85"/>
          <w:sz w:val="24"/>
          <w:szCs w:val="24"/>
        </w:rPr>
        <w:t xml:space="preserve">з </w:t>
      </w:r>
      <w:r>
        <w:rPr>
          <w:rFonts w:ascii="Bookman Old Style" w:hAnsi="Bookman Old Style"/>
          <w:w w:val="90"/>
          <w:sz w:val="24"/>
          <w:szCs w:val="24"/>
        </w:rPr>
        <w:t>іноземних мов;</w:t>
      </w:r>
    </w:p>
    <w:p w14:paraId="4A220EC2" w14:textId="77777777" w:rsidR="007D1EAF" w:rsidRDefault="007D1EAF" w:rsidP="007D1EAF">
      <w:pPr>
        <w:pStyle w:val="TableParagraph"/>
        <w:jc w:val="both"/>
        <w:rPr>
          <w:rFonts w:ascii="Bookman Old Style" w:hAnsi="Bookman Old Style"/>
          <w:sz w:val="24"/>
          <w:szCs w:val="24"/>
        </w:rPr>
      </w:pPr>
      <w:r>
        <w:rPr>
          <w:rFonts w:ascii="Bookman Old Style" w:hAnsi="Bookman Old Style"/>
          <w:w w:val="85"/>
          <w:sz w:val="24"/>
          <w:szCs w:val="24"/>
        </w:rPr>
        <w:t>РН9</w:t>
      </w:r>
      <w:r>
        <w:rPr>
          <w:rFonts w:ascii="Bookman Old Style" w:hAnsi="Bookman Old Style"/>
          <w:spacing w:val="-8"/>
          <w:w w:val="85"/>
          <w:sz w:val="24"/>
          <w:szCs w:val="24"/>
        </w:rPr>
        <w:t xml:space="preserve"> </w:t>
      </w:r>
      <w:r>
        <w:rPr>
          <w:rFonts w:ascii="Bookman Old Style" w:hAnsi="Bookman Old Style"/>
          <w:w w:val="85"/>
          <w:sz w:val="24"/>
          <w:szCs w:val="24"/>
        </w:rPr>
        <w:t>Уміти</w:t>
      </w:r>
      <w:r>
        <w:rPr>
          <w:rFonts w:ascii="Bookman Old Style" w:hAnsi="Bookman Old Style"/>
          <w:spacing w:val="-7"/>
          <w:w w:val="85"/>
          <w:sz w:val="24"/>
          <w:szCs w:val="24"/>
        </w:rPr>
        <w:t xml:space="preserve"> </w:t>
      </w:r>
      <w:r>
        <w:rPr>
          <w:rFonts w:ascii="Bookman Old Style" w:hAnsi="Bookman Old Style"/>
          <w:w w:val="85"/>
          <w:sz w:val="24"/>
          <w:szCs w:val="24"/>
        </w:rPr>
        <w:t>працювати</w:t>
      </w:r>
      <w:r>
        <w:rPr>
          <w:rFonts w:ascii="Bookman Old Style" w:hAnsi="Bookman Old Style"/>
          <w:spacing w:val="-8"/>
          <w:w w:val="85"/>
          <w:sz w:val="24"/>
          <w:szCs w:val="24"/>
        </w:rPr>
        <w:t xml:space="preserve"> </w:t>
      </w:r>
      <w:r>
        <w:rPr>
          <w:rFonts w:ascii="Bookman Old Style" w:hAnsi="Bookman Old Style"/>
          <w:w w:val="85"/>
          <w:sz w:val="24"/>
          <w:szCs w:val="24"/>
        </w:rPr>
        <w:t>зі</w:t>
      </w:r>
      <w:r>
        <w:rPr>
          <w:rFonts w:ascii="Bookman Old Style" w:hAnsi="Bookman Old Style"/>
          <w:spacing w:val="-7"/>
          <w:w w:val="85"/>
          <w:sz w:val="24"/>
          <w:szCs w:val="24"/>
        </w:rPr>
        <w:t xml:space="preserve"> </w:t>
      </w:r>
      <w:r>
        <w:rPr>
          <w:rFonts w:ascii="Bookman Old Style" w:hAnsi="Bookman Old Style"/>
          <w:w w:val="85"/>
          <w:sz w:val="24"/>
          <w:szCs w:val="24"/>
        </w:rPr>
        <w:t>спеціальною</w:t>
      </w:r>
      <w:r>
        <w:rPr>
          <w:rFonts w:ascii="Bookman Old Style" w:hAnsi="Bookman Old Style"/>
          <w:spacing w:val="-7"/>
          <w:w w:val="85"/>
          <w:sz w:val="24"/>
          <w:szCs w:val="24"/>
        </w:rPr>
        <w:t xml:space="preserve"> </w:t>
      </w:r>
      <w:r>
        <w:rPr>
          <w:rFonts w:ascii="Bookman Old Style" w:hAnsi="Bookman Old Style"/>
          <w:w w:val="85"/>
          <w:sz w:val="24"/>
          <w:szCs w:val="24"/>
        </w:rPr>
        <w:t>літературою</w:t>
      </w:r>
      <w:r>
        <w:rPr>
          <w:rFonts w:ascii="Bookman Old Style" w:hAnsi="Bookman Old Style"/>
          <w:spacing w:val="-7"/>
          <w:w w:val="85"/>
          <w:sz w:val="24"/>
          <w:szCs w:val="24"/>
        </w:rPr>
        <w:t xml:space="preserve"> </w:t>
      </w:r>
      <w:r>
        <w:rPr>
          <w:rFonts w:ascii="Bookman Old Style" w:hAnsi="Bookman Old Style"/>
          <w:w w:val="85"/>
          <w:sz w:val="24"/>
          <w:szCs w:val="24"/>
        </w:rPr>
        <w:t>іноземною</w:t>
      </w:r>
      <w:r>
        <w:rPr>
          <w:rFonts w:ascii="Bookman Old Style" w:hAnsi="Bookman Old Style"/>
          <w:spacing w:val="-4"/>
          <w:w w:val="85"/>
          <w:sz w:val="24"/>
          <w:szCs w:val="24"/>
        </w:rPr>
        <w:t xml:space="preserve"> </w:t>
      </w:r>
      <w:r>
        <w:rPr>
          <w:rFonts w:ascii="Bookman Old Style" w:hAnsi="Bookman Old Style"/>
          <w:spacing w:val="-2"/>
          <w:w w:val="85"/>
          <w:sz w:val="24"/>
          <w:szCs w:val="24"/>
        </w:rPr>
        <w:t>мовою;</w:t>
      </w:r>
    </w:p>
    <w:p w14:paraId="179D0936" w14:textId="77777777" w:rsidR="007D1EAF" w:rsidRDefault="007D1EAF" w:rsidP="007D1EAF">
      <w:pPr>
        <w:pStyle w:val="TableParagraph"/>
        <w:jc w:val="both"/>
        <w:rPr>
          <w:rFonts w:ascii="Bookman Old Style" w:hAnsi="Bookman Old Style"/>
          <w:sz w:val="24"/>
          <w:szCs w:val="24"/>
        </w:rPr>
      </w:pPr>
      <w:r>
        <w:rPr>
          <w:rFonts w:ascii="Bookman Old Style" w:hAnsi="Bookman Old Style"/>
          <w:w w:val="85"/>
          <w:sz w:val="24"/>
          <w:szCs w:val="24"/>
        </w:rPr>
        <w:t>PH12</w:t>
      </w:r>
      <w:r>
        <w:rPr>
          <w:rFonts w:ascii="Bookman Old Style" w:hAnsi="Bookman Old Style"/>
          <w:spacing w:val="-6"/>
          <w:sz w:val="24"/>
          <w:szCs w:val="24"/>
        </w:rPr>
        <w:t xml:space="preserve"> </w:t>
      </w:r>
      <w:r>
        <w:rPr>
          <w:rFonts w:ascii="Bookman Old Style" w:hAnsi="Bookman Old Style"/>
          <w:w w:val="85"/>
          <w:sz w:val="24"/>
          <w:szCs w:val="24"/>
        </w:rPr>
        <w:t>Відшуковувати</w:t>
      </w:r>
      <w:r>
        <w:rPr>
          <w:rFonts w:ascii="Bookman Old Style" w:hAnsi="Bookman Old Style"/>
          <w:spacing w:val="20"/>
          <w:sz w:val="24"/>
          <w:szCs w:val="24"/>
        </w:rPr>
        <w:t xml:space="preserve"> </w:t>
      </w:r>
      <w:r>
        <w:rPr>
          <w:rFonts w:ascii="Bookman Old Style" w:hAnsi="Bookman Old Style"/>
          <w:w w:val="85"/>
          <w:sz w:val="24"/>
          <w:szCs w:val="24"/>
        </w:rPr>
        <w:t>потрібну</w:t>
      </w:r>
      <w:r>
        <w:rPr>
          <w:rFonts w:ascii="Bookman Old Style" w:hAnsi="Bookman Old Style"/>
          <w:spacing w:val="18"/>
          <w:sz w:val="24"/>
          <w:szCs w:val="24"/>
        </w:rPr>
        <w:t xml:space="preserve"> </w:t>
      </w:r>
      <w:r>
        <w:rPr>
          <w:rFonts w:ascii="Bookman Old Style" w:hAnsi="Bookman Old Style"/>
          <w:w w:val="85"/>
          <w:sz w:val="24"/>
          <w:szCs w:val="24"/>
        </w:rPr>
        <w:t>науково-технічну</w:t>
      </w:r>
      <w:r>
        <w:rPr>
          <w:rFonts w:ascii="Bookman Old Style" w:hAnsi="Bookman Old Style"/>
          <w:spacing w:val="-8"/>
          <w:sz w:val="24"/>
          <w:szCs w:val="24"/>
        </w:rPr>
        <w:t xml:space="preserve"> </w:t>
      </w:r>
      <w:r>
        <w:rPr>
          <w:rFonts w:ascii="Bookman Old Style" w:hAnsi="Bookman Old Style"/>
          <w:w w:val="85"/>
          <w:sz w:val="24"/>
          <w:szCs w:val="24"/>
        </w:rPr>
        <w:t>інформацію</w:t>
      </w:r>
      <w:r>
        <w:rPr>
          <w:rFonts w:ascii="Bookman Old Style" w:hAnsi="Bookman Old Style"/>
          <w:spacing w:val="25"/>
          <w:sz w:val="24"/>
          <w:szCs w:val="24"/>
        </w:rPr>
        <w:t xml:space="preserve"> </w:t>
      </w:r>
      <w:r>
        <w:rPr>
          <w:rFonts w:ascii="Bookman Old Style" w:hAnsi="Bookman Old Style"/>
          <w:w w:val="85"/>
          <w:sz w:val="24"/>
          <w:szCs w:val="24"/>
        </w:rPr>
        <w:t>у</w:t>
      </w:r>
      <w:r>
        <w:rPr>
          <w:rFonts w:ascii="Bookman Old Style" w:hAnsi="Bookman Old Style"/>
          <w:spacing w:val="3"/>
          <w:sz w:val="24"/>
          <w:szCs w:val="24"/>
        </w:rPr>
        <w:t xml:space="preserve"> </w:t>
      </w:r>
      <w:r>
        <w:rPr>
          <w:rFonts w:ascii="Bookman Old Style" w:hAnsi="Bookman Old Style"/>
          <w:w w:val="85"/>
          <w:sz w:val="24"/>
          <w:szCs w:val="24"/>
        </w:rPr>
        <w:t>науковій</w:t>
      </w:r>
      <w:r>
        <w:rPr>
          <w:rFonts w:ascii="Bookman Old Style" w:hAnsi="Bookman Old Style"/>
          <w:spacing w:val="18"/>
          <w:sz w:val="24"/>
          <w:szCs w:val="24"/>
        </w:rPr>
        <w:t xml:space="preserve"> </w:t>
      </w:r>
      <w:r>
        <w:rPr>
          <w:rFonts w:ascii="Bookman Old Style" w:hAnsi="Bookman Old Style"/>
          <w:w w:val="85"/>
          <w:sz w:val="24"/>
          <w:szCs w:val="24"/>
        </w:rPr>
        <w:t>літературі,</w:t>
      </w:r>
      <w:r>
        <w:rPr>
          <w:rFonts w:ascii="Bookman Old Style" w:hAnsi="Bookman Old Style"/>
          <w:spacing w:val="21"/>
          <w:sz w:val="24"/>
          <w:szCs w:val="24"/>
        </w:rPr>
        <w:t xml:space="preserve"> </w:t>
      </w:r>
      <w:r>
        <w:rPr>
          <w:rFonts w:ascii="Bookman Old Style" w:hAnsi="Bookman Old Style"/>
          <w:spacing w:val="-2"/>
          <w:w w:val="85"/>
          <w:sz w:val="24"/>
          <w:szCs w:val="24"/>
        </w:rPr>
        <w:t>базах</w:t>
      </w:r>
      <w:r>
        <w:rPr>
          <w:rFonts w:ascii="Bookman Old Style" w:hAnsi="Bookman Old Style"/>
          <w:sz w:val="24"/>
          <w:szCs w:val="24"/>
        </w:rPr>
        <w:t xml:space="preserve"> </w:t>
      </w:r>
      <w:r>
        <w:rPr>
          <w:rFonts w:ascii="Bookman Old Style" w:hAnsi="Bookman Old Style"/>
          <w:w w:val="85"/>
          <w:sz w:val="24"/>
          <w:szCs w:val="24"/>
        </w:rPr>
        <w:t>даних</w:t>
      </w:r>
      <w:r>
        <w:rPr>
          <w:rFonts w:ascii="Bookman Old Style" w:hAnsi="Bookman Old Style"/>
          <w:spacing w:val="-3"/>
          <w:sz w:val="24"/>
          <w:szCs w:val="24"/>
        </w:rPr>
        <w:t xml:space="preserve"> </w:t>
      </w:r>
      <w:r>
        <w:rPr>
          <w:rFonts w:ascii="Bookman Old Style" w:hAnsi="Bookman Old Style"/>
          <w:w w:val="85"/>
          <w:sz w:val="24"/>
          <w:szCs w:val="24"/>
        </w:rPr>
        <w:t>та</w:t>
      </w:r>
      <w:r>
        <w:rPr>
          <w:rFonts w:ascii="Bookman Old Style" w:hAnsi="Bookman Old Style"/>
          <w:spacing w:val="-5"/>
          <w:w w:val="85"/>
          <w:sz w:val="24"/>
          <w:szCs w:val="24"/>
        </w:rPr>
        <w:t xml:space="preserve"> </w:t>
      </w:r>
      <w:r>
        <w:rPr>
          <w:rFonts w:ascii="Bookman Old Style" w:hAnsi="Bookman Old Style"/>
          <w:w w:val="85"/>
          <w:sz w:val="24"/>
          <w:szCs w:val="24"/>
        </w:rPr>
        <w:t>інших</w:t>
      </w:r>
      <w:r>
        <w:rPr>
          <w:rFonts w:ascii="Bookman Old Style" w:hAnsi="Bookman Old Style"/>
          <w:spacing w:val="3"/>
          <w:sz w:val="24"/>
          <w:szCs w:val="24"/>
        </w:rPr>
        <w:t xml:space="preserve"> </w:t>
      </w:r>
      <w:r>
        <w:rPr>
          <w:rFonts w:ascii="Bookman Old Style" w:hAnsi="Bookman Old Style"/>
          <w:w w:val="85"/>
          <w:sz w:val="24"/>
          <w:szCs w:val="24"/>
        </w:rPr>
        <w:t>джерелах</w:t>
      </w:r>
      <w:r>
        <w:rPr>
          <w:rFonts w:ascii="Bookman Old Style" w:hAnsi="Bookman Old Style"/>
          <w:sz w:val="24"/>
          <w:szCs w:val="24"/>
        </w:rPr>
        <w:t xml:space="preserve"> </w:t>
      </w:r>
      <w:r>
        <w:rPr>
          <w:rFonts w:ascii="Bookman Old Style" w:hAnsi="Bookman Old Style"/>
          <w:spacing w:val="-2"/>
          <w:w w:val="85"/>
          <w:sz w:val="24"/>
          <w:szCs w:val="24"/>
        </w:rPr>
        <w:t>інформації;</w:t>
      </w:r>
    </w:p>
    <w:p w14:paraId="21520CE9" w14:textId="4E8D9C55" w:rsidR="0060050E" w:rsidRPr="006D0C43" w:rsidRDefault="007D1EAF" w:rsidP="006D0C43">
      <w:pPr>
        <w:pStyle w:val="TableParagraph"/>
        <w:ind w:hanging="3"/>
        <w:jc w:val="both"/>
        <w:rPr>
          <w:rFonts w:ascii="Bookman Old Style" w:hAnsi="Bookman Old Style"/>
          <w:sz w:val="24"/>
          <w:szCs w:val="24"/>
        </w:rPr>
      </w:pPr>
      <w:r>
        <w:rPr>
          <w:rFonts w:ascii="Bookman Old Style" w:hAnsi="Bookman Old Style"/>
          <w:w w:val="90"/>
          <w:sz w:val="24"/>
          <w:szCs w:val="24"/>
        </w:rPr>
        <w:t>PH14</w:t>
      </w:r>
      <w:r>
        <w:rPr>
          <w:rFonts w:ascii="Bookman Old Style" w:hAnsi="Bookman Old Style"/>
          <w:spacing w:val="-12"/>
          <w:w w:val="90"/>
          <w:sz w:val="24"/>
          <w:szCs w:val="24"/>
        </w:rPr>
        <w:t xml:space="preserve"> </w:t>
      </w:r>
      <w:r>
        <w:rPr>
          <w:rFonts w:ascii="Bookman Old Style" w:hAnsi="Bookman Old Style"/>
          <w:w w:val="90"/>
          <w:sz w:val="24"/>
          <w:szCs w:val="24"/>
        </w:rPr>
        <w:t>Знати</w:t>
      </w:r>
      <w:r>
        <w:rPr>
          <w:rFonts w:ascii="Bookman Old Style" w:hAnsi="Bookman Old Style"/>
          <w:spacing w:val="-9"/>
          <w:w w:val="90"/>
          <w:sz w:val="24"/>
          <w:szCs w:val="24"/>
        </w:rPr>
        <w:t xml:space="preserve"> </w:t>
      </w:r>
      <w:r>
        <w:rPr>
          <w:rFonts w:ascii="Bookman Old Style" w:hAnsi="Bookman Old Style"/>
          <w:w w:val="90"/>
          <w:sz w:val="24"/>
          <w:szCs w:val="24"/>
        </w:rPr>
        <w:t>теоретичні</w:t>
      </w:r>
      <w:r>
        <w:rPr>
          <w:rFonts w:ascii="Bookman Old Style" w:hAnsi="Bookman Old Style"/>
          <w:spacing w:val="-1"/>
          <w:w w:val="90"/>
          <w:sz w:val="24"/>
          <w:szCs w:val="24"/>
        </w:rPr>
        <w:t xml:space="preserve"> </w:t>
      </w:r>
      <w:r>
        <w:rPr>
          <w:rFonts w:ascii="Bookman Old Style" w:hAnsi="Bookman Old Style"/>
          <w:w w:val="90"/>
          <w:sz w:val="24"/>
          <w:szCs w:val="24"/>
        </w:rPr>
        <w:t>основи</w:t>
      </w:r>
      <w:r>
        <w:rPr>
          <w:rFonts w:ascii="Bookman Old Style" w:hAnsi="Bookman Old Style"/>
          <w:spacing w:val="-9"/>
          <w:w w:val="90"/>
          <w:sz w:val="24"/>
          <w:szCs w:val="24"/>
        </w:rPr>
        <w:t xml:space="preserve"> </w:t>
      </w:r>
      <w:r>
        <w:rPr>
          <w:rFonts w:ascii="Bookman Old Style" w:hAnsi="Bookman Old Style"/>
          <w:w w:val="90"/>
          <w:sz w:val="24"/>
          <w:szCs w:val="24"/>
        </w:rPr>
        <w:t>i</w:t>
      </w:r>
      <w:r>
        <w:rPr>
          <w:rFonts w:ascii="Bookman Old Style" w:hAnsi="Bookman Old Style"/>
          <w:spacing w:val="-12"/>
          <w:w w:val="90"/>
          <w:sz w:val="24"/>
          <w:szCs w:val="24"/>
        </w:rPr>
        <w:t xml:space="preserve"> </w:t>
      </w:r>
      <w:r>
        <w:rPr>
          <w:rFonts w:ascii="Bookman Old Style" w:hAnsi="Bookman Old Style"/>
          <w:w w:val="90"/>
          <w:sz w:val="24"/>
          <w:szCs w:val="24"/>
        </w:rPr>
        <w:t>застосовувати методи</w:t>
      </w:r>
      <w:r>
        <w:rPr>
          <w:rFonts w:ascii="Bookman Old Style" w:hAnsi="Bookman Old Style"/>
          <w:spacing w:val="-10"/>
          <w:w w:val="90"/>
          <w:sz w:val="24"/>
          <w:szCs w:val="24"/>
        </w:rPr>
        <w:t xml:space="preserve"> </w:t>
      </w:r>
      <w:r>
        <w:rPr>
          <w:rFonts w:ascii="Bookman Old Style" w:hAnsi="Bookman Old Style"/>
          <w:w w:val="90"/>
          <w:sz w:val="24"/>
          <w:szCs w:val="24"/>
        </w:rPr>
        <w:t>аналітичної</w:t>
      </w:r>
      <w:r>
        <w:rPr>
          <w:rFonts w:ascii="Bookman Old Style" w:hAnsi="Bookman Old Style"/>
          <w:spacing w:val="-3"/>
          <w:w w:val="90"/>
          <w:sz w:val="24"/>
          <w:szCs w:val="24"/>
        </w:rPr>
        <w:t xml:space="preserve"> </w:t>
      </w:r>
      <w:r>
        <w:rPr>
          <w:rFonts w:ascii="Bookman Old Style" w:hAnsi="Bookman Old Style"/>
          <w:w w:val="90"/>
          <w:sz w:val="24"/>
          <w:szCs w:val="24"/>
        </w:rPr>
        <w:t>та</w:t>
      </w:r>
      <w:r>
        <w:rPr>
          <w:rFonts w:ascii="Bookman Old Style" w:hAnsi="Bookman Old Style"/>
          <w:spacing w:val="-9"/>
          <w:w w:val="90"/>
          <w:sz w:val="24"/>
          <w:szCs w:val="24"/>
        </w:rPr>
        <w:t xml:space="preserve"> </w:t>
      </w:r>
      <w:r>
        <w:rPr>
          <w:rFonts w:ascii="Bookman Old Style" w:hAnsi="Bookman Old Style"/>
          <w:w w:val="90"/>
          <w:sz w:val="24"/>
          <w:szCs w:val="24"/>
        </w:rPr>
        <w:t xml:space="preserve">диференціальної </w:t>
      </w:r>
      <w:r>
        <w:rPr>
          <w:rFonts w:ascii="Bookman Old Style" w:hAnsi="Bookman Old Style"/>
          <w:w w:val="85"/>
          <w:sz w:val="24"/>
          <w:szCs w:val="24"/>
        </w:rPr>
        <w:t>геометрії для</w:t>
      </w:r>
      <w:r>
        <w:rPr>
          <w:rFonts w:ascii="Bookman Old Style" w:hAnsi="Bookman Old Style"/>
          <w:spacing w:val="-7"/>
          <w:w w:val="85"/>
          <w:sz w:val="24"/>
          <w:szCs w:val="24"/>
        </w:rPr>
        <w:t xml:space="preserve"> </w:t>
      </w:r>
      <w:r>
        <w:rPr>
          <w:rFonts w:ascii="Bookman Old Style" w:hAnsi="Bookman Old Style"/>
          <w:w w:val="85"/>
          <w:sz w:val="24"/>
          <w:szCs w:val="24"/>
        </w:rPr>
        <w:t>розв'язування професійних</w:t>
      </w:r>
      <w:r>
        <w:rPr>
          <w:rFonts w:ascii="Bookman Old Style" w:hAnsi="Bookman Old Style"/>
          <w:sz w:val="24"/>
          <w:szCs w:val="24"/>
        </w:rPr>
        <w:t xml:space="preserve"> </w:t>
      </w:r>
      <w:r>
        <w:rPr>
          <w:rFonts w:ascii="Bookman Old Style" w:hAnsi="Bookman Old Style"/>
          <w:w w:val="85"/>
          <w:sz w:val="24"/>
          <w:szCs w:val="24"/>
        </w:rPr>
        <w:t>задач;</w:t>
      </w:r>
    </w:p>
    <w:p w14:paraId="44F68822" w14:textId="77777777" w:rsidR="00996EF6" w:rsidRDefault="00996EF6" w:rsidP="00996EF6">
      <w:pPr>
        <w:ind w:firstLine="720"/>
        <w:jc w:val="both"/>
        <w:rPr>
          <w:b/>
          <w:lang w:val="uk-UA"/>
        </w:rPr>
      </w:pPr>
      <w:r>
        <w:rPr>
          <w:b/>
          <w:lang w:val="uk-UA"/>
        </w:rPr>
        <w:t>Опанування навчальною дисципліною «Бухгалтерський облік і аудит» повинно забезпечувати необхідний рівень сформованості вмінь:</w:t>
      </w:r>
    </w:p>
    <w:p w14:paraId="40D155FF" w14:textId="77777777" w:rsidR="00996EF6" w:rsidRDefault="00996EF6" w:rsidP="00996EF6">
      <w:pPr>
        <w:ind w:firstLine="720"/>
        <w:jc w:val="both"/>
        <w:rPr>
          <w:lang w:val="uk-UA"/>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530"/>
      </w:tblGrid>
      <w:tr w:rsidR="00996EF6" w14:paraId="126BBB35" w14:textId="77777777" w:rsidTr="00996EF6">
        <w:tc>
          <w:tcPr>
            <w:tcW w:w="1486" w:type="pct"/>
            <w:tcBorders>
              <w:top w:val="single" w:sz="4" w:space="0" w:color="auto"/>
              <w:left w:val="single" w:sz="4" w:space="0" w:color="auto"/>
              <w:bottom w:val="single" w:sz="4" w:space="0" w:color="auto"/>
              <w:right w:val="single" w:sz="4" w:space="0" w:color="auto"/>
            </w:tcBorders>
            <w:hideMark/>
          </w:tcPr>
          <w:p w14:paraId="39DCE2B7" w14:textId="77777777" w:rsidR="00996EF6" w:rsidRDefault="00996EF6">
            <w:pPr>
              <w:spacing w:line="256" w:lineRule="auto"/>
              <w:jc w:val="center"/>
              <w:rPr>
                <w:b/>
                <w:lang w:val="uk-UA"/>
              </w:rPr>
            </w:pPr>
            <w:r>
              <w:rPr>
                <w:b/>
                <w:lang w:val="uk-UA"/>
              </w:rPr>
              <w:t>Назва рівня сформованості вміння</w:t>
            </w:r>
          </w:p>
        </w:tc>
        <w:tc>
          <w:tcPr>
            <w:tcW w:w="3514" w:type="pct"/>
            <w:tcBorders>
              <w:top w:val="single" w:sz="4" w:space="0" w:color="auto"/>
              <w:left w:val="single" w:sz="4" w:space="0" w:color="auto"/>
              <w:bottom w:val="single" w:sz="4" w:space="0" w:color="auto"/>
              <w:right w:val="single" w:sz="4" w:space="0" w:color="auto"/>
            </w:tcBorders>
            <w:vAlign w:val="center"/>
            <w:hideMark/>
          </w:tcPr>
          <w:p w14:paraId="69F26078" w14:textId="77777777" w:rsidR="00996EF6" w:rsidRDefault="00996EF6">
            <w:pPr>
              <w:spacing w:line="256" w:lineRule="auto"/>
              <w:jc w:val="center"/>
              <w:rPr>
                <w:b/>
                <w:lang w:val="uk-UA"/>
              </w:rPr>
            </w:pPr>
            <w:r>
              <w:rPr>
                <w:b/>
                <w:lang w:val="uk-UA"/>
              </w:rPr>
              <w:t>Зміст критерію рівня сформованості вміння</w:t>
            </w:r>
          </w:p>
        </w:tc>
      </w:tr>
      <w:tr w:rsidR="00996EF6" w14:paraId="14779E62" w14:textId="77777777" w:rsidTr="00996EF6">
        <w:tc>
          <w:tcPr>
            <w:tcW w:w="1486" w:type="pct"/>
            <w:tcBorders>
              <w:top w:val="single" w:sz="4" w:space="0" w:color="auto"/>
              <w:left w:val="single" w:sz="4" w:space="0" w:color="auto"/>
              <w:bottom w:val="single" w:sz="4" w:space="0" w:color="auto"/>
              <w:right w:val="single" w:sz="4" w:space="0" w:color="auto"/>
            </w:tcBorders>
            <w:hideMark/>
          </w:tcPr>
          <w:p w14:paraId="49F98B0A" w14:textId="77777777" w:rsidR="00996EF6" w:rsidRDefault="00996EF6" w:rsidP="00996EF6">
            <w:pPr>
              <w:numPr>
                <w:ilvl w:val="0"/>
                <w:numId w:val="12"/>
              </w:numPr>
              <w:spacing w:line="256" w:lineRule="auto"/>
              <w:jc w:val="both"/>
              <w:rPr>
                <w:b/>
                <w:lang w:val="uk-UA"/>
              </w:rPr>
            </w:pPr>
            <w:r>
              <w:rPr>
                <w:b/>
                <w:lang w:val="uk-UA"/>
              </w:rPr>
              <w:t>Репродуктивний</w:t>
            </w:r>
          </w:p>
        </w:tc>
        <w:tc>
          <w:tcPr>
            <w:tcW w:w="3514" w:type="pct"/>
            <w:tcBorders>
              <w:top w:val="single" w:sz="4" w:space="0" w:color="auto"/>
              <w:left w:val="single" w:sz="4" w:space="0" w:color="auto"/>
              <w:bottom w:val="single" w:sz="4" w:space="0" w:color="auto"/>
              <w:right w:val="single" w:sz="4" w:space="0" w:color="auto"/>
            </w:tcBorders>
            <w:hideMark/>
          </w:tcPr>
          <w:p w14:paraId="0557CD9C" w14:textId="77777777" w:rsidR="00996EF6" w:rsidRDefault="00996EF6">
            <w:pPr>
              <w:spacing w:line="256" w:lineRule="auto"/>
              <w:jc w:val="both"/>
              <w:rPr>
                <w:lang w:val="uk-UA"/>
              </w:rPr>
            </w:pPr>
            <w:r>
              <w:rPr>
                <w:lang w:val="uk-UA"/>
              </w:rPr>
              <w:t>Вміння відтворювати знання, передбачені даною програмою</w:t>
            </w:r>
          </w:p>
        </w:tc>
      </w:tr>
      <w:tr w:rsidR="00996EF6" w14:paraId="37AABBFB" w14:textId="77777777" w:rsidTr="00996EF6">
        <w:tc>
          <w:tcPr>
            <w:tcW w:w="1486" w:type="pct"/>
            <w:tcBorders>
              <w:top w:val="single" w:sz="4" w:space="0" w:color="auto"/>
              <w:left w:val="single" w:sz="4" w:space="0" w:color="auto"/>
              <w:bottom w:val="single" w:sz="4" w:space="0" w:color="auto"/>
              <w:right w:val="single" w:sz="4" w:space="0" w:color="auto"/>
            </w:tcBorders>
            <w:hideMark/>
          </w:tcPr>
          <w:p w14:paraId="4C03DEBB" w14:textId="77777777" w:rsidR="00996EF6" w:rsidRDefault="00996EF6" w:rsidP="00996EF6">
            <w:pPr>
              <w:numPr>
                <w:ilvl w:val="0"/>
                <w:numId w:val="12"/>
              </w:numPr>
              <w:spacing w:line="256" w:lineRule="auto"/>
              <w:jc w:val="both"/>
              <w:rPr>
                <w:b/>
                <w:lang w:val="uk-UA"/>
              </w:rPr>
            </w:pPr>
            <w:r>
              <w:rPr>
                <w:b/>
                <w:lang w:val="uk-UA"/>
              </w:rPr>
              <w:t>Алгоритмічний</w:t>
            </w:r>
          </w:p>
        </w:tc>
        <w:tc>
          <w:tcPr>
            <w:tcW w:w="3514" w:type="pct"/>
            <w:tcBorders>
              <w:top w:val="single" w:sz="4" w:space="0" w:color="auto"/>
              <w:left w:val="single" w:sz="4" w:space="0" w:color="auto"/>
              <w:bottom w:val="single" w:sz="4" w:space="0" w:color="auto"/>
              <w:right w:val="single" w:sz="4" w:space="0" w:color="auto"/>
            </w:tcBorders>
            <w:hideMark/>
          </w:tcPr>
          <w:p w14:paraId="4B849090" w14:textId="77777777" w:rsidR="00996EF6" w:rsidRDefault="00996EF6">
            <w:pPr>
              <w:spacing w:line="256" w:lineRule="auto"/>
              <w:jc w:val="both"/>
              <w:rPr>
                <w:lang w:val="uk-UA"/>
              </w:rPr>
            </w:pPr>
            <w:r>
              <w:rPr>
                <w:lang w:val="uk-UA"/>
              </w:rPr>
              <w:t>Вміння використовувати знання в практичній діяльності при розв’язанні типових ситуацій</w:t>
            </w:r>
          </w:p>
        </w:tc>
      </w:tr>
      <w:tr w:rsidR="00996EF6" w14:paraId="7F91547A" w14:textId="77777777" w:rsidTr="00996EF6">
        <w:tc>
          <w:tcPr>
            <w:tcW w:w="1486" w:type="pct"/>
            <w:tcBorders>
              <w:top w:val="single" w:sz="4" w:space="0" w:color="auto"/>
              <w:left w:val="single" w:sz="4" w:space="0" w:color="auto"/>
              <w:bottom w:val="single" w:sz="4" w:space="0" w:color="auto"/>
              <w:right w:val="single" w:sz="4" w:space="0" w:color="auto"/>
            </w:tcBorders>
            <w:hideMark/>
          </w:tcPr>
          <w:p w14:paraId="2BFA5398" w14:textId="77777777" w:rsidR="00996EF6" w:rsidRDefault="00996EF6" w:rsidP="00996EF6">
            <w:pPr>
              <w:numPr>
                <w:ilvl w:val="0"/>
                <w:numId w:val="12"/>
              </w:numPr>
              <w:spacing w:line="256" w:lineRule="auto"/>
              <w:jc w:val="both"/>
              <w:rPr>
                <w:b/>
                <w:lang w:val="uk-UA"/>
              </w:rPr>
            </w:pPr>
            <w:r>
              <w:rPr>
                <w:b/>
                <w:lang w:val="uk-UA"/>
              </w:rPr>
              <w:t>Творчий</w:t>
            </w:r>
          </w:p>
        </w:tc>
        <w:tc>
          <w:tcPr>
            <w:tcW w:w="3514" w:type="pct"/>
            <w:tcBorders>
              <w:top w:val="single" w:sz="4" w:space="0" w:color="auto"/>
              <w:left w:val="single" w:sz="4" w:space="0" w:color="auto"/>
              <w:bottom w:val="single" w:sz="4" w:space="0" w:color="auto"/>
              <w:right w:val="single" w:sz="4" w:space="0" w:color="auto"/>
            </w:tcBorders>
            <w:hideMark/>
          </w:tcPr>
          <w:p w14:paraId="3D65A5AB" w14:textId="77777777" w:rsidR="00996EF6" w:rsidRDefault="00996EF6">
            <w:pPr>
              <w:spacing w:line="256" w:lineRule="auto"/>
              <w:rPr>
                <w:lang w:val="uk-UA"/>
              </w:rPr>
            </w:pPr>
            <w:r>
              <w:rPr>
                <w:lang w:val="uk-UA"/>
              </w:rPr>
              <w:t xml:space="preserve">Здійснювати евристичний пошук і використовувати знання для розв’язання нестандартних завдань </w:t>
            </w:r>
            <w:r>
              <w:rPr>
                <w:lang w:val="uk-UA"/>
              </w:rPr>
              <w:br/>
              <w:t>та проблемних ситуацій</w:t>
            </w:r>
          </w:p>
        </w:tc>
      </w:tr>
    </w:tbl>
    <w:p w14:paraId="0562D7D7" w14:textId="77777777" w:rsidR="00996EF6" w:rsidRDefault="00996EF6" w:rsidP="00996EF6">
      <w:pPr>
        <w:jc w:val="both"/>
        <w:rPr>
          <w:b/>
          <w:lang w:val="uk-UA"/>
        </w:rPr>
      </w:pPr>
    </w:p>
    <w:p w14:paraId="3BFF0EF9" w14:textId="77777777" w:rsidR="00996EF6" w:rsidRDefault="00996EF6" w:rsidP="00996EF6">
      <w:pPr>
        <w:jc w:val="both"/>
        <w:rPr>
          <w:lang w:val="uk-UA"/>
        </w:rPr>
      </w:pPr>
      <w:r>
        <w:rPr>
          <w:b/>
          <w:lang w:val="uk-UA"/>
        </w:rPr>
        <w:t>Програма складена на 3 кредити.</w:t>
      </w:r>
      <w:r>
        <w:rPr>
          <w:b/>
          <w:lang w:val="uk-UA"/>
        </w:rPr>
        <w:tab/>
      </w:r>
    </w:p>
    <w:p w14:paraId="42EE4551" w14:textId="5DD8C341" w:rsidR="00996EF6" w:rsidRDefault="00996EF6" w:rsidP="00996EF6">
      <w:pPr>
        <w:jc w:val="both"/>
        <w:rPr>
          <w:lang w:val="uk-UA"/>
        </w:rPr>
      </w:pPr>
      <w:r>
        <w:rPr>
          <w:b/>
          <w:lang w:val="uk-UA"/>
        </w:rPr>
        <w:t>Форма контролю</w:t>
      </w:r>
      <w:r>
        <w:rPr>
          <w:lang w:val="uk-UA"/>
        </w:rPr>
        <w:t xml:space="preserve"> знань з навчальної дисципліни «Бухгалтерський облік і аудит»: практичні роботи,  перевірка виконання СРС, ІНДЗ, тестування, письмові заміри знань та навичок,  залік. </w:t>
      </w:r>
    </w:p>
    <w:p w14:paraId="216D4AA8" w14:textId="78D5D0D1" w:rsidR="00582E6B" w:rsidRDefault="00582E6B" w:rsidP="00A03AA9">
      <w:pPr>
        <w:rPr>
          <w:b/>
          <w:caps/>
          <w:lang w:val="uk-UA"/>
        </w:rPr>
      </w:pPr>
    </w:p>
    <w:p w14:paraId="3DB8CE33" w14:textId="75CB4022" w:rsidR="00582E6B" w:rsidRDefault="00582E6B" w:rsidP="00582E6B">
      <w:pPr>
        <w:ind w:left="720"/>
        <w:rPr>
          <w:b/>
          <w:caps/>
          <w:lang w:val="uk-UA"/>
        </w:rPr>
      </w:pPr>
    </w:p>
    <w:p w14:paraId="2D33ED9A" w14:textId="77777777" w:rsidR="00582E6B" w:rsidRDefault="00582E6B" w:rsidP="00582E6B">
      <w:pPr>
        <w:tabs>
          <w:tab w:val="left" w:pos="8100"/>
        </w:tabs>
        <w:spacing w:line="312" w:lineRule="auto"/>
        <w:ind w:firstLine="720"/>
        <w:jc w:val="center"/>
        <w:rPr>
          <w:b/>
          <w:sz w:val="28"/>
          <w:szCs w:val="28"/>
          <w:lang w:val="uk-UA" w:eastAsia="uk-UA"/>
        </w:rPr>
      </w:pPr>
      <w:r>
        <w:rPr>
          <w:b/>
          <w:sz w:val="28"/>
          <w:szCs w:val="28"/>
        </w:rPr>
        <w:t>РОЗДІЛ 2.  ОПИС ПРЕДМЕТА НАВЧАЛЬНОЇ ДИСЦИПЛІНИ</w:t>
      </w:r>
    </w:p>
    <w:p w14:paraId="3C2EE7FD" w14:textId="3DBF314C" w:rsidR="00582E6B" w:rsidRPr="00012441" w:rsidRDefault="00582E6B" w:rsidP="00582E6B">
      <w:pPr>
        <w:jc w:val="center"/>
        <w:rPr>
          <w:b/>
          <w:sz w:val="28"/>
          <w:szCs w:val="28"/>
          <w:lang w:val="uk-UA"/>
        </w:rPr>
      </w:pPr>
      <w:r w:rsidRPr="00012441">
        <w:rPr>
          <w:b/>
          <w:sz w:val="28"/>
          <w:szCs w:val="28"/>
          <w:lang w:val="uk-UA"/>
        </w:rPr>
        <w:t>“</w:t>
      </w:r>
      <w:r w:rsidR="00E8555E" w:rsidRPr="00012441">
        <w:rPr>
          <w:b/>
          <w:sz w:val="28"/>
          <w:szCs w:val="28"/>
          <w:u w:val="single"/>
          <w:lang w:val="uk-UA"/>
        </w:rPr>
        <w:t>Бухгалтерсьий облік і</w:t>
      </w:r>
      <w:r w:rsidRPr="00012441">
        <w:rPr>
          <w:b/>
          <w:sz w:val="28"/>
          <w:szCs w:val="28"/>
          <w:u w:val="single"/>
          <w:lang w:val="uk-UA"/>
        </w:rPr>
        <w:t xml:space="preserve"> аудит</w:t>
      </w:r>
      <w:r w:rsidRPr="00012441">
        <w:rPr>
          <w:b/>
          <w:sz w:val="28"/>
          <w:szCs w:val="28"/>
          <w:lang w:val="uk-UA"/>
        </w:rPr>
        <w:t>”</w:t>
      </w:r>
    </w:p>
    <w:p w14:paraId="6E86B3D7" w14:textId="77777777" w:rsidR="00582E6B" w:rsidRPr="00012441" w:rsidRDefault="00582E6B" w:rsidP="00582E6B">
      <w:pPr>
        <w:jc w:val="center"/>
        <w:rPr>
          <w:lang w:val="uk-UA"/>
        </w:rPr>
      </w:pPr>
      <w:r w:rsidRPr="00012441">
        <w:rPr>
          <w:lang w:val="uk-UA"/>
        </w:rPr>
        <w:t>(назва навчальної дисципліни)</w:t>
      </w:r>
    </w:p>
    <w:tbl>
      <w:tblPr>
        <w:tblW w:w="10490"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8"/>
        <w:gridCol w:w="1276"/>
        <w:gridCol w:w="1701"/>
        <w:gridCol w:w="975"/>
        <w:gridCol w:w="17"/>
        <w:gridCol w:w="1276"/>
        <w:gridCol w:w="1417"/>
        <w:gridCol w:w="1276"/>
        <w:gridCol w:w="1134"/>
      </w:tblGrid>
      <w:tr w:rsidR="00582E6B" w14:paraId="788BA256" w14:textId="77777777" w:rsidTr="00582E6B">
        <w:trPr>
          <w:trHeight w:val="399"/>
        </w:trPr>
        <w:tc>
          <w:tcPr>
            <w:tcW w:w="10490" w:type="dxa"/>
            <w:gridSpan w:val="9"/>
            <w:tcBorders>
              <w:top w:val="single" w:sz="12" w:space="0" w:color="auto"/>
              <w:left w:val="single" w:sz="12" w:space="0" w:color="auto"/>
              <w:bottom w:val="single" w:sz="12" w:space="0" w:color="auto"/>
              <w:right w:val="single" w:sz="12" w:space="0" w:color="auto"/>
            </w:tcBorders>
            <w:shd w:val="clear" w:color="auto" w:fill="E6E6E6"/>
            <w:vAlign w:val="center"/>
            <w:hideMark/>
          </w:tcPr>
          <w:p w14:paraId="40AE44A1" w14:textId="77777777" w:rsidR="00582E6B" w:rsidRDefault="00582E6B">
            <w:pPr>
              <w:pStyle w:val="11"/>
              <w:tabs>
                <w:tab w:val="left" w:pos="708"/>
              </w:tabs>
              <w:rPr>
                <w:sz w:val="22"/>
                <w:szCs w:val="22"/>
                <w:lang w:val="uk-UA"/>
              </w:rPr>
            </w:pPr>
            <w:r>
              <w:rPr>
                <w:sz w:val="22"/>
                <w:szCs w:val="22"/>
                <w:lang w:val="uk-UA"/>
              </w:rPr>
              <w:t>Характеристика навчальної дисципліни</w:t>
            </w:r>
          </w:p>
        </w:tc>
      </w:tr>
      <w:tr w:rsidR="00582E6B" w14:paraId="1108E47A" w14:textId="77777777" w:rsidTr="00582E6B">
        <w:trPr>
          <w:trHeight w:val="930"/>
        </w:trPr>
        <w:tc>
          <w:tcPr>
            <w:tcW w:w="5370" w:type="dxa"/>
            <w:gridSpan w:val="4"/>
            <w:tcBorders>
              <w:top w:val="single" w:sz="12" w:space="0" w:color="auto"/>
              <w:left w:val="single" w:sz="12" w:space="0" w:color="auto"/>
              <w:bottom w:val="single" w:sz="12" w:space="0" w:color="auto"/>
              <w:right w:val="single" w:sz="12" w:space="0" w:color="auto"/>
            </w:tcBorders>
            <w:vAlign w:val="center"/>
            <w:hideMark/>
          </w:tcPr>
          <w:p w14:paraId="1FDFB2E2" w14:textId="77777777" w:rsidR="00582E6B" w:rsidRPr="00582E6B" w:rsidRDefault="00582E6B">
            <w:pPr>
              <w:spacing w:line="288" w:lineRule="auto"/>
              <w:jc w:val="center"/>
              <w:rPr>
                <w:b/>
                <w:sz w:val="22"/>
                <w:szCs w:val="22"/>
                <w:lang w:val="uk-UA"/>
              </w:rPr>
            </w:pPr>
            <w:r w:rsidRPr="00582E6B">
              <w:rPr>
                <w:b/>
                <w:sz w:val="22"/>
                <w:szCs w:val="22"/>
                <w:lang w:val="uk-UA"/>
              </w:rPr>
              <w:t>Шифр та найменування  галузі знань:</w:t>
            </w:r>
          </w:p>
          <w:p w14:paraId="63DE4278" w14:textId="46BC05B4" w:rsidR="00582E6B" w:rsidRPr="00582E6B" w:rsidRDefault="00654831">
            <w:pPr>
              <w:spacing w:line="288" w:lineRule="auto"/>
              <w:jc w:val="center"/>
              <w:rPr>
                <w:b/>
                <w:sz w:val="22"/>
                <w:szCs w:val="22"/>
                <w:lang w:val="uk-UA" w:eastAsia="ar-SA"/>
              </w:rPr>
            </w:pPr>
            <w:r>
              <w:rPr>
                <w:b/>
                <w:sz w:val="22"/>
                <w:szCs w:val="22"/>
                <w:lang w:val="uk-UA" w:eastAsia="ar-SA"/>
              </w:rPr>
              <w:t>11 «Математика та статистика»</w:t>
            </w:r>
          </w:p>
        </w:tc>
        <w:tc>
          <w:tcPr>
            <w:tcW w:w="5120" w:type="dxa"/>
            <w:gridSpan w:val="5"/>
            <w:tcBorders>
              <w:top w:val="single" w:sz="12" w:space="0" w:color="auto"/>
              <w:left w:val="single" w:sz="12" w:space="0" w:color="auto"/>
              <w:bottom w:val="single" w:sz="12" w:space="0" w:color="auto"/>
              <w:right w:val="single" w:sz="12" w:space="0" w:color="auto"/>
            </w:tcBorders>
            <w:vAlign w:val="center"/>
          </w:tcPr>
          <w:p w14:paraId="60A8E28A" w14:textId="77777777" w:rsidR="00582E6B" w:rsidRPr="00582E6B" w:rsidRDefault="00582E6B">
            <w:pPr>
              <w:spacing w:line="288" w:lineRule="auto"/>
              <w:jc w:val="center"/>
              <w:rPr>
                <w:b/>
                <w:sz w:val="22"/>
                <w:szCs w:val="22"/>
                <w:lang w:val="uk-UA" w:eastAsia="ar-SA"/>
              </w:rPr>
            </w:pPr>
          </w:p>
          <w:p w14:paraId="4A07A605" w14:textId="77777777" w:rsidR="00582E6B" w:rsidRPr="00582E6B" w:rsidRDefault="00582E6B">
            <w:pPr>
              <w:spacing w:line="288" w:lineRule="auto"/>
              <w:jc w:val="center"/>
              <w:rPr>
                <w:b/>
                <w:sz w:val="22"/>
                <w:szCs w:val="22"/>
                <w:lang w:val="uk-UA" w:eastAsia="uk-UA"/>
              </w:rPr>
            </w:pPr>
            <w:r w:rsidRPr="00582E6B">
              <w:rPr>
                <w:b/>
                <w:sz w:val="22"/>
                <w:szCs w:val="22"/>
                <w:lang w:val="uk-UA"/>
              </w:rPr>
              <w:t>Цикл дисциплін за навчальним планом:</w:t>
            </w:r>
          </w:p>
          <w:p w14:paraId="2278D826" w14:textId="77777777" w:rsidR="00582E6B" w:rsidRPr="00582E6B" w:rsidRDefault="00582E6B">
            <w:pPr>
              <w:spacing w:line="288" w:lineRule="auto"/>
              <w:jc w:val="center"/>
              <w:rPr>
                <w:sz w:val="22"/>
                <w:szCs w:val="22"/>
                <w:lang w:val="uk-UA" w:eastAsia="ar-SA"/>
              </w:rPr>
            </w:pPr>
            <w:r w:rsidRPr="00582E6B">
              <w:rPr>
                <w:b/>
                <w:sz w:val="22"/>
                <w:szCs w:val="22"/>
                <w:lang w:val="uk-UA"/>
              </w:rPr>
              <w:t>вибіркова</w:t>
            </w:r>
          </w:p>
        </w:tc>
      </w:tr>
      <w:tr w:rsidR="00582E6B" w14:paraId="07AB331C" w14:textId="77777777" w:rsidTr="00582E6B">
        <w:trPr>
          <w:trHeight w:val="548"/>
        </w:trPr>
        <w:tc>
          <w:tcPr>
            <w:tcW w:w="5370" w:type="dxa"/>
            <w:gridSpan w:val="4"/>
            <w:tcBorders>
              <w:top w:val="single" w:sz="12" w:space="0" w:color="auto"/>
              <w:left w:val="single" w:sz="12" w:space="0" w:color="auto"/>
              <w:bottom w:val="single" w:sz="12" w:space="0" w:color="auto"/>
              <w:right w:val="single" w:sz="12" w:space="0" w:color="auto"/>
            </w:tcBorders>
            <w:vAlign w:val="center"/>
          </w:tcPr>
          <w:p w14:paraId="1D31D86A" w14:textId="77777777" w:rsidR="00582E6B" w:rsidRPr="00582E6B" w:rsidRDefault="00582E6B">
            <w:pPr>
              <w:spacing w:line="288" w:lineRule="auto"/>
              <w:jc w:val="center"/>
              <w:rPr>
                <w:b/>
                <w:sz w:val="22"/>
                <w:szCs w:val="22"/>
                <w:lang w:val="uk-UA" w:eastAsia="ar-SA"/>
              </w:rPr>
            </w:pPr>
            <w:r w:rsidRPr="00582E6B">
              <w:rPr>
                <w:b/>
                <w:sz w:val="22"/>
                <w:szCs w:val="22"/>
                <w:lang w:val="uk-UA"/>
              </w:rPr>
              <w:t>Код та назва спеціальності:</w:t>
            </w:r>
          </w:p>
          <w:p w14:paraId="172FE17A" w14:textId="31613552" w:rsidR="00582E6B" w:rsidRPr="00582E6B" w:rsidRDefault="00654831" w:rsidP="00102C85">
            <w:pPr>
              <w:spacing w:line="288" w:lineRule="auto"/>
              <w:jc w:val="center"/>
              <w:rPr>
                <w:b/>
                <w:sz w:val="22"/>
                <w:szCs w:val="22"/>
                <w:lang w:val="uk-UA" w:eastAsia="uk-UA"/>
              </w:rPr>
            </w:pPr>
            <w:r>
              <w:rPr>
                <w:b/>
                <w:sz w:val="22"/>
                <w:szCs w:val="22"/>
                <w:lang w:val="uk-UA"/>
              </w:rPr>
              <w:t>11</w:t>
            </w:r>
            <w:r w:rsidR="00582E6B" w:rsidRPr="00582E6B">
              <w:rPr>
                <w:b/>
                <w:sz w:val="22"/>
                <w:szCs w:val="22"/>
                <w:lang w:val="uk-UA"/>
              </w:rPr>
              <w:t>1 «</w:t>
            </w:r>
            <w:r w:rsidR="002751EB">
              <w:rPr>
                <w:b/>
                <w:sz w:val="22"/>
                <w:szCs w:val="22"/>
                <w:lang w:val="uk-UA"/>
              </w:rPr>
              <w:t>Математика</w:t>
            </w:r>
            <w:r w:rsidR="00582E6B" w:rsidRPr="00582E6B">
              <w:rPr>
                <w:b/>
                <w:sz w:val="22"/>
                <w:szCs w:val="22"/>
                <w:lang w:val="uk-UA"/>
              </w:rPr>
              <w:t>»</w:t>
            </w:r>
          </w:p>
        </w:tc>
        <w:tc>
          <w:tcPr>
            <w:tcW w:w="5120" w:type="dxa"/>
            <w:gridSpan w:val="5"/>
            <w:tcBorders>
              <w:top w:val="single" w:sz="12" w:space="0" w:color="auto"/>
              <w:left w:val="single" w:sz="12" w:space="0" w:color="auto"/>
              <w:bottom w:val="single" w:sz="12" w:space="0" w:color="auto"/>
              <w:right w:val="single" w:sz="12" w:space="0" w:color="auto"/>
            </w:tcBorders>
            <w:hideMark/>
          </w:tcPr>
          <w:p w14:paraId="22E9B1E8" w14:textId="77777777" w:rsidR="00582E6B" w:rsidRPr="00582E6B" w:rsidRDefault="00582E6B">
            <w:pPr>
              <w:spacing w:line="288" w:lineRule="auto"/>
              <w:jc w:val="center"/>
              <w:rPr>
                <w:b/>
                <w:sz w:val="22"/>
                <w:szCs w:val="22"/>
                <w:lang w:val="uk-UA" w:eastAsia="ar-SA"/>
              </w:rPr>
            </w:pPr>
            <w:r w:rsidRPr="00582E6B">
              <w:rPr>
                <w:b/>
                <w:sz w:val="22"/>
                <w:szCs w:val="22"/>
                <w:lang w:val="uk-UA"/>
              </w:rPr>
              <w:t>Освітній  ступінь:</w:t>
            </w:r>
          </w:p>
          <w:p w14:paraId="7A5AC7AD" w14:textId="77777777" w:rsidR="00582E6B" w:rsidRPr="00582E6B" w:rsidRDefault="00582E6B">
            <w:pPr>
              <w:suppressAutoHyphens/>
              <w:spacing w:line="288" w:lineRule="auto"/>
              <w:jc w:val="center"/>
              <w:rPr>
                <w:b/>
                <w:sz w:val="22"/>
                <w:szCs w:val="22"/>
                <w:u w:val="single"/>
                <w:lang w:val="uk-UA" w:eastAsia="ar-SA"/>
              </w:rPr>
            </w:pPr>
            <w:r w:rsidRPr="00582E6B">
              <w:rPr>
                <w:b/>
                <w:sz w:val="22"/>
                <w:szCs w:val="22"/>
                <w:u w:val="single"/>
                <w:lang w:val="uk-UA"/>
              </w:rPr>
              <w:t>бакалавр</w:t>
            </w:r>
          </w:p>
        </w:tc>
      </w:tr>
      <w:tr w:rsidR="00582E6B" w14:paraId="549F1629" w14:textId="77777777" w:rsidTr="00582E6B">
        <w:trPr>
          <w:trHeight w:val="548"/>
        </w:trPr>
        <w:tc>
          <w:tcPr>
            <w:tcW w:w="5370" w:type="dxa"/>
            <w:gridSpan w:val="4"/>
            <w:tcBorders>
              <w:top w:val="single" w:sz="12" w:space="0" w:color="auto"/>
              <w:left w:val="single" w:sz="12" w:space="0" w:color="auto"/>
              <w:bottom w:val="single" w:sz="12" w:space="0" w:color="auto"/>
              <w:right w:val="single" w:sz="12" w:space="0" w:color="auto"/>
            </w:tcBorders>
            <w:vAlign w:val="center"/>
            <w:hideMark/>
          </w:tcPr>
          <w:p w14:paraId="4DD46501" w14:textId="77777777" w:rsidR="00582E6B" w:rsidRPr="00582E6B" w:rsidRDefault="00582E6B">
            <w:pPr>
              <w:spacing w:line="288" w:lineRule="auto"/>
              <w:jc w:val="center"/>
              <w:rPr>
                <w:b/>
                <w:sz w:val="22"/>
                <w:szCs w:val="22"/>
                <w:lang w:val="uk-UA" w:eastAsia="ar-SA"/>
              </w:rPr>
            </w:pPr>
            <w:r w:rsidRPr="00582E6B">
              <w:rPr>
                <w:b/>
                <w:sz w:val="22"/>
                <w:szCs w:val="22"/>
                <w:lang w:val="uk-UA"/>
              </w:rPr>
              <w:t>Спеціалізація:</w:t>
            </w:r>
          </w:p>
          <w:p w14:paraId="2E18E09E" w14:textId="77777777" w:rsidR="009B2583" w:rsidRPr="001E2895" w:rsidRDefault="009B2583" w:rsidP="009B2583">
            <w:pPr>
              <w:autoSpaceDE w:val="0"/>
              <w:autoSpaceDN w:val="0"/>
              <w:adjustRightInd w:val="0"/>
              <w:jc w:val="center"/>
              <w:rPr>
                <w:rFonts w:ascii="Times New Roman CYR" w:hAnsi="Times New Roman CYR" w:cs="Times New Roman CYR"/>
                <w:b/>
                <w:lang w:val="uk-UA"/>
              </w:rPr>
            </w:pPr>
            <w:r w:rsidRPr="001E2895">
              <w:rPr>
                <w:b/>
                <w:color w:val="212121"/>
                <w:spacing w:val="40"/>
                <w:lang w:val="uk-UA"/>
              </w:rPr>
              <w:t>«</w:t>
            </w:r>
            <w:r w:rsidRPr="001E2895">
              <w:rPr>
                <w:b/>
                <w:color w:val="0F0F0F"/>
                <w:lang w:val="uk-UA"/>
              </w:rPr>
              <w:t>Математична економіка та економетрія»</w:t>
            </w:r>
            <w:r>
              <w:rPr>
                <w:b/>
                <w:color w:val="0F0F0F"/>
                <w:lang w:val="uk-UA"/>
              </w:rPr>
              <w:t xml:space="preserve"> (111МЕЕ)</w:t>
            </w:r>
          </w:p>
          <w:p w14:paraId="6833BB2A" w14:textId="0DF43B51" w:rsidR="00582E6B" w:rsidRPr="009B2583" w:rsidRDefault="00582E6B" w:rsidP="009B2583">
            <w:pPr>
              <w:tabs>
                <w:tab w:val="left" w:pos="4581"/>
              </w:tabs>
              <w:spacing w:line="256" w:lineRule="auto"/>
              <w:ind w:right="454"/>
              <w:jc w:val="center"/>
              <w:rPr>
                <w:b/>
                <w:bCs/>
                <w:lang w:val="uk-UA"/>
              </w:rPr>
            </w:pPr>
          </w:p>
        </w:tc>
        <w:tc>
          <w:tcPr>
            <w:tcW w:w="5120" w:type="dxa"/>
            <w:gridSpan w:val="5"/>
            <w:tcBorders>
              <w:top w:val="single" w:sz="12" w:space="0" w:color="auto"/>
              <w:left w:val="single" w:sz="12" w:space="0" w:color="auto"/>
              <w:bottom w:val="single" w:sz="12" w:space="0" w:color="auto"/>
              <w:right w:val="single" w:sz="12" w:space="0" w:color="auto"/>
            </w:tcBorders>
            <w:vAlign w:val="center"/>
          </w:tcPr>
          <w:p w14:paraId="23A0385D" w14:textId="77777777" w:rsidR="00582E6B" w:rsidRPr="00582E6B" w:rsidRDefault="00582E6B">
            <w:pPr>
              <w:suppressAutoHyphens/>
              <w:spacing w:line="288" w:lineRule="auto"/>
              <w:jc w:val="center"/>
              <w:rPr>
                <w:b/>
                <w:sz w:val="22"/>
                <w:szCs w:val="22"/>
                <w:lang w:val="uk-UA" w:eastAsia="ar-SA"/>
              </w:rPr>
            </w:pPr>
          </w:p>
        </w:tc>
      </w:tr>
      <w:tr w:rsidR="00582E6B" w:rsidRPr="004A34B7" w14:paraId="47019972" w14:textId="77777777" w:rsidTr="00582E6B">
        <w:trPr>
          <w:trHeight w:val="968"/>
        </w:trPr>
        <w:tc>
          <w:tcPr>
            <w:tcW w:w="5370" w:type="dxa"/>
            <w:gridSpan w:val="4"/>
            <w:tcBorders>
              <w:top w:val="single" w:sz="12" w:space="0" w:color="auto"/>
              <w:left w:val="single" w:sz="12" w:space="0" w:color="auto"/>
              <w:bottom w:val="single" w:sz="12" w:space="0" w:color="auto"/>
              <w:right w:val="single" w:sz="12" w:space="0" w:color="auto"/>
            </w:tcBorders>
            <w:vAlign w:val="center"/>
            <w:hideMark/>
          </w:tcPr>
          <w:p w14:paraId="7621FC95" w14:textId="396F5DCA" w:rsidR="00582E6B" w:rsidRPr="00582E6B" w:rsidRDefault="00582E6B">
            <w:pPr>
              <w:spacing w:line="288" w:lineRule="auto"/>
              <w:rPr>
                <w:b/>
                <w:sz w:val="22"/>
                <w:szCs w:val="22"/>
                <w:lang w:val="uk-UA" w:eastAsia="ar-SA"/>
              </w:rPr>
            </w:pPr>
            <w:r w:rsidRPr="00582E6B">
              <w:rPr>
                <w:b/>
                <w:sz w:val="22"/>
                <w:szCs w:val="22"/>
                <w:lang w:val="uk-UA"/>
              </w:rPr>
              <w:t>Курс:</w:t>
            </w:r>
            <w:r w:rsidRPr="00582E6B">
              <w:rPr>
                <w:sz w:val="22"/>
                <w:szCs w:val="22"/>
                <w:lang w:val="uk-UA"/>
              </w:rPr>
              <w:t xml:space="preserve"> </w:t>
            </w:r>
            <w:r w:rsidR="0092335D">
              <w:rPr>
                <w:b/>
                <w:sz w:val="22"/>
                <w:szCs w:val="22"/>
                <w:lang w:val="uk-UA"/>
              </w:rPr>
              <w:t>4</w:t>
            </w:r>
          </w:p>
          <w:p w14:paraId="10E3CA3B" w14:textId="48E590E1" w:rsidR="00582E6B" w:rsidRPr="00582E6B" w:rsidRDefault="00582E6B">
            <w:pPr>
              <w:suppressAutoHyphens/>
              <w:spacing w:line="288" w:lineRule="auto"/>
              <w:rPr>
                <w:b/>
                <w:sz w:val="22"/>
                <w:szCs w:val="22"/>
                <w:lang w:val="uk-UA" w:eastAsia="ar-SA"/>
              </w:rPr>
            </w:pPr>
            <w:r w:rsidRPr="00582E6B">
              <w:rPr>
                <w:b/>
                <w:sz w:val="22"/>
                <w:szCs w:val="22"/>
                <w:lang w:val="uk-UA"/>
              </w:rPr>
              <w:t>Семестр:</w:t>
            </w:r>
            <w:r w:rsidR="0092335D">
              <w:rPr>
                <w:b/>
                <w:sz w:val="22"/>
                <w:szCs w:val="22"/>
                <w:lang w:val="uk-UA"/>
              </w:rPr>
              <w:t xml:space="preserve"> </w:t>
            </w:r>
            <w:r w:rsidR="0092335D" w:rsidRPr="0092335D">
              <w:rPr>
                <w:b/>
                <w:bCs/>
                <w:sz w:val="22"/>
                <w:szCs w:val="22"/>
                <w:lang w:val="uk-UA"/>
              </w:rPr>
              <w:t>8</w:t>
            </w:r>
          </w:p>
        </w:tc>
        <w:tc>
          <w:tcPr>
            <w:tcW w:w="5120" w:type="dxa"/>
            <w:gridSpan w:val="5"/>
            <w:tcBorders>
              <w:top w:val="single" w:sz="12" w:space="0" w:color="auto"/>
              <w:left w:val="single" w:sz="12" w:space="0" w:color="auto"/>
              <w:bottom w:val="single" w:sz="12" w:space="0" w:color="auto"/>
              <w:right w:val="single" w:sz="12" w:space="0" w:color="auto"/>
            </w:tcBorders>
            <w:vAlign w:val="center"/>
            <w:hideMark/>
          </w:tcPr>
          <w:p w14:paraId="0DD1F4B5" w14:textId="77777777" w:rsidR="00582E6B" w:rsidRPr="00582E6B" w:rsidRDefault="00582E6B">
            <w:pPr>
              <w:jc w:val="center"/>
              <w:rPr>
                <w:b/>
                <w:sz w:val="22"/>
                <w:szCs w:val="22"/>
                <w:lang w:val="uk-UA" w:eastAsia="ar-SA"/>
              </w:rPr>
            </w:pPr>
            <w:r w:rsidRPr="00582E6B">
              <w:rPr>
                <w:b/>
                <w:sz w:val="22"/>
                <w:szCs w:val="22"/>
                <w:lang w:val="uk-UA"/>
              </w:rPr>
              <w:t>Методи навчання:</w:t>
            </w:r>
          </w:p>
          <w:p w14:paraId="4AA56ADE" w14:textId="69AFDB3E" w:rsidR="00582E6B" w:rsidRPr="00582E6B" w:rsidRDefault="00582E6B">
            <w:pPr>
              <w:suppressAutoHyphens/>
              <w:jc w:val="both"/>
              <w:rPr>
                <w:b/>
                <w:sz w:val="18"/>
                <w:lang w:val="uk-UA" w:eastAsia="ar-SA"/>
              </w:rPr>
            </w:pPr>
            <w:r w:rsidRPr="00582E6B">
              <w:rPr>
                <w:lang w:val="uk-UA"/>
              </w:rPr>
              <w:t xml:space="preserve">Лекції, </w:t>
            </w:r>
            <w:r w:rsidR="008E4B15">
              <w:rPr>
                <w:lang w:val="uk-UA"/>
              </w:rPr>
              <w:t>практичні</w:t>
            </w:r>
            <w:r w:rsidRPr="00582E6B">
              <w:rPr>
                <w:lang w:val="uk-UA"/>
              </w:rPr>
              <w:t xml:space="preserve"> заняття, самостійна робота (творчі заняття), робота в бібліотеці, Інтернет</w:t>
            </w:r>
            <w:r w:rsidR="00B22836">
              <w:rPr>
                <w:lang w:val="uk-UA"/>
              </w:rPr>
              <w:t xml:space="preserve"> </w:t>
            </w:r>
            <w:r w:rsidRPr="00582E6B">
              <w:rPr>
                <w:lang w:val="uk-UA"/>
              </w:rPr>
              <w:t>тощо</w:t>
            </w:r>
          </w:p>
        </w:tc>
      </w:tr>
      <w:tr w:rsidR="00582E6B" w:rsidRPr="004A34B7" w14:paraId="79FFF64B" w14:textId="77777777" w:rsidTr="00582E6B">
        <w:trPr>
          <w:trHeight w:val="193"/>
        </w:trPr>
        <w:tc>
          <w:tcPr>
            <w:tcW w:w="10490" w:type="dxa"/>
            <w:gridSpan w:val="9"/>
            <w:tcBorders>
              <w:top w:val="single" w:sz="12" w:space="0" w:color="auto"/>
              <w:left w:val="single" w:sz="12" w:space="0" w:color="auto"/>
              <w:bottom w:val="single" w:sz="12" w:space="0" w:color="auto"/>
              <w:right w:val="single" w:sz="12" w:space="0" w:color="auto"/>
            </w:tcBorders>
            <w:vAlign w:val="center"/>
          </w:tcPr>
          <w:p w14:paraId="2368793E" w14:textId="77777777" w:rsidR="00582E6B" w:rsidRPr="00582E6B" w:rsidRDefault="00582E6B">
            <w:pPr>
              <w:suppressAutoHyphens/>
              <w:spacing w:line="288" w:lineRule="auto"/>
              <w:rPr>
                <w:b/>
                <w:sz w:val="2"/>
                <w:szCs w:val="2"/>
                <w:lang w:val="uk-UA" w:eastAsia="ar-SA"/>
              </w:rPr>
            </w:pPr>
          </w:p>
        </w:tc>
      </w:tr>
      <w:tr w:rsidR="00582E6B" w14:paraId="64C6E863" w14:textId="77777777" w:rsidTr="007B2880">
        <w:trPr>
          <w:trHeight w:val="674"/>
        </w:trPr>
        <w:tc>
          <w:tcPr>
            <w:tcW w:w="1418" w:type="dxa"/>
            <w:tcBorders>
              <w:top w:val="single" w:sz="12" w:space="0" w:color="auto"/>
              <w:left w:val="single" w:sz="12" w:space="0" w:color="auto"/>
              <w:bottom w:val="single" w:sz="12" w:space="0" w:color="auto"/>
              <w:right w:val="single" w:sz="12" w:space="0" w:color="auto"/>
            </w:tcBorders>
            <w:vAlign w:val="center"/>
            <w:hideMark/>
          </w:tcPr>
          <w:p w14:paraId="6B9892FB" w14:textId="77777777" w:rsidR="00582E6B" w:rsidRPr="00582E6B" w:rsidRDefault="00582E6B">
            <w:pPr>
              <w:jc w:val="center"/>
              <w:rPr>
                <w:b/>
                <w:sz w:val="18"/>
                <w:szCs w:val="18"/>
                <w:lang w:val="uk-UA" w:eastAsia="ar-SA"/>
              </w:rPr>
            </w:pPr>
            <w:r w:rsidRPr="00582E6B">
              <w:rPr>
                <w:b/>
                <w:szCs w:val="18"/>
                <w:lang w:val="uk-UA"/>
              </w:rPr>
              <w:lastRenderedPageBreak/>
              <w:t>Кількість кредитів</w:t>
            </w:r>
          </w:p>
          <w:p w14:paraId="574B8B36" w14:textId="77777777" w:rsidR="00582E6B" w:rsidRPr="00582E6B" w:rsidRDefault="00582E6B">
            <w:pPr>
              <w:suppressAutoHyphens/>
              <w:jc w:val="center"/>
              <w:rPr>
                <w:b/>
                <w:sz w:val="18"/>
                <w:szCs w:val="18"/>
                <w:lang w:val="uk-UA" w:eastAsia="ar-SA"/>
              </w:rPr>
            </w:pPr>
            <w:r w:rsidRPr="00582E6B">
              <w:rPr>
                <w:b/>
                <w:caps/>
                <w:szCs w:val="18"/>
                <w:lang w:val="uk-UA"/>
              </w:rPr>
              <w:t>ECTS</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08288358" w14:textId="77777777" w:rsidR="00582E6B" w:rsidRPr="00582E6B" w:rsidRDefault="00582E6B">
            <w:pPr>
              <w:suppressAutoHyphens/>
              <w:jc w:val="center"/>
              <w:rPr>
                <w:b/>
                <w:sz w:val="18"/>
                <w:szCs w:val="18"/>
                <w:lang w:val="uk-UA" w:eastAsia="ar-SA"/>
              </w:rPr>
            </w:pPr>
            <w:r w:rsidRPr="00582E6B">
              <w:rPr>
                <w:b/>
                <w:szCs w:val="18"/>
                <w:lang w:val="uk-UA"/>
              </w:rPr>
              <w:t xml:space="preserve">Кількість годин </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15436997" w14:textId="77777777" w:rsidR="00582E6B" w:rsidRPr="00582E6B" w:rsidRDefault="00582E6B">
            <w:pPr>
              <w:suppressAutoHyphens/>
              <w:jc w:val="center"/>
              <w:rPr>
                <w:b/>
                <w:lang w:val="uk-UA" w:eastAsia="ar-SA"/>
              </w:rPr>
            </w:pPr>
            <w:r w:rsidRPr="00582E6B">
              <w:rPr>
                <w:b/>
                <w:lang w:val="uk-UA"/>
              </w:rPr>
              <w:t>Кількість аудиторних годин</w:t>
            </w:r>
          </w:p>
        </w:tc>
        <w:tc>
          <w:tcPr>
            <w:tcW w:w="992" w:type="dxa"/>
            <w:gridSpan w:val="2"/>
            <w:tcBorders>
              <w:top w:val="single" w:sz="12" w:space="0" w:color="auto"/>
              <w:left w:val="single" w:sz="12" w:space="0" w:color="auto"/>
              <w:bottom w:val="single" w:sz="12" w:space="0" w:color="auto"/>
              <w:right w:val="single" w:sz="12" w:space="0" w:color="auto"/>
            </w:tcBorders>
            <w:vAlign w:val="center"/>
            <w:hideMark/>
          </w:tcPr>
          <w:p w14:paraId="5636762F" w14:textId="77777777" w:rsidR="00582E6B" w:rsidRPr="00582E6B" w:rsidRDefault="00582E6B">
            <w:pPr>
              <w:suppressAutoHyphens/>
              <w:jc w:val="center"/>
              <w:rPr>
                <w:b/>
                <w:sz w:val="18"/>
                <w:szCs w:val="18"/>
                <w:lang w:val="uk-UA" w:eastAsia="ar-SA"/>
              </w:rPr>
            </w:pPr>
            <w:r w:rsidRPr="00582E6B">
              <w:rPr>
                <w:b/>
                <w:szCs w:val="18"/>
                <w:lang w:val="uk-UA"/>
              </w:rPr>
              <w:t>Лекції</w:t>
            </w:r>
          </w:p>
        </w:tc>
        <w:tc>
          <w:tcPr>
            <w:tcW w:w="1276" w:type="dxa"/>
            <w:tcBorders>
              <w:top w:val="single" w:sz="12" w:space="0" w:color="auto"/>
              <w:left w:val="single" w:sz="12" w:space="0" w:color="auto"/>
              <w:bottom w:val="single" w:sz="12" w:space="0" w:color="auto"/>
              <w:right w:val="single" w:sz="12" w:space="0" w:color="auto"/>
            </w:tcBorders>
            <w:vAlign w:val="center"/>
          </w:tcPr>
          <w:p w14:paraId="0260C8FD" w14:textId="36E9220B" w:rsidR="00582E6B" w:rsidRPr="00582E6B" w:rsidRDefault="00582E6B" w:rsidP="007B2880">
            <w:pPr>
              <w:rPr>
                <w:b/>
                <w:sz w:val="18"/>
                <w:szCs w:val="18"/>
                <w:lang w:val="uk-UA" w:eastAsia="ar-SA"/>
              </w:rPr>
            </w:pPr>
          </w:p>
          <w:p w14:paraId="560B3234" w14:textId="2B4EE802" w:rsidR="00582E6B" w:rsidRPr="00582E6B" w:rsidRDefault="007B2880">
            <w:pPr>
              <w:jc w:val="center"/>
              <w:rPr>
                <w:b/>
                <w:szCs w:val="18"/>
                <w:lang w:val="uk-UA" w:eastAsia="uk-UA"/>
              </w:rPr>
            </w:pPr>
            <w:r>
              <w:rPr>
                <w:b/>
                <w:szCs w:val="18"/>
                <w:lang w:val="uk-UA"/>
              </w:rPr>
              <w:t>П</w:t>
            </w:r>
            <w:r w:rsidR="00582E6B" w:rsidRPr="00582E6B">
              <w:rPr>
                <w:b/>
                <w:szCs w:val="18"/>
                <w:lang w:val="uk-UA"/>
              </w:rPr>
              <w:t>рактичні</w:t>
            </w:r>
          </w:p>
          <w:p w14:paraId="0691D9C0" w14:textId="77777777" w:rsidR="00582E6B" w:rsidRPr="00582E6B" w:rsidRDefault="00582E6B">
            <w:pPr>
              <w:suppressAutoHyphens/>
              <w:jc w:val="center"/>
              <w:rPr>
                <w:b/>
                <w:sz w:val="18"/>
                <w:szCs w:val="18"/>
                <w:lang w:val="uk-UA" w:eastAsia="ar-SA"/>
              </w:rPr>
            </w:pPr>
          </w:p>
        </w:tc>
        <w:tc>
          <w:tcPr>
            <w:tcW w:w="1417" w:type="dxa"/>
            <w:tcBorders>
              <w:top w:val="single" w:sz="12" w:space="0" w:color="auto"/>
              <w:left w:val="single" w:sz="12" w:space="0" w:color="auto"/>
              <w:bottom w:val="single" w:sz="12" w:space="0" w:color="auto"/>
              <w:right w:val="single" w:sz="12" w:space="0" w:color="auto"/>
            </w:tcBorders>
            <w:vAlign w:val="center"/>
          </w:tcPr>
          <w:p w14:paraId="245B5199" w14:textId="77777777" w:rsidR="00582E6B" w:rsidRPr="00582E6B" w:rsidRDefault="00582E6B">
            <w:pPr>
              <w:jc w:val="center"/>
              <w:rPr>
                <w:b/>
                <w:lang w:val="uk-UA" w:eastAsia="ar-SA"/>
              </w:rPr>
            </w:pPr>
          </w:p>
          <w:p w14:paraId="5E5632EC" w14:textId="687EC887" w:rsidR="00582E6B" w:rsidRPr="00582E6B" w:rsidRDefault="00582E6B">
            <w:pPr>
              <w:jc w:val="center"/>
              <w:rPr>
                <w:b/>
                <w:lang w:val="uk-UA" w:eastAsia="uk-UA"/>
              </w:rPr>
            </w:pPr>
            <w:r w:rsidRPr="00582E6B">
              <w:rPr>
                <w:b/>
                <w:lang w:val="uk-UA"/>
              </w:rPr>
              <w:t>Контрольна</w:t>
            </w:r>
          </w:p>
          <w:p w14:paraId="2BEC677F" w14:textId="77777777" w:rsidR="00582E6B" w:rsidRPr="00582E6B" w:rsidRDefault="00582E6B">
            <w:pPr>
              <w:jc w:val="center"/>
              <w:rPr>
                <w:b/>
                <w:lang w:val="uk-UA"/>
              </w:rPr>
            </w:pPr>
            <w:r w:rsidRPr="00582E6B">
              <w:rPr>
                <w:b/>
                <w:lang w:val="uk-UA"/>
              </w:rPr>
              <w:t>робота</w:t>
            </w:r>
          </w:p>
          <w:p w14:paraId="274B2BDC" w14:textId="77777777" w:rsidR="00582E6B" w:rsidRPr="00582E6B" w:rsidRDefault="00582E6B">
            <w:pPr>
              <w:suppressAutoHyphens/>
              <w:rPr>
                <w:b/>
                <w:sz w:val="16"/>
                <w:szCs w:val="16"/>
                <w:lang w:val="uk-UA" w:eastAsia="ar-SA"/>
              </w:rPr>
            </w:pPr>
          </w:p>
        </w:tc>
        <w:tc>
          <w:tcPr>
            <w:tcW w:w="1276" w:type="dxa"/>
            <w:tcBorders>
              <w:top w:val="single" w:sz="12" w:space="0" w:color="auto"/>
              <w:left w:val="single" w:sz="12" w:space="0" w:color="auto"/>
              <w:bottom w:val="single" w:sz="12" w:space="0" w:color="auto"/>
              <w:right w:val="single" w:sz="12" w:space="0" w:color="auto"/>
            </w:tcBorders>
            <w:vAlign w:val="center"/>
            <w:hideMark/>
          </w:tcPr>
          <w:p w14:paraId="09DE5DA8" w14:textId="77777777" w:rsidR="00582E6B" w:rsidRPr="00582E6B" w:rsidRDefault="00582E6B">
            <w:pPr>
              <w:jc w:val="center"/>
              <w:rPr>
                <w:b/>
                <w:sz w:val="18"/>
                <w:szCs w:val="18"/>
                <w:lang w:val="uk-UA" w:eastAsia="ar-SA"/>
              </w:rPr>
            </w:pPr>
            <w:r w:rsidRPr="00582E6B">
              <w:rPr>
                <w:b/>
                <w:lang w:val="uk-UA"/>
              </w:rPr>
              <w:t xml:space="preserve">Самос-тійна </w:t>
            </w:r>
            <w:r w:rsidRPr="00582E6B">
              <w:rPr>
                <w:b/>
                <w:szCs w:val="18"/>
                <w:lang w:val="uk-UA"/>
              </w:rPr>
              <w:t>робота студента</w:t>
            </w:r>
          </w:p>
          <w:p w14:paraId="32BBBB7E" w14:textId="77777777" w:rsidR="00582E6B" w:rsidRPr="00582E6B" w:rsidRDefault="00582E6B">
            <w:pPr>
              <w:suppressAutoHyphens/>
              <w:jc w:val="center"/>
              <w:rPr>
                <w:b/>
                <w:sz w:val="18"/>
                <w:szCs w:val="18"/>
                <w:lang w:val="uk-UA" w:eastAsia="ar-SA"/>
              </w:rPr>
            </w:pPr>
            <w:r w:rsidRPr="00582E6B">
              <w:rPr>
                <w:b/>
                <w:szCs w:val="18"/>
                <w:lang w:val="uk-UA"/>
              </w:rPr>
              <w:t>(СРС)</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671492DC" w14:textId="73DC379D" w:rsidR="00582E6B" w:rsidRPr="00582E6B" w:rsidRDefault="00582E6B">
            <w:pPr>
              <w:jc w:val="center"/>
              <w:rPr>
                <w:b/>
                <w:sz w:val="18"/>
                <w:szCs w:val="18"/>
                <w:lang w:val="uk-UA" w:eastAsia="ar-SA"/>
              </w:rPr>
            </w:pPr>
            <w:r w:rsidRPr="00582E6B">
              <w:rPr>
                <w:b/>
                <w:szCs w:val="18"/>
                <w:lang w:val="uk-UA"/>
              </w:rPr>
              <w:t>Індивідуальна робота</w:t>
            </w:r>
          </w:p>
          <w:p w14:paraId="1B52E3B5" w14:textId="77777777" w:rsidR="00582E6B" w:rsidRPr="00582E6B" w:rsidRDefault="00582E6B">
            <w:pPr>
              <w:jc w:val="center"/>
              <w:rPr>
                <w:b/>
                <w:szCs w:val="18"/>
                <w:lang w:val="uk-UA" w:eastAsia="uk-UA"/>
              </w:rPr>
            </w:pPr>
            <w:r w:rsidRPr="00582E6B">
              <w:rPr>
                <w:b/>
                <w:szCs w:val="18"/>
                <w:lang w:val="uk-UA"/>
              </w:rPr>
              <w:t>студента</w:t>
            </w:r>
          </w:p>
          <w:p w14:paraId="55F64BCD" w14:textId="77777777" w:rsidR="00582E6B" w:rsidRPr="00582E6B" w:rsidRDefault="00582E6B">
            <w:pPr>
              <w:suppressAutoHyphens/>
              <w:jc w:val="center"/>
              <w:rPr>
                <w:b/>
                <w:sz w:val="18"/>
                <w:szCs w:val="18"/>
                <w:lang w:val="uk-UA" w:eastAsia="ar-SA"/>
              </w:rPr>
            </w:pPr>
            <w:r w:rsidRPr="00582E6B">
              <w:rPr>
                <w:b/>
                <w:szCs w:val="18"/>
                <w:lang w:val="uk-UA"/>
              </w:rPr>
              <w:t>(ІР)</w:t>
            </w:r>
          </w:p>
        </w:tc>
      </w:tr>
      <w:tr w:rsidR="00582E6B" w14:paraId="5E5C0B2A" w14:textId="77777777" w:rsidTr="007B2880">
        <w:trPr>
          <w:trHeight w:val="421"/>
        </w:trPr>
        <w:tc>
          <w:tcPr>
            <w:tcW w:w="1418" w:type="dxa"/>
            <w:tcBorders>
              <w:top w:val="single" w:sz="12" w:space="0" w:color="auto"/>
              <w:left w:val="single" w:sz="12" w:space="0" w:color="auto"/>
              <w:bottom w:val="single" w:sz="12" w:space="0" w:color="auto"/>
              <w:right w:val="single" w:sz="12" w:space="0" w:color="auto"/>
            </w:tcBorders>
            <w:vAlign w:val="center"/>
            <w:hideMark/>
          </w:tcPr>
          <w:p w14:paraId="3DCE13E7" w14:textId="0B1D982F" w:rsidR="00582E6B" w:rsidRPr="0092335D" w:rsidRDefault="0092335D">
            <w:pPr>
              <w:suppressAutoHyphens/>
              <w:jc w:val="center"/>
              <w:rPr>
                <w:b/>
                <w:lang w:val="uk-UA" w:eastAsia="ar-SA"/>
              </w:rPr>
            </w:pPr>
            <w:r>
              <w:rPr>
                <w:b/>
                <w:lang w:val="uk-UA" w:eastAsia="ar-SA"/>
              </w:rPr>
              <w:t>3</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25DE5B03" w14:textId="2F2D832D" w:rsidR="00582E6B" w:rsidRPr="0092335D" w:rsidRDefault="0092335D">
            <w:pPr>
              <w:suppressAutoHyphens/>
              <w:jc w:val="center"/>
              <w:rPr>
                <w:b/>
                <w:lang w:val="uk-UA" w:eastAsia="ar-SA"/>
              </w:rPr>
            </w:pPr>
            <w:r>
              <w:rPr>
                <w:b/>
                <w:lang w:val="uk-UA" w:eastAsia="ar-SA"/>
              </w:rPr>
              <w:t>90</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5E56509D" w14:textId="42F1495C" w:rsidR="00582E6B" w:rsidRPr="0092335D" w:rsidRDefault="0092335D">
            <w:pPr>
              <w:suppressAutoHyphens/>
              <w:jc w:val="center"/>
              <w:rPr>
                <w:b/>
                <w:lang w:val="uk-UA" w:eastAsia="ar-SA"/>
              </w:rPr>
            </w:pPr>
            <w:r>
              <w:rPr>
                <w:b/>
                <w:lang w:val="uk-UA" w:eastAsia="ar-SA"/>
              </w:rPr>
              <w:t>24</w:t>
            </w:r>
          </w:p>
        </w:tc>
        <w:tc>
          <w:tcPr>
            <w:tcW w:w="992" w:type="dxa"/>
            <w:gridSpan w:val="2"/>
            <w:tcBorders>
              <w:top w:val="single" w:sz="12" w:space="0" w:color="auto"/>
              <w:left w:val="single" w:sz="12" w:space="0" w:color="auto"/>
              <w:bottom w:val="single" w:sz="12" w:space="0" w:color="auto"/>
              <w:right w:val="single" w:sz="12" w:space="0" w:color="auto"/>
            </w:tcBorders>
            <w:vAlign w:val="center"/>
            <w:hideMark/>
          </w:tcPr>
          <w:p w14:paraId="305F7EAA" w14:textId="0FFFF304" w:rsidR="00582E6B" w:rsidRDefault="0092335D">
            <w:pPr>
              <w:suppressAutoHyphens/>
              <w:jc w:val="center"/>
              <w:rPr>
                <w:b/>
                <w:lang w:eastAsia="ar-SA"/>
              </w:rPr>
            </w:pPr>
            <w:r>
              <w:rPr>
                <w:b/>
                <w:lang w:val="uk-UA" w:eastAsia="ar-SA"/>
              </w:rPr>
              <w:t>1</w:t>
            </w:r>
            <w:r w:rsidR="00582E6B">
              <w:rPr>
                <w:b/>
                <w:lang w:eastAsia="ar-SA"/>
              </w:rPr>
              <w:t>2</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5A8AFB40" w14:textId="3E3F0563" w:rsidR="00582E6B" w:rsidRPr="0092335D" w:rsidRDefault="00582E6B">
            <w:pPr>
              <w:suppressAutoHyphens/>
              <w:jc w:val="center"/>
              <w:rPr>
                <w:b/>
                <w:lang w:val="uk-UA" w:eastAsia="ar-SA"/>
              </w:rPr>
            </w:pPr>
            <w:r>
              <w:rPr>
                <w:b/>
                <w:lang w:eastAsia="ar-SA"/>
              </w:rPr>
              <w:t>1</w:t>
            </w:r>
            <w:r w:rsidR="0092335D">
              <w:rPr>
                <w:b/>
                <w:lang w:val="uk-UA" w:eastAsia="ar-SA"/>
              </w:rPr>
              <w:t>0</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20D5A8A2" w14:textId="77777777" w:rsidR="00582E6B" w:rsidRDefault="00582E6B">
            <w:pPr>
              <w:suppressAutoHyphens/>
              <w:jc w:val="center"/>
              <w:rPr>
                <w:b/>
                <w:lang w:eastAsia="ar-SA"/>
              </w:rPr>
            </w:pPr>
            <w:r>
              <w:rPr>
                <w:b/>
                <w:lang w:eastAsia="ar-SA"/>
              </w:rPr>
              <w:t>2</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3FB31549" w14:textId="353DCCD3" w:rsidR="00582E6B" w:rsidRPr="0092335D" w:rsidRDefault="00582E6B">
            <w:pPr>
              <w:suppressAutoHyphens/>
              <w:jc w:val="center"/>
              <w:rPr>
                <w:b/>
                <w:lang w:val="uk-UA" w:eastAsia="ar-SA"/>
              </w:rPr>
            </w:pPr>
            <w:r>
              <w:rPr>
                <w:b/>
                <w:lang w:eastAsia="ar-SA"/>
              </w:rPr>
              <w:t>4</w:t>
            </w:r>
            <w:r w:rsidR="0092335D">
              <w:rPr>
                <w:b/>
                <w:lang w:val="uk-UA" w:eastAsia="ar-SA"/>
              </w:rPr>
              <w:t>4</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54446178" w14:textId="32FE1DE3" w:rsidR="00582E6B" w:rsidRPr="0092335D" w:rsidRDefault="00582E6B">
            <w:pPr>
              <w:suppressAutoHyphens/>
              <w:jc w:val="center"/>
              <w:rPr>
                <w:b/>
                <w:lang w:val="uk-UA" w:eastAsia="ar-SA"/>
              </w:rPr>
            </w:pPr>
            <w:r>
              <w:rPr>
                <w:b/>
                <w:lang w:eastAsia="ar-SA"/>
              </w:rPr>
              <w:t>2</w:t>
            </w:r>
            <w:r w:rsidR="0092335D">
              <w:rPr>
                <w:b/>
                <w:lang w:val="uk-UA" w:eastAsia="ar-SA"/>
              </w:rPr>
              <w:t>2</w:t>
            </w:r>
          </w:p>
        </w:tc>
      </w:tr>
      <w:tr w:rsidR="00582E6B" w14:paraId="1699361B" w14:textId="77777777" w:rsidTr="007B2880">
        <w:trPr>
          <w:trHeight w:val="221"/>
        </w:trPr>
        <w:tc>
          <w:tcPr>
            <w:tcW w:w="2694" w:type="dxa"/>
            <w:gridSpan w:val="2"/>
            <w:tcBorders>
              <w:top w:val="single" w:sz="12" w:space="0" w:color="auto"/>
              <w:left w:val="single" w:sz="12" w:space="0" w:color="auto"/>
              <w:bottom w:val="single" w:sz="12" w:space="0" w:color="auto"/>
              <w:right w:val="single" w:sz="12" w:space="0" w:color="auto"/>
            </w:tcBorders>
            <w:vAlign w:val="center"/>
            <w:hideMark/>
          </w:tcPr>
          <w:p w14:paraId="0C252A8B" w14:textId="77777777" w:rsidR="00582E6B" w:rsidRPr="007B2880" w:rsidRDefault="00582E6B">
            <w:pPr>
              <w:jc w:val="center"/>
              <w:rPr>
                <w:b/>
                <w:sz w:val="18"/>
                <w:szCs w:val="18"/>
                <w:lang w:val="uk-UA" w:eastAsia="ar-SA"/>
              </w:rPr>
            </w:pPr>
            <w:r w:rsidRPr="007B2880">
              <w:rPr>
                <w:b/>
                <w:szCs w:val="18"/>
                <w:lang w:val="uk-UA"/>
              </w:rPr>
              <w:t xml:space="preserve">Кількість </w:t>
            </w:r>
          </w:p>
          <w:p w14:paraId="08DDD9A3" w14:textId="77777777" w:rsidR="00582E6B" w:rsidRPr="007B2880" w:rsidRDefault="00582E6B">
            <w:pPr>
              <w:suppressAutoHyphens/>
              <w:jc w:val="center"/>
              <w:rPr>
                <w:sz w:val="18"/>
                <w:szCs w:val="18"/>
                <w:lang w:val="uk-UA" w:eastAsia="ar-SA"/>
              </w:rPr>
            </w:pPr>
            <w:r w:rsidRPr="007B2880">
              <w:rPr>
                <w:b/>
                <w:szCs w:val="18"/>
                <w:lang w:val="uk-UA"/>
              </w:rPr>
              <w:t>тижневих годин</w:t>
            </w:r>
          </w:p>
        </w:tc>
        <w:tc>
          <w:tcPr>
            <w:tcW w:w="2693" w:type="dxa"/>
            <w:gridSpan w:val="3"/>
            <w:tcBorders>
              <w:top w:val="single" w:sz="12" w:space="0" w:color="auto"/>
              <w:left w:val="single" w:sz="12" w:space="0" w:color="auto"/>
              <w:bottom w:val="single" w:sz="12" w:space="0" w:color="auto"/>
              <w:right w:val="single" w:sz="12" w:space="0" w:color="auto"/>
            </w:tcBorders>
            <w:vAlign w:val="center"/>
            <w:hideMark/>
          </w:tcPr>
          <w:p w14:paraId="41F2EC1A" w14:textId="77777777" w:rsidR="00582E6B" w:rsidRPr="007B2880" w:rsidRDefault="00582E6B">
            <w:pPr>
              <w:suppressAutoHyphens/>
              <w:jc w:val="center"/>
              <w:rPr>
                <w:i/>
                <w:sz w:val="18"/>
                <w:szCs w:val="18"/>
                <w:lang w:val="uk-UA" w:eastAsia="ar-SA"/>
              </w:rPr>
            </w:pPr>
            <w:r w:rsidRPr="007B2880">
              <w:rPr>
                <w:b/>
                <w:szCs w:val="18"/>
                <w:lang w:val="uk-UA"/>
              </w:rPr>
              <w:t>Кількість змістових модулів (тем)</w:t>
            </w:r>
          </w:p>
        </w:tc>
        <w:tc>
          <w:tcPr>
            <w:tcW w:w="2693" w:type="dxa"/>
            <w:gridSpan w:val="2"/>
            <w:tcBorders>
              <w:top w:val="single" w:sz="12" w:space="0" w:color="auto"/>
              <w:left w:val="single" w:sz="12" w:space="0" w:color="auto"/>
              <w:bottom w:val="single" w:sz="12" w:space="0" w:color="auto"/>
              <w:right w:val="single" w:sz="12" w:space="0" w:color="auto"/>
            </w:tcBorders>
            <w:vAlign w:val="center"/>
            <w:hideMark/>
          </w:tcPr>
          <w:p w14:paraId="1F586987" w14:textId="77777777" w:rsidR="00582E6B" w:rsidRPr="007B2880" w:rsidRDefault="00582E6B">
            <w:pPr>
              <w:suppressAutoHyphens/>
              <w:jc w:val="center"/>
              <w:rPr>
                <w:b/>
                <w:sz w:val="18"/>
                <w:szCs w:val="18"/>
                <w:lang w:val="uk-UA" w:eastAsia="ar-SA"/>
              </w:rPr>
            </w:pPr>
            <w:r w:rsidRPr="007B2880">
              <w:rPr>
                <w:b/>
                <w:szCs w:val="18"/>
                <w:lang w:val="uk-UA"/>
              </w:rPr>
              <w:t>Кількість контроль-них робіт</w:t>
            </w:r>
          </w:p>
        </w:tc>
        <w:tc>
          <w:tcPr>
            <w:tcW w:w="2410" w:type="dxa"/>
            <w:gridSpan w:val="2"/>
            <w:tcBorders>
              <w:top w:val="single" w:sz="12" w:space="0" w:color="auto"/>
              <w:left w:val="single" w:sz="12" w:space="0" w:color="auto"/>
              <w:bottom w:val="single" w:sz="12" w:space="0" w:color="auto"/>
              <w:right w:val="single" w:sz="12" w:space="0" w:color="auto"/>
            </w:tcBorders>
            <w:vAlign w:val="center"/>
            <w:hideMark/>
          </w:tcPr>
          <w:p w14:paraId="1DD52FD8" w14:textId="77777777" w:rsidR="00582E6B" w:rsidRDefault="00582E6B">
            <w:pPr>
              <w:suppressAutoHyphens/>
              <w:jc w:val="center"/>
              <w:rPr>
                <w:b/>
                <w:sz w:val="18"/>
                <w:szCs w:val="18"/>
                <w:lang w:eastAsia="ar-SA"/>
              </w:rPr>
            </w:pPr>
            <w:r>
              <w:rPr>
                <w:b/>
                <w:szCs w:val="18"/>
              </w:rPr>
              <w:t>Вид контролю</w:t>
            </w:r>
          </w:p>
        </w:tc>
      </w:tr>
      <w:tr w:rsidR="00582E6B" w14:paraId="123ABA9F" w14:textId="77777777" w:rsidTr="007B2880">
        <w:trPr>
          <w:trHeight w:val="129"/>
        </w:trPr>
        <w:tc>
          <w:tcPr>
            <w:tcW w:w="2694" w:type="dxa"/>
            <w:gridSpan w:val="2"/>
            <w:tcBorders>
              <w:top w:val="single" w:sz="12" w:space="0" w:color="auto"/>
              <w:left w:val="single" w:sz="12" w:space="0" w:color="auto"/>
              <w:bottom w:val="single" w:sz="12" w:space="0" w:color="auto"/>
              <w:right w:val="single" w:sz="12" w:space="0" w:color="auto"/>
            </w:tcBorders>
            <w:vAlign w:val="center"/>
            <w:hideMark/>
          </w:tcPr>
          <w:p w14:paraId="0EBD6BF9" w14:textId="31DA1E3F" w:rsidR="00582E6B" w:rsidRPr="0092335D" w:rsidRDefault="0092335D">
            <w:pPr>
              <w:suppressAutoHyphens/>
              <w:jc w:val="center"/>
              <w:rPr>
                <w:b/>
                <w:lang w:val="uk-UA" w:eastAsia="ar-SA"/>
              </w:rPr>
            </w:pPr>
            <w:r>
              <w:rPr>
                <w:b/>
                <w:lang w:val="uk-UA" w:eastAsia="ar-SA"/>
              </w:rPr>
              <w:t>2</w:t>
            </w:r>
          </w:p>
        </w:tc>
        <w:tc>
          <w:tcPr>
            <w:tcW w:w="2693" w:type="dxa"/>
            <w:gridSpan w:val="3"/>
            <w:tcBorders>
              <w:top w:val="single" w:sz="12" w:space="0" w:color="auto"/>
              <w:left w:val="single" w:sz="12" w:space="0" w:color="auto"/>
              <w:bottom w:val="single" w:sz="12" w:space="0" w:color="auto"/>
              <w:right w:val="single" w:sz="12" w:space="0" w:color="auto"/>
            </w:tcBorders>
            <w:vAlign w:val="center"/>
            <w:hideMark/>
          </w:tcPr>
          <w:p w14:paraId="13E3F1D9" w14:textId="2A3BBA37" w:rsidR="00582E6B" w:rsidRPr="0092335D" w:rsidRDefault="0092335D">
            <w:pPr>
              <w:suppressAutoHyphens/>
              <w:spacing w:line="288" w:lineRule="auto"/>
              <w:jc w:val="center"/>
              <w:rPr>
                <w:b/>
                <w:lang w:val="uk-UA" w:eastAsia="ar-SA"/>
              </w:rPr>
            </w:pPr>
            <w:r>
              <w:rPr>
                <w:b/>
                <w:lang w:val="uk-UA" w:eastAsia="ar-SA"/>
              </w:rPr>
              <w:t>6</w:t>
            </w:r>
          </w:p>
        </w:tc>
        <w:tc>
          <w:tcPr>
            <w:tcW w:w="2693" w:type="dxa"/>
            <w:gridSpan w:val="2"/>
            <w:tcBorders>
              <w:top w:val="single" w:sz="12" w:space="0" w:color="auto"/>
              <w:left w:val="single" w:sz="12" w:space="0" w:color="auto"/>
              <w:bottom w:val="single" w:sz="12" w:space="0" w:color="auto"/>
              <w:right w:val="single" w:sz="12" w:space="0" w:color="auto"/>
            </w:tcBorders>
            <w:vAlign w:val="center"/>
            <w:hideMark/>
          </w:tcPr>
          <w:p w14:paraId="2AC1C2C3" w14:textId="77777777" w:rsidR="00582E6B" w:rsidRDefault="00582E6B">
            <w:pPr>
              <w:suppressAutoHyphens/>
              <w:spacing w:line="288" w:lineRule="auto"/>
              <w:jc w:val="center"/>
              <w:rPr>
                <w:b/>
                <w:lang w:eastAsia="ar-SA"/>
              </w:rPr>
            </w:pPr>
            <w:r>
              <w:rPr>
                <w:b/>
                <w:lang w:eastAsia="ar-SA"/>
              </w:rPr>
              <w:t>1</w:t>
            </w:r>
          </w:p>
        </w:tc>
        <w:tc>
          <w:tcPr>
            <w:tcW w:w="2410" w:type="dxa"/>
            <w:gridSpan w:val="2"/>
            <w:tcBorders>
              <w:top w:val="single" w:sz="12" w:space="0" w:color="auto"/>
              <w:left w:val="single" w:sz="12" w:space="0" w:color="auto"/>
              <w:bottom w:val="single" w:sz="12" w:space="0" w:color="auto"/>
              <w:right w:val="single" w:sz="12" w:space="0" w:color="auto"/>
            </w:tcBorders>
            <w:vAlign w:val="center"/>
            <w:hideMark/>
          </w:tcPr>
          <w:p w14:paraId="66597DC4" w14:textId="77777777" w:rsidR="00582E6B" w:rsidRDefault="00582E6B">
            <w:pPr>
              <w:suppressAutoHyphens/>
              <w:spacing w:line="288" w:lineRule="auto"/>
              <w:jc w:val="center"/>
              <w:rPr>
                <w:b/>
                <w:lang w:eastAsia="ar-SA"/>
              </w:rPr>
            </w:pPr>
            <w:r>
              <w:rPr>
                <w:b/>
                <w:lang w:eastAsia="ar-SA"/>
              </w:rPr>
              <w:t>ПК, залік</w:t>
            </w:r>
          </w:p>
        </w:tc>
      </w:tr>
    </w:tbl>
    <w:p w14:paraId="11684EBE" w14:textId="77777777" w:rsidR="00582E6B" w:rsidRPr="00582E6B" w:rsidRDefault="00582E6B" w:rsidP="00582E6B">
      <w:pPr>
        <w:ind w:left="720"/>
        <w:rPr>
          <w:b/>
          <w:caps/>
          <w:lang w:val="uk-UA"/>
        </w:rPr>
      </w:pPr>
    </w:p>
    <w:p w14:paraId="49E60C9E" w14:textId="5B4252F0" w:rsidR="00996EF6" w:rsidRPr="005A2DBB" w:rsidRDefault="00996EF6" w:rsidP="005A2DBB">
      <w:pPr>
        <w:pStyle w:val="a3"/>
        <w:numPr>
          <w:ilvl w:val="0"/>
          <w:numId w:val="14"/>
        </w:numPr>
        <w:jc w:val="center"/>
        <w:rPr>
          <w:b/>
          <w:caps/>
        </w:rPr>
      </w:pPr>
      <w:r w:rsidRPr="005A2DBB">
        <w:rPr>
          <w:b/>
          <w:caps/>
        </w:rPr>
        <w:t>Тематичний план НАВЧАЛЬНОЇ ДИСЦИПЛІНИ</w:t>
      </w:r>
    </w:p>
    <w:p w14:paraId="197EDB39" w14:textId="77777777" w:rsidR="00996EF6" w:rsidRDefault="00996EF6" w:rsidP="00996EF6">
      <w:pPr>
        <w:ind w:left="720"/>
        <w:jc w:val="center"/>
        <w:rPr>
          <w:b/>
          <w:caps/>
        </w:rPr>
      </w:pPr>
      <w:r>
        <w:rPr>
          <w:b/>
          <w:caps/>
        </w:rPr>
        <w:t>«Бухгалтерський облік</w:t>
      </w:r>
      <w:r>
        <w:rPr>
          <w:b/>
          <w:caps/>
          <w:lang w:val="uk-UA"/>
        </w:rPr>
        <w:t xml:space="preserve"> і аудит</w:t>
      </w:r>
      <w:r>
        <w:rPr>
          <w:b/>
          <w:caps/>
        </w:rPr>
        <w:t>»</w:t>
      </w:r>
    </w:p>
    <w:p w14:paraId="32ACDAAC" w14:textId="77777777" w:rsidR="00996EF6" w:rsidRDefault="00996EF6" w:rsidP="00996EF6">
      <w:pPr>
        <w:tabs>
          <w:tab w:val="left" w:pos="709"/>
          <w:tab w:val="num" w:pos="1789"/>
        </w:tabs>
        <w:jc w:val="both"/>
        <w:rPr>
          <w:spacing w:val="-2"/>
          <w:szCs w:val="28"/>
          <w:lang w:val="uk-UA"/>
        </w:rPr>
      </w:pPr>
    </w:p>
    <w:p w14:paraId="2C4DBE78" w14:textId="77777777" w:rsidR="00996EF6" w:rsidRDefault="00996EF6" w:rsidP="00996EF6">
      <w:pPr>
        <w:tabs>
          <w:tab w:val="left" w:pos="0"/>
        </w:tabs>
        <w:jc w:val="center"/>
        <w:rPr>
          <w:b/>
          <w:szCs w:val="22"/>
          <w:lang w:val="uk-UA"/>
        </w:rPr>
      </w:pPr>
      <w:r>
        <w:rPr>
          <w:b/>
          <w:lang w:val="uk-UA"/>
        </w:rPr>
        <w:t>ЗМІСТ НАВЧАЛЬНОЇ ДИСЦИПЛІНИ ЗА ТЕМАМИ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7883"/>
      </w:tblGrid>
      <w:tr w:rsidR="00996EF6" w14:paraId="546D297D" w14:textId="77777777" w:rsidTr="00996EF6">
        <w:tc>
          <w:tcPr>
            <w:tcW w:w="1709" w:type="dxa"/>
            <w:tcBorders>
              <w:top w:val="single" w:sz="4" w:space="0" w:color="auto"/>
              <w:left w:val="single" w:sz="4" w:space="0" w:color="auto"/>
              <w:bottom w:val="single" w:sz="4" w:space="0" w:color="auto"/>
              <w:right w:val="single" w:sz="4" w:space="0" w:color="auto"/>
            </w:tcBorders>
            <w:vAlign w:val="center"/>
            <w:hideMark/>
          </w:tcPr>
          <w:p w14:paraId="3D90CE19" w14:textId="77777777" w:rsidR="00996EF6" w:rsidRDefault="00996EF6">
            <w:pPr>
              <w:suppressAutoHyphens/>
              <w:spacing w:line="276" w:lineRule="auto"/>
              <w:jc w:val="center"/>
              <w:rPr>
                <w:bCs/>
                <w:lang w:val="uk-UA" w:eastAsia="ar-SA"/>
              </w:rPr>
            </w:pPr>
            <w:r>
              <w:rPr>
                <w:bCs/>
                <w:lang w:val="uk-UA"/>
              </w:rPr>
              <w:t>Номер теми</w:t>
            </w:r>
          </w:p>
        </w:tc>
        <w:tc>
          <w:tcPr>
            <w:tcW w:w="8038" w:type="dxa"/>
            <w:tcBorders>
              <w:top w:val="single" w:sz="4" w:space="0" w:color="auto"/>
              <w:left w:val="single" w:sz="4" w:space="0" w:color="auto"/>
              <w:bottom w:val="single" w:sz="4" w:space="0" w:color="auto"/>
              <w:right w:val="single" w:sz="4" w:space="0" w:color="auto"/>
            </w:tcBorders>
            <w:vAlign w:val="center"/>
            <w:hideMark/>
          </w:tcPr>
          <w:p w14:paraId="773F5A03" w14:textId="77777777" w:rsidR="00996EF6" w:rsidRDefault="00996EF6">
            <w:pPr>
              <w:suppressAutoHyphens/>
              <w:spacing w:line="276" w:lineRule="auto"/>
              <w:jc w:val="center"/>
              <w:rPr>
                <w:bCs/>
                <w:sz w:val="28"/>
                <w:szCs w:val="22"/>
                <w:lang w:val="uk-UA" w:eastAsia="ar-SA"/>
              </w:rPr>
            </w:pPr>
            <w:r>
              <w:rPr>
                <w:bCs/>
                <w:lang w:val="uk-UA"/>
              </w:rPr>
              <w:t>Назва теми</w:t>
            </w:r>
          </w:p>
        </w:tc>
      </w:tr>
      <w:tr w:rsidR="00996EF6" w14:paraId="293A8376" w14:textId="77777777" w:rsidTr="00996EF6">
        <w:tc>
          <w:tcPr>
            <w:tcW w:w="1709" w:type="dxa"/>
            <w:tcBorders>
              <w:top w:val="single" w:sz="4" w:space="0" w:color="auto"/>
              <w:left w:val="single" w:sz="4" w:space="0" w:color="auto"/>
              <w:bottom w:val="single" w:sz="4" w:space="0" w:color="auto"/>
              <w:right w:val="single" w:sz="4" w:space="0" w:color="auto"/>
            </w:tcBorders>
            <w:hideMark/>
          </w:tcPr>
          <w:p w14:paraId="7ADD78BF" w14:textId="77777777" w:rsidR="00996EF6" w:rsidRDefault="00996EF6">
            <w:pPr>
              <w:suppressAutoHyphens/>
              <w:spacing w:line="276" w:lineRule="auto"/>
              <w:jc w:val="center"/>
              <w:rPr>
                <w:b/>
                <w:lang w:val="uk-UA" w:eastAsia="ar-SA"/>
              </w:rPr>
            </w:pPr>
            <w:r>
              <w:rPr>
                <w:b/>
                <w:lang w:val="uk-UA" w:eastAsia="ar-SA"/>
              </w:rPr>
              <w:t>Тема 1</w:t>
            </w:r>
          </w:p>
        </w:tc>
        <w:tc>
          <w:tcPr>
            <w:tcW w:w="8038" w:type="dxa"/>
            <w:tcBorders>
              <w:top w:val="single" w:sz="4" w:space="0" w:color="auto"/>
              <w:left w:val="single" w:sz="4" w:space="0" w:color="auto"/>
              <w:bottom w:val="single" w:sz="4" w:space="0" w:color="auto"/>
              <w:right w:val="single" w:sz="4" w:space="0" w:color="auto"/>
            </w:tcBorders>
            <w:hideMark/>
          </w:tcPr>
          <w:p w14:paraId="1D6E3D83" w14:textId="77777777" w:rsidR="00996EF6" w:rsidRDefault="00996EF6">
            <w:pPr>
              <w:tabs>
                <w:tab w:val="left" w:pos="0"/>
              </w:tabs>
              <w:spacing w:line="276" w:lineRule="auto"/>
              <w:jc w:val="both"/>
              <w:rPr>
                <w:lang w:val="uk-UA" w:eastAsia="en-US"/>
              </w:rPr>
            </w:pPr>
            <w:r>
              <w:rPr>
                <w:lang w:val="uk-UA"/>
              </w:rPr>
              <w:t>Сутність, функції, завдання та види бухгалтерського обліку.</w:t>
            </w:r>
          </w:p>
        </w:tc>
      </w:tr>
      <w:tr w:rsidR="00996EF6" w14:paraId="78488887" w14:textId="77777777" w:rsidTr="00996EF6">
        <w:tc>
          <w:tcPr>
            <w:tcW w:w="1709" w:type="dxa"/>
            <w:tcBorders>
              <w:top w:val="single" w:sz="4" w:space="0" w:color="auto"/>
              <w:left w:val="single" w:sz="4" w:space="0" w:color="auto"/>
              <w:bottom w:val="single" w:sz="4" w:space="0" w:color="auto"/>
              <w:right w:val="single" w:sz="4" w:space="0" w:color="auto"/>
            </w:tcBorders>
            <w:hideMark/>
          </w:tcPr>
          <w:p w14:paraId="44D21A89" w14:textId="77777777" w:rsidR="00996EF6" w:rsidRDefault="00996EF6">
            <w:pPr>
              <w:suppressAutoHyphens/>
              <w:spacing w:line="276" w:lineRule="auto"/>
              <w:jc w:val="center"/>
              <w:rPr>
                <w:b/>
                <w:lang w:val="uk-UA" w:eastAsia="ar-SA"/>
              </w:rPr>
            </w:pPr>
            <w:r>
              <w:rPr>
                <w:b/>
                <w:lang w:val="uk-UA" w:eastAsia="ar-SA"/>
              </w:rPr>
              <w:t>Тема 2</w:t>
            </w:r>
          </w:p>
        </w:tc>
        <w:tc>
          <w:tcPr>
            <w:tcW w:w="8038" w:type="dxa"/>
            <w:tcBorders>
              <w:top w:val="single" w:sz="4" w:space="0" w:color="auto"/>
              <w:left w:val="single" w:sz="4" w:space="0" w:color="auto"/>
              <w:bottom w:val="single" w:sz="4" w:space="0" w:color="auto"/>
              <w:right w:val="single" w:sz="4" w:space="0" w:color="auto"/>
            </w:tcBorders>
            <w:hideMark/>
          </w:tcPr>
          <w:p w14:paraId="4B50DD59" w14:textId="77777777" w:rsidR="00996EF6" w:rsidRDefault="00996EF6">
            <w:pPr>
              <w:spacing w:line="276" w:lineRule="auto"/>
              <w:rPr>
                <w:lang w:val="uk-UA"/>
              </w:rPr>
            </w:pPr>
            <w:bookmarkStart w:id="0" w:name="_Hlk124496079"/>
            <w:r>
              <w:rPr>
                <w:lang w:val="uk-UA"/>
              </w:rPr>
              <w:t>Предмет, принципи і методичні прийоми бухгалтерського обліку та їх практичне використання на підприємстві</w:t>
            </w:r>
            <w:bookmarkEnd w:id="0"/>
          </w:p>
        </w:tc>
      </w:tr>
      <w:tr w:rsidR="00996EF6" w14:paraId="61A512E5" w14:textId="77777777" w:rsidTr="00996EF6">
        <w:tc>
          <w:tcPr>
            <w:tcW w:w="1709" w:type="dxa"/>
            <w:tcBorders>
              <w:top w:val="single" w:sz="4" w:space="0" w:color="auto"/>
              <w:left w:val="single" w:sz="4" w:space="0" w:color="auto"/>
              <w:bottom w:val="single" w:sz="4" w:space="0" w:color="auto"/>
              <w:right w:val="single" w:sz="4" w:space="0" w:color="auto"/>
            </w:tcBorders>
            <w:hideMark/>
          </w:tcPr>
          <w:p w14:paraId="11AAA426" w14:textId="77777777" w:rsidR="00996EF6" w:rsidRDefault="00996EF6">
            <w:pPr>
              <w:suppressAutoHyphens/>
              <w:spacing w:line="276" w:lineRule="auto"/>
              <w:jc w:val="center"/>
              <w:rPr>
                <w:b/>
                <w:lang w:val="uk-UA" w:eastAsia="ar-SA"/>
              </w:rPr>
            </w:pPr>
            <w:r>
              <w:rPr>
                <w:b/>
                <w:lang w:val="uk-UA" w:eastAsia="ar-SA"/>
              </w:rPr>
              <w:t>Тема 3</w:t>
            </w:r>
          </w:p>
        </w:tc>
        <w:tc>
          <w:tcPr>
            <w:tcW w:w="8038" w:type="dxa"/>
            <w:tcBorders>
              <w:top w:val="single" w:sz="4" w:space="0" w:color="auto"/>
              <w:left w:val="single" w:sz="4" w:space="0" w:color="auto"/>
              <w:bottom w:val="single" w:sz="4" w:space="0" w:color="auto"/>
              <w:right w:val="single" w:sz="4" w:space="0" w:color="auto"/>
            </w:tcBorders>
            <w:hideMark/>
          </w:tcPr>
          <w:p w14:paraId="5A67F815" w14:textId="77777777" w:rsidR="00996EF6" w:rsidRDefault="00996EF6">
            <w:pPr>
              <w:suppressAutoHyphens/>
              <w:spacing w:line="276" w:lineRule="auto"/>
              <w:jc w:val="both"/>
              <w:rPr>
                <w:b/>
                <w:lang w:val="uk-UA" w:eastAsia="ar-SA"/>
              </w:rPr>
            </w:pPr>
            <w:r>
              <w:rPr>
                <w:lang w:val="uk-UA"/>
              </w:rPr>
              <w:t>Бухгалтерський баланс.</w:t>
            </w:r>
          </w:p>
        </w:tc>
      </w:tr>
      <w:tr w:rsidR="00996EF6" w14:paraId="67755493" w14:textId="77777777" w:rsidTr="00996EF6">
        <w:trPr>
          <w:trHeight w:val="425"/>
        </w:trPr>
        <w:tc>
          <w:tcPr>
            <w:tcW w:w="1709" w:type="dxa"/>
            <w:tcBorders>
              <w:top w:val="single" w:sz="4" w:space="0" w:color="auto"/>
              <w:left w:val="single" w:sz="4" w:space="0" w:color="auto"/>
              <w:bottom w:val="single" w:sz="4" w:space="0" w:color="auto"/>
              <w:right w:val="single" w:sz="4" w:space="0" w:color="auto"/>
            </w:tcBorders>
            <w:hideMark/>
          </w:tcPr>
          <w:p w14:paraId="14D2D028" w14:textId="77777777" w:rsidR="00996EF6" w:rsidRDefault="00996EF6">
            <w:pPr>
              <w:suppressAutoHyphens/>
              <w:spacing w:line="276" w:lineRule="auto"/>
              <w:jc w:val="center"/>
              <w:rPr>
                <w:b/>
                <w:lang w:val="uk-UA" w:eastAsia="ar-SA"/>
              </w:rPr>
            </w:pPr>
            <w:r>
              <w:rPr>
                <w:b/>
                <w:lang w:val="uk-UA" w:eastAsia="ar-SA"/>
              </w:rPr>
              <w:t>Тема 4</w:t>
            </w:r>
          </w:p>
        </w:tc>
        <w:tc>
          <w:tcPr>
            <w:tcW w:w="8038" w:type="dxa"/>
            <w:tcBorders>
              <w:top w:val="single" w:sz="4" w:space="0" w:color="auto"/>
              <w:left w:val="single" w:sz="4" w:space="0" w:color="auto"/>
              <w:bottom w:val="single" w:sz="4" w:space="0" w:color="auto"/>
              <w:right w:val="single" w:sz="4" w:space="0" w:color="auto"/>
            </w:tcBorders>
            <w:hideMark/>
          </w:tcPr>
          <w:p w14:paraId="768856C2" w14:textId="77777777" w:rsidR="00996EF6" w:rsidRDefault="00996EF6">
            <w:pPr>
              <w:tabs>
                <w:tab w:val="center" w:pos="1526"/>
              </w:tabs>
              <w:suppressAutoHyphens/>
              <w:spacing w:line="276" w:lineRule="auto"/>
              <w:rPr>
                <w:lang w:val="uk-UA"/>
              </w:rPr>
            </w:pPr>
            <w:r>
              <w:rPr>
                <w:color w:val="000000"/>
                <w:lang w:val="uk-UA" w:eastAsia="ar-SA"/>
              </w:rPr>
              <w:t xml:space="preserve"> </w:t>
            </w:r>
            <w:r>
              <w:rPr>
                <w:lang w:val="uk-UA"/>
              </w:rPr>
              <w:t>Рахунки бухгалтерського обліку і подвійний запис.</w:t>
            </w:r>
          </w:p>
        </w:tc>
      </w:tr>
      <w:tr w:rsidR="00996EF6" w14:paraId="43B0736F" w14:textId="77777777" w:rsidTr="00996EF6">
        <w:tc>
          <w:tcPr>
            <w:tcW w:w="1709" w:type="dxa"/>
            <w:tcBorders>
              <w:top w:val="single" w:sz="4" w:space="0" w:color="auto"/>
              <w:left w:val="single" w:sz="4" w:space="0" w:color="auto"/>
              <w:bottom w:val="single" w:sz="4" w:space="0" w:color="auto"/>
              <w:right w:val="single" w:sz="4" w:space="0" w:color="auto"/>
            </w:tcBorders>
            <w:hideMark/>
          </w:tcPr>
          <w:p w14:paraId="1B3A6E3C" w14:textId="77777777" w:rsidR="00996EF6" w:rsidRDefault="00996EF6">
            <w:pPr>
              <w:suppressAutoHyphens/>
              <w:spacing w:line="276" w:lineRule="auto"/>
              <w:jc w:val="center"/>
              <w:rPr>
                <w:b/>
                <w:lang w:val="uk-UA" w:eastAsia="ar-SA"/>
              </w:rPr>
            </w:pPr>
            <w:r>
              <w:rPr>
                <w:b/>
                <w:lang w:val="uk-UA" w:eastAsia="ar-SA"/>
              </w:rPr>
              <w:t>Тема 5</w:t>
            </w:r>
          </w:p>
        </w:tc>
        <w:tc>
          <w:tcPr>
            <w:tcW w:w="8038" w:type="dxa"/>
            <w:tcBorders>
              <w:top w:val="single" w:sz="4" w:space="0" w:color="auto"/>
              <w:left w:val="single" w:sz="4" w:space="0" w:color="auto"/>
              <w:bottom w:val="single" w:sz="4" w:space="0" w:color="auto"/>
              <w:right w:val="single" w:sz="4" w:space="0" w:color="auto"/>
            </w:tcBorders>
            <w:hideMark/>
          </w:tcPr>
          <w:p w14:paraId="2BA3BDAE" w14:textId="77777777" w:rsidR="00996EF6" w:rsidRDefault="00996EF6">
            <w:pPr>
              <w:suppressAutoHyphens/>
              <w:spacing w:line="276" w:lineRule="auto"/>
              <w:jc w:val="both"/>
              <w:rPr>
                <w:lang w:val="uk-UA" w:eastAsia="ar-SA"/>
              </w:rPr>
            </w:pPr>
            <w:r>
              <w:rPr>
                <w:lang w:val="uk-UA"/>
              </w:rPr>
              <w:t>Економічна суть, мета і завдання аудиту</w:t>
            </w:r>
          </w:p>
        </w:tc>
      </w:tr>
      <w:tr w:rsidR="00996EF6" w:rsidRPr="00256D14" w14:paraId="72D8942C" w14:textId="77777777" w:rsidTr="00996EF6">
        <w:tc>
          <w:tcPr>
            <w:tcW w:w="1709" w:type="dxa"/>
            <w:tcBorders>
              <w:top w:val="single" w:sz="4" w:space="0" w:color="auto"/>
              <w:left w:val="single" w:sz="4" w:space="0" w:color="auto"/>
              <w:bottom w:val="single" w:sz="4" w:space="0" w:color="auto"/>
              <w:right w:val="single" w:sz="4" w:space="0" w:color="auto"/>
            </w:tcBorders>
            <w:hideMark/>
          </w:tcPr>
          <w:p w14:paraId="63493E24" w14:textId="77777777" w:rsidR="00996EF6" w:rsidRDefault="00996EF6">
            <w:pPr>
              <w:suppressAutoHyphens/>
              <w:spacing w:line="276" w:lineRule="auto"/>
              <w:jc w:val="center"/>
              <w:rPr>
                <w:b/>
                <w:lang w:val="uk-UA" w:eastAsia="ar-SA"/>
              </w:rPr>
            </w:pPr>
            <w:r>
              <w:rPr>
                <w:b/>
                <w:lang w:val="uk-UA" w:eastAsia="ar-SA"/>
              </w:rPr>
              <w:t>Тема 6</w:t>
            </w:r>
          </w:p>
        </w:tc>
        <w:tc>
          <w:tcPr>
            <w:tcW w:w="8038" w:type="dxa"/>
            <w:tcBorders>
              <w:top w:val="single" w:sz="4" w:space="0" w:color="auto"/>
              <w:left w:val="single" w:sz="4" w:space="0" w:color="auto"/>
              <w:bottom w:val="single" w:sz="4" w:space="0" w:color="auto"/>
              <w:right w:val="single" w:sz="4" w:space="0" w:color="auto"/>
            </w:tcBorders>
            <w:hideMark/>
          </w:tcPr>
          <w:p w14:paraId="0BE1DC99" w14:textId="77777777" w:rsidR="00996EF6" w:rsidRDefault="00996EF6">
            <w:pPr>
              <w:suppressAutoHyphens/>
              <w:spacing w:line="276" w:lineRule="auto"/>
              <w:jc w:val="both"/>
              <w:rPr>
                <w:lang w:val="uk-UA" w:eastAsia="ar-SA"/>
              </w:rPr>
            </w:pPr>
            <w:r>
              <w:rPr>
                <w:lang w:val="uk-UA" w:eastAsia="ar-SA"/>
              </w:rPr>
              <w:t>Аудиторський ризик, аудиторські докази та аудиторські звіти</w:t>
            </w:r>
          </w:p>
        </w:tc>
      </w:tr>
    </w:tbl>
    <w:p w14:paraId="238CDF53" w14:textId="77777777" w:rsidR="007B2880" w:rsidRPr="003D276F" w:rsidRDefault="007B2880" w:rsidP="007B2880">
      <w:pPr>
        <w:shd w:val="clear" w:color="auto" w:fill="FFFFFF"/>
        <w:rPr>
          <w:caps/>
          <w:lang w:val="uk-UA"/>
        </w:rPr>
      </w:pPr>
    </w:p>
    <w:p w14:paraId="7939B6C2" w14:textId="20F2F424" w:rsidR="00996EF6" w:rsidRDefault="00996EF6" w:rsidP="005A2DBB">
      <w:pPr>
        <w:pStyle w:val="a3"/>
        <w:numPr>
          <w:ilvl w:val="0"/>
          <w:numId w:val="14"/>
        </w:numPr>
        <w:shd w:val="clear" w:color="auto" w:fill="FFFFFF"/>
        <w:jc w:val="center"/>
        <w:rPr>
          <w:caps/>
        </w:rPr>
      </w:pPr>
      <w:r>
        <w:rPr>
          <w:b/>
          <w:bCs/>
          <w:caps/>
          <w:spacing w:val="-13"/>
        </w:rPr>
        <w:t>Зміст навчальної дисципліни</w:t>
      </w:r>
    </w:p>
    <w:p w14:paraId="36251E19" w14:textId="77777777" w:rsidR="00996EF6" w:rsidRDefault="00996EF6" w:rsidP="00996EF6">
      <w:pPr>
        <w:tabs>
          <w:tab w:val="left" w:pos="0"/>
        </w:tabs>
        <w:spacing w:line="276" w:lineRule="auto"/>
        <w:jc w:val="center"/>
        <w:rPr>
          <w:lang w:val="uk-UA" w:eastAsia="en-US"/>
        </w:rPr>
      </w:pPr>
      <w:r>
        <w:rPr>
          <w:b/>
          <w:i/>
          <w:spacing w:val="-3"/>
          <w:lang w:val="uk-UA"/>
        </w:rPr>
        <w:t xml:space="preserve">Тема 1. </w:t>
      </w:r>
      <w:r>
        <w:rPr>
          <w:b/>
          <w:bCs/>
          <w:i/>
          <w:iCs/>
          <w:lang w:val="uk-UA"/>
        </w:rPr>
        <w:t>Сутність, функції, завдання та види бухгалтерського обліку</w:t>
      </w:r>
      <w:r>
        <w:rPr>
          <w:lang w:val="uk-UA"/>
        </w:rPr>
        <w:t>.</w:t>
      </w:r>
    </w:p>
    <w:p w14:paraId="49007508" w14:textId="77777777" w:rsidR="00996EF6" w:rsidRDefault="00996EF6" w:rsidP="00996EF6">
      <w:pPr>
        <w:shd w:val="clear" w:color="auto" w:fill="FFFFFF"/>
        <w:ind w:left="10" w:right="34" w:firstLine="557"/>
        <w:jc w:val="both"/>
        <w:rPr>
          <w:lang w:val="uk-UA"/>
        </w:rPr>
      </w:pPr>
      <w:r>
        <w:rPr>
          <w:spacing w:val="-3"/>
          <w:lang w:val="uk-UA"/>
        </w:rPr>
        <w:t>Загальні відомості про господарський облік та його суть. Еволюція господарського обліку. Історична обумовленість господарського обліку, залеж</w:t>
      </w:r>
      <w:r>
        <w:rPr>
          <w:spacing w:val="-1"/>
          <w:lang w:val="uk-UA"/>
        </w:rPr>
        <w:t>ність його цілей, задач і змісту від господарського механізму.</w:t>
      </w:r>
    </w:p>
    <w:p w14:paraId="3196867A" w14:textId="77777777" w:rsidR="00996EF6" w:rsidRDefault="00996EF6" w:rsidP="00996EF6">
      <w:pPr>
        <w:shd w:val="clear" w:color="auto" w:fill="FFFFFF"/>
        <w:ind w:left="5" w:right="24" w:firstLine="552"/>
        <w:jc w:val="both"/>
        <w:rPr>
          <w:lang w:val="uk-UA"/>
        </w:rPr>
      </w:pPr>
      <w:r>
        <w:rPr>
          <w:lang w:val="uk-UA"/>
        </w:rPr>
        <w:t>Вимірники, що застосовуються в обліку, їх характеристика. Види господарського обліку. Суть і зміст оперативно-технічного, статистичного і бухгалтерського обліку. Особливості і сфера застосування кожного виду обліку.</w:t>
      </w:r>
    </w:p>
    <w:p w14:paraId="76B1D69A" w14:textId="1618787D" w:rsidR="00996EF6" w:rsidRDefault="00996EF6" w:rsidP="00996EF6">
      <w:pPr>
        <w:shd w:val="clear" w:color="auto" w:fill="FFFFFF"/>
        <w:spacing w:before="5"/>
        <w:ind w:left="14" w:right="19" w:firstLine="552"/>
        <w:jc w:val="both"/>
        <w:rPr>
          <w:lang w:val="uk-UA"/>
        </w:rPr>
      </w:pPr>
      <w:r>
        <w:rPr>
          <w:lang w:val="uk-UA"/>
        </w:rPr>
        <w:t xml:space="preserve">Місце бухгалтерського обліку в єдиній системі народногосподарського обліку. Вимоги до бухгалтерського обліку, його функції та завдання. Види </w:t>
      </w:r>
      <w:r>
        <w:rPr>
          <w:spacing w:val="-1"/>
          <w:lang w:val="uk-UA"/>
        </w:rPr>
        <w:t>бухгалтерського обліку. Суть і зміст фінансового і внутрішньогосподарсько</w:t>
      </w:r>
      <w:r>
        <w:rPr>
          <w:spacing w:val="-1"/>
          <w:lang w:val="uk-UA"/>
        </w:rPr>
        <w:softHyphen/>
      </w:r>
      <w:r>
        <w:rPr>
          <w:lang w:val="uk-UA"/>
        </w:rPr>
        <w:t xml:space="preserve">го </w:t>
      </w:r>
      <w:r w:rsidR="00C01AE2">
        <w:rPr>
          <w:lang w:val="uk-UA"/>
        </w:rPr>
        <w:t xml:space="preserve">та </w:t>
      </w:r>
      <w:r>
        <w:rPr>
          <w:lang w:val="uk-UA"/>
        </w:rPr>
        <w:t>управлінського) обліку.</w:t>
      </w:r>
    </w:p>
    <w:p w14:paraId="1F82BB72" w14:textId="77777777" w:rsidR="00996EF6" w:rsidRDefault="00996EF6" w:rsidP="00996EF6">
      <w:pPr>
        <w:shd w:val="clear" w:color="auto" w:fill="FFFFFF"/>
        <w:spacing w:before="5"/>
        <w:ind w:left="14" w:right="19" w:firstLine="552"/>
        <w:jc w:val="center"/>
        <w:rPr>
          <w:b/>
          <w:bCs/>
          <w:i/>
          <w:iCs/>
          <w:lang w:val="uk-UA"/>
        </w:rPr>
      </w:pPr>
      <w:r>
        <w:rPr>
          <w:b/>
          <w:bCs/>
          <w:i/>
          <w:iCs/>
          <w:lang w:val="uk-UA"/>
        </w:rPr>
        <w:t>Тема 2. Предмет, принципи і методичні прийоми бухгалтерського обліку та їх практичне використання на підприємстві</w:t>
      </w:r>
    </w:p>
    <w:p w14:paraId="755DD4A9" w14:textId="77777777" w:rsidR="00996EF6" w:rsidRDefault="00996EF6" w:rsidP="00996EF6">
      <w:pPr>
        <w:shd w:val="clear" w:color="auto" w:fill="FFFFFF"/>
        <w:ind w:left="14" w:right="19" w:firstLine="562"/>
        <w:jc w:val="both"/>
        <w:rPr>
          <w:lang w:val="uk-UA"/>
        </w:rPr>
      </w:pPr>
      <w:r>
        <w:rPr>
          <w:lang w:val="uk-UA"/>
        </w:rPr>
        <w:t>Предмет бухгалтерського обліку та його важливіші об’єкти. Класифікація активів, капіталу, зобов’язань підприємства.</w:t>
      </w:r>
    </w:p>
    <w:p w14:paraId="2BB445D7" w14:textId="77777777" w:rsidR="00996EF6" w:rsidRDefault="00996EF6" w:rsidP="00996EF6">
      <w:pPr>
        <w:shd w:val="clear" w:color="auto" w:fill="FFFFFF"/>
        <w:ind w:left="24" w:right="10" w:firstLine="552"/>
        <w:jc w:val="both"/>
        <w:rPr>
          <w:lang w:val="uk-UA"/>
        </w:rPr>
      </w:pPr>
      <w:r>
        <w:rPr>
          <w:lang w:val="uk-UA"/>
        </w:rPr>
        <w:t>Метод бухгалтерського обліку. Основні елементи методу бухгалтерського обліку: документація і інвентаризація, рахунки і подвійний запис, оцінка і калькуляція, баланс і звітність.</w:t>
      </w:r>
    </w:p>
    <w:p w14:paraId="45BDB746" w14:textId="77777777" w:rsidR="00A46BEE" w:rsidRDefault="00A46BEE" w:rsidP="00996EF6">
      <w:pPr>
        <w:widowControl w:val="0"/>
        <w:shd w:val="clear" w:color="auto" w:fill="FFFFFF"/>
        <w:ind w:left="6" w:firstLine="3300"/>
        <w:rPr>
          <w:b/>
          <w:i/>
          <w:lang w:val="uk-UA"/>
        </w:rPr>
      </w:pPr>
    </w:p>
    <w:p w14:paraId="42C2674D" w14:textId="77777777" w:rsidR="00A46BEE" w:rsidRDefault="00A46BEE" w:rsidP="00996EF6">
      <w:pPr>
        <w:widowControl w:val="0"/>
        <w:shd w:val="clear" w:color="auto" w:fill="FFFFFF"/>
        <w:ind w:left="6" w:firstLine="3300"/>
        <w:rPr>
          <w:b/>
          <w:i/>
          <w:lang w:val="uk-UA"/>
        </w:rPr>
      </w:pPr>
    </w:p>
    <w:p w14:paraId="5BCC6EB5" w14:textId="77777777" w:rsidR="00A46BEE" w:rsidRDefault="00A46BEE" w:rsidP="00996EF6">
      <w:pPr>
        <w:widowControl w:val="0"/>
        <w:shd w:val="clear" w:color="auto" w:fill="FFFFFF"/>
        <w:ind w:left="6" w:firstLine="3300"/>
        <w:rPr>
          <w:b/>
          <w:i/>
          <w:lang w:val="uk-UA"/>
        </w:rPr>
      </w:pPr>
    </w:p>
    <w:p w14:paraId="3DE8190E" w14:textId="3701D16F" w:rsidR="00996EF6" w:rsidRDefault="00996EF6" w:rsidP="00996EF6">
      <w:pPr>
        <w:widowControl w:val="0"/>
        <w:shd w:val="clear" w:color="auto" w:fill="FFFFFF"/>
        <w:ind w:left="6" w:firstLine="3300"/>
        <w:rPr>
          <w:b/>
          <w:i/>
          <w:lang w:val="uk-UA"/>
        </w:rPr>
      </w:pPr>
      <w:r>
        <w:rPr>
          <w:b/>
          <w:i/>
          <w:lang w:val="uk-UA"/>
        </w:rPr>
        <w:lastRenderedPageBreak/>
        <w:t>Тема 3. Бухгалтерський баланс</w:t>
      </w:r>
    </w:p>
    <w:p w14:paraId="0C1600A9" w14:textId="77777777" w:rsidR="00996EF6" w:rsidRDefault="00996EF6" w:rsidP="00996EF6">
      <w:pPr>
        <w:shd w:val="clear" w:color="auto" w:fill="FFFFFF"/>
        <w:ind w:left="5" w:firstLine="535"/>
        <w:jc w:val="both"/>
        <w:rPr>
          <w:lang w:val="uk-UA"/>
        </w:rPr>
      </w:pPr>
      <w:r>
        <w:rPr>
          <w:spacing w:val="-5"/>
          <w:lang w:val="uk-UA"/>
        </w:rPr>
        <w:t>Поняття бухгалтерського  балансу. Бухгалтерський баланс як засіб узагаль</w:t>
      </w:r>
      <w:r>
        <w:rPr>
          <w:spacing w:val="-4"/>
          <w:lang w:val="uk-UA"/>
        </w:rPr>
        <w:t xml:space="preserve">неного відображення активів, капіталу, зобов'язань підприємства.    Побудова і </w:t>
      </w:r>
      <w:r>
        <w:rPr>
          <w:spacing w:val="-7"/>
          <w:lang w:val="uk-UA"/>
        </w:rPr>
        <w:t xml:space="preserve">зміст балансу: актив і пасив, розділи балансу, статті балансу.    </w:t>
      </w:r>
    </w:p>
    <w:p w14:paraId="43240D50" w14:textId="77777777" w:rsidR="00996EF6" w:rsidRDefault="00996EF6" w:rsidP="00996EF6">
      <w:pPr>
        <w:shd w:val="clear" w:color="auto" w:fill="FFFFFF"/>
        <w:ind w:firstLine="566"/>
        <w:jc w:val="both"/>
        <w:rPr>
          <w:lang w:val="uk-UA"/>
        </w:rPr>
      </w:pPr>
      <w:r>
        <w:rPr>
          <w:spacing w:val="-9"/>
          <w:lang w:val="uk-UA"/>
        </w:rPr>
        <w:t>Тотожність активу і пасиву бухгалтерського балансу та її обґрунтування. Валюта балансу, періодичність його складання та подання. Значення балансу. Ти</w:t>
      </w:r>
      <w:r>
        <w:rPr>
          <w:spacing w:val="-9"/>
          <w:lang w:val="uk-UA"/>
        </w:rPr>
        <w:softHyphen/>
      </w:r>
      <w:r>
        <w:rPr>
          <w:spacing w:val="-10"/>
          <w:lang w:val="uk-UA"/>
        </w:rPr>
        <w:t>пи господарських операцій та зміни в балансі, викликані господарськими операці</w:t>
      </w:r>
      <w:r>
        <w:rPr>
          <w:spacing w:val="-10"/>
          <w:lang w:val="uk-UA"/>
        </w:rPr>
        <w:softHyphen/>
      </w:r>
      <w:r>
        <w:rPr>
          <w:lang w:val="uk-UA"/>
        </w:rPr>
        <w:t>ями.</w:t>
      </w:r>
    </w:p>
    <w:p w14:paraId="591F9F8F" w14:textId="77777777" w:rsidR="00996EF6" w:rsidRDefault="00996EF6" w:rsidP="00996EF6">
      <w:pPr>
        <w:shd w:val="clear" w:color="auto" w:fill="FFFFFF"/>
        <w:jc w:val="center"/>
        <w:rPr>
          <w:b/>
          <w:i/>
          <w:lang w:val="uk-UA"/>
        </w:rPr>
      </w:pPr>
      <w:r>
        <w:rPr>
          <w:i/>
          <w:spacing w:val="-14"/>
          <w:lang w:val="uk-UA"/>
        </w:rPr>
        <w:tab/>
      </w:r>
      <w:r>
        <w:rPr>
          <w:i/>
          <w:spacing w:val="-14"/>
          <w:lang w:val="uk-UA"/>
        </w:rPr>
        <w:tab/>
      </w:r>
      <w:r>
        <w:rPr>
          <w:b/>
          <w:i/>
          <w:spacing w:val="-14"/>
          <w:lang w:val="uk-UA"/>
        </w:rPr>
        <w:t xml:space="preserve">Тема 4. Рахунки бухгалтерського обліку </w:t>
      </w:r>
      <w:r>
        <w:rPr>
          <w:b/>
          <w:i/>
          <w:lang w:val="uk-UA"/>
        </w:rPr>
        <w:t>і подвійний запис</w:t>
      </w:r>
    </w:p>
    <w:p w14:paraId="2D392790" w14:textId="77777777" w:rsidR="00996EF6" w:rsidRDefault="00996EF6" w:rsidP="00996EF6">
      <w:pPr>
        <w:shd w:val="clear" w:color="auto" w:fill="FFFFFF"/>
        <w:ind w:left="571"/>
        <w:rPr>
          <w:lang w:val="uk-UA"/>
        </w:rPr>
      </w:pPr>
      <w:r>
        <w:rPr>
          <w:spacing w:val="-6"/>
          <w:lang w:val="uk-UA"/>
        </w:rPr>
        <w:t>Рахунки бухгалтерського обліку, їх призначення.</w:t>
      </w:r>
    </w:p>
    <w:p w14:paraId="04AF8766" w14:textId="77777777" w:rsidR="00996EF6" w:rsidRDefault="00996EF6" w:rsidP="00996EF6">
      <w:pPr>
        <w:shd w:val="clear" w:color="auto" w:fill="FFFFFF"/>
        <w:ind w:right="14" w:firstLine="571"/>
        <w:jc w:val="both"/>
        <w:rPr>
          <w:lang w:val="uk-UA"/>
        </w:rPr>
      </w:pPr>
      <w:r>
        <w:rPr>
          <w:spacing w:val="-10"/>
          <w:lang w:val="uk-UA"/>
        </w:rPr>
        <w:t>Побудова рахунків. Активні, пасивні, активно-пасивні рахунки, їх структура. Порядок відображення господарських операцій на рахунках та визначення оборо</w:t>
      </w:r>
      <w:r>
        <w:rPr>
          <w:spacing w:val="-10"/>
          <w:lang w:val="uk-UA"/>
        </w:rPr>
        <w:softHyphen/>
      </w:r>
      <w:r>
        <w:rPr>
          <w:lang w:val="uk-UA"/>
        </w:rPr>
        <w:t>тів і сальдо. Взаємозв'язок між рахунками і балансом.</w:t>
      </w:r>
    </w:p>
    <w:p w14:paraId="5CE9FD7D" w14:textId="77777777" w:rsidR="00996EF6" w:rsidRDefault="00996EF6" w:rsidP="00996EF6">
      <w:pPr>
        <w:shd w:val="clear" w:color="auto" w:fill="FFFFFF"/>
        <w:ind w:left="5" w:right="19" w:firstLine="562"/>
        <w:jc w:val="both"/>
        <w:rPr>
          <w:lang w:val="uk-UA"/>
        </w:rPr>
      </w:pPr>
      <w:r>
        <w:rPr>
          <w:spacing w:val="-10"/>
          <w:lang w:val="uk-UA"/>
        </w:rPr>
        <w:t>Подвійний запис і його контрольне значення. Кореспонденція рахунків. Бух</w:t>
      </w:r>
      <w:r>
        <w:rPr>
          <w:spacing w:val="-9"/>
          <w:lang w:val="uk-UA"/>
        </w:rPr>
        <w:t>галтерські записи: прості, складні. Хронологічний і систематичний записи гос</w:t>
      </w:r>
      <w:r>
        <w:rPr>
          <w:lang w:val="uk-UA"/>
        </w:rPr>
        <w:t>подарських операцій на рахунках.</w:t>
      </w:r>
    </w:p>
    <w:p w14:paraId="17AE8F69" w14:textId="77777777" w:rsidR="00996EF6" w:rsidRDefault="00996EF6" w:rsidP="00996EF6">
      <w:pPr>
        <w:shd w:val="clear" w:color="auto" w:fill="FFFFFF"/>
        <w:ind w:left="5" w:right="29" w:firstLine="566"/>
        <w:jc w:val="both"/>
        <w:rPr>
          <w:lang w:val="uk-UA"/>
        </w:rPr>
      </w:pPr>
      <w:r>
        <w:rPr>
          <w:spacing w:val="-10"/>
          <w:lang w:val="uk-UA"/>
        </w:rPr>
        <w:t xml:space="preserve">План рахунків бухгалтерського обліку та Інструкція про застосування Плану </w:t>
      </w:r>
      <w:r>
        <w:rPr>
          <w:lang w:val="uk-UA"/>
        </w:rPr>
        <w:t>рахунків, їх призначення, зміст та характеристика.</w:t>
      </w:r>
    </w:p>
    <w:p w14:paraId="1EC0714F" w14:textId="77777777" w:rsidR="00996EF6" w:rsidRDefault="00996EF6" w:rsidP="00996EF6">
      <w:pPr>
        <w:shd w:val="clear" w:color="auto" w:fill="FFFFFF"/>
        <w:ind w:left="19" w:right="29" w:firstLine="557"/>
        <w:jc w:val="both"/>
        <w:rPr>
          <w:lang w:val="uk-UA"/>
        </w:rPr>
      </w:pPr>
      <w:r>
        <w:rPr>
          <w:spacing w:val="-8"/>
          <w:lang w:val="uk-UA"/>
        </w:rPr>
        <w:t>Синтетичний та аналітичний облік. Взаємозв’язок між рахунками синтетич</w:t>
      </w:r>
      <w:r>
        <w:rPr>
          <w:lang w:val="uk-UA"/>
        </w:rPr>
        <w:t>ного і аналітичного обліку.</w:t>
      </w:r>
    </w:p>
    <w:p w14:paraId="57C7A616" w14:textId="77777777" w:rsidR="00996EF6" w:rsidRDefault="00996EF6" w:rsidP="00996EF6">
      <w:pPr>
        <w:shd w:val="clear" w:color="auto" w:fill="FFFFFF"/>
        <w:ind w:left="576"/>
        <w:rPr>
          <w:lang w:val="uk-UA"/>
        </w:rPr>
      </w:pPr>
      <w:r>
        <w:rPr>
          <w:spacing w:val="-9"/>
          <w:lang w:val="uk-UA"/>
        </w:rPr>
        <w:t>Оборотні відомості за синтетичними і аналітичними рахунками.</w:t>
      </w:r>
    </w:p>
    <w:p w14:paraId="213B7149" w14:textId="77777777" w:rsidR="00996EF6" w:rsidRDefault="00996EF6" w:rsidP="00996EF6">
      <w:pPr>
        <w:shd w:val="clear" w:color="auto" w:fill="FFFFFF"/>
        <w:ind w:right="29" w:firstLine="566"/>
        <w:jc w:val="both"/>
        <w:rPr>
          <w:lang w:val="uk-UA"/>
        </w:rPr>
      </w:pPr>
      <w:r>
        <w:rPr>
          <w:spacing w:val="-8"/>
          <w:lang w:val="uk-UA"/>
        </w:rPr>
        <w:t>Поняття про класифікацію рахунків бухгалтерського обліку та її призначення. Класифікація рахунків за їх економічним змістом, за призначенням та струк</w:t>
      </w:r>
      <w:r>
        <w:rPr>
          <w:lang w:val="uk-UA"/>
        </w:rPr>
        <w:t>турою.</w:t>
      </w:r>
    </w:p>
    <w:p w14:paraId="0075C874" w14:textId="77777777" w:rsidR="00996EF6" w:rsidRDefault="00996EF6" w:rsidP="00996EF6">
      <w:pPr>
        <w:shd w:val="clear" w:color="auto" w:fill="FFFFFF"/>
        <w:ind w:left="10" w:firstLine="530"/>
        <w:jc w:val="both"/>
        <w:rPr>
          <w:lang w:val="uk-UA"/>
        </w:rPr>
      </w:pPr>
      <w:r>
        <w:rPr>
          <w:spacing w:val="-7"/>
          <w:lang w:val="uk-UA"/>
        </w:rPr>
        <w:t>Поняття про бухгалтерські документи. Значення документів, реквізити доку</w:t>
      </w:r>
      <w:r>
        <w:rPr>
          <w:spacing w:val="-9"/>
          <w:lang w:val="uk-UA"/>
        </w:rPr>
        <w:t>ментів. Класифікація документів. Вимоги щодо первинної документації.</w:t>
      </w:r>
    </w:p>
    <w:p w14:paraId="4197AFD4" w14:textId="77777777" w:rsidR="00996EF6" w:rsidRDefault="00996EF6" w:rsidP="00996EF6">
      <w:pPr>
        <w:shd w:val="clear" w:color="auto" w:fill="FFFFFF"/>
        <w:ind w:left="5" w:right="43" w:firstLine="562"/>
        <w:jc w:val="both"/>
        <w:rPr>
          <w:lang w:val="uk-UA"/>
        </w:rPr>
      </w:pPr>
      <w:r>
        <w:rPr>
          <w:spacing w:val="-2"/>
          <w:lang w:val="uk-UA"/>
        </w:rPr>
        <w:t>Облікові реєстри</w:t>
      </w:r>
      <w:r>
        <w:rPr>
          <w:spacing w:val="16"/>
          <w:lang w:val="uk-UA"/>
        </w:rPr>
        <w:t>, їх</w:t>
      </w:r>
      <w:r>
        <w:rPr>
          <w:spacing w:val="-2"/>
          <w:lang w:val="uk-UA"/>
        </w:rPr>
        <w:t xml:space="preserve"> суть і значення. Види і форми облікових реєстрів. Кла</w:t>
      </w:r>
      <w:r>
        <w:rPr>
          <w:lang w:val="uk-UA"/>
        </w:rPr>
        <w:t>сифікація облікових реєстрів. Правила ведення облікових реєстрів і способи виправлення помилок у записах.</w:t>
      </w:r>
    </w:p>
    <w:p w14:paraId="73413FDD" w14:textId="77777777" w:rsidR="00996EF6" w:rsidRDefault="00996EF6" w:rsidP="00996EF6">
      <w:pPr>
        <w:shd w:val="clear" w:color="auto" w:fill="FFFFFF"/>
        <w:ind w:left="14" w:right="43" w:firstLine="557"/>
        <w:jc w:val="both"/>
        <w:rPr>
          <w:lang w:val="uk-UA"/>
        </w:rPr>
      </w:pPr>
      <w:r>
        <w:rPr>
          <w:lang w:val="uk-UA"/>
        </w:rPr>
        <w:t>Форми бухгалтерського обліку: історичний розвиток, їх суть і характеристи</w:t>
      </w:r>
      <w:r>
        <w:rPr>
          <w:lang w:val="uk-UA"/>
        </w:rPr>
        <w:softHyphen/>
        <w:t>ка. Шляхи удосконалення форм бухгалтерського обліку.</w:t>
      </w:r>
    </w:p>
    <w:p w14:paraId="293C0383" w14:textId="77777777" w:rsidR="00996EF6" w:rsidRDefault="00996EF6" w:rsidP="00996EF6">
      <w:pPr>
        <w:shd w:val="clear" w:color="auto" w:fill="FFFFFF"/>
        <w:ind w:left="10" w:right="34" w:firstLine="562"/>
        <w:jc w:val="both"/>
        <w:rPr>
          <w:lang w:val="uk-UA"/>
        </w:rPr>
      </w:pPr>
      <w:r>
        <w:rPr>
          <w:lang w:val="uk-UA"/>
        </w:rPr>
        <w:t>Організація обліку в Україні. Керівництво бухгалтерським обліком. Роль Міністерства фінансів України в методологічному керівництві обліком і звітністю в Україні.</w:t>
      </w:r>
    </w:p>
    <w:p w14:paraId="7E5F86BD" w14:textId="77777777" w:rsidR="00996EF6" w:rsidRDefault="00996EF6" w:rsidP="00996EF6">
      <w:pPr>
        <w:shd w:val="clear" w:color="auto" w:fill="FFFFFF"/>
        <w:ind w:left="10" w:right="38" w:firstLine="571"/>
        <w:jc w:val="both"/>
        <w:rPr>
          <w:lang w:val="uk-UA"/>
        </w:rPr>
      </w:pPr>
      <w:r>
        <w:rPr>
          <w:lang w:val="uk-UA"/>
        </w:rPr>
        <w:t xml:space="preserve">Форми організації бухгалтерського обліку на підприємствах. </w:t>
      </w:r>
    </w:p>
    <w:p w14:paraId="31C0EBCF" w14:textId="77777777" w:rsidR="00996EF6" w:rsidRDefault="00996EF6" w:rsidP="00996EF6">
      <w:pPr>
        <w:suppressAutoHyphens/>
        <w:spacing w:line="276" w:lineRule="auto"/>
        <w:jc w:val="center"/>
        <w:rPr>
          <w:b/>
          <w:bCs/>
          <w:i/>
          <w:iCs/>
          <w:lang w:val="uk-UA"/>
        </w:rPr>
      </w:pPr>
      <w:r>
        <w:rPr>
          <w:b/>
          <w:bCs/>
          <w:i/>
          <w:iCs/>
          <w:lang w:val="uk-UA"/>
        </w:rPr>
        <w:t>Тема 5. Економічна суть, мета і завдання аудиту</w:t>
      </w:r>
    </w:p>
    <w:p w14:paraId="51233472" w14:textId="77777777" w:rsidR="00996EF6" w:rsidRDefault="00996EF6" w:rsidP="00996EF6">
      <w:pPr>
        <w:ind w:firstLine="708"/>
        <w:jc w:val="both"/>
        <w:rPr>
          <w:b/>
          <w:i/>
          <w:lang w:val="uk-UA"/>
        </w:rPr>
      </w:pPr>
      <w:r>
        <w:rPr>
          <w:lang w:val="uk-UA"/>
        </w:rPr>
        <w:t>Виникнення і становлення аудиту, його суть і значення  Місце аудиту в системі контролю, його мета і завдання. Види аудиту. Обов’язковий та ініціативний аудит. Відмінності аудиту від інших видів контролю. Предмет і об’єкти аудиту. Інформаційне забезпечення аудиту.</w:t>
      </w:r>
    </w:p>
    <w:p w14:paraId="4E9FE7DC" w14:textId="77777777" w:rsidR="00996EF6" w:rsidRDefault="00996EF6" w:rsidP="00996EF6">
      <w:pPr>
        <w:ind w:firstLine="708"/>
        <w:jc w:val="both"/>
        <w:rPr>
          <w:lang w:val="uk-UA"/>
        </w:rPr>
      </w:pPr>
      <w:r>
        <w:rPr>
          <w:lang w:val="uk-UA"/>
        </w:rPr>
        <w:t>Закон України «Про аудит фінансової звітності та аудиторську діяльність» та його сутність. Організація аудиту в Україні. Діяльність органів суспільного нагляду за аудиторською професією.  Аудитор, його статус і атестація</w:t>
      </w:r>
    </w:p>
    <w:p w14:paraId="678EB2B8" w14:textId="77777777" w:rsidR="00996EF6" w:rsidRDefault="00996EF6" w:rsidP="00996EF6">
      <w:pPr>
        <w:suppressAutoHyphens/>
        <w:spacing w:line="276" w:lineRule="auto"/>
        <w:jc w:val="center"/>
        <w:rPr>
          <w:lang w:val="uk-UA" w:eastAsia="ar-SA"/>
        </w:rPr>
      </w:pPr>
      <w:r>
        <w:rPr>
          <w:b/>
          <w:bCs/>
          <w:i/>
          <w:iCs/>
          <w:lang w:val="uk-UA"/>
        </w:rPr>
        <w:t xml:space="preserve">Тема 6. </w:t>
      </w:r>
      <w:r>
        <w:rPr>
          <w:b/>
          <w:bCs/>
          <w:i/>
          <w:iCs/>
          <w:lang w:val="uk-UA" w:eastAsia="ar-SA"/>
        </w:rPr>
        <w:t>Аудиторський ризик, аудиторські докази та аудиторські звіти</w:t>
      </w:r>
    </w:p>
    <w:p w14:paraId="686B27D7" w14:textId="77777777" w:rsidR="00996EF6" w:rsidRDefault="00996EF6" w:rsidP="00996EF6">
      <w:pPr>
        <w:ind w:firstLine="720"/>
        <w:jc w:val="both"/>
        <w:rPr>
          <w:b/>
          <w:sz w:val="28"/>
          <w:szCs w:val="28"/>
          <w:lang w:val="uk-UA"/>
        </w:rPr>
      </w:pPr>
      <w:r>
        <w:rPr>
          <w:lang w:val="uk-UA"/>
        </w:rPr>
        <w:t>Суть аудиторського ризику. Поняття властивого ризику. Поняття ризику контролю. Ризик не виявлення. Модель визначення аудиторського ризику. Помилки і шахрайство. Поняття про суттєвість та її оцінювання.</w:t>
      </w:r>
    </w:p>
    <w:p w14:paraId="71E44BA1" w14:textId="77777777" w:rsidR="00996EF6" w:rsidRDefault="00996EF6" w:rsidP="00996EF6">
      <w:pPr>
        <w:pStyle w:val="aa"/>
        <w:spacing w:after="0"/>
        <w:ind w:left="0"/>
        <w:jc w:val="both"/>
        <w:rPr>
          <w:lang w:val="uk-UA"/>
        </w:rPr>
      </w:pPr>
      <w:r>
        <w:rPr>
          <w:lang w:val="uk-UA"/>
        </w:rPr>
        <w:t xml:space="preserve">            Поняття про аудиторські докази, їх класифікація та вимоги до них. Основні процедури одержання доказів: перевірка, спостереження, опитування і підтвердження., підрахунок, аналітичні процедури. Оцінка якості роботи аудитора. Необхідність документування роботи аудитора. Мета і завдання документування аудиту. Вимоги до ведення робочих документів та їх  класифікація. Порядок зберігання і використання робочих документів.</w:t>
      </w:r>
    </w:p>
    <w:p w14:paraId="5E36483D" w14:textId="77777777" w:rsidR="00996EF6" w:rsidRDefault="00996EF6" w:rsidP="00996EF6">
      <w:pPr>
        <w:pStyle w:val="aa"/>
        <w:spacing w:after="0"/>
        <w:ind w:left="0" w:firstLine="720"/>
        <w:jc w:val="both"/>
        <w:rPr>
          <w:lang w:val="uk-UA"/>
        </w:rPr>
      </w:pPr>
      <w:r>
        <w:rPr>
          <w:lang w:val="uk-UA"/>
        </w:rPr>
        <w:lastRenderedPageBreak/>
        <w:t>Аудиторська звітність та її склад. Суть і структура аудиторського звіту. Види аудиторських звітів та їх характеристика. Вимоги до складання аудиторських звітів. Порядок складання та подання аудиторських звітів.</w:t>
      </w:r>
    </w:p>
    <w:p w14:paraId="637E239A" w14:textId="77777777" w:rsidR="00996EF6" w:rsidRDefault="00996EF6" w:rsidP="00996EF6">
      <w:pPr>
        <w:pStyle w:val="aa"/>
        <w:spacing w:after="0"/>
        <w:ind w:left="0" w:firstLine="720"/>
        <w:jc w:val="both"/>
        <w:rPr>
          <w:lang w:val="uk-UA"/>
        </w:rPr>
      </w:pPr>
      <w:r>
        <w:rPr>
          <w:lang w:val="uk-UA"/>
        </w:rPr>
        <w:t xml:space="preserve"> </w:t>
      </w:r>
    </w:p>
    <w:p w14:paraId="7928A3CF" w14:textId="3EB23535" w:rsidR="00996EF6" w:rsidRPr="009607D4" w:rsidRDefault="009607D4" w:rsidP="009607D4">
      <w:pPr>
        <w:pStyle w:val="a3"/>
        <w:numPr>
          <w:ilvl w:val="1"/>
          <w:numId w:val="16"/>
        </w:numPr>
        <w:suppressAutoHyphens/>
        <w:spacing w:line="276" w:lineRule="auto"/>
        <w:jc w:val="center"/>
        <w:rPr>
          <w:b/>
          <w:bCs/>
          <w:lang w:val="uk-UA"/>
        </w:rPr>
      </w:pPr>
      <w:r>
        <w:rPr>
          <w:b/>
          <w:bCs/>
          <w:lang w:val="uk-UA"/>
        </w:rPr>
        <w:t xml:space="preserve"> </w:t>
      </w:r>
      <w:r w:rsidR="00996EF6" w:rsidRPr="009607D4">
        <w:rPr>
          <w:b/>
          <w:bCs/>
          <w:lang w:val="uk-UA"/>
        </w:rPr>
        <w:t>СПИСОК ЛІТЕРАТУРИ</w:t>
      </w:r>
    </w:p>
    <w:p w14:paraId="27212660" w14:textId="77777777" w:rsidR="00996EF6" w:rsidRDefault="00996EF6" w:rsidP="00996EF6">
      <w:pPr>
        <w:jc w:val="center"/>
        <w:rPr>
          <w:b/>
          <w:sz w:val="28"/>
          <w:szCs w:val="28"/>
          <w:lang w:val="uk-UA"/>
        </w:rPr>
      </w:pPr>
    </w:p>
    <w:p w14:paraId="3DC9F330" w14:textId="77777777" w:rsidR="00996EF6" w:rsidRDefault="00996EF6" w:rsidP="00996EF6">
      <w:pPr>
        <w:pStyle w:val="a3"/>
        <w:numPr>
          <w:ilvl w:val="0"/>
          <w:numId w:val="13"/>
        </w:numPr>
        <w:autoSpaceDE w:val="0"/>
        <w:autoSpaceDN w:val="0"/>
        <w:adjustRightInd w:val="0"/>
        <w:jc w:val="both"/>
        <w:rPr>
          <w:b/>
          <w:lang w:val="uk-UA" w:eastAsia="uk-UA"/>
        </w:rPr>
      </w:pPr>
      <w:r>
        <w:t xml:space="preserve">Податковий кодекс України від 02.12.2010 р. № 2755-VI [Електронний ресурс]. - Режим доступу : </w:t>
      </w:r>
      <w:hyperlink r:id="rId9" w:history="1">
        <w:r>
          <w:rPr>
            <w:rStyle w:val="a7"/>
          </w:rPr>
          <w:t>https://zakon.rada.gov.ua/laws/show/2755-17</w:t>
        </w:r>
      </w:hyperlink>
      <w:r>
        <w:t>.</w:t>
      </w:r>
    </w:p>
    <w:p w14:paraId="078348C4" w14:textId="77777777" w:rsidR="00996EF6" w:rsidRDefault="00996EF6" w:rsidP="00996EF6">
      <w:pPr>
        <w:pStyle w:val="a3"/>
        <w:numPr>
          <w:ilvl w:val="0"/>
          <w:numId w:val="13"/>
        </w:numPr>
        <w:autoSpaceDE w:val="0"/>
        <w:autoSpaceDN w:val="0"/>
        <w:adjustRightInd w:val="0"/>
        <w:jc w:val="both"/>
        <w:rPr>
          <w:rFonts w:eastAsia="TimesNewRoman"/>
          <w:szCs w:val="32"/>
          <w:lang w:eastAsia="en-US"/>
        </w:rPr>
      </w:pPr>
      <w:r>
        <w:rPr>
          <w:rFonts w:eastAsia="TimesNewRoman"/>
          <w:lang w:eastAsia="en-US"/>
        </w:rPr>
        <w:t>Господарський кодекс України від 16.01.2003 р. № 436-ІУ</w:t>
      </w:r>
      <w:r>
        <w:t xml:space="preserve"> [Електронний ресурс]. - Режим доступу : </w:t>
      </w:r>
      <w:hyperlink r:id="rId10" w:history="1">
        <w:r>
          <w:rPr>
            <w:rStyle w:val="a7"/>
          </w:rPr>
          <w:t>https://zakon.rada.gov.ua/laws/show/436-15</w:t>
        </w:r>
      </w:hyperlink>
      <w:r>
        <w:rPr>
          <w:rFonts w:eastAsia="TimesNewRoman"/>
          <w:lang w:eastAsia="en-US"/>
        </w:rPr>
        <w:t xml:space="preserve">. </w:t>
      </w:r>
    </w:p>
    <w:p w14:paraId="528B2FE3" w14:textId="77777777" w:rsidR="00996EF6" w:rsidRDefault="00996EF6" w:rsidP="00996EF6">
      <w:pPr>
        <w:pStyle w:val="a3"/>
        <w:numPr>
          <w:ilvl w:val="0"/>
          <w:numId w:val="13"/>
        </w:numPr>
        <w:autoSpaceDE w:val="0"/>
        <w:autoSpaceDN w:val="0"/>
        <w:adjustRightInd w:val="0"/>
        <w:jc w:val="both"/>
        <w:rPr>
          <w:rFonts w:eastAsia="SymbolMT"/>
          <w:sz w:val="16"/>
          <w:lang w:eastAsia="en-US"/>
        </w:rPr>
      </w:pPr>
      <w:r>
        <w:rPr>
          <w:rFonts w:eastAsia="TimesNewRoman"/>
          <w:szCs w:val="32"/>
          <w:lang w:eastAsia="en-US"/>
        </w:rPr>
        <w:t xml:space="preserve">Митний кодекс від 13.03.2012р. № 4495-VI </w:t>
      </w:r>
      <w:r>
        <w:t xml:space="preserve">[Електронний ресурс]. - Режим доступу : </w:t>
      </w:r>
      <w:hyperlink r:id="rId11" w:history="1">
        <w:r>
          <w:rPr>
            <w:rStyle w:val="a7"/>
          </w:rPr>
          <w:t>https://zakon.rada.gov.ua/laws/show/4495-17</w:t>
        </w:r>
      </w:hyperlink>
      <w:r>
        <w:rPr>
          <w:rFonts w:eastAsia="TimesNewRoman"/>
          <w:szCs w:val="32"/>
          <w:lang w:eastAsia="en-US"/>
        </w:rPr>
        <w:t>.</w:t>
      </w:r>
    </w:p>
    <w:p w14:paraId="40B90982" w14:textId="77777777" w:rsidR="00996EF6" w:rsidRDefault="00996EF6" w:rsidP="00996EF6">
      <w:pPr>
        <w:pStyle w:val="a3"/>
        <w:numPr>
          <w:ilvl w:val="0"/>
          <w:numId w:val="13"/>
        </w:numPr>
        <w:autoSpaceDE w:val="0"/>
        <w:autoSpaceDN w:val="0"/>
        <w:adjustRightInd w:val="0"/>
        <w:jc w:val="both"/>
        <w:rPr>
          <w:b/>
          <w:i/>
          <w:lang w:eastAsia="uk-UA"/>
        </w:rPr>
      </w:pPr>
      <w:r>
        <w:rPr>
          <w:shd w:val="clear" w:color="auto" w:fill="FFFFFF"/>
        </w:rPr>
        <w:t>Цивільний кодекс України від </w:t>
      </w:r>
      <w:r>
        <w:rPr>
          <w:bdr w:val="none" w:sz="0" w:space="0" w:color="auto" w:frame="1"/>
          <w:shd w:val="clear" w:color="auto" w:fill="FFFFFF"/>
        </w:rPr>
        <w:t>16.01.2003</w:t>
      </w:r>
      <w:r>
        <w:rPr>
          <w:shd w:val="clear" w:color="auto" w:fill="FFFFFF"/>
        </w:rPr>
        <w:t> р. № </w:t>
      </w:r>
      <w:r>
        <w:rPr>
          <w:bCs/>
          <w:bdr w:val="none" w:sz="0" w:space="0" w:color="auto" w:frame="1"/>
          <w:shd w:val="clear" w:color="auto" w:fill="FFFFFF"/>
        </w:rPr>
        <w:t>435-IV</w:t>
      </w:r>
      <w:r>
        <w:t xml:space="preserve"> [Електронний ресурс]. - Режим доступу : </w:t>
      </w:r>
      <w:hyperlink r:id="rId12" w:history="1">
        <w:r>
          <w:rPr>
            <w:rStyle w:val="a7"/>
          </w:rPr>
          <w:t>https://zakon.rada.gov.ua/laws/show/435-15</w:t>
        </w:r>
      </w:hyperlink>
      <w:r>
        <w:rPr>
          <w:bCs/>
          <w:bdr w:val="none" w:sz="0" w:space="0" w:color="auto" w:frame="1"/>
          <w:shd w:val="clear" w:color="auto" w:fill="FFFFFF"/>
        </w:rPr>
        <w:t>.</w:t>
      </w:r>
    </w:p>
    <w:p w14:paraId="15AE853D" w14:textId="77777777" w:rsidR="00996EF6" w:rsidRDefault="00996EF6" w:rsidP="00996EF6">
      <w:pPr>
        <w:pStyle w:val="a3"/>
        <w:numPr>
          <w:ilvl w:val="0"/>
          <w:numId w:val="13"/>
        </w:numPr>
        <w:autoSpaceDE w:val="0"/>
        <w:autoSpaceDN w:val="0"/>
        <w:adjustRightInd w:val="0"/>
        <w:jc w:val="both"/>
        <w:rPr>
          <w:b/>
          <w:i/>
        </w:rPr>
      </w:pPr>
      <w:r>
        <w:t xml:space="preserve">Кодекс законів про працю в України від 10.12.1971 р. № 322-УІІІ [Електронний ресурс]. - Режим доступу :  </w:t>
      </w:r>
      <w:hyperlink r:id="rId13" w:history="1">
        <w:r>
          <w:rPr>
            <w:rStyle w:val="a7"/>
          </w:rPr>
          <w:t>https://zakon.rada.gov.ua/laws/show/322-08</w:t>
        </w:r>
      </w:hyperlink>
      <w:r>
        <w:t>.</w:t>
      </w:r>
    </w:p>
    <w:p w14:paraId="633A33CC" w14:textId="77777777" w:rsidR="00996EF6" w:rsidRDefault="00996EF6" w:rsidP="00996EF6">
      <w:pPr>
        <w:pStyle w:val="a3"/>
        <w:numPr>
          <w:ilvl w:val="0"/>
          <w:numId w:val="13"/>
        </w:numPr>
        <w:autoSpaceDE w:val="0"/>
        <w:autoSpaceDN w:val="0"/>
        <w:adjustRightInd w:val="0"/>
        <w:jc w:val="both"/>
        <w:rPr>
          <w:b/>
          <w:i/>
        </w:rPr>
      </w:pPr>
      <w:r>
        <w:rPr>
          <w:shd w:val="clear" w:color="auto" w:fill="FFFFFF"/>
        </w:rPr>
        <w:t xml:space="preserve">Кодекс України про адміністративні правопорушення від 07.12.84 р. № 8073-X </w:t>
      </w:r>
      <w:r>
        <w:t xml:space="preserve">[Електронний ресурс]. - Режим доступу : </w:t>
      </w:r>
      <w:hyperlink r:id="rId14" w:history="1">
        <w:r>
          <w:rPr>
            <w:rStyle w:val="a7"/>
          </w:rPr>
          <w:t>https://zakon.rada.gov.ua/laws/show/80731-10</w:t>
        </w:r>
      </w:hyperlink>
      <w:r>
        <w:rPr>
          <w:rStyle w:val="a7"/>
        </w:rPr>
        <w:t>.</w:t>
      </w:r>
    </w:p>
    <w:p w14:paraId="4AE2139E" w14:textId="77777777" w:rsidR="00996EF6" w:rsidRDefault="00996EF6" w:rsidP="00996EF6">
      <w:pPr>
        <w:pStyle w:val="2"/>
        <w:numPr>
          <w:ilvl w:val="0"/>
          <w:numId w:val="13"/>
        </w:numPr>
        <w:spacing w:after="0" w:line="240" w:lineRule="auto"/>
        <w:jc w:val="both"/>
        <w:rPr>
          <w:sz w:val="32"/>
        </w:rPr>
      </w:pPr>
      <w:r>
        <w:t xml:space="preserve">Закон України «Про бухгалтерський облік та фінансову звітність в Україні» </w:t>
      </w:r>
      <w:r>
        <w:br/>
        <w:t>від 16.07.1999 р. № 996 – ХІV [Електронний ресурс</w:t>
      </w:r>
      <w:r>
        <w:rPr>
          <w:lang w:val="ru-RU"/>
        </w:rPr>
        <w:t>]</w:t>
      </w:r>
      <w:r>
        <w:t>. - Режим доступу</w:t>
      </w:r>
      <w:r>
        <w:rPr>
          <w:lang w:val="ru-RU"/>
        </w:rPr>
        <w:t xml:space="preserve"> : </w:t>
      </w:r>
      <w:hyperlink r:id="rId15" w:history="1">
        <w:r>
          <w:rPr>
            <w:rStyle w:val="a7"/>
          </w:rPr>
          <w:t>https://zakon.rada.gov.ua/laws/show/996-14</w:t>
        </w:r>
      </w:hyperlink>
      <w:r>
        <w:t xml:space="preserve"> . </w:t>
      </w:r>
    </w:p>
    <w:p w14:paraId="5E176D90" w14:textId="77777777" w:rsidR="00996EF6" w:rsidRDefault="00996EF6" w:rsidP="00996EF6">
      <w:pPr>
        <w:pStyle w:val="2"/>
        <w:numPr>
          <w:ilvl w:val="0"/>
          <w:numId w:val="13"/>
        </w:numPr>
        <w:spacing w:after="0" w:line="240" w:lineRule="auto"/>
        <w:jc w:val="both"/>
        <w:rPr>
          <w:b/>
          <w:bCs/>
          <w:caps/>
        </w:rPr>
      </w:pPr>
      <w:r>
        <w:t>Закон України «</w:t>
      </w:r>
      <w:r>
        <w:rPr>
          <w:bCs/>
        </w:rPr>
        <w:t>Про внесення змін до Закону України «Про бухгалтерський облік та фінансову звітність в Україні» щодо удосконалення деяких положень»</w:t>
      </w:r>
      <w:r>
        <w:t xml:space="preserve"> від 0</w:t>
      </w:r>
      <w:r>
        <w:rPr>
          <w:bCs/>
        </w:rPr>
        <w:t>5.10. 2017 р.  № 2164-VIII</w:t>
      </w:r>
      <w:r>
        <w:t xml:space="preserve"> </w:t>
      </w:r>
      <w:r>
        <w:rPr>
          <w:lang w:val="ru-RU"/>
        </w:rPr>
        <w:t>[</w:t>
      </w:r>
      <w:r>
        <w:t>Електронний ресурс</w:t>
      </w:r>
      <w:r>
        <w:rPr>
          <w:lang w:val="ru-RU"/>
        </w:rPr>
        <w:t>]</w:t>
      </w:r>
      <w:r>
        <w:t>. - Режим доступу</w:t>
      </w:r>
      <w:r>
        <w:rPr>
          <w:lang w:val="ru-RU"/>
        </w:rPr>
        <w:t xml:space="preserve"> : </w:t>
      </w:r>
      <w:hyperlink r:id="rId16" w:history="1">
        <w:r>
          <w:rPr>
            <w:rStyle w:val="a7"/>
          </w:rPr>
          <w:t>https://zakon.rada.gov.ua/ laws/show/2164-19</w:t>
        </w:r>
      </w:hyperlink>
      <w:r>
        <w:rPr>
          <w:bCs/>
        </w:rPr>
        <w:t>.</w:t>
      </w:r>
    </w:p>
    <w:p w14:paraId="43D30CFF" w14:textId="347CD0AD" w:rsidR="00996EF6" w:rsidRDefault="00996EF6" w:rsidP="00996EF6">
      <w:pPr>
        <w:pStyle w:val="a3"/>
        <w:numPr>
          <w:ilvl w:val="0"/>
          <w:numId w:val="13"/>
        </w:numPr>
        <w:jc w:val="both"/>
        <w:rPr>
          <w:lang w:val="uk-UA"/>
        </w:rPr>
      </w:pPr>
      <w:r>
        <w:rPr>
          <w:lang w:val="uk-UA"/>
        </w:rPr>
        <w:t>Зак</w:t>
      </w:r>
      <w:r w:rsidR="008F5B84">
        <w:rPr>
          <w:lang w:val="uk-UA"/>
        </w:rPr>
        <w:t>о</w:t>
      </w:r>
      <w:r>
        <w:rPr>
          <w:lang w:val="uk-UA"/>
        </w:rPr>
        <w:t>н України «Про аудит фінансової звітності та аудиторську діяльність»  від 21.12.2017 р.</w:t>
      </w:r>
      <w:r>
        <w:rPr>
          <w:color w:val="000000"/>
          <w:lang w:val="uk-UA"/>
        </w:rPr>
        <w:t xml:space="preserve"> № 2258 –</w:t>
      </w:r>
      <w:r>
        <w:rPr>
          <w:lang w:val="uk-UA"/>
        </w:rPr>
        <w:t xml:space="preserve"> </w:t>
      </w:r>
      <w:r>
        <w:t>VI</w:t>
      </w:r>
      <w:r>
        <w:rPr>
          <w:lang w:val="uk-UA"/>
        </w:rPr>
        <w:t>ІІ.</w:t>
      </w:r>
      <w:r>
        <w:rPr>
          <w:rStyle w:val="rvts44"/>
          <w:i/>
          <w:lang w:val="uk-UA"/>
        </w:rPr>
        <w:t xml:space="preserve"> Відомості Верховної Ради України, </w:t>
      </w:r>
      <w:r>
        <w:rPr>
          <w:rStyle w:val="rvts44"/>
          <w:lang w:val="uk-UA"/>
        </w:rPr>
        <w:t>2018, № 9, Ст.50.</w:t>
      </w:r>
    </w:p>
    <w:p w14:paraId="12A66AC1" w14:textId="77777777" w:rsidR="00996EF6" w:rsidRDefault="00000000" w:rsidP="00996EF6">
      <w:pPr>
        <w:pStyle w:val="a3"/>
        <w:numPr>
          <w:ilvl w:val="0"/>
          <w:numId w:val="13"/>
        </w:numPr>
        <w:shd w:val="clear" w:color="auto" w:fill="FFFFFF"/>
        <w:autoSpaceDE w:val="0"/>
        <w:autoSpaceDN w:val="0"/>
        <w:adjustRightInd w:val="0"/>
        <w:jc w:val="both"/>
        <w:rPr>
          <w:rFonts w:eastAsia="TimesNewRoman"/>
          <w:lang w:eastAsia="en-US"/>
        </w:rPr>
      </w:pPr>
      <w:hyperlink r:id="rId17" w:tgtFrame="_blank" w:history="1">
        <w:r w:rsidR="00996EF6">
          <w:rPr>
            <w:rStyle w:val="a7"/>
            <w:shd w:val="clear" w:color="auto" w:fill="FFFFFF"/>
          </w:rPr>
          <w:t>Закон України «</w:t>
        </w:r>
        <w:r w:rsidR="00996EF6">
          <w:rPr>
            <w:rStyle w:val="a7"/>
            <w:bCs/>
          </w:rPr>
          <w:t xml:space="preserve">Про внесення змін до Податкового кодексу України та деяких законодавчих актів України щодо податкової реформи»  </w:t>
        </w:r>
        <w:r w:rsidR="00996EF6">
          <w:rPr>
            <w:rStyle w:val="a7"/>
            <w:shd w:val="clear" w:color="auto" w:fill="FFFFFF"/>
          </w:rPr>
          <w:t>від 28.12. 2014 р. № 71-VIII</w:t>
        </w:r>
      </w:hyperlink>
      <w:r w:rsidR="00996EF6">
        <w:rPr>
          <w:shd w:val="clear" w:color="auto" w:fill="FFFFFF"/>
        </w:rPr>
        <w:t xml:space="preserve"> </w:t>
      </w:r>
      <w:r w:rsidR="00996EF6">
        <w:t xml:space="preserve">[Електронний ресурс]. - Режим доступу : </w:t>
      </w:r>
      <w:hyperlink r:id="rId18" w:history="1">
        <w:r w:rsidR="00996EF6">
          <w:rPr>
            <w:rStyle w:val="a7"/>
          </w:rPr>
          <w:t>https://zakon.rada.gov.ua/laws/show/71-19</w:t>
        </w:r>
      </w:hyperlink>
      <w:r w:rsidR="00996EF6">
        <w:rPr>
          <w:shd w:val="clear" w:color="auto" w:fill="FFFFFF"/>
        </w:rPr>
        <w:t>.</w:t>
      </w:r>
    </w:p>
    <w:p w14:paraId="155A38F8" w14:textId="77777777" w:rsidR="00996EF6" w:rsidRDefault="00996EF6" w:rsidP="00996EF6">
      <w:pPr>
        <w:pStyle w:val="a8"/>
        <w:widowControl/>
        <w:numPr>
          <w:ilvl w:val="0"/>
          <w:numId w:val="13"/>
        </w:numPr>
        <w:shd w:val="clear" w:color="auto" w:fill="FFFFFF"/>
        <w:adjustRightInd w:val="0"/>
        <w:jc w:val="both"/>
        <w:rPr>
          <w:rFonts w:eastAsia="TimesNewRoman"/>
        </w:rPr>
      </w:pPr>
      <w:r>
        <w:t>Закон України «Про оплату праці”» від 2</w:t>
      </w:r>
      <w:r>
        <w:rPr>
          <w:lang w:val="ru-RU"/>
        </w:rPr>
        <w:t>4</w:t>
      </w:r>
      <w:r>
        <w:t>.0</w:t>
      </w:r>
      <w:r>
        <w:rPr>
          <w:lang w:val="ru-RU"/>
        </w:rPr>
        <w:t>3</w:t>
      </w:r>
      <w:r>
        <w:t>.199</w:t>
      </w:r>
      <w:r>
        <w:rPr>
          <w:lang w:val="ru-RU"/>
        </w:rPr>
        <w:t>5</w:t>
      </w:r>
      <w:r>
        <w:t xml:space="preserve"> р. № </w:t>
      </w:r>
      <w:r>
        <w:rPr>
          <w:lang w:val="ru-RU"/>
        </w:rPr>
        <w:t>1</w:t>
      </w:r>
      <w:r>
        <w:t>0</w:t>
      </w:r>
      <w:r>
        <w:rPr>
          <w:lang w:val="ru-RU"/>
        </w:rPr>
        <w:t>8</w:t>
      </w:r>
      <w:r>
        <w:t>/ 9</w:t>
      </w:r>
      <w:r>
        <w:rPr>
          <w:lang w:val="ru-RU"/>
        </w:rPr>
        <w:t>5</w:t>
      </w:r>
      <w:r>
        <w:t xml:space="preserve"> – ВР </w:t>
      </w:r>
      <w:r>
        <w:rPr>
          <w:lang w:val="ru-RU"/>
        </w:rPr>
        <w:t>[</w:t>
      </w:r>
      <w:r>
        <w:t>Електронний ресурс</w:t>
      </w:r>
      <w:r>
        <w:rPr>
          <w:lang w:val="ru-RU"/>
        </w:rPr>
        <w:t>]</w:t>
      </w:r>
      <w:r>
        <w:t>. - Режим доступу</w:t>
      </w:r>
      <w:r>
        <w:rPr>
          <w:lang w:val="ru-RU"/>
        </w:rPr>
        <w:t xml:space="preserve"> : </w:t>
      </w:r>
      <w:hyperlink r:id="rId19" w:history="1">
        <w:r>
          <w:rPr>
            <w:rStyle w:val="a7"/>
          </w:rPr>
          <w:t>https://zakon.rada.gov.ua/laws/show/108/95-%D0%B2%D1%80</w:t>
        </w:r>
      </w:hyperlink>
      <w:r>
        <w:t>.</w:t>
      </w:r>
    </w:p>
    <w:p w14:paraId="4148472E" w14:textId="77777777" w:rsidR="00996EF6" w:rsidRDefault="00996EF6" w:rsidP="00996EF6">
      <w:pPr>
        <w:pStyle w:val="a8"/>
        <w:widowControl/>
        <w:numPr>
          <w:ilvl w:val="0"/>
          <w:numId w:val="13"/>
        </w:numPr>
        <w:shd w:val="clear" w:color="auto" w:fill="FFFFFF"/>
        <w:adjustRightInd w:val="0"/>
        <w:jc w:val="both"/>
        <w:rPr>
          <w:rFonts w:eastAsia="TimesNewRoman"/>
        </w:rPr>
      </w:pPr>
      <w:r>
        <w:t xml:space="preserve">Закон України «Про відпустки» від 15.11.1996 р. № 504 / 96 – ВР </w:t>
      </w:r>
      <w:r>
        <w:rPr>
          <w:lang w:val="ru-RU"/>
        </w:rPr>
        <w:t>[</w:t>
      </w:r>
      <w:r>
        <w:t>Електронний ресурс</w:t>
      </w:r>
      <w:r>
        <w:rPr>
          <w:lang w:val="ru-RU"/>
        </w:rPr>
        <w:t>]</w:t>
      </w:r>
      <w:r>
        <w:t>. - Режим доступу</w:t>
      </w:r>
      <w:r>
        <w:rPr>
          <w:lang w:val="ru-RU"/>
        </w:rPr>
        <w:t xml:space="preserve"> : </w:t>
      </w:r>
      <w:hyperlink r:id="rId20" w:history="1">
        <w:r>
          <w:rPr>
            <w:rStyle w:val="a7"/>
          </w:rPr>
          <w:t>https://zakon2.rada.gov.ua/laws/show/504/96-%D0%B2%D1%80</w:t>
        </w:r>
      </w:hyperlink>
      <w:r>
        <w:t>.</w:t>
      </w:r>
    </w:p>
    <w:p w14:paraId="0CD3F71B" w14:textId="1BBAEB54" w:rsidR="00996EF6" w:rsidRPr="00B538CB" w:rsidRDefault="00996EF6" w:rsidP="00B538CB">
      <w:pPr>
        <w:pStyle w:val="a8"/>
        <w:widowControl/>
        <w:numPr>
          <w:ilvl w:val="0"/>
          <w:numId w:val="13"/>
        </w:numPr>
        <w:autoSpaceDE/>
        <w:ind w:left="340"/>
        <w:jc w:val="both"/>
        <w:rPr>
          <w:lang w:eastAsia="uk-UA"/>
        </w:rPr>
      </w:pPr>
      <w:r>
        <w:t xml:space="preserve">Закон України «Про акціонерні товариства» від 17.09.08 р. № 514-VІ </w:t>
      </w:r>
      <w:r>
        <w:rPr>
          <w:lang w:val="ru-RU"/>
        </w:rPr>
        <w:t>[</w:t>
      </w:r>
      <w:r>
        <w:t>Електронний ресурс</w:t>
      </w:r>
      <w:r>
        <w:rPr>
          <w:lang w:val="ru-RU"/>
        </w:rPr>
        <w:t>]</w:t>
      </w:r>
      <w:r>
        <w:t>. - Режим доступу</w:t>
      </w:r>
      <w:r>
        <w:rPr>
          <w:lang w:val="ru-RU"/>
        </w:rPr>
        <w:t xml:space="preserve"> : </w:t>
      </w:r>
      <w:hyperlink r:id="rId21" w:history="1">
        <w:r>
          <w:rPr>
            <w:rStyle w:val="a7"/>
          </w:rPr>
          <w:t>https://zakon.rada.gov.ua/laws/show/514-17</w:t>
        </w:r>
      </w:hyperlink>
      <w:r>
        <w:t>..</w:t>
      </w:r>
    </w:p>
    <w:p w14:paraId="3ABB7CAF" w14:textId="77777777" w:rsidR="00996EF6" w:rsidRDefault="00996EF6" w:rsidP="00996EF6">
      <w:pPr>
        <w:pStyle w:val="2"/>
        <w:numPr>
          <w:ilvl w:val="0"/>
          <w:numId w:val="13"/>
        </w:numPr>
        <w:tabs>
          <w:tab w:val="left" w:pos="4253"/>
        </w:tabs>
        <w:spacing w:after="0" w:line="240" w:lineRule="auto"/>
        <w:ind w:left="340"/>
        <w:jc w:val="both"/>
        <w:rPr>
          <w:sz w:val="18"/>
        </w:rPr>
      </w:pPr>
      <w:r>
        <w:rPr>
          <w:szCs w:val="28"/>
        </w:rPr>
        <w:t>Закон України «</w:t>
      </w:r>
      <w:r>
        <w:rPr>
          <w:bCs/>
          <w:color w:val="000000"/>
          <w:szCs w:val="32"/>
          <w:shd w:val="clear" w:color="auto" w:fill="FFFFFF"/>
        </w:rPr>
        <w:t>Про збір та облік єдиного внеску на загальнообов'язкове державне соціальне страхування» від</w:t>
      </w:r>
      <w:r>
        <w:rPr>
          <w:rFonts w:ascii="Arial" w:hAnsi="Arial" w:cs="Arial"/>
          <w:color w:val="545454"/>
          <w:shd w:val="clear" w:color="auto" w:fill="FFFFFF"/>
        </w:rPr>
        <w:t xml:space="preserve"> </w:t>
      </w:r>
      <w:r>
        <w:rPr>
          <w:shd w:val="clear" w:color="auto" w:fill="FFFFFF"/>
        </w:rPr>
        <w:t>08.07.2010 року </w:t>
      </w:r>
      <w:r>
        <w:rPr>
          <w:rStyle w:val="ac"/>
          <w:bCs/>
        </w:rPr>
        <w:t>№ 2464</w:t>
      </w:r>
      <w:r>
        <w:rPr>
          <w:shd w:val="clear" w:color="auto" w:fill="FFFFFF"/>
        </w:rPr>
        <w:t>-</w:t>
      </w:r>
      <w:r>
        <w:rPr>
          <w:rStyle w:val="ac"/>
          <w:bCs/>
        </w:rPr>
        <w:t>VI</w:t>
      </w:r>
      <w:r>
        <w:t xml:space="preserve"> </w:t>
      </w:r>
      <w:r>
        <w:rPr>
          <w:lang w:val="ru-RU"/>
        </w:rPr>
        <w:t>[</w:t>
      </w:r>
      <w:r>
        <w:t>Електронний ресурс</w:t>
      </w:r>
      <w:r>
        <w:rPr>
          <w:lang w:val="ru-RU"/>
        </w:rPr>
        <w:t>]</w:t>
      </w:r>
      <w:r>
        <w:t>. - Режим доступу</w:t>
      </w:r>
      <w:r>
        <w:rPr>
          <w:lang w:val="ru-RU"/>
        </w:rPr>
        <w:t xml:space="preserve"> : </w:t>
      </w:r>
      <w:hyperlink r:id="rId22" w:history="1">
        <w:r>
          <w:rPr>
            <w:rStyle w:val="a7"/>
          </w:rPr>
          <w:t>https://zakon.rada.gov.ua/laws/show/2464-17</w:t>
        </w:r>
      </w:hyperlink>
      <w:r>
        <w:rPr>
          <w:bCs/>
          <w:szCs w:val="32"/>
          <w:shd w:val="clear" w:color="auto" w:fill="FFFFFF"/>
        </w:rPr>
        <w:t>.</w:t>
      </w:r>
    </w:p>
    <w:p w14:paraId="45AB100E" w14:textId="77777777" w:rsidR="00996EF6" w:rsidRDefault="00996EF6" w:rsidP="00996EF6">
      <w:pPr>
        <w:pStyle w:val="a3"/>
        <w:numPr>
          <w:ilvl w:val="0"/>
          <w:numId w:val="13"/>
        </w:numPr>
        <w:jc w:val="both"/>
        <w:rPr>
          <w:lang w:val="uk-UA"/>
        </w:rPr>
      </w:pPr>
      <w:r>
        <w:rPr>
          <w:lang w:val="uk-UA"/>
        </w:rPr>
        <w:t xml:space="preserve">Міжнародні  стандарти контролю якості, аудиту, огляду, іншого надання впевненості та </w:t>
      </w:r>
    </w:p>
    <w:p w14:paraId="4E93B1B1" w14:textId="77777777" w:rsidR="00996EF6" w:rsidRDefault="00996EF6" w:rsidP="00996EF6">
      <w:pPr>
        <w:pStyle w:val="a3"/>
        <w:numPr>
          <w:ilvl w:val="0"/>
          <w:numId w:val="13"/>
        </w:numPr>
        <w:jc w:val="both"/>
      </w:pPr>
      <w:r>
        <w:t xml:space="preserve">супутніх послуг, видання 2016–2017 років ( в трьох частинах). Київ : «Видавництво «Фенікс», 2018. </w:t>
      </w:r>
    </w:p>
    <w:p w14:paraId="1314AD84" w14:textId="77777777" w:rsidR="00996EF6" w:rsidRDefault="00996EF6" w:rsidP="00996EF6">
      <w:pPr>
        <w:pStyle w:val="a8"/>
        <w:widowControl/>
        <w:numPr>
          <w:ilvl w:val="0"/>
          <w:numId w:val="13"/>
        </w:numPr>
        <w:shd w:val="clear" w:color="auto" w:fill="FFFFFF"/>
        <w:adjustRightInd w:val="0"/>
        <w:jc w:val="both"/>
      </w:pPr>
      <w:r>
        <w:t xml:space="preserve">Постанова КМУ «Про порядок обчислення середньої заробітної плати» від 08.02.1995р. № 100 </w:t>
      </w:r>
      <w:r>
        <w:rPr>
          <w:lang w:val="ru-RU"/>
        </w:rPr>
        <w:t>[</w:t>
      </w:r>
      <w:r>
        <w:t>Електронний ресурс</w:t>
      </w:r>
      <w:r>
        <w:rPr>
          <w:lang w:val="ru-RU"/>
        </w:rPr>
        <w:t>]</w:t>
      </w:r>
      <w:r>
        <w:t>. - Режим доступу</w:t>
      </w:r>
      <w:r>
        <w:rPr>
          <w:lang w:val="ru-RU"/>
        </w:rPr>
        <w:t xml:space="preserve"> : </w:t>
      </w:r>
      <w:hyperlink r:id="rId23" w:history="1">
        <w:r>
          <w:rPr>
            <w:rStyle w:val="a7"/>
          </w:rPr>
          <w:t>https://zakon.rada.gov.ua/laws/show/100-95-%D0%BF</w:t>
        </w:r>
      </w:hyperlink>
      <w:r>
        <w:t xml:space="preserve">. </w:t>
      </w:r>
    </w:p>
    <w:p w14:paraId="1B516F1B" w14:textId="77777777" w:rsidR="00996EF6" w:rsidRDefault="00996EF6" w:rsidP="00996EF6">
      <w:pPr>
        <w:pStyle w:val="a8"/>
        <w:widowControl/>
        <w:numPr>
          <w:ilvl w:val="0"/>
          <w:numId w:val="13"/>
        </w:numPr>
        <w:shd w:val="clear" w:color="auto" w:fill="FFFFFF"/>
        <w:adjustRightInd w:val="0"/>
        <w:jc w:val="both"/>
      </w:pPr>
      <w:r>
        <w:rPr>
          <w:szCs w:val="26"/>
        </w:rPr>
        <w:t>Постанова КМУ «</w:t>
      </w:r>
      <w:r>
        <w:rPr>
          <w:bCs/>
          <w:color w:val="000000"/>
          <w:szCs w:val="32"/>
          <w:shd w:val="clear" w:color="auto" w:fill="FFFFFF"/>
        </w:rPr>
        <w:t>Про внесення змін до постанови Кабінету Міністрів України від 26 вересня 2001 р. № 1266»</w:t>
      </w:r>
      <w:r>
        <w:rPr>
          <w:szCs w:val="26"/>
        </w:rPr>
        <w:t xml:space="preserve"> від 26.06.2015 р. № 439 </w:t>
      </w:r>
      <w:r>
        <w:rPr>
          <w:lang w:val="ru-RU"/>
        </w:rPr>
        <w:t xml:space="preserve"> [</w:t>
      </w:r>
      <w:r>
        <w:t>Електронний ресурс</w:t>
      </w:r>
      <w:r>
        <w:rPr>
          <w:lang w:val="ru-RU"/>
        </w:rPr>
        <w:t>]</w:t>
      </w:r>
      <w:r>
        <w:t>. - Режим доступу</w:t>
      </w:r>
      <w:r>
        <w:rPr>
          <w:lang w:val="ru-RU"/>
        </w:rPr>
        <w:t xml:space="preserve"> :</w:t>
      </w:r>
      <w:r>
        <w:rPr>
          <w:bCs/>
          <w:color w:val="000000"/>
          <w:szCs w:val="32"/>
          <w:shd w:val="clear" w:color="auto" w:fill="FFFFFF"/>
          <w:lang w:val="ru-RU"/>
        </w:rPr>
        <w:t xml:space="preserve"> </w:t>
      </w:r>
      <w:hyperlink r:id="rId24" w:history="1">
        <w:r>
          <w:rPr>
            <w:rStyle w:val="a7"/>
          </w:rPr>
          <w:t>https://zakon.rada.gov.ua/laws/show/439-2015-%D0%BF</w:t>
        </w:r>
      </w:hyperlink>
      <w:r>
        <w:t xml:space="preserve">. </w:t>
      </w:r>
    </w:p>
    <w:p w14:paraId="1E202398" w14:textId="77777777" w:rsidR="00996EF6" w:rsidRDefault="00996EF6" w:rsidP="00996EF6">
      <w:pPr>
        <w:pStyle w:val="a8"/>
        <w:widowControl/>
        <w:numPr>
          <w:ilvl w:val="0"/>
          <w:numId w:val="13"/>
        </w:numPr>
        <w:shd w:val="clear" w:color="auto" w:fill="FFFFFF"/>
        <w:adjustRightInd w:val="0"/>
        <w:jc w:val="both"/>
      </w:pPr>
      <w:r>
        <w:lastRenderedPageBreak/>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Pr>
          <w:lang w:val="ru-RU"/>
        </w:rPr>
        <w:t xml:space="preserve"> [</w:t>
      </w:r>
      <w:r>
        <w:t>Електронний ресурс</w:t>
      </w:r>
      <w:r>
        <w:rPr>
          <w:lang w:val="ru-RU"/>
        </w:rPr>
        <w:t>]</w:t>
      </w:r>
      <w:r>
        <w:t>. - Режим доступу</w:t>
      </w:r>
      <w:r>
        <w:rPr>
          <w:lang w:val="ru-RU"/>
        </w:rPr>
        <w:t xml:space="preserve"> :</w:t>
      </w:r>
      <w:r>
        <w:rPr>
          <w:bCs/>
          <w:color w:val="000000"/>
          <w:szCs w:val="32"/>
          <w:shd w:val="clear" w:color="auto" w:fill="FFFFFF"/>
          <w:lang w:val="ru-RU"/>
        </w:rPr>
        <w:t xml:space="preserve"> </w:t>
      </w:r>
      <w:r>
        <w:rPr>
          <w:lang w:val="ru-RU"/>
        </w:rPr>
        <w:t xml:space="preserve"> </w:t>
      </w:r>
      <w:hyperlink r:id="rId25" w:history="1">
        <w:r>
          <w:rPr>
            <w:rStyle w:val="a7"/>
          </w:rPr>
          <w:t>https://zakon.rada.gov.ua/laws/show/z1172-03</w:t>
        </w:r>
      </w:hyperlink>
      <w:r>
        <w:t>.</w:t>
      </w:r>
    </w:p>
    <w:p w14:paraId="52024E51" w14:textId="77777777" w:rsidR="00996EF6" w:rsidRDefault="00996EF6" w:rsidP="00996EF6">
      <w:pPr>
        <w:pStyle w:val="a8"/>
        <w:widowControl/>
        <w:numPr>
          <w:ilvl w:val="0"/>
          <w:numId w:val="13"/>
        </w:numPr>
        <w:shd w:val="clear" w:color="auto" w:fill="FFFFFF"/>
        <w:adjustRightInd w:val="0"/>
        <w:jc w:val="both"/>
      </w:pPr>
      <w:r>
        <w:t xml:space="preserve">Інструкція про службові відрядження в межах України та закордон, затверджена наказом МФУ від 13.03. 98 р. № 59 </w:t>
      </w:r>
      <w:r>
        <w:rPr>
          <w:lang w:val="ru-RU"/>
        </w:rPr>
        <w:t>[</w:t>
      </w:r>
      <w:r>
        <w:t>Електронний ресурс</w:t>
      </w:r>
      <w:r>
        <w:rPr>
          <w:lang w:val="ru-RU"/>
        </w:rPr>
        <w:t>]</w:t>
      </w:r>
      <w:r>
        <w:t>. - Режим доступу</w:t>
      </w:r>
      <w:r>
        <w:rPr>
          <w:lang w:val="ru-RU"/>
        </w:rPr>
        <w:t xml:space="preserve"> :</w:t>
      </w:r>
      <w:r>
        <w:rPr>
          <w:bCs/>
          <w:color w:val="000000"/>
          <w:szCs w:val="32"/>
          <w:shd w:val="clear" w:color="auto" w:fill="FFFFFF"/>
          <w:lang w:val="ru-RU"/>
        </w:rPr>
        <w:t xml:space="preserve"> </w:t>
      </w:r>
      <w:r>
        <w:t xml:space="preserve">  </w:t>
      </w:r>
      <w:hyperlink r:id="rId26" w:history="1">
        <w:r>
          <w:rPr>
            <w:rStyle w:val="a7"/>
          </w:rPr>
          <w:t>https://zakon.rada.gov.ua/laws/show/z0218-98</w:t>
        </w:r>
      </w:hyperlink>
      <w:r>
        <w:t xml:space="preserve">. </w:t>
      </w:r>
    </w:p>
    <w:p w14:paraId="3D8359EF" w14:textId="77777777" w:rsidR="00996EF6" w:rsidRDefault="00996EF6" w:rsidP="00996EF6">
      <w:pPr>
        <w:pStyle w:val="a8"/>
        <w:widowControl/>
        <w:numPr>
          <w:ilvl w:val="0"/>
          <w:numId w:val="13"/>
        </w:numPr>
        <w:shd w:val="clear" w:color="auto" w:fill="FFFFFF"/>
        <w:adjustRightInd w:val="0"/>
        <w:jc w:val="both"/>
      </w:pPr>
      <w:r>
        <w:t>Інструкція про застосування плану рахунків бухгалтерського обліку. Наказ МФУ від 30.11.99 р.</w:t>
      </w:r>
      <w:r>
        <w:rPr>
          <w:rFonts w:ascii="Calibri" w:hAnsi="Calibri"/>
        </w:rPr>
        <w:t xml:space="preserve"> </w:t>
      </w:r>
      <w:r>
        <w:t xml:space="preserve">№ 291 </w:t>
      </w:r>
      <w:r>
        <w:rPr>
          <w:lang w:val="ru-RU"/>
        </w:rPr>
        <w:t>[</w:t>
      </w:r>
      <w:r>
        <w:t>Електронний ресурс</w:t>
      </w:r>
      <w:r>
        <w:rPr>
          <w:lang w:val="ru-RU"/>
        </w:rPr>
        <w:t>]</w:t>
      </w:r>
      <w:r>
        <w:t>. - Режим доступу</w:t>
      </w:r>
      <w:r>
        <w:rPr>
          <w:lang w:val="ru-RU"/>
        </w:rPr>
        <w:t xml:space="preserve"> :</w:t>
      </w:r>
      <w:r>
        <w:rPr>
          <w:bCs/>
          <w:color w:val="000000"/>
          <w:szCs w:val="32"/>
          <w:shd w:val="clear" w:color="auto" w:fill="FFFFFF"/>
          <w:lang w:val="ru-RU"/>
        </w:rPr>
        <w:t xml:space="preserve"> </w:t>
      </w:r>
      <w:r>
        <w:rPr>
          <w:lang w:val="ru-RU"/>
        </w:rPr>
        <w:t xml:space="preserve"> </w:t>
      </w:r>
      <w:r>
        <w:t xml:space="preserve">  </w:t>
      </w:r>
      <w:hyperlink r:id="rId27" w:history="1">
        <w:r>
          <w:rPr>
            <w:rStyle w:val="a7"/>
          </w:rPr>
          <w:t>https://zakon.rada.gov.ua/laws/show/z0893-99</w:t>
        </w:r>
      </w:hyperlink>
      <w:r>
        <w:t>.</w:t>
      </w:r>
    </w:p>
    <w:p w14:paraId="731DFDDD" w14:textId="77777777" w:rsidR="00996EF6" w:rsidRDefault="00996EF6" w:rsidP="00996EF6">
      <w:pPr>
        <w:pStyle w:val="a8"/>
        <w:widowControl/>
        <w:numPr>
          <w:ilvl w:val="0"/>
          <w:numId w:val="13"/>
        </w:numPr>
        <w:tabs>
          <w:tab w:val="left" w:pos="4253"/>
        </w:tabs>
        <w:autoSpaceDE/>
        <w:jc w:val="both"/>
        <w:rPr>
          <w:color w:val="000000"/>
        </w:rPr>
      </w:pPr>
      <w:r>
        <w:rPr>
          <w:color w:val="000000"/>
        </w:rPr>
        <w:t>Положення про ведення касових операцій у національній валюті в Україні.</w:t>
      </w:r>
      <w:r>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Pr>
          <w:rFonts w:ascii="Calibri" w:hAnsi="Calibri"/>
          <w:color w:val="000000"/>
        </w:rPr>
        <w:t xml:space="preserve"> </w:t>
      </w:r>
      <w:r>
        <w:rPr>
          <w:color w:val="000000"/>
        </w:rPr>
        <w:t xml:space="preserve">р. № 148 </w:t>
      </w:r>
      <w:r>
        <w:rPr>
          <w:lang w:val="ru-RU"/>
        </w:rPr>
        <w:t>[</w:t>
      </w:r>
      <w:r>
        <w:t>Електронний ресурс</w:t>
      </w:r>
      <w:r>
        <w:rPr>
          <w:lang w:val="ru-RU"/>
        </w:rPr>
        <w:t>]</w:t>
      </w:r>
      <w:r>
        <w:t>. - Режим доступу</w:t>
      </w:r>
      <w:r>
        <w:rPr>
          <w:lang w:val="ru-RU"/>
        </w:rPr>
        <w:t xml:space="preserve"> :</w:t>
      </w:r>
      <w:r>
        <w:rPr>
          <w:bCs/>
          <w:color w:val="000000"/>
          <w:szCs w:val="32"/>
          <w:shd w:val="clear" w:color="auto" w:fill="FFFFFF"/>
          <w:lang w:val="ru-RU"/>
        </w:rPr>
        <w:t xml:space="preserve"> </w:t>
      </w:r>
      <w:r>
        <w:t xml:space="preserve">   </w:t>
      </w:r>
      <w:hyperlink r:id="rId28" w:history="1">
        <w:r>
          <w:rPr>
            <w:rStyle w:val="a7"/>
          </w:rPr>
          <w:t>https://zakon.rada.gov.ua/laws/show/v0148500-17</w:t>
        </w:r>
      </w:hyperlink>
      <w:r>
        <w:t xml:space="preserve">. </w:t>
      </w:r>
    </w:p>
    <w:p w14:paraId="60A0F188" w14:textId="77777777" w:rsidR="00996EF6" w:rsidRDefault="00996EF6" w:rsidP="00996EF6">
      <w:pPr>
        <w:pStyle w:val="a8"/>
        <w:widowControl/>
        <w:numPr>
          <w:ilvl w:val="0"/>
          <w:numId w:val="13"/>
        </w:numPr>
        <w:shd w:val="clear" w:color="auto" w:fill="FFFFFF"/>
        <w:adjustRightInd w:val="0"/>
        <w:jc w:val="both"/>
      </w:pPr>
      <w:r>
        <w:t>Порядок визначення розміру збитків від розкрадання, нестачі, знищення (псування) матеріальних цінностей, затв</w:t>
      </w:r>
      <w:r>
        <w:rPr>
          <w:rFonts w:ascii="Calibri" w:hAnsi="Calibri"/>
        </w:rPr>
        <w:t>е</w:t>
      </w:r>
      <w:r>
        <w:t xml:space="preserve">рджений постановою КМУ від 22. 01.96 р. № 116 </w:t>
      </w:r>
      <w:r>
        <w:rPr>
          <w:lang w:val="ru-RU"/>
        </w:rPr>
        <w:t>[</w:t>
      </w:r>
      <w:r>
        <w:t>Електронний ресурс</w:t>
      </w:r>
      <w:r>
        <w:rPr>
          <w:lang w:val="ru-RU"/>
        </w:rPr>
        <w:t>]</w:t>
      </w:r>
      <w:r>
        <w:t>. - Режим доступу</w:t>
      </w:r>
      <w:r>
        <w:rPr>
          <w:lang w:val="ru-RU"/>
        </w:rPr>
        <w:t xml:space="preserve"> :</w:t>
      </w:r>
      <w:r>
        <w:rPr>
          <w:bCs/>
          <w:color w:val="000000"/>
          <w:szCs w:val="32"/>
          <w:shd w:val="clear" w:color="auto" w:fill="FFFFFF"/>
          <w:lang w:val="ru-RU"/>
        </w:rPr>
        <w:t xml:space="preserve"> </w:t>
      </w:r>
      <w:r>
        <w:t xml:space="preserve">   </w:t>
      </w:r>
      <w:hyperlink r:id="rId29" w:history="1">
        <w:r>
          <w:rPr>
            <w:rStyle w:val="a7"/>
          </w:rPr>
          <w:t>https://zakon.rada.gov.ua/laws/show/116-96-%D0%BF</w:t>
        </w:r>
      </w:hyperlink>
      <w:r>
        <w:t xml:space="preserve">. </w:t>
      </w:r>
    </w:p>
    <w:p w14:paraId="195EDE21" w14:textId="77777777" w:rsidR="00996EF6" w:rsidRDefault="00996EF6" w:rsidP="00996EF6">
      <w:pPr>
        <w:pStyle w:val="a8"/>
        <w:widowControl/>
        <w:numPr>
          <w:ilvl w:val="0"/>
          <w:numId w:val="13"/>
        </w:numPr>
        <w:shd w:val="clear" w:color="auto" w:fill="FFFFFF"/>
        <w:adjustRightInd w:val="0"/>
        <w:jc w:val="both"/>
        <w:textAlignment w:val="baseline"/>
        <w:rPr>
          <w:rStyle w:val="a7"/>
        </w:rPr>
      </w:pPr>
      <w: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0" w:history="1">
        <w:r>
          <w:rPr>
            <w:rStyle w:val="a7"/>
          </w:rPr>
          <w:t>https://zakon.rada.gov.ua/laws/show/z1365-14</w:t>
        </w:r>
      </w:hyperlink>
      <w:r>
        <w:rPr>
          <w:rStyle w:val="a7"/>
        </w:rPr>
        <w:t xml:space="preserve">. </w:t>
      </w:r>
    </w:p>
    <w:p w14:paraId="677C44CB" w14:textId="77777777" w:rsidR="00996EF6" w:rsidRDefault="00996EF6" w:rsidP="00996EF6">
      <w:pPr>
        <w:pStyle w:val="a8"/>
        <w:widowControl/>
        <w:numPr>
          <w:ilvl w:val="0"/>
          <w:numId w:val="13"/>
        </w:numPr>
        <w:shd w:val="clear" w:color="auto" w:fill="FFFFFF"/>
        <w:adjustRightInd w:val="0"/>
        <w:jc w:val="both"/>
        <w:textAlignment w:val="baseline"/>
      </w:pPr>
      <w:r>
        <w:rPr>
          <w:rFonts w:eastAsia="TimesNewRoman"/>
        </w:rPr>
        <w:t xml:space="preserve">Національні положення стандарти бухгалтерського обліку №№1-34 </w:t>
      </w:r>
      <w:r>
        <w:t xml:space="preserve">[Електронний ресурс]. - Режим доступу :  </w:t>
      </w:r>
      <w:hyperlink r:id="rId31" w:history="1">
        <w:r>
          <w:rPr>
            <w:rStyle w:val="a7"/>
          </w:rPr>
          <w:t>http://vobu.ua/ukr/documents/accounting/item/natsionalni-polozhennya-standarti-bukhgalterskogo-obliku?app_id=24</w:t>
        </w:r>
      </w:hyperlink>
      <w:r>
        <w:t>.</w:t>
      </w:r>
    </w:p>
    <w:p w14:paraId="2568116A" w14:textId="77777777" w:rsidR="00996EF6" w:rsidRDefault="00996EF6" w:rsidP="00996EF6">
      <w:pPr>
        <w:pStyle w:val="a8"/>
        <w:widowControl/>
        <w:numPr>
          <w:ilvl w:val="0"/>
          <w:numId w:val="13"/>
        </w:numPr>
        <w:tabs>
          <w:tab w:val="left" w:pos="4253"/>
        </w:tabs>
        <w:autoSpaceDE/>
        <w:jc w:val="both"/>
      </w:pPr>
      <w:r>
        <w:rPr>
          <w:rStyle w:val="st"/>
        </w:rPr>
        <w:t xml:space="preserve">Баранова А.О. Аудит : </w:t>
      </w:r>
      <w:r>
        <w:t xml:space="preserve">навч. посіб. </w:t>
      </w:r>
      <w:r>
        <w:rPr>
          <w:rStyle w:val="st"/>
        </w:rPr>
        <w:t>Харків :</w:t>
      </w:r>
      <w:r>
        <w:rPr>
          <w:rFonts w:ascii="Arial" w:hAnsi="Arial" w:cs="Arial"/>
        </w:rPr>
        <w:t xml:space="preserve"> </w:t>
      </w:r>
      <w:r>
        <w:t>ХДУХТ, 2017. 246 с.</w:t>
      </w:r>
    </w:p>
    <w:p w14:paraId="2470D80A" w14:textId="77777777" w:rsidR="00996EF6" w:rsidRDefault="00996EF6" w:rsidP="00996EF6">
      <w:pPr>
        <w:pStyle w:val="a3"/>
        <w:numPr>
          <w:ilvl w:val="0"/>
          <w:numId w:val="13"/>
        </w:numPr>
        <w:autoSpaceDE w:val="0"/>
        <w:autoSpaceDN w:val="0"/>
        <w:adjustRightInd w:val="0"/>
        <w:jc w:val="both"/>
        <w:rPr>
          <w:sz w:val="36"/>
        </w:rPr>
      </w:pPr>
      <w:r>
        <w:rPr>
          <w:rFonts w:eastAsiaTheme="minorHAnsi"/>
          <w:color w:val="231F20"/>
          <w:szCs w:val="18"/>
          <w:lang w:eastAsia="en-US"/>
        </w:rPr>
        <w:t xml:space="preserve">Волкова І.А. Фінансовий облік -1 : </w:t>
      </w:r>
      <w:r>
        <w:t>[</w:t>
      </w:r>
      <w:r>
        <w:rPr>
          <w:rFonts w:eastAsiaTheme="minorHAnsi"/>
          <w:color w:val="231F20"/>
          <w:szCs w:val="18"/>
          <w:lang w:eastAsia="en-US"/>
        </w:rPr>
        <w:t>навч. посіб.</w:t>
      </w:r>
      <w:r>
        <w:t xml:space="preserve"> ]</w:t>
      </w:r>
      <w:r>
        <w:rPr>
          <w:rFonts w:eastAsiaTheme="minorHAnsi"/>
          <w:color w:val="231F20"/>
          <w:szCs w:val="18"/>
          <w:lang w:eastAsia="en-US"/>
        </w:rPr>
        <w:t xml:space="preserve"> – К.: Центр учбової літератури, 2008. – 228 с.</w:t>
      </w:r>
    </w:p>
    <w:p w14:paraId="181CCAE2" w14:textId="77777777" w:rsidR="00996EF6" w:rsidRDefault="00996EF6" w:rsidP="00996EF6">
      <w:pPr>
        <w:pStyle w:val="pst-l"/>
        <w:numPr>
          <w:ilvl w:val="0"/>
          <w:numId w:val="13"/>
        </w:numPr>
        <w:spacing w:before="0" w:beforeAutospacing="0" w:after="0" w:afterAutospacing="0"/>
        <w:jc w:val="both"/>
        <w:textAlignment w:val="baseline"/>
      </w:pPr>
      <w:r>
        <w:t>Гончарук С.М., Долбнєва Д.В., Приймак С.В., Романів Є.М.  Фінансовий контроль: теорія, термінологія, практика : навчальний посіб. Львів : ЛНУ імені Івана Франка, 2019. 298 с</w:t>
      </w:r>
    </w:p>
    <w:p w14:paraId="239FEC03" w14:textId="77777777" w:rsidR="00996EF6" w:rsidRDefault="00996EF6" w:rsidP="00996EF6">
      <w:pPr>
        <w:pStyle w:val="2"/>
        <w:numPr>
          <w:ilvl w:val="0"/>
          <w:numId w:val="13"/>
        </w:numPr>
        <w:tabs>
          <w:tab w:val="left" w:pos="4253"/>
        </w:tabs>
        <w:spacing w:after="0" w:line="240" w:lineRule="auto"/>
        <w:jc w:val="both"/>
      </w:pPr>
      <w:r>
        <w:t>Лишиленко О.В. Бухгалтерський облік: [підручник]. – Київ: Вид.-во «Центр навч. літ.», 2004. – 632 с.</w:t>
      </w:r>
    </w:p>
    <w:p w14:paraId="492DF380" w14:textId="77777777" w:rsidR="00996EF6" w:rsidRDefault="00996EF6" w:rsidP="00996EF6">
      <w:pPr>
        <w:pStyle w:val="a3"/>
        <w:numPr>
          <w:ilvl w:val="0"/>
          <w:numId w:val="13"/>
        </w:numPr>
        <w:autoSpaceDE w:val="0"/>
        <w:autoSpaceDN w:val="0"/>
        <w:adjustRightInd w:val="0"/>
        <w:jc w:val="both"/>
        <w:rPr>
          <w:sz w:val="36"/>
        </w:rPr>
      </w:pPr>
      <w:r>
        <w:rPr>
          <w:rFonts w:eastAsiaTheme="minorHAnsi"/>
          <w:szCs w:val="16"/>
          <w:lang w:eastAsia="en-US"/>
        </w:rPr>
        <w:t xml:space="preserve">Фінансовий облік. </w:t>
      </w:r>
      <w:r>
        <w:rPr>
          <w:szCs w:val="28"/>
        </w:rPr>
        <w:t>[</w:t>
      </w:r>
      <w:r>
        <w:rPr>
          <w:rFonts w:eastAsiaTheme="minorHAnsi"/>
          <w:szCs w:val="16"/>
          <w:lang w:eastAsia="en-US"/>
        </w:rPr>
        <w:t>навч. посіб.</w:t>
      </w:r>
      <w:r>
        <w:rPr>
          <w:szCs w:val="28"/>
        </w:rPr>
        <w:t>]</w:t>
      </w:r>
      <w:r>
        <w:rPr>
          <w:rFonts w:eastAsiaTheme="minorHAnsi"/>
          <w:szCs w:val="16"/>
          <w:lang w:eastAsia="en-US"/>
        </w:rPr>
        <w:t xml:space="preserve"> /За ред. В.К. Орлової, М.С. Орлів, С.В. Хоми. – 2-ге вид., доп. і перероб. – К.: Центр учбової літератури, 2010. – 510 с.</w:t>
      </w:r>
    </w:p>
    <w:p w14:paraId="02E34920" w14:textId="77777777" w:rsidR="00996EF6" w:rsidRDefault="00996EF6" w:rsidP="00996EF6">
      <w:pPr>
        <w:pStyle w:val="2"/>
        <w:numPr>
          <w:ilvl w:val="0"/>
          <w:numId w:val="13"/>
        </w:numPr>
        <w:tabs>
          <w:tab w:val="left" w:pos="4253"/>
        </w:tabs>
        <w:spacing w:after="0" w:line="240" w:lineRule="auto"/>
        <w:jc w:val="both"/>
      </w:pPr>
      <w:r>
        <w:t>Пушкар М.С. Фінансовий облік : [підручник] . – Тернопіль: Карт-бланш, 2002. – 628 с. [Електронний ресурс]. - Режим доступу :  http://librarium.mywebcommunity.org/.</w:t>
      </w:r>
    </w:p>
    <w:p w14:paraId="6478F902" w14:textId="77777777" w:rsidR="00996EF6" w:rsidRDefault="00996EF6" w:rsidP="00996EF6">
      <w:pPr>
        <w:pStyle w:val="2"/>
        <w:numPr>
          <w:ilvl w:val="0"/>
          <w:numId w:val="13"/>
        </w:numPr>
        <w:tabs>
          <w:tab w:val="left" w:pos="4253"/>
        </w:tabs>
        <w:spacing w:after="0" w:line="240" w:lineRule="auto"/>
        <w:jc w:val="both"/>
        <w:rPr>
          <w:sz w:val="22"/>
        </w:rPr>
      </w:pPr>
      <w:r>
        <w:rPr>
          <w:szCs w:val="28"/>
        </w:rPr>
        <w:t xml:space="preserve">Приймак С.В. Звітність підприємств </w:t>
      </w:r>
      <w:r>
        <w:rPr>
          <w:color w:val="000000"/>
          <w:szCs w:val="28"/>
        </w:rPr>
        <w:t xml:space="preserve">[навч.-метод. посіб.] / С.В. Приймак, М.Т. Костишина, Д.В. Долбнєва – Львів: ЛДФА, Видавництво «Ліга Прес», 2014.– 604 с.  </w:t>
      </w:r>
    </w:p>
    <w:p w14:paraId="0FF5BE43" w14:textId="77777777" w:rsidR="00996EF6" w:rsidRDefault="00996EF6" w:rsidP="00996EF6">
      <w:pPr>
        <w:pStyle w:val="2"/>
        <w:numPr>
          <w:ilvl w:val="0"/>
          <w:numId w:val="13"/>
        </w:numPr>
        <w:spacing w:after="0" w:line="240" w:lineRule="auto"/>
        <w:jc w:val="both"/>
        <w:rPr>
          <w:szCs w:val="28"/>
        </w:rPr>
      </w:pPr>
      <w:r>
        <w:rPr>
          <w:szCs w:val="28"/>
        </w:rPr>
        <w:t>Романів Є.М., Шот А.П. Фінансовий облік : [навч. посіб.]. – Львів : ЛДФА, 2012. – 486 с.</w:t>
      </w:r>
    </w:p>
    <w:p w14:paraId="6190D679" w14:textId="77777777" w:rsidR="00996EF6" w:rsidRDefault="00996EF6" w:rsidP="00996EF6">
      <w:pPr>
        <w:pStyle w:val="2"/>
        <w:numPr>
          <w:ilvl w:val="0"/>
          <w:numId w:val="13"/>
        </w:numPr>
        <w:spacing w:after="0" w:line="240" w:lineRule="auto"/>
        <w:jc w:val="both"/>
        <w:rPr>
          <w:sz w:val="22"/>
          <w:szCs w:val="28"/>
        </w:rPr>
      </w:pPr>
      <w:r>
        <w:rPr>
          <w:szCs w:val="28"/>
        </w:rPr>
        <w:t xml:space="preserve">Романів Є.М. Бухгалтерський облік (загальна теорія): [навч. посіб.] / </w:t>
      </w:r>
      <w:r>
        <w:rPr>
          <w:szCs w:val="28"/>
        </w:rPr>
        <w:br/>
        <w:t>Є.М. Романів, Н.О. Лобода. – Львів: ЛДФА, 2014. – 265 с.</w:t>
      </w:r>
    </w:p>
    <w:p w14:paraId="0C80BA66" w14:textId="77777777" w:rsidR="00996EF6" w:rsidRDefault="00996EF6" w:rsidP="00996EF6">
      <w:pPr>
        <w:pStyle w:val="2"/>
        <w:numPr>
          <w:ilvl w:val="0"/>
          <w:numId w:val="13"/>
        </w:numPr>
        <w:spacing w:after="0" w:line="240" w:lineRule="auto"/>
        <w:jc w:val="both"/>
      </w:pPr>
      <w:r>
        <w:t xml:space="preserve">Шот А.П. Фінансовий облік : [навч. посіб.]. – Львів : </w:t>
      </w:r>
      <w:r>
        <w:rPr>
          <w:color w:val="000000"/>
        </w:rPr>
        <w:t>Видавництво</w:t>
      </w:r>
      <w:r>
        <w:t xml:space="preserve"> ТзОВ «Растр -7», 2016. – 342 с.</w:t>
      </w:r>
    </w:p>
    <w:p w14:paraId="417B97BF" w14:textId="77777777" w:rsidR="00996EF6" w:rsidRDefault="00996EF6" w:rsidP="00996EF6">
      <w:pPr>
        <w:pStyle w:val="2"/>
        <w:numPr>
          <w:ilvl w:val="0"/>
          <w:numId w:val="13"/>
        </w:numPr>
        <w:spacing w:after="0" w:line="240" w:lineRule="auto"/>
        <w:jc w:val="both"/>
        <w:rPr>
          <w:sz w:val="28"/>
        </w:rPr>
      </w:pPr>
      <w:r>
        <w:rPr>
          <w:szCs w:val="22"/>
        </w:rPr>
        <w:t>Шот А. П.</w:t>
      </w:r>
      <w:r>
        <w:rPr>
          <w:b/>
          <w:szCs w:val="22"/>
        </w:rPr>
        <w:t xml:space="preserve"> </w:t>
      </w:r>
      <w:r>
        <w:rPr>
          <w:szCs w:val="22"/>
        </w:rPr>
        <w:t xml:space="preserve">Фінансовий облік. Практикум: </w:t>
      </w:r>
      <w:r>
        <w:t>[</w:t>
      </w:r>
      <w:r>
        <w:rPr>
          <w:szCs w:val="22"/>
        </w:rPr>
        <w:t>навч. посіб.</w:t>
      </w:r>
      <w:r>
        <w:t>]</w:t>
      </w:r>
      <w:r>
        <w:rPr>
          <w:szCs w:val="22"/>
        </w:rPr>
        <w:t>: Вид. 2-ге, перероб. та доп. - Львів: ЛДФА, 2010. – 236 с.</w:t>
      </w:r>
    </w:p>
    <w:p w14:paraId="3D79592C" w14:textId="77777777" w:rsidR="00996EF6" w:rsidRDefault="00996EF6" w:rsidP="00996EF6">
      <w:pPr>
        <w:pStyle w:val="2"/>
        <w:numPr>
          <w:ilvl w:val="0"/>
          <w:numId w:val="13"/>
        </w:numPr>
        <w:spacing w:after="0" w:line="240" w:lineRule="auto"/>
        <w:jc w:val="both"/>
      </w:pPr>
      <w:r>
        <w:t xml:space="preserve">Бухгалтерський облік, аналіз та аудит : [навч. посіб.] / [Є. М. Романів, С. В. Приймак, А.П. Шот, С.М. Гончарук та інші]. – Львів. : </w:t>
      </w:r>
      <w:r>
        <w:rPr>
          <w:color w:val="000000"/>
        </w:rPr>
        <w:t>ЛНУ ім. Івана Франка</w:t>
      </w:r>
      <w:r>
        <w:t>, 2017. – 772 с.</w:t>
      </w:r>
    </w:p>
    <w:p w14:paraId="68251DBC" w14:textId="77777777" w:rsidR="00CD0119" w:rsidRPr="00CD0119" w:rsidRDefault="00996EF6" w:rsidP="00CD0119">
      <w:pPr>
        <w:pStyle w:val="2"/>
        <w:numPr>
          <w:ilvl w:val="0"/>
          <w:numId w:val="13"/>
        </w:numPr>
        <w:spacing w:after="0" w:line="240" w:lineRule="auto"/>
        <w:jc w:val="both"/>
        <w:rPr>
          <w:sz w:val="22"/>
        </w:rPr>
      </w:pPr>
      <w:r>
        <w:rPr>
          <w:rFonts w:ascii="Times New Roman CYR" w:hAnsi="Times New Roman CYR" w:cs="Times New Roman CYR"/>
          <w:bCs/>
          <w:color w:val="000000"/>
          <w:sz w:val="26"/>
          <w:szCs w:val="28"/>
          <w:lang w:eastAsia="ru-RU"/>
        </w:rPr>
        <w:t>А. Шот Бухгалтерський облік в галузях економіки</w:t>
      </w:r>
      <w:r>
        <w:rPr>
          <w:b/>
          <w:szCs w:val="28"/>
        </w:rPr>
        <w:t xml:space="preserve"> : </w:t>
      </w:r>
      <w:r>
        <w:rPr>
          <w:szCs w:val="28"/>
        </w:rPr>
        <w:t xml:space="preserve">навч. посіб.  Львів : </w:t>
      </w:r>
      <w:r>
        <w:rPr>
          <w:color w:val="000000"/>
          <w:szCs w:val="28"/>
        </w:rPr>
        <w:t>Видавництво</w:t>
      </w:r>
      <w:r>
        <w:rPr>
          <w:szCs w:val="28"/>
        </w:rPr>
        <w:t xml:space="preserve"> ТзОВ «Растр -7», 2020.  376 с.</w:t>
      </w:r>
    </w:p>
    <w:p w14:paraId="25E3BFF0" w14:textId="607BC1C4" w:rsidR="00A5504C" w:rsidRPr="00CD0119" w:rsidRDefault="00A5504C" w:rsidP="00CD0119">
      <w:pPr>
        <w:pStyle w:val="2"/>
        <w:spacing w:after="0" w:line="240" w:lineRule="auto"/>
        <w:ind w:left="360"/>
        <w:jc w:val="center"/>
        <w:rPr>
          <w:sz w:val="22"/>
        </w:rPr>
      </w:pPr>
      <w:r w:rsidRPr="00CD0119">
        <w:rPr>
          <w:b/>
        </w:rPr>
        <w:t>5.2. Інтернет-сайти</w:t>
      </w:r>
    </w:p>
    <w:p w14:paraId="2D472318" w14:textId="77777777" w:rsidR="00A5504C" w:rsidRPr="00CD0119" w:rsidRDefault="00A5504C" w:rsidP="007B2880">
      <w:pPr>
        <w:pStyle w:val="aa"/>
        <w:autoSpaceDN w:val="0"/>
        <w:spacing w:after="0"/>
        <w:ind w:left="357" w:hanging="357"/>
        <w:jc w:val="both"/>
        <w:rPr>
          <w:lang w:val="uk-UA"/>
        </w:rPr>
      </w:pPr>
      <w:r w:rsidRPr="00CD0119">
        <w:rPr>
          <w:lang w:val="en-US"/>
        </w:rPr>
        <w:t>http</w:t>
      </w:r>
      <w:r w:rsidRPr="005E55C5">
        <w:t>://</w:t>
      </w:r>
      <w:r w:rsidRPr="00CD0119">
        <w:rPr>
          <w:lang w:val="en-US"/>
        </w:rPr>
        <w:t>www</w:t>
      </w:r>
      <w:r w:rsidRPr="005E55C5">
        <w:t>.</w:t>
      </w:r>
      <w:r w:rsidRPr="00CD0119">
        <w:rPr>
          <w:lang w:val="en-US"/>
        </w:rPr>
        <w:t>nbuv</w:t>
      </w:r>
      <w:r w:rsidRPr="005E55C5">
        <w:t>.</w:t>
      </w:r>
      <w:r w:rsidRPr="00CD0119">
        <w:rPr>
          <w:lang w:val="en-US"/>
        </w:rPr>
        <w:t>gov</w:t>
      </w:r>
      <w:r w:rsidRPr="005E55C5">
        <w:t>.</w:t>
      </w:r>
      <w:r w:rsidRPr="00CD0119">
        <w:rPr>
          <w:lang w:val="en-US"/>
        </w:rPr>
        <w:t>ua</w:t>
      </w:r>
      <w:r w:rsidRPr="005E55C5">
        <w:t>/–</w:t>
      </w:r>
      <w:r w:rsidRPr="00CD0119">
        <w:rPr>
          <w:lang w:val="uk-UA"/>
        </w:rPr>
        <w:t>Національна бібліотека України ім. В.І.Вернадського</w:t>
      </w:r>
    </w:p>
    <w:p w14:paraId="1D1A1F72" w14:textId="77777777" w:rsidR="00A5504C" w:rsidRPr="00CD0119" w:rsidRDefault="00A5504C" w:rsidP="007B2880">
      <w:pPr>
        <w:pStyle w:val="aa"/>
        <w:autoSpaceDN w:val="0"/>
        <w:spacing w:after="0"/>
        <w:ind w:left="357" w:hanging="357"/>
        <w:jc w:val="both"/>
        <w:rPr>
          <w:lang w:val="uk-UA"/>
        </w:rPr>
      </w:pPr>
      <w:r w:rsidRPr="00CD0119">
        <w:rPr>
          <w:lang w:val="uk-UA"/>
        </w:rPr>
        <w:lastRenderedPageBreak/>
        <w:t>http://www.nbuv.gov.ua/portal/libukr.html – Бібліотеки та науково-інформаційні центри України.</w:t>
      </w:r>
    </w:p>
    <w:p w14:paraId="0E351615" w14:textId="77777777" w:rsidR="00A5504C" w:rsidRPr="00CD0119" w:rsidRDefault="00A5504C" w:rsidP="007B2880">
      <w:pPr>
        <w:pStyle w:val="aa"/>
        <w:autoSpaceDN w:val="0"/>
        <w:spacing w:after="0"/>
        <w:ind w:left="357" w:hanging="357"/>
        <w:jc w:val="both"/>
        <w:rPr>
          <w:lang w:val="uk-UA"/>
        </w:rPr>
      </w:pPr>
      <w:r w:rsidRPr="00CD0119">
        <w:rPr>
          <w:lang w:val="uk-UA"/>
        </w:rPr>
        <w:t>http:// www. library. lviv.ua / – Львівська національна наукова бібліотека України ім. В. Стефаника.</w:t>
      </w:r>
    </w:p>
    <w:p w14:paraId="259CE9EA" w14:textId="77777777" w:rsidR="00A5504C" w:rsidRPr="00CD0119" w:rsidRDefault="00A5504C" w:rsidP="007B2880">
      <w:pPr>
        <w:pStyle w:val="aa"/>
        <w:autoSpaceDN w:val="0"/>
        <w:spacing w:after="0"/>
        <w:ind w:left="357" w:hanging="357"/>
        <w:jc w:val="both"/>
        <w:rPr>
          <w:lang w:val="uk-UA"/>
        </w:rPr>
      </w:pPr>
      <w:r w:rsidRPr="00CD0119">
        <w:rPr>
          <w:lang w:val="uk-UA"/>
        </w:rPr>
        <w:t>http://uk.wikipedia.org – вільна енциклопедія.</w:t>
      </w:r>
    </w:p>
    <w:p w14:paraId="0FC67806" w14:textId="77777777" w:rsidR="00A5504C" w:rsidRPr="00CD0119" w:rsidRDefault="00A5504C" w:rsidP="007B2880">
      <w:pPr>
        <w:pStyle w:val="aa"/>
        <w:autoSpaceDN w:val="0"/>
        <w:spacing w:after="0"/>
        <w:ind w:left="357" w:hanging="357"/>
        <w:jc w:val="both"/>
        <w:rPr>
          <w:lang w:val="uk-UA"/>
        </w:rPr>
      </w:pPr>
      <w:r w:rsidRPr="00CD0119">
        <w:rPr>
          <w:lang w:val="uk-UA"/>
        </w:rPr>
        <w:t>www.minfin.gov.ua – сайт Міністерства фінансів України.</w:t>
      </w:r>
    </w:p>
    <w:p w14:paraId="4BF732A1" w14:textId="77777777" w:rsidR="00A5504C" w:rsidRPr="00CD0119" w:rsidRDefault="00A5504C" w:rsidP="007B2880">
      <w:pPr>
        <w:pStyle w:val="aa"/>
        <w:autoSpaceDN w:val="0"/>
        <w:spacing w:after="0"/>
        <w:ind w:left="357" w:hanging="357"/>
        <w:jc w:val="both"/>
        <w:rPr>
          <w:lang w:val="uk-UA"/>
        </w:rPr>
      </w:pPr>
      <w:r w:rsidRPr="00CD0119">
        <w:rPr>
          <w:lang w:val="uk-UA"/>
        </w:rPr>
        <w:t>www.osvita/org.ua – сайт Міністерства освіти і науки України</w:t>
      </w:r>
    </w:p>
    <w:p w14:paraId="655E2A05" w14:textId="77777777" w:rsidR="00A5504C" w:rsidRPr="00CD0119" w:rsidRDefault="00A5504C" w:rsidP="007B2880">
      <w:pPr>
        <w:pStyle w:val="aa"/>
        <w:autoSpaceDN w:val="0"/>
        <w:spacing w:after="0"/>
        <w:ind w:left="357" w:hanging="357"/>
        <w:jc w:val="both"/>
        <w:rPr>
          <w:lang w:val="uk-UA"/>
        </w:rPr>
      </w:pPr>
      <w:r w:rsidRPr="00CD0119">
        <w:rPr>
          <w:lang w:val="uk-UA"/>
        </w:rPr>
        <w:t>http://web/worldbank/org– сайт Світового банку</w:t>
      </w:r>
    </w:p>
    <w:p w14:paraId="687EF25B" w14:textId="77777777" w:rsidR="00A5504C" w:rsidRPr="00A5504C" w:rsidRDefault="00000000" w:rsidP="007B2880">
      <w:pPr>
        <w:pStyle w:val="aa"/>
        <w:autoSpaceDN w:val="0"/>
        <w:spacing w:after="0"/>
        <w:ind w:left="357" w:hanging="357"/>
        <w:jc w:val="both"/>
        <w:rPr>
          <w:lang w:val="en-US"/>
        </w:rPr>
      </w:pPr>
      <w:hyperlink r:id="rId32" w:history="1">
        <w:r w:rsidR="00A5504C" w:rsidRPr="00A5504C">
          <w:rPr>
            <w:rStyle w:val="a7"/>
            <w:lang w:val="en-US"/>
          </w:rPr>
          <w:t>http://www</w:t>
        </w:r>
      </w:hyperlink>
      <w:r w:rsidR="00A5504C" w:rsidRPr="00A5504C">
        <w:rPr>
          <w:lang w:val="en-US"/>
        </w:rPr>
        <w:t>. rada.kiev.ua</w:t>
      </w:r>
    </w:p>
    <w:p w14:paraId="69248684" w14:textId="77777777" w:rsidR="00A5504C" w:rsidRPr="00A5504C" w:rsidRDefault="00000000" w:rsidP="007B2880">
      <w:pPr>
        <w:pStyle w:val="aa"/>
        <w:autoSpaceDN w:val="0"/>
        <w:spacing w:after="0"/>
        <w:ind w:left="357" w:hanging="357"/>
        <w:jc w:val="both"/>
        <w:rPr>
          <w:lang w:val="en-US"/>
        </w:rPr>
      </w:pPr>
      <w:hyperlink r:id="rId33" w:history="1">
        <w:r w:rsidR="00A5504C" w:rsidRPr="00A5504C">
          <w:rPr>
            <w:rStyle w:val="a7"/>
            <w:lang w:val="en-US"/>
          </w:rPr>
          <w:t>http://www</w:t>
        </w:r>
      </w:hyperlink>
      <w:r w:rsidR="00A5504C" w:rsidRPr="00A5504C">
        <w:rPr>
          <w:lang w:val="en-US"/>
        </w:rPr>
        <w:t>. sta.gov.ua</w:t>
      </w:r>
    </w:p>
    <w:p w14:paraId="394960A7" w14:textId="689F8839" w:rsidR="00A5504C" w:rsidRPr="00A5504C" w:rsidRDefault="00000000" w:rsidP="007B2880">
      <w:pPr>
        <w:pStyle w:val="aa"/>
        <w:autoSpaceDN w:val="0"/>
        <w:spacing w:after="0"/>
        <w:ind w:left="357" w:hanging="357"/>
        <w:jc w:val="both"/>
        <w:rPr>
          <w:lang w:val="en-US"/>
        </w:rPr>
      </w:pPr>
      <w:hyperlink r:id="rId34" w:history="1">
        <w:r w:rsidR="00C91505" w:rsidRPr="004A2C26">
          <w:rPr>
            <w:rStyle w:val="a7"/>
            <w:lang w:val="en-US"/>
          </w:rPr>
          <w:t>http://www</w:t>
        </w:r>
      </w:hyperlink>
      <w:r w:rsidR="00A5504C" w:rsidRPr="00A5504C">
        <w:rPr>
          <w:lang w:val="en-US"/>
        </w:rPr>
        <w:t>. buhgalteria.com.ua</w:t>
      </w:r>
    </w:p>
    <w:p w14:paraId="4F0DB352" w14:textId="38EA9B93" w:rsidR="00A5504C" w:rsidRPr="00A5504C" w:rsidRDefault="00000000" w:rsidP="007B2880">
      <w:pPr>
        <w:pStyle w:val="aa"/>
        <w:autoSpaceDN w:val="0"/>
        <w:spacing w:after="0"/>
        <w:ind w:left="357" w:hanging="357"/>
        <w:jc w:val="both"/>
        <w:rPr>
          <w:lang w:val="en-US"/>
        </w:rPr>
      </w:pPr>
      <w:hyperlink r:id="rId35" w:history="1">
        <w:r w:rsidR="00C91505" w:rsidRPr="004A2C26">
          <w:rPr>
            <w:rStyle w:val="a7"/>
            <w:lang w:val="en-US"/>
          </w:rPr>
          <w:t>http://www</w:t>
        </w:r>
      </w:hyperlink>
      <w:r w:rsidR="00A5504C" w:rsidRPr="00A5504C">
        <w:rPr>
          <w:lang w:val="en-US"/>
        </w:rPr>
        <w:t>. vobu.com.ua</w:t>
      </w:r>
    </w:p>
    <w:p w14:paraId="5BA523A9" w14:textId="3ED0602C" w:rsidR="00A5504C" w:rsidRPr="00A5504C" w:rsidRDefault="00000000" w:rsidP="007B2880">
      <w:pPr>
        <w:pStyle w:val="aa"/>
        <w:autoSpaceDN w:val="0"/>
        <w:spacing w:after="0"/>
        <w:ind w:left="357" w:hanging="357"/>
        <w:jc w:val="both"/>
        <w:rPr>
          <w:lang w:val="en-US"/>
        </w:rPr>
      </w:pPr>
      <w:hyperlink r:id="rId36" w:history="1">
        <w:r w:rsidR="00C91505" w:rsidRPr="004A2C26">
          <w:rPr>
            <w:rStyle w:val="a7"/>
            <w:lang w:val="en-US"/>
          </w:rPr>
          <w:t>http://www</w:t>
        </w:r>
      </w:hyperlink>
      <w:r w:rsidR="00A5504C" w:rsidRPr="00A5504C">
        <w:rPr>
          <w:lang w:val="en-US"/>
        </w:rPr>
        <w:t>. library.com.ua</w:t>
      </w:r>
    </w:p>
    <w:p w14:paraId="6955E02F" w14:textId="5038F2CD" w:rsidR="00A5504C" w:rsidRPr="00A5504C" w:rsidRDefault="00000000" w:rsidP="007B2880">
      <w:pPr>
        <w:pStyle w:val="aa"/>
        <w:autoSpaceDN w:val="0"/>
        <w:spacing w:after="0"/>
        <w:ind w:left="357" w:hanging="357"/>
        <w:jc w:val="both"/>
        <w:rPr>
          <w:lang w:val="en-US"/>
        </w:rPr>
      </w:pPr>
      <w:hyperlink r:id="rId37" w:history="1">
        <w:r w:rsidR="00C91505" w:rsidRPr="004A2C26">
          <w:rPr>
            <w:rStyle w:val="a7"/>
            <w:lang w:val="en-US"/>
          </w:rPr>
          <w:t>http://www</w:t>
        </w:r>
      </w:hyperlink>
      <w:r w:rsidR="00A5504C" w:rsidRPr="00A5504C">
        <w:rPr>
          <w:lang w:val="en-US"/>
        </w:rPr>
        <w:t>. ewaudit.com.ua</w:t>
      </w:r>
    </w:p>
    <w:p w14:paraId="1E866A74" w14:textId="71E3764B" w:rsidR="00A5504C" w:rsidRPr="00A5504C" w:rsidRDefault="00000000" w:rsidP="007B2880">
      <w:pPr>
        <w:pStyle w:val="aa"/>
        <w:autoSpaceDN w:val="0"/>
        <w:spacing w:after="0"/>
        <w:ind w:left="357" w:hanging="357"/>
        <w:jc w:val="both"/>
        <w:rPr>
          <w:lang w:val="en-US"/>
        </w:rPr>
      </w:pPr>
      <w:hyperlink r:id="rId38" w:history="1">
        <w:r w:rsidR="00C91505" w:rsidRPr="004A2C26">
          <w:rPr>
            <w:rStyle w:val="a7"/>
            <w:lang w:val="en-US"/>
          </w:rPr>
          <w:t>http://www</w:t>
        </w:r>
      </w:hyperlink>
      <w:r w:rsidR="00A5504C" w:rsidRPr="00A5504C">
        <w:rPr>
          <w:lang w:val="en-US"/>
        </w:rPr>
        <w:t>. rada.gov.ua</w:t>
      </w:r>
    </w:p>
    <w:p w14:paraId="25AEB5E4" w14:textId="6F5EF9EF" w:rsidR="00A5504C" w:rsidRPr="00A5504C" w:rsidRDefault="00000000" w:rsidP="007B2880">
      <w:pPr>
        <w:pStyle w:val="aa"/>
        <w:autoSpaceDN w:val="0"/>
        <w:spacing w:after="0"/>
        <w:ind w:left="357" w:hanging="357"/>
        <w:jc w:val="both"/>
        <w:rPr>
          <w:lang w:val="en-US"/>
        </w:rPr>
      </w:pPr>
      <w:hyperlink r:id="rId39" w:history="1">
        <w:r w:rsidR="009607D4" w:rsidRPr="004A2C26">
          <w:rPr>
            <w:rStyle w:val="a7"/>
            <w:lang w:val="en-US"/>
          </w:rPr>
          <w:t>http://www</w:t>
        </w:r>
      </w:hyperlink>
      <w:r w:rsidR="00A5504C" w:rsidRPr="00A5504C">
        <w:rPr>
          <w:lang w:val="en-US"/>
        </w:rPr>
        <w:t>. economics.com.ua</w:t>
      </w:r>
    </w:p>
    <w:p w14:paraId="71CFFF04" w14:textId="3048EE8A" w:rsidR="009607D4" w:rsidRPr="003F5006" w:rsidRDefault="00000000" w:rsidP="003F5006">
      <w:pPr>
        <w:pStyle w:val="aa"/>
        <w:autoSpaceDN w:val="0"/>
        <w:spacing w:after="0"/>
        <w:ind w:left="357" w:hanging="357"/>
        <w:jc w:val="both"/>
        <w:rPr>
          <w:rFonts w:ascii="SchoolBook" w:hAnsi="SchoolBook"/>
          <w:lang w:val="en-US"/>
        </w:rPr>
      </w:pPr>
      <w:hyperlink r:id="rId40" w:history="1">
        <w:r w:rsidR="00A5504C">
          <w:rPr>
            <w:rStyle w:val="a7"/>
            <w:lang w:val="en-US"/>
          </w:rPr>
          <w:t>http://www</w:t>
        </w:r>
      </w:hyperlink>
      <w:r w:rsidR="00A5504C" w:rsidRPr="00A5504C">
        <w:rPr>
          <w:lang w:val="en-US"/>
        </w:rPr>
        <w:t>. zakon.rada.gov.ua</w:t>
      </w:r>
    </w:p>
    <w:p w14:paraId="418020DB" w14:textId="77777777" w:rsidR="003F5006" w:rsidRDefault="003F5006" w:rsidP="00A5504C">
      <w:pPr>
        <w:pStyle w:val="ad"/>
        <w:rPr>
          <w:sz w:val="28"/>
          <w:szCs w:val="28"/>
          <w:lang w:val="uk-UA"/>
        </w:rPr>
      </w:pPr>
    </w:p>
    <w:p w14:paraId="2787D724" w14:textId="77777777" w:rsidR="003F5006" w:rsidRDefault="003F5006" w:rsidP="00A5504C">
      <w:pPr>
        <w:pStyle w:val="ad"/>
        <w:rPr>
          <w:sz w:val="28"/>
          <w:szCs w:val="28"/>
          <w:lang w:val="uk-UA"/>
        </w:rPr>
      </w:pPr>
    </w:p>
    <w:p w14:paraId="61816863" w14:textId="77777777" w:rsidR="003F5006" w:rsidRDefault="003F5006" w:rsidP="00A5504C">
      <w:pPr>
        <w:pStyle w:val="ad"/>
        <w:rPr>
          <w:sz w:val="28"/>
          <w:szCs w:val="28"/>
          <w:lang w:val="uk-UA"/>
        </w:rPr>
      </w:pPr>
    </w:p>
    <w:p w14:paraId="43EF84F8" w14:textId="77777777" w:rsidR="003F5006" w:rsidRDefault="003F5006" w:rsidP="00A5504C">
      <w:pPr>
        <w:pStyle w:val="ad"/>
        <w:rPr>
          <w:sz w:val="28"/>
          <w:szCs w:val="28"/>
          <w:lang w:val="uk-UA"/>
        </w:rPr>
      </w:pPr>
    </w:p>
    <w:p w14:paraId="102DDF0D" w14:textId="77777777" w:rsidR="003F5006" w:rsidRDefault="003F5006" w:rsidP="00A5504C">
      <w:pPr>
        <w:pStyle w:val="ad"/>
        <w:rPr>
          <w:sz w:val="28"/>
          <w:szCs w:val="28"/>
          <w:lang w:val="uk-UA"/>
        </w:rPr>
      </w:pPr>
    </w:p>
    <w:p w14:paraId="104A08D7" w14:textId="77777777" w:rsidR="003F5006" w:rsidRDefault="003F5006" w:rsidP="00A5504C">
      <w:pPr>
        <w:pStyle w:val="ad"/>
        <w:rPr>
          <w:sz w:val="28"/>
          <w:szCs w:val="28"/>
          <w:lang w:val="uk-UA"/>
        </w:rPr>
      </w:pPr>
    </w:p>
    <w:p w14:paraId="0DD7DE64" w14:textId="77777777" w:rsidR="003F5006" w:rsidRDefault="003F5006" w:rsidP="00A5504C">
      <w:pPr>
        <w:pStyle w:val="ad"/>
        <w:rPr>
          <w:sz w:val="28"/>
          <w:szCs w:val="28"/>
          <w:lang w:val="uk-UA"/>
        </w:rPr>
      </w:pPr>
    </w:p>
    <w:p w14:paraId="730740EF" w14:textId="77777777" w:rsidR="003F5006" w:rsidRDefault="003F5006" w:rsidP="00A5504C">
      <w:pPr>
        <w:pStyle w:val="ad"/>
        <w:rPr>
          <w:sz w:val="28"/>
          <w:szCs w:val="28"/>
          <w:lang w:val="uk-UA"/>
        </w:rPr>
      </w:pPr>
    </w:p>
    <w:p w14:paraId="2511B341" w14:textId="77777777" w:rsidR="003F5006" w:rsidRDefault="003F5006" w:rsidP="00A5504C">
      <w:pPr>
        <w:pStyle w:val="ad"/>
        <w:rPr>
          <w:sz w:val="28"/>
          <w:szCs w:val="28"/>
          <w:lang w:val="uk-UA"/>
        </w:rPr>
      </w:pPr>
    </w:p>
    <w:p w14:paraId="053FA006" w14:textId="77777777" w:rsidR="003F5006" w:rsidRDefault="003F5006" w:rsidP="00A5504C">
      <w:pPr>
        <w:pStyle w:val="ad"/>
        <w:rPr>
          <w:sz w:val="28"/>
          <w:szCs w:val="28"/>
          <w:lang w:val="uk-UA"/>
        </w:rPr>
      </w:pPr>
    </w:p>
    <w:p w14:paraId="6CB5EA21" w14:textId="77777777" w:rsidR="003F5006" w:rsidRDefault="003F5006" w:rsidP="00A5504C">
      <w:pPr>
        <w:pStyle w:val="ad"/>
        <w:rPr>
          <w:sz w:val="28"/>
          <w:szCs w:val="28"/>
          <w:lang w:val="uk-UA"/>
        </w:rPr>
      </w:pPr>
    </w:p>
    <w:p w14:paraId="59554AF6" w14:textId="77777777" w:rsidR="003F5006" w:rsidRDefault="003F5006" w:rsidP="00A5504C">
      <w:pPr>
        <w:pStyle w:val="ad"/>
        <w:rPr>
          <w:sz w:val="28"/>
          <w:szCs w:val="28"/>
          <w:lang w:val="uk-UA"/>
        </w:rPr>
      </w:pPr>
    </w:p>
    <w:p w14:paraId="2F06F681" w14:textId="77777777" w:rsidR="003F5006" w:rsidRDefault="003F5006" w:rsidP="00A5504C">
      <w:pPr>
        <w:pStyle w:val="ad"/>
        <w:rPr>
          <w:sz w:val="28"/>
          <w:szCs w:val="28"/>
          <w:lang w:val="uk-UA"/>
        </w:rPr>
      </w:pPr>
    </w:p>
    <w:p w14:paraId="55A513DD" w14:textId="77777777" w:rsidR="003F5006" w:rsidRDefault="003F5006" w:rsidP="00A5504C">
      <w:pPr>
        <w:pStyle w:val="ad"/>
        <w:rPr>
          <w:sz w:val="28"/>
          <w:szCs w:val="28"/>
          <w:lang w:val="uk-UA"/>
        </w:rPr>
      </w:pPr>
    </w:p>
    <w:p w14:paraId="1BCC970B" w14:textId="77777777" w:rsidR="003F5006" w:rsidRDefault="003F5006" w:rsidP="00A5504C">
      <w:pPr>
        <w:pStyle w:val="ad"/>
        <w:rPr>
          <w:sz w:val="28"/>
          <w:szCs w:val="28"/>
          <w:lang w:val="uk-UA"/>
        </w:rPr>
      </w:pPr>
    </w:p>
    <w:p w14:paraId="1CCD87E9" w14:textId="77777777" w:rsidR="003F5006" w:rsidRDefault="003F5006" w:rsidP="00A5504C">
      <w:pPr>
        <w:pStyle w:val="ad"/>
        <w:rPr>
          <w:sz w:val="28"/>
          <w:szCs w:val="28"/>
          <w:lang w:val="uk-UA"/>
        </w:rPr>
      </w:pPr>
    </w:p>
    <w:p w14:paraId="21DE64C9" w14:textId="77777777" w:rsidR="003F5006" w:rsidRDefault="003F5006" w:rsidP="00A5504C">
      <w:pPr>
        <w:pStyle w:val="ad"/>
        <w:rPr>
          <w:sz w:val="28"/>
          <w:szCs w:val="28"/>
          <w:lang w:val="uk-UA"/>
        </w:rPr>
      </w:pPr>
    </w:p>
    <w:p w14:paraId="3CA8D580" w14:textId="77777777" w:rsidR="003F5006" w:rsidRDefault="003F5006" w:rsidP="00A5504C">
      <w:pPr>
        <w:pStyle w:val="ad"/>
        <w:rPr>
          <w:sz w:val="28"/>
          <w:szCs w:val="28"/>
          <w:lang w:val="uk-UA"/>
        </w:rPr>
      </w:pPr>
    </w:p>
    <w:p w14:paraId="68E7F2D3" w14:textId="77777777" w:rsidR="003F5006" w:rsidRDefault="003F5006" w:rsidP="00A5504C">
      <w:pPr>
        <w:pStyle w:val="ad"/>
        <w:rPr>
          <w:sz w:val="28"/>
          <w:szCs w:val="28"/>
          <w:lang w:val="uk-UA"/>
        </w:rPr>
      </w:pPr>
    </w:p>
    <w:p w14:paraId="428FD763" w14:textId="77777777" w:rsidR="003F5006" w:rsidRDefault="003F5006" w:rsidP="00A5504C">
      <w:pPr>
        <w:pStyle w:val="ad"/>
        <w:rPr>
          <w:sz w:val="28"/>
          <w:szCs w:val="28"/>
          <w:lang w:val="uk-UA"/>
        </w:rPr>
      </w:pPr>
    </w:p>
    <w:p w14:paraId="6E5D8CD1" w14:textId="77777777" w:rsidR="003F5006" w:rsidRDefault="003F5006" w:rsidP="00A5504C">
      <w:pPr>
        <w:pStyle w:val="ad"/>
        <w:rPr>
          <w:sz w:val="28"/>
          <w:szCs w:val="28"/>
          <w:lang w:val="uk-UA"/>
        </w:rPr>
      </w:pPr>
    </w:p>
    <w:p w14:paraId="35E7EA9F" w14:textId="77777777" w:rsidR="003F5006" w:rsidRDefault="003F5006" w:rsidP="00A5504C">
      <w:pPr>
        <w:pStyle w:val="ad"/>
        <w:rPr>
          <w:sz w:val="28"/>
          <w:szCs w:val="28"/>
          <w:lang w:val="uk-UA"/>
        </w:rPr>
      </w:pPr>
    </w:p>
    <w:p w14:paraId="08B2E77E" w14:textId="77777777" w:rsidR="003F5006" w:rsidRDefault="003F5006" w:rsidP="00A5504C">
      <w:pPr>
        <w:pStyle w:val="ad"/>
        <w:rPr>
          <w:sz w:val="28"/>
          <w:szCs w:val="28"/>
          <w:lang w:val="uk-UA"/>
        </w:rPr>
      </w:pPr>
    </w:p>
    <w:p w14:paraId="69A6F24A" w14:textId="77777777" w:rsidR="003F5006" w:rsidRDefault="003F5006" w:rsidP="00A5504C">
      <w:pPr>
        <w:pStyle w:val="ad"/>
        <w:rPr>
          <w:sz w:val="28"/>
          <w:szCs w:val="28"/>
          <w:lang w:val="uk-UA"/>
        </w:rPr>
      </w:pPr>
    </w:p>
    <w:p w14:paraId="444F9056" w14:textId="77777777" w:rsidR="003F5006" w:rsidRDefault="003F5006" w:rsidP="00A5504C">
      <w:pPr>
        <w:pStyle w:val="ad"/>
        <w:rPr>
          <w:sz w:val="28"/>
          <w:szCs w:val="28"/>
          <w:lang w:val="uk-UA"/>
        </w:rPr>
      </w:pPr>
    </w:p>
    <w:p w14:paraId="12C46CE3" w14:textId="77777777" w:rsidR="003F5006" w:rsidRDefault="003F5006" w:rsidP="00A5504C">
      <w:pPr>
        <w:pStyle w:val="ad"/>
        <w:rPr>
          <w:sz w:val="28"/>
          <w:szCs w:val="28"/>
          <w:lang w:val="uk-UA"/>
        </w:rPr>
      </w:pPr>
    </w:p>
    <w:p w14:paraId="3CB8A833" w14:textId="77777777" w:rsidR="003F5006" w:rsidRDefault="003F5006" w:rsidP="00A5504C">
      <w:pPr>
        <w:pStyle w:val="ad"/>
        <w:rPr>
          <w:sz w:val="28"/>
          <w:szCs w:val="28"/>
          <w:lang w:val="uk-UA"/>
        </w:rPr>
      </w:pPr>
    </w:p>
    <w:p w14:paraId="54CEBB1F" w14:textId="77777777" w:rsidR="003F5006" w:rsidRDefault="003F5006" w:rsidP="00A5504C">
      <w:pPr>
        <w:pStyle w:val="ad"/>
        <w:rPr>
          <w:sz w:val="28"/>
          <w:szCs w:val="28"/>
          <w:lang w:val="uk-UA"/>
        </w:rPr>
      </w:pPr>
    </w:p>
    <w:p w14:paraId="3D8CDCE4" w14:textId="1319834C" w:rsidR="00A5504C" w:rsidRDefault="00A5504C" w:rsidP="00A5504C">
      <w:pPr>
        <w:pStyle w:val="ad"/>
        <w:rPr>
          <w:sz w:val="28"/>
          <w:szCs w:val="28"/>
          <w:lang w:val="uk-UA"/>
        </w:rPr>
      </w:pPr>
      <w:r>
        <w:rPr>
          <w:sz w:val="28"/>
          <w:szCs w:val="28"/>
          <w:lang w:val="uk-UA"/>
        </w:rPr>
        <w:lastRenderedPageBreak/>
        <w:t>РОЗДІЛ 6.  ГРАФІК РОЗПОДІЛУ НАВЧАЛЬНОГО ЧАСУ ЗА ОСВІТНЬОЮ ПРОГРАМОЮ ТА ВИДАМИ НАВЧАЛЬНОЇ РОБОТИ</w:t>
      </w:r>
    </w:p>
    <w:p w14:paraId="6002EB1F" w14:textId="77777777" w:rsidR="00A5504C" w:rsidRDefault="00A5504C" w:rsidP="00A5504C">
      <w:pPr>
        <w:pStyle w:val="ad"/>
        <w:numPr>
          <w:ilvl w:val="0"/>
          <w:numId w:val="15"/>
        </w:numPr>
        <w:ind w:left="0"/>
        <w:rPr>
          <w:b w:val="0"/>
          <w:lang w:val="uk-UA"/>
        </w:rPr>
      </w:pPr>
    </w:p>
    <w:tbl>
      <w:tblPr>
        <w:tblW w:w="10490" w:type="dxa"/>
        <w:tblInd w:w="-732" w:type="dxa"/>
        <w:tblLayout w:type="fixed"/>
        <w:tblLook w:val="04A0" w:firstRow="1" w:lastRow="0" w:firstColumn="1" w:lastColumn="0" w:noHBand="0" w:noVBand="1"/>
      </w:tblPr>
      <w:tblGrid>
        <w:gridCol w:w="1974"/>
        <w:gridCol w:w="2421"/>
        <w:gridCol w:w="850"/>
        <w:gridCol w:w="1134"/>
        <w:gridCol w:w="1276"/>
        <w:gridCol w:w="851"/>
        <w:gridCol w:w="992"/>
        <w:gridCol w:w="992"/>
      </w:tblGrid>
      <w:tr w:rsidR="00A5504C" w14:paraId="0B985F47" w14:textId="77777777" w:rsidTr="00A5504C">
        <w:tc>
          <w:tcPr>
            <w:tcW w:w="1974" w:type="dxa"/>
            <w:vMerge w:val="restart"/>
            <w:tcBorders>
              <w:top w:val="single" w:sz="18" w:space="0" w:color="auto"/>
              <w:left w:val="single" w:sz="18" w:space="0" w:color="auto"/>
              <w:bottom w:val="single" w:sz="18" w:space="0" w:color="auto"/>
              <w:right w:val="single" w:sz="18" w:space="0" w:color="auto"/>
            </w:tcBorders>
            <w:vAlign w:val="center"/>
            <w:hideMark/>
          </w:tcPr>
          <w:p w14:paraId="6B02EB5C" w14:textId="77777777" w:rsidR="00A5504C" w:rsidRDefault="00A5504C">
            <w:pPr>
              <w:jc w:val="center"/>
              <w:rPr>
                <w:b/>
                <w:sz w:val="22"/>
                <w:szCs w:val="22"/>
                <w:lang w:val="uk-UA" w:eastAsia="ar-SA"/>
              </w:rPr>
            </w:pPr>
            <w:r>
              <w:rPr>
                <w:b/>
                <w:sz w:val="22"/>
                <w:szCs w:val="22"/>
              </w:rPr>
              <w:t>№ розділу,</w:t>
            </w:r>
          </w:p>
          <w:p w14:paraId="6A0C2639" w14:textId="77777777" w:rsidR="00A5504C" w:rsidRDefault="00A5504C">
            <w:pPr>
              <w:suppressAutoHyphens/>
              <w:jc w:val="center"/>
              <w:rPr>
                <w:b/>
                <w:sz w:val="22"/>
                <w:szCs w:val="22"/>
                <w:lang w:val="uk-UA" w:eastAsia="ar-SA"/>
              </w:rPr>
            </w:pPr>
            <w:r>
              <w:rPr>
                <w:b/>
                <w:sz w:val="22"/>
                <w:szCs w:val="22"/>
              </w:rPr>
              <w:t>теми (змістові модулі)</w:t>
            </w:r>
          </w:p>
        </w:tc>
        <w:tc>
          <w:tcPr>
            <w:tcW w:w="2421" w:type="dxa"/>
            <w:vMerge w:val="restart"/>
            <w:tcBorders>
              <w:top w:val="single" w:sz="18" w:space="0" w:color="auto"/>
              <w:left w:val="nil"/>
              <w:bottom w:val="single" w:sz="18" w:space="0" w:color="auto"/>
              <w:right w:val="single" w:sz="18" w:space="0" w:color="auto"/>
            </w:tcBorders>
            <w:vAlign w:val="center"/>
            <w:hideMark/>
          </w:tcPr>
          <w:p w14:paraId="6F235802" w14:textId="77777777" w:rsidR="00A5504C" w:rsidRDefault="00A5504C">
            <w:pPr>
              <w:jc w:val="center"/>
              <w:rPr>
                <w:b/>
                <w:sz w:val="22"/>
                <w:szCs w:val="22"/>
                <w:lang w:val="uk-UA" w:eastAsia="ar-SA"/>
              </w:rPr>
            </w:pPr>
            <w:r>
              <w:rPr>
                <w:b/>
                <w:sz w:val="22"/>
                <w:szCs w:val="22"/>
              </w:rPr>
              <w:t xml:space="preserve">Назва розділу, теми </w:t>
            </w:r>
          </w:p>
          <w:p w14:paraId="39F435DE" w14:textId="77777777" w:rsidR="00A5504C" w:rsidRDefault="00A5504C">
            <w:pPr>
              <w:suppressAutoHyphens/>
              <w:jc w:val="center"/>
              <w:rPr>
                <w:b/>
                <w:sz w:val="22"/>
                <w:szCs w:val="22"/>
                <w:lang w:val="uk-UA" w:eastAsia="ar-SA"/>
              </w:rPr>
            </w:pPr>
            <w:r>
              <w:rPr>
                <w:b/>
                <w:sz w:val="22"/>
                <w:szCs w:val="22"/>
              </w:rPr>
              <w:t>(змістового модуля)</w:t>
            </w:r>
          </w:p>
        </w:tc>
        <w:tc>
          <w:tcPr>
            <w:tcW w:w="3260" w:type="dxa"/>
            <w:gridSpan w:val="3"/>
            <w:tcBorders>
              <w:top w:val="single" w:sz="18" w:space="0" w:color="auto"/>
              <w:left w:val="nil"/>
              <w:bottom w:val="single" w:sz="18" w:space="0" w:color="auto"/>
              <w:right w:val="single" w:sz="18" w:space="0" w:color="auto"/>
            </w:tcBorders>
            <w:vAlign w:val="center"/>
            <w:hideMark/>
          </w:tcPr>
          <w:p w14:paraId="68C36A46" w14:textId="77777777" w:rsidR="00A5504C" w:rsidRDefault="00A5504C">
            <w:pPr>
              <w:suppressAutoHyphens/>
              <w:jc w:val="center"/>
              <w:rPr>
                <w:b/>
                <w:sz w:val="22"/>
                <w:szCs w:val="22"/>
                <w:lang w:val="uk-UA" w:eastAsia="ar-SA"/>
              </w:rPr>
            </w:pPr>
            <w:r>
              <w:rPr>
                <w:b/>
                <w:sz w:val="22"/>
                <w:szCs w:val="22"/>
              </w:rPr>
              <w:t>Кількість годин за  ОПП</w:t>
            </w:r>
          </w:p>
        </w:tc>
        <w:tc>
          <w:tcPr>
            <w:tcW w:w="2835" w:type="dxa"/>
            <w:gridSpan w:val="3"/>
            <w:tcBorders>
              <w:top w:val="single" w:sz="18" w:space="0" w:color="auto"/>
              <w:left w:val="single" w:sz="18" w:space="0" w:color="auto"/>
              <w:bottom w:val="single" w:sz="18" w:space="0" w:color="auto"/>
              <w:right w:val="single" w:sz="18" w:space="0" w:color="auto"/>
            </w:tcBorders>
            <w:vAlign w:val="center"/>
            <w:hideMark/>
          </w:tcPr>
          <w:p w14:paraId="2BD0FD76" w14:textId="77777777" w:rsidR="00A5504C" w:rsidRDefault="00A5504C">
            <w:pPr>
              <w:suppressAutoHyphens/>
              <w:jc w:val="center"/>
              <w:rPr>
                <w:b/>
                <w:sz w:val="22"/>
                <w:szCs w:val="22"/>
                <w:lang w:val="uk-UA" w:eastAsia="ar-SA"/>
              </w:rPr>
            </w:pPr>
            <w:r>
              <w:rPr>
                <w:b/>
                <w:sz w:val="22"/>
                <w:szCs w:val="22"/>
              </w:rPr>
              <w:t>Розподіл аудиторних годин</w:t>
            </w:r>
          </w:p>
        </w:tc>
      </w:tr>
      <w:tr w:rsidR="00A5504C" w14:paraId="2AE96FE6" w14:textId="77777777" w:rsidTr="00A5504C">
        <w:trPr>
          <w:trHeight w:val="224"/>
        </w:trPr>
        <w:tc>
          <w:tcPr>
            <w:tcW w:w="1974" w:type="dxa"/>
            <w:vMerge/>
            <w:tcBorders>
              <w:top w:val="single" w:sz="18" w:space="0" w:color="auto"/>
              <w:left w:val="single" w:sz="18" w:space="0" w:color="auto"/>
              <w:bottom w:val="single" w:sz="18" w:space="0" w:color="auto"/>
              <w:right w:val="single" w:sz="18" w:space="0" w:color="auto"/>
            </w:tcBorders>
            <w:vAlign w:val="center"/>
            <w:hideMark/>
          </w:tcPr>
          <w:p w14:paraId="6F8BDE3D" w14:textId="77777777" w:rsidR="00A5504C" w:rsidRDefault="00A5504C">
            <w:pPr>
              <w:rPr>
                <w:b/>
                <w:sz w:val="22"/>
                <w:szCs w:val="22"/>
                <w:lang w:val="uk-UA" w:eastAsia="ar-SA"/>
              </w:rPr>
            </w:pPr>
          </w:p>
        </w:tc>
        <w:tc>
          <w:tcPr>
            <w:tcW w:w="2421" w:type="dxa"/>
            <w:vMerge/>
            <w:tcBorders>
              <w:top w:val="single" w:sz="18" w:space="0" w:color="auto"/>
              <w:left w:val="nil"/>
              <w:bottom w:val="single" w:sz="18" w:space="0" w:color="auto"/>
              <w:right w:val="single" w:sz="18" w:space="0" w:color="auto"/>
            </w:tcBorders>
            <w:vAlign w:val="center"/>
            <w:hideMark/>
          </w:tcPr>
          <w:p w14:paraId="63D9B3E2" w14:textId="77777777" w:rsidR="00A5504C" w:rsidRDefault="00A5504C">
            <w:pPr>
              <w:rPr>
                <w:b/>
                <w:sz w:val="22"/>
                <w:szCs w:val="22"/>
                <w:lang w:val="uk-UA" w:eastAsia="ar-SA"/>
              </w:rPr>
            </w:pPr>
          </w:p>
        </w:tc>
        <w:tc>
          <w:tcPr>
            <w:tcW w:w="850" w:type="dxa"/>
            <w:vMerge w:val="restart"/>
            <w:tcBorders>
              <w:top w:val="single" w:sz="18" w:space="0" w:color="auto"/>
              <w:left w:val="nil"/>
              <w:bottom w:val="single" w:sz="18" w:space="0" w:color="auto"/>
              <w:right w:val="single" w:sz="18" w:space="0" w:color="auto"/>
            </w:tcBorders>
            <w:textDirection w:val="btLr"/>
            <w:vAlign w:val="center"/>
            <w:hideMark/>
          </w:tcPr>
          <w:p w14:paraId="31D6CA55" w14:textId="77777777" w:rsidR="00A5504C" w:rsidRDefault="00A5504C">
            <w:pPr>
              <w:suppressAutoHyphens/>
              <w:ind w:left="113" w:right="113"/>
              <w:jc w:val="center"/>
              <w:rPr>
                <w:b/>
                <w:sz w:val="22"/>
                <w:szCs w:val="22"/>
                <w:lang w:val="uk-UA" w:eastAsia="ar-SA"/>
              </w:rPr>
            </w:pPr>
            <w:r>
              <w:rPr>
                <w:b/>
                <w:sz w:val="22"/>
                <w:szCs w:val="22"/>
              </w:rPr>
              <w:t>всього</w:t>
            </w:r>
          </w:p>
        </w:tc>
        <w:tc>
          <w:tcPr>
            <w:tcW w:w="2410" w:type="dxa"/>
            <w:gridSpan w:val="2"/>
            <w:tcBorders>
              <w:top w:val="single" w:sz="18" w:space="0" w:color="auto"/>
              <w:left w:val="single" w:sz="18" w:space="0" w:color="auto"/>
              <w:bottom w:val="single" w:sz="18" w:space="0" w:color="auto"/>
              <w:right w:val="nil"/>
            </w:tcBorders>
            <w:vAlign w:val="center"/>
            <w:hideMark/>
          </w:tcPr>
          <w:p w14:paraId="181CE191" w14:textId="77777777" w:rsidR="00A5504C" w:rsidRDefault="00A5504C">
            <w:pPr>
              <w:suppressAutoHyphens/>
              <w:jc w:val="center"/>
              <w:rPr>
                <w:b/>
                <w:sz w:val="22"/>
                <w:szCs w:val="22"/>
                <w:lang w:val="uk-UA" w:eastAsia="ar-SA"/>
              </w:rPr>
            </w:pPr>
            <w:r>
              <w:rPr>
                <w:b/>
                <w:sz w:val="22"/>
                <w:szCs w:val="22"/>
              </w:rPr>
              <w:t>у тому числі</w:t>
            </w:r>
          </w:p>
        </w:tc>
        <w:tc>
          <w:tcPr>
            <w:tcW w:w="851" w:type="dxa"/>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2706447B" w14:textId="77777777" w:rsidR="00A5504C" w:rsidRDefault="00A5504C">
            <w:pPr>
              <w:suppressAutoHyphens/>
              <w:ind w:left="113" w:right="113"/>
              <w:jc w:val="center"/>
              <w:rPr>
                <w:b/>
                <w:sz w:val="22"/>
                <w:szCs w:val="22"/>
                <w:lang w:val="uk-UA" w:eastAsia="ar-SA"/>
              </w:rPr>
            </w:pPr>
            <w:r>
              <w:rPr>
                <w:b/>
                <w:sz w:val="22"/>
                <w:szCs w:val="22"/>
              </w:rPr>
              <w:t>лекції</w:t>
            </w:r>
          </w:p>
        </w:tc>
        <w:tc>
          <w:tcPr>
            <w:tcW w:w="992" w:type="dxa"/>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367DDD21" w14:textId="4C59FBCE" w:rsidR="00A5504C" w:rsidRDefault="00A5504C">
            <w:pPr>
              <w:suppressAutoHyphens/>
              <w:ind w:left="113" w:right="113"/>
              <w:jc w:val="center"/>
              <w:rPr>
                <w:b/>
                <w:sz w:val="22"/>
                <w:szCs w:val="22"/>
                <w:lang w:val="uk-UA" w:eastAsia="ar-SA"/>
              </w:rPr>
            </w:pPr>
            <w:r>
              <w:rPr>
                <w:b/>
                <w:sz w:val="22"/>
                <w:szCs w:val="22"/>
              </w:rPr>
              <w:t>практичні</w:t>
            </w:r>
          </w:p>
        </w:tc>
        <w:tc>
          <w:tcPr>
            <w:tcW w:w="992" w:type="dxa"/>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1599088B" w14:textId="77777777" w:rsidR="00A5504C" w:rsidRDefault="00A5504C">
            <w:pPr>
              <w:suppressAutoHyphens/>
              <w:ind w:left="113" w:right="113"/>
              <w:jc w:val="center"/>
              <w:rPr>
                <w:b/>
                <w:sz w:val="22"/>
                <w:szCs w:val="22"/>
                <w:lang w:val="uk-UA" w:eastAsia="ar-SA"/>
              </w:rPr>
            </w:pPr>
            <w:r>
              <w:rPr>
                <w:b/>
                <w:sz w:val="22"/>
                <w:szCs w:val="22"/>
              </w:rPr>
              <w:t>заліки по модулях, (контрольні роботи)</w:t>
            </w:r>
          </w:p>
        </w:tc>
      </w:tr>
      <w:tr w:rsidR="00A5504C" w14:paraId="701CBFC5" w14:textId="77777777" w:rsidTr="00A5504C">
        <w:trPr>
          <w:cantSplit/>
          <w:trHeight w:val="1217"/>
        </w:trPr>
        <w:tc>
          <w:tcPr>
            <w:tcW w:w="1974" w:type="dxa"/>
            <w:vMerge/>
            <w:tcBorders>
              <w:top w:val="single" w:sz="18" w:space="0" w:color="auto"/>
              <w:left w:val="single" w:sz="18" w:space="0" w:color="auto"/>
              <w:bottom w:val="single" w:sz="18" w:space="0" w:color="auto"/>
              <w:right w:val="single" w:sz="18" w:space="0" w:color="auto"/>
            </w:tcBorders>
            <w:vAlign w:val="center"/>
            <w:hideMark/>
          </w:tcPr>
          <w:p w14:paraId="58769542" w14:textId="77777777" w:rsidR="00A5504C" w:rsidRDefault="00A5504C">
            <w:pPr>
              <w:rPr>
                <w:b/>
                <w:sz w:val="22"/>
                <w:szCs w:val="22"/>
                <w:lang w:val="uk-UA" w:eastAsia="ar-SA"/>
              </w:rPr>
            </w:pPr>
          </w:p>
        </w:tc>
        <w:tc>
          <w:tcPr>
            <w:tcW w:w="2421" w:type="dxa"/>
            <w:vMerge/>
            <w:tcBorders>
              <w:top w:val="single" w:sz="18" w:space="0" w:color="auto"/>
              <w:left w:val="nil"/>
              <w:bottom w:val="single" w:sz="18" w:space="0" w:color="auto"/>
              <w:right w:val="single" w:sz="18" w:space="0" w:color="auto"/>
            </w:tcBorders>
            <w:vAlign w:val="center"/>
            <w:hideMark/>
          </w:tcPr>
          <w:p w14:paraId="5848E27C" w14:textId="77777777" w:rsidR="00A5504C" w:rsidRDefault="00A5504C">
            <w:pPr>
              <w:rPr>
                <w:b/>
                <w:sz w:val="22"/>
                <w:szCs w:val="22"/>
                <w:lang w:val="uk-UA" w:eastAsia="ar-SA"/>
              </w:rPr>
            </w:pPr>
          </w:p>
        </w:tc>
        <w:tc>
          <w:tcPr>
            <w:tcW w:w="850" w:type="dxa"/>
            <w:vMerge/>
            <w:tcBorders>
              <w:top w:val="single" w:sz="18" w:space="0" w:color="auto"/>
              <w:left w:val="nil"/>
              <w:bottom w:val="single" w:sz="18" w:space="0" w:color="auto"/>
              <w:right w:val="single" w:sz="18" w:space="0" w:color="auto"/>
            </w:tcBorders>
            <w:vAlign w:val="center"/>
            <w:hideMark/>
          </w:tcPr>
          <w:p w14:paraId="7F25A342" w14:textId="77777777" w:rsidR="00A5504C" w:rsidRDefault="00A5504C">
            <w:pPr>
              <w:rPr>
                <w:b/>
                <w:sz w:val="22"/>
                <w:szCs w:val="22"/>
                <w:lang w:val="uk-UA" w:eastAsia="ar-SA"/>
              </w:rPr>
            </w:pPr>
          </w:p>
        </w:tc>
        <w:tc>
          <w:tcPr>
            <w:tcW w:w="1134" w:type="dxa"/>
            <w:tcBorders>
              <w:top w:val="single" w:sz="18" w:space="0" w:color="auto"/>
              <w:left w:val="single" w:sz="18" w:space="0" w:color="auto"/>
              <w:bottom w:val="single" w:sz="18" w:space="0" w:color="auto"/>
              <w:right w:val="nil"/>
            </w:tcBorders>
            <w:vAlign w:val="center"/>
            <w:hideMark/>
          </w:tcPr>
          <w:p w14:paraId="61F5109D" w14:textId="77777777" w:rsidR="00A5504C" w:rsidRDefault="00A5504C">
            <w:pPr>
              <w:suppressAutoHyphens/>
              <w:jc w:val="center"/>
              <w:rPr>
                <w:b/>
                <w:sz w:val="22"/>
                <w:szCs w:val="22"/>
                <w:lang w:val="uk-UA" w:eastAsia="ar-SA"/>
              </w:rPr>
            </w:pPr>
            <w:r>
              <w:rPr>
                <w:b/>
                <w:sz w:val="22"/>
                <w:szCs w:val="22"/>
              </w:rPr>
              <w:t>аудиторні</w:t>
            </w:r>
          </w:p>
        </w:tc>
        <w:tc>
          <w:tcPr>
            <w:tcW w:w="1276" w:type="dxa"/>
            <w:tcBorders>
              <w:top w:val="nil"/>
              <w:left w:val="single" w:sz="18" w:space="0" w:color="auto"/>
              <w:bottom w:val="single" w:sz="18" w:space="0" w:color="auto"/>
              <w:right w:val="single" w:sz="18" w:space="0" w:color="auto"/>
            </w:tcBorders>
            <w:vAlign w:val="center"/>
            <w:hideMark/>
          </w:tcPr>
          <w:p w14:paraId="118B37C5" w14:textId="77777777" w:rsidR="00A5504C" w:rsidRDefault="00A5504C">
            <w:pPr>
              <w:jc w:val="center"/>
              <w:rPr>
                <w:b/>
                <w:sz w:val="22"/>
                <w:szCs w:val="22"/>
                <w:lang w:val="uk-UA" w:eastAsia="ar-SA"/>
              </w:rPr>
            </w:pPr>
            <w:r>
              <w:rPr>
                <w:b/>
                <w:sz w:val="22"/>
                <w:szCs w:val="22"/>
              </w:rPr>
              <w:t>СРС/</w:t>
            </w:r>
          </w:p>
          <w:p w14:paraId="24E74727" w14:textId="77777777" w:rsidR="00A5504C" w:rsidRDefault="00A5504C">
            <w:pPr>
              <w:suppressAutoHyphens/>
              <w:jc w:val="center"/>
              <w:rPr>
                <w:b/>
                <w:sz w:val="22"/>
                <w:szCs w:val="22"/>
                <w:lang w:val="uk-UA" w:eastAsia="ar-SA"/>
              </w:rPr>
            </w:pPr>
            <w:r>
              <w:rPr>
                <w:b/>
                <w:sz w:val="22"/>
                <w:szCs w:val="22"/>
              </w:rPr>
              <w:t xml:space="preserve">ІР </w:t>
            </w:r>
          </w:p>
        </w:tc>
        <w:tc>
          <w:tcPr>
            <w:tcW w:w="851" w:type="dxa"/>
            <w:vMerge/>
            <w:tcBorders>
              <w:top w:val="single" w:sz="18" w:space="0" w:color="auto"/>
              <w:left w:val="single" w:sz="18" w:space="0" w:color="auto"/>
              <w:bottom w:val="single" w:sz="18" w:space="0" w:color="auto"/>
              <w:right w:val="single" w:sz="18" w:space="0" w:color="auto"/>
            </w:tcBorders>
            <w:vAlign w:val="center"/>
            <w:hideMark/>
          </w:tcPr>
          <w:p w14:paraId="57A15AB0" w14:textId="77777777" w:rsidR="00A5504C" w:rsidRDefault="00A5504C">
            <w:pPr>
              <w:rPr>
                <w:b/>
                <w:sz w:val="22"/>
                <w:szCs w:val="22"/>
                <w:lang w:val="uk-UA" w:eastAsia="ar-SA"/>
              </w:rPr>
            </w:pPr>
          </w:p>
        </w:tc>
        <w:tc>
          <w:tcPr>
            <w:tcW w:w="992" w:type="dxa"/>
            <w:vMerge/>
            <w:tcBorders>
              <w:top w:val="single" w:sz="18" w:space="0" w:color="auto"/>
              <w:left w:val="single" w:sz="18" w:space="0" w:color="auto"/>
              <w:bottom w:val="single" w:sz="18" w:space="0" w:color="auto"/>
              <w:right w:val="single" w:sz="18" w:space="0" w:color="auto"/>
            </w:tcBorders>
            <w:vAlign w:val="center"/>
            <w:hideMark/>
          </w:tcPr>
          <w:p w14:paraId="642102A1" w14:textId="77777777" w:rsidR="00A5504C" w:rsidRDefault="00A5504C">
            <w:pPr>
              <w:rPr>
                <w:b/>
                <w:sz w:val="22"/>
                <w:szCs w:val="22"/>
                <w:lang w:val="uk-UA" w:eastAsia="ar-SA"/>
              </w:rPr>
            </w:pPr>
          </w:p>
        </w:tc>
        <w:tc>
          <w:tcPr>
            <w:tcW w:w="992" w:type="dxa"/>
            <w:vMerge/>
            <w:tcBorders>
              <w:top w:val="single" w:sz="18" w:space="0" w:color="auto"/>
              <w:left w:val="single" w:sz="18" w:space="0" w:color="auto"/>
              <w:bottom w:val="single" w:sz="18" w:space="0" w:color="auto"/>
              <w:right w:val="single" w:sz="18" w:space="0" w:color="auto"/>
            </w:tcBorders>
            <w:vAlign w:val="center"/>
            <w:hideMark/>
          </w:tcPr>
          <w:p w14:paraId="616EBB85" w14:textId="77777777" w:rsidR="00A5504C" w:rsidRDefault="00A5504C">
            <w:pPr>
              <w:rPr>
                <w:b/>
                <w:sz w:val="22"/>
                <w:szCs w:val="22"/>
                <w:lang w:val="uk-UA" w:eastAsia="ar-SA"/>
              </w:rPr>
            </w:pPr>
          </w:p>
        </w:tc>
      </w:tr>
      <w:tr w:rsidR="00A5504C" w14:paraId="081274C9" w14:textId="77777777" w:rsidTr="00A5504C">
        <w:tc>
          <w:tcPr>
            <w:tcW w:w="10490" w:type="dxa"/>
            <w:gridSpan w:val="8"/>
            <w:tcBorders>
              <w:top w:val="single" w:sz="18" w:space="0" w:color="auto"/>
              <w:left w:val="single" w:sz="18" w:space="0" w:color="auto"/>
              <w:bottom w:val="single" w:sz="18" w:space="0" w:color="auto"/>
              <w:right w:val="single" w:sz="18" w:space="0" w:color="auto"/>
            </w:tcBorders>
            <w:shd w:val="clear" w:color="auto" w:fill="D9D9D9"/>
            <w:hideMark/>
          </w:tcPr>
          <w:p w14:paraId="19F5DC55" w14:textId="77777777" w:rsidR="00A5504C" w:rsidRDefault="00A5504C">
            <w:pPr>
              <w:suppressAutoHyphens/>
              <w:jc w:val="center"/>
              <w:rPr>
                <w:b/>
                <w:lang w:val="uk-UA" w:eastAsia="ar-SA"/>
              </w:rPr>
            </w:pPr>
            <w:r>
              <w:rPr>
                <w:b/>
                <w:bCs/>
              </w:rPr>
              <w:t>ЗАЛІКОВИЙ МОДУЛЬ № 1</w:t>
            </w:r>
          </w:p>
        </w:tc>
      </w:tr>
      <w:tr w:rsidR="00A5504C" w14:paraId="56B68E54" w14:textId="77777777" w:rsidTr="00A5504C">
        <w:trPr>
          <w:trHeight w:val="350"/>
        </w:trPr>
        <w:tc>
          <w:tcPr>
            <w:tcW w:w="1974" w:type="dxa"/>
            <w:tcBorders>
              <w:top w:val="single" w:sz="18" w:space="0" w:color="auto"/>
              <w:left w:val="single" w:sz="18" w:space="0" w:color="auto"/>
              <w:bottom w:val="single" w:sz="18" w:space="0" w:color="auto"/>
              <w:right w:val="single" w:sz="18" w:space="0" w:color="auto"/>
            </w:tcBorders>
            <w:vAlign w:val="center"/>
            <w:hideMark/>
          </w:tcPr>
          <w:p w14:paraId="4716F692" w14:textId="77777777" w:rsidR="00A5504C" w:rsidRDefault="00A5504C">
            <w:pPr>
              <w:pStyle w:val="11"/>
              <w:tabs>
                <w:tab w:val="left" w:pos="708"/>
              </w:tabs>
              <w:outlineLvl w:val="0"/>
              <w:rPr>
                <w:sz w:val="24"/>
                <w:szCs w:val="24"/>
                <w:lang w:val="uk-UA"/>
              </w:rPr>
            </w:pPr>
            <w:r>
              <w:rPr>
                <w:sz w:val="24"/>
                <w:szCs w:val="24"/>
                <w:lang w:val="uk-UA"/>
              </w:rPr>
              <w:t>Тема 1</w:t>
            </w:r>
          </w:p>
        </w:tc>
        <w:tc>
          <w:tcPr>
            <w:tcW w:w="2421" w:type="dxa"/>
            <w:tcBorders>
              <w:top w:val="single" w:sz="18" w:space="0" w:color="auto"/>
              <w:left w:val="single" w:sz="18" w:space="0" w:color="auto"/>
              <w:bottom w:val="single" w:sz="18" w:space="0" w:color="auto"/>
              <w:right w:val="single" w:sz="18" w:space="0" w:color="auto"/>
            </w:tcBorders>
            <w:vAlign w:val="center"/>
            <w:hideMark/>
          </w:tcPr>
          <w:p w14:paraId="56FE17AE" w14:textId="7BA7456C" w:rsidR="00A5504C" w:rsidRDefault="00C37735">
            <w:pPr>
              <w:suppressAutoHyphens/>
              <w:rPr>
                <w:b/>
                <w:lang w:val="uk-UA" w:eastAsia="ar-SA"/>
              </w:rPr>
            </w:pPr>
            <w:r>
              <w:rPr>
                <w:lang w:val="uk-UA"/>
              </w:rPr>
              <w:t>Сутність, функції, завдання та види бухгалтерського обліку</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6CDF437A" w14:textId="77777777" w:rsidR="00A5504C" w:rsidRDefault="00A5504C">
            <w:pPr>
              <w:suppressAutoHyphens/>
              <w:jc w:val="center"/>
              <w:rPr>
                <w:lang w:val="uk-UA" w:eastAsia="ar-SA"/>
              </w:rPr>
            </w:pPr>
            <w:r>
              <w:rPr>
                <w:lang w:val="uk-UA" w:eastAsia="ar-SA"/>
              </w:rPr>
              <w:t>12</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4C2C9448" w14:textId="17A2B6B3" w:rsidR="00A5504C" w:rsidRDefault="00BC48ED">
            <w:pPr>
              <w:suppressAutoHyphens/>
              <w:jc w:val="center"/>
              <w:rPr>
                <w:lang w:val="uk-UA" w:eastAsia="ar-SA"/>
              </w:rPr>
            </w:pPr>
            <w:r>
              <w:rPr>
                <w:lang w:val="uk-UA" w:eastAsia="ar-SA"/>
              </w:rPr>
              <w:t>3</w:t>
            </w:r>
          </w:p>
        </w:tc>
        <w:tc>
          <w:tcPr>
            <w:tcW w:w="1276" w:type="dxa"/>
            <w:tcBorders>
              <w:top w:val="single" w:sz="18" w:space="0" w:color="auto"/>
              <w:left w:val="single" w:sz="18" w:space="0" w:color="auto"/>
              <w:bottom w:val="single" w:sz="18" w:space="0" w:color="auto"/>
              <w:right w:val="single" w:sz="18" w:space="0" w:color="auto"/>
            </w:tcBorders>
            <w:vAlign w:val="center"/>
          </w:tcPr>
          <w:p w14:paraId="65417CD3" w14:textId="77777777" w:rsidR="00A5504C" w:rsidRDefault="00A5504C">
            <w:pPr>
              <w:suppressAutoHyphens/>
              <w:jc w:val="center"/>
              <w:rPr>
                <w:lang w:val="uk-UA" w:eastAsia="ar-SA"/>
              </w:rPr>
            </w:pPr>
          </w:p>
          <w:p w14:paraId="1C5E8F5C" w14:textId="77777777" w:rsidR="00A5504C" w:rsidRDefault="00A5504C">
            <w:pPr>
              <w:suppressAutoHyphens/>
              <w:jc w:val="center"/>
              <w:rPr>
                <w:lang w:val="uk-UA" w:eastAsia="ar-SA"/>
              </w:rPr>
            </w:pPr>
          </w:p>
          <w:p w14:paraId="72AE74B1" w14:textId="272C4097" w:rsidR="00A5504C" w:rsidRDefault="00BC48ED">
            <w:pPr>
              <w:suppressAutoHyphens/>
              <w:jc w:val="center"/>
              <w:rPr>
                <w:lang w:val="uk-UA" w:eastAsia="ar-SA"/>
              </w:rPr>
            </w:pPr>
            <w:r>
              <w:rPr>
                <w:lang w:val="uk-UA" w:eastAsia="ar-SA"/>
              </w:rPr>
              <w:t>7</w:t>
            </w:r>
          </w:p>
          <w:p w14:paraId="29BF93F4" w14:textId="77777777" w:rsidR="00A5504C" w:rsidRDefault="00A5504C">
            <w:pPr>
              <w:suppressAutoHyphens/>
              <w:jc w:val="center"/>
              <w:rPr>
                <w:lang w:val="uk-UA" w:eastAsia="ar-SA"/>
              </w:rPr>
            </w:pPr>
          </w:p>
          <w:p w14:paraId="359BAF9D" w14:textId="77777777" w:rsidR="00A5504C" w:rsidRDefault="00A5504C">
            <w:pPr>
              <w:suppressAutoHyphens/>
              <w:jc w:val="center"/>
              <w:rPr>
                <w:lang w:val="uk-UA" w:eastAsia="ar-SA"/>
              </w:rPr>
            </w:pPr>
          </w:p>
        </w:tc>
        <w:tc>
          <w:tcPr>
            <w:tcW w:w="851" w:type="dxa"/>
            <w:tcBorders>
              <w:top w:val="single" w:sz="18" w:space="0" w:color="auto"/>
              <w:left w:val="single" w:sz="18" w:space="0" w:color="auto"/>
              <w:bottom w:val="single" w:sz="18" w:space="0" w:color="auto"/>
              <w:right w:val="single" w:sz="18" w:space="0" w:color="auto"/>
            </w:tcBorders>
            <w:vAlign w:val="center"/>
            <w:hideMark/>
          </w:tcPr>
          <w:p w14:paraId="30ACE7D0" w14:textId="2C0ADEA4"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445DEDE" w14:textId="1B621FA3" w:rsidR="00A5504C" w:rsidRDefault="009F01AE">
            <w:pPr>
              <w:suppressAutoHyphens/>
              <w:jc w:val="center"/>
              <w:rPr>
                <w:lang w:val="uk-UA" w:eastAsia="ar-SA"/>
              </w:rPr>
            </w:pPr>
            <w:r>
              <w:rPr>
                <w:lang w:val="uk-UA" w:eastAsia="ar-SA"/>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3783CF5A" w14:textId="77777777" w:rsidR="00A5504C" w:rsidRDefault="00A5504C">
            <w:pPr>
              <w:suppressAutoHyphens/>
              <w:jc w:val="center"/>
              <w:rPr>
                <w:lang w:val="uk-UA" w:eastAsia="ar-SA"/>
              </w:rPr>
            </w:pPr>
          </w:p>
        </w:tc>
      </w:tr>
      <w:tr w:rsidR="00A5504C" w14:paraId="6E7EF2FE" w14:textId="77777777" w:rsidTr="00A5504C">
        <w:trPr>
          <w:trHeight w:val="384"/>
        </w:trPr>
        <w:tc>
          <w:tcPr>
            <w:tcW w:w="1974" w:type="dxa"/>
            <w:tcBorders>
              <w:top w:val="single" w:sz="18" w:space="0" w:color="auto"/>
              <w:left w:val="single" w:sz="18" w:space="0" w:color="auto"/>
              <w:bottom w:val="single" w:sz="18" w:space="0" w:color="auto"/>
              <w:right w:val="single" w:sz="18" w:space="0" w:color="auto"/>
            </w:tcBorders>
            <w:vAlign w:val="center"/>
            <w:hideMark/>
          </w:tcPr>
          <w:p w14:paraId="347F162A" w14:textId="77777777" w:rsidR="00A5504C" w:rsidRDefault="00A5504C">
            <w:pPr>
              <w:pStyle w:val="11"/>
              <w:tabs>
                <w:tab w:val="left" w:pos="708"/>
              </w:tabs>
              <w:outlineLvl w:val="0"/>
              <w:rPr>
                <w:sz w:val="24"/>
                <w:szCs w:val="24"/>
                <w:lang w:val="uk-UA"/>
              </w:rPr>
            </w:pPr>
            <w:r>
              <w:rPr>
                <w:sz w:val="24"/>
                <w:szCs w:val="24"/>
                <w:lang w:val="uk-UA"/>
              </w:rPr>
              <w:t>Тема 2</w:t>
            </w:r>
          </w:p>
        </w:tc>
        <w:tc>
          <w:tcPr>
            <w:tcW w:w="2421" w:type="dxa"/>
            <w:tcBorders>
              <w:top w:val="single" w:sz="18" w:space="0" w:color="auto"/>
              <w:left w:val="single" w:sz="18" w:space="0" w:color="auto"/>
              <w:bottom w:val="single" w:sz="18" w:space="0" w:color="auto"/>
              <w:right w:val="single" w:sz="18" w:space="0" w:color="auto"/>
            </w:tcBorders>
            <w:vAlign w:val="center"/>
            <w:hideMark/>
          </w:tcPr>
          <w:p w14:paraId="0A822772" w14:textId="601F697D" w:rsidR="00A5504C" w:rsidRDefault="004D28A2">
            <w:pPr>
              <w:suppressAutoHyphens/>
              <w:rPr>
                <w:lang w:val="uk-UA" w:eastAsia="ar-SA"/>
              </w:rPr>
            </w:pPr>
            <w:r>
              <w:rPr>
                <w:lang w:val="uk-UA"/>
              </w:rPr>
              <w:t>Предмет, принципи і методичні прийоми бухгалтерського обліку та їх практичне використання на підприємстві</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3E300041" w14:textId="77777777" w:rsidR="00A5504C" w:rsidRDefault="00A5504C">
            <w:pPr>
              <w:suppressAutoHyphens/>
              <w:jc w:val="center"/>
              <w:rPr>
                <w:lang w:val="uk-UA" w:eastAsia="ar-SA"/>
              </w:rPr>
            </w:pPr>
            <w:r>
              <w:rPr>
                <w:lang w:val="uk-UA" w:eastAsia="ar-SA"/>
              </w:rPr>
              <w:t>12</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52868E29" w14:textId="53A08AF1" w:rsidR="00A5504C" w:rsidRDefault="00BC48ED">
            <w:pPr>
              <w:suppressAutoHyphens/>
              <w:jc w:val="center"/>
              <w:rPr>
                <w:lang w:val="uk-UA" w:eastAsia="ar-SA"/>
              </w:rPr>
            </w:pPr>
            <w:r>
              <w:rPr>
                <w:lang w:val="uk-UA" w:eastAsia="ar-SA"/>
              </w:rPr>
              <w:t>3</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0F089EDA" w14:textId="65453171" w:rsidR="00A5504C" w:rsidRDefault="00BC48ED">
            <w:pPr>
              <w:suppressAutoHyphens/>
              <w:jc w:val="center"/>
              <w:rPr>
                <w:lang w:val="uk-UA" w:eastAsia="ar-SA"/>
              </w:rPr>
            </w:pPr>
            <w:r>
              <w:rPr>
                <w:lang w:val="uk-UA" w:eastAsia="ar-SA"/>
              </w:rPr>
              <w:t>7</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58C2D082" w14:textId="42156442"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4C5F7B9" w14:textId="0E5F574F" w:rsidR="00A5504C" w:rsidRDefault="009F01AE">
            <w:pPr>
              <w:suppressAutoHyphens/>
              <w:jc w:val="center"/>
              <w:rPr>
                <w:lang w:val="uk-UA" w:eastAsia="ar-SA"/>
              </w:rPr>
            </w:pPr>
            <w:r>
              <w:rPr>
                <w:lang w:val="uk-UA" w:eastAsia="ar-SA"/>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79BD4EA4" w14:textId="77777777" w:rsidR="00A5504C" w:rsidRDefault="00A5504C">
            <w:pPr>
              <w:suppressAutoHyphens/>
              <w:jc w:val="center"/>
              <w:rPr>
                <w:lang w:val="uk-UA" w:eastAsia="ar-SA"/>
              </w:rPr>
            </w:pPr>
          </w:p>
        </w:tc>
      </w:tr>
      <w:tr w:rsidR="00A5504C" w14:paraId="1CE1F254" w14:textId="77777777" w:rsidTr="00A5504C">
        <w:trPr>
          <w:trHeight w:val="384"/>
        </w:trPr>
        <w:tc>
          <w:tcPr>
            <w:tcW w:w="1974" w:type="dxa"/>
            <w:tcBorders>
              <w:top w:val="single" w:sz="18" w:space="0" w:color="auto"/>
              <w:left w:val="single" w:sz="18" w:space="0" w:color="auto"/>
              <w:bottom w:val="single" w:sz="18" w:space="0" w:color="auto"/>
              <w:right w:val="single" w:sz="18" w:space="0" w:color="auto"/>
            </w:tcBorders>
            <w:vAlign w:val="center"/>
            <w:hideMark/>
          </w:tcPr>
          <w:p w14:paraId="173CFF93" w14:textId="77777777" w:rsidR="00A5504C" w:rsidRDefault="00A5504C">
            <w:pPr>
              <w:pStyle w:val="11"/>
              <w:tabs>
                <w:tab w:val="left" w:pos="708"/>
              </w:tabs>
              <w:outlineLvl w:val="0"/>
              <w:rPr>
                <w:sz w:val="24"/>
                <w:szCs w:val="24"/>
                <w:lang w:val="uk-UA"/>
              </w:rPr>
            </w:pPr>
            <w:r>
              <w:rPr>
                <w:sz w:val="24"/>
                <w:szCs w:val="24"/>
                <w:lang w:val="uk-UA"/>
              </w:rPr>
              <w:t>Тема 3</w:t>
            </w:r>
          </w:p>
        </w:tc>
        <w:tc>
          <w:tcPr>
            <w:tcW w:w="2421" w:type="dxa"/>
            <w:tcBorders>
              <w:top w:val="single" w:sz="18" w:space="0" w:color="auto"/>
              <w:left w:val="single" w:sz="18" w:space="0" w:color="auto"/>
              <w:bottom w:val="single" w:sz="18" w:space="0" w:color="auto"/>
              <w:right w:val="single" w:sz="18" w:space="0" w:color="auto"/>
            </w:tcBorders>
            <w:vAlign w:val="center"/>
            <w:hideMark/>
          </w:tcPr>
          <w:p w14:paraId="1A256347" w14:textId="3676C58F" w:rsidR="00A5504C" w:rsidRDefault="004D28A2">
            <w:pPr>
              <w:suppressAutoHyphens/>
              <w:rPr>
                <w:lang w:val="uk-UA" w:eastAsia="ar-SA"/>
              </w:rPr>
            </w:pPr>
            <w:r>
              <w:rPr>
                <w:lang w:val="uk-UA" w:eastAsia="ar-SA"/>
              </w:rPr>
              <w:t>Бухгалтерський баланс</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275E491A" w14:textId="77777777" w:rsidR="00A5504C" w:rsidRDefault="00A5504C">
            <w:pPr>
              <w:suppressAutoHyphens/>
              <w:jc w:val="center"/>
              <w:rPr>
                <w:lang w:val="uk-UA" w:eastAsia="ar-SA"/>
              </w:rPr>
            </w:pPr>
            <w:r>
              <w:rPr>
                <w:lang w:val="uk-UA" w:eastAsia="ar-SA"/>
              </w:rPr>
              <w:t>18</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672727A9" w14:textId="75D71ACD" w:rsidR="00A5504C" w:rsidRDefault="00BC48ED">
            <w:pPr>
              <w:suppressAutoHyphens/>
              <w:jc w:val="center"/>
              <w:rPr>
                <w:lang w:val="uk-UA" w:eastAsia="ar-SA"/>
              </w:rPr>
            </w:pPr>
            <w:r>
              <w:rPr>
                <w:lang w:val="uk-UA" w:eastAsia="ar-SA"/>
              </w:rPr>
              <w:t>4</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4296798" w14:textId="0AFFBD2C" w:rsidR="00A5504C" w:rsidRDefault="00BC48ED">
            <w:pPr>
              <w:suppressAutoHyphens/>
              <w:jc w:val="center"/>
              <w:rPr>
                <w:lang w:val="uk-UA" w:eastAsia="ar-SA"/>
              </w:rPr>
            </w:pPr>
            <w:r>
              <w:rPr>
                <w:lang w:val="uk-UA" w:eastAsia="ar-SA"/>
              </w:rPr>
              <w:t>7</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23780CF5" w14:textId="1D83A06F"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F95EB92" w14:textId="2E75CB2A"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tcPr>
          <w:p w14:paraId="457B0E57" w14:textId="77777777" w:rsidR="00A5504C" w:rsidRDefault="00A5504C">
            <w:pPr>
              <w:suppressAutoHyphens/>
              <w:jc w:val="center"/>
              <w:rPr>
                <w:lang w:val="uk-UA" w:eastAsia="ar-SA"/>
              </w:rPr>
            </w:pPr>
          </w:p>
        </w:tc>
      </w:tr>
      <w:tr w:rsidR="00A5504C" w14:paraId="5565F02D" w14:textId="77777777" w:rsidTr="00A5504C">
        <w:trPr>
          <w:trHeight w:val="35"/>
        </w:trPr>
        <w:tc>
          <w:tcPr>
            <w:tcW w:w="1974" w:type="dxa"/>
            <w:tcBorders>
              <w:top w:val="single" w:sz="18" w:space="0" w:color="auto"/>
              <w:left w:val="single" w:sz="18" w:space="0" w:color="auto"/>
              <w:bottom w:val="single" w:sz="18" w:space="0" w:color="auto"/>
              <w:right w:val="single" w:sz="18" w:space="0" w:color="auto"/>
            </w:tcBorders>
            <w:vAlign w:val="center"/>
            <w:hideMark/>
          </w:tcPr>
          <w:p w14:paraId="231A4860" w14:textId="77777777" w:rsidR="00A5504C" w:rsidRDefault="00A5504C">
            <w:pPr>
              <w:suppressAutoHyphens/>
              <w:jc w:val="center"/>
              <w:rPr>
                <w:b/>
                <w:lang w:val="uk-UA" w:eastAsia="ar-SA"/>
              </w:rPr>
            </w:pPr>
            <w:r>
              <w:rPr>
                <w:b/>
                <w:lang w:val="uk-UA"/>
              </w:rPr>
              <w:t>Тема 4</w:t>
            </w:r>
          </w:p>
        </w:tc>
        <w:tc>
          <w:tcPr>
            <w:tcW w:w="2421" w:type="dxa"/>
            <w:tcBorders>
              <w:top w:val="single" w:sz="18" w:space="0" w:color="auto"/>
              <w:left w:val="single" w:sz="18" w:space="0" w:color="auto"/>
              <w:bottom w:val="single" w:sz="18" w:space="0" w:color="auto"/>
              <w:right w:val="single" w:sz="18" w:space="0" w:color="auto"/>
            </w:tcBorders>
            <w:vAlign w:val="center"/>
            <w:hideMark/>
          </w:tcPr>
          <w:p w14:paraId="425745C5" w14:textId="06B6B0D4" w:rsidR="00A5504C" w:rsidRDefault="005A5DCA">
            <w:pPr>
              <w:suppressAutoHyphens/>
              <w:jc w:val="both"/>
              <w:rPr>
                <w:b/>
                <w:lang w:val="uk-UA" w:eastAsia="ar-SA"/>
              </w:rPr>
            </w:pPr>
            <w:r>
              <w:rPr>
                <w:lang w:val="uk-UA"/>
              </w:rPr>
              <w:t>Рахунки бухгалтерського обліку і подвійний запис</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291C6791" w14:textId="77777777" w:rsidR="00A5504C" w:rsidRDefault="00A5504C">
            <w:pPr>
              <w:suppressAutoHyphens/>
              <w:jc w:val="center"/>
              <w:rPr>
                <w:lang w:val="uk-UA" w:eastAsia="ar-SA"/>
              </w:rPr>
            </w:pPr>
            <w:r>
              <w:rPr>
                <w:lang w:val="uk-UA" w:eastAsia="ar-SA"/>
              </w:rPr>
              <w:t>9</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41BDE6B7" w14:textId="315421D6" w:rsidR="00A5504C" w:rsidRDefault="00BC48ED">
            <w:pPr>
              <w:suppressAutoHyphens/>
              <w:jc w:val="center"/>
              <w:rPr>
                <w:lang w:val="uk-UA" w:eastAsia="ar-SA"/>
              </w:rPr>
            </w:pPr>
            <w:r>
              <w:rPr>
                <w:lang w:val="uk-UA" w:eastAsia="ar-SA"/>
              </w:rPr>
              <w:t>4</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D48C76F" w14:textId="435A9BBF" w:rsidR="00A5504C" w:rsidRDefault="00BC48ED">
            <w:pPr>
              <w:suppressAutoHyphens/>
              <w:jc w:val="center"/>
              <w:rPr>
                <w:lang w:val="uk-UA" w:eastAsia="ar-SA"/>
              </w:rPr>
            </w:pPr>
            <w:r>
              <w:rPr>
                <w:lang w:val="uk-UA" w:eastAsia="ar-SA"/>
              </w:rPr>
              <w:t>7</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5C17B5B4" w14:textId="77777777" w:rsidR="00A5504C" w:rsidRDefault="00A5504C">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14A2A611" w14:textId="2DECEF9E"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tcPr>
          <w:p w14:paraId="3EC98E54" w14:textId="77777777" w:rsidR="00A5504C" w:rsidRDefault="00A5504C">
            <w:pPr>
              <w:suppressAutoHyphens/>
              <w:jc w:val="center"/>
              <w:rPr>
                <w:lang w:val="uk-UA" w:eastAsia="ar-SA"/>
              </w:rPr>
            </w:pPr>
          </w:p>
        </w:tc>
      </w:tr>
      <w:tr w:rsidR="00A5504C" w14:paraId="4BBA0A63" w14:textId="77777777" w:rsidTr="00A5504C">
        <w:tc>
          <w:tcPr>
            <w:tcW w:w="1974" w:type="dxa"/>
            <w:tcBorders>
              <w:top w:val="single" w:sz="18" w:space="0" w:color="auto"/>
              <w:left w:val="single" w:sz="18" w:space="0" w:color="auto"/>
              <w:bottom w:val="single" w:sz="18" w:space="0" w:color="auto"/>
              <w:right w:val="single" w:sz="18" w:space="0" w:color="auto"/>
            </w:tcBorders>
            <w:vAlign w:val="center"/>
            <w:hideMark/>
          </w:tcPr>
          <w:p w14:paraId="42BBC903" w14:textId="77777777" w:rsidR="00A5504C" w:rsidRDefault="00A5504C">
            <w:pPr>
              <w:suppressAutoHyphens/>
              <w:jc w:val="center"/>
              <w:rPr>
                <w:b/>
                <w:lang w:val="uk-UA" w:eastAsia="ar-SA"/>
              </w:rPr>
            </w:pPr>
            <w:r>
              <w:rPr>
                <w:b/>
                <w:lang w:val="uk-UA"/>
              </w:rPr>
              <w:t>Тема 5</w:t>
            </w:r>
          </w:p>
        </w:tc>
        <w:tc>
          <w:tcPr>
            <w:tcW w:w="2421" w:type="dxa"/>
            <w:tcBorders>
              <w:top w:val="single" w:sz="18" w:space="0" w:color="auto"/>
              <w:left w:val="single" w:sz="18" w:space="0" w:color="auto"/>
              <w:bottom w:val="single" w:sz="18" w:space="0" w:color="auto"/>
              <w:right w:val="single" w:sz="18" w:space="0" w:color="auto"/>
            </w:tcBorders>
            <w:vAlign w:val="center"/>
            <w:hideMark/>
          </w:tcPr>
          <w:p w14:paraId="391B49B0" w14:textId="48475730" w:rsidR="00A5504C" w:rsidRDefault="00C85BC2">
            <w:pPr>
              <w:suppressAutoHyphens/>
              <w:jc w:val="both"/>
              <w:rPr>
                <w:lang w:val="uk-UA" w:eastAsia="ar-SA"/>
              </w:rPr>
            </w:pPr>
            <w:r>
              <w:rPr>
                <w:lang w:val="uk-UA"/>
              </w:rPr>
              <w:t>Економічна суть, мета і завдання аудиту</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66E6B75B" w14:textId="77777777" w:rsidR="00A5504C" w:rsidRDefault="00A5504C">
            <w:pPr>
              <w:suppressAutoHyphens/>
              <w:jc w:val="center"/>
              <w:rPr>
                <w:lang w:val="uk-UA" w:eastAsia="ar-SA"/>
              </w:rPr>
            </w:pPr>
            <w:r>
              <w:rPr>
                <w:lang w:val="uk-UA" w:eastAsia="ar-SA"/>
              </w:rPr>
              <w:t>9</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3C1516C5" w14:textId="17D63AF0" w:rsidR="00A5504C" w:rsidRDefault="00BC48ED">
            <w:pPr>
              <w:suppressAutoHyphens/>
              <w:jc w:val="center"/>
              <w:rPr>
                <w:lang w:val="uk-UA" w:eastAsia="ar-SA"/>
              </w:rPr>
            </w:pPr>
            <w:r>
              <w:rPr>
                <w:lang w:val="uk-UA" w:eastAsia="ar-SA"/>
              </w:rPr>
              <w:t>4</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10174EF3" w14:textId="0ADD7FB2" w:rsidR="00A5504C" w:rsidRDefault="00BC48ED">
            <w:pPr>
              <w:suppressAutoHyphens/>
              <w:jc w:val="center"/>
              <w:rPr>
                <w:lang w:val="uk-UA" w:eastAsia="ar-SA"/>
              </w:rPr>
            </w:pPr>
            <w:r>
              <w:rPr>
                <w:lang w:val="uk-UA" w:eastAsia="ar-SA"/>
              </w:rPr>
              <w:t>8</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693C6969" w14:textId="77777777" w:rsidR="00A5504C" w:rsidRDefault="00A5504C">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DA4D6A2" w14:textId="5139B8A8"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tcPr>
          <w:p w14:paraId="47CAD77F" w14:textId="77777777" w:rsidR="00A5504C" w:rsidRDefault="00A5504C">
            <w:pPr>
              <w:suppressAutoHyphens/>
              <w:jc w:val="center"/>
              <w:rPr>
                <w:lang w:val="uk-UA" w:eastAsia="ar-SA"/>
              </w:rPr>
            </w:pPr>
          </w:p>
        </w:tc>
      </w:tr>
      <w:tr w:rsidR="00A5504C" w14:paraId="705D941F" w14:textId="77777777" w:rsidTr="00A5504C">
        <w:tc>
          <w:tcPr>
            <w:tcW w:w="1974" w:type="dxa"/>
            <w:tcBorders>
              <w:top w:val="single" w:sz="18" w:space="0" w:color="auto"/>
              <w:left w:val="single" w:sz="18" w:space="0" w:color="auto"/>
              <w:bottom w:val="single" w:sz="18" w:space="0" w:color="auto"/>
              <w:right w:val="single" w:sz="18" w:space="0" w:color="auto"/>
            </w:tcBorders>
            <w:vAlign w:val="center"/>
            <w:hideMark/>
          </w:tcPr>
          <w:p w14:paraId="3B2D5D58" w14:textId="77777777" w:rsidR="00A5504C" w:rsidRDefault="00A5504C">
            <w:pPr>
              <w:suppressAutoHyphens/>
              <w:jc w:val="center"/>
              <w:rPr>
                <w:b/>
                <w:lang w:val="uk-UA" w:eastAsia="ar-SA"/>
              </w:rPr>
            </w:pPr>
            <w:r>
              <w:rPr>
                <w:b/>
                <w:lang w:val="uk-UA"/>
              </w:rPr>
              <w:t>Тема 6</w:t>
            </w:r>
          </w:p>
        </w:tc>
        <w:tc>
          <w:tcPr>
            <w:tcW w:w="2421" w:type="dxa"/>
            <w:tcBorders>
              <w:top w:val="single" w:sz="18" w:space="0" w:color="auto"/>
              <w:left w:val="single" w:sz="18" w:space="0" w:color="auto"/>
              <w:bottom w:val="single" w:sz="18" w:space="0" w:color="auto"/>
              <w:right w:val="single" w:sz="18" w:space="0" w:color="auto"/>
            </w:tcBorders>
            <w:vAlign w:val="center"/>
            <w:hideMark/>
          </w:tcPr>
          <w:p w14:paraId="5662C997" w14:textId="4B0299D2" w:rsidR="00A5504C" w:rsidRDefault="00DF4C01">
            <w:pPr>
              <w:suppressAutoHyphens/>
              <w:jc w:val="both"/>
              <w:rPr>
                <w:lang w:val="uk-UA" w:eastAsia="ar-SA"/>
              </w:rPr>
            </w:pPr>
            <w:r>
              <w:rPr>
                <w:lang w:val="uk-UA" w:eastAsia="ar-SA"/>
              </w:rPr>
              <w:t>Аудиторський ризик, аудиторські докази та аудиторські звіти</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26DC90C8" w14:textId="77777777" w:rsidR="00A5504C" w:rsidRDefault="00A5504C">
            <w:pPr>
              <w:suppressAutoHyphens/>
              <w:jc w:val="center"/>
              <w:rPr>
                <w:lang w:val="uk-UA" w:eastAsia="ar-SA"/>
              </w:rPr>
            </w:pPr>
            <w:r>
              <w:rPr>
                <w:lang w:val="uk-UA" w:eastAsia="ar-SA"/>
              </w:rPr>
              <w:t>6</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76AB03D9" w14:textId="5DD5D7BE" w:rsidR="00A5504C" w:rsidRDefault="00BC48ED">
            <w:pPr>
              <w:suppressAutoHyphens/>
              <w:jc w:val="center"/>
              <w:rPr>
                <w:lang w:val="uk-UA" w:eastAsia="ar-SA"/>
              </w:rPr>
            </w:pPr>
            <w:r>
              <w:rPr>
                <w:lang w:val="uk-UA" w:eastAsia="ar-SA"/>
              </w:rPr>
              <w:t>4</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19BF88B5" w14:textId="228AB3E3" w:rsidR="00A5504C" w:rsidRDefault="00BC48ED">
            <w:pPr>
              <w:suppressAutoHyphens/>
              <w:jc w:val="center"/>
              <w:rPr>
                <w:lang w:val="uk-UA" w:eastAsia="ar-SA"/>
              </w:rPr>
            </w:pPr>
            <w:r>
              <w:rPr>
                <w:lang w:val="uk-UA" w:eastAsia="ar-SA"/>
              </w:rPr>
              <w:t>8</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63EC3861" w14:textId="77777777" w:rsidR="00A5504C" w:rsidRDefault="00A5504C">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83BDD04" w14:textId="47C1260C" w:rsidR="00A5504C" w:rsidRDefault="009F01AE">
            <w:pPr>
              <w:suppressAutoHyphens/>
              <w:jc w:val="center"/>
              <w:rPr>
                <w:lang w:val="uk-UA" w:eastAsia="ar-SA"/>
              </w:rPr>
            </w:pPr>
            <w:r>
              <w:rPr>
                <w:lang w:val="uk-UA" w:eastAsia="ar-SA"/>
              </w:rPr>
              <w:t>2</w:t>
            </w:r>
          </w:p>
        </w:tc>
        <w:tc>
          <w:tcPr>
            <w:tcW w:w="992" w:type="dxa"/>
            <w:tcBorders>
              <w:top w:val="single" w:sz="18" w:space="0" w:color="auto"/>
              <w:left w:val="single" w:sz="18" w:space="0" w:color="auto"/>
              <w:bottom w:val="single" w:sz="18" w:space="0" w:color="auto"/>
              <w:right w:val="single" w:sz="18" w:space="0" w:color="auto"/>
            </w:tcBorders>
            <w:vAlign w:val="center"/>
          </w:tcPr>
          <w:p w14:paraId="2B9AE55B" w14:textId="77777777" w:rsidR="00A5504C" w:rsidRDefault="00A5504C">
            <w:pPr>
              <w:suppressAutoHyphens/>
              <w:jc w:val="center"/>
              <w:rPr>
                <w:lang w:val="uk-UA" w:eastAsia="ar-SA"/>
              </w:rPr>
            </w:pPr>
          </w:p>
        </w:tc>
      </w:tr>
      <w:tr w:rsidR="00A5504C" w14:paraId="1DB79B5F" w14:textId="77777777" w:rsidTr="00A5504C">
        <w:tc>
          <w:tcPr>
            <w:tcW w:w="1974" w:type="dxa"/>
            <w:tcBorders>
              <w:top w:val="single" w:sz="18" w:space="0" w:color="auto"/>
              <w:left w:val="single" w:sz="18" w:space="0" w:color="auto"/>
              <w:bottom w:val="single" w:sz="18" w:space="0" w:color="auto"/>
              <w:right w:val="single" w:sz="18" w:space="0" w:color="auto"/>
            </w:tcBorders>
            <w:vAlign w:val="center"/>
          </w:tcPr>
          <w:p w14:paraId="2BF23E74" w14:textId="77777777" w:rsidR="00A5504C" w:rsidRDefault="00A5504C">
            <w:pPr>
              <w:suppressAutoHyphens/>
              <w:jc w:val="center"/>
              <w:rPr>
                <w:b/>
                <w:lang w:val="uk-UA"/>
              </w:rPr>
            </w:pPr>
          </w:p>
        </w:tc>
        <w:tc>
          <w:tcPr>
            <w:tcW w:w="2421" w:type="dxa"/>
            <w:tcBorders>
              <w:top w:val="single" w:sz="18" w:space="0" w:color="auto"/>
              <w:left w:val="single" w:sz="18" w:space="0" w:color="auto"/>
              <w:bottom w:val="single" w:sz="18" w:space="0" w:color="auto"/>
              <w:right w:val="single" w:sz="18" w:space="0" w:color="auto"/>
            </w:tcBorders>
            <w:vAlign w:val="center"/>
            <w:hideMark/>
          </w:tcPr>
          <w:p w14:paraId="0752A07E" w14:textId="77777777" w:rsidR="00A5504C" w:rsidRDefault="00A5504C">
            <w:pPr>
              <w:suppressAutoHyphens/>
              <w:rPr>
                <w:b/>
              </w:rPr>
            </w:pPr>
            <w:r>
              <w:rPr>
                <w:b/>
              </w:rPr>
              <w:t>Підсумкова контрольна робота</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07E3A5AB" w14:textId="77777777" w:rsidR="00A5504C" w:rsidRDefault="00A5504C">
            <w:pPr>
              <w:suppressAutoHyphens/>
              <w:jc w:val="center"/>
              <w:rPr>
                <w:lang w:val="uk-UA" w:eastAsia="ar-SA"/>
              </w:rPr>
            </w:pPr>
            <w:r>
              <w:rPr>
                <w:lang w:val="uk-UA" w:eastAsia="ar-SA"/>
              </w:rPr>
              <w:t>2</w:t>
            </w:r>
          </w:p>
        </w:tc>
        <w:tc>
          <w:tcPr>
            <w:tcW w:w="1134" w:type="dxa"/>
            <w:tcBorders>
              <w:top w:val="single" w:sz="18" w:space="0" w:color="auto"/>
              <w:left w:val="single" w:sz="18" w:space="0" w:color="auto"/>
              <w:bottom w:val="single" w:sz="18" w:space="0" w:color="auto"/>
              <w:right w:val="single" w:sz="18" w:space="0" w:color="auto"/>
            </w:tcBorders>
            <w:vAlign w:val="center"/>
            <w:hideMark/>
          </w:tcPr>
          <w:p w14:paraId="435744D2" w14:textId="77777777" w:rsidR="00A5504C" w:rsidRDefault="00A5504C">
            <w:pPr>
              <w:suppressAutoHyphens/>
              <w:jc w:val="center"/>
              <w:rPr>
                <w:lang w:val="uk-UA" w:eastAsia="ar-SA"/>
              </w:rPr>
            </w:pPr>
            <w:r>
              <w:rPr>
                <w:lang w:val="uk-UA" w:eastAsia="ar-SA"/>
              </w:rPr>
              <w:t>2</w:t>
            </w:r>
          </w:p>
        </w:tc>
        <w:tc>
          <w:tcPr>
            <w:tcW w:w="1276" w:type="dxa"/>
            <w:tcBorders>
              <w:top w:val="single" w:sz="18" w:space="0" w:color="auto"/>
              <w:left w:val="single" w:sz="18" w:space="0" w:color="auto"/>
              <w:bottom w:val="single" w:sz="18" w:space="0" w:color="auto"/>
              <w:right w:val="single" w:sz="18" w:space="0" w:color="auto"/>
            </w:tcBorders>
            <w:vAlign w:val="center"/>
          </w:tcPr>
          <w:p w14:paraId="05F812DF" w14:textId="77777777" w:rsidR="00A5504C" w:rsidRDefault="00A5504C">
            <w:pPr>
              <w:suppressAutoHyphens/>
              <w:jc w:val="center"/>
              <w:rPr>
                <w:lang w:val="uk-UA" w:eastAsia="ar-SA"/>
              </w:rPr>
            </w:pPr>
          </w:p>
        </w:tc>
        <w:tc>
          <w:tcPr>
            <w:tcW w:w="851" w:type="dxa"/>
            <w:tcBorders>
              <w:top w:val="single" w:sz="18" w:space="0" w:color="auto"/>
              <w:left w:val="single" w:sz="18" w:space="0" w:color="auto"/>
              <w:bottom w:val="single" w:sz="18" w:space="0" w:color="auto"/>
              <w:right w:val="single" w:sz="18" w:space="0" w:color="auto"/>
            </w:tcBorders>
            <w:vAlign w:val="center"/>
          </w:tcPr>
          <w:p w14:paraId="18F89BAD" w14:textId="77777777" w:rsidR="00A5504C" w:rsidRDefault="00A5504C">
            <w:pPr>
              <w:suppressAutoHyphens/>
              <w:jc w:val="center"/>
              <w:rPr>
                <w:lang w:val="uk-UA" w:eastAsia="ar-SA"/>
              </w:rPr>
            </w:pPr>
          </w:p>
        </w:tc>
        <w:tc>
          <w:tcPr>
            <w:tcW w:w="992" w:type="dxa"/>
            <w:tcBorders>
              <w:top w:val="single" w:sz="18" w:space="0" w:color="auto"/>
              <w:left w:val="single" w:sz="18" w:space="0" w:color="auto"/>
              <w:bottom w:val="single" w:sz="18" w:space="0" w:color="auto"/>
              <w:right w:val="single" w:sz="18" w:space="0" w:color="auto"/>
            </w:tcBorders>
            <w:vAlign w:val="center"/>
          </w:tcPr>
          <w:p w14:paraId="14790B33" w14:textId="77777777" w:rsidR="00A5504C" w:rsidRDefault="00A5504C">
            <w:pPr>
              <w:suppressAutoHyphens/>
              <w:jc w:val="center"/>
              <w:rPr>
                <w:lang w:val="uk-UA" w:eastAsia="ar-SA"/>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02AF64B8" w14:textId="77777777" w:rsidR="00A5504C" w:rsidRDefault="00A5504C">
            <w:pPr>
              <w:suppressAutoHyphens/>
              <w:jc w:val="center"/>
              <w:rPr>
                <w:lang w:val="uk-UA" w:eastAsia="ar-SA"/>
              </w:rPr>
            </w:pPr>
            <w:r>
              <w:rPr>
                <w:lang w:val="uk-UA" w:eastAsia="ar-SA"/>
              </w:rPr>
              <w:t>2</w:t>
            </w:r>
          </w:p>
        </w:tc>
      </w:tr>
      <w:tr w:rsidR="00A5504C" w14:paraId="1489A62B" w14:textId="77777777" w:rsidTr="00A5504C">
        <w:tc>
          <w:tcPr>
            <w:tcW w:w="4395"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27D04BA8" w14:textId="77777777" w:rsidR="00A5504C" w:rsidRDefault="00A5504C">
            <w:pPr>
              <w:suppressAutoHyphens/>
              <w:jc w:val="center"/>
              <w:rPr>
                <w:b/>
                <w:lang w:val="uk-UA" w:eastAsia="ar-SA"/>
              </w:rPr>
            </w:pPr>
            <w:r>
              <w:rPr>
                <w:b/>
              </w:rPr>
              <w:t>Індивідуальне навчально-дослідне завдання (ІНДЗ)</w:t>
            </w:r>
          </w:p>
        </w:tc>
        <w:tc>
          <w:tcPr>
            <w:tcW w:w="85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CF322BA" w14:textId="2E529F2D" w:rsidR="00A5504C" w:rsidRDefault="00A5504C">
            <w:pPr>
              <w:suppressAutoHyphens/>
              <w:jc w:val="center"/>
              <w:rPr>
                <w:b/>
                <w:lang w:val="uk-UA" w:eastAsia="ar-SA"/>
              </w:rPr>
            </w:pPr>
            <w:r>
              <w:rPr>
                <w:b/>
                <w:lang w:val="uk-UA" w:eastAsia="ar-SA"/>
              </w:rPr>
              <w:t>2</w:t>
            </w:r>
          </w:p>
        </w:tc>
        <w:tc>
          <w:tcPr>
            <w:tcW w:w="1134" w:type="dxa"/>
            <w:tcBorders>
              <w:top w:val="single" w:sz="18" w:space="0" w:color="auto"/>
              <w:left w:val="single" w:sz="18" w:space="0" w:color="auto"/>
              <w:bottom w:val="single" w:sz="18" w:space="0" w:color="auto"/>
              <w:right w:val="single" w:sz="18" w:space="0" w:color="auto"/>
            </w:tcBorders>
            <w:shd w:val="clear" w:color="auto" w:fill="E0E0E0"/>
            <w:vAlign w:val="center"/>
          </w:tcPr>
          <w:p w14:paraId="16882A57" w14:textId="77777777" w:rsidR="00A5504C" w:rsidRDefault="00A5504C">
            <w:pPr>
              <w:suppressAutoHyphens/>
              <w:jc w:val="center"/>
              <w:rPr>
                <w:b/>
                <w:lang w:val="uk-UA" w:eastAsia="ar-SA"/>
              </w:rPr>
            </w:pPr>
          </w:p>
        </w:tc>
        <w:tc>
          <w:tcPr>
            <w:tcW w:w="1276"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00CD0D52" w14:textId="160C4863" w:rsidR="00A5504C" w:rsidRDefault="00BC48ED">
            <w:pPr>
              <w:suppressAutoHyphens/>
              <w:jc w:val="center"/>
              <w:rPr>
                <w:b/>
                <w:lang w:val="uk-UA" w:eastAsia="ar-SA"/>
              </w:rPr>
            </w:pPr>
            <w:r>
              <w:rPr>
                <w:b/>
                <w:lang w:val="uk-UA" w:eastAsia="ar-SA"/>
              </w:rPr>
              <w:t>22</w:t>
            </w:r>
          </w:p>
        </w:tc>
        <w:tc>
          <w:tcPr>
            <w:tcW w:w="851" w:type="dxa"/>
            <w:tcBorders>
              <w:top w:val="single" w:sz="18" w:space="0" w:color="auto"/>
              <w:left w:val="single" w:sz="18" w:space="0" w:color="auto"/>
              <w:bottom w:val="single" w:sz="18" w:space="0" w:color="auto"/>
              <w:right w:val="single" w:sz="18" w:space="0" w:color="auto"/>
            </w:tcBorders>
            <w:shd w:val="clear" w:color="auto" w:fill="E0E0E0"/>
            <w:vAlign w:val="center"/>
          </w:tcPr>
          <w:p w14:paraId="5584C1BA" w14:textId="77777777" w:rsidR="00A5504C" w:rsidRDefault="00A5504C">
            <w:pPr>
              <w:suppressAutoHyphens/>
              <w:jc w:val="center"/>
              <w:rPr>
                <w:b/>
                <w:lang w:val="uk-UA" w:eastAsia="ar-SA"/>
              </w:rPr>
            </w:pP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14:paraId="6108EC96" w14:textId="77777777" w:rsidR="00A5504C" w:rsidRDefault="00A5504C">
            <w:pPr>
              <w:suppressAutoHyphens/>
              <w:jc w:val="center"/>
              <w:rPr>
                <w:b/>
                <w:lang w:val="uk-UA" w:eastAsia="ar-SA"/>
              </w:rPr>
            </w:pP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14:paraId="2E693100" w14:textId="77777777" w:rsidR="00A5504C" w:rsidRDefault="00A5504C">
            <w:pPr>
              <w:suppressAutoHyphens/>
              <w:jc w:val="center"/>
              <w:rPr>
                <w:b/>
                <w:lang w:val="uk-UA" w:eastAsia="ar-SA"/>
              </w:rPr>
            </w:pPr>
          </w:p>
        </w:tc>
      </w:tr>
      <w:tr w:rsidR="00A5504C" w14:paraId="1A236F5A" w14:textId="77777777" w:rsidTr="00A5504C">
        <w:trPr>
          <w:trHeight w:val="270"/>
        </w:trPr>
        <w:tc>
          <w:tcPr>
            <w:tcW w:w="4395"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7FB878F0" w14:textId="77777777" w:rsidR="00A5504C" w:rsidRDefault="00A5504C">
            <w:pPr>
              <w:suppressAutoHyphens/>
              <w:jc w:val="center"/>
              <w:rPr>
                <w:b/>
                <w:lang w:val="uk-UA" w:eastAsia="ar-SA"/>
              </w:rPr>
            </w:pPr>
            <w:r>
              <w:rPr>
                <w:b/>
              </w:rPr>
              <w:t>Разом годин</w:t>
            </w:r>
          </w:p>
        </w:tc>
        <w:tc>
          <w:tcPr>
            <w:tcW w:w="85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63048DAA" w14:textId="7A551427" w:rsidR="00A5504C" w:rsidRDefault="00690A15">
            <w:pPr>
              <w:suppressAutoHyphens/>
              <w:jc w:val="center"/>
              <w:rPr>
                <w:b/>
                <w:lang w:val="uk-UA" w:eastAsia="ar-SA"/>
              </w:rPr>
            </w:pPr>
            <w:r>
              <w:rPr>
                <w:b/>
                <w:lang w:val="uk-UA" w:eastAsia="ar-SA"/>
              </w:rPr>
              <w:t>90</w:t>
            </w:r>
          </w:p>
        </w:tc>
        <w:tc>
          <w:tcPr>
            <w:tcW w:w="113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40BBA3FA" w14:textId="3F375E56" w:rsidR="00A5504C" w:rsidRDefault="00BC48ED">
            <w:pPr>
              <w:suppressAutoHyphens/>
              <w:jc w:val="center"/>
              <w:rPr>
                <w:b/>
                <w:lang w:val="uk-UA" w:eastAsia="ar-SA"/>
              </w:rPr>
            </w:pPr>
            <w:r>
              <w:rPr>
                <w:b/>
                <w:lang w:val="uk-UA" w:eastAsia="ar-SA"/>
              </w:rPr>
              <w:t>24</w:t>
            </w:r>
          </w:p>
        </w:tc>
        <w:tc>
          <w:tcPr>
            <w:tcW w:w="1276"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98E72E7" w14:textId="0030B31B" w:rsidR="00A5504C" w:rsidRDefault="00BC48ED">
            <w:pPr>
              <w:suppressAutoHyphens/>
              <w:jc w:val="center"/>
              <w:rPr>
                <w:b/>
                <w:lang w:val="uk-UA" w:eastAsia="ar-SA"/>
              </w:rPr>
            </w:pPr>
            <w:r>
              <w:rPr>
                <w:b/>
                <w:lang w:val="uk-UA" w:eastAsia="ar-SA"/>
              </w:rPr>
              <w:t>66</w:t>
            </w:r>
          </w:p>
        </w:tc>
        <w:tc>
          <w:tcPr>
            <w:tcW w:w="851"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68DAF3E3" w14:textId="0C230608" w:rsidR="00A5504C" w:rsidRDefault="009F01AE">
            <w:pPr>
              <w:suppressAutoHyphens/>
              <w:jc w:val="center"/>
              <w:rPr>
                <w:b/>
                <w:lang w:val="uk-UA" w:eastAsia="ar-SA"/>
              </w:rPr>
            </w:pPr>
            <w:r>
              <w:rPr>
                <w:b/>
                <w:lang w:val="uk-UA" w:eastAsia="ar-SA"/>
              </w:rPr>
              <w:t>1</w:t>
            </w:r>
            <w:r w:rsidR="00A5504C">
              <w:rPr>
                <w:b/>
                <w:lang w:val="uk-UA" w:eastAsia="ar-SA"/>
              </w:rPr>
              <w:t>2</w:t>
            </w: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2CB41ED" w14:textId="4BA85A1C" w:rsidR="00A5504C" w:rsidRDefault="00A5504C">
            <w:pPr>
              <w:suppressAutoHyphens/>
              <w:jc w:val="center"/>
              <w:rPr>
                <w:b/>
                <w:lang w:val="uk-UA" w:eastAsia="ar-SA"/>
              </w:rPr>
            </w:pPr>
            <w:r>
              <w:rPr>
                <w:b/>
                <w:lang w:val="uk-UA" w:eastAsia="ar-SA"/>
              </w:rPr>
              <w:t>1</w:t>
            </w:r>
            <w:r w:rsidR="009F01AE">
              <w:rPr>
                <w:b/>
                <w:lang w:val="uk-UA" w:eastAsia="ar-SA"/>
              </w:rPr>
              <w:t>0</w:t>
            </w: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AAD019B" w14:textId="77777777" w:rsidR="00A5504C" w:rsidRDefault="00A5504C">
            <w:pPr>
              <w:suppressAutoHyphens/>
              <w:jc w:val="center"/>
              <w:rPr>
                <w:b/>
                <w:lang w:val="uk-UA" w:eastAsia="ar-SA"/>
              </w:rPr>
            </w:pPr>
            <w:r>
              <w:rPr>
                <w:b/>
                <w:lang w:val="uk-UA" w:eastAsia="ar-SA"/>
              </w:rPr>
              <w:t>2</w:t>
            </w:r>
          </w:p>
        </w:tc>
      </w:tr>
    </w:tbl>
    <w:p w14:paraId="05F0BAE8" w14:textId="26ACDA5D" w:rsidR="00996EF6" w:rsidRDefault="00996EF6" w:rsidP="00DD652B">
      <w:pPr>
        <w:rPr>
          <w:lang w:val="uk-UA"/>
        </w:rPr>
      </w:pPr>
    </w:p>
    <w:p w14:paraId="46E7731F" w14:textId="77777777" w:rsidR="003F5006" w:rsidRDefault="003F5006" w:rsidP="003D276F">
      <w:pPr>
        <w:jc w:val="center"/>
        <w:rPr>
          <w:b/>
          <w:sz w:val="28"/>
          <w:szCs w:val="28"/>
        </w:rPr>
      </w:pPr>
    </w:p>
    <w:p w14:paraId="642DAADD" w14:textId="77777777" w:rsidR="003F5006" w:rsidRDefault="003F5006" w:rsidP="003D276F">
      <w:pPr>
        <w:jc w:val="center"/>
        <w:rPr>
          <w:b/>
          <w:sz w:val="28"/>
          <w:szCs w:val="28"/>
        </w:rPr>
      </w:pPr>
    </w:p>
    <w:p w14:paraId="02FC8346" w14:textId="77777777" w:rsidR="003F5006" w:rsidRDefault="003F5006" w:rsidP="003D276F">
      <w:pPr>
        <w:jc w:val="center"/>
        <w:rPr>
          <w:b/>
          <w:sz w:val="28"/>
          <w:szCs w:val="28"/>
        </w:rPr>
      </w:pPr>
    </w:p>
    <w:p w14:paraId="31C771E7" w14:textId="4700C118" w:rsidR="003D276F" w:rsidRDefault="003D276F" w:rsidP="003D276F">
      <w:pPr>
        <w:jc w:val="center"/>
        <w:rPr>
          <w:b/>
          <w:sz w:val="28"/>
          <w:szCs w:val="28"/>
          <w:lang w:val="uk-UA" w:eastAsia="uk-UA"/>
        </w:rPr>
      </w:pPr>
      <w:r>
        <w:rPr>
          <w:b/>
          <w:sz w:val="28"/>
          <w:szCs w:val="28"/>
        </w:rPr>
        <w:lastRenderedPageBreak/>
        <w:t>РОЗДІЛ 7.  КАЛЕНДАРНО-ТЕМАТИЧНИЙ ПЛАН АУДИТОРНИХ ЗАНЯТЬ</w:t>
      </w:r>
    </w:p>
    <w:p w14:paraId="4B697E76" w14:textId="77777777" w:rsidR="003D276F" w:rsidRDefault="003D276F" w:rsidP="003D276F">
      <w:pPr>
        <w:jc w:val="center"/>
        <w:rPr>
          <w:b/>
          <w:sz w:val="28"/>
          <w:szCs w:val="28"/>
        </w:rPr>
      </w:pPr>
      <w:r>
        <w:rPr>
          <w:b/>
          <w:sz w:val="28"/>
          <w:szCs w:val="28"/>
        </w:rPr>
        <w:t>7. 1  Календарно-тематичний план лекційних занять</w:t>
      </w:r>
    </w:p>
    <w:tbl>
      <w:tblPr>
        <w:tblW w:w="95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7429"/>
        <w:gridCol w:w="1228"/>
      </w:tblGrid>
      <w:tr w:rsidR="003D276F" w14:paraId="225D1416" w14:textId="77777777" w:rsidTr="00F41E38">
        <w:trPr>
          <w:cantSplit/>
          <w:trHeight w:val="1324"/>
        </w:trPr>
        <w:tc>
          <w:tcPr>
            <w:tcW w:w="851" w:type="dxa"/>
            <w:tcBorders>
              <w:top w:val="single" w:sz="18" w:space="0" w:color="auto"/>
              <w:left w:val="single" w:sz="18" w:space="0" w:color="auto"/>
              <w:bottom w:val="single" w:sz="18" w:space="0" w:color="auto"/>
              <w:right w:val="single" w:sz="18" w:space="0" w:color="auto"/>
            </w:tcBorders>
            <w:textDirection w:val="btLr"/>
            <w:vAlign w:val="center"/>
            <w:hideMark/>
          </w:tcPr>
          <w:p w14:paraId="29256303" w14:textId="77777777" w:rsidR="003D276F" w:rsidRDefault="003D276F">
            <w:pPr>
              <w:autoSpaceDE w:val="0"/>
              <w:autoSpaceDN w:val="0"/>
              <w:ind w:left="113" w:right="113"/>
              <w:jc w:val="center"/>
              <w:rPr>
                <w:rFonts w:ascii="SchoolBook" w:hAnsi="SchoolBook"/>
                <w:b/>
                <w:sz w:val="22"/>
                <w:szCs w:val="22"/>
              </w:rPr>
            </w:pPr>
            <w:r>
              <w:rPr>
                <w:b/>
                <w:sz w:val="22"/>
                <w:szCs w:val="22"/>
              </w:rPr>
              <w:t>№ заняття</w:t>
            </w:r>
          </w:p>
        </w:tc>
        <w:tc>
          <w:tcPr>
            <w:tcW w:w="7429" w:type="dxa"/>
            <w:tcBorders>
              <w:top w:val="single" w:sz="18" w:space="0" w:color="auto"/>
              <w:left w:val="nil"/>
              <w:bottom w:val="single" w:sz="18" w:space="0" w:color="auto"/>
              <w:right w:val="single" w:sz="18" w:space="0" w:color="auto"/>
            </w:tcBorders>
            <w:vAlign w:val="center"/>
            <w:hideMark/>
          </w:tcPr>
          <w:p w14:paraId="1A544462" w14:textId="77777777" w:rsidR="003D276F" w:rsidRDefault="003D276F">
            <w:pPr>
              <w:autoSpaceDE w:val="0"/>
              <w:autoSpaceDN w:val="0"/>
              <w:jc w:val="center"/>
              <w:rPr>
                <w:rFonts w:ascii="SchoolBook" w:hAnsi="SchoolBook"/>
                <w:b/>
                <w:sz w:val="22"/>
                <w:szCs w:val="22"/>
              </w:rPr>
            </w:pPr>
            <w:r>
              <w:rPr>
                <w:b/>
                <w:sz w:val="22"/>
                <w:szCs w:val="22"/>
              </w:rPr>
              <w:t>Тема та короткий зміст заняття</w:t>
            </w:r>
          </w:p>
        </w:tc>
        <w:tc>
          <w:tcPr>
            <w:tcW w:w="1228" w:type="dxa"/>
            <w:tcBorders>
              <w:top w:val="single" w:sz="18" w:space="0" w:color="auto"/>
              <w:left w:val="single" w:sz="18" w:space="0" w:color="auto"/>
              <w:bottom w:val="single" w:sz="18" w:space="0" w:color="auto"/>
              <w:right w:val="single" w:sz="18" w:space="0" w:color="auto"/>
            </w:tcBorders>
            <w:textDirection w:val="btLr"/>
            <w:vAlign w:val="center"/>
            <w:hideMark/>
          </w:tcPr>
          <w:p w14:paraId="2DD0125C" w14:textId="77777777" w:rsidR="003D276F" w:rsidRDefault="003D276F">
            <w:pPr>
              <w:autoSpaceDE w:val="0"/>
              <w:autoSpaceDN w:val="0"/>
              <w:ind w:left="113" w:right="113"/>
              <w:jc w:val="center"/>
              <w:rPr>
                <w:rFonts w:ascii="SchoolBook" w:hAnsi="SchoolBook"/>
                <w:b/>
                <w:sz w:val="22"/>
                <w:szCs w:val="22"/>
              </w:rPr>
            </w:pPr>
            <w:r>
              <w:rPr>
                <w:b/>
                <w:sz w:val="22"/>
                <w:szCs w:val="22"/>
              </w:rPr>
              <w:t>Кількість годин</w:t>
            </w:r>
          </w:p>
        </w:tc>
      </w:tr>
      <w:tr w:rsidR="003D276F" w14:paraId="0A618B6B" w14:textId="77777777" w:rsidTr="00F41E38">
        <w:tc>
          <w:tcPr>
            <w:tcW w:w="851" w:type="dxa"/>
            <w:tcBorders>
              <w:top w:val="nil"/>
              <w:left w:val="single" w:sz="18" w:space="0" w:color="auto"/>
              <w:bottom w:val="single" w:sz="18" w:space="0" w:color="auto"/>
              <w:right w:val="single" w:sz="18" w:space="0" w:color="auto"/>
            </w:tcBorders>
            <w:hideMark/>
          </w:tcPr>
          <w:p w14:paraId="67D86077" w14:textId="77777777" w:rsidR="003D276F" w:rsidRDefault="003D276F">
            <w:pPr>
              <w:autoSpaceDE w:val="0"/>
              <w:autoSpaceDN w:val="0"/>
              <w:jc w:val="center"/>
              <w:rPr>
                <w:rFonts w:ascii="SchoolBook" w:hAnsi="SchoolBook"/>
                <w:b/>
                <w:i/>
                <w:sz w:val="16"/>
              </w:rPr>
            </w:pPr>
            <w:r>
              <w:rPr>
                <w:b/>
                <w:i/>
                <w:sz w:val="16"/>
              </w:rPr>
              <w:t>1</w:t>
            </w:r>
          </w:p>
        </w:tc>
        <w:tc>
          <w:tcPr>
            <w:tcW w:w="7429" w:type="dxa"/>
            <w:tcBorders>
              <w:top w:val="nil"/>
              <w:left w:val="single" w:sz="18" w:space="0" w:color="auto"/>
              <w:bottom w:val="single" w:sz="18" w:space="0" w:color="auto"/>
              <w:right w:val="single" w:sz="18" w:space="0" w:color="auto"/>
            </w:tcBorders>
            <w:hideMark/>
          </w:tcPr>
          <w:p w14:paraId="72F99237" w14:textId="77777777" w:rsidR="003D276F" w:rsidRDefault="003D276F">
            <w:pPr>
              <w:autoSpaceDE w:val="0"/>
              <w:autoSpaceDN w:val="0"/>
              <w:jc w:val="center"/>
              <w:rPr>
                <w:rFonts w:ascii="SchoolBook" w:hAnsi="SchoolBook"/>
                <w:b/>
                <w:i/>
                <w:sz w:val="16"/>
              </w:rPr>
            </w:pPr>
            <w:r>
              <w:rPr>
                <w:b/>
                <w:i/>
                <w:sz w:val="16"/>
              </w:rPr>
              <w:t>2</w:t>
            </w:r>
          </w:p>
        </w:tc>
        <w:tc>
          <w:tcPr>
            <w:tcW w:w="1228" w:type="dxa"/>
            <w:tcBorders>
              <w:top w:val="nil"/>
              <w:left w:val="single" w:sz="18" w:space="0" w:color="auto"/>
              <w:bottom w:val="single" w:sz="18" w:space="0" w:color="auto"/>
              <w:right w:val="single" w:sz="18" w:space="0" w:color="auto"/>
            </w:tcBorders>
            <w:hideMark/>
          </w:tcPr>
          <w:p w14:paraId="6B6B31C7" w14:textId="77777777" w:rsidR="003D276F" w:rsidRDefault="003D276F">
            <w:pPr>
              <w:autoSpaceDE w:val="0"/>
              <w:autoSpaceDN w:val="0"/>
              <w:jc w:val="center"/>
              <w:rPr>
                <w:rFonts w:ascii="SchoolBook" w:hAnsi="SchoolBook"/>
                <w:b/>
                <w:i/>
                <w:sz w:val="16"/>
              </w:rPr>
            </w:pPr>
            <w:r>
              <w:rPr>
                <w:b/>
                <w:i/>
                <w:sz w:val="16"/>
              </w:rPr>
              <w:t>3</w:t>
            </w:r>
          </w:p>
        </w:tc>
      </w:tr>
      <w:tr w:rsidR="003D276F" w14:paraId="32C004A2" w14:textId="77777777" w:rsidTr="00F41E38">
        <w:tc>
          <w:tcPr>
            <w:tcW w:w="8280" w:type="dxa"/>
            <w:gridSpan w:val="2"/>
            <w:tcBorders>
              <w:top w:val="single" w:sz="18" w:space="0" w:color="auto"/>
              <w:left w:val="single" w:sz="18" w:space="0" w:color="auto"/>
              <w:bottom w:val="single" w:sz="18" w:space="0" w:color="auto"/>
              <w:right w:val="single" w:sz="18" w:space="0" w:color="auto"/>
            </w:tcBorders>
            <w:shd w:val="clear" w:color="auto" w:fill="E0E0E0"/>
          </w:tcPr>
          <w:p w14:paraId="5B2E3F8B" w14:textId="77777777" w:rsidR="003D276F" w:rsidRDefault="003D276F">
            <w:pPr>
              <w:autoSpaceDE w:val="0"/>
              <w:autoSpaceDN w:val="0"/>
              <w:jc w:val="center"/>
              <w:rPr>
                <w:rFonts w:ascii="SchoolBook" w:hAnsi="SchoolBook"/>
                <w:b/>
                <w:i/>
              </w:rPr>
            </w:pPr>
          </w:p>
        </w:tc>
        <w:tc>
          <w:tcPr>
            <w:tcW w:w="1228" w:type="dxa"/>
            <w:tcBorders>
              <w:top w:val="single" w:sz="18" w:space="0" w:color="auto"/>
              <w:left w:val="single" w:sz="18" w:space="0" w:color="auto"/>
              <w:bottom w:val="single" w:sz="18" w:space="0" w:color="auto"/>
              <w:right w:val="single" w:sz="18" w:space="0" w:color="auto"/>
            </w:tcBorders>
            <w:shd w:val="clear" w:color="auto" w:fill="E0E0E0"/>
          </w:tcPr>
          <w:p w14:paraId="18488FC4" w14:textId="77777777" w:rsidR="003D276F" w:rsidRDefault="003D276F">
            <w:pPr>
              <w:autoSpaceDE w:val="0"/>
              <w:autoSpaceDN w:val="0"/>
              <w:jc w:val="center"/>
              <w:rPr>
                <w:rFonts w:ascii="SchoolBook" w:hAnsi="SchoolBook"/>
                <w:b/>
                <w:i/>
              </w:rPr>
            </w:pPr>
          </w:p>
        </w:tc>
      </w:tr>
      <w:tr w:rsidR="00F552AF" w:rsidRPr="00F552AF" w14:paraId="51562C96" w14:textId="77777777" w:rsidTr="00F41E38">
        <w:trPr>
          <w:trHeight w:val="338"/>
        </w:trPr>
        <w:tc>
          <w:tcPr>
            <w:tcW w:w="851" w:type="dxa"/>
            <w:tcBorders>
              <w:top w:val="single" w:sz="18" w:space="0" w:color="auto"/>
              <w:left w:val="single" w:sz="18" w:space="0" w:color="auto"/>
              <w:bottom w:val="single" w:sz="18" w:space="0" w:color="auto"/>
              <w:right w:val="single" w:sz="18" w:space="0" w:color="auto"/>
            </w:tcBorders>
            <w:vAlign w:val="center"/>
            <w:hideMark/>
          </w:tcPr>
          <w:p w14:paraId="0B7E77B2" w14:textId="77777777" w:rsidR="003D276F" w:rsidRPr="00F552AF" w:rsidRDefault="003D276F">
            <w:pPr>
              <w:pStyle w:val="1"/>
              <w:jc w:val="center"/>
              <w:rPr>
                <w:rFonts w:ascii="Times New Roman" w:hAnsi="Times New Roman" w:cs="Times New Roman"/>
                <w:b/>
                <w:color w:val="auto"/>
                <w:sz w:val="24"/>
                <w:szCs w:val="24"/>
              </w:rPr>
            </w:pPr>
            <w:r w:rsidRPr="00F552AF">
              <w:rPr>
                <w:rFonts w:ascii="Times New Roman" w:hAnsi="Times New Roman" w:cs="Times New Roman"/>
                <w:i/>
                <w:color w:val="auto"/>
                <w:sz w:val="24"/>
                <w:szCs w:val="24"/>
              </w:rPr>
              <w:t>1</w:t>
            </w:r>
          </w:p>
        </w:tc>
        <w:tc>
          <w:tcPr>
            <w:tcW w:w="7429" w:type="dxa"/>
            <w:tcBorders>
              <w:top w:val="single" w:sz="18" w:space="0" w:color="auto"/>
              <w:left w:val="single" w:sz="18" w:space="0" w:color="auto"/>
              <w:bottom w:val="single" w:sz="18" w:space="0" w:color="auto"/>
              <w:right w:val="single" w:sz="18" w:space="0" w:color="auto"/>
            </w:tcBorders>
            <w:vAlign w:val="center"/>
            <w:hideMark/>
          </w:tcPr>
          <w:p w14:paraId="0DC2AE06" w14:textId="3ACD166D" w:rsidR="003D276F" w:rsidRDefault="00574EA6">
            <w:pPr>
              <w:autoSpaceDE w:val="0"/>
              <w:autoSpaceDN w:val="0"/>
              <w:rPr>
                <w:b/>
              </w:rPr>
            </w:pPr>
            <w:r>
              <w:rPr>
                <w:lang w:val="uk-UA"/>
              </w:rPr>
              <w:t>Сутність, функції, завдання та види бухгалтерського обліку</w:t>
            </w:r>
          </w:p>
        </w:tc>
        <w:tc>
          <w:tcPr>
            <w:tcW w:w="1228" w:type="dxa"/>
            <w:tcBorders>
              <w:top w:val="single" w:sz="18" w:space="0" w:color="auto"/>
              <w:left w:val="single" w:sz="18" w:space="0" w:color="auto"/>
              <w:bottom w:val="single" w:sz="18" w:space="0" w:color="auto"/>
              <w:right w:val="single" w:sz="18" w:space="0" w:color="auto"/>
            </w:tcBorders>
            <w:vAlign w:val="center"/>
            <w:hideMark/>
          </w:tcPr>
          <w:p w14:paraId="009AE52A" w14:textId="77777777" w:rsidR="003D276F" w:rsidRPr="00F552AF" w:rsidRDefault="003D276F">
            <w:pPr>
              <w:pStyle w:val="1"/>
              <w:jc w:val="center"/>
              <w:rPr>
                <w:rFonts w:ascii="Times New Roman" w:hAnsi="Times New Roman" w:cs="Times New Roman"/>
                <w:b/>
                <w:color w:val="auto"/>
                <w:sz w:val="24"/>
                <w:szCs w:val="24"/>
              </w:rPr>
            </w:pPr>
            <w:r w:rsidRPr="00F552AF">
              <w:rPr>
                <w:rFonts w:ascii="Times New Roman" w:hAnsi="Times New Roman" w:cs="Times New Roman"/>
                <w:color w:val="auto"/>
                <w:sz w:val="24"/>
                <w:szCs w:val="24"/>
              </w:rPr>
              <w:t>2</w:t>
            </w:r>
          </w:p>
        </w:tc>
      </w:tr>
      <w:tr w:rsidR="00F552AF" w:rsidRPr="00F552AF" w14:paraId="7C17DEF4" w14:textId="77777777" w:rsidTr="00F41E38">
        <w:trPr>
          <w:trHeight w:val="338"/>
        </w:trPr>
        <w:tc>
          <w:tcPr>
            <w:tcW w:w="851" w:type="dxa"/>
            <w:tcBorders>
              <w:top w:val="single" w:sz="18" w:space="0" w:color="auto"/>
              <w:left w:val="single" w:sz="18" w:space="0" w:color="auto"/>
              <w:bottom w:val="single" w:sz="18" w:space="0" w:color="auto"/>
              <w:right w:val="single" w:sz="18" w:space="0" w:color="auto"/>
            </w:tcBorders>
            <w:vAlign w:val="center"/>
            <w:hideMark/>
          </w:tcPr>
          <w:p w14:paraId="71F95666" w14:textId="77777777" w:rsidR="003D276F" w:rsidRPr="00F552AF" w:rsidRDefault="003D276F">
            <w:pPr>
              <w:pStyle w:val="1"/>
              <w:jc w:val="center"/>
              <w:rPr>
                <w:rFonts w:ascii="Times New Roman" w:hAnsi="Times New Roman" w:cs="Times New Roman"/>
                <w:color w:val="auto"/>
                <w:sz w:val="24"/>
                <w:szCs w:val="24"/>
              </w:rPr>
            </w:pPr>
            <w:r w:rsidRPr="00F552AF">
              <w:rPr>
                <w:rFonts w:ascii="Times New Roman" w:hAnsi="Times New Roman" w:cs="Times New Roman"/>
                <w:i/>
                <w:color w:val="auto"/>
                <w:sz w:val="24"/>
                <w:szCs w:val="24"/>
              </w:rPr>
              <w:t>2</w:t>
            </w:r>
          </w:p>
        </w:tc>
        <w:tc>
          <w:tcPr>
            <w:tcW w:w="7429" w:type="dxa"/>
            <w:tcBorders>
              <w:top w:val="single" w:sz="18" w:space="0" w:color="auto"/>
              <w:left w:val="single" w:sz="18" w:space="0" w:color="auto"/>
              <w:bottom w:val="single" w:sz="18" w:space="0" w:color="auto"/>
              <w:right w:val="single" w:sz="18" w:space="0" w:color="auto"/>
            </w:tcBorders>
            <w:vAlign w:val="center"/>
            <w:hideMark/>
          </w:tcPr>
          <w:p w14:paraId="05747F8B" w14:textId="3459F42E" w:rsidR="003D276F" w:rsidRDefault="00F946BA">
            <w:pPr>
              <w:autoSpaceDE w:val="0"/>
              <w:autoSpaceDN w:val="0"/>
              <w:jc w:val="both"/>
              <w:rPr>
                <w:b/>
              </w:rPr>
            </w:pPr>
            <w:r>
              <w:rPr>
                <w:lang w:val="uk-UA"/>
              </w:rPr>
              <w:t>Предмет, принципи і методичні прийоми бухгалтерського обліку та їх практичне використання на підприємстві</w:t>
            </w:r>
          </w:p>
        </w:tc>
        <w:tc>
          <w:tcPr>
            <w:tcW w:w="1228" w:type="dxa"/>
            <w:tcBorders>
              <w:top w:val="single" w:sz="18" w:space="0" w:color="auto"/>
              <w:left w:val="single" w:sz="18" w:space="0" w:color="auto"/>
              <w:bottom w:val="single" w:sz="18" w:space="0" w:color="auto"/>
              <w:right w:val="single" w:sz="18" w:space="0" w:color="auto"/>
            </w:tcBorders>
            <w:vAlign w:val="center"/>
            <w:hideMark/>
          </w:tcPr>
          <w:p w14:paraId="614DADF8" w14:textId="77777777" w:rsidR="003D276F" w:rsidRPr="00F552AF" w:rsidRDefault="003D276F">
            <w:pPr>
              <w:pStyle w:val="1"/>
              <w:jc w:val="center"/>
              <w:rPr>
                <w:rFonts w:ascii="Times New Roman" w:hAnsi="Times New Roman" w:cs="Times New Roman"/>
                <w:b/>
                <w:color w:val="auto"/>
                <w:sz w:val="24"/>
                <w:szCs w:val="24"/>
              </w:rPr>
            </w:pPr>
            <w:r w:rsidRPr="00F552AF">
              <w:rPr>
                <w:rFonts w:ascii="Times New Roman" w:hAnsi="Times New Roman" w:cs="Times New Roman"/>
                <w:color w:val="auto"/>
                <w:sz w:val="24"/>
                <w:szCs w:val="24"/>
              </w:rPr>
              <w:t>2</w:t>
            </w:r>
          </w:p>
        </w:tc>
      </w:tr>
      <w:tr w:rsidR="00F552AF" w:rsidRPr="00F552AF" w14:paraId="2850F7AD" w14:textId="77777777" w:rsidTr="00F41E38">
        <w:trPr>
          <w:trHeight w:val="338"/>
        </w:trPr>
        <w:tc>
          <w:tcPr>
            <w:tcW w:w="851" w:type="dxa"/>
            <w:tcBorders>
              <w:top w:val="single" w:sz="18" w:space="0" w:color="auto"/>
              <w:left w:val="single" w:sz="18" w:space="0" w:color="auto"/>
              <w:bottom w:val="single" w:sz="18" w:space="0" w:color="auto"/>
              <w:right w:val="single" w:sz="18" w:space="0" w:color="auto"/>
            </w:tcBorders>
            <w:vAlign w:val="center"/>
            <w:hideMark/>
          </w:tcPr>
          <w:p w14:paraId="3AD12B01" w14:textId="77777777" w:rsidR="003D276F" w:rsidRPr="00F552AF" w:rsidRDefault="003D276F">
            <w:pPr>
              <w:pStyle w:val="1"/>
              <w:jc w:val="center"/>
              <w:rPr>
                <w:rFonts w:ascii="Times New Roman" w:hAnsi="Times New Roman" w:cs="Times New Roman"/>
                <w:color w:val="auto"/>
                <w:sz w:val="24"/>
                <w:szCs w:val="24"/>
              </w:rPr>
            </w:pPr>
            <w:r w:rsidRPr="00F552AF">
              <w:rPr>
                <w:rFonts w:ascii="Times New Roman" w:hAnsi="Times New Roman" w:cs="Times New Roman"/>
                <w:i/>
                <w:color w:val="auto"/>
                <w:sz w:val="24"/>
                <w:szCs w:val="24"/>
              </w:rPr>
              <w:t>3</w:t>
            </w:r>
          </w:p>
        </w:tc>
        <w:tc>
          <w:tcPr>
            <w:tcW w:w="7429" w:type="dxa"/>
            <w:tcBorders>
              <w:top w:val="single" w:sz="18" w:space="0" w:color="auto"/>
              <w:left w:val="single" w:sz="18" w:space="0" w:color="auto"/>
              <w:bottom w:val="single" w:sz="18" w:space="0" w:color="auto"/>
              <w:right w:val="single" w:sz="18" w:space="0" w:color="auto"/>
            </w:tcBorders>
            <w:vAlign w:val="center"/>
            <w:hideMark/>
          </w:tcPr>
          <w:p w14:paraId="056BA2A7" w14:textId="6C935B47" w:rsidR="003D276F" w:rsidRDefault="00762DDE">
            <w:pPr>
              <w:autoSpaceDE w:val="0"/>
              <w:autoSpaceDN w:val="0"/>
              <w:jc w:val="both"/>
              <w:rPr>
                <w:b/>
              </w:rPr>
            </w:pPr>
            <w:r>
              <w:rPr>
                <w:lang w:val="uk-UA" w:eastAsia="ar-SA"/>
              </w:rPr>
              <w:t>Бухгалтерський баланс</w:t>
            </w:r>
          </w:p>
        </w:tc>
        <w:tc>
          <w:tcPr>
            <w:tcW w:w="1228" w:type="dxa"/>
            <w:tcBorders>
              <w:top w:val="single" w:sz="18" w:space="0" w:color="auto"/>
              <w:left w:val="single" w:sz="18" w:space="0" w:color="auto"/>
              <w:bottom w:val="single" w:sz="18" w:space="0" w:color="auto"/>
              <w:right w:val="single" w:sz="18" w:space="0" w:color="auto"/>
            </w:tcBorders>
            <w:vAlign w:val="center"/>
            <w:hideMark/>
          </w:tcPr>
          <w:p w14:paraId="0D4B999E" w14:textId="77777777" w:rsidR="003D276F" w:rsidRPr="00F552AF" w:rsidRDefault="003D276F">
            <w:pPr>
              <w:pStyle w:val="1"/>
              <w:jc w:val="center"/>
              <w:rPr>
                <w:rFonts w:ascii="Times New Roman" w:hAnsi="Times New Roman" w:cs="Times New Roman"/>
                <w:b/>
                <w:color w:val="auto"/>
                <w:sz w:val="24"/>
                <w:szCs w:val="24"/>
              </w:rPr>
            </w:pPr>
            <w:r w:rsidRPr="00F552AF">
              <w:rPr>
                <w:rFonts w:ascii="Times New Roman" w:hAnsi="Times New Roman" w:cs="Times New Roman"/>
                <w:color w:val="auto"/>
                <w:sz w:val="24"/>
                <w:szCs w:val="24"/>
              </w:rPr>
              <w:t>2</w:t>
            </w:r>
          </w:p>
        </w:tc>
      </w:tr>
      <w:tr w:rsidR="00F552AF" w:rsidRPr="00F552AF" w14:paraId="686E5B6D" w14:textId="77777777" w:rsidTr="00F41E38">
        <w:trPr>
          <w:trHeight w:val="338"/>
        </w:trPr>
        <w:tc>
          <w:tcPr>
            <w:tcW w:w="851" w:type="dxa"/>
            <w:tcBorders>
              <w:top w:val="single" w:sz="18" w:space="0" w:color="auto"/>
              <w:left w:val="single" w:sz="18" w:space="0" w:color="auto"/>
              <w:bottom w:val="single" w:sz="18" w:space="0" w:color="auto"/>
              <w:right w:val="single" w:sz="18" w:space="0" w:color="auto"/>
            </w:tcBorders>
            <w:vAlign w:val="center"/>
            <w:hideMark/>
          </w:tcPr>
          <w:p w14:paraId="453A60F1" w14:textId="77777777" w:rsidR="003D276F" w:rsidRPr="00F552AF" w:rsidRDefault="003D276F">
            <w:pPr>
              <w:pStyle w:val="1"/>
              <w:jc w:val="center"/>
              <w:rPr>
                <w:rFonts w:ascii="Times New Roman" w:hAnsi="Times New Roman" w:cs="Times New Roman"/>
                <w:color w:val="auto"/>
                <w:sz w:val="24"/>
                <w:szCs w:val="24"/>
              </w:rPr>
            </w:pPr>
            <w:r w:rsidRPr="00F552AF">
              <w:rPr>
                <w:rFonts w:ascii="Times New Roman" w:hAnsi="Times New Roman" w:cs="Times New Roman"/>
                <w:i/>
                <w:color w:val="auto"/>
                <w:sz w:val="24"/>
                <w:szCs w:val="24"/>
              </w:rPr>
              <w:t>4</w:t>
            </w:r>
          </w:p>
        </w:tc>
        <w:tc>
          <w:tcPr>
            <w:tcW w:w="7429" w:type="dxa"/>
            <w:tcBorders>
              <w:top w:val="single" w:sz="18" w:space="0" w:color="auto"/>
              <w:left w:val="single" w:sz="18" w:space="0" w:color="auto"/>
              <w:bottom w:val="single" w:sz="18" w:space="0" w:color="auto"/>
              <w:right w:val="single" w:sz="18" w:space="0" w:color="auto"/>
            </w:tcBorders>
            <w:vAlign w:val="center"/>
            <w:hideMark/>
          </w:tcPr>
          <w:p w14:paraId="6BA5E71F" w14:textId="4ED13BD1" w:rsidR="003D276F" w:rsidRDefault="00583927">
            <w:pPr>
              <w:autoSpaceDE w:val="0"/>
              <w:autoSpaceDN w:val="0"/>
              <w:jc w:val="both"/>
              <w:rPr>
                <w:b/>
              </w:rPr>
            </w:pPr>
            <w:r>
              <w:rPr>
                <w:lang w:val="uk-UA"/>
              </w:rPr>
              <w:t>Рахунки бухгалтерського обліку і подвійний запис</w:t>
            </w:r>
          </w:p>
        </w:tc>
        <w:tc>
          <w:tcPr>
            <w:tcW w:w="1228" w:type="dxa"/>
            <w:tcBorders>
              <w:top w:val="single" w:sz="18" w:space="0" w:color="auto"/>
              <w:left w:val="single" w:sz="18" w:space="0" w:color="auto"/>
              <w:bottom w:val="single" w:sz="18" w:space="0" w:color="auto"/>
              <w:right w:val="single" w:sz="18" w:space="0" w:color="auto"/>
            </w:tcBorders>
            <w:vAlign w:val="center"/>
            <w:hideMark/>
          </w:tcPr>
          <w:p w14:paraId="56A08DD7" w14:textId="77777777" w:rsidR="003D276F" w:rsidRPr="00F552AF" w:rsidRDefault="003D276F">
            <w:pPr>
              <w:pStyle w:val="1"/>
              <w:jc w:val="center"/>
              <w:rPr>
                <w:rFonts w:ascii="Times New Roman" w:hAnsi="Times New Roman" w:cs="Times New Roman"/>
                <w:b/>
                <w:color w:val="auto"/>
                <w:sz w:val="24"/>
                <w:szCs w:val="24"/>
              </w:rPr>
            </w:pPr>
            <w:r w:rsidRPr="00F552AF">
              <w:rPr>
                <w:rFonts w:ascii="Times New Roman" w:hAnsi="Times New Roman" w:cs="Times New Roman"/>
                <w:color w:val="auto"/>
                <w:sz w:val="24"/>
                <w:szCs w:val="24"/>
              </w:rPr>
              <w:t>2</w:t>
            </w:r>
          </w:p>
        </w:tc>
      </w:tr>
      <w:tr w:rsidR="00F552AF" w:rsidRPr="00F552AF" w14:paraId="7C02D151" w14:textId="77777777" w:rsidTr="00F41E38">
        <w:trPr>
          <w:trHeight w:val="338"/>
        </w:trPr>
        <w:tc>
          <w:tcPr>
            <w:tcW w:w="851" w:type="dxa"/>
            <w:tcBorders>
              <w:top w:val="single" w:sz="18" w:space="0" w:color="auto"/>
              <w:left w:val="single" w:sz="18" w:space="0" w:color="auto"/>
              <w:bottom w:val="single" w:sz="18" w:space="0" w:color="auto"/>
              <w:right w:val="single" w:sz="18" w:space="0" w:color="auto"/>
            </w:tcBorders>
            <w:vAlign w:val="center"/>
            <w:hideMark/>
          </w:tcPr>
          <w:p w14:paraId="6CB65B22" w14:textId="77777777" w:rsidR="003D276F" w:rsidRPr="00F552AF" w:rsidRDefault="003D276F">
            <w:pPr>
              <w:pStyle w:val="1"/>
              <w:jc w:val="center"/>
              <w:rPr>
                <w:rFonts w:ascii="Times New Roman" w:hAnsi="Times New Roman" w:cs="Times New Roman"/>
                <w:color w:val="auto"/>
                <w:sz w:val="24"/>
                <w:szCs w:val="24"/>
              </w:rPr>
            </w:pPr>
            <w:r w:rsidRPr="00F552AF">
              <w:rPr>
                <w:rFonts w:ascii="Times New Roman" w:hAnsi="Times New Roman" w:cs="Times New Roman"/>
                <w:i/>
                <w:color w:val="auto"/>
                <w:sz w:val="24"/>
                <w:szCs w:val="24"/>
              </w:rPr>
              <w:t>5</w:t>
            </w:r>
          </w:p>
        </w:tc>
        <w:tc>
          <w:tcPr>
            <w:tcW w:w="7429" w:type="dxa"/>
            <w:tcBorders>
              <w:top w:val="single" w:sz="18" w:space="0" w:color="auto"/>
              <w:left w:val="single" w:sz="18" w:space="0" w:color="auto"/>
              <w:bottom w:val="single" w:sz="18" w:space="0" w:color="auto"/>
              <w:right w:val="single" w:sz="18" w:space="0" w:color="auto"/>
            </w:tcBorders>
            <w:vAlign w:val="center"/>
            <w:hideMark/>
          </w:tcPr>
          <w:p w14:paraId="2AD30ED4" w14:textId="50BA2627" w:rsidR="003D276F" w:rsidRDefault="00E00E6D">
            <w:pPr>
              <w:autoSpaceDE w:val="0"/>
              <w:autoSpaceDN w:val="0"/>
              <w:jc w:val="both"/>
            </w:pPr>
            <w:r>
              <w:rPr>
                <w:lang w:val="uk-UA"/>
              </w:rPr>
              <w:t>Економічна суть, мета і завдання аудиту</w:t>
            </w:r>
          </w:p>
        </w:tc>
        <w:tc>
          <w:tcPr>
            <w:tcW w:w="1228" w:type="dxa"/>
            <w:tcBorders>
              <w:top w:val="single" w:sz="18" w:space="0" w:color="auto"/>
              <w:left w:val="single" w:sz="18" w:space="0" w:color="auto"/>
              <w:bottom w:val="single" w:sz="18" w:space="0" w:color="auto"/>
              <w:right w:val="single" w:sz="18" w:space="0" w:color="auto"/>
            </w:tcBorders>
            <w:vAlign w:val="center"/>
            <w:hideMark/>
          </w:tcPr>
          <w:p w14:paraId="7DECAF02" w14:textId="77777777" w:rsidR="003D276F" w:rsidRPr="00F552AF" w:rsidRDefault="003D276F">
            <w:pPr>
              <w:pStyle w:val="1"/>
              <w:jc w:val="center"/>
              <w:rPr>
                <w:rFonts w:ascii="Times New Roman" w:hAnsi="Times New Roman" w:cs="Times New Roman"/>
                <w:color w:val="auto"/>
                <w:sz w:val="24"/>
                <w:szCs w:val="24"/>
              </w:rPr>
            </w:pPr>
            <w:r w:rsidRPr="00F552AF">
              <w:rPr>
                <w:rFonts w:ascii="Times New Roman" w:hAnsi="Times New Roman" w:cs="Times New Roman"/>
                <w:color w:val="auto"/>
                <w:sz w:val="24"/>
                <w:szCs w:val="24"/>
              </w:rPr>
              <w:t>2</w:t>
            </w:r>
          </w:p>
        </w:tc>
      </w:tr>
      <w:tr w:rsidR="00E00E6D" w:rsidRPr="00F552AF" w14:paraId="2D483EF1" w14:textId="77777777" w:rsidTr="00F41E38">
        <w:trPr>
          <w:trHeight w:val="338"/>
        </w:trPr>
        <w:tc>
          <w:tcPr>
            <w:tcW w:w="851" w:type="dxa"/>
            <w:tcBorders>
              <w:top w:val="single" w:sz="18" w:space="0" w:color="auto"/>
              <w:left w:val="single" w:sz="18" w:space="0" w:color="auto"/>
              <w:bottom w:val="single" w:sz="18" w:space="0" w:color="auto"/>
              <w:right w:val="single" w:sz="18" w:space="0" w:color="auto"/>
            </w:tcBorders>
            <w:vAlign w:val="center"/>
            <w:hideMark/>
          </w:tcPr>
          <w:p w14:paraId="1324F85B" w14:textId="77777777" w:rsidR="00E00E6D" w:rsidRPr="00F552AF" w:rsidRDefault="00E00E6D" w:rsidP="00E00E6D">
            <w:pPr>
              <w:pStyle w:val="1"/>
              <w:jc w:val="center"/>
              <w:rPr>
                <w:rFonts w:ascii="Times New Roman" w:hAnsi="Times New Roman" w:cs="Times New Roman"/>
                <w:color w:val="auto"/>
                <w:sz w:val="24"/>
                <w:szCs w:val="24"/>
              </w:rPr>
            </w:pPr>
            <w:r w:rsidRPr="00F552AF">
              <w:rPr>
                <w:rFonts w:ascii="Times New Roman" w:hAnsi="Times New Roman" w:cs="Times New Roman"/>
                <w:i/>
                <w:color w:val="auto"/>
                <w:sz w:val="24"/>
                <w:szCs w:val="24"/>
              </w:rPr>
              <w:t>6</w:t>
            </w:r>
          </w:p>
        </w:tc>
        <w:tc>
          <w:tcPr>
            <w:tcW w:w="7429" w:type="dxa"/>
            <w:tcBorders>
              <w:top w:val="single" w:sz="18" w:space="0" w:color="auto"/>
              <w:left w:val="single" w:sz="18" w:space="0" w:color="auto"/>
              <w:bottom w:val="single" w:sz="18" w:space="0" w:color="auto"/>
              <w:right w:val="single" w:sz="18" w:space="0" w:color="auto"/>
            </w:tcBorders>
            <w:vAlign w:val="center"/>
            <w:hideMark/>
          </w:tcPr>
          <w:p w14:paraId="0C586C24" w14:textId="3F2D7694" w:rsidR="00E00E6D" w:rsidRDefault="00E00E6D" w:rsidP="00E00E6D">
            <w:pPr>
              <w:autoSpaceDE w:val="0"/>
              <w:autoSpaceDN w:val="0"/>
              <w:jc w:val="both"/>
            </w:pPr>
            <w:r>
              <w:rPr>
                <w:lang w:val="uk-UA" w:eastAsia="ar-SA"/>
              </w:rPr>
              <w:t>Аудиторський ризик, аудиторські докази та аудиторські звіти</w:t>
            </w:r>
          </w:p>
        </w:tc>
        <w:tc>
          <w:tcPr>
            <w:tcW w:w="1228" w:type="dxa"/>
            <w:tcBorders>
              <w:top w:val="single" w:sz="18" w:space="0" w:color="auto"/>
              <w:left w:val="single" w:sz="18" w:space="0" w:color="auto"/>
              <w:bottom w:val="single" w:sz="18" w:space="0" w:color="auto"/>
              <w:right w:val="single" w:sz="18" w:space="0" w:color="auto"/>
            </w:tcBorders>
            <w:vAlign w:val="center"/>
            <w:hideMark/>
          </w:tcPr>
          <w:p w14:paraId="37395395" w14:textId="77777777" w:rsidR="00E00E6D" w:rsidRPr="00F552AF" w:rsidRDefault="00E00E6D" w:rsidP="00E00E6D">
            <w:pPr>
              <w:pStyle w:val="1"/>
              <w:jc w:val="center"/>
              <w:rPr>
                <w:rFonts w:ascii="Times New Roman" w:hAnsi="Times New Roman" w:cs="Times New Roman"/>
                <w:color w:val="auto"/>
                <w:sz w:val="24"/>
                <w:szCs w:val="24"/>
              </w:rPr>
            </w:pPr>
            <w:r w:rsidRPr="00F552AF">
              <w:rPr>
                <w:rFonts w:ascii="Times New Roman" w:hAnsi="Times New Roman" w:cs="Times New Roman"/>
                <w:color w:val="auto"/>
                <w:sz w:val="24"/>
                <w:szCs w:val="24"/>
              </w:rPr>
              <w:t>2</w:t>
            </w:r>
          </w:p>
        </w:tc>
      </w:tr>
      <w:tr w:rsidR="00E00E6D" w14:paraId="7EF8BBDF" w14:textId="77777777" w:rsidTr="00F41E38">
        <w:trPr>
          <w:trHeight w:val="424"/>
        </w:trPr>
        <w:tc>
          <w:tcPr>
            <w:tcW w:w="8280"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08FBC89D" w14:textId="77777777" w:rsidR="00E00E6D" w:rsidRDefault="00E00E6D" w:rsidP="00E00E6D">
            <w:pPr>
              <w:autoSpaceDE w:val="0"/>
              <w:autoSpaceDN w:val="0"/>
              <w:jc w:val="center"/>
              <w:rPr>
                <w:b/>
              </w:rPr>
            </w:pPr>
            <w:r>
              <w:rPr>
                <w:b/>
              </w:rPr>
              <w:t>Разом годин</w:t>
            </w:r>
          </w:p>
        </w:tc>
        <w:tc>
          <w:tcPr>
            <w:tcW w:w="1228"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3E4BDA0B" w14:textId="44135C95" w:rsidR="00E00E6D" w:rsidRDefault="00C90CC5" w:rsidP="00E00E6D">
            <w:pPr>
              <w:autoSpaceDE w:val="0"/>
              <w:autoSpaceDN w:val="0"/>
              <w:jc w:val="center"/>
              <w:rPr>
                <w:b/>
                <w:i/>
              </w:rPr>
            </w:pPr>
            <w:r>
              <w:rPr>
                <w:b/>
                <w:i/>
                <w:lang w:val="uk-UA"/>
              </w:rPr>
              <w:t>1</w:t>
            </w:r>
            <w:r w:rsidR="00E00E6D">
              <w:rPr>
                <w:b/>
                <w:i/>
              </w:rPr>
              <w:t>2</w:t>
            </w:r>
          </w:p>
        </w:tc>
      </w:tr>
    </w:tbl>
    <w:p w14:paraId="34421CB7" w14:textId="77777777" w:rsidR="00376C37" w:rsidRDefault="00376C37" w:rsidP="003D276F">
      <w:pPr>
        <w:rPr>
          <w:sz w:val="18"/>
          <w:szCs w:val="20"/>
          <w:lang w:eastAsia="ar-SA"/>
        </w:rPr>
      </w:pPr>
    </w:p>
    <w:p w14:paraId="7BA7BCC2" w14:textId="77777777" w:rsidR="00A46BEE" w:rsidRDefault="00A46BEE" w:rsidP="003D276F">
      <w:pPr>
        <w:jc w:val="center"/>
        <w:rPr>
          <w:b/>
          <w:sz w:val="28"/>
          <w:szCs w:val="28"/>
        </w:rPr>
      </w:pPr>
    </w:p>
    <w:p w14:paraId="65445171" w14:textId="77777777" w:rsidR="00A46BEE" w:rsidRDefault="00A46BEE" w:rsidP="003D276F">
      <w:pPr>
        <w:jc w:val="center"/>
        <w:rPr>
          <w:b/>
          <w:sz w:val="28"/>
          <w:szCs w:val="28"/>
        </w:rPr>
      </w:pPr>
    </w:p>
    <w:p w14:paraId="439CAC6E" w14:textId="77777777" w:rsidR="00A46BEE" w:rsidRDefault="00A46BEE" w:rsidP="003D276F">
      <w:pPr>
        <w:jc w:val="center"/>
        <w:rPr>
          <w:b/>
          <w:sz w:val="28"/>
          <w:szCs w:val="28"/>
        </w:rPr>
      </w:pPr>
    </w:p>
    <w:p w14:paraId="6356C3D1" w14:textId="77777777" w:rsidR="00A46BEE" w:rsidRDefault="00A46BEE" w:rsidP="003D276F">
      <w:pPr>
        <w:jc w:val="center"/>
        <w:rPr>
          <w:b/>
          <w:sz w:val="28"/>
          <w:szCs w:val="28"/>
        </w:rPr>
      </w:pPr>
    </w:p>
    <w:p w14:paraId="15A4C8BC" w14:textId="77777777" w:rsidR="00A46BEE" w:rsidRDefault="00A46BEE" w:rsidP="003D276F">
      <w:pPr>
        <w:jc w:val="center"/>
        <w:rPr>
          <w:b/>
          <w:sz w:val="28"/>
          <w:szCs w:val="28"/>
        </w:rPr>
      </w:pPr>
    </w:p>
    <w:p w14:paraId="6BC41EF5" w14:textId="77777777" w:rsidR="00A46BEE" w:rsidRDefault="00A46BEE" w:rsidP="003D276F">
      <w:pPr>
        <w:jc w:val="center"/>
        <w:rPr>
          <w:b/>
          <w:sz w:val="28"/>
          <w:szCs w:val="28"/>
        </w:rPr>
      </w:pPr>
    </w:p>
    <w:p w14:paraId="22FA73D6" w14:textId="77777777" w:rsidR="00A46BEE" w:rsidRDefault="00A46BEE" w:rsidP="003D276F">
      <w:pPr>
        <w:jc w:val="center"/>
        <w:rPr>
          <w:b/>
          <w:sz w:val="28"/>
          <w:szCs w:val="28"/>
        </w:rPr>
      </w:pPr>
    </w:p>
    <w:p w14:paraId="4B9AA113" w14:textId="77777777" w:rsidR="00A46BEE" w:rsidRDefault="00A46BEE" w:rsidP="003D276F">
      <w:pPr>
        <w:jc w:val="center"/>
        <w:rPr>
          <w:b/>
          <w:sz w:val="28"/>
          <w:szCs w:val="28"/>
        </w:rPr>
      </w:pPr>
    </w:p>
    <w:p w14:paraId="6815A320" w14:textId="77777777" w:rsidR="00A46BEE" w:rsidRDefault="00A46BEE" w:rsidP="003D276F">
      <w:pPr>
        <w:jc w:val="center"/>
        <w:rPr>
          <w:b/>
          <w:sz w:val="28"/>
          <w:szCs w:val="28"/>
        </w:rPr>
      </w:pPr>
    </w:p>
    <w:p w14:paraId="613971CB" w14:textId="77777777" w:rsidR="00A46BEE" w:rsidRDefault="00A46BEE" w:rsidP="003D276F">
      <w:pPr>
        <w:jc w:val="center"/>
        <w:rPr>
          <w:b/>
          <w:sz w:val="28"/>
          <w:szCs w:val="28"/>
        </w:rPr>
      </w:pPr>
    </w:p>
    <w:p w14:paraId="766EB5D4" w14:textId="77777777" w:rsidR="00A46BEE" w:rsidRDefault="00A46BEE" w:rsidP="003D276F">
      <w:pPr>
        <w:jc w:val="center"/>
        <w:rPr>
          <w:b/>
          <w:sz w:val="28"/>
          <w:szCs w:val="28"/>
        </w:rPr>
      </w:pPr>
    </w:p>
    <w:p w14:paraId="63E75B4B" w14:textId="77777777" w:rsidR="00A46BEE" w:rsidRDefault="00A46BEE" w:rsidP="003D276F">
      <w:pPr>
        <w:jc w:val="center"/>
        <w:rPr>
          <w:b/>
          <w:sz w:val="28"/>
          <w:szCs w:val="28"/>
        </w:rPr>
      </w:pPr>
    </w:p>
    <w:p w14:paraId="2F095260" w14:textId="77777777" w:rsidR="00A46BEE" w:rsidRDefault="00A46BEE" w:rsidP="003D276F">
      <w:pPr>
        <w:jc w:val="center"/>
        <w:rPr>
          <w:b/>
          <w:sz w:val="28"/>
          <w:szCs w:val="28"/>
        </w:rPr>
      </w:pPr>
    </w:p>
    <w:p w14:paraId="795DF3DA" w14:textId="77777777" w:rsidR="00A46BEE" w:rsidRDefault="00A46BEE" w:rsidP="003D276F">
      <w:pPr>
        <w:jc w:val="center"/>
        <w:rPr>
          <w:b/>
          <w:sz w:val="28"/>
          <w:szCs w:val="28"/>
        </w:rPr>
      </w:pPr>
    </w:p>
    <w:p w14:paraId="360F2713" w14:textId="77777777" w:rsidR="00A46BEE" w:rsidRDefault="00A46BEE" w:rsidP="003D276F">
      <w:pPr>
        <w:jc w:val="center"/>
        <w:rPr>
          <w:b/>
          <w:sz w:val="28"/>
          <w:szCs w:val="28"/>
        </w:rPr>
      </w:pPr>
    </w:p>
    <w:p w14:paraId="7FFF27EC" w14:textId="77777777" w:rsidR="00A46BEE" w:rsidRDefault="00A46BEE" w:rsidP="003D276F">
      <w:pPr>
        <w:jc w:val="center"/>
        <w:rPr>
          <w:b/>
          <w:sz w:val="28"/>
          <w:szCs w:val="28"/>
        </w:rPr>
      </w:pPr>
    </w:p>
    <w:p w14:paraId="22ED62B6" w14:textId="77777777" w:rsidR="00A46BEE" w:rsidRDefault="00A46BEE" w:rsidP="003D276F">
      <w:pPr>
        <w:jc w:val="center"/>
        <w:rPr>
          <w:b/>
          <w:sz w:val="28"/>
          <w:szCs w:val="28"/>
        </w:rPr>
      </w:pPr>
    </w:p>
    <w:p w14:paraId="3566285B" w14:textId="77777777" w:rsidR="00A46BEE" w:rsidRDefault="00A46BEE" w:rsidP="003D276F">
      <w:pPr>
        <w:jc w:val="center"/>
        <w:rPr>
          <w:b/>
          <w:sz w:val="28"/>
          <w:szCs w:val="28"/>
        </w:rPr>
      </w:pPr>
    </w:p>
    <w:p w14:paraId="0FB7E27A" w14:textId="77777777" w:rsidR="00A46BEE" w:rsidRDefault="00A46BEE" w:rsidP="003D276F">
      <w:pPr>
        <w:jc w:val="center"/>
        <w:rPr>
          <w:b/>
          <w:sz w:val="28"/>
          <w:szCs w:val="28"/>
        </w:rPr>
      </w:pPr>
    </w:p>
    <w:p w14:paraId="272CC5A9" w14:textId="38F58E34" w:rsidR="003D276F" w:rsidRPr="00C90CC5" w:rsidRDefault="003D276F" w:rsidP="003D276F">
      <w:pPr>
        <w:jc w:val="center"/>
        <w:rPr>
          <w:b/>
          <w:sz w:val="28"/>
          <w:szCs w:val="28"/>
          <w:lang w:val="uk-UA" w:eastAsia="uk-UA"/>
        </w:rPr>
      </w:pPr>
      <w:r>
        <w:rPr>
          <w:b/>
          <w:sz w:val="28"/>
          <w:szCs w:val="28"/>
        </w:rPr>
        <w:lastRenderedPageBreak/>
        <w:t>7. 2  Календарно-</w:t>
      </w:r>
      <w:r w:rsidRPr="00C90CC5">
        <w:rPr>
          <w:b/>
          <w:sz w:val="28"/>
          <w:szCs w:val="28"/>
          <w:lang w:val="uk-UA"/>
        </w:rPr>
        <w:t xml:space="preserve">тематичний план </w:t>
      </w:r>
      <w:r w:rsidR="00C90CC5" w:rsidRPr="00C90CC5">
        <w:rPr>
          <w:b/>
          <w:sz w:val="28"/>
          <w:szCs w:val="28"/>
          <w:lang w:val="uk-UA"/>
        </w:rPr>
        <w:t>практичних</w:t>
      </w:r>
      <w:r w:rsidRPr="00C90CC5">
        <w:rPr>
          <w:b/>
          <w:sz w:val="28"/>
          <w:szCs w:val="28"/>
          <w:lang w:val="uk-UA"/>
        </w:rPr>
        <w:t xml:space="preserve"> занять,</w:t>
      </w:r>
    </w:p>
    <w:p w14:paraId="7BA7BAB5" w14:textId="77777777" w:rsidR="003D276F" w:rsidRPr="00C90CC5" w:rsidRDefault="003D276F" w:rsidP="003D276F">
      <w:pPr>
        <w:jc w:val="center"/>
        <w:rPr>
          <w:b/>
          <w:sz w:val="28"/>
          <w:szCs w:val="28"/>
          <w:lang w:val="uk-UA"/>
        </w:rPr>
      </w:pPr>
      <w:r w:rsidRPr="00C90CC5">
        <w:rPr>
          <w:b/>
          <w:sz w:val="28"/>
          <w:szCs w:val="28"/>
          <w:lang w:val="uk-UA"/>
        </w:rPr>
        <w:t>заліків по модулях, контрольних робіт</w:t>
      </w:r>
    </w:p>
    <w:tbl>
      <w:tblPr>
        <w:tblW w:w="96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6480"/>
        <w:gridCol w:w="1910"/>
      </w:tblGrid>
      <w:tr w:rsidR="003D276F" w:rsidRPr="00C90CC5" w14:paraId="36EF940B" w14:textId="77777777" w:rsidTr="00FE1FBC">
        <w:trPr>
          <w:cantSplit/>
          <w:trHeight w:val="963"/>
        </w:trPr>
        <w:tc>
          <w:tcPr>
            <w:tcW w:w="1260" w:type="dxa"/>
            <w:tcBorders>
              <w:top w:val="single" w:sz="18" w:space="0" w:color="auto"/>
              <w:left w:val="single" w:sz="18" w:space="0" w:color="auto"/>
              <w:bottom w:val="single" w:sz="18" w:space="0" w:color="auto"/>
              <w:right w:val="single" w:sz="18" w:space="0" w:color="auto"/>
            </w:tcBorders>
            <w:vAlign w:val="center"/>
            <w:hideMark/>
          </w:tcPr>
          <w:p w14:paraId="6CB2BB8B" w14:textId="77777777" w:rsidR="003D276F" w:rsidRPr="00C90CC5" w:rsidRDefault="003D276F">
            <w:pPr>
              <w:suppressAutoHyphens/>
              <w:jc w:val="center"/>
              <w:rPr>
                <w:b/>
                <w:lang w:val="uk-UA"/>
              </w:rPr>
            </w:pPr>
            <w:r w:rsidRPr="00C90CC5">
              <w:rPr>
                <w:b/>
                <w:lang w:val="uk-UA"/>
              </w:rPr>
              <w:t>№ заняття</w:t>
            </w:r>
          </w:p>
        </w:tc>
        <w:tc>
          <w:tcPr>
            <w:tcW w:w="6480" w:type="dxa"/>
            <w:tcBorders>
              <w:top w:val="single" w:sz="18" w:space="0" w:color="auto"/>
              <w:left w:val="nil"/>
              <w:bottom w:val="single" w:sz="18" w:space="0" w:color="auto"/>
              <w:right w:val="single" w:sz="18" w:space="0" w:color="auto"/>
            </w:tcBorders>
            <w:vAlign w:val="center"/>
            <w:hideMark/>
          </w:tcPr>
          <w:p w14:paraId="1FD1C533" w14:textId="77777777" w:rsidR="003D276F" w:rsidRPr="00C90CC5" w:rsidRDefault="003D276F">
            <w:pPr>
              <w:jc w:val="center"/>
              <w:rPr>
                <w:b/>
                <w:sz w:val="22"/>
                <w:szCs w:val="22"/>
                <w:lang w:val="uk-UA" w:eastAsia="ar-SA"/>
              </w:rPr>
            </w:pPr>
            <w:r w:rsidRPr="00C90CC5">
              <w:rPr>
                <w:b/>
                <w:sz w:val="22"/>
                <w:szCs w:val="22"/>
                <w:lang w:val="uk-UA"/>
              </w:rPr>
              <w:t xml:space="preserve">Тема семінарського  заняття. </w:t>
            </w:r>
          </w:p>
          <w:p w14:paraId="4D86F930" w14:textId="77777777" w:rsidR="003D276F" w:rsidRPr="00C90CC5" w:rsidRDefault="003D276F">
            <w:pPr>
              <w:jc w:val="center"/>
              <w:rPr>
                <w:b/>
                <w:sz w:val="22"/>
                <w:szCs w:val="22"/>
                <w:lang w:val="uk-UA" w:eastAsia="uk-UA"/>
              </w:rPr>
            </w:pPr>
            <w:r w:rsidRPr="00C90CC5">
              <w:rPr>
                <w:b/>
                <w:sz w:val="22"/>
                <w:szCs w:val="22"/>
                <w:lang w:val="uk-UA"/>
              </w:rPr>
              <w:t>Контрольна робота (залік по модулях)</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4E12811A" w14:textId="77777777" w:rsidR="003D276F" w:rsidRPr="00C90CC5" w:rsidRDefault="003D276F">
            <w:pPr>
              <w:suppressAutoHyphens/>
              <w:jc w:val="center"/>
              <w:rPr>
                <w:b/>
                <w:sz w:val="22"/>
                <w:szCs w:val="22"/>
                <w:lang w:val="uk-UA"/>
              </w:rPr>
            </w:pPr>
            <w:r w:rsidRPr="00C90CC5">
              <w:rPr>
                <w:b/>
                <w:sz w:val="22"/>
                <w:szCs w:val="22"/>
                <w:lang w:val="uk-UA"/>
              </w:rPr>
              <w:t xml:space="preserve">Кількість годин </w:t>
            </w:r>
          </w:p>
        </w:tc>
      </w:tr>
      <w:tr w:rsidR="003D276F" w14:paraId="0E57BAB6" w14:textId="77777777" w:rsidTr="00FE1FBC">
        <w:trPr>
          <w:cantSplit/>
          <w:trHeight w:val="460"/>
        </w:trPr>
        <w:tc>
          <w:tcPr>
            <w:tcW w:w="1260" w:type="dxa"/>
            <w:tcBorders>
              <w:top w:val="single" w:sz="18" w:space="0" w:color="auto"/>
              <w:left w:val="single" w:sz="18" w:space="0" w:color="auto"/>
              <w:bottom w:val="single" w:sz="18" w:space="0" w:color="auto"/>
              <w:right w:val="single" w:sz="18" w:space="0" w:color="auto"/>
            </w:tcBorders>
            <w:vAlign w:val="center"/>
            <w:hideMark/>
          </w:tcPr>
          <w:p w14:paraId="200F3C6B" w14:textId="77777777" w:rsidR="003D276F" w:rsidRDefault="003D276F">
            <w:pPr>
              <w:suppressAutoHyphens/>
              <w:jc w:val="center"/>
              <w:rPr>
                <w:b/>
              </w:rPr>
            </w:pPr>
            <w:r>
              <w:rPr>
                <w:b/>
              </w:rPr>
              <w:t>1</w:t>
            </w:r>
          </w:p>
        </w:tc>
        <w:tc>
          <w:tcPr>
            <w:tcW w:w="6480" w:type="dxa"/>
            <w:tcBorders>
              <w:top w:val="single" w:sz="18" w:space="0" w:color="auto"/>
              <w:left w:val="nil"/>
              <w:bottom w:val="single" w:sz="18" w:space="0" w:color="auto"/>
              <w:right w:val="single" w:sz="18" w:space="0" w:color="auto"/>
            </w:tcBorders>
            <w:vAlign w:val="center"/>
            <w:hideMark/>
          </w:tcPr>
          <w:p w14:paraId="038DA739" w14:textId="77777777" w:rsidR="003D276F" w:rsidRDefault="003D276F">
            <w:pPr>
              <w:jc w:val="center"/>
              <w:rPr>
                <w:b/>
                <w:sz w:val="22"/>
                <w:szCs w:val="22"/>
              </w:rPr>
            </w:pPr>
            <w:r>
              <w:rPr>
                <w:b/>
                <w:sz w:val="22"/>
                <w:szCs w:val="22"/>
              </w:rPr>
              <w:t>2</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6C54DAB8" w14:textId="77777777" w:rsidR="003D276F" w:rsidRDefault="003D276F">
            <w:pPr>
              <w:suppressAutoHyphens/>
              <w:jc w:val="center"/>
              <w:rPr>
                <w:b/>
                <w:sz w:val="22"/>
                <w:szCs w:val="22"/>
              </w:rPr>
            </w:pPr>
            <w:r>
              <w:rPr>
                <w:b/>
                <w:sz w:val="22"/>
                <w:szCs w:val="22"/>
              </w:rPr>
              <w:t>3</w:t>
            </w:r>
          </w:p>
        </w:tc>
      </w:tr>
      <w:tr w:rsidR="003D276F" w14:paraId="3339EA42" w14:textId="77777777" w:rsidTr="00FE1FBC">
        <w:tc>
          <w:tcPr>
            <w:tcW w:w="9650" w:type="dxa"/>
            <w:gridSpan w:val="3"/>
            <w:tcBorders>
              <w:top w:val="nil"/>
              <w:left w:val="single" w:sz="18" w:space="0" w:color="auto"/>
              <w:bottom w:val="single" w:sz="18" w:space="0" w:color="auto"/>
              <w:right w:val="single" w:sz="18" w:space="0" w:color="auto"/>
            </w:tcBorders>
          </w:tcPr>
          <w:p w14:paraId="56A280F4" w14:textId="77777777" w:rsidR="003D276F" w:rsidRDefault="003D276F">
            <w:pPr>
              <w:autoSpaceDE w:val="0"/>
              <w:autoSpaceDN w:val="0"/>
              <w:jc w:val="center"/>
              <w:rPr>
                <w:rFonts w:ascii="SchoolBook" w:hAnsi="SchoolBook"/>
                <w:b/>
                <w:i/>
                <w:sz w:val="10"/>
                <w:szCs w:val="10"/>
              </w:rPr>
            </w:pPr>
          </w:p>
        </w:tc>
      </w:tr>
      <w:tr w:rsidR="003D276F" w14:paraId="12FAF766" w14:textId="77777777" w:rsidTr="00FE1FBC">
        <w:tc>
          <w:tcPr>
            <w:tcW w:w="7740" w:type="dxa"/>
            <w:gridSpan w:val="2"/>
            <w:tcBorders>
              <w:top w:val="single" w:sz="18" w:space="0" w:color="auto"/>
              <w:left w:val="single" w:sz="18" w:space="0" w:color="auto"/>
              <w:bottom w:val="single" w:sz="18" w:space="0" w:color="auto"/>
              <w:right w:val="single" w:sz="18" w:space="0" w:color="auto"/>
            </w:tcBorders>
            <w:shd w:val="clear" w:color="auto" w:fill="E0E0E0"/>
          </w:tcPr>
          <w:p w14:paraId="4FDCA2BE" w14:textId="77777777" w:rsidR="003D276F" w:rsidRDefault="003D276F">
            <w:pPr>
              <w:autoSpaceDE w:val="0"/>
              <w:autoSpaceDN w:val="0"/>
              <w:jc w:val="center"/>
              <w:rPr>
                <w:rFonts w:ascii="SchoolBook" w:hAnsi="SchoolBook"/>
                <w:b/>
                <w:i/>
              </w:rPr>
            </w:pPr>
          </w:p>
        </w:tc>
        <w:tc>
          <w:tcPr>
            <w:tcW w:w="1910" w:type="dxa"/>
            <w:tcBorders>
              <w:top w:val="single" w:sz="18" w:space="0" w:color="auto"/>
              <w:left w:val="single" w:sz="18" w:space="0" w:color="auto"/>
              <w:bottom w:val="single" w:sz="18" w:space="0" w:color="auto"/>
              <w:right w:val="single" w:sz="18" w:space="0" w:color="auto"/>
            </w:tcBorders>
            <w:shd w:val="clear" w:color="auto" w:fill="E0E0E0"/>
          </w:tcPr>
          <w:p w14:paraId="5E5C38C6" w14:textId="77777777" w:rsidR="003D276F" w:rsidRDefault="003D276F">
            <w:pPr>
              <w:autoSpaceDE w:val="0"/>
              <w:autoSpaceDN w:val="0"/>
              <w:jc w:val="center"/>
              <w:rPr>
                <w:rFonts w:ascii="SchoolBook" w:hAnsi="SchoolBook"/>
                <w:b/>
                <w:i/>
              </w:rPr>
            </w:pPr>
          </w:p>
        </w:tc>
      </w:tr>
      <w:tr w:rsidR="003D276F" w14:paraId="13939429" w14:textId="77777777" w:rsidTr="00FE1FBC">
        <w:tc>
          <w:tcPr>
            <w:tcW w:w="9650" w:type="dxa"/>
            <w:gridSpan w:val="3"/>
            <w:tcBorders>
              <w:top w:val="nil"/>
              <w:left w:val="single" w:sz="18" w:space="0" w:color="auto"/>
              <w:bottom w:val="single" w:sz="18" w:space="0" w:color="auto"/>
              <w:right w:val="single" w:sz="18" w:space="0" w:color="auto"/>
            </w:tcBorders>
          </w:tcPr>
          <w:p w14:paraId="40F1B402" w14:textId="77777777" w:rsidR="003D276F" w:rsidRPr="00A46BEE" w:rsidRDefault="003D276F" w:rsidP="00A46BEE">
            <w:pPr>
              <w:autoSpaceDE w:val="0"/>
              <w:autoSpaceDN w:val="0"/>
              <w:rPr>
                <w:rFonts w:asciiTheme="minorHAnsi" w:hAnsiTheme="minorHAnsi"/>
                <w:b/>
                <w:i/>
              </w:rPr>
            </w:pPr>
          </w:p>
        </w:tc>
      </w:tr>
      <w:tr w:rsidR="00F32455" w14:paraId="7B94754E" w14:textId="77777777" w:rsidTr="00FE1FBC">
        <w:trPr>
          <w:trHeight w:val="338"/>
        </w:trPr>
        <w:tc>
          <w:tcPr>
            <w:tcW w:w="1260" w:type="dxa"/>
            <w:tcBorders>
              <w:top w:val="single" w:sz="18" w:space="0" w:color="auto"/>
              <w:left w:val="single" w:sz="18" w:space="0" w:color="auto"/>
              <w:bottom w:val="single" w:sz="18" w:space="0" w:color="auto"/>
              <w:right w:val="single" w:sz="18" w:space="0" w:color="auto"/>
            </w:tcBorders>
            <w:vAlign w:val="center"/>
            <w:hideMark/>
          </w:tcPr>
          <w:p w14:paraId="1FA79DCC" w14:textId="77777777" w:rsidR="00F32455" w:rsidRPr="00CE57C5" w:rsidRDefault="00F32455" w:rsidP="00F32455">
            <w:pPr>
              <w:pStyle w:val="1"/>
              <w:jc w:val="center"/>
              <w:rPr>
                <w:rFonts w:ascii="Times New Roman" w:hAnsi="Times New Roman" w:cs="Times New Roman"/>
                <w:b/>
                <w:color w:val="auto"/>
                <w:sz w:val="24"/>
                <w:szCs w:val="24"/>
              </w:rPr>
            </w:pPr>
            <w:r w:rsidRPr="00CE57C5">
              <w:rPr>
                <w:rFonts w:ascii="Times New Roman" w:hAnsi="Times New Roman" w:cs="Times New Roman"/>
                <w:color w:val="auto"/>
                <w:sz w:val="24"/>
                <w:szCs w:val="24"/>
              </w:rPr>
              <w:t>1</w:t>
            </w:r>
          </w:p>
        </w:tc>
        <w:tc>
          <w:tcPr>
            <w:tcW w:w="6480" w:type="dxa"/>
            <w:tcBorders>
              <w:top w:val="single" w:sz="18" w:space="0" w:color="auto"/>
              <w:left w:val="single" w:sz="18" w:space="0" w:color="auto"/>
              <w:bottom w:val="single" w:sz="18" w:space="0" w:color="auto"/>
              <w:right w:val="single" w:sz="18" w:space="0" w:color="auto"/>
            </w:tcBorders>
            <w:vAlign w:val="center"/>
            <w:hideMark/>
          </w:tcPr>
          <w:p w14:paraId="7C5D57B9" w14:textId="6381D1BD" w:rsidR="00F32455" w:rsidRPr="00CE57C5" w:rsidRDefault="00710F6F" w:rsidP="00710F6F">
            <w:pPr>
              <w:jc w:val="both"/>
            </w:pPr>
            <w:r w:rsidRPr="00CE57C5">
              <w:rPr>
                <w:lang w:val="uk-UA"/>
              </w:rPr>
              <w:t xml:space="preserve">Практичне заняття № 1 за темою: </w:t>
            </w:r>
            <w:r w:rsidR="00F32455" w:rsidRPr="00CE57C5">
              <w:rPr>
                <w:lang w:val="uk-UA"/>
              </w:rPr>
              <w:t>Сутність, функції, завдання та види бухгалтерського обліку</w:t>
            </w:r>
            <w:r w:rsidRPr="00CE57C5">
              <w:rPr>
                <w:lang w:val="uk-UA"/>
              </w:rPr>
              <w:t>. Предмет, принципи і методичні прийоми бухгалтерського обліку</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23FB5263"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r>
      <w:tr w:rsidR="00F32455" w14:paraId="0127FB86" w14:textId="77777777" w:rsidTr="00FE1FBC">
        <w:trPr>
          <w:trHeight w:val="338"/>
        </w:trPr>
        <w:tc>
          <w:tcPr>
            <w:tcW w:w="1260" w:type="dxa"/>
            <w:tcBorders>
              <w:top w:val="single" w:sz="18" w:space="0" w:color="auto"/>
              <w:left w:val="single" w:sz="18" w:space="0" w:color="auto"/>
              <w:bottom w:val="single" w:sz="18" w:space="0" w:color="auto"/>
              <w:right w:val="single" w:sz="18" w:space="0" w:color="auto"/>
            </w:tcBorders>
            <w:vAlign w:val="center"/>
            <w:hideMark/>
          </w:tcPr>
          <w:p w14:paraId="09652D45"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c>
          <w:tcPr>
            <w:tcW w:w="6480" w:type="dxa"/>
            <w:tcBorders>
              <w:top w:val="single" w:sz="18" w:space="0" w:color="auto"/>
              <w:left w:val="single" w:sz="18" w:space="0" w:color="auto"/>
              <w:bottom w:val="single" w:sz="18" w:space="0" w:color="auto"/>
              <w:right w:val="single" w:sz="18" w:space="0" w:color="auto"/>
            </w:tcBorders>
            <w:vAlign w:val="center"/>
            <w:hideMark/>
          </w:tcPr>
          <w:p w14:paraId="09867454" w14:textId="71B77DDE" w:rsidR="00F32455" w:rsidRPr="00CE57C5" w:rsidRDefault="00F32455" w:rsidP="00F32455">
            <w:pPr>
              <w:jc w:val="both"/>
              <w:rPr>
                <w:sz w:val="16"/>
                <w:szCs w:val="16"/>
              </w:rPr>
            </w:pPr>
            <w:r w:rsidRPr="00CE57C5">
              <w:rPr>
                <w:lang w:val="uk-UA"/>
              </w:rPr>
              <w:t>Практичне заняття</w:t>
            </w:r>
            <w:r w:rsidRPr="00CE57C5">
              <w:t xml:space="preserve"> № 2 за темою : </w:t>
            </w:r>
            <w:r w:rsidR="0004207B" w:rsidRPr="00CE57C5">
              <w:rPr>
                <w:lang w:val="uk-UA" w:eastAsia="ar-SA"/>
              </w:rPr>
              <w:t>Бухгалтерський баланс</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06298034"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r>
      <w:tr w:rsidR="00F32455" w14:paraId="79F05F5F" w14:textId="77777777" w:rsidTr="00FE1FBC">
        <w:trPr>
          <w:trHeight w:val="745"/>
        </w:trPr>
        <w:tc>
          <w:tcPr>
            <w:tcW w:w="1260" w:type="dxa"/>
            <w:tcBorders>
              <w:top w:val="single" w:sz="18" w:space="0" w:color="auto"/>
              <w:left w:val="single" w:sz="18" w:space="0" w:color="auto"/>
              <w:bottom w:val="single" w:sz="18" w:space="0" w:color="auto"/>
              <w:right w:val="single" w:sz="18" w:space="0" w:color="auto"/>
            </w:tcBorders>
            <w:vAlign w:val="center"/>
            <w:hideMark/>
          </w:tcPr>
          <w:p w14:paraId="75E8F2BB"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3</w:t>
            </w:r>
          </w:p>
        </w:tc>
        <w:tc>
          <w:tcPr>
            <w:tcW w:w="6480" w:type="dxa"/>
            <w:tcBorders>
              <w:top w:val="single" w:sz="18" w:space="0" w:color="auto"/>
              <w:left w:val="single" w:sz="18" w:space="0" w:color="auto"/>
              <w:bottom w:val="single" w:sz="18" w:space="0" w:color="auto"/>
              <w:right w:val="single" w:sz="18" w:space="0" w:color="auto"/>
            </w:tcBorders>
            <w:vAlign w:val="center"/>
            <w:hideMark/>
          </w:tcPr>
          <w:p w14:paraId="04B4F2D7" w14:textId="4B678FDE" w:rsidR="00F32455" w:rsidRPr="00CE57C5" w:rsidRDefault="00F32455" w:rsidP="00F32455">
            <w:pPr>
              <w:spacing w:before="100" w:beforeAutospacing="1" w:after="100" w:afterAutospacing="1"/>
              <w:jc w:val="both"/>
            </w:pPr>
            <w:r w:rsidRPr="00CE57C5">
              <w:rPr>
                <w:lang w:val="uk-UA"/>
              </w:rPr>
              <w:t>Практичне заняття</w:t>
            </w:r>
            <w:r w:rsidRPr="00CE57C5">
              <w:t xml:space="preserve"> № 3 за темою : </w:t>
            </w:r>
            <w:r w:rsidR="00EE6CC7" w:rsidRPr="00CE57C5">
              <w:rPr>
                <w:lang w:val="uk-UA"/>
              </w:rPr>
              <w:t>Рахунки бухгалтерського обліку і подвійний запис</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2CD4C759"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r>
      <w:tr w:rsidR="00F32455" w14:paraId="5DE5DD9D" w14:textId="77777777" w:rsidTr="00FE1FBC">
        <w:trPr>
          <w:trHeight w:val="338"/>
        </w:trPr>
        <w:tc>
          <w:tcPr>
            <w:tcW w:w="1260" w:type="dxa"/>
            <w:tcBorders>
              <w:top w:val="single" w:sz="18" w:space="0" w:color="auto"/>
              <w:left w:val="single" w:sz="18" w:space="0" w:color="auto"/>
              <w:bottom w:val="single" w:sz="18" w:space="0" w:color="auto"/>
              <w:right w:val="single" w:sz="18" w:space="0" w:color="auto"/>
            </w:tcBorders>
            <w:vAlign w:val="center"/>
            <w:hideMark/>
          </w:tcPr>
          <w:p w14:paraId="1587A8A4"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4</w:t>
            </w:r>
          </w:p>
        </w:tc>
        <w:tc>
          <w:tcPr>
            <w:tcW w:w="6480" w:type="dxa"/>
            <w:tcBorders>
              <w:top w:val="single" w:sz="18" w:space="0" w:color="auto"/>
              <w:left w:val="single" w:sz="18" w:space="0" w:color="auto"/>
              <w:bottom w:val="single" w:sz="18" w:space="0" w:color="auto"/>
              <w:right w:val="single" w:sz="18" w:space="0" w:color="auto"/>
            </w:tcBorders>
            <w:vAlign w:val="center"/>
            <w:hideMark/>
          </w:tcPr>
          <w:p w14:paraId="105D4910" w14:textId="0B1FD03D" w:rsidR="00F32455" w:rsidRPr="00CE57C5" w:rsidRDefault="00F32455" w:rsidP="00F32455">
            <w:r w:rsidRPr="00CE57C5">
              <w:rPr>
                <w:lang w:val="uk-UA"/>
              </w:rPr>
              <w:t>Практичне</w:t>
            </w:r>
            <w:r w:rsidRPr="00CE57C5">
              <w:t xml:space="preserve"> заняття № 4 за темою : </w:t>
            </w:r>
            <w:r w:rsidR="0080385E" w:rsidRPr="00CE57C5">
              <w:rPr>
                <w:lang w:val="uk-UA"/>
              </w:rPr>
              <w:t>Економічна суть, мета і завдання аудиту</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65C8A81A"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r>
      <w:tr w:rsidR="00F32455" w14:paraId="58F51441" w14:textId="77777777" w:rsidTr="00FE1FBC">
        <w:trPr>
          <w:trHeight w:val="338"/>
        </w:trPr>
        <w:tc>
          <w:tcPr>
            <w:tcW w:w="1260" w:type="dxa"/>
            <w:tcBorders>
              <w:top w:val="single" w:sz="18" w:space="0" w:color="auto"/>
              <w:left w:val="single" w:sz="18" w:space="0" w:color="auto"/>
              <w:bottom w:val="single" w:sz="18" w:space="0" w:color="auto"/>
              <w:right w:val="single" w:sz="18" w:space="0" w:color="auto"/>
            </w:tcBorders>
            <w:vAlign w:val="center"/>
            <w:hideMark/>
          </w:tcPr>
          <w:p w14:paraId="5673A6A7"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5</w:t>
            </w:r>
          </w:p>
        </w:tc>
        <w:tc>
          <w:tcPr>
            <w:tcW w:w="6480" w:type="dxa"/>
            <w:tcBorders>
              <w:top w:val="single" w:sz="18" w:space="0" w:color="auto"/>
              <w:left w:val="single" w:sz="18" w:space="0" w:color="auto"/>
              <w:bottom w:val="single" w:sz="18" w:space="0" w:color="auto"/>
              <w:right w:val="single" w:sz="18" w:space="0" w:color="auto"/>
            </w:tcBorders>
            <w:vAlign w:val="center"/>
            <w:hideMark/>
          </w:tcPr>
          <w:p w14:paraId="2DCD2D9C" w14:textId="1E3C0BE9" w:rsidR="00F32455" w:rsidRPr="00CE57C5" w:rsidRDefault="00F32455" w:rsidP="00F32455">
            <w:r w:rsidRPr="00CE57C5">
              <w:rPr>
                <w:lang w:val="uk-UA"/>
              </w:rPr>
              <w:t>Практичне</w:t>
            </w:r>
            <w:r w:rsidRPr="00CE57C5">
              <w:t xml:space="preserve"> заняття № 5 за темою : </w:t>
            </w:r>
            <w:r w:rsidR="006C0034" w:rsidRPr="00CE57C5">
              <w:rPr>
                <w:lang w:val="uk-UA" w:eastAsia="ar-SA"/>
              </w:rPr>
              <w:t>Аудиторський ризик, аудиторські докази та аудиторські звіти</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335B8474"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r>
      <w:tr w:rsidR="00F32455" w14:paraId="3C76C141" w14:textId="77777777" w:rsidTr="00FE1FBC">
        <w:trPr>
          <w:trHeight w:val="338"/>
        </w:trPr>
        <w:tc>
          <w:tcPr>
            <w:tcW w:w="1260" w:type="dxa"/>
            <w:tcBorders>
              <w:top w:val="single" w:sz="18" w:space="0" w:color="auto"/>
              <w:left w:val="single" w:sz="18" w:space="0" w:color="auto"/>
              <w:bottom w:val="single" w:sz="18" w:space="0" w:color="auto"/>
              <w:right w:val="single" w:sz="18" w:space="0" w:color="auto"/>
            </w:tcBorders>
            <w:vAlign w:val="center"/>
            <w:hideMark/>
          </w:tcPr>
          <w:p w14:paraId="3BF5AC39" w14:textId="29D95E81" w:rsidR="00F32455" w:rsidRPr="00CE57C5" w:rsidRDefault="00F32455" w:rsidP="00F32455">
            <w:pPr>
              <w:pStyle w:val="1"/>
              <w:jc w:val="center"/>
              <w:rPr>
                <w:rFonts w:ascii="Times New Roman" w:hAnsi="Times New Roman" w:cs="Times New Roman"/>
                <w:color w:val="auto"/>
                <w:sz w:val="24"/>
                <w:szCs w:val="24"/>
                <w:lang w:val="uk-UA"/>
              </w:rPr>
            </w:pPr>
            <w:r w:rsidRPr="00CE57C5">
              <w:rPr>
                <w:rFonts w:ascii="Times New Roman" w:hAnsi="Times New Roman" w:cs="Times New Roman"/>
                <w:color w:val="auto"/>
                <w:sz w:val="24"/>
                <w:szCs w:val="24"/>
                <w:lang w:val="uk-UA"/>
              </w:rPr>
              <w:t>6</w:t>
            </w:r>
          </w:p>
        </w:tc>
        <w:tc>
          <w:tcPr>
            <w:tcW w:w="6480" w:type="dxa"/>
            <w:tcBorders>
              <w:top w:val="single" w:sz="18" w:space="0" w:color="auto"/>
              <w:left w:val="single" w:sz="18" w:space="0" w:color="auto"/>
              <w:bottom w:val="single" w:sz="18" w:space="0" w:color="auto"/>
              <w:right w:val="single" w:sz="18" w:space="0" w:color="auto"/>
            </w:tcBorders>
            <w:vAlign w:val="center"/>
            <w:hideMark/>
          </w:tcPr>
          <w:p w14:paraId="5ADCE5B7" w14:textId="77777777" w:rsidR="00F32455" w:rsidRPr="00CE57C5" w:rsidRDefault="00F32455" w:rsidP="00F32455">
            <w:pPr>
              <w:autoSpaceDE w:val="0"/>
              <w:autoSpaceDN w:val="0"/>
              <w:jc w:val="both"/>
            </w:pPr>
            <w:r w:rsidRPr="00CE57C5">
              <w:t>Підсумкова контрольна робота</w:t>
            </w:r>
          </w:p>
        </w:tc>
        <w:tc>
          <w:tcPr>
            <w:tcW w:w="1910" w:type="dxa"/>
            <w:tcBorders>
              <w:top w:val="single" w:sz="18" w:space="0" w:color="auto"/>
              <w:left w:val="single" w:sz="18" w:space="0" w:color="auto"/>
              <w:bottom w:val="single" w:sz="18" w:space="0" w:color="auto"/>
              <w:right w:val="single" w:sz="18" w:space="0" w:color="auto"/>
            </w:tcBorders>
            <w:vAlign w:val="center"/>
            <w:hideMark/>
          </w:tcPr>
          <w:p w14:paraId="6765839B" w14:textId="77777777" w:rsidR="00F32455" w:rsidRPr="00CE57C5" w:rsidRDefault="00F32455" w:rsidP="00F32455">
            <w:pPr>
              <w:pStyle w:val="1"/>
              <w:jc w:val="center"/>
              <w:rPr>
                <w:rFonts w:ascii="Times New Roman" w:hAnsi="Times New Roman" w:cs="Times New Roman"/>
                <w:color w:val="auto"/>
                <w:sz w:val="24"/>
                <w:szCs w:val="24"/>
              </w:rPr>
            </w:pPr>
            <w:r w:rsidRPr="00CE57C5">
              <w:rPr>
                <w:rFonts w:ascii="Times New Roman" w:hAnsi="Times New Roman" w:cs="Times New Roman"/>
                <w:color w:val="auto"/>
                <w:sz w:val="24"/>
                <w:szCs w:val="24"/>
              </w:rPr>
              <w:t>2</w:t>
            </w:r>
          </w:p>
        </w:tc>
      </w:tr>
      <w:tr w:rsidR="00F32455" w14:paraId="5F76AF28" w14:textId="77777777" w:rsidTr="00FE1FBC">
        <w:trPr>
          <w:trHeight w:val="424"/>
        </w:trPr>
        <w:tc>
          <w:tcPr>
            <w:tcW w:w="7740"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32E09C54" w14:textId="473D6CB4" w:rsidR="00F32455" w:rsidRDefault="00F32455" w:rsidP="00F32455">
            <w:pPr>
              <w:suppressAutoHyphens/>
              <w:jc w:val="center"/>
              <w:rPr>
                <w:b/>
                <w:lang w:eastAsia="ar-SA"/>
              </w:rPr>
            </w:pPr>
            <w:r>
              <w:rPr>
                <w:b/>
              </w:rPr>
              <w:t xml:space="preserve">Разом  </w:t>
            </w:r>
            <w:r>
              <w:rPr>
                <w:b/>
                <w:lang w:val="uk-UA"/>
              </w:rPr>
              <w:t>практичних</w:t>
            </w:r>
            <w:r>
              <w:rPr>
                <w:b/>
              </w:rPr>
              <w:t xml:space="preserve">   занять</w:t>
            </w:r>
          </w:p>
        </w:tc>
        <w:tc>
          <w:tcPr>
            <w:tcW w:w="1910"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6DDA0174" w14:textId="3DC6BCC1" w:rsidR="00F32455" w:rsidRPr="00A25088" w:rsidRDefault="00F32455" w:rsidP="00F32455">
            <w:pPr>
              <w:suppressAutoHyphens/>
              <w:jc w:val="center"/>
              <w:rPr>
                <w:b/>
                <w:lang w:val="uk-UA" w:eastAsia="ar-SA"/>
              </w:rPr>
            </w:pPr>
            <w:r>
              <w:rPr>
                <w:b/>
                <w:lang w:eastAsia="ar-SA"/>
              </w:rPr>
              <w:t>1</w:t>
            </w:r>
            <w:r>
              <w:rPr>
                <w:b/>
                <w:lang w:val="uk-UA" w:eastAsia="ar-SA"/>
              </w:rPr>
              <w:t>0</w:t>
            </w:r>
          </w:p>
        </w:tc>
      </w:tr>
      <w:tr w:rsidR="00F32455" w14:paraId="74667669" w14:textId="77777777" w:rsidTr="00FE1FBC">
        <w:trPr>
          <w:trHeight w:val="424"/>
        </w:trPr>
        <w:tc>
          <w:tcPr>
            <w:tcW w:w="7740"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672A80A6" w14:textId="77777777" w:rsidR="00F32455" w:rsidRDefault="00F32455" w:rsidP="00F32455">
            <w:pPr>
              <w:suppressAutoHyphens/>
              <w:jc w:val="center"/>
              <w:rPr>
                <w:b/>
                <w:lang w:eastAsia="ar-SA"/>
              </w:rPr>
            </w:pPr>
            <w:r>
              <w:rPr>
                <w:b/>
              </w:rPr>
              <w:t>Разом контрольна роботи, залік по модулю (ЗМ)</w:t>
            </w:r>
          </w:p>
        </w:tc>
        <w:tc>
          <w:tcPr>
            <w:tcW w:w="1910"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64964874" w14:textId="77777777" w:rsidR="00F32455" w:rsidRDefault="00F32455" w:rsidP="00F32455">
            <w:pPr>
              <w:suppressAutoHyphens/>
              <w:jc w:val="center"/>
              <w:rPr>
                <w:b/>
                <w:lang w:eastAsia="ar-SA"/>
              </w:rPr>
            </w:pPr>
            <w:r>
              <w:rPr>
                <w:b/>
                <w:lang w:eastAsia="ar-SA"/>
              </w:rPr>
              <w:t>2</w:t>
            </w:r>
          </w:p>
        </w:tc>
      </w:tr>
      <w:tr w:rsidR="00F32455" w14:paraId="717F5961" w14:textId="77777777" w:rsidTr="00FE1FBC">
        <w:trPr>
          <w:trHeight w:val="424"/>
        </w:trPr>
        <w:tc>
          <w:tcPr>
            <w:tcW w:w="7740"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19D9860B" w14:textId="77777777" w:rsidR="00F32455" w:rsidRDefault="00F32455" w:rsidP="00F32455">
            <w:pPr>
              <w:suppressAutoHyphens/>
              <w:jc w:val="center"/>
              <w:rPr>
                <w:b/>
                <w:lang w:eastAsia="ar-SA"/>
              </w:rPr>
            </w:pPr>
            <w:r>
              <w:rPr>
                <w:b/>
              </w:rPr>
              <w:t>Разом годин</w:t>
            </w:r>
          </w:p>
        </w:tc>
        <w:tc>
          <w:tcPr>
            <w:tcW w:w="1910"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48F81D0D" w14:textId="27B70EBE" w:rsidR="00F32455" w:rsidRPr="00A25088" w:rsidRDefault="00F32455" w:rsidP="00F32455">
            <w:pPr>
              <w:suppressAutoHyphens/>
              <w:jc w:val="center"/>
              <w:rPr>
                <w:b/>
                <w:lang w:val="uk-UA" w:eastAsia="ar-SA"/>
              </w:rPr>
            </w:pPr>
            <w:r>
              <w:rPr>
                <w:b/>
                <w:lang w:eastAsia="ar-SA"/>
              </w:rPr>
              <w:t>1</w:t>
            </w:r>
            <w:r>
              <w:rPr>
                <w:b/>
                <w:lang w:val="uk-UA" w:eastAsia="ar-SA"/>
              </w:rPr>
              <w:t>2</w:t>
            </w:r>
          </w:p>
        </w:tc>
      </w:tr>
      <w:tr w:rsidR="00F32455" w14:paraId="13712370" w14:textId="77777777" w:rsidTr="00FE1FBC">
        <w:tc>
          <w:tcPr>
            <w:tcW w:w="9650" w:type="dxa"/>
            <w:gridSpan w:val="3"/>
            <w:tcBorders>
              <w:top w:val="nil"/>
              <w:left w:val="single" w:sz="18" w:space="0" w:color="auto"/>
              <w:bottom w:val="single" w:sz="18" w:space="0" w:color="auto"/>
              <w:right w:val="single" w:sz="18" w:space="0" w:color="auto"/>
            </w:tcBorders>
          </w:tcPr>
          <w:p w14:paraId="3D94E064" w14:textId="77777777" w:rsidR="00F32455" w:rsidRDefault="00F32455" w:rsidP="00F32455">
            <w:pPr>
              <w:suppressAutoHyphens/>
              <w:jc w:val="center"/>
              <w:rPr>
                <w:b/>
                <w:sz w:val="10"/>
                <w:szCs w:val="10"/>
                <w:lang w:eastAsia="ar-SA"/>
              </w:rPr>
            </w:pPr>
          </w:p>
        </w:tc>
      </w:tr>
    </w:tbl>
    <w:p w14:paraId="7669419F" w14:textId="77777777" w:rsidR="003D276F" w:rsidRDefault="003D276F" w:rsidP="003D276F">
      <w:pPr>
        <w:rPr>
          <w:sz w:val="18"/>
          <w:szCs w:val="20"/>
          <w:lang w:eastAsia="ar-SA"/>
        </w:rPr>
      </w:pPr>
    </w:p>
    <w:p w14:paraId="3F076AF8" w14:textId="77777777" w:rsidR="003D276F" w:rsidRPr="00D91D30" w:rsidRDefault="003D276F" w:rsidP="003D276F">
      <w:pPr>
        <w:jc w:val="center"/>
        <w:rPr>
          <w:b/>
          <w:sz w:val="28"/>
          <w:szCs w:val="28"/>
          <w:lang w:val="uk-UA" w:eastAsia="uk-UA"/>
        </w:rPr>
      </w:pPr>
      <w:r w:rsidRPr="00D91D30">
        <w:rPr>
          <w:b/>
          <w:sz w:val="28"/>
          <w:szCs w:val="28"/>
          <w:lang w:val="uk-UA"/>
        </w:rPr>
        <w:t>7.3  Графік  консультацій</w:t>
      </w:r>
    </w:p>
    <w:p w14:paraId="1A9F8FD3" w14:textId="77777777" w:rsidR="003D276F" w:rsidRPr="00D91D30" w:rsidRDefault="003D276F" w:rsidP="003D276F">
      <w:pPr>
        <w:jc w:val="center"/>
        <w:rPr>
          <w:b/>
          <w:lang w:val="uk-UA"/>
        </w:rPr>
      </w:pPr>
    </w:p>
    <w:tbl>
      <w:tblPr>
        <w:tblW w:w="9720" w:type="dxa"/>
        <w:jc w:val="center"/>
        <w:tblLayout w:type="fixed"/>
        <w:tblLook w:val="04A0" w:firstRow="1" w:lastRow="0" w:firstColumn="1" w:lastColumn="0" w:noHBand="0" w:noVBand="1"/>
      </w:tblPr>
      <w:tblGrid>
        <w:gridCol w:w="1559"/>
        <w:gridCol w:w="5763"/>
        <w:gridCol w:w="2398"/>
      </w:tblGrid>
      <w:tr w:rsidR="003D276F" w:rsidRPr="00D91D30" w14:paraId="23DC40AE" w14:textId="77777777" w:rsidTr="003D276F">
        <w:trPr>
          <w:cantSplit/>
          <w:trHeight w:val="1199"/>
          <w:jc w:val="center"/>
        </w:trPr>
        <w:tc>
          <w:tcPr>
            <w:tcW w:w="1560" w:type="dxa"/>
            <w:tcBorders>
              <w:top w:val="single" w:sz="18" w:space="0" w:color="auto"/>
              <w:left w:val="single" w:sz="18" w:space="0" w:color="auto"/>
              <w:bottom w:val="nil"/>
              <w:right w:val="single" w:sz="18" w:space="0" w:color="auto"/>
            </w:tcBorders>
            <w:vAlign w:val="center"/>
            <w:hideMark/>
          </w:tcPr>
          <w:p w14:paraId="765D626C" w14:textId="77777777" w:rsidR="003D276F" w:rsidRPr="00D91D30" w:rsidRDefault="003D276F">
            <w:pPr>
              <w:suppressAutoHyphens/>
              <w:jc w:val="center"/>
              <w:rPr>
                <w:b/>
                <w:sz w:val="22"/>
                <w:szCs w:val="22"/>
                <w:lang w:val="uk-UA" w:eastAsia="ar-SA"/>
              </w:rPr>
            </w:pPr>
            <w:r w:rsidRPr="00D91D30">
              <w:rPr>
                <w:b/>
                <w:sz w:val="22"/>
                <w:szCs w:val="22"/>
                <w:lang w:val="uk-UA"/>
              </w:rPr>
              <w:t>№ з/п</w:t>
            </w:r>
          </w:p>
        </w:tc>
        <w:tc>
          <w:tcPr>
            <w:tcW w:w="5766" w:type="dxa"/>
            <w:tcBorders>
              <w:top w:val="single" w:sz="18" w:space="0" w:color="auto"/>
              <w:left w:val="nil"/>
              <w:bottom w:val="nil"/>
              <w:right w:val="single" w:sz="18" w:space="0" w:color="auto"/>
            </w:tcBorders>
            <w:vAlign w:val="center"/>
            <w:hideMark/>
          </w:tcPr>
          <w:p w14:paraId="7795C217" w14:textId="77777777" w:rsidR="003D276F" w:rsidRPr="00D91D30" w:rsidRDefault="003D276F">
            <w:pPr>
              <w:suppressAutoHyphens/>
              <w:ind w:left="113" w:right="113"/>
              <w:jc w:val="center"/>
              <w:rPr>
                <w:b/>
                <w:sz w:val="22"/>
                <w:szCs w:val="22"/>
                <w:lang w:val="uk-UA" w:eastAsia="ar-SA"/>
              </w:rPr>
            </w:pPr>
            <w:r w:rsidRPr="00D91D30">
              <w:rPr>
                <w:b/>
                <w:sz w:val="22"/>
                <w:szCs w:val="22"/>
                <w:lang w:val="uk-UA"/>
              </w:rPr>
              <w:t>Назва розділу, теми, зміст консультації</w:t>
            </w:r>
          </w:p>
        </w:tc>
        <w:tc>
          <w:tcPr>
            <w:tcW w:w="2399" w:type="dxa"/>
            <w:tcBorders>
              <w:top w:val="single" w:sz="18" w:space="0" w:color="auto"/>
              <w:left w:val="nil"/>
              <w:bottom w:val="single" w:sz="18" w:space="0" w:color="auto"/>
              <w:right w:val="single" w:sz="18" w:space="0" w:color="auto"/>
            </w:tcBorders>
            <w:vAlign w:val="center"/>
            <w:hideMark/>
          </w:tcPr>
          <w:p w14:paraId="4743EC1C" w14:textId="77777777" w:rsidR="003D276F" w:rsidRPr="00D91D30" w:rsidRDefault="003D276F">
            <w:pPr>
              <w:jc w:val="center"/>
              <w:rPr>
                <w:b/>
                <w:sz w:val="22"/>
                <w:szCs w:val="22"/>
                <w:lang w:val="uk-UA" w:eastAsia="ar-SA"/>
              </w:rPr>
            </w:pPr>
            <w:r w:rsidRPr="00D91D30">
              <w:rPr>
                <w:b/>
                <w:sz w:val="22"/>
                <w:szCs w:val="22"/>
                <w:lang w:val="uk-UA"/>
              </w:rPr>
              <w:t>Кількість</w:t>
            </w:r>
          </w:p>
          <w:p w14:paraId="13C5BC7A" w14:textId="77777777" w:rsidR="003D276F" w:rsidRPr="00D91D30" w:rsidRDefault="003D276F">
            <w:pPr>
              <w:suppressAutoHyphens/>
              <w:jc w:val="center"/>
              <w:rPr>
                <w:b/>
                <w:sz w:val="22"/>
                <w:szCs w:val="22"/>
                <w:lang w:val="uk-UA" w:eastAsia="ar-SA"/>
              </w:rPr>
            </w:pPr>
            <w:r w:rsidRPr="00D91D30">
              <w:rPr>
                <w:b/>
                <w:sz w:val="22"/>
                <w:szCs w:val="22"/>
                <w:lang w:val="uk-UA"/>
              </w:rPr>
              <w:t xml:space="preserve"> годин </w:t>
            </w:r>
          </w:p>
        </w:tc>
      </w:tr>
      <w:tr w:rsidR="003D276F" w:rsidRPr="00D91D30" w14:paraId="11DE1431" w14:textId="77777777" w:rsidTr="003D276F">
        <w:trPr>
          <w:jc w:val="center"/>
        </w:trPr>
        <w:tc>
          <w:tcPr>
            <w:tcW w:w="1560" w:type="dxa"/>
            <w:tcBorders>
              <w:top w:val="single" w:sz="18" w:space="0" w:color="auto"/>
              <w:left w:val="single" w:sz="18" w:space="0" w:color="auto"/>
              <w:bottom w:val="single" w:sz="18" w:space="0" w:color="auto"/>
              <w:right w:val="single" w:sz="18" w:space="0" w:color="auto"/>
            </w:tcBorders>
            <w:vAlign w:val="center"/>
            <w:hideMark/>
          </w:tcPr>
          <w:p w14:paraId="53AA1B11" w14:textId="77777777" w:rsidR="003D276F" w:rsidRPr="00D91D30" w:rsidRDefault="003D276F">
            <w:pPr>
              <w:pStyle w:val="11"/>
              <w:tabs>
                <w:tab w:val="left" w:pos="708"/>
              </w:tabs>
              <w:outlineLvl w:val="0"/>
              <w:rPr>
                <w:sz w:val="24"/>
                <w:szCs w:val="24"/>
                <w:lang w:val="uk-UA"/>
              </w:rPr>
            </w:pPr>
            <w:r w:rsidRPr="00D91D30">
              <w:rPr>
                <w:sz w:val="24"/>
                <w:szCs w:val="24"/>
                <w:lang w:val="uk-UA"/>
              </w:rPr>
              <w:t>1.</w:t>
            </w:r>
          </w:p>
        </w:tc>
        <w:tc>
          <w:tcPr>
            <w:tcW w:w="5766" w:type="dxa"/>
            <w:tcBorders>
              <w:top w:val="single" w:sz="18" w:space="0" w:color="auto"/>
              <w:left w:val="single" w:sz="18" w:space="0" w:color="auto"/>
              <w:bottom w:val="single" w:sz="18" w:space="0" w:color="auto"/>
              <w:right w:val="single" w:sz="18" w:space="0" w:color="auto"/>
            </w:tcBorders>
            <w:vAlign w:val="center"/>
            <w:hideMark/>
          </w:tcPr>
          <w:p w14:paraId="3FDD3C6F" w14:textId="77777777" w:rsidR="003D276F" w:rsidRPr="00D91D30" w:rsidRDefault="003D276F">
            <w:pPr>
              <w:suppressAutoHyphens/>
              <w:jc w:val="both"/>
              <w:rPr>
                <w:lang w:val="uk-UA" w:eastAsia="ar-SA"/>
              </w:rPr>
            </w:pPr>
            <w:r w:rsidRPr="00D91D30">
              <w:rPr>
                <w:lang w:val="uk-UA" w:eastAsia="ar-SA"/>
              </w:rPr>
              <w:t>Консультація до ІР</w:t>
            </w:r>
          </w:p>
        </w:tc>
        <w:tc>
          <w:tcPr>
            <w:tcW w:w="2399" w:type="dxa"/>
            <w:tcBorders>
              <w:top w:val="single" w:sz="18" w:space="0" w:color="auto"/>
              <w:left w:val="single" w:sz="18" w:space="0" w:color="auto"/>
              <w:bottom w:val="single" w:sz="18" w:space="0" w:color="auto"/>
              <w:right w:val="single" w:sz="18" w:space="0" w:color="auto"/>
            </w:tcBorders>
            <w:vAlign w:val="center"/>
            <w:hideMark/>
          </w:tcPr>
          <w:p w14:paraId="25643F53" w14:textId="77777777" w:rsidR="003D276F" w:rsidRPr="00D91D30" w:rsidRDefault="003D276F">
            <w:pPr>
              <w:pStyle w:val="11"/>
              <w:keepNext w:val="0"/>
              <w:tabs>
                <w:tab w:val="left" w:pos="708"/>
              </w:tabs>
              <w:rPr>
                <w:b w:val="0"/>
                <w:sz w:val="24"/>
                <w:szCs w:val="24"/>
                <w:lang w:val="uk-UA"/>
              </w:rPr>
            </w:pPr>
            <w:r w:rsidRPr="00D91D30">
              <w:rPr>
                <w:b w:val="0"/>
                <w:sz w:val="24"/>
                <w:szCs w:val="24"/>
                <w:lang w:val="uk-UA"/>
              </w:rPr>
              <w:t>2</w:t>
            </w:r>
          </w:p>
        </w:tc>
      </w:tr>
      <w:tr w:rsidR="003D276F" w:rsidRPr="00D91D30" w14:paraId="779AC4ED" w14:textId="77777777" w:rsidTr="003D276F">
        <w:trPr>
          <w:jc w:val="center"/>
        </w:trPr>
        <w:tc>
          <w:tcPr>
            <w:tcW w:w="1560" w:type="dxa"/>
            <w:tcBorders>
              <w:top w:val="single" w:sz="18" w:space="0" w:color="auto"/>
              <w:left w:val="single" w:sz="18" w:space="0" w:color="auto"/>
              <w:bottom w:val="single" w:sz="18" w:space="0" w:color="auto"/>
              <w:right w:val="single" w:sz="18" w:space="0" w:color="auto"/>
            </w:tcBorders>
            <w:vAlign w:val="center"/>
            <w:hideMark/>
          </w:tcPr>
          <w:p w14:paraId="0FB968C1" w14:textId="77777777" w:rsidR="003D276F" w:rsidRPr="00D91D30" w:rsidRDefault="003D276F">
            <w:pPr>
              <w:suppressAutoHyphens/>
              <w:jc w:val="center"/>
              <w:rPr>
                <w:b/>
                <w:lang w:val="uk-UA" w:eastAsia="ar-SA"/>
              </w:rPr>
            </w:pPr>
            <w:r w:rsidRPr="00D91D30">
              <w:rPr>
                <w:b/>
                <w:lang w:val="uk-UA"/>
              </w:rPr>
              <w:t>2.</w:t>
            </w:r>
          </w:p>
        </w:tc>
        <w:tc>
          <w:tcPr>
            <w:tcW w:w="5766" w:type="dxa"/>
            <w:tcBorders>
              <w:top w:val="single" w:sz="18" w:space="0" w:color="auto"/>
              <w:left w:val="single" w:sz="18" w:space="0" w:color="auto"/>
              <w:bottom w:val="single" w:sz="18" w:space="0" w:color="auto"/>
              <w:right w:val="single" w:sz="18" w:space="0" w:color="auto"/>
            </w:tcBorders>
            <w:vAlign w:val="center"/>
            <w:hideMark/>
          </w:tcPr>
          <w:p w14:paraId="56F47C7E" w14:textId="770E0A11" w:rsidR="003D276F" w:rsidRPr="00D91D30" w:rsidRDefault="003D276F">
            <w:pPr>
              <w:suppressAutoHyphens/>
              <w:rPr>
                <w:lang w:val="uk-UA" w:eastAsia="ar-SA"/>
              </w:rPr>
            </w:pPr>
            <w:r w:rsidRPr="00D91D30">
              <w:rPr>
                <w:lang w:val="uk-UA" w:eastAsia="ar-SA"/>
              </w:rPr>
              <w:t xml:space="preserve">Консультація до </w:t>
            </w:r>
            <w:r w:rsidR="005A05B8">
              <w:rPr>
                <w:lang w:val="uk-UA" w:eastAsia="ar-SA"/>
              </w:rPr>
              <w:t>п</w:t>
            </w:r>
            <w:r w:rsidRPr="00D91D30">
              <w:rPr>
                <w:lang w:val="uk-UA" w:eastAsia="ar-SA"/>
              </w:rPr>
              <w:t>рактичних занять</w:t>
            </w:r>
          </w:p>
        </w:tc>
        <w:tc>
          <w:tcPr>
            <w:tcW w:w="2399" w:type="dxa"/>
            <w:tcBorders>
              <w:top w:val="single" w:sz="18" w:space="0" w:color="auto"/>
              <w:left w:val="single" w:sz="18" w:space="0" w:color="auto"/>
              <w:bottom w:val="single" w:sz="18" w:space="0" w:color="auto"/>
              <w:right w:val="single" w:sz="18" w:space="0" w:color="auto"/>
            </w:tcBorders>
            <w:vAlign w:val="center"/>
            <w:hideMark/>
          </w:tcPr>
          <w:p w14:paraId="7C58D971" w14:textId="77777777" w:rsidR="003D276F" w:rsidRPr="00D91D30" w:rsidRDefault="003D276F">
            <w:pPr>
              <w:suppressAutoHyphens/>
              <w:jc w:val="center"/>
              <w:rPr>
                <w:lang w:val="uk-UA" w:eastAsia="ar-SA"/>
              </w:rPr>
            </w:pPr>
            <w:r w:rsidRPr="00D91D30">
              <w:rPr>
                <w:lang w:val="uk-UA" w:eastAsia="ar-SA"/>
              </w:rPr>
              <w:t>2</w:t>
            </w:r>
          </w:p>
        </w:tc>
      </w:tr>
      <w:tr w:rsidR="003D276F" w:rsidRPr="00D91D30" w14:paraId="7532AAF9" w14:textId="77777777" w:rsidTr="003D276F">
        <w:trPr>
          <w:jc w:val="center"/>
        </w:trPr>
        <w:tc>
          <w:tcPr>
            <w:tcW w:w="1560" w:type="dxa"/>
            <w:tcBorders>
              <w:top w:val="single" w:sz="18" w:space="0" w:color="auto"/>
              <w:left w:val="single" w:sz="18" w:space="0" w:color="auto"/>
              <w:bottom w:val="single" w:sz="18" w:space="0" w:color="auto"/>
              <w:right w:val="single" w:sz="18" w:space="0" w:color="auto"/>
            </w:tcBorders>
            <w:vAlign w:val="center"/>
            <w:hideMark/>
          </w:tcPr>
          <w:p w14:paraId="0781A220" w14:textId="77777777" w:rsidR="003D276F" w:rsidRPr="00D91D30" w:rsidRDefault="003D276F">
            <w:pPr>
              <w:suppressAutoHyphens/>
              <w:jc w:val="center"/>
              <w:rPr>
                <w:b/>
                <w:lang w:val="uk-UA" w:eastAsia="ar-SA"/>
              </w:rPr>
            </w:pPr>
            <w:r w:rsidRPr="00D91D30">
              <w:rPr>
                <w:b/>
                <w:lang w:val="uk-UA" w:eastAsia="ar-SA"/>
              </w:rPr>
              <w:t>3</w:t>
            </w:r>
          </w:p>
        </w:tc>
        <w:tc>
          <w:tcPr>
            <w:tcW w:w="5766" w:type="dxa"/>
            <w:tcBorders>
              <w:top w:val="single" w:sz="18" w:space="0" w:color="auto"/>
              <w:left w:val="single" w:sz="18" w:space="0" w:color="auto"/>
              <w:bottom w:val="single" w:sz="18" w:space="0" w:color="auto"/>
              <w:right w:val="single" w:sz="18" w:space="0" w:color="auto"/>
            </w:tcBorders>
            <w:vAlign w:val="center"/>
            <w:hideMark/>
          </w:tcPr>
          <w:p w14:paraId="13355A01" w14:textId="77777777" w:rsidR="003D276F" w:rsidRPr="00D91D30" w:rsidRDefault="003D276F">
            <w:pPr>
              <w:suppressAutoHyphens/>
              <w:rPr>
                <w:lang w:val="uk-UA" w:eastAsia="ar-SA"/>
              </w:rPr>
            </w:pPr>
            <w:r w:rsidRPr="00D91D30">
              <w:rPr>
                <w:lang w:val="uk-UA" w:eastAsia="ar-SA"/>
              </w:rPr>
              <w:t>Консультація до КР</w:t>
            </w:r>
          </w:p>
        </w:tc>
        <w:tc>
          <w:tcPr>
            <w:tcW w:w="2399" w:type="dxa"/>
            <w:tcBorders>
              <w:top w:val="single" w:sz="18" w:space="0" w:color="auto"/>
              <w:left w:val="single" w:sz="18" w:space="0" w:color="auto"/>
              <w:bottom w:val="single" w:sz="18" w:space="0" w:color="auto"/>
              <w:right w:val="single" w:sz="18" w:space="0" w:color="auto"/>
            </w:tcBorders>
            <w:vAlign w:val="center"/>
            <w:hideMark/>
          </w:tcPr>
          <w:p w14:paraId="00CA8A92" w14:textId="77777777" w:rsidR="003D276F" w:rsidRPr="00D91D30" w:rsidRDefault="003D276F">
            <w:pPr>
              <w:suppressAutoHyphens/>
              <w:jc w:val="center"/>
              <w:rPr>
                <w:lang w:val="uk-UA" w:eastAsia="ar-SA"/>
              </w:rPr>
            </w:pPr>
            <w:r w:rsidRPr="00D91D30">
              <w:rPr>
                <w:lang w:val="uk-UA" w:eastAsia="ar-SA"/>
              </w:rPr>
              <w:t>2</w:t>
            </w:r>
          </w:p>
        </w:tc>
      </w:tr>
      <w:tr w:rsidR="003D276F" w14:paraId="63605909" w14:textId="77777777" w:rsidTr="003D276F">
        <w:trPr>
          <w:trHeight w:val="326"/>
          <w:jc w:val="center"/>
        </w:trPr>
        <w:tc>
          <w:tcPr>
            <w:tcW w:w="7326"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33D60B8B" w14:textId="77777777" w:rsidR="003D276F" w:rsidRDefault="003D276F">
            <w:pPr>
              <w:pStyle w:val="4"/>
              <w:jc w:val="center"/>
              <w:outlineLvl w:val="3"/>
              <w:rPr>
                <w:sz w:val="24"/>
                <w:szCs w:val="24"/>
                <w:lang w:val="uk-UA"/>
              </w:rPr>
            </w:pPr>
            <w:r>
              <w:rPr>
                <w:sz w:val="24"/>
                <w:szCs w:val="24"/>
                <w:lang w:val="uk-UA"/>
              </w:rPr>
              <w:t>Разом годин</w:t>
            </w:r>
          </w:p>
        </w:tc>
        <w:tc>
          <w:tcPr>
            <w:tcW w:w="2399"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3585A6E4" w14:textId="77777777" w:rsidR="003D276F" w:rsidRDefault="003D276F">
            <w:pPr>
              <w:suppressAutoHyphens/>
              <w:jc w:val="center"/>
              <w:rPr>
                <w:b/>
                <w:lang w:val="uk-UA" w:eastAsia="ar-SA"/>
              </w:rPr>
            </w:pPr>
            <w:r>
              <w:rPr>
                <w:b/>
                <w:lang w:eastAsia="ar-SA"/>
              </w:rPr>
              <w:t>6</w:t>
            </w:r>
          </w:p>
        </w:tc>
      </w:tr>
    </w:tbl>
    <w:p w14:paraId="024490CE" w14:textId="77777777" w:rsidR="003D276F" w:rsidRDefault="003D276F" w:rsidP="003D276F">
      <w:pPr>
        <w:rPr>
          <w:b/>
          <w:sz w:val="28"/>
          <w:szCs w:val="28"/>
          <w:lang w:eastAsia="uk-UA"/>
        </w:rPr>
      </w:pPr>
    </w:p>
    <w:p w14:paraId="1B73DCD8" w14:textId="77777777" w:rsidR="003D276F" w:rsidRDefault="003D276F" w:rsidP="003D276F">
      <w:pPr>
        <w:jc w:val="center"/>
        <w:rPr>
          <w:b/>
          <w:sz w:val="28"/>
          <w:szCs w:val="28"/>
        </w:rPr>
      </w:pPr>
    </w:p>
    <w:p w14:paraId="4FBA050F" w14:textId="77777777" w:rsidR="00BE6EEB" w:rsidRDefault="00BE6EEB" w:rsidP="003D276F">
      <w:pPr>
        <w:jc w:val="center"/>
        <w:rPr>
          <w:b/>
          <w:sz w:val="28"/>
          <w:szCs w:val="28"/>
        </w:rPr>
      </w:pPr>
    </w:p>
    <w:p w14:paraId="55487EBA" w14:textId="77777777" w:rsidR="00BE6EEB" w:rsidRDefault="00BE6EEB" w:rsidP="003D276F">
      <w:pPr>
        <w:jc w:val="center"/>
        <w:rPr>
          <w:b/>
          <w:sz w:val="28"/>
          <w:szCs w:val="28"/>
        </w:rPr>
      </w:pPr>
    </w:p>
    <w:p w14:paraId="46EC122D" w14:textId="2E60DE9A" w:rsidR="003D276F" w:rsidRDefault="003D276F" w:rsidP="003D276F">
      <w:pPr>
        <w:jc w:val="center"/>
        <w:rPr>
          <w:b/>
          <w:sz w:val="28"/>
          <w:szCs w:val="28"/>
        </w:rPr>
      </w:pPr>
      <w:r>
        <w:rPr>
          <w:b/>
          <w:sz w:val="28"/>
          <w:szCs w:val="28"/>
        </w:rPr>
        <w:lastRenderedPageBreak/>
        <w:t>РОЗДІЛ 8.  ПЕРЕЛІК  ПИТАНЬ, ЩО ВИНОСЯТЬСЯ</w:t>
      </w:r>
    </w:p>
    <w:p w14:paraId="698232AB" w14:textId="77777777" w:rsidR="003D276F" w:rsidRDefault="003D276F" w:rsidP="003D276F">
      <w:pPr>
        <w:jc w:val="center"/>
        <w:rPr>
          <w:b/>
          <w:sz w:val="28"/>
          <w:szCs w:val="28"/>
        </w:rPr>
      </w:pPr>
      <w:r>
        <w:rPr>
          <w:b/>
          <w:sz w:val="28"/>
          <w:szCs w:val="28"/>
        </w:rPr>
        <w:t>НА ПІДСУМКОВИЙ КОНТРОЛЬ</w:t>
      </w:r>
    </w:p>
    <w:p w14:paraId="42DEC0A8" w14:textId="77777777" w:rsidR="003D276F" w:rsidRDefault="003D276F" w:rsidP="003D276F">
      <w:pPr>
        <w:spacing w:line="312" w:lineRule="auto"/>
        <w:ind w:firstLine="284"/>
        <w:jc w:val="center"/>
        <w:rPr>
          <w:b/>
          <w:sz w:val="18"/>
          <w:szCs w:val="20"/>
        </w:rPr>
      </w:pPr>
    </w:p>
    <w:p w14:paraId="7691D481" w14:textId="77777777" w:rsidR="003D276F" w:rsidRPr="00406CD2" w:rsidRDefault="003D276F" w:rsidP="003D276F">
      <w:pPr>
        <w:spacing w:line="312" w:lineRule="auto"/>
        <w:ind w:firstLine="567"/>
        <w:jc w:val="both"/>
        <w:rPr>
          <w:lang w:val="uk-UA"/>
        </w:rPr>
      </w:pPr>
      <w:r w:rsidRPr="00406CD2">
        <w:rPr>
          <w:lang w:val="uk-UA"/>
        </w:rPr>
        <w:t>Питання формулюються відповідно до програми навчальної дисципліни.</w:t>
      </w:r>
    </w:p>
    <w:p w14:paraId="53925325" w14:textId="77777777" w:rsidR="003D276F" w:rsidRPr="00406CD2" w:rsidRDefault="003D276F" w:rsidP="003D276F">
      <w:pPr>
        <w:jc w:val="both"/>
        <w:rPr>
          <w:lang w:val="uk-UA"/>
        </w:rPr>
      </w:pPr>
      <w:r w:rsidRPr="00406CD2">
        <w:rPr>
          <w:lang w:val="uk-UA"/>
        </w:rPr>
        <w:t xml:space="preserve">1. Історія виникнення аудиту у світі. </w:t>
      </w:r>
    </w:p>
    <w:p w14:paraId="2F8C9D11" w14:textId="77777777" w:rsidR="003D276F" w:rsidRPr="00406CD2" w:rsidRDefault="003D276F" w:rsidP="003D276F">
      <w:pPr>
        <w:jc w:val="both"/>
        <w:rPr>
          <w:lang w:val="uk-UA"/>
        </w:rPr>
      </w:pPr>
      <w:r w:rsidRPr="00406CD2">
        <w:rPr>
          <w:lang w:val="uk-UA"/>
        </w:rPr>
        <w:t xml:space="preserve">2. Фірми великої четвірки: КПМГ, Прайс Уотерхаус Куперс, Ернст&amp;Янг, Делойт&amp;Туш. </w:t>
      </w:r>
    </w:p>
    <w:p w14:paraId="05183591" w14:textId="6FCA8480" w:rsidR="003D276F" w:rsidRPr="00406CD2" w:rsidRDefault="00F3631D" w:rsidP="003D276F">
      <w:pPr>
        <w:jc w:val="both"/>
        <w:rPr>
          <w:lang w:val="uk-UA"/>
        </w:rPr>
      </w:pPr>
      <w:r w:rsidRPr="00406CD2">
        <w:rPr>
          <w:lang w:val="uk-UA"/>
        </w:rPr>
        <w:t>3</w:t>
      </w:r>
      <w:r w:rsidR="003D276F" w:rsidRPr="00406CD2">
        <w:rPr>
          <w:lang w:val="uk-UA"/>
        </w:rPr>
        <w:t xml:space="preserve">. </w:t>
      </w:r>
      <w:r w:rsidR="003D276F" w:rsidRPr="00406CD2">
        <w:rPr>
          <w:bCs/>
          <w:lang w:val="uk-UA"/>
        </w:rPr>
        <w:t>Становлення і розвиток аудиту в Україні.</w:t>
      </w:r>
    </w:p>
    <w:p w14:paraId="0CCBBA8B" w14:textId="22B0C04C" w:rsidR="003D276F" w:rsidRPr="00406CD2" w:rsidRDefault="00F3631D" w:rsidP="003D276F">
      <w:pPr>
        <w:jc w:val="both"/>
        <w:rPr>
          <w:lang w:val="uk-UA"/>
        </w:rPr>
      </w:pPr>
      <w:r w:rsidRPr="00406CD2">
        <w:rPr>
          <w:lang w:val="uk-UA"/>
        </w:rPr>
        <w:t>4</w:t>
      </w:r>
      <w:r w:rsidR="003D276F" w:rsidRPr="00406CD2">
        <w:rPr>
          <w:lang w:val="uk-UA"/>
        </w:rPr>
        <w:t xml:space="preserve">. Управління аудиторською діяльністю. </w:t>
      </w:r>
    </w:p>
    <w:p w14:paraId="7EC0292E" w14:textId="74574B22" w:rsidR="003D276F" w:rsidRPr="00406CD2" w:rsidRDefault="00F3631D" w:rsidP="003D276F">
      <w:pPr>
        <w:jc w:val="both"/>
        <w:rPr>
          <w:lang w:val="uk-UA"/>
        </w:rPr>
      </w:pPr>
      <w:r w:rsidRPr="00406CD2">
        <w:rPr>
          <w:lang w:val="uk-UA"/>
        </w:rPr>
        <w:t>5</w:t>
      </w:r>
      <w:r w:rsidR="003D276F" w:rsidRPr="00406CD2">
        <w:rPr>
          <w:lang w:val="uk-UA"/>
        </w:rPr>
        <w:t xml:space="preserve">. Орган суспільного нагляду за аудиторською </w:t>
      </w:r>
      <w:r w:rsidRPr="00406CD2">
        <w:rPr>
          <w:lang w:val="uk-UA"/>
        </w:rPr>
        <w:t>діяльністю</w:t>
      </w:r>
      <w:r w:rsidR="003D276F" w:rsidRPr="00406CD2">
        <w:rPr>
          <w:lang w:val="uk-UA"/>
        </w:rPr>
        <w:t xml:space="preserve"> </w:t>
      </w:r>
    </w:p>
    <w:p w14:paraId="2CF8BCE1" w14:textId="0FE9014B" w:rsidR="003D276F" w:rsidRPr="00406CD2" w:rsidRDefault="00F3631D" w:rsidP="003D276F">
      <w:pPr>
        <w:jc w:val="both"/>
        <w:rPr>
          <w:lang w:val="uk-UA"/>
        </w:rPr>
      </w:pPr>
      <w:r w:rsidRPr="00406CD2">
        <w:rPr>
          <w:lang w:val="uk-UA"/>
        </w:rPr>
        <w:t>6</w:t>
      </w:r>
      <w:r w:rsidR="003D276F" w:rsidRPr="00406CD2">
        <w:rPr>
          <w:lang w:val="uk-UA"/>
        </w:rPr>
        <w:t xml:space="preserve">. Рада нагляду за аудиторською діяльністю. </w:t>
      </w:r>
    </w:p>
    <w:p w14:paraId="5D72BE41" w14:textId="04DEA36C" w:rsidR="003D276F" w:rsidRPr="00406CD2" w:rsidRDefault="00F3631D" w:rsidP="003D276F">
      <w:pPr>
        <w:jc w:val="both"/>
        <w:rPr>
          <w:lang w:val="uk-UA"/>
        </w:rPr>
      </w:pPr>
      <w:r w:rsidRPr="00406CD2">
        <w:rPr>
          <w:lang w:val="uk-UA"/>
        </w:rPr>
        <w:t>7</w:t>
      </w:r>
      <w:r w:rsidR="003D276F" w:rsidRPr="00406CD2">
        <w:rPr>
          <w:lang w:val="uk-UA"/>
        </w:rPr>
        <w:t xml:space="preserve">. Інспекція із забезпечення якості </w:t>
      </w:r>
      <w:r w:rsidR="003D276F" w:rsidRPr="00406CD2">
        <w:rPr>
          <w:bCs/>
          <w:lang w:val="uk-UA"/>
        </w:rPr>
        <w:t>Аудиторська палата України.</w:t>
      </w:r>
      <w:r w:rsidR="003D276F" w:rsidRPr="00406CD2">
        <w:rPr>
          <w:lang w:val="uk-UA"/>
        </w:rPr>
        <w:t xml:space="preserve"> Їх створення, права і  обов’язки. </w:t>
      </w:r>
    </w:p>
    <w:p w14:paraId="4330ED38" w14:textId="77777777" w:rsidR="00F3631D" w:rsidRPr="00406CD2" w:rsidRDefault="00F3631D" w:rsidP="003D276F">
      <w:pPr>
        <w:jc w:val="both"/>
        <w:rPr>
          <w:lang w:val="uk-UA"/>
        </w:rPr>
      </w:pPr>
      <w:r w:rsidRPr="00406CD2">
        <w:rPr>
          <w:lang w:val="uk-UA"/>
        </w:rPr>
        <w:t>8</w:t>
      </w:r>
      <w:r w:rsidR="003D276F" w:rsidRPr="00406CD2">
        <w:rPr>
          <w:lang w:val="uk-UA"/>
        </w:rPr>
        <w:t>. Закон України  “Про аудит фінансової звітності та аудиторську діяльність”.</w:t>
      </w:r>
    </w:p>
    <w:p w14:paraId="5E8FFC8C" w14:textId="77777777" w:rsidR="00F3631D" w:rsidRPr="00406CD2" w:rsidRDefault="00F3631D" w:rsidP="003D276F">
      <w:pPr>
        <w:jc w:val="both"/>
        <w:rPr>
          <w:lang w:val="uk-UA"/>
        </w:rPr>
      </w:pPr>
      <w:r w:rsidRPr="00406CD2">
        <w:rPr>
          <w:lang w:val="uk-UA"/>
        </w:rPr>
        <w:t>9 Аудиторський ризик</w:t>
      </w:r>
    </w:p>
    <w:p w14:paraId="4DB5E5A0" w14:textId="10D96CF7" w:rsidR="003D276F" w:rsidRPr="00406CD2" w:rsidRDefault="003D276F" w:rsidP="003D276F">
      <w:pPr>
        <w:jc w:val="both"/>
        <w:rPr>
          <w:b/>
          <w:bCs/>
          <w:lang w:val="uk-UA"/>
        </w:rPr>
      </w:pPr>
      <w:r w:rsidRPr="00406CD2">
        <w:rPr>
          <w:bCs/>
          <w:lang w:val="uk-UA"/>
        </w:rPr>
        <w:t>1</w:t>
      </w:r>
      <w:r w:rsidR="00F3631D" w:rsidRPr="00406CD2">
        <w:rPr>
          <w:bCs/>
          <w:lang w:val="uk-UA"/>
        </w:rPr>
        <w:t>0</w:t>
      </w:r>
      <w:r w:rsidRPr="00406CD2">
        <w:rPr>
          <w:bCs/>
          <w:lang w:val="uk-UA"/>
        </w:rPr>
        <w:t>. Аудиторські докази.</w:t>
      </w:r>
      <w:r w:rsidRPr="00406CD2">
        <w:rPr>
          <w:b/>
          <w:bCs/>
          <w:lang w:val="uk-UA"/>
        </w:rPr>
        <w:t xml:space="preserve"> </w:t>
      </w:r>
    </w:p>
    <w:p w14:paraId="0035E74C" w14:textId="7D054A4B" w:rsidR="00F3631D" w:rsidRDefault="00F3631D" w:rsidP="003D276F">
      <w:pPr>
        <w:jc w:val="both"/>
        <w:rPr>
          <w:lang w:val="uk-UA"/>
        </w:rPr>
      </w:pPr>
      <w:r w:rsidRPr="00406CD2">
        <w:rPr>
          <w:lang w:val="uk-UA"/>
        </w:rPr>
        <w:t>11. Аудиторські звіти</w:t>
      </w:r>
    </w:p>
    <w:p w14:paraId="179BA233" w14:textId="77777777" w:rsidR="00EA1479" w:rsidRDefault="00EA1479" w:rsidP="00EA1479">
      <w:pPr>
        <w:shd w:val="clear" w:color="auto" w:fill="FFFFFF"/>
        <w:ind w:left="14" w:right="19"/>
        <w:jc w:val="both"/>
        <w:rPr>
          <w:lang w:val="uk-UA"/>
        </w:rPr>
      </w:pPr>
      <w:r>
        <w:rPr>
          <w:lang w:val="uk-UA"/>
        </w:rPr>
        <w:t xml:space="preserve">12. </w:t>
      </w:r>
      <w:r w:rsidR="00F65E0D">
        <w:rPr>
          <w:lang w:val="uk-UA"/>
        </w:rPr>
        <w:t xml:space="preserve">Предмет бухгалтерського обліку та його важливіші об’єкти. </w:t>
      </w:r>
    </w:p>
    <w:p w14:paraId="521F77F8" w14:textId="3761D92E" w:rsidR="00F65E0D" w:rsidRDefault="00EA1479" w:rsidP="00EA1479">
      <w:pPr>
        <w:shd w:val="clear" w:color="auto" w:fill="FFFFFF"/>
        <w:ind w:left="14" w:right="19"/>
        <w:jc w:val="both"/>
        <w:rPr>
          <w:lang w:val="uk-UA"/>
        </w:rPr>
      </w:pPr>
      <w:r>
        <w:rPr>
          <w:lang w:val="uk-UA"/>
        </w:rPr>
        <w:t xml:space="preserve">13. </w:t>
      </w:r>
      <w:r w:rsidR="00F65E0D">
        <w:rPr>
          <w:lang w:val="uk-UA"/>
        </w:rPr>
        <w:t>Класифікація активів, капіталу, зобов’язань підприємства.</w:t>
      </w:r>
    </w:p>
    <w:p w14:paraId="1C4A5125" w14:textId="503C1CDF" w:rsidR="00F65E0D" w:rsidRDefault="00EA1479" w:rsidP="00EA1479">
      <w:pPr>
        <w:shd w:val="clear" w:color="auto" w:fill="FFFFFF"/>
        <w:ind w:left="24" w:right="10"/>
        <w:jc w:val="both"/>
        <w:rPr>
          <w:lang w:val="uk-UA"/>
        </w:rPr>
      </w:pPr>
      <w:r>
        <w:rPr>
          <w:lang w:val="uk-UA"/>
        </w:rPr>
        <w:t xml:space="preserve">14. </w:t>
      </w:r>
      <w:r w:rsidR="00F65E0D">
        <w:rPr>
          <w:lang w:val="uk-UA"/>
        </w:rPr>
        <w:t xml:space="preserve">Метод бухгалтерського обліку. </w:t>
      </w:r>
    </w:p>
    <w:p w14:paraId="7654AA22" w14:textId="77777777" w:rsidR="00EA1479" w:rsidRDefault="00EA1479" w:rsidP="00EA1479">
      <w:pPr>
        <w:shd w:val="clear" w:color="auto" w:fill="FFFFFF"/>
        <w:ind w:left="5"/>
        <w:jc w:val="both"/>
        <w:rPr>
          <w:spacing w:val="-4"/>
          <w:lang w:val="uk-UA"/>
        </w:rPr>
      </w:pPr>
      <w:r>
        <w:rPr>
          <w:spacing w:val="-5"/>
          <w:lang w:val="uk-UA"/>
        </w:rPr>
        <w:t xml:space="preserve">15. </w:t>
      </w:r>
      <w:r w:rsidR="00F65E0D">
        <w:rPr>
          <w:spacing w:val="-5"/>
          <w:lang w:val="uk-UA"/>
        </w:rPr>
        <w:t>Поняття бухгалтерського  балансу</w:t>
      </w:r>
      <w:r w:rsidR="00F65E0D">
        <w:rPr>
          <w:spacing w:val="-4"/>
          <w:lang w:val="uk-UA"/>
        </w:rPr>
        <w:t xml:space="preserve">. </w:t>
      </w:r>
    </w:p>
    <w:p w14:paraId="28BDECF6" w14:textId="3BD182C2" w:rsidR="00F65E0D" w:rsidRDefault="00EA1479" w:rsidP="00EA1479">
      <w:pPr>
        <w:shd w:val="clear" w:color="auto" w:fill="FFFFFF"/>
        <w:ind w:left="5"/>
        <w:jc w:val="both"/>
        <w:rPr>
          <w:lang w:val="uk-UA"/>
        </w:rPr>
      </w:pPr>
      <w:r>
        <w:rPr>
          <w:spacing w:val="-4"/>
          <w:lang w:val="uk-UA"/>
        </w:rPr>
        <w:t xml:space="preserve">16. </w:t>
      </w:r>
      <w:r w:rsidR="00F65E0D">
        <w:rPr>
          <w:spacing w:val="-4"/>
          <w:lang w:val="uk-UA"/>
        </w:rPr>
        <w:t xml:space="preserve">Побудова і </w:t>
      </w:r>
      <w:r w:rsidR="00F65E0D">
        <w:rPr>
          <w:spacing w:val="-7"/>
          <w:lang w:val="uk-UA"/>
        </w:rPr>
        <w:t xml:space="preserve">зміст балансу: актив і пасив, розділи балансу, статті балансу.    </w:t>
      </w:r>
    </w:p>
    <w:p w14:paraId="03986FEE" w14:textId="77777777" w:rsidR="00F72603" w:rsidRDefault="00F72603" w:rsidP="00F72603">
      <w:pPr>
        <w:shd w:val="clear" w:color="auto" w:fill="FFFFFF"/>
        <w:jc w:val="both"/>
        <w:rPr>
          <w:spacing w:val="-9"/>
          <w:lang w:val="uk-UA"/>
        </w:rPr>
      </w:pPr>
      <w:r>
        <w:rPr>
          <w:spacing w:val="-9"/>
          <w:lang w:val="uk-UA"/>
        </w:rPr>
        <w:t xml:space="preserve">17. </w:t>
      </w:r>
      <w:r w:rsidR="00F65E0D">
        <w:rPr>
          <w:spacing w:val="-9"/>
          <w:lang w:val="uk-UA"/>
        </w:rPr>
        <w:t xml:space="preserve">Тотожність активу і пасиву бухгалтерського балансу та її обґрунтування. </w:t>
      </w:r>
    </w:p>
    <w:p w14:paraId="19384F8B" w14:textId="786E3049" w:rsidR="00F65E0D" w:rsidRDefault="00F72603" w:rsidP="00F72603">
      <w:pPr>
        <w:shd w:val="clear" w:color="auto" w:fill="FFFFFF"/>
        <w:jc w:val="both"/>
        <w:rPr>
          <w:lang w:val="uk-UA"/>
        </w:rPr>
      </w:pPr>
      <w:r>
        <w:rPr>
          <w:spacing w:val="-9"/>
          <w:lang w:val="uk-UA"/>
        </w:rPr>
        <w:t xml:space="preserve">18. </w:t>
      </w:r>
      <w:r w:rsidR="00F65E0D">
        <w:rPr>
          <w:spacing w:val="-9"/>
          <w:lang w:val="uk-UA"/>
        </w:rPr>
        <w:t>Ти</w:t>
      </w:r>
      <w:r w:rsidR="00F65E0D">
        <w:rPr>
          <w:spacing w:val="-9"/>
          <w:lang w:val="uk-UA"/>
        </w:rPr>
        <w:softHyphen/>
      </w:r>
      <w:r w:rsidR="00F65E0D">
        <w:rPr>
          <w:spacing w:val="-10"/>
          <w:lang w:val="uk-UA"/>
        </w:rPr>
        <w:t>пи господарських операцій та зміни в балансі, викликані господарськими операці</w:t>
      </w:r>
      <w:r w:rsidR="00F65E0D">
        <w:rPr>
          <w:spacing w:val="-10"/>
          <w:lang w:val="uk-UA"/>
        </w:rPr>
        <w:softHyphen/>
      </w:r>
      <w:r w:rsidR="00F65E0D">
        <w:rPr>
          <w:lang w:val="uk-UA"/>
        </w:rPr>
        <w:t>ями.</w:t>
      </w:r>
    </w:p>
    <w:p w14:paraId="42D33E88" w14:textId="737EF2A0" w:rsidR="00F65E0D" w:rsidRPr="00F72603" w:rsidRDefault="00F72603" w:rsidP="00F72603">
      <w:pPr>
        <w:shd w:val="clear" w:color="auto" w:fill="FFFFFF"/>
        <w:rPr>
          <w:b/>
          <w:i/>
          <w:lang w:val="uk-UA"/>
        </w:rPr>
      </w:pPr>
      <w:r w:rsidRPr="00F72603">
        <w:rPr>
          <w:iCs/>
          <w:spacing w:val="-14"/>
          <w:lang w:val="uk-UA"/>
        </w:rPr>
        <w:t>19.</w:t>
      </w:r>
      <w:r>
        <w:rPr>
          <w:i/>
          <w:spacing w:val="-14"/>
          <w:lang w:val="uk-UA"/>
        </w:rPr>
        <w:t xml:space="preserve"> </w:t>
      </w:r>
      <w:r w:rsidR="00F65E0D">
        <w:rPr>
          <w:spacing w:val="-6"/>
          <w:lang w:val="uk-UA"/>
        </w:rPr>
        <w:t>Рахунки бухгалтерського обліку, їх призначення.</w:t>
      </w:r>
    </w:p>
    <w:p w14:paraId="3F8FDF13" w14:textId="77777777" w:rsidR="00F72603" w:rsidRDefault="00F72603" w:rsidP="00F72603">
      <w:pPr>
        <w:shd w:val="clear" w:color="auto" w:fill="FFFFFF"/>
        <w:ind w:right="14"/>
        <w:jc w:val="both"/>
        <w:rPr>
          <w:spacing w:val="-10"/>
          <w:lang w:val="uk-UA"/>
        </w:rPr>
      </w:pPr>
      <w:r>
        <w:rPr>
          <w:spacing w:val="-10"/>
          <w:lang w:val="uk-UA"/>
        </w:rPr>
        <w:t xml:space="preserve">20. </w:t>
      </w:r>
      <w:r w:rsidR="00F65E0D">
        <w:rPr>
          <w:spacing w:val="-10"/>
          <w:lang w:val="uk-UA"/>
        </w:rPr>
        <w:t xml:space="preserve">Побудова рахунків. Активні, пасивні, активно-пасивні рахунки, їх структура. </w:t>
      </w:r>
    </w:p>
    <w:p w14:paraId="3D12C31E" w14:textId="71557024" w:rsidR="00F65E0D" w:rsidRDefault="00F72603" w:rsidP="00F72603">
      <w:pPr>
        <w:shd w:val="clear" w:color="auto" w:fill="FFFFFF"/>
        <w:ind w:right="14"/>
        <w:jc w:val="both"/>
        <w:rPr>
          <w:lang w:val="uk-UA"/>
        </w:rPr>
      </w:pPr>
      <w:r>
        <w:rPr>
          <w:spacing w:val="-10"/>
          <w:lang w:val="uk-UA"/>
        </w:rPr>
        <w:t xml:space="preserve">21. </w:t>
      </w:r>
      <w:r w:rsidR="00F65E0D">
        <w:rPr>
          <w:spacing w:val="-10"/>
          <w:lang w:val="uk-UA"/>
        </w:rPr>
        <w:t>Порядок відображення господарських операцій на рахунках та визначення оборо</w:t>
      </w:r>
      <w:r w:rsidR="00F65E0D">
        <w:rPr>
          <w:spacing w:val="-10"/>
          <w:lang w:val="uk-UA"/>
        </w:rPr>
        <w:softHyphen/>
      </w:r>
      <w:r w:rsidR="00F65E0D">
        <w:rPr>
          <w:lang w:val="uk-UA"/>
        </w:rPr>
        <w:t>тів і сальдо. Взаємозв'язок між рахунками і балансом.</w:t>
      </w:r>
    </w:p>
    <w:p w14:paraId="4DC4D470" w14:textId="77777777" w:rsidR="00F72603" w:rsidRDefault="00F72603" w:rsidP="00F72603">
      <w:pPr>
        <w:shd w:val="clear" w:color="auto" w:fill="FFFFFF"/>
        <w:ind w:right="19"/>
        <w:jc w:val="both"/>
        <w:rPr>
          <w:spacing w:val="-10"/>
          <w:lang w:val="uk-UA"/>
        </w:rPr>
      </w:pPr>
      <w:r>
        <w:rPr>
          <w:spacing w:val="-10"/>
          <w:lang w:val="uk-UA"/>
        </w:rPr>
        <w:t xml:space="preserve">22. </w:t>
      </w:r>
      <w:r w:rsidR="00F65E0D">
        <w:rPr>
          <w:spacing w:val="-10"/>
          <w:lang w:val="uk-UA"/>
        </w:rPr>
        <w:t>Подвійний запис і його контрольне значення. Кореспонденція рахунків.</w:t>
      </w:r>
    </w:p>
    <w:p w14:paraId="13D43C54" w14:textId="6510D614" w:rsidR="00F65E0D" w:rsidRPr="00F72603" w:rsidRDefault="00F72603" w:rsidP="00F72603">
      <w:pPr>
        <w:shd w:val="clear" w:color="auto" w:fill="FFFFFF"/>
        <w:ind w:right="19"/>
        <w:jc w:val="both"/>
        <w:rPr>
          <w:spacing w:val="-10"/>
          <w:lang w:val="uk-UA"/>
        </w:rPr>
      </w:pPr>
      <w:r>
        <w:rPr>
          <w:spacing w:val="-10"/>
          <w:lang w:val="uk-UA"/>
        </w:rPr>
        <w:t>23.</w:t>
      </w:r>
      <w:r w:rsidR="00F65E0D">
        <w:rPr>
          <w:spacing w:val="-10"/>
          <w:lang w:val="uk-UA"/>
        </w:rPr>
        <w:t xml:space="preserve"> Бух</w:t>
      </w:r>
      <w:r w:rsidR="00F65E0D">
        <w:rPr>
          <w:spacing w:val="-9"/>
          <w:lang w:val="uk-UA"/>
        </w:rPr>
        <w:t>галтерські записи: прості, складні. Хронологічний і систематичний записи гос</w:t>
      </w:r>
      <w:r w:rsidR="00F65E0D">
        <w:rPr>
          <w:lang w:val="uk-UA"/>
        </w:rPr>
        <w:t>подарських операцій на рахунках.</w:t>
      </w:r>
    </w:p>
    <w:p w14:paraId="501B219B" w14:textId="0E25D764" w:rsidR="00F65E0D" w:rsidRDefault="00F72603" w:rsidP="00F72603">
      <w:pPr>
        <w:shd w:val="clear" w:color="auto" w:fill="FFFFFF"/>
        <w:ind w:left="5" w:right="29"/>
        <w:jc w:val="both"/>
        <w:rPr>
          <w:lang w:val="uk-UA"/>
        </w:rPr>
      </w:pPr>
      <w:r>
        <w:rPr>
          <w:spacing w:val="-10"/>
          <w:lang w:val="uk-UA"/>
        </w:rPr>
        <w:t xml:space="preserve">24. </w:t>
      </w:r>
      <w:r w:rsidR="00F65E0D">
        <w:rPr>
          <w:spacing w:val="-10"/>
          <w:lang w:val="uk-UA"/>
        </w:rPr>
        <w:t xml:space="preserve">План рахунків бухгалтерського обліку та Інструкція про застосування Плану </w:t>
      </w:r>
      <w:r w:rsidR="00F65E0D">
        <w:rPr>
          <w:lang w:val="uk-UA"/>
        </w:rPr>
        <w:t>рахунків, їх призначення, зміст та характеристика.</w:t>
      </w:r>
    </w:p>
    <w:p w14:paraId="3BE50EE6" w14:textId="4975AB52" w:rsidR="00F65E0D" w:rsidRDefault="00F72603" w:rsidP="00F72603">
      <w:pPr>
        <w:shd w:val="clear" w:color="auto" w:fill="FFFFFF"/>
        <w:ind w:left="19" w:right="29"/>
        <w:jc w:val="both"/>
        <w:rPr>
          <w:lang w:val="uk-UA"/>
        </w:rPr>
      </w:pPr>
      <w:r>
        <w:rPr>
          <w:spacing w:val="-8"/>
          <w:lang w:val="uk-UA"/>
        </w:rPr>
        <w:t xml:space="preserve">25. </w:t>
      </w:r>
      <w:r w:rsidR="00F65E0D">
        <w:rPr>
          <w:spacing w:val="-8"/>
          <w:lang w:val="uk-UA"/>
        </w:rPr>
        <w:t>Синтетичний та аналітичний облік. Взаємозв’язок між рахунками синтетич</w:t>
      </w:r>
      <w:r w:rsidR="00F65E0D">
        <w:rPr>
          <w:lang w:val="uk-UA"/>
        </w:rPr>
        <w:t>ного і аналітичного обліку.</w:t>
      </w:r>
    </w:p>
    <w:p w14:paraId="5D79745B" w14:textId="54EE14C3" w:rsidR="00F65E0D" w:rsidRDefault="00F72603" w:rsidP="00F72603">
      <w:pPr>
        <w:shd w:val="clear" w:color="auto" w:fill="FFFFFF"/>
        <w:rPr>
          <w:lang w:val="uk-UA"/>
        </w:rPr>
      </w:pPr>
      <w:r>
        <w:rPr>
          <w:spacing w:val="-9"/>
          <w:lang w:val="uk-UA"/>
        </w:rPr>
        <w:t xml:space="preserve">26. </w:t>
      </w:r>
      <w:r w:rsidR="00F65E0D">
        <w:rPr>
          <w:spacing w:val="-9"/>
          <w:lang w:val="uk-UA"/>
        </w:rPr>
        <w:t>Оборотні відомості за синтетичними і аналітичними рахунками.</w:t>
      </w:r>
    </w:p>
    <w:p w14:paraId="6BC63497" w14:textId="77777777" w:rsidR="00F72603" w:rsidRDefault="00F72603" w:rsidP="00F72603">
      <w:pPr>
        <w:shd w:val="clear" w:color="auto" w:fill="FFFFFF"/>
        <w:ind w:right="29"/>
        <w:jc w:val="both"/>
        <w:rPr>
          <w:spacing w:val="-8"/>
          <w:lang w:val="uk-UA"/>
        </w:rPr>
      </w:pPr>
      <w:r>
        <w:rPr>
          <w:spacing w:val="-8"/>
          <w:lang w:val="uk-UA"/>
        </w:rPr>
        <w:t xml:space="preserve">27. </w:t>
      </w:r>
      <w:r w:rsidR="00F65E0D">
        <w:rPr>
          <w:spacing w:val="-8"/>
          <w:lang w:val="uk-UA"/>
        </w:rPr>
        <w:t>Поняття про класифікацію рахунків бухгалтерського обліку та її призначення.</w:t>
      </w:r>
    </w:p>
    <w:p w14:paraId="1771A8FE" w14:textId="6D6F8698" w:rsidR="00F65E0D" w:rsidRPr="00F72603" w:rsidRDefault="00F72603" w:rsidP="00F72603">
      <w:pPr>
        <w:shd w:val="clear" w:color="auto" w:fill="FFFFFF"/>
        <w:ind w:right="29"/>
        <w:jc w:val="both"/>
        <w:rPr>
          <w:spacing w:val="-8"/>
          <w:lang w:val="uk-UA"/>
        </w:rPr>
      </w:pPr>
      <w:r>
        <w:rPr>
          <w:spacing w:val="-8"/>
          <w:lang w:val="uk-UA"/>
        </w:rPr>
        <w:t>28.</w:t>
      </w:r>
      <w:r w:rsidR="00F65E0D">
        <w:rPr>
          <w:spacing w:val="-8"/>
          <w:lang w:val="uk-UA"/>
        </w:rPr>
        <w:t xml:space="preserve"> Класифікація рахунків за їх економічним змістом, за призначенням та струк</w:t>
      </w:r>
      <w:r w:rsidR="00F65E0D">
        <w:rPr>
          <w:lang w:val="uk-UA"/>
        </w:rPr>
        <w:t>турою.</w:t>
      </w:r>
    </w:p>
    <w:p w14:paraId="24B396D3" w14:textId="77777777" w:rsidR="00F72603" w:rsidRDefault="00F72603" w:rsidP="00F72603">
      <w:pPr>
        <w:shd w:val="clear" w:color="auto" w:fill="FFFFFF"/>
        <w:ind w:left="10"/>
        <w:jc w:val="both"/>
        <w:rPr>
          <w:spacing w:val="-9"/>
          <w:lang w:val="uk-UA"/>
        </w:rPr>
      </w:pPr>
      <w:r>
        <w:rPr>
          <w:spacing w:val="-7"/>
          <w:lang w:val="uk-UA"/>
        </w:rPr>
        <w:t xml:space="preserve">29. </w:t>
      </w:r>
      <w:r w:rsidR="00F65E0D">
        <w:rPr>
          <w:spacing w:val="-7"/>
          <w:lang w:val="uk-UA"/>
        </w:rPr>
        <w:t>Поняття про бухгалтерські документи. Значення документів, реквізити доку</w:t>
      </w:r>
      <w:r w:rsidR="00F65E0D">
        <w:rPr>
          <w:spacing w:val="-9"/>
          <w:lang w:val="uk-UA"/>
        </w:rPr>
        <w:t xml:space="preserve">ментів. </w:t>
      </w:r>
    </w:p>
    <w:p w14:paraId="7E6CDB41" w14:textId="23F6BA63" w:rsidR="00F65E0D" w:rsidRDefault="00F72603" w:rsidP="00F72603">
      <w:pPr>
        <w:shd w:val="clear" w:color="auto" w:fill="FFFFFF"/>
        <w:ind w:left="10"/>
        <w:jc w:val="both"/>
        <w:rPr>
          <w:lang w:val="uk-UA"/>
        </w:rPr>
      </w:pPr>
      <w:r>
        <w:rPr>
          <w:spacing w:val="-9"/>
          <w:lang w:val="uk-UA"/>
        </w:rPr>
        <w:t xml:space="preserve">30. </w:t>
      </w:r>
      <w:r w:rsidR="00F65E0D">
        <w:rPr>
          <w:spacing w:val="-9"/>
          <w:lang w:val="uk-UA"/>
        </w:rPr>
        <w:t>Класифікація документів. Вимоги щодо первинної документації.</w:t>
      </w:r>
    </w:p>
    <w:p w14:paraId="006012A2" w14:textId="77777777" w:rsidR="00F72603" w:rsidRDefault="00F72603" w:rsidP="00F72603">
      <w:pPr>
        <w:shd w:val="clear" w:color="auto" w:fill="FFFFFF"/>
        <w:ind w:left="5" w:right="43"/>
        <w:jc w:val="both"/>
        <w:rPr>
          <w:spacing w:val="-2"/>
          <w:lang w:val="uk-UA"/>
        </w:rPr>
      </w:pPr>
      <w:r>
        <w:rPr>
          <w:spacing w:val="-2"/>
          <w:lang w:val="uk-UA"/>
        </w:rPr>
        <w:t xml:space="preserve">31. </w:t>
      </w:r>
      <w:r w:rsidR="00F65E0D">
        <w:rPr>
          <w:spacing w:val="-2"/>
          <w:lang w:val="uk-UA"/>
        </w:rPr>
        <w:t>Облікові реєстри</w:t>
      </w:r>
      <w:r w:rsidR="00F65E0D">
        <w:rPr>
          <w:spacing w:val="16"/>
          <w:lang w:val="uk-UA"/>
        </w:rPr>
        <w:t>, їх</w:t>
      </w:r>
      <w:r w:rsidR="00F65E0D">
        <w:rPr>
          <w:spacing w:val="-2"/>
          <w:lang w:val="uk-UA"/>
        </w:rPr>
        <w:t xml:space="preserve"> суть і значення. Види і форми облікових реєстрів. </w:t>
      </w:r>
    </w:p>
    <w:p w14:paraId="31245BA7" w14:textId="45A159F8" w:rsidR="00F65E0D" w:rsidRDefault="00F72603" w:rsidP="00F72603">
      <w:pPr>
        <w:shd w:val="clear" w:color="auto" w:fill="FFFFFF"/>
        <w:ind w:left="5" w:right="43"/>
        <w:jc w:val="both"/>
        <w:rPr>
          <w:lang w:val="uk-UA"/>
        </w:rPr>
      </w:pPr>
      <w:r>
        <w:rPr>
          <w:spacing w:val="-2"/>
          <w:lang w:val="uk-UA"/>
        </w:rPr>
        <w:t xml:space="preserve">32. </w:t>
      </w:r>
      <w:r w:rsidR="00F65E0D">
        <w:rPr>
          <w:spacing w:val="-2"/>
          <w:lang w:val="uk-UA"/>
        </w:rPr>
        <w:t>Кла</w:t>
      </w:r>
      <w:r w:rsidR="00F65E0D">
        <w:rPr>
          <w:lang w:val="uk-UA"/>
        </w:rPr>
        <w:t>сифікація облікових реєстрів. Правила ведення облікових реєстрів і способи виправлення помилок у записах.</w:t>
      </w:r>
    </w:p>
    <w:p w14:paraId="7D7EB151" w14:textId="77777777" w:rsidR="00F72603" w:rsidRDefault="00F72603" w:rsidP="00F72603">
      <w:pPr>
        <w:shd w:val="clear" w:color="auto" w:fill="FFFFFF"/>
        <w:ind w:left="14" w:right="43"/>
        <w:jc w:val="both"/>
        <w:rPr>
          <w:lang w:val="uk-UA"/>
        </w:rPr>
      </w:pPr>
      <w:r>
        <w:rPr>
          <w:lang w:val="uk-UA"/>
        </w:rPr>
        <w:t xml:space="preserve">33. </w:t>
      </w:r>
      <w:r w:rsidR="00F65E0D">
        <w:rPr>
          <w:lang w:val="uk-UA"/>
        </w:rPr>
        <w:t>Форми бухгалтерського обліку: історичний розвиток, їх суть і характеристи</w:t>
      </w:r>
      <w:r w:rsidR="00F65E0D">
        <w:rPr>
          <w:lang w:val="uk-UA"/>
        </w:rPr>
        <w:softHyphen/>
        <w:t xml:space="preserve">ка. </w:t>
      </w:r>
    </w:p>
    <w:p w14:paraId="5ADCE611" w14:textId="69F6FFFA" w:rsidR="00F65E0D" w:rsidRDefault="00F72603" w:rsidP="00F72603">
      <w:pPr>
        <w:shd w:val="clear" w:color="auto" w:fill="FFFFFF"/>
        <w:ind w:left="14" w:right="43"/>
        <w:jc w:val="both"/>
        <w:rPr>
          <w:lang w:val="uk-UA"/>
        </w:rPr>
      </w:pPr>
      <w:r>
        <w:rPr>
          <w:lang w:val="uk-UA"/>
        </w:rPr>
        <w:t xml:space="preserve">34. </w:t>
      </w:r>
      <w:r w:rsidR="00F65E0D">
        <w:rPr>
          <w:lang w:val="uk-UA"/>
        </w:rPr>
        <w:t>Шляхи удосконалення форм бухгалтерського обліку.</w:t>
      </w:r>
    </w:p>
    <w:p w14:paraId="4F001B2D" w14:textId="77777777" w:rsidR="00F65E0D" w:rsidRPr="00406CD2" w:rsidRDefault="00F65E0D" w:rsidP="003D276F">
      <w:pPr>
        <w:jc w:val="both"/>
        <w:rPr>
          <w:lang w:val="uk-UA"/>
        </w:rPr>
      </w:pPr>
    </w:p>
    <w:p w14:paraId="266B478A" w14:textId="77777777" w:rsidR="003D276F" w:rsidRPr="00406CD2" w:rsidRDefault="003D276F" w:rsidP="003D276F">
      <w:pPr>
        <w:ind w:firstLine="284"/>
        <w:jc w:val="center"/>
        <w:rPr>
          <w:b/>
          <w:sz w:val="18"/>
          <w:szCs w:val="20"/>
          <w:lang w:val="uk-UA"/>
        </w:rPr>
      </w:pPr>
    </w:p>
    <w:p w14:paraId="472D1623" w14:textId="77777777" w:rsidR="00F72603" w:rsidRDefault="00F72603" w:rsidP="003D276F">
      <w:pPr>
        <w:spacing w:line="312" w:lineRule="auto"/>
        <w:jc w:val="center"/>
        <w:rPr>
          <w:b/>
          <w:sz w:val="28"/>
          <w:szCs w:val="28"/>
          <w:lang w:val="uk-UA"/>
        </w:rPr>
      </w:pPr>
    </w:p>
    <w:p w14:paraId="7CA448EE" w14:textId="43C712E8" w:rsidR="003D276F" w:rsidRPr="00406CD2" w:rsidRDefault="003D276F" w:rsidP="003D276F">
      <w:pPr>
        <w:spacing w:line="312" w:lineRule="auto"/>
        <w:jc w:val="center"/>
        <w:rPr>
          <w:b/>
          <w:sz w:val="28"/>
          <w:szCs w:val="28"/>
          <w:lang w:val="uk-UA"/>
        </w:rPr>
      </w:pPr>
      <w:r w:rsidRPr="00406CD2">
        <w:rPr>
          <w:b/>
          <w:sz w:val="28"/>
          <w:szCs w:val="28"/>
          <w:lang w:val="uk-UA"/>
        </w:rPr>
        <w:lastRenderedPageBreak/>
        <w:t>РОЗДІЛ 9.  МЕТОДИ ОЦІНЮВАННЯ ЗНАНЬ СТУДЕНТІВ</w:t>
      </w:r>
    </w:p>
    <w:p w14:paraId="458EBD75" w14:textId="77777777" w:rsidR="003D276F" w:rsidRPr="00F72603" w:rsidRDefault="003D276F" w:rsidP="003D276F">
      <w:pPr>
        <w:jc w:val="both"/>
        <w:rPr>
          <w:lang w:val="uk-UA"/>
        </w:rPr>
      </w:pPr>
      <w:r w:rsidRPr="00F72603">
        <w:rPr>
          <w:lang w:val="uk-UA"/>
        </w:rPr>
        <w:t xml:space="preserve">Оцінювання проводиться </w:t>
      </w:r>
      <w:r w:rsidRPr="00F72603">
        <w:rPr>
          <w:u w:val="single"/>
          <w:lang w:val="uk-UA"/>
        </w:rPr>
        <w:t>за 100-бальною шкалою</w:t>
      </w:r>
      <w:r w:rsidRPr="00F72603">
        <w:rPr>
          <w:lang w:val="uk-UA"/>
        </w:rPr>
        <w:t xml:space="preserve">. </w:t>
      </w:r>
    </w:p>
    <w:p w14:paraId="10071A08" w14:textId="77777777" w:rsidR="003D276F" w:rsidRPr="00F72603" w:rsidRDefault="003D276F" w:rsidP="003D276F">
      <w:pPr>
        <w:jc w:val="both"/>
        <w:rPr>
          <w:lang w:val="uk-UA"/>
        </w:rPr>
      </w:pPr>
      <w:r w:rsidRPr="00F72603">
        <w:rPr>
          <w:lang w:val="uk-UA"/>
        </w:rPr>
        <w:t xml:space="preserve">Бали нараховуються за таким співідношенням: </w:t>
      </w:r>
    </w:p>
    <w:p w14:paraId="7B7E674A" w14:textId="77777777" w:rsidR="003D276F" w:rsidRPr="00F72603" w:rsidRDefault="003D276F" w:rsidP="003D276F">
      <w:pPr>
        <w:pStyle w:val="af0"/>
        <w:widowControl/>
        <w:numPr>
          <w:ilvl w:val="0"/>
          <w:numId w:val="17"/>
        </w:numPr>
        <w:adjustRightInd/>
        <w:spacing w:line="240" w:lineRule="auto"/>
        <w:ind w:left="34" w:firstLine="284"/>
        <w:rPr>
          <w:sz w:val="24"/>
          <w:szCs w:val="24"/>
          <w:lang w:val="uk-UA"/>
        </w:rPr>
      </w:pPr>
      <w:r w:rsidRPr="00F72603">
        <w:rPr>
          <w:sz w:val="24"/>
          <w:szCs w:val="24"/>
          <w:lang w:val="uk-UA"/>
        </w:rPr>
        <w:t xml:space="preserve">практичні (семінарські)/самостійні/модулі 50% семестрової оцінки. Максимальна кількість – </w:t>
      </w:r>
      <w:r w:rsidRPr="00F72603">
        <w:rPr>
          <w:b/>
          <w:sz w:val="24"/>
          <w:szCs w:val="24"/>
          <w:lang w:val="uk-UA"/>
        </w:rPr>
        <w:t>50 балів</w:t>
      </w:r>
      <w:r w:rsidRPr="00F72603">
        <w:rPr>
          <w:sz w:val="24"/>
          <w:szCs w:val="24"/>
          <w:lang w:val="uk-UA"/>
        </w:rPr>
        <w:t xml:space="preserve"> </w:t>
      </w:r>
    </w:p>
    <w:p w14:paraId="3B4D7F8A" w14:textId="77777777" w:rsidR="003D276F" w:rsidRPr="00F72603" w:rsidRDefault="003D276F" w:rsidP="003D276F">
      <w:pPr>
        <w:numPr>
          <w:ilvl w:val="0"/>
          <w:numId w:val="17"/>
        </w:numPr>
        <w:ind w:left="34" w:firstLine="284"/>
        <w:contextualSpacing/>
        <w:jc w:val="both"/>
        <w:rPr>
          <w:lang w:val="uk-UA"/>
        </w:rPr>
      </w:pPr>
      <w:r w:rsidRPr="00F72603">
        <w:rPr>
          <w:lang w:val="uk-UA"/>
        </w:rPr>
        <w:t xml:space="preserve">підсумкова контрольна робота: 50% семестрової оцінки. Максимальна кількість – </w:t>
      </w:r>
      <w:r w:rsidRPr="00F72603">
        <w:rPr>
          <w:b/>
          <w:lang w:val="uk-UA"/>
        </w:rPr>
        <w:t>50 балів</w:t>
      </w:r>
    </w:p>
    <w:p w14:paraId="27229C23" w14:textId="77777777" w:rsidR="003D276F" w:rsidRPr="00F72603" w:rsidRDefault="003D276F" w:rsidP="003D276F">
      <w:pPr>
        <w:jc w:val="both"/>
        <w:rPr>
          <w:b/>
          <w:lang w:val="uk-UA" w:eastAsia="en-US"/>
        </w:rPr>
      </w:pPr>
      <w:r w:rsidRPr="00F72603">
        <w:rPr>
          <w:lang w:val="uk-UA"/>
        </w:rPr>
        <w:t xml:space="preserve">Підсумкова максимальна кількість – </w:t>
      </w:r>
      <w:r w:rsidRPr="00F72603">
        <w:rPr>
          <w:b/>
          <w:lang w:val="uk-UA"/>
        </w:rPr>
        <w:t>100 балів.</w:t>
      </w:r>
    </w:p>
    <w:p w14:paraId="75CCBDBC" w14:textId="77777777" w:rsidR="003D276F" w:rsidRPr="00F72603" w:rsidRDefault="003D276F" w:rsidP="003D276F">
      <w:pPr>
        <w:jc w:val="both"/>
        <w:rPr>
          <w:rFonts w:eastAsia="Calibri"/>
          <w:lang w:val="uk-UA"/>
        </w:rPr>
      </w:pPr>
    </w:p>
    <w:p w14:paraId="4A97B907" w14:textId="77777777" w:rsidR="003D276F" w:rsidRPr="00F72603" w:rsidRDefault="003D276F" w:rsidP="003D276F">
      <w:pPr>
        <w:ind w:firstLine="318"/>
        <w:jc w:val="both"/>
        <w:rPr>
          <w:lang w:val="uk-UA" w:eastAsia="uk-UA"/>
        </w:rPr>
      </w:pPr>
      <w:r w:rsidRPr="00F72603">
        <w:rPr>
          <w:b/>
          <w:lang w:val="uk-UA"/>
        </w:rPr>
        <w:t>Політика щодо дедлайнів та перескладання:</w:t>
      </w:r>
      <w:r w:rsidRPr="00F72603">
        <w:rPr>
          <w:color w:val="FF0000"/>
          <w:lang w:val="uk-UA"/>
        </w:rPr>
        <w:t xml:space="preserve"> </w:t>
      </w:r>
      <w:r w:rsidRPr="00F72603">
        <w:rPr>
          <w:lang w:val="uk-UA"/>
        </w:rPr>
        <w:t>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відбувається із дозволу лектора за наявності поважних причин (наприклад, довідка про стан здоров’я).</w:t>
      </w:r>
    </w:p>
    <w:p w14:paraId="39A21264" w14:textId="77777777" w:rsidR="003D276F" w:rsidRPr="00F72603" w:rsidRDefault="003D276F" w:rsidP="003D276F">
      <w:pPr>
        <w:ind w:firstLine="318"/>
        <w:jc w:val="both"/>
        <w:rPr>
          <w:lang w:val="uk-UA"/>
        </w:rPr>
      </w:pPr>
      <w:r w:rsidRPr="00F72603">
        <w:rPr>
          <w:b/>
          <w:lang w:val="uk-UA"/>
        </w:rPr>
        <w:t>Політика щодо академічної доброчесності:</w:t>
      </w:r>
      <w:r w:rsidRPr="00F72603">
        <w:rPr>
          <w:lang w:val="uk-UA"/>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14:paraId="19A85FCC" w14:textId="77777777" w:rsidR="003D276F" w:rsidRPr="00F72603" w:rsidRDefault="003D276F" w:rsidP="003D276F">
      <w:pPr>
        <w:ind w:firstLine="318"/>
        <w:jc w:val="both"/>
        <w:rPr>
          <w:lang w:val="uk-UA"/>
        </w:rPr>
      </w:pPr>
      <w:r w:rsidRPr="00F72603">
        <w:rPr>
          <w:b/>
          <w:lang w:val="uk-UA"/>
        </w:rPr>
        <w:t xml:space="preserve">Політика щодо відвідування: </w:t>
      </w:r>
      <w:r w:rsidRPr="00F72603">
        <w:rPr>
          <w:lang w:val="uk-UA"/>
        </w:rPr>
        <w:t xml:space="preserve">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6B6FC3F0" w14:textId="77777777" w:rsidR="003D276F" w:rsidRPr="00F72603" w:rsidRDefault="003D276F" w:rsidP="003D276F">
      <w:pPr>
        <w:jc w:val="both"/>
        <w:rPr>
          <w:b/>
          <w:lang w:val="uk-UA"/>
        </w:rPr>
      </w:pPr>
      <w:r w:rsidRPr="00F72603">
        <w:rPr>
          <w:lang w:val="uk-UA"/>
        </w:rPr>
        <w:t>Уся література, яка  викладачем надається виключно в освітніх цілях є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39BCBC2F" w14:textId="77777777" w:rsidR="003D276F" w:rsidRPr="00F72603" w:rsidRDefault="003D276F" w:rsidP="003D276F">
      <w:pPr>
        <w:jc w:val="center"/>
        <w:rPr>
          <w:b/>
          <w:sz w:val="16"/>
          <w:szCs w:val="16"/>
          <w:lang w:val="uk-UA"/>
        </w:rPr>
      </w:pPr>
      <w:r w:rsidRPr="00F72603">
        <w:rPr>
          <w:b/>
          <w:sz w:val="16"/>
          <w:szCs w:val="16"/>
          <w:lang w:val="uk-UA"/>
        </w:rPr>
        <w:tab/>
      </w:r>
    </w:p>
    <w:p w14:paraId="188C236E" w14:textId="77777777" w:rsidR="003D276F" w:rsidRDefault="003D276F" w:rsidP="003D276F">
      <w:pPr>
        <w:jc w:val="center"/>
        <w:rPr>
          <w:b/>
          <w:sz w:val="28"/>
          <w:szCs w:val="28"/>
        </w:rPr>
      </w:pPr>
    </w:p>
    <w:p w14:paraId="5337E9F5" w14:textId="77777777" w:rsidR="003D276F" w:rsidRPr="00630543" w:rsidRDefault="003D276F" w:rsidP="003D276F">
      <w:pPr>
        <w:jc w:val="center"/>
        <w:rPr>
          <w:b/>
          <w:sz w:val="28"/>
          <w:szCs w:val="28"/>
          <w:lang w:val="uk-UA"/>
        </w:rPr>
      </w:pPr>
      <w:r w:rsidRPr="00630543">
        <w:rPr>
          <w:b/>
          <w:sz w:val="28"/>
          <w:szCs w:val="28"/>
          <w:lang w:val="uk-UA"/>
        </w:rPr>
        <w:t>9.1  Таблиця оцінювання (визначення рейтингу)</w:t>
      </w:r>
    </w:p>
    <w:p w14:paraId="23174248" w14:textId="77777777" w:rsidR="003D276F" w:rsidRPr="00630543" w:rsidRDefault="003D276F" w:rsidP="003D276F">
      <w:pPr>
        <w:jc w:val="center"/>
        <w:rPr>
          <w:b/>
          <w:sz w:val="28"/>
          <w:szCs w:val="28"/>
          <w:lang w:val="uk-UA"/>
        </w:rPr>
      </w:pPr>
      <w:r w:rsidRPr="00630543">
        <w:rPr>
          <w:b/>
          <w:sz w:val="28"/>
          <w:szCs w:val="28"/>
          <w:lang w:val="uk-UA"/>
        </w:rPr>
        <w:t>навчальної діяльності студентів</w:t>
      </w:r>
    </w:p>
    <w:p w14:paraId="4E569BAC" w14:textId="77777777" w:rsidR="003D276F" w:rsidRPr="00630543" w:rsidRDefault="003D276F" w:rsidP="003D276F">
      <w:pPr>
        <w:jc w:val="center"/>
        <w:rPr>
          <w:b/>
          <w:sz w:val="18"/>
          <w:szCs w:val="20"/>
          <w:lang w:val="uk-UA"/>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2127"/>
        <w:gridCol w:w="2588"/>
      </w:tblGrid>
      <w:tr w:rsidR="003D276F" w:rsidRPr="00630543" w14:paraId="4EA89272" w14:textId="77777777" w:rsidTr="003D276F">
        <w:trPr>
          <w:trHeight w:val="1079"/>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9EF551" w14:textId="77777777" w:rsidR="003D276F" w:rsidRPr="00630543" w:rsidRDefault="003D276F">
            <w:pPr>
              <w:tabs>
                <w:tab w:val="left" w:pos="564"/>
              </w:tabs>
              <w:suppressAutoHyphens/>
              <w:spacing w:line="312" w:lineRule="auto"/>
              <w:jc w:val="center"/>
              <w:rPr>
                <w:b/>
                <w:spacing w:val="-6"/>
                <w:lang w:val="uk-UA" w:eastAsia="ar-SA"/>
              </w:rPr>
            </w:pPr>
            <w:r w:rsidRPr="00630543">
              <w:rPr>
                <w:b/>
                <w:spacing w:val="-6"/>
                <w:lang w:val="uk-UA"/>
              </w:rPr>
              <w:t>Поточний та модульний контроль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360A7A" w14:textId="77777777" w:rsidR="003D276F" w:rsidRPr="00630543" w:rsidRDefault="003D276F">
            <w:pPr>
              <w:tabs>
                <w:tab w:val="left" w:pos="564"/>
              </w:tabs>
              <w:suppressAutoHyphens/>
              <w:spacing w:line="312" w:lineRule="auto"/>
              <w:jc w:val="center"/>
              <w:rPr>
                <w:b/>
                <w:lang w:val="uk-UA" w:eastAsia="uk-UA"/>
              </w:rPr>
            </w:pPr>
            <w:r w:rsidRPr="00630543">
              <w:rPr>
                <w:b/>
                <w:lang w:val="uk-UA"/>
              </w:rPr>
              <w:t>Індивідуальна (ІНДР)</w:t>
            </w:r>
          </w:p>
          <w:p w14:paraId="503CD372" w14:textId="37AF44C5" w:rsidR="003D276F" w:rsidRPr="00630543" w:rsidRDefault="003D276F">
            <w:pPr>
              <w:tabs>
                <w:tab w:val="left" w:pos="564"/>
              </w:tabs>
              <w:suppressAutoHyphens/>
              <w:spacing w:line="312" w:lineRule="auto"/>
              <w:jc w:val="center"/>
              <w:rPr>
                <w:b/>
                <w:lang w:val="uk-UA"/>
              </w:rPr>
            </w:pPr>
            <w:r w:rsidRPr="00630543">
              <w:rPr>
                <w:b/>
                <w:lang w:val="uk-UA"/>
              </w:rPr>
              <w:t>1</w:t>
            </w:r>
            <w:r w:rsidR="00C2642E" w:rsidRPr="00630543">
              <w:rPr>
                <w:b/>
                <w:lang w:val="uk-UA"/>
              </w:rPr>
              <w:t>5</w:t>
            </w:r>
            <w:r w:rsidRPr="00630543">
              <w:rPr>
                <w:b/>
                <w:lang w:val="uk-UA"/>
              </w:rPr>
              <w:t xml:space="preserve"> балів і самостійна  робота студента (СРС)</w:t>
            </w:r>
          </w:p>
          <w:p w14:paraId="4888902F" w14:textId="79C020AA" w:rsidR="003D276F" w:rsidRPr="00630543" w:rsidRDefault="00C2642E">
            <w:pPr>
              <w:tabs>
                <w:tab w:val="left" w:pos="564"/>
              </w:tabs>
              <w:suppressAutoHyphens/>
              <w:spacing w:line="312" w:lineRule="auto"/>
              <w:jc w:val="center"/>
              <w:rPr>
                <w:b/>
                <w:lang w:val="uk-UA" w:eastAsia="ar-SA"/>
              </w:rPr>
            </w:pPr>
            <w:r w:rsidRPr="00630543">
              <w:rPr>
                <w:b/>
                <w:lang w:val="uk-UA"/>
              </w:rPr>
              <w:t>10</w:t>
            </w:r>
            <w:r w:rsidR="003D276F" w:rsidRPr="00630543">
              <w:rPr>
                <w:b/>
                <w:lang w:val="uk-UA"/>
              </w:rPr>
              <w:t xml:space="preserve"> балів</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A1037C3" w14:textId="77777777" w:rsidR="003D276F" w:rsidRPr="00630543" w:rsidRDefault="003D276F">
            <w:pPr>
              <w:suppressAutoHyphens/>
              <w:jc w:val="center"/>
              <w:rPr>
                <w:b/>
                <w:lang w:val="uk-UA" w:eastAsia="ar-SA"/>
              </w:rPr>
            </w:pPr>
            <w:r w:rsidRPr="00630543">
              <w:rPr>
                <w:b/>
                <w:lang w:val="uk-UA"/>
              </w:rPr>
              <w:t>Заохочувальні бали (затверджені Вченою радою Університету)</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1B3801C5" w14:textId="77777777" w:rsidR="003D276F" w:rsidRPr="00630543" w:rsidRDefault="003D276F">
            <w:pPr>
              <w:suppressAutoHyphens/>
              <w:jc w:val="center"/>
              <w:rPr>
                <w:b/>
                <w:lang w:val="uk-UA" w:eastAsia="ar-SA"/>
              </w:rPr>
            </w:pPr>
            <w:r w:rsidRPr="00630543">
              <w:rPr>
                <w:b/>
                <w:lang w:val="uk-UA"/>
              </w:rPr>
              <w:t>РАЗОМ –</w:t>
            </w:r>
            <w:r w:rsidRPr="00630543">
              <w:rPr>
                <w:b/>
                <w:sz w:val="28"/>
                <w:szCs w:val="28"/>
                <w:lang w:val="uk-UA"/>
              </w:rPr>
              <w:t xml:space="preserve"> 100 балів</w:t>
            </w:r>
          </w:p>
        </w:tc>
      </w:tr>
      <w:tr w:rsidR="003D276F" w14:paraId="1212530D" w14:textId="77777777" w:rsidTr="003D276F">
        <w:trPr>
          <w:trHeight w:val="1656"/>
        </w:trPr>
        <w:tc>
          <w:tcPr>
            <w:tcW w:w="1843" w:type="dxa"/>
            <w:tcBorders>
              <w:top w:val="single" w:sz="4" w:space="0" w:color="auto"/>
              <w:left w:val="single" w:sz="4" w:space="0" w:color="auto"/>
              <w:bottom w:val="single" w:sz="4" w:space="0" w:color="auto"/>
              <w:right w:val="single" w:sz="4" w:space="0" w:color="auto"/>
            </w:tcBorders>
            <w:vAlign w:val="center"/>
            <w:hideMark/>
          </w:tcPr>
          <w:p w14:paraId="3406FBE0" w14:textId="77777777" w:rsidR="003D276F" w:rsidRDefault="003D276F">
            <w:pPr>
              <w:tabs>
                <w:tab w:val="left" w:pos="564"/>
              </w:tabs>
              <w:suppressAutoHyphens/>
              <w:spacing w:line="312" w:lineRule="auto"/>
              <w:jc w:val="center"/>
              <w:rPr>
                <w:b/>
                <w:lang w:eastAsia="uk-UA"/>
              </w:rPr>
            </w:pPr>
            <w:r>
              <w:rPr>
                <w:b/>
              </w:rPr>
              <w:t>Практичні, заняття</w:t>
            </w:r>
          </w:p>
          <w:p w14:paraId="0AF99FC3" w14:textId="5C29B51E" w:rsidR="003D276F" w:rsidRDefault="003D276F">
            <w:pPr>
              <w:tabs>
                <w:tab w:val="left" w:pos="564"/>
              </w:tabs>
              <w:suppressAutoHyphens/>
              <w:spacing w:line="312" w:lineRule="auto"/>
              <w:jc w:val="center"/>
              <w:rPr>
                <w:b/>
                <w:lang w:eastAsia="ar-SA"/>
              </w:rPr>
            </w:pPr>
            <w:r>
              <w:rPr>
                <w:b/>
              </w:rPr>
              <w:t>5 балів*</w:t>
            </w:r>
            <w:r w:rsidR="00C2642E">
              <w:rPr>
                <w:b/>
                <w:lang w:val="uk-UA"/>
              </w:rPr>
              <w:t>5</w:t>
            </w:r>
            <w:r>
              <w:rPr>
                <w:b/>
              </w:rPr>
              <w:t>=</w:t>
            </w:r>
            <w:r w:rsidR="00C2642E">
              <w:rPr>
                <w:b/>
                <w:lang w:val="uk-UA"/>
              </w:rPr>
              <w:t>2</w:t>
            </w:r>
            <w:r>
              <w:rPr>
                <w:b/>
              </w:rPr>
              <w:t>5 балів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72B816" w14:textId="77777777" w:rsidR="003D276F" w:rsidRDefault="003D276F">
            <w:pPr>
              <w:tabs>
                <w:tab w:val="left" w:pos="564"/>
              </w:tabs>
              <w:suppressAutoHyphens/>
              <w:spacing w:line="312" w:lineRule="auto"/>
              <w:jc w:val="center"/>
              <w:rPr>
                <w:b/>
                <w:lang w:eastAsia="uk-UA"/>
              </w:rPr>
            </w:pPr>
            <w:r>
              <w:rPr>
                <w:b/>
              </w:rPr>
              <w:t>Контрольна робота</w:t>
            </w:r>
          </w:p>
          <w:p w14:paraId="3D0CD8F8" w14:textId="77777777" w:rsidR="003D276F" w:rsidRDefault="003D276F">
            <w:pPr>
              <w:tabs>
                <w:tab w:val="left" w:pos="564"/>
              </w:tabs>
              <w:suppressAutoHyphens/>
              <w:spacing w:line="312" w:lineRule="auto"/>
              <w:jc w:val="center"/>
              <w:rPr>
                <w:b/>
                <w:lang w:eastAsia="ar-SA"/>
              </w:rPr>
            </w:pPr>
            <w:r>
              <w:rPr>
                <w:b/>
              </w:rPr>
              <w:t>50 балів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EC65AE" w14:textId="77777777" w:rsidR="003D276F" w:rsidRDefault="003D276F">
            <w:pPr>
              <w:rPr>
                <w:b/>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80597E7" w14:textId="77777777" w:rsidR="003D276F" w:rsidRDefault="003D276F">
            <w:pPr>
              <w:rPr>
                <w:b/>
                <w:lang w:eastAsia="ar-SA"/>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14:paraId="09A17501" w14:textId="77777777" w:rsidR="003D276F" w:rsidRDefault="003D276F">
            <w:pPr>
              <w:rPr>
                <w:b/>
                <w:lang w:eastAsia="ar-SA"/>
              </w:rPr>
            </w:pPr>
          </w:p>
        </w:tc>
      </w:tr>
      <w:tr w:rsidR="003D276F" w14:paraId="00E57ADB" w14:textId="77777777" w:rsidTr="003D276F">
        <w:trPr>
          <w:trHeight w:val="551"/>
        </w:trPr>
        <w:tc>
          <w:tcPr>
            <w:tcW w:w="524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408C93A" w14:textId="77777777" w:rsidR="003D276F" w:rsidRDefault="003D276F">
            <w:pPr>
              <w:suppressAutoHyphens/>
              <w:jc w:val="center"/>
              <w:rPr>
                <w:b/>
                <w:i/>
                <w:sz w:val="28"/>
                <w:szCs w:val="28"/>
                <w:lang w:eastAsia="ar-SA"/>
              </w:rPr>
            </w:pPr>
            <w:r>
              <w:rPr>
                <w:b/>
                <w:i/>
                <w:sz w:val="28"/>
                <w:szCs w:val="28"/>
              </w:rPr>
              <w:t>100 балів</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01C960E" w14:textId="77777777" w:rsidR="003D276F" w:rsidRDefault="003D276F">
            <w:pPr>
              <w:rPr>
                <w:b/>
                <w:lang w:eastAsia="ar-SA"/>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14:paraId="23B564B7" w14:textId="77777777" w:rsidR="003D276F" w:rsidRDefault="003D276F">
            <w:pPr>
              <w:rPr>
                <w:b/>
                <w:lang w:eastAsia="ar-SA"/>
              </w:rPr>
            </w:pPr>
          </w:p>
        </w:tc>
      </w:tr>
    </w:tbl>
    <w:p w14:paraId="7EA6C3C6" w14:textId="77777777" w:rsidR="003D276F" w:rsidRDefault="003D276F" w:rsidP="003D276F">
      <w:pPr>
        <w:rPr>
          <w:b/>
          <w:sz w:val="16"/>
          <w:szCs w:val="16"/>
          <w:lang w:eastAsia="uk-UA"/>
        </w:rPr>
      </w:pPr>
    </w:p>
    <w:p w14:paraId="5EB1872E" w14:textId="77777777" w:rsidR="003D276F" w:rsidRDefault="003D276F" w:rsidP="003D276F">
      <w:pPr>
        <w:spacing w:line="360" w:lineRule="auto"/>
        <w:jc w:val="both"/>
        <w:rPr>
          <w:b/>
          <w:sz w:val="28"/>
          <w:szCs w:val="28"/>
        </w:rPr>
      </w:pPr>
    </w:p>
    <w:p w14:paraId="186EEEC9" w14:textId="77777777" w:rsidR="00817BAD" w:rsidRDefault="00817BAD" w:rsidP="003D276F">
      <w:pPr>
        <w:jc w:val="center"/>
        <w:rPr>
          <w:b/>
          <w:sz w:val="28"/>
          <w:szCs w:val="28"/>
        </w:rPr>
      </w:pPr>
    </w:p>
    <w:p w14:paraId="5B9BC5A7" w14:textId="01B1AE0E" w:rsidR="003D276F" w:rsidRPr="00817BAD" w:rsidRDefault="003D276F" w:rsidP="003D276F">
      <w:pPr>
        <w:jc w:val="center"/>
        <w:rPr>
          <w:b/>
          <w:sz w:val="28"/>
          <w:szCs w:val="28"/>
          <w:lang w:val="uk-UA"/>
        </w:rPr>
      </w:pPr>
      <w:r w:rsidRPr="00817BAD">
        <w:rPr>
          <w:b/>
          <w:sz w:val="28"/>
          <w:szCs w:val="28"/>
          <w:lang w:val="uk-UA"/>
        </w:rPr>
        <w:lastRenderedPageBreak/>
        <w:t>9.2  Система нарахування рейтингових балів</w:t>
      </w:r>
    </w:p>
    <w:p w14:paraId="01FA7EA0" w14:textId="77777777" w:rsidR="003D276F" w:rsidRPr="00817BAD" w:rsidRDefault="003D276F" w:rsidP="003D276F">
      <w:pPr>
        <w:jc w:val="center"/>
        <w:rPr>
          <w:b/>
          <w:sz w:val="28"/>
          <w:szCs w:val="28"/>
          <w:lang w:val="uk-UA"/>
        </w:rPr>
      </w:pPr>
      <w:r w:rsidRPr="00817BAD">
        <w:rPr>
          <w:b/>
          <w:sz w:val="28"/>
          <w:szCs w:val="28"/>
          <w:lang w:val="uk-UA"/>
        </w:rPr>
        <w:t>та критерії оцінювання знань студентів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40"/>
        <w:gridCol w:w="1134"/>
        <w:gridCol w:w="454"/>
      </w:tblGrid>
      <w:tr w:rsidR="003D276F" w14:paraId="275A2470" w14:textId="77777777" w:rsidTr="00FA3CB1">
        <w:trPr>
          <w:cantSplit/>
          <w:trHeight w:val="1706"/>
        </w:trPr>
        <w:tc>
          <w:tcPr>
            <w:tcW w:w="540" w:type="dxa"/>
            <w:tcBorders>
              <w:top w:val="single" w:sz="4" w:space="0" w:color="auto"/>
              <w:left w:val="single" w:sz="4" w:space="0" w:color="auto"/>
              <w:bottom w:val="single" w:sz="4" w:space="0" w:color="auto"/>
              <w:right w:val="single" w:sz="4" w:space="0" w:color="auto"/>
            </w:tcBorders>
            <w:vAlign w:val="center"/>
            <w:hideMark/>
          </w:tcPr>
          <w:p w14:paraId="01D86345" w14:textId="77777777" w:rsidR="003D276F" w:rsidRDefault="003D276F">
            <w:pPr>
              <w:suppressAutoHyphens/>
              <w:spacing w:line="240" w:lineRule="atLeast"/>
              <w:jc w:val="center"/>
              <w:rPr>
                <w:b/>
                <w:sz w:val="22"/>
                <w:szCs w:val="22"/>
                <w:lang w:eastAsia="ar-SA"/>
              </w:rPr>
            </w:pPr>
            <w:r>
              <w:rPr>
                <w:b/>
                <w:sz w:val="22"/>
                <w:szCs w:val="22"/>
              </w:rPr>
              <w:t>№ з/п</w:t>
            </w:r>
          </w:p>
        </w:tc>
        <w:tc>
          <w:tcPr>
            <w:tcW w:w="7540" w:type="dxa"/>
            <w:tcBorders>
              <w:top w:val="single" w:sz="4" w:space="0" w:color="auto"/>
              <w:left w:val="single" w:sz="4" w:space="0" w:color="auto"/>
              <w:bottom w:val="single" w:sz="4" w:space="0" w:color="auto"/>
              <w:right w:val="single" w:sz="4" w:space="0" w:color="auto"/>
            </w:tcBorders>
            <w:vAlign w:val="center"/>
          </w:tcPr>
          <w:p w14:paraId="656508D0" w14:textId="77777777" w:rsidR="003D276F" w:rsidRDefault="003D276F">
            <w:pPr>
              <w:spacing w:line="240" w:lineRule="atLeast"/>
              <w:jc w:val="center"/>
              <w:rPr>
                <w:b/>
                <w:sz w:val="22"/>
                <w:szCs w:val="22"/>
                <w:lang w:eastAsia="ar-SA"/>
              </w:rPr>
            </w:pPr>
            <w:r>
              <w:rPr>
                <w:b/>
                <w:sz w:val="22"/>
                <w:szCs w:val="22"/>
              </w:rPr>
              <w:t>Види робіт.</w:t>
            </w:r>
          </w:p>
          <w:p w14:paraId="700FED9E" w14:textId="77777777" w:rsidR="003D276F" w:rsidRDefault="003D276F">
            <w:pPr>
              <w:spacing w:line="240" w:lineRule="atLeast"/>
              <w:jc w:val="center"/>
              <w:rPr>
                <w:b/>
                <w:sz w:val="22"/>
                <w:szCs w:val="22"/>
                <w:lang w:eastAsia="uk-UA"/>
              </w:rPr>
            </w:pPr>
            <w:r>
              <w:rPr>
                <w:b/>
                <w:sz w:val="22"/>
                <w:szCs w:val="22"/>
              </w:rPr>
              <w:t>Критерії оцінювання знань студентів</w:t>
            </w:r>
          </w:p>
          <w:p w14:paraId="2E1BCBB3" w14:textId="77777777" w:rsidR="003D276F" w:rsidRDefault="003D276F">
            <w:pPr>
              <w:suppressAutoHyphens/>
              <w:spacing w:line="240" w:lineRule="atLeast"/>
              <w:jc w:val="center"/>
              <w:rPr>
                <w:b/>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7B624AE5" w14:textId="77777777" w:rsidR="003D276F" w:rsidRDefault="003D276F">
            <w:pPr>
              <w:suppressAutoHyphens/>
              <w:spacing w:line="240" w:lineRule="atLeast"/>
              <w:ind w:left="113" w:right="113"/>
              <w:jc w:val="center"/>
              <w:rPr>
                <w:b/>
                <w:sz w:val="22"/>
                <w:szCs w:val="22"/>
                <w:lang w:eastAsia="ar-SA"/>
              </w:rPr>
            </w:pPr>
            <w:r>
              <w:rPr>
                <w:b/>
                <w:sz w:val="22"/>
                <w:szCs w:val="22"/>
              </w:rPr>
              <w:t>Бали рейтингу</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04E02E3A" w14:textId="77777777" w:rsidR="003D276F" w:rsidRDefault="003D276F">
            <w:pPr>
              <w:suppressAutoHyphens/>
              <w:spacing w:line="240" w:lineRule="atLeast"/>
              <w:ind w:left="113" w:right="113"/>
              <w:jc w:val="center"/>
              <w:rPr>
                <w:b/>
                <w:sz w:val="22"/>
                <w:szCs w:val="22"/>
                <w:lang w:eastAsia="ar-SA"/>
              </w:rPr>
            </w:pPr>
            <w:r>
              <w:rPr>
                <w:b/>
                <w:sz w:val="22"/>
                <w:szCs w:val="22"/>
              </w:rPr>
              <w:t>Максимальна кількість балів</w:t>
            </w:r>
          </w:p>
        </w:tc>
      </w:tr>
      <w:tr w:rsidR="003D276F" w14:paraId="27EF5A5D" w14:textId="77777777" w:rsidTr="00FA3CB1">
        <w:trPr>
          <w:trHeight w:val="56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4834AD76" w14:textId="77777777" w:rsidR="003D276F" w:rsidRDefault="003D276F">
            <w:pPr>
              <w:suppressAutoHyphens/>
              <w:jc w:val="center"/>
              <w:rPr>
                <w:b/>
                <w:sz w:val="28"/>
                <w:szCs w:val="28"/>
                <w:lang w:eastAsia="ar-SA"/>
              </w:rPr>
            </w:pPr>
            <w:r>
              <w:rPr>
                <w:b/>
                <w:sz w:val="28"/>
                <w:szCs w:val="28"/>
              </w:rPr>
              <w:t>1.   Бали поточної успішності за участь у практичних заняттях</w:t>
            </w:r>
          </w:p>
        </w:tc>
      </w:tr>
      <w:tr w:rsidR="003D276F" w14:paraId="6327D843" w14:textId="77777777" w:rsidTr="00FA3CB1">
        <w:trPr>
          <w:trHeight w:val="569"/>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46A7B1A" w14:textId="77777777" w:rsidR="003D276F" w:rsidRDefault="003D276F">
            <w:pPr>
              <w:suppressAutoHyphens/>
              <w:spacing w:line="240" w:lineRule="atLeast"/>
              <w:jc w:val="center"/>
              <w:rPr>
                <w:b/>
                <w:lang w:eastAsia="ar-SA"/>
              </w:rPr>
            </w:pPr>
            <w:r>
              <w:rPr>
                <w:b/>
              </w:rPr>
              <w:t>Критерії оцінювання</w:t>
            </w:r>
          </w:p>
        </w:tc>
        <w:tc>
          <w:tcPr>
            <w:tcW w:w="15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4015BB4" w14:textId="77777777" w:rsidR="003D276F" w:rsidRDefault="003D276F">
            <w:pPr>
              <w:suppressAutoHyphens/>
              <w:jc w:val="center"/>
              <w:rPr>
                <w:b/>
                <w:lang w:eastAsia="ar-SA"/>
              </w:rPr>
            </w:pPr>
            <w:r>
              <w:rPr>
                <w:b/>
              </w:rPr>
              <w:t>5 балів</w:t>
            </w:r>
          </w:p>
        </w:tc>
      </w:tr>
      <w:tr w:rsidR="003D276F" w14:paraId="72AE13C8"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0AA0744F" w14:textId="77777777" w:rsidR="003D276F" w:rsidRPr="0048138B" w:rsidRDefault="003D276F">
            <w:pPr>
              <w:suppressAutoHyphens/>
              <w:jc w:val="both"/>
              <w:rPr>
                <w:b/>
                <w:lang w:val="uk-UA" w:eastAsia="ar-SA"/>
              </w:rPr>
            </w:pPr>
            <w:r w:rsidRPr="0048138B">
              <w:rPr>
                <w:bCs/>
                <w:iCs/>
                <w:lang w:val="uk-UA"/>
              </w:rPr>
              <w:t xml:space="preserve">- розгорнутий, вичерпаний виклад змісту питання; повний перелік необхідний для розкриття змісту питання категорій та законів; правильне розкриття змісту категорій та законів, механізму їх взаємозв’язку та взаємодії; демонстрація здатності висловлення та аргументування власного ставлення до альтернативних поглядів на дане питання; </w:t>
            </w:r>
            <w:r w:rsidRPr="0048138B">
              <w:rPr>
                <w:lang w:val="uk-UA"/>
              </w:rPr>
              <w:t>використання актуальних фактичних та статичних даних, матеріалів останніх подій в економічній, фінансовій та суспільних сферах в країні та за її межами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489AB8BD" w14:textId="77777777" w:rsidR="003D276F" w:rsidRDefault="003D276F">
            <w:pPr>
              <w:suppressAutoHyphens/>
              <w:jc w:val="center"/>
              <w:rPr>
                <w:b/>
                <w:lang w:eastAsia="ar-SA"/>
              </w:rPr>
            </w:pPr>
            <w:r>
              <w:rPr>
                <w:b/>
              </w:rPr>
              <w:t>5</w:t>
            </w:r>
          </w:p>
        </w:tc>
      </w:tr>
      <w:tr w:rsidR="003D276F" w14:paraId="5D6CFB34"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1B39D9CB" w14:textId="77777777" w:rsidR="003D276F" w:rsidRPr="0048138B" w:rsidRDefault="003D276F">
            <w:pPr>
              <w:jc w:val="both"/>
              <w:rPr>
                <w:b/>
                <w:lang w:val="uk-UA" w:eastAsia="ar-SA"/>
              </w:rPr>
            </w:pPr>
            <w:r w:rsidRPr="0048138B">
              <w:rPr>
                <w:bCs/>
                <w:iCs/>
                <w:lang w:val="uk-UA"/>
              </w:rPr>
              <w:t>- порівняно з відповіддю на найвищий бал не зроблено розкриття хоча б одного з пунктів, указаних вище (якщо він потрібен для вичерпного розкриття питання);</w:t>
            </w:r>
            <w:r w:rsidRPr="0048138B">
              <w:rPr>
                <w:lang w:val="uk-UA"/>
              </w:rPr>
              <w:t xml:space="preserve"> 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факти, неточності у формулюванні термінів і категорій, проте з допомогою викладача він швидко орієнтується  і знаходить правильні відповіді.</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1564F739" w14:textId="77777777" w:rsidR="003D276F" w:rsidRDefault="003D276F">
            <w:pPr>
              <w:suppressAutoHyphens/>
              <w:jc w:val="center"/>
              <w:rPr>
                <w:b/>
                <w:lang w:eastAsia="ar-SA"/>
              </w:rPr>
            </w:pPr>
            <w:r>
              <w:rPr>
                <w:b/>
              </w:rPr>
              <w:t>4</w:t>
            </w:r>
          </w:p>
        </w:tc>
      </w:tr>
      <w:tr w:rsidR="003D276F" w14:paraId="3AC446FE"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38EDEE41" w14:textId="77777777" w:rsidR="003D276F" w:rsidRPr="0048138B" w:rsidRDefault="003D276F">
            <w:pPr>
              <w:jc w:val="both"/>
              <w:rPr>
                <w:b/>
                <w:lang w:val="uk-UA" w:eastAsia="ar-SA"/>
              </w:rPr>
            </w:pPr>
            <w:r w:rsidRPr="0048138B">
              <w:rPr>
                <w:bCs/>
                <w:iCs/>
                <w:lang w:val="uk-UA"/>
              </w:rPr>
              <w:t>- порівняно з відповіддю на найвищий бал не зроблено розкриття двох із пунктів, указаних вище (якщо він потрібен для вичерпного розкриття питання);</w:t>
            </w:r>
            <w:r w:rsidRPr="0048138B">
              <w:rPr>
                <w:b/>
                <w:bCs/>
                <w:i/>
                <w:iCs/>
                <w:lang w:val="uk-UA"/>
              </w:rPr>
              <w:t xml:space="preserve"> </w:t>
            </w:r>
            <w:r w:rsidRPr="0048138B">
              <w:rPr>
                <w:bCs/>
                <w:iCs/>
                <w:lang w:val="uk-UA"/>
              </w:rPr>
              <w:t>одночасно мають місце обидва типи недоліків, які окремо характеризують попередні критерії оцінки;</w:t>
            </w:r>
            <w:r w:rsidRPr="0048138B">
              <w:rPr>
                <w:b/>
                <w:bCs/>
                <w:i/>
                <w:iCs/>
                <w:lang w:val="uk-UA"/>
              </w:rPr>
              <w:t xml:space="preserve"> </w:t>
            </w:r>
            <w:r w:rsidRPr="0048138B">
              <w:rPr>
                <w:bCs/>
                <w:iCs/>
                <w:lang w:val="uk-UA"/>
              </w:rPr>
              <w:t>відповідь малообгрунтована, неповна;</w:t>
            </w:r>
            <w:r w:rsidRPr="0048138B">
              <w:rPr>
                <w:b/>
                <w:bCs/>
                <w:i/>
                <w:iCs/>
                <w:lang w:val="uk-UA"/>
              </w:rPr>
              <w:t xml:space="preserve"> </w:t>
            </w:r>
            <w:r w:rsidRPr="0048138B">
              <w:rPr>
                <w:bCs/>
                <w:iCs/>
                <w:lang w:val="uk-UA"/>
              </w:rPr>
              <w:t xml:space="preserve">студент не знайомий з законодавчими матеріалами, матеріалами періодичної преси з фінансово-аналітичних питань; </w:t>
            </w:r>
            <w:r w:rsidRPr="0048138B">
              <w:rPr>
                <w:lang w:val="uk-UA"/>
              </w:rPr>
              <w:t>студент лише з допомогою викладача може зрозуміти та виправити свої помилки.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1ADA10D4" w14:textId="77777777" w:rsidR="003D276F" w:rsidRDefault="003D276F">
            <w:pPr>
              <w:suppressAutoHyphens/>
              <w:jc w:val="center"/>
              <w:rPr>
                <w:b/>
                <w:lang w:eastAsia="ar-SA"/>
              </w:rPr>
            </w:pPr>
            <w:r>
              <w:rPr>
                <w:b/>
              </w:rPr>
              <w:t>3</w:t>
            </w:r>
          </w:p>
        </w:tc>
      </w:tr>
      <w:tr w:rsidR="003D276F" w14:paraId="3A88D202"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16E45E09" w14:textId="77777777" w:rsidR="003D276F" w:rsidRPr="0048138B" w:rsidRDefault="003D276F">
            <w:pPr>
              <w:jc w:val="both"/>
              <w:rPr>
                <w:b/>
                <w:lang w:val="uk-UA" w:eastAsia="ar-SA"/>
              </w:rPr>
            </w:pPr>
            <w:r w:rsidRPr="0048138B">
              <w:rPr>
                <w:bCs/>
                <w:iCs/>
                <w:lang w:val="uk-UA"/>
              </w:rPr>
              <w:t xml:space="preserve">- порівняно з відповіддю на найвищий бал не зроблено розкриття трьох чи більше пунктів, указаних вище (якщо він потрібен для вичерпного розкриття питання); одночасно мають місце два чи більше типів недоліків, які окремо характеризують попередні критерії оцінки; у відповіді відсутні належні докази й аргументи,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 допущенні грубі помилки й студент не може їх виправити; </w:t>
            </w:r>
            <w:r w:rsidRPr="0048138B">
              <w:rPr>
                <w:lang w:val="uk-UA"/>
              </w:rPr>
              <w:t>студент приймав участь в доповненнях, робив рецензії на виступи інших студентів, зробив повідомлення по суті заняття тощо.</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51F837FD" w14:textId="77777777" w:rsidR="003D276F" w:rsidRDefault="003D276F">
            <w:pPr>
              <w:suppressAutoHyphens/>
              <w:jc w:val="center"/>
              <w:rPr>
                <w:b/>
                <w:lang w:eastAsia="ar-SA"/>
              </w:rPr>
            </w:pPr>
            <w:r>
              <w:rPr>
                <w:b/>
              </w:rPr>
              <w:t>2</w:t>
            </w:r>
          </w:p>
        </w:tc>
      </w:tr>
      <w:tr w:rsidR="003D276F" w14:paraId="57BB7976"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2DED5C30" w14:textId="77777777" w:rsidR="003D276F" w:rsidRPr="0048138B" w:rsidRDefault="003D276F">
            <w:pPr>
              <w:pStyle w:val="af1"/>
              <w:spacing w:after="0" w:line="240" w:lineRule="auto"/>
              <w:jc w:val="both"/>
              <w:rPr>
                <w:rFonts w:ascii="Times New Roman" w:hAnsi="Times New Roman" w:cs="Times New Roman"/>
              </w:rPr>
            </w:pPr>
            <w:r w:rsidRPr="0048138B">
              <w:rPr>
                <w:rFonts w:ascii="Times New Roman" w:hAnsi="Times New Roman" w:cs="Times New Roman"/>
                <w:bCs/>
                <w:iCs/>
                <w:color w:val="auto"/>
              </w:rPr>
              <w:t xml:space="preserve">- студент відсутній на занятті; </w:t>
            </w:r>
            <w:r w:rsidRPr="0048138B">
              <w:rPr>
                <w:rFonts w:ascii="Times New Roman" w:hAnsi="Times New Roman" w:cs="Times New Roman"/>
              </w:rPr>
              <w:t xml:space="preserve">студент не приймав участі в обговоренні питань  </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05F65F87" w14:textId="77777777" w:rsidR="003D276F" w:rsidRDefault="003D276F">
            <w:pPr>
              <w:suppressAutoHyphens/>
              <w:jc w:val="center"/>
              <w:rPr>
                <w:b/>
                <w:lang w:eastAsia="ar-SA"/>
              </w:rPr>
            </w:pPr>
            <w:r>
              <w:rPr>
                <w:b/>
              </w:rPr>
              <w:t>0-1</w:t>
            </w:r>
          </w:p>
        </w:tc>
      </w:tr>
      <w:tr w:rsidR="003D276F" w14:paraId="0F32B7B7" w14:textId="77777777" w:rsidTr="00FA3CB1">
        <w:trPr>
          <w:trHeight w:val="494"/>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4E2F7F47" w14:textId="77777777" w:rsidR="003D276F" w:rsidRDefault="003D276F">
            <w:pPr>
              <w:suppressAutoHyphens/>
              <w:jc w:val="center"/>
              <w:rPr>
                <w:b/>
                <w:sz w:val="18"/>
                <w:lang w:eastAsia="ar-SA"/>
              </w:rPr>
            </w:pPr>
            <w:r>
              <w:rPr>
                <w:b/>
                <w:sz w:val="28"/>
                <w:szCs w:val="28"/>
              </w:rPr>
              <w:t>2.  Самостійна робота студентів (СРС)</w:t>
            </w:r>
          </w:p>
        </w:tc>
      </w:tr>
      <w:tr w:rsidR="003D276F" w14:paraId="24FF6D38" w14:textId="77777777" w:rsidTr="00FA3CB1">
        <w:trPr>
          <w:trHeight w:val="494"/>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7BE90B1" w14:textId="77777777" w:rsidR="003D276F" w:rsidRDefault="003D276F">
            <w:pPr>
              <w:suppressAutoHyphens/>
              <w:spacing w:line="240" w:lineRule="atLeast"/>
              <w:jc w:val="center"/>
              <w:rPr>
                <w:b/>
                <w:lang w:eastAsia="ar-SA"/>
              </w:rPr>
            </w:pPr>
            <w:r>
              <w:rPr>
                <w:b/>
              </w:rPr>
              <w:t>Критерії оцінювання</w:t>
            </w:r>
          </w:p>
        </w:tc>
        <w:tc>
          <w:tcPr>
            <w:tcW w:w="15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4C1AC64" w14:textId="77777777" w:rsidR="003D276F" w:rsidRDefault="003D276F">
            <w:pPr>
              <w:suppressAutoHyphens/>
              <w:jc w:val="center"/>
              <w:rPr>
                <w:b/>
                <w:lang w:eastAsia="ar-SA"/>
              </w:rPr>
            </w:pPr>
            <w:r>
              <w:rPr>
                <w:b/>
              </w:rPr>
              <w:t>5 балів</w:t>
            </w:r>
          </w:p>
        </w:tc>
      </w:tr>
      <w:tr w:rsidR="003D276F" w14:paraId="6B6987C9"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760DBE9A" w14:textId="77777777" w:rsidR="003D276F" w:rsidRPr="00655786" w:rsidRDefault="003D276F">
            <w:pPr>
              <w:suppressAutoHyphens/>
              <w:rPr>
                <w:lang w:val="uk-UA" w:eastAsia="ar-SA"/>
              </w:rPr>
            </w:pPr>
            <w:r w:rsidRPr="00655786">
              <w:rPr>
                <w:lang w:val="uk-UA" w:eastAsia="ar-SA"/>
              </w:rPr>
              <w:lastRenderedPageBreak/>
              <w:t>СРС</w:t>
            </w:r>
            <w:r w:rsidRPr="00655786">
              <w:rPr>
                <w:lang w:val="uk-UA"/>
              </w:rPr>
              <w:t xml:space="preserve"> виконана в зазначений термін, у повному обсязі, без помилок і зарахована</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0856222B" w14:textId="07F26712" w:rsidR="003D276F" w:rsidRPr="00FA6AB8" w:rsidRDefault="00FA6AB8">
            <w:pPr>
              <w:suppressAutoHyphens/>
              <w:jc w:val="center"/>
              <w:rPr>
                <w:b/>
                <w:lang w:val="uk-UA" w:eastAsia="ar-SA"/>
              </w:rPr>
            </w:pPr>
            <w:r>
              <w:rPr>
                <w:b/>
                <w:lang w:val="uk-UA"/>
              </w:rPr>
              <w:t>10</w:t>
            </w:r>
          </w:p>
        </w:tc>
      </w:tr>
      <w:tr w:rsidR="003D276F" w14:paraId="46BD565A"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4A8B24C0" w14:textId="77777777" w:rsidR="003D276F" w:rsidRPr="00655786" w:rsidRDefault="003D276F">
            <w:pPr>
              <w:rPr>
                <w:lang w:val="uk-UA" w:eastAsia="ar-SA"/>
              </w:rPr>
            </w:pPr>
            <w:r w:rsidRPr="00655786">
              <w:rPr>
                <w:lang w:val="uk-UA" w:eastAsia="ar-SA"/>
              </w:rPr>
              <w:t>СРС</w:t>
            </w:r>
            <w:r w:rsidRPr="00655786">
              <w:rPr>
                <w:lang w:val="uk-UA"/>
              </w:rPr>
              <w:t xml:space="preserve"> виконана в зазначений термін, у повному обсязі,  але є незначні помилки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570DC7F8" w14:textId="45669548" w:rsidR="003D276F" w:rsidRPr="00FA6AB8" w:rsidRDefault="00FA6AB8">
            <w:pPr>
              <w:suppressAutoHyphens/>
              <w:jc w:val="center"/>
              <w:rPr>
                <w:b/>
                <w:lang w:val="uk-UA" w:eastAsia="ar-SA"/>
              </w:rPr>
            </w:pPr>
            <w:r>
              <w:rPr>
                <w:b/>
                <w:lang w:val="uk-UA"/>
              </w:rPr>
              <w:t>8</w:t>
            </w:r>
          </w:p>
        </w:tc>
      </w:tr>
      <w:tr w:rsidR="003D276F" w14:paraId="270A8258"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8A68BB1" w14:textId="77777777" w:rsidR="003D276F" w:rsidRPr="00655786" w:rsidRDefault="003D276F">
            <w:pPr>
              <w:rPr>
                <w:lang w:val="uk-UA" w:eastAsia="ar-SA"/>
              </w:rPr>
            </w:pPr>
            <w:r w:rsidRPr="00655786">
              <w:rPr>
                <w:lang w:val="uk-UA" w:eastAsia="ar-SA"/>
              </w:rPr>
              <w:t>СРС</w:t>
            </w:r>
            <w:r w:rsidRPr="00655786">
              <w:rPr>
                <w:lang w:val="uk-UA"/>
              </w:rPr>
              <w:t xml:space="preserve"> виконана  не у повному обсязі, або (та) з порушенням терміну її виконання, або (та) при наявності значних помилок, і зараховане при умові її доопрацювання</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5849ECB3" w14:textId="575F5523" w:rsidR="003D276F" w:rsidRPr="00FA6AB8" w:rsidRDefault="00FA6AB8">
            <w:pPr>
              <w:suppressAutoHyphens/>
              <w:jc w:val="center"/>
              <w:rPr>
                <w:b/>
                <w:lang w:val="uk-UA" w:eastAsia="ar-SA"/>
              </w:rPr>
            </w:pPr>
            <w:r>
              <w:rPr>
                <w:b/>
                <w:lang w:val="uk-UA"/>
              </w:rPr>
              <w:t>5</w:t>
            </w:r>
          </w:p>
        </w:tc>
      </w:tr>
      <w:tr w:rsidR="003D276F" w14:paraId="73A33CE0"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59373259" w14:textId="77777777" w:rsidR="003D276F" w:rsidRPr="00655786" w:rsidRDefault="003D276F">
            <w:pPr>
              <w:rPr>
                <w:lang w:val="uk-UA" w:eastAsia="ar-SA"/>
              </w:rPr>
            </w:pPr>
            <w:r w:rsidRPr="00655786">
              <w:rPr>
                <w:lang w:val="uk-UA" w:eastAsia="ar-SA"/>
              </w:rPr>
              <w:t>СРС</w:t>
            </w:r>
            <w:r w:rsidRPr="00655786">
              <w:rPr>
                <w:lang w:val="uk-UA"/>
              </w:rPr>
              <w:t xml:space="preserve"> виконана частково із помилками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35936C01" w14:textId="77777777" w:rsidR="003D276F" w:rsidRDefault="003D276F">
            <w:pPr>
              <w:suppressAutoHyphens/>
              <w:jc w:val="center"/>
              <w:rPr>
                <w:b/>
                <w:lang w:eastAsia="ar-SA"/>
              </w:rPr>
            </w:pPr>
            <w:r>
              <w:rPr>
                <w:b/>
              </w:rPr>
              <w:t>2</w:t>
            </w:r>
          </w:p>
        </w:tc>
      </w:tr>
      <w:tr w:rsidR="003D276F" w14:paraId="4BF3BA50"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58634766" w14:textId="77777777" w:rsidR="003D276F" w:rsidRPr="00655786" w:rsidRDefault="003D276F">
            <w:pPr>
              <w:rPr>
                <w:lang w:val="uk-UA" w:eastAsia="ar-SA"/>
              </w:rPr>
            </w:pPr>
            <w:r w:rsidRPr="00655786">
              <w:rPr>
                <w:lang w:val="uk-UA" w:eastAsia="ar-SA"/>
              </w:rPr>
              <w:t>СРС</w:t>
            </w:r>
            <w:r w:rsidRPr="00655786">
              <w:rPr>
                <w:lang w:val="uk-UA"/>
              </w:rPr>
              <w:t xml:space="preserve"> не виконана і не відпрацьована</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73B6EECA" w14:textId="77777777" w:rsidR="003D276F" w:rsidRDefault="003D276F">
            <w:pPr>
              <w:suppressAutoHyphens/>
              <w:jc w:val="center"/>
              <w:rPr>
                <w:b/>
                <w:lang w:eastAsia="ar-SA"/>
              </w:rPr>
            </w:pPr>
            <w:r>
              <w:rPr>
                <w:b/>
              </w:rPr>
              <w:t>0-1</w:t>
            </w:r>
          </w:p>
        </w:tc>
      </w:tr>
      <w:tr w:rsidR="003D276F" w14:paraId="79F34B3E" w14:textId="77777777" w:rsidTr="00FA3CB1">
        <w:trPr>
          <w:trHeight w:val="636"/>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603F5D83" w14:textId="77777777" w:rsidR="003D276F" w:rsidRDefault="003D276F">
            <w:pPr>
              <w:suppressAutoHyphens/>
              <w:jc w:val="center"/>
              <w:rPr>
                <w:b/>
                <w:sz w:val="16"/>
                <w:szCs w:val="16"/>
                <w:lang w:eastAsia="ar-SA"/>
              </w:rPr>
            </w:pPr>
            <w:r>
              <w:rPr>
                <w:b/>
                <w:sz w:val="28"/>
                <w:szCs w:val="28"/>
              </w:rPr>
              <w:t>3.  Контрольна робота</w:t>
            </w:r>
          </w:p>
        </w:tc>
      </w:tr>
      <w:tr w:rsidR="003D276F" w14:paraId="0030E413" w14:textId="77777777" w:rsidTr="00FA3CB1">
        <w:trPr>
          <w:trHeight w:val="481"/>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59A95DE" w14:textId="77777777" w:rsidR="003D276F" w:rsidRDefault="003D276F">
            <w:pPr>
              <w:suppressAutoHyphens/>
              <w:spacing w:line="240" w:lineRule="atLeast"/>
              <w:jc w:val="center"/>
              <w:rPr>
                <w:b/>
                <w:lang w:eastAsia="ar-SA"/>
              </w:rPr>
            </w:pPr>
            <w:r>
              <w:rPr>
                <w:b/>
              </w:rPr>
              <w:t xml:space="preserve">Критерії оцінювання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674215F" w14:textId="77777777" w:rsidR="003D276F" w:rsidRDefault="003D276F">
            <w:pPr>
              <w:suppressAutoHyphens/>
              <w:jc w:val="center"/>
              <w:rPr>
                <w:b/>
                <w:sz w:val="18"/>
                <w:lang w:eastAsia="ar-SA"/>
              </w:rPr>
            </w:pPr>
            <w:r>
              <w:rPr>
                <w:b/>
              </w:rPr>
              <w:t>50 балів</w:t>
            </w:r>
          </w:p>
        </w:tc>
      </w:tr>
      <w:tr w:rsidR="003D276F" w14:paraId="38554ACD" w14:textId="77777777" w:rsidTr="00FA3CB1">
        <w:trPr>
          <w:trHeight w:val="165"/>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EAA66F8" w14:textId="77777777" w:rsidR="003D276F" w:rsidRPr="00FA6AB8" w:rsidRDefault="003D276F">
            <w:pPr>
              <w:suppressAutoHyphens/>
              <w:rPr>
                <w:lang w:val="uk-UA" w:eastAsia="ar-SA"/>
              </w:rPr>
            </w:pPr>
            <w:r w:rsidRPr="00FA6AB8">
              <w:rPr>
                <w:lang w:val="uk-UA" w:eastAsia="ar-SA"/>
              </w:rPr>
              <w:t xml:space="preserve">Контрольна робота виконана </w:t>
            </w:r>
            <w:r w:rsidRPr="00FA6AB8">
              <w:rPr>
                <w:lang w:val="uk-UA"/>
              </w:rPr>
              <w:t>у повному обсязі, без помилок</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1A3D2F89" w14:textId="77777777" w:rsidR="003D276F" w:rsidRDefault="003D276F">
            <w:pPr>
              <w:suppressAutoHyphens/>
              <w:jc w:val="center"/>
              <w:rPr>
                <w:b/>
                <w:lang w:eastAsia="ar-SA"/>
              </w:rPr>
            </w:pPr>
            <w:r>
              <w:rPr>
                <w:b/>
                <w:lang w:eastAsia="ar-SA"/>
              </w:rPr>
              <w:t>50</w:t>
            </w:r>
          </w:p>
        </w:tc>
      </w:tr>
      <w:tr w:rsidR="003D276F" w14:paraId="6F2F9180" w14:textId="77777777" w:rsidTr="00FA3CB1">
        <w:trPr>
          <w:trHeight w:val="165"/>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3B235E82" w14:textId="77777777" w:rsidR="003D276F" w:rsidRPr="00FA6AB8" w:rsidRDefault="003D276F">
            <w:pPr>
              <w:suppressAutoHyphens/>
              <w:rPr>
                <w:b/>
                <w:lang w:val="uk-UA" w:eastAsia="ar-SA"/>
              </w:rPr>
            </w:pPr>
            <w:r w:rsidRPr="00FA6AB8">
              <w:rPr>
                <w:lang w:val="uk-UA" w:eastAsia="ar-SA"/>
              </w:rPr>
              <w:t xml:space="preserve">Контрольна робота виконана </w:t>
            </w:r>
            <w:r w:rsidRPr="00FA6AB8">
              <w:rPr>
                <w:lang w:val="uk-UA"/>
              </w:rPr>
              <w:t>у повному обсязі, але є незначні помилки,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56ED785E" w14:textId="77777777" w:rsidR="003D276F" w:rsidRDefault="003D276F">
            <w:pPr>
              <w:suppressAutoHyphens/>
              <w:jc w:val="center"/>
              <w:rPr>
                <w:b/>
                <w:lang w:eastAsia="ar-SA"/>
              </w:rPr>
            </w:pPr>
            <w:r>
              <w:rPr>
                <w:b/>
                <w:lang w:eastAsia="ar-SA"/>
              </w:rPr>
              <w:t>40</w:t>
            </w:r>
          </w:p>
        </w:tc>
      </w:tr>
      <w:tr w:rsidR="003D276F" w14:paraId="38BE352A" w14:textId="77777777" w:rsidTr="00FA3CB1">
        <w:trPr>
          <w:trHeight w:val="165"/>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0EEDD629" w14:textId="77777777" w:rsidR="003D276F" w:rsidRPr="00FA6AB8" w:rsidRDefault="003D276F">
            <w:pPr>
              <w:suppressAutoHyphens/>
              <w:rPr>
                <w:b/>
                <w:lang w:val="uk-UA" w:eastAsia="ar-SA"/>
              </w:rPr>
            </w:pPr>
            <w:r w:rsidRPr="00FA6AB8">
              <w:rPr>
                <w:lang w:val="uk-UA" w:eastAsia="ar-SA"/>
              </w:rPr>
              <w:t xml:space="preserve">Контрольна робота виконана не </w:t>
            </w:r>
            <w:r w:rsidRPr="00FA6AB8">
              <w:rPr>
                <w:lang w:val="uk-UA"/>
              </w:rPr>
              <w:t>у повному обсязі, при наявності помилок</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553DA3B5" w14:textId="77777777" w:rsidR="003D276F" w:rsidRDefault="003D276F">
            <w:pPr>
              <w:suppressAutoHyphens/>
              <w:jc w:val="center"/>
              <w:rPr>
                <w:b/>
                <w:lang w:eastAsia="ar-SA"/>
              </w:rPr>
            </w:pPr>
            <w:r>
              <w:rPr>
                <w:b/>
                <w:lang w:eastAsia="ar-SA"/>
              </w:rPr>
              <w:t>30</w:t>
            </w:r>
          </w:p>
        </w:tc>
      </w:tr>
      <w:tr w:rsidR="003D276F" w14:paraId="7E520B16" w14:textId="77777777" w:rsidTr="00FA3CB1">
        <w:trPr>
          <w:trHeight w:val="165"/>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740A6100" w14:textId="77777777" w:rsidR="003D276F" w:rsidRPr="00FA6AB8" w:rsidRDefault="003D276F">
            <w:pPr>
              <w:suppressAutoHyphens/>
              <w:rPr>
                <w:b/>
                <w:lang w:val="uk-UA" w:eastAsia="ar-SA"/>
              </w:rPr>
            </w:pPr>
            <w:r w:rsidRPr="00FA6AB8">
              <w:rPr>
                <w:lang w:val="uk-UA" w:eastAsia="ar-SA"/>
              </w:rPr>
              <w:t xml:space="preserve">Контрольна робота виконана не </w:t>
            </w:r>
            <w:r w:rsidRPr="00FA6AB8">
              <w:rPr>
                <w:lang w:val="uk-UA"/>
              </w:rPr>
              <w:t>у повному обсязі, при наявності значних помилок</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4D38278C" w14:textId="77777777" w:rsidR="003D276F" w:rsidRDefault="003D276F">
            <w:pPr>
              <w:suppressAutoHyphens/>
              <w:jc w:val="center"/>
              <w:rPr>
                <w:b/>
                <w:lang w:eastAsia="ar-SA"/>
              </w:rPr>
            </w:pPr>
            <w:r>
              <w:rPr>
                <w:b/>
                <w:lang w:eastAsia="ar-SA"/>
              </w:rPr>
              <w:t>20</w:t>
            </w:r>
          </w:p>
        </w:tc>
      </w:tr>
      <w:tr w:rsidR="003D276F" w14:paraId="776970A8" w14:textId="77777777" w:rsidTr="00FA3CB1">
        <w:trPr>
          <w:trHeight w:val="165"/>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2C80340B" w14:textId="77777777" w:rsidR="003D276F" w:rsidRPr="00FA6AB8" w:rsidRDefault="003D276F">
            <w:pPr>
              <w:suppressAutoHyphens/>
              <w:rPr>
                <w:lang w:val="uk-UA" w:eastAsia="ar-SA"/>
              </w:rPr>
            </w:pPr>
            <w:r w:rsidRPr="00FA6AB8">
              <w:rPr>
                <w:lang w:val="uk-UA" w:eastAsia="ar-SA"/>
              </w:rPr>
              <w:t>Контрольна робота не виконана</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4D5956F2" w14:textId="77777777" w:rsidR="003D276F" w:rsidRDefault="003D276F">
            <w:pPr>
              <w:suppressAutoHyphens/>
              <w:jc w:val="center"/>
              <w:rPr>
                <w:b/>
                <w:lang w:eastAsia="ar-SA"/>
              </w:rPr>
            </w:pPr>
            <w:r>
              <w:rPr>
                <w:b/>
                <w:lang w:eastAsia="ar-SA"/>
              </w:rPr>
              <w:t>0</w:t>
            </w:r>
          </w:p>
        </w:tc>
      </w:tr>
      <w:tr w:rsidR="003D276F" w14:paraId="49077BFB" w14:textId="77777777" w:rsidTr="00FA3CB1">
        <w:trPr>
          <w:trHeight w:val="546"/>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2313C8B5" w14:textId="77777777" w:rsidR="003D276F" w:rsidRDefault="003D276F">
            <w:pPr>
              <w:suppressAutoHyphens/>
              <w:jc w:val="center"/>
              <w:rPr>
                <w:b/>
                <w:highlight w:val="yellow"/>
                <w:lang w:eastAsia="ar-SA"/>
              </w:rPr>
            </w:pPr>
            <w:r>
              <w:rPr>
                <w:b/>
                <w:sz w:val="28"/>
                <w:szCs w:val="28"/>
              </w:rPr>
              <w:t>4.  Індивідуальна робота студента (ІНДР)</w:t>
            </w:r>
          </w:p>
        </w:tc>
      </w:tr>
      <w:tr w:rsidR="003D276F" w14:paraId="1234DDC9" w14:textId="77777777" w:rsidTr="00FA3CB1">
        <w:trPr>
          <w:trHeight w:val="417"/>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F2C16D0" w14:textId="77777777" w:rsidR="003D276F" w:rsidRDefault="003D276F">
            <w:pPr>
              <w:suppressAutoHyphens/>
              <w:spacing w:line="240" w:lineRule="atLeast"/>
              <w:jc w:val="center"/>
              <w:rPr>
                <w:b/>
                <w:lang w:eastAsia="ar-SA"/>
              </w:rPr>
            </w:pPr>
            <w:r>
              <w:rPr>
                <w:b/>
              </w:rPr>
              <w:t>Критерії оцінювання</w:t>
            </w:r>
          </w:p>
        </w:tc>
        <w:tc>
          <w:tcPr>
            <w:tcW w:w="15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974001B" w14:textId="0A6625A7" w:rsidR="003D276F" w:rsidRDefault="003D276F">
            <w:pPr>
              <w:suppressAutoHyphens/>
              <w:spacing w:line="240" w:lineRule="atLeast"/>
              <w:jc w:val="center"/>
              <w:rPr>
                <w:b/>
                <w:lang w:eastAsia="ar-SA"/>
              </w:rPr>
            </w:pPr>
            <w:r>
              <w:rPr>
                <w:b/>
              </w:rPr>
              <w:t>1</w:t>
            </w:r>
            <w:r w:rsidR="00FA6AB8">
              <w:rPr>
                <w:b/>
                <w:lang w:val="uk-UA"/>
              </w:rPr>
              <w:t>5</w:t>
            </w:r>
            <w:r>
              <w:rPr>
                <w:b/>
              </w:rPr>
              <w:t xml:space="preserve"> балів</w:t>
            </w:r>
          </w:p>
        </w:tc>
      </w:tr>
      <w:tr w:rsidR="003D276F" w14:paraId="3A24828D" w14:textId="77777777" w:rsidTr="00FA3CB1">
        <w:trPr>
          <w:trHeight w:val="417"/>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12D108F" w14:textId="77777777" w:rsidR="003D276F" w:rsidRPr="00FA6AB8" w:rsidRDefault="003D276F">
            <w:pPr>
              <w:suppressAutoHyphens/>
              <w:spacing w:line="240" w:lineRule="atLeast"/>
              <w:jc w:val="both"/>
              <w:rPr>
                <w:lang w:val="uk-UA" w:eastAsia="uk-UA"/>
              </w:rPr>
            </w:pPr>
            <w:r w:rsidRPr="00FA6AB8">
              <w:rPr>
                <w:lang w:val="uk-UA"/>
              </w:rPr>
              <w:t>ІНДР у вигляді наукової статті або тез конференції</w:t>
            </w:r>
          </w:p>
        </w:tc>
        <w:tc>
          <w:tcPr>
            <w:tcW w:w="15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8E0FBB2" w14:textId="3B9468EA" w:rsidR="003D276F" w:rsidRDefault="003D276F">
            <w:pPr>
              <w:suppressAutoHyphens/>
              <w:spacing w:line="240" w:lineRule="atLeast"/>
              <w:jc w:val="center"/>
              <w:rPr>
                <w:b/>
              </w:rPr>
            </w:pPr>
            <w:r>
              <w:rPr>
                <w:b/>
              </w:rPr>
              <w:t>1</w:t>
            </w:r>
            <w:r w:rsidR="00256D14">
              <w:rPr>
                <w:b/>
                <w:lang w:val="uk-UA"/>
              </w:rPr>
              <w:t>5</w:t>
            </w:r>
            <w:r>
              <w:rPr>
                <w:b/>
              </w:rPr>
              <w:t xml:space="preserve"> балів</w:t>
            </w:r>
          </w:p>
        </w:tc>
      </w:tr>
      <w:tr w:rsidR="003D276F" w14:paraId="094F853E"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25B13F7B" w14:textId="77777777" w:rsidR="003D276F" w:rsidRPr="00FA6AB8" w:rsidRDefault="003D276F">
            <w:pPr>
              <w:suppressAutoHyphens/>
              <w:rPr>
                <w:sz w:val="18"/>
                <w:szCs w:val="18"/>
                <w:highlight w:val="yellow"/>
                <w:lang w:val="uk-UA" w:eastAsia="ar-SA"/>
              </w:rPr>
            </w:pPr>
            <w:r w:rsidRPr="00FA6AB8">
              <w:rPr>
                <w:lang w:val="uk-UA"/>
              </w:rPr>
              <w:t>ІНДР виконана в зазначений термін, у повному обсязі, без помилок і зарахована</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1BDD0683" w14:textId="6E51708D" w:rsidR="003D276F" w:rsidRPr="00256D14" w:rsidRDefault="00256D14">
            <w:pPr>
              <w:suppressAutoHyphens/>
              <w:jc w:val="center"/>
              <w:rPr>
                <w:b/>
                <w:lang w:val="uk-UA" w:eastAsia="ar-SA"/>
              </w:rPr>
            </w:pPr>
            <w:r>
              <w:rPr>
                <w:b/>
                <w:lang w:val="uk-UA"/>
              </w:rPr>
              <w:t>10</w:t>
            </w:r>
          </w:p>
        </w:tc>
      </w:tr>
      <w:tr w:rsidR="003D276F" w14:paraId="55C828D0"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4AB75119" w14:textId="77777777" w:rsidR="003D276F" w:rsidRPr="00FA6AB8" w:rsidRDefault="003D276F">
            <w:pPr>
              <w:rPr>
                <w:sz w:val="18"/>
                <w:szCs w:val="18"/>
                <w:highlight w:val="yellow"/>
                <w:lang w:val="uk-UA" w:eastAsia="ar-SA"/>
              </w:rPr>
            </w:pPr>
            <w:r w:rsidRPr="00FA6AB8">
              <w:rPr>
                <w:lang w:val="uk-UA"/>
              </w:rPr>
              <w:t>ІНДР виконана в зазначений термін, у повному обсязі,  але є незначні помилки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75AF010C" w14:textId="404589DB" w:rsidR="003D276F" w:rsidRPr="00256D14" w:rsidRDefault="00256D14">
            <w:pPr>
              <w:suppressAutoHyphens/>
              <w:jc w:val="center"/>
              <w:rPr>
                <w:b/>
                <w:lang w:val="uk-UA" w:eastAsia="ar-SA"/>
              </w:rPr>
            </w:pPr>
            <w:r>
              <w:rPr>
                <w:b/>
                <w:lang w:val="uk-UA"/>
              </w:rPr>
              <w:t>8</w:t>
            </w:r>
          </w:p>
        </w:tc>
      </w:tr>
      <w:tr w:rsidR="003D276F" w14:paraId="3289D347"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7AD28C59" w14:textId="77777777" w:rsidR="003D276F" w:rsidRPr="00FA6AB8" w:rsidRDefault="003D276F">
            <w:pPr>
              <w:rPr>
                <w:sz w:val="18"/>
                <w:szCs w:val="18"/>
                <w:highlight w:val="yellow"/>
                <w:lang w:val="uk-UA" w:eastAsia="ar-SA"/>
              </w:rPr>
            </w:pPr>
            <w:r w:rsidRPr="00FA6AB8">
              <w:rPr>
                <w:lang w:val="uk-UA"/>
              </w:rPr>
              <w:t>ІНДР виконана  не у повному обсязі, або (та) з порушенням терміну її виконання, або (та) при наявності значних помилок, і зараховане при умові її доопрацювання</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7A5F3BE6" w14:textId="164494A8" w:rsidR="003D276F" w:rsidRPr="00256D14" w:rsidRDefault="00256D14">
            <w:pPr>
              <w:suppressAutoHyphens/>
              <w:jc w:val="center"/>
              <w:rPr>
                <w:b/>
                <w:lang w:val="uk-UA" w:eastAsia="ar-SA"/>
              </w:rPr>
            </w:pPr>
            <w:r>
              <w:rPr>
                <w:b/>
                <w:lang w:val="uk-UA"/>
              </w:rPr>
              <w:t>5</w:t>
            </w:r>
          </w:p>
        </w:tc>
      </w:tr>
      <w:tr w:rsidR="003D276F" w14:paraId="6DD142B5"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C7B13D8" w14:textId="77777777" w:rsidR="003D276F" w:rsidRPr="00FA6AB8" w:rsidRDefault="003D276F">
            <w:pPr>
              <w:rPr>
                <w:sz w:val="18"/>
                <w:szCs w:val="18"/>
                <w:highlight w:val="yellow"/>
                <w:lang w:val="uk-UA" w:eastAsia="ar-SA"/>
              </w:rPr>
            </w:pPr>
            <w:r w:rsidRPr="00FA6AB8">
              <w:rPr>
                <w:lang w:val="uk-UA"/>
              </w:rPr>
              <w:t>ІНДР виконана частково із помилками</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48B5497E" w14:textId="77777777" w:rsidR="003D276F" w:rsidRDefault="003D276F">
            <w:pPr>
              <w:suppressAutoHyphens/>
              <w:jc w:val="center"/>
              <w:rPr>
                <w:b/>
                <w:lang w:eastAsia="ar-SA"/>
              </w:rPr>
            </w:pPr>
            <w:r>
              <w:rPr>
                <w:b/>
              </w:rPr>
              <w:t>2</w:t>
            </w:r>
          </w:p>
        </w:tc>
      </w:tr>
      <w:tr w:rsidR="003D276F" w14:paraId="6F83AC15" w14:textId="77777777" w:rsidTr="00FA3CB1">
        <w:trPr>
          <w:trHeight w:val="203"/>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0FF91517" w14:textId="77777777" w:rsidR="003D276F" w:rsidRPr="00FA6AB8" w:rsidRDefault="003D276F">
            <w:pPr>
              <w:rPr>
                <w:sz w:val="18"/>
                <w:szCs w:val="18"/>
                <w:highlight w:val="yellow"/>
                <w:lang w:val="uk-UA" w:eastAsia="ar-SA"/>
              </w:rPr>
            </w:pPr>
            <w:r w:rsidRPr="00FA6AB8">
              <w:rPr>
                <w:lang w:val="uk-UA"/>
              </w:rPr>
              <w:t>ІНДР не виконана і не відпрацьована</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14:paraId="61AAC63B" w14:textId="77777777" w:rsidR="003D276F" w:rsidRDefault="003D276F">
            <w:pPr>
              <w:suppressAutoHyphens/>
              <w:jc w:val="center"/>
              <w:rPr>
                <w:b/>
                <w:lang w:eastAsia="ar-SA"/>
              </w:rPr>
            </w:pPr>
            <w:r>
              <w:rPr>
                <w:b/>
              </w:rPr>
              <w:t>0</w:t>
            </w:r>
          </w:p>
        </w:tc>
      </w:tr>
    </w:tbl>
    <w:p w14:paraId="296D9BFD" w14:textId="77777777" w:rsidR="003D276F" w:rsidRPr="00FA6AB8" w:rsidRDefault="003D276F" w:rsidP="003D276F">
      <w:pPr>
        <w:jc w:val="center"/>
        <w:rPr>
          <w:b/>
          <w:sz w:val="28"/>
          <w:szCs w:val="28"/>
          <w:lang w:val="uk-UA" w:eastAsia="uk-UA"/>
        </w:rPr>
      </w:pPr>
      <w:r w:rsidRPr="00FA6AB8">
        <w:rPr>
          <w:b/>
          <w:sz w:val="28"/>
          <w:szCs w:val="28"/>
          <w:lang w:val="uk-UA"/>
        </w:rPr>
        <w:t>9.3.  Шкала оцінювання успішності студентів</w:t>
      </w:r>
    </w:p>
    <w:p w14:paraId="6D060436" w14:textId="77777777" w:rsidR="003D276F" w:rsidRPr="00FA6AB8" w:rsidRDefault="003D276F" w:rsidP="003D276F">
      <w:pPr>
        <w:jc w:val="center"/>
        <w:rPr>
          <w:b/>
          <w:sz w:val="28"/>
          <w:szCs w:val="28"/>
          <w:lang w:val="uk-UA"/>
        </w:rPr>
      </w:pPr>
      <w:r w:rsidRPr="00FA6AB8">
        <w:rPr>
          <w:b/>
          <w:sz w:val="28"/>
          <w:szCs w:val="28"/>
          <w:lang w:val="uk-UA"/>
        </w:rPr>
        <w:t>за результатами підсумкового контролю</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733"/>
        <w:gridCol w:w="1502"/>
        <w:gridCol w:w="1726"/>
        <w:gridCol w:w="1179"/>
        <w:gridCol w:w="2155"/>
      </w:tblGrid>
      <w:tr w:rsidR="003D276F" w:rsidRPr="00FA6AB8" w14:paraId="45F1A7DD" w14:textId="77777777" w:rsidTr="00FA3CB1">
        <w:tc>
          <w:tcPr>
            <w:tcW w:w="2964" w:type="dxa"/>
            <w:gridSpan w:val="2"/>
            <w:vMerge w:val="restart"/>
            <w:tcBorders>
              <w:top w:val="single" w:sz="4" w:space="0" w:color="auto"/>
              <w:left w:val="single" w:sz="4" w:space="0" w:color="auto"/>
              <w:bottom w:val="single" w:sz="4" w:space="0" w:color="auto"/>
              <w:right w:val="single" w:sz="4" w:space="0" w:color="auto"/>
            </w:tcBorders>
            <w:hideMark/>
          </w:tcPr>
          <w:p w14:paraId="1ADC7A83" w14:textId="77777777" w:rsidR="003D276F" w:rsidRPr="00FA6AB8" w:rsidRDefault="003D276F">
            <w:pPr>
              <w:pStyle w:val="aa"/>
              <w:spacing w:after="0"/>
              <w:ind w:left="0" w:firstLine="34"/>
              <w:jc w:val="center"/>
              <w:rPr>
                <w:b/>
                <w:lang w:val="uk-UA"/>
              </w:rPr>
            </w:pPr>
            <w:r w:rsidRPr="00FA6AB8">
              <w:rPr>
                <w:b/>
                <w:lang w:val="uk-UA"/>
              </w:rPr>
              <w:t>Оцінка за шкалою ECTS</w:t>
            </w:r>
          </w:p>
        </w:tc>
        <w:tc>
          <w:tcPr>
            <w:tcW w:w="1502" w:type="dxa"/>
            <w:vMerge w:val="restart"/>
            <w:tcBorders>
              <w:top w:val="single" w:sz="4" w:space="0" w:color="auto"/>
              <w:left w:val="single" w:sz="4" w:space="0" w:color="auto"/>
              <w:bottom w:val="single" w:sz="4" w:space="0" w:color="auto"/>
              <w:right w:val="single" w:sz="4" w:space="0" w:color="auto"/>
            </w:tcBorders>
            <w:hideMark/>
          </w:tcPr>
          <w:p w14:paraId="1754C6D7" w14:textId="77777777" w:rsidR="003D276F" w:rsidRPr="00FA6AB8" w:rsidRDefault="003D276F">
            <w:pPr>
              <w:pStyle w:val="aa"/>
              <w:spacing w:after="0"/>
              <w:ind w:left="0"/>
              <w:jc w:val="center"/>
              <w:rPr>
                <w:b/>
                <w:lang w:val="uk-UA"/>
              </w:rPr>
            </w:pPr>
            <w:r w:rsidRPr="00FA6AB8">
              <w:rPr>
                <w:b/>
                <w:lang w:val="uk-UA"/>
              </w:rPr>
              <w:t>Оцінка в балах</w:t>
            </w:r>
          </w:p>
        </w:tc>
        <w:tc>
          <w:tcPr>
            <w:tcW w:w="5060" w:type="dxa"/>
            <w:gridSpan w:val="3"/>
            <w:tcBorders>
              <w:top w:val="single" w:sz="4" w:space="0" w:color="auto"/>
              <w:left w:val="single" w:sz="4" w:space="0" w:color="auto"/>
              <w:bottom w:val="single" w:sz="4" w:space="0" w:color="auto"/>
              <w:right w:val="single" w:sz="4" w:space="0" w:color="auto"/>
            </w:tcBorders>
            <w:hideMark/>
          </w:tcPr>
          <w:p w14:paraId="2A5CD204" w14:textId="77777777" w:rsidR="003D276F" w:rsidRPr="00FA6AB8" w:rsidRDefault="003D276F">
            <w:pPr>
              <w:pStyle w:val="aa"/>
              <w:spacing w:after="0"/>
              <w:ind w:left="0"/>
              <w:jc w:val="center"/>
              <w:rPr>
                <w:b/>
                <w:lang w:val="uk-UA"/>
              </w:rPr>
            </w:pPr>
            <w:r w:rsidRPr="00FA6AB8">
              <w:rPr>
                <w:b/>
                <w:lang w:val="uk-UA"/>
              </w:rPr>
              <w:t>Оцінка за національною шкалою</w:t>
            </w:r>
          </w:p>
        </w:tc>
      </w:tr>
      <w:tr w:rsidR="003D276F" w:rsidRPr="00FA6AB8" w14:paraId="0503C866" w14:textId="77777777" w:rsidTr="00FA3CB1">
        <w:tc>
          <w:tcPr>
            <w:tcW w:w="2964" w:type="dxa"/>
            <w:gridSpan w:val="2"/>
            <w:vMerge/>
            <w:tcBorders>
              <w:top w:val="single" w:sz="4" w:space="0" w:color="auto"/>
              <w:left w:val="single" w:sz="4" w:space="0" w:color="auto"/>
              <w:bottom w:val="single" w:sz="4" w:space="0" w:color="auto"/>
              <w:right w:val="single" w:sz="4" w:space="0" w:color="auto"/>
            </w:tcBorders>
            <w:vAlign w:val="center"/>
            <w:hideMark/>
          </w:tcPr>
          <w:p w14:paraId="62C19CE7" w14:textId="77777777" w:rsidR="003D276F" w:rsidRPr="00FA6AB8" w:rsidRDefault="003D276F">
            <w:pPr>
              <w:rPr>
                <w:b/>
                <w:lang w:val="uk-U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38AD3F08" w14:textId="77777777" w:rsidR="003D276F" w:rsidRPr="00FA6AB8" w:rsidRDefault="003D276F">
            <w:pPr>
              <w:rPr>
                <w:b/>
                <w:lang w:val="uk-UA"/>
              </w:rPr>
            </w:pPr>
          </w:p>
        </w:tc>
        <w:tc>
          <w:tcPr>
            <w:tcW w:w="2905" w:type="dxa"/>
            <w:gridSpan w:val="2"/>
            <w:tcBorders>
              <w:top w:val="single" w:sz="4" w:space="0" w:color="auto"/>
              <w:left w:val="single" w:sz="4" w:space="0" w:color="auto"/>
              <w:bottom w:val="single" w:sz="4" w:space="0" w:color="auto"/>
              <w:right w:val="single" w:sz="4" w:space="0" w:color="auto"/>
            </w:tcBorders>
            <w:hideMark/>
          </w:tcPr>
          <w:p w14:paraId="6957EC12" w14:textId="77777777" w:rsidR="003D276F" w:rsidRPr="00FA6AB8" w:rsidRDefault="003D276F">
            <w:pPr>
              <w:pStyle w:val="aa"/>
              <w:spacing w:after="0"/>
              <w:ind w:left="-41" w:firstLine="41"/>
              <w:jc w:val="center"/>
              <w:rPr>
                <w:b/>
                <w:color w:val="000000"/>
                <w:lang w:val="uk-UA" w:eastAsia="x-none"/>
              </w:rPr>
            </w:pPr>
            <w:r w:rsidRPr="00FA6AB8">
              <w:rPr>
                <w:b/>
                <w:color w:val="000000"/>
                <w:lang w:val="uk-UA"/>
              </w:rPr>
              <w:t>Екзамен,</w:t>
            </w:r>
          </w:p>
          <w:p w14:paraId="6D086A65" w14:textId="77777777" w:rsidR="003D276F" w:rsidRPr="00FA6AB8" w:rsidRDefault="003D276F">
            <w:pPr>
              <w:pStyle w:val="aa"/>
              <w:spacing w:after="0"/>
              <w:ind w:left="0" w:firstLine="41"/>
              <w:jc w:val="center"/>
              <w:rPr>
                <w:b/>
                <w:color w:val="FF0000"/>
                <w:lang w:val="uk-UA" w:eastAsia="uk-UA"/>
              </w:rPr>
            </w:pPr>
            <w:r w:rsidRPr="00FA6AB8">
              <w:rPr>
                <w:b/>
                <w:color w:val="000000"/>
                <w:lang w:val="uk-UA"/>
              </w:rPr>
              <w:t>диференційований залік</w:t>
            </w:r>
          </w:p>
        </w:tc>
        <w:tc>
          <w:tcPr>
            <w:tcW w:w="2155" w:type="dxa"/>
            <w:tcBorders>
              <w:top w:val="single" w:sz="4" w:space="0" w:color="auto"/>
              <w:left w:val="single" w:sz="4" w:space="0" w:color="auto"/>
              <w:bottom w:val="single" w:sz="4" w:space="0" w:color="auto"/>
              <w:right w:val="single" w:sz="4" w:space="0" w:color="auto"/>
            </w:tcBorders>
            <w:hideMark/>
          </w:tcPr>
          <w:p w14:paraId="76E68831" w14:textId="77777777" w:rsidR="003D276F" w:rsidRPr="00FA6AB8" w:rsidRDefault="003D276F">
            <w:pPr>
              <w:pStyle w:val="aa"/>
              <w:spacing w:after="0"/>
              <w:ind w:left="0"/>
              <w:jc w:val="center"/>
              <w:rPr>
                <w:b/>
                <w:color w:val="FF0000"/>
                <w:lang w:val="uk-UA"/>
              </w:rPr>
            </w:pPr>
            <w:r w:rsidRPr="00FA6AB8">
              <w:rPr>
                <w:b/>
                <w:color w:val="000000"/>
                <w:lang w:val="uk-UA"/>
              </w:rPr>
              <w:t>Залік</w:t>
            </w:r>
          </w:p>
        </w:tc>
      </w:tr>
      <w:tr w:rsidR="003D276F" w:rsidRPr="00FA6AB8" w14:paraId="127DD500" w14:textId="77777777" w:rsidTr="00FA3CB1">
        <w:tc>
          <w:tcPr>
            <w:tcW w:w="1231" w:type="dxa"/>
            <w:tcBorders>
              <w:top w:val="single" w:sz="4" w:space="0" w:color="auto"/>
              <w:left w:val="single" w:sz="4" w:space="0" w:color="auto"/>
              <w:bottom w:val="single" w:sz="4" w:space="0" w:color="auto"/>
              <w:right w:val="single" w:sz="4" w:space="0" w:color="auto"/>
            </w:tcBorders>
            <w:hideMark/>
          </w:tcPr>
          <w:p w14:paraId="7D2BA99F" w14:textId="77777777" w:rsidR="003D276F" w:rsidRPr="00FA6AB8" w:rsidRDefault="003D276F">
            <w:pPr>
              <w:pStyle w:val="Default"/>
              <w:jc w:val="center"/>
              <w:rPr>
                <w:b/>
                <w:color w:val="auto"/>
                <w:lang w:val="uk-UA" w:eastAsia="uk-UA"/>
              </w:rPr>
            </w:pPr>
            <w:r w:rsidRPr="00FA6AB8">
              <w:rPr>
                <w:b/>
                <w:color w:val="auto"/>
                <w:lang w:val="uk-UA"/>
              </w:rPr>
              <w:t>A</w:t>
            </w:r>
          </w:p>
        </w:tc>
        <w:tc>
          <w:tcPr>
            <w:tcW w:w="1733" w:type="dxa"/>
            <w:tcBorders>
              <w:top w:val="single" w:sz="4" w:space="0" w:color="auto"/>
              <w:left w:val="single" w:sz="4" w:space="0" w:color="auto"/>
              <w:bottom w:val="single" w:sz="4" w:space="0" w:color="auto"/>
              <w:right w:val="single" w:sz="4" w:space="0" w:color="auto"/>
            </w:tcBorders>
            <w:hideMark/>
          </w:tcPr>
          <w:p w14:paraId="0F173E4A" w14:textId="77777777" w:rsidR="003D276F" w:rsidRPr="00FA6AB8" w:rsidRDefault="003D276F">
            <w:pPr>
              <w:pStyle w:val="aa"/>
              <w:spacing w:after="0"/>
              <w:ind w:left="148" w:firstLine="20"/>
              <w:jc w:val="center"/>
              <w:rPr>
                <w:b/>
                <w:lang w:val="uk-UA" w:eastAsia="uk-UA"/>
              </w:rPr>
            </w:pPr>
            <w:r w:rsidRPr="00FA6AB8">
              <w:rPr>
                <w:b/>
                <w:lang w:val="uk-UA"/>
              </w:rPr>
              <w:t>відмінно</w:t>
            </w:r>
          </w:p>
        </w:tc>
        <w:tc>
          <w:tcPr>
            <w:tcW w:w="1502" w:type="dxa"/>
            <w:tcBorders>
              <w:top w:val="single" w:sz="4" w:space="0" w:color="auto"/>
              <w:left w:val="single" w:sz="4" w:space="0" w:color="auto"/>
              <w:bottom w:val="single" w:sz="4" w:space="0" w:color="auto"/>
              <w:right w:val="single" w:sz="4" w:space="0" w:color="auto"/>
            </w:tcBorders>
            <w:hideMark/>
          </w:tcPr>
          <w:p w14:paraId="09BD4460" w14:textId="77777777" w:rsidR="003D276F" w:rsidRPr="00FA6AB8" w:rsidRDefault="003D276F">
            <w:pPr>
              <w:pStyle w:val="Default"/>
              <w:jc w:val="center"/>
              <w:rPr>
                <w:b/>
                <w:color w:val="auto"/>
                <w:lang w:val="uk-UA" w:eastAsia="uk-UA"/>
              </w:rPr>
            </w:pPr>
            <w:r w:rsidRPr="00FA6AB8">
              <w:rPr>
                <w:b/>
                <w:color w:val="auto"/>
                <w:lang w:val="uk-UA"/>
              </w:rPr>
              <w:t>90 - 100</w:t>
            </w:r>
          </w:p>
        </w:tc>
        <w:tc>
          <w:tcPr>
            <w:tcW w:w="1726" w:type="dxa"/>
            <w:tcBorders>
              <w:top w:val="single" w:sz="4" w:space="0" w:color="auto"/>
              <w:left w:val="single" w:sz="4" w:space="0" w:color="auto"/>
              <w:bottom w:val="single" w:sz="4" w:space="0" w:color="auto"/>
              <w:right w:val="single" w:sz="4" w:space="0" w:color="auto"/>
            </w:tcBorders>
            <w:hideMark/>
          </w:tcPr>
          <w:p w14:paraId="3CF4BFC9" w14:textId="77777777" w:rsidR="003D276F" w:rsidRPr="00FA6AB8" w:rsidRDefault="003D276F">
            <w:pPr>
              <w:pStyle w:val="aa"/>
              <w:spacing w:after="0"/>
              <w:ind w:left="0"/>
              <w:jc w:val="center"/>
              <w:rPr>
                <w:b/>
                <w:color w:val="FF0000"/>
                <w:lang w:val="uk-UA" w:eastAsia="uk-UA"/>
              </w:rPr>
            </w:pPr>
            <w:r w:rsidRPr="00FA6AB8">
              <w:rPr>
                <w:b/>
                <w:lang w:val="uk-UA"/>
              </w:rPr>
              <w:t>відмінно</w:t>
            </w:r>
          </w:p>
        </w:tc>
        <w:tc>
          <w:tcPr>
            <w:tcW w:w="1179" w:type="dxa"/>
            <w:tcBorders>
              <w:top w:val="single" w:sz="4" w:space="0" w:color="auto"/>
              <w:left w:val="single" w:sz="4" w:space="0" w:color="auto"/>
              <w:bottom w:val="single" w:sz="4" w:space="0" w:color="auto"/>
              <w:right w:val="single" w:sz="4" w:space="0" w:color="auto"/>
            </w:tcBorders>
            <w:hideMark/>
          </w:tcPr>
          <w:p w14:paraId="146E629B" w14:textId="77777777" w:rsidR="003D276F" w:rsidRPr="00FA6AB8" w:rsidRDefault="003D276F">
            <w:pPr>
              <w:pStyle w:val="aa"/>
              <w:spacing w:after="0"/>
              <w:ind w:left="0"/>
              <w:jc w:val="center"/>
              <w:rPr>
                <w:b/>
                <w:lang w:val="uk-UA"/>
              </w:rPr>
            </w:pPr>
            <w:r w:rsidRPr="00FA6AB8">
              <w:rPr>
                <w:b/>
                <w:lang w:val="uk-UA"/>
              </w:rPr>
              <w:t>5</w:t>
            </w:r>
          </w:p>
        </w:tc>
        <w:tc>
          <w:tcPr>
            <w:tcW w:w="2155" w:type="dxa"/>
            <w:vMerge w:val="restart"/>
            <w:tcBorders>
              <w:top w:val="single" w:sz="4" w:space="0" w:color="auto"/>
              <w:left w:val="single" w:sz="4" w:space="0" w:color="auto"/>
              <w:bottom w:val="single" w:sz="4" w:space="0" w:color="auto"/>
              <w:right w:val="single" w:sz="4" w:space="0" w:color="auto"/>
            </w:tcBorders>
          </w:tcPr>
          <w:p w14:paraId="69C98CF4" w14:textId="77777777" w:rsidR="003D276F" w:rsidRPr="00FA6AB8" w:rsidRDefault="003D276F">
            <w:pPr>
              <w:pStyle w:val="aa"/>
              <w:spacing w:after="0"/>
              <w:ind w:left="0" w:firstLine="34"/>
              <w:jc w:val="center"/>
              <w:rPr>
                <w:b/>
                <w:color w:val="000000"/>
                <w:lang w:val="uk-UA" w:eastAsia="x-none"/>
              </w:rPr>
            </w:pPr>
          </w:p>
          <w:p w14:paraId="743152C4" w14:textId="77777777" w:rsidR="003D276F" w:rsidRPr="00FA6AB8" w:rsidRDefault="003D276F">
            <w:pPr>
              <w:pStyle w:val="aa"/>
              <w:spacing w:after="0"/>
              <w:ind w:left="0" w:firstLine="34"/>
              <w:jc w:val="center"/>
              <w:rPr>
                <w:b/>
                <w:color w:val="000000"/>
                <w:lang w:val="uk-UA" w:eastAsia="uk-UA"/>
              </w:rPr>
            </w:pPr>
          </w:p>
          <w:p w14:paraId="23411926" w14:textId="77777777" w:rsidR="003D276F" w:rsidRPr="00FA6AB8" w:rsidRDefault="003D276F">
            <w:pPr>
              <w:pStyle w:val="aa"/>
              <w:spacing w:after="0"/>
              <w:ind w:left="0" w:firstLine="34"/>
              <w:jc w:val="center"/>
              <w:rPr>
                <w:b/>
                <w:color w:val="000000"/>
                <w:lang w:val="uk-UA"/>
              </w:rPr>
            </w:pPr>
            <w:r w:rsidRPr="00FA6AB8">
              <w:rPr>
                <w:b/>
                <w:color w:val="000000"/>
                <w:lang w:val="uk-UA"/>
              </w:rPr>
              <w:t>зараховано</w:t>
            </w:r>
          </w:p>
          <w:p w14:paraId="136E88AB" w14:textId="77777777" w:rsidR="003D276F" w:rsidRPr="00FA6AB8" w:rsidRDefault="003D276F">
            <w:pPr>
              <w:pStyle w:val="aa"/>
              <w:spacing w:after="0"/>
              <w:ind w:left="0"/>
              <w:jc w:val="center"/>
              <w:rPr>
                <w:b/>
                <w:color w:val="FF0000"/>
                <w:lang w:val="uk-UA"/>
              </w:rPr>
            </w:pPr>
          </w:p>
        </w:tc>
      </w:tr>
      <w:tr w:rsidR="003D276F" w:rsidRPr="00FA6AB8" w14:paraId="78FAB995" w14:textId="77777777" w:rsidTr="00FA3CB1">
        <w:tc>
          <w:tcPr>
            <w:tcW w:w="1231" w:type="dxa"/>
            <w:tcBorders>
              <w:top w:val="single" w:sz="4" w:space="0" w:color="auto"/>
              <w:left w:val="single" w:sz="4" w:space="0" w:color="auto"/>
              <w:bottom w:val="single" w:sz="4" w:space="0" w:color="auto"/>
              <w:right w:val="single" w:sz="4" w:space="0" w:color="auto"/>
            </w:tcBorders>
            <w:hideMark/>
          </w:tcPr>
          <w:p w14:paraId="0061226B" w14:textId="77777777" w:rsidR="003D276F" w:rsidRPr="00FA6AB8" w:rsidRDefault="003D276F">
            <w:pPr>
              <w:pStyle w:val="Default"/>
              <w:jc w:val="center"/>
              <w:rPr>
                <w:b/>
                <w:color w:val="auto"/>
                <w:lang w:val="uk-UA" w:eastAsia="uk-UA"/>
              </w:rPr>
            </w:pPr>
            <w:r w:rsidRPr="00FA6AB8">
              <w:rPr>
                <w:b/>
                <w:color w:val="auto"/>
                <w:lang w:val="uk-UA"/>
              </w:rPr>
              <w:t>B</w:t>
            </w:r>
          </w:p>
        </w:tc>
        <w:tc>
          <w:tcPr>
            <w:tcW w:w="1733" w:type="dxa"/>
            <w:tcBorders>
              <w:top w:val="single" w:sz="4" w:space="0" w:color="auto"/>
              <w:left w:val="single" w:sz="4" w:space="0" w:color="auto"/>
              <w:bottom w:val="single" w:sz="4" w:space="0" w:color="auto"/>
              <w:right w:val="single" w:sz="4" w:space="0" w:color="auto"/>
            </w:tcBorders>
            <w:hideMark/>
          </w:tcPr>
          <w:p w14:paraId="297205F0" w14:textId="77777777" w:rsidR="003D276F" w:rsidRPr="00FA6AB8" w:rsidRDefault="003D276F">
            <w:pPr>
              <w:pStyle w:val="aa"/>
              <w:spacing w:after="0"/>
              <w:ind w:left="148" w:firstLine="20"/>
              <w:jc w:val="center"/>
              <w:rPr>
                <w:b/>
                <w:lang w:val="uk-UA" w:eastAsia="uk-UA"/>
              </w:rPr>
            </w:pPr>
            <w:r w:rsidRPr="00FA6AB8">
              <w:rPr>
                <w:b/>
                <w:lang w:val="uk-UA"/>
              </w:rPr>
              <w:t>дуже добре</w:t>
            </w:r>
          </w:p>
        </w:tc>
        <w:tc>
          <w:tcPr>
            <w:tcW w:w="1502" w:type="dxa"/>
            <w:tcBorders>
              <w:top w:val="single" w:sz="4" w:space="0" w:color="auto"/>
              <w:left w:val="single" w:sz="4" w:space="0" w:color="auto"/>
              <w:bottom w:val="single" w:sz="4" w:space="0" w:color="auto"/>
              <w:right w:val="single" w:sz="4" w:space="0" w:color="auto"/>
            </w:tcBorders>
            <w:hideMark/>
          </w:tcPr>
          <w:p w14:paraId="165AA255" w14:textId="77777777" w:rsidR="003D276F" w:rsidRPr="00FA6AB8" w:rsidRDefault="003D276F">
            <w:pPr>
              <w:pStyle w:val="Default"/>
              <w:jc w:val="center"/>
              <w:rPr>
                <w:b/>
                <w:color w:val="auto"/>
                <w:lang w:val="uk-UA" w:eastAsia="uk-UA"/>
              </w:rPr>
            </w:pPr>
            <w:r w:rsidRPr="00FA6AB8">
              <w:rPr>
                <w:b/>
                <w:color w:val="auto"/>
                <w:lang w:val="uk-UA"/>
              </w:rPr>
              <w:t>81 - 89</w:t>
            </w:r>
          </w:p>
        </w:tc>
        <w:tc>
          <w:tcPr>
            <w:tcW w:w="1726" w:type="dxa"/>
            <w:vMerge w:val="restart"/>
            <w:tcBorders>
              <w:top w:val="single" w:sz="4" w:space="0" w:color="auto"/>
              <w:left w:val="single" w:sz="4" w:space="0" w:color="auto"/>
              <w:bottom w:val="single" w:sz="4" w:space="0" w:color="auto"/>
              <w:right w:val="single" w:sz="4" w:space="0" w:color="auto"/>
            </w:tcBorders>
          </w:tcPr>
          <w:p w14:paraId="2E124616" w14:textId="77777777" w:rsidR="003D276F" w:rsidRPr="00FA6AB8" w:rsidRDefault="003D276F">
            <w:pPr>
              <w:pStyle w:val="aa"/>
              <w:spacing w:after="0"/>
              <w:ind w:left="0"/>
              <w:jc w:val="center"/>
              <w:rPr>
                <w:b/>
                <w:lang w:val="uk-UA" w:eastAsia="x-none"/>
              </w:rPr>
            </w:pPr>
          </w:p>
          <w:p w14:paraId="0E177E1B" w14:textId="77777777" w:rsidR="003D276F" w:rsidRPr="00FA6AB8" w:rsidRDefault="003D276F">
            <w:pPr>
              <w:pStyle w:val="aa"/>
              <w:spacing w:after="0"/>
              <w:ind w:left="0"/>
              <w:jc w:val="center"/>
              <w:rPr>
                <w:b/>
                <w:color w:val="FF0000"/>
                <w:lang w:val="uk-UA" w:eastAsia="uk-UA"/>
              </w:rPr>
            </w:pPr>
            <w:r w:rsidRPr="00FA6AB8">
              <w:rPr>
                <w:b/>
                <w:lang w:val="uk-UA"/>
              </w:rPr>
              <w:t>добре</w:t>
            </w:r>
          </w:p>
        </w:tc>
        <w:tc>
          <w:tcPr>
            <w:tcW w:w="1179" w:type="dxa"/>
            <w:vMerge w:val="restart"/>
            <w:tcBorders>
              <w:top w:val="single" w:sz="4" w:space="0" w:color="auto"/>
              <w:left w:val="single" w:sz="4" w:space="0" w:color="auto"/>
              <w:bottom w:val="single" w:sz="4" w:space="0" w:color="auto"/>
              <w:right w:val="single" w:sz="4" w:space="0" w:color="auto"/>
            </w:tcBorders>
          </w:tcPr>
          <w:p w14:paraId="364D898E" w14:textId="77777777" w:rsidR="003D276F" w:rsidRPr="00FA6AB8" w:rsidRDefault="003D276F">
            <w:pPr>
              <w:pStyle w:val="aa"/>
              <w:spacing w:after="0"/>
              <w:ind w:left="0"/>
              <w:jc w:val="center"/>
              <w:rPr>
                <w:b/>
                <w:lang w:val="uk-UA" w:eastAsia="x-none"/>
              </w:rPr>
            </w:pPr>
          </w:p>
          <w:p w14:paraId="57A2EBD2" w14:textId="77777777" w:rsidR="003D276F" w:rsidRPr="00FA6AB8" w:rsidRDefault="003D276F">
            <w:pPr>
              <w:pStyle w:val="aa"/>
              <w:spacing w:after="0"/>
              <w:ind w:left="0"/>
              <w:jc w:val="center"/>
              <w:rPr>
                <w:b/>
                <w:lang w:val="uk-UA" w:eastAsia="uk-UA"/>
              </w:rPr>
            </w:pPr>
            <w:r w:rsidRPr="00FA6AB8">
              <w:rPr>
                <w:b/>
                <w:lang w:val="uk-UA"/>
              </w:rPr>
              <w:t>4</w:t>
            </w: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203DABF6" w14:textId="77777777" w:rsidR="003D276F" w:rsidRPr="00FA6AB8" w:rsidRDefault="003D276F">
            <w:pPr>
              <w:rPr>
                <w:b/>
                <w:color w:val="FF0000"/>
                <w:lang w:val="uk-UA"/>
              </w:rPr>
            </w:pPr>
          </w:p>
        </w:tc>
      </w:tr>
      <w:tr w:rsidR="003D276F" w:rsidRPr="00FA6AB8" w14:paraId="44BA1221" w14:textId="77777777" w:rsidTr="00FA3CB1">
        <w:tc>
          <w:tcPr>
            <w:tcW w:w="1231" w:type="dxa"/>
            <w:tcBorders>
              <w:top w:val="single" w:sz="4" w:space="0" w:color="auto"/>
              <w:left w:val="single" w:sz="4" w:space="0" w:color="auto"/>
              <w:bottom w:val="single" w:sz="4" w:space="0" w:color="auto"/>
              <w:right w:val="single" w:sz="4" w:space="0" w:color="auto"/>
            </w:tcBorders>
            <w:hideMark/>
          </w:tcPr>
          <w:p w14:paraId="45AE7254" w14:textId="77777777" w:rsidR="003D276F" w:rsidRPr="00FA6AB8" w:rsidRDefault="003D276F">
            <w:pPr>
              <w:pStyle w:val="Default"/>
              <w:jc w:val="center"/>
              <w:rPr>
                <w:b/>
                <w:color w:val="auto"/>
                <w:lang w:val="uk-UA" w:eastAsia="uk-UA"/>
              </w:rPr>
            </w:pPr>
            <w:r w:rsidRPr="00FA6AB8">
              <w:rPr>
                <w:b/>
                <w:color w:val="auto"/>
                <w:lang w:val="uk-UA"/>
              </w:rPr>
              <w:t>C</w:t>
            </w:r>
          </w:p>
        </w:tc>
        <w:tc>
          <w:tcPr>
            <w:tcW w:w="1733" w:type="dxa"/>
            <w:tcBorders>
              <w:top w:val="single" w:sz="4" w:space="0" w:color="auto"/>
              <w:left w:val="single" w:sz="4" w:space="0" w:color="auto"/>
              <w:bottom w:val="single" w:sz="4" w:space="0" w:color="auto"/>
              <w:right w:val="single" w:sz="4" w:space="0" w:color="auto"/>
            </w:tcBorders>
            <w:hideMark/>
          </w:tcPr>
          <w:p w14:paraId="5064DB41" w14:textId="77777777" w:rsidR="003D276F" w:rsidRPr="00FA6AB8" w:rsidRDefault="003D276F">
            <w:pPr>
              <w:pStyle w:val="aa"/>
              <w:spacing w:after="0"/>
              <w:ind w:left="148" w:firstLine="20"/>
              <w:jc w:val="center"/>
              <w:rPr>
                <w:b/>
                <w:lang w:val="uk-UA" w:eastAsia="uk-UA"/>
              </w:rPr>
            </w:pPr>
            <w:r w:rsidRPr="00FA6AB8">
              <w:rPr>
                <w:b/>
                <w:lang w:val="uk-UA"/>
              </w:rPr>
              <w:t>добре</w:t>
            </w:r>
          </w:p>
        </w:tc>
        <w:tc>
          <w:tcPr>
            <w:tcW w:w="1502" w:type="dxa"/>
            <w:tcBorders>
              <w:top w:val="single" w:sz="4" w:space="0" w:color="auto"/>
              <w:left w:val="single" w:sz="4" w:space="0" w:color="auto"/>
              <w:bottom w:val="single" w:sz="4" w:space="0" w:color="auto"/>
              <w:right w:val="single" w:sz="4" w:space="0" w:color="auto"/>
            </w:tcBorders>
            <w:hideMark/>
          </w:tcPr>
          <w:p w14:paraId="483C252E" w14:textId="77777777" w:rsidR="003D276F" w:rsidRPr="00FA6AB8" w:rsidRDefault="003D276F">
            <w:pPr>
              <w:pStyle w:val="Default"/>
              <w:jc w:val="center"/>
              <w:rPr>
                <w:b/>
                <w:color w:val="auto"/>
                <w:lang w:val="uk-UA" w:eastAsia="uk-UA"/>
              </w:rPr>
            </w:pPr>
            <w:r w:rsidRPr="00FA6AB8">
              <w:rPr>
                <w:b/>
                <w:color w:val="auto"/>
                <w:lang w:val="uk-UA"/>
              </w:rPr>
              <w:t>71 – 80</w:t>
            </w: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466B2403" w14:textId="77777777" w:rsidR="003D276F" w:rsidRPr="00FA6AB8" w:rsidRDefault="003D276F">
            <w:pPr>
              <w:rPr>
                <w:b/>
                <w:color w:val="FF0000"/>
                <w:lang w:val="uk-UA"/>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175159D0" w14:textId="77777777" w:rsidR="003D276F" w:rsidRPr="00FA6AB8" w:rsidRDefault="003D276F">
            <w:pPr>
              <w:rPr>
                <w:b/>
                <w:lang w:val="uk-UA"/>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26EF486C" w14:textId="77777777" w:rsidR="003D276F" w:rsidRPr="00FA6AB8" w:rsidRDefault="003D276F">
            <w:pPr>
              <w:rPr>
                <w:b/>
                <w:color w:val="FF0000"/>
                <w:lang w:val="uk-UA"/>
              </w:rPr>
            </w:pPr>
          </w:p>
        </w:tc>
      </w:tr>
      <w:tr w:rsidR="003D276F" w:rsidRPr="00FA6AB8" w14:paraId="15A3B2C3" w14:textId="77777777" w:rsidTr="00FA3CB1">
        <w:tc>
          <w:tcPr>
            <w:tcW w:w="1231" w:type="dxa"/>
            <w:tcBorders>
              <w:top w:val="single" w:sz="4" w:space="0" w:color="auto"/>
              <w:left w:val="single" w:sz="4" w:space="0" w:color="auto"/>
              <w:bottom w:val="single" w:sz="4" w:space="0" w:color="auto"/>
              <w:right w:val="single" w:sz="4" w:space="0" w:color="auto"/>
            </w:tcBorders>
            <w:hideMark/>
          </w:tcPr>
          <w:p w14:paraId="31564CFD" w14:textId="77777777" w:rsidR="003D276F" w:rsidRPr="00FA6AB8" w:rsidRDefault="003D276F">
            <w:pPr>
              <w:pStyle w:val="Default"/>
              <w:jc w:val="center"/>
              <w:rPr>
                <w:b/>
                <w:color w:val="auto"/>
                <w:lang w:val="uk-UA" w:eastAsia="uk-UA"/>
              </w:rPr>
            </w:pPr>
            <w:r w:rsidRPr="00FA6AB8">
              <w:rPr>
                <w:b/>
                <w:color w:val="auto"/>
                <w:lang w:val="uk-UA"/>
              </w:rPr>
              <w:t>D</w:t>
            </w:r>
          </w:p>
        </w:tc>
        <w:tc>
          <w:tcPr>
            <w:tcW w:w="1733" w:type="dxa"/>
            <w:tcBorders>
              <w:top w:val="single" w:sz="4" w:space="0" w:color="auto"/>
              <w:left w:val="single" w:sz="4" w:space="0" w:color="auto"/>
              <w:bottom w:val="single" w:sz="4" w:space="0" w:color="auto"/>
              <w:right w:val="single" w:sz="4" w:space="0" w:color="auto"/>
            </w:tcBorders>
            <w:hideMark/>
          </w:tcPr>
          <w:p w14:paraId="56D446F2" w14:textId="77777777" w:rsidR="003D276F" w:rsidRPr="00FA6AB8" w:rsidRDefault="003D276F">
            <w:pPr>
              <w:pStyle w:val="aa"/>
              <w:spacing w:after="0"/>
              <w:ind w:left="85" w:hanging="59"/>
              <w:jc w:val="center"/>
              <w:rPr>
                <w:b/>
                <w:lang w:val="uk-UA" w:eastAsia="uk-UA"/>
              </w:rPr>
            </w:pPr>
            <w:r w:rsidRPr="00FA6AB8">
              <w:rPr>
                <w:b/>
                <w:lang w:val="uk-UA"/>
              </w:rPr>
              <w:t>задовільно</w:t>
            </w:r>
          </w:p>
        </w:tc>
        <w:tc>
          <w:tcPr>
            <w:tcW w:w="1502" w:type="dxa"/>
            <w:tcBorders>
              <w:top w:val="single" w:sz="4" w:space="0" w:color="auto"/>
              <w:left w:val="single" w:sz="4" w:space="0" w:color="auto"/>
              <w:bottom w:val="single" w:sz="4" w:space="0" w:color="auto"/>
              <w:right w:val="single" w:sz="4" w:space="0" w:color="auto"/>
            </w:tcBorders>
            <w:hideMark/>
          </w:tcPr>
          <w:p w14:paraId="28B2A53B" w14:textId="77777777" w:rsidR="003D276F" w:rsidRPr="00FA6AB8" w:rsidRDefault="003D276F">
            <w:pPr>
              <w:pStyle w:val="Default"/>
              <w:jc w:val="center"/>
              <w:rPr>
                <w:b/>
                <w:color w:val="auto"/>
                <w:lang w:val="uk-UA" w:eastAsia="uk-UA"/>
              </w:rPr>
            </w:pPr>
            <w:r w:rsidRPr="00FA6AB8">
              <w:rPr>
                <w:b/>
                <w:color w:val="auto"/>
                <w:lang w:val="uk-UA"/>
              </w:rPr>
              <w:t>61 - 70</w:t>
            </w:r>
          </w:p>
        </w:tc>
        <w:tc>
          <w:tcPr>
            <w:tcW w:w="1726" w:type="dxa"/>
            <w:vMerge w:val="restart"/>
            <w:tcBorders>
              <w:top w:val="single" w:sz="4" w:space="0" w:color="auto"/>
              <w:left w:val="single" w:sz="4" w:space="0" w:color="auto"/>
              <w:bottom w:val="single" w:sz="4" w:space="0" w:color="auto"/>
              <w:right w:val="single" w:sz="4" w:space="0" w:color="auto"/>
            </w:tcBorders>
          </w:tcPr>
          <w:p w14:paraId="687990D0" w14:textId="77777777" w:rsidR="003D276F" w:rsidRPr="00FA6AB8" w:rsidRDefault="003D276F">
            <w:pPr>
              <w:pStyle w:val="aa"/>
              <w:spacing w:after="0"/>
              <w:ind w:left="0"/>
              <w:jc w:val="center"/>
              <w:rPr>
                <w:b/>
                <w:lang w:val="uk-UA" w:eastAsia="x-none"/>
              </w:rPr>
            </w:pPr>
          </w:p>
          <w:p w14:paraId="1AB5673D" w14:textId="77777777" w:rsidR="003D276F" w:rsidRPr="00FA6AB8" w:rsidRDefault="003D276F">
            <w:pPr>
              <w:pStyle w:val="aa"/>
              <w:spacing w:after="0"/>
              <w:ind w:left="0"/>
              <w:jc w:val="center"/>
              <w:rPr>
                <w:b/>
                <w:color w:val="FF0000"/>
                <w:lang w:val="uk-UA" w:eastAsia="uk-UA"/>
              </w:rPr>
            </w:pPr>
            <w:r w:rsidRPr="00FA6AB8">
              <w:rPr>
                <w:b/>
                <w:lang w:val="uk-UA"/>
              </w:rPr>
              <w:t>задовільно</w:t>
            </w:r>
          </w:p>
        </w:tc>
        <w:tc>
          <w:tcPr>
            <w:tcW w:w="1179" w:type="dxa"/>
            <w:vMerge w:val="restart"/>
            <w:tcBorders>
              <w:top w:val="single" w:sz="4" w:space="0" w:color="auto"/>
              <w:left w:val="single" w:sz="4" w:space="0" w:color="auto"/>
              <w:bottom w:val="single" w:sz="4" w:space="0" w:color="auto"/>
              <w:right w:val="single" w:sz="4" w:space="0" w:color="auto"/>
            </w:tcBorders>
          </w:tcPr>
          <w:p w14:paraId="3C464350" w14:textId="77777777" w:rsidR="003D276F" w:rsidRPr="00FA6AB8" w:rsidRDefault="003D276F">
            <w:pPr>
              <w:pStyle w:val="aa"/>
              <w:spacing w:after="0"/>
              <w:ind w:left="0"/>
              <w:jc w:val="center"/>
              <w:rPr>
                <w:b/>
                <w:lang w:val="uk-UA" w:eastAsia="x-none"/>
              </w:rPr>
            </w:pPr>
          </w:p>
          <w:p w14:paraId="6E9117B8" w14:textId="77777777" w:rsidR="003D276F" w:rsidRPr="00FA6AB8" w:rsidRDefault="003D276F">
            <w:pPr>
              <w:pStyle w:val="aa"/>
              <w:spacing w:after="0"/>
              <w:ind w:left="0"/>
              <w:jc w:val="center"/>
              <w:rPr>
                <w:b/>
                <w:lang w:val="uk-UA" w:eastAsia="uk-UA"/>
              </w:rPr>
            </w:pPr>
            <w:r w:rsidRPr="00FA6AB8">
              <w:rPr>
                <w:b/>
                <w:lang w:val="uk-UA"/>
              </w:rPr>
              <w:t>3</w:t>
            </w: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4F47EEDF" w14:textId="77777777" w:rsidR="003D276F" w:rsidRPr="00FA6AB8" w:rsidRDefault="003D276F">
            <w:pPr>
              <w:rPr>
                <w:b/>
                <w:color w:val="FF0000"/>
                <w:lang w:val="uk-UA"/>
              </w:rPr>
            </w:pPr>
          </w:p>
        </w:tc>
      </w:tr>
      <w:tr w:rsidR="003D276F" w:rsidRPr="00FA6AB8" w14:paraId="56DD4BE4" w14:textId="77777777" w:rsidTr="00FA3CB1">
        <w:tc>
          <w:tcPr>
            <w:tcW w:w="1231" w:type="dxa"/>
            <w:tcBorders>
              <w:top w:val="single" w:sz="4" w:space="0" w:color="auto"/>
              <w:left w:val="single" w:sz="4" w:space="0" w:color="auto"/>
              <w:bottom w:val="single" w:sz="4" w:space="0" w:color="auto"/>
              <w:right w:val="single" w:sz="4" w:space="0" w:color="auto"/>
            </w:tcBorders>
            <w:hideMark/>
          </w:tcPr>
          <w:p w14:paraId="440D9CD6" w14:textId="77777777" w:rsidR="003D276F" w:rsidRPr="00FA6AB8" w:rsidRDefault="003D276F">
            <w:pPr>
              <w:pStyle w:val="aa"/>
              <w:spacing w:after="0"/>
              <w:ind w:left="0"/>
              <w:jc w:val="center"/>
              <w:rPr>
                <w:b/>
                <w:lang w:val="uk-UA"/>
              </w:rPr>
            </w:pPr>
            <w:r w:rsidRPr="00FA6AB8">
              <w:rPr>
                <w:b/>
                <w:lang w:val="uk-UA"/>
              </w:rPr>
              <w:t>E</w:t>
            </w:r>
          </w:p>
        </w:tc>
        <w:tc>
          <w:tcPr>
            <w:tcW w:w="1733" w:type="dxa"/>
            <w:tcBorders>
              <w:top w:val="single" w:sz="4" w:space="0" w:color="auto"/>
              <w:left w:val="single" w:sz="4" w:space="0" w:color="auto"/>
              <w:bottom w:val="single" w:sz="4" w:space="0" w:color="auto"/>
              <w:right w:val="single" w:sz="4" w:space="0" w:color="auto"/>
            </w:tcBorders>
            <w:hideMark/>
          </w:tcPr>
          <w:p w14:paraId="594687D8" w14:textId="77777777" w:rsidR="003D276F" w:rsidRPr="00FA6AB8" w:rsidRDefault="003D276F">
            <w:pPr>
              <w:pStyle w:val="aa"/>
              <w:spacing w:after="0"/>
              <w:ind w:left="85" w:hanging="59"/>
              <w:jc w:val="center"/>
              <w:rPr>
                <w:b/>
                <w:lang w:val="uk-UA"/>
              </w:rPr>
            </w:pPr>
            <w:r w:rsidRPr="00FA6AB8">
              <w:rPr>
                <w:b/>
                <w:lang w:val="uk-UA"/>
              </w:rPr>
              <w:t>достатньо</w:t>
            </w:r>
          </w:p>
        </w:tc>
        <w:tc>
          <w:tcPr>
            <w:tcW w:w="1502" w:type="dxa"/>
            <w:tcBorders>
              <w:top w:val="single" w:sz="4" w:space="0" w:color="auto"/>
              <w:left w:val="single" w:sz="4" w:space="0" w:color="auto"/>
              <w:bottom w:val="single" w:sz="4" w:space="0" w:color="auto"/>
              <w:right w:val="single" w:sz="4" w:space="0" w:color="auto"/>
            </w:tcBorders>
            <w:hideMark/>
          </w:tcPr>
          <w:p w14:paraId="01D65BF7" w14:textId="77777777" w:rsidR="003D276F" w:rsidRPr="00FA6AB8" w:rsidRDefault="003D276F">
            <w:pPr>
              <w:pStyle w:val="Default"/>
              <w:jc w:val="center"/>
              <w:rPr>
                <w:b/>
                <w:color w:val="auto"/>
                <w:lang w:val="uk-UA" w:eastAsia="uk-UA"/>
              </w:rPr>
            </w:pPr>
            <w:r w:rsidRPr="00FA6AB8">
              <w:rPr>
                <w:b/>
                <w:color w:val="auto"/>
                <w:lang w:val="uk-UA"/>
              </w:rPr>
              <w:t>51 - 60</w:t>
            </w: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1792B4D3" w14:textId="77777777" w:rsidR="003D276F" w:rsidRPr="00FA6AB8" w:rsidRDefault="003D276F">
            <w:pPr>
              <w:rPr>
                <w:b/>
                <w:color w:val="FF0000"/>
                <w:lang w:val="uk-UA"/>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22FCEEE" w14:textId="77777777" w:rsidR="003D276F" w:rsidRPr="00FA6AB8" w:rsidRDefault="003D276F">
            <w:pPr>
              <w:rPr>
                <w:b/>
                <w:lang w:val="uk-UA"/>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2F226DDC" w14:textId="77777777" w:rsidR="003D276F" w:rsidRPr="00FA6AB8" w:rsidRDefault="003D276F">
            <w:pPr>
              <w:rPr>
                <w:b/>
                <w:color w:val="FF0000"/>
                <w:lang w:val="uk-UA"/>
              </w:rPr>
            </w:pPr>
          </w:p>
        </w:tc>
      </w:tr>
      <w:tr w:rsidR="003D276F" w:rsidRPr="00FA6AB8" w14:paraId="15280E5B" w14:textId="77777777" w:rsidTr="00FA3CB1">
        <w:tc>
          <w:tcPr>
            <w:tcW w:w="1231" w:type="dxa"/>
            <w:tcBorders>
              <w:top w:val="single" w:sz="4" w:space="0" w:color="auto"/>
              <w:left w:val="single" w:sz="4" w:space="0" w:color="auto"/>
              <w:bottom w:val="single" w:sz="4" w:space="0" w:color="auto"/>
              <w:right w:val="single" w:sz="4" w:space="0" w:color="auto"/>
            </w:tcBorders>
            <w:hideMark/>
          </w:tcPr>
          <w:p w14:paraId="02B541CC" w14:textId="77777777" w:rsidR="003D276F" w:rsidRPr="00FA6AB8" w:rsidRDefault="003D276F">
            <w:pPr>
              <w:pStyle w:val="aa"/>
              <w:spacing w:after="0"/>
              <w:ind w:left="0"/>
              <w:jc w:val="center"/>
              <w:rPr>
                <w:b/>
                <w:lang w:val="uk-UA" w:eastAsia="uk-UA"/>
              </w:rPr>
            </w:pPr>
            <w:r w:rsidRPr="00FA6AB8">
              <w:rPr>
                <w:b/>
                <w:lang w:val="uk-UA"/>
              </w:rPr>
              <w:t>FX (F)</w:t>
            </w:r>
          </w:p>
        </w:tc>
        <w:tc>
          <w:tcPr>
            <w:tcW w:w="1733" w:type="dxa"/>
            <w:tcBorders>
              <w:top w:val="single" w:sz="4" w:space="0" w:color="auto"/>
              <w:left w:val="single" w:sz="4" w:space="0" w:color="auto"/>
              <w:bottom w:val="single" w:sz="4" w:space="0" w:color="auto"/>
              <w:right w:val="single" w:sz="4" w:space="0" w:color="auto"/>
            </w:tcBorders>
            <w:hideMark/>
          </w:tcPr>
          <w:p w14:paraId="7EA9EC06" w14:textId="77777777" w:rsidR="003D276F" w:rsidRPr="00FA6AB8" w:rsidRDefault="003D276F">
            <w:pPr>
              <w:pStyle w:val="aa"/>
              <w:spacing w:after="0"/>
              <w:ind w:left="0"/>
              <w:jc w:val="center"/>
              <w:rPr>
                <w:b/>
                <w:lang w:val="uk-UA"/>
              </w:rPr>
            </w:pPr>
            <w:r w:rsidRPr="00FA6AB8">
              <w:rPr>
                <w:b/>
                <w:lang w:val="uk-UA"/>
              </w:rPr>
              <w:t>незадовільно</w:t>
            </w:r>
          </w:p>
        </w:tc>
        <w:tc>
          <w:tcPr>
            <w:tcW w:w="1502" w:type="dxa"/>
            <w:tcBorders>
              <w:top w:val="single" w:sz="4" w:space="0" w:color="auto"/>
              <w:left w:val="single" w:sz="4" w:space="0" w:color="auto"/>
              <w:bottom w:val="single" w:sz="4" w:space="0" w:color="auto"/>
              <w:right w:val="single" w:sz="4" w:space="0" w:color="auto"/>
            </w:tcBorders>
            <w:hideMark/>
          </w:tcPr>
          <w:p w14:paraId="57D095DF" w14:textId="77777777" w:rsidR="003D276F" w:rsidRPr="00FA6AB8" w:rsidRDefault="003D276F">
            <w:pPr>
              <w:pStyle w:val="aa"/>
              <w:spacing w:after="0"/>
              <w:ind w:left="0"/>
              <w:jc w:val="center"/>
              <w:rPr>
                <w:b/>
                <w:lang w:val="uk-UA"/>
              </w:rPr>
            </w:pPr>
            <w:r w:rsidRPr="00FA6AB8">
              <w:rPr>
                <w:b/>
                <w:lang w:val="uk-UA"/>
              </w:rPr>
              <w:t>0 - 50</w:t>
            </w:r>
          </w:p>
        </w:tc>
        <w:tc>
          <w:tcPr>
            <w:tcW w:w="1726" w:type="dxa"/>
            <w:tcBorders>
              <w:top w:val="single" w:sz="4" w:space="0" w:color="auto"/>
              <w:left w:val="single" w:sz="4" w:space="0" w:color="auto"/>
              <w:bottom w:val="single" w:sz="4" w:space="0" w:color="auto"/>
              <w:right w:val="single" w:sz="4" w:space="0" w:color="auto"/>
            </w:tcBorders>
            <w:hideMark/>
          </w:tcPr>
          <w:p w14:paraId="781267F2" w14:textId="77777777" w:rsidR="003D276F" w:rsidRPr="00FA6AB8" w:rsidRDefault="003D276F">
            <w:pPr>
              <w:pStyle w:val="aa"/>
              <w:spacing w:after="0"/>
              <w:ind w:left="0"/>
              <w:jc w:val="center"/>
              <w:rPr>
                <w:b/>
                <w:color w:val="FF0000"/>
                <w:lang w:val="uk-UA"/>
              </w:rPr>
            </w:pPr>
            <w:r w:rsidRPr="00FA6AB8">
              <w:rPr>
                <w:b/>
                <w:lang w:val="uk-UA"/>
              </w:rPr>
              <w:t>незадовільно</w:t>
            </w:r>
          </w:p>
        </w:tc>
        <w:tc>
          <w:tcPr>
            <w:tcW w:w="1179" w:type="dxa"/>
            <w:tcBorders>
              <w:top w:val="single" w:sz="4" w:space="0" w:color="auto"/>
              <w:left w:val="single" w:sz="4" w:space="0" w:color="auto"/>
              <w:bottom w:val="single" w:sz="4" w:space="0" w:color="auto"/>
              <w:right w:val="single" w:sz="4" w:space="0" w:color="auto"/>
            </w:tcBorders>
            <w:hideMark/>
          </w:tcPr>
          <w:p w14:paraId="752AAA3E" w14:textId="77777777" w:rsidR="003D276F" w:rsidRPr="00FA6AB8" w:rsidRDefault="003D276F">
            <w:pPr>
              <w:pStyle w:val="aa"/>
              <w:spacing w:after="0"/>
              <w:ind w:left="0"/>
              <w:jc w:val="center"/>
              <w:rPr>
                <w:b/>
                <w:lang w:val="uk-UA"/>
              </w:rPr>
            </w:pPr>
            <w:r w:rsidRPr="00FA6AB8">
              <w:rPr>
                <w:b/>
                <w:lang w:val="uk-UA"/>
              </w:rPr>
              <w:t>2</w:t>
            </w:r>
          </w:p>
        </w:tc>
        <w:tc>
          <w:tcPr>
            <w:tcW w:w="2155" w:type="dxa"/>
            <w:tcBorders>
              <w:top w:val="single" w:sz="4" w:space="0" w:color="auto"/>
              <w:left w:val="single" w:sz="4" w:space="0" w:color="auto"/>
              <w:bottom w:val="single" w:sz="4" w:space="0" w:color="auto"/>
              <w:right w:val="single" w:sz="4" w:space="0" w:color="auto"/>
            </w:tcBorders>
            <w:hideMark/>
          </w:tcPr>
          <w:p w14:paraId="00D20C21" w14:textId="77777777" w:rsidR="003D276F" w:rsidRPr="00FA6AB8" w:rsidRDefault="003D276F">
            <w:pPr>
              <w:pStyle w:val="aa"/>
              <w:spacing w:after="0"/>
              <w:ind w:left="34"/>
              <w:jc w:val="center"/>
              <w:rPr>
                <w:b/>
                <w:color w:val="FF0000"/>
                <w:lang w:val="uk-UA"/>
              </w:rPr>
            </w:pPr>
            <w:r w:rsidRPr="00FA6AB8">
              <w:rPr>
                <w:b/>
                <w:color w:val="000000"/>
                <w:lang w:val="uk-UA"/>
              </w:rPr>
              <w:t>незараховано</w:t>
            </w:r>
            <w:r w:rsidRPr="00FA6AB8">
              <w:rPr>
                <w:b/>
                <w:color w:val="FF0000"/>
                <w:lang w:val="uk-UA"/>
              </w:rPr>
              <w:t xml:space="preserve"> </w:t>
            </w:r>
          </w:p>
        </w:tc>
      </w:tr>
    </w:tbl>
    <w:p w14:paraId="3CBB6DA9" w14:textId="77777777" w:rsidR="003D276F" w:rsidRPr="00FA6AB8" w:rsidRDefault="003D276F" w:rsidP="003D276F">
      <w:pPr>
        <w:spacing w:line="312" w:lineRule="auto"/>
        <w:rPr>
          <w:b/>
          <w:sz w:val="28"/>
          <w:szCs w:val="28"/>
          <w:lang w:val="uk-UA"/>
        </w:rPr>
      </w:pPr>
    </w:p>
    <w:p w14:paraId="7D6ABF00" w14:textId="77777777" w:rsidR="003D276F" w:rsidRDefault="003D276F" w:rsidP="003D276F">
      <w:pPr>
        <w:spacing w:line="312" w:lineRule="auto"/>
        <w:jc w:val="center"/>
        <w:rPr>
          <w:b/>
          <w:sz w:val="28"/>
          <w:szCs w:val="28"/>
          <w:lang w:val="uk-UA"/>
        </w:rPr>
      </w:pPr>
      <w:r w:rsidRPr="005F457C">
        <w:rPr>
          <w:b/>
          <w:sz w:val="28"/>
          <w:szCs w:val="28"/>
          <w:lang w:val="uk-UA"/>
        </w:rPr>
        <w:lastRenderedPageBreak/>
        <w:t>РОЗДІЛ 10.  МЕТОДИЧНЕ ЗАБЕЗПЕЧЕННЯ НАВЧАЛЬНОЇ ДИСЦИПЛІНИ</w:t>
      </w:r>
    </w:p>
    <w:p w14:paraId="032E59FD" w14:textId="77777777" w:rsidR="003D276F" w:rsidRDefault="003D276F" w:rsidP="003D276F">
      <w:pPr>
        <w:pStyle w:val="2"/>
        <w:spacing w:after="0" w:line="240" w:lineRule="auto"/>
        <w:ind w:firstLine="540"/>
        <w:jc w:val="both"/>
      </w:pPr>
      <w:r>
        <w:t>Навчально-методичне та наукове забезпечення організації навчальної дисципліни включає:</w:t>
      </w:r>
    </w:p>
    <w:p w14:paraId="243F0379"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державні стандарти освіти;</w:t>
      </w:r>
    </w:p>
    <w:p w14:paraId="2074F428"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навчальні та робочі навчальна плани;</w:t>
      </w:r>
    </w:p>
    <w:p w14:paraId="41C759AE"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програма навчальної дисципліни;</w:t>
      </w:r>
    </w:p>
    <w:p w14:paraId="17C83610"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робоча програма навчальної дисципліни;</w:t>
      </w:r>
    </w:p>
    <w:p w14:paraId="76CED315"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плани  практичних занять і методичні рекомендації до їх проведення;</w:t>
      </w:r>
    </w:p>
    <w:p w14:paraId="7784D392"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методичні рекомендації до виконання самостійної роботи студентів (СРС);</w:t>
      </w:r>
    </w:p>
    <w:p w14:paraId="3DB58D7D"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методичні рекомендації до виконання індивідуальної роботи студентів;</w:t>
      </w:r>
    </w:p>
    <w:p w14:paraId="7901BB37"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завдання для проведення контрольної роботи (текстові та електронні варіанти);</w:t>
      </w:r>
    </w:p>
    <w:p w14:paraId="52781FC5"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законодавчі та інструктивно-методичні матеріали;</w:t>
      </w:r>
    </w:p>
    <w:p w14:paraId="6567ACE5"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підручники і навчальні посібники;</w:t>
      </w:r>
    </w:p>
    <w:p w14:paraId="5560AF59"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навчально-методичні матеріали з вивчення тем навчальної дисципліни;</w:t>
      </w:r>
    </w:p>
    <w:p w14:paraId="7933C138" w14:textId="77777777" w:rsidR="003D276F" w:rsidRDefault="003D276F" w:rsidP="003D276F">
      <w:pPr>
        <w:pStyle w:val="2"/>
        <w:widowControl w:val="0"/>
        <w:numPr>
          <w:ilvl w:val="0"/>
          <w:numId w:val="18"/>
        </w:numPr>
        <w:tabs>
          <w:tab w:val="num" w:pos="360"/>
        </w:tabs>
        <w:autoSpaceDE w:val="0"/>
        <w:autoSpaceDN w:val="0"/>
        <w:adjustRightInd w:val="0"/>
        <w:spacing w:after="0" w:line="240" w:lineRule="auto"/>
        <w:ind w:left="0" w:firstLine="709"/>
        <w:jc w:val="both"/>
      </w:pPr>
      <w:r>
        <w:t xml:space="preserve">засоби діагностики знань студентів з навчальної дисципліни. </w:t>
      </w:r>
    </w:p>
    <w:p w14:paraId="51888405" w14:textId="77777777" w:rsidR="003D276F" w:rsidRDefault="003D276F" w:rsidP="003D276F">
      <w:pPr>
        <w:pStyle w:val="2"/>
        <w:widowControl w:val="0"/>
        <w:autoSpaceDE w:val="0"/>
        <w:autoSpaceDN w:val="0"/>
        <w:adjustRightInd w:val="0"/>
        <w:spacing w:after="0" w:line="240" w:lineRule="auto"/>
        <w:jc w:val="both"/>
      </w:pPr>
    </w:p>
    <w:p w14:paraId="7D3D8543" w14:textId="77777777" w:rsidR="003D276F" w:rsidRDefault="003D276F" w:rsidP="003D276F">
      <w:pPr>
        <w:spacing w:line="312" w:lineRule="auto"/>
        <w:jc w:val="center"/>
        <w:rPr>
          <w:b/>
          <w:sz w:val="28"/>
          <w:szCs w:val="28"/>
        </w:rPr>
      </w:pPr>
      <w:r>
        <w:rPr>
          <w:b/>
          <w:sz w:val="28"/>
          <w:szCs w:val="28"/>
        </w:rPr>
        <w:t>РОЗДІЛ 11.  МЕТОДИКИ АКТИВІЗАЦІЇ ПРОЦЕСУ НАВЧАННЯ</w:t>
      </w:r>
      <w:r>
        <w:t>.</w:t>
      </w:r>
    </w:p>
    <w:p w14:paraId="3C2E4630" w14:textId="77777777" w:rsidR="003D276F" w:rsidRPr="00E01547" w:rsidRDefault="003D276F" w:rsidP="003D276F">
      <w:pPr>
        <w:tabs>
          <w:tab w:val="num" w:pos="567"/>
        </w:tabs>
        <w:ind w:firstLine="709"/>
        <w:jc w:val="both"/>
        <w:rPr>
          <w:lang w:val="uk-UA"/>
        </w:rPr>
      </w:pPr>
      <w:r w:rsidRPr="00E01547">
        <w:rPr>
          <w:b/>
          <w:lang w:val="uk-UA"/>
        </w:rPr>
        <w:t>Проблемні лекції</w:t>
      </w:r>
      <w:r w:rsidRPr="00E01547">
        <w:rPr>
          <w:lang w:val="uk-UA"/>
        </w:rPr>
        <w:t xml:space="preserve"> направлені на розвиток логічного мислення студентів. Коло питань теми обмежується двома-трьома ключовими моментами.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14:paraId="56477A2D" w14:textId="77777777" w:rsidR="003D276F" w:rsidRPr="00E01547" w:rsidRDefault="003D276F" w:rsidP="003D276F">
      <w:pPr>
        <w:widowControl w:val="0"/>
        <w:snapToGrid w:val="0"/>
        <w:ind w:firstLine="709"/>
        <w:jc w:val="both"/>
        <w:rPr>
          <w:lang w:val="uk-UA"/>
        </w:rPr>
      </w:pPr>
      <w:r w:rsidRPr="00E01547">
        <w:rPr>
          <w:b/>
          <w:lang w:val="uk-UA"/>
        </w:rPr>
        <w:t>Робота в малих групах</w:t>
      </w:r>
      <w:r w:rsidRPr="00E01547">
        <w:rPr>
          <w:lang w:val="uk-UA"/>
        </w:rPr>
        <w:t xml:space="preserve"> дає 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14:paraId="0F26E8EB" w14:textId="77777777" w:rsidR="003D276F" w:rsidRPr="00E01547" w:rsidRDefault="003D276F" w:rsidP="003D276F">
      <w:pPr>
        <w:tabs>
          <w:tab w:val="num" w:pos="719"/>
        </w:tabs>
        <w:ind w:firstLine="709"/>
        <w:jc w:val="both"/>
        <w:rPr>
          <w:lang w:val="uk-UA"/>
        </w:rPr>
      </w:pPr>
      <w:r w:rsidRPr="00E01547">
        <w:rPr>
          <w:b/>
          <w:lang w:val="uk-UA"/>
        </w:rPr>
        <w:t>Мозкові атаки</w:t>
      </w:r>
      <w:r w:rsidRPr="00E01547">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14:paraId="62C2274E" w14:textId="77777777" w:rsidR="003D276F" w:rsidRPr="00E01547" w:rsidRDefault="003D276F" w:rsidP="003D276F">
      <w:pPr>
        <w:tabs>
          <w:tab w:val="num" w:pos="719"/>
        </w:tabs>
        <w:ind w:firstLine="709"/>
        <w:jc w:val="both"/>
        <w:rPr>
          <w:lang w:val="uk-UA"/>
        </w:rPr>
      </w:pPr>
      <w:r w:rsidRPr="00E01547">
        <w:rPr>
          <w:b/>
          <w:lang w:val="uk-UA"/>
        </w:rPr>
        <w:t xml:space="preserve">Кейс-метод </w:t>
      </w:r>
      <w:r w:rsidRPr="00E01547">
        <w:rPr>
          <w:lang w:val="uk-UA"/>
        </w:rPr>
        <w:t>– розгляд,  аналіз конкретних ситуацій, який дає змогу наблизити процес навчання до реальної практичної діяльності.</w:t>
      </w:r>
    </w:p>
    <w:p w14:paraId="4D6AD46B" w14:textId="77777777" w:rsidR="003D276F" w:rsidRPr="00E01547" w:rsidRDefault="003D276F" w:rsidP="003D276F">
      <w:pPr>
        <w:tabs>
          <w:tab w:val="num" w:pos="719"/>
        </w:tabs>
        <w:ind w:firstLine="709"/>
        <w:jc w:val="both"/>
        <w:rPr>
          <w:lang w:val="uk-UA"/>
        </w:rPr>
      </w:pPr>
      <w:r w:rsidRPr="00E01547">
        <w:rPr>
          <w:b/>
          <w:lang w:val="uk-UA"/>
        </w:rPr>
        <w:t>Презентації</w:t>
      </w:r>
      <w:r w:rsidRPr="00E01547">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14:paraId="1663FB18" w14:textId="77777777" w:rsidR="003D276F" w:rsidRPr="00E01547" w:rsidRDefault="003D276F" w:rsidP="003D276F">
      <w:pPr>
        <w:ind w:firstLine="709"/>
        <w:jc w:val="both"/>
        <w:rPr>
          <w:b/>
          <w:lang w:val="uk-UA"/>
        </w:rPr>
      </w:pPr>
      <w:r w:rsidRPr="00E01547">
        <w:rPr>
          <w:b/>
          <w:lang w:val="uk-UA"/>
        </w:rPr>
        <w:t xml:space="preserve">Банки візуального супроводження </w:t>
      </w:r>
      <w:r w:rsidRPr="00E01547">
        <w:rPr>
          <w:lang w:val="uk-UA"/>
        </w:rPr>
        <w:t xml:space="preserve">– сприяють активізації творчого сприйняття змісту дисципліни </w:t>
      </w:r>
      <w:r w:rsidRPr="00E01547">
        <w:rPr>
          <w:bCs/>
          <w:lang w:val="uk-UA"/>
        </w:rPr>
        <w:t>за</w:t>
      </w:r>
      <w:r w:rsidRPr="00E01547">
        <w:rPr>
          <w:b/>
          <w:bCs/>
          <w:lang w:val="uk-UA"/>
        </w:rPr>
        <w:t xml:space="preserve"> </w:t>
      </w:r>
      <w:r w:rsidRPr="00E01547">
        <w:rPr>
          <w:lang w:val="uk-UA"/>
        </w:rPr>
        <w:t>допомогою наочності:</w:t>
      </w:r>
    </w:p>
    <w:p w14:paraId="14A4829E" w14:textId="666D268E" w:rsidR="003D276F" w:rsidRPr="00E01547" w:rsidRDefault="003D276F" w:rsidP="003D276F">
      <w:pPr>
        <w:ind w:firstLine="709"/>
        <w:jc w:val="both"/>
        <w:rPr>
          <w:lang w:val="uk-UA"/>
        </w:rPr>
      </w:pPr>
      <w:r w:rsidRPr="00E01547">
        <w:rPr>
          <w:lang w:val="uk-UA"/>
        </w:rPr>
        <w:t>Навчально-методичні матеріали з вивчення навчальної дисципліни, а саме. лабораторний практикум «</w:t>
      </w:r>
      <w:r w:rsidR="005C0C8F">
        <w:rPr>
          <w:lang w:val="uk-UA"/>
        </w:rPr>
        <w:t>Бухгалтерський облік і</w:t>
      </w:r>
      <w:r w:rsidRPr="00E01547">
        <w:rPr>
          <w:lang w:val="uk-UA"/>
        </w:rPr>
        <w:t xml:space="preserve"> аудит», посібники, підручники, періодичні видання.</w:t>
      </w:r>
    </w:p>
    <w:p w14:paraId="63DC2526" w14:textId="77777777" w:rsidR="00AF3789" w:rsidRDefault="00AF3789" w:rsidP="003D276F">
      <w:pPr>
        <w:tabs>
          <w:tab w:val="num" w:pos="719"/>
        </w:tabs>
        <w:jc w:val="center"/>
        <w:rPr>
          <w:b/>
          <w:lang w:val="uk-UA"/>
        </w:rPr>
      </w:pPr>
    </w:p>
    <w:p w14:paraId="3DD0560B" w14:textId="77777777" w:rsidR="00AF3789" w:rsidRDefault="00AF3789" w:rsidP="003D276F">
      <w:pPr>
        <w:tabs>
          <w:tab w:val="num" w:pos="719"/>
        </w:tabs>
        <w:jc w:val="center"/>
        <w:rPr>
          <w:b/>
          <w:lang w:val="uk-UA"/>
        </w:rPr>
      </w:pPr>
    </w:p>
    <w:p w14:paraId="1A5395C9" w14:textId="77777777" w:rsidR="00AF3789" w:rsidRDefault="00AF3789" w:rsidP="003D276F">
      <w:pPr>
        <w:tabs>
          <w:tab w:val="num" w:pos="719"/>
        </w:tabs>
        <w:jc w:val="center"/>
        <w:rPr>
          <w:b/>
          <w:lang w:val="uk-UA"/>
        </w:rPr>
      </w:pPr>
    </w:p>
    <w:p w14:paraId="6194D422" w14:textId="77777777" w:rsidR="00AF3789" w:rsidRDefault="00AF3789" w:rsidP="003D276F">
      <w:pPr>
        <w:tabs>
          <w:tab w:val="num" w:pos="719"/>
        </w:tabs>
        <w:jc w:val="center"/>
        <w:rPr>
          <w:b/>
          <w:lang w:val="uk-UA"/>
        </w:rPr>
      </w:pPr>
    </w:p>
    <w:p w14:paraId="4789E8F4" w14:textId="77777777" w:rsidR="00AF3789" w:rsidRDefault="00AF3789" w:rsidP="003D276F">
      <w:pPr>
        <w:tabs>
          <w:tab w:val="num" w:pos="719"/>
        </w:tabs>
        <w:jc w:val="center"/>
        <w:rPr>
          <w:b/>
          <w:lang w:val="uk-UA"/>
        </w:rPr>
      </w:pPr>
    </w:p>
    <w:p w14:paraId="63474269" w14:textId="77777777" w:rsidR="00AF3789" w:rsidRDefault="00AF3789" w:rsidP="003D276F">
      <w:pPr>
        <w:tabs>
          <w:tab w:val="num" w:pos="719"/>
        </w:tabs>
        <w:jc w:val="center"/>
        <w:rPr>
          <w:b/>
          <w:lang w:val="uk-UA"/>
        </w:rPr>
      </w:pPr>
    </w:p>
    <w:p w14:paraId="7F318A49" w14:textId="77777777" w:rsidR="00AF3789" w:rsidRDefault="00AF3789" w:rsidP="003D276F">
      <w:pPr>
        <w:tabs>
          <w:tab w:val="num" w:pos="719"/>
        </w:tabs>
        <w:jc w:val="center"/>
        <w:rPr>
          <w:b/>
          <w:lang w:val="uk-UA"/>
        </w:rPr>
      </w:pPr>
    </w:p>
    <w:p w14:paraId="6592E85A" w14:textId="77777777" w:rsidR="00AF3789" w:rsidRDefault="00AF3789" w:rsidP="003D276F">
      <w:pPr>
        <w:tabs>
          <w:tab w:val="num" w:pos="719"/>
        </w:tabs>
        <w:jc w:val="center"/>
        <w:rPr>
          <w:b/>
          <w:lang w:val="uk-UA"/>
        </w:rPr>
      </w:pPr>
    </w:p>
    <w:p w14:paraId="382D3B45" w14:textId="77777777" w:rsidR="00AF3789" w:rsidRDefault="00AF3789" w:rsidP="003D276F">
      <w:pPr>
        <w:tabs>
          <w:tab w:val="num" w:pos="719"/>
        </w:tabs>
        <w:jc w:val="center"/>
        <w:rPr>
          <w:b/>
          <w:lang w:val="uk-UA"/>
        </w:rPr>
      </w:pPr>
    </w:p>
    <w:p w14:paraId="06339209" w14:textId="7E2F7C4D" w:rsidR="003D276F" w:rsidRPr="00E01547" w:rsidRDefault="003D276F" w:rsidP="003D276F">
      <w:pPr>
        <w:tabs>
          <w:tab w:val="num" w:pos="719"/>
        </w:tabs>
        <w:jc w:val="center"/>
        <w:rPr>
          <w:b/>
          <w:lang w:val="uk-UA"/>
        </w:rPr>
      </w:pPr>
      <w:r w:rsidRPr="00E01547">
        <w:rPr>
          <w:b/>
          <w:lang w:val="uk-UA"/>
        </w:rPr>
        <w:lastRenderedPageBreak/>
        <w:t>Використання навчальних технологій для активізації процесу навчання з дисциплі</w:t>
      </w:r>
      <w:r w:rsidR="00DD3726">
        <w:rPr>
          <w:b/>
          <w:lang w:val="uk-UA"/>
        </w:rPr>
        <w:t>ни</w:t>
      </w:r>
    </w:p>
    <w:p w14:paraId="03762450" w14:textId="77777777" w:rsidR="003D276F" w:rsidRPr="00E01547" w:rsidRDefault="003D276F" w:rsidP="003D276F">
      <w:pPr>
        <w:spacing w:line="312" w:lineRule="auto"/>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552"/>
      </w:tblGrid>
      <w:tr w:rsidR="003D276F" w:rsidRPr="00E01547" w14:paraId="31A29A08" w14:textId="77777777" w:rsidTr="003D276F">
        <w:tc>
          <w:tcPr>
            <w:tcW w:w="9463" w:type="dxa"/>
            <w:gridSpan w:val="2"/>
            <w:tcBorders>
              <w:top w:val="single" w:sz="4" w:space="0" w:color="auto"/>
              <w:left w:val="single" w:sz="4" w:space="0" w:color="auto"/>
              <w:bottom w:val="single" w:sz="4" w:space="0" w:color="auto"/>
              <w:right w:val="single" w:sz="4" w:space="0" w:color="auto"/>
            </w:tcBorders>
            <w:hideMark/>
          </w:tcPr>
          <w:p w14:paraId="665BB7A6" w14:textId="77777777" w:rsidR="003D276F" w:rsidRPr="00E01547" w:rsidRDefault="003D276F">
            <w:pPr>
              <w:tabs>
                <w:tab w:val="num" w:pos="719"/>
              </w:tabs>
              <w:autoSpaceDE w:val="0"/>
              <w:autoSpaceDN w:val="0"/>
              <w:jc w:val="center"/>
              <w:rPr>
                <w:b/>
                <w:lang w:val="uk-UA"/>
              </w:rPr>
            </w:pPr>
            <w:r w:rsidRPr="00E01547">
              <w:rPr>
                <w:b/>
                <w:lang w:val="uk-UA"/>
              </w:rPr>
              <w:t>Тема заняття.</w:t>
            </w:r>
          </w:p>
          <w:p w14:paraId="67A14A0C" w14:textId="77777777" w:rsidR="003D276F" w:rsidRPr="00E01547" w:rsidRDefault="003D276F">
            <w:pPr>
              <w:tabs>
                <w:tab w:val="num" w:pos="719"/>
              </w:tabs>
              <w:autoSpaceDE w:val="0"/>
              <w:autoSpaceDN w:val="0"/>
              <w:jc w:val="center"/>
              <w:rPr>
                <w:b/>
                <w:lang w:val="uk-UA"/>
              </w:rPr>
            </w:pPr>
            <w:r w:rsidRPr="00E01547">
              <w:rPr>
                <w:b/>
                <w:lang w:val="uk-UA"/>
              </w:rPr>
              <w:t>Методики активізації процесу навчання</w:t>
            </w:r>
          </w:p>
        </w:tc>
      </w:tr>
      <w:tr w:rsidR="003D276F" w:rsidRPr="00E01547" w14:paraId="6F8295E4" w14:textId="77777777" w:rsidTr="003D276F">
        <w:tc>
          <w:tcPr>
            <w:tcW w:w="9463" w:type="dxa"/>
            <w:gridSpan w:val="2"/>
            <w:tcBorders>
              <w:top w:val="single" w:sz="4" w:space="0" w:color="auto"/>
              <w:left w:val="single" w:sz="4" w:space="0" w:color="auto"/>
              <w:bottom w:val="single" w:sz="4" w:space="0" w:color="auto"/>
              <w:right w:val="single" w:sz="4" w:space="0" w:color="auto"/>
            </w:tcBorders>
            <w:hideMark/>
          </w:tcPr>
          <w:p w14:paraId="45FBFF6B" w14:textId="77777777" w:rsidR="003D276F" w:rsidRPr="00E01547" w:rsidRDefault="003D276F">
            <w:pPr>
              <w:tabs>
                <w:tab w:val="num" w:pos="719"/>
              </w:tabs>
              <w:autoSpaceDE w:val="0"/>
              <w:autoSpaceDN w:val="0"/>
              <w:jc w:val="center"/>
              <w:rPr>
                <w:b/>
                <w:lang w:val="uk-UA"/>
              </w:rPr>
            </w:pPr>
            <w:r w:rsidRPr="00E01547">
              <w:rPr>
                <w:b/>
                <w:lang w:val="uk-UA"/>
              </w:rPr>
              <w:t>Проблемні лекції / проблемні питання</w:t>
            </w:r>
          </w:p>
        </w:tc>
      </w:tr>
      <w:tr w:rsidR="003D276F" w14:paraId="6B3F5CB3" w14:textId="77777777" w:rsidTr="003D276F">
        <w:tc>
          <w:tcPr>
            <w:tcW w:w="4911" w:type="dxa"/>
            <w:tcBorders>
              <w:top w:val="single" w:sz="4" w:space="0" w:color="auto"/>
              <w:left w:val="single" w:sz="4" w:space="0" w:color="auto"/>
              <w:bottom w:val="single" w:sz="4" w:space="0" w:color="auto"/>
              <w:right w:val="single" w:sz="4" w:space="0" w:color="auto"/>
            </w:tcBorders>
            <w:hideMark/>
          </w:tcPr>
          <w:p w14:paraId="7FBD4CDA" w14:textId="77777777" w:rsidR="003D276F" w:rsidRDefault="003D276F">
            <w:pPr>
              <w:keepNext/>
              <w:ind w:firstLine="709"/>
              <w:jc w:val="center"/>
              <w:rPr>
                <w:b/>
              </w:rPr>
            </w:pPr>
            <w:r>
              <w:rPr>
                <w:b/>
              </w:rPr>
              <w:t xml:space="preserve">Тема 3. </w:t>
            </w:r>
          </w:p>
          <w:p w14:paraId="1C3A3F4F" w14:textId="02A56332" w:rsidR="003D276F" w:rsidRDefault="007C11D3">
            <w:pPr>
              <w:tabs>
                <w:tab w:val="num" w:pos="719"/>
              </w:tabs>
              <w:autoSpaceDE w:val="0"/>
              <w:autoSpaceDN w:val="0"/>
              <w:jc w:val="center"/>
              <w:rPr>
                <w:b/>
              </w:rPr>
            </w:pPr>
            <w:r>
              <w:rPr>
                <w:lang w:val="uk-UA" w:eastAsia="ar-SA"/>
              </w:rPr>
              <w:t>Бухгалтерський баланс</w:t>
            </w:r>
          </w:p>
        </w:tc>
        <w:tc>
          <w:tcPr>
            <w:tcW w:w="4552" w:type="dxa"/>
            <w:tcBorders>
              <w:top w:val="single" w:sz="4" w:space="0" w:color="auto"/>
              <w:left w:val="single" w:sz="4" w:space="0" w:color="auto"/>
              <w:bottom w:val="single" w:sz="4" w:space="0" w:color="auto"/>
              <w:right w:val="single" w:sz="4" w:space="0" w:color="auto"/>
            </w:tcBorders>
            <w:hideMark/>
          </w:tcPr>
          <w:p w14:paraId="019B73C6" w14:textId="04929333" w:rsidR="003D276F" w:rsidRDefault="003D276F">
            <w:pPr>
              <w:tabs>
                <w:tab w:val="num" w:pos="719"/>
              </w:tabs>
              <w:jc w:val="center"/>
              <w:rPr>
                <w:b/>
              </w:rPr>
            </w:pPr>
            <w:r>
              <w:rPr>
                <w:b/>
              </w:rPr>
              <w:t>Проблемні питання:</w:t>
            </w:r>
          </w:p>
          <w:p w14:paraId="5EC47DE2" w14:textId="77777777" w:rsidR="00EB605D" w:rsidRPr="00EB605D" w:rsidRDefault="00EB605D" w:rsidP="00EB605D">
            <w:pPr>
              <w:shd w:val="clear" w:color="auto" w:fill="FFFFFF"/>
              <w:tabs>
                <w:tab w:val="left" w:pos="238"/>
              </w:tabs>
              <w:jc w:val="both"/>
              <w:rPr>
                <w:lang w:val="uk-UA"/>
              </w:rPr>
            </w:pPr>
            <w:r w:rsidRPr="00EB605D">
              <w:rPr>
                <w:lang w:val="uk-UA"/>
              </w:rPr>
              <w:t>1. Сутність, складові та мета складання бухгалтерського балансу.</w:t>
            </w:r>
          </w:p>
          <w:p w14:paraId="331E27E9" w14:textId="77777777" w:rsidR="00EB605D" w:rsidRPr="00EB605D" w:rsidRDefault="00EB605D" w:rsidP="00EB605D">
            <w:pPr>
              <w:shd w:val="clear" w:color="auto" w:fill="FFFFFF"/>
              <w:tabs>
                <w:tab w:val="left" w:pos="238"/>
              </w:tabs>
              <w:jc w:val="both"/>
              <w:rPr>
                <w:lang w:val="uk-UA"/>
              </w:rPr>
            </w:pPr>
            <w:r w:rsidRPr="00EB605D">
              <w:rPr>
                <w:lang w:val="uk-UA"/>
              </w:rPr>
              <w:t>2. Призначення балансу та його види.</w:t>
            </w:r>
          </w:p>
          <w:p w14:paraId="26EDE332" w14:textId="77777777" w:rsidR="00EB605D" w:rsidRPr="00EB605D" w:rsidRDefault="00EB605D" w:rsidP="00EB605D">
            <w:pPr>
              <w:shd w:val="clear" w:color="auto" w:fill="FFFFFF"/>
              <w:tabs>
                <w:tab w:val="left" w:pos="238"/>
              </w:tabs>
              <w:jc w:val="both"/>
              <w:rPr>
                <w:lang w:val="uk-UA"/>
              </w:rPr>
            </w:pPr>
            <w:r w:rsidRPr="00EB605D">
              <w:rPr>
                <w:bCs/>
                <w:color w:val="000000"/>
                <w:spacing w:val="-8"/>
                <w:lang w:val="uk-UA"/>
              </w:rPr>
              <w:t>3.</w:t>
            </w:r>
            <w:r w:rsidRPr="00EB605D">
              <w:rPr>
                <w:lang w:val="uk-UA"/>
              </w:rPr>
              <w:t xml:space="preserve"> Побудова і зміст балансу.</w:t>
            </w:r>
          </w:p>
          <w:p w14:paraId="0F31CEEE" w14:textId="77777777" w:rsidR="00EB605D" w:rsidRPr="00EB605D" w:rsidRDefault="00EB605D" w:rsidP="00EB605D">
            <w:pPr>
              <w:shd w:val="clear" w:color="auto" w:fill="FFFFFF"/>
              <w:tabs>
                <w:tab w:val="left" w:pos="238"/>
              </w:tabs>
              <w:jc w:val="both"/>
              <w:rPr>
                <w:lang w:val="uk-UA"/>
              </w:rPr>
            </w:pPr>
            <w:r w:rsidRPr="00EB605D">
              <w:rPr>
                <w:bCs/>
                <w:color w:val="000000"/>
                <w:spacing w:val="-8"/>
                <w:lang w:val="uk-UA"/>
              </w:rPr>
              <w:t>4.</w:t>
            </w:r>
            <w:r w:rsidRPr="00EB605D">
              <w:rPr>
                <w:lang w:val="uk-UA"/>
              </w:rPr>
              <w:t xml:space="preserve"> Форма, структура та оцінка статей балансу.</w:t>
            </w:r>
          </w:p>
          <w:p w14:paraId="04DC4B2B" w14:textId="77777777" w:rsidR="00EB605D" w:rsidRPr="00EB605D" w:rsidRDefault="00EB605D" w:rsidP="00EB605D">
            <w:pPr>
              <w:shd w:val="clear" w:color="auto" w:fill="FFFFFF"/>
              <w:tabs>
                <w:tab w:val="left" w:pos="238"/>
              </w:tabs>
              <w:jc w:val="both"/>
              <w:rPr>
                <w:bCs/>
                <w:color w:val="000000"/>
                <w:spacing w:val="-6"/>
                <w:lang w:val="uk-UA"/>
              </w:rPr>
            </w:pPr>
            <w:r w:rsidRPr="00EB605D">
              <w:rPr>
                <w:bCs/>
                <w:color w:val="000000"/>
                <w:spacing w:val="-6"/>
                <w:lang w:val="uk-UA"/>
              </w:rPr>
              <w:t>5. Порядок складання, читання та аналіз балансу</w:t>
            </w:r>
          </w:p>
          <w:p w14:paraId="3647601F" w14:textId="62CC9F35" w:rsidR="003D276F" w:rsidRPr="00E05846" w:rsidRDefault="00EB605D" w:rsidP="00E05846">
            <w:pPr>
              <w:shd w:val="clear" w:color="auto" w:fill="FFFFFF"/>
              <w:tabs>
                <w:tab w:val="left" w:pos="238"/>
              </w:tabs>
              <w:jc w:val="both"/>
              <w:rPr>
                <w:bCs/>
                <w:color w:val="000000"/>
                <w:spacing w:val="-6"/>
                <w:lang w:val="uk-UA"/>
              </w:rPr>
            </w:pPr>
            <w:r w:rsidRPr="00EB605D">
              <w:rPr>
                <w:bCs/>
                <w:color w:val="000000"/>
                <w:spacing w:val="-6"/>
                <w:lang w:val="uk-UA"/>
              </w:rPr>
              <w:t>6. Види змін в балансі внаслідок здійснення господарських операцій.</w:t>
            </w:r>
          </w:p>
        </w:tc>
      </w:tr>
      <w:tr w:rsidR="003D276F" w:rsidRPr="00256D14" w14:paraId="382DAD5B" w14:textId="77777777" w:rsidTr="003D276F">
        <w:tc>
          <w:tcPr>
            <w:tcW w:w="4911" w:type="dxa"/>
            <w:tcBorders>
              <w:top w:val="single" w:sz="4" w:space="0" w:color="auto"/>
              <w:left w:val="single" w:sz="4" w:space="0" w:color="auto"/>
              <w:bottom w:val="single" w:sz="4" w:space="0" w:color="auto"/>
              <w:right w:val="single" w:sz="4" w:space="0" w:color="auto"/>
            </w:tcBorders>
          </w:tcPr>
          <w:p w14:paraId="78D43E41" w14:textId="77777777" w:rsidR="003D276F" w:rsidRPr="00A46BEE" w:rsidRDefault="003D276F">
            <w:pPr>
              <w:keepNext/>
              <w:ind w:firstLine="709"/>
              <w:jc w:val="center"/>
              <w:rPr>
                <w:b/>
                <w:lang w:val="uk-UA"/>
              </w:rPr>
            </w:pPr>
            <w:r w:rsidRPr="00A46BEE">
              <w:rPr>
                <w:b/>
                <w:lang w:val="uk-UA"/>
              </w:rPr>
              <w:t xml:space="preserve">Тема 4. </w:t>
            </w:r>
          </w:p>
          <w:p w14:paraId="170930C6" w14:textId="064F876A" w:rsidR="003D276F" w:rsidRPr="00A46BEE" w:rsidRDefault="0066285D" w:rsidP="005C0C8F">
            <w:pPr>
              <w:jc w:val="center"/>
              <w:rPr>
                <w:lang w:val="uk-UA"/>
              </w:rPr>
            </w:pPr>
            <w:r w:rsidRPr="00A46BEE">
              <w:rPr>
                <w:lang w:val="uk-UA"/>
              </w:rPr>
              <w:t>Рахунки бухгалтерського обліку і подвійний запис</w:t>
            </w:r>
          </w:p>
        </w:tc>
        <w:tc>
          <w:tcPr>
            <w:tcW w:w="4552" w:type="dxa"/>
            <w:tcBorders>
              <w:top w:val="single" w:sz="4" w:space="0" w:color="auto"/>
              <w:left w:val="single" w:sz="4" w:space="0" w:color="auto"/>
              <w:bottom w:val="single" w:sz="4" w:space="0" w:color="auto"/>
              <w:right w:val="single" w:sz="4" w:space="0" w:color="auto"/>
            </w:tcBorders>
            <w:hideMark/>
          </w:tcPr>
          <w:p w14:paraId="56A0D0DE" w14:textId="3D550D4A" w:rsidR="003D276F" w:rsidRPr="00A46BEE" w:rsidRDefault="003D276F">
            <w:pPr>
              <w:tabs>
                <w:tab w:val="left" w:pos="1998"/>
              </w:tabs>
              <w:jc w:val="center"/>
              <w:rPr>
                <w:b/>
                <w:lang w:val="uk-UA"/>
              </w:rPr>
            </w:pPr>
            <w:r w:rsidRPr="00A46BEE">
              <w:rPr>
                <w:b/>
                <w:lang w:val="uk-UA"/>
              </w:rPr>
              <w:t xml:space="preserve">Проблемні питання: </w:t>
            </w:r>
          </w:p>
          <w:p w14:paraId="1100B0B7" w14:textId="77777777" w:rsidR="005F457C" w:rsidRPr="00A46BEE" w:rsidRDefault="005F457C" w:rsidP="005F457C">
            <w:pPr>
              <w:shd w:val="clear" w:color="auto" w:fill="FFFFFF"/>
              <w:tabs>
                <w:tab w:val="left" w:pos="238"/>
              </w:tabs>
              <w:ind w:right="-55"/>
              <w:jc w:val="both"/>
              <w:rPr>
                <w:lang w:val="uk-UA"/>
              </w:rPr>
            </w:pPr>
            <w:r w:rsidRPr="00A46BEE">
              <w:rPr>
                <w:lang w:val="uk-UA"/>
              </w:rPr>
              <w:t>1. Рахунки бухгалтерського обліку, їх зміст та побудова.</w:t>
            </w:r>
          </w:p>
          <w:p w14:paraId="628805D7" w14:textId="77777777" w:rsidR="005F457C" w:rsidRPr="00A46BEE" w:rsidRDefault="005F457C" w:rsidP="005F457C">
            <w:pPr>
              <w:shd w:val="clear" w:color="auto" w:fill="FFFFFF"/>
              <w:tabs>
                <w:tab w:val="left" w:pos="238"/>
              </w:tabs>
              <w:ind w:right="-55"/>
              <w:jc w:val="both"/>
              <w:rPr>
                <w:lang w:val="uk-UA"/>
              </w:rPr>
            </w:pPr>
            <w:r w:rsidRPr="00A46BEE">
              <w:rPr>
                <w:lang w:val="uk-UA"/>
              </w:rPr>
              <w:t>2. Відображення операцій на рахунках способом подвійного запису.</w:t>
            </w:r>
          </w:p>
          <w:p w14:paraId="1754ED23" w14:textId="77777777" w:rsidR="005F457C" w:rsidRPr="00A46BEE" w:rsidRDefault="005F457C" w:rsidP="005F457C">
            <w:pPr>
              <w:shd w:val="clear" w:color="auto" w:fill="FFFFFF"/>
              <w:tabs>
                <w:tab w:val="left" w:pos="238"/>
              </w:tabs>
              <w:ind w:right="-55"/>
              <w:jc w:val="both"/>
              <w:rPr>
                <w:lang w:val="uk-UA"/>
              </w:rPr>
            </w:pPr>
            <w:r w:rsidRPr="00A46BEE">
              <w:rPr>
                <w:lang w:val="uk-UA"/>
              </w:rPr>
              <w:t xml:space="preserve">3. </w:t>
            </w:r>
            <w:r w:rsidRPr="00A46BEE">
              <w:rPr>
                <w:bCs/>
                <w:spacing w:val="-6"/>
                <w:lang w:val="uk-UA"/>
              </w:rPr>
              <w:t>Синтетичні, аналітичні рахунки та субрахунки їх взаємозв’язок</w:t>
            </w:r>
            <w:r w:rsidRPr="00A46BEE">
              <w:rPr>
                <w:bCs/>
                <w:lang w:val="uk-UA"/>
              </w:rPr>
              <w:t>.</w:t>
            </w:r>
          </w:p>
          <w:p w14:paraId="301A1E00" w14:textId="77777777" w:rsidR="005F457C" w:rsidRPr="00A46BEE" w:rsidRDefault="005F457C" w:rsidP="005F457C">
            <w:pPr>
              <w:shd w:val="clear" w:color="auto" w:fill="FFFFFF"/>
              <w:tabs>
                <w:tab w:val="left" w:pos="238"/>
              </w:tabs>
              <w:jc w:val="both"/>
              <w:rPr>
                <w:bCs/>
                <w:color w:val="000000"/>
                <w:lang w:val="uk-UA"/>
              </w:rPr>
            </w:pPr>
            <w:r w:rsidRPr="00A46BEE">
              <w:rPr>
                <w:bCs/>
                <w:color w:val="000000"/>
                <w:spacing w:val="-6"/>
                <w:lang w:val="uk-UA"/>
              </w:rPr>
              <w:t xml:space="preserve">4. </w:t>
            </w:r>
            <w:r w:rsidRPr="00A46BEE">
              <w:rPr>
                <w:bCs/>
                <w:color w:val="000000"/>
                <w:lang w:val="uk-UA"/>
              </w:rPr>
              <w:t>Узагальнення даних поточного бухгалтерського обліку.</w:t>
            </w:r>
          </w:p>
          <w:p w14:paraId="74FDA802" w14:textId="77777777" w:rsidR="005F457C" w:rsidRPr="00A46BEE" w:rsidRDefault="005F457C" w:rsidP="005F457C">
            <w:pPr>
              <w:pStyle w:val="12"/>
              <w:widowControl/>
              <w:spacing w:line="240" w:lineRule="auto"/>
              <w:ind w:firstLine="0"/>
              <w:rPr>
                <w:sz w:val="24"/>
                <w:szCs w:val="24"/>
              </w:rPr>
            </w:pPr>
            <w:r w:rsidRPr="00A46BEE">
              <w:rPr>
                <w:bCs/>
                <w:color w:val="000000"/>
                <w:spacing w:val="-8"/>
              </w:rPr>
              <w:t>5.</w:t>
            </w:r>
            <w:r w:rsidRPr="00A46BEE">
              <w:t xml:space="preserve"> Класифікація рахунків бухгалтерського обліку</w:t>
            </w:r>
          </w:p>
          <w:p w14:paraId="7C6134A6" w14:textId="3F7D221A" w:rsidR="003D276F" w:rsidRPr="00A46BEE" w:rsidRDefault="005F457C" w:rsidP="000A6B31">
            <w:pPr>
              <w:shd w:val="clear" w:color="auto" w:fill="FFFFFF"/>
              <w:ind w:right="19"/>
              <w:jc w:val="both"/>
              <w:rPr>
                <w:lang w:val="uk-UA"/>
              </w:rPr>
            </w:pPr>
            <w:r w:rsidRPr="00A46BEE">
              <w:rPr>
                <w:lang w:val="uk-UA"/>
              </w:rPr>
              <w:t>6. План рахунків бухгалтерського обліку та Інструкція про його застосування: призначення, зміст та характеристика.</w:t>
            </w:r>
          </w:p>
        </w:tc>
      </w:tr>
      <w:tr w:rsidR="003D276F" w14:paraId="47DDC078" w14:textId="77777777" w:rsidTr="003D276F">
        <w:tc>
          <w:tcPr>
            <w:tcW w:w="9463" w:type="dxa"/>
            <w:gridSpan w:val="2"/>
            <w:tcBorders>
              <w:top w:val="single" w:sz="4" w:space="0" w:color="auto"/>
              <w:left w:val="single" w:sz="4" w:space="0" w:color="auto"/>
              <w:bottom w:val="single" w:sz="4" w:space="0" w:color="auto"/>
              <w:right w:val="single" w:sz="4" w:space="0" w:color="auto"/>
            </w:tcBorders>
            <w:hideMark/>
          </w:tcPr>
          <w:p w14:paraId="4B604902" w14:textId="77777777" w:rsidR="003D276F" w:rsidRPr="00A46BEE" w:rsidRDefault="003D276F">
            <w:pPr>
              <w:autoSpaceDE w:val="0"/>
              <w:autoSpaceDN w:val="0"/>
              <w:jc w:val="center"/>
              <w:rPr>
                <w:b/>
                <w:lang w:val="uk-UA"/>
              </w:rPr>
            </w:pPr>
            <w:r w:rsidRPr="00A46BEE">
              <w:rPr>
                <w:b/>
                <w:lang w:val="uk-UA"/>
              </w:rPr>
              <w:t>Презентації</w:t>
            </w:r>
          </w:p>
        </w:tc>
      </w:tr>
      <w:tr w:rsidR="003D276F" w14:paraId="38394601" w14:textId="77777777" w:rsidTr="003D276F">
        <w:tc>
          <w:tcPr>
            <w:tcW w:w="4911" w:type="dxa"/>
            <w:tcBorders>
              <w:top w:val="single" w:sz="4" w:space="0" w:color="auto"/>
              <w:left w:val="single" w:sz="4" w:space="0" w:color="auto"/>
              <w:bottom w:val="single" w:sz="4" w:space="0" w:color="auto"/>
              <w:right w:val="single" w:sz="4" w:space="0" w:color="auto"/>
            </w:tcBorders>
            <w:hideMark/>
          </w:tcPr>
          <w:p w14:paraId="212DA745" w14:textId="4A33788D" w:rsidR="003D276F" w:rsidRDefault="00A01752">
            <w:pPr>
              <w:ind w:firstLine="709"/>
              <w:jc w:val="center"/>
              <w:rPr>
                <w:b/>
              </w:rPr>
            </w:pPr>
            <w:r>
              <w:rPr>
                <w:b/>
                <w:lang w:val="uk-UA"/>
              </w:rPr>
              <w:t>Практичні</w:t>
            </w:r>
            <w:r w:rsidR="003D276F">
              <w:rPr>
                <w:b/>
              </w:rPr>
              <w:t xml:space="preserve"> заняття 1-</w:t>
            </w:r>
            <w:r>
              <w:rPr>
                <w:b/>
                <w:lang w:val="uk-UA"/>
              </w:rPr>
              <w:t>5</w:t>
            </w:r>
            <w:r w:rsidR="003D276F">
              <w:rPr>
                <w:b/>
              </w:rPr>
              <w:t>.</w:t>
            </w:r>
          </w:p>
        </w:tc>
        <w:tc>
          <w:tcPr>
            <w:tcW w:w="4552" w:type="dxa"/>
            <w:tcBorders>
              <w:top w:val="single" w:sz="4" w:space="0" w:color="auto"/>
              <w:left w:val="single" w:sz="4" w:space="0" w:color="auto"/>
              <w:bottom w:val="single" w:sz="4" w:space="0" w:color="auto"/>
              <w:right w:val="single" w:sz="4" w:space="0" w:color="auto"/>
            </w:tcBorders>
            <w:hideMark/>
          </w:tcPr>
          <w:p w14:paraId="6F76B637" w14:textId="77777777" w:rsidR="003D276F" w:rsidRDefault="003D276F">
            <w:pPr>
              <w:autoSpaceDN w:val="0"/>
              <w:jc w:val="both"/>
            </w:pPr>
            <w:r>
              <w:t xml:space="preserve">Презентації </w:t>
            </w:r>
          </w:p>
        </w:tc>
      </w:tr>
    </w:tbl>
    <w:p w14:paraId="083F6F1B" w14:textId="77777777" w:rsidR="003D276F" w:rsidRDefault="003D276F" w:rsidP="003D276F">
      <w:pPr>
        <w:spacing w:line="312" w:lineRule="auto"/>
        <w:rPr>
          <w:b/>
          <w:sz w:val="28"/>
          <w:szCs w:val="28"/>
        </w:rPr>
      </w:pPr>
    </w:p>
    <w:p w14:paraId="4B24D4A2" w14:textId="77777777" w:rsidR="000A6B31" w:rsidRDefault="000A6B31" w:rsidP="003D276F">
      <w:pPr>
        <w:spacing w:line="312" w:lineRule="auto"/>
        <w:jc w:val="center"/>
        <w:rPr>
          <w:b/>
          <w:sz w:val="28"/>
          <w:szCs w:val="28"/>
        </w:rPr>
      </w:pPr>
    </w:p>
    <w:p w14:paraId="55797B7E" w14:textId="77777777" w:rsidR="000A6B31" w:rsidRDefault="000A6B31" w:rsidP="003D276F">
      <w:pPr>
        <w:spacing w:line="312" w:lineRule="auto"/>
        <w:jc w:val="center"/>
        <w:rPr>
          <w:b/>
          <w:sz w:val="28"/>
          <w:szCs w:val="28"/>
        </w:rPr>
      </w:pPr>
    </w:p>
    <w:p w14:paraId="3BEBA2BA" w14:textId="77777777" w:rsidR="000A6B31" w:rsidRDefault="000A6B31" w:rsidP="003D276F">
      <w:pPr>
        <w:spacing w:line="312" w:lineRule="auto"/>
        <w:jc w:val="center"/>
        <w:rPr>
          <w:b/>
          <w:sz w:val="28"/>
          <w:szCs w:val="28"/>
        </w:rPr>
      </w:pPr>
    </w:p>
    <w:p w14:paraId="62F48C18" w14:textId="77777777" w:rsidR="000A6B31" w:rsidRDefault="000A6B31" w:rsidP="003D276F">
      <w:pPr>
        <w:spacing w:line="312" w:lineRule="auto"/>
        <w:jc w:val="center"/>
        <w:rPr>
          <w:b/>
          <w:sz w:val="28"/>
          <w:szCs w:val="28"/>
        </w:rPr>
      </w:pPr>
    </w:p>
    <w:p w14:paraId="1442C028" w14:textId="77777777" w:rsidR="000A6B31" w:rsidRDefault="000A6B31" w:rsidP="003D276F">
      <w:pPr>
        <w:spacing w:line="312" w:lineRule="auto"/>
        <w:jc w:val="center"/>
        <w:rPr>
          <w:b/>
          <w:sz w:val="28"/>
          <w:szCs w:val="28"/>
        </w:rPr>
      </w:pPr>
    </w:p>
    <w:p w14:paraId="28527E0E" w14:textId="77777777" w:rsidR="000A6B31" w:rsidRDefault="000A6B31" w:rsidP="003D276F">
      <w:pPr>
        <w:spacing w:line="312" w:lineRule="auto"/>
        <w:jc w:val="center"/>
        <w:rPr>
          <w:b/>
          <w:sz w:val="28"/>
          <w:szCs w:val="28"/>
        </w:rPr>
      </w:pPr>
    </w:p>
    <w:p w14:paraId="35DA15DD" w14:textId="77777777" w:rsidR="000A6B31" w:rsidRDefault="000A6B31" w:rsidP="003D276F">
      <w:pPr>
        <w:spacing w:line="312" w:lineRule="auto"/>
        <w:jc w:val="center"/>
        <w:rPr>
          <w:b/>
          <w:sz w:val="28"/>
          <w:szCs w:val="28"/>
        </w:rPr>
      </w:pPr>
    </w:p>
    <w:p w14:paraId="3E39E15F" w14:textId="77777777" w:rsidR="000A6B31" w:rsidRDefault="000A6B31" w:rsidP="003D276F">
      <w:pPr>
        <w:spacing w:line="312" w:lineRule="auto"/>
        <w:jc w:val="center"/>
        <w:rPr>
          <w:b/>
          <w:sz w:val="28"/>
          <w:szCs w:val="28"/>
        </w:rPr>
      </w:pPr>
    </w:p>
    <w:p w14:paraId="6F482F6A" w14:textId="77777777" w:rsidR="000A6B31" w:rsidRDefault="000A6B31" w:rsidP="003D276F">
      <w:pPr>
        <w:spacing w:line="312" w:lineRule="auto"/>
        <w:jc w:val="center"/>
        <w:rPr>
          <w:b/>
          <w:sz w:val="28"/>
          <w:szCs w:val="28"/>
        </w:rPr>
      </w:pPr>
    </w:p>
    <w:p w14:paraId="7F293CDE" w14:textId="77777777" w:rsidR="000A6B31" w:rsidRDefault="000A6B31" w:rsidP="00FA3CB1">
      <w:pPr>
        <w:spacing w:line="312" w:lineRule="auto"/>
        <w:rPr>
          <w:b/>
          <w:sz w:val="28"/>
          <w:szCs w:val="28"/>
        </w:rPr>
      </w:pPr>
    </w:p>
    <w:p w14:paraId="04961104" w14:textId="1F8652F5" w:rsidR="003D276F" w:rsidRDefault="003D276F" w:rsidP="003D276F">
      <w:pPr>
        <w:spacing w:line="312" w:lineRule="auto"/>
        <w:jc w:val="center"/>
        <w:rPr>
          <w:b/>
          <w:sz w:val="28"/>
          <w:szCs w:val="28"/>
        </w:rPr>
      </w:pPr>
      <w:r>
        <w:rPr>
          <w:b/>
          <w:sz w:val="28"/>
          <w:szCs w:val="28"/>
        </w:rPr>
        <w:lastRenderedPageBreak/>
        <w:t>РОЗДІЛ 12.  РЕСУРСИ МЕРЕЖІ ІНТЕРНЕТ</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132"/>
      </w:tblGrid>
      <w:tr w:rsidR="003D276F" w14:paraId="798EED1F" w14:textId="77777777" w:rsidTr="00AF3789">
        <w:tc>
          <w:tcPr>
            <w:tcW w:w="4678" w:type="dxa"/>
            <w:tcBorders>
              <w:top w:val="single" w:sz="4" w:space="0" w:color="auto"/>
              <w:left w:val="single" w:sz="4" w:space="0" w:color="auto"/>
              <w:bottom w:val="single" w:sz="4" w:space="0" w:color="auto"/>
              <w:right w:val="single" w:sz="4" w:space="0" w:color="auto"/>
            </w:tcBorders>
            <w:vAlign w:val="center"/>
          </w:tcPr>
          <w:p w14:paraId="0C176E65" w14:textId="77777777" w:rsidR="003D276F" w:rsidRPr="0051034C" w:rsidRDefault="003D276F">
            <w:pPr>
              <w:tabs>
                <w:tab w:val="num" w:pos="719"/>
              </w:tabs>
              <w:spacing w:line="240" w:lineRule="atLeast"/>
              <w:jc w:val="center"/>
              <w:rPr>
                <w:b/>
                <w:sz w:val="22"/>
                <w:szCs w:val="22"/>
                <w:lang w:val="uk-UA" w:eastAsia="ar-SA"/>
              </w:rPr>
            </w:pPr>
            <w:r w:rsidRPr="0051034C">
              <w:rPr>
                <w:b/>
                <w:sz w:val="22"/>
                <w:szCs w:val="22"/>
                <w:lang w:val="uk-UA"/>
              </w:rPr>
              <w:t>Ресурси мережі Інтернет</w:t>
            </w:r>
          </w:p>
          <w:p w14:paraId="79F2C50C" w14:textId="77777777" w:rsidR="003D276F" w:rsidRPr="0051034C" w:rsidRDefault="003D276F">
            <w:pPr>
              <w:tabs>
                <w:tab w:val="num" w:pos="719"/>
              </w:tabs>
              <w:suppressAutoHyphens/>
              <w:spacing w:line="240" w:lineRule="atLeast"/>
              <w:jc w:val="center"/>
              <w:rPr>
                <w:b/>
                <w:sz w:val="22"/>
                <w:szCs w:val="22"/>
                <w:lang w:val="uk-UA" w:eastAsia="ar-SA"/>
              </w:rPr>
            </w:pPr>
          </w:p>
        </w:tc>
        <w:tc>
          <w:tcPr>
            <w:tcW w:w="5132" w:type="dxa"/>
            <w:tcBorders>
              <w:top w:val="single" w:sz="4" w:space="0" w:color="auto"/>
              <w:left w:val="single" w:sz="4" w:space="0" w:color="auto"/>
              <w:bottom w:val="single" w:sz="4" w:space="0" w:color="auto"/>
              <w:right w:val="single" w:sz="4" w:space="0" w:color="auto"/>
            </w:tcBorders>
            <w:vAlign w:val="center"/>
            <w:hideMark/>
          </w:tcPr>
          <w:p w14:paraId="717E4B94" w14:textId="77777777" w:rsidR="003D276F" w:rsidRPr="0051034C" w:rsidRDefault="003D276F">
            <w:pPr>
              <w:tabs>
                <w:tab w:val="num" w:pos="719"/>
              </w:tabs>
              <w:spacing w:line="240" w:lineRule="atLeast"/>
              <w:jc w:val="center"/>
              <w:rPr>
                <w:b/>
                <w:sz w:val="22"/>
                <w:szCs w:val="22"/>
                <w:lang w:val="uk-UA" w:eastAsia="ar-SA"/>
              </w:rPr>
            </w:pPr>
            <w:r w:rsidRPr="0051034C">
              <w:rPr>
                <w:b/>
                <w:sz w:val="22"/>
                <w:szCs w:val="22"/>
                <w:lang w:val="uk-UA"/>
              </w:rPr>
              <w:t>Ресурси мережі Факультету</w:t>
            </w:r>
          </w:p>
          <w:p w14:paraId="15264E1A" w14:textId="77777777" w:rsidR="003D276F" w:rsidRPr="0051034C" w:rsidRDefault="003D276F">
            <w:pPr>
              <w:tabs>
                <w:tab w:val="num" w:pos="719"/>
              </w:tabs>
              <w:suppressAutoHyphens/>
              <w:spacing w:line="240" w:lineRule="atLeast"/>
              <w:jc w:val="center"/>
              <w:rPr>
                <w:b/>
                <w:sz w:val="22"/>
                <w:szCs w:val="22"/>
                <w:lang w:val="uk-UA" w:eastAsia="ar-SA"/>
              </w:rPr>
            </w:pPr>
            <w:r w:rsidRPr="0051034C">
              <w:rPr>
                <w:b/>
                <w:sz w:val="22"/>
                <w:szCs w:val="22"/>
                <w:lang w:val="uk-UA"/>
              </w:rPr>
              <w:t xml:space="preserve">з навчальної дисципліни </w:t>
            </w:r>
          </w:p>
        </w:tc>
      </w:tr>
      <w:tr w:rsidR="003D276F" w14:paraId="31C58840" w14:textId="77777777" w:rsidTr="00AF3789">
        <w:trPr>
          <w:trHeight w:val="4852"/>
        </w:trPr>
        <w:tc>
          <w:tcPr>
            <w:tcW w:w="4678" w:type="dxa"/>
            <w:tcBorders>
              <w:top w:val="single" w:sz="4" w:space="0" w:color="auto"/>
              <w:left w:val="single" w:sz="4" w:space="0" w:color="auto"/>
              <w:bottom w:val="single" w:sz="4" w:space="0" w:color="auto"/>
              <w:right w:val="single" w:sz="4" w:space="0" w:color="auto"/>
            </w:tcBorders>
            <w:hideMark/>
          </w:tcPr>
          <w:p w14:paraId="7B2BA882"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eastAsia="ar-SA"/>
              </w:rPr>
            </w:pPr>
            <w:r w:rsidRPr="0051034C">
              <w:rPr>
                <w:lang w:val="uk-UA"/>
              </w:rPr>
              <w:t xml:space="preserve">Сервер Верховної Ради України: </w:t>
            </w:r>
            <w:r w:rsidRPr="0051034C">
              <w:rPr>
                <w:u w:val="single"/>
                <w:lang w:val="uk-UA"/>
              </w:rPr>
              <w:t>http://</w:t>
            </w:r>
            <w:hyperlink r:id="rId41" w:history="1">
              <w:r w:rsidRPr="0051034C">
                <w:rPr>
                  <w:rStyle w:val="a7"/>
                  <w:lang w:val="uk-UA"/>
                </w:rPr>
                <w:t>www.rada.gov.ua/</w:t>
              </w:r>
            </w:hyperlink>
          </w:p>
          <w:p w14:paraId="54EC72F2"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eastAsia="uk-UA"/>
              </w:rPr>
            </w:pPr>
            <w:r w:rsidRPr="0051034C">
              <w:rPr>
                <w:lang w:val="uk-UA"/>
              </w:rPr>
              <w:t>Міністерство фінансів України</w:t>
            </w:r>
          </w:p>
          <w:p w14:paraId="0E02812A" w14:textId="77777777" w:rsidR="003D276F" w:rsidRPr="0051034C" w:rsidRDefault="003D276F">
            <w:pPr>
              <w:shd w:val="clear" w:color="auto" w:fill="FFFFFF"/>
              <w:autoSpaceDE w:val="0"/>
              <w:autoSpaceDN w:val="0"/>
              <w:adjustRightInd w:val="0"/>
              <w:ind w:firstLine="176"/>
              <w:rPr>
                <w:u w:val="single"/>
                <w:lang w:val="uk-UA"/>
              </w:rPr>
            </w:pPr>
            <w:r w:rsidRPr="0051034C">
              <w:rPr>
                <w:u w:val="single"/>
                <w:lang w:val="uk-UA"/>
              </w:rPr>
              <w:t>http://</w:t>
            </w:r>
            <w:hyperlink r:id="rId42" w:history="1">
              <w:r w:rsidRPr="0051034C">
                <w:rPr>
                  <w:rStyle w:val="a7"/>
                  <w:lang w:val="uk-UA"/>
                </w:rPr>
                <w:t>www.minfin.gov.ua/</w:t>
              </w:r>
            </w:hyperlink>
          </w:p>
          <w:p w14:paraId="1121D42B"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lang w:val="uk-UA"/>
              </w:rPr>
              <w:t>Державна фіскальна служба України</w:t>
            </w:r>
          </w:p>
          <w:p w14:paraId="59D53A08" w14:textId="77777777" w:rsidR="003D276F" w:rsidRPr="0051034C" w:rsidRDefault="003D276F">
            <w:pPr>
              <w:shd w:val="clear" w:color="auto" w:fill="FFFFFF"/>
              <w:autoSpaceDE w:val="0"/>
              <w:autoSpaceDN w:val="0"/>
              <w:adjustRightInd w:val="0"/>
              <w:ind w:firstLine="176"/>
              <w:rPr>
                <w:u w:val="single"/>
                <w:lang w:val="uk-UA"/>
              </w:rPr>
            </w:pPr>
            <w:r w:rsidRPr="0051034C">
              <w:rPr>
                <w:u w:val="single"/>
                <w:lang w:val="uk-UA"/>
              </w:rPr>
              <w:t>http://</w:t>
            </w:r>
            <w:hyperlink r:id="rId43" w:history="1">
              <w:r w:rsidRPr="0051034C">
                <w:rPr>
                  <w:rStyle w:val="a7"/>
                  <w:lang w:val="uk-UA"/>
                </w:rPr>
                <w:t>www.sta.gov.ua/</w:t>
              </w:r>
            </w:hyperlink>
          </w:p>
          <w:p w14:paraId="64201886"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lang w:val="uk-UA"/>
              </w:rPr>
              <w:t>Державна митна служба України</w:t>
            </w:r>
          </w:p>
          <w:p w14:paraId="3E59C1CB" w14:textId="77777777" w:rsidR="003D276F" w:rsidRPr="0051034C" w:rsidRDefault="003D276F">
            <w:pPr>
              <w:shd w:val="clear" w:color="auto" w:fill="FFFFFF"/>
              <w:autoSpaceDE w:val="0"/>
              <w:autoSpaceDN w:val="0"/>
              <w:adjustRightInd w:val="0"/>
              <w:ind w:firstLine="176"/>
              <w:rPr>
                <w:u w:val="single"/>
                <w:lang w:val="uk-UA"/>
              </w:rPr>
            </w:pPr>
            <w:r w:rsidRPr="0051034C">
              <w:rPr>
                <w:u w:val="single"/>
                <w:lang w:val="uk-UA"/>
              </w:rPr>
              <w:t>http://</w:t>
            </w:r>
            <w:hyperlink r:id="rId44" w:history="1">
              <w:r w:rsidRPr="0051034C">
                <w:rPr>
                  <w:rStyle w:val="a7"/>
                  <w:lang w:val="uk-UA"/>
                </w:rPr>
                <w:t>www.сustoms.gov.ua/</w:t>
              </w:r>
            </w:hyperlink>
          </w:p>
          <w:p w14:paraId="146C5EEB"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lang w:val="uk-UA"/>
              </w:rPr>
              <w:t xml:space="preserve">Державна комісія з цінних паперів та фондового ринку </w:t>
            </w:r>
          </w:p>
          <w:p w14:paraId="1C820C81" w14:textId="77777777" w:rsidR="003D276F" w:rsidRPr="0051034C" w:rsidRDefault="003D276F">
            <w:pPr>
              <w:shd w:val="clear" w:color="auto" w:fill="FFFFFF"/>
              <w:autoSpaceDE w:val="0"/>
              <w:autoSpaceDN w:val="0"/>
              <w:adjustRightInd w:val="0"/>
              <w:ind w:firstLine="176"/>
              <w:rPr>
                <w:u w:val="single"/>
                <w:lang w:val="uk-UA"/>
              </w:rPr>
            </w:pPr>
            <w:r w:rsidRPr="0051034C">
              <w:rPr>
                <w:u w:val="single"/>
                <w:lang w:val="uk-UA"/>
              </w:rPr>
              <w:t>http://</w:t>
            </w:r>
            <w:hyperlink r:id="rId45" w:history="1">
              <w:r w:rsidRPr="0051034C">
                <w:rPr>
                  <w:rStyle w:val="a7"/>
                  <w:lang w:val="uk-UA"/>
                </w:rPr>
                <w:t>www.ssmsc.gov.ua/</w:t>
              </w:r>
            </w:hyperlink>
          </w:p>
          <w:p w14:paraId="44266E01"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lang w:val="uk-UA"/>
              </w:rPr>
              <w:t>Рахункова палата України</w:t>
            </w:r>
          </w:p>
          <w:p w14:paraId="1156FE99" w14:textId="77777777" w:rsidR="003D276F" w:rsidRPr="0051034C" w:rsidRDefault="003D276F">
            <w:pPr>
              <w:shd w:val="clear" w:color="auto" w:fill="FFFFFF"/>
              <w:autoSpaceDE w:val="0"/>
              <w:autoSpaceDN w:val="0"/>
              <w:adjustRightInd w:val="0"/>
              <w:ind w:firstLine="176"/>
              <w:rPr>
                <w:u w:val="single"/>
                <w:lang w:val="uk-UA"/>
              </w:rPr>
            </w:pPr>
            <w:r w:rsidRPr="0051034C">
              <w:rPr>
                <w:u w:val="single"/>
                <w:lang w:val="uk-UA"/>
              </w:rPr>
              <w:t>http://</w:t>
            </w:r>
            <w:hyperlink r:id="rId46" w:history="1">
              <w:r w:rsidRPr="0051034C">
                <w:rPr>
                  <w:rStyle w:val="a7"/>
                  <w:lang w:val="uk-UA"/>
                </w:rPr>
                <w:t>www.ac-rada.gov.ua/</w:t>
              </w:r>
            </w:hyperlink>
          </w:p>
          <w:p w14:paraId="5171EC14"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lang w:val="uk-UA"/>
              </w:rPr>
              <w:t xml:space="preserve">Нормативні акти України: </w:t>
            </w:r>
            <w:hyperlink r:id="rId47" w:history="1">
              <w:r w:rsidRPr="0051034C">
                <w:rPr>
                  <w:rStyle w:val="a7"/>
                  <w:lang w:val="uk-UA"/>
                </w:rPr>
                <w:t>www.nau.kiev.ua/</w:t>
              </w:r>
            </w:hyperlink>
          </w:p>
          <w:p w14:paraId="1A7A9375"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lang w:val="uk-UA"/>
              </w:rPr>
              <w:t xml:space="preserve">Налоги и бухгалтерский учет: </w:t>
            </w:r>
            <w:hyperlink r:id="rId48" w:history="1">
              <w:r w:rsidRPr="0051034C">
                <w:rPr>
                  <w:rStyle w:val="a7"/>
                  <w:lang w:val="uk-UA"/>
                </w:rPr>
                <w:t>www.basa.tav.kharkov.ua/</w:t>
              </w:r>
            </w:hyperlink>
          </w:p>
          <w:p w14:paraId="6B77C153" w14:textId="77777777" w:rsidR="003D276F" w:rsidRPr="0051034C" w:rsidRDefault="003D276F" w:rsidP="003D276F">
            <w:pPr>
              <w:numPr>
                <w:ilvl w:val="0"/>
                <w:numId w:val="19"/>
              </w:numPr>
              <w:shd w:val="clear" w:color="auto" w:fill="FFFFFF"/>
              <w:tabs>
                <w:tab w:val="num" w:pos="176"/>
              </w:tabs>
              <w:autoSpaceDE w:val="0"/>
              <w:autoSpaceDN w:val="0"/>
              <w:adjustRightInd w:val="0"/>
              <w:ind w:left="176" w:hanging="176"/>
              <w:rPr>
                <w:lang w:val="uk-UA"/>
              </w:rPr>
            </w:pPr>
            <w:r w:rsidRPr="0051034C">
              <w:rPr>
                <w:u w:val="single"/>
                <w:lang w:val="uk-UA"/>
              </w:rPr>
              <w:t xml:space="preserve">Орган суспільного нагляду за аудиторською діяльністю: </w:t>
            </w:r>
          </w:p>
          <w:p w14:paraId="6C40747A" w14:textId="77777777" w:rsidR="003D276F" w:rsidRPr="0051034C" w:rsidRDefault="003D276F">
            <w:pPr>
              <w:tabs>
                <w:tab w:val="left" w:pos="2070"/>
              </w:tabs>
              <w:jc w:val="both"/>
              <w:rPr>
                <w:lang w:val="uk-UA"/>
              </w:rPr>
            </w:pPr>
            <w:r w:rsidRPr="0051034C">
              <w:rPr>
                <w:lang w:val="uk-UA"/>
              </w:rPr>
              <w:t>https://</w:t>
            </w:r>
            <w:r w:rsidRPr="0051034C">
              <w:rPr>
                <w:color w:val="3366FF"/>
                <w:lang w:val="uk-UA"/>
              </w:rPr>
              <w:t>www.apu.com.ua</w:t>
            </w:r>
            <w:r w:rsidRPr="0051034C">
              <w:rPr>
                <w:lang w:val="uk-UA"/>
              </w:rPr>
              <w:t>/</w:t>
            </w:r>
          </w:p>
          <w:p w14:paraId="7FC158BD" w14:textId="77777777" w:rsidR="003D276F" w:rsidRPr="0051034C" w:rsidRDefault="003D276F" w:rsidP="003D276F">
            <w:pPr>
              <w:numPr>
                <w:ilvl w:val="0"/>
                <w:numId w:val="20"/>
              </w:numPr>
              <w:shd w:val="clear" w:color="auto" w:fill="FFFFFF"/>
              <w:tabs>
                <w:tab w:val="num" w:pos="176"/>
              </w:tabs>
              <w:autoSpaceDE w:val="0"/>
              <w:autoSpaceDN w:val="0"/>
              <w:adjustRightInd w:val="0"/>
              <w:rPr>
                <w:lang w:val="uk-UA" w:eastAsia="ar-SA"/>
              </w:rPr>
            </w:pPr>
            <w:r w:rsidRPr="0051034C">
              <w:rPr>
                <w:lang w:val="uk-UA"/>
              </w:rPr>
              <w:t>Інші</w:t>
            </w:r>
          </w:p>
        </w:tc>
        <w:tc>
          <w:tcPr>
            <w:tcW w:w="5132" w:type="dxa"/>
            <w:tcBorders>
              <w:top w:val="single" w:sz="4" w:space="0" w:color="auto"/>
              <w:left w:val="single" w:sz="4" w:space="0" w:color="auto"/>
              <w:bottom w:val="single" w:sz="4" w:space="0" w:color="auto"/>
              <w:right w:val="single" w:sz="4" w:space="0" w:color="auto"/>
            </w:tcBorders>
          </w:tcPr>
          <w:p w14:paraId="37764492" w14:textId="77777777" w:rsidR="003D276F" w:rsidRPr="0051034C" w:rsidRDefault="003D276F">
            <w:pPr>
              <w:shd w:val="clear" w:color="auto" w:fill="FFFFFF"/>
              <w:autoSpaceDE w:val="0"/>
              <w:autoSpaceDN w:val="0"/>
              <w:adjustRightInd w:val="0"/>
              <w:ind w:left="175"/>
              <w:jc w:val="both"/>
              <w:rPr>
                <w:lang w:val="uk-UA" w:eastAsia="ar-SA"/>
              </w:rPr>
            </w:pPr>
          </w:p>
          <w:p w14:paraId="4F315CE5" w14:textId="77777777" w:rsidR="003D276F" w:rsidRPr="0051034C" w:rsidRDefault="003D276F">
            <w:pPr>
              <w:shd w:val="clear" w:color="auto" w:fill="FFFFFF"/>
              <w:autoSpaceDE w:val="0"/>
              <w:autoSpaceDN w:val="0"/>
              <w:adjustRightInd w:val="0"/>
              <w:ind w:left="175"/>
              <w:jc w:val="both"/>
              <w:rPr>
                <w:lang w:val="uk-UA" w:eastAsia="uk-UA"/>
              </w:rPr>
            </w:pPr>
          </w:p>
          <w:p w14:paraId="33C59E73" w14:textId="77777777" w:rsidR="003D276F" w:rsidRPr="0051034C" w:rsidRDefault="003D276F">
            <w:pPr>
              <w:shd w:val="clear" w:color="auto" w:fill="FFFFFF"/>
              <w:autoSpaceDE w:val="0"/>
              <w:autoSpaceDN w:val="0"/>
              <w:adjustRightInd w:val="0"/>
              <w:ind w:left="175"/>
              <w:jc w:val="both"/>
              <w:rPr>
                <w:lang w:val="uk-UA"/>
              </w:rPr>
            </w:pPr>
          </w:p>
          <w:p w14:paraId="3F5C72C6" w14:textId="77777777" w:rsidR="003D276F" w:rsidRPr="0051034C" w:rsidRDefault="003D276F">
            <w:pPr>
              <w:shd w:val="clear" w:color="auto" w:fill="FFFFFF"/>
              <w:autoSpaceDE w:val="0"/>
              <w:autoSpaceDN w:val="0"/>
              <w:adjustRightInd w:val="0"/>
              <w:ind w:left="175"/>
              <w:jc w:val="both"/>
              <w:rPr>
                <w:lang w:val="uk-UA"/>
              </w:rPr>
            </w:pPr>
          </w:p>
          <w:p w14:paraId="58ABFD54" w14:textId="77777777" w:rsidR="003D276F" w:rsidRPr="0051034C" w:rsidRDefault="003D276F">
            <w:pPr>
              <w:shd w:val="clear" w:color="auto" w:fill="FFFFFF"/>
              <w:autoSpaceDE w:val="0"/>
              <w:autoSpaceDN w:val="0"/>
              <w:adjustRightInd w:val="0"/>
              <w:ind w:left="175"/>
              <w:jc w:val="both"/>
              <w:rPr>
                <w:lang w:val="uk-UA"/>
              </w:rPr>
            </w:pPr>
          </w:p>
          <w:p w14:paraId="592272D4" w14:textId="77777777" w:rsidR="003D276F" w:rsidRPr="0051034C" w:rsidRDefault="003D276F" w:rsidP="003D276F">
            <w:pPr>
              <w:numPr>
                <w:ilvl w:val="0"/>
                <w:numId w:val="21"/>
              </w:numPr>
              <w:shd w:val="clear" w:color="auto" w:fill="FFFFFF"/>
              <w:tabs>
                <w:tab w:val="num" w:pos="175"/>
              </w:tabs>
              <w:autoSpaceDE w:val="0"/>
              <w:autoSpaceDN w:val="0"/>
              <w:adjustRightInd w:val="0"/>
              <w:ind w:left="175" w:hanging="175"/>
              <w:jc w:val="both"/>
              <w:rPr>
                <w:lang w:val="uk-UA"/>
              </w:rPr>
            </w:pPr>
            <w:r w:rsidRPr="0051034C">
              <w:rPr>
                <w:lang w:val="uk-UA"/>
              </w:rPr>
              <w:t xml:space="preserve">Програма навчальної дисципліни </w:t>
            </w:r>
          </w:p>
          <w:p w14:paraId="199C1DC3" w14:textId="77777777" w:rsidR="003D276F" w:rsidRPr="0051034C" w:rsidRDefault="003D276F" w:rsidP="003D276F">
            <w:pPr>
              <w:numPr>
                <w:ilvl w:val="0"/>
                <w:numId w:val="21"/>
              </w:numPr>
              <w:shd w:val="clear" w:color="auto" w:fill="FFFFFF"/>
              <w:tabs>
                <w:tab w:val="num" w:pos="175"/>
              </w:tabs>
              <w:autoSpaceDE w:val="0"/>
              <w:autoSpaceDN w:val="0"/>
              <w:adjustRightInd w:val="0"/>
              <w:ind w:left="175" w:hanging="175"/>
              <w:jc w:val="both"/>
              <w:rPr>
                <w:lang w:val="uk-UA"/>
              </w:rPr>
            </w:pPr>
            <w:r w:rsidRPr="0051034C">
              <w:rPr>
                <w:lang w:val="uk-UA"/>
              </w:rPr>
              <w:t xml:space="preserve">Робоча програма  навчальної дисципліни </w:t>
            </w:r>
          </w:p>
          <w:p w14:paraId="152E8727" w14:textId="77777777" w:rsidR="003D276F" w:rsidRPr="0051034C" w:rsidRDefault="003D276F" w:rsidP="003D276F">
            <w:pPr>
              <w:numPr>
                <w:ilvl w:val="0"/>
                <w:numId w:val="21"/>
              </w:numPr>
              <w:shd w:val="clear" w:color="auto" w:fill="FFFFFF"/>
              <w:tabs>
                <w:tab w:val="num" w:pos="175"/>
              </w:tabs>
              <w:autoSpaceDE w:val="0"/>
              <w:autoSpaceDN w:val="0"/>
              <w:adjustRightInd w:val="0"/>
              <w:ind w:left="175" w:hanging="175"/>
              <w:jc w:val="both"/>
              <w:rPr>
                <w:lang w:val="uk-UA"/>
              </w:rPr>
            </w:pPr>
            <w:r w:rsidRPr="0051034C">
              <w:rPr>
                <w:lang w:val="uk-UA"/>
              </w:rPr>
              <w:t xml:space="preserve">Методичні рекомендації з вивчення тем </w:t>
            </w:r>
          </w:p>
          <w:p w14:paraId="35039752" w14:textId="77777777" w:rsidR="003D276F" w:rsidRPr="0051034C" w:rsidRDefault="003D276F" w:rsidP="003D276F">
            <w:pPr>
              <w:numPr>
                <w:ilvl w:val="0"/>
                <w:numId w:val="21"/>
              </w:numPr>
              <w:shd w:val="clear" w:color="auto" w:fill="FFFFFF"/>
              <w:tabs>
                <w:tab w:val="num" w:pos="175"/>
              </w:tabs>
              <w:autoSpaceDE w:val="0"/>
              <w:autoSpaceDN w:val="0"/>
              <w:adjustRightInd w:val="0"/>
              <w:ind w:left="175" w:hanging="175"/>
              <w:jc w:val="both"/>
              <w:rPr>
                <w:lang w:val="uk-UA"/>
              </w:rPr>
            </w:pPr>
            <w:r w:rsidRPr="0051034C">
              <w:rPr>
                <w:lang w:val="uk-UA"/>
              </w:rPr>
              <w:t xml:space="preserve">Завдання для проведення семінарських занять. </w:t>
            </w:r>
          </w:p>
          <w:p w14:paraId="65D0E873" w14:textId="77777777" w:rsidR="003D276F" w:rsidRPr="0051034C" w:rsidRDefault="003D276F" w:rsidP="003D276F">
            <w:pPr>
              <w:numPr>
                <w:ilvl w:val="0"/>
                <w:numId w:val="21"/>
              </w:numPr>
              <w:shd w:val="clear" w:color="auto" w:fill="FFFFFF"/>
              <w:tabs>
                <w:tab w:val="num" w:pos="175"/>
              </w:tabs>
              <w:autoSpaceDE w:val="0"/>
              <w:autoSpaceDN w:val="0"/>
              <w:adjustRightInd w:val="0"/>
              <w:ind w:left="175" w:hanging="175"/>
              <w:jc w:val="both"/>
              <w:rPr>
                <w:lang w:val="uk-UA"/>
              </w:rPr>
            </w:pPr>
            <w:r w:rsidRPr="0051034C">
              <w:rPr>
                <w:lang w:val="uk-UA"/>
              </w:rPr>
              <w:t xml:space="preserve">Методичні рекомендації до виконання самостійної і індивідуальної роботи </w:t>
            </w:r>
          </w:p>
          <w:p w14:paraId="1A725E71" w14:textId="77777777" w:rsidR="003D276F" w:rsidRPr="0051034C" w:rsidRDefault="003D276F" w:rsidP="003D276F">
            <w:pPr>
              <w:numPr>
                <w:ilvl w:val="0"/>
                <w:numId w:val="21"/>
              </w:numPr>
              <w:shd w:val="clear" w:color="auto" w:fill="FFFFFF"/>
              <w:tabs>
                <w:tab w:val="num" w:pos="175"/>
              </w:tabs>
              <w:autoSpaceDE w:val="0"/>
              <w:autoSpaceDN w:val="0"/>
              <w:adjustRightInd w:val="0"/>
              <w:ind w:left="175" w:hanging="175"/>
              <w:jc w:val="both"/>
              <w:rPr>
                <w:lang w:val="uk-UA"/>
              </w:rPr>
            </w:pPr>
            <w:r w:rsidRPr="0051034C">
              <w:rPr>
                <w:lang w:val="uk-UA"/>
              </w:rPr>
              <w:t xml:space="preserve">Засоби діагностики знань студентів з навчальної дисципліни </w:t>
            </w:r>
          </w:p>
          <w:p w14:paraId="309DE6A6" w14:textId="77777777" w:rsidR="003D276F" w:rsidRPr="0051034C" w:rsidRDefault="003D276F">
            <w:pPr>
              <w:shd w:val="clear" w:color="auto" w:fill="FFFFFF"/>
              <w:autoSpaceDE w:val="0"/>
              <w:autoSpaceDN w:val="0"/>
              <w:adjustRightInd w:val="0"/>
              <w:ind w:left="175"/>
              <w:jc w:val="both"/>
              <w:rPr>
                <w:lang w:val="uk-UA"/>
              </w:rPr>
            </w:pPr>
            <w:r w:rsidRPr="0051034C">
              <w:rPr>
                <w:lang w:val="uk-UA"/>
              </w:rPr>
              <w:t>Інші</w:t>
            </w:r>
          </w:p>
          <w:p w14:paraId="34A640BA" w14:textId="77777777" w:rsidR="003D276F" w:rsidRPr="0051034C" w:rsidRDefault="003D276F">
            <w:pPr>
              <w:shd w:val="clear" w:color="auto" w:fill="FFFFFF"/>
              <w:autoSpaceDE w:val="0"/>
              <w:autoSpaceDN w:val="0"/>
              <w:adjustRightInd w:val="0"/>
              <w:ind w:left="175"/>
              <w:jc w:val="both"/>
              <w:rPr>
                <w:lang w:val="uk-UA"/>
              </w:rPr>
            </w:pPr>
          </w:p>
          <w:p w14:paraId="690DF1EA" w14:textId="77777777" w:rsidR="003D276F" w:rsidRPr="0051034C" w:rsidRDefault="003D276F">
            <w:pPr>
              <w:shd w:val="clear" w:color="auto" w:fill="FFFFFF"/>
              <w:autoSpaceDE w:val="0"/>
              <w:autoSpaceDN w:val="0"/>
              <w:adjustRightInd w:val="0"/>
              <w:ind w:left="175"/>
              <w:jc w:val="both"/>
              <w:rPr>
                <w:lang w:val="uk-UA"/>
              </w:rPr>
            </w:pPr>
          </w:p>
          <w:p w14:paraId="57068FBF" w14:textId="77777777" w:rsidR="003D276F" w:rsidRPr="0051034C" w:rsidRDefault="003D276F">
            <w:pPr>
              <w:shd w:val="clear" w:color="auto" w:fill="FFFFFF"/>
              <w:autoSpaceDE w:val="0"/>
              <w:autoSpaceDN w:val="0"/>
              <w:adjustRightInd w:val="0"/>
              <w:ind w:left="175"/>
              <w:jc w:val="both"/>
              <w:rPr>
                <w:lang w:val="uk-UA" w:eastAsia="ar-SA"/>
              </w:rPr>
            </w:pPr>
          </w:p>
        </w:tc>
      </w:tr>
    </w:tbl>
    <w:p w14:paraId="0208CE61" w14:textId="77777777" w:rsidR="003D276F" w:rsidRDefault="003D276F" w:rsidP="003D276F">
      <w:pPr>
        <w:spacing w:line="312" w:lineRule="auto"/>
        <w:jc w:val="both"/>
        <w:rPr>
          <w:b/>
          <w:sz w:val="22"/>
          <w:szCs w:val="22"/>
          <w:lang w:eastAsia="ar-SA"/>
        </w:rPr>
      </w:pPr>
    </w:p>
    <w:p w14:paraId="26E20B86" w14:textId="77777777" w:rsidR="003D276F" w:rsidRDefault="003D276F" w:rsidP="003D276F">
      <w:pPr>
        <w:pStyle w:val="11"/>
        <w:keepNext w:val="0"/>
        <w:tabs>
          <w:tab w:val="left" w:pos="708"/>
        </w:tabs>
        <w:rPr>
          <w:sz w:val="28"/>
          <w:szCs w:val="28"/>
          <w:lang w:val="uk-UA"/>
        </w:rPr>
      </w:pPr>
      <w:r>
        <w:rPr>
          <w:sz w:val="28"/>
          <w:szCs w:val="28"/>
          <w:lang w:val="uk-UA"/>
        </w:rPr>
        <w:t>РОЗДІЛ 13.  ЗМІНИ  І  ДОПОВНЕННЯ  ДО  РОБОЧОЇ  ПРОГРАМИ</w:t>
      </w:r>
    </w:p>
    <w:p w14:paraId="48E0D492" w14:textId="77777777" w:rsidR="003D276F" w:rsidRDefault="003D276F" w:rsidP="003D276F">
      <w:pPr>
        <w:spacing w:line="312" w:lineRule="auto"/>
        <w:ind w:firstLine="567"/>
        <w:jc w:val="both"/>
        <w:rPr>
          <w:sz w:val="22"/>
          <w:szCs w:val="22"/>
          <w:lang w:val="uk-UA"/>
        </w:rPr>
      </w:pPr>
    </w:p>
    <w:p w14:paraId="7447BB0E" w14:textId="77777777" w:rsidR="003D276F" w:rsidRPr="005C0C8F" w:rsidRDefault="003D276F" w:rsidP="00CC7C98">
      <w:pPr>
        <w:ind w:firstLine="567"/>
        <w:jc w:val="both"/>
        <w:rPr>
          <w:lang w:val="uk-UA"/>
        </w:rPr>
      </w:pPr>
      <w:r w:rsidRPr="005C0C8F">
        <w:rPr>
          <w:lang w:val="uk-UA"/>
        </w:rPr>
        <w:t>У разі змін у списку рекомендованої літератури, у чинному законодавстві, що суттєво впливає на зміст робочої програми, змін у змісті самостійної роботи, семінарських або практичних занять заповнюється таблиця за формою:</w:t>
      </w:r>
    </w:p>
    <w:p w14:paraId="7EDFF601" w14:textId="77777777" w:rsidR="003D276F" w:rsidRPr="005C0C8F" w:rsidRDefault="003D276F" w:rsidP="00CC7C98">
      <w:pPr>
        <w:jc w:val="center"/>
        <w:rPr>
          <w:b/>
          <w:sz w:val="18"/>
          <w:szCs w:val="20"/>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11"/>
        <w:gridCol w:w="2340"/>
        <w:gridCol w:w="1350"/>
      </w:tblGrid>
      <w:tr w:rsidR="003D276F" w:rsidRPr="005C0C8F" w14:paraId="3BE1C5F4" w14:textId="77777777" w:rsidTr="00AF3789">
        <w:tc>
          <w:tcPr>
            <w:tcW w:w="709" w:type="dxa"/>
            <w:tcBorders>
              <w:top w:val="single" w:sz="4" w:space="0" w:color="auto"/>
              <w:left w:val="single" w:sz="4" w:space="0" w:color="auto"/>
              <w:bottom w:val="single" w:sz="4" w:space="0" w:color="auto"/>
              <w:right w:val="single" w:sz="4" w:space="0" w:color="auto"/>
            </w:tcBorders>
            <w:vAlign w:val="center"/>
            <w:hideMark/>
          </w:tcPr>
          <w:p w14:paraId="70ED702F" w14:textId="77777777" w:rsidR="003D276F" w:rsidRPr="005C0C8F" w:rsidRDefault="003D276F">
            <w:pPr>
              <w:suppressAutoHyphens/>
              <w:jc w:val="center"/>
              <w:rPr>
                <w:b/>
                <w:sz w:val="22"/>
                <w:szCs w:val="22"/>
                <w:lang w:val="uk-UA" w:eastAsia="ar-SA"/>
              </w:rPr>
            </w:pPr>
            <w:r w:rsidRPr="005C0C8F">
              <w:rPr>
                <w:b/>
                <w:sz w:val="22"/>
                <w:szCs w:val="22"/>
                <w:lang w:val="uk-UA"/>
              </w:rPr>
              <w:t>№ з/п</w:t>
            </w:r>
          </w:p>
        </w:tc>
        <w:tc>
          <w:tcPr>
            <w:tcW w:w="5411" w:type="dxa"/>
            <w:tcBorders>
              <w:top w:val="single" w:sz="4" w:space="0" w:color="auto"/>
              <w:left w:val="single" w:sz="4" w:space="0" w:color="auto"/>
              <w:bottom w:val="single" w:sz="4" w:space="0" w:color="auto"/>
              <w:right w:val="single" w:sz="4" w:space="0" w:color="auto"/>
            </w:tcBorders>
            <w:vAlign w:val="center"/>
            <w:hideMark/>
          </w:tcPr>
          <w:p w14:paraId="5FF5A399" w14:textId="77777777" w:rsidR="003D276F" w:rsidRPr="005C0C8F" w:rsidRDefault="003D276F">
            <w:pPr>
              <w:suppressAutoHyphens/>
              <w:jc w:val="center"/>
              <w:rPr>
                <w:b/>
                <w:sz w:val="22"/>
                <w:szCs w:val="22"/>
                <w:lang w:val="uk-UA" w:eastAsia="ar-SA"/>
              </w:rPr>
            </w:pPr>
            <w:r w:rsidRPr="005C0C8F">
              <w:rPr>
                <w:b/>
                <w:sz w:val="22"/>
                <w:szCs w:val="22"/>
                <w:lang w:val="uk-UA"/>
              </w:rPr>
              <w:t>Зміни і доповнення до робочої програми (розділ, тема, зміст змін і доповнень)</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920D67" w14:textId="77777777" w:rsidR="003D276F" w:rsidRPr="005C0C8F" w:rsidRDefault="003D276F">
            <w:pPr>
              <w:suppressAutoHyphens/>
              <w:jc w:val="center"/>
              <w:rPr>
                <w:b/>
                <w:sz w:val="22"/>
                <w:szCs w:val="22"/>
                <w:lang w:val="uk-UA" w:eastAsia="ar-SA"/>
              </w:rPr>
            </w:pPr>
            <w:r w:rsidRPr="005C0C8F">
              <w:rPr>
                <w:b/>
                <w:sz w:val="22"/>
                <w:szCs w:val="22"/>
                <w:lang w:val="uk-UA"/>
              </w:rPr>
              <w:t>Навчальний рік</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192D0B" w14:textId="77777777" w:rsidR="003D276F" w:rsidRPr="005C0C8F" w:rsidRDefault="003D276F">
            <w:pPr>
              <w:suppressAutoHyphens/>
              <w:jc w:val="center"/>
              <w:rPr>
                <w:b/>
                <w:sz w:val="22"/>
                <w:szCs w:val="22"/>
                <w:lang w:val="uk-UA" w:eastAsia="ar-SA"/>
              </w:rPr>
            </w:pPr>
            <w:r w:rsidRPr="005C0C8F">
              <w:rPr>
                <w:b/>
                <w:sz w:val="22"/>
                <w:szCs w:val="22"/>
                <w:lang w:val="uk-UA"/>
              </w:rPr>
              <w:t>Підпис завідувача кафедри</w:t>
            </w:r>
          </w:p>
        </w:tc>
      </w:tr>
      <w:tr w:rsidR="003D276F" w14:paraId="1B78FEC7" w14:textId="77777777" w:rsidTr="00AF3789">
        <w:tc>
          <w:tcPr>
            <w:tcW w:w="709" w:type="dxa"/>
            <w:tcBorders>
              <w:top w:val="single" w:sz="4" w:space="0" w:color="auto"/>
              <w:left w:val="single" w:sz="4" w:space="0" w:color="auto"/>
              <w:bottom w:val="single" w:sz="4" w:space="0" w:color="auto"/>
              <w:right w:val="single" w:sz="4" w:space="0" w:color="auto"/>
            </w:tcBorders>
          </w:tcPr>
          <w:p w14:paraId="5F73FC01" w14:textId="77777777" w:rsidR="003D276F" w:rsidRDefault="003D276F">
            <w:pPr>
              <w:suppressAutoHyphens/>
              <w:jc w:val="center"/>
              <w:rPr>
                <w:b/>
                <w:sz w:val="28"/>
                <w:szCs w:val="28"/>
                <w:lang w:eastAsia="ar-SA"/>
              </w:rPr>
            </w:pPr>
          </w:p>
        </w:tc>
        <w:tc>
          <w:tcPr>
            <w:tcW w:w="5411" w:type="dxa"/>
            <w:tcBorders>
              <w:top w:val="single" w:sz="4" w:space="0" w:color="auto"/>
              <w:left w:val="single" w:sz="4" w:space="0" w:color="auto"/>
              <w:bottom w:val="single" w:sz="4" w:space="0" w:color="auto"/>
              <w:right w:val="single" w:sz="4" w:space="0" w:color="auto"/>
            </w:tcBorders>
          </w:tcPr>
          <w:p w14:paraId="7F978E72" w14:textId="77777777" w:rsidR="003D276F" w:rsidRDefault="003D276F">
            <w:pPr>
              <w:suppressAutoHyphens/>
              <w:jc w:val="center"/>
              <w:rPr>
                <w:b/>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tcPr>
          <w:p w14:paraId="7440B4AE" w14:textId="77777777" w:rsidR="003D276F" w:rsidRDefault="003D276F">
            <w:pPr>
              <w:suppressAutoHyphens/>
              <w:jc w:val="center"/>
              <w:rPr>
                <w:b/>
                <w:sz w:val="28"/>
                <w:szCs w:val="28"/>
                <w:lang w:eastAsia="ar-SA"/>
              </w:rPr>
            </w:pPr>
          </w:p>
        </w:tc>
        <w:tc>
          <w:tcPr>
            <w:tcW w:w="1350" w:type="dxa"/>
            <w:tcBorders>
              <w:top w:val="single" w:sz="4" w:space="0" w:color="auto"/>
              <w:left w:val="single" w:sz="4" w:space="0" w:color="auto"/>
              <w:bottom w:val="single" w:sz="4" w:space="0" w:color="auto"/>
              <w:right w:val="single" w:sz="4" w:space="0" w:color="auto"/>
            </w:tcBorders>
          </w:tcPr>
          <w:p w14:paraId="71606E6B" w14:textId="77777777" w:rsidR="003D276F" w:rsidRDefault="003D276F">
            <w:pPr>
              <w:suppressAutoHyphens/>
              <w:jc w:val="center"/>
              <w:rPr>
                <w:b/>
                <w:sz w:val="28"/>
                <w:szCs w:val="28"/>
                <w:lang w:eastAsia="ar-SA"/>
              </w:rPr>
            </w:pPr>
          </w:p>
        </w:tc>
      </w:tr>
      <w:tr w:rsidR="003D276F" w14:paraId="3EA3D957" w14:textId="77777777" w:rsidTr="00AF3789">
        <w:tc>
          <w:tcPr>
            <w:tcW w:w="709" w:type="dxa"/>
            <w:tcBorders>
              <w:top w:val="single" w:sz="4" w:space="0" w:color="auto"/>
              <w:left w:val="single" w:sz="4" w:space="0" w:color="auto"/>
              <w:bottom w:val="single" w:sz="4" w:space="0" w:color="auto"/>
              <w:right w:val="single" w:sz="4" w:space="0" w:color="auto"/>
            </w:tcBorders>
          </w:tcPr>
          <w:p w14:paraId="0BD2CE2C" w14:textId="77777777" w:rsidR="003D276F" w:rsidRDefault="003D276F">
            <w:pPr>
              <w:suppressAutoHyphens/>
              <w:jc w:val="center"/>
              <w:rPr>
                <w:b/>
                <w:sz w:val="28"/>
                <w:szCs w:val="28"/>
                <w:lang w:eastAsia="ar-SA"/>
              </w:rPr>
            </w:pPr>
          </w:p>
        </w:tc>
        <w:tc>
          <w:tcPr>
            <w:tcW w:w="5411" w:type="dxa"/>
            <w:tcBorders>
              <w:top w:val="single" w:sz="4" w:space="0" w:color="auto"/>
              <w:left w:val="single" w:sz="4" w:space="0" w:color="auto"/>
              <w:bottom w:val="single" w:sz="4" w:space="0" w:color="auto"/>
              <w:right w:val="single" w:sz="4" w:space="0" w:color="auto"/>
            </w:tcBorders>
          </w:tcPr>
          <w:p w14:paraId="313C121A" w14:textId="77777777" w:rsidR="003D276F" w:rsidRDefault="003D276F">
            <w:pPr>
              <w:suppressAutoHyphens/>
              <w:jc w:val="center"/>
              <w:rPr>
                <w:b/>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tcPr>
          <w:p w14:paraId="688F380C" w14:textId="77777777" w:rsidR="003D276F" w:rsidRDefault="003D276F">
            <w:pPr>
              <w:suppressAutoHyphens/>
              <w:jc w:val="center"/>
              <w:rPr>
                <w:b/>
                <w:sz w:val="28"/>
                <w:szCs w:val="28"/>
                <w:lang w:eastAsia="ar-SA"/>
              </w:rPr>
            </w:pPr>
          </w:p>
        </w:tc>
        <w:tc>
          <w:tcPr>
            <w:tcW w:w="1350" w:type="dxa"/>
            <w:tcBorders>
              <w:top w:val="single" w:sz="4" w:space="0" w:color="auto"/>
              <w:left w:val="single" w:sz="4" w:space="0" w:color="auto"/>
              <w:bottom w:val="single" w:sz="4" w:space="0" w:color="auto"/>
              <w:right w:val="single" w:sz="4" w:space="0" w:color="auto"/>
            </w:tcBorders>
          </w:tcPr>
          <w:p w14:paraId="596624EF" w14:textId="77777777" w:rsidR="003D276F" w:rsidRDefault="003D276F">
            <w:pPr>
              <w:suppressAutoHyphens/>
              <w:jc w:val="center"/>
              <w:rPr>
                <w:b/>
                <w:sz w:val="28"/>
                <w:szCs w:val="28"/>
                <w:lang w:eastAsia="ar-SA"/>
              </w:rPr>
            </w:pPr>
          </w:p>
        </w:tc>
      </w:tr>
      <w:tr w:rsidR="003D276F" w14:paraId="0AB95B15" w14:textId="77777777" w:rsidTr="00AF3789">
        <w:tc>
          <w:tcPr>
            <w:tcW w:w="709" w:type="dxa"/>
            <w:tcBorders>
              <w:top w:val="single" w:sz="4" w:space="0" w:color="auto"/>
              <w:left w:val="single" w:sz="4" w:space="0" w:color="auto"/>
              <w:bottom w:val="single" w:sz="4" w:space="0" w:color="auto"/>
              <w:right w:val="single" w:sz="4" w:space="0" w:color="auto"/>
            </w:tcBorders>
          </w:tcPr>
          <w:p w14:paraId="2ED5A364" w14:textId="77777777" w:rsidR="003D276F" w:rsidRDefault="003D276F">
            <w:pPr>
              <w:suppressAutoHyphens/>
              <w:jc w:val="center"/>
              <w:rPr>
                <w:b/>
                <w:sz w:val="28"/>
                <w:szCs w:val="28"/>
                <w:lang w:eastAsia="ar-SA"/>
              </w:rPr>
            </w:pPr>
          </w:p>
        </w:tc>
        <w:tc>
          <w:tcPr>
            <w:tcW w:w="5411" w:type="dxa"/>
            <w:tcBorders>
              <w:top w:val="single" w:sz="4" w:space="0" w:color="auto"/>
              <w:left w:val="single" w:sz="4" w:space="0" w:color="auto"/>
              <w:bottom w:val="single" w:sz="4" w:space="0" w:color="auto"/>
              <w:right w:val="single" w:sz="4" w:space="0" w:color="auto"/>
            </w:tcBorders>
          </w:tcPr>
          <w:p w14:paraId="54EA036D" w14:textId="77777777" w:rsidR="003D276F" w:rsidRDefault="003D276F">
            <w:pPr>
              <w:suppressAutoHyphens/>
              <w:jc w:val="center"/>
              <w:rPr>
                <w:b/>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tcPr>
          <w:p w14:paraId="30924D1B" w14:textId="77777777" w:rsidR="003D276F" w:rsidRDefault="003D276F">
            <w:pPr>
              <w:suppressAutoHyphens/>
              <w:jc w:val="center"/>
              <w:rPr>
                <w:b/>
                <w:sz w:val="28"/>
                <w:szCs w:val="28"/>
                <w:lang w:eastAsia="ar-SA"/>
              </w:rPr>
            </w:pPr>
          </w:p>
        </w:tc>
        <w:tc>
          <w:tcPr>
            <w:tcW w:w="1350" w:type="dxa"/>
            <w:tcBorders>
              <w:top w:val="single" w:sz="4" w:space="0" w:color="auto"/>
              <w:left w:val="single" w:sz="4" w:space="0" w:color="auto"/>
              <w:bottom w:val="single" w:sz="4" w:space="0" w:color="auto"/>
              <w:right w:val="single" w:sz="4" w:space="0" w:color="auto"/>
            </w:tcBorders>
          </w:tcPr>
          <w:p w14:paraId="77A4DCD9" w14:textId="77777777" w:rsidR="003D276F" w:rsidRDefault="003D276F">
            <w:pPr>
              <w:suppressAutoHyphens/>
              <w:jc w:val="center"/>
              <w:rPr>
                <w:b/>
                <w:sz w:val="28"/>
                <w:szCs w:val="28"/>
                <w:lang w:eastAsia="ar-SA"/>
              </w:rPr>
            </w:pPr>
          </w:p>
        </w:tc>
      </w:tr>
      <w:tr w:rsidR="003D276F" w14:paraId="4764315C" w14:textId="77777777" w:rsidTr="00AF3789">
        <w:tc>
          <w:tcPr>
            <w:tcW w:w="709" w:type="dxa"/>
            <w:tcBorders>
              <w:top w:val="single" w:sz="4" w:space="0" w:color="auto"/>
              <w:left w:val="single" w:sz="4" w:space="0" w:color="auto"/>
              <w:bottom w:val="single" w:sz="4" w:space="0" w:color="auto"/>
              <w:right w:val="single" w:sz="4" w:space="0" w:color="auto"/>
            </w:tcBorders>
          </w:tcPr>
          <w:p w14:paraId="03E7FDFD" w14:textId="77777777" w:rsidR="003D276F" w:rsidRDefault="003D276F">
            <w:pPr>
              <w:suppressAutoHyphens/>
              <w:jc w:val="center"/>
              <w:rPr>
                <w:b/>
                <w:sz w:val="28"/>
                <w:szCs w:val="28"/>
                <w:lang w:eastAsia="ar-SA"/>
              </w:rPr>
            </w:pPr>
          </w:p>
        </w:tc>
        <w:tc>
          <w:tcPr>
            <w:tcW w:w="5411" w:type="dxa"/>
            <w:tcBorders>
              <w:top w:val="single" w:sz="4" w:space="0" w:color="auto"/>
              <w:left w:val="single" w:sz="4" w:space="0" w:color="auto"/>
              <w:bottom w:val="single" w:sz="4" w:space="0" w:color="auto"/>
              <w:right w:val="single" w:sz="4" w:space="0" w:color="auto"/>
            </w:tcBorders>
          </w:tcPr>
          <w:p w14:paraId="76077FB7" w14:textId="77777777" w:rsidR="003D276F" w:rsidRDefault="003D276F">
            <w:pPr>
              <w:suppressAutoHyphens/>
              <w:jc w:val="center"/>
              <w:rPr>
                <w:b/>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tcPr>
          <w:p w14:paraId="18BB8126" w14:textId="77777777" w:rsidR="003D276F" w:rsidRDefault="003D276F">
            <w:pPr>
              <w:suppressAutoHyphens/>
              <w:jc w:val="center"/>
              <w:rPr>
                <w:b/>
                <w:sz w:val="28"/>
                <w:szCs w:val="28"/>
                <w:lang w:eastAsia="ar-SA"/>
              </w:rPr>
            </w:pPr>
          </w:p>
        </w:tc>
        <w:tc>
          <w:tcPr>
            <w:tcW w:w="1350" w:type="dxa"/>
            <w:tcBorders>
              <w:top w:val="single" w:sz="4" w:space="0" w:color="auto"/>
              <w:left w:val="single" w:sz="4" w:space="0" w:color="auto"/>
              <w:bottom w:val="single" w:sz="4" w:space="0" w:color="auto"/>
              <w:right w:val="single" w:sz="4" w:space="0" w:color="auto"/>
            </w:tcBorders>
          </w:tcPr>
          <w:p w14:paraId="6C565768" w14:textId="77777777" w:rsidR="003D276F" w:rsidRDefault="003D276F">
            <w:pPr>
              <w:suppressAutoHyphens/>
              <w:jc w:val="center"/>
              <w:rPr>
                <w:b/>
                <w:sz w:val="28"/>
                <w:szCs w:val="28"/>
                <w:lang w:eastAsia="ar-SA"/>
              </w:rPr>
            </w:pPr>
          </w:p>
        </w:tc>
      </w:tr>
      <w:tr w:rsidR="003D276F" w14:paraId="3A608CB4" w14:textId="77777777" w:rsidTr="00AF3789">
        <w:tc>
          <w:tcPr>
            <w:tcW w:w="709" w:type="dxa"/>
            <w:tcBorders>
              <w:top w:val="single" w:sz="4" w:space="0" w:color="auto"/>
              <w:left w:val="single" w:sz="4" w:space="0" w:color="auto"/>
              <w:bottom w:val="single" w:sz="4" w:space="0" w:color="auto"/>
              <w:right w:val="single" w:sz="4" w:space="0" w:color="auto"/>
            </w:tcBorders>
          </w:tcPr>
          <w:p w14:paraId="69C66492" w14:textId="77777777" w:rsidR="003D276F" w:rsidRDefault="003D276F">
            <w:pPr>
              <w:suppressAutoHyphens/>
              <w:jc w:val="center"/>
              <w:rPr>
                <w:b/>
                <w:sz w:val="28"/>
                <w:szCs w:val="28"/>
                <w:lang w:eastAsia="ar-SA"/>
              </w:rPr>
            </w:pPr>
          </w:p>
        </w:tc>
        <w:tc>
          <w:tcPr>
            <w:tcW w:w="5411" w:type="dxa"/>
            <w:tcBorders>
              <w:top w:val="single" w:sz="4" w:space="0" w:color="auto"/>
              <w:left w:val="single" w:sz="4" w:space="0" w:color="auto"/>
              <w:bottom w:val="single" w:sz="4" w:space="0" w:color="auto"/>
              <w:right w:val="single" w:sz="4" w:space="0" w:color="auto"/>
            </w:tcBorders>
          </w:tcPr>
          <w:p w14:paraId="7B0D202F" w14:textId="77777777" w:rsidR="003D276F" w:rsidRDefault="003D276F">
            <w:pPr>
              <w:suppressAutoHyphens/>
              <w:jc w:val="center"/>
              <w:rPr>
                <w:b/>
                <w:sz w:val="28"/>
                <w:szCs w:val="28"/>
                <w:lang w:eastAsia="ar-SA"/>
              </w:rPr>
            </w:pPr>
          </w:p>
        </w:tc>
        <w:tc>
          <w:tcPr>
            <w:tcW w:w="2340" w:type="dxa"/>
            <w:tcBorders>
              <w:top w:val="single" w:sz="4" w:space="0" w:color="auto"/>
              <w:left w:val="single" w:sz="4" w:space="0" w:color="auto"/>
              <w:bottom w:val="single" w:sz="4" w:space="0" w:color="auto"/>
              <w:right w:val="single" w:sz="4" w:space="0" w:color="auto"/>
            </w:tcBorders>
          </w:tcPr>
          <w:p w14:paraId="4198A189" w14:textId="77777777" w:rsidR="003D276F" w:rsidRDefault="003D276F">
            <w:pPr>
              <w:suppressAutoHyphens/>
              <w:jc w:val="center"/>
              <w:rPr>
                <w:b/>
                <w:sz w:val="28"/>
                <w:szCs w:val="28"/>
                <w:lang w:eastAsia="ar-SA"/>
              </w:rPr>
            </w:pPr>
          </w:p>
        </w:tc>
        <w:tc>
          <w:tcPr>
            <w:tcW w:w="1350" w:type="dxa"/>
            <w:tcBorders>
              <w:top w:val="single" w:sz="4" w:space="0" w:color="auto"/>
              <w:left w:val="single" w:sz="4" w:space="0" w:color="auto"/>
              <w:bottom w:val="single" w:sz="4" w:space="0" w:color="auto"/>
              <w:right w:val="single" w:sz="4" w:space="0" w:color="auto"/>
            </w:tcBorders>
          </w:tcPr>
          <w:p w14:paraId="1779E55B" w14:textId="77777777" w:rsidR="003D276F" w:rsidRDefault="003D276F">
            <w:pPr>
              <w:suppressAutoHyphens/>
              <w:jc w:val="center"/>
              <w:rPr>
                <w:b/>
                <w:sz w:val="28"/>
                <w:szCs w:val="28"/>
                <w:lang w:eastAsia="ar-SA"/>
              </w:rPr>
            </w:pPr>
          </w:p>
        </w:tc>
      </w:tr>
    </w:tbl>
    <w:p w14:paraId="2502BB85" w14:textId="77777777" w:rsidR="003D276F" w:rsidRDefault="003D276F" w:rsidP="003D276F">
      <w:pPr>
        <w:rPr>
          <w:b/>
          <w:bCs/>
          <w:i/>
          <w:iCs/>
          <w:lang w:eastAsia="uk-UA"/>
        </w:rPr>
      </w:pPr>
    </w:p>
    <w:p w14:paraId="74E0A6E5" w14:textId="77777777" w:rsidR="003D276F" w:rsidRDefault="003D276F" w:rsidP="003D276F"/>
    <w:p w14:paraId="5041F6C1" w14:textId="77777777" w:rsidR="003D276F" w:rsidRPr="00205FFD" w:rsidRDefault="003D276F" w:rsidP="00DD652B">
      <w:pPr>
        <w:rPr>
          <w:lang w:val="uk-UA"/>
        </w:rPr>
      </w:pPr>
    </w:p>
    <w:sectPr w:rsidR="003D276F" w:rsidRPr="00205FFD" w:rsidSect="008A5920">
      <w:footerReference w:type="default" r:id="rId4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5016" w14:textId="77777777" w:rsidR="00170B26" w:rsidRDefault="00170B26" w:rsidP="008A5920">
      <w:r>
        <w:separator/>
      </w:r>
    </w:p>
  </w:endnote>
  <w:endnote w:type="continuationSeparator" w:id="0">
    <w:p w14:paraId="3CC75215" w14:textId="77777777" w:rsidR="00170B26" w:rsidRDefault="00170B26" w:rsidP="008A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48459"/>
      <w:docPartObj>
        <w:docPartGallery w:val="Page Numbers (Bottom of Page)"/>
        <w:docPartUnique/>
      </w:docPartObj>
    </w:sdtPr>
    <w:sdtContent>
      <w:p w14:paraId="1C6EA65A" w14:textId="35DA1C00" w:rsidR="008A5920" w:rsidRDefault="008A5920">
        <w:pPr>
          <w:pStyle w:val="af5"/>
          <w:jc w:val="center"/>
        </w:pPr>
        <w:r>
          <w:fldChar w:fldCharType="begin"/>
        </w:r>
        <w:r>
          <w:instrText>PAGE   \* MERGEFORMAT</w:instrText>
        </w:r>
        <w:r>
          <w:fldChar w:fldCharType="separate"/>
        </w:r>
        <w:r>
          <w:rPr>
            <w:lang w:val="uk-UA"/>
          </w:rPr>
          <w:t>2</w:t>
        </w:r>
        <w:r>
          <w:fldChar w:fldCharType="end"/>
        </w:r>
      </w:p>
    </w:sdtContent>
  </w:sdt>
  <w:p w14:paraId="44A33A60" w14:textId="77777777" w:rsidR="008A5920" w:rsidRDefault="008A592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7DB3" w14:textId="77777777" w:rsidR="00170B26" w:rsidRDefault="00170B26" w:rsidP="008A5920">
      <w:r>
        <w:separator/>
      </w:r>
    </w:p>
  </w:footnote>
  <w:footnote w:type="continuationSeparator" w:id="0">
    <w:p w14:paraId="098E9426" w14:textId="77777777" w:rsidR="00170B26" w:rsidRDefault="00170B26" w:rsidP="008A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83A"/>
    <w:multiLevelType w:val="hybridMultilevel"/>
    <w:tmpl w:val="A6442256"/>
    <w:lvl w:ilvl="0" w:tplc="F8E2B23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A943BE"/>
    <w:multiLevelType w:val="hybridMultilevel"/>
    <w:tmpl w:val="EC40F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6D9"/>
    <w:multiLevelType w:val="hybridMultilevel"/>
    <w:tmpl w:val="E31677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84B3AA6"/>
    <w:multiLevelType w:val="hybridMultilevel"/>
    <w:tmpl w:val="8200AD52"/>
    <w:lvl w:ilvl="0" w:tplc="F8E2B23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8633D2E"/>
    <w:multiLevelType w:val="hybridMultilevel"/>
    <w:tmpl w:val="73F2AC66"/>
    <w:lvl w:ilvl="0" w:tplc="0158DCA0">
      <w:numFmt w:val="decimal"/>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A7406A8"/>
    <w:multiLevelType w:val="hybridMultilevel"/>
    <w:tmpl w:val="5FF80C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A96130"/>
    <w:multiLevelType w:val="hybridMultilevel"/>
    <w:tmpl w:val="E54E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E6810"/>
    <w:multiLevelType w:val="hybridMultilevel"/>
    <w:tmpl w:val="E0AEEED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3AFD409B"/>
    <w:multiLevelType w:val="multilevel"/>
    <w:tmpl w:val="5C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F7B56"/>
    <w:multiLevelType w:val="hybridMultilevel"/>
    <w:tmpl w:val="D5966376"/>
    <w:lvl w:ilvl="0" w:tplc="33A6DB94">
      <w:start w:val="1"/>
      <w:numFmt w:val="bullet"/>
      <w:lvlText w:val="▪"/>
      <w:lvlJc w:val="left"/>
      <w:pPr>
        <w:tabs>
          <w:tab w:val="num" w:pos="646"/>
        </w:tabs>
        <w:ind w:left="646"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5411F09"/>
    <w:multiLevelType w:val="hybridMultilevel"/>
    <w:tmpl w:val="A590233C"/>
    <w:lvl w:ilvl="0" w:tplc="F8E2B23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46E34804"/>
    <w:multiLevelType w:val="hybridMultilevel"/>
    <w:tmpl w:val="E89A07E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6A002F"/>
    <w:multiLevelType w:val="hybridMultilevel"/>
    <w:tmpl w:val="9DA42FAE"/>
    <w:lvl w:ilvl="0" w:tplc="980685DC">
      <w:start w:val="1"/>
      <w:numFmt w:val="decimal"/>
      <w:lvlText w:val="%1."/>
      <w:lvlJc w:val="left"/>
      <w:pPr>
        <w:ind w:left="720" w:hanging="360"/>
      </w:pPr>
      <w:rPr>
        <w:b/>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117264B"/>
    <w:multiLevelType w:val="hybridMultilevel"/>
    <w:tmpl w:val="71A2E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808FC"/>
    <w:multiLevelType w:val="hybridMultilevel"/>
    <w:tmpl w:val="3A30A394"/>
    <w:lvl w:ilvl="0" w:tplc="0158DCA0">
      <w:numFmt w:val="decimal"/>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0694CCE"/>
    <w:multiLevelType w:val="hybridMultilevel"/>
    <w:tmpl w:val="9F1EB3FA"/>
    <w:lvl w:ilvl="0" w:tplc="F8E2B23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78CA4286"/>
    <w:multiLevelType w:val="hybridMultilevel"/>
    <w:tmpl w:val="BE8C8D5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7AAE32E8"/>
    <w:multiLevelType w:val="multilevel"/>
    <w:tmpl w:val="4218E6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E386BF0"/>
    <w:multiLevelType w:val="hybridMultilevel"/>
    <w:tmpl w:val="206ADEDC"/>
    <w:lvl w:ilvl="0" w:tplc="8550E648">
      <w:start w:val="1"/>
      <w:numFmt w:val="decimal"/>
      <w:lvlText w:val="%1."/>
      <w:lvlJc w:val="left"/>
      <w:pPr>
        <w:ind w:left="360" w:hanging="360"/>
      </w:pPr>
      <w:rPr>
        <w:rFonts w:ascii="Times New Roman" w:hAnsi="Times New Roman" w:cs="Times New Roman" w:hint="default"/>
        <w:b w:val="0"/>
        <w:i w:val="0"/>
        <w:sz w:val="24"/>
        <w:szCs w:val="24"/>
      </w:rPr>
    </w:lvl>
    <w:lvl w:ilvl="1" w:tplc="04220019">
      <w:start w:val="1"/>
      <w:numFmt w:val="lowerLetter"/>
      <w:lvlText w:val="%2."/>
      <w:lvlJc w:val="left"/>
      <w:pPr>
        <w:ind w:left="732" w:hanging="360"/>
      </w:pPr>
    </w:lvl>
    <w:lvl w:ilvl="2" w:tplc="0422001B">
      <w:start w:val="1"/>
      <w:numFmt w:val="lowerRoman"/>
      <w:lvlText w:val="%3."/>
      <w:lvlJc w:val="right"/>
      <w:pPr>
        <w:ind w:left="1452" w:hanging="180"/>
      </w:pPr>
    </w:lvl>
    <w:lvl w:ilvl="3" w:tplc="0422000F">
      <w:start w:val="1"/>
      <w:numFmt w:val="decimal"/>
      <w:lvlText w:val="%4."/>
      <w:lvlJc w:val="left"/>
      <w:pPr>
        <w:ind w:left="2172" w:hanging="360"/>
      </w:pPr>
    </w:lvl>
    <w:lvl w:ilvl="4" w:tplc="04220019">
      <w:start w:val="1"/>
      <w:numFmt w:val="lowerLetter"/>
      <w:lvlText w:val="%5."/>
      <w:lvlJc w:val="left"/>
      <w:pPr>
        <w:ind w:left="2892" w:hanging="360"/>
      </w:pPr>
    </w:lvl>
    <w:lvl w:ilvl="5" w:tplc="0422001B">
      <w:start w:val="1"/>
      <w:numFmt w:val="lowerRoman"/>
      <w:lvlText w:val="%6."/>
      <w:lvlJc w:val="right"/>
      <w:pPr>
        <w:ind w:left="3612" w:hanging="180"/>
      </w:pPr>
    </w:lvl>
    <w:lvl w:ilvl="6" w:tplc="0422000F">
      <w:start w:val="1"/>
      <w:numFmt w:val="decimal"/>
      <w:lvlText w:val="%7."/>
      <w:lvlJc w:val="left"/>
      <w:pPr>
        <w:ind w:left="4332" w:hanging="360"/>
      </w:pPr>
    </w:lvl>
    <w:lvl w:ilvl="7" w:tplc="04220019">
      <w:start w:val="1"/>
      <w:numFmt w:val="lowerLetter"/>
      <w:lvlText w:val="%8."/>
      <w:lvlJc w:val="left"/>
      <w:pPr>
        <w:ind w:left="5052" w:hanging="360"/>
      </w:pPr>
    </w:lvl>
    <w:lvl w:ilvl="8" w:tplc="0422001B">
      <w:start w:val="1"/>
      <w:numFmt w:val="lowerRoman"/>
      <w:lvlText w:val="%9."/>
      <w:lvlJc w:val="right"/>
      <w:pPr>
        <w:ind w:left="5772" w:hanging="180"/>
      </w:pPr>
    </w:lvl>
  </w:abstractNum>
  <w:num w:numId="1" w16cid:durableId="707416975">
    <w:abstractNumId w:val="15"/>
  </w:num>
  <w:num w:numId="2" w16cid:durableId="327944541">
    <w:abstractNumId w:val="9"/>
  </w:num>
  <w:num w:numId="3" w16cid:durableId="209344419">
    <w:abstractNumId w:val="12"/>
  </w:num>
  <w:num w:numId="4" w16cid:durableId="257183478">
    <w:abstractNumId w:val="0"/>
  </w:num>
  <w:num w:numId="5" w16cid:durableId="789203058">
    <w:abstractNumId w:val="17"/>
  </w:num>
  <w:num w:numId="6" w16cid:durableId="355814332">
    <w:abstractNumId w:val="3"/>
  </w:num>
  <w:num w:numId="7" w16cid:durableId="49115348">
    <w:abstractNumId w:val="7"/>
  </w:num>
  <w:num w:numId="8" w16cid:durableId="1172179990">
    <w:abstractNumId w:val="1"/>
  </w:num>
  <w:num w:numId="9" w16cid:durableId="888565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2719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79323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876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1013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7704886">
    <w:abstractNumId w:val="5"/>
  </w:num>
  <w:num w:numId="15" w16cid:durableId="12560859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2865393">
    <w:abstractNumId w:val="19"/>
  </w:num>
  <w:num w:numId="17" w16cid:durableId="9780685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8256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89890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6267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7966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B8"/>
    <w:rsid w:val="00012441"/>
    <w:rsid w:val="000271D0"/>
    <w:rsid w:val="00031CFB"/>
    <w:rsid w:val="0004207B"/>
    <w:rsid w:val="00063FB1"/>
    <w:rsid w:val="000850FE"/>
    <w:rsid w:val="000A6B31"/>
    <w:rsid w:val="000E6BB8"/>
    <w:rsid w:val="00102C85"/>
    <w:rsid w:val="00170B26"/>
    <w:rsid w:val="001E2895"/>
    <w:rsid w:val="00203A69"/>
    <w:rsid w:val="00205FFD"/>
    <w:rsid w:val="00256D14"/>
    <w:rsid w:val="002751EB"/>
    <w:rsid w:val="002B6EC2"/>
    <w:rsid w:val="002C5806"/>
    <w:rsid w:val="003324D8"/>
    <w:rsid w:val="003447CA"/>
    <w:rsid w:val="00376C37"/>
    <w:rsid w:val="003A3ED2"/>
    <w:rsid w:val="003D276F"/>
    <w:rsid w:val="003F5006"/>
    <w:rsid w:val="00406CD2"/>
    <w:rsid w:val="0046099F"/>
    <w:rsid w:val="0048138B"/>
    <w:rsid w:val="004970C9"/>
    <w:rsid w:val="004A34B7"/>
    <w:rsid w:val="004C1637"/>
    <w:rsid w:val="004C58D7"/>
    <w:rsid w:val="004C6AE0"/>
    <w:rsid w:val="004D28A2"/>
    <w:rsid w:val="004F0BCF"/>
    <w:rsid w:val="00502DE6"/>
    <w:rsid w:val="0051034C"/>
    <w:rsid w:val="00553B6B"/>
    <w:rsid w:val="00574EA6"/>
    <w:rsid w:val="00582E6B"/>
    <w:rsid w:val="00583927"/>
    <w:rsid w:val="005A05B8"/>
    <w:rsid w:val="005A2DBB"/>
    <w:rsid w:val="005A5DCA"/>
    <w:rsid w:val="005B26F3"/>
    <w:rsid w:val="005C0C8F"/>
    <w:rsid w:val="005E55C5"/>
    <w:rsid w:val="005F457C"/>
    <w:rsid w:val="005F6B46"/>
    <w:rsid w:val="0060050E"/>
    <w:rsid w:val="00630543"/>
    <w:rsid w:val="0065244F"/>
    <w:rsid w:val="0065450A"/>
    <w:rsid w:val="00654831"/>
    <w:rsid w:val="00655786"/>
    <w:rsid w:val="0066285D"/>
    <w:rsid w:val="00690A15"/>
    <w:rsid w:val="006B00C0"/>
    <w:rsid w:val="006C0034"/>
    <w:rsid w:val="006D0C43"/>
    <w:rsid w:val="00710F6F"/>
    <w:rsid w:val="00716136"/>
    <w:rsid w:val="00732F6F"/>
    <w:rsid w:val="00757944"/>
    <w:rsid w:val="00762DDE"/>
    <w:rsid w:val="007A0CFE"/>
    <w:rsid w:val="007B2880"/>
    <w:rsid w:val="007C11D3"/>
    <w:rsid w:val="007D1EAF"/>
    <w:rsid w:val="007D7EB8"/>
    <w:rsid w:val="007F35BC"/>
    <w:rsid w:val="0080385E"/>
    <w:rsid w:val="00817BAD"/>
    <w:rsid w:val="0082277C"/>
    <w:rsid w:val="008507F5"/>
    <w:rsid w:val="00867397"/>
    <w:rsid w:val="008721D9"/>
    <w:rsid w:val="00876E00"/>
    <w:rsid w:val="008A5920"/>
    <w:rsid w:val="008E4B15"/>
    <w:rsid w:val="008F5B84"/>
    <w:rsid w:val="0092335D"/>
    <w:rsid w:val="009607D4"/>
    <w:rsid w:val="00996EF6"/>
    <w:rsid w:val="009B2583"/>
    <w:rsid w:val="009C7860"/>
    <w:rsid w:val="009F01AE"/>
    <w:rsid w:val="00A01752"/>
    <w:rsid w:val="00A03AA9"/>
    <w:rsid w:val="00A040CA"/>
    <w:rsid w:val="00A25088"/>
    <w:rsid w:val="00A46BEE"/>
    <w:rsid w:val="00A5504C"/>
    <w:rsid w:val="00AB479E"/>
    <w:rsid w:val="00AB5773"/>
    <w:rsid w:val="00AC1E7A"/>
    <w:rsid w:val="00AE4260"/>
    <w:rsid w:val="00AF190E"/>
    <w:rsid w:val="00AF3789"/>
    <w:rsid w:val="00B22836"/>
    <w:rsid w:val="00B538CB"/>
    <w:rsid w:val="00B555CB"/>
    <w:rsid w:val="00BC48ED"/>
    <w:rsid w:val="00BE6EEB"/>
    <w:rsid w:val="00C01AE2"/>
    <w:rsid w:val="00C02EEB"/>
    <w:rsid w:val="00C12352"/>
    <w:rsid w:val="00C2642E"/>
    <w:rsid w:val="00C37735"/>
    <w:rsid w:val="00C85BC2"/>
    <w:rsid w:val="00C90CC5"/>
    <w:rsid w:val="00C91505"/>
    <w:rsid w:val="00C94A66"/>
    <w:rsid w:val="00CC7C98"/>
    <w:rsid w:val="00CD0119"/>
    <w:rsid w:val="00CE4E65"/>
    <w:rsid w:val="00CE57C5"/>
    <w:rsid w:val="00D00193"/>
    <w:rsid w:val="00D52AFB"/>
    <w:rsid w:val="00D768B0"/>
    <w:rsid w:val="00D91D30"/>
    <w:rsid w:val="00DD3726"/>
    <w:rsid w:val="00DD652B"/>
    <w:rsid w:val="00DF4C01"/>
    <w:rsid w:val="00E00E6D"/>
    <w:rsid w:val="00E01547"/>
    <w:rsid w:val="00E05846"/>
    <w:rsid w:val="00E809B8"/>
    <w:rsid w:val="00E8555E"/>
    <w:rsid w:val="00EA1479"/>
    <w:rsid w:val="00EB605D"/>
    <w:rsid w:val="00EE6CC7"/>
    <w:rsid w:val="00EF20FE"/>
    <w:rsid w:val="00F32455"/>
    <w:rsid w:val="00F353F2"/>
    <w:rsid w:val="00F3631D"/>
    <w:rsid w:val="00F41E38"/>
    <w:rsid w:val="00F552AF"/>
    <w:rsid w:val="00F60B8C"/>
    <w:rsid w:val="00F61D25"/>
    <w:rsid w:val="00F65E0D"/>
    <w:rsid w:val="00F67FE0"/>
    <w:rsid w:val="00F72603"/>
    <w:rsid w:val="00F84A48"/>
    <w:rsid w:val="00F946BA"/>
    <w:rsid w:val="00FA3CB1"/>
    <w:rsid w:val="00FA6AB8"/>
    <w:rsid w:val="00FA795E"/>
    <w:rsid w:val="00FE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A841"/>
  <w15:chartTrackingRefBased/>
  <w15:docId w15:val="{011C6B28-47C8-4726-B215-3A0D84F3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35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D2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205FFD"/>
    <w:pPr>
      <w:keepNext/>
      <w:tabs>
        <w:tab w:val="num" w:pos="0"/>
      </w:tabs>
      <w:suppressAutoHyphens/>
      <w:spacing w:line="480" w:lineRule="auto"/>
      <w:ind w:firstLine="200"/>
      <w:jc w:val="center"/>
      <w:outlineLvl w:val="2"/>
    </w:pPr>
    <w:rPr>
      <w:b/>
      <w:bCs/>
      <w:sz w:val="18"/>
      <w:szCs w:val="20"/>
      <w:lang w:val="uk-UA" w:eastAsia="ar-SA"/>
    </w:rPr>
  </w:style>
  <w:style w:type="paragraph" w:styleId="7">
    <w:name w:val="heading 7"/>
    <w:basedOn w:val="a"/>
    <w:next w:val="a"/>
    <w:link w:val="70"/>
    <w:semiHidden/>
    <w:unhideWhenUsed/>
    <w:qFormat/>
    <w:rsid w:val="00205FFD"/>
    <w:pPr>
      <w:keepNext/>
      <w:tabs>
        <w:tab w:val="num" w:pos="0"/>
      </w:tabs>
      <w:suppressAutoHyphens/>
      <w:jc w:val="center"/>
      <w:outlineLvl w:val="6"/>
    </w:pPr>
    <w:rPr>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65"/>
    <w:pPr>
      <w:ind w:left="720"/>
      <w:contextualSpacing/>
    </w:pPr>
  </w:style>
  <w:style w:type="paragraph" w:styleId="a4">
    <w:name w:val="Normal (Web)"/>
    <w:basedOn w:val="a"/>
    <w:semiHidden/>
    <w:unhideWhenUsed/>
    <w:rsid w:val="002C5806"/>
    <w:pPr>
      <w:spacing w:before="100" w:beforeAutospacing="1" w:after="100" w:afterAutospacing="1"/>
    </w:pPr>
    <w:rPr>
      <w:lang w:val="uk-UA" w:eastAsia="uk-UA"/>
    </w:rPr>
  </w:style>
  <w:style w:type="table" w:styleId="a5">
    <w:name w:val="Table Grid"/>
    <w:basedOn w:val="a1"/>
    <w:uiPriority w:val="39"/>
    <w:rsid w:val="002C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3324D8"/>
    <w:rPr>
      <w:b/>
      <w:bCs/>
    </w:rPr>
  </w:style>
  <w:style w:type="character" w:customStyle="1" w:styleId="30">
    <w:name w:val="Заголовок 3 Знак"/>
    <w:basedOn w:val="a0"/>
    <w:link w:val="3"/>
    <w:semiHidden/>
    <w:rsid w:val="00205FFD"/>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semiHidden/>
    <w:rsid w:val="00205FFD"/>
    <w:rPr>
      <w:rFonts w:ascii="Times New Roman" w:eastAsia="Times New Roman" w:hAnsi="Times New Roman" w:cs="Times New Roman"/>
      <w:sz w:val="28"/>
      <w:szCs w:val="20"/>
      <w:lang w:val="uk-UA" w:eastAsia="ar-SA"/>
    </w:rPr>
  </w:style>
  <w:style w:type="character" w:styleId="a7">
    <w:name w:val="Hyperlink"/>
    <w:uiPriority w:val="99"/>
    <w:unhideWhenUsed/>
    <w:rsid w:val="00996EF6"/>
    <w:rPr>
      <w:rFonts w:ascii="Times New Roman" w:hAnsi="Times New Roman" w:cs="Times New Roman" w:hint="default"/>
      <w:color w:val="0000FF"/>
      <w:u w:val="single"/>
    </w:rPr>
  </w:style>
  <w:style w:type="paragraph" w:styleId="a8">
    <w:name w:val="Body Text"/>
    <w:basedOn w:val="a"/>
    <w:link w:val="a9"/>
    <w:uiPriority w:val="1"/>
    <w:unhideWhenUsed/>
    <w:qFormat/>
    <w:rsid w:val="00996EF6"/>
    <w:pPr>
      <w:widowControl w:val="0"/>
      <w:autoSpaceDE w:val="0"/>
      <w:autoSpaceDN w:val="0"/>
    </w:pPr>
    <w:rPr>
      <w:lang w:val="uk-UA" w:eastAsia="en-US"/>
    </w:rPr>
  </w:style>
  <w:style w:type="character" w:customStyle="1" w:styleId="a9">
    <w:name w:val="Основний текст Знак"/>
    <w:basedOn w:val="a0"/>
    <w:link w:val="a8"/>
    <w:uiPriority w:val="1"/>
    <w:rsid w:val="00996EF6"/>
    <w:rPr>
      <w:rFonts w:ascii="Times New Roman" w:eastAsia="Times New Roman" w:hAnsi="Times New Roman" w:cs="Times New Roman"/>
      <w:sz w:val="24"/>
      <w:szCs w:val="24"/>
      <w:lang w:val="uk-UA"/>
    </w:rPr>
  </w:style>
  <w:style w:type="paragraph" w:styleId="aa">
    <w:name w:val="Body Text Indent"/>
    <w:basedOn w:val="a"/>
    <w:link w:val="ab"/>
    <w:unhideWhenUsed/>
    <w:rsid w:val="00996EF6"/>
    <w:pPr>
      <w:spacing w:after="120"/>
      <w:ind w:left="283"/>
    </w:pPr>
  </w:style>
  <w:style w:type="character" w:customStyle="1" w:styleId="ab">
    <w:name w:val="Основний текст з відступом Знак"/>
    <w:basedOn w:val="a0"/>
    <w:link w:val="aa"/>
    <w:rsid w:val="00996EF6"/>
    <w:rPr>
      <w:rFonts w:ascii="Times New Roman" w:eastAsia="Times New Roman" w:hAnsi="Times New Roman" w:cs="Times New Roman"/>
      <w:sz w:val="24"/>
      <w:szCs w:val="24"/>
      <w:lang w:val="ru-RU" w:eastAsia="ru-RU"/>
    </w:rPr>
  </w:style>
  <w:style w:type="paragraph" w:styleId="2">
    <w:name w:val="Body Text 2"/>
    <w:basedOn w:val="a"/>
    <w:link w:val="20"/>
    <w:unhideWhenUsed/>
    <w:rsid w:val="00996EF6"/>
    <w:pPr>
      <w:spacing w:after="120" w:line="480" w:lineRule="auto"/>
    </w:pPr>
    <w:rPr>
      <w:lang w:val="uk-UA" w:eastAsia="uk-UA"/>
    </w:rPr>
  </w:style>
  <w:style w:type="character" w:customStyle="1" w:styleId="20">
    <w:name w:val="Основний текст 2 Знак"/>
    <w:basedOn w:val="a0"/>
    <w:link w:val="2"/>
    <w:rsid w:val="00996EF6"/>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semiHidden/>
    <w:qFormat/>
    <w:rsid w:val="00996EF6"/>
    <w:pPr>
      <w:widowControl w:val="0"/>
      <w:autoSpaceDE w:val="0"/>
      <w:autoSpaceDN w:val="0"/>
    </w:pPr>
    <w:rPr>
      <w:sz w:val="22"/>
      <w:szCs w:val="22"/>
      <w:lang w:val="uk-UA" w:eastAsia="en-US"/>
    </w:rPr>
  </w:style>
  <w:style w:type="paragraph" w:customStyle="1" w:styleId="pst-l">
    <w:name w:val="pst-l"/>
    <w:basedOn w:val="a"/>
    <w:semiHidden/>
    <w:rsid w:val="00996EF6"/>
    <w:pPr>
      <w:spacing w:before="100" w:beforeAutospacing="1" w:after="100" w:afterAutospacing="1"/>
    </w:pPr>
    <w:rPr>
      <w:rFonts w:eastAsia="Calibri"/>
      <w:lang w:val="uk-UA" w:eastAsia="uk-UA"/>
    </w:rPr>
  </w:style>
  <w:style w:type="character" w:customStyle="1" w:styleId="apple-converted-space">
    <w:name w:val="apple-converted-space"/>
    <w:rsid w:val="00996EF6"/>
  </w:style>
  <w:style w:type="character" w:customStyle="1" w:styleId="st">
    <w:name w:val="st"/>
    <w:basedOn w:val="a0"/>
    <w:rsid w:val="00996EF6"/>
  </w:style>
  <w:style w:type="character" w:customStyle="1" w:styleId="rvts44">
    <w:name w:val="rvts44"/>
    <w:basedOn w:val="a0"/>
    <w:rsid w:val="00996EF6"/>
  </w:style>
  <w:style w:type="character" w:styleId="ac">
    <w:name w:val="Emphasis"/>
    <w:basedOn w:val="a0"/>
    <w:uiPriority w:val="20"/>
    <w:qFormat/>
    <w:rsid w:val="00996EF6"/>
    <w:rPr>
      <w:i/>
      <w:iCs/>
    </w:rPr>
  </w:style>
  <w:style w:type="paragraph" w:customStyle="1" w:styleId="11">
    <w:name w:val="заголовок 1"/>
    <w:basedOn w:val="a"/>
    <w:next w:val="a"/>
    <w:rsid w:val="00582E6B"/>
    <w:pPr>
      <w:keepNext/>
      <w:tabs>
        <w:tab w:val="left" w:pos="2070"/>
      </w:tabs>
      <w:jc w:val="center"/>
    </w:pPr>
    <w:rPr>
      <w:b/>
      <w:sz w:val="20"/>
      <w:szCs w:val="20"/>
    </w:rPr>
  </w:style>
  <w:style w:type="paragraph" w:styleId="ad">
    <w:name w:val="Title"/>
    <w:basedOn w:val="a"/>
    <w:link w:val="ae"/>
    <w:qFormat/>
    <w:rsid w:val="00A5504C"/>
    <w:pPr>
      <w:jc w:val="center"/>
    </w:pPr>
    <w:rPr>
      <w:b/>
      <w:sz w:val="20"/>
      <w:szCs w:val="20"/>
    </w:rPr>
  </w:style>
  <w:style w:type="character" w:customStyle="1" w:styleId="ae">
    <w:name w:val="Назва Знак"/>
    <w:basedOn w:val="a0"/>
    <w:link w:val="ad"/>
    <w:rsid w:val="00A5504C"/>
    <w:rPr>
      <w:rFonts w:ascii="Times New Roman" w:eastAsia="Times New Roman" w:hAnsi="Times New Roman" w:cs="Times New Roman"/>
      <w:b/>
      <w:sz w:val="20"/>
      <w:szCs w:val="20"/>
      <w:lang w:val="ru-RU" w:eastAsia="ru-RU"/>
    </w:rPr>
  </w:style>
  <w:style w:type="character" w:styleId="af">
    <w:name w:val="Unresolved Mention"/>
    <w:basedOn w:val="a0"/>
    <w:uiPriority w:val="99"/>
    <w:semiHidden/>
    <w:unhideWhenUsed/>
    <w:rsid w:val="00C91505"/>
    <w:rPr>
      <w:color w:val="605E5C"/>
      <w:shd w:val="clear" w:color="auto" w:fill="E1DFDD"/>
    </w:rPr>
  </w:style>
  <w:style w:type="character" w:customStyle="1" w:styleId="10">
    <w:name w:val="Заголовок 1 Знак"/>
    <w:basedOn w:val="a0"/>
    <w:link w:val="1"/>
    <w:uiPriority w:val="9"/>
    <w:rsid w:val="003D276F"/>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міст 2 Знак"/>
    <w:basedOn w:val="a0"/>
    <w:link w:val="22"/>
    <w:semiHidden/>
    <w:locked/>
    <w:rsid w:val="003D276F"/>
    <w:rPr>
      <w:shd w:val="clear" w:color="auto" w:fill="FFFFFF"/>
    </w:rPr>
  </w:style>
  <w:style w:type="paragraph" w:styleId="22">
    <w:name w:val="toc 2"/>
    <w:basedOn w:val="a"/>
    <w:next w:val="a"/>
    <w:link w:val="21"/>
    <w:autoRedefine/>
    <w:semiHidden/>
    <w:unhideWhenUsed/>
    <w:rsid w:val="003D276F"/>
    <w:pPr>
      <w:widowControl w:val="0"/>
      <w:shd w:val="clear" w:color="auto" w:fill="FFFFFF"/>
      <w:spacing w:before="1800" w:after="180" w:line="240" w:lineRule="atLeast"/>
      <w:ind w:hanging="640"/>
      <w:jc w:val="both"/>
    </w:pPr>
    <w:rPr>
      <w:rFonts w:asciiTheme="minorHAnsi" w:eastAsiaTheme="minorHAnsi" w:hAnsiTheme="minorHAnsi" w:cstheme="minorBidi"/>
      <w:sz w:val="22"/>
      <w:szCs w:val="22"/>
      <w:lang w:val="en-US" w:eastAsia="en-US"/>
    </w:rPr>
  </w:style>
  <w:style w:type="character" w:customStyle="1" w:styleId="13">
    <w:name w:val="Основной текст (13)_"/>
    <w:basedOn w:val="a0"/>
    <w:link w:val="131"/>
    <w:locked/>
    <w:rsid w:val="003D276F"/>
    <w:rPr>
      <w:b/>
      <w:bCs/>
      <w:sz w:val="18"/>
      <w:szCs w:val="18"/>
      <w:shd w:val="clear" w:color="auto" w:fill="FFFFFF"/>
    </w:rPr>
  </w:style>
  <w:style w:type="paragraph" w:customStyle="1" w:styleId="131">
    <w:name w:val="Основной текст (13)1"/>
    <w:basedOn w:val="a"/>
    <w:link w:val="13"/>
    <w:rsid w:val="003D276F"/>
    <w:pPr>
      <w:widowControl w:val="0"/>
      <w:shd w:val="clear" w:color="auto" w:fill="FFFFFF"/>
      <w:spacing w:before="180" w:after="180" w:line="206" w:lineRule="exact"/>
    </w:pPr>
    <w:rPr>
      <w:rFonts w:asciiTheme="minorHAnsi" w:eastAsiaTheme="minorHAnsi" w:hAnsiTheme="minorHAnsi" w:cstheme="minorBidi"/>
      <w:b/>
      <w:bCs/>
      <w:sz w:val="18"/>
      <w:szCs w:val="18"/>
      <w:lang w:val="en-US" w:eastAsia="en-US"/>
    </w:rPr>
  </w:style>
  <w:style w:type="paragraph" w:customStyle="1" w:styleId="4">
    <w:name w:val="заголовок 4"/>
    <w:basedOn w:val="a"/>
    <w:next w:val="a"/>
    <w:rsid w:val="003D276F"/>
    <w:pPr>
      <w:keepNext/>
    </w:pPr>
    <w:rPr>
      <w:b/>
      <w:sz w:val="20"/>
      <w:szCs w:val="20"/>
    </w:rPr>
  </w:style>
  <w:style w:type="paragraph" w:customStyle="1" w:styleId="Default">
    <w:name w:val="Default"/>
    <w:rsid w:val="003D27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0">
    <w:name w:val="Абзац списка"/>
    <w:basedOn w:val="a"/>
    <w:qFormat/>
    <w:rsid w:val="003D276F"/>
    <w:pPr>
      <w:widowControl w:val="0"/>
      <w:adjustRightInd w:val="0"/>
      <w:spacing w:line="360" w:lineRule="atLeast"/>
      <w:ind w:left="720"/>
      <w:contextualSpacing/>
      <w:jc w:val="both"/>
    </w:pPr>
    <w:rPr>
      <w:sz w:val="20"/>
      <w:szCs w:val="20"/>
    </w:rPr>
  </w:style>
  <w:style w:type="paragraph" w:customStyle="1" w:styleId="af1">
    <w:name w:val="Содержимое таблицы"/>
    <w:basedOn w:val="a"/>
    <w:rsid w:val="003D276F"/>
    <w:pPr>
      <w:suppressAutoHyphens/>
      <w:spacing w:after="200" w:line="276" w:lineRule="auto"/>
    </w:pPr>
    <w:rPr>
      <w:rFonts w:ascii="Calibri" w:hAnsi="Calibri" w:cs="Calibri"/>
      <w:color w:val="00000A"/>
      <w:sz w:val="22"/>
      <w:szCs w:val="22"/>
      <w:lang w:val="uk-UA" w:eastAsia="zh-CN"/>
    </w:rPr>
  </w:style>
  <w:style w:type="character" w:customStyle="1" w:styleId="af2">
    <w:name w:val="Оглавление"/>
    <w:basedOn w:val="21"/>
    <w:rsid w:val="003D276F"/>
    <w:rPr>
      <w:shd w:val="clear" w:color="auto" w:fill="FFFFFF"/>
    </w:rPr>
  </w:style>
  <w:style w:type="paragraph" w:styleId="af3">
    <w:name w:val="header"/>
    <w:basedOn w:val="a"/>
    <w:link w:val="af4"/>
    <w:uiPriority w:val="99"/>
    <w:unhideWhenUsed/>
    <w:rsid w:val="008A5920"/>
    <w:pPr>
      <w:tabs>
        <w:tab w:val="center" w:pos="4819"/>
        <w:tab w:val="right" w:pos="9639"/>
      </w:tabs>
    </w:pPr>
  </w:style>
  <w:style w:type="character" w:customStyle="1" w:styleId="af4">
    <w:name w:val="Верхній колонтитул Знак"/>
    <w:basedOn w:val="a0"/>
    <w:link w:val="af3"/>
    <w:uiPriority w:val="99"/>
    <w:rsid w:val="008A5920"/>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rsid w:val="008A5920"/>
    <w:pPr>
      <w:tabs>
        <w:tab w:val="center" w:pos="4819"/>
        <w:tab w:val="right" w:pos="9639"/>
      </w:tabs>
    </w:pPr>
  </w:style>
  <w:style w:type="character" w:customStyle="1" w:styleId="af6">
    <w:name w:val="Нижній колонтитул Знак"/>
    <w:basedOn w:val="a0"/>
    <w:link w:val="af5"/>
    <w:uiPriority w:val="99"/>
    <w:rsid w:val="008A5920"/>
    <w:rPr>
      <w:rFonts w:ascii="Times New Roman" w:eastAsia="Times New Roman" w:hAnsi="Times New Roman" w:cs="Times New Roman"/>
      <w:sz w:val="24"/>
      <w:szCs w:val="24"/>
      <w:lang w:val="ru-RU" w:eastAsia="ru-RU"/>
    </w:rPr>
  </w:style>
  <w:style w:type="paragraph" w:customStyle="1" w:styleId="12">
    <w:name w:val="Звичайний1"/>
    <w:rsid w:val="005F457C"/>
    <w:pPr>
      <w:widowControl w:val="0"/>
      <w:snapToGrid w:val="0"/>
      <w:spacing w:after="0" w:line="300" w:lineRule="auto"/>
      <w:ind w:firstLine="840"/>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672">
      <w:bodyDiv w:val="1"/>
      <w:marLeft w:val="0"/>
      <w:marRight w:val="0"/>
      <w:marTop w:val="0"/>
      <w:marBottom w:val="0"/>
      <w:divBdr>
        <w:top w:val="none" w:sz="0" w:space="0" w:color="auto"/>
        <w:left w:val="none" w:sz="0" w:space="0" w:color="auto"/>
        <w:bottom w:val="none" w:sz="0" w:space="0" w:color="auto"/>
        <w:right w:val="none" w:sz="0" w:space="0" w:color="auto"/>
      </w:divBdr>
    </w:div>
    <w:div w:id="381253644">
      <w:bodyDiv w:val="1"/>
      <w:marLeft w:val="0"/>
      <w:marRight w:val="0"/>
      <w:marTop w:val="0"/>
      <w:marBottom w:val="0"/>
      <w:divBdr>
        <w:top w:val="none" w:sz="0" w:space="0" w:color="auto"/>
        <w:left w:val="none" w:sz="0" w:space="0" w:color="auto"/>
        <w:bottom w:val="none" w:sz="0" w:space="0" w:color="auto"/>
        <w:right w:val="none" w:sz="0" w:space="0" w:color="auto"/>
      </w:divBdr>
    </w:div>
    <w:div w:id="524363681">
      <w:bodyDiv w:val="1"/>
      <w:marLeft w:val="0"/>
      <w:marRight w:val="0"/>
      <w:marTop w:val="0"/>
      <w:marBottom w:val="0"/>
      <w:divBdr>
        <w:top w:val="none" w:sz="0" w:space="0" w:color="auto"/>
        <w:left w:val="none" w:sz="0" w:space="0" w:color="auto"/>
        <w:bottom w:val="none" w:sz="0" w:space="0" w:color="auto"/>
        <w:right w:val="none" w:sz="0" w:space="0" w:color="auto"/>
      </w:divBdr>
    </w:div>
    <w:div w:id="528878038">
      <w:bodyDiv w:val="1"/>
      <w:marLeft w:val="0"/>
      <w:marRight w:val="0"/>
      <w:marTop w:val="0"/>
      <w:marBottom w:val="0"/>
      <w:divBdr>
        <w:top w:val="none" w:sz="0" w:space="0" w:color="auto"/>
        <w:left w:val="none" w:sz="0" w:space="0" w:color="auto"/>
        <w:bottom w:val="none" w:sz="0" w:space="0" w:color="auto"/>
        <w:right w:val="none" w:sz="0" w:space="0" w:color="auto"/>
      </w:divBdr>
    </w:div>
    <w:div w:id="666858114">
      <w:bodyDiv w:val="1"/>
      <w:marLeft w:val="0"/>
      <w:marRight w:val="0"/>
      <w:marTop w:val="0"/>
      <w:marBottom w:val="0"/>
      <w:divBdr>
        <w:top w:val="none" w:sz="0" w:space="0" w:color="auto"/>
        <w:left w:val="none" w:sz="0" w:space="0" w:color="auto"/>
        <w:bottom w:val="none" w:sz="0" w:space="0" w:color="auto"/>
        <w:right w:val="none" w:sz="0" w:space="0" w:color="auto"/>
      </w:divBdr>
    </w:div>
    <w:div w:id="954363205">
      <w:bodyDiv w:val="1"/>
      <w:marLeft w:val="0"/>
      <w:marRight w:val="0"/>
      <w:marTop w:val="0"/>
      <w:marBottom w:val="0"/>
      <w:divBdr>
        <w:top w:val="none" w:sz="0" w:space="0" w:color="auto"/>
        <w:left w:val="none" w:sz="0" w:space="0" w:color="auto"/>
        <w:bottom w:val="none" w:sz="0" w:space="0" w:color="auto"/>
        <w:right w:val="none" w:sz="0" w:space="0" w:color="auto"/>
      </w:divBdr>
    </w:div>
    <w:div w:id="982464119">
      <w:bodyDiv w:val="1"/>
      <w:marLeft w:val="0"/>
      <w:marRight w:val="0"/>
      <w:marTop w:val="0"/>
      <w:marBottom w:val="0"/>
      <w:divBdr>
        <w:top w:val="none" w:sz="0" w:space="0" w:color="auto"/>
        <w:left w:val="none" w:sz="0" w:space="0" w:color="auto"/>
        <w:bottom w:val="none" w:sz="0" w:space="0" w:color="auto"/>
        <w:right w:val="none" w:sz="0" w:space="0" w:color="auto"/>
      </w:divBdr>
    </w:div>
    <w:div w:id="1069889102">
      <w:bodyDiv w:val="1"/>
      <w:marLeft w:val="0"/>
      <w:marRight w:val="0"/>
      <w:marTop w:val="0"/>
      <w:marBottom w:val="0"/>
      <w:divBdr>
        <w:top w:val="none" w:sz="0" w:space="0" w:color="auto"/>
        <w:left w:val="none" w:sz="0" w:space="0" w:color="auto"/>
        <w:bottom w:val="none" w:sz="0" w:space="0" w:color="auto"/>
        <w:right w:val="none" w:sz="0" w:space="0" w:color="auto"/>
      </w:divBdr>
    </w:div>
    <w:div w:id="1485926994">
      <w:bodyDiv w:val="1"/>
      <w:marLeft w:val="0"/>
      <w:marRight w:val="0"/>
      <w:marTop w:val="0"/>
      <w:marBottom w:val="0"/>
      <w:divBdr>
        <w:top w:val="none" w:sz="0" w:space="0" w:color="auto"/>
        <w:left w:val="none" w:sz="0" w:space="0" w:color="auto"/>
        <w:bottom w:val="none" w:sz="0" w:space="0" w:color="auto"/>
        <w:right w:val="none" w:sz="0" w:space="0" w:color="auto"/>
      </w:divBdr>
    </w:div>
    <w:div w:id="1552617871">
      <w:bodyDiv w:val="1"/>
      <w:marLeft w:val="0"/>
      <w:marRight w:val="0"/>
      <w:marTop w:val="0"/>
      <w:marBottom w:val="0"/>
      <w:divBdr>
        <w:top w:val="none" w:sz="0" w:space="0" w:color="auto"/>
        <w:left w:val="none" w:sz="0" w:space="0" w:color="auto"/>
        <w:bottom w:val="none" w:sz="0" w:space="0" w:color="auto"/>
        <w:right w:val="none" w:sz="0" w:space="0" w:color="auto"/>
      </w:divBdr>
    </w:div>
    <w:div w:id="1553034444">
      <w:bodyDiv w:val="1"/>
      <w:marLeft w:val="0"/>
      <w:marRight w:val="0"/>
      <w:marTop w:val="0"/>
      <w:marBottom w:val="0"/>
      <w:divBdr>
        <w:top w:val="none" w:sz="0" w:space="0" w:color="auto"/>
        <w:left w:val="none" w:sz="0" w:space="0" w:color="auto"/>
        <w:bottom w:val="none" w:sz="0" w:space="0" w:color="auto"/>
        <w:right w:val="none" w:sz="0" w:space="0" w:color="auto"/>
      </w:divBdr>
    </w:div>
    <w:div w:id="1576745856">
      <w:bodyDiv w:val="1"/>
      <w:marLeft w:val="0"/>
      <w:marRight w:val="0"/>
      <w:marTop w:val="0"/>
      <w:marBottom w:val="0"/>
      <w:divBdr>
        <w:top w:val="none" w:sz="0" w:space="0" w:color="auto"/>
        <w:left w:val="none" w:sz="0" w:space="0" w:color="auto"/>
        <w:bottom w:val="none" w:sz="0" w:space="0" w:color="auto"/>
        <w:right w:val="none" w:sz="0" w:space="0" w:color="auto"/>
      </w:divBdr>
    </w:div>
    <w:div w:id="1896619333">
      <w:bodyDiv w:val="1"/>
      <w:marLeft w:val="0"/>
      <w:marRight w:val="0"/>
      <w:marTop w:val="0"/>
      <w:marBottom w:val="0"/>
      <w:divBdr>
        <w:top w:val="none" w:sz="0" w:space="0" w:color="auto"/>
        <w:left w:val="none" w:sz="0" w:space="0" w:color="auto"/>
        <w:bottom w:val="none" w:sz="0" w:space="0" w:color="auto"/>
        <w:right w:val="none" w:sz="0" w:space="0" w:color="auto"/>
      </w:divBdr>
    </w:div>
    <w:div w:id="1904608462">
      <w:bodyDiv w:val="1"/>
      <w:marLeft w:val="0"/>
      <w:marRight w:val="0"/>
      <w:marTop w:val="0"/>
      <w:marBottom w:val="0"/>
      <w:divBdr>
        <w:top w:val="none" w:sz="0" w:space="0" w:color="auto"/>
        <w:left w:val="none" w:sz="0" w:space="0" w:color="auto"/>
        <w:bottom w:val="none" w:sz="0" w:space="0" w:color="auto"/>
        <w:right w:val="none" w:sz="0" w:space="0" w:color="auto"/>
      </w:divBdr>
    </w:div>
    <w:div w:id="1990135680">
      <w:bodyDiv w:val="1"/>
      <w:marLeft w:val="0"/>
      <w:marRight w:val="0"/>
      <w:marTop w:val="0"/>
      <w:marBottom w:val="0"/>
      <w:divBdr>
        <w:top w:val="none" w:sz="0" w:space="0" w:color="auto"/>
        <w:left w:val="none" w:sz="0" w:space="0" w:color="auto"/>
        <w:bottom w:val="none" w:sz="0" w:space="0" w:color="auto"/>
        <w:right w:val="none" w:sz="0" w:space="0" w:color="auto"/>
      </w:divBdr>
    </w:div>
    <w:div w:id="20184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s://zakon.rada.gov.ua/laws/show/71-19" TargetMode="External"/><Relationship Id="rId26" Type="http://schemas.openxmlformats.org/officeDocument/2006/relationships/hyperlink" Target="https://zakon.rada.gov.ua/laws/show/z0218-98" TargetMode="External"/><Relationship Id="rId39" Type="http://schemas.openxmlformats.org/officeDocument/2006/relationships/hyperlink" Target="http://www" TargetMode="External"/><Relationship Id="rId21" Type="http://schemas.openxmlformats.org/officeDocument/2006/relationships/hyperlink" Target="https://zakon.rada.gov.ua/laws/show/514-17" TargetMode="External"/><Relationship Id="rId34" Type="http://schemas.openxmlformats.org/officeDocument/2006/relationships/hyperlink" Target="http://www" TargetMode="External"/><Relationship Id="rId42" Type="http://schemas.openxmlformats.org/officeDocument/2006/relationships/hyperlink" Target="http://www.rada.gov.ua/" TargetMode="External"/><Relationship Id="rId47" Type="http://schemas.openxmlformats.org/officeDocument/2006/relationships/hyperlink" Target="http://www.nau.kiev.u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20laws/show/2164-19" TargetMode="External"/><Relationship Id="rId29" Type="http://schemas.openxmlformats.org/officeDocument/2006/relationships/hyperlink" Target="https://zakon.rada.gov.ua/laws/show/116-96-%D0%BF" TargetMode="External"/><Relationship Id="rId11" Type="http://schemas.openxmlformats.org/officeDocument/2006/relationships/hyperlink" Target="https://zakon.rada.gov.ua/laws/show/4495-17" TargetMode="External"/><Relationship Id="rId24" Type="http://schemas.openxmlformats.org/officeDocument/2006/relationships/hyperlink" Target="https://zakon.rada.gov.ua/laws/show/439-2015-%D0%BF" TargetMode="External"/><Relationship Id="rId32" Type="http://schemas.openxmlformats.org/officeDocument/2006/relationships/hyperlink" Target="http://www/" TargetMode="External"/><Relationship Id="rId37" Type="http://schemas.openxmlformats.org/officeDocument/2006/relationships/hyperlink" Target="http://www" TargetMode="External"/><Relationship Id="rId40" Type="http://schemas.openxmlformats.org/officeDocument/2006/relationships/hyperlink" Target="http://www/" TargetMode="External"/><Relationship Id="rId45" Type="http://schemas.openxmlformats.org/officeDocument/2006/relationships/hyperlink" Target="http://www.rada.gov.ua/" TargetMode="External"/><Relationship Id="rId5" Type="http://schemas.openxmlformats.org/officeDocument/2006/relationships/webSettings" Target="webSettings.xml"/><Relationship Id="rId15" Type="http://schemas.openxmlformats.org/officeDocument/2006/relationships/hyperlink" Target="https://zakon.rada.gov.ua/laws/show/996-14" TargetMode="External"/><Relationship Id="rId23" Type="http://schemas.openxmlformats.org/officeDocument/2006/relationships/hyperlink" Target="https://zakon.rada.gov.ua/laws/show/100-95-%D0%BF" TargetMode="External"/><Relationship Id="rId28" Type="http://schemas.openxmlformats.org/officeDocument/2006/relationships/hyperlink" Target="https://zakon.rada.gov.ua/laws/show/v0148500-17" TargetMode="External"/><Relationship Id="rId36" Type="http://schemas.openxmlformats.org/officeDocument/2006/relationships/hyperlink" Target="http://www" TargetMode="External"/><Relationship Id="rId49" Type="http://schemas.openxmlformats.org/officeDocument/2006/relationships/footer" Target="footer1.xml"/><Relationship Id="rId10" Type="http://schemas.openxmlformats.org/officeDocument/2006/relationships/hyperlink" Target="https://zakon.rada.gov.ua/laws/show/436-15" TargetMode="External"/><Relationship Id="rId19" Type="http://schemas.openxmlformats.org/officeDocument/2006/relationships/hyperlink" Target="https://zakon.rada.gov.ua/laws/show/108/95-%D0%B2%D1%80" TargetMode="External"/><Relationship Id="rId31" Type="http://schemas.openxmlformats.org/officeDocument/2006/relationships/hyperlink" Target="http://vobu.ua/ukr/documents/accounting/item/natsionalni-polozhennya-standarti-bukhgalterskogo-obliku?app_id=24" TargetMode="External"/><Relationship Id="rId44"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2464-17" TargetMode="External"/><Relationship Id="rId27" Type="http://schemas.openxmlformats.org/officeDocument/2006/relationships/hyperlink" Target="https://zakon.rada.gov.ua/laws/show/z0893-99" TargetMode="External"/><Relationship Id="rId30" Type="http://schemas.openxmlformats.org/officeDocument/2006/relationships/hyperlink" Target="https://zakon.rada.gov.ua/laws/show/z1365-14" TargetMode="External"/><Relationship Id="rId35" Type="http://schemas.openxmlformats.org/officeDocument/2006/relationships/hyperlink" Target="http://www" TargetMode="External"/><Relationship Id="rId43" Type="http://schemas.openxmlformats.org/officeDocument/2006/relationships/hyperlink" Target="http://www.rada.gov.ua/" TargetMode="External"/><Relationship Id="rId48" Type="http://schemas.openxmlformats.org/officeDocument/2006/relationships/hyperlink" Target="http://www.basa.tav.kharkov.ua/"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435-15" TargetMode="External"/><Relationship Id="rId17" Type="http://schemas.openxmlformats.org/officeDocument/2006/relationships/hyperlink" Target="http://zakon4.rada.gov.ua/laws/show/71-19" TargetMode="External"/><Relationship Id="rId25" Type="http://schemas.openxmlformats.org/officeDocument/2006/relationships/hyperlink" Target="https://zakon.rada.gov.ua/laws/show/z1172-03" TargetMode="External"/><Relationship Id="rId33" Type="http://schemas.openxmlformats.org/officeDocument/2006/relationships/hyperlink" Target="http://www/" TargetMode="External"/><Relationship Id="rId38" Type="http://schemas.openxmlformats.org/officeDocument/2006/relationships/hyperlink" Target="http://www" TargetMode="External"/><Relationship Id="rId46" Type="http://schemas.openxmlformats.org/officeDocument/2006/relationships/hyperlink" Target="http://www.rada.gov.ua/" TargetMode="External"/><Relationship Id="rId20" Type="http://schemas.openxmlformats.org/officeDocument/2006/relationships/hyperlink" Target="https://zakon2.rada.gov.ua/laws/show/504/96-%D0%B2%D1%80"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FA52-35B5-45A1-B149-937248C8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21</Pages>
  <Words>26485</Words>
  <Characters>15097</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Щербатюк</dc:creator>
  <cp:keywords/>
  <dc:description/>
  <cp:lastModifiedBy>Світлана Гончарук</cp:lastModifiedBy>
  <cp:revision>136</cp:revision>
  <dcterms:created xsi:type="dcterms:W3CDTF">2022-12-07T19:44:00Z</dcterms:created>
  <dcterms:modified xsi:type="dcterms:W3CDTF">2023-02-16T10:06:00Z</dcterms:modified>
</cp:coreProperties>
</file>