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7CF" w:rsidRDefault="00151698" w:rsidP="00A3665B">
      <w:r w:rsidRPr="00151698">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37399044" r:id="rId9">
            <o:FieldCodes>\s</o:FieldCodes>
          </o:OLEObject>
        </w:object>
      </w:r>
    </w:p>
    <w:p w:rsidR="005E27CF" w:rsidRDefault="005E27CF" w:rsidP="005E27CF">
      <w:pPr>
        <w:jc w:val="center"/>
      </w:pPr>
    </w:p>
    <w:p w:rsidR="005E27CF" w:rsidRDefault="005E27CF" w:rsidP="005E27CF">
      <w:pPr>
        <w:jc w:val="center"/>
      </w:pPr>
    </w:p>
    <w:p w:rsidR="005E27CF" w:rsidRPr="00EA43C1" w:rsidRDefault="005E27CF" w:rsidP="005E27CF">
      <w:pPr>
        <w:jc w:val="center"/>
        <w:rPr>
          <w:b/>
          <w:sz w:val="28"/>
          <w:szCs w:val="28"/>
        </w:rPr>
      </w:pPr>
      <w:r w:rsidRPr="00EA43C1">
        <w:rPr>
          <w:b/>
          <w:sz w:val="28"/>
          <w:szCs w:val="28"/>
        </w:rPr>
        <w:t xml:space="preserve"> ЗМІСТ ПЛАНІВ СЕМІНАРСЬКИХ ЗАНЯТЬ</w:t>
      </w:r>
    </w:p>
    <w:p w:rsidR="005E27CF" w:rsidRPr="00EA43C1" w:rsidRDefault="005E27CF" w:rsidP="005E27CF">
      <w:pPr>
        <w:jc w:val="center"/>
        <w:rPr>
          <w:b/>
          <w:sz w:val="28"/>
          <w:szCs w:val="28"/>
        </w:rPr>
      </w:pPr>
    </w:p>
    <w:p w:rsidR="005E27CF" w:rsidRPr="00EA43C1" w:rsidRDefault="005E27CF" w:rsidP="005E27CF">
      <w:pPr>
        <w:spacing w:line="360" w:lineRule="auto"/>
        <w:ind w:left="34" w:hanging="34"/>
        <w:jc w:val="both"/>
        <w:rPr>
          <w:sz w:val="28"/>
          <w:szCs w:val="28"/>
        </w:rPr>
      </w:pPr>
      <w:r w:rsidRPr="00EA43C1">
        <w:rPr>
          <w:sz w:val="28"/>
          <w:szCs w:val="28"/>
        </w:rPr>
        <w:t xml:space="preserve">РОЗДІЛ 1. МЕТОДИЧНІ РЕКОМЕНДАЦІЇ ЩОДО ПРОВЕДЕННЯ </w:t>
      </w:r>
    </w:p>
    <w:p w:rsidR="005E27CF" w:rsidRPr="00EA43C1" w:rsidRDefault="00AC4CB2" w:rsidP="005E27CF">
      <w:pPr>
        <w:spacing w:line="360" w:lineRule="auto"/>
        <w:ind w:left="34" w:hanging="34"/>
        <w:jc w:val="both"/>
        <w:rPr>
          <w:sz w:val="28"/>
          <w:szCs w:val="28"/>
        </w:rPr>
      </w:pPr>
      <w:r>
        <w:rPr>
          <w:sz w:val="28"/>
          <w:szCs w:val="28"/>
        </w:rPr>
        <w:t>СЕМІНАРСЬКИ</w:t>
      </w:r>
      <w:r w:rsidR="005E27CF" w:rsidRPr="00EA43C1">
        <w:rPr>
          <w:sz w:val="28"/>
          <w:szCs w:val="28"/>
        </w:rPr>
        <w:t>Х ЗАНЯТЬ.....................................................................................3</w:t>
      </w:r>
    </w:p>
    <w:p w:rsidR="005E27CF" w:rsidRPr="00EA43C1" w:rsidRDefault="005E27CF" w:rsidP="005E27CF">
      <w:pPr>
        <w:spacing w:line="360" w:lineRule="auto"/>
        <w:jc w:val="both"/>
        <w:rPr>
          <w:sz w:val="28"/>
          <w:szCs w:val="28"/>
        </w:rPr>
      </w:pPr>
      <w:r w:rsidRPr="00EA43C1">
        <w:rPr>
          <w:sz w:val="28"/>
          <w:szCs w:val="28"/>
        </w:rPr>
        <w:t>РОЗДІЛ 2. КАЛЕНДАРНО-ТЕМАТИЧНИЙ ПЛАН ПРОВЕДЕННЯ</w:t>
      </w:r>
    </w:p>
    <w:p w:rsidR="005E27CF" w:rsidRPr="00EA43C1" w:rsidRDefault="005E27CF" w:rsidP="005E27CF">
      <w:pPr>
        <w:spacing w:line="360" w:lineRule="auto"/>
        <w:jc w:val="both"/>
        <w:rPr>
          <w:sz w:val="28"/>
          <w:szCs w:val="28"/>
          <w:lang w:val="ru-RU"/>
        </w:rPr>
      </w:pPr>
      <w:r w:rsidRPr="00EA43C1">
        <w:rPr>
          <w:sz w:val="28"/>
          <w:szCs w:val="28"/>
        </w:rPr>
        <w:t xml:space="preserve"> </w:t>
      </w:r>
      <w:r w:rsidR="00A3665B">
        <w:rPr>
          <w:sz w:val="28"/>
          <w:szCs w:val="28"/>
        </w:rPr>
        <w:t>СЕМІНАРСЬКИХ</w:t>
      </w:r>
      <w:r w:rsidRPr="00EA43C1">
        <w:rPr>
          <w:sz w:val="28"/>
          <w:szCs w:val="28"/>
        </w:rPr>
        <w:t xml:space="preserve"> ЗАНЯТЬ...................................................................................</w:t>
      </w:r>
      <w:r w:rsidR="00A06480">
        <w:rPr>
          <w:sz w:val="28"/>
          <w:szCs w:val="28"/>
        </w:rPr>
        <w:t>...</w:t>
      </w:r>
      <w:r w:rsidRPr="00EA43C1">
        <w:rPr>
          <w:sz w:val="28"/>
          <w:szCs w:val="28"/>
          <w:lang w:val="ru-RU"/>
        </w:rPr>
        <w:t>3</w:t>
      </w:r>
    </w:p>
    <w:p w:rsidR="005E27CF" w:rsidRPr="00EA43C1" w:rsidRDefault="005E27CF" w:rsidP="005E27CF">
      <w:pPr>
        <w:spacing w:line="360" w:lineRule="auto"/>
        <w:jc w:val="both"/>
        <w:rPr>
          <w:sz w:val="28"/>
          <w:szCs w:val="28"/>
          <w:lang w:val="ru-RU"/>
        </w:rPr>
      </w:pPr>
      <w:r w:rsidRPr="00EA43C1">
        <w:rPr>
          <w:sz w:val="28"/>
          <w:szCs w:val="28"/>
        </w:rPr>
        <w:t xml:space="preserve">РОЗДІЛ 3. ПЛАНИ </w:t>
      </w:r>
      <w:r w:rsidR="00834B08" w:rsidRPr="00EA43C1">
        <w:rPr>
          <w:sz w:val="28"/>
          <w:szCs w:val="28"/>
        </w:rPr>
        <w:t>СЕМІНАРСЬКИХ</w:t>
      </w:r>
      <w:r w:rsidRPr="00EA43C1">
        <w:rPr>
          <w:sz w:val="28"/>
          <w:szCs w:val="28"/>
        </w:rPr>
        <w:t xml:space="preserve"> ЗАНЯТЬ...........................</w:t>
      </w:r>
      <w:r w:rsidR="00C510C4" w:rsidRPr="00EA43C1">
        <w:rPr>
          <w:sz w:val="28"/>
          <w:szCs w:val="28"/>
        </w:rPr>
        <w:t>....................</w:t>
      </w:r>
      <w:r w:rsidR="00A06480">
        <w:rPr>
          <w:sz w:val="28"/>
          <w:szCs w:val="28"/>
        </w:rPr>
        <w:t>.....</w:t>
      </w:r>
      <w:r w:rsidRPr="00EA43C1">
        <w:rPr>
          <w:sz w:val="28"/>
          <w:szCs w:val="28"/>
          <w:lang w:val="ru-RU"/>
        </w:rPr>
        <w:t>4</w:t>
      </w:r>
    </w:p>
    <w:p w:rsidR="005E27CF" w:rsidRPr="00EA43C1" w:rsidRDefault="005E27CF" w:rsidP="005E27CF">
      <w:pPr>
        <w:spacing w:line="360" w:lineRule="auto"/>
        <w:jc w:val="both"/>
        <w:rPr>
          <w:sz w:val="28"/>
          <w:szCs w:val="28"/>
          <w:lang w:val="ru-RU"/>
        </w:rPr>
      </w:pPr>
      <w:r w:rsidRPr="00EA43C1">
        <w:rPr>
          <w:sz w:val="28"/>
          <w:szCs w:val="28"/>
        </w:rPr>
        <w:t xml:space="preserve">ПЛАН </w:t>
      </w:r>
      <w:r w:rsidR="00C510C4" w:rsidRPr="00EA43C1">
        <w:rPr>
          <w:sz w:val="28"/>
          <w:szCs w:val="28"/>
        </w:rPr>
        <w:t xml:space="preserve">СЕМІНАРСЬКОГО </w:t>
      </w:r>
      <w:r w:rsidRPr="00EA43C1">
        <w:rPr>
          <w:sz w:val="28"/>
          <w:szCs w:val="28"/>
        </w:rPr>
        <w:t xml:space="preserve"> ЗАНЯТТЯ №1.............................................................</w:t>
      </w:r>
      <w:r w:rsidRPr="00EA43C1">
        <w:rPr>
          <w:sz w:val="28"/>
          <w:szCs w:val="28"/>
          <w:lang w:val="ru-RU"/>
        </w:rPr>
        <w:t>4</w:t>
      </w:r>
    </w:p>
    <w:p w:rsidR="005E27CF" w:rsidRPr="00EA43C1" w:rsidRDefault="005E27CF" w:rsidP="005E27CF">
      <w:pPr>
        <w:spacing w:line="360" w:lineRule="auto"/>
        <w:jc w:val="both"/>
        <w:rPr>
          <w:sz w:val="28"/>
          <w:szCs w:val="28"/>
          <w:lang w:val="ru-RU"/>
        </w:rPr>
      </w:pPr>
      <w:r w:rsidRPr="00EA43C1">
        <w:rPr>
          <w:sz w:val="28"/>
          <w:szCs w:val="28"/>
        </w:rPr>
        <w:t xml:space="preserve">ПЛАН </w:t>
      </w:r>
      <w:r w:rsidR="00C510C4" w:rsidRPr="00EA43C1">
        <w:rPr>
          <w:sz w:val="28"/>
          <w:szCs w:val="28"/>
        </w:rPr>
        <w:t>СЕМІНАРСЬКОГО</w:t>
      </w:r>
      <w:r w:rsidRPr="00EA43C1">
        <w:rPr>
          <w:sz w:val="28"/>
          <w:szCs w:val="28"/>
        </w:rPr>
        <w:t xml:space="preserve"> ЗАНЯТТЯ №2.............................................................</w:t>
      </w:r>
      <w:r w:rsidR="00D601FF">
        <w:rPr>
          <w:sz w:val="28"/>
          <w:szCs w:val="28"/>
          <w:lang w:val="ru-RU"/>
        </w:rPr>
        <w:t>7</w:t>
      </w:r>
    </w:p>
    <w:p w:rsidR="005E27CF" w:rsidRPr="00EA43C1" w:rsidRDefault="005E27CF" w:rsidP="005E27CF">
      <w:pPr>
        <w:spacing w:line="360" w:lineRule="auto"/>
        <w:jc w:val="both"/>
        <w:rPr>
          <w:sz w:val="28"/>
          <w:szCs w:val="28"/>
          <w:lang w:val="ru-RU"/>
        </w:rPr>
      </w:pPr>
      <w:r w:rsidRPr="00EA43C1">
        <w:rPr>
          <w:sz w:val="28"/>
          <w:szCs w:val="28"/>
        </w:rPr>
        <w:t xml:space="preserve">ПЛАН </w:t>
      </w:r>
      <w:r w:rsidR="00C510C4" w:rsidRPr="00EA43C1">
        <w:rPr>
          <w:sz w:val="28"/>
          <w:szCs w:val="28"/>
        </w:rPr>
        <w:t>СЕМІНАРСЬКОГО</w:t>
      </w:r>
      <w:r w:rsidRPr="00EA43C1">
        <w:rPr>
          <w:sz w:val="28"/>
          <w:szCs w:val="28"/>
        </w:rPr>
        <w:t xml:space="preserve"> ЗАНЯТТЯ №3..............................</w:t>
      </w:r>
      <w:r w:rsidR="00304779">
        <w:rPr>
          <w:sz w:val="28"/>
          <w:szCs w:val="28"/>
        </w:rPr>
        <w:t>...............................</w:t>
      </w:r>
      <w:r w:rsidR="00D601FF">
        <w:rPr>
          <w:sz w:val="28"/>
          <w:szCs w:val="28"/>
          <w:lang w:val="ru-RU"/>
        </w:rPr>
        <w:t>11</w:t>
      </w:r>
    </w:p>
    <w:p w:rsidR="005E27CF" w:rsidRPr="00EA43C1" w:rsidRDefault="005E27CF" w:rsidP="005E27CF">
      <w:pPr>
        <w:spacing w:line="360" w:lineRule="auto"/>
        <w:jc w:val="both"/>
        <w:rPr>
          <w:sz w:val="28"/>
          <w:szCs w:val="28"/>
          <w:lang w:val="ru-RU"/>
        </w:rPr>
      </w:pPr>
      <w:r w:rsidRPr="00EA43C1">
        <w:rPr>
          <w:sz w:val="28"/>
          <w:szCs w:val="28"/>
        </w:rPr>
        <w:t xml:space="preserve">ПЛАН </w:t>
      </w:r>
      <w:r w:rsidR="00C510C4" w:rsidRPr="00EA43C1">
        <w:rPr>
          <w:sz w:val="28"/>
          <w:szCs w:val="28"/>
        </w:rPr>
        <w:t>СЕМІНАРСЬКОГО</w:t>
      </w:r>
      <w:r w:rsidRPr="00EA43C1">
        <w:rPr>
          <w:sz w:val="28"/>
          <w:szCs w:val="28"/>
        </w:rPr>
        <w:t xml:space="preserve"> ЗАНЯТТЯ №4............................................................</w:t>
      </w:r>
      <w:r w:rsidR="00D601FF">
        <w:rPr>
          <w:sz w:val="28"/>
          <w:szCs w:val="28"/>
          <w:lang w:val="ru-RU"/>
        </w:rPr>
        <w:t>14</w:t>
      </w:r>
    </w:p>
    <w:p w:rsidR="005E27CF" w:rsidRPr="00EA43C1" w:rsidRDefault="005E27CF" w:rsidP="005E27CF">
      <w:pPr>
        <w:spacing w:line="360" w:lineRule="auto"/>
        <w:jc w:val="both"/>
        <w:rPr>
          <w:sz w:val="28"/>
          <w:szCs w:val="28"/>
          <w:lang w:val="ru-RU"/>
        </w:rPr>
      </w:pPr>
      <w:r w:rsidRPr="00EA43C1">
        <w:rPr>
          <w:sz w:val="28"/>
          <w:szCs w:val="28"/>
        </w:rPr>
        <w:t xml:space="preserve">ПЛАН </w:t>
      </w:r>
      <w:r w:rsidR="00C510C4" w:rsidRPr="00EA43C1">
        <w:rPr>
          <w:sz w:val="28"/>
          <w:szCs w:val="28"/>
        </w:rPr>
        <w:t>СЕМІНАРСЬКОГО</w:t>
      </w:r>
      <w:r w:rsidRPr="00EA43C1">
        <w:rPr>
          <w:sz w:val="28"/>
          <w:szCs w:val="28"/>
        </w:rPr>
        <w:t xml:space="preserve"> ЗАНЯТТЯ №5...........................................................</w:t>
      </w:r>
      <w:r w:rsidR="00D601FF">
        <w:rPr>
          <w:sz w:val="28"/>
          <w:szCs w:val="28"/>
        </w:rPr>
        <w:t>.</w:t>
      </w:r>
      <w:r w:rsidR="00D601FF">
        <w:rPr>
          <w:sz w:val="28"/>
          <w:szCs w:val="28"/>
          <w:lang w:val="ru-RU"/>
        </w:rPr>
        <w:t>18</w:t>
      </w:r>
    </w:p>
    <w:p w:rsidR="005E27CF" w:rsidRPr="00EA43C1" w:rsidRDefault="005E27CF" w:rsidP="005E27CF">
      <w:pPr>
        <w:spacing w:line="360" w:lineRule="auto"/>
        <w:jc w:val="both"/>
        <w:rPr>
          <w:sz w:val="28"/>
          <w:szCs w:val="28"/>
          <w:lang w:val="ru-RU"/>
        </w:rPr>
      </w:pPr>
      <w:r w:rsidRPr="00EA43C1">
        <w:rPr>
          <w:sz w:val="28"/>
          <w:szCs w:val="28"/>
        </w:rPr>
        <w:t xml:space="preserve">ПЛАН </w:t>
      </w:r>
      <w:r w:rsidR="00C510C4" w:rsidRPr="00EA43C1">
        <w:rPr>
          <w:sz w:val="28"/>
          <w:szCs w:val="28"/>
        </w:rPr>
        <w:t>СЕМІНАРСЬКОГО</w:t>
      </w:r>
      <w:r w:rsidRPr="00EA43C1">
        <w:rPr>
          <w:sz w:val="28"/>
          <w:szCs w:val="28"/>
        </w:rPr>
        <w:t xml:space="preserve"> ЗАНЯТТЯ №6...........................................................</w:t>
      </w:r>
      <w:r w:rsidR="00D601FF">
        <w:rPr>
          <w:sz w:val="28"/>
          <w:szCs w:val="28"/>
        </w:rPr>
        <w:t>.</w:t>
      </w:r>
      <w:r w:rsidR="00D601FF">
        <w:rPr>
          <w:sz w:val="28"/>
          <w:szCs w:val="28"/>
          <w:lang w:val="ru-RU"/>
        </w:rPr>
        <w:t>21</w:t>
      </w:r>
    </w:p>
    <w:p w:rsidR="005E27CF" w:rsidRPr="00EA43C1" w:rsidRDefault="005E27CF" w:rsidP="005E27CF">
      <w:pPr>
        <w:spacing w:line="360" w:lineRule="auto"/>
        <w:jc w:val="both"/>
        <w:rPr>
          <w:sz w:val="28"/>
          <w:szCs w:val="28"/>
          <w:lang w:val="ru-RU"/>
        </w:rPr>
      </w:pPr>
      <w:r w:rsidRPr="00EA43C1">
        <w:rPr>
          <w:sz w:val="28"/>
          <w:szCs w:val="28"/>
        </w:rPr>
        <w:t xml:space="preserve">ПЛАН </w:t>
      </w:r>
      <w:r w:rsidR="00C510C4" w:rsidRPr="00EA43C1">
        <w:rPr>
          <w:sz w:val="28"/>
          <w:szCs w:val="28"/>
        </w:rPr>
        <w:t>СЕМІНАРСЬКОГО</w:t>
      </w:r>
      <w:r w:rsidRPr="00EA43C1">
        <w:rPr>
          <w:sz w:val="28"/>
          <w:szCs w:val="28"/>
        </w:rPr>
        <w:t xml:space="preserve"> ЗАНЯТТЯ №7...........................................................</w:t>
      </w:r>
      <w:r w:rsidR="00D601FF">
        <w:rPr>
          <w:sz w:val="28"/>
          <w:szCs w:val="28"/>
        </w:rPr>
        <w:t>.</w:t>
      </w:r>
      <w:r w:rsidR="00D601FF">
        <w:rPr>
          <w:sz w:val="28"/>
          <w:szCs w:val="28"/>
          <w:lang w:val="ru-RU"/>
        </w:rPr>
        <w:t>24</w:t>
      </w:r>
    </w:p>
    <w:p w:rsidR="005E27CF" w:rsidRPr="009F20E4" w:rsidRDefault="005E27CF" w:rsidP="005E27CF">
      <w:pPr>
        <w:spacing w:line="360" w:lineRule="auto"/>
        <w:jc w:val="both"/>
        <w:rPr>
          <w:sz w:val="28"/>
          <w:szCs w:val="28"/>
        </w:rPr>
      </w:pPr>
      <w:r w:rsidRPr="00EA43C1">
        <w:rPr>
          <w:sz w:val="28"/>
          <w:szCs w:val="28"/>
        </w:rPr>
        <w:t>РОЗДІЛ 4. КРИТЕРІЇ ОЦІНЮВАННЯ...............................................................</w:t>
      </w:r>
      <w:r w:rsidR="00D601FF">
        <w:rPr>
          <w:sz w:val="28"/>
          <w:szCs w:val="28"/>
        </w:rPr>
        <w:t>...</w:t>
      </w:r>
      <w:bookmarkStart w:id="0" w:name="_GoBack"/>
      <w:bookmarkEnd w:id="0"/>
      <w:r w:rsidR="00D601FF">
        <w:rPr>
          <w:sz w:val="28"/>
          <w:szCs w:val="28"/>
        </w:rPr>
        <w:t>2</w:t>
      </w:r>
      <w:r w:rsidR="0022391D">
        <w:rPr>
          <w:sz w:val="28"/>
          <w:szCs w:val="28"/>
        </w:rPr>
        <w:t>9</w:t>
      </w:r>
    </w:p>
    <w:tbl>
      <w:tblPr>
        <w:tblW w:w="0" w:type="auto"/>
        <w:tblLook w:val="04A0" w:firstRow="1" w:lastRow="0" w:firstColumn="1" w:lastColumn="0" w:noHBand="0" w:noVBand="1"/>
      </w:tblPr>
      <w:tblGrid>
        <w:gridCol w:w="1433"/>
        <w:gridCol w:w="1433"/>
      </w:tblGrid>
      <w:tr w:rsidR="005E27CF" w:rsidRPr="00EA43C1" w:rsidTr="007F49F3">
        <w:tc>
          <w:tcPr>
            <w:tcW w:w="1433" w:type="dxa"/>
          </w:tcPr>
          <w:p w:rsidR="005E27CF" w:rsidRPr="00EA43C1" w:rsidRDefault="005E27CF" w:rsidP="005E27CF">
            <w:pPr>
              <w:spacing w:line="360" w:lineRule="auto"/>
              <w:rPr>
                <w:sz w:val="28"/>
                <w:szCs w:val="28"/>
              </w:rPr>
            </w:pPr>
          </w:p>
        </w:tc>
        <w:tc>
          <w:tcPr>
            <w:tcW w:w="1433" w:type="dxa"/>
          </w:tcPr>
          <w:p w:rsidR="005E27CF" w:rsidRPr="00EA43C1" w:rsidRDefault="005E27CF" w:rsidP="005E27CF">
            <w:pPr>
              <w:spacing w:line="360" w:lineRule="auto"/>
              <w:jc w:val="both"/>
              <w:rPr>
                <w:sz w:val="28"/>
                <w:szCs w:val="28"/>
              </w:rPr>
            </w:pPr>
          </w:p>
        </w:tc>
      </w:tr>
    </w:tbl>
    <w:p w:rsidR="005E27CF" w:rsidRPr="00EA43C1" w:rsidRDefault="005E27CF" w:rsidP="005E27CF">
      <w:pPr>
        <w:spacing w:line="360" w:lineRule="auto"/>
        <w:rPr>
          <w:sz w:val="28"/>
          <w:szCs w:val="28"/>
        </w:rPr>
      </w:pPr>
    </w:p>
    <w:p w:rsidR="005E27CF" w:rsidRPr="00EA43C1" w:rsidRDefault="005E27CF" w:rsidP="005E27CF">
      <w:pPr>
        <w:rPr>
          <w:sz w:val="28"/>
          <w:szCs w:val="28"/>
        </w:rPr>
      </w:pPr>
    </w:p>
    <w:p w:rsidR="005E27CF" w:rsidRPr="00EA43C1" w:rsidRDefault="005E27CF" w:rsidP="005E27CF">
      <w:pPr>
        <w:rPr>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5E27CF" w:rsidRPr="00EA43C1" w:rsidRDefault="005E27CF" w:rsidP="00D802B5">
      <w:pPr>
        <w:jc w:val="center"/>
        <w:rPr>
          <w:b/>
          <w:bCs/>
          <w:sz w:val="28"/>
          <w:szCs w:val="28"/>
        </w:rPr>
      </w:pPr>
    </w:p>
    <w:p w:rsidR="00D802B5" w:rsidRPr="00EA43C1" w:rsidRDefault="00D802B5" w:rsidP="00D802B5">
      <w:pPr>
        <w:jc w:val="center"/>
        <w:rPr>
          <w:b/>
          <w:bCs/>
          <w:sz w:val="28"/>
          <w:szCs w:val="28"/>
        </w:rPr>
      </w:pPr>
      <w:r w:rsidRPr="00EA43C1">
        <w:rPr>
          <w:b/>
          <w:bCs/>
          <w:sz w:val="28"/>
          <w:szCs w:val="28"/>
        </w:rPr>
        <w:lastRenderedPageBreak/>
        <w:t xml:space="preserve"> РОЗДІЛ 1. МЕТОДИЧНІ РЕКОМЕНДАЦІЇ ЩОДО ПРОВЕДЕННЯ </w:t>
      </w:r>
    </w:p>
    <w:p w:rsidR="00D802B5" w:rsidRPr="00EA43C1" w:rsidRDefault="00D802B5" w:rsidP="00D802B5">
      <w:pPr>
        <w:jc w:val="center"/>
        <w:rPr>
          <w:b/>
          <w:bCs/>
          <w:sz w:val="28"/>
          <w:szCs w:val="28"/>
        </w:rPr>
      </w:pPr>
      <w:r w:rsidRPr="00EA43C1">
        <w:rPr>
          <w:b/>
          <w:bCs/>
          <w:sz w:val="28"/>
          <w:szCs w:val="28"/>
        </w:rPr>
        <w:t>СЕМІНАРСЬКИХ ЗАНЯТЬ</w:t>
      </w:r>
    </w:p>
    <w:p w:rsidR="00D802B5" w:rsidRPr="00EA43C1" w:rsidRDefault="00D802B5" w:rsidP="00D802B5">
      <w:pPr>
        <w:jc w:val="center"/>
        <w:rPr>
          <w:b/>
          <w:bCs/>
          <w:sz w:val="28"/>
          <w:szCs w:val="28"/>
        </w:rPr>
      </w:pPr>
    </w:p>
    <w:p w:rsidR="00D802B5" w:rsidRPr="00EA43C1" w:rsidRDefault="00D802B5" w:rsidP="00D802B5">
      <w:pPr>
        <w:ind w:firstLine="540"/>
        <w:jc w:val="both"/>
        <w:rPr>
          <w:sz w:val="28"/>
          <w:szCs w:val="28"/>
        </w:rPr>
      </w:pPr>
      <w:r w:rsidRPr="00EA43C1">
        <w:rPr>
          <w:sz w:val="28"/>
          <w:szCs w:val="28"/>
        </w:rPr>
        <w:t>Семінарські заняття проводяться з метою досягнення найефективнішого засвоєння студентами теоретичних аспектів дисципліни.</w:t>
      </w:r>
    </w:p>
    <w:p w:rsidR="00D802B5" w:rsidRPr="00EA43C1" w:rsidRDefault="00D802B5" w:rsidP="00D802B5">
      <w:pPr>
        <w:ind w:firstLine="708"/>
        <w:jc w:val="both"/>
        <w:rPr>
          <w:bCs/>
          <w:sz w:val="28"/>
          <w:szCs w:val="28"/>
        </w:rPr>
      </w:pPr>
    </w:p>
    <w:p w:rsidR="00D802B5" w:rsidRPr="00EA43C1" w:rsidRDefault="00D802B5" w:rsidP="00D802B5">
      <w:pPr>
        <w:ind w:firstLine="708"/>
        <w:jc w:val="both"/>
        <w:rPr>
          <w:sz w:val="28"/>
          <w:szCs w:val="28"/>
        </w:rPr>
      </w:pPr>
      <w:r w:rsidRPr="00EA43C1">
        <w:rPr>
          <w:bCs/>
          <w:sz w:val="28"/>
          <w:szCs w:val="28"/>
        </w:rPr>
        <w:t xml:space="preserve">Метою проведення семінарських занять є </w:t>
      </w:r>
      <w:r w:rsidRPr="00EA43C1">
        <w:rPr>
          <w:sz w:val="28"/>
          <w:szCs w:val="28"/>
        </w:rPr>
        <w:t>формування системи знань з теорії та практики, що дає історія бухгалтерського обліку, для кращого управління підприємством, отримання базових знань про бухгалтерський облік.</w:t>
      </w:r>
    </w:p>
    <w:p w:rsidR="00D802B5" w:rsidRPr="00EA43C1" w:rsidRDefault="00D802B5" w:rsidP="00D802B5">
      <w:pPr>
        <w:pStyle w:val="a3"/>
        <w:spacing w:after="0"/>
        <w:ind w:firstLine="567"/>
        <w:jc w:val="both"/>
        <w:rPr>
          <w:sz w:val="28"/>
          <w:szCs w:val="28"/>
          <w:lang w:val="uk-UA"/>
        </w:rPr>
      </w:pPr>
    </w:p>
    <w:p w:rsidR="00D802B5" w:rsidRPr="00EA43C1" w:rsidRDefault="00D802B5" w:rsidP="00D802B5">
      <w:pPr>
        <w:pStyle w:val="a3"/>
        <w:spacing w:after="0"/>
        <w:ind w:firstLine="567"/>
        <w:jc w:val="both"/>
        <w:rPr>
          <w:bCs/>
          <w:sz w:val="28"/>
          <w:szCs w:val="28"/>
        </w:rPr>
      </w:pPr>
      <w:r w:rsidRPr="00EA43C1">
        <w:rPr>
          <w:sz w:val="28"/>
          <w:szCs w:val="28"/>
        </w:rPr>
        <w:t>При підготовці до семінарського заняття студент повинен освоїти: чинне законодавство стосовно теми семінарського (практичного) заняття; підручники, навчальні посібники, монографії, конспект лекцій викладача.</w:t>
      </w:r>
    </w:p>
    <w:p w:rsidR="00D802B5" w:rsidRPr="00EA43C1" w:rsidRDefault="00D802B5" w:rsidP="00D802B5">
      <w:pPr>
        <w:pStyle w:val="a5"/>
        <w:spacing w:after="0"/>
        <w:ind w:left="0" w:firstLine="709"/>
        <w:jc w:val="both"/>
        <w:rPr>
          <w:sz w:val="28"/>
          <w:szCs w:val="28"/>
          <w:lang w:val="uk-UA"/>
        </w:rPr>
      </w:pPr>
    </w:p>
    <w:p w:rsidR="00D802B5" w:rsidRPr="00EA43C1" w:rsidRDefault="00D802B5" w:rsidP="00D802B5">
      <w:pPr>
        <w:pStyle w:val="a5"/>
        <w:spacing w:after="0"/>
        <w:ind w:left="0" w:firstLine="709"/>
        <w:jc w:val="both"/>
        <w:rPr>
          <w:b/>
          <w:sz w:val="28"/>
          <w:szCs w:val="28"/>
          <w:lang w:val="uk-UA"/>
        </w:rPr>
      </w:pPr>
      <w:r w:rsidRPr="00EA43C1">
        <w:rPr>
          <w:sz w:val="28"/>
          <w:szCs w:val="28"/>
          <w:lang w:val="uk-UA"/>
        </w:rPr>
        <w:t>При підготовці до семінарського заняття студент повинен опрацювати:</w:t>
      </w:r>
    </w:p>
    <w:p w:rsidR="00D802B5" w:rsidRPr="00EA43C1" w:rsidRDefault="00D802B5" w:rsidP="00D802B5">
      <w:pPr>
        <w:pStyle w:val="a3"/>
        <w:widowControl w:val="0"/>
        <w:numPr>
          <w:ilvl w:val="0"/>
          <w:numId w:val="1"/>
        </w:numPr>
        <w:suppressAutoHyphens w:val="0"/>
        <w:spacing w:after="0"/>
        <w:ind w:left="0" w:firstLine="709"/>
        <w:jc w:val="both"/>
        <w:rPr>
          <w:b/>
          <w:sz w:val="28"/>
          <w:szCs w:val="28"/>
        </w:rPr>
      </w:pPr>
      <w:r w:rsidRPr="00EA43C1">
        <w:rPr>
          <w:sz w:val="28"/>
          <w:szCs w:val="28"/>
        </w:rPr>
        <w:t>нормативно-законодавчі матеріали стосовно теми заняття;</w:t>
      </w:r>
    </w:p>
    <w:p w:rsidR="00D802B5" w:rsidRPr="00EA43C1" w:rsidRDefault="00D802B5" w:rsidP="00D802B5">
      <w:pPr>
        <w:pStyle w:val="a3"/>
        <w:widowControl w:val="0"/>
        <w:numPr>
          <w:ilvl w:val="0"/>
          <w:numId w:val="1"/>
        </w:numPr>
        <w:suppressAutoHyphens w:val="0"/>
        <w:spacing w:after="0"/>
        <w:ind w:left="0" w:firstLine="709"/>
        <w:jc w:val="both"/>
        <w:rPr>
          <w:b/>
          <w:sz w:val="28"/>
          <w:szCs w:val="28"/>
        </w:rPr>
      </w:pPr>
      <w:r w:rsidRPr="00EA43C1">
        <w:rPr>
          <w:sz w:val="28"/>
          <w:szCs w:val="28"/>
        </w:rPr>
        <w:t>національні стандарти бухгалтерського обліку, План рахунків;</w:t>
      </w:r>
    </w:p>
    <w:p w:rsidR="00D802B5" w:rsidRPr="00EA43C1" w:rsidRDefault="00D802B5" w:rsidP="00D802B5">
      <w:pPr>
        <w:pStyle w:val="a3"/>
        <w:widowControl w:val="0"/>
        <w:numPr>
          <w:ilvl w:val="0"/>
          <w:numId w:val="1"/>
        </w:numPr>
        <w:suppressAutoHyphens w:val="0"/>
        <w:spacing w:after="0"/>
        <w:ind w:left="0" w:firstLine="709"/>
        <w:jc w:val="both"/>
        <w:rPr>
          <w:b/>
          <w:sz w:val="28"/>
          <w:szCs w:val="28"/>
        </w:rPr>
      </w:pPr>
      <w:r w:rsidRPr="00EA43C1">
        <w:rPr>
          <w:sz w:val="28"/>
          <w:szCs w:val="28"/>
        </w:rPr>
        <w:t>питання відповідної самостійної роботи;</w:t>
      </w:r>
    </w:p>
    <w:p w:rsidR="00D802B5" w:rsidRPr="00EA43C1" w:rsidRDefault="00D802B5" w:rsidP="00D802B5">
      <w:pPr>
        <w:pStyle w:val="a3"/>
        <w:widowControl w:val="0"/>
        <w:numPr>
          <w:ilvl w:val="0"/>
          <w:numId w:val="1"/>
        </w:numPr>
        <w:suppressAutoHyphens w:val="0"/>
        <w:spacing w:after="0"/>
        <w:ind w:left="0" w:firstLine="709"/>
        <w:jc w:val="both"/>
        <w:rPr>
          <w:b/>
          <w:sz w:val="28"/>
          <w:szCs w:val="28"/>
        </w:rPr>
      </w:pPr>
      <w:r w:rsidRPr="00EA43C1">
        <w:rPr>
          <w:sz w:val="28"/>
          <w:szCs w:val="28"/>
        </w:rPr>
        <w:t>теми рефератів до відповідних тем семінарських занять, використовуючи запропонований список літератури;</w:t>
      </w:r>
    </w:p>
    <w:p w:rsidR="00D802B5" w:rsidRPr="00EA43C1" w:rsidRDefault="00D802B5" w:rsidP="00D802B5">
      <w:pPr>
        <w:pStyle w:val="a3"/>
        <w:widowControl w:val="0"/>
        <w:numPr>
          <w:ilvl w:val="0"/>
          <w:numId w:val="1"/>
        </w:numPr>
        <w:suppressAutoHyphens w:val="0"/>
        <w:spacing w:after="0"/>
        <w:ind w:left="0" w:firstLine="709"/>
        <w:jc w:val="both"/>
        <w:rPr>
          <w:b/>
          <w:sz w:val="28"/>
          <w:szCs w:val="28"/>
        </w:rPr>
      </w:pPr>
      <w:r w:rsidRPr="00EA43C1">
        <w:rPr>
          <w:sz w:val="28"/>
          <w:szCs w:val="28"/>
        </w:rPr>
        <w:t xml:space="preserve"> конспект лекцій викладача.</w:t>
      </w:r>
    </w:p>
    <w:p w:rsidR="00D802B5" w:rsidRPr="00EA43C1" w:rsidRDefault="00D802B5" w:rsidP="00D802B5">
      <w:pPr>
        <w:jc w:val="center"/>
        <w:rPr>
          <w:b/>
          <w:sz w:val="28"/>
          <w:szCs w:val="28"/>
        </w:rPr>
      </w:pPr>
    </w:p>
    <w:p w:rsidR="00D802B5" w:rsidRPr="00EA43C1" w:rsidRDefault="00D802B5" w:rsidP="00D802B5">
      <w:pPr>
        <w:jc w:val="center"/>
        <w:rPr>
          <w:b/>
          <w:bCs/>
          <w:sz w:val="28"/>
          <w:szCs w:val="28"/>
        </w:rPr>
      </w:pPr>
      <w:r w:rsidRPr="00EA43C1">
        <w:rPr>
          <w:b/>
          <w:bCs/>
          <w:sz w:val="28"/>
          <w:szCs w:val="28"/>
        </w:rPr>
        <w:t xml:space="preserve">РОЗДІЛ 2. КАЛЕНДАРНО-ТЕМАТИЧНИЙ ПЛАН ПРОВЕДЕННЯ </w:t>
      </w:r>
    </w:p>
    <w:p w:rsidR="00D802B5" w:rsidRPr="00EA43C1" w:rsidRDefault="00D802B5" w:rsidP="00D802B5">
      <w:pPr>
        <w:jc w:val="center"/>
        <w:rPr>
          <w:b/>
          <w:bCs/>
          <w:sz w:val="28"/>
          <w:szCs w:val="28"/>
        </w:rPr>
      </w:pPr>
      <w:r w:rsidRPr="00EA43C1">
        <w:rPr>
          <w:b/>
          <w:bCs/>
          <w:sz w:val="28"/>
          <w:szCs w:val="28"/>
        </w:rPr>
        <w:t xml:space="preserve">СЕМІНАРСЬКИХ  ЗАНЯТЬ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559"/>
      </w:tblGrid>
      <w:tr w:rsidR="003B21ED" w:rsidRPr="00EA43C1" w:rsidTr="007F49F3">
        <w:tc>
          <w:tcPr>
            <w:tcW w:w="648" w:type="dxa"/>
          </w:tcPr>
          <w:p w:rsidR="003B21ED" w:rsidRPr="00EA43C1" w:rsidRDefault="003B21ED" w:rsidP="007F49F3">
            <w:pPr>
              <w:rPr>
                <w:b/>
                <w:sz w:val="28"/>
                <w:szCs w:val="28"/>
              </w:rPr>
            </w:pPr>
            <w:r w:rsidRPr="00EA43C1">
              <w:rPr>
                <w:b/>
                <w:sz w:val="28"/>
                <w:szCs w:val="28"/>
              </w:rPr>
              <w:t xml:space="preserve">№ </w:t>
            </w:r>
          </w:p>
          <w:p w:rsidR="003B21ED" w:rsidRPr="00EA43C1" w:rsidRDefault="003B21ED" w:rsidP="007F49F3">
            <w:pPr>
              <w:jc w:val="center"/>
              <w:rPr>
                <w:b/>
                <w:sz w:val="28"/>
                <w:szCs w:val="28"/>
              </w:rPr>
            </w:pPr>
            <w:r w:rsidRPr="00EA43C1">
              <w:rPr>
                <w:b/>
                <w:sz w:val="28"/>
                <w:szCs w:val="28"/>
              </w:rPr>
              <w:t>з / п</w:t>
            </w:r>
          </w:p>
        </w:tc>
        <w:tc>
          <w:tcPr>
            <w:tcW w:w="6973" w:type="dxa"/>
          </w:tcPr>
          <w:p w:rsidR="003B21ED" w:rsidRPr="00EA43C1" w:rsidRDefault="003B21ED" w:rsidP="007F49F3">
            <w:pPr>
              <w:jc w:val="center"/>
              <w:rPr>
                <w:b/>
                <w:sz w:val="28"/>
                <w:szCs w:val="28"/>
              </w:rPr>
            </w:pPr>
            <w:r w:rsidRPr="00EA43C1">
              <w:rPr>
                <w:b/>
                <w:sz w:val="28"/>
                <w:szCs w:val="28"/>
              </w:rPr>
              <w:t>Теми та короткий зміст заняття</w:t>
            </w:r>
          </w:p>
        </w:tc>
        <w:tc>
          <w:tcPr>
            <w:tcW w:w="1559" w:type="dxa"/>
          </w:tcPr>
          <w:p w:rsidR="003B21ED" w:rsidRPr="00EA43C1" w:rsidRDefault="003B21ED" w:rsidP="007F49F3">
            <w:pPr>
              <w:jc w:val="center"/>
              <w:rPr>
                <w:b/>
                <w:sz w:val="28"/>
                <w:szCs w:val="28"/>
              </w:rPr>
            </w:pPr>
            <w:r w:rsidRPr="00EA43C1">
              <w:rPr>
                <w:b/>
                <w:sz w:val="28"/>
                <w:szCs w:val="28"/>
              </w:rPr>
              <w:t>Кількість годин</w:t>
            </w:r>
          </w:p>
          <w:p w:rsidR="003B21ED" w:rsidRPr="00EA43C1" w:rsidRDefault="003B21ED" w:rsidP="003B21ED">
            <w:pPr>
              <w:jc w:val="center"/>
              <w:rPr>
                <w:b/>
                <w:sz w:val="28"/>
                <w:szCs w:val="28"/>
              </w:rPr>
            </w:pPr>
            <w:r w:rsidRPr="00EA43C1">
              <w:rPr>
                <w:b/>
                <w:sz w:val="28"/>
                <w:szCs w:val="28"/>
              </w:rPr>
              <w:t xml:space="preserve">СЗ </w:t>
            </w:r>
          </w:p>
        </w:tc>
      </w:tr>
      <w:tr w:rsidR="003B21ED" w:rsidRPr="00EA43C1" w:rsidTr="007F49F3">
        <w:tc>
          <w:tcPr>
            <w:tcW w:w="648" w:type="dxa"/>
          </w:tcPr>
          <w:p w:rsidR="003B21ED" w:rsidRPr="00EA43C1" w:rsidRDefault="003B21ED" w:rsidP="007F49F3">
            <w:pPr>
              <w:jc w:val="center"/>
              <w:rPr>
                <w:i/>
                <w:sz w:val="28"/>
                <w:szCs w:val="28"/>
              </w:rPr>
            </w:pPr>
            <w:r w:rsidRPr="00EA43C1">
              <w:rPr>
                <w:i/>
                <w:sz w:val="28"/>
                <w:szCs w:val="28"/>
              </w:rPr>
              <w:t>1</w:t>
            </w:r>
          </w:p>
        </w:tc>
        <w:tc>
          <w:tcPr>
            <w:tcW w:w="6973" w:type="dxa"/>
          </w:tcPr>
          <w:p w:rsidR="003B21ED" w:rsidRPr="00EA43C1" w:rsidRDefault="003B21ED" w:rsidP="007F49F3">
            <w:pPr>
              <w:jc w:val="center"/>
              <w:rPr>
                <w:i/>
                <w:sz w:val="28"/>
                <w:szCs w:val="28"/>
              </w:rPr>
            </w:pPr>
            <w:r w:rsidRPr="00EA43C1">
              <w:rPr>
                <w:i/>
                <w:sz w:val="28"/>
                <w:szCs w:val="28"/>
              </w:rPr>
              <w:t>2</w:t>
            </w:r>
          </w:p>
        </w:tc>
        <w:tc>
          <w:tcPr>
            <w:tcW w:w="1559" w:type="dxa"/>
          </w:tcPr>
          <w:p w:rsidR="003B21ED" w:rsidRPr="00EA43C1" w:rsidRDefault="003B21ED" w:rsidP="007F49F3">
            <w:pPr>
              <w:jc w:val="center"/>
              <w:rPr>
                <w:i/>
                <w:sz w:val="28"/>
                <w:szCs w:val="28"/>
              </w:rPr>
            </w:pPr>
            <w:r w:rsidRPr="00EA43C1">
              <w:rPr>
                <w:i/>
                <w:sz w:val="28"/>
                <w:szCs w:val="28"/>
              </w:rPr>
              <w:t>3</w:t>
            </w:r>
          </w:p>
        </w:tc>
      </w:tr>
      <w:tr w:rsidR="00151698" w:rsidRPr="00EA43C1" w:rsidTr="007F49F3">
        <w:tc>
          <w:tcPr>
            <w:tcW w:w="648" w:type="dxa"/>
          </w:tcPr>
          <w:p w:rsidR="00151698" w:rsidRPr="00256A54" w:rsidRDefault="00151698" w:rsidP="007F49F3">
            <w:pPr>
              <w:jc w:val="center"/>
              <w:rPr>
                <w:sz w:val="28"/>
                <w:szCs w:val="28"/>
              </w:rPr>
            </w:pPr>
            <w:r w:rsidRPr="00256A54">
              <w:rPr>
                <w:sz w:val="28"/>
                <w:szCs w:val="28"/>
              </w:rPr>
              <w:t>1</w:t>
            </w:r>
          </w:p>
        </w:tc>
        <w:tc>
          <w:tcPr>
            <w:tcW w:w="6973" w:type="dxa"/>
          </w:tcPr>
          <w:p w:rsidR="00151698" w:rsidRPr="00151698" w:rsidRDefault="00151698" w:rsidP="00151698">
            <w:pPr>
              <w:jc w:val="both"/>
              <w:rPr>
                <w:i/>
                <w:sz w:val="28"/>
                <w:szCs w:val="28"/>
              </w:rPr>
            </w:pPr>
            <w:r w:rsidRPr="00151698">
              <w:rPr>
                <w:sz w:val="28"/>
                <w:szCs w:val="28"/>
                <w:lang w:val="en-US"/>
              </w:rPr>
              <w:t>C</w:t>
            </w:r>
            <w:r w:rsidRPr="00151698">
              <w:rPr>
                <w:sz w:val="28"/>
                <w:szCs w:val="28"/>
              </w:rPr>
              <w:t>емінарське заняття з теми «</w:t>
            </w:r>
            <w:r w:rsidRPr="00151698">
              <w:rPr>
                <w:color w:val="000000"/>
                <w:sz w:val="28"/>
                <w:szCs w:val="28"/>
              </w:rPr>
              <w:t>Менеджмент як вид діяльності»</w:t>
            </w:r>
          </w:p>
        </w:tc>
        <w:tc>
          <w:tcPr>
            <w:tcW w:w="1559" w:type="dxa"/>
          </w:tcPr>
          <w:p w:rsidR="00151698" w:rsidRPr="00256A54" w:rsidRDefault="00151698" w:rsidP="007F49F3">
            <w:pPr>
              <w:jc w:val="center"/>
              <w:rPr>
                <w:sz w:val="28"/>
                <w:szCs w:val="28"/>
              </w:rPr>
            </w:pPr>
            <w:r w:rsidRPr="00256A54">
              <w:rPr>
                <w:sz w:val="28"/>
                <w:szCs w:val="28"/>
              </w:rPr>
              <w:t>2</w:t>
            </w:r>
          </w:p>
        </w:tc>
      </w:tr>
      <w:tr w:rsidR="00151698" w:rsidRPr="00EA43C1" w:rsidTr="007F49F3">
        <w:tc>
          <w:tcPr>
            <w:tcW w:w="648" w:type="dxa"/>
          </w:tcPr>
          <w:p w:rsidR="00151698" w:rsidRPr="00256A54" w:rsidRDefault="00151698" w:rsidP="007F49F3">
            <w:pPr>
              <w:jc w:val="center"/>
              <w:rPr>
                <w:sz w:val="28"/>
                <w:szCs w:val="28"/>
              </w:rPr>
            </w:pPr>
            <w:r w:rsidRPr="00256A54">
              <w:rPr>
                <w:sz w:val="28"/>
                <w:szCs w:val="28"/>
              </w:rPr>
              <w:t>2</w:t>
            </w:r>
          </w:p>
        </w:tc>
        <w:tc>
          <w:tcPr>
            <w:tcW w:w="6973" w:type="dxa"/>
          </w:tcPr>
          <w:p w:rsidR="00151698" w:rsidRPr="00151698" w:rsidRDefault="00151698" w:rsidP="00151698">
            <w:pPr>
              <w:jc w:val="both"/>
              <w:rPr>
                <w:i/>
                <w:sz w:val="28"/>
                <w:szCs w:val="28"/>
              </w:rPr>
            </w:pPr>
            <w:r w:rsidRPr="00151698">
              <w:rPr>
                <w:sz w:val="28"/>
                <w:szCs w:val="28"/>
                <w:lang w:val="en-US"/>
              </w:rPr>
              <w:t>C</w:t>
            </w:r>
            <w:r w:rsidRPr="00151698">
              <w:rPr>
                <w:sz w:val="28"/>
                <w:szCs w:val="28"/>
              </w:rPr>
              <w:t>емінарське заняття з теми «</w:t>
            </w:r>
            <w:r w:rsidRPr="00151698">
              <w:rPr>
                <w:color w:val="000000"/>
                <w:sz w:val="28"/>
                <w:szCs w:val="28"/>
              </w:rPr>
              <w:t>Розвиток науки управління.</w:t>
            </w:r>
            <w:r w:rsidRPr="00151698">
              <w:rPr>
                <w:sz w:val="28"/>
                <w:szCs w:val="28"/>
              </w:rPr>
              <w:t xml:space="preserve"> Функції менеджменту»</w:t>
            </w:r>
          </w:p>
        </w:tc>
        <w:tc>
          <w:tcPr>
            <w:tcW w:w="1559" w:type="dxa"/>
          </w:tcPr>
          <w:p w:rsidR="00151698" w:rsidRPr="00256A54" w:rsidRDefault="00151698" w:rsidP="007F49F3">
            <w:pPr>
              <w:jc w:val="center"/>
              <w:rPr>
                <w:sz w:val="28"/>
                <w:szCs w:val="28"/>
              </w:rPr>
            </w:pPr>
            <w:r w:rsidRPr="00256A54">
              <w:rPr>
                <w:sz w:val="28"/>
                <w:szCs w:val="28"/>
              </w:rPr>
              <w:t>2</w:t>
            </w:r>
          </w:p>
        </w:tc>
      </w:tr>
      <w:tr w:rsidR="00151698" w:rsidRPr="00EA43C1" w:rsidTr="007F49F3">
        <w:tc>
          <w:tcPr>
            <w:tcW w:w="648" w:type="dxa"/>
          </w:tcPr>
          <w:p w:rsidR="00151698" w:rsidRPr="00256A54" w:rsidRDefault="00151698" w:rsidP="007F49F3">
            <w:pPr>
              <w:jc w:val="center"/>
              <w:rPr>
                <w:sz w:val="28"/>
                <w:szCs w:val="28"/>
              </w:rPr>
            </w:pPr>
            <w:r w:rsidRPr="00256A54">
              <w:rPr>
                <w:sz w:val="28"/>
                <w:szCs w:val="28"/>
              </w:rPr>
              <w:t>3</w:t>
            </w:r>
          </w:p>
        </w:tc>
        <w:tc>
          <w:tcPr>
            <w:tcW w:w="6973" w:type="dxa"/>
          </w:tcPr>
          <w:p w:rsidR="00151698" w:rsidRPr="00151698" w:rsidRDefault="00151698" w:rsidP="00151698">
            <w:pPr>
              <w:jc w:val="both"/>
              <w:rPr>
                <w:sz w:val="28"/>
                <w:szCs w:val="28"/>
                <w:lang w:val="ru-RU"/>
              </w:rPr>
            </w:pPr>
            <w:r w:rsidRPr="00151698">
              <w:rPr>
                <w:sz w:val="28"/>
                <w:szCs w:val="28"/>
                <w:lang w:val="en-US"/>
              </w:rPr>
              <w:t>C</w:t>
            </w:r>
            <w:r w:rsidRPr="00151698">
              <w:rPr>
                <w:sz w:val="28"/>
                <w:szCs w:val="28"/>
              </w:rPr>
              <w:t>емінарське заняття з теми «</w:t>
            </w:r>
            <w:r w:rsidRPr="00151698">
              <w:rPr>
                <w:color w:val="000000"/>
                <w:sz w:val="28"/>
                <w:szCs w:val="28"/>
              </w:rPr>
              <w:t>Основи теорії прийняття управлінських рішень»</w:t>
            </w:r>
          </w:p>
        </w:tc>
        <w:tc>
          <w:tcPr>
            <w:tcW w:w="1559" w:type="dxa"/>
          </w:tcPr>
          <w:p w:rsidR="00151698" w:rsidRPr="00256A54" w:rsidRDefault="00151698" w:rsidP="007F49F3">
            <w:pPr>
              <w:jc w:val="center"/>
              <w:rPr>
                <w:sz w:val="28"/>
                <w:szCs w:val="28"/>
              </w:rPr>
            </w:pPr>
            <w:r w:rsidRPr="00256A54">
              <w:rPr>
                <w:sz w:val="28"/>
                <w:szCs w:val="28"/>
              </w:rPr>
              <w:t>2</w:t>
            </w:r>
          </w:p>
        </w:tc>
      </w:tr>
      <w:tr w:rsidR="00151698" w:rsidRPr="00EA43C1" w:rsidTr="007F49F3">
        <w:tc>
          <w:tcPr>
            <w:tcW w:w="648" w:type="dxa"/>
          </w:tcPr>
          <w:p w:rsidR="00151698" w:rsidRPr="00256A54" w:rsidRDefault="00151698" w:rsidP="007F49F3">
            <w:pPr>
              <w:jc w:val="center"/>
              <w:rPr>
                <w:sz w:val="28"/>
                <w:szCs w:val="28"/>
              </w:rPr>
            </w:pPr>
            <w:r w:rsidRPr="00256A54">
              <w:rPr>
                <w:sz w:val="28"/>
                <w:szCs w:val="28"/>
              </w:rPr>
              <w:t>4</w:t>
            </w:r>
          </w:p>
        </w:tc>
        <w:tc>
          <w:tcPr>
            <w:tcW w:w="6973" w:type="dxa"/>
          </w:tcPr>
          <w:p w:rsidR="00151698" w:rsidRPr="00151698" w:rsidRDefault="00151698" w:rsidP="00151698">
            <w:pPr>
              <w:jc w:val="both"/>
              <w:rPr>
                <w:sz w:val="28"/>
                <w:szCs w:val="28"/>
                <w:lang w:val="ru-RU"/>
              </w:rPr>
            </w:pPr>
            <w:r w:rsidRPr="00151698">
              <w:rPr>
                <w:sz w:val="28"/>
                <w:szCs w:val="28"/>
                <w:lang w:val="en-US"/>
              </w:rPr>
              <w:t>C</w:t>
            </w:r>
            <w:r w:rsidRPr="00151698">
              <w:rPr>
                <w:sz w:val="28"/>
                <w:szCs w:val="28"/>
              </w:rPr>
              <w:t>емінарське заняття з теми «</w:t>
            </w:r>
            <w:r w:rsidRPr="00151698">
              <w:rPr>
                <w:color w:val="000000"/>
                <w:sz w:val="28"/>
                <w:szCs w:val="28"/>
              </w:rPr>
              <w:t>Комунікації в менеджменті»</w:t>
            </w:r>
          </w:p>
        </w:tc>
        <w:tc>
          <w:tcPr>
            <w:tcW w:w="1559" w:type="dxa"/>
          </w:tcPr>
          <w:p w:rsidR="00151698" w:rsidRPr="00256A54" w:rsidRDefault="00151698" w:rsidP="007F49F3">
            <w:pPr>
              <w:jc w:val="center"/>
              <w:rPr>
                <w:sz w:val="28"/>
                <w:szCs w:val="28"/>
              </w:rPr>
            </w:pPr>
            <w:r w:rsidRPr="00256A54">
              <w:rPr>
                <w:sz w:val="28"/>
                <w:szCs w:val="28"/>
              </w:rPr>
              <w:t>2</w:t>
            </w:r>
          </w:p>
        </w:tc>
      </w:tr>
      <w:tr w:rsidR="003B21ED" w:rsidRPr="00EA43C1" w:rsidTr="007F49F3">
        <w:trPr>
          <w:trHeight w:val="382"/>
        </w:trPr>
        <w:tc>
          <w:tcPr>
            <w:tcW w:w="648" w:type="dxa"/>
          </w:tcPr>
          <w:p w:rsidR="003B21ED" w:rsidRPr="00256A54" w:rsidRDefault="00151698" w:rsidP="007F49F3">
            <w:pPr>
              <w:jc w:val="center"/>
              <w:rPr>
                <w:sz w:val="28"/>
                <w:szCs w:val="28"/>
              </w:rPr>
            </w:pPr>
            <w:r w:rsidRPr="00256A54">
              <w:rPr>
                <w:sz w:val="28"/>
                <w:szCs w:val="28"/>
              </w:rPr>
              <w:t>5</w:t>
            </w:r>
          </w:p>
        </w:tc>
        <w:tc>
          <w:tcPr>
            <w:tcW w:w="6973" w:type="dxa"/>
          </w:tcPr>
          <w:p w:rsidR="003B21ED" w:rsidRPr="0022391D" w:rsidRDefault="003B21ED" w:rsidP="00151698">
            <w:pPr>
              <w:rPr>
                <w:sz w:val="28"/>
                <w:szCs w:val="28"/>
              </w:rPr>
            </w:pPr>
            <w:r w:rsidRPr="0022391D">
              <w:rPr>
                <w:sz w:val="28"/>
                <w:szCs w:val="28"/>
                <w:lang w:val="en-US"/>
              </w:rPr>
              <w:t>C</w:t>
            </w:r>
            <w:r w:rsidRPr="0022391D">
              <w:rPr>
                <w:sz w:val="28"/>
                <w:szCs w:val="28"/>
              </w:rPr>
              <w:t xml:space="preserve">емінарське заняття з теми </w:t>
            </w:r>
            <w:r w:rsidRPr="0022391D">
              <w:rPr>
                <w:b/>
                <w:sz w:val="28"/>
                <w:szCs w:val="28"/>
              </w:rPr>
              <w:t>«</w:t>
            </w:r>
            <w:r w:rsidR="003238C2" w:rsidRPr="0022391D">
              <w:rPr>
                <w:rStyle w:val="21"/>
                <w:rFonts w:ascii="Times New Roman" w:hAnsi="Times New Roman" w:cs="Times New Roman"/>
                <w:b w:val="0"/>
                <w:sz w:val="28"/>
                <w:szCs w:val="28"/>
              </w:rPr>
              <w:t>Управлінський облік в системі управління підприємством</w:t>
            </w:r>
            <w:r w:rsidRPr="0022391D">
              <w:rPr>
                <w:b/>
                <w:sz w:val="28"/>
                <w:szCs w:val="28"/>
              </w:rPr>
              <w:t>»</w:t>
            </w:r>
          </w:p>
        </w:tc>
        <w:tc>
          <w:tcPr>
            <w:tcW w:w="1559" w:type="dxa"/>
          </w:tcPr>
          <w:p w:rsidR="003B21ED" w:rsidRPr="00256A54" w:rsidRDefault="003B21ED" w:rsidP="007F49F3">
            <w:pPr>
              <w:jc w:val="center"/>
              <w:rPr>
                <w:sz w:val="28"/>
                <w:szCs w:val="28"/>
              </w:rPr>
            </w:pPr>
            <w:r w:rsidRPr="00256A54">
              <w:rPr>
                <w:sz w:val="28"/>
                <w:szCs w:val="28"/>
              </w:rPr>
              <w:t>2</w:t>
            </w:r>
          </w:p>
        </w:tc>
      </w:tr>
      <w:tr w:rsidR="003B21ED" w:rsidRPr="00EA43C1" w:rsidTr="007F49F3">
        <w:trPr>
          <w:trHeight w:val="206"/>
        </w:trPr>
        <w:tc>
          <w:tcPr>
            <w:tcW w:w="648" w:type="dxa"/>
          </w:tcPr>
          <w:p w:rsidR="003B21ED" w:rsidRPr="00256A54" w:rsidRDefault="00151698" w:rsidP="007F49F3">
            <w:pPr>
              <w:jc w:val="center"/>
              <w:rPr>
                <w:sz w:val="28"/>
                <w:szCs w:val="28"/>
              </w:rPr>
            </w:pPr>
            <w:r w:rsidRPr="00256A54">
              <w:rPr>
                <w:sz w:val="28"/>
                <w:szCs w:val="28"/>
              </w:rPr>
              <w:t>6</w:t>
            </w:r>
          </w:p>
        </w:tc>
        <w:tc>
          <w:tcPr>
            <w:tcW w:w="6973" w:type="dxa"/>
          </w:tcPr>
          <w:p w:rsidR="003B21ED" w:rsidRPr="0022391D" w:rsidRDefault="00151698" w:rsidP="00151698">
            <w:pPr>
              <w:rPr>
                <w:sz w:val="28"/>
                <w:szCs w:val="28"/>
                <w:u w:val="single"/>
              </w:rPr>
            </w:pPr>
            <w:r w:rsidRPr="0022391D">
              <w:rPr>
                <w:sz w:val="28"/>
                <w:szCs w:val="28"/>
                <w:lang w:val="en-US"/>
              </w:rPr>
              <w:t>C</w:t>
            </w:r>
            <w:r w:rsidRPr="0022391D">
              <w:rPr>
                <w:sz w:val="28"/>
                <w:szCs w:val="28"/>
              </w:rPr>
              <w:t>емінарське заняття з теми «Планування, бюджетування як інструменти управління»</w:t>
            </w:r>
          </w:p>
        </w:tc>
        <w:tc>
          <w:tcPr>
            <w:tcW w:w="1559" w:type="dxa"/>
          </w:tcPr>
          <w:p w:rsidR="003B21ED" w:rsidRPr="00256A54" w:rsidRDefault="003B21ED" w:rsidP="007F49F3">
            <w:pPr>
              <w:jc w:val="center"/>
              <w:rPr>
                <w:sz w:val="28"/>
                <w:szCs w:val="28"/>
              </w:rPr>
            </w:pPr>
            <w:r w:rsidRPr="00256A54">
              <w:rPr>
                <w:sz w:val="28"/>
                <w:szCs w:val="28"/>
              </w:rPr>
              <w:t>2</w:t>
            </w:r>
          </w:p>
        </w:tc>
      </w:tr>
      <w:tr w:rsidR="003B21ED" w:rsidRPr="00EA43C1" w:rsidTr="007F49F3">
        <w:trPr>
          <w:trHeight w:val="206"/>
        </w:trPr>
        <w:tc>
          <w:tcPr>
            <w:tcW w:w="648" w:type="dxa"/>
          </w:tcPr>
          <w:p w:rsidR="003B21ED" w:rsidRPr="00256A54" w:rsidRDefault="00601A16" w:rsidP="007F49F3">
            <w:pPr>
              <w:jc w:val="center"/>
              <w:rPr>
                <w:sz w:val="28"/>
                <w:szCs w:val="28"/>
              </w:rPr>
            </w:pPr>
            <w:r w:rsidRPr="00256A54">
              <w:rPr>
                <w:sz w:val="28"/>
                <w:szCs w:val="28"/>
              </w:rPr>
              <w:t>7</w:t>
            </w:r>
            <w:r w:rsidR="003B21ED" w:rsidRPr="00256A54">
              <w:rPr>
                <w:sz w:val="28"/>
                <w:szCs w:val="28"/>
              </w:rPr>
              <w:t>.</w:t>
            </w:r>
          </w:p>
        </w:tc>
        <w:tc>
          <w:tcPr>
            <w:tcW w:w="6973" w:type="dxa"/>
          </w:tcPr>
          <w:p w:rsidR="003B21ED" w:rsidRPr="0022391D" w:rsidRDefault="003B21ED" w:rsidP="00256A54">
            <w:pPr>
              <w:rPr>
                <w:sz w:val="28"/>
                <w:szCs w:val="28"/>
              </w:rPr>
            </w:pPr>
            <w:r w:rsidRPr="0022391D">
              <w:rPr>
                <w:sz w:val="28"/>
                <w:szCs w:val="28"/>
                <w:lang w:val="en-US"/>
              </w:rPr>
              <w:t>C</w:t>
            </w:r>
            <w:r w:rsidR="0022391D" w:rsidRPr="0022391D">
              <w:rPr>
                <w:sz w:val="28"/>
                <w:szCs w:val="28"/>
              </w:rPr>
              <w:t xml:space="preserve">емінарське заняття з  теми </w:t>
            </w:r>
            <w:r w:rsidRPr="0022391D">
              <w:rPr>
                <w:sz w:val="28"/>
                <w:szCs w:val="28"/>
              </w:rPr>
              <w:t>«</w:t>
            </w:r>
            <w:r w:rsidR="0022391D" w:rsidRPr="0022391D">
              <w:rPr>
                <w:sz w:val="28"/>
                <w:szCs w:val="28"/>
              </w:rPr>
              <w:t>Управлінська звітність</w:t>
            </w:r>
            <w:r w:rsidRPr="0022391D">
              <w:rPr>
                <w:sz w:val="28"/>
                <w:szCs w:val="28"/>
              </w:rPr>
              <w:t>»</w:t>
            </w:r>
          </w:p>
        </w:tc>
        <w:tc>
          <w:tcPr>
            <w:tcW w:w="1559" w:type="dxa"/>
          </w:tcPr>
          <w:p w:rsidR="003B21ED" w:rsidRPr="00256A54" w:rsidRDefault="003B21ED" w:rsidP="007F49F3">
            <w:pPr>
              <w:jc w:val="center"/>
              <w:rPr>
                <w:sz w:val="28"/>
                <w:szCs w:val="28"/>
              </w:rPr>
            </w:pPr>
            <w:r w:rsidRPr="00256A54">
              <w:rPr>
                <w:sz w:val="28"/>
                <w:szCs w:val="28"/>
              </w:rPr>
              <w:t>2</w:t>
            </w:r>
          </w:p>
        </w:tc>
      </w:tr>
      <w:tr w:rsidR="003B21ED" w:rsidRPr="00EA43C1" w:rsidTr="007F49F3">
        <w:trPr>
          <w:trHeight w:val="70"/>
        </w:trPr>
        <w:tc>
          <w:tcPr>
            <w:tcW w:w="648" w:type="dxa"/>
            <w:tcBorders>
              <w:top w:val="single" w:sz="4" w:space="0" w:color="auto"/>
              <w:left w:val="single" w:sz="4" w:space="0" w:color="auto"/>
              <w:bottom w:val="single" w:sz="4" w:space="0" w:color="auto"/>
              <w:right w:val="single" w:sz="4" w:space="0" w:color="auto"/>
            </w:tcBorders>
          </w:tcPr>
          <w:p w:rsidR="003B21ED" w:rsidRPr="00EA43C1" w:rsidRDefault="003B21ED" w:rsidP="007F49F3">
            <w:pPr>
              <w:jc w:val="center"/>
              <w:rPr>
                <w:b/>
                <w:sz w:val="28"/>
                <w:szCs w:val="28"/>
              </w:rPr>
            </w:pPr>
          </w:p>
        </w:tc>
        <w:tc>
          <w:tcPr>
            <w:tcW w:w="6973" w:type="dxa"/>
            <w:tcBorders>
              <w:top w:val="single" w:sz="4" w:space="0" w:color="auto"/>
              <w:left w:val="single" w:sz="4" w:space="0" w:color="auto"/>
              <w:bottom w:val="single" w:sz="4" w:space="0" w:color="auto"/>
              <w:right w:val="single" w:sz="4" w:space="0" w:color="auto"/>
            </w:tcBorders>
          </w:tcPr>
          <w:p w:rsidR="003B21ED" w:rsidRPr="00EA43C1" w:rsidRDefault="003B21ED" w:rsidP="00601A16">
            <w:pPr>
              <w:jc w:val="center"/>
              <w:rPr>
                <w:b/>
                <w:sz w:val="28"/>
                <w:szCs w:val="28"/>
              </w:rPr>
            </w:pPr>
            <w:r w:rsidRPr="00EA43C1">
              <w:rPr>
                <w:b/>
                <w:sz w:val="28"/>
                <w:szCs w:val="28"/>
              </w:rPr>
              <w:t>Разом семінарських занять</w:t>
            </w:r>
          </w:p>
        </w:tc>
        <w:tc>
          <w:tcPr>
            <w:tcW w:w="1559" w:type="dxa"/>
            <w:tcBorders>
              <w:top w:val="single" w:sz="4" w:space="0" w:color="auto"/>
              <w:left w:val="single" w:sz="4" w:space="0" w:color="auto"/>
              <w:bottom w:val="single" w:sz="4" w:space="0" w:color="auto"/>
              <w:right w:val="single" w:sz="4" w:space="0" w:color="auto"/>
            </w:tcBorders>
          </w:tcPr>
          <w:p w:rsidR="003B21ED" w:rsidRPr="00EA43C1" w:rsidRDefault="00601A16" w:rsidP="00601A16">
            <w:pPr>
              <w:tabs>
                <w:tab w:val="left" w:pos="520"/>
                <w:tab w:val="center" w:pos="672"/>
              </w:tabs>
              <w:jc w:val="center"/>
              <w:rPr>
                <w:b/>
                <w:sz w:val="28"/>
                <w:szCs w:val="28"/>
              </w:rPr>
            </w:pPr>
            <w:r w:rsidRPr="00EA43C1">
              <w:rPr>
                <w:b/>
                <w:sz w:val="28"/>
                <w:szCs w:val="28"/>
              </w:rPr>
              <w:t>14</w:t>
            </w:r>
          </w:p>
        </w:tc>
      </w:tr>
    </w:tbl>
    <w:p w:rsidR="003B21ED" w:rsidRPr="00EA43C1" w:rsidRDefault="003B21ED" w:rsidP="003B21ED">
      <w:pPr>
        <w:pStyle w:val="11"/>
        <w:spacing w:line="240" w:lineRule="auto"/>
        <w:jc w:val="center"/>
        <w:rPr>
          <w:b/>
          <w:sz w:val="28"/>
          <w:szCs w:val="28"/>
        </w:rPr>
      </w:pPr>
    </w:p>
    <w:p w:rsidR="00256A54" w:rsidRDefault="00256A54" w:rsidP="00834B08">
      <w:pPr>
        <w:jc w:val="center"/>
        <w:rPr>
          <w:b/>
          <w:sz w:val="28"/>
          <w:szCs w:val="28"/>
        </w:rPr>
      </w:pPr>
    </w:p>
    <w:p w:rsidR="00256A54" w:rsidRDefault="00256A54" w:rsidP="00834B08">
      <w:pPr>
        <w:jc w:val="center"/>
        <w:rPr>
          <w:b/>
          <w:sz w:val="28"/>
          <w:szCs w:val="28"/>
        </w:rPr>
      </w:pPr>
    </w:p>
    <w:p w:rsidR="00601A16" w:rsidRPr="00EA43C1" w:rsidRDefault="00834B08" w:rsidP="00834B08">
      <w:pPr>
        <w:jc w:val="center"/>
        <w:rPr>
          <w:b/>
          <w:sz w:val="28"/>
          <w:szCs w:val="28"/>
        </w:rPr>
      </w:pPr>
      <w:r w:rsidRPr="00EA43C1">
        <w:rPr>
          <w:b/>
          <w:sz w:val="28"/>
          <w:szCs w:val="28"/>
        </w:rPr>
        <w:lastRenderedPageBreak/>
        <w:t>РОЗДІЛ 3. ПЛАНИ СЕМІНАРСЬКИХ ЗАНЯТЬ</w:t>
      </w:r>
    </w:p>
    <w:p w:rsidR="000F10F1" w:rsidRDefault="000F10F1" w:rsidP="000F10F1">
      <w:pPr>
        <w:pStyle w:val="a3"/>
        <w:widowControl w:val="0"/>
        <w:spacing w:line="360" w:lineRule="auto"/>
        <w:jc w:val="center"/>
        <w:rPr>
          <w:b/>
          <w:sz w:val="28"/>
          <w:szCs w:val="28"/>
          <w:lang w:val="uk-UA"/>
        </w:rPr>
      </w:pPr>
      <w:r w:rsidRPr="000F10F1">
        <w:rPr>
          <w:b/>
          <w:sz w:val="28"/>
          <w:szCs w:val="28"/>
          <w:lang w:val="uk-UA"/>
        </w:rPr>
        <w:t>Семінарське заняття №1</w:t>
      </w:r>
    </w:p>
    <w:p w:rsidR="00256A54" w:rsidRDefault="00256A54" w:rsidP="00A06480">
      <w:pPr>
        <w:pStyle w:val="a3"/>
        <w:widowControl w:val="0"/>
        <w:spacing w:after="0" w:line="360" w:lineRule="auto"/>
        <w:jc w:val="center"/>
        <w:rPr>
          <w:b/>
          <w:color w:val="000000"/>
          <w:sz w:val="28"/>
          <w:szCs w:val="28"/>
          <w:lang w:val="uk-UA"/>
        </w:rPr>
      </w:pPr>
      <w:r w:rsidRPr="00256A54">
        <w:rPr>
          <w:b/>
          <w:sz w:val="28"/>
          <w:szCs w:val="28"/>
          <w:lang w:val="uk-UA"/>
        </w:rPr>
        <w:t>Тема 1</w:t>
      </w:r>
      <w:r>
        <w:rPr>
          <w:b/>
          <w:sz w:val="28"/>
          <w:szCs w:val="28"/>
          <w:lang w:val="uk-UA"/>
        </w:rPr>
        <w:t xml:space="preserve"> «</w:t>
      </w:r>
      <w:r w:rsidRPr="00256A54">
        <w:rPr>
          <w:b/>
          <w:color w:val="000000"/>
          <w:sz w:val="28"/>
          <w:szCs w:val="28"/>
          <w:lang w:val="uk-UA"/>
        </w:rPr>
        <w:t>Менеджмент як вид діяльності</w:t>
      </w:r>
      <w:r>
        <w:rPr>
          <w:b/>
          <w:color w:val="000000"/>
          <w:sz w:val="28"/>
          <w:szCs w:val="28"/>
          <w:lang w:val="uk-UA"/>
        </w:rPr>
        <w:t>»</w:t>
      </w:r>
    </w:p>
    <w:p w:rsidR="00256A54" w:rsidRPr="00256A54" w:rsidRDefault="00256A54" w:rsidP="00A06480">
      <w:pPr>
        <w:spacing w:line="360" w:lineRule="auto"/>
        <w:ind w:firstLine="709"/>
        <w:jc w:val="both"/>
        <w:rPr>
          <w:b/>
          <w:sz w:val="28"/>
          <w:szCs w:val="28"/>
        </w:rPr>
      </w:pPr>
      <w:r w:rsidRPr="00256A54">
        <w:rPr>
          <w:b/>
          <w:sz w:val="28"/>
          <w:szCs w:val="28"/>
        </w:rPr>
        <w:t xml:space="preserve">Навчальний час: </w:t>
      </w:r>
      <w:r w:rsidRPr="00256A54">
        <w:rPr>
          <w:bCs/>
          <w:sz w:val="28"/>
          <w:szCs w:val="28"/>
          <w:u w:val="single"/>
        </w:rPr>
        <w:t>2 години</w:t>
      </w:r>
    </w:p>
    <w:p w:rsidR="00256A54" w:rsidRPr="00256A54" w:rsidRDefault="00256A54" w:rsidP="00A06480">
      <w:pPr>
        <w:spacing w:line="360" w:lineRule="auto"/>
        <w:ind w:firstLine="709"/>
        <w:jc w:val="both"/>
        <w:rPr>
          <w:sz w:val="28"/>
          <w:szCs w:val="28"/>
        </w:rPr>
      </w:pPr>
      <w:r w:rsidRPr="00256A54">
        <w:rPr>
          <w:b/>
          <w:sz w:val="28"/>
          <w:szCs w:val="28"/>
        </w:rPr>
        <w:t>Міжпредметні зв’язки:</w:t>
      </w:r>
      <w:r w:rsidRPr="00256A54">
        <w:rPr>
          <w:sz w:val="28"/>
          <w:szCs w:val="28"/>
        </w:rPr>
        <w:t xml:space="preserve"> Навчальна дисципліна є обов’язковою компонентою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256A54" w:rsidRPr="00256A54" w:rsidRDefault="00256A54" w:rsidP="00A06480">
      <w:pPr>
        <w:pStyle w:val="a3"/>
        <w:widowControl w:val="0"/>
        <w:spacing w:after="0" w:line="360" w:lineRule="auto"/>
        <w:ind w:firstLine="709"/>
        <w:jc w:val="both"/>
        <w:rPr>
          <w:sz w:val="28"/>
          <w:szCs w:val="28"/>
          <w:lang w:val="uk-UA"/>
        </w:rPr>
      </w:pPr>
      <w:r w:rsidRPr="00256A54">
        <w:rPr>
          <w:b/>
          <w:sz w:val="28"/>
          <w:szCs w:val="28"/>
        </w:rPr>
        <w:t>Мета</w:t>
      </w:r>
      <w:r w:rsidRPr="00256A54">
        <w:rPr>
          <w:b/>
          <w:sz w:val="28"/>
          <w:szCs w:val="28"/>
          <w:lang w:val="uk-UA"/>
        </w:rPr>
        <w:t xml:space="preserve"> і завдання</w:t>
      </w:r>
      <w:r w:rsidRPr="00256A54">
        <w:rPr>
          <w:sz w:val="28"/>
          <w:szCs w:val="28"/>
        </w:rPr>
        <w:t xml:space="preserve">: </w:t>
      </w:r>
      <w:r w:rsidRPr="00256A54">
        <w:rPr>
          <w:sz w:val="28"/>
          <w:szCs w:val="28"/>
          <w:lang w:val="uk-UA"/>
        </w:rPr>
        <w:t xml:space="preserve">засвоєння теоретичних знань і формування навиків з менеджменту як виду діяльності. </w:t>
      </w:r>
    </w:p>
    <w:p w:rsidR="00256A54" w:rsidRPr="00256A54" w:rsidRDefault="00256A54" w:rsidP="00A06480">
      <w:pPr>
        <w:spacing w:line="360" w:lineRule="auto"/>
        <w:rPr>
          <w:sz w:val="28"/>
          <w:szCs w:val="28"/>
        </w:rPr>
      </w:pPr>
      <w:r w:rsidRPr="00256A54">
        <w:rPr>
          <w:b/>
          <w:sz w:val="28"/>
          <w:szCs w:val="28"/>
        </w:rPr>
        <w:t>Питання для перевірки базових знань за темою семінару:</w:t>
      </w:r>
    </w:p>
    <w:p w:rsidR="00256A54" w:rsidRPr="00256A54" w:rsidRDefault="00256A54" w:rsidP="006209DC">
      <w:pPr>
        <w:pStyle w:val="ad"/>
        <w:numPr>
          <w:ilvl w:val="0"/>
          <w:numId w:val="7"/>
        </w:numPr>
        <w:suppressAutoHyphens w:val="0"/>
        <w:autoSpaceDE w:val="0"/>
        <w:autoSpaceDN w:val="0"/>
        <w:adjustRightInd w:val="0"/>
        <w:spacing w:line="360" w:lineRule="auto"/>
        <w:jc w:val="both"/>
        <w:rPr>
          <w:sz w:val="28"/>
          <w:szCs w:val="28"/>
        </w:rPr>
      </w:pPr>
      <w:r w:rsidRPr="00256A54">
        <w:rPr>
          <w:sz w:val="28"/>
          <w:szCs w:val="28"/>
        </w:rPr>
        <w:t xml:space="preserve">Дайте визначення поняттю «менеджмент». </w:t>
      </w:r>
    </w:p>
    <w:p w:rsidR="00256A54" w:rsidRPr="00256A54" w:rsidRDefault="00256A54" w:rsidP="006209DC">
      <w:pPr>
        <w:pStyle w:val="ad"/>
        <w:numPr>
          <w:ilvl w:val="0"/>
          <w:numId w:val="7"/>
        </w:numPr>
        <w:suppressAutoHyphens w:val="0"/>
        <w:autoSpaceDE w:val="0"/>
        <w:autoSpaceDN w:val="0"/>
        <w:adjustRightInd w:val="0"/>
        <w:spacing w:line="360" w:lineRule="auto"/>
        <w:jc w:val="both"/>
        <w:rPr>
          <w:sz w:val="28"/>
          <w:szCs w:val="28"/>
        </w:rPr>
      </w:pPr>
      <w:r w:rsidRPr="00256A54">
        <w:rPr>
          <w:sz w:val="28"/>
          <w:szCs w:val="28"/>
        </w:rPr>
        <w:t>У чому полягають відмінності між поняттями «менеджмент» і «управління»?</w:t>
      </w:r>
    </w:p>
    <w:p w:rsidR="00256A54" w:rsidRPr="00256A54" w:rsidRDefault="00256A54" w:rsidP="006209DC">
      <w:pPr>
        <w:numPr>
          <w:ilvl w:val="0"/>
          <w:numId w:val="7"/>
        </w:numPr>
        <w:tabs>
          <w:tab w:val="left" w:pos="1060"/>
        </w:tabs>
        <w:suppressAutoHyphens w:val="0"/>
        <w:spacing w:line="360" w:lineRule="auto"/>
        <w:rPr>
          <w:sz w:val="28"/>
          <w:szCs w:val="28"/>
        </w:rPr>
      </w:pPr>
      <w:r w:rsidRPr="00256A54">
        <w:rPr>
          <w:sz w:val="28"/>
          <w:szCs w:val="28"/>
        </w:rPr>
        <w:t>Назвіть основні класичні теорії менеджменту.</w:t>
      </w:r>
    </w:p>
    <w:p w:rsidR="00256A54" w:rsidRPr="00256A54" w:rsidRDefault="00256A54" w:rsidP="006209DC">
      <w:pPr>
        <w:numPr>
          <w:ilvl w:val="0"/>
          <w:numId w:val="7"/>
        </w:numPr>
        <w:tabs>
          <w:tab w:val="left" w:pos="1060"/>
        </w:tabs>
        <w:suppressAutoHyphens w:val="0"/>
        <w:spacing w:line="360" w:lineRule="auto"/>
        <w:rPr>
          <w:sz w:val="28"/>
          <w:szCs w:val="28"/>
        </w:rPr>
      </w:pPr>
      <w:r w:rsidRPr="00256A54">
        <w:rPr>
          <w:sz w:val="28"/>
          <w:szCs w:val="28"/>
        </w:rPr>
        <w:t>У чому сутність школи наукового управління?</w:t>
      </w:r>
    </w:p>
    <w:p w:rsidR="00256A54" w:rsidRPr="00256A54" w:rsidRDefault="00256A54" w:rsidP="006209DC">
      <w:pPr>
        <w:numPr>
          <w:ilvl w:val="0"/>
          <w:numId w:val="7"/>
        </w:numPr>
        <w:tabs>
          <w:tab w:val="left" w:pos="1060"/>
        </w:tabs>
        <w:suppressAutoHyphens w:val="0"/>
        <w:spacing w:line="360" w:lineRule="auto"/>
        <w:rPr>
          <w:sz w:val="28"/>
          <w:szCs w:val="28"/>
        </w:rPr>
      </w:pPr>
      <w:r w:rsidRPr="00256A54">
        <w:rPr>
          <w:sz w:val="28"/>
          <w:szCs w:val="28"/>
        </w:rPr>
        <w:t>Яка специфіка адміністративної системи управління?</w:t>
      </w:r>
    </w:p>
    <w:p w:rsidR="00256A54" w:rsidRPr="00256A54" w:rsidRDefault="00256A54" w:rsidP="006209DC">
      <w:pPr>
        <w:numPr>
          <w:ilvl w:val="0"/>
          <w:numId w:val="7"/>
        </w:numPr>
        <w:tabs>
          <w:tab w:val="left" w:pos="1060"/>
        </w:tabs>
        <w:suppressAutoHyphens w:val="0"/>
        <w:spacing w:line="360" w:lineRule="auto"/>
        <w:rPr>
          <w:sz w:val="28"/>
          <w:szCs w:val="28"/>
        </w:rPr>
      </w:pPr>
      <w:r w:rsidRPr="00256A54">
        <w:rPr>
          <w:sz w:val="28"/>
          <w:szCs w:val="28"/>
        </w:rPr>
        <w:t>У чому сутність школи людських відносин?</w:t>
      </w:r>
    </w:p>
    <w:p w:rsidR="00256A54" w:rsidRPr="00256A54" w:rsidRDefault="00256A54" w:rsidP="006209DC">
      <w:pPr>
        <w:numPr>
          <w:ilvl w:val="0"/>
          <w:numId w:val="7"/>
        </w:numPr>
        <w:tabs>
          <w:tab w:val="left" w:pos="1060"/>
        </w:tabs>
        <w:suppressAutoHyphens w:val="0"/>
        <w:spacing w:line="360" w:lineRule="auto"/>
        <w:rPr>
          <w:sz w:val="28"/>
          <w:szCs w:val="28"/>
        </w:rPr>
      </w:pPr>
      <w:r w:rsidRPr="00256A54">
        <w:rPr>
          <w:sz w:val="28"/>
          <w:szCs w:val="28"/>
        </w:rPr>
        <w:t>Дайте характеристику кількісної школи управління.</w:t>
      </w:r>
    </w:p>
    <w:p w:rsidR="00256A54" w:rsidRPr="00256A54" w:rsidRDefault="00256A54" w:rsidP="006209DC">
      <w:pPr>
        <w:numPr>
          <w:ilvl w:val="0"/>
          <w:numId w:val="7"/>
        </w:numPr>
        <w:tabs>
          <w:tab w:val="left" w:pos="1060"/>
        </w:tabs>
        <w:suppressAutoHyphens w:val="0"/>
        <w:spacing w:line="360" w:lineRule="auto"/>
        <w:rPr>
          <w:sz w:val="28"/>
          <w:szCs w:val="28"/>
        </w:rPr>
      </w:pPr>
      <w:r w:rsidRPr="00256A54">
        <w:rPr>
          <w:sz w:val="28"/>
          <w:szCs w:val="28"/>
        </w:rPr>
        <w:t>Комплексні підходи до управління підприємством.</w:t>
      </w:r>
    </w:p>
    <w:p w:rsidR="00256A54" w:rsidRPr="00256A54" w:rsidRDefault="00256A54" w:rsidP="006209DC">
      <w:pPr>
        <w:numPr>
          <w:ilvl w:val="0"/>
          <w:numId w:val="7"/>
        </w:numPr>
        <w:tabs>
          <w:tab w:val="left" w:pos="1060"/>
        </w:tabs>
        <w:suppressAutoHyphens w:val="0"/>
        <w:spacing w:line="360" w:lineRule="auto"/>
        <w:rPr>
          <w:sz w:val="28"/>
          <w:szCs w:val="28"/>
        </w:rPr>
      </w:pPr>
      <w:r w:rsidRPr="00256A54">
        <w:rPr>
          <w:sz w:val="28"/>
          <w:szCs w:val="28"/>
        </w:rPr>
        <w:t>Системний підхід в управлінні організацією.</w:t>
      </w:r>
    </w:p>
    <w:p w:rsidR="00256A54" w:rsidRPr="00256A54" w:rsidRDefault="00256A54" w:rsidP="006209DC">
      <w:pPr>
        <w:pStyle w:val="ad"/>
        <w:numPr>
          <w:ilvl w:val="0"/>
          <w:numId w:val="7"/>
        </w:numPr>
        <w:suppressAutoHyphens w:val="0"/>
        <w:autoSpaceDE w:val="0"/>
        <w:autoSpaceDN w:val="0"/>
        <w:adjustRightInd w:val="0"/>
        <w:spacing w:line="360" w:lineRule="auto"/>
        <w:jc w:val="both"/>
        <w:rPr>
          <w:sz w:val="28"/>
          <w:szCs w:val="28"/>
        </w:rPr>
      </w:pPr>
      <w:r w:rsidRPr="00256A54">
        <w:rPr>
          <w:sz w:val="28"/>
          <w:szCs w:val="28"/>
        </w:rPr>
        <w:t xml:space="preserve">Які системи підготовки менеджерів існують у світі? </w:t>
      </w:r>
    </w:p>
    <w:p w:rsidR="00256A54" w:rsidRPr="00256A54" w:rsidRDefault="00256A54" w:rsidP="006209DC">
      <w:pPr>
        <w:pStyle w:val="ad"/>
        <w:numPr>
          <w:ilvl w:val="0"/>
          <w:numId w:val="7"/>
        </w:numPr>
        <w:suppressAutoHyphens w:val="0"/>
        <w:autoSpaceDE w:val="0"/>
        <w:autoSpaceDN w:val="0"/>
        <w:adjustRightInd w:val="0"/>
        <w:spacing w:line="360" w:lineRule="auto"/>
        <w:jc w:val="both"/>
        <w:rPr>
          <w:sz w:val="28"/>
          <w:szCs w:val="28"/>
        </w:rPr>
      </w:pPr>
      <w:r w:rsidRPr="00256A54">
        <w:rPr>
          <w:sz w:val="28"/>
          <w:szCs w:val="28"/>
        </w:rPr>
        <w:t xml:space="preserve">Які відмінності існують між підприємцями і менеджерами? </w:t>
      </w:r>
    </w:p>
    <w:p w:rsidR="00256A54" w:rsidRPr="00256A54" w:rsidRDefault="00256A54" w:rsidP="006209DC">
      <w:pPr>
        <w:pStyle w:val="ad"/>
        <w:numPr>
          <w:ilvl w:val="0"/>
          <w:numId w:val="7"/>
        </w:numPr>
        <w:suppressAutoHyphens w:val="0"/>
        <w:autoSpaceDE w:val="0"/>
        <w:autoSpaceDN w:val="0"/>
        <w:adjustRightInd w:val="0"/>
        <w:spacing w:line="360" w:lineRule="auto"/>
        <w:jc w:val="both"/>
        <w:rPr>
          <w:sz w:val="28"/>
          <w:szCs w:val="28"/>
        </w:rPr>
      </w:pPr>
      <w:r w:rsidRPr="00256A54">
        <w:rPr>
          <w:sz w:val="28"/>
          <w:szCs w:val="28"/>
        </w:rPr>
        <w:t xml:space="preserve">Скільки рівнів управління виділяють в організаціях? </w:t>
      </w:r>
    </w:p>
    <w:p w:rsidR="00256A54" w:rsidRPr="00256A54" w:rsidRDefault="00256A54" w:rsidP="006209DC">
      <w:pPr>
        <w:pStyle w:val="ad"/>
        <w:numPr>
          <w:ilvl w:val="0"/>
          <w:numId w:val="7"/>
        </w:numPr>
        <w:suppressAutoHyphens w:val="0"/>
        <w:autoSpaceDE w:val="0"/>
        <w:autoSpaceDN w:val="0"/>
        <w:adjustRightInd w:val="0"/>
        <w:spacing w:line="360" w:lineRule="auto"/>
        <w:jc w:val="both"/>
        <w:rPr>
          <w:sz w:val="28"/>
          <w:szCs w:val="28"/>
        </w:rPr>
      </w:pPr>
      <w:r w:rsidRPr="00256A54">
        <w:rPr>
          <w:sz w:val="28"/>
          <w:szCs w:val="28"/>
        </w:rPr>
        <w:t>У чому полягає зміст роботи керівників низової ланки управління?</w:t>
      </w:r>
    </w:p>
    <w:p w:rsidR="00256A54" w:rsidRPr="00256A54" w:rsidRDefault="00256A54" w:rsidP="006209DC">
      <w:pPr>
        <w:pStyle w:val="ad"/>
        <w:numPr>
          <w:ilvl w:val="0"/>
          <w:numId w:val="7"/>
        </w:numPr>
        <w:suppressAutoHyphens w:val="0"/>
        <w:autoSpaceDE w:val="0"/>
        <w:autoSpaceDN w:val="0"/>
        <w:adjustRightInd w:val="0"/>
        <w:spacing w:line="360" w:lineRule="auto"/>
        <w:jc w:val="both"/>
        <w:rPr>
          <w:sz w:val="28"/>
          <w:szCs w:val="28"/>
        </w:rPr>
      </w:pPr>
      <w:r w:rsidRPr="00256A54">
        <w:rPr>
          <w:sz w:val="28"/>
          <w:szCs w:val="28"/>
        </w:rPr>
        <w:t>У чому полягає зміст роботи керівників середньої ланки управління?</w:t>
      </w:r>
    </w:p>
    <w:p w:rsidR="00256A54" w:rsidRPr="00256A54" w:rsidRDefault="00256A54" w:rsidP="006209DC">
      <w:pPr>
        <w:numPr>
          <w:ilvl w:val="0"/>
          <w:numId w:val="7"/>
        </w:numPr>
        <w:tabs>
          <w:tab w:val="left" w:pos="1060"/>
        </w:tabs>
        <w:suppressAutoHyphens w:val="0"/>
        <w:spacing w:line="360" w:lineRule="auto"/>
        <w:jc w:val="both"/>
        <w:rPr>
          <w:sz w:val="28"/>
          <w:szCs w:val="28"/>
        </w:rPr>
      </w:pPr>
      <w:r w:rsidRPr="00256A54">
        <w:rPr>
          <w:sz w:val="28"/>
          <w:szCs w:val="28"/>
        </w:rPr>
        <w:t>У чому полягає зміст роботи керівників вищої ланки управління?</w:t>
      </w:r>
    </w:p>
    <w:p w:rsidR="00256A54" w:rsidRDefault="00256A54" w:rsidP="00256A54">
      <w:pPr>
        <w:pStyle w:val="a3"/>
        <w:widowControl w:val="0"/>
        <w:spacing w:line="360" w:lineRule="auto"/>
        <w:rPr>
          <w:b/>
          <w:sz w:val="28"/>
          <w:szCs w:val="28"/>
          <w:lang w:val="uk-UA"/>
        </w:rPr>
      </w:pPr>
    </w:p>
    <w:p w:rsidR="00256A54" w:rsidRDefault="00256A54" w:rsidP="00256A54">
      <w:pPr>
        <w:pStyle w:val="a3"/>
        <w:widowControl w:val="0"/>
        <w:spacing w:line="360" w:lineRule="auto"/>
        <w:rPr>
          <w:b/>
          <w:sz w:val="28"/>
          <w:szCs w:val="28"/>
          <w:lang w:val="uk-UA"/>
        </w:rPr>
      </w:pPr>
      <w:r>
        <w:rPr>
          <w:b/>
          <w:sz w:val="28"/>
          <w:szCs w:val="28"/>
          <w:lang w:val="uk-UA"/>
        </w:rPr>
        <w:lastRenderedPageBreak/>
        <w:t>Зміст семінару:</w:t>
      </w:r>
    </w:p>
    <w:p w:rsidR="00256A54" w:rsidRPr="00256A54" w:rsidRDefault="00256A54" w:rsidP="00256A54">
      <w:pPr>
        <w:pStyle w:val="Default"/>
        <w:spacing w:line="360" w:lineRule="auto"/>
        <w:ind w:firstLine="709"/>
        <w:jc w:val="both"/>
        <w:rPr>
          <w:sz w:val="28"/>
          <w:szCs w:val="28"/>
        </w:rPr>
      </w:pPr>
      <w:r w:rsidRPr="00256A54">
        <w:rPr>
          <w:sz w:val="28"/>
          <w:szCs w:val="28"/>
        </w:rPr>
        <w:t xml:space="preserve">1.Передумови виникнення менеджменту, джерела його формування. </w:t>
      </w:r>
    </w:p>
    <w:p w:rsidR="00256A54" w:rsidRPr="00256A54" w:rsidRDefault="00256A54" w:rsidP="00256A54">
      <w:pPr>
        <w:pStyle w:val="Default"/>
        <w:spacing w:line="360" w:lineRule="auto"/>
        <w:ind w:firstLine="709"/>
        <w:jc w:val="both"/>
        <w:rPr>
          <w:sz w:val="28"/>
          <w:szCs w:val="28"/>
        </w:rPr>
      </w:pPr>
      <w:r w:rsidRPr="00256A54">
        <w:rPr>
          <w:sz w:val="28"/>
          <w:szCs w:val="28"/>
        </w:rPr>
        <w:t xml:space="preserve">2.Поняття та сутність. Основні етапи розвитку і становлення  менеджменту. </w:t>
      </w:r>
    </w:p>
    <w:p w:rsidR="00256A54" w:rsidRPr="00256A54" w:rsidRDefault="00256A54" w:rsidP="00256A54">
      <w:pPr>
        <w:pStyle w:val="Default"/>
        <w:spacing w:line="360" w:lineRule="auto"/>
        <w:ind w:firstLine="709"/>
        <w:jc w:val="both"/>
        <w:rPr>
          <w:sz w:val="28"/>
          <w:szCs w:val="28"/>
        </w:rPr>
      </w:pPr>
      <w:r w:rsidRPr="00256A54">
        <w:rPr>
          <w:sz w:val="28"/>
          <w:szCs w:val="28"/>
        </w:rPr>
        <w:t>3.Менеджмент як специфічна сфера людської діяльності. Принципи менеджменту.</w:t>
      </w:r>
    </w:p>
    <w:p w:rsidR="00256A54" w:rsidRPr="00256A54" w:rsidRDefault="00256A54" w:rsidP="00256A54">
      <w:pPr>
        <w:pStyle w:val="Default"/>
        <w:spacing w:line="360" w:lineRule="auto"/>
        <w:ind w:firstLine="709"/>
        <w:jc w:val="both"/>
        <w:rPr>
          <w:sz w:val="28"/>
          <w:szCs w:val="28"/>
        </w:rPr>
      </w:pPr>
      <w:r w:rsidRPr="00256A54">
        <w:rPr>
          <w:sz w:val="28"/>
          <w:szCs w:val="28"/>
        </w:rPr>
        <w:t>4.Система відносин в організації як предмет вивчення менеджменту.</w:t>
      </w:r>
    </w:p>
    <w:p w:rsidR="00256A54" w:rsidRDefault="00256A54" w:rsidP="00256A54">
      <w:pPr>
        <w:pStyle w:val="Default"/>
        <w:spacing w:line="360" w:lineRule="auto"/>
        <w:ind w:firstLine="709"/>
        <w:jc w:val="both"/>
        <w:rPr>
          <w:sz w:val="28"/>
          <w:szCs w:val="28"/>
        </w:rPr>
      </w:pPr>
      <w:r w:rsidRPr="00256A54">
        <w:rPr>
          <w:sz w:val="28"/>
          <w:szCs w:val="28"/>
        </w:rPr>
        <w:t xml:space="preserve">5.Менеджмент як система наукових знань і мистецтво управління. Закони і закономірності менеджменту. </w:t>
      </w:r>
    </w:p>
    <w:p w:rsidR="00256A54" w:rsidRDefault="00256A54" w:rsidP="00256A54">
      <w:pPr>
        <w:pStyle w:val="a3"/>
        <w:widowControl w:val="0"/>
        <w:suppressAutoHyphens w:val="0"/>
        <w:rPr>
          <w:b/>
          <w:sz w:val="28"/>
          <w:szCs w:val="28"/>
          <w:lang w:val="uk-UA"/>
        </w:rPr>
      </w:pPr>
    </w:p>
    <w:p w:rsidR="00256A54" w:rsidRPr="00233661" w:rsidRDefault="00256A54" w:rsidP="00256A54">
      <w:pPr>
        <w:pStyle w:val="a3"/>
        <w:widowControl w:val="0"/>
        <w:suppressAutoHyphens w:val="0"/>
        <w:rPr>
          <w:b/>
          <w:sz w:val="28"/>
          <w:szCs w:val="28"/>
          <w:lang w:val="uk-UA"/>
        </w:rPr>
      </w:pPr>
      <w:r w:rsidRPr="00233661">
        <w:rPr>
          <w:b/>
          <w:sz w:val="28"/>
          <w:szCs w:val="28"/>
          <w:lang w:val="uk-UA"/>
        </w:rPr>
        <w:t>Самостійна робота по темі</w:t>
      </w:r>
      <w:r>
        <w:rPr>
          <w:b/>
          <w:sz w:val="28"/>
          <w:szCs w:val="28"/>
          <w:lang w:val="uk-UA"/>
        </w:rPr>
        <w:t xml:space="preserve"> </w:t>
      </w:r>
      <w:r w:rsidRPr="00233661">
        <w:rPr>
          <w:b/>
          <w:sz w:val="28"/>
          <w:szCs w:val="28"/>
          <w:lang w:val="uk-UA"/>
        </w:rPr>
        <w:t>1.</w:t>
      </w:r>
    </w:p>
    <w:p w:rsidR="00256A54" w:rsidRPr="00834BBB" w:rsidRDefault="00256A54" w:rsidP="00256A54">
      <w:pPr>
        <w:autoSpaceDE w:val="0"/>
        <w:autoSpaceDN w:val="0"/>
        <w:adjustRightInd w:val="0"/>
        <w:spacing w:before="20" w:line="360" w:lineRule="auto"/>
        <w:jc w:val="both"/>
        <w:rPr>
          <w:b/>
          <w:sz w:val="28"/>
          <w:szCs w:val="28"/>
        </w:rPr>
      </w:pPr>
      <w:r w:rsidRPr="00834BBB">
        <w:rPr>
          <w:b/>
          <w:sz w:val="28"/>
          <w:szCs w:val="28"/>
        </w:rPr>
        <w:t>Для підготовки до семінарського заняття пропонуються теми рефератів:</w:t>
      </w:r>
    </w:p>
    <w:p w:rsidR="00256A54" w:rsidRPr="00256A54" w:rsidRDefault="00256A54" w:rsidP="006209DC">
      <w:pPr>
        <w:pStyle w:val="ad"/>
        <w:numPr>
          <w:ilvl w:val="0"/>
          <w:numId w:val="8"/>
        </w:numPr>
        <w:tabs>
          <w:tab w:val="left" w:pos="1600"/>
        </w:tabs>
        <w:suppressAutoHyphens w:val="0"/>
        <w:spacing w:line="360" w:lineRule="auto"/>
        <w:jc w:val="both"/>
        <w:rPr>
          <w:sz w:val="28"/>
          <w:szCs w:val="28"/>
        </w:rPr>
      </w:pPr>
      <w:r w:rsidRPr="00256A54">
        <w:rPr>
          <w:bCs/>
          <w:iCs/>
          <w:sz w:val="28"/>
          <w:szCs w:val="28"/>
        </w:rPr>
        <w:t>Передумови виникнення науки управління</w:t>
      </w:r>
    </w:p>
    <w:p w:rsidR="00256A54" w:rsidRPr="00256A54" w:rsidRDefault="00256A54" w:rsidP="006209DC">
      <w:pPr>
        <w:pStyle w:val="ad"/>
        <w:numPr>
          <w:ilvl w:val="0"/>
          <w:numId w:val="8"/>
        </w:numPr>
        <w:suppressAutoHyphens w:val="0"/>
        <w:autoSpaceDE w:val="0"/>
        <w:autoSpaceDN w:val="0"/>
        <w:adjustRightInd w:val="0"/>
        <w:spacing w:line="360" w:lineRule="auto"/>
        <w:jc w:val="both"/>
        <w:rPr>
          <w:sz w:val="28"/>
          <w:szCs w:val="28"/>
        </w:rPr>
      </w:pPr>
      <w:r w:rsidRPr="00256A54">
        <w:rPr>
          <w:bCs/>
          <w:iCs/>
          <w:sz w:val="28"/>
          <w:szCs w:val="28"/>
        </w:rPr>
        <w:t>Основні етапи розвитку управлінської науки в Україні</w:t>
      </w:r>
    </w:p>
    <w:p w:rsidR="00256A54" w:rsidRPr="00256A54" w:rsidRDefault="00256A54" w:rsidP="006209DC">
      <w:pPr>
        <w:pStyle w:val="ad"/>
        <w:numPr>
          <w:ilvl w:val="0"/>
          <w:numId w:val="8"/>
        </w:numPr>
        <w:suppressAutoHyphens w:val="0"/>
        <w:spacing w:line="360" w:lineRule="auto"/>
        <w:jc w:val="both"/>
        <w:rPr>
          <w:sz w:val="28"/>
          <w:szCs w:val="28"/>
        </w:rPr>
      </w:pPr>
      <w:r w:rsidRPr="00256A54">
        <w:rPr>
          <w:bCs/>
          <w:sz w:val="28"/>
          <w:szCs w:val="28"/>
        </w:rPr>
        <w:t>Історія розвитку менеджменту</w:t>
      </w:r>
    </w:p>
    <w:p w:rsidR="00256A54" w:rsidRPr="00256A54" w:rsidRDefault="00256A54" w:rsidP="006209DC">
      <w:pPr>
        <w:pStyle w:val="ad"/>
        <w:numPr>
          <w:ilvl w:val="0"/>
          <w:numId w:val="8"/>
        </w:numPr>
        <w:suppressAutoHyphens w:val="0"/>
        <w:spacing w:line="360" w:lineRule="auto"/>
        <w:jc w:val="both"/>
        <w:rPr>
          <w:bCs/>
          <w:iCs/>
          <w:sz w:val="28"/>
          <w:szCs w:val="28"/>
        </w:rPr>
      </w:pPr>
      <w:r w:rsidRPr="00256A54">
        <w:rPr>
          <w:bCs/>
          <w:iCs/>
          <w:sz w:val="28"/>
          <w:szCs w:val="28"/>
        </w:rPr>
        <w:t>Школи менеджменту.</w:t>
      </w:r>
    </w:p>
    <w:p w:rsidR="00256A54" w:rsidRPr="00256A54" w:rsidRDefault="00256A54" w:rsidP="006209DC">
      <w:pPr>
        <w:pStyle w:val="ad"/>
        <w:numPr>
          <w:ilvl w:val="0"/>
          <w:numId w:val="8"/>
        </w:numPr>
        <w:suppressAutoHyphens w:val="0"/>
        <w:spacing w:line="360" w:lineRule="auto"/>
        <w:jc w:val="both"/>
        <w:rPr>
          <w:sz w:val="28"/>
          <w:szCs w:val="28"/>
        </w:rPr>
      </w:pPr>
      <w:r w:rsidRPr="00256A54">
        <w:rPr>
          <w:sz w:val="28"/>
          <w:szCs w:val="28"/>
        </w:rPr>
        <w:t>Сутність категорій «управління» і «менеджмент».</w:t>
      </w:r>
    </w:p>
    <w:p w:rsidR="00256A54" w:rsidRPr="00256A54" w:rsidRDefault="00256A54" w:rsidP="006209DC">
      <w:pPr>
        <w:pStyle w:val="ad"/>
        <w:numPr>
          <w:ilvl w:val="0"/>
          <w:numId w:val="8"/>
        </w:numPr>
        <w:suppressAutoHyphens w:val="0"/>
        <w:autoSpaceDE w:val="0"/>
        <w:autoSpaceDN w:val="0"/>
        <w:adjustRightInd w:val="0"/>
        <w:spacing w:line="360" w:lineRule="auto"/>
        <w:jc w:val="both"/>
        <w:rPr>
          <w:sz w:val="28"/>
          <w:szCs w:val="28"/>
        </w:rPr>
      </w:pPr>
      <w:r w:rsidRPr="00256A54">
        <w:rPr>
          <w:sz w:val="28"/>
          <w:szCs w:val="28"/>
        </w:rPr>
        <w:t>Менеджмент – система наукових знань чи мистецтво управління?</w:t>
      </w:r>
    </w:p>
    <w:p w:rsidR="00256A54" w:rsidRPr="00256A54" w:rsidRDefault="00256A54" w:rsidP="006209DC">
      <w:pPr>
        <w:pStyle w:val="ad"/>
        <w:numPr>
          <w:ilvl w:val="0"/>
          <w:numId w:val="8"/>
        </w:numPr>
        <w:suppressAutoHyphens w:val="0"/>
        <w:autoSpaceDE w:val="0"/>
        <w:autoSpaceDN w:val="0"/>
        <w:adjustRightInd w:val="0"/>
        <w:spacing w:line="360" w:lineRule="auto"/>
        <w:jc w:val="both"/>
        <w:rPr>
          <w:sz w:val="28"/>
          <w:szCs w:val="28"/>
        </w:rPr>
      </w:pPr>
      <w:r w:rsidRPr="00256A54">
        <w:rPr>
          <w:sz w:val="28"/>
          <w:szCs w:val="28"/>
        </w:rPr>
        <w:t xml:space="preserve">Взаємозв’язок між управлінням і менеджментом. </w:t>
      </w:r>
    </w:p>
    <w:p w:rsidR="00256A54" w:rsidRPr="00256A54" w:rsidRDefault="00256A54" w:rsidP="006209DC">
      <w:pPr>
        <w:pStyle w:val="ad"/>
        <w:numPr>
          <w:ilvl w:val="0"/>
          <w:numId w:val="8"/>
        </w:numPr>
        <w:suppressAutoHyphens w:val="0"/>
        <w:autoSpaceDE w:val="0"/>
        <w:autoSpaceDN w:val="0"/>
        <w:adjustRightInd w:val="0"/>
        <w:spacing w:line="360" w:lineRule="auto"/>
        <w:jc w:val="both"/>
        <w:rPr>
          <w:sz w:val="28"/>
          <w:szCs w:val="28"/>
        </w:rPr>
      </w:pPr>
      <w:r w:rsidRPr="00256A54">
        <w:rPr>
          <w:sz w:val="28"/>
          <w:szCs w:val="28"/>
        </w:rPr>
        <w:t xml:space="preserve">Менеджери та підприємці: від консерватизму до інтрапренерства. </w:t>
      </w:r>
    </w:p>
    <w:p w:rsidR="00256A54" w:rsidRDefault="00256A54" w:rsidP="006209DC">
      <w:pPr>
        <w:pStyle w:val="ad"/>
        <w:numPr>
          <w:ilvl w:val="0"/>
          <w:numId w:val="8"/>
        </w:numPr>
        <w:suppressAutoHyphens w:val="0"/>
        <w:autoSpaceDE w:val="0"/>
        <w:autoSpaceDN w:val="0"/>
        <w:adjustRightInd w:val="0"/>
        <w:spacing w:line="360" w:lineRule="auto"/>
        <w:jc w:val="both"/>
        <w:rPr>
          <w:sz w:val="28"/>
          <w:szCs w:val="28"/>
        </w:rPr>
      </w:pPr>
      <w:r w:rsidRPr="00256A54">
        <w:rPr>
          <w:sz w:val="28"/>
          <w:szCs w:val="28"/>
        </w:rPr>
        <w:t>Системи підготовки менеджерів у світі.</w:t>
      </w:r>
    </w:p>
    <w:p w:rsidR="00256A54" w:rsidRPr="00256A54" w:rsidRDefault="00256A54" w:rsidP="00256A54">
      <w:pPr>
        <w:pStyle w:val="ad"/>
        <w:suppressAutoHyphens w:val="0"/>
        <w:autoSpaceDE w:val="0"/>
        <w:autoSpaceDN w:val="0"/>
        <w:adjustRightInd w:val="0"/>
        <w:spacing w:line="360" w:lineRule="auto"/>
        <w:jc w:val="both"/>
        <w:rPr>
          <w:sz w:val="28"/>
          <w:szCs w:val="28"/>
        </w:rPr>
      </w:pPr>
    </w:p>
    <w:p w:rsidR="00256A54" w:rsidRPr="007E3772" w:rsidRDefault="00256A54" w:rsidP="007E3772">
      <w:pPr>
        <w:pStyle w:val="ad"/>
        <w:spacing w:line="360" w:lineRule="auto"/>
        <w:ind w:left="0"/>
        <w:jc w:val="both"/>
        <w:rPr>
          <w:sz w:val="28"/>
          <w:szCs w:val="28"/>
        </w:rPr>
      </w:pPr>
      <w:r w:rsidRPr="007E3772">
        <w:rPr>
          <w:b/>
          <w:sz w:val="28"/>
          <w:szCs w:val="28"/>
        </w:rPr>
        <w:t xml:space="preserve">Навчальне обладнання:  </w:t>
      </w:r>
      <w:r w:rsidRPr="007E3772">
        <w:rPr>
          <w:sz w:val="28"/>
          <w:szCs w:val="28"/>
        </w:rPr>
        <w:t>м</w:t>
      </w:r>
      <w:r w:rsidRPr="007E3772">
        <w:rPr>
          <w:color w:val="000000"/>
          <w:sz w:val="28"/>
          <w:szCs w:val="28"/>
          <w:lang w:eastAsia="uk-UA"/>
        </w:rPr>
        <w:t>ультимедійний проектор,</w:t>
      </w:r>
      <w:r w:rsidR="007E3772">
        <w:rPr>
          <w:color w:val="000000"/>
          <w:sz w:val="28"/>
          <w:szCs w:val="28"/>
          <w:lang w:eastAsia="uk-UA"/>
        </w:rPr>
        <w:t xml:space="preserve"> </w:t>
      </w:r>
      <w:r w:rsidRPr="007E3772">
        <w:rPr>
          <w:color w:val="000000"/>
          <w:sz w:val="28"/>
          <w:szCs w:val="28"/>
          <w:lang w:eastAsia="uk-UA"/>
        </w:rPr>
        <w:t>ноутбук; мультимедійна дошка;  комп’ютери.</w:t>
      </w:r>
    </w:p>
    <w:p w:rsidR="007E3772" w:rsidRPr="00834BBB" w:rsidRDefault="00256A54" w:rsidP="007E3772">
      <w:pPr>
        <w:autoSpaceDE w:val="0"/>
        <w:autoSpaceDN w:val="0"/>
        <w:adjustRightInd w:val="0"/>
        <w:spacing w:before="20" w:line="360" w:lineRule="auto"/>
        <w:ind w:left="357"/>
        <w:jc w:val="center"/>
        <w:rPr>
          <w:b/>
          <w:sz w:val="28"/>
          <w:szCs w:val="28"/>
        </w:rPr>
      </w:pPr>
      <w:r>
        <w:rPr>
          <w:b/>
          <w:sz w:val="28"/>
          <w:szCs w:val="28"/>
        </w:rPr>
        <w:t xml:space="preserve"> </w:t>
      </w:r>
      <w:r w:rsidR="007E3772" w:rsidRPr="00834BBB">
        <w:rPr>
          <w:b/>
          <w:sz w:val="28"/>
          <w:szCs w:val="28"/>
        </w:rPr>
        <w:t>Рекомендована література для підготовки до семінарського заняття</w:t>
      </w:r>
    </w:p>
    <w:p w:rsidR="007E3772" w:rsidRPr="007E3772" w:rsidRDefault="007E3772" w:rsidP="007E3772">
      <w:pPr>
        <w:spacing w:line="360" w:lineRule="auto"/>
        <w:jc w:val="both"/>
        <w:rPr>
          <w:b/>
          <w:i/>
          <w:sz w:val="28"/>
          <w:szCs w:val="28"/>
        </w:rPr>
      </w:pPr>
      <w:r w:rsidRPr="007E3772">
        <w:rPr>
          <w:b/>
          <w:i/>
          <w:sz w:val="28"/>
          <w:szCs w:val="28"/>
        </w:rPr>
        <w:t>Законодавчі та нормативні акти:</w:t>
      </w:r>
    </w:p>
    <w:p w:rsidR="007E3772" w:rsidRPr="007E3772" w:rsidRDefault="007E3772" w:rsidP="006209DC">
      <w:pPr>
        <w:pStyle w:val="ad"/>
        <w:numPr>
          <w:ilvl w:val="0"/>
          <w:numId w:val="9"/>
        </w:numPr>
        <w:suppressAutoHyphens w:val="0"/>
        <w:spacing w:line="360" w:lineRule="auto"/>
        <w:ind w:left="0"/>
        <w:jc w:val="both"/>
        <w:rPr>
          <w:rFonts w:eastAsia="TimesNewRoman"/>
          <w:sz w:val="28"/>
          <w:szCs w:val="28"/>
        </w:rPr>
      </w:pPr>
      <w:r w:rsidRPr="007E3772">
        <w:rPr>
          <w:rFonts w:eastAsia="TimesNewRoman"/>
          <w:sz w:val="28"/>
          <w:szCs w:val="28"/>
        </w:rPr>
        <w:t>Про внесення змін до Закону України «Про захист інформації в автоматизованих системах»: Закон України від 31.05.2005 р. № 2594-IV // Відом. Верховної Ради України. – 2004. – № 32.</w:t>
      </w:r>
    </w:p>
    <w:p w:rsidR="007E3772" w:rsidRPr="007E3772" w:rsidRDefault="007E3772" w:rsidP="006209DC">
      <w:pPr>
        <w:pStyle w:val="ad"/>
        <w:numPr>
          <w:ilvl w:val="0"/>
          <w:numId w:val="9"/>
        </w:numPr>
        <w:suppressAutoHyphens w:val="0"/>
        <w:spacing w:line="360" w:lineRule="auto"/>
        <w:ind w:left="0"/>
        <w:jc w:val="both"/>
        <w:rPr>
          <w:rFonts w:eastAsia="TimesNewRoman"/>
          <w:sz w:val="28"/>
          <w:szCs w:val="28"/>
        </w:rPr>
      </w:pPr>
      <w:r w:rsidRPr="007E3772">
        <w:rPr>
          <w:rFonts w:eastAsia="TimesNewRoman"/>
          <w:sz w:val="28"/>
          <w:szCs w:val="28"/>
        </w:rPr>
        <w:lastRenderedPageBreak/>
        <w:t xml:space="preserve">Про внесення змін до Закону України «Про Національну програму інформатизації»: Закон України від 13.09.2001 р.№ 2684 // Відом. Верховної Ради України. – 2002. – № 1. </w:t>
      </w:r>
    </w:p>
    <w:p w:rsidR="007E3772" w:rsidRPr="007E3772" w:rsidRDefault="007E3772" w:rsidP="006209DC">
      <w:pPr>
        <w:pStyle w:val="ad"/>
        <w:numPr>
          <w:ilvl w:val="0"/>
          <w:numId w:val="9"/>
        </w:numPr>
        <w:suppressAutoHyphens w:val="0"/>
        <w:spacing w:line="360" w:lineRule="auto"/>
        <w:ind w:left="0"/>
        <w:jc w:val="both"/>
        <w:rPr>
          <w:color w:val="000000" w:themeColor="text1"/>
          <w:sz w:val="28"/>
          <w:szCs w:val="28"/>
        </w:rPr>
      </w:pPr>
      <w:r w:rsidRPr="007E3772">
        <w:rPr>
          <w:rFonts w:eastAsia="TimesNewRoman"/>
          <w:sz w:val="28"/>
          <w:szCs w:val="28"/>
        </w:rPr>
        <w:t>Про захист економічної конкуренції: Закон України від 11.01.2001 р. № 2210-III: Режим доступу: http://zakon4.rada.gov.ua/laws/show/2210-14</w:t>
      </w:r>
    </w:p>
    <w:p w:rsidR="007E3772" w:rsidRPr="007E3772" w:rsidRDefault="007E3772" w:rsidP="007E3772">
      <w:pPr>
        <w:spacing w:line="360" w:lineRule="auto"/>
        <w:rPr>
          <w:b/>
          <w:i/>
          <w:sz w:val="28"/>
          <w:szCs w:val="28"/>
        </w:rPr>
      </w:pPr>
      <w:r w:rsidRPr="007E3772">
        <w:rPr>
          <w:b/>
          <w:i/>
          <w:sz w:val="28"/>
          <w:szCs w:val="28"/>
        </w:rPr>
        <w:t>Основна рекомендована література</w:t>
      </w:r>
    </w:p>
    <w:p w:rsidR="007E3772" w:rsidRPr="007E3772" w:rsidRDefault="007E3772" w:rsidP="006209DC">
      <w:pPr>
        <w:pStyle w:val="ad"/>
        <w:numPr>
          <w:ilvl w:val="0"/>
          <w:numId w:val="10"/>
        </w:numPr>
        <w:suppressAutoHyphens w:val="0"/>
        <w:spacing w:line="360" w:lineRule="auto"/>
        <w:jc w:val="both"/>
        <w:rPr>
          <w:rFonts w:eastAsiaTheme="minorHAnsi"/>
          <w:color w:val="0000FF"/>
          <w:sz w:val="28"/>
          <w:szCs w:val="28"/>
          <w:u w:val="single"/>
        </w:rPr>
      </w:pPr>
      <w:r w:rsidRPr="007E3772">
        <w:rPr>
          <w:rFonts w:eastAsiaTheme="minorHAnsi"/>
          <w:color w:val="000000"/>
          <w:sz w:val="28"/>
          <w:szCs w:val="28"/>
        </w:rPr>
        <w:t xml:space="preserve">Акімова Т. А. Теорія організації: навч. посібник/ Т. А. Акімова. – М. : ЮНИТИ-ДАНА, 2017. – 367 с. </w:t>
      </w:r>
    </w:p>
    <w:p w:rsidR="007E3772" w:rsidRPr="007E3772" w:rsidRDefault="007E3772" w:rsidP="006209DC">
      <w:pPr>
        <w:pStyle w:val="ad"/>
        <w:numPr>
          <w:ilvl w:val="0"/>
          <w:numId w:val="10"/>
        </w:numPr>
        <w:suppressAutoHyphens w:val="0"/>
        <w:autoSpaceDE w:val="0"/>
        <w:autoSpaceDN w:val="0"/>
        <w:adjustRightInd w:val="0"/>
        <w:spacing w:line="360" w:lineRule="auto"/>
        <w:rPr>
          <w:rFonts w:eastAsia="ArialMT"/>
          <w:sz w:val="28"/>
          <w:szCs w:val="28"/>
        </w:rPr>
      </w:pPr>
      <w:r w:rsidRPr="007E3772">
        <w:rPr>
          <w:bCs/>
          <w:sz w:val="28"/>
          <w:szCs w:val="28"/>
        </w:rPr>
        <w:t xml:space="preserve">Бардась А.В. </w:t>
      </w:r>
      <w:r w:rsidRPr="007E3772">
        <w:rPr>
          <w:sz w:val="28"/>
          <w:szCs w:val="28"/>
        </w:rPr>
        <w:t>Бойченко М.В., Дудник А.В..Менеджмент: навч. посіб. Д.: Національний гірничий університет, 2012. 381 с.</w:t>
      </w:r>
    </w:p>
    <w:p w:rsidR="007E3772" w:rsidRPr="007E3772" w:rsidRDefault="007E3772" w:rsidP="006209DC">
      <w:pPr>
        <w:pStyle w:val="ad"/>
        <w:numPr>
          <w:ilvl w:val="0"/>
          <w:numId w:val="10"/>
        </w:numPr>
        <w:suppressAutoHyphens w:val="0"/>
        <w:spacing w:line="360" w:lineRule="auto"/>
        <w:jc w:val="both"/>
        <w:rPr>
          <w:rFonts w:eastAsiaTheme="minorHAnsi"/>
          <w:color w:val="0000FF"/>
          <w:sz w:val="28"/>
          <w:szCs w:val="28"/>
          <w:u w:val="single"/>
        </w:rPr>
      </w:pPr>
      <w:r w:rsidRPr="007E3772">
        <w:rPr>
          <w:rFonts w:eastAsiaTheme="minorHAnsi"/>
          <w:color w:val="000000"/>
          <w:sz w:val="28"/>
          <w:szCs w:val="28"/>
        </w:rPr>
        <w:t>Балабанова Л. В. Управління персоналом: Навч. посіб. / Л. В. Балабанова, О. В. Сардак. – К. : ВД «Професіонал», 2006. – 512 с.</w:t>
      </w:r>
    </w:p>
    <w:p w:rsidR="007E3772" w:rsidRPr="007E3772" w:rsidRDefault="007E3772" w:rsidP="006209DC">
      <w:pPr>
        <w:pStyle w:val="ad"/>
        <w:numPr>
          <w:ilvl w:val="0"/>
          <w:numId w:val="10"/>
        </w:numPr>
        <w:suppressAutoHyphens w:val="0"/>
        <w:spacing w:line="360" w:lineRule="auto"/>
        <w:jc w:val="both"/>
        <w:rPr>
          <w:rFonts w:eastAsiaTheme="minorHAnsi"/>
          <w:color w:val="0000FF"/>
          <w:sz w:val="28"/>
          <w:szCs w:val="28"/>
          <w:u w:val="single"/>
        </w:rPr>
      </w:pPr>
      <w:r w:rsidRPr="007E3772">
        <w:rPr>
          <w:rFonts w:eastAsiaTheme="minorHAnsi"/>
          <w:color w:val="000000"/>
          <w:sz w:val="28"/>
          <w:szCs w:val="28"/>
        </w:rPr>
        <w:t xml:space="preserve">Виноградський М. Д., Виноградська А. М., Шканова О. М. Управління персоналом. 2-ге видання: Навч. посіб. – К. : Центр учбової літератури, 2017. – 502 с. </w:t>
      </w:r>
    </w:p>
    <w:p w:rsidR="007E3772" w:rsidRPr="007E3772" w:rsidRDefault="007E3772" w:rsidP="006209DC">
      <w:pPr>
        <w:pStyle w:val="ad"/>
        <w:numPr>
          <w:ilvl w:val="0"/>
          <w:numId w:val="10"/>
        </w:numPr>
        <w:suppressAutoHyphens w:val="0"/>
        <w:autoSpaceDE w:val="0"/>
        <w:autoSpaceDN w:val="0"/>
        <w:adjustRightInd w:val="0"/>
        <w:spacing w:line="360" w:lineRule="auto"/>
        <w:jc w:val="both"/>
        <w:rPr>
          <w:rFonts w:eastAsia="ArialMT"/>
          <w:sz w:val="28"/>
          <w:szCs w:val="28"/>
        </w:rPr>
      </w:pPr>
      <w:r w:rsidRPr="007E3772">
        <w:rPr>
          <w:rFonts w:eastAsia="ArialMT"/>
          <w:sz w:val="28"/>
          <w:szCs w:val="28"/>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7E3772" w:rsidRPr="007E3772" w:rsidRDefault="007E3772" w:rsidP="006209DC">
      <w:pPr>
        <w:pStyle w:val="ad"/>
        <w:numPr>
          <w:ilvl w:val="0"/>
          <w:numId w:val="10"/>
        </w:numPr>
        <w:suppressAutoHyphens w:val="0"/>
        <w:autoSpaceDE w:val="0"/>
        <w:autoSpaceDN w:val="0"/>
        <w:adjustRightInd w:val="0"/>
        <w:spacing w:line="360" w:lineRule="auto"/>
        <w:jc w:val="both"/>
        <w:rPr>
          <w:rFonts w:eastAsia="ArialMT"/>
          <w:sz w:val="28"/>
          <w:szCs w:val="28"/>
        </w:rPr>
      </w:pPr>
      <w:r w:rsidRPr="007E3772">
        <w:rPr>
          <w:rFonts w:eastAsiaTheme="minorHAnsi"/>
          <w:color w:val="000000"/>
          <w:sz w:val="28"/>
          <w:szCs w:val="28"/>
        </w:rPr>
        <w:t>Герасимчук В.Г. Стратегічне управління підприємством. Графічне моделювання / В.Г. Герасимчук. – К.: КНЕУ, 2006. – 360 с.</w:t>
      </w:r>
    </w:p>
    <w:p w:rsidR="007E3772" w:rsidRPr="007E3772" w:rsidRDefault="007E3772" w:rsidP="006209DC">
      <w:pPr>
        <w:pStyle w:val="a5"/>
        <w:numPr>
          <w:ilvl w:val="0"/>
          <w:numId w:val="10"/>
        </w:numPr>
        <w:spacing w:after="0" w:line="360" w:lineRule="auto"/>
        <w:jc w:val="both"/>
        <w:rPr>
          <w:color w:val="0000FF"/>
          <w:sz w:val="28"/>
          <w:szCs w:val="28"/>
          <w:u w:val="single"/>
          <w:lang w:val="uk-UA"/>
        </w:rPr>
      </w:pPr>
      <w:r w:rsidRPr="007E3772">
        <w:rPr>
          <w:rFonts w:eastAsiaTheme="minorHAnsi"/>
          <w:color w:val="000000"/>
          <w:sz w:val="28"/>
          <w:szCs w:val="28"/>
          <w:lang w:val="uk-UA" w:eastAsia="en-US"/>
        </w:rPr>
        <w:t xml:space="preserve">Кузьмін О.Є., Мельник О.Г. Основи менеджменту. Підручник. – К. : Академвидав, 2003. – 416 с. </w:t>
      </w:r>
    </w:p>
    <w:p w:rsidR="007E3772" w:rsidRPr="007E3772" w:rsidRDefault="007E3772" w:rsidP="00A06480">
      <w:pPr>
        <w:pStyle w:val="a5"/>
        <w:spacing w:after="0" w:line="360" w:lineRule="auto"/>
        <w:ind w:left="0"/>
        <w:rPr>
          <w:b/>
          <w:sz w:val="28"/>
          <w:szCs w:val="28"/>
          <w:lang w:val="uk-UA"/>
        </w:rPr>
      </w:pPr>
      <w:r w:rsidRPr="007E3772">
        <w:rPr>
          <w:b/>
          <w:sz w:val="28"/>
          <w:szCs w:val="28"/>
          <w:lang w:val="uk-UA"/>
        </w:rPr>
        <w:t>Ресурси інтернету:</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Сервер Верховної Ради України: http://</w:t>
      </w:r>
      <w:r w:rsidRPr="007E3772">
        <w:rPr>
          <w:color w:val="0000FF"/>
          <w:sz w:val="28"/>
          <w:szCs w:val="28"/>
        </w:rPr>
        <w:t>www.rada.gov.ua/</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Міністерство фінансів України http://</w:t>
      </w:r>
      <w:r w:rsidRPr="007E3772">
        <w:rPr>
          <w:color w:val="0000FF"/>
          <w:sz w:val="28"/>
          <w:szCs w:val="28"/>
        </w:rPr>
        <w:t>www.minfin.gov.ua/</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Державна податкова служба України http://</w:t>
      </w:r>
      <w:r w:rsidRPr="007E3772">
        <w:rPr>
          <w:color w:val="0000FF"/>
          <w:sz w:val="28"/>
          <w:szCs w:val="28"/>
        </w:rPr>
        <w:t>www.sta.gov.ua/</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Державна митна служба України http://</w:t>
      </w:r>
      <w:r w:rsidRPr="007E3772">
        <w:rPr>
          <w:color w:val="0000FF"/>
          <w:sz w:val="28"/>
          <w:szCs w:val="28"/>
        </w:rPr>
        <w:t>www.сustoms.gov.ua/</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Державна комісія з цінних паперів та фондового ринку http://</w:t>
      </w:r>
      <w:r w:rsidRPr="007E3772">
        <w:rPr>
          <w:color w:val="0000FF"/>
          <w:sz w:val="28"/>
          <w:szCs w:val="28"/>
        </w:rPr>
        <w:t>www.ssmsc.gov.ua/</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Рахункова палата України http://</w:t>
      </w:r>
      <w:r w:rsidRPr="007E3772">
        <w:rPr>
          <w:color w:val="0000FF"/>
          <w:sz w:val="28"/>
          <w:szCs w:val="28"/>
        </w:rPr>
        <w:t>www.ac-rada.gov.ua/</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 xml:space="preserve">Ліга Бізнес Інформ: </w:t>
      </w:r>
      <w:r w:rsidRPr="007E3772">
        <w:rPr>
          <w:color w:val="0000FF"/>
          <w:sz w:val="28"/>
          <w:szCs w:val="28"/>
        </w:rPr>
        <w:t>www.liga.net/</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lastRenderedPageBreak/>
        <w:t xml:space="preserve">Нормативні акти України: </w:t>
      </w:r>
      <w:r w:rsidRPr="007E3772">
        <w:rPr>
          <w:color w:val="0000FF"/>
          <w:sz w:val="28"/>
          <w:szCs w:val="28"/>
        </w:rPr>
        <w:t>www.nau.kiev.ua</w:t>
      </w:r>
    </w:p>
    <w:p w:rsidR="007E3772" w:rsidRPr="007E3772" w:rsidRDefault="007E3772" w:rsidP="00A06480">
      <w:pPr>
        <w:autoSpaceDE w:val="0"/>
        <w:autoSpaceDN w:val="0"/>
        <w:adjustRightInd w:val="0"/>
        <w:spacing w:line="360" w:lineRule="auto"/>
        <w:jc w:val="both"/>
        <w:rPr>
          <w:color w:val="000000"/>
          <w:sz w:val="28"/>
          <w:szCs w:val="28"/>
        </w:rPr>
      </w:pPr>
      <w:r w:rsidRPr="007E3772">
        <w:rPr>
          <w:color w:val="000000"/>
          <w:sz w:val="28"/>
          <w:szCs w:val="28"/>
        </w:rPr>
        <w:t>Державний комітет України з питань регуляторної політики та підприємництва:</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 xml:space="preserve">  </w:t>
      </w:r>
      <w:r w:rsidRPr="007E3772">
        <w:rPr>
          <w:color w:val="0000FF"/>
          <w:sz w:val="28"/>
          <w:szCs w:val="28"/>
        </w:rPr>
        <w:t>http://www.dkrp.gov.ua/control/uk/index</w:t>
      </w:r>
    </w:p>
    <w:p w:rsidR="007E3772" w:rsidRPr="007E3772" w:rsidRDefault="007E3772" w:rsidP="00A06480">
      <w:pPr>
        <w:autoSpaceDE w:val="0"/>
        <w:autoSpaceDN w:val="0"/>
        <w:adjustRightInd w:val="0"/>
        <w:spacing w:line="360" w:lineRule="auto"/>
        <w:jc w:val="both"/>
        <w:rPr>
          <w:color w:val="0000FF"/>
          <w:sz w:val="28"/>
          <w:szCs w:val="28"/>
        </w:rPr>
      </w:pPr>
      <w:r w:rsidRPr="007E3772">
        <w:rPr>
          <w:color w:val="000000"/>
          <w:sz w:val="28"/>
          <w:szCs w:val="28"/>
        </w:rPr>
        <w:t xml:space="preserve">Державна служба статистики України: </w:t>
      </w:r>
      <w:r w:rsidRPr="007E3772">
        <w:rPr>
          <w:color w:val="0000FF"/>
          <w:sz w:val="28"/>
          <w:szCs w:val="28"/>
        </w:rPr>
        <w:t>www.ukrstat.gov.ua</w:t>
      </w:r>
    </w:p>
    <w:p w:rsidR="007E3772" w:rsidRPr="007E3772" w:rsidRDefault="007E3772" w:rsidP="00A06480">
      <w:pPr>
        <w:autoSpaceDE w:val="0"/>
        <w:autoSpaceDN w:val="0"/>
        <w:adjustRightInd w:val="0"/>
        <w:spacing w:line="360" w:lineRule="auto"/>
        <w:jc w:val="both"/>
        <w:rPr>
          <w:color w:val="000000"/>
          <w:sz w:val="28"/>
          <w:szCs w:val="28"/>
        </w:rPr>
      </w:pPr>
      <w:r w:rsidRPr="007E3772">
        <w:rPr>
          <w:color w:val="000000"/>
          <w:sz w:val="28"/>
          <w:szCs w:val="28"/>
        </w:rPr>
        <w:t xml:space="preserve">Бухгалтерський портал «Дебет-кредит». URL: </w:t>
      </w:r>
      <w:r w:rsidRPr="007E3772">
        <w:rPr>
          <w:color w:val="0000FF"/>
          <w:sz w:val="28"/>
          <w:szCs w:val="28"/>
        </w:rPr>
        <w:t>https://dtkt.com.ua</w:t>
      </w:r>
      <w:r w:rsidRPr="007E3772">
        <w:rPr>
          <w:color w:val="000000"/>
          <w:sz w:val="28"/>
          <w:szCs w:val="28"/>
        </w:rPr>
        <w:t>.</w:t>
      </w:r>
    </w:p>
    <w:p w:rsidR="007E3772" w:rsidRPr="007E3772" w:rsidRDefault="007E3772" w:rsidP="00A06480">
      <w:pPr>
        <w:autoSpaceDE w:val="0"/>
        <w:autoSpaceDN w:val="0"/>
        <w:adjustRightInd w:val="0"/>
        <w:spacing w:line="360" w:lineRule="auto"/>
        <w:jc w:val="both"/>
        <w:rPr>
          <w:color w:val="000000"/>
          <w:sz w:val="28"/>
          <w:szCs w:val="28"/>
        </w:rPr>
      </w:pPr>
      <w:r w:rsidRPr="007E3772">
        <w:rPr>
          <w:color w:val="000000"/>
          <w:sz w:val="28"/>
          <w:szCs w:val="28"/>
        </w:rPr>
        <w:t>Бухгалтерська газета «Інтерактивна бухгалтерія». URL: http://www.interbuh.com.ua/ua.</w:t>
      </w:r>
    </w:p>
    <w:p w:rsidR="007E3772" w:rsidRPr="007E3772" w:rsidRDefault="007E3772" w:rsidP="00A06480">
      <w:pPr>
        <w:autoSpaceDE w:val="0"/>
        <w:autoSpaceDN w:val="0"/>
        <w:adjustRightInd w:val="0"/>
        <w:spacing w:line="360" w:lineRule="auto"/>
        <w:jc w:val="both"/>
        <w:rPr>
          <w:color w:val="000000"/>
          <w:sz w:val="28"/>
          <w:szCs w:val="28"/>
        </w:rPr>
      </w:pPr>
      <w:r w:rsidRPr="007E3772">
        <w:rPr>
          <w:color w:val="000000"/>
          <w:sz w:val="28"/>
          <w:szCs w:val="28"/>
        </w:rPr>
        <w:t xml:space="preserve">«Вісник: офіційно про податки». URL: </w:t>
      </w:r>
      <w:r w:rsidRPr="007E3772">
        <w:rPr>
          <w:color w:val="0000FF"/>
          <w:sz w:val="28"/>
          <w:szCs w:val="28"/>
        </w:rPr>
        <w:t>http://www.visnuk.com.ua</w:t>
      </w:r>
      <w:r w:rsidRPr="007E3772">
        <w:rPr>
          <w:color w:val="000000"/>
          <w:sz w:val="28"/>
          <w:szCs w:val="28"/>
        </w:rPr>
        <w:t>.</w:t>
      </w:r>
    </w:p>
    <w:p w:rsidR="007E3772" w:rsidRPr="007E3772" w:rsidRDefault="007E3772" w:rsidP="00A06480">
      <w:pPr>
        <w:autoSpaceDE w:val="0"/>
        <w:autoSpaceDN w:val="0"/>
        <w:adjustRightInd w:val="0"/>
        <w:spacing w:line="360" w:lineRule="auto"/>
        <w:jc w:val="both"/>
        <w:rPr>
          <w:color w:val="000000"/>
          <w:sz w:val="28"/>
          <w:szCs w:val="28"/>
        </w:rPr>
      </w:pPr>
      <w:r w:rsidRPr="007E3772">
        <w:rPr>
          <w:color w:val="000000"/>
          <w:sz w:val="28"/>
          <w:szCs w:val="28"/>
        </w:rPr>
        <w:t xml:space="preserve">Сайт для бухгалтерів «Бухгалтер 911». URL: </w:t>
      </w:r>
      <w:r w:rsidRPr="007E3772">
        <w:rPr>
          <w:color w:val="0000FF"/>
          <w:sz w:val="28"/>
          <w:szCs w:val="28"/>
        </w:rPr>
        <w:t>https://buhgalter911.com</w:t>
      </w:r>
      <w:r w:rsidRPr="007E3772">
        <w:rPr>
          <w:color w:val="000000"/>
          <w:sz w:val="28"/>
          <w:szCs w:val="28"/>
        </w:rPr>
        <w:t>.</w:t>
      </w:r>
    </w:p>
    <w:p w:rsidR="007E3772" w:rsidRPr="007E3772" w:rsidRDefault="007E3772" w:rsidP="00A06480">
      <w:pPr>
        <w:autoSpaceDE w:val="0"/>
        <w:autoSpaceDN w:val="0"/>
        <w:adjustRightInd w:val="0"/>
        <w:spacing w:line="360" w:lineRule="auto"/>
        <w:jc w:val="both"/>
        <w:rPr>
          <w:color w:val="000000"/>
          <w:sz w:val="28"/>
          <w:szCs w:val="28"/>
          <w:lang w:val="en-US"/>
        </w:rPr>
      </w:pPr>
      <w:r w:rsidRPr="007E3772">
        <w:rPr>
          <w:color w:val="000000"/>
          <w:sz w:val="28"/>
          <w:szCs w:val="28"/>
        </w:rPr>
        <w:t xml:space="preserve">Електронне видання для керівників і бухгалтерів. </w:t>
      </w:r>
      <w:r w:rsidRPr="007E3772">
        <w:rPr>
          <w:color w:val="000000"/>
          <w:sz w:val="28"/>
          <w:szCs w:val="28"/>
          <w:lang w:val="en-US"/>
        </w:rPr>
        <w:t xml:space="preserve">URL: </w:t>
      </w:r>
      <w:r w:rsidRPr="007E3772">
        <w:rPr>
          <w:color w:val="0000FF"/>
          <w:sz w:val="28"/>
          <w:szCs w:val="28"/>
          <w:lang w:val="en-US"/>
        </w:rPr>
        <w:t>https://uteka.ua/ua</w:t>
      </w:r>
      <w:r w:rsidRPr="007E3772">
        <w:rPr>
          <w:color w:val="000000"/>
          <w:sz w:val="28"/>
          <w:szCs w:val="28"/>
          <w:lang w:val="en-US"/>
        </w:rPr>
        <w:t>.</w:t>
      </w:r>
    </w:p>
    <w:p w:rsidR="007E3772" w:rsidRPr="007E3772" w:rsidRDefault="007E3772" w:rsidP="00A06480">
      <w:pPr>
        <w:autoSpaceDE w:val="0"/>
        <w:autoSpaceDN w:val="0"/>
        <w:adjustRightInd w:val="0"/>
        <w:spacing w:line="360" w:lineRule="auto"/>
        <w:jc w:val="both"/>
        <w:rPr>
          <w:color w:val="000000"/>
          <w:sz w:val="28"/>
          <w:szCs w:val="28"/>
        </w:rPr>
      </w:pPr>
      <w:r w:rsidRPr="007E3772">
        <w:rPr>
          <w:color w:val="000000"/>
          <w:sz w:val="28"/>
          <w:szCs w:val="28"/>
        </w:rPr>
        <w:t>Інтелектуальний бухгалтерський портал. URL: .</w:t>
      </w:r>
      <w:r w:rsidRPr="007E3772">
        <w:rPr>
          <w:color w:val="0000FF"/>
          <w:sz w:val="28"/>
          <w:szCs w:val="28"/>
        </w:rPr>
        <w:t>https://i.factor.ua/ukr/</w:t>
      </w:r>
    </w:p>
    <w:p w:rsidR="007E3772" w:rsidRDefault="007E3772" w:rsidP="00A06480">
      <w:pPr>
        <w:spacing w:line="360" w:lineRule="auto"/>
        <w:jc w:val="both"/>
        <w:rPr>
          <w:b/>
          <w:sz w:val="28"/>
          <w:szCs w:val="28"/>
        </w:rPr>
      </w:pPr>
    </w:p>
    <w:p w:rsidR="00DD07AE" w:rsidRPr="00066162" w:rsidRDefault="007E3772" w:rsidP="00DD07AE">
      <w:pPr>
        <w:spacing w:line="360" w:lineRule="auto"/>
        <w:jc w:val="both"/>
        <w:rPr>
          <w:sz w:val="28"/>
          <w:szCs w:val="28"/>
        </w:rPr>
      </w:pPr>
      <w:r w:rsidRPr="00066162">
        <w:rPr>
          <w:b/>
          <w:sz w:val="28"/>
          <w:szCs w:val="28"/>
        </w:rPr>
        <w:t xml:space="preserve">Завдання студентам на самостійне опрацювання навчального матеріалу для підготовки до семінарського заняття на тему 2. </w:t>
      </w:r>
      <w:r w:rsidRPr="007E3772">
        <w:rPr>
          <w:b/>
          <w:sz w:val="28"/>
          <w:szCs w:val="28"/>
        </w:rPr>
        <w:t>«</w:t>
      </w:r>
      <w:r w:rsidRPr="007E3772">
        <w:rPr>
          <w:color w:val="000000"/>
          <w:sz w:val="28"/>
          <w:szCs w:val="28"/>
        </w:rPr>
        <w:t>Розвиток науки управління.</w:t>
      </w:r>
      <w:r w:rsidRPr="007E3772">
        <w:rPr>
          <w:sz w:val="28"/>
          <w:szCs w:val="28"/>
        </w:rPr>
        <w:t xml:space="preserve"> Функції менеджменту</w:t>
      </w:r>
      <w:r w:rsidR="00DD07AE">
        <w:rPr>
          <w:b/>
          <w:sz w:val="28"/>
          <w:szCs w:val="28"/>
        </w:rPr>
        <w:t xml:space="preserve">». </w:t>
      </w:r>
      <w:r w:rsidRPr="00066162">
        <w:rPr>
          <w:sz w:val="28"/>
          <w:szCs w:val="28"/>
        </w:rPr>
        <w:t xml:space="preserve">Контрольні запитання </w:t>
      </w:r>
      <w:r w:rsidRPr="00066162">
        <w:rPr>
          <w:rFonts w:eastAsia="TimesNewRoman,Bold"/>
          <w:bCs/>
          <w:sz w:val="28"/>
          <w:szCs w:val="28"/>
        </w:rPr>
        <w:t>для перевірки знань по темі 2</w:t>
      </w:r>
      <w:r w:rsidRPr="00066162">
        <w:rPr>
          <w:sz w:val="28"/>
          <w:szCs w:val="28"/>
        </w:rPr>
        <w:t>.</w:t>
      </w:r>
      <w:r w:rsidR="00DD07AE">
        <w:rPr>
          <w:sz w:val="28"/>
          <w:szCs w:val="28"/>
        </w:rPr>
        <w:t xml:space="preserve"> </w:t>
      </w:r>
      <w:r w:rsidR="00DD07AE">
        <w:rPr>
          <w:sz w:val="28"/>
          <w:szCs w:val="28"/>
        </w:rPr>
        <w:t>Опрацювати т</w:t>
      </w:r>
      <w:r w:rsidR="00DD07AE" w:rsidRPr="00066162">
        <w:rPr>
          <w:sz w:val="28"/>
          <w:szCs w:val="28"/>
        </w:rPr>
        <w:t xml:space="preserve">ести до теми </w:t>
      </w:r>
      <w:r w:rsidR="00DD07AE">
        <w:rPr>
          <w:sz w:val="28"/>
          <w:szCs w:val="28"/>
        </w:rPr>
        <w:t>2</w:t>
      </w:r>
      <w:r w:rsidR="00DD07AE">
        <w:rPr>
          <w:sz w:val="28"/>
          <w:szCs w:val="28"/>
        </w:rPr>
        <w:t xml:space="preserve"> із засобів діагностики</w:t>
      </w:r>
      <w:r w:rsidR="00DD07AE" w:rsidRPr="00066162">
        <w:rPr>
          <w:sz w:val="28"/>
          <w:szCs w:val="28"/>
        </w:rPr>
        <w:t>.</w:t>
      </w:r>
    </w:p>
    <w:p w:rsidR="007E3772" w:rsidRPr="00066162" w:rsidRDefault="007E3772" w:rsidP="00A06480">
      <w:pPr>
        <w:spacing w:line="360" w:lineRule="auto"/>
        <w:jc w:val="both"/>
        <w:rPr>
          <w:sz w:val="28"/>
          <w:szCs w:val="28"/>
        </w:rPr>
      </w:pPr>
    </w:p>
    <w:p w:rsidR="007E3772" w:rsidRPr="00066162" w:rsidRDefault="007E3772" w:rsidP="007E3772">
      <w:pPr>
        <w:ind w:firstLine="709"/>
        <w:rPr>
          <w:sz w:val="28"/>
          <w:szCs w:val="28"/>
        </w:rPr>
      </w:pPr>
      <w:r w:rsidRPr="00066162">
        <w:rPr>
          <w:b/>
          <w:sz w:val="28"/>
          <w:szCs w:val="28"/>
        </w:rPr>
        <w:t xml:space="preserve">Укладач:______  </w:t>
      </w:r>
      <w:r w:rsidRPr="00066162">
        <w:rPr>
          <w:sz w:val="28"/>
          <w:szCs w:val="28"/>
          <w:u w:val="single"/>
        </w:rPr>
        <w:t>Шевців Л.Ю. , доцент,  к.е.н., доцент</w:t>
      </w:r>
    </w:p>
    <w:p w:rsidR="007E3772" w:rsidRPr="00F97D43" w:rsidRDefault="007E3772" w:rsidP="007E3772">
      <w:pPr>
        <w:ind w:firstLine="709"/>
        <w:rPr>
          <w:sz w:val="24"/>
          <w:szCs w:val="24"/>
        </w:rPr>
      </w:pPr>
      <w:r>
        <w:rPr>
          <w:sz w:val="24"/>
          <w:szCs w:val="24"/>
        </w:rPr>
        <w:t xml:space="preserve">                     </w:t>
      </w:r>
    </w:p>
    <w:p w:rsidR="00256A54" w:rsidRDefault="00256A54" w:rsidP="00256A54">
      <w:pPr>
        <w:pStyle w:val="a3"/>
        <w:widowControl w:val="0"/>
        <w:spacing w:line="360" w:lineRule="auto"/>
        <w:rPr>
          <w:b/>
          <w:sz w:val="28"/>
          <w:szCs w:val="28"/>
          <w:lang w:val="uk-UA"/>
        </w:rPr>
      </w:pPr>
    </w:p>
    <w:p w:rsidR="00A06480" w:rsidRDefault="00A06480" w:rsidP="00A06480">
      <w:pPr>
        <w:pStyle w:val="a3"/>
        <w:widowControl w:val="0"/>
        <w:spacing w:line="360" w:lineRule="auto"/>
        <w:jc w:val="center"/>
        <w:rPr>
          <w:b/>
          <w:sz w:val="28"/>
          <w:szCs w:val="28"/>
          <w:lang w:val="uk-UA"/>
        </w:rPr>
      </w:pPr>
      <w:r w:rsidRPr="000F10F1">
        <w:rPr>
          <w:b/>
          <w:sz w:val="28"/>
          <w:szCs w:val="28"/>
          <w:lang w:val="uk-UA"/>
        </w:rPr>
        <w:t>Семінарське заняття №</w:t>
      </w:r>
      <w:r>
        <w:rPr>
          <w:b/>
          <w:sz w:val="28"/>
          <w:szCs w:val="28"/>
          <w:lang w:val="uk-UA"/>
        </w:rPr>
        <w:t>2</w:t>
      </w:r>
    </w:p>
    <w:p w:rsidR="00A06480" w:rsidRPr="00A06480" w:rsidRDefault="00A06480" w:rsidP="00A06480">
      <w:pPr>
        <w:pStyle w:val="a3"/>
        <w:widowControl w:val="0"/>
        <w:spacing w:after="0" w:line="360" w:lineRule="auto"/>
        <w:jc w:val="center"/>
        <w:rPr>
          <w:b/>
          <w:color w:val="000000"/>
          <w:sz w:val="28"/>
          <w:szCs w:val="28"/>
          <w:lang w:val="uk-UA"/>
        </w:rPr>
      </w:pPr>
      <w:r>
        <w:rPr>
          <w:b/>
          <w:sz w:val="28"/>
          <w:szCs w:val="28"/>
          <w:lang w:val="uk-UA"/>
        </w:rPr>
        <w:t xml:space="preserve">Тема 2 </w:t>
      </w:r>
      <w:r w:rsidRPr="00A06480">
        <w:rPr>
          <w:b/>
          <w:sz w:val="28"/>
          <w:szCs w:val="28"/>
          <w:lang w:val="uk-UA"/>
        </w:rPr>
        <w:t>«</w:t>
      </w:r>
      <w:r w:rsidRPr="00A06480">
        <w:rPr>
          <w:b/>
          <w:color w:val="000000"/>
          <w:sz w:val="28"/>
          <w:szCs w:val="28"/>
        </w:rPr>
        <w:t>Розвиток науки управління</w:t>
      </w:r>
      <w:r w:rsidRPr="00A06480">
        <w:rPr>
          <w:b/>
          <w:color w:val="000000"/>
          <w:sz w:val="28"/>
          <w:szCs w:val="28"/>
          <w:lang w:val="uk-UA"/>
        </w:rPr>
        <w:t>.</w:t>
      </w:r>
      <w:r w:rsidRPr="00A06480">
        <w:rPr>
          <w:b/>
          <w:sz w:val="28"/>
          <w:szCs w:val="28"/>
          <w:lang w:val="uk-UA"/>
        </w:rPr>
        <w:t xml:space="preserve"> Функції менеджменту</w:t>
      </w:r>
      <w:r w:rsidRPr="00A06480">
        <w:rPr>
          <w:b/>
          <w:color w:val="000000"/>
          <w:sz w:val="28"/>
          <w:szCs w:val="28"/>
          <w:lang w:val="uk-UA"/>
        </w:rPr>
        <w:t>»</w:t>
      </w:r>
    </w:p>
    <w:p w:rsidR="00A06480" w:rsidRPr="00256A54" w:rsidRDefault="00A06480" w:rsidP="00A06480">
      <w:pPr>
        <w:spacing w:line="360" w:lineRule="auto"/>
        <w:ind w:firstLine="709"/>
        <w:jc w:val="both"/>
        <w:rPr>
          <w:b/>
          <w:sz w:val="28"/>
          <w:szCs w:val="28"/>
        </w:rPr>
      </w:pPr>
      <w:r w:rsidRPr="00256A54">
        <w:rPr>
          <w:b/>
          <w:sz w:val="28"/>
          <w:szCs w:val="28"/>
        </w:rPr>
        <w:t xml:space="preserve">Навчальний час: </w:t>
      </w:r>
      <w:r w:rsidRPr="00256A54">
        <w:rPr>
          <w:bCs/>
          <w:sz w:val="28"/>
          <w:szCs w:val="28"/>
          <w:u w:val="single"/>
        </w:rPr>
        <w:t>2 години</w:t>
      </w:r>
    </w:p>
    <w:p w:rsidR="00A06480" w:rsidRPr="00256A54" w:rsidRDefault="00A06480" w:rsidP="00A06480">
      <w:pPr>
        <w:spacing w:line="360" w:lineRule="auto"/>
        <w:ind w:firstLine="709"/>
        <w:jc w:val="both"/>
        <w:rPr>
          <w:sz w:val="28"/>
          <w:szCs w:val="28"/>
        </w:rPr>
      </w:pPr>
      <w:r w:rsidRPr="00256A54">
        <w:rPr>
          <w:b/>
          <w:sz w:val="28"/>
          <w:szCs w:val="28"/>
        </w:rPr>
        <w:t>Міжпредметні зв’язки:</w:t>
      </w:r>
      <w:r w:rsidRPr="00256A54">
        <w:rPr>
          <w:sz w:val="28"/>
          <w:szCs w:val="28"/>
        </w:rPr>
        <w:t xml:space="preserve"> </w:t>
      </w:r>
      <w:r>
        <w:rPr>
          <w:sz w:val="28"/>
          <w:szCs w:val="28"/>
        </w:rPr>
        <w:t>н</w:t>
      </w:r>
      <w:r w:rsidRPr="00256A54">
        <w:rPr>
          <w:sz w:val="28"/>
          <w:szCs w:val="28"/>
        </w:rPr>
        <w:t>авчальна дисципліна є обов’язковою компонентою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A06480" w:rsidRPr="00A06480" w:rsidRDefault="00A06480" w:rsidP="00A06480">
      <w:pPr>
        <w:autoSpaceDE w:val="0"/>
        <w:autoSpaceDN w:val="0"/>
        <w:adjustRightInd w:val="0"/>
        <w:spacing w:line="360" w:lineRule="auto"/>
        <w:jc w:val="both"/>
        <w:rPr>
          <w:sz w:val="28"/>
          <w:szCs w:val="28"/>
        </w:rPr>
      </w:pPr>
      <w:r w:rsidRPr="00256A54">
        <w:rPr>
          <w:b/>
          <w:sz w:val="28"/>
          <w:szCs w:val="28"/>
        </w:rPr>
        <w:t>Мета і завдання</w:t>
      </w:r>
      <w:r w:rsidRPr="00256A54">
        <w:rPr>
          <w:sz w:val="28"/>
          <w:szCs w:val="28"/>
        </w:rPr>
        <w:t xml:space="preserve">: </w:t>
      </w:r>
      <w:r w:rsidRPr="00A06480">
        <w:rPr>
          <w:sz w:val="28"/>
          <w:szCs w:val="28"/>
        </w:rPr>
        <w:t>засвоєння теоретичних знань і формування навиків розуміння сутності науки управління та функцій менеджменту.</w:t>
      </w:r>
    </w:p>
    <w:p w:rsidR="00A06480" w:rsidRPr="00256A54" w:rsidRDefault="00A06480" w:rsidP="00A06480">
      <w:pPr>
        <w:spacing w:line="360" w:lineRule="auto"/>
        <w:rPr>
          <w:sz w:val="28"/>
          <w:szCs w:val="28"/>
        </w:rPr>
      </w:pPr>
      <w:r w:rsidRPr="00256A54">
        <w:rPr>
          <w:b/>
          <w:sz w:val="28"/>
          <w:szCs w:val="28"/>
        </w:rPr>
        <w:lastRenderedPageBreak/>
        <w:t>Питання для перевірки базових знань за темою семінару:</w:t>
      </w:r>
    </w:p>
    <w:p w:rsidR="00A06480" w:rsidRPr="00A06480" w:rsidRDefault="00A06480" w:rsidP="006209DC">
      <w:pPr>
        <w:pStyle w:val="Default"/>
        <w:numPr>
          <w:ilvl w:val="0"/>
          <w:numId w:val="11"/>
        </w:numPr>
        <w:spacing w:line="360" w:lineRule="auto"/>
        <w:ind w:left="1066" w:hanging="357"/>
        <w:jc w:val="both"/>
        <w:rPr>
          <w:sz w:val="28"/>
          <w:szCs w:val="28"/>
        </w:rPr>
      </w:pPr>
      <w:r w:rsidRPr="00A06480">
        <w:rPr>
          <w:sz w:val="28"/>
          <w:szCs w:val="28"/>
        </w:rPr>
        <w:t>Що таке організація як об’єкт управління?</w:t>
      </w:r>
    </w:p>
    <w:p w:rsidR="00A06480" w:rsidRPr="00A06480" w:rsidRDefault="00A06480" w:rsidP="006209DC">
      <w:pPr>
        <w:pStyle w:val="Default"/>
        <w:numPr>
          <w:ilvl w:val="0"/>
          <w:numId w:val="11"/>
        </w:numPr>
        <w:spacing w:line="360" w:lineRule="auto"/>
        <w:ind w:left="1066" w:hanging="357"/>
        <w:jc w:val="both"/>
        <w:rPr>
          <w:sz w:val="28"/>
          <w:szCs w:val="28"/>
        </w:rPr>
      </w:pPr>
      <w:r w:rsidRPr="00A06480">
        <w:rPr>
          <w:sz w:val="28"/>
          <w:szCs w:val="28"/>
        </w:rPr>
        <w:t>Які</w:t>
      </w:r>
      <w:r w:rsidRPr="00A06480">
        <w:rPr>
          <w:color w:val="E4E4FF"/>
          <w:sz w:val="28"/>
          <w:szCs w:val="28"/>
        </w:rPr>
        <w:t xml:space="preserve"> </w:t>
      </w:r>
      <w:r w:rsidRPr="00A06480">
        <w:rPr>
          <w:color w:val="auto"/>
          <w:sz w:val="28"/>
          <w:szCs w:val="28"/>
        </w:rPr>
        <w:t>ці</w:t>
      </w:r>
      <w:r w:rsidRPr="00A06480">
        <w:rPr>
          <w:sz w:val="28"/>
          <w:szCs w:val="28"/>
        </w:rPr>
        <w:t xml:space="preserve">лі і задачі організації? </w:t>
      </w:r>
    </w:p>
    <w:p w:rsidR="00A06480" w:rsidRPr="00A06480" w:rsidRDefault="00A06480" w:rsidP="006209DC">
      <w:pPr>
        <w:pStyle w:val="Default"/>
        <w:numPr>
          <w:ilvl w:val="0"/>
          <w:numId w:val="11"/>
        </w:numPr>
        <w:spacing w:line="360" w:lineRule="auto"/>
        <w:ind w:left="1066" w:hanging="357"/>
        <w:jc w:val="both"/>
        <w:rPr>
          <w:sz w:val="28"/>
          <w:szCs w:val="28"/>
        </w:rPr>
      </w:pPr>
      <w:r w:rsidRPr="00A06480">
        <w:rPr>
          <w:sz w:val="28"/>
          <w:szCs w:val="28"/>
        </w:rPr>
        <w:t xml:space="preserve">Описати організацію як функція управління. </w:t>
      </w:r>
    </w:p>
    <w:p w:rsidR="00A06480" w:rsidRPr="00A06480" w:rsidRDefault="00A06480" w:rsidP="006209DC">
      <w:pPr>
        <w:pStyle w:val="Default"/>
        <w:numPr>
          <w:ilvl w:val="0"/>
          <w:numId w:val="11"/>
        </w:numPr>
        <w:spacing w:line="360" w:lineRule="auto"/>
        <w:ind w:left="1066" w:hanging="357"/>
        <w:jc w:val="both"/>
        <w:rPr>
          <w:sz w:val="28"/>
          <w:szCs w:val="28"/>
        </w:rPr>
      </w:pPr>
      <w:r w:rsidRPr="00A06480">
        <w:rPr>
          <w:sz w:val="28"/>
          <w:szCs w:val="28"/>
        </w:rPr>
        <w:t xml:space="preserve">Описати типи організаційних структур управління організації. </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sz w:val="28"/>
          <w:szCs w:val="28"/>
        </w:rPr>
      </w:pPr>
      <w:r w:rsidRPr="00A06480">
        <w:rPr>
          <w:sz w:val="28"/>
          <w:szCs w:val="28"/>
        </w:rPr>
        <w:t>Опишіть управлінський цикл Шухарта-Демінга.</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sz w:val="28"/>
          <w:szCs w:val="28"/>
        </w:rPr>
      </w:pPr>
      <w:r w:rsidRPr="00A06480">
        <w:rPr>
          <w:sz w:val="28"/>
          <w:szCs w:val="28"/>
        </w:rPr>
        <w:t>Поясніть зміст основних управлінських процедур: цілевизначення.</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sz w:val="28"/>
          <w:szCs w:val="28"/>
        </w:rPr>
      </w:pPr>
      <w:r w:rsidRPr="00A06480">
        <w:rPr>
          <w:sz w:val="28"/>
          <w:szCs w:val="28"/>
        </w:rPr>
        <w:t xml:space="preserve">Що таке організаційна культура? </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color w:val="000000"/>
          <w:sz w:val="28"/>
          <w:szCs w:val="28"/>
        </w:rPr>
      </w:pPr>
      <w:r w:rsidRPr="00A06480">
        <w:rPr>
          <w:sz w:val="28"/>
          <w:szCs w:val="28"/>
        </w:rPr>
        <w:t>Визначити елементи організаційної культури.</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color w:val="000000"/>
          <w:sz w:val="28"/>
          <w:szCs w:val="28"/>
        </w:rPr>
      </w:pPr>
      <w:r w:rsidRPr="00A06480">
        <w:rPr>
          <w:sz w:val="28"/>
          <w:szCs w:val="28"/>
        </w:rPr>
        <w:t>Сформулювати сутність у</w:t>
      </w:r>
      <w:r w:rsidRPr="00A06480">
        <w:rPr>
          <w:color w:val="000000"/>
          <w:sz w:val="28"/>
          <w:szCs w:val="28"/>
        </w:rPr>
        <w:t>правлінського процесу.</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color w:val="000000"/>
          <w:sz w:val="28"/>
          <w:szCs w:val="28"/>
        </w:rPr>
      </w:pPr>
      <w:r w:rsidRPr="00A06480">
        <w:rPr>
          <w:color w:val="000000"/>
          <w:sz w:val="28"/>
          <w:szCs w:val="28"/>
        </w:rPr>
        <w:t>Що таке управлінський цикл, управлінські процедури?</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color w:val="000000"/>
          <w:sz w:val="28"/>
          <w:szCs w:val="28"/>
        </w:rPr>
      </w:pPr>
      <w:r w:rsidRPr="00A06480">
        <w:rPr>
          <w:rFonts w:eastAsiaTheme="minorHAnsi"/>
          <w:sz w:val="28"/>
          <w:szCs w:val="28"/>
          <w:lang w:eastAsia="en-US"/>
        </w:rPr>
        <w:t xml:space="preserve">Сформулювати поняття та класифікувати функції менеджменту. </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color w:val="000000"/>
          <w:sz w:val="28"/>
          <w:szCs w:val="28"/>
        </w:rPr>
      </w:pPr>
      <w:r w:rsidRPr="00A06480">
        <w:rPr>
          <w:rFonts w:eastAsiaTheme="minorHAnsi"/>
          <w:sz w:val="28"/>
          <w:szCs w:val="28"/>
          <w:lang w:eastAsia="en-US"/>
        </w:rPr>
        <w:t xml:space="preserve">Визначити зміст понять мотивації, потреби і винагороди, </w:t>
      </w:r>
    </w:p>
    <w:p w:rsidR="00A06480" w:rsidRPr="00A06480" w:rsidRDefault="00A06480" w:rsidP="006209DC">
      <w:pPr>
        <w:pStyle w:val="ad"/>
        <w:numPr>
          <w:ilvl w:val="0"/>
          <w:numId w:val="11"/>
        </w:numPr>
        <w:suppressAutoHyphens w:val="0"/>
        <w:autoSpaceDE w:val="0"/>
        <w:autoSpaceDN w:val="0"/>
        <w:adjustRightInd w:val="0"/>
        <w:spacing w:line="360" w:lineRule="auto"/>
        <w:ind w:left="1066" w:hanging="357"/>
        <w:jc w:val="both"/>
        <w:rPr>
          <w:color w:val="000000"/>
          <w:sz w:val="28"/>
          <w:szCs w:val="28"/>
        </w:rPr>
      </w:pPr>
      <w:r w:rsidRPr="00A06480">
        <w:rPr>
          <w:rFonts w:eastAsiaTheme="minorHAnsi"/>
          <w:sz w:val="28"/>
          <w:szCs w:val="28"/>
          <w:lang w:eastAsia="en-US"/>
        </w:rPr>
        <w:t xml:space="preserve">Описати теорії мотивації. </w:t>
      </w:r>
    </w:p>
    <w:p w:rsidR="00A06480" w:rsidRPr="00A06480" w:rsidRDefault="00A06480" w:rsidP="006209DC">
      <w:pPr>
        <w:pStyle w:val="Default"/>
        <w:numPr>
          <w:ilvl w:val="0"/>
          <w:numId w:val="11"/>
        </w:numPr>
        <w:spacing w:line="360" w:lineRule="auto"/>
        <w:ind w:left="1066" w:hanging="357"/>
        <w:jc w:val="both"/>
        <w:rPr>
          <w:sz w:val="28"/>
          <w:szCs w:val="28"/>
        </w:rPr>
      </w:pPr>
      <w:r w:rsidRPr="00A06480">
        <w:rPr>
          <w:sz w:val="28"/>
          <w:szCs w:val="28"/>
        </w:rPr>
        <w:t>Що таке поняття, зміст та види контролю?</w:t>
      </w:r>
    </w:p>
    <w:p w:rsidR="00A06480" w:rsidRPr="00A06480" w:rsidRDefault="00A06480" w:rsidP="006209DC">
      <w:pPr>
        <w:pStyle w:val="Default"/>
        <w:numPr>
          <w:ilvl w:val="0"/>
          <w:numId w:val="11"/>
        </w:numPr>
        <w:spacing w:line="360" w:lineRule="auto"/>
        <w:ind w:left="1066" w:hanging="357"/>
        <w:jc w:val="both"/>
        <w:rPr>
          <w:sz w:val="28"/>
          <w:szCs w:val="28"/>
        </w:rPr>
      </w:pPr>
      <w:r w:rsidRPr="00A06480">
        <w:rPr>
          <w:sz w:val="28"/>
          <w:szCs w:val="28"/>
        </w:rPr>
        <w:t>Пояснити етапи процесу контролю.</w:t>
      </w:r>
    </w:p>
    <w:p w:rsidR="00A06480" w:rsidRPr="00A06480" w:rsidRDefault="00A06480" w:rsidP="006209DC">
      <w:pPr>
        <w:pStyle w:val="Default"/>
        <w:numPr>
          <w:ilvl w:val="0"/>
          <w:numId w:val="11"/>
        </w:numPr>
        <w:spacing w:line="360" w:lineRule="auto"/>
        <w:ind w:left="1066" w:hanging="357"/>
        <w:jc w:val="both"/>
        <w:rPr>
          <w:sz w:val="28"/>
          <w:szCs w:val="28"/>
        </w:rPr>
      </w:pPr>
      <w:r w:rsidRPr="00A06480">
        <w:rPr>
          <w:sz w:val="28"/>
          <w:szCs w:val="28"/>
        </w:rPr>
        <w:t xml:space="preserve">Які критерії ефективності системи контролю? </w:t>
      </w:r>
    </w:p>
    <w:p w:rsidR="00A06480" w:rsidRPr="00D3102B" w:rsidRDefault="00A06480" w:rsidP="00A06480">
      <w:pPr>
        <w:pStyle w:val="Default"/>
        <w:ind w:left="1066"/>
        <w:jc w:val="both"/>
      </w:pPr>
      <w:r w:rsidRPr="00D3102B">
        <w:t xml:space="preserve"> </w:t>
      </w:r>
    </w:p>
    <w:p w:rsidR="00A06480" w:rsidRPr="00A06480" w:rsidRDefault="00A06480" w:rsidP="00A06480">
      <w:pPr>
        <w:spacing w:line="360" w:lineRule="auto"/>
        <w:ind w:firstLine="709"/>
        <w:jc w:val="both"/>
        <w:rPr>
          <w:sz w:val="28"/>
          <w:szCs w:val="28"/>
        </w:rPr>
      </w:pPr>
      <w:r w:rsidRPr="00A06480">
        <w:rPr>
          <w:b/>
          <w:sz w:val="28"/>
          <w:szCs w:val="28"/>
        </w:rPr>
        <w:t>Зміст семінару</w:t>
      </w:r>
      <w:r w:rsidRPr="00A06480">
        <w:rPr>
          <w:sz w:val="28"/>
          <w:szCs w:val="28"/>
        </w:rPr>
        <w:t>:</w:t>
      </w:r>
    </w:p>
    <w:p w:rsidR="00A06480" w:rsidRPr="00A06480" w:rsidRDefault="00A06480" w:rsidP="00A06480">
      <w:pPr>
        <w:pStyle w:val="Default"/>
        <w:spacing w:line="360" w:lineRule="auto"/>
        <w:ind w:firstLine="709"/>
        <w:jc w:val="both"/>
        <w:rPr>
          <w:sz w:val="28"/>
          <w:szCs w:val="28"/>
        </w:rPr>
      </w:pPr>
      <w:r w:rsidRPr="00A06480">
        <w:rPr>
          <w:sz w:val="28"/>
          <w:szCs w:val="28"/>
        </w:rPr>
        <w:t>1.Організація як об’єкт управління,</w:t>
      </w:r>
      <w:r w:rsidRPr="00A06480">
        <w:rPr>
          <w:color w:val="E4E4FF"/>
          <w:sz w:val="28"/>
          <w:szCs w:val="28"/>
        </w:rPr>
        <w:t xml:space="preserve"> </w:t>
      </w:r>
      <w:r w:rsidRPr="00A06480">
        <w:rPr>
          <w:color w:val="auto"/>
          <w:sz w:val="28"/>
          <w:szCs w:val="28"/>
        </w:rPr>
        <w:t>ці</w:t>
      </w:r>
      <w:r w:rsidRPr="00A06480">
        <w:rPr>
          <w:sz w:val="28"/>
          <w:szCs w:val="28"/>
        </w:rPr>
        <w:t xml:space="preserve">лі і задачі організації. Організація як функція управління. Типи організаційних структур управління організації. </w:t>
      </w:r>
    </w:p>
    <w:p w:rsidR="00A06480" w:rsidRPr="00A06480" w:rsidRDefault="00A06480" w:rsidP="00A06480">
      <w:pPr>
        <w:autoSpaceDE w:val="0"/>
        <w:autoSpaceDN w:val="0"/>
        <w:adjustRightInd w:val="0"/>
        <w:spacing w:line="360" w:lineRule="auto"/>
        <w:ind w:firstLine="709"/>
        <w:jc w:val="both"/>
        <w:rPr>
          <w:color w:val="000000"/>
          <w:sz w:val="28"/>
          <w:szCs w:val="28"/>
        </w:rPr>
      </w:pPr>
      <w:r w:rsidRPr="00A06480">
        <w:rPr>
          <w:sz w:val="28"/>
          <w:szCs w:val="28"/>
        </w:rPr>
        <w:t>2.Організаційна культура і елементи організаційної культури.</w:t>
      </w:r>
      <w:r w:rsidRPr="00A06480">
        <w:rPr>
          <w:color w:val="000000"/>
          <w:sz w:val="28"/>
          <w:szCs w:val="28"/>
        </w:rPr>
        <w:t xml:space="preserve">Управлінський процес. Управлінський цикл. Управлінські процедури. </w:t>
      </w:r>
    </w:p>
    <w:p w:rsidR="00A06480" w:rsidRPr="00A06480" w:rsidRDefault="00A06480" w:rsidP="00A06480">
      <w:pPr>
        <w:pStyle w:val="Default"/>
        <w:spacing w:line="360" w:lineRule="auto"/>
        <w:ind w:firstLine="709"/>
        <w:jc w:val="both"/>
        <w:rPr>
          <w:sz w:val="28"/>
          <w:szCs w:val="28"/>
        </w:rPr>
      </w:pPr>
      <w:r w:rsidRPr="00A06480">
        <w:rPr>
          <w:sz w:val="28"/>
          <w:szCs w:val="28"/>
        </w:rPr>
        <w:t xml:space="preserve">3.Поняття та класифікація функцій менеджменту, їх взаємозв’язок. </w:t>
      </w:r>
    </w:p>
    <w:p w:rsidR="00A06480" w:rsidRPr="00A06480" w:rsidRDefault="00A06480" w:rsidP="00A06480">
      <w:pPr>
        <w:pStyle w:val="Default"/>
        <w:spacing w:line="360" w:lineRule="auto"/>
        <w:ind w:firstLine="709"/>
        <w:jc w:val="both"/>
        <w:rPr>
          <w:sz w:val="28"/>
          <w:szCs w:val="28"/>
        </w:rPr>
      </w:pPr>
      <w:r w:rsidRPr="00A06480">
        <w:rPr>
          <w:sz w:val="28"/>
          <w:szCs w:val="28"/>
        </w:rPr>
        <w:t xml:space="preserve">4. Поняття мотивації, потреби і винагороди, теорії мотивації. </w:t>
      </w:r>
    </w:p>
    <w:p w:rsidR="00A06480" w:rsidRPr="00A06480" w:rsidRDefault="00A06480" w:rsidP="00A06480">
      <w:pPr>
        <w:pStyle w:val="a3"/>
        <w:widowControl w:val="0"/>
        <w:spacing w:after="0" w:line="360" w:lineRule="auto"/>
        <w:ind w:firstLine="709"/>
        <w:jc w:val="both"/>
        <w:rPr>
          <w:sz w:val="28"/>
          <w:szCs w:val="28"/>
          <w:lang w:val="uk-UA"/>
        </w:rPr>
      </w:pPr>
      <w:r w:rsidRPr="00A06480">
        <w:rPr>
          <w:rFonts w:eastAsiaTheme="minorHAnsi"/>
          <w:sz w:val="28"/>
          <w:szCs w:val="28"/>
          <w:lang w:eastAsia="en-US"/>
        </w:rPr>
        <w:t xml:space="preserve">5.Поняття, зміст та види контролю. Етапи процесу контролю та критерії ефективності системи контролю. </w:t>
      </w:r>
      <w:r w:rsidRPr="00A06480">
        <w:rPr>
          <w:sz w:val="28"/>
          <w:szCs w:val="28"/>
          <w:lang w:val="uk-UA"/>
        </w:rPr>
        <w:t xml:space="preserve"> </w:t>
      </w:r>
    </w:p>
    <w:p w:rsidR="00DD07AE" w:rsidRDefault="00DD07AE" w:rsidP="00DD07AE">
      <w:pPr>
        <w:pStyle w:val="a3"/>
        <w:widowControl w:val="0"/>
        <w:suppressAutoHyphens w:val="0"/>
        <w:ind w:left="720"/>
        <w:rPr>
          <w:b/>
          <w:sz w:val="28"/>
          <w:szCs w:val="28"/>
          <w:lang w:val="uk-UA"/>
        </w:rPr>
      </w:pPr>
    </w:p>
    <w:p w:rsidR="00DD07AE" w:rsidRPr="00233661" w:rsidRDefault="00DD07AE" w:rsidP="00DD07AE">
      <w:pPr>
        <w:pStyle w:val="a3"/>
        <w:widowControl w:val="0"/>
        <w:suppressAutoHyphens w:val="0"/>
        <w:ind w:left="720"/>
        <w:rPr>
          <w:b/>
          <w:sz w:val="28"/>
          <w:szCs w:val="28"/>
          <w:lang w:val="uk-UA"/>
        </w:rPr>
      </w:pPr>
      <w:r w:rsidRPr="00233661">
        <w:rPr>
          <w:b/>
          <w:sz w:val="28"/>
          <w:szCs w:val="28"/>
          <w:lang w:val="uk-UA"/>
        </w:rPr>
        <w:t>Самостійна робота по темі</w:t>
      </w:r>
      <w:r>
        <w:rPr>
          <w:b/>
          <w:sz w:val="28"/>
          <w:szCs w:val="28"/>
          <w:lang w:val="uk-UA"/>
        </w:rPr>
        <w:t xml:space="preserve"> </w:t>
      </w:r>
      <w:r>
        <w:rPr>
          <w:b/>
          <w:sz w:val="28"/>
          <w:szCs w:val="28"/>
          <w:lang w:val="uk-UA"/>
        </w:rPr>
        <w:t>2</w:t>
      </w:r>
      <w:r w:rsidRPr="00233661">
        <w:rPr>
          <w:b/>
          <w:sz w:val="28"/>
          <w:szCs w:val="28"/>
          <w:lang w:val="uk-UA"/>
        </w:rPr>
        <w:t>.</w:t>
      </w:r>
    </w:p>
    <w:p w:rsidR="00DD07AE" w:rsidRPr="00DD07AE" w:rsidRDefault="00DD07AE" w:rsidP="00DD07AE">
      <w:pPr>
        <w:pStyle w:val="ad"/>
        <w:autoSpaceDE w:val="0"/>
        <w:autoSpaceDN w:val="0"/>
        <w:adjustRightInd w:val="0"/>
        <w:spacing w:before="20" w:line="360" w:lineRule="auto"/>
        <w:jc w:val="both"/>
        <w:rPr>
          <w:b/>
          <w:sz w:val="28"/>
          <w:szCs w:val="28"/>
        </w:rPr>
      </w:pPr>
      <w:r w:rsidRPr="00DD07AE">
        <w:rPr>
          <w:b/>
          <w:sz w:val="28"/>
          <w:szCs w:val="28"/>
        </w:rPr>
        <w:t>Для підготовки до семінарського заняття пропонуються теми рефератів:</w:t>
      </w:r>
    </w:p>
    <w:p w:rsidR="00DD07AE" w:rsidRPr="00DD07AE" w:rsidRDefault="00DD07AE" w:rsidP="006209DC">
      <w:pPr>
        <w:pStyle w:val="ad"/>
        <w:numPr>
          <w:ilvl w:val="0"/>
          <w:numId w:val="12"/>
        </w:numPr>
        <w:suppressAutoHyphens w:val="0"/>
        <w:spacing w:line="360" w:lineRule="auto"/>
        <w:ind w:left="714" w:hanging="357"/>
        <w:jc w:val="both"/>
        <w:rPr>
          <w:bCs/>
          <w:iCs/>
          <w:sz w:val="28"/>
          <w:szCs w:val="28"/>
        </w:rPr>
      </w:pPr>
      <w:r w:rsidRPr="00DD07AE">
        <w:rPr>
          <w:bCs/>
          <w:iCs/>
          <w:sz w:val="28"/>
          <w:szCs w:val="28"/>
        </w:rPr>
        <w:lastRenderedPageBreak/>
        <w:t>Поняття організації. Класифікація організацій</w:t>
      </w:r>
    </w:p>
    <w:p w:rsidR="00DD07AE" w:rsidRPr="00DD07AE" w:rsidRDefault="00DD07AE" w:rsidP="006209DC">
      <w:pPr>
        <w:pStyle w:val="ad"/>
        <w:numPr>
          <w:ilvl w:val="0"/>
          <w:numId w:val="12"/>
        </w:numPr>
        <w:suppressAutoHyphens w:val="0"/>
        <w:spacing w:line="360" w:lineRule="auto"/>
        <w:ind w:left="714" w:hanging="357"/>
        <w:jc w:val="both"/>
        <w:rPr>
          <w:sz w:val="28"/>
          <w:szCs w:val="28"/>
        </w:rPr>
      </w:pPr>
      <w:r w:rsidRPr="00DD07AE">
        <w:rPr>
          <w:sz w:val="28"/>
          <w:szCs w:val="28"/>
        </w:rPr>
        <w:t>Класифікація організаційних структур управління.</w:t>
      </w:r>
    </w:p>
    <w:p w:rsidR="00DD07AE" w:rsidRPr="00DD07AE" w:rsidRDefault="00DD07AE" w:rsidP="006209DC">
      <w:pPr>
        <w:pStyle w:val="ad"/>
        <w:numPr>
          <w:ilvl w:val="0"/>
          <w:numId w:val="12"/>
        </w:numPr>
        <w:suppressAutoHyphens w:val="0"/>
        <w:spacing w:line="360" w:lineRule="auto"/>
        <w:ind w:left="714" w:hanging="357"/>
        <w:jc w:val="both"/>
        <w:rPr>
          <w:sz w:val="28"/>
          <w:szCs w:val="28"/>
        </w:rPr>
      </w:pPr>
      <w:r w:rsidRPr="00DD07AE">
        <w:rPr>
          <w:sz w:val="28"/>
          <w:szCs w:val="28"/>
        </w:rPr>
        <w:t>Бюрократичні структури управління.</w:t>
      </w:r>
    </w:p>
    <w:p w:rsidR="00DD07AE" w:rsidRPr="00DD07AE" w:rsidRDefault="00DD07AE" w:rsidP="006209DC">
      <w:pPr>
        <w:pStyle w:val="ad"/>
        <w:numPr>
          <w:ilvl w:val="0"/>
          <w:numId w:val="12"/>
        </w:numPr>
        <w:suppressAutoHyphens w:val="0"/>
        <w:spacing w:line="360" w:lineRule="auto"/>
        <w:ind w:left="714" w:hanging="357"/>
        <w:jc w:val="both"/>
        <w:rPr>
          <w:sz w:val="28"/>
          <w:szCs w:val="28"/>
        </w:rPr>
      </w:pPr>
      <w:r w:rsidRPr="00DD07AE">
        <w:rPr>
          <w:sz w:val="28"/>
          <w:szCs w:val="28"/>
        </w:rPr>
        <w:t>Комбіновані й адаптивні організаційні структури.</w:t>
      </w:r>
    </w:p>
    <w:p w:rsidR="00DD07AE" w:rsidRPr="00DD07AE" w:rsidRDefault="00DD07AE" w:rsidP="006209DC">
      <w:pPr>
        <w:pStyle w:val="ad"/>
        <w:numPr>
          <w:ilvl w:val="0"/>
          <w:numId w:val="12"/>
        </w:numPr>
        <w:suppressAutoHyphens w:val="0"/>
        <w:spacing w:line="360" w:lineRule="auto"/>
        <w:ind w:left="714" w:hanging="357"/>
        <w:jc w:val="both"/>
        <w:rPr>
          <w:sz w:val="28"/>
          <w:szCs w:val="28"/>
        </w:rPr>
      </w:pPr>
      <w:r w:rsidRPr="00DD07AE">
        <w:rPr>
          <w:sz w:val="28"/>
          <w:szCs w:val="28"/>
        </w:rPr>
        <w:t>Принципи побудови організаційних структур управління.</w:t>
      </w:r>
    </w:p>
    <w:p w:rsidR="00DD07AE" w:rsidRPr="00DD07AE" w:rsidRDefault="00DD07AE" w:rsidP="006209DC">
      <w:pPr>
        <w:pStyle w:val="ad"/>
        <w:numPr>
          <w:ilvl w:val="0"/>
          <w:numId w:val="12"/>
        </w:numPr>
        <w:suppressAutoHyphens w:val="0"/>
        <w:spacing w:line="360" w:lineRule="auto"/>
        <w:ind w:left="714" w:hanging="357"/>
        <w:jc w:val="both"/>
        <w:rPr>
          <w:bCs/>
          <w:iCs/>
          <w:sz w:val="28"/>
          <w:szCs w:val="28"/>
        </w:rPr>
      </w:pPr>
      <w:r w:rsidRPr="00DD07AE">
        <w:rPr>
          <w:bCs/>
          <w:iCs/>
          <w:sz w:val="28"/>
          <w:szCs w:val="28"/>
        </w:rPr>
        <w:t>Організація як відкрита динамічна система.</w:t>
      </w:r>
    </w:p>
    <w:p w:rsidR="00DD07AE" w:rsidRPr="00DD07AE" w:rsidRDefault="00DD07AE" w:rsidP="006209DC">
      <w:pPr>
        <w:pStyle w:val="ad"/>
        <w:numPr>
          <w:ilvl w:val="0"/>
          <w:numId w:val="12"/>
        </w:numPr>
        <w:suppressAutoHyphens w:val="0"/>
        <w:spacing w:line="360" w:lineRule="auto"/>
        <w:ind w:left="714" w:hanging="357"/>
        <w:jc w:val="both"/>
        <w:rPr>
          <w:bCs/>
          <w:iCs/>
          <w:sz w:val="28"/>
          <w:szCs w:val="28"/>
        </w:rPr>
      </w:pPr>
      <w:r w:rsidRPr="00DD07AE">
        <w:rPr>
          <w:bCs/>
          <w:iCs/>
          <w:sz w:val="28"/>
          <w:szCs w:val="28"/>
        </w:rPr>
        <w:t>Концепції життєвого циклу організації.</w:t>
      </w:r>
    </w:p>
    <w:p w:rsidR="00DD07AE" w:rsidRDefault="00DD07AE" w:rsidP="006209DC">
      <w:pPr>
        <w:pStyle w:val="ad"/>
        <w:numPr>
          <w:ilvl w:val="0"/>
          <w:numId w:val="12"/>
        </w:numPr>
        <w:suppressAutoHyphens w:val="0"/>
        <w:spacing w:line="360" w:lineRule="auto"/>
        <w:ind w:left="714" w:hanging="357"/>
        <w:jc w:val="both"/>
        <w:rPr>
          <w:bCs/>
          <w:iCs/>
          <w:sz w:val="28"/>
          <w:szCs w:val="28"/>
        </w:rPr>
      </w:pPr>
      <w:r w:rsidRPr="00DD07AE">
        <w:rPr>
          <w:bCs/>
          <w:iCs/>
          <w:sz w:val="28"/>
          <w:szCs w:val="28"/>
        </w:rPr>
        <w:t>Внутрішнє та зовнішнє середовище організації.</w:t>
      </w:r>
    </w:p>
    <w:p w:rsidR="00DD07AE" w:rsidRPr="00DD07AE" w:rsidRDefault="00DD07AE" w:rsidP="006209DC">
      <w:pPr>
        <w:pStyle w:val="ad"/>
        <w:numPr>
          <w:ilvl w:val="0"/>
          <w:numId w:val="12"/>
        </w:numPr>
        <w:suppressAutoHyphens w:val="0"/>
        <w:spacing w:line="360" w:lineRule="auto"/>
        <w:ind w:left="714" w:hanging="357"/>
        <w:jc w:val="both"/>
        <w:rPr>
          <w:bCs/>
          <w:iCs/>
          <w:sz w:val="28"/>
          <w:szCs w:val="28"/>
        </w:rPr>
      </w:pPr>
      <w:r w:rsidRPr="00DD07AE">
        <w:rPr>
          <w:bCs/>
          <w:iCs/>
          <w:sz w:val="28"/>
          <w:szCs w:val="28"/>
        </w:rPr>
        <w:t>Класифікація і характеристика функцій менеджменту</w:t>
      </w:r>
    </w:p>
    <w:p w:rsidR="00DD07AE" w:rsidRDefault="00DD07AE" w:rsidP="00DD07AE">
      <w:pPr>
        <w:pStyle w:val="ad"/>
        <w:spacing w:line="360" w:lineRule="auto"/>
        <w:ind w:left="0"/>
        <w:jc w:val="both"/>
        <w:rPr>
          <w:b/>
          <w:sz w:val="28"/>
          <w:szCs w:val="28"/>
        </w:rPr>
      </w:pPr>
    </w:p>
    <w:p w:rsidR="00DD07AE" w:rsidRPr="007E3772" w:rsidRDefault="00DD07AE" w:rsidP="00DD07AE">
      <w:pPr>
        <w:pStyle w:val="ad"/>
        <w:spacing w:line="360" w:lineRule="auto"/>
        <w:ind w:left="0"/>
        <w:jc w:val="both"/>
        <w:rPr>
          <w:sz w:val="28"/>
          <w:szCs w:val="28"/>
        </w:rPr>
      </w:pPr>
      <w:r w:rsidRPr="007E3772">
        <w:rPr>
          <w:b/>
          <w:sz w:val="28"/>
          <w:szCs w:val="28"/>
        </w:rPr>
        <w:t xml:space="preserve">Навчальне обладнання:  </w:t>
      </w:r>
      <w:r w:rsidRPr="007E3772">
        <w:rPr>
          <w:sz w:val="28"/>
          <w:szCs w:val="28"/>
        </w:rPr>
        <w:t>м</w:t>
      </w:r>
      <w:r w:rsidRPr="007E3772">
        <w:rPr>
          <w:color w:val="000000"/>
          <w:sz w:val="28"/>
          <w:szCs w:val="28"/>
          <w:lang w:eastAsia="uk-UA"/>
        </w:rPr>
        <w:t>ультимедійний проектор,</w:t>
      </w:r>
      <w:r>
        <w:rPr>
          <w:color w:val="000000"/>
          <w:sz w:val="28"/>
          <w:szCs w:val="28"/>
          <w:lang w:eastAsia="uk-UA"/>
        </w:rPr>
        <w:t xml:space="preserve"> </w:t>
      </w:r>
      <w:r w:rsidRPr="007E3772">
        <w:rPr>
          <w:color w:val="000000"/>
          <w:sz w:val="28"/>
          <w:szCs w:val="28"/>
          <w:lang w:eastAsia="uk-UA"/>
        </w:rPr>
        <w:t>ноутбук; мультимедійна дошка;  комп’ютери.</w:t>
      </w:r>
    </w:p>
    <w:p w:rsidR="00DD07AE" w:rsidRPr="00834BBB" w:rsidRDefault="00DD07AE" w:rsidP="00DD07AE">
      <w:pPr>
        <w:autoSpaceDE w:val="0"/>
        <w:autoSpaceDN w:val="0"/>
        <w:adjustRightInd w:val="0"/>
        <w:spacing w:before="20" w:line="360" w:lineRule="auto"/>
        <w:ind w:left="357"/>
        <w:jc w:val="center"/>
        <w:rPr>
          <w:b/>
          <w:sz w:val="28"/>
          <w:szCs w:val="28"/>
        </w:rPr>
      </w:pPr>
      <w:r>
        <w:rPr>
          <w:b/>
          <w:sz w:val="28"/>
          <w:szCs w:val="28"/>
        </w:rPr>
        <w:t xml:space="preserve"> </w:t>
      </w:r>
      <w:r w:rsidRPr="00834BBB">
        <w:rPr>
          <w:b/>
          <w:sz w:val="28"/>
          <w:szCs w:val="28"/>
        </w:rPr>
        <w:t>Рекомендована література для підготовки до семінарського заняття</w:t>
      </w:r>
    </w:p>
    <w:p w:rsidR="00DD07AE" w:rsidRPr="007E3772" w:rsidRDefault="00DD07AE" w:rsidP="00DD07AE">
      <w:pPr>
        <w:spacing w:line="360" w:lineRule="auto"/>
        <w:jc w:val="both"/>
        <w:rPr>
          <w:b/>
          <w:i/>
          <w:sz w:val="28"/>
          <w:szCs w:val="28"/>
        </w:rPr>
      </w:pPr>
      <w:r w:rsidRPr="007E3772">
        <w:rPr>
          <w:b/>
          <w:i/>
          <w:sz w:val="28"/>
          <w:szCs w:val="28"/>
        </w:rPr>
        <w:t>Законодавчі та нормативні акти:</w:t>
      </w:r>
    </w:p>
    <w:p w:rsidR="00DD07AE" w:rsidRPr="00DD07AE" w:rsidRDefault="00DD07AE" w:rsidP="006209DC">
      <w:pPr>
        <w:pStyle w:val="ad"/>
        <w:numPr>
          <w:ilvl w:val="0"/>
          <w:numId w:val="13"/>
        </w:numPr>
        <w:suppressAutoHyphens w:val="0"/>
        <w:spacing w:line="360" w:lineRule="auto"/>
        <w:jc w:val="both"/>
        <w:rPr>
          <w:rFonts w:eastAsia="TimesNewRoman"/>
          <w:sz w:val="28"/>
          <w:szCs w:val="28"/>
        </w:rPr>
      </w:pPr>
      <w:r w:rsidRPr="00DD07AE">
        <w:rPr>
          <w:rFonts w:eastAsia="TimesNewRoman"/>
          <w:sz w:val="28"/>
          <w:szCs w:val="28"/>
        </w:rPr>
        <w:t>Про внесення змін до Закону України «Про захист інформації в автоматизованих системах»: Закон України від 31.05.2005 р. № 2594-IV // Відом. Верховної Ради України. – 2004. – № 32.</w:t>
      </w:r>
    </w:p>
    <w:p w:rsidR="00DD07AE" w:rsidRPr="00DD07AE" w:rsidRDefault="00DD07AE" w:rsidP="006209DC">
      <w:pPr>
        <w:pStyle w:val="ad"/>
        <w:numPr>
          <w:ilvl w:val="0"/>
          <w:numId w:val="13"/>
        </w:numPr>
        <w:suppressAutoHyphens w:val="0"/>
        <w:spacing w:line="360" w:lineRule="auto"/>
        <w:jc w:val="both"/>
        <w:rPr>
          <w:rFonts w:eastAsia="TimesNewRoman"/>
          <w:sz w:val="28"/>
          <w:szCs w:val="28"/>
        </w:rPr>
      </w:pPr>
      <w:r w:rsidRPr="00DD07AE">
        <w:rPr>
          <w:rFonts w:eastAsia="TimesNewRoman"/>
          <w:sz w:val="28"/>
          <w:szCs w:val="28"/>
        </w:rPr>
        <w:t xml:space="preserve">Про внесення змін до Закону України «Про Національну програму інформатизації»: Закон України від 13.09.2001 р.№ 2684 // Відом. Верховної Ради України. – 2002. – № 1. </w:t>
      </w:r>
    </w:p>
    <w:p w:rsidR="00DD07AE" w:rsidRPr="00DD07AE" w:rsidRDefault="00DD07AE" w:rsidP="006209DC">
      <w:pPr>
        <w:pStyle w:val="ad"/>
        <w:numPr>
          <w:ilvl w:val="0"/>
          <w:numId w:val="13"/>
        </w:numPr>
        <w:suppressAutoHyphens w:val="0"/>
        <w:spacing w:line="360" w:lineRule="auto"/>
        <w:jc w:val="both"/>
        <w:rPr>
          <w:color w:val="000000" w:themeColor="text1"/>
          <w:sz w:val="28"/>
          <w:szCs w:val="28"/>
        </w:rPr>
      </w:pPr>
      <w:r w:rsidRPr="00DD07AE">
        <w:rPr>
          <w:rFonts w:eastAsia="TimesNewRoman"/>
          <w:sz w:val="28"/>
          <w:szCs w:val="28"/>
        </w:rPr>
        <w:t>Про захист економічної конкуренції: Закон України від 11.01.2001 р. № 2210-III: Режим доступу: http://zakon4.rada.gov.ua/laws/show/2210-14</w:t>
      </w:r>
    </w:p>
    <w:p w:rsidR="00DD07AE" w:rsidRPr="007E3772" w:rsidRDefault="00DD07AE" w:rsidP="00DD07AE">
      <w:pPr>
        <w:spacing w:line="360" w:lineRule="auto"/>
        <w:rPr>
          <w:b/>
          <w:i/>
          <w:sz w:val="28"/>
          <w:szCs w:val="28"/>
        </w:rPr>
      </w:pPr>
      <w:r w:rsidRPr="007E3772">
        <w:rPr>
          <w:b/>
          <w:i/>
          <w:sz w:val="28"/>
          <w:szCs w:val="28"/>
        </w:rPr>
        <w:t>Основна рекомендована література</w:t>
      </w:r>
    </w:p>
    <w:p w:rsidR="00DD07AE" w:rsidRPr="00DD07AE" w:rsidRDefault="00DD07AE" w:rsidP="006209DC">
      <w:pPr>
        <w:pStyle w:val="ad"/>
        <w:numPr>
          <w:ilvl w:val="0"/>
          <w:numId w:val="14"/>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 xml:space="preserve">Акімова Т. А. Теорія організації: навч. посібник/ Т. А. Акімова. – М. : ЮНИТИ-ДАНА, 2017. – 367 с. </w:t>
      </w:r>
    </w:p>
    <w:p w:rsidR="00DD07AE" w:rsidRPr="00DD07AE" w:rsidRDefault="00DD07AE" w:rsidP="006209DC">
      <w:pPr>
        <w:pStyle w:val="ad"/>
        <w:numPr>
          <w:ilvl w:val="0"/>
          <w:numId w:val="14"/>
        </w:numPr>
        <w:suppressAutoHyphens w:val="0"/>
        <w:autoSpaceDE w:val="0"/>
        <w:autoSpaceDN w:val="0"/>
        <w:adjustRightInd w:val="0"/>
        <w:spacing w:line="360" w:lineRule="auto"/>
        <w:rPr>
          <w:rFonts w:eastAsia="ArialMT"/>
          <w:sz w:val="28"/>
          <w:szCs w:val="28"/>
        </w:rPr>
      </w:pPr>
      <w:r w:rsidRPr="00DD07AE">
        <w:rPr>
          <w:bCs/>
          <w:sz w:val="28"/>
          <w:szCs w:val="28"/>
        </w:rPr>
        <w:t xml:space="preserve">Бардась А.В. </w:t>
      </w:r>
      <w:r w:rsidRPr="00DD07AE">
        <w:rPr>
          <w:sz w:val="28"/>
          <w:szCs w:val="28"/>
        </w:rPr>
        <w:t>Бойченко М.В., Дудник А.В..Менеджмент: навч. посіб. Д.: Національний гірничий університет, 2012. 381 с.</w:t>
      </w:r>
    </w:p>
    <w:p w:rsidR="00DD07AE" w:rsidRPr="00DD07AE" w:rsidRDefault="00DD07AE" w:rsidP="006209DC">
      <w:pPr>
        <w:pStyle w:val="ad"/>
        <w:numPr>
          <w:ilvl w:val="0"/>
          <w:numId w:val="14"/>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Балабанова Л. В. Управління персоналом: Навч. посіб. / Л. В. Балабанова, О. В. Сардак. – К. : ВД «Професіонал», 2006. – 512 с.</w:t>
      </w:r>
    </w:p>
    <w:p w:rsidR="00DD07AE" w:rsidRPr="00DD07AE" w:rsidRDefault="00DD07AE" w:rsidP="006209DC">
      <w:pPr>
        <w:pStyle w:val="ad"/>
        <w:numPr>
          <w:ilvl w:val="0"/>
          <w:numId w:val="14"/>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lastRenderedPageBreak/>
        <w:t xml:space="preserve">Виноградський М. Д., Виноградська А. М., Шканова О. М. Управління персоналом. 2-ге видання: Навч. посіб. – К. : Центр учбової літератури, 2017. – 502 с. </w:t>
      </w:r>
    </w:p>
    <w:p w:rsidR="00DD07AE" w:rsidRPr="00DD07AE" w:rsidRDefault="00DD07AE" w:rsidP="006209DC">
      <w:pPr>
        <w:pStyle w:val="ad"/>
        <w:numPr>
          <w:ilvl w:val="0"/>
          <w:numId w:val="14"/>
        </w:numPr>
        <w:suppressAutoHyphens w:val="0"/>
        <w:autoSpaceDE w:val="0"/>
        <w:autoSpaceDN w:val="0"/>
        <w:adjustRightInd w:val="0"/>
        <w:spacing w:line="360" w:lineRule="auto"/>
        <w:jc w:val="both"/>
        <w:rPr>
          <w:rFonts w:eastAsia="ArialMT"/>
          <w:sz w:val="28"/>
          <w:szCs w:val="28"/>
        </w:rPr>
      </w:pPr>
      <w:r w:rsidRPr="00DD07AE">
        <w:rPr>
          <w:rFonts w:eastAsia="ArialMT"/>
          <w:sz w:val="28"/>
          <w:szCs w:val="28"/>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DD07AE" w:rsidRPr="00DD07AE" w:rsidRDefault="00DD07AE" w:rsidP="006209DC">
      <w:pPr>
        <w:pStyle w:val="ad"/>
        <w:numPr>
          <w:ilvl w:val="0"/>
          <w:numId w:val="14"/>
        </w:numPr>
        <w:suppressAutoHyphens w:val="0"/>
        <w:autoSpaceDE w:val="0"/>
        <w:autoSpaceDN w:val="0"/>
        <w:adjustRightInd w:val="0"/>
        <w:spacing w:line="360" w:lineRule="auto"/>
        <w:jc w:val="both"/>
        <w:rPr>
          <w:rFonts w:eastAsia="ArialMT"/>
          <w:sz w:val="28"/>
          <w:szCs w:val="28"/>
        </w:rPr>
      </w:pPr>
      <w:r w:rsidRPr="00DD07AE">
        <w:rPr>
          <w:rFonts w:eastAsiaTheme="minorHAnsi"/>
          <w:color w:val="000000"/>
          <w:sz w:val="28"/>
          <w:szCs w:val="28"/>
        </w:rPr>
        <w:t>Герасимчук В.Г. Стратегічне управління підприємством. Графічне моделювання / В.Г. Герасимчук. – К.: КНЕУ, 2006. – 360 с.</w:t>
      </w:r>
    </w:p>
    <w:p w:rsidR="00DD07AE" w:rsidRPr="007E3772" w:rsidRDefault="00DD07AE" w:rsidP="006209DC">
      <w:pPr>
        <w:pStyle w:val="a5"/>
        <w:numPr>
          <w:ilvl w:val="0"/>
          <w:numId w:val="14"/>
        </w:numPr>
        <w:spacing w:after="0" w:line="360" w:lineRule="auto"/>
        <w:jc w:val="both"/>
        <w:rPr>
          <w:color w:val="0000FF"/>
          <w:sz w:val="28"/>
          <w:szCs w:val="28"/>
          <w:u w:val="single"/>
          <w:lang w:val="uk-UA"/>
        </w:rPr>
      </w:pPr>
      <w:r w:rsidRPr="007E3772">
        <w:rPr>
          <w:rFonts w:eastAsiaTheme="minorHAnsi"/>
          <w:color w:val="000000"/>
          <w:sz w:val="28"/>
          <w:szCs w:val="28"/>
          <w:lang w:val="uk-UA" w:eastAsia="en-US"/>
        </w:rPr>
        <w:t xml:space="preserve">Кузьмін О.Є., Мельник О.Г. Основи менеджменту. Підручник. – К. : Академвидав, 2003. – 416 с. </w:t>
      </w:r>
    </w:p>
    <w:p w:rsidR="00DD07AE" w:rsidRPr="007E3772" w:rsidRDefault="00DD07AE" w:rsidP="00DD07AE">
      <w:pPr>
        <w:pStyle w:val="a5"/>
        <w:spacing w:after="0" w:line="360" w:lineRule="auto"/>
        <w:ind w:left="0"/>
        <w:rPr>
          <w:b/>
          <w:sz w:val="28"/>
          <w:szCs w:val="28"/>
          <w:lang w:val="uk-UA"/>
        </w:rPr>
      </w:pPr>
      <w:r w:rsidRPr="007E3772">
        <w:rPr>
          <w:b/>
          <w:sz w:val="28"/>
          <w:szCs w:val="28"/>
          <w:lang w:val="uk-UA"/>
        </w:rPr>
        <w:t>Ресурси інтернету:</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Сервер Верховної Ради України: http://</w:t>
      </w:r>
      <w:r w:rsidRPr="007E3772">
        <w:rPr>
          <w:color w:val="0000FF"/>
          <w:sz w:val="28"/>
          <w:szCs w:val="28"/>
        </w:rPr>
        <w:t>www.rada.gov.ua/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Міністерство фінансів України http://</w:t>
      </w:r>
      <w:r w:rsidRPr="007E3772">
        <w:rPr>
          <w:color w:val="0000FF"/>
          <w:sz w:val="28"/>
          <w:szCs w:val="28"/>
        </w:rPr>
        <w:t>www.minfin.gov.ua/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Державна податкова служба України http://</w:t>
      </w:r>
      <w:r w:rsidRPr="007E3772">
        <w:rPr>
          <w:color w:val="0000FF"/>
          <w:sz w:val="28"/>
          <w:szCs w:val="28"/>
        </w:rPr>
        <w:t>www.sta.gov.ua/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Державна митна служба України http://</w:t>
      </w:r>
      <w:r w:rsidRPr="007E3772">
        <w:rPr>
          <w:color w:val="0000FF"/>
          <w:sz w:val="28"/>
          <w:szCs w:val="28"/>
        </w:rPr>
        <w:t>www.сustoms.gov.ua/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Державна комісія з цінних паперів та фондового ринку http://</w:t>
      </w:r>
      <w:r w:rsidRPr="007E3772">
        <w:rPr>
          <w:color w:val="0000FF"/>
          <w:sz w:val="28"/>
          <w:szCs w:val="28"/>
        </w:rPr>
        <w:t>www.ssmsc.gov.ua/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Рахункова палата України http://</w:t>
      </w:r>
      <w:r w:rsidRPr="007E3772">
        <w:rPr>
          <w:color w:val="0000FF"/>
          <w:sz w:val="28"/>
          <w:szCs w:val="28"/>
        </w:rPr>
        <w:t>www.ac-rada.gov.ua/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 xml:space="preserve">Ліга Бізнес Інформ: </w:t>
      </w:r>
      <w:r w:rsidRPr="007E3772">
        <w:rPr>
          <w:color w:val="0000FF"/>
          <w:sz w:val="28"/>
          <w:szCs w:val="28"/>
        </w:rPr>
        <w:t>www.liga.net/</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 xml:space="preserve">Нормативні акти України: </w:t>
      </w:r>
      <w:r w:rsidRPr="007E3772">
        <w:rPr>
          <w:color w:val="0000FF"/>
          <w:sz w:val="28"/>
          <w:szCs w:val="28"/>
        </w:rPr>
        <w:t>www.nau.kiev.ua</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Державний комітет України з питань регуляторної політики та підприємництва:</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 xml:space="preserve">  </w:t>
      </w:r>
      <w:r w:rsidRPr="007E3772">
        <w:rPr>
          <w:color w:val="0000FF"/>
          <w:sz w:val="28"/>
          <w:szCs w:val="28"/>
        </w:rPr>
        <w:t>http://www.dkrp.gov.ua/control/uk/index</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 xml:space="preserve">Державна служба статистики України: </w:t>
      </w:r>
      <w:r w:rsidRPr="007E3772">
        <w:rPr>
          <w:color w:val="0000FF"/>
          <w:sz w:val="28"/>
          <w:szCs w:val="28"/>
        </w:rPr>
        <w:t>www.ukrstat.gov.ua</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 xml:space="preserve">Бухгалтерський портал «Дебет-кредит». URL: </w:t>
      </w:r>
      <w:r w:rsidRPr="007E3772">
        <w:rPr>
          <w:color w:val="0000FF"/>
          <w:sz w:val="28"/>
          <w:szCs w:val="28"/>
        </w:rPr>
        <w:t>https://dtkt.com.ua</w:t>
      </w:r>
      <w:r w:rsidRPr="007E3772">
        <w:rPr>
          <w:color w:val="000000"/>
          <w:sz w:val="28"/>
          <w:szCs w:val="28"/>
        </w:rPr>
        <w:t>.</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Бухгалтерська газета «Інтерактивна бухгалтерія». URL: http://www.interbuh.com.ua/ua.</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 xml:space="preserve">«Вісник: офіційно про податки». URL: </w:t>
      </w:r>
      <w:r w:rsidRPr="007E3772">
        <w:rPr>
          <w:color w:val="0000FF"/>
          <w:sz w:val="28"/>
          <w:szCs w:val="28"/>
        </w:rPr>
        <w:t>http://www.visnuk.com.ua</w:t>
      </w:r>
      <w:r w:rsidRPr="007E3772">
        <w:rPr>
          <w:color w:val="000000"/>
          <w:sz w:val="28"/>
          <w:szCs w:val="28"/>
        </w:rPr>
        <w:t>.</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 xml:space="preserve">Сайт для бухгалтерів «Бухгалтер 911». URL: </w:t>
      </w:r>
      <w:r w:rsidRPr="007E3772">
        <w:rPr>
          <w:color w:val="0000FF"/>
          <w:sz w:val="28"/>
          <w:szCs w:val="28"/>
        </w:rPr>
        <w:t>https://buhgalter911.com</w:t>
      </w:r>
      <w:r w:rsidRPr="007E3772">
        <w:rPr>
          <w:color w:val="000000"/>
          <w:sz w:val="28"/>
          <w:szCs w:val="28"/>
        </w:rPr>
        <w:t>.</w:t>
      </w:r>
    </w:p>
    <w:p w:rsidR="00DD07AE" w:rsidRPr="007E3772" w:rsidRDefault="00DD07AE" w:rsidP="00DD07AE">
      <w:pPr>
        <w:autoSpaceDE w:val="0"/>
        <w:autoSpaceDN w:val="0"/>
        <w:adjustRightInd w:val="0"/>
        <w:spacing w:line="360" w:lineRule="auto"/>
        <w:jc w:val="both"/>
        <w:rPr>
          <w:color w:val="000000"/>
          <w:sz w:val="28"/>
          <w:szCs w:val="28"/>
          <w:lang w:val="en-US"/>
        </w:rPr>
      </w:pPr>
      <w:r w:rsidRPr="007E3772">
        <w:rPr>
          <w:color w:val="000000"/>
          <w:sz w:val="28"/>
          <w:szCs w:val="28"/>
        </w:rPr>
        <w:t xml:space="preserve">Електронне видання для керівників і бухгалтерів. </w:t>
      </w:r>
      <w:r w:rsidRPr="007E3772">
        <w:rPr>
          <w:color w:val="000000"/>
          <w:sz w:val="28"/>
          <w:szCs w:val="28"/>
          <w:lang w:val="en-US"/>
        </w:rPr>
        <w:t xml:space="preserve">URL: </w:t>
      </w:r>
      <w:r w:rsidRPr="007E3772">
        <w:rPr>
          <w:color w:val="0000FF"/>
          <w:sz w:val="28"/>
          <w:szCs w:val="28"/>
          <w:lang w:val="en-US"/>
        </w:rPr>
        <w:t>https://uteka.ua/ua</w:t>
      </w:r>
      <w:r w:rsidRPr="007E3772">
        <w:rPr>
          <w:color w:val="000000"/>
          <w:sz w:val="28"/>
          <w:szCs w:val="28"/>
          <w:lang w:val="en-US"/>
        </w:rPr>
        <w:t>.</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Інтелектуальний бухгалтерський портал. URL: .</w:t>
      </w:r>
      <w:r w:rsidRPr="007E3772">
        <w:rPr>
          <w:color w:val="0000FF"/>
          <w:sz w:val="28"/>
          <w:szCs w:val="28"/>
        </w:rPr>
        <w:t>https://i.factor.ua/ukr/</w:t>
      </w:r>
    </w:p>
    <w:p w:rsidR="00DD07AE" w:rsidRDefault="00DD07AE" w:rsidP="00DD07AE">
      <w:pPr>
        <w:spacing w:line="360" w:lineRule="auto"/>
        <w:jc w:val="both"/>
        <w:rPr>
          <w:b/>
          <w:sz w:val="28"/>
          <w:szCs w:val="28"/>
        </w:rPr>
      </w:pPr>
    </w:p>
    <w:p w:rsidR="00DD07AE" w:rsidRPr="00066162" w:rsidRDefault="00DD07AE" w:rsidP="00DD07AE">
      <w:pPr>
        <w:spacing w:line="360" w:lineRule="auto"/>
        <w:jc w:val="both"/>
        <w:rPr>
          <w:sz w:val="28"/>
          <w:szCs w:val="28"/>
        </w:rPr>
      </w:pPr>
      <w:r w:rsidRPr="00066162">
        <w:rPr>
          <w:b/>
          <w:sz w:val="28"/>
          <w:szCs w:val="28"/>
        </w:rPr>
        <w:lastRenderedPageBreak/>
        <w:t xml:space="preserve">Завдання студентам на самостійне опрацювання навчального матеріалу для підготовки до семінарського заняття на тему </w:t>
      </w:r>
      <w:r>
        <w:rPr>
          <w:b/>
          <w:sz w:val="28"/>
          <w:szCs w:val="28"/>
        </w:rPr>
        <w:t>3</w:t>
      </w:r>
      <w:r w:rsidRPr="00066162">
        <w:rPr>
          <w:b/>
          <w:sz w:val="28"/>
          <w:szCs w:val="28"/>
        </w:rPr>
        <w:t xml:space="preserve">. </w:t>
      </w:r>
      <w:r w:rsidRPr="00DD07AE">
        <w:rPr>
          <w:b/>
          <w:sz w:val="28"/>
          <w:szCs w:val="28"/>
        </w:rPr>
        <w:t>«</w:t>
      </w:r>
      <w:r w:rsidRPr="00DD07AE">
        <w:rPr>
          <w:color w:val="000000"/>
          <w:sz w:val="28"/>
          <w:szCs w:val="28"/>
        </w:rPr>
        <w:t>Основи теорії прийняття управлінських рішень</w:t>
      </w:r>
      <w:r w:rsidRPr="00DD07AE">
        <w:rPr>
          <w:b/>
          <w:sz w:val="28"/>
          <w:szCs w:val="28"/>
        </w:rPr>
        <w:t>»</w:t>
      </w:r>
      <w:r w:rsidRPr="00DD07AE">
        <w:rPr>
          <w:b/>
          <w:sz w:val="28"/>
          <w:szCs w:val="28"/>
        </w:rPr>
        <w:t>.</w:t>
      </w:r>
      <w:r w:rsidRPr="00DD07AE">
        <w:rPr>
          <w:b/>
          <w:sz w:val="28"/>
          <w:szCs w:val="28"/>
        </w:rPr>
        <w:t xml:space="preserve"> </w:t>
      </w:r>
      <w:r>
        <w:rPr>
          <w:b/>
          <w:sz w:val="28"/>
          <w:szCs w:val="28"/>
        </w:rPr>
        <w:t xml:space="preserve"> </w:t>
      </w:r>
      <w:r w:rsidRPr="00066162">
        <w:rPr>
          <w:sz w:val="28"/>
          <w:szCs w:val="28"/>
        </w:rPr>
        <w:t xml:space="preserve">Контрольні запитання </w:t>
      </w:r>
      <w:r w:rsidRPr="00066162">
        <w:rPr>
          <w:rFonts w:eastAsia="TimesNewRoman,Bold"/>
          <w:bCs/>
          <w:sz w:val="28"/>
          <w:szCs w:val="28"/>
        </w:rPr>
        <w:t xml:space="preserve">для перевірки знань по темі </w:t>
      </w:r>
      <w:r>
        <w:rPr>
          <w:rFonts w:eastAsia="TimesNewRoman,Bold"/>
          <w:bCs/>
          <w:sz w:val="28"/>
          <w:szCs w:val="28"/>
        </w:rPr>
        <w:t>3</w:t>
      </w:r>
      <w:r w:rsidRPr="00066162">
        <w:rPr>
          <w:sz w:val="28"/>
          <w:szCs w:val="28"/>
        </w:rPr>
        <w:t>.</w:t>
      </w:r>
      <w:r>
        <w:rPr>
          <w:sz w:val="28"/>
          <w:szCs w:val="28"/>
        </w:rPr>
        <w:t xml:space="preserve"> Опрацювати т</w:t>
      </w:r>
      <w:r w:rsidRPr="00066162">
        <w:rPr>
          <w:sz w:val="28"/>
          <w:szCs w:val="28"/>
        </w:rPr>
        <w:t xml:space="preserve">ести до теми </w:t>
      </w:r>
      <w:r>
        <w:rPr>
          <w:sz w:val="28"/>
          <w:szCs w:val="28"/>
        </w:rPr>
        <w:t>3 із засобів діагностики</w:t>
      </w:r>
      <w:r w:rsidRPr="00066162">
        <w:rPr>
          <w:sz w:val="28"/>
          <w:szCs w:val="28"/>
        </w:rPr>
        <w:t>.</w:t>
      </w:r>
    </w:p>
    <w:p w:rsidR="00DD07AE" w:rsidRPr="00066162" w:rsidRDefault="00DD07AE" w:rsidP="00DD07AE">
      <w:pPr>
        <w:ind w:firstLine="709"/>
        <w:rPr>
          <w:b/>
          <w:sz w:val="28"/>
          <w:szCs w:val="28"/>
        </w:rPr>
      </w:pPr>
    </w:p>
    <w:p w:rsidR="00DD07AE" w:rsidRPr="00066162" w:rsidRDefault="00DD07AE" w:rsidP="00DD07AE">
      <w:pPr>
        <w:ind w:firstLine="709"/>
        <w:rPr>
          <w:sz w:val="28"/>
          <w:szCs w:val="28"/>
        </w:rPr>
      </w:pPr>
      <w:r w:rsidRPr="00066162">
        <w:rPr>
          <w:b/>
          <w:sz w:val="28"/>
          <w:szCs w:val="28"/>
        </w:rPr>
        <w:t xml:space="preserve">Укладач:______  </w:t>
      </w:r>
      <w:r w:rsidRPr="00066162">
        <w:rPr>
          <w:sz w:val="28"/>
          <w:szCs w:val="28"/>
          <w:u w:val="single"/>
        </w:rPr>
        <w:t>Шевців Л.Ю. , доцент,  к.е.н., доцент</w:t>
      </w:r>
    </w:p>
    <w:p w:rsidR="00DD07AE" w:rsidRPr="00F97D43" w:rsidRDefault="00DD07AE" w:rsidP="00DD07AE">
      <w:pPr>
        <w:ind w:firstLine="709"/>
        <w:rPr>
          <w:sz w:val="24"/>
          <w:szCs w:val="24"/>
        </w:rPr>
      </w:pPr>
      <w:r>
        <w:rPr>
          <w:sz w:val="24"/>
          <w:szCs w:val="24"/>
        </w:rPr>
        <w:t xml:space="preserve">                     </w:t>
      </w:r>
    </w:p>
    <w:p w:rsidR="00DD07AE" w:rsidRDefault="00DD07AE" w:rsidP="00A06480">
      <w:pPr>
        <w:pStyle w:val="a3"/>
        <w:widowControl w:val="0"/>
        <w:spacing w:line="360" w:lineRule="auto"/>
        <w:jc w:val="center"/>
        <w:rPr>
          <w:b/>
          <w:sz w:val="28"/>
          <w:szCs w:val="28"/>
          <w:lang w:val="uk-UA"/>
        </w:rPr>
      </w:pPr>
    </w:p>
    <w:p w:rsidR="00A06480" w:rsidRDefault="00A06480" w:rsidP="00A06480">
      <w:pPr>
        <w:pStyle w:val="a3"/>
        <w:widowControl w:val="0"/>
        <w:spacing w:line="360" w:lineRule="auto"/>
        <w:jc w:val="center"/>
        <w:rPr>
          <w:b/>
          <w:sz w:val="28"/>
          <w:szCs w:val="28"/>
          <w:lang w:val="uk-UA"/>
        </w:rPr>
      </w:pPr>
      <w:r>
        <w:rPr>
          <w:b/>
          <w:sz w:val="28"/>
          <w:szCs w:val="28"/>
          <w:lang w:val="uk-UA"/>
        </w:rPr>
        <w:t>Семінарське заняття №3</w:t>
      </w:r>
    </w:p>
    <w:p w:rsidR="00A06480" w:rsidRDefault="00DD07AE" w:rsidP="00A06480">
      <w:pPr>
        <w:pStyle w:val="a3"/>
        <w:widowControl w:val="0"/>
        <w:spacing w:after="0" w:line="360" w:lineRule="auto"/>
        <w:jc w:val="center"/>
        <w:rPr>
          <w:b/>
          <w:color w:val="000000"/>
          <w:sz w:val="28"/>
          <w:szCs w:val="28"/>
          <w:lang w:val="uk-UA"/>
        </w:rPr>
      </w:pPr>
      <w:r>
        <w:rPr>
          <w:b/>
          <w:sz w:val="28"/>
          <w:szCs w:val="28"/>
          <w:lang w:val="uk-UA"/>
        </w:rPr>
        <w:t>Тема 3</w:t>
      </w:r>
      <w:r w:rsidR="00A06480">
        <w:rPr>
          <w:b/>
          <w:sz w:val="28"/>
          <w:szCs w:val="28"/>
          <w:lang w:val="uk-UA"/>
        </w:rPr>
        <w:t xml:space="preserve"> «</w:t>
      </w:r>
      <w:r w:rsidRPr="00DD07AE">
        <w:rPr>
          <w:b/>
          <w:color w:val="000000"/>
          <w:sz w:val="28"/>
          <w:szCs w:val="28"/>
        </w:rPr>
        <w:t>Основи теорії</w:t>
      </w:r>
      <w:r w:rsidRPr="00DD07AE">
        <w:rPr>
          <w:b/>
          <w:color w:val="000000"/>
          <w:sz w:val="28"/>
          <w:szCs w:val="28"/>
          <w:lang w:val="uk-UA"/>
        </w:rPr>
        <w:t xml:space="preserve"> прийняття управлінських рішень</w:t>
      </w:r>
      <w:r w:rsidR="00A06480" w:rsidRPr="00DD07AE">
        <w:rPr>
          <w:b/>
          <w:color w:val="000000"/>
          <w:sz w:val="28"/>
          <w:szCs w:val="28"/>
          <w:lang w:val="uk-UA"/>
        </w:rPr>
        <w:t>»</w:t>
      </w:r>
    </w:p>
    <w:p w:rsidR="00A06480" w:rsidRPr="00256A54" w:rsidRDefault="00A06480" w:rsidP="00A06480">
      <w:pPr>
        <w:spacing w:line="360" w:lineRule="auto"/>
        <w:ind w:firstLine="709"/>
        <w:jc w:val="both"/>
        <w:rPr>
          <w:b/>
          <w:sz w:val="28"/>
          <w:szCs w:val="28"/>
        </w:rPr>
      </w:pPr>
      <w:r w:rsidRPr="00256A54">
        <w:rPr>
          <w:b/>
          <w:sz w:val="28"/>
          <w:szCs w:val="28"/>
        </w:rPr>
        <w:t xml:space="preserve">Навчальний час: </w:t>
      </w:r>
      <w:r w:rsidRPr="00256A54">
        <w:rPr>
          <w:bCs/>
          <w:sz w:val="28"/>
          <w:szCs w:val="28"/>
          <w:u w:val="single"/>
        </w:rPr>
        <w:t>2 години</w:t>
      </w:r>
    </w:p>
    <w:p w:rsidR="00A06480" w:rsidRPr="00256A54" w:rsidRDefault="00A06480" w:rsidP="00A06480">
      <w:pPr>
        <w:spacing w:line="360" w:lineRule="auto"/>
        <w:ind w:firstLine="709"/>
        <w:jc w:val="both"/>
        <w:rPr>
          <w:sz w:val="28"/>
          <w:szCs w:val="28"/>
        </w:rPr>
      </w:pPr>
      <w:r w:rsidRPr="00256A54">
        <w:rPr>
          <w:b/>
          <w:sz w:val="28"/>
          <w:szCs w:val="28"/>
        </w:rPr>
        <w:t>Міжпредметні зв’язки:</w:t>
      </w:r>
      <w:r w:rsidRPr="00256A54">
        <w:rPr>
          <w:sz w:val="28"/>
          <w:szCs w:val="28"/>
        </w:rPr>
        <w:t xml:space="preserve"> </w:t>
      </w:r>
      <w:r w:rsidR="00DD07AE">
        <w:rPr>
          <w:sz w:val="28"/>
          <w:szCs w:val="28"/>
        </w:rPr>
        <w:t>н</w:t>
      </w:r>
      <w:r w:rsidRPr="00256A54">
        <w:rPr>
          <w:sz w:val="28"/>
          <w:szCs w:val="28"/>
        </w:rPr>
        <w:t>авчальна дисципліна є обов’язковою компонентою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A06480" w:rsidRPr="00DD07AE" w:rsidRDefault="00A06480" w:rsidP="00A06480">
      <w:pPr>
        <w:pStyle w:val="a3"/>
        <w:widowControl w:val="0"/>
        <w:spacing w:after="0" w:line="360" w:lineRule="auto"/>
        <w:ind w:firstLine="709"/>
        <w:jc w:val="both"/>
        <w:rPr>
          <w:sz w:val="28"/>
          <w:szCs w:val="28"/>
          <w:lang w:val="uk-UA"/>
        </w:rPr>
      </w:pPr>
      <w:r w:rsidRPr="00256A54">
        <w:rPr>
          <w:b/>
          <w:sz w:val="28"/>
          <w:szCs w:val="28"/>
        </w:rPr>
        <w:t>Мета</w:t>
      </w:r>
      <w:r w:rsidRPr="00256A54">
        <w:rPr>
          <w:b/>
          <w:sz w:val="28"/>
          <w:szCs w:val="28"/>
          <w:lang w:val="uk-UA"/>
        </w:rPr>
        <w:t xml:space="preserve"> і завдання</w:t>
      </w:r>
      <w:r w:rsidRPr="00256A54">
        <w:rPr>
          <w:sz w:val="28"/>
          <w:szCs w:val="28"/>
        </w:rPr>
        <w:t xml:space="preserve">: </w:t>
      </w:r>
      <w:r w:rsidRPr="00256A54">
        <w:rPr>
          <w:sz w:val="28"/>
          <w:szCs w:val="28"/>
          <w:lang w:val="uk-UA"/>
        </w:rPr>
        <w:t>засвоєння теоретичн</w:t>
      </w:r>
      <w:r w:rsidR="00DD07AE">
        <w:rPr>
          <w:sz w:val="28"/>
          <w:szCs w:val="28"/>
          <w:lang w:val="uk-UA"/>
        </w:rPr>
        <w:t xml:space="preserve">их знань і формування навиків з </w:t>
      </w:r>
      <w:r w:rsidR="00DD07AE" w:rsidRPr="00E347D1">
        <w:rPr>
          <w:color w:val="000000"/>
          <w:sz w:val="24"/>
          <w:szCs w:val="24"/>
        </w:rPr>
        <w:t xml:space="preserve"> </w:t>
      </w:r>
      <w:r w:rsidR="00DD07AE" w:rsidRPr="00DD07AE">
        <w:rPr>
          <w:color w:val="000000"/>
          <w:sz w:val="28"/>
          <w:szCs w:val="28"/>
        </w:rPr>
        <w:t>теорії</w:t>
      </w:r>
      <w:r w:rsidR="00DD07AE" w:rsidRPr="00DD07AE">
        <w:rPr>
          <w:color w:val="000000"/>
          <w:sz w:val="28"/>
          <w:szCs w:val="28"/>
          <w:lang w:val="uk-UA"/>
        </w:rPr>
        <w:t xml:space="preserve"> прийняття управлінських рішень</w:t>
      </w:r>
      <w:r w:rsidRPr="00DD07AE">
        <w:rPr>
          <w:sz w:val="28"/>
          <w:szCs w:val="28"/>
          <w:lang w:val="uk-UA"/>
        </w:rPr>
        <w:t>.</w:t>
      </w:r>
      <w:r w:rsidRPr="00DD07AE">
        <w:rPr>
          <w:sz w:val="28"/>
          <w:szCs w:val="28"/>
          <w:lang w:val="uk-UA"/>
        </w:rPr>
        <w:t xml:space="preserve"> </w:t>
      </w:r>
    </w:p>
    <w:p w:rsidR="00A06480" w:rsidRPr="002E6D66" w:rsidRDefault="00A06480" w:rsidP="002E6D66">
      <w:pPr>
        <w:spacing w:line="360" w:lineRule="auto"/>
        <w:rPr>
          <w:b/>
          <w:sz w:val="28"/>
          <w:szCs w:val="28"/>
        </w:rPr>
      </w:pPr>
      <w:r w:rsidRPr="002E6D66">
        <w:rPr>
          <w:b/>
          <w:sz w:val="28"/>
          <w:szCs w:val="28"/>
        </w:rPr>
        <w:t>Питання для перевірки базових знань за темою семінару:</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sz w:val="28"/>
          <w:szCs w:val="28"/>
        </w:rPr>
        <w:t xml:space="preserve">Сутність управлінських рішень та їх класифікація. </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sz w:val="28"/>
          <w:szCs w:val="28"/>
        </w:rPr>
        <w:t>Алгоритм прийняття управлінських рішень.</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sz w:val="28"/>
          <w:szCs w:val="28"/>
        </w:rPr>
        <w:t>Сформулювати етапи прийняття управлінських рішень.</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sz w:val="28"/>
          <w:szCs w:val="28"/>
        </w:rPr>
        <w:t>Визначити вимоги і умови до прийняття управлінських рішень.</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sz w:val="28"/>
          <w:szCs w:val="28"/>
        </w:rPr>
        <w:t>Пояснити відмінності між моделями прийняття управлінських рішень.</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sz w:val="28"/>
          <w:szCs w:val="28"/>
        </w:rPr>
        <w:t>Які найпошереніші способи моделювання?</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bCs/>
          <w:sz w:val="28"/>
          <w:szCs w:val="28"/>
        </w:rPr>
        <w:t>Як здійснюють розподіл відповідальності при організації розробки рішень?</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bCs/>
          <w:sz w:val="28"/>
          <w:szCs w:val="28"/>
        </w:rPr>
        <w:t>За якими ознаками класифікують упправлінські рішення?</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bCs/>
          <w:sz w:val="28"/>
          <w:szCs w:val="28"/>
        </w:rPr>
        <w:t>Які ви знаєте рівні прийняття управлінських рішень.? Описати їх.</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bCs/>
          <w:sz w:val="28"/>
          <w:szCs w:val="28"/>
        </w:rPr>
        <w:lastRenderedPageBreak/>
        <w:t>Що таке інформація, її види?</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color w:val="000000"/>
          <w:sz w:val="28"/>
          <w:szCs w:val="28"/>
        </w:rPr>
        <w:t>Які сучасні інформаційні технології застосовують в процесі прийняття управлінських рішень?</w:t>
      </w:r>
    </w:p>
    <w:p w:rsidR="00DD07AE" w:rsidRPr="002E6D66" w:rsidRDefault="00DD07AE" w:rsidP="006209DC">
      <w:pPr>
        <w:numPr>
          <w:ilvl w:val="0"/>
          <w:numId w:val="16"/>
        </w:numPr>
        <w:tabs>
          <w:tab w:val="left" w:pos="1500"/>
        </w:tabs>
        <w:suppressAutoHyphens w:val="0"/>
        <w:spacing w:line="360" w:lineRule="auto"/>
        <w:ind w:left="1429" w:hanging="360"/>
        <w:rPr>
          <w:sz w:val="28"/>
          <w:szCs w:val="28"/>
        </w:rPr>
      </w:pPr>
      <w:r w:rsidRPr="002E6D66">
        <w:rPr>
          <w:color w:val="000000"/>
          <w:sz w:val="28"/>
          <w:szCs w:val="28"/>
        </w:rPr>
        <w:t>Визначити законодавчу базу використання інформації.</w:t>
      </w:r>
    </w:p>
    <w:p w:rsidR="00DD07AE" w:rsidRPr="002E6D66" w:rsidRDefault="00DD07AE" w:rsidP="002E6D66">
      <w:pPr>
        <w:spacing w:line="360" w:lineRule="auto"/>
        <w:ind w:firstLine="709"/>
        <w:jc w:val="both"/>
        <w:rPr>
          <w:sz w:val="28"/>
          <w:szCs w:val="28"/>
        </w:rPr>
      </w:pPr>
      <w:r w:rsidRPr="002E6D66">
        <w:rPr>
          <w:b/>
          <w:sz w:val="28"/>
          <w:szCs w:val="28"/>
        </w:rPr>
        <w:t>Зміст семінару</w:t>
      </w:r>
      <w:r w:rsidRPr="002E6D66">
        <w:rPr>
          <w:sz w:val="28"/>
          <w:szCs w:val="28"/>
        </w:rPr>
        <w:t>:</w:t>
      </w:r>
    </w:p>
    <w:p w:rsidR="00DD07AE" w:rsidRPr="00DD07AE" w:rsidRDefault="00DD07AE" w:rsidP="006209DC">
      <w:pPr>
        <w:pStyle w:val="ad"/>
        <w:numPr>
          <w:ilvl w:val="0"/>
          <w:numId w:val="15"/>
        </w:numPr>
        <w:suppressAutoHyphens w:val="0"/>
        <w:spacing w:line="360" w:lineRule="auto"/>
        <w:jc w:val="both"/>
        <w:rPr>
          <w:color w:val="000000"/>
          <w:sz w:val="28"/>
          <w:szCs w:val="28"/>
        </w:rPr>
      </w:pPr>
      <w:r w:rsidRPr="00DD07AE">
        <w:rPr>
          <w:color w:val="000000"/>
          <w:sz w:val="28"/>
          <w:szCs w:val="28"/>
        </w:rPr>
        <w:t xml:space="preserve">Процес формування управлінського рішення. Основні етапи прийняття управлінських рішень. </w:t>
      </w:r>
    </w:p>
    <w:p w:rsidR="00DD07AE" w:rsidRPr="00DD07AE" w:rsidRDefault="00DD07AE" w:rsidP="006209DC">
      <w:pPr>
        <w:pStyle w:val="ad"/>
        <w:numPr>
          <w:ilvl w:val="0"/>
          <w:numId w:val="15"/>
        </w:numPr>
        <w:suppressAutoHyphens w:val="0"/>
        <w:spacing w:line="360" w:lineRule="auto"/>
        <w:jc w:val="both"/>
        <w:rPr>
          <w:color w:val="000000"/>
          <w:sz w:val="28"/>
          <w:szCs w:val="28"/>
        </w:rPr>
      </w:pPr>
      <w:r w:rsidRPr="00DD07AE">
        <w:rPr>
          <w:color w:val="000000"/>
          <w:sz w:val="28"/>
          <w:szCs w:val="28"/>
        </w:rPr>
        <w:t>Класифікація управлінських рішень. Рівні прийняття управлінських рішень.</w:t>
      </w:r>
    </w:p>
    <w:p w:rsidR="00DD07AE" w:rsidRPr="00DD07AE" w:rsidRDefault="00DD07AE" w:rsidP="006209DC">
      <w:pPr>
        <w:pStyle w:val="ad"/>
        <w:numPr>
          <w:ilvl w:val="0"/>
          <w:numId w:val="15"/>
        </w:numPr>
        <w:suppressAutoHyphens w:val="0"/>
        <w:spacing w:line="360" w:lineRule="auto"/>
        <w:jc w:val="both"/>
        <w:rPr>
          <w:color w:val="000000"/>
          <w:sz w:val="28"/>
          <w:szCs w:val="28"/>
        </w:rPr>
      </w:pPr>
      <w:r w:rsidRPr="00DD07AE">
        <w:rPr>
          <w:color w:val="000000"/>
          <w:sz w:val="28"/>
          <w:szCs w:val="28"/>
        </w:rPr>
        <w:t>Роль управлінця (керівника) в прийнятті управлінських рішень. Керівництво і лідерство. Відповідальність та етика в менеджменті.</w:t>
      </w:r>
    </w:p>
    <w:p w:rsidR="00DD07AE" w:rsidRPr="00DD07AE" w:rsidRDefault="00DD07AE" w:rsidP="006209DC">
      <w:pPr>
        <w:pStyle w:val="ad"/>
        <w:numPr>
          <w:ilvl w:val="0"/>
          <w:numId w:val="15"/>
        </w:numPr>
        <w:suppressAutoHyphens w:val="0"/>
        <w:spacing w:line="360" w:lineRule="auto"/>
        <w:jc w:val="both"/>
        <w:rPr>
          <w:color w:val="000000"/>
          <w:sz w:val="28"/>
          <w:szCs w:val="28"/>
        </w:rPr>
      </w:pPr>
      <w:r w:rsidRPr="00DD07AE">
        <w:rPr>
          <w:color w:val="000000"/>
          <w:sz w:val="28"/>
          <w:szCs w:val="28"/>
        </w:rPr>
        <w:t>Застосування сучасних інформаційних технологій в процесі прийняття управлінських рішень.</w:t>
      </w:r>
    </w:p>
    <w:p w:rsidR="00DD07AE" w:rsidRPr="00233661" w:rsidRDefault="00DD07AE" w:rsidP="00DD07AE">
      <w:pPr>
        <w:pStyle w:val="a3"/>
        <w:widowControl w:val="0"/>
        <w:suppressAutoHyphens w:val="0"/>
        <w:ind w:left="720"/>
        <w:rPr>
          <w:b/>
          <w:sz w:val="28"/>
          <w:szCs w:val="28"/>
          <w:lang w:val="uk-UA"/>
        </w:rPr>
      </w:pPr>
      <w:r w:rsidRPr="00233661">
        <w:rPr>
          <w:b/>
          <w:sz w:val="28"/>
          <w:szCs w:val="28"/>
          <w:lang w:val="uk-UA"/>
        </w:rPr>
        <w:t>Самостійна робота по темі</w:t>
      </w:r>
      <w:r>
        <w:rPr>
          <w:b/>
          <w:sz w:val="28"/>
          <w:szCs w:val="28"/>
          <w:lang w:val="uk-UA"/>
        </w:rPr>
        <w:t xml:space="preserve"> </w:t>
      </w:r>
      <w:r>
        <w:rPr>
          <w:b/>
          <w:sz w:val="28"/>
          <w:szCs w:val="28"/>
          <w:lang w:val="uk-UA"/>
        </w:rPr>
        <w:t>3</w:t>
      </w:r>
      <w:r w:rsidRPr="00233661">
        <w:rPr>
          <w:b/>
          <w:sz w:val="28"/>
          <w:szCs w:val="28"/>
          <w:lang w:val="uk-UA"/>
        </w:rPr>
        <w:t>.</w:t>
      </w:r>
    </w:p>
    <w:p w:rsidR="002E6D66" w:rsidRPr="002E6D66" w:rsidRDefault="00DD07AE" w:rsidP="002E6D66">
      <w:pPr>
        <w:autoSpaceDE w:val="0"/>
        <w:autoSpaceDN w:val="0"/>
        <w:adjustRightInd w:val="0"/>
        <w:spacing w:line="360" w:lineRule="auto"/>
        <w:jc w:val="center"/>
        <w:rPr>
          <w:b/>
          <w:sz w:val="28"/>
          <w:szCs w:val="28"/>
        </w:rPr>
      </w:pPr>
      <w:r w:rsidRPr="002E6D66">
        <w:rPr>
          <w:b/>
          <w:sz w:val="28"/>
          <w:szCs w:val="28"/>
        </w:rPr>
        <w:t>Для підготовки до семінарського заняття пропонуються теми рефератів:</w:t>
      </w:r>
      <w:r w:rsidR="002E6D66" w:rsidRPr="002E6D66">
        <w:rPr>
          <w:b/>
          <w:sz w:val="28"/>
          <w:szCs w:val="28"/>
        </w:rPr>
        <w:t xml:space="preserve"> </w:t>
      </w:r>
    </w:p>
    <w:p w:rsidR="002E6D66" w:rsidRPr="002E6D66" w:rsidRDefault="002E6D66" w:rsidP="006209DC">
      <w:pPr>
        <w:pStyle w:val="ad"/>
        <w:numPr>
          <w:ilvl w:val="0"/>
          <w:numId w:val="17"/>
        </w:numPr>
        <w:suppressAutoHyphens w:val="0"/>
        <w:spacing w:line="360" w:lineRule="auto"/>
        <w:jc w:val="both"/>
        <w:rPr>
          <w:color w:val="000000"/>
          <w:sz w:val="28"/>
          <w:szCs w:val="28"/>
        </w:rPr>
      </w:pPr>
      <w:r w:rsidRPr="002E6D66">
        <w:rPr>
          <w:color w:val="000000"/>
          <w:sz w:val="28"/>
          <w:szCs w:val="28"/>
        </w:rPr>
        <w:t>О</w:t>
      </w:r>
      <w:r w:rsidRPr="002E6D66">
        <w:rPr>
          <w:color w:val="000000"/>
          <w:sz w:val="28"/>
          <w:szCs w:val="28"/>
        </w:rPr>
        <w:t>с</w:t>
      </w:r>
      <w:r w:rsidRPr="002E6D66">
        <w:rPr>
          <w:color w:val="000000"/>
          <w:sz w:val="28"/>
          <w:szCs w:val="28"/>
        </w:rPr>
        <w:t>о</w:t>
      </w:r>
      <w:r w:rsidRPr="002E6D66">
        <w:rPr>
          <w:color w:val="000000"/>
          <w:sz w:val="28"/>
          <w:szCs w:val="28"/>
        </w:rPr>
        <w:t xml:space="preserve">бливості прийняття управлінських рішень </w:t>
      </w:r>
    </w:p>
    <w:p w:rsidR="002E6D66" w:rsidRPr="002E6D66" w:rsidRDefault="002E6D66" w:rsidP="006209DC">
      <w:pPr>
        <w:pStyle w:val="ad"/>
        <w:numPr>
          <w:ilvl w:val="0"/>
          <w:numId w:val="17"/>
        </w:numPr>
        <w:suppressAutoHyphens w:val="0"/>
        <w:spacing w:line="360" w:lineRule="auto"/>
        <w:jc w:val="both"/>
        <w:rPr>
          <w:color w:val="000000"/>
          <w:sz w:val="28"/>
          <w:szCs w:val="28"/>
        </w:rPr>
      </w:pPr>
      <w:r w:rsidRPr="002E6D66">
        <w:rPr>
          <w:color w:val="000000"/>
          <w:sz w:val="28"/>
          <w:szCs w:val="28"/>
        </w:rPr>
        <w:t xml:space="preserve">Роль управлінця-менеджера в прийнятті управлінських рішень. </w:t>
      </w:r>
    </w:p>
    <w:p w:rsidR="002E6D66" w:rsidRPr="002E6D66" w:rsidRDefault="002E6D66" w:rsidP="006209DC">
      <w:pPr>
        <w:pStyle w:val="ad"/>
        <w:numPr>
          <w:ilvl w:val="0"/>
          <w:numId w:val="17"/>
        </w:numPr>
        <w:suppressAutoHyphens w:val="0"/>
        <w:spacing w:line="360" w:lineRule="auto"/>
        <w:jc w:val="both"/>
        <w:rPr>
          <w:color w:val="000000"/>
          <w:sz w:val="28"/>
          <w:szCs w:val="28"/>
        </w:rPr>
      </w:pPr>
      <w:r w:rsidRPr="002E6D66">
        <w:rPr>
          <w:color w:val="000000"/>
          <w:sz w:val="28"/>
          <w:szCs w:val="28"/>
        </w:rPr>
        <w:t xml:space="preserve">Керівництво і лідерство. </w:t>
      </w:r>
    </w:p>
    <w:p w:rsidR="002E6D66" w:rsidRPr="002E6D66" w:rsidRDefault="002E6D66" w:rsidP="006209DC">
      <w:pPr>
        <w:pStyle w:val="ad"/>
        <w:numPr>
          <w:ilvl w:val="0"/>
          <w:numId w:val="17"/>
        </w:numPr>
        <w:suppressAutoHyphens w:val="0"/>
        <w:spacing w:line="360" w:lineRule="auto"/>
        <w:jc w:val="both"/>
        <w:rPr>
          <w:color w:val="000000"/>
          <w:sz w:val="28"/>
          <w:szCs w:val="28"/>
        </w:rPr>
      </w:pPr>
      <w:r w:rsidRPr="002E6D66">
        <w:rPr>
          <w:color w:val="000000"/>
          <w:sz w:val="28"/>
          <w:szCs w:val="28"/>
        </w:rPr>
        <w:t>Відповідальність та етика в менеджменті.</w:t>
      </w:r>
    </w:p>
    <w:p w:rsidR="002E6D66" w:rsidRPr="002E6D66" w:rsidRDefault="002E6D66" w:rsidP="006209DC">
      <w:pPr>
        <w:pStyle w:val="ad"/>
        <w:numPr>
          <w:ilvl w:val="0"/>
          <w:numId w:val="17"/>
        </w:numPr>
        <w:suppressAutoHyphens w:val="0"/>
        <w:spacing w:line="360" w:lineRule="auto"/>
        <w:jc w:val="both"/>
        <w:rPr>
          <w:color w:val="000000"/>
          <w:sz w:val="28"/>
          <w:szCs w:val="28"/>
        </w:rPr>
      </w:pPr>
      <w:r w:rsidRPr="002E6D66">
        <w:rPr>
          <w:color w:val="000000"/>
          <w:sz w:val="28"/>
          <w:szCs w:val="28"/>
        </w:rPr>
        <w:t>Застосування сучасних інформаційних технологій в процесі прийняття управлінських рішень.</w:t>
      </w:r>
    </w:p>
    <w:p w:rsidR="00DD07AE" w:rsidRPr="007E3772" w:rsidRDefault="00DD07AE" w:rsidP="00DD07AE">
      <w:pPr>
        <w:pStyle w:val="ad"/>
        <w:spacing w:line="360" w:lineRule="auto"/>
        <w:ind w:left="0"/>
        <w:jc w:val="both"/>
        <w:rPr>
          <w:sz w:val="28"/>
          <w:szCs w:val="28"/>
        </w:rPr>
      </w:pPr>
      <w:r w:rsidRPr="007E3772">
        <w:rPr>
          <w:b/>
          <w:sz w:val="28"/>
          <w:szCs w:val="28"/>
        </w:rPr>
        <w:t xml:space="preserve">Навчальне обладнання:  </w:t>
      </w:r>
      <w:r w:rsidRPr="007E3772">
        <w:rPr>
          <w:sz w:val="28"/>
          <w:szCs w:val="28"/>
        </w:rPr>
        <w:t>м</w:t>
      </w:r>
      <w:r w:rsidRPr="007E3772">
        <w:rPr>
          <w:color w:val="000000"/>
          <w:sz w:val="28"/>
          <w:szCs w:val="28"/>
          <w:lang w:eastAsia="uk-UA"/>
        </w:rPr>
        <w:t>ультимедійний проектор,</w:t>
      </w:r>
      <w:r>
        <w:rPr>
          <w:color w:val="000000"/>
          <w:sz w:val="28"/>
          <w:szCs w:val="28"/>
          <w:lang w:eastAsia="uk-UA"/>
        </w:rPr>
        <w:t xml:space="preserve"> </w:t>
      </w:r>
      <w:r w:rsidRPr="007E3772">
        <w:rPr>
          <w:color w:val="000000"/>
          <w:sz w:val="28"/>
          <w:szCs w:val="28"/>
          <w:lang w:eastAsia="uk-UA"/>
        </w:rPr>
        <w:t>ноутбук; мультимедійна дошка;  комп’ютери.</w:t>
      </w:r>
    </w:p>
    <w:p w:rsidR="00DD07AE" w:rsidRPr="00834BBB" w:rsidRDefault="00DD07AE" w:rsidP="00DD07AE">
      <w:pPr>
        <w:autoSpaceDE w:val="0"/>
        <w:autoSpaceDN w:val="0"/>
        <w:adjustRightInd w:val="0"/>
        <w:spacing w:before="20" w:line="360" w:lineRule="auto"/>
        <w:ind w:left="357"/>
        <w:jc w:val="center"/>
        <w:rPr>
          <w:b/>
          <w:sz w:val="28"/>
          <w:szCs w:val="28"/>
        </w:rPr>
      </w:pPr>
      <w:r>
        <w:rPr>
          <w:b/>
          <w:sz w:val="28"/>
          <w:szCs w:val="28"/>
        </w:rPr>
        <w:t xml:space="preserve"> </w:t>
      </w:r>
      <w:r w:rsidRPr="00834BBB">
        <w:rPr>
          <w:b/>
          <w:sz w:val="28"/>
          <w:szCs w:val="28"/>
        </w:rPr>
        <w:t>Рекомендована література для підготовки до семінарського заняття</w:t>
      </w:r>
    </w:p>
    <w:p w:rsidR="00DD07AE" w:rsidRPr="007E3772" w:rsidRDefault="00DD07AE" w:rsidP="00DD07AE">
      <w:pPr>
        <w:spacing w:line="360" w:lineRule="auto"/>
        <w:jc w:val="both"/>
        <w:rPr>
          <w:b/>
          <w:i/>
          <w:sz w:val="28"/>
          <w:szCs w:val="28"/>
        </w:rPr>
      </w:pPr>
      <w:r w:rsidRPr="007E3772">
        <w:rPr>
          <w:b/>
          <w:i/>
          <w:sz w:val="28"/>
          <w:szCs w:val="28"/>
        </w:rPr>
        <w:t>Законодавчі та нормативні акти:</w:t>
      </w:r>
    </w:p>
    <w:p w:rsidR="00DD07AE" w:rsidRPr="00DD07AE" w:rsidRDefault="00DD07AE" w:rsidP="006209DC">
      <w:pPr>
        <w:pStyle w:val="ad"/>
        <w:numPr>
          <w:ilvl w:val="0"/>
          <w:numId w:val="18"/>
        </w:numPr>
        <w:suppressAutoHyphens w:val="0"/>
        <w:spacing w:line="360" w:lineRule="auto"/>
        <w:jc w:val="both"/>
        <w:rPr>
          <w:rFonts w:eastAsia="TimesNewRoman"/>
          <w:sz w:val="28"/>
          <w:szCs w:val="28"/>
        </w:rPr>
      </w:pPr>
      <w:r w:rsidRPr="00DD07AE">
        <w:rPr>
          <w:rFonts w:eastAsia="TimesNewRoman"/>
          <w:sz w:val="28"/>
          <w:szCs w:val="28"/>
        </w:rPr>
        <w:t>Про внесення змін до Закону України «Про захист інформації в автоматизованих системах»: Закон України від 31.05.2005 р. № 2594-IV // Відом. Верховної Ради України. – 2004. – № 32.</w:t>
      </w:r>
    </w:p>
    <w:p w:rsidR="00DD07AE" w:rsidRPr="00DD07AE" w:rsidRDefault="00DD07AE" w:rsidP="006209DC">
      <w:pPr>
        <w:pStyle w:val="ad"/>
        <w:numPr>
          <w:ilvl w:val="0"/>
          <w:numId w:val="18"/>
        </w:numPr>
        <w:suppressAutoHyphens w:val="0"/>
        <w:spacing w:line="360" w:lineRule="auto"/>
        <w:jc w:val="both"/>
        <w:rPr>
          <w:rFonts w:eastAsia="TimesNewRoman"/>
          <w:sz w:val="28"/>
          <w:szCs w:val="28"/>
        </w:rPr>
      </w:pPr>
      <w:r w:rsidRPr="00DD07AE">
        <w:rPr>
          <w:rFonts w:eastAsia="TimesNewRoman"/>
          <w:sz w:val="28"/>
          <w:szCs w:val="28"/>
        </w:rPr>
        <w:t xml:space="preserve">Про внесення змін до Закону України «Про Національну програму інформатизації»: Закон України від 13.09.2001 р.№ 2684 // Відом. Верховної Ради України. – 2002. – № 1. </w:t>
      </w:r>
    </w:p>
    <w:p w:rsidR="00DD07AE" w:rsidRPr="00DD07AE" w:rsidRDefault="00DD07AE" w:rsidP="006209DC">
      <w:pPr>
        <w:pStyle w:val="ad"/>
        <w:numPr>
          <w:ilvl w:val="0"/>
          <w:numId w:val="18"/>
        </w:numPr>
        <w:suppressAutoHyphens w:val="0"/>
        <w:spacing w:line="360" w:lineRule="auto"/>
        <w:jc w:val="both"/>
        <w:rPr>
          <w:color w:val="000000" w:themeColor="text1"/>
          <w:sz w:val="28"/>
          <w:szCs w:val="28"/>
        </w:rPr>
      </w:pPr>
      <w:r w:rsidRPr="00DD07AE">
        <w:rPr>
          <w:rFonts w:eastAsia="TimesNewRoman"/>
          <w:sz w:val="28"/>
          <w:szCs w:val="28"/>
        </w:rPr>
        <w:lastRenderedPageBreak/>
        <w:t>Про захист економічної конкуренції: Закон України від 11.01.2001 р. № 2210-III: Режим доступу: http://zakon4.rada.gov.ua/laws/show/2210-14</w:t>
      </w:r>
    </w:p>
    <w:p w:rsidR="00DD07AE" w:rsidRPr="002E6D66" w:rsidRDefault="00DD07AE" w:rsidP="006209DC">
      <w:pPr>
        <w:pStyle w:val="ad"/>
        <w:numPr>
          <w:ilvl w:val="0"/>
          <w:numId w:val="18"/>
        </w:numPr>
        <w:spacing w:line="360" w:lineRule="auto"/>
        <w:rPr>
          <w:b/>
          <w:i/>
          <w:sz w:val="28"/>
          <w:szCs w:val="28"/>
        </w:rPr>
      </w:pPr>
      <w:r w:rsidRPr="002E6D66">
        <w:rPr>
          <w:b/>
          <w:i/>
          <w:sz w:val="28"/>
          <w:szCs w:val="28"/>
        </w:rPr>
        <w:t>Основна рекомендована література</w:t>
      </w:r>
    </w:p>
    <w:p w:rsidR="00DD07AE" w:rsidRPr="00DD07AE" w:rsidRDefault="00DD07AE" w:rsidP="006209DC">
      <w:pPr>
        <w:pStyle w:val="ad"/>
        <w:numPr>
          <w:ilvl w:val="0"/>
          <w:numId w:val="18"/>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 xml:space="preserve">Акімова Т. А. Теорія організації: навч. посібник/ Т. А. Акімова. – М. : ЮНИТИ-ДАНА, 2017. – 367 с. </w:t>
      </w:r>
    </w:p>
    <w:p w:rsidR="00DD07AE" w:rsidRPr="00DD07AE" w:rsidRDefault="00DD07AE" w:rsidP="006209DC">
      <w:pPr>
        <w:pStyle w:val="ad"/>
        <w:numPr>
          <w:ilvl w:val="0"/>
          <w:numId w:val="18"/>
        </w:numPr>
        <w:suppressAutoHyphens w:val="0"/>
        <w:autoSpaceDE w:val="0"/>
        <w:autoSpaceDN w:val="0"/>
        <w:adjustRightInd w:val="0"/>
        <w:spacing w:line="360" w:lineRule="auto"/>
        <w:rPr>
          <w:rFonts w:eastAsia="ArialMT"/>
          <w:sz w:val="28"/>
          <w:szCs w:val="28"/>
        </w:rPr>
      </w:pPr>
      <w:r w:rsidRPr="00DD07AE">
        <w:rPr>
          <w:bCs/>
          <w:sz w:val="28"/>
          <w:szCs w:val="28"/>
        </w:rPr>
        <w:t xml:space="preserve">Бардась А.В. </w:t>
      </w:r>
      <w:r w:rsidRPr="00DD07AE">
        <w:rPr>
          <w:sz w:val="28"/>
          <w:szCs w:val="28"/>
        </w:rPr>
        <w:t>Бойченко М.В., Дудник А.В..Менеджмент: навч. посіб. Д.: Національний гірничий університет, 2012. 381 с.</w:t>
      </w:r>
    </w:p>
    <w:p w:rsidR="00DD07AE" w:rsidRPr="00DD07AE" w:rsidRDefault="00DD07AE" w:rsidP="006209DC">
      <w:pPr>
        <w:pStyle w:val="ad"/>
        <w:numPr>
          <w:ilvl w:val="0"/>
          <w:numId w:val="18"/>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Балабанова Л. В. Управління персоналом: Навч. посіб. / Л. В. Балабанова, О. В. Сардак. – К. : ВД «Професіонал», 2006. – 512 с.</w:t>
      </w:r>
    </w:p>
    <w:p w:rsidR="00DD07AE" w:rsidRPr="00DD07AE" w:rsidRDefault="00DD07AE" w:rsidP="006209DC">
      <w:pPr>
        <w:pStyle w:val="ad"/>
        <w:numPr>
          <w:ilvl w:val="0"/>
          <w:numId w:val="18"/>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 xml:space="preserve">Виноградський М. Д., Виноградська А. М., Шканова О. М. Управління персоналом. 2-ге видання: Навч. посіб. – К. : Центр учбової літератури, 2017. – 502 с. </w:t>
      </w:r>
    </w:p>
    <w:p w:rsidR="00DD07AE" w:rsidRPr="00DD07AE" w:rsidRDefault="00DD07AE" w:rsidP="006209DC">
      <w:pPr>
        <w:pStyle w:val="ad"/>
        <w:numPr>
          <w:ilvl w:val="0"/>
          <w:numId w:val="18"/>
        </w:numPr>
        <w:suppressAutoHyphens w:val="0"/>
        <w:autoSpaceDE w:val="0"/>
        <w:autoSpaceDN w:val="0"/>
        <w:adjustRightInd w:val="0"/>
        <w:spacing w:line="360" w:lineRule="auto"/>
        <w:jc w:val="both"/>
        <w:rPr>
          <w:rFonts w:eastAsia="ArialMT"/>
          <w:sz w:val="28"/>
          <w:szCs w:val="28"/>
        </w:rPr>
      </w:pPr>
      <w:r w:rsidRPr="00DD07AE">
        <w:rPr>
          <w:rFonts w:eastAsia="ArialMT"/>
          <w:sz w:val="28"/>
          <w:szCs w:val="28"/>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DD07AE" w:rsidRPr="00DD07AE" w:rsidRDefault="00DD07AE" w:rsidP="006209DC">
      <w:pPr>
        <w:pStyle w:val="ad"/>
        <w:numPr>
          <w:ilvl w:val="0"/>
          <w:numId w:val="18"/>
        </w:numPr>
        <w:suppressAutoHyphens w:val="0"/>
        <w:autoSpaceDE w:val="0"/>
        <w:autoSpaceDN w:val="0"/>
        <w:adjustRightInd w:val="0"/>
        <w:spacing w:line="360" w:lineRule="auto"/>
        <w:jc w:val="both"/>
        <w:rPr>
          <w:rFonts w:eastAsia="ArialMT"/>
          <w:sz w:val="28"/>
          <w:szCs w:val="28"/>
        </w:rPr>
      </w:pPr>
      <w:r w:rsidRPr="00DD07AE">
        <w:rPr>
          <w:rFonts w:eastAsiaTheme="minorHAnsi"/>
          <w:color w:val="000000"/>
          <w:sz w:val="28"/>
          <w:szCs w:val="28"/>
        </w:rPr>
        <w:t>Герасимчук В.Г. Стратегічне управління підприємством. Графічне моделювання / В.Г. Герасимчук. – К.: КНЕУ, 2006. – 360 с.</w:t>
      </w:r>
    </w:p>
    <w:p w:rsidR="00DD07AE" w:rsidRPr="007E3772" w:rsidRDefault="00DD07AE" w:rsidP="006209DC">
      <w:pPr>
        <w:pStyle w:val="a5"/>
        <w:numPr>
          <w:ilvl w:val="0"/>
          <w:numId w:val="18"/>
        </w:numPr>
        <w:spacing w:after="0" w:line="360" w:lineRule="auto"/>
        <w:jc w:val="both"/>
        <w:rPr>
          <w:color w:val="0000FF"/>
          <w:sz w:val="28"/>
          <w:szCs w:val="28"/>
          <w:u w:val="single"/>
          <w:lang w:val="uk-UA"/>
        </w:rPr>
      </w:pPr>
      <w:r w:rsidRPr="007E3772">
        <w:rPr>
          <w:rFonts w:eastAsiaTheme="minorHAnsi"/>
          <w:color w:val="000000"/>
          <w:sz w:val="28"/>
          <w:szCs w:val="28"/>
          <w:lang w:val="uk-UA" w:eastAsia="en-US"/>
        </w:rPr>
        <w:t xml:space="preserve">Кузьмін О.Є., Мельник О.Г. Основи менеджменту. Підручник. – К. : Академвидав, 2003. – 416 с. </w:t>
      </w:r>
    </w:p>
    <w:p w:rsidR="00DD07AE" w:rsidRPr="007E3772" w:rsidRDefault="00DD07AE" w:rsidP="00DD07AE">
      <w:pPr>
        <w:pStyle w:val="a5"/>
        <w:spacing w:after="0" w:line="360" w:lineRule="auto"/>
        <w:ind w:left="0"/>
        <w:rPr>
          <w:b/>
          <w:sz w:val="28"/>
          <w:szCs w:val="28"/>
          <w:lang w:val="uk-UA"/>
        </w:rPr>
      </w:pPr>
      <w:r w:rsidRPr="007E3772">
        <w:rPr>
          <w:b/>
          <w:sz w:val="28"/>
          <w:szCs w:val="28"/>
          <w:lang w:val="uk-UA"/>
        </w:rPr>
        <w:t>Ресурси інтернету:</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Сервер Верховної Ради України: http://</w:t>
      </w:r>
      <w:r w:rsidRPr="007E3772">
        <w:rPr>
          <w:color w:val="0000FF"/>
          <w:sz w:val="28"/>
          <w:szCs w:val="28"/>
        </w:rPr>
        <w:t>www.rada.gov.ua/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Міністерство фінансів України http://</w:t>
      </w:r>
      <w:r w:rsidRPr="007E3772">
        <w:rPr>
          <w:color w:val="0000FF"/>
          <w:sz w:val="28"/>
          <w:szCs w:val="28"/>
        </w:rPr>
        <w:t>www.minfin.gov.ua/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Державна податкова служба України http://</w:t>
      </w:r>
      <w:r w:rsidRPr="007E3772">
        <w:rPr>
          <w:color w:val="0000FF"/>
          <w:sz w:val="28"/>
          <w:szCs w:val="28"/>
        </w:rPr>
        <w:t>www.sta.gov.ua/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Державна митна служба України http://</w:t>
      </w:r>
      <w:r w:rsidRPr="007E3772">
        <w:rPr>
          <w:color w:val="0000FF"/>
          <w:sz w:val="28"/>
          <w:szCs w:val="28"/>
        </w:rPr>
        <w:t>www.сustoms.gov.ua/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Державна комісія з цінних паперів та фондового ринку http://</w:t>
      </w:r>
      <w:r w:rsidRPr="007E3772">
        <w:rPr>
          <w:color w:val="0000FF"/>
          <w:sz w:val="28"/>
          <w:szCs w:val="28"/>
        </w:rPr>
        <w:t>www.ssmsc.gov.ua/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Рахункова палата України http://</w:t>
      </w:r>
      <w:r w:rsidRPr="007E3772">
        <w:rPr>
          <w:color w:val="0000FF"/>
          <w:sz w:val="28"/>
          <w:szCs w:val="28"/>
        </w:rPr>
        <w:t>www.ac-rada.gov.ua/</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 xml:space="preserve">Ліга Бізнес Інформ: </w:t>
      </w:r>
      <w:r w:rsidRPr="007E3772">
        <w:rPr>
          <w:color w:val="0000FF"/>
          <w:sz w:val="28"/>
          <w:szCs w:val="28"/>
        </w:rPr>
        <w:t>www.liga.net/</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 xml:space="preserve">Нормативні акти України: </w:t>
      </w:r>
      <w:r w:rsidRPr="007E3772">
        <w:rPr>
          <w:color w:val="0000FF"/>
          <w:sz w:val="28"/>
          <w:szCs w:val="28"/>
        </w:rPr>
        <w:t>www.nau.kiev.ua</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Державний комітет України з питань регуляторної політики та підприємництва:</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t xml:space="preserve">  </w:t>
      </w:r>
      <w:r w:rsidRPr="007E3772">
        <w:rPr>
          <w:color w:val="0000FF"/>
          <w:sz w:val="28"/>
          <w:szCs w:val="28"/>
        </w:rPr>
        <w:t>http://www.dkrp.gov.ua/control/uk/index</w:t>
      </w:r>
    </w:p>
    <w:p w:rsidR="00DD07AE" w:rsidRPr="007E3772" w:rsidRDefault="00DD07AE" w:rsidP="00DD07AE">
      <w:pPr>
        <w:autoSpaceDE w:val="0"/>
        <w:autoSpaceDN w:val="0"/>
        <w:adjustRightInd w:val="0"/>
        <w:spacing w:line="360" w:lineRule="auto"/>
        <w:jc w:val="both"/>
        <w:rPr>
          <w:color w:val="0000FF"/>
          <w:sz w:val="28"/>
          <w:szCs w:val="28"/>
        </w:rPr>
      </w:pPr>
      <w:r w:rsidRPr="007E3772">
        <w:rPr>
          <w:color w:val="000000"/>
          <w:sz w:val="28"/>
          <w:szCs w:val="28"/>
        </w:rPr>
        <w:lastRenderedPageBreak/>
        <w:t xml:space="preserve">Державна служба статистики України: </w:t>
      </w:r>
      <w:r w:rsidRPr="007E3772">
        <w:rPr>
          <w:color w:val="0000FF"/>
          <w:sz w:val="28"/>
          <w:szCs w:val="28"/>
        </w:rPr>
        <w:t>www.ukrstat.gov.ua</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 xml:space="preserve">Бухгалтерський портал «Дебет-кредит». URL: </w:t>
      </w:r>
      <w:r w:rsidRPr="007E3772">
        <w:rPr>
          <w:color w:val="0000FF"/>
          <w:sz w:val="28"/>
          <w:szCs w:val="28"/>
        </w:rPr>
        <w:t>https://dtkt.com.ua</w:t>
      </w:r>
      <w:r w:rsidRPr="007E3772">
        <w:rPr>
          <w:color w:val="000000"/>
          <w:sz w:val="28"/>
          <w:szCs w:val="28"/>
        </w:rPr>
        <w:t>.</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Бухгалтерська газета «Інтерактивна бухгалтерія». URL: http://www.interbuh.com.ua/ua.</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 xml:space="preserve">«Вісник: офіційно про податки». URL: </w:t>
      </w:r>
      <w:r w:rsidRPr="007E3772">
        <w:rPr>
          <w:color w:val="0000FF"/>
          <w:sz w:val="28"/>
          <w:szCs w:val="28"/>
        </w:rPr>
        <w:t>http://www.visnuk.com.ua</w:t>
      </w:r>
      <w:r w:rsidRPr="007E3772">
        <w:rPr>
          <w:color w:val="000000"/>
          <w:sz w:val="28"/>
          <w:szCs w:val="28"/>
        </w:rPr>
        <w:t>.</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 xml:space="preserve">Сайт для бухгалтерів «Бухгалтер 911». URL: </w:t>
      </w:r>
      <w:r w:rsidRPr="007E3772">
        <w:rPr>
          <w:color w:val="0000FF"/>
          <w:sz w:val="28"/>
          <w:szCs w:val="28"/>
        </w:rPr>
        <w:t>https://buhgalter911.com</w:t>
      </w:r>
      <w:r w:rsidRPr="007E3772">
        <w:rPr>
          <w:color w:val="000000"/>
          <w:sz w:val="28"/>
          <w:szCs w:val="28"/>
        </w:rPr>
        <w:t>.</w:t>
      </w:r>
    </w:p>
    <w:p w:rsidR="00DD07AE" w:rsidRPr="007E3772" w:rsidRDefault="00DD07AE" w:rsidP="00DD07AE">
      <w:pPr>
        <w:autoSpaceDE w:val="0"/>
        <w:autoSpaceDN w:val="0"/>
        <w:adjustRightInd w:val="0"/>
        <w:spacing w:line="360" w:lineRule="auto"/>
        <w:jc w:val="both"/>
        <w:rPr>
          <w:color w:val="000000"/>
          <w:sz w:val="28"/>
          <w:szCs w:val="28"/>
          <w:lang w:val="en-US"/>
        </w:rPr>
      </w:pPr>
      <w:r w:rsidRPr="007E3772">
        <w:rPr>
          <w:color w:val="000000"/>
          <w:sz w:val="28"/>
          <w:szCs w:val="28"/>
        </w:rPr>
        <w:t xml:space="preserve">Електронне видання для керівників і бухгалтерів. </w:t>
      </w:r>
      <w:r w:rsidRPr="007E3772">
        <w:rPr>
          <w:color w:val="000000"/>
          <w:sz w:val="28"/>
          <w:szCs w:val="28"/>
          <w:lang w:val="en-US"/>
        </w:rPr>
        <w:t xml:space="preserve">URL: </w:t>
      </w:r>
      <w:r w:rsidRPr="007E3772">
        <w:rPr>
          <w:color w:val="0000FF"/>
          <w:sz w:val="28"/>
          <w:szCs w:val="28"/>
          <w:lang w:val="en-US"/>
        </w:rPr>
        <w:t>https://uteka.ua/ua</w:t>
      </w:r>
      <w:r w:rsidRPr="007E3772">
        <w:rPr>
          <w:color w:val="000000"/>
          <w:sz w:val="28"/>
          <w:szCs w:val="28"/>
          <w:lang w:val="en-US"/>
        </w:rPr>
        <w:t>.</w:t>
      </w:r>
    </w:p>
    <w:p w:rsidR="00DD07AE" w:rsidRPr="007E3772" w:rsidRDefault="00DD07AE" w:rsidP="00DD07AE">
      <w:pPr>
        <w:autoSpaceDE w:val="0"/>
        <w:autoSpaceDN w:val="0"/>
        <w:adjustRightInd w:val="0"/>
        <w:spacing w:line="360" w:lineRule="auto"/>
        <w:jc w:val="both"/>
        <w:rPr>
          <w:color w:val="000000"/>
          <w:sz w:val="28"/>
          <w:szCs w:val="28"/>
        </w:rPr>
      </w:pPr>
      <w:r w:rsidRPr="007E3772">
        <w:rPr>
          <w:color w:val="000000"/>
          <w:sz w:val="28"/>
          <w:szCs w:val="28"/>
        </w:rPr>
        <w:t>Інтелектуальний бухгалтерський портал. URL: .</w:t>
      </w:r>
      <w:r w:rsidRPr="007E3772">
        <w:rPr>
          <w:color w:val="0000FF"/>
          <w:sz w:val="28"/>
          <w:szCs w:val="28"/>
        </w:rPr>
        <w:t>https://i.factor.ua/ukr/</w:t>
      </w:r>
    </w:p>
    <w:p w:rsidR="00DD07AE" w:rsidRPr="00066162" w:rsidRDefault="00DD07AE" w:rsidP="00DD07AE">
      <w:pPr>
        <w:spacing w:line="360" w:lineRule="auto"/>
        <w:jc w:val="both"/>
        <w:rPr>
          <w:sz w:val="28"/>
          <w:szCs w:val="28"/>
        </w:rPr>
      </w:pPr>
      <w:r w:rsidRPr="00066162">
        <w:rPr>
          <w:b/>
          <w:sz w:val="28"/>
          <w:szCs w:val="28"/>
        </w:rPr>
        <w:t xml:space="preserve">Завдання студентам на самостійне опрацювання навчального матеріалу для підготовки до семінарського заняття на тему </w:t>
      </w:r>
      <w:r>
        <w:rPr>
          <w:b/>
          <w:sz w:val="28"/>
          <w:szCs w:val="28"/>
        </w:rPr>
        <w:t>4</w:t>
      </w:r>
      <w:r w:rsidRPr="00066162">
        <w:rPr>
          <w:b/>
          <w:sz w:val="28"/>
          <w:szCs w:val="28"/>
        </w:rPr>
        <w:t xml:space="preserve">. </w:t>
      </w:r>
      <w:r w:rsidRPr="00DD07AE">
        <w:rPr>
          <w:b/>
          <w:sz w:val="28"/>
          <w:szCs w:val="28"/>
        </w:rPr>
        <w:t>«</w:t>
      </w:r>
      <w:r w:rsidRPr="00DD07AE">
        <w:rPr>
          <w:color w:val="000000"/>
          <w:sz w:val="28"/>
          <w:szCs w:val="28"/>
        </w:rPr>
        <w:t>Комунікації в менеджменті</w:t>
      </w:r>
      <w:r w:rsidRPr="00DD07AE">
        <w:rPr>
          <w:b/>
          <w:sz w:val="28"/>
          <w:szCs w:val="28"/>
        </w:rPr>
        <w:t xml:space="preserve">». </w:t>
      </w:r>
      <w:r>
        <w:rPr>
          <w:b/>
          <w:sz w:val="28"/>
          <w:szCs w:val="28"/>
        </w:rPr>
        <w:t xml:space="preserve"> </w:t>
      </w:r>
      <w:r w:rsidRPr="00066162">
        <w:rPr>
          <w:sz w:val="28"/>
          <w:szCs w:val="28"/>
        </w:rPr>
        <w:t xml:space="preserve">Контрольні запитання </w:t>
      </w:r>
      <w:r w:rsidRPr="00066162">
        <w:rPr>
          <w:rFonts w:eastAsia="TimesNewRoman,Bold"/>
          <w:bCs/>
          <w:sz w:val="28"/>
          <w:szCs w:val="28"/>
        </w:rPr>
        <w:t xml:space="preserve">для перевірки знань по темі </w:t>
      </w:r>
      <w:r>
        <w:rPr>
          <w:rFonts w:eastAsia="TimesNewRoman,Bold"/>
          <w:bCs/>
          <w:sz w:val="28"/>
          <w:szCs w:val="28"/>
        </w:rPr>
        <w:t>4</w:t>
      </w:r>
      <w:r w:rsidRPr="00066162">
        <w:rPr>
          <w:sz w:val="28"/>
          <w:szCs w:val="28"/>
        </w:rPr>
        <w:t>.</w:t>
      </w:r>
      <w:r>
        <w:rPr>
          <w:sz w:val="28"/>
          <w:szCs w:val="28"/>
        </w:rPr>
        <w:t xml:space="preserve"> Опрацювати т</w:t>
      </w:r>
      <w:r w:rsidRPr="00066162">
        <w:rPr>
          <w:sz w:val="28"/>
          <w:szCs w:val="28"/>
        </w:rPr>
        <w:t xml:space="preserve">ести до теми </w:t>
      </w:r>
      <w:r>
        <w:rPr>
          <w:sz w:val="28"/>
          <w:szCs w:val="28"/>
        </w:rPr>
        <w:t>4</w:t>
      </w:r>
      <w:r>
        <w:rPr>
          <w:sz w:val="28"/>
          <w:szCs w:val="28"/>
        </w:rPr>
        <w:t xml:space="preserve"> із засобів діагностики</w:t>
      </w:r>
      <w:r w:rsidRPr="00066162">
        <w:rPr>
          <w:sz w:val="28"/>
          <w:szCs w:val="28"/>
        </w:rPr>
        <w:t>.</w:t>
      </w:r>
    </w:p>
    <w:p w:rsidR="00DD07AE" w:rsidRPr="00066162" w:rsidRDefault="00DD07AE" w:rsidP="00DD07AE">
      <w:pPr>
        <w:ind w:firstLine="709"/>
        <w:rPr>
          <w:b/>
          <w:sz w:val="28"/>
          <w:szCs w:val="28"/>
        </w:rPr>
      </w:pPr>
    </w:p>
    <w:p w:rsidR="00DD07AE" w:rsidRPr="00066162" w:rsidRDefault="00DD07AE" w:rsidP="00DD07AE">
      <w:pPr>
        <w:ind w:firstLine="709"/>
        <w:rPr>
          <w:sz w:val="28"/>
          <w:szCs w:val="28"/>
        </w:rPr>
      </w:pPr>
      <w:r w:rsidRPr="00066162">
        <w:rPr>
          <w:b/>
          <w:sz w:val="28"/>
          <w:szCs w:val="28"/>
        </w:rPr>
        <w:t xml:space="preserve">Укладач:______  </w:t>
      </w:r>
      <w:r w:rsidRPr="00066162">
        <w:rPr>
          <w:sz w:val="28"/>
          <w:szCs w:val="28"/>
          <w:u w:val="single"/>
        </w:rPr>
        <w:t>Шевців Л.Ю. , доцент,  к.е.н., доцент</w:t>
      </w:r>
    </w:p>
    <w:p w:rsidR="00DD07AE" w:rsidRPr="00F97D43" w:rsidRDefault="00DD07AE" w:rsidP="00DD07AE">
      <w:pPr>
        <w:ind w:firstLine="709"/>
        <w:rPr>
          <w:sz w:val="24"/>
          <w:szCs w:val="24"/>
        </w:rPr>
      </w:pPr>
      <w:r>
        <w:rPr>
          <w:sz w:val="24"/>
          <w:szCs w:val="24"/>
        </w:rPr>
        <w:t xml:space="preserve">                     </w:t>
      </w:r>
    </w:p>
    <w:p w:rsidR="00DD07AE" w:rsidRPr="00256A54" w:rsidRDefault="00DD07AE" w:rsidP="00A06480">
      <w:pPr>
        <w:spacing w:line="360" w:lineRule="auto"/>
        <w:rPr>
          <w:sz w:val="28"/>
          <w:szCs w:val="28"/>
        </w:rPr>
      </w:pPr>
    </w:p>
    <w:p w:rsidR="00AA53A4" w:rsidRDefault="00AA53A4" w:rsidP="00A06480">
      <w:pPr>
        <w:pStyle w:val="a3"/>
        <w:widowControl w:val="0"/>
        <w:spacing w:line="360" w:lineRule="auto"/>
        <w:jc w:val="center"/>
        <w:rPr>
          <w:b/>
          <w:sz w:val="28"/>
          <w:szCs w:val="28"/>
          <w:lang w:val="uk-UA"/>
        </w:rPr>
      </w:pPr>
    </w:p>
    <w:p w:rsidR="00A06480" w:rsidRDefault="00A06480" w:rsidP="00A06480">
      <w:pPr>
        <w:pStyle w:val="a3"/>
        <w:widowControl w:val="0"/>
        <w:spacing w:line="360" w:lineRule="auto"/>
        <w:jc w:val="center"/>
        <w:rPr>
          <w:b/>
          <w:sz w:val="28"/>
          <w:szCs w:val="28"/>
          <w:lang w:val="uk-UA"/>
        </w:rPr>
      </w:pPr>
      <w:r w:rsidRPr="000F10F1">
        <w:rPr>
          <w:b/>
          <w:sz w:val="28"/>
          <w:szCs w:val="28"/>
          <w:lang w:val="uk-UA"/>
        </w:rPr>
        <w:t>Семінарське заняття №</w:t>
      </w:r>
      <w:r>
        <w:rPr>
          <w:b/>
          <w:sz w:val="28"/>
          <w:szCs w:val="28"/>
          <w:lang w:val="uk-UA"/>
        </w:rPr>
        <w:t>4</w:t>
      </w:r>
    </w:p>
    <w:p w:rsidR="00A06480" w:rsidRPr="00DD07AE" w:rsidRDefault="00DD07AE" w:rsidP="00A06480">
      <w:pPr>
        <w:pStyle w:val="a3"/>
        <w:widowControl w:val="0"/>
        <w:spacing w:after="0" w:line="360" w:lineRule="auto"/>
        <w:jc w:val="center"/>
        <w:rPr>
          <w:b/>
          <w:color w:val="000000"/>
          <w:sz w:val="28"/>
          <w:szCs w:val="28"/>
          <w:lang w:val="uk-UA"/>
        </w:rPr>
      </w:pPr>
      <w:r>
        <w:rPr>
          <w:b/>
          <w:sz w:val="28"/>
          <w:szCs w:val="28"/>
          <w:lang w:val="uk-UA"/>
        </w:rPr>
        <w:t>Тема 4</w:t>
      </w:r>
      <w:r w:rsidR="00A06480">
        <w:rPr>
          <w:b/>
          <w:sz w:val="28"/>
          <w:szCs w:val="28"/>
          <w:lang w:val="uk-UA"/>
        </w:rPr>
        <w:t xml:space="preserve"> </w:t>
      </w:r>
      <w:r w:rsidR="00A06480" w:rsidRPr="00DD07AE">
        <w:rPr>
          <w:b/>
          <w:sz w:val="28"/>
          <w:szCs w:val="28"/>
          <w:lang w:val="uk-UA"/>
        </w:rPr>
        <w:t>«</w:t>
      </w:r>
      <w:r w:rsidRPr="00DD07AE">
        <w:rPr>
          <w:b/>
          <w:color w:val="000000"/>
          <w:sz w:val="28"/>
          <w:szCs w:val="28"/>
        </w:rPr>
        <w:t>Комунікації в менеджменті</w:t>
      </w:r>
      <w:r w:rsidR="00A06480" w:rsidRPr="00DD07AE">
        <w:rPr>
          <w:b/>
          <w:color w:val="000000"/>
          <w:sz w:val="28"/>
          <w:szCs w:val="28"/>
          <w:lang w:val="uk-UA"/>
        </w:rPr>
        <w:t>»</w:t>
      </w:r>
    </w:p>
    <w:p w:rsidR="00AA53A4" w:rsidRDefault="00A06480" w:rsidP="00AA53A4">
      <w:pPr>
        <w:spacing w:line="360" w:lineRule="auto"/>
        <w:ind w:firstLine="709"/>
        <w:jc w:val="both"/>
        <w:rPr>
          <w:b/>
          <w:sz w:val="28"/>
          <w:szCs w:val="28"/>
        </w:rPr>
      </w:pPr>
      <w:r w:rsidRPr="00256A54">
        <w:rPr>
          <w:b/>
          <w:sz w:val="28"/>
          <w:szCs w:val="28"/>
        </w:rPr>
        <w:t xml:space="preserve">Навчальний час: </w:t>
      </w:r>
      <w:r w:rsidRPr="00256A54">
        <w:rPr>
          <w:bCs/>
          <w:sz w:val="28"/>
          <w:szCs w:val="28"/>
          <w:u w:val="single"/>
        </w:rPr>
        <w:t>2 години</w:t>
      </w:r>
      <w:r w:rsidR="00AA53A4" w:rsidRPr="00AA53A4">
        <w:rPr>
          <w:b/>
          <w:sz w:val="28"/>
          <w:szCs w:val="28"/>
        </w:rPr>
        <w:t xml:space="preserve"> </w:t>
      </w:r>
    </w:p>
    <w:p w:rsidR="00AA53A4" w:rsidRPr="00256A54" w:rsidRDefault="00AA53A4" w:rsidP="00AA53A4">
      <w:pPr>
        <w:spacing w:line="360" w:lineRule="auto"/>
        <w:ind w:firstLine="709"/>
        <w:jc w:val="both"/>
        <w:rPr>
          <w:sz w:val="28"/>
          <w:szCs w:val="28"/>
        </w:rPr>
      </w:pPr>
      <w:r w:rsidRPr="00256A54">
        <w:rPr>
          <w:b/>
          <w:sz w:val="28"/>
          <w:szCs w:val="28"/>
        </w:rPr>
        <w:t>Міжпредметні зв’язки:</w:t>
      </w:r>
      <w:r w:rsidRPr="00256A54">
        <w:rPr>
          <w:sz w:val="28"/>
          <w:szCs w:val="28"/>
        </w:rPr>
        <w:t xml:space="preserve"> Навчальна дисципліна є обов’язковою компонентою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A06480" w:rsidRPr="00DD07AE" w:rsidRDefault="00A06480" w:rsidP="00A06480">
      <w:pPr>
        <w:pStyle w:val="a3"/>
        <w:widowControl w:val="0"/>
        <w:spacing w:after="0" w:line="360" w:lineRule="auto"/>
        <w:ind w:firstLine="709"/>
        <w:jc w:val="both"/>
        <w:rPr>
          <w:sz w:val="28"/>
          <w:szCs w:val="28"/>
          <w:lang w:val="uk-UA"/>
        </w:rPr>
      </w:pPr>
      <w:r w:rsidRPr="00256A54">
        <w:rPr>
          <w:b/>
          <w:sz w:val="28"/>
          <w:szCs w:val="28"/>
        </w:rPr>
        <w:t>Мета</w:t>
      </w:r>
      <w:r w:rsidRPr="00256A54">
        <w:rPr>
          <w:b/>
          <w:sz w:val="28"/>
          <w:szCs w:val="28"/>
          <w:lang w:val="uk-UA"/>
        </w:rPr>
        <w:t xml:space="preserve"> і завдання</w:t>
      </w:r>
      <w:r w:rsidRPr="00256A54">
        <w:rPr>
          <w:sz w:val="28"/>
          <w:szCs w:val="28"/>
        </w:rPr>
        <w:t xml:space="preserve">: </w:t>
      </w:r>
      <w:r w:rsidRPr="00256A54">
        <w:rPr>
          <w:sz w:val="28"/>
          <w:szCs w:val="28"/>
          <w:lang w:val="uk-UA"/>
        </w:rPr>
        <w:t xml:space="preserve">засвоєння теоретичних знань і формування навиків </w:t>
      </w:r>
      <w:r w:rsidR="002E6D66">
        <w:rPr>
          <w:sz w:val="28"/>
          <w:szCs w:val="28"/>
          <w:lang w:val="uk-UA"/>
        </w:rPr>
        <w:t>щодо</w:t>
      </w:r>
      <w:r w:rsidRPr="00256A54">
        <w:rPr>
          <w:sz w:val="28"/>
          <w:szCs w:val="28"/>
          <w:lang w:val="uk-UA"/>
        </w:rPr>
        <w:t xml:space="preserve"> </w:t>
      </w:r>
      <w:r w:rsidR="00DD07AE" w:rsidRPr="00DD07AE">
        <w:rPr>
          <w:color w:val="000000"/>
          <w:sz w:val="28"/>
          <w:szCs w:val="28"/>
        </w:rPr>
        <w:t>комунікаці</w:t>
      </w:r>
      <w:r w:rsidR="00DD07AE" w:rsidRPr="00DD07AE">
        <w:rPr>
          <w:color w:val="000000"/>
          <w:sz w:val="28"/>
          <w:szCs w:val="28"/>
          <w:lang w:val="uk-UA"/>
        </w:rPr>
        <w:t>й</w:t>
      </w:r>
      <w:r w:rsidR="00DD07AE" w:rsidRPr="00DD07AE">
        <w:rPr>
          <w:color w:val="000000"/>
          <w:sz w:val="28"/>
          <w:szCs w:val="28"/>
        </w:rPr>
        <w:t xml:space="preserve"> в менеджменті</w:t>
      </w:r>
      <w:r w:rsidRPr="00DD07AE">
        <w:rPr>
          <w:sz w:val="28"/>
          <w:szCs w:val="28"/>
          <w:lang w:val="uk-UA"/>
        </w:rPr>
        <w:t xml:space="preserve">. </w:t>
      </w:r>
    </w:p>
    <w:p w:rsidR="00A06480" w:rsidRPr="002E6D66" w:rsidRDefault="00A06480" w:rsidP="002E6D66">
      <w:pPr>
        <w:spacing w:line="360" w:lineRule="auto"/>
        <w:rPr>
          <w:sz w:val="28"/>
          <w:szCs w:val="28"/>
        </w:rPr>
      </w:pPr>
      <w:r w:rsidRPr="002E6D66">
        <w:rPr>
          <w:b/>
          <w:sz w:val="28"/>
          <w:szCs w:val="28"/>
        </w:rPr>
        <w:t>Питання для перевірки базових знань за темою семінару:</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Надайте визначення категоріям «комунікаційний процес» та «мета</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комунікаційного процесу».</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lastRenderedPageBreak/>
        <w:t>Назвіть елементи комунікаційного процесу.</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Опишіть етапи комунікаційного процесу.</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Дайте визначення категоріям «шум» та «зворотний зв'язок».</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Прокоментуйте найбільш поширені хибні уявлення про процес комунікації.</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Назвіть основні перешкоди у міжособистісних комунікаціях.</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Чим зумовлені невербальні перешкоди у процесі комунікацій?</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Наведіть приклади перешкод, зумовлених сприйняттям.</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Що має зробити менеджер для подолання перешкод у міжособистісних</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комунікаціях?</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Назвіть основні перешкоди в організаційних комунікаціях.</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Які є рекомендації для підвищення ефективності організаційних комунікацій?</w:t>
      </w:r>
    </w:p>
    <w:p w:rsidR="002E6D66" w:rsidRPr="002E6D66" w:rsidRDefault="002E6D66" w:rsidP="006209DC">
      <w:pPr>
        <w:pStyle w:val="ad"/>
        <w:numPr>
          <w:ilvl w:val="0"/>
          <w:numId w:val="20"/>
        </w:numPr>
        <w:suppressAutoHyphens w:val="0"/>
        <w:autoSpaceDE w:val="0"/>
        <w:autoSpaceDN w:val="0"/>
        <w:adjustRightInd w:val="0"/>
        <w:spacing w:line="360" w:lineRule="auto"/>
        <w:ind w:left="714" w:hanging="357"/>
        <w:jc w:val="both"/>
        <w:rPr>
          <w:sz w:val="28"/>
          <w:szCs w:val="28"/>
        </w:rPr>
      </w:pPr>
      <w:r w:rsidRPr="002E6D66">
        <w:rPr>
          <w:sz w:val="28"/>
          <w:szCs w:val="28"/>
        </w:rPr>
        <w:t>У чому полягають відмінності двох концепцій визначення ефективності</w:t>
      </w:r>
    </w:p>
    <w:p w:rsidR="002E6D66" w:rsidRPr="002E6D66" w:rsidRDefault="002E6D66" w:rsidP="006209DC">
      <w:pPr>
        <w:pStyle w:val="ad"/>
        <w:numPr>
          <w:ilvl w:val="0"/>
          <w:numId w:val="20"/>
        </w:numPr>
        <w:suppressAutoHyphens w:val="0"/>
        <w:autoSpaceDE w:val="0"/>
        <w:autoSpaceDN w:val="0"/>
        <w:adjustRightInd w:val="0"/>
        <w:spacing w:line="360" w:lineRule="auto"/>
        <w:jc w:val="both"/>
        <w:rPr>
          <w:sz w:val="28"/>
          <w:szCs w:val="28"/>
        </w:rPr>
      </w:pPr>
      <w:r w:rsidRPr="002E6D66">
        <w:rPr>
          <w:sz w:val="28"/>
          <w:szCs w:val="28"/>
        </w:rPr>
        <w:t>менеджменту?</w:t>
      </w:r>
    </w:p>
    <w:p w:rsidR="002E6D66" w:rsidRPr="002E6D66" w:rsidRDefault="002E6D66" w:rsidP="006209DC">
      <w:pPr>
        <w:pStyle w:val="ad"/>
        <w:numPr>
          <w:ilvl w:val="0"/>
          <w:numId w:val="20"/>
        </w:numPr>
        <w:suppressAutoHyphens w:val="0"/>
        <w:autoSpaceDE w:val="0"/>
        <w:autoSpaceDN w:val="0"/>
        <w:adjustRightInd w:val="0"/>
        <w:spacing w:line="360" w:lineRule="auto"/>
        <w:jc w:val="both"/>
        <w:rPr>
          <w:sz w:val="28"/>
          <w:szCs w:val="28"/>
        </w:rPr>
      </w:pPr>
      <w:r w:rsidRPr="002E6D66">
        <w:rPr>
          <w:sz w:val="28"/>
          <w:szCs w:val="28"/>
        </w:rPr>
        <w:t>Назвіть основні підходи до визначення ефективності менеджменту.</w:t>
      </w:r>
    </w:p>
    <w:p w:rsidR="002E6D66" w:rsidRPr="002E6D66" w:rsidRDefault="002E6D66" w:rsidP="002E6D66">
      <w:pPr>
        <w:spacing w:line="360" w:lineRule="auto"/>
        <w:ind w:firstLine="709"/>
        <w:jc w:val="both"/>
        <w:rPr>
          <w:b/>
          <w:sz w:val="28"/>
          <w:szCs w:val="28"/>
        </w:rPr>
      </w:pPr>
      <w:r w:rsidRPr="002E6D66">
        <w:rPr>
          <w:b/>
          <w:sz w:val="28"/>
          <w:szCs w:val="28"/>
        </w:rPr>
        <w:t>Зміст семінару</w:t>
      </w:r>
      <w:r w:rsidRPr="002E6D66">
        <w:rPr>
          <w:b/>
          <w:sz w:val="28"/>
          <w:szCs w:val="28"/>
        </w:rPr>
        <w:t>:</w:t>
      </w:r>
    </w:p>
    <w:p w:rsidR="002E6D66" w:rsidRPr="002E6D66" w:rsidRDefault="002E6D66" w:rsidP="006209DC">
      <w:pPr>
        <w:pStyle w:val="ad"/>
        <w:numPr>
          <w:ilvl w:val="0"/>
          <w:numId w:val="19"/>
        </w:numPr>
        <w:suppressAutoHyphens w:val="0"/>
        <w:autoSpaceDE w:val="0"/>
        <w:autoSpaceDN w:val="0"/>
        <w:adjustRightInd w:val="0"/>
        <w:spacing w:line="360" w:lineRule="auto"/>
        <w:jc w:val="both"/>
        <w:rPr>
          <w:sz w:val="28"/>
          <w:szCs w:val="28"/>
        </w:rPr>
      </w:pPr>
      <w:r w:rsidRPr="002E6D66">
        <w:rPr>
          <w:sz w:val="28"/>
          <w:szCs w:val="28"/>
        </w:rPr>
        <w:t xml:space="preserve">Сутність комунікації, їх класифікація за ознаками. </w:t>
      </w:r>
    </w:p>
    <w:p w:rsidR="002E6D66" w:rsidRPr="002E6D66" w:rsidRDefault="002E6D66" w:rsidP="006209DC">
      <w:pPr>
        <w:pStyle w:val="ad"/>
        <w:numPr>
          <w:ilvl w:val="0"/>
          <w:numId w:val="19"/>
        </w:numPr>
        <w:suppressAutoHyphens w:val="0"/>
        <w:autoSpaceDE w:val="0"/>
        <w:autoSpaceDN w:val="0"/>
        <w:adjustRightInd w:val="0"/>
        <w:spacing w:line="360" w:lineRule="auto"/>
        <w:jc w:val="both"/>
        <w:rPr>
          <w:rFonts w:eastAsiaTheme="minorHAnsi"/>
          <w:color w:val="000000"/>
          <w:sz w:val="28"/>
          <w:szCs w:val="28"/>
        </w:rPr>
      </w:pPr>
      <w:r w:rsidRPr="002E6D66">
        <w:rPr>
          <w:sz w:val="28"/>
          <w:szCs w:val="28"/>
        </w:rPr>
        <w:t xml:space="preserve">Комунікаційний процес і комунікація ділових партнерів. </w:t>
      </w:r>
    </w:p>
    <w:p w:rsidR="002E6D66" w:rsidRPr="002E6D66" w:rsidRDefault="002E6D66" w:rsidP="006209DC">
      <w:pPr>
        <w:pStyle w:val="ad"/>
        <w:numPr>
          <w:ilvl w:val="0"/>
          <w:numId w:val="19"/>
        </w:numPr>
        <w:suppressAutoHyphens w:val="0"/>
        <w:autoSpaceDE w:val="0"/>
        <w:autoSpaceDN w:val="0"/>
        <w:adjustRightInd w:val="0"/>
        <w:spacing w:line="360" w:lineRule="auto"/>
        <w:jc w:val="both"/>
        <w:rPr>
          <w:rFonts w:eastAsiaTheme="minorHAnsi"/>
          <w:color w:val="000000"/>
          <w:sz w:val="28"/>
          <w:szCs w:val="28"/>
        </w:rPr>
      </w:pPr>
      <w:r w:rsidRPr="002E6D66">
        <w:rPr>
          <w:rFonts w:eastAsiaTheme="minorHAnsi"/>
          <w:color w:val="000000"/>
          <w:sz w:val="28"/>
          <w:szCs w:val="28"/>
        </w:rPr>
        <w:t xml:space="preserve">Організаційні комунікації, їх типи і роль в управлінні. Міжособові та міжрівневі комунікації, комунікації між підрозділами. </w:t>
      </w:r>
    </w:p>
    <w:p w:rsidR="002E6D66" w:rsidRPr="002E6D66" w:rsidRDefault="002E6D66" w:rsidP="006209DC">
      <w:pPr>
        <w:pStyle w:val="ad"/>
        <w:numPr>
          <w:ilvl w:val="0"/>
          <w:numId w:val="19"/>
        </w:numPr>
        <w:suppressAutoHyphens w:val="0"/>
        <w:autoSpaceDE w:val="0"/>
        <w:autoSpaceDN w:val="0"/>
        <w:adjustRightInd w:val="0"/>
        <w:spacing w:line="360" w:lineRule="auto"/>
        <w:jc w:val="both"/>
        <w:rPr>
          <w:rFonts w:eastAsiaTheme="minorHAnsi"/>
          <w:color w:val="000000"/>
          <w:sz w:val="28"/>
          <w:szCs w:val="28"/>
        </w:rPr>
      </w:pPr>
      <w:r w:rsidRPr="002E6D66">
        <w:rPr>
          <w:rFonts w:eastAsiaTheme="minorHAnsi"/>
          <w:color w:val="000000"/>
          <w:sz w:val="28"/>
          <w:szCs w:val="28"/>
        </w:rPr>
        <w:t>Підходи до визначення ефективності менеджменту.</w:t>
      </w:r>
    </w:p>
    <w:p w:rsidR="002E6D66" w:rsidRPr="00233661" w:rsidRDefault="002E6D66" w:rsidP="002E6D66">
      <w:pPr>
        <w:pStyle w:val="a3"/>
        <w:widowControl w:val="0"/>
        <w:suppressAutoHyphens w:val="0"/>
        <w:ind w:left="720"/>
        <w:rPr>
          <w:b/>
          <w:sz w:val="28"/>
          <w:szCs w:val="28"/>
          <w:lang w:val="uk-UA"/>
        </w:rPr>
      </w:pPr>
      <w:r w:rsidRPr="00233661">
        <w:rPr>
          <w:b/>
          <w:sz w:val="28"/>
          <w:szCs w:val="28"/>
          <w:lang w:val="uk-UA"/>
        </w:rPr>
        <w:t>Самостійна робота по темі</w:t>
      </w:r>
      <w:r>
        <w:rPr>
          <w:b/>
          <w:sz w:val="28"/>
          <w:szCs w:val="28"/>
          <w:lang w:val="uk-UA"/>
        </w:rPr>
        <w:t xml:space="preserve"> </w:t>
      </w:r>
      <w:r w:rsidR="00AA53A4">
        <w:rPr>
          <w:b/>
          <w:sz w:val="28"/>
          <w:szCs w:val="28"/>
          <w:lang w:val="uk-UA"/>
        </w:rPr>
        <w:t>4</w:t>
      </w:r>
      <w:r w:rsidRPr="00233661">
        <w:rPr>
          <w:b/>
          <w:sz w:val="28"/>
          <w:szCs w:val="28"/>
          <w:lang w:val="uk-UA"/>
        </w:rPr>
        <w:t>.</w:t>
      </w:r>
    </w:p>
    <w:p w:rsidR="002E6D66" w:rsidRPr="002E6D66" w:rsidRDefault="002E6D66" w:rsidP="002E6D66">
      <w:pPr>
        <w:autoSpaceDE w:val="0"/>
        <w:autoSpaceDN w:val="0"/>
        <w:adjustRightInd w:val="0"/>
        <w:spacing w:line="360" w:lineRule="auto"/>
        <w:jc w:val="center"/>
        <w:rPr>
          <w:b/>
          <w:sz w:val="28"/>
          <w:szCs w:val="28"/>
        </w:rPr>
      </w:pPr>
      <w:r w:rsidRPr="002E6D66">
        <w:rPr>
          <w:b/>
          <w:sz w:val="28"/>
          <w:szCs w:val="28"/>
        </w:rPr>
        <w:t xml:space="preserve">Для підготовки до семінарського заняття пропонуються теми рефератів: </w:t>
      </w:r>
    </w:p>
    <w:p w:rsidR="002E6D66" w:rsidRPr="002E6D66" w:rsidRDefault="002E6D66" w:rsidP="006209DC">
      <w:pPr>
        <w:pStyle w:val="ad"/>
        <w:numPr>
          <w:ilvl w:val="0"/>
          <w:numId w:val="22"/>
        </w:numPr>
        <w:suppressAutoHyphens w:val="0"/>
        <w:spacing w:line="360" w:lineRule="auto"/>
        <w:jc w:val="both"/>
        <w:rPr>
          <w:color w:val="000000"/>
          <w:sz w:val="28"/>
          <w:szCs w:val="28"/>
        </w:rPr>
      </w:pPr>
      <w:r w:rsidRPr="002E6D66">
        <w:rPr>
          <w:color w:val="000000"/>
          <w:sz w:val="28"/>
          <w:szCs w:val="28"/>
        </w:rPr>
        <w:t xml:space="preserve">Особливості прийняття управлінських рішень </w:t>
      </w:r>
    </w:p>
    <w:p w:rsidR="002E6D66" w:rsidRPr="002E6D66" w:rsidRDefault="002E6D66" w:rsidP="006209DC">
      <w:pPr>
        <w:pStyle w:val="ad"/>
        <w:numPr>
          <w:ilvl w:val="0"/>
          <w:numId w:val="22"/>
        </w:numPr>
        <w:suppressAutoHyphens w:val="0"/>
        <w:spacing w:line="360" w:lineRule="auto"/>
        <w:jc w:val="both"/>
        <w:rPr>
          <w:color w:val="000000"/>
          <w:sz w:val="28"/>
          <w:szCs w:val="28"/>
        </w:rPr>
      </w:pPr>
      <w:r w:rsidRPr="002E6D66">
        <w:rPr>
          <w:color w:val="000000"/>
          <w:sz w:val="28"/>
          <w:szCs w:val="28"/>
        </w:rPr>
        <w:t xml:space="preserve">Роль управлінця-менеджера в прийнятті управлінських рішень. </w:t>
      </w:r>
    </w:p>
    <w:p w:rsidR="002E6D66" w:rsidRPr="002E6D66" w:rsidRDefault="002E6D66" w:rsidP="006209DC">
      <w:pPr>
        <w:pStyle w:val="ad"/>
        <w:numPr>
          <w:ilvl w:val="0"/>
          <w:numId w:val="22"/>
        </w:numPr>
        <w:suppressAutoHyphens w:val="0"/>
        <w:spacing w:line="360" w:lineRule="auto"/>
        <w:jc w:val="both"/>
        <w:rPr>
          <w:color w:val="000000"/>
          <w:sz w:val="28"/>
          <w:szCs w:val="28"/>
        </w:rPr>
      </w:pPr>
      <w:r w:rsidRPr="002E6D66">
        <w:rPr>
          <w:color w:val="000000"/>
          <w:sz w:val="28"/>
          <w:szCs w:val="28"/>
        </w:rPr>
        <w:t xml:space="preserve">Керівництво і лідерство. </w:t>
      </w:r>
    </w:p>
    <w:p w:rsidR="002E6D66" w:rsidRPr="002E6D66" w:rsidRDefault="002E6D66" w:rsidP="006209DC">
      <w:pPr>
        <w:pStyle w:val="ad"/>
        <w:numPr>
          <w:ilvl w:val="0"/>
          <w:numId w:val="22"/>
        </w:numPr>
        <w:suppressAutoHyphens w:val="0"/>
        <w:spacing w:line="360" w:lineRule="auto"/>
        <w:jc w:val="both"/>
        <w:rPr>
          <w:color w:val="000000"/>
          <w:sz w:val="28"/>
          <w:szCs w:val="28"/>
        </w:rPr>
      </w:pPr>
      <w:r w:rsidRPr="002E6D66">
        <w:rPr>
          <w:color w:val="000000"/>
          <w:sz w:val="28"/>
          <w:szCs w:val="28"/>
        </w:rPr>
        <w:t>Відповідальність та етика в менеджменті.</w:t>
      </w:r>
    </w:p>
    <w:p w:rsidR="002E6D66" w:rsidRPr="002E6D66" w:rsidRDefault="002E6D66" w:rsidP="006209DC">
      <w:pPr>
        <w:pStyle w:val="ad"/>
        <w:numPr>
          <w:ilvl w:val="0"/>
          <w:numId w:val="22"/>
        </w:numPr>
        <w:suppressAutoHyphens w:val="0"/>
        <w:spacing w:line="360" w:lineRule="auto"/>
        <w:jc w:val="both"/>
        <w:rPr>
          <w:color w:val="000000"/>
          <w:sz w:val="28"/>
          <w:szCs w:val="28"/>
        </w:rPr>
      </w:pPr>
      <w:r w:rsidRPr="002E6D66">
        <w:rPr>
          <w:color w:val="000000"/>
          <w:sz w:val="28"/>
          <w:szCs w:val="28"/>
        </w:rPr>
        <w:t>Застосування сучасних інформаційних технологій в процесі прийняття управлінських рішень.</w:t>
      </w:r>
    </w:p>
    <w:p w:rsidR="002E6D66" w:rsidRPr="007E3772" w:rsidRDefault="002E6D66" w:rsidP="002E6D66">
      <w:pPr>
        <w:pStyle w:val="ad"/>
        <w:spacing w:line="360" w:lineRule="auto"/>
        <w:ind w:left="0"/>
        <w:jc w:val="both"/>
        <w:rPr>
          <w:sz w:val="28"/>
          <w:szCs w:val="28"/>
        </w:rPr>
      </w:pPr>
      <w:r w:rsidRPr="007E3772">
        <w:rPr>
          <w:b/>
          <w:sz w:val="28"/>
          <w:szCs w:val="28"/>
        </w:rPr>
        <w:lastRenderedPageBreak/>
        <w:t xml:space="preserve">Навчальне обладнання:  </w:t>
      </w:r>
      <w:r w:rsidRPr="007E3772">
        <w:rPr>
          <w:sz w:val="28"/>
          <w:szCs w:val="28"/>
        </w:rPr>
        <w:t>м</w:t>
      </w:r>
      <w:r w:rsidRPr="007E3772">
        <w:rPr>
          <w:color w:val="000000"/>
          <w:sz w:val="28"/>
          <w:szCs w:val="28"/>
          <w:lang w:eastAsia="uk-UA"/>
        </w:rPr>
        <w:t>ультимедійний проектор,</w:t>
      </w:r>
      <w:r>
        <w:rPr>
          <w:color w:val="000000"/>
          <w:sz w:val="28"/>
          <w:szCs w:val="28"/>
          <w:lang w:eastAsia="uk-UA"/>
        </w:rPr>
        <w:t xml:space="preserve"> </w:t>
      </w:r>
      <w:r w:rsidRPr="007E3772">
        <w:rPr>
          <w:color w:val="000000"/>
          <w:sz w:val="28"/>
          <w:szCs w:val="28"/>
          <w:lang w:eastAsia="uk-UA"/>
        </w:rPr>
        <w:t>ноутбук; мультимедійна дошка;  комп’ютери.</w:t>
      </w:r>
    </w:p>
    <w:p w:rsidR="00AA53A4" w:rsidRDefault="00AA53A4" w:rsidP="002E6D66">
      <w:pPr>
        <w:autoSpaceDE w:val="0"/>
        <w:autoSpaceDN w:val="0"/>
        <w:adjustRightInd w:val="0"/>
        <w:spacing w:before="20" w:line="360" w:lineRule="auto"/>
        <w:ind w:left="357"/>
        <w:jc w:val="center"/>
        <w:rPr>
          <w:b/>
          <w:sz w:val="28"/>
          <w:szCs w:val="28"/>
        </w:rPr>
      </w:pPr>
    </w:p>
    <w:p w:rsidR="002E6D66" w:rsidRPr="00834BBB" w:rsidRDefault="002E6D66" w:rsidP="002E6D66">
      <w:pPr>
        <w:autoSpaceDE w:val="0"/>
        <w:autoSpaceDN w:val="0"/>
        <w:adjustRightInd w:val="0"/>
        <w:spacing w:before="20" w:line="360" w:lineRule="auto"/>
        <w:ind w:left="357"/>
        <w:jc w:val="center"/>
        <w:rPr>
          <w:b/>
          <w:sz w:val="28"/>
          <w:szCs w:val="28"/>
        </w:rPr>
      </w:pPr>
      <w:r>
        <w:rPr>
          <w:b/>
          <w:sz w:val="28"/>
          <w:szCs w:val="28"/>
        </w:rPr>
        <w:t xml:space="preserve"> </w:t>
      </w:r>
      <w:r w:rsidRPr="00834BBB">
        <w:rPr>
          <w:b/>
          <w:sz w:val="28"/>
          <w:szCs w:val="28"/>
        </w:rPr>
        <w:t>Рекомендована література для підготовки до семінарського заняття</w:t>
      </w:r>
    </w:p>
    <w:p w:rsidR="002E6D66" w:rsidRPr="007E3772" w:rsidRDefault="002E6D66" w:rsidP="002E6D66">
      <w:pPr>
        <w:spacing w:line="360" w:lineRule="auto"/>
        <w:jc w:val="both"/>
        <w:rPr>
          <w:b/>
          <w:i/>
          <w:sz w:val="28"/>
          <w:szCs w:val="28"/>
        </w:rPr>
      </w:pPr>
      <w:r w:rsidRPr="007E3772">
        <w:rPr>
          <w:b/>
          <w:i/>
          <w:sz w:val="28"/>
          <w:szCs w:val="28"/>
        </w:rPr>
        <w:t>Законодавчі та нормативні акти:</w:t>
      </w:r>
    </w:p>
    <w:p w:rsidR="002E6D66" w:rsidRPr="00DD07AE" w:rsidRDefault="002E6D66" w:rsidP="006209DC">
      <w:pPr>
        <w:pStyle w:val="ad"/>
        <w:numPr>
          <w:ilvl w:val="0"/>
          <w:numId w:val="21"/>
        </w:numPr>
        <w:suppressAutoHyphens w:val="0"/>
        <w:spacing w:line="360" w:lineRule="auto"/>
        <w:jc w:val="both"/>
        <w:rPr>
          <w:rFonts w:eastAsia="TimesNewRoman"/>
          <w:sz w:val="28"/>
          <w:szCs w:val="28"/>
        </w:rPr>
      </w:pPr>
      <w:r w:rsidRPr="00DD07AE">
        <w:rPr>
          <w:rFonts w:eastAsia="TimesNewRoman"/>
          <w:sz w:val="28"/>
          <w:szCs w:val="28"/>
        </w:rPr>
        <w:t>Про внесення змін до Закону України «Про захист інформації в автоматизованих системах»: Закон України від 31.05.2005 р. № 2594-IV // Відом. Верховної Ради України. – 2004. – № 32.</w:t>
      </w:r>
    </w:p>
    <w:p w:rsidR="002E6D66" w:rsidRPr="00DD07AE" w:rsidRDefault="002E6D66" w:rsidP="006209DC">
      <w:pPr>
        <w:pStyle w:val="ad"/>
        <w:numPr>
          <w:ilvl w:val="0"/>
          <w:numId w:val="21"/>
        </w:numPr>
        <w:suppressAutoHyphens w:val="0"/>
        <w:spacing w:line="360" w:lineRule="auto"/>
        <w:jc w:val="both"/>
        <w:rPr>
          <w:rFonts w:eastAsia="TimesNewRoman"/>
          <w:sz w:val="28"/>
          <w:szCs w:val="28"/>
        </w:rPr>
      </w:pPr>
      <w:r w:rsidRPr="00DD07AE">
        <w:rPr>
          <w:rFonts w:eastAsia="TimesNewRoman"/>
          <w:sz w:val="28"/>
          <w:szCs w:val="28"/>
        </w:rPr>
        <w:t xml:space="preserve">Про внесення змін до Закону України «Про Національну програму інформатизації»: Закон України від 13.09.2001 р.№ 2684 // Відом. Верховної Ради України. – 2002. – № 1. </w:t>
      </w:r>
    </w:p>
    <w:p w:rsidR="002E6D66" w:rsidRPr="00DD07AE" w:rsidRDefault="002E6D66" w:rsidP="006209DC">
      <w:pPr>
        <w:pStyle w:val="ad"/>
        <w:numPr>
          <w:ilvl w:val="0"/>
          <w:numId w:val="21"/>
        </w:numPr>
        <w:suppressAutoHyphens w:val="0"/>
        <w:spacing w:line="360" w:lineRule="auto"/>
        <w:jc w:val="both"/>
        <w:rPr>
          <w:color w:val="000000" w:themeColor="text1"/>
          <w:sz w:val="28"/>
          <w:szCs w:val="28"/>
        </w:rPr>
      </w:pPr>
      <w:r w:rsidRPr="00DD07AE">
        <w:rPr>
          <w:rFonts w:eastAsia="TimesNewRoman"/>
          <w:sz w:val="28"/>
          <w:szCs w:val="28"/>
        </w:rPr>
        <w:t>Про захист економічної конкуренції: Закон України від 11.01.2001 р. № 2210-III: Режим доступу: http://zakon4.rada.gov.ua/laws/show/2210-14</w:t>
      </w:r>
    </w:p>
    <w:p w:rsidR="002E6D66" w:rsidRPr="002E6D66" w:rsidRDefault="002E6D66" w:rsidP="002E6D66">
      <w:pPr>
        <w:pStyle w:val="ad"/>
        <w:spacing w:line="360" w:lineRule="auto"/>
        <w:ind w:left="1440"/>
        <w:rPr>
          <w:b/>
          <w:i/>
          <w:sz w:val="28"/>
          <w:szCs w:val="28"/>
        </w:rPr>
      </w:pPr>
      <w:r w:rsidRPr="002E6D66">
        <w:rPr>
          <w:b/>
          <w:i/>
          <w:sz w:val="28"/>
          <w:szCs w:val="28"/>
        </w:rPr>
        <w:t>Основна рекомендована література</w:t>
      </w:r>
    </w:p>
    <w:p w:rsidR="002E6D66" w:rsidRPr="00DD07AE" w:rsidRDefault="002E6D66" w:rsidP="006209DC">
      <w:pPr>
        <w:pStyle w:val="ad"/>
        <w:numPr>
          <w:ilvl w:val="0"/>
          <w:numId w:val="21"/>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 xml:space="preserve">Акімова Т. А. Теорія організації: навч. посібник/ Т. А. Акімова. – М. : ЮНИТИ-ДАНА, 2017. – 367 с. </w:t>
      </w:r>
    </w:p>
    <w:p w:rsidR="002E6D66" w:rsidRPr="00DD07AE" w:rsidRDefault="002E6D66" w:rsidP="006209DC">
      <w:pPr>
        <w:pStyle w:val="ad"/>
        <w:numPr>
          <w:ilvl w:val="0"/>
          <w:numId w:val="21"/>
        </w:numPr>
        <w:suppressAutoHyphens w:val="0"/>
        <w:autoSpaceDE w:val="0"/>
        <w:autoSpaceDN w:val="0"/>
        <w:adjustRightInd w:val="0"/>
        <w:spacing w:line="360" w:lineRule="auto"/>
        <w:rPr>
          <w:rFonts w:eastAsia="ArialMT"/>
          <w:sz w:val="28"/>
          <w:szCs w:val="28"/>
        </w:rPr>
      </w:pPr>
      <w:r w:rsidRPr="00DD07AE">
        <w:rPr>
          <w:bCs/>
          <w:sz w:val="28"/>
          <w:szCs w:val="28"/>
        </w:rPr>
        <w:t xml:space="preserve">Бардась А.В. </w:t>
      </w:r>
      <w:r w:rsidRPr="00DD07AE">
        <w:rPr>
          <w:sz w:val="28"/>
          <w:szCs w:val="28"/>
        </w:rPr>
        <w:t>Бойченко М.В., Дудник А.В..Менеджмент: навч. посіб. Д.: Національний гірничий університет, 2012. 381 с.</w:t>
      </w:r>
    </w:p>
    <w:p w:rsidR="002E6D66" w:rsidRPr="00DD07AE" w:rsidRDefault="002E6D66" w:rsidP="006209DC">
      <w:pPr>
        <w:pStyle w:val="ad"/>
        <w:numPr>
          <w:ilvl w:val="0"/>
          <w:numId w:val="21"/>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Балабанова Л. В. Управління персоналом: Навч. посіб. / Л. В. Балабанова, О. В. Сардак. – К. : ВД «Професіонал», 2006. – 512 с.</w:t>
      </w:r>
    </w:p>
    <w:p w:rsidR="002E6D66" w:rsidRPr="00DD07AE" w:rsidRDefault="002E6D66" w:rsidP="006209DC">
      <w:pPr>
        <w:pStyle w:val="ad"/>
        <w:numPr>
          <w:ilvl w:val="0"/>
          <w:numId w:val="21"/>
        </w:numPr>
        <w:suppressAutoHyphens w:val="0"/>
        <w:spacing w:line="360" w:lineRule="auto"/>
        <w:jc w:val="both"/>
        <w:rPr>
          <w:rFonts w:eastAsiaTheme="minorHAnsi"/>
          <w:color w:val="0000FF"/>
          <w:sz w:val="28"/>
          <w:szCs w:val="28"/>
          <w:u w:val="single"/>
        </w:rPr>
      </w:pPr>
      <w:r w:rsidRPr="00DD07AE">
        <w:rPr>
          <w:rFonts w:eastAsiaTheme="minorHAnsi"/>
          <w:color w:val="000000"/>
          <w:sz w:val="28"/>
          <w:szCs w:val="28"/>
        </w:rPr>
        <w:t xml:space="preserve">Виноградський М. Д., Виноградська А. М., Шканова О. М. Управління персоналом. 2-ге видання: Навч. посіб. – К. : Центр учбової літератури, 2017. – 502 с. </w:t>
      </w:r>
    </w:p>
    <w:p w:rsidR="002E6D66" w:rsidRPr="00DD07AE" w:rsidRDefault="002E6D66" w:rsidP="006209DC">
      <w:pPr>
        <w:pStyle w:val="ad"/>
        <w:numPr>
          <w:ilvl w:val="0"/>
          <w:numId w:val="21"/>
        </w:numPr>
        <w:suppressAutoHyphens w:val="0"/>
        <w:autoSpaceDE w:val="0"/>
        <w:autoSpaceDN w:val="0"/>
        <w:adjustRightInd w:val="0"/>
        <w:spacing w:line="360" w:lineRule="auto"/>
        <w:jc w:val="both"/>
        <w:rPr>
          <w:rFonts w:eastAsia="ArialMT"/>
          <w:sz w:val="28"/>
          <w:szCs w:val="28"/>
        </w:rPr>
      </w:pPr>
      <w:r w:rsidRPr="00DD07AE">
        <w:rPr>
          <w:rFonts w:eastAsia="ArialMT"/>
          <w:sz w:val="28"/>
          <w:szCs w:val="28"/>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Київ.: НАУ, 2006. – Ч. 3: Управлінський облік. – 328 с.</w:t>
      </w:r>
    </w:p>
    <w:p w:rsidR="002E6D66" w:rsidRPr="00DD07AE" w:rsidRDefault="002E6D66" w:rsidP="006209DC">
      <w:pPr>
        <w:pStyle w:val="ad"/>
        <w:numPr>
          <w:ilvl w:val="0"/>
          <w:numId w:val="21"/>
        </w:numPr>
        <w:suppressAutoHyphens w:val="0"/>
        <w:autoSpaceDE w:val="0"/>
        <w:autoSpaceDN w:val="0"/>
        <w:adjustRightInd w:val="0"/>
        <w:spacing w:line="360" w:lineRule="auto"/>
        <w:jc w:val="both"/>
        <w:rPr>
          <w:rFonts w:eastAsia="ArialMT"/>
          <w:sz w:val="28"/>
          <w:szCs w:val="28"/>
        </w:rPr>
      </w:pPr>
      <w:r w:rsidRPr="00DD07AE">
        <w:rPr>
          <w:rFonts w:eastAsiaTheme="minorHAnsi"/>
          <w:color w:val="000000"/>
          <w:sz w:val="28"/>
          <w:szCs w:val="28"/>
        </w:rPr>
        <w:t>Герасимчук В.Г. Стратегічне управління підприємством. Графічне моделювання / В.Г. Герасимчук. – К.: КНЕУ, 2006. – 360 с.</w:t>
      </w:r>
    </w:p>
    <w:p w:rsidR="002E6D66" w:rsidRPr="007E3772" w:rsidRDefault="002E6D66" w:rsidP="006209DC">
      <w:pPr>
        <w:pStyle w:val="a5"/>
        <w:numPr>
          <w:ilvl w:val="0"/>
          <w:numId w:val="21"/>
        </w:numPr>
        <w:spacing w:after="0" w:line="360" w:lineRule="auto"/>
        <w:jc w:val="both"/>
        <w:rPr>
          <w:color w:val="0000FF"/>
          <w:sz w:val="28"/>
          <w:szCs w:val="28"/>
          <w:u w:val="single"/>
          <w:lang w:val="uk-UA"/>
        </w:rPr>
      </w:pPr>
      <w:r w:rsidRPr="007E3772">
        <w:rPr>
          <w:rFonts w:eastAsiaTheme="minorHAnsi"/>
          <w:color w:val="000000"/>
          <w:sz w:val="28"/>
          <w:szCs w:val="28"/>
          <w:lang w:val="uk-UA" w:eastAsia="en-US"/>
        </w:rPr>
        <w:t xml:space="preserve">Кузьмін О.Є., Мельник О.Г. Основи менеджменту. Підручник. – К. : Академвидав, 2003. – 416 с. </w:t>
      </w:r>
    </w:p>
    <w:p w:rsidR="002E6D66" w:rsidRPr="007E3772" w:rsidRDefault="002E6D66" w:rsidP="002E6D66">
      <w:pPr>
        <w:pStyle w:val="a5"/>
        <w:spacing w:after="0" w:line="360" w:lineRule="auto"/>
        <w:ind w:left="0"/>
        <w:rPr>
          <w:b/>
          <w:sz w:val="28"/>
          <w:szCs w:val="28"/>
          <w:lang w:val="uk-UA"/>
        </w:rPr>
      </w:pPr>
      <w:r w:rsidRPr="007E3772">
        <w:rPr>
          <w:b/>
          <w:sz w:val="28"/>
          <w:szCs w:val="28"/>
          <w:lang w:val="uk-UA"/>
        </w:rPr>
        <w:lastRenderedPageBreak/>
        <w:t>Ресурси інтернету:</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Сервер Верховної Ради України: http://</w:t>
      </w:r>
      <w:r w:rsidRPr="007E3772">
        <w:rPr>
          <w:color w:val="0000FF"/>
          <w:sz w:val="28"/>
          <w:szCs w:val="28"/>
        </w:rPr>
        <w:t>www.rada.gov.ua/</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Міністерство фінансів України http://</w:t>
      </w:r>
      <w:r w:rsidRPr="007E3772">
        <w:rPr>
          <w:color w:val="0000FF"/>
          <w:sz w:val="28"/>
          <w:szCs w:val="28"/>
        </w:rPr>
        <w:t>www.minfin.gov.ua/</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Державна податкова служба України http://</w:t>
      </w:r>
      <w:r w:rsidRPr="007E3772">
        <w:rPr>
          <w:color w:val="0000FF"/>
          <w:sz w:val="28"/>
          <w:szCs w:val="28"/>
        </w:rPr>
        <w:t>www.sta.gov.ua/</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Державна митна служба України http://</w:t>
      </w:r>
      <w:r w:rsidRPr="007E3772">
        <w:rPr>
          <w:color w:val="0000FF"/>
          <w:sz w:val="28"/>
          <w:szCs w:val="28"/>
        </w:rPr>
        <w:t>www.сustoms.gov.ua/</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Державна комісія з цінних паперів та фондового ринку http://</w:t>
      </w:r>
      <w:r w:rsidRPr="007E3772">
        <w:rPr>
          <w:color w:val="0000FF"/>
          <w:sz w:val="28"/>
          <w:szCs w:val="28"/>
        </w:rPr>
        <w:t>www.ssmsc.gov.ua/</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Рахункова палата України http://</w:t>
      </w:r>
      <w:r w:rsidRPr="007E3772">
        <w:rPr>
          <w:color w:val="0000FF"/>
          <w:sz w:val="28"/>
          <w:szCs w:val="28"/>
        </w:rPr>
        <w:t>www.ac-rada.gov.ua/</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 xml:space="preserve">Ліга Бізнес Інформ: </w:t>
      </w:r>
      <w:r w:rsidRPr="007E3772">
        <w:rPr>
          <w:color w:val="0000FF"/>
          <w:sz w:val="28"/>
          <w:szCs w:val="28"/>
        </w:rPr>
        <w:t>www.liga.net/</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 xml:space="preserve">Нормативні акти України: </w:t>
      </w:r>
      <w:r w:rsidRPr="007E3772">
        <w:rPr>
          <w:color w:val="0000FF"/>
          <w:sz w:val="28"/>
          <w:szCs w:val="28"/>
        </w:rPr>
        <w:t>www.nau.kiev.ua</w:t>
      </w:r>
    </w:p>
    <w:p w:rsidR="002E6D66" w:rsidRPr="007E3772" w:rsidRDefault="002E6D66" w:rsidP="002E6D66">
      <w:pPr>
        <w:autoSpaceDE w:val="0"/>
        <w:autoSpaceDN w:val="0"/>
        <w:adjustRightInd w:val="0"/>
        <w:spacing w:line="360" w:lineRule="auto"/>
        <w:jc w:val="both"/>
        <w:rPr>
          <w:color w:val="000000"/>
          <w:sz w:val="28"/>
          <w:szCs w:val="28"/>
        </w:rPr>
      </w:pPr>
      <w:r w:rsidRPr="007E3772">
        <w:rPr>
          <w:color w:val="000000"/>
          <w:sz w:val="28"/>
          <w:szCs w:val="28"/>
        </w:rPr>
        <w:t>Державний комітет України з питань регуляторної політики та підприємництва:</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 xml:space="preserve">  </w:t>
      </w:r>
      <w:r w:rsidRPr="007E3772">
        <w:rPr>
          <w:color w:val="0000FF"/>
          <w:sz w:val="28"/>
          <w:szCs w:val="28"/>
        </w:rPr>
        <w:t>http://www.dkrp.gov.ua/control/uk/index</w:t>
      </w:r>
    </w:p>
    <w:p w:rsidR="002E6D66" w:rsidRPr="007E3772" w:rsidRDefault="002E6D66" w:rsidP="002E6D66">
      <w:pPr>
        <w:autoSpaceDE w:val="0"/>
        <w:autoSpaceDN w:val="0"/>
        <w:adjustRightInd w:val="0"/>
        <w:spacing w:line="360" w:lineRule="auto"/>
        <w:jc w:val="both"/>
        <w:rPr>
          <w:color w:val="0000FF"/>
          <w:sz w:val="28"/>
          <w:szCs w:val="28"/>
        </w:rPr>
      </w:pPr>
      <w:r w:rsidRPr="007E3772">
        <w:rPr>
          <w:color w:val="000000"/>
          <w:sz w:val="28"/>
          <w:szCs w:val="28"/>
        </w:rPr>
        <w:t xml:space="preserve">Державна служба статистики України: </w:t>
      </w:r>
      <w:r w:rsidRPr="007E3772">
        <w:rPr>
          <w:color w:val="0000FF"/>
          <w:sz w:val="28"/>
          <w:szCs w:val="28"/>
        </w:rPr>
        <w:t>www.ukrstat.gov.ua</w:t>
      </w:r>
    </w:p>
    <w:p w:rsidR="002E6D66" w:rsidRPr="007E3772" w:rsidRDefault="002E6D66" w:rsidP="002E6D66">
      <w:pPr>
        <w:autoSpaceDE w:val="0"/>
        <w:autoSpaceDN w:val="0"/>
        <w:adjustRightInd w:val="0"/>
        <w:spacing w:line="360" w:lineRule="auto"/>
        <w:jc w:val="both"/>
        <w:rPr>
          <w:color w:val="000000"/>
          <w:sz w:val="28"/>
          <w:szCs w:val="28"/>
        </w:rPr>
      </w:pPr>
      <w:r w:rsidRPr="007E3772">
        <w:rPr>
          <w:color w:val="000000"/>
          <w:sz w:val="28"/>
          <w:szCs w:val="28"/>
        </w:rPr>
        <w:t xml:space="preserve">Бухгалтерський портал «Дебет-кредит». URL: </w:t>
      </w:r>
      <w:r w:rsidRPr="007E3772">
        <w:rPr>
          <w:color w:val="0000FF"/>
          <w:sz w:val="28"/>
          <w:szCs w:val="28"/>
        </w:rPr>
        <w:t>https://dtkt.com.ua</w:t>
      </w:r>
      <w:r w:rsidRPr="007E3772">
        <w:rPr>
          <w:color w:val="000000"/>
          <w:sz w:val="28"/>
          <w:szCs w:val="28"/>
        </w:rPr>
        <w:t>.</w:t>
      </w:r>
    </w:p>
    <w:p w:rsidR="002E6D66" w:rsidRPr="007E3772" w:rsidRDefault="002E6D66" w:rsidP="002E6D66">
      <w:pPr>
        <w:autoSpaceDE w:val="0"/>
        <w:autoSpaceDN w:val="0"/>
        <w:adjustRightInd w:val="0"/>
        <w:spacing w:line="360" w:lineRule="auto"/>
        <w:jc w:val="both"/>
        <w:rPr>
          <w:color w:val="000000"/>
          <w:sz w:val="28"/>
          <w:szCs w:val="28"/>
        </w:rPr>
      </w:pPr>
      <w:r w:rsidRPr="007E3772">
        <w:rPr>
          <w:color w:val="000000"/>
          <w:sz w:val="28"/>
          <w:szCs w:val="28"/>
        </w:rPr>
        <w:t>Бухгалтерська газета «Інтерактивна бухгалтерія». URL: http://www.interbuh.com.ua/ua.</w:t>
      </w:r>
    </w:p>
    <w:p w:rsidR="002E6D66" w:rsidRPr="007E3772" w:rsidRDefault="002E6D66" w:rsidP="002E6D66">
      <w:pPr>
        <w:autoSpaceDE w:val="0"/>
        <w:autoSpaceDN w:val="0"/>
        <w:adjustRightInd w:val="0"/>
        <w:spacing w:line="360" w:lineRule="auto"/>
        <w:jc w:val="both"/>
        <w:rPr>
          <w:color w:val="000000"/>
          <w:sz w:val="28"/>
          <w:szCs w:val="28"/>
        </w:rPr>
      </w:pPr>
      <w:r w:rsidRPr="007E3772">
        <w:rPr>
          <w:color w:val="000000"/>
          <w:sz w:val="28"/>
          <w:szCs w:val="28"/>
        </w:rPr>
        <w:t xml:space="preserve">«Вісник: офіційно про податки». URL: </w:t>
      </w:r>
      <w:r w:rsidRPr="007E3772">
        <w:rPr>
          <w:color w:val="0000FF"/>
          <w:sz w:val="28"/>
          <w:szCs w:val="28"/>
        </w:rPr>
        <w:t>http://www.visnuk.com.ua</w:t>
      </w:r>
      <w:r w:rsidRPr="007E3772">
        <w:rPr>
          <w:color w:val="000000"/>
          <w:sz w:val="28"/>
          <w:szCs w:val="28"/>
        </w:rPr>
        <w:t>.</w:t>
      </w:r>
    </w:p>
    <w:p w:rsidR="002E6D66" w:rsidRPr="007E3772" w:rsidRDefault="002E6D66" w:rsidP="002E6D66">
      <w:pPr>
        <w:autoSpaceDE w:val="0"/>
        <w:autoSpaceDN w:val="0"/>
        <w:adjustRightInd w:val="0"/>
        <w:spacing w:line="360" w:lineRule="auto"/>
        <w:jc w:val="both"/>
        <w:rPr>
          <w:color w:val="000000"/>
          <w:sz w:val="28"/>
          <w:szCs w:val="28"/>
        </w:rPr>
      </w:pPr>
      <w:r w:rsidRPr="007E3772">
        <w:rPr>
          <w:color w:val="000000"/>
          <w:sz w:val="28"/>
          <w:szCs w:val="28"/>
        </w:rPr>
        <w:t xml:space="preserve">Сайт для бухгалтерів «Бухгалтер 911». URL: </w:t>
      </w:r>
      <w:r w:rsidRPr="007E3772">
        <w:rPr>
          <w:color w:val="0000FF"/>
          <w:sz w:val="28"/>
          <w:szCs w:val="28"/>
        </w:rPr>
        <w:t>https://buhgalter911.com</w:t>
      </w:r>
      <w:r w:rsidRPr="007E3772">
        <w:rPr>
          <w:color w:val="000000"/>
          <w:sz w:val="28"/>
          <w:szCs w:val="28"/>
        </w:rPr>
        <w:t>.</w:t>
      </w:r>
    </w:p>
    <w:p w:rsidR="002E6D66" w:rsidRPr="007E3772" w:rsidRDefault="002E6D66" w:rsidP="002E6D66">
      <w:pPr>
        <w:autoSpaceDE w:val="0"/>
        <w:autoSpaceDN w:val="0"/>
        <w:adjustRightInd w:val="0"/>
        <w:spacing w:line="360" w:lineRule="auto"/>
        <w:jc w:val="both"/>
        <w:rPr>
          <w:color w:val="000000"/>
          <w:sz w:val="28"/>
          <w:szCs w:val="28"/>
          <w:lang w:val="en-US"/>
        </w:rPr>
      </w:pPr>
      <w:r w:rsidRPr="007E3772">
        <w:rPr>
          <w:color w:val="000000"/>
          <w:sz w:val="28"/>
          <w:szCs w:val="28"/>
        </w:rPr>
        <w:t xml:space="preserve">Електронне видання для керівників і бухгалтерів. </w:t>
      </w:r>
      <w:r w:rsidRPr="007E3772">
        <w:rPr>
          <w:color w:val="000000"/>
          <w:sz w:val="28"/>
          <w:szCs w:val="28"/>
          <w:lang w:val="en-US"/>
        </w:rPr>
        <w:t xml:space="preserve">URL: </w:t>
      </w:r>
      <w:r w:rsidRPr="007E3772">
        <w:rPr>
          <w:color w:val="0000FF"/>
          <w:sz w:val="28"/>
          <w:szCs w:val="28"/>
          <w:lang w:val="en-US"/>
        </w:rPr>
        <w:t>https://uteka.ua/ua</w:t>
      </w:r>
      <w:r w:rsidRPr="007E3772">
        <w:rPr>
          <w:color w:val="000000"/>
          <w:sz w:val="28"/>
          <w:szCs w:val="28"/>
          <w:lang w:val="en-US"/>
        </w:rPr>
        <w:t>.</w:t>
      </w:r>
    </w:p>
    <w:p w:rsidR="002E6D66" w:rsidRPr="007E3772" w:rsidRDefault="002E6D66" w:rsidP="002E6D66">
      <w:pPr>
        <w:autoSpaceDE w:val="0"/>
        <w:autoSpaceDN w:val="0"/>
        <w:adjustRightInd w:val="0"/>
        <w:spacing w:line="360" w:lineRule="auto"/>
        <w:jc w:val="both"/>
        <w:rPr>
          <w:color w:val="000000"/>
          <w:sz w:val="28"/>
          <w:szCs w:val="28"/>
        </w:rPr>
      </w:pPr>
      <w:r w:rsidRPr="007E3772">
        <w:rPr>
          <w:color w:val="000000"/>
          <w:sz w:val="28"/>
          <w:szCs w:val="28"/>
        </w:rPr>
        <w:t>Інтелектуальний бухгалтерський портал. URL: .</w:t>
      </w:r>
      <w:r w:rsidRPr="007E3772">
        <w:rPr>
          <w:color w:val="0000FF"/>
          <w:sz w:val="28"/>
          <w:szCs w:val="28"/>
        </w:rPr>
        <w:t>https://i.factor.ua/ukr/</w:t>
      </w:r>
    </w:p>
    <w:p w:rsidR="00AA53A4" w:rsidRDefault="00AA53A4" w:rsidP="002E6D66">
      <w:pPr>
        <w:spacing w:line="360" w:lineRule="auto"/>
        <w:jc w:val="both"/>
        <w:rPr>
          <w:b/>
          <w:sz w:val="28"/>
          <w:szCs w:val="28"/>
        </w:rPr>
      </w:pPr>
    </w:p>
    <w:p w:rsidR="002E6D66" w:rsidRPr="00066162" w:rsidRDefault="002E6D66" w:rsidP="002E6D66">
      <w:pPr>
        <w:spacing w:line="360" w:lineRule="auto"/>
        <w:jc w:val="both"/>
        <w:rPr>
          <w:sz w:val="28"/>
          <w:szCs w:val="28"/>
        </w:rPr>
      </w:pPr>
      <w:r w:rsidRPr="00066162">
        <w:rPr>
          <w:b/>
          <w:sz w:val="28"/>
          <w:szCs w:val="28"/>
        </w:rPr>
        <w:t xml:space="preserve">Завдання студентам на самостійне опрацювання навчального матеріалу для підготовки до семінарського заняття на тему </w:t>
      </w:r>
      <w:r>
        <w:rPr>
          <w:b/>
          <w:sz w:val="28"/>
          <w:szCs w:val="28"/>
        </w:rPr>
        <w:t>5</w:t>
      </w:r>
      <w:r w:rsidRPr="00066162">
        <w:rPr>
          <w:b/>
          <w:sz w:val="28"/>
          <w:szCs w:val="28"/>
        </w:rPr>
        <w:t xml:space="preserve">. </w:t>
      </w:r>
      <w:r w:rsidRPr="002E6D66">
        <w:rPr>
          <w:b/>
          <w:sz w:val="28"/>
          <w:szCs w:val="28"/>
        </w:rPr>
        <w:t>«</w:t>
      </w:r>
      <w:r w:rsidRPr="002E6D66">
        <w:rPr>
          <w:rStyle w:val="21"/>
          <w:rFonts w:ascii="Times New Roman" w:hAnsi="Times New Roman" w:cs="Times New Roman"/>
          <w:b w:val="0"/>
          <w:sz w:val="28"/>
          <w:szCs w:val="28"/>
        </w:rPr>
        <w:t>Управлінський облік в системі управління підприємством</w:t>
      </w:r>
      <w:r w:rsidRPr="002E6D66">
        <w:rPr>
          <w:b/>
          <w:sz w:val="28"/>
          <w:szCs w:val="28"/>
        </w:rPr>
        <w:t>».</w:t>
      </w:r>
      <w:r w:rsidRPr="00DD07AE">
        <w:rPr>
          <w:b/>
          <w:sz w:val="28"/>
          <w:szCs w:val="28"/>
        </w:rPr>
        <w:t xml:space="preserve"> </w:t>
      </w:r>
      <w:r>
        <w:rPr>
          <w:b/>
          <w:sz w:val="28"/>
          <w:szCs w:val="28"/>
        </w:rPr>
        <w:t xml:space="preserve"> </w:t>
      </w:r>
      <w:r w:rsidRPr="00066162">
        <w:rPr>
          <w:sz w:val="28"/>
          <w:szCs w:val="28"/>
        </w:rPr>
        <w:t xml:space="preserve">Контрольні запитання </w:t>
      </w:r>
      <w:r w:rsidRPr="00066162">
        <w:rPr>
          <w:rFonts w:eastAsia="TimesNewRoman,Bold"/>
          <w:bCs/>
          <w:sz w:val="28"/>
          <w:szCs w:val="28"/>
        </w:rPr>
        <w:t xml:space="preserve">для перевірки знань по темі </w:t>
      </w:r>
      <w:r>
        <w:rPr>
          <w:rFonts w:eastAsia="TimesNewRoman,Bold"/>
          <w:bCs/>
          <w:sz w:val="28"/>
          <w:szCs w:val="28"/>
        </w:rPr>
        <w:t>5</w:t>
      </w:r>
      <w:r w:rsidRPr="00066162">
        <w:rPr>
          <w:sz w:val="28"/>
          <w:szCs w:val="28"/>
        </w:rPr>
        <w:t>.</w:t>
      </w:r>
      <w:r>
        <w:rPr>
          <w:sz w:val="28"/>
          <w:szCs w:val="28"/>
        </w:rPr>
        <w:t xml:space="preserve"> Опрацювати т</w:t>
      </w:r>
      <w:r w:rsidRPr="00066162">
        <w:rPr>
          <w:sz w:val="28"/>
          <w:szCs w:val="28"/>
        </w:rPr>
        <w:t xml:space="preserve">ести до теми </w:t>
      </w:r>
      <w:r>
        <w:rPr>
          <w:sz w:val="28"/>
          <w:szCs w:val="28"/>
        </w:rPr>
        <w:t>5</w:t>
      </w:r>
      <w:r>
        <w:rPr>
          <w:sz w:val="28"/>
          <w:szCs w:val="28"/>
        </w:rPr>
        <w:t xml:space="preserve"> із засобів діагностики</w:t>
      </w:r>
      <w:r w:rsidRPr="00066162">
        <w:rPr>
          <w:sz w:val="28"/>
          <w:szCs w:val="28"/>
        </w:rPr>
        <w:t>.</w:t>
      </w:r>
    </w:p>
    <w:p w:rsidR="002E6D66" w:rsidRPr="00066162" w:rsidRDefault="002E6D66" w:rsidP="002E6D66">
      <w:pPr>
        <w:ind w:firstLine="709"/>
        <w:rPr>
          <w:b/>
          <w:sz w:val="28"/>
          <w:szCs w:val="28"/>
        </w:rPr>
      </w:pPr>
    </w:p>
    <w:p w:rsidR="002E6D66" w:rsidRPr="00066162" w:rsidRDefault="002E6D66" w:rsidP="002E6D66">
      <w:pPr>
        <w:ind w:firstLine="709"/>
        <w:rPr>
          <w:sz w:val="28"/>
          <w:szCs w:val="28"/>
        </w:rPr>
      </w:pPr>
      <w:r w:rsidRPr="00066162">
        <w:rPr>
          <w:b/>
          <w:sz w:val="28"/>
          <w:szCs w:val="28"/>
        </w:rPr>
        <w:t xml:space="preserve">Укладач:______  </w:t>
      </w:r>
      <w:r w:rsidRPr="00066162">
        <w:rPr>
          <w:sz w:val="28"/>
          <w:szCs w:val="28"/>
          <w:u w:val="single"/>
        </w:rPr>
        <w:t>Шевців Л.Ю. , доцент,  к.е.н., доцент</w:t>
      </w:r>
    </w:p>
    <w:p w:rsidR="00A06480" w:rsidRPr="000F10F1" w:rsidRDefault="00A06480" w:rsidP="00256A54">
      <w:pPr>
        <w:pStyle w:val="a3"/>
        <w:widowControl w:val="0"/>
        <w:spacing w:line="360" w:lineRule="auto"/>
        <w:rPr>
          <w:b/>
          <w:sz w:val="28"/>
          <w:szCs w:val="28"/>
          <w:lang w:val="uk-UA"/>
        </w:rPr>
      </w:pPr>
    </w:p>
    <w:p w:rsidR="00AA53A4" w:rsidRDefault="00AA53A4" w:rsidP="00AA53A4">
      <w:pPr>
        <w:pStyle w:val="a3"/>
        <w:widowControl w:val="0"/>
        <w:spacing w:line="360" w:lineRule="auto"/>
        <w:jc w:val="center"/>
        <w:rPr>
          <w:b/>
          <w:sz w:val="28"/>
          <w:szCs w:val="28"/>
          <w:lang w:val="uk-UA"/>
        </w:rPr>
      </w:pPr>
    </w:p>
    <w:p w:rsidR="00AA53A4" w:rsidRDefault="00AA53A4" w:rsidP="00AA53A4">
      <w:pPr>
        <w:pStyle w:val="a3"/>
        <w:widowControl w:val="0"/>
        <w:spacing w:line="360" w:lineRule="auto"/>
        <w:jc w:val="center"/>
        <w:rPr>
          <w:b/>
          <w:sz w:val="28"/>
          <w:szCs w:val="28"/>
          <w:lang w:val="uk-UA"/>
        </w:rPr>
      </w:pPr>
    </w:p>
    <w:p w:rsidR="00AA53A4" w:rsidRDefault="00AA53A4" w:rsidP="00AA53A4">
      <w:pPr>
        <w:pStyle w:val="a3"/>
        <w:widowControl w:val="0"/>
        <w:spacing w:line="360" w:lineRule="auto"/>
        <w:jc w:val="center"/>
        <w:rPr>
          <w:b/>
          <w:sz w:val="28"/>
          <w:szCs w:val="28"/>
          <w:lang w:val="uk-UA"/>
        </w:rPr>
      </w:pPr>
    </w:p>
    <w:p w:rsidR="00AA53A4" w:rsidRDefault="00AA53A4" w:rsidP="00AA53A4">
      <w:pPr>
        <w:pStyle w:val="a3"/>
        <w:widowControl w:val="0"/>
        <w:spacing w:line="360" w:lineRule="auto"/>
        <w:jc w:val="center"/>
        <w:rPr>
          <w:b/>
          <w:sz w:val="28"/>
          <w:szCs w:val="28"/>
          <w:lang w:val="uk-UA"/>
        </w:rPr>
      </w:pPr>
      <w:r w:rsidRPr="000F10F1">
        <w:rPr>
          <w:b/>
          <w:sz w:val="28"/>
          <w:szCs w:val="28"/>
          <w:lang w:val="uk-UA"/>
        </w:rPr>
        <w:lastRenderedPageBreak/>
        <w:t>Семінарське заняття №</w:t>
      </w:r>
      <w:r>
        <w:rPr>
          <w:b/>
          <w:sz w:val="28"/>
          <w:szCs w:val="28"/>
          <w:lang w:val="uk-UA"/>
        </w:rPr>
        <w:t>5</w:t>
      </w:r>
    </w:p>
    <w:p w:rsidR="00AA53A4" w:rsidRPr="003238C2" w:rsidRDefault="00AA53A4" w:rsidP="00AA53A4">
      <w:pPr>
        <w:pStyle w:val="a3"/>
        <w:widowControl w:val="0"/>
        <w:jc w:val="center"/>
        <w:rPr>
          <w:sz w:val="28"/>
          <w:szCs w:val="28"/>
          <w:lang w:val="uk-UA"/>
        </w:rPr>
      </w:pPr>
      <w:r w:rsidRPr="000F10F1">
        <w:rPr>
          <w:b/>
          <w:sz w:val="28"/>
          <w:szCs w:val="28"/>
          <w:lang w:val="uk-UA"/>
        </w:rPr>
        <w:t xml:space="preserve">Тема </w:t>
      </w:r>
      <w:r>
        <w:rPr>
          <w:b/>
          <w:sz w:val="28"/>
          <w:szCs w:val="28"/>
          <w:lang w:val="uk-UA"/>
        </w:rPr>
        <w:t>5</w:t>
      </w:r>
      <w:r w:rsidRPr="000F10F1">
        <w:rPr>
          <w:b/>
          <w:sz w:val="28"/>
          <w:szCs w:val="28"/>
          <w:lang w:val="uk-UA"/>
        </w:rPr>
        <w:t>.</w:t>
      </w:r>
      <w:r w:rsidRPr="000F10F1">
        <w:rPr>
          <w:b/>
          <w:i/>
          <w:sz w:val="28"/>
          <w:szCs w:val="28"/>
          <w:lang w:val="uk-UA"/>
        </w:rPr>
        <w:t xml:space="preserve"> </w:t>
      </w:r>
      <w:r w:rsidRPr="003238C2">
        <w:rPr>
          <w:sz w:val="28"/>
          <w:szCs w:val="28"/>
          <w:lang w:val="uk-UA"/>
        </w:rPr>
        <w:t>«</w:t>
      </w:r>
      <w:r w:rsidRPr="003238C2">
        <w:rPr>
          <w:rStyle w:val="21"/>
          <w:rFonts w:ascii="Times New Roman" w:hAnsi="Times New Roman" w:cs="Times New Roman"/>
          <w:sz w:val="28"/>
          <w:szCs w:val="28"/>
        </w:rPr>
        <w:t>Управлінський облік в системі управління підприємством</w:t>
      </w:r>
      <w:r w:rsidRPr="003238C2">
        <w:rPr>
          <w:sz w:val="28"/>
          <w:szCs w:val="28"/>
        </w:rPr>
        <w:t>»</w:t>
      </w:r>
    </w:p>
    <w:p w:rsidR="00AA53A4" w:rsidRDefault="00AA53A4" w:rsidP="00AA53A4">
      <w:pPr>
        <w:spacing w:line="360" w:lineRule="auto"/>
        <w:ind w:firstLine="709"/>
        <w:jc w:val="both"/>
        <w:rPr>
          <w:b/>
          <w:sz w:val="28"/>
          <w:szCs w:val="28"/>
        </w:rPr>
      </w:pPr>
      <w:r w:rsidRPr="00256A54">
        <w:rPr>
          <w:b/>
          <w:sz w:val="28"/>
          <w:szCs w:val="28"/>
        </w:rPr>
        <w:t xml:space="preserve">Навчальний час: </w:t>
      </w:r>
      <w:r w:rsidRPr="00256A54">
        <w:rPr>
          <w:bCs/>
          <w:sz w:val="28"/>
          <w:szCs w:val="28"/>
          <w:u w:val="single"/>
        </w:rPr>
        <w:t>2 години</w:t>
      </w:r>
      <w:r w:rsidRPr="00AA53A4">
        <w:rPr>
          <w:b/>
          <w:sz w:val="28"/>
          <w:szCs w:val="28"/>
        </w:rPr>
        <w:t xml:space="preserve"> </w:t>
      </w:r>
    </w:p>
    <w:p w:rsidR="00AA53A4" w:rsidRPr="00256A54" w:rsidRDefault="00AA53A4" w:rsidP="00AA53A4">
      <w:pPr>
        <w:spacing w:line="360" w:lineRule="auto"/>
        <w:ind w:firstLine="709"/>
        <w:jc w:val="both"/>
        <w:rPr>
          <w:sz w:val="28"/>
          <w:szCs w:val="28"/>
        </w:rPr>
      </w:pPr>
      <w:r w:rsidRPr="00256A54">
        <w:rPr>
          <w:b/>
          <w:sz w:val="28"/>
          <w:szCs w:val="28"/>
        </w:rPr>
        <w:t>Міжпредметні зв’язки:</w:t>
      </w:r>
      <w:r w:rsidRPr="00256A54">
        <w:rPr>
          <w:sz w:val="28"/>
          <w:szCs w:val="28"/>
        </w:rPr>
        <w:t xml:space="preserve"> </w:t>
      </w:r>
      <w:r>
        <w:rPr>
          <w:sz w:val="28"/>
          <w:szCs w:val="28"/>
        </w:rPr>
        <w:t>н</w:t>
      </w:r>
      <w:r w:rsidRPr="00256A54">
        <w:rPr>
          <w:sz w:val="28"/>
          <w:szCs w:val="28"/>
        </w:rPr>
        <w:t>авчальна дисципліна є обов’язковою компонентою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601A16" w:rsidRDefault="00601A16" w:rsidP="00834B08">
      <w:pPr>
        <w:jc w:val="center"/>
        <w:rPr>
          <w:b/>
        </w:rPr>
      </w:pPr>
    </w:p>
    <w:p w:rsidR="00F759B6" w:rsidRPr="00F759B6" w:rsidRDefault="00EA43C1" w:rsidP="00AA53A4">
      <w:pPr>
        <w:pStyle w:val="a3"/>
        <w:widowControl w:val="0"/>
        <w:spacing w:after="0" w:line="360" w:lineRule="auto"/>
        <w:ind w:firstLine="709"/>
        <w:rPr>
          <w:sz w:val="28"/>
          <w:szCs w:val="28"/>
          <w:lang w:val="uk-UA"/>
        </w:rPr>
      </w:pPr>
      <w:r w:rsidRPr="00BC5281">
        <w:rPr>
          <w:b/>
          <w:sz w:val="28"/>
          <w:szCs w:val="28"/>
        </w:rPr>
        <w:t>Мета</w:t>
      </w:r>
      <w:r w:rsidRPr="00BC5281">
        <w:rPr>
          <w:b/>
          <w:sz w:val="28"/>
          <w:szCs w:val="28"/>
          <w:lang w:val="uk-UA"/>
        </w:rPr>
        <w:t xml:space="preserve"> і завдання</w:t>
      </w:r>
      <w:r w:rsidRPr="00BC5281">
        <w:rPr>
          <w:sz w:val="28"/>
          <w:szCs w:val="28"/>
        </w:rPr>
        <w:t xml:space="preserve">: </w:t>
      </w:r>
      <w:r w:rsidR="00F759B6" w:rsidRPr="00F759B6">
        <w:rPr>
          <w:sz w:val="28"/>
          <w:szCs w:val="28"/>
          <w:lang w:val="uk-UA"/>
        </w:rPr>
        <w:t>засвоєння теоретичних знань</w:t>
      </w:r>
      <w:r w:rsidR="002E6D66">
        <w:rPr>
          <w:sz w:val="28"/>
          <w:szCs w:val="28"/>
          <w:lang w:val="uk-UA"/>
        </w:rPr>
        <w:t xml:space="preserve"> і набуття практичних навиків </w:t>
      </w:r>
      <w:r w:rsidR="00F759B6" w:rsidRPr="00F759B6">
        <w:rPr>
          <w:sz w:val="28"/>
          <w:szCs w:val="28"/>
          <w:lang w:val="uk-UA"/>
        </w:rPr>
        <w:t xml:space="preserve"> з управлінськ</w:t>
      </w:r>
      <w:r w:rsidR="002E6D66">
        <w:rPr>
          <w:sz w:val="28"/>
          <w:szCs w:val="28"/>
          <w:lang w:val="uk-UA"/>
        </w:rPr>
        <w:t>ого</w:t>
      </w:r>
      <w:r w:rsidR="00F759B6" w:rsidRPr="00F759B6">
        <w:rPr>
          <w:sz w:val="28"/>
          <w:szCs w:val="28"/>
          <w:lang w:val="uk-UA"/>
        </w:rPr>
        <w:t xml:space="preserve"> облік</w:t>
      </w:r>
      <w:r w:rsidR="002E6D66">
        <w:rPr>
          <w:sz w:val="28"/>
          <w:szCs w:val="28"/>
          <w:lang w:val="uk-UA"/>
        </w:rPr>
        <w:t>у</w:t>
      </w:r>
      <w:r w:rsidR="00F759B6" w:rsidRPr="00F759B6">
        <w:rPr>
          <w:sz w:val="28"/>
          <w:szCs w:val="28"/>
          <w:lang w:val="uk-UA"/>
        </w:rPr>
        <w:t xml:space="preserve"> в</w:t>
      </w:r>
      <w:r w:rsidR="002E6D66">
        <w:rPr>
          <w:sz w:val="28"/>
          <w:szCs w:val="28"/>
          <w:lang w:val="uk-UA"/>
        </w:rPr>
        <w:t xml:space="preserve"> системі управління</w:t>
      </w:r>
      <w:r w:rsidR="00F759B6" w:rsidRPr="00F759B6">
        <w:rPr>
          <w:sz w:val="28"/>
          <w:szCs w:val="28"/>
          <w:lang w:val="uk-UA"/>
        </w:rPr>
        <w:t xml:space="preserve"> підприєм</w:t>
      </w:r>
      <w:r w:rsidR="002E6D66">
        <w:rPr>
          <w:sz w:val="28"/>
          <w:szCs w:val="28"/>
          <w:lang w:val="uk-UA"/>
        </w:rPr>
        <w:t>ством</w:t>
      </w:r>
      <w:r w:rsidR="00F759B6" w:rsidRPr="00F759B6">
        <w:rPr>
          <w:sz w:val="28"/>
          <w:szCs w:val="28"/>
          <w:lang w:val="uk-UA"/>
        </w:rPr>
        <w:t xml:space="preserve">.  </w:t>
      </w:r>
    </w:p>
    <w:p w:rsidR="000F10F1" w:rsidRPr="00BC5281" w:rsidRDefault="000F10F1" w:rsidP="00AA53A4">
      <w:pPr>
        <w:spacing w:line="360" w:lineRule="auto"/>
        <w:ind w:firstLine="709"/>
        <w:rPr>
          <w:sz w:val="28"/>
          <w:szCs w:val="28"/>
        </w:rPr>
      </w:pPr>
      <w:r w:rsidRPr="00BC5281">
        <w:rPr>
          <w:b/>
          <w:sz w:val="28"/>
          <w:szCs w:val="28"/>
        </w:rPr>
        <w:t>Питання для перевірки базових знань за темою семінару: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Які проблеми впровадження управлінського обліку на вітчизняних підприємствах?</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rFonts w:eastAsia="TimesNewRoman"/>
          <w:sz w:val="28"/>
          <w:szCs w:val="28"/>
          <w:lang w:eastAsia="en-US"/>
        </w:rPr>
        <w:t>Що таке управлінський облік</w:t>
      </w:r>
      <w:r w:rsidRPr="00BB545D">
        <w:rPr>
          <w:rFonts w:eastAsia="Calibri"/>
          <w:sz w:val="28"/>
          <w:szCs w:val="28"/>
          <w:lang w:eastAsia="en-US"/>
        </w:rPr>
        <w:t>?</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В чому полягає суть управлінського обліку - специфічної галузі економічних знань?</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Визначити підходи науковців щодо розвитку теорії і практики управлінського обліку.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Які вимоги до інформації, яка формується в системі управлінського обліку, та її характеристика?</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 xml:space="preserve">Які цілі інформаційної системи управлінського обліку? </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Як класифікують управлінський облік за видами?</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Визначити етапи процесу прийняття управлінських рішень.</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Які завдання і особливості управлінського обліку?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Визначити етапи становлення та розвитку управлінського обліку.</w:t>
      </w:r>
    </w:p>
    <w:p w:rsidR="00EB5EEA" w:rsidRPr="00BB545D" w:rsidRDefault="00EB5EEA" w:rsidP="006209DC">
      <w:pPr>
        <w:numPr>
          <w:ilvl w:val="0"/>
          <w:numId w:val="4"/>
        </w:numPr>
        <w:suppressAutoHyphens w:val="0"/>
        <w:autoSpaceDE w:val="0"/>
        <w:autoSpaceDN w:val="0"/>
        <w:adjustRightInd w:val="0"/>
        <w:spacing w:line="360" w:lineRule="auto"/>
        <w:ind w:left="714" w:hanging="357"/>
        <w:jc w:val="both"/>
        <w:rPr>
          <w:rFonts w:eastAsia="Calibri"/>
          <w:sz w:val="28"/>
          <w:szCs w:val="28"/>
          <w:lang w:eastAsia="en-US"/>
        </w:rPr>
      </w:pPr>
      <w:r w:rsidRPr="00BB545D">
        <w:rPr>
          <w:rFonts w:eastAsia="TimesNewRoman"/>
          <w:sz w:val="28"/>
          <w:szCs w:val="28"/>
          <w:lang w:eastAsia="en-US"/>
        </w:rPr>
        <w:t>Чим характерний маржинальний етап розвитку управлінського обліку</w:t>
      </w:r>
      <w:r w:rsidRPr="00BB545D">
        <w:rPr>
          <w:rFonts w:eastAsia="Calibri"/>
          <w:sz w:val="28"/>
          <w:szCs w:val="28"/>
          <w:lang w:eastAsia="en-US"/>
        </w:rPr>
        <w:t>?</w:t>
      </w:r>
    </w:p>
    <w:p w:rsidR="00EB5EEA" w:rsidRPr="00BB545D" w:rsidRDefault="00EB5EEA" w:rsidP="006209DC">
      <w:pPr>
        <w:numPr>
          <w:ilvl w:val="0"/>
          <w:numId w:val="4"/>
        </w:numPr>
        <w:suppressAutoHyphens w:val="0"/>
        <w:autoSpaceDE w:val="0"/>
        <w:autoSpaceDN w:val="0"/>
        <w:adjustRightInd w:val="0"/>
        <w:spacing w:line="360" w:lineRule="auto"/>
        <w:ind w:left="714" w:hanging="357"/>
        <w:jc w:val="both"/>
        <w:rPr>
          <w:rFonts w:eastAsia="Calibri"/>
          <w:sz w:val="28"/>
          <w:szCs w:val="28"/>
          <w:lang w:eastAsia="en-US"/>
        </w:rPr>
      </w:pPr>
      <w:r w:rsidRPr="00BB545D">
        <w:rPr>
          <w:rFonts w:eastAsia="TimesNewRoman"/>
          <w:sz w:val="28"/>
          <w:szCs w:val="28"/>
          <w:lang w:eastAsia="en-US"/>
        </w:rPr>
        <w:t>Чим характерний стратегічний етап розвитку управлінського обліку</w:t>
      </w:r>
      <w:r w:rsidRPr="00BB545D">
        <w:rPr>
          <w:rFonts w:eastAsia="Calibri"/>
          <w:sz w:val="28"/>
          <w:szCs w:val="28"/>
          <w:lang w:eastAsia="en-US"/>
        </w:rPr>
        <w:t>?</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Функції управлінського обліку та їх характеристика.</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rFonts w:eastAsia="TimesNewRoman"/>
          <w:sz w:val="28"/>
          <w:szCs w:val="28"/>
          <w:lang w:eastAsia="en-US"/>
        </w:rPr>
        <w:t xml:space="preserve">Що є </w:t>
      </w:r>
      <w:r w:rsidRPr="00BB545D">
        <w:rPr>
          <w:sz w:val="28"/>
          <w:szCs w:val="28"/>
        </w:rPr>
        <w:t>предметом і об’єктами управлінського обліку?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lastRenderedPageBreak/>
        <w:t>Шо є методом і методичними прийомами управлінського обліку?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rFonts w:eastAsia="Calibri"/>
          <w:sz w:val="28"/>
          <w:szCs w:val="28"/>
          <w:lang w:eastAsia="en-US"/>
        </w:rPr>
        <w:t>Які е</w:t>
      </w:r>
      <w:r w:rsidRPr="00BB545D">
        <w:rPr>
          <w:sz w:val="28"/>
          <w:szCs w:val="28"/>
        </w:rPr>
        <w:t>тапи і завдання організації управлінського обліку на підприємстві?</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Охарактеризувати принципи управлінського обліку.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Які спільні ознаки і відмінності фінансового та управлінського обліку?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Які особливості двокругової (автономної) та інтегрованої (моністичної) систем обліку?</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В чому суть інтегрованої та переплетеної систем обліку та особливості застосування?</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sz w:val="28"/>
          <w:szCs w:val="28"/>
        </w:rPr>
        <w:t>Охарактеризувати загальну систем</w:t>
      </w:r>
      <w:r w:rsidR="003F513C">
        <w:rPr>
          <w:sz w:val="28"/>
          <w:szCs w:val="28"/>
          <w:lang w:val="uk-UA"/>
        </w:rPr>
        <w:t>у</w:t>
      </w:r>
      <w:r w:rsidRPr="00BB545D">
        <w:rPr>
          <w:sz w:val="28"/>
          <w:szCs w:val="28"/>
        </w:rPr>
        <w:t xml:space="preserve"> обліку та сферу її використання.</w:t>
      </w:r>
      <w:r w:rsidRPr="00BB545D">
        <w:rPr>
          <w:rFonts w:eastAsia="TimesNewRoman"/>
          <w:sz w:val="28"/>
          <w:szCs w:val="28"/>
          <w:lang w:eastAsia="en-US"/>
        </w:rPr>
        <w:t xml:space="preserve"> </w:t>
      </w:r>
    </w:p>
    <w:p w:rsidR="00EB5EEA" w:rsidRPr="00BB545D" w:rsidRDefault="00EB5EEA" w:rsidP="006209DC">
      <w:pPr>
        <w:pStyle w:val="a5"/>
        <w:numPr>
          <w:ilvl w:val="0"/>
          <w:numId w:val="4"/>
        </w:numPr>
        <w:spacing w:after="0" w:line="360" w:lineRule="auto"/>
        <w:ind w:left="714" w:hanging="357"/>
        <w:jc w:val="both"/>
        <w:rPr>
          <w:sz w:val="28"/>
          <w:szCs w:val="28"/>
        </w:rPr>
      </w:pPr>
      <w:r w:rsidRPr="00BB545D">
        <w:rPr>
          <w:rFonts w:eastAsia="TimesNewRoman"/>
          <w:sz w:val="28"/>
          <w:szCs w:val="28"/>
          <w:lang w:eastAsia="en-US"/>
        </w:rPr>
        <w:t>Який підхід до побудови Плану рахунків доходів та витрат покладено в основу національного Плану рахунків</w:t>
      </w:r>
      <w:r w:rsidRPr="00BB545D">
        <w:rPr>
          <w:rFonts w:eastAsia="Calibri"/>
          <w:sz w:val="28"/>
          <w:szCs w:val="28"/>
          <w:lang w:eastAsia="en-US"/>
        </w:rPr>
        <w:t>?</w:t>
      </w:r>
    </w:p>
    <w:p w:rsidR="00AA53A4" w:rsidRDefault="00AA53A4" w:rsidP="00AA53A4">
      <w:pPr>
        <w:pStyle w:val="ab"/>
        <w:spacing w:line="360" w:lineRule="auto"/>
        <w:ind w:left="720"/>
        <w:jc w:val="left"/>
        <w:rPr>
          <w:sz w:val="28"/>
          <w:szCs w:val="28"/>
          <w:lang w:val="uk-UA"/>
        </w:rPr>
      </w:pPr>
    </w:p>
    <w:p w:rsidR="00834BBB" w:rsidRPr="00BC5281" w:rsidRDefault="00834BBB" w:rsidP="00AA53A4">
      <w:pPr>
        <w:pStyle w:val="ab"/>
        <w:spacing w:line="360" w:lineRule="auto"/>
        <w:ind w:left="720"/>
        <w:jc w:val="left"/>
        <w:rPr>
          <w:sz w:val="28"/>
          <w:szCs w:val="28"/>
          <w:lang w:val="uk-UA"/>
        </w:rPr>
      </w:pPr>
      <w:r w:rsidRPr="00BC5281">
        <w:rPr>
          <w:sz w:val="28"/>
          <w:szCs w:val="28"/>
          <w:lang w:val="uk-UA"/>
        </w:rPr>
        <w:t>Зміст</w:t>
      </w:r>
      <w:r w:rsidRPr="00B85979">
        <w:rPr>
          <w:sz w:val="28"/>
          <w:szCs w:val="28"/>
          <w:lang w:val="uk-UA"/>
        </w:rPr>
        <w:t xml:space="preserve"> семінару: </w:t>
      </w:r>
    </w:p>
    <w:p w:rsidR="001F09EF" w:rsidRPr="001F09EF" w:rsidRDefault="001F09EF" w:rsidP="00AA53A4">
      <w:pPr>
        <w:pStyle w:val="a3"/>
        <w:widowControl w:val="0"/>
        <w:tabs>
          <w:tab w:val="left" w:pos="567"/>
          <w:tab w:val="right" w:leader="dot" w:pos="6237"/>
        </w:tabs>
        <w:spacing w:after="0" w:line="360" w:lineRule="auto"/>
        <w:ind w:left="567" w:hanging="567"/>
        <w:jc w:val="both"/>
        <w:rPr>
          <w:sz w:val="28"/>
          <w:szCs w:val="28"/>
        </w:rPr>
      </w:pPr>
      <w:r w:rsidRPr="001F09EF">
        <w:rPr>
          <w:sz w:val="28"/>
          <w:szCs w:val="28"/>
        </w:rPr>
        <w:t>1.1.</w:t>
      </w:r>
      <w:r w:rsidRPr="001F09EF">
        <w:rPr>
          <w:sz w:val="28"/>
          <w:szCs w:val="28"/>
        </w:rPr>
        <w:tab/>
        <w:t>У</w:t>
      </w:r>
      <w:r w:rsidRPr="001F09EF">
        <w:rPr>
          <w:rFonts w:eastAsiaTheme="minorHAnsi"/>
          <w:sz w:val="28"/>
          <w:szCs w:val="28"/>
          <w:lang w:eastAsia="en-US"/>
        </w:rPr>
        <w:t xml:space="preserve">правлінський облік в </w:t>
      </w:r>
      <w:r w:rsidRPr="001F09EF">
        <w:rPr>
          <w:sz w:val="28"/>
          <w:szCs w:val="28"/>
        </w:rPr>
        <w:t>інформаційній</w:t>
      </w:r>
      <w:r w:rsidRPr="001F09EF">
        <w:rPr>
          <w:rFonts w:eastAsiaTheme="minorHAnsi"/>
          <w:sz w:val="28"/>
          <w:szCs w:val="28"/>
          <w:lang w:eastAsia="en-US"/>
        </w:rPr>
        <w:t xml:space="preserve"> системі підприємства</w:t>
      </w:r>
      <w:r w:rsidRPr="001F09EF">
        <w:rPr>
          <w:rFonts w:eastAsiaTheme="minorHAnsi"/>
          <w:sz w:val="28"/>
          <w:szCs w:val="28"/>
          <w:lang w:eastAsia="en-US"/>
        </w:rPr>
        <w:tab/>
      </w:r>
    </w:p>
    <w:p w:rsidR="001F09EF" w:rsidRPr="001F09EF" w:rsidRDefault="001F09EF" w:rsidP="00AA53A4">
      <w:pPr>
        <w:tabs>
          <w:tab w:val="left" w:pos="567"/>
          <w:tab w:val="right" w:leader="dot" w:pos="6237"/>
        </w:tabs>
        <w:spacing w:line="360" w:lineRule="auto"/>
        <w:ind w:left="567" w:hanging="567"/>
        <w:jc w:val="both"/>
        <w:rPr>
          <w:rFonts w:eastAsia="TimesNewRomanPSMT"/>
          <w:sz w:val="28"/>
          <w:szCs w:val="28"/>
          <w:lang w:eastAsia="en-US"/>
        </w:rPr>
      </w:pPr>
      <w:r w:rsidRPr="001F09EF">
        <w:rPr>
          <w:sz w:val="28"/>
          <w:szCs w:val="28"/>
        </w:rPr>
        <w:t>1.2.</w:t>
      </w:r>
      <w:r w:rsidRPr="001F09EF">
        <w:rPr>
          <w:sz w:val="28"/>
          <w:szCs w:val="28"/>
        </w:rPr>
        <w:tab/>
      </w:r>
      <w:r w:rsidRPr="001F09EF">
        <w:rPr>
          <w:rFonts w:eastAsia="TimesNewRomanPSMT"/>
          <w:sz w:val="28"/>
          <w:szCs w:val="28"/>
          <w:lang w:eastAsia="en-US"/>
        </w:rPr>
        <w:t>Місце управлінського обліку</w:t>
      </w:r>
      <w:r>
        <w:rPr>
          <w:rFonts w:eastAsia="TimesNewRomanPSMT"/>
          <w:sz w:val="28"/>
          <w:szCs w:val="28"/>
          <w:lang w:eastAsia="en-US"/>
        </w:rPr>
        <w:t xml:space="preserve"> </w:t>
      </w:r>
      <w:r w:rsidRPr="001F09EF">
        <w:rPr>
          <w:rFonts w:eastAsia="TimesNewRomanPSMT"/>
          <w:sz w:val="28"/>
          <w:szCs w:val="28"/>
          <w:lang w:eastAsia="en-US"/>
        </w:rPr>
        <w:t xml:space="preserve">в системі управління підприємством </w:t>
      </w:r>
    </w:p>
    <w:p w:rsidR="001F09EF" w:rsidRPr="001F09EF" w:rsidRDefault="001F09EF" w:rsidP="00AA53A4">
      <w:pPr>
        <w:tabs>
          <w:tab w:val="right" w:leader="dot" w:pos="6237"/>
        </w:tabs>
        <w:suppressAutoHyphens w:val="0"/>
        <w:spacing w:line="360" w:lineRule="auto"/>
        <w:ind w:firstLine="567"/>
        <w:jc w:val="both"/>
        <w:rPr>
          <w:sz w:val="28"/>
          <w:szCs w:val="28"/>
        </w:rPr>
      </w:pPr>
      <w:r w:rsidRPr="001F09EF">
        <w:rPr>
          <w:sz w:val="28"/>
          <w:szCs w:val="28"/>
        </w:rPr>
        <w:t xml:space="preserve">1.2.1. Глобальні принципи управлінського обліку </w:t>
      </w:r>
      <w:r w:rsidRPr="001F09EF">
        <w:rPr>
          <w:sz w:val="28"/>
          <w:szCs w:val="28"/>
        </w:rPr>
        <w:tab/>
      </w:r>
    </w:p>
    <w:p w:rsidR="001F09EF" w:rsidRPr="001F09EF" w:rsidRDefault="001F09EF" w:rsidP="00AA53A4">
      <w:pPr>
        <w:tabs>
          <w:tab w:val="right" w:leader="dot" w:pos="6237"/>
        </w:tabs>
        <w:spacing w:line="360" w:lineRule="auto"/>
        <w:ind w:firstLine="567"/>
        <w:jc w:val="both"/>
        <w:rPr>
          <w:sz w:val="28"/>
          <w:szCs w:val="28"/>
        </w:rPr>
      </w:pPr>
      <w:r w:rsidRPr="001F09EF">
        <w:rPr>
          <w:sz w:val="28"/>
          <w:szCs w:val="28"/>
        </w:rPr>
        <w:t>1.2.2. Процес формування управлінського рішення</w:t>
      </w:r>
      <w:r w:rsidRPr="001F09EF">
        <w:rPr>
          <w:sz w:val="28"/>
          <w:szCs w:val="28"/>
        </w:rPr>
        <w:tab/>
      </w:r>
    </w:p>
    <w:p w:rsidR="001F09EF" w:rsidRPr="001F09EF" w:rsidRDefault="001F09EF" w:rsidP="00AA53A4">
      <w:pPr>
        <w:tabs>
          <w:tab w:val="right" w:leader="dot" w:pos="6237"/>
        </w:tabs>
        <w:spacing w:line="360" w:lineRule="auto"/>
        <w:ind w:firstLine="567"/>
        <w:jc w:val="both"/>
        <w:rPr>
          <w:sz w:val="28"/>
          <w:szCs w:val="28"/>
        </w:rPr>
      </w:pPr>
      <w:r w:rsidRPr="001F09EF">
        <w:rPr>
          <w:sz w:val="28"/>
          <w:szCs w:val="28"/>
        </w:rPr>
        <w:t xml:space="preserve">1.2.3. Сутність бізнес-процесів, їх класифікація </w:t>
      </w:r>
      <w:r w:rsidRPr="001F09EF">
        <w:rPr>
          <w:sz w:val="28"/>
          <w:szCs w:val="28"/>
        </w:rPr>
        <w:tab/>
      </w:r>
    </w:p>
    <w:p w:rsidR="001F09EF" w:rsidRPr="001F09EF" w:rsidRDefault="001F09EF" w:rsidP="00AA53A4">
      <w:pPr>
        <w:pStyle w:val="a3"/>
        <w:widowControl w:val="0"/>
        <w:tabs>
          <w:tab w:val="left" w:pos="567"/>
          <w:tab w:val="right" w:leader="dot" w:pos="6237"/>
        </w:tabs>
        <w:spacing w:after="0" w:line="360" w:lineRule="auto"/>
        <w:ind w:left="567" w:hanging="567"/>
        <w:jc w:val="both"/>
        <w:rPr>
          <w:sz w:val="28"/>
          <w:szCs w:val="28"/>
        </w:rPr>
      </w:pPr>
      <w:r w:rsidRPr="001F09EF">
        <w:rPr>
          <w:sz w:val="28"/>
          <w:szCs w:val="28"/>
        </w:rPr>
        <w:t>1.3.</w:t>
      </w:r>
      <w:r w:rsidRPr="001F09EF">
        <w:rPr>
          <w:sz w:val="28"/>
          <w:szCs w:val="28"/>
        </w:rPr>
        <w:tab/>
        <w:t xml:space="preserve">Теоретико-методичні засади управлінського обліку </w:t>
      </w:r>
      <w:r w:rsidRPr="001F09EF">
        <w:rPr>
          <w:sz w:val="28"/>
          <w:szCs w:val="28"/>
        </w:rPr>
        <w:tab/>
      </w:r>
    </w:p>
    <w:p w:rsidR="001F09EF" w:rsidRPr="001F09EF" w:rsidRDefault="001F09EF" w:rsidP="00AA53A4">
      <w:pPr>
        <w:tabs>
          <w:tab w:val="right" w:leader="dot" w:pos="6237"/>
        </w:tabs>
        <w:suppressAutoHyphens w:val="0"/>
        <w:spacing w:line="360" w:lineRule="auto"/>
        <w:ind w:firstLine="567"/>
        <w:jc w:val="both"/>
        <w:rPr>
          <w:sz w:val="28"/>
          <w:szCs w:val="28"/>
        </w:rPr>
      </w:pPr>
      <w:r w:rsidRPr="001F09EF">
        <w:rPr>
          <w:sz w:val="28"/>
          <w:szCs w:val="28"/>
        </w:rPr>
        <w:t xml:space="preserve">1.3.1. Зародження і розвиток управлінського обліку </w:t>
      </w:r>
      <w:r w:rsidRPr="001F09EF">
        <w:rPr>
          <w:sz w:val="28"/>
          <w:szCs w:val="28"/>
        </w:rPr>
        <w:tab/>
      </w:r>
    </w:p>
    <w:p w:rsidR="001F09EF" w:rsidRPr="001F09EF" w:rsidRDefault="001F09EF" w:rsidP="00AA53A4">
      <w:pPr>
        <w:tabs>
          <w:tab w:val="right" w:leader="dot" w:pos="6237"/>
        </w:tabs>
        <w:suppressAutoHyphens w:val="0"/>
        <w:spacing w:line="360" w:lineRule="auto"/>
        <w:ind w:firstLine="567"/>
        <w:jc w:val="both"/>
        <w:rPr>
          <w:sz w:val="28"/>
          <w:szCs w:val="28"/>
        </w:rPr>
      </w:pPr>
      <w:r w:rsidRPr="001F09EF">
        <w:rPr>
          <w:sz w:val="28"/>
          <w:szCs w:val="28"/>
        </w:rPr>
        <w:t xml:space="preserve">1.3.2. Концепції управлінського обліку </w:t>
      </w:r>
    </w:p>
    <w:p w:rsidR="001F09EF" w:rsidRPr="001F09EF" w:rsidRDefault="001F09EF" w:rsidP="00AA53A4">
      <w:pPr>
        <w:tabs>
          <w:tab w:val="right" w:leader="dot" w:pos="6237"/>
        </w:tabs>
        <w:suppressAutoHyphens w:val="0"/>
        <w:spacing w:line="360" w:lineRule="auto"/>
        <w:ind w:firstLine="567"/>
        <w:jc w:val="both"/>
        <w:rPr>
          <w:sz w:val="28"/>
          <w:szCs w:val="28"/>
        </w:rPr>
      </w:pPr>
      <w:r w:rsidRPr="001F09EF">
        <w:rPr>
          <w:sz w:val="28"/>
          <w:szCs w:val="28"/>
        </w:rPr>
        <w:t xml:space="preserve">1.3.3. Сутність та інструменти управлінського обліку </w:t>
      </w:r>
    </w:p>
    <w:p w:rsidR="001F09EF" w:rsidRDefault="001F09EF" w:rsidP="00AA53A4">
      <w:pPr>
        <w:pStyle w:val="a3"/>
        <w:widowControl w:val="0"/>
        <w:suppressAutoHyphens w:val="0"/>
        <w:spacing w:after="0" w:line="360" w:lineRule="auto"/>
        <w:jc w:val="both"/>
        <w:rPr>
          <w:sz w:val="20"/>
        </w:rPr>
      </w:pPr>
      <w:r w:rsidRPr="001F09EF">
        <w:rPr>
          <w:sz w:val="28"/>
          <w:szCs w:val="28"/>
        </w:rPr>
        <w:t>1.4.</w:t>
      </w:r>
      <w:r w:rsidRPr="001F09EF">
        <w:rPr>
          <w:sz w:val="28"/>
          <w:szCs w:val="28"/>
        </w:rPr>
        <w:tab/>
        <w:t>Порівняльна характеристика управлінського</w:t>
      </w:r>
      <w:r w:rsidRPr="001F09EF">
        <w:rPr>
          <w:sz w:val="28"/>
          <w:szCs w:val="28"/>
        </w:rPr>
        <w:br/>
        <w:t>та фінансового обліку, управлінського обліку і контролінгу.</w:t>
      </w:r>
      <w:r w:rsidRPr="001F09EF">
        <w:rPr>
          <w:sz w:val="28"/>
          <w:szCs w:val="28"/>
        </w:rPr>
        <w:br/>
        <w:t>Управлінський контроль і управлінський аналіз</w:t>
      </w:r>
      <w:r w:rsidRPr="002C2015">
        <w:rPr>
          <w:sz w:val="20"/>
        </w:rPr>
        <w:t xml:space="preserve"> </w:t>
      </w:r>
    </w:p>
    <w:p w:rsidR="00AA53A4" w:rsidRDefault="00AA53A4" w:rsidP="001F09EF">
      <w:pPr>
        <w:pStyle w:val="a3"/>
        <w:widowControl w:val="0"/>
        <w:suppressAutoHyphens w:val="0"/>
        <w:rPr>
          <w:b/>
          <w:sz w:val="28"/>
          <w:szCs w:val="28"/>
          <w:lang w:val="uk-UA"/>
        </w:rPr>
      </w:pPr>
    </w:p>
    <w:p w:rsidR="00233661" w:rsidRPr="00233661" w:rsidRDefault="00233661" w:rsidP="001F09EF">
      <w:pPr>
        <w:pStyle w:val="a3"/>
        <w:widowControl w:val="0"/>
        <w:suppressAutoHyphens w:val="0"/>
        <w:rPr>
          <w:b/>
          <w:sz w:val="28"/>
          <w:szCs w:val="28"/>
          <w:lang w:val="uk-UA"/>
        </w:rPr>
      </w:pPr>
      <w:r w:rsidRPr="00233661">
        <w:rPr>
          <w:b/>
          <w:sz w:val="28"/>
          <w:szCs w:val="28"/>
          <w:lang w:val="uk-UA"/>
        </w:rPr>
        <w:t>Самостійна робота по темі</w:t>
      </w:r>
      <w:r w:rsidR="003238C2">
        <w:rPr>
          <w:b/>
          <w:sz w:val="28"/>
          <w:szCs w:val="28"/>
          <w:lang w:val="uk-UA"/>
        </w:rPr>
        <w:t xml:space="preserve"> </w:t>
      </w:r>
      <w:r w:rsidR="00AA53A4">
        <w:rPr>
          <w:b/>
          <w:sz w:val="28"/>
          <w:szCs w:val="28"/>
          <w:lang w:val="uk-UA"/>
        </w:rPr>
        <w:t>5</w:t>
      </w:r>
      <w:r w:rsidRPr="00233661">
        <w:rPr>
          <w:b/>
          <w:sz w:val="28"/>
          <w:szCs w:val="28"/>
          <w:lang w:val="uk-UA"/>
        </w:rPr>
        <w:t>.</w:t>
      </w:r>
    </w:p>
    <w:p w:rsidR="00EA43C1" w:rsidRPr="00834BBB" w:rsidRDefault="00EA43C1" w:rsidP="00EA43C1">
      <w:pPr>
        <w:autoSpaceDE w:val="0"/>
        <w:autoSpaceDN w:val="0"/>
        <w:adjustRightInd w:val="0"/>
        <w:spacing w:before="20" w:line="360" w:lineRule="auto"/>
        <w:jc w:val="both"/>
        <w:rPr>
          <w:b/>
          <w:sz w:val="28"/>
          <w:szCs w:val="28"/>
        </w:rPr>
      </w:pPr>
      <w:r w:rsidRPr="00834BBB">
        <w:rPr>
          <w:b/>
          <w:sz w:val="28"/>
          <w:szCs w:val="28"/>
        </w:rPr>
        <w:t>Для підготовки до семінарського заняття пропонуються теми рефератів:</w:t>
      </w:r>
    </w:p>
    <w:p w:rsidR="00EA43C1" w:rsidRPr="00834BBB" w:rsidRDefault="00EA43C1" w:rsidP="00AA53A4">
      <w:pPr>
        <w:numPr>
          <w:ilvl w:val="0"/>
          <w:numId w:val="2"/>
        </w:numPr>
        <w:suppressAutoHyphens w:val="0"/>
        <w:autoSpaceDE w:val="0"/>
        <w:autoSpaceDN w:val="0"/>
        <w:adjustRightInd w:val="0"/>
        <w:spacing w:line="360" w:lineRule="auto"/>
        <w:ind w:left="714" w:hanging="357"/>
        <w:jc w:val="both"/>
        <w:rPr>
          <w:sz w:val="28"/>
          <w:szCs w:val="28"/>
        </w:rPr>
      </w:pPr>
      <w:r w:rsidRPr="00834BBB">
        <w:rPr>
          <w:sz w:val="28"/>
          <w:szCs w:val="28"/>
        </w:rPr>
        <w:t>Еволюція управлінського обліку .</w:t>
      </w:r>
    </w:p>
    <w:p w:rsidR="00EA43C1" w:rsidRPr="00834BBB" w:rsidRDefault="00EA43C1" w:rsidP="00AA53A4">
      <w:pPr>
        <w:numPr>
          <w:ilvl w:val="0"/>
          <w:numId w:val="2"/>
        </w:numPr>
        <w:suppressAutoHyphens w:val="0"/>
        <w:autoSpaceDE w:val="0"/>
        <w:autoSpaceDN w:val="0"/>
        <w:adjustRightInd w:val="0"/>
        <w:spacing w:line="360" w:lineRule="auto"/>
        <w:ind w:left="714" w:hanging="357"/>
        <w:jc w:val="both"/>
        <w:rPr>
          <w:sz w:val="28"/>
          <w:szCs w:val="28"/>
        </w:rPr>
      </w:pPr>
      <w:r w:rsidRPr="00834BBB">
        <w:rPr>
          <w:sz w:val="28"/>
          <w:szCs w:val="28"/>
        </w:rPr>
        <w:t>Користувачі інформації та види обліку.</w:t>
      </w:r>
    </w:p>
    <w:p w:rsidR="00EA43C1" w:rsidRPr="00834BBB" w:rsidRDefault="00EA43C1" w:rsidP="00AA53A4">
      <w:pPr>
        <w:numPr>
          <w:ilvl w:val="0"/>
          <w:numId w:val="2"/>
        </w:numPr>
        <w:suppressAutoHyphens w:val="0"/>
        <w:autoSpaceDE w:val="0"/>
        <w:autoSpaceDN w:val="0"/>
        <w:adjustRightInd w:val="0"/>
        <w:spacing w:line="360" w:lineRule="auto"/>
        <w:ind w:left="714" w:hanging="357"/>
        <w:jc w:val="both"/>
        <w:rPr>
          <w:sz w:val="28"/>
          <w:szCs w:val="28"/>
        </w:rPr>
      </w:pPr>
      <w:r w:rsidRPr="00834BBB">
        <w:rPr>
          <w:sz w:val="28"/>
          <w:szCs w:val="28"/>
        </w:rPr>
        <w:t>Управлінський облік в системі управління підприємством.</w:t>
      </w:r>
    </w:p>
    <w:p w:rsidR="00EA43C1" w:rsidRPr="00834BBB" w:rsidRDefault="00EA43C1" w:rsidP="00AA53A4">
      <w:pPr>
        <w:numPr>
          <w:ilvl w:val="0"/>
          <w:numId w:val="2"/>
        </w:numPr>
        <w:suppressAutoHyphens w:val="0"/>
        <w:autoSpaceDE w:val="0"/>
        <w:autoSpaceDN w:val="0"/>
        <w:adjustRightInd w:val="0"/>
        <w:spacing w:line="360" w:lineRule="auto"/>
        <w:ind w:left="714" w:hanging="357"/>
        <w:jc w:val="both"/>
        <w:rPr>
          <w:sz w:val="28"/>
          <w:szCs w:val="28"/>
        </w:rPr>
      </w:pPr>
      <w:r w:rsidRPr="00834BBB">
        <w:rPr>
          <w:sz w:val="28"/>
          <w:szCs w:val="28"/>
        </w:rPr>
        <w:lastRenderedPageBreak/>
        <w:t>Роль інформаційної системи підприємства в управлінському обліку.</w:t>
      </w:r>
    </w:p>
    <w:p w:rsidR="00EA43C1" w:rsidRPr="00834BBB" w:rsidRDefault="00EA43C1" w:rsidP="00AA53A4">
      <w:pPr>
        <w:numPr>
          <w:ilvl w:val="0"/>
          <w:numId w:val="2"/>
        </w:numPr>
        <w:suppressAutoHyphens w:val="0"/>
        <w:autoSpaceDE w:val="0"/>
        <w:autoSpaceDN w:val="0"/>
        <w:adjustRightInd w:val="0"/>
        <w:spacing w:line="360" w:lineRule="auto"/>
        <w:ind w:left="714" w:hanging="357"/>
        <w:jc w:val="both"/>
        <w:rPr>
          <w:sz w:val="28"/>
          <w:szCs w:val="28"/>
        </w:rPr>
      </w:pPr>
      <w:r w:rsidRPr="00834BBB">
        <w:rPr>
          <w:sz w:val="28"/>
          <w:szCs w:val="28"/>
        </w:rPr>
        <w:t>Управлінський облік в системі рахунків.</w:t>
      </w:r>
    </w:p>
    <w:p w:rsidR="00EA43C1" w:rsidRPr="00834BBB" w:rsidRDefault="00EA43C1" w:rsidP="00AA53A4">
      <w:pPr>
        <w:numPr>
          <w:ilvl w:val="0"/>
          <w:numId w:val="2"/>
        </w:numPr>
        <w:suppressAutoHyphens w:val="0"/>
        <w:autoSpaceDE w:val="0"/>
        <w:autoSpaceDN w:val="0"/>
        <w:adjustRightInd w:val="0"/>
        <w:spacing w:line="360" w:lineRule="auto"/>
        <w:ind w:left="714" w:hanging="357"/>
        <w:jc w:val="both"/>
        <w:rPr>
          <w:sz w:val="28"/>
          <w:szCs w:val="28"/>
        </w:rPr>
      </w:pPr>
      <w:r w:rsidRPr="00834BBB">
        <w:rPr>
          <w:sz w:val="28"/>
          <w:szCs w:val="28"/>
        </w:rPr>
        <w:t xml:space="preserve">Інформаційне забезпечення системи управлінського обліку в умовах сталого розвитку. </w:t>
      </w:r>
    </w:p>
    <w:p w:rsidR="00AA53A4" w:rsidRPr="007E3772" w:rsidRDefault="00AA53A4" w:rsidP="00AA53A4">
      <w:pPr>
        <w:pStyle w:val="ad"/>
        <w:spacing w:line="360" w:lineRule="auto"/>
        <w:ind w:left="0"/>
        <w:jc w:val="both"/>
        <w:rPr>
          <w:sz w:val="28"/>
          <w:szCs w:val="28"/>
        </w:rPr>
      </w:pPr>
      <w:r w:rsidRPr="007E3772">
        <w:rPr>
          <w:b/>
          <w:sz w:val="28"/>
          <w:szCs w:val="28"/>
        </w:rPr>
        <w:t xml:space="preserve">Навчальне обладнання:  </w:t>
      </w:r>
      <w:r w:rsidRPr="007E3772">
        <w:rPr>
          <w:sz w:val="28"/>
          <w:szCs w:val="28"/>
        </w:rPr>
        <w:t>м</w:t>
      </w:r>
      <w:r w:rsidRPr="007E3772">
        <w:rPr>
          <w:color w:val="000000"/>
          <w:sz w:val="28"/>
          <w:szCs w:val="28"/>
          <w:lang w:eastAsia="uk-UA"/>
        </w:rPr>
        <w:t>ультимедійний проектор,</w:t>
      </w:r>
      <w:r>
        <w:rPr>
          <w:color w:val="000000"/>
          <w:sz w:val="28"/>
          <w:szCs w:val="28"/>
          <w:lang w:eastAsia="uk-UA"/>
        </w:rPr>
        <w:t xml:space="preserve"> </w:t>
      </w:r>
      <w:r w:rsidRPr="007E3772">
        <w:rPr>
          <w:color w:val="000000"/>
          <w:sz w:val="28"/>
          <w:szCs w:val="28"/>
          <w:lang w:eastAsia="uk-UA"/>
        </w:rPr>
        <w:t>ноутбук; мультимедійна дошка;  комп’ютери.</w:t>
      </w:r>
    </w:p>
    <w:p w:rsidR="00EA43C1" w:rsidRPr="00834BBB" w:rsidRDefault="00EA43C1" w:rsidP="00AA53A4">
      <w:pPr>
        <w:autoSpaceDE w:val="0"/>
        <w:autoSpaceDN w:val="0"/>
        <w:adjustRightInd w:val="0"/>
        <w:spacing w:line="360" w:lineRule="auto"/>
        <w:ind w:left="357"/>
        <w:jc w:val="center"/>
        <w:rPr>
          <w:b/>
          <w:sz w:val="28"/>
          <w:szCs w:val="28"/>
        </w:rPr>
      </w:pPr>
      <w:r w:rsidRPr="00834BBB">
        <w:rPr>
          <w:b/>
          <w:sz w:val="28"/>
          <w:szCs w:val="28"/>
        </w:rPr>
        <w:t>Рекомендована література для підготовки до семінарського заняття</w:t>
      </w:r>
    </w:p>
    <w:p w:rsidR="00EA43C1" w:rsidRPr="00834BBB" w:rsidRDefault="00EA43C1" w:rsidP="006209DC">
      <w:pPr>
        <w:pStyle w:val="a5"/>
        <w:numPr>
          <w:ilvl w:val="0"/>
          <w:numId w:val="3"/>
        </w:numPr>
        <w:spacing w:after="0" w:line="360" w:lineRule="auto"/>
        <w:ind w:left="714" w:hanging="357"/>
        <w:jc w:val="both"/>
        <w:rPr>
          <w:sz w:val="28"/>
          <w:szCs w:val="28"/>
        </w:rPr>
      </w:pPr>
      <w:r w:rsidRPr="00834BBB">
        <w:rPr>
          <w:sz w:val="28"/>
          <w:szCs w:val="28"/>
        </w:rPr>
        <w:t>Білоусова І.Проблеми розвитку управлінського обліку в Україні // Бухгалтерський облік і аудит.– 2010. – № 2. – С. 39-44.</w:t>
      </w:r>
    </w:p>
    <w:p w:rsidR="00EA43C1" w:rsidRPr="00834BBB" w:rsidRDefault="00EA43C1" w:rsidP="006209DC">
      <w:pPr>
        <w:pStyle w:val="a5"/>
        <w:numPr>
          <w:ilvl w:val="0"/>
          <w:numId w:val="3"/>
        </w:numPr>
        <w:spacing w:after="0" w:line="360" w:lineRule="auto"/>
        <w:ind w:left="714" w:hanging="357"/>
        <w:jc w:val="both"/>
        <w:rPr>
          <w:sz w:val="28"/>
          <w:szCs w:val="28"/>
        </w:rPr>
      </w:pPr>
      <w:r w:rsidRPr="00834BBB">
        <w:rPr>
          <w:sz w:val="28"/>
          <w:szCs w:val="28"/>
        </w:rPr>
        <w:t xml:space="preserve">Гуцайлюк З. Ще раз про місце і роль управлінського обліку в інформаційній системі господарюючих суб’єктів // Бухгалтерський облік і аудит . – 2010. – № 11. – С.46-49  </w:t>
      </w:r>
    </w:p>
    <w:p w:rsidR="00EA43C1" w:rsidRPr="00834BBB" w:rsidRDefault="00EA43C1" w:rsidP="006209DC">
      <w:pPr>
        <w:pStyle w:val="a5"/>
        <w:numPr>
          <w:ilvl w:val="0"/>
          <w:numId w:val="3"/>
        </w:numPr>
        <w:spacing w:after="0" w:line="360" w:lineRule="auto"/>
        <w:jc w:val="both"/>
        <w:rPr>
          <w:sz w:val="28"/>
          <w:szCs w:val="28"/>
        </w:rPr>
      </w:pPr>
      <w:r w:rsidRPr="00834BBB">
        <w:rPr>
          <w:sz w:val="28"/>
          <w:szCs w:val="28"/>
        </w:rPr>
        <w:t>Кузьмін О.Є. Управління витратами на підприємствах / О.Є. Кузьмін, О.Г. Мельник, У.І.Когут – Львів: Вид-во Львівської політехніки, 2014. – 244 с.</w:t>
      </w:r>
    </w:p>
    <w:p w:rsidR="00EA43C1" w:rsidRPr="00834BBB" w:rsidRDefault="00EA43C1" w:rsidP="006209DC">
      <w:pPr>
        <w:pStyle w:val="a5"/>
        <w:numPr>
          <w:ilvl w:val="0"/>
          <w:numId w:val="3"/>
        </w:numPr>
        <w:spacing w:after="0" w:line="360" w:lineRule="auto"/>
        <w:ind w:left="714" w:hanging="357"/>
        <w:jc w:val="both"/>
        <w:rPr>
          <w:sz w:val="28"/>
          <w:szCs w:val="28"/>
        </w:rPr>
      </w:pPr>
      <w:r w:rsidRPr="00834BBB">
        <w:rPr>
          <w:sz w:val="28"/>
          <w:szCs w:val="28"/>
        </w:rPr>
        <w:t xml:space="preserve"> Ткач В.И., Ткач М.В. Управленческий учет: международный опыт. – М.: Финансы и статистика, 2014.</w:t>
      </w:r>
    </w:p>
    <w:p w:rsidR="00EA43C1" w:rsidRPr="00834BBB" w:rsidRDefault="00EA43C1" w:rsidP="006209DC">
      <w:pPr>
        <w:pStyle w:val="a5"/>
        <w:numPr>
          <w:ilvl w:val="0"/>
          <w:numId w:val="3"/>
        </w:numPr>
        <w:spacing w:after="0" w:line="360" w:lineRule="auto"/>
        <w:ind w:left="714" w:hanging="357"/>
        <w:jc w:val="both"/>
        <w:rPr>
          <w:sz w:val="28"/>
          <w:szCs w:val="28"/>
        </w:rPr>
      </w:pPr>
      <w:r w:rsidRPr="00834BBB">
        <w:rPr>
          <w:sz w:val="28"/>
          <w:szCs w:val="28"/>
        </w:rPr>
        <w:t>Чумаченко М.Г. Розвиток управлінського обліку і Україні // Баланс. – 2010. – № 23.– С. 27 – 29.</w:t>
      </w:r>
    </w:p>
    <w:p w:rsidR="00EA43C1" w:rsidRPr="00834BBB" w:rsidRDefault="00EA43C1" w:rsidP="006209DC">
      <w:pPr>
        <w:pStyle w:val="a5"/>
        <w:numPr>
          <w:ilvl w:val="0"/>
          <w:numId w:val="3"/>
        </w:numPr>
        <w:spacing w:after="0" w:line="360" w:lineRule="auto"/>
        <w:ind w:left="714" w:hanging="357"/>
        <w:jc w:val="both"/>
        <w:rPr>
          <w:sz w:val="28"/>
          <w:szCs w:val="28"/>
        </w:rPr>
      </w:pPr>
      <w:r w:rsidRPr="00834BBB">
        <w:rPr>
          <w:sz w:val="28"/>
          <w:szCs w:val="28"/>
        </w:rPr>
        <w:t xml:space="preserve">Чумаченко М.Г.  Управлінський облік потребує підтримки // Бухгалтерський облік і аудит. – 2011. – № 5. – С. 3-7. </w:t>
      </w:r>
    </w:p>
    <w:p w:rsidR="00EA43C1" w:rsidRPr="00834BBB" w:rsidRDefault="00EA43C1" w:rsidP="006209DC">
      <w:pPr>
        <w:pStyle w:val="a3"/>
        <w:numPr>
          <w:ilvl w:val="0"/>
          <w:numId w:val="3"/>
        </w:numPr>
        <w:tabs>
          <w:tab w:val="left" w:pos="1260"/>
        </w:tabs>
        <w:suppressAutoHyphens w:val="0"/>
        <w:spacing w:after="0" w:line="360" w:lineRule="auto"/>
        <w:jc w:val="both"/>
        <w:rPr>
          <w:sz w:val="28"/>
          <w:szCs w:val="28"/>
          <w:lang w:val="uk-UA"/>
        </w:rPr>
      </w:pPr>
      <w:r w:rsidRPr="00834BBB">
        <w:rPr>
          <w:sz w:val="28"/>
          <w:szCs w:val="28"/>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EA43C1" w:rsidRPr="00834BBB" w:rsidRDefault="00EA43C1" w:rsidP="00AA53A4">
      <w:pPr>
        <w:pStyle w:val="a5"/>
        <w:spacing w:after="0" w:line="360" w:lineRule="auto"/>
        <w:ind w:left="720"/>
        <w:rPr>
          <w:sz w:val="28"/>
          <w:szCs w:val="28"/>
          <w:lang w:val="uk-UA"/>
        </w:rPr>
      </w:pPr>
      <w:r w:rsidRPr="00834BBB">
        <w:rPr>
          <w:sz w:val="28"/>
          <w:szCs w:val="28"/>
          <w:lang w:val="uk-UA"/>
        </w:rPr>
        <w:t>Ресурси інтернету:</w:t>
      </w:r>
    </w:p>
    <w:p w:rsidR="00EA43C1" w:rsidRPr="00834BBB" w:rsidRDefault="00EA43C1" w:rsidP="00AA53A4">
      <w:pPr>
        <w:pStyle w:val="a5"/>
        <w:spacing w:after="0" w:line="360" w:lineRule="auto"/>
        <w:ind w:left="0"/>
        <w:jc w:val="center"/>
        <w:rPr>
          <w:b/>
          <w:sz w:val="28"/>
          <w:szCs w:val="28"/>
          <w:lang w:val="uk-UA"/>
        </w:rPr>
      </w:pPr>
      <w:r w:rsidRPr="00834BBB">
        <w:rPr>
          <w:sz w:val="28"/>
          <w:szCs w:val="28"/>
          <w:lang w:val="uk-UA"/>
        </w:rPr>
        <w:t>Ресурси інтернету:</w:t>
      </w:r>
    </w:p>
    <w:p w:rsidR="00EA43C1" w:rsidRPr="00834BBB" w:rsidRDefault="00EA43C1" w:rsidP="00AA53A4">
      <w:pPr>
        <w:pStyle w:val="a5"/>
        <w:spacing w:after="0" w:line="360" w:lineRule="auto"/>
        <w:ind w:left="357"/>
        <w:rPr>
          <w:sz w:val="28"/>
          <w:szCs w:val="28"/>
          <w:lang w:val="uk-UA"/>
        </w:rPr>
      </w:pPr>
      <w:r w:rsidRPr="00834BBB">
        <w:rPr>
          <w:sz w:val="28"/>
          <w:szCs w:val="28"/>
          <w:lang w:val="en-US"/>
        </w:rPr>
        <w:t>http</w:t>
      </w:r>
      <w:r w:rsidRPr="00834BBB">
        <w:rPr>
          <w:sz w:val="28"/>
          <w:szCs w:val="28"/>
          <w:lang w:val="uk-UA"/>
        </w:rPr>
        <w:t xml:space="preserve">:// </w:t>
      </w:r>
      <w:r w:rsidRPr="00834BBB">
        <w:rPr>
          <w:sz w:val="28"/>
          <w:szCs w:val="28"/>
          <w:lang w:val="en-US"/>
        </w:rPr>
        <w:t>www</w:t>
      </w:r>
      <w:r w:rsidRPr="00834BBB">
        <w:rPr>
          <w:sz w:val="28"/>
          <w:szCs w:val="28"/>
          <w:lang w:val="uk-UA"/>
        </w:rPr>
        <w:t xml:space="preserve">. </w:t>
      </w:r>
      <w:r w:rsidRPr="00834BBB">
        <w:rPr>
          <w:sz w:val="28"/>
          <w:szCs w:val="28"/>
          <w:lang w:val="en-US"/>
        </w:rPr>
        <w:t>library</w:t>
      </w:r>
      <w:r w:rsidRPr="00834BBB">
        <w:rPr>
          <w:sz w:val="28"/>
          <w:szCs w:val="28"/>
          <w:lang w:val="uk-UA"/>
        </w:rPr>
        <w:t xml:space="preserve">. </w:t>
      </w:r>
      <w:r w:rsidRPr="00834BBB">
        <w:rPr>
          <w:sz w:val="28"/>
          <w:szCs w:val="28"/>
          <w:lang w:val="en-US"/>
        </w:rPr>
        <w:t>univ</w:t>
      </w:r>
      <w:r w:rsidRPr="00834BBB">
        <w:rPr>
          <w:sz w:val="28"/>
          <w:szCs w:val="28"/>
          <w:lang w:val="uk-UA"/>
        </w:rPr>
        <w:t>.</w:t>
      </w:r>
      <w:r w:rsidRPr="00834BBB">
        <w:rPr>
          <w:sz w:val="28"/>
          <w:szCs w:val="28"/>
          <w:lang w:val="en-US"/>
        </w:rPr>
        <w:t>kiev</w:t>
      </w:r>
      <w:r w:rsidRPr="00834BBB">
        <w:rPr>
          <w:sz w:val="28"/>
          <w:szCs w:val="28"/>
          <w:lang w:val="uk-UA"/>
        </w:rPr>
        <w:t>.</w:t>
      </w:r>
      <w:r w:rsidRPr="00834BBB">
        <w:rPr>
          <w:sz w:val="28"/>
          <w:szCs w:val="28"/>
          <w:lang w:val="en-US"/>
        </w:rPr>
        <w:t>ua</w:t>
      </w:r>
      <w:r w:rsidRPr="00834BBB">
        <w:rPr>
          <w:sz w:val="28"/>
          <w:szCs w:val="28"/>
          <w:lang w:val="uk-UA"/>
        </w:rPr>
        <w:t>/</w:t>
      </w:r>
      <w:r w:rsidRPr="00834BBB">
        <w:rPr>
          <w:sz w:val="28"/>
          <w:szCs w:val="28"/>
          <w:lang w:val="en-US"/>
        </w:rPr>
        <w:t>ukr</w:t>
      </w:r>
      <w:r w:rsidRPr="00834BBB">
        <w:rPr>
          <w:sz w:val="28"/>
          <w:szCs w:val="28"/>
          <w:lang w:val="uk-UA"/>
        </w:rPr>
        <w:t>/</w:t>
      </w:r>
      <w:r w:rsidRPr="00834BBB">
        <w:rPr>
          <w:sz w:val="28"/>
          <w:szCs w:val="28"/>
          <w:lang w:val="en-US"/>
        </w:rPr>
        <w:t>res</w:t>
      </w:r>
      <w:r w:rsidRPr="00834BBB">
        <w:rPr>
          <w:sz w:val="28"/>
          <w:szCs w:val="28"/>
          <w:lang w:val="uk-UA"/>
        </w:rPr>
        <w:t>/</w:t>
      </w:r>
      <w:r w:rsidRPr="00834BBB">
        <w:rPr>
          <w:sz w:val="28"/>
          <w:szCs w:val="28"/>
          <w:lang w:val="en-US"/>
        </w:rPr>
        <w:t>resour</w:t>
      </w:r>
      <w:r w:rsidRPr="00834BBB">
        <w:rPr>
          <w:sz w:val="28"/>
          <w:szCs w:val="28"/>
          <w:lang w:val="uk-UA"/>
        </w:rPr>
        <w:t>.</w:t>
      </w:r>
      <w:r w:rsidRPr="00834BBB">
        <w:rPr>
          <w:sz w:val="28"/>
          <w:szCs w:val="28"/>
          <w:lang w:val="en-US"/>
        </w:rPr>
        <w:t>php</w:t>
      </w:r>
      <w:r w:rsidRPr="00834BBB">
        <w:rPr>
          <w:sz w:val="28"/>
          <w:szCs w:val="28"/>
          <w:lang w:val="uk-UA"/>
        </w:rPr>
        <w:t>3 – Бібліотеки в Україні.</w:t>
      </w:r>
    </w:p>
    <w:p w:rsidR="00EA43C1" w:rsidRPr="00834BBB" w:rsidRDefault="00EA43C1" w:rsidP="00AA53A4">
      <w:pPr>
        <w:pStyle w:val="a5"/>
        <w:spacing w:after="0" w:line="360" w:lineRule="auto"/>
        <w:ind w:left="360" w:hanging="360"/>
        <w:rPr>
          <w:sz w:val="28"/>
          <w:szCs w:val="28"/>
        </w:rPr>
      </w:pPr>
      <w:r w:rsidRPr="00834BBB">
        <w:rPr>
          <w:sz w:val="28"/>
          <w:szCs w:val="28"/>
          <w:lang w:val="uk-UA"/>
        </w:rPr>
        <w:t xml:space="preserve">      </w:t>
      </w:r>
      <w:r w:rsidRPr="00834BBB">
        <w:rPr>
          <w:sz w:val="28"/>
          <w:szCs w:val="28"/>
          <w:lang w:val="en-US"/>
        </w:rPr>
        <w:t>http</w:t>
      </w:r>
      <w:r w:rsidRPr="00834BBB">
        <w:rPr>
          <w:sz w:val="28"/>
          <w:szCs w:val="28"/>
        </w:rPr>
        <w:t>://</w:t>
      </w:r>
      <w:r w:rsidRPr="00834BBB">
        <w:rPr>
          <w:sz w:val="28"/>
          <w:szCs w:val="28"/>
          <w:lang w:val="en-US"/>
        </w:rPr>
        <w:t>www</w:t>
      </w:r>
      <w:r w:rsidRPr="00834BBB">
        <w:rPr>
          <w:sz w:val="28"/>
          <w:szCs w:val="28"/>
        </w:rPr>
        <w:t>.</w:t>
      </w:r>
      <w:r w:rsidRPr="00834BBB">
        <w:rPr>
          <w:sz w:val="28"/>
          <w:szCs w:val="28"/>
          <w:lang w:val="en-US"/>
        </w:rPr>
        <w:t>nbuv</w:t>
      </w:r>
      <w:r w:rsidRPr="00834BBB">
        <w:rPr>
          <w:sz w:val="28"/>
          <w:szCs w:val="28"/>
        </w:rPr>
        <w:t>.</w:t>
      </w:r>
      <w:r w:rsidRPr="00834BBB">
        <w:rPr>
          <w:sz w:val="28"/>
          <w:szCs w:val="28"/>
          <w:lang w:val="en-US"/>
        </w:rPr>
        <w:t>gov</w:t>
      </w:r>
      <w:r w:rsidRPr="00834BBB">
        <w:rPr>
          <w:sz w:val="28"/>
          <w:szCs w:val="28"/>
        </w:rPr>
        <w:t>.</w:t>
      </w:r>
      <w:r w:rsidRPr="00834BBB">
        <w:rPr>
          <w:sz w:val="28"/>
          <w:szCs w:val="28"/>
          <w:lang w:val="en-US"/>
        </w:rPr>
        <w:t>ua</w:t>
      </w:r>
      <w:r w:rsidRPr="00834BBB">
        <w:rPr>
          <w:sz w:val="28"/>
          <w:szCs w:val="28"/>
        </w:rPr>
        <w:t>/–Національна бібліотека України ім. В.І.Вернадського</w:t>
      </w:r>
    </w:p>
    <w:p w:rsidR="00EA43C1" w:rsidRPr="00834BBB" w:rsidRDefault="00EA43C1" w:rsidP="00AA53A4">
      <w:pPr>
        <w:pStyle w:val="a5"/>
        <w:spacing w:after="0" w:line="360" w:lineRule="auto"/>
        <w:ind w:left="357"/>
        <w:rPr>
          <w:sz w:val="28"/>
          <w:szCs w:val="28"/>
        </w:rPr>
      </w:pPr>
      <w:r w:rsidRPr="00834BBB">
        <w:rPr>
          <w:sz w:val="28"/>
          <w:szCs w:val="28"/>
          <w:lang w:val="en-US"/>
        </w:rPr>
        <w:t>http</w:t>
      </w:r>
      <w:r w:rsidRPr="00834BBB">
        <w:rPr>
          <w:sz w:val="28"/>
          <w:szCs w:val="28"/>
        </w:rPr>
        <w:t>://</w:t>
      </w:r>
      <w:r w:rsidRPr="00834BBB">
        <w:rPr>
          <w:sz w:val="28"/>
          <w:szCs w:val="28"/>
          <w:lang w:val="en-US"/>
        </w:rPr>
        <w:t>www</w:t>
      </w:r>
      <w:r w:rsidRPr="00834BBB">
        <w:rPr>
          <w:sz w:val="28"/>
          <w:szCs w:val="28"/>
        </w:rPr>
        <w:t>.</w:t>
      </w:r>
      <w:r w:rsidRPr="00834BBB">
        <w:rPr>
          <w:sz w:val="28"/>
          <w:szCs w:val="28"/>
          <w:lang w:val="en-US"/>
        </w:rPr>
        <w:t>nbuv</w:t>
      </w:r>
      <w:r w:rsidRPr="00834BBB">
        <w:rPr>
          <w:sz w:val="28"/>
          <w:szCs w:val="28"/>
        </w:rPr>
        <w:t>.</w:t>
      </w:r>
      <w:r w:rsidRPr="00834BBB">
        <w:rPr>
          <w:sz w:val="28"/>
          <w:szCs w:val="28"/>
          <w:lang w:val="en-US"/>
        </w:rPr>
        <w:t>gov</w:t>
      </w:r>
      <w:r w:rsidRPr="00834BBB">
        <w:rPr>
          <w:sz w:val="28"/>
          <w:szCs w:val="28"/>
        </w:rPr>
        <w:t>.</w:t>
      </w:r>
      <w:r w:rsidRPr="00834BBB">
        <w:rPr>
          <w:sz w:val="28"/>
          <w:szCs w:val="28"/>
          <w:lang w:val="en-US"/>
        </w:rPr>
        <w:t>ua</w:t>
      </w:r>
      <w:r w:rsidRPr="00834BBB">
        <w:rPr>
          <w:sz w:val="28"/>
          <w:szCs w:val="28"/>
        </w:rPr>
        <w:t>/</w:t>
      </w:r>
      <w:r w:rsidRPr="00834BBB">
        <w:rPr>
          <w:sz w:val="28"/>
          <w:szCs w:val="28"/>
          <w:lang w:val="en-US"/>
        </w:rPr>
        <w:t>portal</w:t>
      </w:r>
      <w:r w:rsidRPr="00834BBB">
        <w:rPr>
          <w:sz w:val="28"/>
          <w:szCs w:val="28"/>
        </w:rPr>
        <w:t>/</w:t>
      </w:r>
      <w:r w:rsidRPr="00834BBB">
        <w:rPr>
          <w:sz w:val="28"/>
          <w:szCs w:val="28"/>
          <w:lang w:val="en-US"/>
        </w:rPr>
        <w:t>libukr</w:t>
      </w:r>
      <w:r w:rsidRPr="00834BBB">
        <w:rPr>
          <w:sz w:val="28"/>
          <w:szCs w:val="28"/>
        </w:rPr>
        <w:t>.</w:t>
      </w:r>
      <w:r w:rsidRPr="00834BBB">
        <w:rPr>
          <w:sz w:val="28"/>
          <w:szCs w:val="28"/>
          <w:lang w:val="en-US"/>
        </w:rPr>
        <w:t>html</w:t>
      </w:r>
      <w:r w:rsidRPr="00834BBB">
        <w:rPr>
          <w:sz w:val="28"/>
          <w:szCs w:val="28"/>
        </w:rPr>
        <w:t xml:space="preserve"> – Бібліотеки та науково-інформаційні центри України.</w:t>
      </w:r>
    </w:p>
    <w:p w:rsidR="00EA43C1" w:rsidRPr="00834BBB" w:rsidRDefault="00EA43C1" w:rsidP="00AA53A4">
      <w:pPr>
        <w:pStyle w:val="a5"/>
        <w:spacing w:after="0" w:line="360" w:lineRule="auto"/>
        <w:ind w:left="357"/>
        <w:rPr>
          <w:sz w:val="28"/>
          <w:szCs w:val="28"/>
        </w:rPr>
      </w:pPr>
      <w:r w:rsidRPr="00834BBB">
        <w:rPr>
          <w:sz w:val="28"/>
          <w:szCs w:val="28"/>
          <w:lang w:val="en-US"/>
        </w:rPr>
        <w:lastRenderedPageBreak/>
        <w:t>http</w:t>
      </w:r>
      <w:r w:rsidRPr="00834BBB">
        <w:rPr>
          <w:sz w:val="28"/>
          <w:szCs w:val="28"/>
        </w:rPr>
        <w:t xml:space="preserve">:// </w:t>
      </w:r>
      <w:r w:rsidRPr="00834BBB">
        <w:rPr>
          <w:sz w:val="28"/>
          <w:szCs w:val="28"/>
          <w:lang w:val="en-US"/>
        </w:rPr>
        <w:t>www</w:t>
      </w:r>
      <w:r w:rsidRPr="00834BBB">
        <w:rPr>
          <w:sz w:val="28"/>
          <w:szCs w:val="28"/>
        </w:rPr>
        <w:t xml:space="preserve">. </w:t>
      </w:r>
      <w:r w:rsidRPr="00834BBB">
        <w:rPr>
          <w:sz w:val="28"/>
          <w:szCs w:val="28"/>
          <w:lang w:val="en-US"/>
        </w:rPr>
        <w:t>library</w:t>
      </w:r>
      <w:r w:rsidRPr="00834BBB">
        <w:rPr>
          <w:sz w:val="28"/>
          <w:szCs w:val="28"/>
        </w:rPr>
        <w:t xml:space="preserve">. </w:t>
      </w:r>
      <w:r w:rsidRPr="00834BBB">
        <w:rPr>
          <w:sz w:val="28"/>
          <w:szCs w:val="28"/>
          <w:lang w:val="en-US"/>
        </w:rPr>
        <w:t>lviv</w:t>
      </w:r>
      <w:r w:rsidRPr="00834BBB">
        <w:rPr>
          <w:sz w:val="28"/>
          <w:szCs w:val="28"/>
        </w:rPr>
        <w:t>.</w:t>
      </w:r>
      <w:r w:rsidRPr="00834BBB">
        <w:rPr>
          <w:sz w:val="28"/>
          <w:szCs w:val="28"/>
          <w:lang w:val="en-US"/>
        </w:rPr>
        <w:t>ua</w:t>
      </w:r>
      <w:r w:rsidRPr="00834BBB">
        <w:rPr>
          <w:sz w:val="28"/>
          <w:szCs w:val="28"/>
        </w:rPr>
        <w:t xml:space="preserve"> / – Львівська національна наукова бібліотека України ім. В. Стефаника.</w:t>
      </w:r>
    </w:p>
    <w:p w:rsidR="00EA43C1" w:rsidRPr="00834BBB" w:rsidRDefault="00EA43C1" w:rsidP="00AA53A4">
      <w:pPr>
        <w:pStyle w:val="a5"/>
        <w:spacing w:after="0" w:line="360" w:lineRule="auto"/>
        <w:ind w:left="357"/>
        <w:rPr>
          <w:sz w:val="28"/>
          <w:szCs w:val="28"/>
        </w:rPr>
      </w:pPr>
      <w:r w:rsidRPr="00834BBB">
        <w:rPr>
          <w:sz w:val="28"/>
          <w:szCs w:val="28"/>
          <w:lang w:val="en-US"/>
        </w:rPr>
        <w:t>http</w:t>
      </w:r>
      <w:r w:rsidRPr="00834BBB">
        <w:rPr>
          <w:sz w:val="28"/>
          <w:szCs w:val="28"/>
        </w:rPr>
        <w:t>://</w:t>
      </w:r>
      <w:r w:rsidRPr="00834BBB">
        <w:rPr>
          <w:sz w:val="28"/>
          <w:szCs w:val="28"/>
          <w:lang w:val="en-US"/>
        </w:rPr>
        <w:t>uk</w:t>
      </w:r>
      <w:r w:rsidRPr="00834BBB">
        <w:rPr>
          <w:sz w:val="28"/>
          <w:szCs w:val="28"/>
        </w:rPr>
        <w:t>.</w:t>
      </w:r>
      <w:r w:rsidRPr="00834BBB">
        <w:rPr>
          <w:sz w:val="28"/>
          <w:szCs w:val="28"/>
          <w:lang w:val="en-US"/>
        </w:rPr>
        <w:t>wikipedia</w:t>
      </w:r>
      <w:r w:rsidRPr="00834BBB">
        <w:rPr>
          <w:sz w:val="28"/>
          <w:szCs w:val="28"/>
        </w:rPr>
        <w:t>.</w:t>
      </w:r>
      <w:r w:rsidRPr="00834BBB">
        <w:rPr>
          <w:sz w:val="28"/>
          <w:szCs w:val="28"/>
          <w:lang w:val="en-US"/>
        </w:rPr>
        <w:t>org</w:t>
      </w:r>
      <w:r w:rsidRPr="00834BBB">
        <w:rPr>
          <w:sz w:val="28"/>
          <w:szCs w:val="28"/>
        </w:rPr>
        <w:t xml:space="preserve"> – вільна енциклопедія.</w:t>
      </w:r>
    </w:p>
    <w:p w:rsidR="00EA43C1" w:rsidRPr="00834BBB" w:rsidRDefault="00EA43C1" w:rsidP="00AA53A4">
      <w:pPr>
        <w:pStyle w:val="a5"/>
        <w:spacing w:after="0" w:line="360" w:lineRule="auto"/>
        <w:ind w:left="357"/>
        <w:rPr>
          <w:sz w:val="28"/>
          <w:szCs w:val="28"/>
        </w:rPr>
      </w:pPr>
      <w:r w:rsidRPr="00834BBB">
        <w:rPr>
          <w:sz w:val="28"/>
          <w:szCs w:val="28"/>
          <w:lang w:val="en-US"/>
        </w:rPr>
        <w:t>www</w:t>
      </w:r>
      <w:r w:rsidRPr="00834BBB">
        <w:rPr>
          <w:sz w:val="28"/>
          <w:szCs w:val="28"/>
        </w:rPr>
        <w:t>.</w:t>
      </w:r>
      <w:r w:rsidRPr="00834BBB">
        <w:rPr>
          <w:sz w:val="28"/>
          <w:szCs w:val="28"/>
          <w:lang w:val="en-US"/>
        </w:rPr>
        <w:t>minfin</w:t>
      </w:r>
      <w:r w:rsidRPr="00834BBB">
        <w:rPr>
          <w:sz w:val="28"/>
          <w:szCs w:val="28"/>
        </w:rPr>
        <w:t>.</w:t>
      </w:r>
      <w:r w:rsidRPr="00834BBB">
        <w:rPr>
          <w:sz w:val="28"/>
          <w:szCs w:val="28"/>
          <w:lang w:val="en-US"/>
        </w:rPr>
        <w:t>gov</w:t>
      </w:r>
      <w:r w:rsidRPr="00834BBB">
        <w:rPr>
          <w:sz w:val="28"/>
          <w:szCs w:val="28"/>
        </w:rPr>
        <w:t>.</w:t>
      </w:r>
      <w:r w:rsidRPr="00834BBB">
        <w:rPr>
          <w:sz w:val="28"/>
          <w:szCs w:val="28"/>
          <w:lang w:val="en-US"/>
        </w:rPr>
        <w:t>ua</w:t>
      </w:r>
      <w:r w:rsidRPr="00834BBB">
        <w:rPr>
          <w:sz w:val="28"/>
          <w:szCs w:val="28"/>
        </w:rPr>
        <w:t xml:space="preserve"> – сайт Міністерства фінансів України.</w:t>
      </w:r>
    </w:p>
    <w:p w:rsidR="00EA43C1" w:rsidRPr="00834BBB" w:rsidRDefault="00EA43C1" w:rsidP="00AA53A4">
      <w:pPr>
        <w:pStyle w:val="a5"/>
        <w:spacing w:after="0" w:line="360" w:lineRule="auto"/>
        <w:ind w:left="357"/>
        <w:rPr>
          <w:sz w:val="28"/>
          <w:szCs w:val="28"/>
        </w:rPr>
      </w:pPr>
      <w:r w:rsidRPr="00834BBB">
        <w:rPr>
          <w:sz w:val="28"/>
          <w:szCs w:val="28"/>
          <w:lang w:val="en-US"/>
        </w:rPr>
        <w:t>www</w:t>
      </w:r>
      <w:r w:rsidRPr="00834BBB">
        <w:rPr>
          <w:sz w:val="28"/>
          <w:szCs w:val="28"/>
        </w:rPr>
        <w:t>.</w:t>
      </w:r>
      <w:r w:rsidRPr="00834BBB">
        <w:rPr>
          <w:sz w:val="28"/>
          <w:szCs w:val="28"/>
          <w:lang w:val="en-US"/>
        </w:rPr>
        <w:t>osvita</w:t>
      </w:r>
      <w:r w:rsidRPr="00834BBB">
        <w:rPr>
          <w:sz w:val="28"/>
          <w:szCs w:val="28"/>
        </w:rPr>
        <w:t>/</w:t>
      </w:r>
      <w:r w:rsidRPr="00834BBB">
        <w:rPr>
          <w:sz w:val="28"/>
          <w:szCs w:val="28"/>
          <w:lang w:val="en-US"/>
        </w:rPr>
        <w:t>org</w:t>
      </w:r>
      <w:r w:rsidRPr="00834BBB">
        <w:rPr>
          <w:sz w:val="28"/>
          <w:szCs w:val="28"/>
        </w:rPr>
        <w:t>.</w:t>
      </w:r>
      <w:r w:rsidRPr="00834BBB">
        <w:rPr>
          <w:sz w:val="28"/>
          <w:szCs w:val="28"/>
          <w:lang w:val="en-US"/>
        </w:rPr>
        <w:t>ua</w:t>
      </w:r>
      <w:r w:rsidRPr="00834BBB">
        <w:rPr>
          <w:sz w:val="28"/>
          <w:szCs w:val="28"/>
        </w:rPr>
        <w:t xml:space="preserve"> – сайт Міністерства освіти і науки України</w:t>
      </w:r>
    </w:p>
    <w:p w:rsidR="00EA43C1" w:rsidRPr="00834BBB" w:rsidRDefault="00EA43C1" w:rsidP="00AA53A4">
      <w:pPr>
        <w:pStyle w:val="a5"/>
        <w:spacing w:after="0" w:line="360" w:lineRule="auto"/>
        <w:ind w:left="357"/>
        <w:rPr>
          <w:sz w:val="28"/>
          <w:szCs w:val="28"/>
        </w:rPr>
      </w:pPr>
      <w:r w:rsidRPr="00834BBB">
        <w:rPr>
          <w:sz w:val="28"/>
          <w:szCs w:val="28"/>
          <w:lang w:val="en-US"/>
        </w:rPr>
        <w:t>http</w:t>
      </w:r>
      <w:r w:rsidRPr="00834BBB">
        <w:rPr>
          <w:sz w:val="28"/>
          <w:szCs w:val="28"/>
        </w:rPr>
        <w:t>://</w:t>
      </w:r>
      <w:r w:rsidRPr="00834BBB">
        <w:rPr>
          <w:sz w:val="28"/>
          <w:szCs w:val="28"/>
          <w:lang w:val="en-US"/>
        </w:rPr>
        <w:t>web</w:t>
      </w:r>
      <w:r w:rsidRPr="00834BBB">
        <w:rPr>
          <w:sz w:val="28"/>
          <w:szCs w:val="28"/>
        </w:rPr>
        <w:t>/</w:t>
      </w:r>
      <w:r w:rsidRPr="00834BBB">
        <w:rPr>
          <w:sz w:val="28"/>
          <w:szCs w:val="28"/>
          <w:lang w:val="en-US"/>
        </w:rPr>
        <w:t>worldbank</w:t>
      </w:r>
      <w:r w:rsidRPr="00834BBB">
        <w:rPr>
          <w:sz w:val="28"/>
          <w:szCs w:val="28"/>
        </w:rPr>
        <w:t>/</w:t>
      </w:r>
      <w:r w:rsidRPr="00834BBB">
        <w:rPr>
          <w:sz w:val="28"/>
          <w:szCs w:val="28"/>
          <w:lang w:val="en-US"/>
        </w:rPr>
        <w:t>org</w:t>
      </w:r>
      <w:r w:rsidRPr="00834BBB">
        <w:rPr>
          <w:sz w:val="28"/>
          <w:szCs w:val="28"/>
        </w:rPr>
        <w:t>– сайт Світового банку</w:t>
      </w:r>
    </w:p>
    <w:p w:rsidR="00601A16" w:rsidRDefault="00601A16">
      <w:pPr>
        <w:rPr>
          <w:lang w:val="ru-RU"/>
        </w:rPr>
      </w:pPr>
    </w:p>
    <w:p w:rsidR="00CF5A6D" w:rsidRPr="00CF5A6D" w:rsidRDefault="00CF5A6D" w:rsidP="00CF5A6D">
      <w:pPr>
        <w:rPr>
          <w:sz w:val="28"/>
          <w:szCs w:val="28"/>
        </w:rPr>
      </w:pPr>
      <w:r w:rsidRPr="00CF5A6D">
        <w:rPr>
          <w:b/>
          <w:sz w:val="28"/>
          <w:szCs w:val="28"/>
        </w:rPr>
        <w:t xml:space="preserve">Навчальне обладнання: </w:t>
      </w:r>
      <w:r w:rsidRPr="00CF5A6D">
        <w:rPr>
          <w:sz w:val="28"/>
          <w:szCs w:val="28"/>
        </w:rPr>
        <w:t>електронна дошка, проектор, ноутбук.</w:t>
      </w:r>
    </w:p>
    <w:p w:rsidR="005E4E58" w:rsidRDefault="005E4E58" w:rsidP="005E4E58">
      <w:pPr>
        <w:jc w:val="both"/>
        <w:rPr>
          <w:b/>
          <w:sz w:val="24"/>
          <w:szCs w:val="24"/>
        </w:rPr>
      </w:pPr>
    </w:p>
    <w:p w:rsidR="005E4E58" w:rsidRDefault="005E4E58" w:rsidP="00AA53A4">
      <w:pPr>
        <w:spacing w:line="360" w:lineRule="auto"/>
        <w:jc w:val="both"/>
        <w:rPr>
          <w:sz w:val="28"/>
          <w:szCs w:val="28"/>
        </w:rPr>
      </w:pPr>
      <w:r w:rsidRPr="00066162">
        <w:rPr>
          <w:b/>
          <w:sz w:val="28"/>
          <w:szCs w:val="28"/>
        </w:rPr>
        <w:t xml:space="preserve">Завдання студентам на самостійне опрацювання навчального матеріалу для підготовки до семінарського заняття на тему </w:t>
      </w:r>
      <w:r w:rsidR="00AA53A4">
        <w:rPr>
          <w:b/>
          <w:sz w:val="28"/>
          <w:szCs w:val="28"/>
        </w:rPr>
        <w:t>6</w:t>
      </w:r>
      <w:r w:rsidRPr="00066162">
        <w:rPr>
          <w:b/>
          <w:sz w:val="28"/>
          <w:szCs w:val="28"/>
        </w:rPr>
        <w:t xml:space="preserve">. </w:t>
      </w:r>
      <w:r w:rsidRPr="00AA53A4">
        <w:rPr>
          <w:b/>
          <w:sz w:val="28"/>
          <w:szCs w:val="28"/>
        </w:rPr>
        <w:t>«</w:t>
      </w:r>
      <w:r w:rsidR="00AA53A4" w:rsidRPr="00AA53A4">
        <w:rPr>
          <w:b/>
          <w:sz w:val="28"/>
          <w:szCs w:val="28"/>
        </w:rPr>
        <w:t>Планування, бюджетування як інструменти управління</w:t>
      </w:r>
      <w:r w:rsidRPr="00AA53A4">
        <w:rPr>
          <w:b/>
          <w:sz w:val="28"/>
          <w:szCs w:val="28"/>
        </w:rPr>
        <w:t>»</w:t>
      </w:r>
      <w:r w:rsidR="00AA53A4">
        <w:rPr>
          <w:b/>
          <w:sz w:val="28"/>
          <w:szCs w:val="28"/>
        </w:rPr>
        <w:t xml:space="preserve">. </w:t>
      </w:r>
      <w:r w:rsidRPr="00066162">
        <w:rPr>
          <w:sz w:val="28"/>
          <w:szCs w:val="28"/>
        </w:rPr>
        <w:t xml:space="preserve">Контрольні запитання </w:t>
      </w:r>
      <w:r w:rsidRPr="00066162">
        <w:rPr>
          <w:rFonts w:eastAsia="TimesNewRoman,Bold"/>
          <w:bCs/>
          <w:sz w:val="28"/>
          <w:szCs w:val="28"/>
        </w:rPr>
        <w:t>для пере</w:t>
      </w:r>
      <w:r w:rsidR="00AA53A4">
        <w:rPr>
          <w:rFonts w:eastAsia="TimesNewRoman,Bold"/>
          <w:bCs/>
          <w:sz w:val="28"/>
          <w:szCs w:val="28"/>
        </w:rPr>
        <w:t>вірки знань по темі 6</w:t>
      </w:r>
      <w:r w:rsidRPr="00066162">
        <w:rPr>
          <w:sz w:val="28"/>
          <w:szCs w:val="28"/>
        </w:rPr>
        <w:t>.</w:t>
      </w:r>
      <w:r w:rsidR="00AA53A4">
        <w:rPr>
          <w:sz w:val="28"/>
          <w:szCs w:val="28"/>
        </w:rPr>
        <w:t xml:space="preserve"> </w:t>
      </w:r>
      <w:r w:rsidR="00066162" w:rsidRPr="00066162">
        <w:rPr>
          <w:sz w:val="28"/>
          <w:szCs w:val="28"/>
        </w:rPr>
        <w:t>Тести д</w:t>
      </w:r>
      <w:r w:rsidRPr="00066162">
        <w:rPr>
          <w:sz w:val="28"/>
          <w:szCs w:val="28"/>
        </w:rPr>
        <w:t>о тем</w:t>
      </w:r>
      <w:r w:rsidR="00066162" w:rsidRPr="00066162">
        <w:rPr>
          <w:sz w:val="28"/>
          <w:szCs w:val="28"/>
        </w:rPr>
        <w:t>и</w:t>
      </w:r>
      <w:r w:rsidRPr="00066162">
        <w:rPr>
          <w:sz w:val="28"/>
          <w:szCs w:val="28"/>
        </w:rPr>
        <w:t xml:space="preserve"> </w:t>
      </w:r>
      <w:r w:rsidR="00AA53A4">
        <w:rPr>
          <w:sz w:val="28"/>
          <w:szCs w:val="28"/>
        </w:rPr>
        <w:t>6 із засобів діагностики.</w:t>
      </w:r>
    </w:p>
    <w:p w:rsidR="00AA53A4" w:rsidRPr="00066162" w:rsidRDefault="00AA53A4" w:rsidP="00AA53A4">
      <w:pPr>
        <w:spacing w:line="360" w:lineRule="auto"/>
        <w:jc w:val="both"/>
        <w:rPr>
          <w:b/>
          <w:sz w:val="28"/>
          <w:szCs w:val="28"/>
        </w:rPr>
      </w:pPr>
    </w:p>
    <w:p w:rsidR="005E4E58" w:rsidRPr="00066162" w:rsidRDefault="005E4E58" w:rsidP="005E4E58">
      <w:pPr>
        <w:ind w:firstLine="709"/>
        <w:rPr>
          <w:sz w:val="28"/>
          <w:szCs w:val="28"/>
        </w:rPr>
      </w:pPr>
      <w:r w:rsidRPr="00066162">
        <w:rPr>
          <w:b/>
          <w:sz w:val="28"/>
          <w:szCs w:val="28"/>
        </w:rPr>
        <w:t xml:space="preserve">Укладач:______  </w:t>
      </w:r>
      <w:r w:rsidRPr="00066162">
        <w:rPr>
          <w:sz w:val="28"/>
          <w:szCs w:val="28"/>
          <w:u w:val="single"/>
        </w:rPr>
        <w:t>Шевців Л.Ю. , доцент,  к.е.н., доцент</w:t>
      </w:r>
    </w:p>
    <w:p w:rsidR="005E4E58" w:rsidRPr="00F97D43" w:rsidRDefault="00066162" w:rsidP="005E4E58">
      <w:pPr>
        <w:ind w:firstLine="709"/>
        <w:rPr>
          <w:sz w:val="24"/>
          <w:szCs w:val="24"/>
        </w:rPr>
      </w:pPr>
      <w:r>
        <w:rPr>
          <w:sz w:val="24"/>
          <w:szCs w:val="24"/>
        </w:rPr>
        <w:t xml:space="preserve">                     </w:t>
      </w:r>
    </w:p>
    <w:p w:rsidR="005E4E58" w:rsidRPr="00CA7947" w:rsidRDefault="005E4E58" w:rsidP="005E4E58">
      <w:pPr>
        <w:pStyle w:val="ad"/>
        <w:ind w:left="0"/>
        <w:jc w:val="center"/>
        <w:rPr>
          <w:b/>
          <w:sz w:val="28"/>
          <w:szCs w:val="28"/>
        </w:rPr>
      </w:pPr>
    </w:p>
    <w:p w:rsidR="00CF5A6D" w:rsidRDefault="00CF5A6D"/>
    <w:p w:rsidR="00AA53A4" w:rsidRPr="000F10F1" w:rsidRDefault="00AA53A4" w:rsidP="00AA53A4">
      <w:pPr>
        <w:pStyle w:val="a3"/>
        <w:widowControl w:val="0"/>
        <w:spacing w:line="360" w:lineRule="auto"/>
        <w:jc w:val="center"/>
        <w:rPr>
          <w:b/>
          <w:sz w:val="28"/>
          <w:szCs w:val="28"/>
          <w:lang w:val="uk-UA"/>
        </w:rPr>
      </w:pPr>
      <w:r>
        <w:rPr>
          <w:b/>
          <w:sz w:val="28"/>
          <w:szCs w:val="28"/>
          <w:lang w:val="uk-UA"/>
        </w:rPr>
        <w:t>Семінарське заняття №6</w:t>
      </w:r>
    </w:p>
    <w:p w:rsidR="00AA53A4" w:rsidRPr="005E3A10" w:rsidRDefault="00AA53A4" w:rsidP="00AA53A4">
      <w:pPr>
        <w:pStyle w:val="ad"/>
        <w:spacing w:line="360" w:lineRule="auto"/>
        <w:jc w:val="center"/>
        <w:rPr>
          <w:b/>
          <w:sz w:val="28"/>
          <w:szCs w:val="28"/>
        </w:rPr>
      </w:pPr>
      <w:r>
        <w:rPr>
          <w:b/>
          <w:sz w:val="28"/>
          <w:szCs w:val="28"/>
        </w:rPr>
        <w:t>Т</w:t>
      </w:r>
      <w:r w:rsidRPr="00B442DB">
        <w:rPr>
          <w:b/>
          <w:sz w:val="28"/>
          <w:szCs w:val="28"/>
        </w:rPr>
        <w:t>ем</w:t>
      </w:r>
      <w:r>
        <w:rPr>
          <w:b/>
          <w:sz w:val="28"/>
          <w:szCs w:val="28"/>
        </w:rPr>
        <w:t>а</w:t>
      </w:r>
      <w:r w:rsidRPr="00B442DB">
        <w:rPr>
          <w:b/>
          <w:sz w:val="28"/>
          <w:szCs w:val="28"/>
        </w:rPr>
        <w:t xml:space="preserve"> </w:t>
      </w:r>
      <w:r>
        <w:rPr>
          <w:b/>
          <w:sz w:val="28"/>
          <w:szCs w:val="28"/>
        </w:rPr>
        <w:t xml:space="preserve">3. </w:t>
      </w:r>
      <w:r w:rsidRPr="003238C2">
        <w:rPr>
          <w:b/>
          <w:sz w:val="28"/>
          <w:szCs w:val="28"/>
        </w:rPr>
        <w:t>«Планування, бюджетування як інструменти управління»</w:t>
      </w:r>
    </w:p>
    <w:p w:rsidR="00AA53A4" w:rsidRPr="000F5512" w:rsidRDefault="00AA53A4" w:rsidP="00AA53A4">
      <w:pPr>
        <w:spacing w:line="360" w:lineRule="auto"/>
        <w:rPr>
          <w:b/>
          <w:sz w:val="28"/>
          <w:szCs w:val="28"/>
        </w:rPr>
      </w:pPr>
      <w:r w:rsidRPr="000F5512">
        <w:rPr>
          <w:b/>
          <w:sz w:val="28"/>
          <w:szCs w:val="28"/>
        </w:rPr>
        <w:t xml:space="preserve">Навчальний час: </w:t>
      </w:r>
      <w:r w:rsidRPr="000F5512">
        <w:rPr>
          <w:sz w:val="28"/>
          <w:szCs w:val="28"/>
        </w:rPr>
        <w:t>2 год.</w:t>
      </w:r>
    </w:p>
    <w:p w:rsidR="00AA53A4" w:rsidRPr="00256A54" w:rsidRDefault="00AA53A4" w:rsidP="00AA53A4">
      <w:pPr>
        <w:spacing w:line="360" w:lineRule="auto"/>
        <w:ind w:firstLine="709"/>
        <w:jc w:val="both"/>
        <w:rPr>
          <w:sz w:val="28"/>
          <w:szCs w:val="28"/>
        </w:rPr>
      </w:pPr>
      <w:r w:rsidRPr="00256A54">
        <w:rPr>
          <w:b/>
          <w:sz w:val="28"/>
          <w:szCs w:val="28"/>
        </w:rPr>
        <w:t>Міжпредметні зв’язки:</w:t>
      </w:r>
      <w:r w:rsidRPr="00256A54">
        <w:rPr>
          <w:sz w:val="28"/>
          <w:szCs w:val="28"/>
        </w:rPr>
        <w:t xml:space="preserve"> </w:t>
      </w:r>
      <w:r>
        <w:rPr>
          <w:sz w:val="28"/>
          <w:szCs w:val="28"/>
        </w:rPr>
        <w:t>н</w:t>
      </w:r>
      <w:r w:rsidRPr="00256A54">
        <w:rPr>
          <w:sz w:val="28"/>
          <w:szCs w:val="28"/>
        </w:rPr>
        <w:t>авчальна дисципліна є обов’язковою компонентою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AA53A4" w:rsidRPr="003D2A48" w:rsidRDefault="00AA53A4" w:rsidP="00AA53A4">
      <w:pPr>
        <w:tabs>
          <w:tab w:val="right" w:leader="dot" w:pos="10260"/>
        </w:tabs>
        <w:spacing w:line="360" w:lineRule="auto"/>
        <w:jc w:val="both"/>
        <w:rPr>
          <w:sz w:val="28"/>
          <w:szCs w:val="28"/>
          <w:lang w:eastAsia="uk-UA"/>
        </w:rPr>
      </w:pPr>
      <w:r w:rsidRPr="000F5512">
        <w:rPr>
          <w:b/>
          <w:sz w:val="28"/>
          <w:szCs w:val="28"/>
        </w:rPr>
        <w:t xml:space="preserve">Мета і завдання практичного заняття: </w:t>
      </w:r>
      <w:r w:rsidRPr="003D2A48">
        <w:rPr>
          <w:sz w:val="28"/>
          <w:szCs w:val="28"/>
        </w:rPr>
        <w:t xml:space="preserve">засвоєння </w:t>
      </w:r>
      <w:r w:rsidRPr="003D2A48">
        <w:rPr>
          <w:sz w:val="28"/>
          <w:szCs w:val="28"/>
          <w:lang w:eastAsia="uk-UA"/>
        </w:rPr>
        <w:t xml:space="preserve"> теоретичних знань та отримання практичних навичок щодо особлив</w:t>
      </w:r>
      <w:r>
        <w:rPr>
          <w:sz w:val="28"/>
          <w:szCs w:val="28"/>
          <w:lang w:eastAsia="uk-UA"/>
        </w:rPr>
        <w:t xml:space="preserve">остей складання бюджетів і </w:t>
      </w:r>
      <w:r w:rsidRPr="003D2A48">
        <w:rPr>
          <w:sz w:val="28"/>
          <w:szCs w:val="28"/>
          <w:lang w:eastAsia="uk-UA"/>
        </w:rPr>
        <w:t xml:space="preserve"> бюджетування на підприємствах.</w:t>
      </w:r>
    </w:p>
    <w:p w:rsidR="00AA53A4" w:rsidRDefault="00AA53A4" w:rsidP="00AA53A4">
      <w:pPr>
        <w:autoSpaceDE w:val="0"/>
        <w:autoSpaceDN w:val="0"/>
        <w:adjustRightInd w:val="0"/>
        <w:jc w:val="both"/>
        <w:rPr>
          <w:b/>
          <w:sz w:val="28"/>
          <w:szCs w:val="28"/>
        </w:rPr>
      </w:pPr>
    </w:p>
    <w:p w:rsidR="00AA53A4" w:rsidRPr="00791046" w:rsidRDefault="00AA53A4" w:rsidP="006C7ED8">
      <w:pPr>
        <w:spacing w:line="360" w:lineRule="auto"/>
        <w:rPr>
          <w:b/>
          <w:sz w:val="28"/>
          <w:szCs w:val="28"/>
        </w:rPr>
      </w:pPr>
      <w:r w:rsidRPr="00791046">
        <w:rPr>
          <w:b/>
          <w:sz w:val="28"/>
          <w:szCs w:val="28"/>
        </w:rPr>
        <w:t>Питання для перевірки базових знань за темою семінару:</w:t>
      </w:r>
    </w:p>
    <w:p w:rsidR="00AA53A4" w:rsidRPr="00344110" w:rsidRDefault="00AA53A4" w:rsidP="006C7ED8">
      <w:pPr>
        <w:autoSpaceDE w:val="0"/>
        <w:autoSpaceDN w:val="0"/>
        <w:adjustRightInd w:val="0"/>
        <w:spacing w:line="360" w:lineRule="auto"/>
        <w:jc w:val="both"/>
        <w:rPr>
          <w:rFonts w:eastAsia="Calibri"/>
          <w:sz w:val="28"/>
          <w:szCs w:val="28"/>
          <w:lang w:eastAsia="en-US"/>
        </w:rPr>
      </w:pPr>
      <w:r>
        <w:rPr>
          <w:rFonts w:eastAsia="TimesNewRoman"/>
          <w:sz w:val="28"/>
          <w:szCs w:val="28"/>
          <w:lang w:eastAsia="en-US"/>
        </w:rPr>
        <w:t>1.</w:t>
      </w:r>
      <w:r w:rsidRPr="003D2A48">
        <w:rPr>
          <w:rFonts w:eastAsia="Calibri"/>
          <w:sz w:val="28"/>
          <w:szCs w:val="28"/>
          <w:lang w:eastAsia="en-US"/>
        </w:rPr>
        <w:t xml:space="preserve"> </w:t>
      </w:r>
      <w:r>
        <w:rPr>
          <w:rFonts w:eastAsia="Calibri"/>
          <w:sz w:val="28"/>
          <w:szCs w:val="28"/>
          <w:lang w:eastAsia="en-US"/>
        </w:rPr>
        <w:t>Сформулювати суть</w:t>
      </w:r>
      <w:r w:rsidRPr="00344110">
        <w:rPr>
          <w:rFonts w:eastAsia="TimesNewRoman"/>
          <w:sz w:val="28"/>
          <w:szCs w:val="28"/>
          <w:lang w:eastAsia="en-US"/>
        </w:rPr>
        <w:t xml:space="preserve"> </w:t>
      </w:r>
      <w:r>
        <w:rPr>
          <w:rFonts w:eastAsia="TimesNewRoman"/>
          <w:sz w:val="28"/>
          <w:szCs w:val="28"/>
          <w:lang w:eastAsia="en-US"/>
        </w:rPr>
        <w:t>«</w:t>
      </w:r>
      <w:r w:rsidRPr="00344110">
        <w:rPr>
          <w:rFonts w:eastAsia="TimesNewRoman"/>
          <w:sz w:val="28"/>
          <w:szCs w:val="28"/>
          <w:lang w:eastAsia="en-US"/>
        </w:rPr>
        <w:t>бюджетування</w:t>
      </w:r>
      <w:r>
        <w:rPr>
          <w:rFonts w:eastAsia="TimesNewRoman"/>
          <w:sz w:val="28"/>
          <w:szCs w:val="28"/>
          <w:lang w:eastAsia="en-US"/>
        </w:rPr>
        <w:t>».</w:t>
      </w:r>
      <w:r w:rsidRPr="00344110">
        <w:rPr>
          <w:rFonts w:eastAsia="Calibri"/>
          <w:sz w:val="28"/>
          <w:szCs w:val="28"/>
          <w:lang w:eastAsia="en-US"/>
        </w:rPr>
        <w:t xml:space="preserve"> </w:t>
      </w:r>
    </w:p>
    <w:p w:rsidR="00AA53A4" w:rsidRPr="00344110" w:rsidRDefault="00AA53A4" w:rsidP="00AA53A4">
      <w:pPr>
        <w:autoSpaceDE w:val="0"/>
        <w:autoSpaceDN w:val="0"/>
        <w:adjustRightInd w:val="0"/>
        <w:spacing w:line="360" w:lineRule="auto"/>
        <w:jc w:val="both"/>
        <w:rPr>
          <w:rFonts w:eastAsia="Calibri"/>
          <w:sz w:val="28"/>
          <w:szCs w:val="28"/>
          <w:lang w:eastAsia="en-US"/>
        </w:rPr>
      </w:pPr>
      <w:r>
        <w:rPr>
          <w:rFonts w:eastAsia="Calibri"/>
          <w:sz w:val="28"/>
          <w:szCs w:val="28"/>
          <w:lang w:eastAsia="en-US"/>
        </w:rPr>
        <w:t>2</w:t>
      </w:r>
      <w:r w:rsidRPr="00344110">
        <w:rPr>
          <w:rFonts w:eastAsia="Calibri"/>
          <w:sz w:val="28"/>
          <w:szCs w:val="28"/>
          <w:lang w:eastAsia="en-US"/>
        </w:rPr>
        <w:t xml:space="preserve">. </w:t>
      </w:r>
      <w:r w:rsidRPr="00344110">
        <w:rPr>
          <w:rFonts w:eastAsia="TimesNewRoman"/>
          <w:sz w:val="28"/>
          <w:szCs w:val="28"/>
          <w:lang w:eastAsia="en-US"/>
        </w:rPr>
        <w:t>Які основні етапи процесу бюджетування</w:t>
      </w:r>
      <w:r w:rsidRPr="00344110">
        <w:rPr>
          <w:rFonts w:eastAsia="Calibri"/>
          <w:sz w:val="28"/>
          <w:szCs w:val="28"/>
          <w:lang w:eastAsia="en-US"/>
        </w:rPr>
        <w:t>?</w:t>
      </w:r>
    </w:p>
    <w:p w:rsidR="00AA53A4" w:rsidRPr="00344110" w:rsidRDefault="00AA53A4" w:rsidP="00AA53A4">
      <w:pPr>
        <w:autoSpaceDE w:val="0"/>
        <w:autoSpaceDN w:val="0"/>
        <w:adjustRightInd w:val="0"/>
        <w:spacing w:line="360" w:lineRule="auto"/>
        <w:jc w:val="both"/>
        <w:rPr>
          <w:rFonts w:eastAsia="TimesNewRoman"/>
          <w:sz w:val="28"/>
          <w:szCs w:val="28"/>
          <w:lang w:eastAsia="en-US"/>
        </w:rPr>
      </w:pPr>
      <w:r>
        <w:rPr>
          <w:rFonts w:eastAsia="Calibri"/>
          <w:sz w:val="28"/>
          <w:szCs w:val="28"/>
          <w:lang w:eastAsia="en-US"/>
        </w:rPr>
        <w:lastRenderedPageBreak/>
        <w:t>3</w:t>
      </w:r>
      <w:r w:rsidRPr="00344110">
        <w:rPr>
          <w:rFonts w:eastAsia="Calibri"/>
          <w:sz w:val="28"/>
          <w:szCs w:val="28"/>
          <w:lang w:eastAsia="en-US"/>
        </w:rPr>
        <w:t xml:space="preserve">. </w:t>
      </w:r>
      <w:r w:rsidRPr="00344110">
        <w:rPr>
          <w:rFonts w:eastAsia="TimesNewRoman"/>
          <w:sz w:val="28"/>
          <w:szCs w:val="28"/>
          <w:lang w:eastAsia="en-US"/>
        </w:rPr>
        <w:t>В чому полягає сутність основних функцій бюджетування?</w:t>
      </w:r>
    </w:p>
    <w:p w:rsidR="00AA53A4" w:rsidRPr="00344110" w:rsidRDefault="00AA53A4" w:rsidP="00AA53A4">
      <w:pPr>
        <w:autoSpaceDE w:val="0"/>
        <w:autoSpaceDN w:val="0"/>
        <w:adjustRightInd w:val="0"/>
        <w:spacing w:line="360" w:lineRule="auto"/>
        <w:jc w:val="both"/>
        <w:rPr>
          <w:rFonts w:eastAsia="Calibri"/>
          <w:sz w:val="28"/>
          <w:szCs w:val="28"/>
          <w:lang w:eastAsia="en-US"/>
        </w:rPr>
      </w:pPr>
      <w:r>
        <w:rPr>
          <w:rFonts w:eastAsia="Calibri"/>
          <w:sz w:val="28"/>
          <w:szCs w:val="28"/>
          <w:lang w:eastAsia="en-US"/>
        </w:rPr>
        <w:t>4</w:t>
      </w:r>
      <w:r w:rsidRPr="00344110">
        <w:rPr>
          <w:rFonts w:eastAsia="Calibri"/>
          <w:sz w:val="28"/>
          <w:szCs w:val="28"/>
          <w:lang w:eastAsia="en-US"/>
        </w:rPr>
        <w:t xml:space="preserve">. </w:t>
      </w:r>
      <w:r w:rsidRPr="00344110">
        <w:rPr>
          <w:rFonts w:eastAsia="TimesNewRoman"/>
          <w:sz w:val="28"/>
          <w:szCs w:val="28"/>
          <w:lang w:eastAsia="en-US"/>
        </w:rPr>
        <w:t>Які існують види бюджетів</w:t>
      </w:r>
      <w:r w:rsidRPr="00344110">
        <w:rPr>
          <w:rFonts w:eastAsia="Calibri"/>
          <w:sz w:val="28"/>
          <w:szCs w:val="28"/>
          <w:lang w:eastAsia="en-US"/>
        </w:rPr>
        <w:t>?</w:t>
      </w:r>
    </w:p>
    <w:p w:rsidR="00AA53A4" w:rsidRPr="00344110" w:rsidRDefault="00AA53A4" w:rsidP="00AA53A4">
      <w:pPr>
        <w:autoSpaceDE w:val="0"/>
        <w:autoSpaceDN w:val="0"/>
        <w:adjustRightInd w:val="0"/>
        <w:spacing w:line="360" w:lineRule="auto"/>
        <w:jc w:val="both"/>
        <w:rPr>
          <w:rFonts w:eastAsia="Calibri"/>
          <w:sz w:val="28"/>
          <w:szCs w:val="28"/>
          <w:lang w:eastAsia="en-US"/>
        </w:rPr>
      </w:pPr>
      <w:r>
        <w:rPr>
          <w:rFonts w:eastAsia="Calibri"/>
          <w:sz w:val="28"/>
          <w:szCs w:val="28"/>
          <w:lang w:eastAsia="en-US"/>
        </w:rPr>
        <w:t>5</w:t>
      </w:r>
      <w:r w:rsidRPr="00344110">
        <w:rPr>
          <w:rFonts w:eastAsia="Calibri"/>
          <w:sz w:val="28"/>
          <w:szCs w:val="28"/>
          <w:lang w:eastAsia="en-US"/>
        </w:rPr>
        <w:t xml:space="preserve">. </w:t>
      </w:r>
      <w:r w:rsidRPr="00344110">
        <w:rPr>
          <w:rFonts w:eastAsia="TimesNewRoman"/>
          <w:sz w:val="28"/>
          <w:szCs w:val="28"/>
          <w:lang w:eastAsia="en-US"/>
        </w:rPr>
        <w:t>Що таке бюджетний період</w:t>
      </w:r>
      <w:r w:rsidRPr="00344110">
        <w:rPr>
          <w:rFonts w:eastAsia="Calibri"/>
          <w:sz w:val="28"/>
          <w:szCs w:val="28"/>
          <w:lang w:eastAsia="en-US"/>
        </w:rPr>
        <w:t xml:space="preserve">? </w:t>
      </w:r>
      <w:r w:rsidRPr="00344110">
        <w:rPr>
          <w:rFonts w:eastAsia="TimesNewRoman"/>
          <w:sz w:val="28"/>
          <w:szCs w:val="28"/>
          <w:lang w:eastAsia="en-US"/>
        </w:rPr>
        <w:t>Який проміжок часу він може охоплювати</w:t>
      </w:r>
      <w:r w:rsidRPr="00344110">
        <w:rPr>
          <w:rFonts w:eastAsia="Calibri"/>
          <w:sz w:val="28"/>
          <w:szCs w:val="28"/>
          <w:lang w:eastAsia="en-US"/>
        </w:rPr>
        <w:t>?</w:t>
      </w:r>
    </w:p>
    <w:p w:rsidR="00AA53A4" w:rsidRPr="00344110" w:rsidRDefault="00AA53A4" w:rsidP="00AA53A4">
      <w:pPr>
        <w:autoSpaceDE w:val="0"/>
        <w:autoSpaceDN w:val="0"/>
        <w:adjustRightInd w:val="0"/>
        <w:spacing w:line="360" w:lineRule="auto"/>
        <w:jc w:val="both"/>
        <w:rPr>
          <w:rFonts w:eastAsia="Calibri"/>
          <w:sz w:val="28"/>
          <w:szCs w:val="28"/>
          <w:lang w:eastAsia="en-US"/>
        </w:rPr>
      </w:pPr>
      <w:r>
        <w:rPr>
          <w:rFonts w:eastAsia="Calibri"/>
          <w:sz w:val="28"/>
          <w:szCs w:val="28"/>
          <w:lang w:eastAsia="en-US"/>
        </w:rPr>
        <w:t>6</w:t>
      </w:r>
      <w:r w:rsidRPr="00344110">
        <w:rPr>
          <w:rFonts w:eastAsia="Calibri"/>
          <w:sz w:val="28"/>
          <w:szCs w:val="28"/>
          <w:lang w:eastAsia="en-US"/>
        </w:rPr>
        <w:t xml:space="preserve">. </w:t>
      </w:r>
      <w:r w:rsidRPr="00344110">
        <w:rPr>
          <w:rFonts w:eastAsia="TimesNewRoman"/>
          <w:sz w:val="28"/>
          <w:szCs w:val="28"/>
          <w:lang w:eastAsia="en-US"/>
        </w:rPr>
        <w:t>Який бюджет називається зведеним</w:t>
      </w:r>
      <w:r w:rsidRPr="00344110">
        <w:rPr>
          <w:rFonts w:eastAsia="Calibri"/>
          <w:sz w:val="28"/>
          <w:szCs w:val="28"/>
          <w:lang w:eastAsia="en-US"/>
        </w:rPr>
        <w:t>?</w:t>
      </w:r>
    </w:p>
    <w:p w:rsidR="00AA53A4" w:rsidRPr="00344110" w:rsidRDefault="00AA53A4" w:rsidP="00AA53A4">
      <w:pPr>
        <w:autoSpaceDE w:val="0"/>
        <w:autoSpaceDN w:val="0"/>
        <w:adjustRightInd w:val="0"/>
        <w:spacing w:line="360" w:lineRule="auto"/>
        <w:jc w:val="both"/>
        <w:rPr>
          <w:rFonts w:eastAsia="Calibri"/>
          <w:sz w:val="28"/>
          <w:szCs w:val="28"/>
          <w:lang w:eastAsia="en-US"/>
        </w:rPr>
      </w:pPr>
      <w:r>
        <w:rPr>
          <w:rFonts w:eastAsia="Calibri"/>
          <w:sz w:val="28"/>
          <w:szCs w:val="28"/>
          <w:lang w:eastAsia="en-US"/>
        </w:rPr>
        <w:t>7</w:t>
      </w:r>
      <w:r w:rsidRPr="00344110">
        <w:rPr>
          <w:rFonts w:eastAsia="Calibri"/>
          <w:sz w:val="28"/>
          <w:szCs w:val="28"/>
          <w:lang w:eastAsia="en-US"/>
        </w:rPr>
        <w:t xml:space="preserve">. </w:t>
      </w:r>
      <w:r w:rsidRPr="00344110">
        <w:rPr>
          <w:rFonts w:eastAsia="TimesNewRoman"/>
          <w:sz w:val="28"/>
          <w:szCs w:val="28"/>
          <w:lang w:eastAsia="en-US"/>
        </w:rPr>
        <w:t>Які бюджети входять до складу зведеного бюджету</w:t>
      </w:r>
      <w:r w:rsidRPr="00344110">
        <w:rPr>
          <w:rFonts w:eastAsia="Calibri"/>
          <w:sz w:val="28"/>
          <w:szCs w:val="28"/>
          <w:lang w:eastAsia="en-US"/>
        </w:rPr>
        <w:t>?</w:t>
      </w:r>
    </w:p>
    <w:p w:rsidR="00AA53A4" w:rsidRPr="00344110" w:rsidRDefault="00AA53A4" w:rsidP="00AA53A4">
      <w:pPr>
        <w:autoSpaceDE w:val="0"/>
        <w:autoSpaceDN w:val="0"/>
        <w:adjustRightInd w:val="0"/>
        <w:spacing w:line="360" w:lineRule="auto"/>
        <w:jc w:val="both"/>
        <w:rPr>
          <w:rFonts w:eastAsia="Calibri"/>
          <w:sz w:val="28"/>
          <w:szCs w:val="28"/>
          <w:lang w:eastAsia="en-US"/>
        </w:rPr>
      </w:pPr>
      <w:r>
        <w:rPr>
          <w:rFonts w:eastAsia="Calibri"/>
          <w:sz w:val="28"/>
          <w:szCs w:val="28"/>
          <w:lang w:eastAsia="en-US"/>
        </w:rPr>
        <w:t>8</w:t>
      </w:r>
      <w:r w:rsidRPr="00344110">
        <w:rPr>
          <w:rFonts w:eastAsia="Calibri"/>
          <w:sz w:val="28"/>
          <w:szCs w:val="28"/>
          <w:lang w:eastAsia="en-US"/>
        </w:rPr>
        <w:t xml:space="preserve">. </w:t>
      </w:r>
      <w:r w:rsidRPr="00344110">
        <w:rPr>
          <w:rFonts w:eastAsia="TimesNewRoman"/>
          <w:sz w:val="28"/>
          <w:szCs w:val="28"/>
          <w:lang w:eastAsia="en-US"/>
        </w:rPr>
        <w:t>Поясніть призначення бюджету грошових коштів</w:t>
      </w:r>
      <w:r w:rsidRPr="00344110">
        <w:rPr>
          <w:rFonts w:eastAsia="Calibri"/>
          <w:sz w:val="28"/>
          <w:szCs w:val="28"/>
          <w:lang w:eastAsia="en-US"/>
        </w:rPr>
        <w:t>.</w:t>
      </w:r>
    </w:p>
    <w:p w:rsidR="00AA53A4" w:rsidRDefault="00AA53A4" w:rsidP="00AA53A4">
      <w:pPr>
        <w:autoSpaceDE w:val="0"/>
        <w:autoSpaceDN w:val="0"/>
        <w:adjustRightInd w:val="0"/>
        <w:jc w:val="both"/>
        <w:rPr>
          <w:b/>
          <w:sz w:val="28"/>
          <w:szCs w:val="28"/>
        </w:rPr>
      </w:pPr>
    </w:p>
    <w:p w:rsidR="00AA53A4" w:rsidRPr="0081419A" w:rsidRDefault="00AA53A4" w:rsidP="00AA53A4">
      <w:pPr>
        <w:autoSpaceDE w:val="0"/>
        <w:autoSpaceDN w:val="0"/>
        <w:adjustRightInd w:val="0"/>
        <w:spacing w:line="360" w:lineRule="auto"/>
        <w:jc w:val="both"/>
        <w:rPr>
          <w:b/>
          <w:sz w:val="28"/>
          <w:szCs w:val="28"/>
        </w:rPr>
      </w:pPr>
      <w:r w:rsidRPr="0081419A">
        <w:rPr>
          <w:b/>
          <w:sz w:val="28"/>
          <w:szCs w:val="28"/>
        </w:rPr>
        <w:t xml:space="preserve">Зміст семінару: </w:t>
      </w:r>
    </w:p>
    <w:p w:rsidR="00AA53A4" w:rsidRPr="001F09EF" w:rsidRDefault="00AA53A4" w:rsidP="00AA53A4">
      <w:pPr>
        <w:pStyle w:val="a3"/>
        <w:widowControl w:val="0"/>
        <w:tabs>
          <w:tab w:val="left" w:pos="567"/>
          <w:tab w:val="right" w:leader="dot" w:pos="6237"/>
        </w:tabs>
        <w:spacing w:after="0" w:line="360" w:lineRule="auto"/>
        <w:ind w:left="567" w:hanging="567"/>
        <w:rPr>
          <w:sz w:val="28"/>
          <w:szCs w:val="28"/>
        </w:rPr>
      </w:pPr>
      <w:r w:rsidRPr="00E961D0">
        <w:rPr>
          <w:sz w:val="28"/>
          <w:szCs w:val="28"/>
          <w:lang w:val="uk-UA"/>
        </w:rPr>
        <w:t xml:space="preserve"> </w:t>
      </w:r>
      <w:r w:rsidRPr="001F09EF">
        <w:rPr>
          <w:sz w:val="28"/>
          <w:szCs w:val="28"/>
        </w:rPr>
        <w:t>1.</w:t>
      </w:r>
      <w:r w:rsidRPr="001F09EF">
        <w:rPr>
          <w:sz w:val="28"/>
          <w:szCs w:val="28"/>
        </w:rPr>
        <w:tab/>
        <w:t>Су</w:t>
      </w:r>
      <w:r>
        <w:rPr>
          <w:sz w:val="28"/>
          <w:szCs w:val="28"/>
        </w:rPr>
        <w:t xml:space="preserve">тність планування, бюджетування. </w:t>
      </w:r>
      <w:r w:rsidRPr="001F09EF">
        <w:rPr>
          <w:sz w:val="28"/>
          <w:szCs w:val="28"/>
        </w:rPr>
        <w:t xml:space="preserve">Бюджети, їх класифікація </w:t>
      </w:r>
      <w:r w:rsidRPr="001F09EF">
        <w:rPr>
          <w:sz w:val="28"/>
          <w:szCs w:val="28"/>
        </w:rPr>
        <w:tab/>
      </w:r>
    </w:p>
    <w:p w:rsidR="00AA53A4" w:rsidRPr="001F09EF" w:rsidRDefault="00AA53A4" w:rsidP="00AA53A4">
      <w:pPr>
        <w:pStyle w:val="a3"/>
        <w:widowControl w:val="0"/>
        <w:tabs>
          <w:tab w:val="left" w:pos="567"/>
          <w:tab w:val="right" w:leader="dot" w:pos="6237"/>
        </w:tabs>
        <w:spacing w:after="0" w:line="360" w:lineRule="auto"/>
        <w:ind w:left="567" w:hanging="567"/>
        <w:rPr>
          <w:sz w:val="28"/>
          <w:szCs w:val="28"/>
        </w:rPr>
      </w:pPr>
      <w:r w:rsidRPr="001F09EF">
        <w:rPr>
          <w:sz w:val="28"/>
          <w:szCs w:val="28"/>
        </w:rPr>
        <w:t>2.</w:t>
      </w:r>
      <w:r w:rsidRPr="001F09EF">
        <w:rPr>
          <w:sz w:val="28"/>
          <w:szCs w:val="28"/>
        </w:rPr>
        <w:tab/>
        <w:t>Організаці</w:t>
      </w:r>
      <w:r>
        <w:rPr>
          <w:sz w:val="28"/>
          <w:szCs w:val="28"/>
        </w:rPr>
        <w:t>я бюджетування на підприємствах</w:t>
      </w:r>
    </w:p>
    <w:p w:rsidR="00AA53A4" w:rsidRPr="001F09EF" w:rsidRDefault="00AA53A4" w:rsidP="00AA53A4">
      <w:pPr>
        <w:pStyle w:val="a3"/>
        <w:widowControl w:val="0"/>
        <w:tabs>
          <w:tab w:val="left" w:pos="567"/>
          <w:tab w:val="right" w:leader="dot" w:pos="6237"/>
        </w:tabs>
        <w:spacing w:after="0" w:line="360" w:lineRule="auto"/>
        <w:ind w:left="567" w:hanging="567"/>
        <w:rPr>
          <w:sz w:val="28"/>
          <w:szCs w:val="28"/>
        </w:rPr>
      </w:pPr>
      <w:r w:rsidRPr="001F09EF">
        <w:rPr>
          <w:sz w:val="28"/>
          <w:szCs w:val="28"/>
        </w:rPr>
        <w:t>3.</w:t>
      </w:r>
      <w:r w:rsidRPr="001F09EF">
        <w:rPr>
          <w:sz w:val="28"/>
          <w:szCs w:val="28"/>
        </w:rPr>
        <w:tab/>
        <w:t xml:space="preserve">Методика розроблення бюджетів </w:t>
      </w:r>
    </w:p>
    <w:p w:rsidR="00AA53A4" w:rsidRDefault="00AA53A4" w:rsidP="00AA53A4">
      <w:pPr>
        <w:pStyle w:val="2"/>
        <w:spacing w:after="0" w:line="360" w:lineRule="auto"/>
        <w:jc w:val="both"/>
        <w:rPr>
          <w:sz w:val="28"/>
          <w:szCs w:val="28"/>
        </w:rPr>
      </w:pPr>
      <w:r w:rsidRPr="001F09EF">
        <w:rPr>
          <w:sz w:val="28"/>
          <w:szCs w:val="28"/>
        </w:rPr>
        <w:t>4.</w:t>
      </w:r>
      <w:r w:rsidRPr="001F09EF">
        <w:rPr>
          <w:sz w:val="28"/>
          <w:szCs w:val="28"/>
        </w:rPr>
        <w:tab/>
        <w:t>Контроль виконання бюджетів та аналіз відхилень</w:t>
      </w:r>
      <w:r w:rsidRPr="001F09EF">
        <w:rPr>
          <w:sz w:val="28"/>
          <w:szCs w:val="28"/>
        </w:rPr>
        <w:br/>
        <w:t xml:space="preserve">(гнучкий та статичний бюджет) </w:t>
      </w:r>
    </w:p>
    <w:p w:rsidR="00AA53A4" w:rsidRDefault="00AA53A4" w:rsidP="00AA53A4">
      <w:pPr>
        <w:pStyle w:val="2"/>
        <w:spacing w:after="0" w:line="240" w:lineRule="auto"/>
        <w:jc w:val="both"/>
        <w:rPr>
          <w:b/>
          <w:sz w:val="28"/>
          <w:szCs w:val="28"/>
          <w:lang w:val="uk-UA"/>
        </w:rPr>
      </w:pPr>
    </w:p>
    <w:p w:rsidR="00AA53A4" w:rsidRPr="001F09EF" w:rsidRDefault="00AA53A4" w:rsidP="00AA53A4">
      <w:pPr>
        <w:pStyle w:val="2"/>
        <w:spacing w:after="0" w:line="240" w:lineRule="auto"/>
        <w:jc w:val="both"/>
        <w:rPr>
          <w:sz w:val="28"/>
          <w:szCs w:val="28"/>
        </w:rPr>
      </w:pPr>
      <w:r w:rsidRPr="00233661">
        <w:rPr>
          <w:b/>
          <w:sz w:val="28"/>
          <w:szCs w:val="28"/>
          <w:lang w:val="uk-UA"/>
        </w:rPr>
        <w:t>Самостійна робота по темі</w:t>
      </w:r>
      <w:r>
        <w:rPr>
          <w:b/>
          <w:sz w:val="28"/>
          <w:szCs w:val="28"/>
          <w:lang w:val="uk-UA"/>
        </w:rPr>
        <w:t xml:space="preserve"> </w:t>
      </w:r>
      <w:r>
        <w:rPr>
          <w:b/>
          <w:sz w:val="28"/>
          <w:szCs w:val="28"/>
          <w:lang w:val="uk-UA"/>
        </w:rPr>
        <w:t>6</w:t>
      </w:r>
      <w:r w:rsidRPr="00233661">
        <w:rPr>
          <w:b/>
          <w:sz w:val="28"/>
          <w:szCs w:val="28"/>
          <w:lang w:val="uk-UA"/>
        </w:rPr>
        <w:t>.</w:t>
      </w:r>
    </w:p>
    <w:p w:rsidR="00AA53A4" w:rsidRPr="00EF24E9" w:rsidRDefault="00AA53A4" w:rsidP="00AA53A4">
      <w:pPr>
        <w:pStyle w:val="2"/>
        <w:spacing w:after="0" w:line="240" w:lineRule="auto"/>
        <w:jc w:val="both"/>
        <w:rPr>
          <w:sz w:val="28"/>
          <w:szCs w:val="28"/>
          <w:lang w:val="uk-UA"/>
        </w:rPr>
      </w:pPr>
    </w:p>
    <w:p w:rsidR="006C7ED8" w:rsidRPr="00834BBB" w:rsidRDefault="00AA53A4" w:rsidP="006C7ED8">
      <w:pPr>
        <w:autoSpaceDE w:val="0"/>
        <w:autoSpaceDN w:val="0"/>
        <w:adjustRightInd w:val="0"/>
        <w:spacing w:before="20" w:line="360" w:lineRule="auto"/>
        <w:jc w:val="both"/>
        <w:rPr>
          <w:b/>
          <w:sz w:val="28"/>
          <w:szCs w:val="28"/>
        </w:rPr>
      </w:pPr>
      <w:r w:rsidRPr="00D95E12">
        <w:rPr>
          <w:sz w:val="28"/>
          <w:szCs w:val="28"/>
        </w:rPr>
        <w:t xml:space="preserve">      </w:t>
      </w:r>
      <w:r w:rsidR="006C7ED8" w:rsidRPr="00834BBB">
        <w:rPr>
          <w:b/>
          <w:sz w:val="28"/>
          <w:szCs w:val="28"/>
        </w:rPr>
        <w:t>Для підготовки до семінарського заняття пропонуються теми рефератів:</w:t>
      </w:r>
    </w:p>
    <w:p w:rsidR="006C7ED8" w:rsidRPr="006C7ED8" w:rsidRDefault="006C7ED8" w:rsidP="006209DC">
      <w:pPr>
        <w:pStyle w:val="2"/>
        <w:numPr>
          <w:ilvl w:val="0"/>
          <w:numId w:val="23"/>
        </w:numPr>
        <w:spacing w:after="0" w:line="360" w:lineRule="auto"/>
        <w:jc w:val="both"/>
        <w:rPr>
          <w:sz w:val="28"/>
          <w:szCs w:val="28"/>
        </w:rPr>
      </w:pPr>
      <w:r w:rsidRPr="006C7ED8">
        <w:rPr>
          <w:sz w:val="28"/>
          <w:szCs w:val="28"/>
          <w:lang w:val="uk-UA"/>
        </w:rPr>
        <w:t>О</w:t>
      </w:r>
      <w:r w:rsidRPr="006C7ED8">
        <w:rPr>
          <w:sz w:val="28"/>
          <w:szCs w:val="28"/>
        </w:rPr>
        <w:t>рганізація та напрями</w:t>
      </w:r>
      <w:r w:rsidRPr="006C7ED8">
        <w:rPr>
          <w:sz w:val="28"/>
          <w:szCs w:val="28"/>
        </w:rPr>
        <w:t xml:space="preserve"> </w:t>
      </w:r>
      <w:r w:rsidRPr="006C7ED8">
        <w:rPr>
          <w:sz w:val="28"/>
          <w:szCs w:val="28"/>
        </w:rPr>
        <w:t xml:space="preserve">бюджетування. </w:t>
      </w:r>
    </w:p>
    <w:p w:rsidR="006C7ED8" w:rsidRPr="006C7ED8" w:rsidRDefault="006C7ED8" w:rsidP="006209DC">
      <w:pPr>
        <w:pStyle w:val="2"/>
        <w:numPr>
          <w:ilvl w:val="0"/>
          <w:numId w:val="23"/>
        </w:numPr>
        <w:spacing w:after="0" w:line="360" w:lineRule="auto"/>
        <w:jc w:val="both"/>
        <w:rPr>
          <w:sz w:val="28"/>
          <w:szCs w:val="28"/>
          <w:lang w:val="uk-UA"/>
        </w:rPr>
      </w:pPr>
      <w:r w:rsidRPr="006C7ED8">
        <w:rPr>
          <w:sz w:val="28"/>
          <w:szCs w:val="28"/>
          <w:lang w:val="uk-UA"/>
        </w:rPr>
        <w:t>Підходи до к</w:t>
      </w:r>
      <w:r w:rsidRPr="006C7ED8">
        <w:rPr>
          <w:sz w:val="28"/>
          <w:szCs w:val="28"/>
          <w:lang w:val="uk-UA"/>
        </w:rPr>
        <w:t>ласифікаці</w:t>
      </w:r>
      <w:r w:rsidRPr="006C7ED8">
        <w:rPr>
          <w:sz w:val="28"/>
          <w:szCs w:val="28"/>
          <w:lang w:val="uk-UA"/>
        </w:rPr>
        <w:t>ї</w:t>
      </w:r>
      <w:r w:rsidRPr="006C7ED8">
        <w:rPr>
          <w:sz w:val="28"/>
          <w:szCs w:val="28"/>
          <w:lang w:val="uk-UA"/>
        </w:rPr>
        <w:t xml:space="preserve"> </w:t>
      </w:r>
      <w:r w:rsidRPr="006C7ED8">
        <w:rPr>
          <w:sz w:val="28"/>
          <w:szCs w:val="28"/>
        </w:rPr>
        <w:t>бюджетів</w:t>
      </w:r>
      <w:r w:rsidRPr="006C7ED8">
        <w:rPr>
          <w:sz w:val="28"/>
          <w:szCs w:val="28"/>
          <w:lang w:val="uk-UA"/>
        </w:rPr>
        <w:t>.</w:t>
      </w:r>
    </w:p>
    <w:p w:rsidR="006C7ED8" w:rsidRPr="006C7ED8" w:rsidRDefault="006C7ED8" w:rsidP="006209DC">
      <w:pPr>
        <w:pStyle w:val="2"/>
        <w:numPr>
          <w:ilvl w:val="0"/>
          <w:numId w:val="23"/>
        </w:numPr>
        <w:spacing w:after="0" w:line="360" w:lineRule="auto"/>
        <w:jc w:val="both"/>
        <w:rPr>
          <w:sz w:val="28"/>
          <w:szCs w:val="28"/>
          <w:lang w:val="uk-UA"/>
        </w:rPr>
      </w:pPr>
      <w:r w:rsidRPr="006C7ED8">
        <w:rPr>
          <w:sz w:val="28"/>
          <w:szCs w:val="28"/>
          <w:lang w:val="uk-UA"/>
        </w:rPr>
        <w:t>Особливості с</w:t>
      </w:r>
      <w:r w:rsidRPr="006C7ED8">
        <w:rPr>
          <w:sz w:val="28"/>
          <w:szCs w:val="28"/>
          <w:lang w:val="uk-UA"/>
        </w:rPr>
        <w:t>кладання та взаємоузгодження бюджетів.</w:t>
      </w:r>
    </w:p>
    <w:p w:rsidR="006C7ED8" w:rsidRPr="006C7ED8" w:rsidRDefault="006C7ED8" w:rsidP="006209DC">
      <w:pPr>
        <w:pStyle w:val="2"/>
        <w:numPr>
          <w:ilvl w:val="0"/>
          <w:numId w:val="23"/>
        </w:numPr>
        <w:spacing w:after="0" w:line="360" w:lineRule="auto"/>
        <w:jc w:val="both"/>
        <w:rPr>
          <w:sz w:val="28"/>
          <w:szCs w:val="28"/>
          <w:lang w:val="uk-UA"/>
        </w:rPr>
      </w:pPr>
      <w:r w:rsidRPr="006C7ED8">
        <w:rPr>
          <w:sz w:val="28"/>
          <w:szCs w:val="28"/>
          <w:lang w:val="uk-UA"/>
        </w:rPr>
        <w:t>Методика складання бюджету підприємства.</w:t>
      </w:r>
    </w:p>
    <w:p w:rsidR="006C7ED8" w:rsidRPr="006C7ED8" w:rsidRDefault="006C7ED8" w:rsidP="006209DC">
      <w:pPr>
        <w:pStyle w:val="2"/>
        <w:numPr>
          <w:ilvl w:val="0"/>
          <w:numId w:val="23"/>
        </w:numPr>
        <w:spacing w:after="0" w:line="360" w:lineRule="auto"/>
        <w:jc w:val="both"/>
        <w:rPr>
          <w:sz w:val="28"/>
          <w:szCs w:val="28"/>
          <w:lang w:val="uk-UA"/>
        </w:rPr>
      </w:pPr>
      <w:r w:rsidRPr="006C7ED8">
        <w:rPr>
          <w:sz w:val="28"/>
          <w:szCs w:val="28"/>
          <w:lang w:val="uk-UA"/>
        </w:rPr>
        <w:t>Контроль виконання бюджетів та аналіз відхилень (</w:t>
      </w:r>
      <w:r w:rsidRPr="006C7ED8">
        <w:rPr>
          <w:sz w:val="28"/>
          <w:szCs w:val="28"/>
        </w:rPr>
        <w:t>гнучк</w:t>
      </w:r>
      <w:r w:rsidRPr="006C7ED8">
        <w:rPr>
          <w:sz w:val="28"/>
          <w:szCs w:val="28"/>
          <w:lang w:val="uk-UA"/>
        </w:rPr>
        <w:t>ий</w:t>
      </w:r>
      <w:r w:rsidRPr="006C7ED8">
        <w:rPr>
          <w:sz w:val="28"/>
          <w:szCs w:val="28"/>
        </w:rPr>
        <w:t xml:space="preserve"> та статичн</w:t>
      </w:r>
      <w:r w:rsidRPr="006C7ED8">
        <w:rPr>
          <w:sz w:val="28"/>
          <w:szCs w:val="28"/>
          <w:lang w:val="uk-UA"/>
        </w:rPr>
        <w:t>ий</w:t>
      </w:r>
      <w:r w:rsidRPr="006C7ED8">
        <w:rPr>
          <w:sz w:val="28"/>
          <w:szCs w:val="28"/>
        </w:rPr>
        <w:t xml:space="preserve"> бюджет</w:t>
      </w:r>
      <w:r w:rsidRPr="006C7ED8">
        <w:rPr>
          <w:sz w:val="28"/>
          <w:szCs w:val="28"/>
          <w:lang w:val="uk-UA"/>
        </w:rPr>
        <w:t>)</w:t>
      </w:r>
      <w:r w:rsidRPr="006C7ED8">
        <w:rPr>
          <w:sz w:val="28"/>
          <w:szCs w:val="28"/>
        </w:rPr>
        <w:t>.</w:t>
      </w:r>
    </w:p>
    <w:p w:rsidR="006C7ED8" w:rsidRPr="006C7ED8" w:rsidRDefault="006C7ED8" w:rsidP="006C7ED8">
      <w:pPr>
        <w:pStyle w:val="ad"/>
        <w:spacing w:line="360" w:lineRule="auto"/>
        <w:ind w:left="0"/>
        <w:jc w:val="both"/>
        <w:rPr>
          <w:b/>
          <w:sz w:val="28"/>
          <w:szCs w:val="28"/>
        </w:rPr>
      </w:pPr>
    </w:p>
    <w:p w:rsidR="006C7ED8" w:rsidRPr="007E3772" w:rsidRDefault="006C7ED8" w:rsidP="006C7ED8">
      <w:pPr>
        <w:pStyle w:val="ad"/>
        <w:spacing w:line="360" w:lineRule="auto"/>
        <w:ind w:left="0"/>
        <w:jc w:val="both"/>
        <w:rPr>
          <w:sz w:val="28"/>
          <w:szCs w:val="28"/>
        </w:rPr>
      </w:pPr>
      <w:r w:rsidRPr="007E3772">
        <w:rPr>
          <w:b/>
          <w:sz w:val="28"/>
          <w:szCs w:val="28"/>
        </w:rPr>
        <w:t xml:space="preserve">Навчальне обладнання:  </w:t>
      </w:r>
      <w:r w:rsidRPr="007E3772">
        <w:rPr>
          <w:sz w:val="28"/>
          <w:szCs w:val="28"/>
        </w:rPr>
        <w:t>м</w:t>
      </w:r>
      <w:r w:rsidRPr="007E3772">
        <w:rPr>
          <w:color w:val="000000"/>
          <w:sz w:val="28"/>
          <w:szCs w:val="28"/>
          <w:lang w:eastAsia="uk-UA"/>
        </w:rPr>
        <w:t>ультимедійний проектор,</w:t>
      </w:r>
      <w:r>
        <w:rPr>
          <w:color w:val="000000"/>
          <w:sz w:val="28"/>
          <w:szCs w:val="28"/>
          <w:lang w:eastAsia="uk-UA"/>
        </w:rPr>
        <w:t xml:space="preserve"> </w:t>
      </w:r>
      <w:r w:rsidRPr="007E3772">
        <w:rPr>
          <w:color w:val="000000"/>
          <w:sz w:val="28"/>
          <w:szCs w:val="28"/>
          <w:lang w:eastAsia="uk-UA"/>
        </w:rPr>
        <w:t>ноутбук; мультимедійна дошка;  комп’ютери.</w:t>
      </w:r>
    </w:p>
    <w:p w:rsidR="00AA53A4" w:rsidRDefault="00AA53A4" w:rsidP="00AA53A4">
      <w:pPr>
        <w:pStyle w:val="2"/>
        <w:spacing w:after="0" w:line="240" w:lineRule="auto"/>
        <w:ind w:left="1049" w:hanging="539"/>
        <w:jc w:val="both"/>
        <w:rPr>
          <w:sz w:val="28"/>
          <w:szCs w:val="28"/>
          <w:lang w:val="uk-UA"/>
        </w:rPr>
      </w:pPr>
      <w:r w:rsidRPr="00D95E12">
        <w:rPr>
          <w:sz w:val="28"/>
          <w:szCs w:val="28"/>
          <w:lang w:val="uk-UA"/>
        </w:rPr>
        <w:t xml:space="preserve">            </w:t>
      </w:r>
    </w:p>
    <w:p w:rsidR="00AA53A4" w:rsidRPr="003F513C" w:rsidRDefault="00AA53A4" w:rsidP="00AA53A4">
      <w:pPr>
        <w:rPr>
          <w:sz w:val="28"/>
          <w:szCs w:val="28"/>
        </w:rPr>
      </w:pPr>
      <w:r w:rsidRPr="003F513C">
        <w:rPr>
          <w:b/>
          <w:sz w:val="28"/>
          <w:szCs w:val="28"/>
        </w:rPr>
        <w:t xml:space="preserve">Форми контролю знань </w:t>
      </w:r>
      <w:r w:rsidRPr="003F513C">
        <w:rPr>
          <w:sz w:val="28"/>
          <w:szCs w:val="28"/>
        </w:rPr>
        <w:t>– обговорення питань; тестування.</w:t>
      </w:r>
    </w:p>
    <w:p w:rsidR="00AA53A4" w:rsidRDefault="00AA53A4" w:rsidP="00AA53A4">
      <w:pPr>
        <w:autoSpaceDE w:val="0"/>
        <w:autoSpaceDN w:val="0"/>
        <w:adjustRightInd w:val="0"/>
        <w:spacing w:before="20" w:line="360" w:lineRule="auto"/>
        <w:ind w:left="357"/>
        <w:jc w:val="center"/>
        <w:rPr>
          <w:sz w:val="28"/>
          <w:szCs w:val="28"/>
        </w:rPr>
      </w:pPr>
      <w:r w:rsidRPr="00834BBB">
        <w:rPr>
          <w:sz w:val="28"/>
          <w:szCs w:val="28"/>
        </w:rPr>
        <w:t xml:space="preserve"> </w:t>
      </w:r>
    </w:p>
    <w:p w:rsidR="00AA53A4" w:rsidRPr="00834BBB" w:rsidRDefault="00AA53A4" w:rsidP="00AA53A4">
      <w:pPr>
        <w:autoSpaceDE w:val="0"/>
        <w:autoSpaceDN w:val="0"/>
        <w:adjustRightInd w:val="0"/>
        <w:spacing w:line="360" w:lineRule="auto"/>
        <w:ind w:left="357"/>
        <w:jc w:val="center"/>
        <w:rPr>
          <w:b/>
          <w:sz w:val="28"/>
          <w:szCs w:val="28"/>
        </w:rPr>
      </w:pPr>
      <w:r w:rsidRPr="00834BBB">
        <w:rPr>
          <w:b/>
          <w:sz w:val="28"/>
          <w:szCs w:val="28"/>
        </w:rPr>
        <w:t>Рекомендована література для підготовки до семінарського заняття</w:t>
      </w:r>
    </w:p>
    <w:p w:rsidR="00AA53A4" w:rsidRPr="00834BBB" w:rsidRDefault="00AA53A4" w:rsidP="006209DC">
      <w:pPr>
        <w:pStyle w:val="a5"/>
        <w:numPr>
          <w:ilvl w:val="0"/>
          <w:numId w:val="5"/>
        </w:numPr>
        <w:spacing w:after="0" w:line="360" w:lineRule="auto"/>
        <w:jc w:val="both"/>
        <w:rPr>
          <w:sz w:val="28"/>
          <w:szCs w:val="28"/>
        </w:rPr>
      </w:pPr>
      <w:r w:rsidRPr="00834BBB">
        <w:rPr>
          <w:sz w:val="28"/>
          <w:szCs w:val="28"/>
        </w:rPr>
        <w:t xml:space="preserve">Податковий кодекс України від 2 грудня 2010 року № 2755-VI. </w:t>
      </w:r>
    </w:p>
    <w:p w:rsidR="00AA53A4" w:rsidRPr="00834BBB" w:rsidRDefault="00AA53A4" w:rsidP="006209DC">
      <w:pPr>
        <w:pStyle w:val="a5"/>
        <w:numPr>
          <w:ilvl w:val="0"/>
          <w:numId w:val="5"/>
        </w:numPr>
        <w:spacing w:after="0" w:line="360" w:lineRule="auto"/>
        <w:jc w:val="both"/>
        <w:rPr>
          <w:sz w:val="28"/>
          <w:szCs w:val="28"/>
        </w:rPr>
      </w:pPr>
      <w:r w:rsidRPr="00834BBB">
        <w:rPr>
          <w:sz w:val="28"/>
          <w:szCs w:val="28"/>
        </w:rPr>
        <w:lastRenderedPageBreak/>
        <w:t>Білоусова І.Проблеми розвитку управлінського обліку в Україні // Бухгалтерський облік і аудит.– 2010. – № 2. – С. 39-44.</w:t>
      </w:r>
    </w:p>
    <w:p w:rsidR="00AA53A4" w:rsidRPr="00834BBB" w:rsidRDefault="00AA53A4" w:rsidP="006209DC">
      <w:pPr>
        <w:pStyle w:val="a5"/>
        <w:numPr>
          <w:ilvl w:val="0"/>
          <w:numId w:val="5"/>
        </w:numPr>
        <w:spacing w:after="0" w:line="360" w:lineRule="auto"/>
        <w:jc w:val="both"/>
        <w:rPr>
          <w:sz w:val="28"/>
          <w:szCs w:val="28"/>
        </w:rPr>
      </w:pPr>
      <w:r w:rsidRPr="00834BBB">
        <w:rPr>
          <w:sz w:val="28"/>
          <w:szCs w:val="28"/>
        </w:rPr>
        <w:t xml:space="preserve">Гуцайлюк З. Ще раз про місце і роль управлінського обліку в інформаційній системі господарюючих суб’єктів // Бухгалтерський облік і аудит . – 2010. – № 11. – С.46-49  </w:t>
      </w:r>
    </w:p>
    <w:p w:rsidR="00AA53A4" w:rsidRPr="00834BBB" w:rsidRDefault="00AA53A4" w:rsidP="006209DC">
      <w:pPr>
        <w:pStyle w:val="a5"/>
        <w:numPr>
          <w:ilvl w:val="0"/>
          <w:numId w:val="5"/>
        </w:numPr>
        <w:spacing w:after="0" w:line="360" w:lineRule="auto"/>
        <w:jc w:val="both"/>
        <w:rPr>
          <w:sz w:val="28"/>
          <w:szCs w:val="28"/>
        </w:rPr>
      </w:pPr>
      <w:r w:rsidRPr="00834BBB">
        <w:rPr>
          <w:sz w:val="28"/>
          <w:szCs w:val="28"/>
        </w:rPr>
        <w:t>Кузьмін О.Є. Управління витратами на підприємствах / О.Є. Кузьмін, О.Г. Мельник, У.І.Когут – Львів: Вид-во Львівської політехніки, 2014. – 244 с.</w:t>
      </w:r>
    </w:p>
    <w:p w:rsidR="00AA53A4" w:rsidRPr="00834BBB" w:rsidRDefault="00AA53A4" w:rsidP="006209DC">
      <w:pPr>
        <w:pStyle w:val="a5"/>
        <w:numPr>
          <w:ilvl w:val="0"/>
          <w:numId w:val="5"/>
        </w:numPr>
        <w:spacing w:after="0" w:line="360" w:lineRule="auto"/>
        <w:jc w:val="both"/>
        <w:rPr>
          <w:sz w:val="28"/>
          <w:szCs w:val="28"/>
        </w:rPr>
      </w:pPr>
      <w:r w:rsidRPr="00834BBB">
        <w:rPr>
          <w:sz w:val="28"/>
          <w:szCs w:val="28"/>
        </w:rPr>
        <w:t xml:space="preserve"> Ткач В.И., Ткач М.В. Управленческий учет: международный опыт. – М.: Финансы и статистика, 2014.</w:t>
      </w:r>
    </w:p>
    <w:p w:rsidR="00AA53A4" w:rsidRPr="00834BBB" w:rsidRDefault="00AA53A4" w:rsidP="006209DC">
      <w:pPr>
        <w:pStyle w:val="a5"/>
        <w:numPr>
          <w:ilvl w:val="0"/>
          <w:numId w:val="5"/>
        </w:numPr>
        <w:spacing w:after="0" w:line="360" w:lineRule="auto"/>
        <w:jc w:val="both"/>
        <w:rPr>
          <w:sz w:val="28"/>
          <w:szCs w:val="28"/>
        </w:rPr>
      </w:pPr>
      <w:r w:rsidRPr="00834BBB">
        <w:rPr>
          <w:sz w:val="28"/>
          <w:szCs w:val="28"/>
        </w:rPr>
        <w:t>Чумаченко М.Г. Розвиток управлінського обліку і Україні // Баланс. – 2010. – № 23.– С. 27 – 29.</w:t>
      </w:r>
    </w:p>
    <w:p w:rsidR="00AA53A4" w:rsidRPr="00834BBB" w:rsidRDefault="00AA53A4" w:rsidP="006209DC">
      <w:pPr>
        <w:pStyle w:val="a5"/>
        <w:numPr>
          <w:ilvl w:val="0"/>
          <w:numId w:val="5"/>
        </w:numPr>
        <w:spacing w:after="0" w:line="360" w:lineRule="auto"/>
        <w:jc w:val="both"/>
        <w:rPr>
          <w:sz w:val="28"/>
          <w:szCs w:val="28"/>
        </w:rPr>
      </w:pPr>
      <w:r w:rsidRPr="00834BBB">
        <w:rPr>
          <w:sz w:val="28"/>
          <w:szCs w:val="28"/>
        </w:rPr>
        <w:t xml:space="preserve">Чумаченко М.Г.  Управлінський облік потребує підтримки // Бухгалтерський облік і аудит. – 2011. – № 5. – С. 3-7. </w:t>
      </w:r>
    </w:p>
    <w:p w:rsidR="00AA53A4" w:rsidRPr="00834BBB" w:rsidRDefault="00AA53A4" w:rsidP="006209DC">
      <w:pPr>
        <w:pStyle w:val="a3"/>
        <w:numPr>
          <w:ilvl w:val="0"/>
          <w:numId w:val="5"/>
        </w:numPr>
        <w:tabs>
          <w:tab w:val="left" w:pos="1260"/>
        </w:tabs>
        <w:suppressAutoHyphens w:val="0"/>
        <w:spacing w:after="0" w:line="360" w:lineRule="auto"/>
        <w:jc w:val="both"/>
        <w:rPr>
          <w:sz w:val="28"/>
          <w:szCs w:val="28"/>
          <w:lang w:val="uk-UA"/>
        </w:rPr>
      </w:pPr>
      <w:r w:rsidRPr="00834BBB">
        <w:rPr>
          <w:sz w:val="28"/>
          <w:szCs w:val="28"/>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AA53A4" w:rsidRPr="00834BBB" w:rsidRDefault="00AA53A4" w:rsidP="00AA53A4">
      <w:pPr>
        <w:pStyle w:val="a5"/>
        <w:spacing w:after="0" w:line="360" w:lineRule="auto"/>
        <w:ind w:left="0"/>
        <w:rPr>
          <w:b/>
          <w:sz w:val="28"/>
          <w:szCs w:val="28"/>
          <w:lang w:val="uk-UA"/>
        </w:rPr>
      </w:pPr>
      <w:r w:rsidRPr="00835806">
        <w:rPr>
          <w:i/>
          <w:sz w:val="28"/>
          <w:szCs w:val="28"/>
          <w:lang w:val="uk-UA"/>
        </w:rPr>
        <w:t>Ресурси інтернету</w:t>
      </w:r>
      <w:r w:rsidRPr="00834BBB">
        <w:rPr>
          <w:sz w:val="28"/>
          <w:szCs w:val="28"/>
          <w:lang w:val="uk-UA"/>
        </w:rPr>
        <w:t>:</w:t>
      </w:r>
    </w:p>
    <w:p w:rsidR="00AA53A4" w:rsidRPr="00834BBB" w:rsidRDefault="00AA53A4" w:rsidP="00AA53A4">
      <w:pPr>
        <w:pStyle w:val="a5"/>
        <w:spacing w:after="0" w:line="360" w:lineRule="auto"/>
        <w:ind w:left="357"/>
        <w:rPr>
          <w:sz w:val="28"/>
          <w:szCs w:val="28"/>
          <w:lang w:val="uk-UA"/>
        </w:rPr>
      </w:pPr>
      <w:r w:rsidRPr="00834BBB">
        <w:rPr>
          <w:sz w:val="28"/>
          <w:szCs w:val="28"/>
          <w:lang w:val="en-US"/>
        </w:rPr>
        <w:t>http</w:t>
      </w:r>
      <w:r w:rsidRPr="00834BBB">
        <w:rPr>
          <w:sz w:val="28"/>
          <w:szCs w:val="28"/>
          <w:lang w:val="uk-UA"/>
        </w:rPr>
        <w:t xml:space="preserve">:// </w:t>
      </w:r>
      <w:r w:rsidRPr="00834BBB">
        <w:rPr>
          <w:sz w:val="28"/>
          <w:szCs w:val="28"/>
          <w:lang w:val="en-US"/>
        </w:rPr>
        <w:t>www</w:t>
      </w:r>
      <w:r w:rsidRPr="00834BBB">
        <w:rPr>
          <w:sz w:val="28"/>
          <w:szCs w:val="28"/>
          <w:lang w:val="uk-UA"/>
        </w:rPr>
        <w:t xml:space="preserve">. </w:t>
      </w:r>
      <w:r w:rsidRPr="00834BBB">
        <w:rPr>
          <w:sz w:val="28"/>
          <w:szCs w:val="28"/>
          <w:lang w:val="en-US"/>
        </w:rPr>
        <w:t>library</w:t>
      </w:r>
      <w:r w:rsidRPr="00834BBB">
        <w:rPr>
          <w:sz w:val="28"/>
          <w:szCs w:val="28"/>
          <w:lang w:val="uk-UA"/>
        </w:rPr>
        <w:t xml:space="preserve">. </w:t>
      </w:r>
      <w:r w:rsidRPr="00834BBB">
        <w:rPr>
          <w:sz w:val="28"/>
          <w:szCs w:val="28"/>
          <w:lang w:val="en-US"/>
        </w:rPr>
        <w:t>univ</w:t>
      </w:r>
      <w:r w:rsidRPr="00834BBB">
        <w:rPr>
          <w:sz w:val="28"/>
          <w:szCs w:val="28"/>
          <w:lang w:val="uk-UA"/>
        </w:rPr>
        <w:t>.</w:t>
      </w:r>
      <w:r w:rsidRPr="00834BBB">
        <w:rPr>
          <w:sz w:val="28"/>
          <w:szCs w:val="28"/>
          <w:lang w:val="en-US"/>
        </w:rPr>
        <w:t>kiev</w:t>
      </w:r>
      <w:r w:rsidRPr="00834BBB">
        <w:rPr>
          <w:sz w:val="28"/>
          <w:szCs w:val="28"/>
          <w:lang w:val="uk-UA"/>
        </w:rPr>
        <w:t>.</w:t>
      </w:r>
      <w:r w:rsidRPr="00834BBB">
        <w:rPr>
          <w:sz w:val="28"/>
          <w:szCs w:val="28"/>
          <w:lang w:val="en-US"/>
        </w:rPr>
        <w:t>ua</w:t>
      </w:r>
      <w:r w:rsidRPr="00834BBB">
        <w:rPr>
          <w:sz w:val="28"/>
          <w:szCs w:val="28"/>
          <w:lang w:val="uk-UA"/>
        </w:rPr>
        <w:t>/</w:t>
      </w:r>
      <w:r w:rsidRPr="00834BBB">
        <w:rPr>
          <w:sz w:val="28"/>
          <w:szCs w:val="28"/>
          <w:lang w:val="en-US"/>
        </w:rPr>
        <w:t>ukr</w:t>
      </w:r>
      <w:r w:rsidRPr="00834BBB">
        <w:rPr>
          <w:sz w:val="28"/>
          <w:szCs w:val="28"/>
          <w:lang w:val="uk-UA"/>
        </w:rPr>
        <w:t>/</w:t>
      </w:r>
      <w:r w:rsidRPr="00834BBB">
        <w:rPr>
          <w:sz w:val="28"/>
          <w:szCs w:val="28"/>
          <w:lang w:val="en-US"/>
        </w:rPr>
        <w:t>res</w:t>
      </w:r>
      <w:r w:rsidRPr="00834BBB">
        <w:rPr>
          <w:sz w:val="28"/>
          <w:szCs w:val="28"/>
          <w:lang w:val="uk-UA"/>
        </w:rPr>
        <w:t>/</w:t>
      </w:r>
      <w:r w:rsidRPr="00834BBB">
        <w:rPr>
          <w:sz w:val="28"/>
          <w:szCs w:val="28"/>
          <w:lang w:val="en-US"/>
        </w:rPr>
        <w:t>resour</w:t>
      </w:r>
      <w:r w:rsidRPr="00834BBB">
        <w:rPr>
          <w:sz w:val="28"/>
          <w:szCs w:val="28"/>
          <w:lang w:val="uk-UA"/>
        </w:rPr>
        <w:t>.</w:t>
      </w:r>
      <w:r w:rsidRPr="00834BBB">
        <w:rPr>
          <w:sz w:val="28"/>
          <w:szCs w:val="28"/>
          <w:lang w:val="en-US"/>
        </w:rPr>
        <w:t>php</w:t>
      </w:r>
      <w:r w:rsidRPr="00834BBB">
        <w:rPr>
          <w:sz w:val="28"/>
          <w:szCs w:val="28"/>
          <w:lang w:val="uk-UA"/>
        </w:rPr>
        <w:t>3 – Бібліотеки в Україні.</w:t>
      </w:r>
    </w:p>
    <w:p w:rsidR="00AA53A4" w:rsidRPr="00834BBB" w:rsidRDefault="00AA53A4" w:rsidP="00AA53A4">
      <w:pPr>
        <w:pStyle w:val="a5"/>
        <w:spacing w:after="0" w:line="360" w:lineRule="auto"/>
        <w:ind w:left="360" w:hanging="360"/>
        <w:rPr>
          <w:sz w:val="28"/>
          <w:szCs w:val="28"/>
        </w:rPr>
      </w:pPr>
      <w:r w:rsidRPr="00834BBB">
        <w:rPr>
          <w:sz w:val="28"/>
          <w:szCs w:val="28"/>
          <w:lang w:val="uk-UA"/>
        </w:rPr>
        <w:t xml:space="preserve">      </w:t>
      </w:r>
      <w:r w:rsidRPr="00834BBB">
        <w:rPr>
          <w:sz w:val="28"/>
          <w:szCs w:val="28"/>
          <w:lang w:val="en-US"/>
        </w:rPr>
        <w:t>http</w:t>
      </w:r>
      <w:r w:rsidRPr="00834BBB">
        <w:rPr>
          <w:sz w:val="28"/>
          <w:szCs w:val="28"/>
        </w:rPr>
        <w:t>://</w:t>
      </w:r>
      <w:r w:rsidRPr="00834BBB">
        <w:rPr>
          <w:sz w:val="28"/>
          <w:szCs w:val="28"/>
          <w:lang w:val="en-US"/>
        </w:rPr>
        <w:t>www</w:t>
      </w:r>
      <w:r w:rsidRPr="00834BBB">
        <w:rPr>
          <w:sz w:val="28"/>
          <w:szCs w:val="28"/>
        </w:rPr>
        <w:t>.</w:t>
      </w:r>
      <w:r w:rsidRPr="00834BBB">
        <w:rPr>
          <w:sz w:val="28"/>
          <w:szCs w:val="28"/>
          <w:lang w:val="en-US"/>
        </w:rPr>
        <w:t>nbuv</w:t>
      </w:r>
      <w:r w:rsidRPr="00834BBB">
        <w:rPr>
          <w:sz w:val="28"/>
          <w:szCs w:val="28"/>
        </w:rPr>
        <w:t>.</w:t>
      </w:r>
      <w:r w:rsidRPr="00834BBB">
        <w:rPr>
          <w:sz w:val="28"/>
          <w:szCs w:val="28"/>
          <w:lang w:val="en-US"/>
        </w:rPr>
        <w:t>gov</w:t>
      </w:r>
      <w:r w:rsidRPr="00834BBB">
        <w:rPr>
          <w:sz w:val="28"/>
          <w:szCs w:val="28"/>
        </w:rPr>
        <w:t>.</w:t>
      </w:r>
      <w:r w:rsidRPr="00834BBB">
        <w:rPr>
          <w:sz w:val="28"/>
          <w:szCs w:val="28"/>
          <w:lang w:val="en-US"/>
        </w:rPr>
        <w:t>ua</w:t>
      </w:r>
      <w:r w:rsidRPr="00834BBB">
        <w:rPr>
          <w:sz w:val="28"/>
          <w:szCs w:val="28"/>
        </w:rPr>
        <w:t>/–Національна бібліотека України ім. В.І.Вернадського</w:t>
      </w:r>
    </w:p>
    <w:p w:rsidR="00AA53A4" w:rsidRPr="00834BBB" w:rsidRDefault="00AA53A4" w:rsidP="00AA53A4">
      <w:pPr>
        <w:pStyle w:val="a5"/>
        <w:spacing w:after="0" w:line="360" w:lineRule="auto"/>
        <w:ind w:left="357"/>
        <w:rPr>
          <w:sz w:val="28"/>
          <w:szCs w:val="28"/>
        </w:rPr>
      </w:pPr>
      <w:r w:rsidRPr="00834BBB">
        <w:rPr>
          <w:sz w:val="28"/>
          <w:szCs w:val="28"/>
          <w:lang w:val="en-US"/>
        </w:rPr>
        <w:t>http</w:t>
      </w:r>
      <w:r w:rsidRPr="00834BBB">
        <w:rPr>
          <w:sz w:val="28"/>
          <w:szCs w:val="28"/>
        </w:rPr>
        <w:t>://</w:t>
      </w:r>
      <w:r w:rsidRPr="00834BBB">
        <w:rPr>
          <w:sz w:val="28"/>
          <w:szCs w:val="28"/>
          <w:lang w:val="en-US"/>
        </w:rPr>
        <w:t>www</w:t>
      </w:r>
      <w:r w:rsidRPr="00834BBB">
        <w:rPr>
          <w:sz w:val="28"/>
          <w:szCs w:val="28"/>
        </w:rPr>
        <w:t>.</w:t>
      </w:r>
      <w:r w:rsidRPr="00834BBB">
        <w:rPr>
          <w:sz w:val="28"/>
          <w:szCs w:val="28"/>
          <w:lang w:val="en-US"/>
        </w:rPr>
        <w:t>nbuv</w:t>
      </w:r>
      <w:r w:rsidRPr="00834BBB">
        <w:rPr>
          <w:sz w:val="28"/>
          <w:szCs w:val="28"/>
        </w:rPr>
        <w:t>.</w:t>
      </w:r>
      <w:r w:rsidRPr="00834BBB">
        <w:rPr>
          <w:sz w:val="28"/>
          <w:szCs w:val="28"/>
          <w:lang w:val="en-US"/>
        </w:rPr>
        <w:t>gov</w:t>
      </w:r>
      <w:r w:rsidRPr="00834BBB">
        <w:rPr>
          <w:sz w:val="28"/>
          <w:szCs w:val="28"/>
        </w:rPr>
        <w:t>.</w:t>
      </w:r>
      <w:r w:rsidRPr="00834BBB">
        <w:rPr>
          <w:sz w:val="28"/>
          <w:szCs w:val="28"/>
          <w:lang w:val="en-US"/>
        </w:rPr>
        <w:t>ua</w:t>
      </w:r>
      <w:r w:rsidRPr="00834BBB">
        <w:rPr>
          <w:sz w:val="28"/>
          <w:szCs w:val="28"/>
        </w:rPr>
        <w:t>/</w:t>
      </w:r>
      <w:r w:rsidRPr="00834BBB">
        <w:rPr>
          <w:sz w:val="28"/>
          <w:szCs w:val="28"/>
          <w:lang w:val="en-US"/>
        </w:rPr>
        <w:t>portal</w:t>
      </w:r>
      <w:r w:rsidRPr="00834BBB">
        <w:rPr>
          <w:sz w:val="28"/>
          <w:szCs w:val="28"/>
        </w:rPr>
        <w:t>/</w:t>
      </w:r>
      <w:r w:rsidRPr="00834BBB">
        <w:rPr>
          <w:sz w:val="28"/>
          <w:szCs w:val="28"/>
          <w:lang w:val="en-US"/>
        </w:rPr>
        <w:t>libukr</w:t>
      </w:r>
      <w:r w:rsidRPr="00834BBB">
        <w:rPr>
          <w:sz w:val="28"/>
          <w:szCs w:val="28"/>
        </w:rPr>
        <w:t>.</w:t>
      </w:r>
      <w:r w:rsidRPr="00834BBB">
        <w:rPr>
          <w:sz w:val="28"/>
          <w:szCs w:val="28"/>
          <w:lang w:val="en-US"/>
        </w:rPr>
        <w:t>html</w:t>
      </w:r>
      <w:r w:rsidRPr="00834BBB">
        <w:rPr>
          <w:sz w:val="28"/>
          <w:szCs w:val="28"/>
        </w:rPr>
        <w:t xml:space="preserve"> – Бібліотеки та науково-інформаційні центри України.</w:t>
      </w:r>
    </w:p>
    <w:p w:rsidR="00AA53A4" w:rsidRPr="00834BBB" w:rsidRDefault="00AA53A4" w:rsidP="00AA53A4">
      <w:pPr>
        <w:pStyle w:val="a5"/>
        <w:spacing w:after="0" w:line="360" w:lineRule="auto"/>
        <w:ind w:left="357"/>
        <w:rPr>
          <w:sz w:val="28"/>
          <w:szCs w:val="28"/>
        </w:rPr>
      </w:pPr>
      <w:r w:rsidRPr="00834BBB">
        <w:rPr>
          <w:sz w:val="28"/>
          <w:szCs w:val="28"/>
          <w:lang w:val="en-US"/>
        </w:rPr>
        <w:t>http</w:t>
      </w:r>
      <w:r w:rsidRPr="00834BBB">
        <w:rPr>
          <w:sz w:val="28"/>
          <w:szCs w:val="28"/>
        </w:rPr>
        <w:t xml:space="preserve">:// </w:t>
      </w:r>
      <w:r w:rsidRPr="00834BBB">
        <w:rPr>
          <w:sz w:val="28"/>
          <w:szCs w:val="28"/>
          <w:lang w:val="en-US"/>
        </w:rPr>
        <w:t>www</w:t>
      </w:r>
      <w:r w:rsidRPr="00834BBB">
        <w:rPr>
          <w:sz w:val="28"/>
          <w:szCs w:val="28"/>
        </w:rPr>
        <w:t xml:space="preserve">. </w:t>
      </w:r>
      <w:r w:rsidRPr="00834BBB">
        <w:rPr>
          <w:sz w:val="28"/>
          <w:szCs w:val="28"/>
          <w:lang w:val="en-US"/>
        </w:rPr>
        <w:t>library</w:t>
      </w:r>
      <w:r w:rsidRPr="00834BBB">
        <w:rPr>
          <w:sz w:val="28"/>
          <w:szCs w:val="28"/>
        </w:rPr>
        <w:t xml:space="preserve">. </w:t>
      </w:r>
      <w:r w:rsidRPr="00834BBB">
        <w:rPr>
          <w:sz w:val="28"/>
          <w:szCs w:val="28"/>
          <w:lang w:val="en-US"/>
        </w:rPr>
        <w:t>lviv</w:t>
      </w:r>
      <w:r w:rsidRPr="00834BBB">
        <w:rPr>
          <w:sz w:val="28"/>
          <w:szCs w:val="28"/>
        </w:rPr>
        <w:t>.</w:t>
      </w:r>
      <w:r w:rsidRPr="00834BBB">
        <w:rPr>
          <w:sz w:val="28"/>
          <w:szCs w:val="28"/>
          <w:lang w:val="en-US"/>
        </w:rPr>
        <w:t>ua</w:t>
      </w:r>
      <w:r w:rsidRPr="00834BBB">
        <w:rPr>
          <w:sz w:val="28"/>
          <w:szCs w:val="28"/>
        </w:rPr>
        <w:t xml:space="preserve"> / – Львівська національна наукова бібліотека України ім. В. Стефаника.</w:t>
      </w:r>
    </w:p>
    <w:p w:rsidR="00AA53A4" w:rsidRPr="00834BBB" w:rsidRDefault="00AA53A4" w:rsidP="00AA53A4">
      <w:pPr>
        <w:pStyle w:val="a5"/>
        <w:spacing w:after="0" w:line="360" w:lineRule="auto"/>
        <w:ind w:left="357"/>
        <w:rPr>
          <w:sz w:val="28"/>
          <w:szCs w:val="28"/>
        </w:rPr>
      </w:pPr>
      <w:r w:rsidRPr="00834BBB">
        <w:rPr>
          <w:sz w:val="28"/>
          <w:szCs w:val="28"/>
          <w:lang w:val="en-US"/>
        </w:rPr>
        <w:t>http</w:t>
      </w:r>
      <w:r w:rsidRPr="00834BBB">
        <w:rPr>
          <w:sz w:val="28"/>
          <w:szCs w:val="28"/>
        </w:rPr>
        <w:t>://</w:t>
      </w:r>
      <w:r w:rsidRPr="00834BBB">
        <w:rPr>
          <w:sz w:val="28"/>
          <w:szCs w:val="28"/>
          <w:lang w:val="en-US"/>
        </w:rPr>
        <w:t>uk</w:t>
      </w:r>
      <w:r w:rsidRPr="00834BBB">
        <w:rPr>
          <w:sz w:val="28"/>
          <w:szCs w:val="28"/>
        </w:rPr>
        <w:t>.</w:t>
      </w:r>
      <w:r w:rsidRPr="00834BBB">
        <w:rPr>
          <w:sz w:val="28"/>
          <w:szCs w:val="28"/>
          <w:lang w:val="en-US"/>
        </w:rPr>
        <w:t>wikipedia</w:t>
      </w:r>
      <w:r w:rsidRPr="00834BBB">
        <w:rPr>
          <w:sz w:val="28"/>
          <w:szCs w:val="28"/>
        </w:rPr>
        <w:t>.</w:t>
      </w:r>
      <w:r w:rsidRPr="00834BBB">
        <w:rPr>
          <w:sz w:val="28"/>
          <w:szCs w:val="28"/>
          <w:lang w:val="en-US"/>
        </w:rPr>
        <w:t>org</w:t>
      </w:r>
      <w:r w:rsidRPr="00834BBB">
        <w:rPr>
          <w:sz w:val="28"/>
          <w:szCs w:val="28"/>
        </w:rPr>
        <w:t xml:space="preserve"> – вільна енциклопедія.</w:t>
      </w:r>
    </w:p>
    <w:p w:rsidR="00AA53A4" w:rsidRPr="00834BBB" w:rsidRDefault="00AA53A4" w:rsidP="00AA53A4">
      <w:pPr>
        <w:pStyle w:val="a5"/>
        <w:spacing w:after="0" w:line="360" w:lineRule="auto"/>
        <w:ind w:left="357"/>
        <w:rPr>
          <w:sz w:val="28"/>
          <w:szCs w:val="28"/>
        </w:rPr>
      </w:pPr>
      <w:r w:rsidRPr="00834BBB">
        <w:rPr>
          <w:sz w:val="28"/>
          <w:szCs w:val="28"/>
          <w:lang w:val="en-US"/>
        </w:rPr>
        <w:t>www</w:t>
      </w:r>
      <w:r w:rsidRPr="00834BBB">
        <w:rPr>
          <w:sz w:val="28"/>
          <w:szCs w:val="28"/>
        </w:rPr>
        <w:t>.</w:t>
      </w:r>
      <w:r w:rsidRPr="00834BBB">
        <w:rPr>
          <w:sz w:val="28"/>
          <w:szCs w:val="28"/>
          <w:lang w:val="en-US"/>
        </w:rPr>
        <w:t>minfin</w:t>
      </w:r>
      <w:r w:rsidRPr="00834BBB">
        <w:rPr>
          <w:sz w:val="28"/>
          <w:szCs w:val="28"/>
        </w:rPr>
        <w:t>.</w:t>
      </w:r>
      <w:r w:rsidRPr="00834BBB">
        <w:rPr>
          <w:sz w:val="28"/>
          <w:szCs w:val="28"/>
          <w:lang w:val="en-US"/>
        </w:rPr>
        <w:t>gov</w:t>
      </w:r>
      <w:r w:rsidRPr="00834BBB">
        <w:rPr>
          <w:sz w:val="28"/>
          <w:szCs w:val="28"/>
        </w:rPr>
        <w:t>.</w:t>
      </w:r>
      <w:r w:rsidRPr="00834BBB">
        <w:rPr>
          <w:sz w:val="28"/>
          <w:szCs w:val="28"/>
          <w:lang w:val="en-US"/>
        </w:rPr>
        <w:t>ua</w:t>
      </w:r>
      <w:r w:rsidRPr="00834BBB">
        <w:rPr>
          <w:sz w:val="28"/>
          <w:szCs w:val="28"/>
        </w:rPr>
        <w:t xml:space="preserve"> – сайт Міністерства фінансів України.</w:t>
      </w:r>
    </w:p>
    <w:p w:rsidR="00AA53A4" w:rsidRPr="00834BBB" w:rsidRDefault="00AA53A4" w:rsidP="00AA53A4">
      <w:pPr>
        <w:pStyle w:val="a5"/>
        <w:spacing w:after="0" w:line="360" w:lineRule="auto"/>
        <w:ind w:left="357"/>
        <w:rPr>
          <w:sz w:val="28"/>
          <w:szCs w:val="28"/>
        </w:rPr>
      </w:pPr>
      <w:r w:rsidRPr="00834BBB">
        <w:rPr>
          <w:sz w:val="28"/>
          <w:szCs w:val="28"/>
          <w:lang w:val="en-US"/>
        </w:rPr>
        <w:t>www</w:t>
      </w:r>
      <w:r w:rsidRPr="00834BBB">
        <w:rPr>
          <w:sz w:val="28"/>
          <w:szCs w:val="28"/>
        </w:rPr>
        <w:t>.</w:t>
      </w:r>
      <w:r w:rsidRPr="00834BBB">
        <w:rPr>
          <w:sz w:val="28"/>
          <w:szCs w:val="28"/>
          <w:lang w:val="en-US"/>
        </w:rPr>
        <w:t>osvita</w:t>
      </w:r>
      <w:r w:rsidRPr="00834BBB">
        <w:rPr>
          <w:sz w:val="28"/>
          <w:szCs w:val="28"/>
        </w:rPr>
        <w:t>/</w:t>
      </w:r>
      <w:r w:rsidRPr="00834BBB">
        <w:rPr>
          <w:sz w:val="28"/>
          <w:szCs w:val="28"/>
          <w:lang w:val="en-US"/>
        </w:rPr>
        <w:t>org</w:t>
      </w:r>
      <w:r w:rsidRPr="00834BBB">
        <w:rPr>
          <w:sz w:val="28"/>
          <w:szCs w:val="28"/>
        </w:rPr>
        <w:t>.</w:t>
      </w:r>
      <w:r w:rsidRPr="00834BBB">
        <w:rPr>
          <w:sz w:val="28"/>
          <w:szCs w:val="28"/>
          <w:lang w:val="en-US"/>
        </w:rPr>
        <w:t>ua</w:t>
      </w:r>
      <w:r w:rsidRPr="00834BBB">
        <w:rPr>
          <w:sz w:val="28"/>
          <w:szCs w:val="28"/>
        </w:rPr>
        <w:t xml:space="preserve"> – сайт Міністерства освіти і науки України</w:t>
      </w:r>
    </w:p>
    <w:p w:rsidR="00AA53A4" w:rsidRPr="00834BBB" w:rsidRDefault="00AA53A4" w:rsidP="00AA53A4">
      <w:pPr>
        <w:pStyle w:val="a5"/>
        <w:spacing w:after="0" w:line="360" w:lineRule="auto"/>
        <w:ind w:left="357"/>
        <w:rPr>
          <w:sz w:val="28"/>
          <w:szCs w:val="28"/>
        </w:rPr>
      </w:pPr>
      <w:r w:rsidRPr="00834BBB">
        <w:rPr>
          <w:sz w:val="28"/>
          <w:szCs w:val="28"/>
          <w:lang w:val="en-US"/>
        </w:rPr>
        <w:t>http</w:t>
      </w:r>
      <w:r w:rsidRPr="00834BBB">
        <w:rPr>
          <w:sz w:val="28"/>
          <w:szCs w:val="28"/>
        </w:rPr>
        <w:t>://</w:t>
      </w:r>
      <w:r w:rsidRPr="00834BBB">
        <w:rPr>
          <w:sz w:val="28"/>
          <w:szCs w:val="28"/>
          <w:lang w:val="en-US"/>
        </w:rPr>
        <w:t>web</w:t>
      </w:r>
      <w:r w:rsidRPr="00834BBB">
        <w:rPr>
          <w:sz w:val="28"/>
          <w:szCs w:val="28"/>
        </w:rPr>
        <w:t>/</w:t>
      </w:r>
      <w:r w:rsidRPr="00834BBB">
        <w:rPr>
          <w:sz w:val="28"/>
          <w:szCs w:val="28"/>
          <w:lang w:val="en-US"/>
        </w:rPr>
        <w:t>worldbank</w:t>
      </w:r>
      <w:r w:rsidRPr="00834BBB">
        <w:rPr>
          <w:sz w:val="28"/>
          <w:szCs w:val="28"/>
        </w:rPr>
        <w:t>/</w:t>
      </w:r>
      <w:r w:rsidRPr="00834BBB">
        <w:rPr>
          <w:sz w:val="28"/>
          <w:szCs w:val="28"/>
          <w:lang w:val="en-US"/>
        </w:rPr>
        <w:t>org</w:t>
      </w:r>
      <w:r w:rsidRPr="00834BBB">
        <w:rPr>
          <w:sz w:val="28"/>
          <w:szCs w:val="28"/>
        </w:rPr>
        <w:t>– сайт Світового банку</w:t>
      </w:r>
    </w:p>
    <w:p w:rsidR="00AA53A4" w:rsidRDefault="00AA53A4" w:rsidP="00AA53A4">
      <w:pPr>
        <w:spacing w:line="360" w:lineRule="auto"/>
        <w:rPr>
          <w:lang w:val="ru-RU"/>
        </w:rPr>
      </w:pPr>
    </w:p>
    <w:p w:rsidR="00AA53A4" w:rsidRPr="00CF5A6D" w:rsidRDefault="00AA53A4" w:rsidP="00AA53A4">
      <w:pPr>
        <w:spacing w:line="360" w:lineRule="auto"/>
        <w:rPr>
          <w:sz w:val="28"/>
          <w:szCs w:val="28"/>
        </w:rPr>
      </w:pPr>
      <w:r w:rsidRPr="00CF5A6D">
        <w:rPr>
          <w:b/>
          <w:sz w:val="28"/>
          <w:szCs w:val="28"/>
        </w:rPr>
        <w:t xml:space="preserve">Навчальне обладнання: </w:t>
      </w:r>
      <w:r w:rsidRPr="00CF5A6D">
        <w:rPr>
          <w:sz w:val="28"/>
          <w:szCs w:val="28"/>
        </w:rPr>
        <w:t>електронна дошка, проектор, ноутбук.</w:t>
      </w:r>
    </w:p>
    <w:p w:rsidR="00AA53A4" w:rsidRPr="00006972" w:rsidRDefault="00AA53A4" w:rsidP="00AA53A4">
      <w:pPr>
        <w:spacing w:line="360" w:lineRule="auto"/>
        <w:ind w:hanging="360"/>
        <w:jc w:val="both"/>
        <w:rPr>
          <w:sz w:val="28"/>
          <w:szCs w:val="28"/>
        </w:rPr>
      </w:pPr>
    </w:p>
    <w:p w:rsidR="00AA53A4" w:rsidRPr="00066162" w:rsidRDefault="00AA53A4" w:rsidP="00AA53A4">
      <w:pPr>
        <w:spacing w:line="360" w:lineRule="auto"/>
        <w:jc w:val="both"/>
        <w:rPr>
          <w:sz w:val="28"/>
          <w:szCs w:val="28"/>
        </w:rPr>
      </w:pPr>
      <w:r w:rsidRPr="00066162">
        <w:rPr>
          <w:b/>
          <w:sz w:val="28"/>
          <w:szCs w:val="28"/>
        </w:rPr>
        <w:t xml:space="preserve">Завдання студентам на самостійне опрацювання навчального матеріалу для підготовки до семінарського заняття на тему </w:t>
      </w:r>
      <w:r w:rsidR="006C7ED8">
        <w:rPr>
          <w:b/>
          <w:sz w:val="28"/>
          <w:szCs w:val="28"/>
        </w:rPr>
        <w:t>13</w:t>
      </w:r>
      <w:r w:rsidRPr="00066162">
        <w:rPr>
          <w:b/>
          <w:sz w:val="28"/>
          <w:szCs w:val="28"/>
        </w:rPr>
        <w:t xml:space="preserve">. </w:t>
      </w:r>
      <w:r w:rsidRPr="00326F25">
        <w:rPr>
          <w:b/>
          <w:sz w:val="28"/>
          <w:szCs w:val="28"/>
        </w:rPr>
        <w:t>«</w:t>
      </w:r>
      <w:r w:rsidR="006C7ED8">
        <w:rPr>
          <w:rStyle w:val="jlqj4b"/>
          <w:b/>
          <w:sz w:val="28"/>
          <w:szCs w:val="28"/>
        </w:rPr>
        <w:t>Управлінська звітність</w:t>
      </w:r>
      <w:r w:rsidRPr="00326F25">
        <w:rPr>
          <w:b/>
          <w:sz w:val="28"/>
          <w:szCs w:val="28"/>
        </w:rPr>
        <w:t>».</w:t>
      </w:r>
      <w:r w:rsidR="006C7ED8">
        <w:rPr>
          <w:b/>
          <w:sz w:val="28"/>
          <w:szCs w:val="28"/>
        </w:rPr>
        <w:t xml:space="preserve"> </w:t>
      </w:r>
      <w:r w:rsidRPr="00066162">
        <w:rPr>
          <w:sz w:val="28"/>
          <w:szCs w:val="28"/>
        </w:rPr>
        <w:t xml:space="preserve">Контрольні запитання </w:t>
      </w:r>
      <w:r w:rsidRPr="00066162">
        <w:rPr>
          <w:rFonts w:eastAsia="TimesNewRoman,Bold"/>
          <w:bCs/>
          <w:sz w:val="28"/>
          <w:szCs w:val="28"/>
        </w:rPr>
        <w:t xml:space="preserve">для перевірки знань по темі </w:t>
      </w:r>
      <w:r w:rsidR="006C7ED8">
        <w:rPr>
          <w:rFonts w:eastAsia="TimesNewRoman,Bold"/>
          <w:bCs/>
          <w:sz w:val="28"/>
          <w:szCs w:val="28"/>
        </w:rPr>
        <w:t>13</w:t>
      </w:r>
      <w:r w:rsidRPr="00066162">
        <w:rPr>
          <w:sz w:val="28"/>
          <w:szCs w:val="28"/>
        </w:rPr>
        <w:t>.</w:t>
      </w:r>
    </w:p>
    <w:p w:rsidR="00AA53A4" w:rsidRPr="00066162" w:rsidRDefault="00AA53A4" w:rsidP="00AA53A4">
      <w:pPr>
        <w:spacing w:line="360" w:lineRule="auto"/>
        <w:jc w:val="both"/>
        <w:rPr>
          <w:sz w:val="28"/>
          <w:szCs w:val="28"/>
        </w:rPr>
      </w:pPr>
      <w:r w:rsidRPr="00066162">
        <w:rPr>
          <w:sz w:val="28"/>
          <w:szCs w:val="28"/>
        </w:rPr>
        <w:t xml:space="preserve">Тести до теми </w:t>
      </w:r>
      <w:r w:rsidR="006C7ED8">
        <w:rPr>
          <w:sz w:val="28"/>
          <w:szCs w:val="28"/>
        </w:rPr>
        <w:t>1</w:t>
      </w:r>
      <w:r>
        <w:rPr>
          <w:sz w:val="28"/>
          <w:szCs w:val="28"/>
        </w:rPr>
        <w:t>3</w:t>
      </w:r>
      <w:r w:rsidRPr="00066162">
        <w:rPr>
          <w:sz w:val="28"/>
          <w:szCs w:val="28"/>
        </w:rPr>
        <w:t xml:space="preserve"> із </w:t>
      </w:r>
      <w:r w:rsidR="006C7ED8">
        <w:rPr>
          <w:sz w:val="28"/>
          <w:szCs w:val="28"/>
        </w:rPr>
        <w:t>з</w:t>
      </w:r>
      <w:r w:rsidRPr="00066162">
        <w:rPr>
          <w:sz w:val="28"/>
          <w:szCs w:val="28"/>
        </w:rPr>
        <w:t>асобів діагностики.</w:t>
      </w:r>
    </w:p>
    <w:p w:rsidR="00AA53A4" w:rsidRPr="00066162" w:rsidRDefault="00AA53A4" w:rsidP="00AA53A4">
      <w:pPr>
        <w:spacing w:line="360" w:lineRule="auto"/>
        <w:ind w:firstLine="709"/>
        <w:rPr>
          <w:b/>
          <w:sz w:val="28"/>
          <w:szCs w:val="28"/>
        </w:rPr>
      </w:pPr>
    </w:p>
    <w:p w:rsidR="00AA53A4" w:rsidRPr="00066162" w:rsidRDefault="00AA53A4" w:rsidP="00AA53A4">
      <w:pPr>
        <w:ind w:firstLine="709"/>
        <w:rPr>
          <w:sz w:val="28"/>
          <w:szCs w:val="28"/>
        </w:rPr>
      </w:pPr>
      <w:r w:rsidRPr="00066162">
        <w:rPr>
          <w:b/>
          <w:sz w:val="28"/>
          <w:szCs w:val="28"/>
        </w:rPr>
        <w:t xml:space="preserve">Укладач:______  </w:t>
      </w:r>
      <w:r w:rsidRPr="00525727">
        <w:rPr>
          <w:sz w:val="28"/>
          <w:szCs w:val="28"/>
        </w:rPr>
        <w:t>Шевців Л.Ю. , к.е.н., доцент</w:t>
      </w:r>
    </w:p>
    <w:p w:rsidR="006C7ED8" w:rsidRDefault="006C7ED8" w:rsidP="00066162">
      <w:pPr>
        <w:pStyle w:val="a3"/>
        <w:widowControl w:val="0"/>
        <w:spacing w:line="360" w:lineRule="auto"/>
        <w:jc w:val="center"/>
        <w:rPr>
          <w:b/>
          <w:sz w:val="28"/>
          <w:szCs w:val="28"/>
          <w:lang w:val="uk-UA"/>
        </w:rPr>
      </w:pPr>
    </w:p>
    <w:p w:rsidR="00D601FF" w:rsidRDefault="00D601FF" w:rsidP="00066162">
      <w:pPr>
        <w:pStyle w:val="a3"/>
        <w:widowControl w:val="0"/>
        <w:spacing w:line="360" w:lineRule="auto"/>
        <w:jc w:val="center"/>
        <w:rPr>
          <w:b/>
          <w:sz w:val="28"/>
          <w:szCs w:val="28"/>
          <w:lang w:val="uk-UA"/>
        </w:rPr>
      </w:pPr>
    </w:p>
    <w:p w:rsidR="00066162" w:rsidRDefault="00066162" w:rsidP="00066162">
      <w:pPr>
        <w:pStyle w:val="a3"/>
        <w:widowControl w:val="0"/>
        <w:spacing w:line="360" w:lineRule="auto"/>
        <w:jc w:val="center"/>
        <w:rPr>
          <w:b/>
          <w:sz w:val="28"/>
          <w:szCs w:val="28"/>
          <w:lang w:val="uk-UA"/>
        </w:rPr>
      </w:pPr>
      <w:r>
        <w:rPr>
          <w:b/>
          <w:sz w:val="28"/>
          <w:szCs w:val="28"/>
          <w:lang w:val="uk-UA"/>
        </w:rPr>
        <w:t>Семінарське заняття №</w:t>
      </w:r>
      <w:r w:rsidR="006C7ED8">
        <w:rPr>
          <w:b/>
          <w:sz w:val="28"/>
          <w:szCs w:val="28"/>
          <w:lang w:val="uk-UA"/>
        </w:rPr>
        <w:t>7</w:t>
      </w:r>
    </w:p>
    <w:p w:rsidR="003238C2" w:rsidRPr="008D4C4B" w:rsidRDefault="003238C2" w:rsidP="003238C2">
      <w:pPr>
        <w:pStyle w:val="ad"/>
        <w:jc w:val="center"/>
        <w:rPr>
          <w:b/>
          <w:sz w:val="28"/>
          <w:szCs w:val="28"/>
        </w:rPr>
      </w:pPr>
      <w:r w:rsidRPr="008D4C4B">
        <w:rPr>
          <w:b/>
          <w:sz w:val="28"/>
          <w:szCs w:val="28"/>
        </w:rPr>
        <w:t xml:space="preserve">Тема </w:t>
      </w:r>
      <w:r w:rsidR="006C7ED8">
        <w:rPr>
          <w:b/>
          <w:sz w:val="28"/>
          <w:szCs w:val="28"/>
        </w:rPr>
        <w:t>13</w:t>
      </w:r>
      <w:r>
        <w:rPr>
          <w:b/>
          <w:sz w:val="28"/>
          <w:szCs w:val="28"/>
        </w:rPr>
        <w:t xml:space="preserve">. </w:t>
      </w:r>
      <w:r w:rsidR="006C7ED8">
        <w:rPr>
          <w:b/>
          <w:sz w:val="28"/>
          <w:szCs w:val="28"/>
        </w:rPr>
        <w:t>«Управлінська звітність</w:t>
      </w:r>
      <w:r w:rsidRPr="008D4C4B">
        <w:rPr>
          <w:b/>
          <w:sz w:val="28"/>
          <w:szCs w:val="28"/>
        </w:rPr>
        <w:t>»</w:t>
      </w:r>
    </w:p>
    <w:p w:rsidR="003238C2" w:rsidRDefault="003238C2" w:rsidP="003238C2">
      <w:pPr>
        <w:rPr>
          <w:b/>
          <w:sz w:val="28"/>
          <w:szCs w:val="28"/>
        </w:rPr>
      </w:pPr>
    </w:p>
    <w:p w:rsidR="003238C2" w:rsidRPr="000F5512" w:rsidRDefault="003238C2" w:rsidP="003238C2">
      <w:pPr>
        <w:rPr>
          <w:b/>
          <w:sz w:val="28"/>
          <w:szCs w:val="28"/>
        </w:rPr>
      </w:pPr>
      <w:r w:rsidRPr="000F5512">
        <w:rPr>
          <w:b/>
          <w:sz w:val="28"/>
          <w:szCs w:val="28"/>
        </w:rPr>
        <w:t xml:space="preserve">Навчальний час: </w:t>
      </w:r>
      <w:r w:rsidRPr="000F5512">
        <w:rPr>
          <w:sz w:val="28"/>
          <w:szCs w:val="28"/>
        </w:rPr>
        <w:t>2 год.</w:t>
      </w:r>
    </w:p>
    <w:p w:rsidR="006C7ED8" w:rsidRPr="00256A54" w:rsidRDefault="006C7ED8" w:rsidP="006C7ED8">
      <w:pPr>
        <w:spacing w:line="360" w:lineRule="auto"/>
        <w:ind w:firstLine="709"/>
        <w:jc w:val="both"/>
        <w:rPr>
          <w:sz w:val="28"/>
          <w:szCs w:val="28"/>
        </w:rPr>
      </w:pPr>
      <w:r w:rsidRPr="00256A54">
        <w:rPr>
          <w:b/>
          <w:sz w:val="28"/>
          <w:szCs w:val="28"/>
        </w:rPr>
        <w:t>Міжпредметні зв’язки:</w:t>
      </w:r>
      <w:r w:rsidRPr="00256A54">
        <w:rPr>
          <w:sz w:val="28"/>
          <w:szCs w:val="28"/>
        </w:rPr>
        <w:t xml:space="preserve"> </w:t>
      </w:r>
      <w:r>
        <w:rPr>
          <w:sz w:val="28"/>
          <w:szCs w:val="28"/>
        </w:rPr>
        <w:t>н</w:t>
      </w:r>
      <w:r w:rsidRPr="00256A54">
        <w:rPr>
          <w:sz w:val="28"/>
          <w:szCs w:val="28"/>
        </w:rPr>
        <w:t>авчальна дисципліна є обов’язковою компонентою підготовки бакалаврів. Вона 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3238C2" w:rsidRPr="008802D8" w:rsidRDefault="003238C2" w:rsidP="00D601FF">
      <w:pPr>
        <w:autoSpaceDE w:val="0"/>
        <w:autoSpaceDN w:val="0"/>
        <w:adjustRightInd w:val="0"/>
        <w:spacing w:line="360" w:lineRule="auto"/>
        <w:jc w:val="both"/>
        <w:rPr>
          <w:sz w:val="28"/>
          <w:szCs w:val="28"/>
        </w:rPr>
      </w:pPr>
      <w:r w:rsidRPr="000F5512">
        <w:rPr>
          <w:b/>
          <w:sz w:val="28"/>
          <w:szCs w:val="28"/>
        </w:rPr>
        <w:t xml:space="preserve">Мета і завдання заняття: </w:t>
      </w:r>
      <w:r w:rsidRPr="008802D8">
        <w:rPr>
          <w:sz w:val="28"/>
          <w:szCs w:val="28"/>
          <w:lang w:eastAsia="uk-UA"/>
        </w:rPr>
        <w:t xml:space="preserve">засвоєння теоретичних знань та отримання практичних навичок </w:t>
      </w:r>
      <w:r>
        <w:rPr>
          <w:sz w:val="28"/>
          <w:szCs w:val="28"/>
          <w:lang w:eastAsia="uk-UA"/>
        </w:rPr>
        <w:t>з</w:t>
      </w:r>
      <w:r w:rsidRPr="008802D8">
        <w:rPr>
          <w:sz w:val="28"/>
          <w:szCs w:val="28"/>
          <w:lang w:eastAsia="uk-UA"/>
        </w:rPr>
        <w:t xml:space="preserve"> </w:t>
      </w:r>
      <w:r w:rsidR="00D601FF">
        <w:rPr>
          <w:sz w:val="28"/>
          <w:szCs w:val="28"/>
          <w:lang w:eastAsia="uk-UA"/>
        </w:rPr>
        <w:t>формування управлінської звітності</w:t>
      </w:r>
      <w:r w:rsidRPr="008802D8">
        <w:rPr>
          <w:sz w:val="28"/>
          <w:szCs w:val="28"/>
          <w:lang w:eastAsia="uk-UA"/>
        </w:rPr>
        <w:t>.</w:t>
      </w:r>
    </w:p>
    <w:p w:rsidR="003238C2" w:rsidRPr="00D601FF" w:rsidRDefault="003238C2" w:rsidP="00D601FF">
      <w:pPr>
        <w:spacing w:line="360" w:lineRule="auto"/>
        <w:rPr>
          <w:b/>
          <w:sz w:val="28"/>
          <w:szCs w:val="28"/>
        </w:rPr>
      </w:pPr>
      <w:r w:rsidRPr="00D601FF">
        <w:rPr>
          <w:b/>
          <w:sz w:val="28"/>
          <w:szCs w:val="28"/>
        </w:rPr>
        <w:t>Питання для перевірки базових знань за темою семінару:</w:t>
      </w:r>
    </w:p>
    <w:p w:rsidR="00D601FF" w:rsidRPr="00D601FF" w:rsidRDefault="003238C2" w:rsidP="006209DC">
      <w:pPr>
        <w:pStyle w:val="ad"/>
        <w:numPr>
          <w:ilvl w:val="0"/>
          <w:numId w:val="6"/>
        </w:numPr>
        <w:suppressAutoHyphens w:val="0"/>
        <w:spacing w:line="360" w:lineRule="auto"/>
        <w:ind w:left="851" w:hanging="284"/>
        <w:jc w:val="both"/>
        <w:rPr>
          <w:rStyle w:val="jlqj4b"/>
          <w:color w:val="000000" w:themeColor="text1"/>
          <w:sz w:val="28"/>
          <w:szCs w:val="28"/>
        </w:rPr>
      </w:pPr>
      <w:r w:rsidRPr="00D601FF">
        <w:rPr>
          <w:rFonts w:eastAsia="TimesNewRoman"/>
          <w:sz w:val="28"/>
          <w:szCs w:val="28"/>
          <w:lang w:eastAsia="en-US"/>
        </w:rPr>
        <w:t>1</w:t>
      </w:r>
      <w:r w:rsidR="00D601FF" w:rsidRPr="00D601FF">
        <w:rPr>
          <w:rStyle w:val="jlqj4b"/>
          <w:color w:val="000000" w:themeColor="text1"/>
          <w:sz w:val="28"/>
          <w:szCs w:val="28"/>
        </w:rPr>
        <w:t xml:space="preserve"> </w:t>
      </w:r>
      <w:r w:rsidR="00D601FF" w:rsidRPr="00D601FF">
        <w:rPr>
          <w:rStyle w:val="jlqj4b"/>
          <w:color w:val="000000" w:themeColor="text1"/>
          <w:sz w:val="28"/>
          <w:szCs w:val="28"/>
        </w:rPr>
        <w:t>Визначити сутність управлінської звітності.</w:t>
      </w:r>
    </w:p>
    <w:p w:rsidR="00D601FF" w:rsidRPr="00D601FF" w:rsidRDefault="00D601FF" w:rsidP="006209DC">
      <w:pPr>
        <w:pStyle w:val="ad"/>
        <w:numPr>
          <w:ilvl w:val="0"/>
          <w:numId w:val="6"/>
        </w:numPr>
        <w:suppressAutoHyphens w:val="0"/>
        <w:spacing w:line="360" w:lineRule="auto"/>
        <w:ind w:left="851" w:hanging="284"/>
        <w:jc w:val="both"/>
        <w:rPr>
          <w:rStyle w:val="jlqj4b"/>
          <w:color w:val="000000" w:themeColor="text1"/>
          <w:sz w:val="28"/>
          <w:szCs w:val="28"/>
        </w:rPr>
      </w:pPr>
      <w:r w:rsidRPr="00D601FF">
        <w:rPr>
          <w:rStyle w:val="jlqj4b"/>
          <w:color w:val="000000" w:themeColor="text1"/>
          <w:sz w:val="28"/>
          <w:szCs w:val="28"/>
        </w:rPr>
        <w:t xml:space="preserve">Яка мета, завдання, принципи формування управлінської звітності? </w:t>
      </w:r>
    </w:p>
    <w:p w:rsidR="00D601FF" w:rsidRPr="00D601FF" w:rsidRDefault="00D601FF" w:rsidP="006209DC">
      <w:pPr>
        <w:pStyle w:val="ad"/>
        <w:numPr>
          <w:ilvl w:val="0"/>
          <w:numId w:val="6"/>
        </w:numPr>
        <w:suppressAutoHyphens w:val="0"/>
        <w:spacing w:line="360" w:lineRule="auto"/>
        <w:ind w:left="851" w:hanging="284"/>
        <w:jc w:val="both"/>
        <w:rPr>
          <w:rStyle w:val="jlqj4b"/>
          <w:color w:val="000000" w:themeColor="text1"/>
          <w:sz w:val="28"/>
          <w:szCs w:val="28"/>
        </w:rPr>
      </w:pPr>
      <w:r w:rsidRPr="00D601FF">
        <w:rPr>
          <w:rStyle w:val="jlqj4b"/>
          <w:color w:val="000000" w:themeColor="text1"/>
          <w:sz w:val="28"/>
          <w:szCs w:val="28"/>
        </w:rPr>
        <w:t>Яким чином формується інформація щодо рівнів управління та напрямами прийняття рішень?</w:t>
      </w:r>
    </w:p>
    <w:p w:rsidR="00D601FF" w:rsidRPr="00D601FF" w:rsidRDefault="00D601FF" w:rsidP="006209DC">
      <w:pPr>
        <w:pStyle w:val="ad"/>
        <w:numPr>
          <w:ilvl w:val="0"/>
          <w:numId w:val="6"/>
        </w:numPr>
        <w:suppressAutoHyphens w:val="0"/>
        <w:spacing w:line="360" w:lineRule="auto"/>
        <w:ind w:left="851" w:hanging="284"/>
        <w:jc w:val="both"/>
        <w:rPr>
          <w:rStyle w:val="jlqj4b"/>
          <w:color w:val="000000" w:themeColor="text1"/>
          <w:sz w:val="28"/>
          <w:szCs w:val="28"/>
        </w:rPr>
      </w:pPr>
      <w:r w:rsidRPr="00D601FF">
        <w:rPr>
          <w:rStyle w:val="jlqj4b"/>
          <w:color w:val="000000" w:themeColor="text1"/>
          <w:sz w:val="28"/>
          <w:szCs w:val="28"/>
        </w:rPr>
        <w:t xml:space="preserve">Яке значення інформаційної бази складання управлінської звітності? </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rFonts w:eastAsiaTheme="minorHAnsi"/>
          <w:color w:val="000000" w:themeColor="text1"/>
          <w:sz w:val="28"/>
          <w:szCs w:val="28"/>
          <w:lang w:eastAsia="en-US"/>
        </w:rPr>
        <w:t xml:space="preserve">Сформулювати </w:t>
      </w:r>
      <w:r w:rsidRPr="00D601FF">
        <w:rPr>
          <w:color w:val="000000" w:themeColor="text1"/>
          <w:sz w:val="28"/>
          <w:szCs w:val="28"/>
        </w:rPr>
        <w:t>вимоги до управлінської звітності.</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color w:val="000000" w:themeColor="text1"/>
          <w:sz w:val="28"/>
          <w:szCs w:val="28"/>
        </w:rPr>
        <w:t>Які етапи побудови управлінської звітності?</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color w:val="000000" w:themeColor="text1"/>
          <w:sz w:val="28"/>
          <w:szCs w:val="28"/>
        </w:rPr>
        <w:t>Які функції управлінської звітності?</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color w:val="000000" w:themeColor="text1"/>
          <w:sz w:val="28"/>
          <w:szCs w:val="28"/>
        </w:rPr>
        <w:lastRenderedPageBreak/>
        <w:t>У чому полягають підходи до структурування внутрішньої звітності щодо інформації?</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color w:val="000000" w:themeColor="text1"/>
          <w:sz w:val="28"/>
          <w:szCs w:val="28"/>
        </w:rPr>
        <w:t>Які особливості класифікації управлінської звітності?</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color w:val="000000" w:themeColor="text1"/>
          <w:sz w:val="28"/>
          <w:szCs w:val="28"/>
        </w:rPr>
        <w:t>Які підходи до складання «довідника регламентів управлінської звітності»?</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rFonts w:eastAsiaTheme="minorHAnsi"/>
          <w:color w:val="000000" w:themeColor="text1"/>
          <w:sz w:val="28"/>
          <w:szCs w:val="28"/>
          <w:lang w:eastAsia="en-US"/>
        </w:rPr>
        <w:t>Що таке внутрішня (управлінську) звітність за центрами відповідальності?</w:t>
      </w:r>
    </w:p>
    <w:p w:rsidR="00D601FF" w:rsidRPr="00D601FF" w:rsidRDefault="00D601FF" w:rsidP="006209DC">
      <w:pPr>
        <w:pStyle w:val="ad"/>
        <w:numPr>
          <w:ilvl w:val="0"/>
          <w:numId w:val="6"/>
        </w:numPr>
        <w:suppressAutoHyphens w:val="0"/>
        <w:autoSpaceDE w:val="0"/>
        <w:autoSpaceDN w:val="0"/>
        <w:adjustRightInd w:val="0"/>
        <w:spacing w:line="360" w:lineRule="auto"/>
        <w:ind w:left="851" w:hanging="284"/>
        <w:jc w:val="both"/>
        <w:rPr>
          <w:rFonts w:eastAsia="TimesNewRomanPSMT"/>
          <w:color w:val="000000" w:themeColor="text1"/>
          <w:sz w:val="28"/>
          <w:szCs w:val="28"/>
          <w:lang w:eastAsia="en-US"/>
        </w:rPr>
      </w:pPr>
      <w:r w:rsidRPr="00D601FF">
        <w:rPr>
          <w:rFonts w:eastAsia="TimesNewRomanPSMT"/>
          <w:color w:val="000000" w:themeColor="text1"/>
          <w:sz w:val="28"/>
          <w:szCs w:val="28"/>
          <w:lang w:eastAsia="en-US"/>
        </w:rPr>
        <w:t>Сформулювати сутність «звіт про фінансовий стан (управлінський баланс)».</w:t>
      </w:r>
    </w:p>
    <w:p w:rsidR="00D601FF" w:rsidRPr="00D601FF" w:rsidRDefault="00D601FF" w:rsidP="006209DC">
      <w:pPr>
        <w:pStyle w:val="ad"/>
        <w:numPr>
          <w:ilvl w:val="0"/>
          <w:numId w:val="6"/>
        </w:numPr>
        <w:suppressAutoHyphens w:val="0"/>
        <w:spacing w:line="360" w:lineRule="auto"/>
        <w:ind w:left="851" w:hanging="284"/>
        <w:jc w:val="both"/>
        <w:rPr>
          <w:color w:val="000000" w:themeColor="text1"/>
          <w:sz w:val="28"/>
          <w:szCs w:val="28"/>
        </w:rPr>
      </w:pPr>
      <w:r w:rsidRPr="00D601FF">
        <w:rPr>
          <w:rFonts w:eastAsia="TimesNewRomanPSMT"/>
          <w:color w:val="000000" w:themeColor="text1"/>
          <w:sz w:val="28"/>
          <w:szCs w:val="28"/>
          <w:lang w:eastAsia="en-US"/>
        </w:rPr>
        <w:t>Визначити поняття «горизонтальний звіт про фінансовий стан (управлінський баланс)», «вертикальний звіт про фінансовий стан (управлінський баланс)», «звіт про фінансовий стан (баланс) в динаміці».</w:t>
      </w:r>
    </w:p>
    <w:p w:rsidR="001F09EF" w:rsidRPr="00D601FF" w:rsidRDefault="001F09EF" w:rsidP="00D601FF">
      <w:pPr>
        <w:autoSpaceDE w:val="0"/>
        <w:autoSpaceDN w:val="0"/>
        <w:adjustRightInd w:val="0"/>
        <w:spacing w:line="360" w:lineRule="auto"/>
        <w:jc w:val="both"/>
        <w:rPr>
          <w:sz w:val="28"/>
          <w:szCs w:val="28"/>
        </w:rPr>
      </w:pPr>
    </w:p>
    <w:p w:rsidR="003238C2" w:rsidRPr="00D601FF" w:rsidRDefault="003238C2" w:rsidP="00D601FF">
      <w:pPr>
        <w:pStyle w:val="ab"/>
        <w:spacing w:line="360" w:lineRule="auto"/>
        <w:ind w:left="720"/>
        <w:jc w:val="left"/>
        <w:rPr>
          <w:sz w:val="28"/>
          <w:szCs w:val="28"/>
          <w:lang w:val="uk-UA"/>
        </w:rPr>
      </w:pPr>
      <w:r w:rsidRPr="00D601FF">
        <w:rPr>
          <w:sz w:val="28"/>
          <w:szCs w:val="28"/>
          <w:lang w:val="uk-UA"/>
        </w:rPr>
        <w:t xml:space="preserve">Зміст семінару: </w:t>
      </w:r>
    </w:p>
    <w:p w:rsidR="00D601FF" w:rsidRPr="00D601FF" w:rsidRDefault="00D601FF" w:rsidP="006209DC">
      <w:pPr>
        <w:pStyle w:val="ad"/>
        <w:numPr>
          <w:ilvl w:val="0"/>
          <w:numId w:val="24"/>
        </w:numPr>
        <w:spacing w:line="360" w:lineRule="auto"/>
        <w:rPr>
          <w:color w:val="000000" w:themeColor="text1"/>
          <w:sz w:val="28"/>
          <w:szCs w:val="28"/>
        </w:rPr>
      </w:pPr>
      <w:r w:rsidRPr="00D601FF">
        <w:rPr>
          <w:color w:val="000000" w:themeColor="text1"/>
          <w:sz w:val="28"/>
          <w:szCs w:val="28"/>
        </w:rPr>
        <w:t>Сутність управлінської звітності: класифікація і формування</w:t>
      </w:r>
    </w:p>
    <w:p w:rsidR="00D601FF" w:rsidRPr="00D601FF" w:rsidRDefault="00D601FF" w:rsidP="006209DC">
      <w:pPr>
        <w:pStyle w:val="ad"/>
        <w:numPr>
          <w:ilvl w:val="0"/>
          <w:numId w:val="24"/>
        </w:numPr>
        <w:suppressAutoHyphens w:val="0"/>
        <w:autoSpaceDE w:val="0"/>
        <w:autoSpaceDN w:val="0"/>
        <w:adjustRightInd w:val="0"/>
        <w:spacing w:line="360" w:lineRule="auto"/>
        <w:jc w:val="both"/>
        <w:rPr>
          <w:color w:val="000000" w:themeColor="text1"/>
          <w:sz w:val="28"/>
          <w:szCs w:val="28"/>
        </w:rPr>
      </w:pPr>
      <w:r w:rsidRPr="00D601FF">
        <w:rPr>
          <w:rFonts w:eastAsia="TimesNewRomanPSMT"/>
          <w:color w:val="000000" w:themeColor="text1"/>
          <w:sz w:val="28"/>
          <w:szCs w:val="28"/>
        </w:rPr>
        <w:t>Управлінська звітність за центрами відповідальності та виконання бюджетів підприємства</w:t>
      </w:r>
    </w:p>
    <w:p w:rsidR="00D601FF" w:rsidRPr="00D601FF" w:rsidRDefault="00D601FF" w:rsidP="006209DC">
      <w:pPr>
        <w:pStyle w:val="a5"/>
        <w:numPr>
          <w:ilvl w:val="0"/>
          <w:numId w:val="24"/>
        </w:numPr>
        <w:spacing w:after="0" w:line="360" w:lineRule="auto"/>
        <w:jc w:val="both"/>
        <w:rPr>
          <w:color w:val="000000" w:themeColor="text1"/>
          <w:sz w:val="28"/>
          <w:szCs w:val="28"/>
        </w:rPr>
      </w:pPr>
      <w:r w:rsidRPr="00D601FF">
        <w:rPr>
          <w:color w:val="000000" w:themeColor="text1"/>
          <w:sz w:val="28"/>
          <w:szCs w:val="28"/>
        </w:rPr>
        <w:t xml:space="preserve">Управлінська звітність фінансової діяльності підприємства (про фінансовий стан, результати діяльності та зміни фінансового стану). </w:t>
      </w:r>
    </w:p>
    <w:p w:rsidR="00D601FF" w:rsidRPr="00D601FF" w:rsidRDefault="00D601FF" w:rsidP="006209DC">
      <w:pPr>
        <w:pStyle w:val="a5"/>
        <w:numPr>
          <w:ilvl w:val="0"/>
          <w:numId w:val="24"/>
        </w:numPr>
        <w:spacing w:after="0" w:line="360" w:lineRule="auto"/>
        <w:jc w:val="both"/>
        <w:rPr>
          <w:color w:val="000000" w:themeColor="text1"/>
          <w:sz w:val="28"/>
          <w:szCs w:val="28"/>
        </w:rPr>
      </w:pPr>
      <w:r w:rsidRPr="00D601FF">
        <w:rPr>
          <w:color w:val="000000" w:themeColor="text1"/>
          <w:sz w:val="28"/>
          <w:szCs w:val="28"/>
        </w:rPr>
        <w:t xml:space="preserve">Управлінський облік </w:t>
      </w:r>
      <w:r w:rsidRPr="00D601FF">
        <w:rPr>
          <w:bCs/>
          <w:color w:val="000000" w:themeColor="text1"/>
          <w:sz w:val="28"/>
          <w:szCs w:val="28"/>
        </w:rPr>
        <w:t xml:space="preserve">доходів, витрат і фінансових результатів з формуванням </w:t>
      </w:r>
      <w:r w:rsidRPr="00D601FF">
        <w:rPr>
          <w:color w:val="000000" w:themeColor="text1"/>
          <w:sz w:val="28"/>
          <w:szCs w:val="28"/>
        </w:rPr>
        <w:t>звітності</w:t>
      </w:r>
    </w:p>
    <w:p w:rsidR="00D601FF" w:rsidRPr="00D601FF" w:rsidRDefault="00D601FF" w:rsidP="00D601FF">
      <w:pPr>
        <w:pStyle w:val="a3"/>
        <w:widowControl w:val="0"/>
        <w:tabs>
          <w:tab w:val="left" w:pos="567"/>
          <w:tab w:val="right" w:leader="dot" w:pos="6237"/>
        </w:tabs>
        <w:spacing w:after="0" w:line="360" w:lineRule="auto"/>
        <w:ind w:left="567" w:hanging="567"/>
        <w:rPr>
          <w:b/>
          <w:sz w:val="28"/>
          <w:szCs w:val="28"/>
          <w:lang w:val="uk-UA"/>
        </w:rPr>
      </w:pPr>
    </w:p>
    <w:p w:rsidR="003238C2" w:rsidRPr="00D601FF" w:rsidRDefault="003238C2" w:rsidP="00D601FF">
      <w:pPr>
        <w:pStyle w:val="a3"/>
        <w:widowControl w:val="0"/>
        <w:tabs>
          <w:tab w:val="left" w:pos="567"/>
          <w:tab w:val="right" w:leader="dot" w:pos="6237"/>
        </w:tabs>
        <w:spacing w:after="0" w:line="360" w:lineRule="auto"/>
        <w:ind w:left="567" w:hanging="567"/>
        <w:rPr>
          <w:b/>
          <w:sz w:val="28"/>
          <w:szCs w:val="28"/>
          <w:lang w:val="uk-UA"/>
        </w:rPr>
      </w:pPr>
      <w:r w:rsidRPr="00D601FF">
        <w:rPr>
          <w:b/>
          <w:sz w:val="28"/>
          <w:szCs w:val="28"/>
          <w:lang w:val="uk-UA"/>
        </w:rPr>
        <w:t>Самостійна робота по темі</w:t>
      </w:r>
      <w:r w:rsidR="00D601FF" w:rsidRPr="00D601FF">
        <w:rPr>
          <w:b/>
          <w:sz w:val="28"/>
          <w:szCs w:val="28"/>
          <w:lang w:val="uk-UA"/>
        </w:rPr>
        <w:t xml:space="preserve"> 13</w:t>
      </w:r>
      <w:r w:rsidRPr="00D601FF">
        <w:rPr>
          <w:b/>
          <w:sz w:val="28"/>
          <w:szCs w:val="28"/>
          <w:lang w:val="uk-UA"/>
        </w:rPr>
        <w:t>.</w:t>
      </w:r>
    </w:p>
    <w:p w:rsidR="003238C2" w:rsidRPr="00D601FF" w:rsidRDefault="003238C2" w:rsidP="00D601FF">
      <w:pPr>
        <w:pStyle w:val="2"/>
        <w:spacing w:after="0" w:line="360" w:lineRule="auto"/>
        <w:ind w:left="1049" w:hanging="539"/>
        <w:jc w:val="both"/>
        <w:rPr>
          <w:sz w:val="28"/>
          <w:szCs w:val="28"/>
        </w:rPr>
      </w:pPr>
      <w:r w:rsidRPr="00D601FF">
        <w:rPr>
          <w:sz w:val="28"/>
          <w:szCs w:val="28"/>
        </w:rPr>
        <w:t xml:space="preserve">                  </w:t>
      </w:r>
    </w:p>
    <w:p w:rsidR="003238C2" w:rsidRPr="00D601FF" w:rsidRDefault="003238C2" w:rsidP="00D601FF">
      <w:pPr>
        <w:spacing w:line="360" w:lineRule="auto"/>
        <w:rPr>
          <w:sz w:val="28"/>
          <w:szCs w:val="28"/>
        </w:rPr>
      </w:pPr>
      <w:r w:rsidRPr="00D601FF">
        <w:rPr>
          <w:b/>
          <w:sz w:val="28"/>
          <w:szCs w:val="28"/>
        </w:rPr>
        <w:t xml:space="preserve">Форми контролю знань </w:t>
      </w:r>
      <w:r w:rsidRPr="00D601FF">
        <w:rPr>
          <w:sz w:val="28"/>
          <w:szCs w:val="28"/>
        </w:rPr>
        <w:t>– обговорення питань</w:t>
      </w:r>
      <w:r w:rsidR="00D601FF">
        <w:rPr>
          <w:sz w:val="28"/>
          <w:szCs w:val="28"/>
        </w:rPr>
        <w:t>, рефератів, ессе</w:t>
      </w:r>
      <w:r w:rsidRPr="00D601FF">
        <w:rPr>
          <w:sz w:val="28"/>
          <w:szCs w:val="28"/>
        </w:rPr>
        <w:t>; тестування.</w:t>
      </w:r>
    </w:p>
    <w:p w:rsidR="00D601FF" w:rsidRPr="00D601FF" w:rsidRDefault="00D601FF" w:rsidP="00D601FF">
      <w:pPr>
        <w:spacing w:line="360" w:lineRule="auto"/>
        <w:rPr>
          <w:b/>
          <w:sz w:val="28"/>
          <w:szCs w:val="28"/>
        </w:rPr>
      </w:pPr>
      <w:r w:rsidRPr="00D601FF">
        <w:rPr>
          <w:b/>
          <w:sz w:val="28"/>
          <w:szCs w:val="28"/>
        </w:rPr>
        <w:t>Інформаційні джерела:</w:t>
      </w:r>
    </w:p>
    <w:p w:rsidR="00D601FF" w:rsidRPr="00D601FF" w:rsidRDefault="00D601FF" w:rsidP="00D601FF">
      <w:pPr>
        <w:spacing w:line="360" w:lineRule="auto"/>
        <w:jc w:val="both"/>
        <w:rPr>
          <w:i/>
          <w:sz w:val="28"/>
          <w:szCs w:val="28"/>
        </w:rPr>
      </w:pPr>
      <w:r w:rsidRPr="00D601FF">
        <w:rPr>
          <w:i/>
          <w:sz w:val="28"/>
          <w:szCs w:val="28"/>
        </w:rPr>
        <w:t>Законодавчі та нормативні акти:</w:t>
      </w:r>
    </w:p>
    <w:p w:rsidR="00D601FF" w:rsidRPr="00D601FF" w:rsidRDefault="00D601FF" w:rsidP="006209DC">
      <w:pPr>
        <w:pStyle w:val="ad"/>
        <w:numPr>
          <w:ilvl w:val="0"/>
          <w:numId w:val="25"/>
        </w:numPr>
        <w:suppressAutoHyphens w:val="0"/>
        <w:spacing w:line="360" w:lineRule="auto"/>
        <w:jc w:val="both"/>
        <w:rPr>
          <w:sz w:val="28"/>
          <w:szCs w:val="28"/>
        </w:rPr>
      </w:pPr>
      <w:r w:rsidRPr="00D601FF">
        <w:rPr>
          <w:sz w:val="28"/>
          <w:szCs w:val="28"/>
        </w:rPr>
        <w:t>Закон України «Про бухгалтерський облік та фінансову звітність в Україні» від 16.07.99 р. № 996 XIV, із змінами і доповненнями.</w:t>
      </w:r>
    </w:p>
    <w:p w:rsidR="00D601FF" w:rsidRPr="00D601FF" w:rsidRDefault="00D601FF" w:rsidP="006209DC">
      <w:pPr>
        <w:pStyle w:val="a5"/>
        <w:numPr>
          <w:ilvl w:val="0"/>
          <w:numId w:val="25"/>
        </w:numPr>
        <w:spacing w:after="0" w:line="360" w:lineRule="auto"/>
        <w:jc w:val="both"/>
        <w:rPr>
          <w:sz w:val="28"/>
          <w:szCs w:val="28"/>
        </w:rPr>
      </w:pPr>
      <w:r w:rsidRPr="00D601FF">
        <w:rPr>
          <w:sz w:val="28"/>
          <w:szCs w:val="28"/>
        </w:rPr>
        <w:lastRenderedPageBreak/>
        <w:t>Податковий кодекс України від 2 грудня 2010 року № 2755-VI</w:t>
      </w:r>
      <w:r w:rsidRPr="00D601FF">
        <w:rPr>
          <w:sz w:val="28"/>
          <w:szCs w:val="28"/>
          <w:lang w:val="uk-UA"/>
        </w:rPr>
        <w:t xml:space="preserve"> із змінами і доповненнями.</w:t>
      </w:r>
    </w:p>
    <w:p w:rsidR="00D601FF" w:rsidRPr="00D601FF" w:rsidRDefault="00D601FF" w:rsidP="006209DC">
      <w:pPr>
        <w:pStyle w:val="a5"/>
        <w:numPr>
          <w:ilvl w:val="0"/>
          <w:numId w:val="25"/>
        </w:numPr>
        <w:spacing w:after="0" w:line="360" w:lineRule="auto"/>
        <w:jc w:val="both"/>
        <w:rPr>
          <w:sz w:val="28"/>
          <w:szCs w:val="28"/>
        </w:rPr>
      </w:pPr>
      <w:r w:rsidRPr="00D601FF">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D601FF">
        <w:rPr>
          <w:sz w:val="28"/>
          <w:szCs w:val="28"/>
          <w:lang w:val="en-US"/>
        </w:rPr>
        <w:t>http</w:t>
      </w:r>
      <w:r w:rsidRPr="00D601FF">
        <w:rPr>
          <w:sz w:val="28"/>
          <w:szCs w:val="28"/>
        </w:rPr>
        <w:t>://</w:t>
      </w:r>
      <w:r w:rsidRPr="00D601FF">
        <w:rPr>
          <w:sz w:val="28"/>
          <w:szCs w:val="28"/>
          <w:lang w:val="en-US"/>
        </w:rPr>
        <w:t>zakon</w:t>
      </w:r>
      <w:r w:rsidRPr="00D601FF">
        <w:rPr>
          <w:sz w:val="28"/>
          <w:szCs w:val="28"/>
        </w:rPr>
        <w:t>2.</w:t>
      </w:r>
      <w:r w:rsidRPr="00D601FF">
        <w:rPr>
          <w:sz w:val="28"/>
          <w:szCs w:val="28"/>
          <w:lang w:val="en-US"/>
        </w:rPr>
        <w:t>radagov</w:t>
      </w:r>
      <w:r w:rsidRPr="00D601FF">
        <w:rPr>
          <w:sz w:val="28"/>
          <w:szCs w:val="28"/>
        </w:rPr>
        <w:t>.</w:t>
      </w:r>
      <w:r w:rsidRPr="00D601FF">
        <w:rPr>
          <w:sz w:val="28"/>
          <w:szCs w:val="28"/>
          <w:lang w:val="en-US"/>
        </w:rPr>
        <w:t>ua</w:t>
      </w:r>
      <w:r w:rsidRPr="00D601FF">
        <w:rPr>
          <w:sz w:val="28"/>
          <w:szCs w:val="28"/>
        </w:rPr>
        <w:t>/</w:t>
      </w:r>
      <w:r w:rsidRPr="00D601FF">
        <w:rPr>
          <w:sz w:val="28"/>
          <w:szCs w:val="28"/>
          <w:lang w:val="en-US"/>
        </w:rPr>
        <w:t>laws</w:t>
      </w:r>
      <w:r w:rsidRPr="00D601FF">
        <w:rPr>
          <w:sz w:val="28"/>
          <w:szCs w:val="28"/>
        </w:rPr>
        <w:t>/</w:t>
      </w:r>
      <w:r w:rsidRPr="00D601FF">
        <w:rPr>
          <w:sz w:val="28"/>
          <w:szCs w:val="28"/>
          <w:lang w:val="en-US"/>
        </w:rPr>
        <w:t>show</w:t>
      </w:r>
      <w:r w:rsidRPr="00D601FF">
        <w:rPr>
          <w:sz w:val="28"/>
          <w:szCs w:val="28"/>
        </w:rPr>
        <w:t>/</w:t>
      </w:r>
      <w:r w:rsidRPr="00D601FF">
        <w:rPr>
          <w:sz w:val="28"/>
          <w:szCs w:val="28"/>
          <w:lang w:val="en-US"/>
        </w:rPr>
        <w:t>z</w:t>
      </w:r>
      <w:r w:rsidRPr="00D601FF">
        <w:rPr>
          <w:sz w:val="28"/>
          <w:szCs w:val="28"/>
        </w:rPr>
        <w:t>0336-13.</w:t>
      </w:r>
    </w:p>
    <w:p w:rsidR="00D601FF" w:rsidRPr="00D601FF" w:rsidRDefault="00D601FF" w:rsidP="006209DC">
      <w:pPr>
        <w:pStyle w:val="a5"/>
        <w:numPr>
          <w:ilvl w:val="0"/>
          <w:numId w:val="25"/>
        </w:numPr>
        <w:spacing w:after="0" w:line="360" w:lineRule="auto"/>
        <w:jc w:val="both"/>
        <w:rPr>
          <w:sz w:val="28"/>
          <w:szCs w:val="28"/>
        </w:rPr>
      </w:pPr>
      <w:r w:rsidRPr="00D601FF">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601FF" w:rsidRPr="00D601FF" w:rsidRDefault="00D601FF" w:rsidP="006209DC">
      <w:pPr>
        <w:pStyle w:val="ad"/>
        <w:numPr>
          <w:ilvl w:val="0"/>
          <w:numId w:val="25"/>
        </w:numPr>
        <w:suppressAutoHyphens w:val="0"/>
        <w:spacing w:line="360" w:lineRule="auto"/>
        <w:jc w:val="both"/>
        <w:rPr>
          <w:sz w:val="28"/>
          <w:szCs w:val="28"/>
        </w:rPr>
      </w:pPr>
      <w:r w:rsidRPr="00D601FF">
        <w:rPr>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D601FF" w:rsidRPr="00D601FF" w:rsidRDefault="00D601FF" w:rsidP="006209DC">
      <w:pPr>
        <w:pStyle w:val="ad"/>
        <w:numPr>
          <w:ilvl w:val="0"/>
          <w:numId w:val="25"/>
        </w:numPr>
        <w:suppressAutoHyphens w:val="0"/>
        <w:spacing w:line="360" w:lineRule="auto"/>
        <w:jc w:val="both"/>
        <w:rPr>
          <w:sz w:val="28"/>
          <w:szCs w:val="28"/>
        </w:rPr>
      </w:pPr>
      <w:r w:rsidRPr="00D601FF">
        <w:rPr>
          <w:sz w:val="28"/>
          <w:szCs w:val="28"/>
        </w:rPr>
        <w:t>Положення (стандарт) бухгалтерського обліку 15 «Доходи», затверджено наказом МФ України від 29. 11. 1999 р. № 290.</w:t>
      </w:r>
    </w:p>
    <w:p w:rsidR="00D601FF" w:rsidRPr="00D601FF" w:rsidRDefault="00D601FF" w:rsidP="006209DC">
      <w:pPr>
        <w:pStyle w:val="ad"/>
        <w:numPr>
          <w:ilvl w:val="0"/>
          <w:numId w:val="25"/>
        </w:numPr>
        <w:suppressAutoHyphens w:val="0"/>
        <w:spacing w:line="360" w:lineRule="auto"/>
        <w:jc w:val="both"/>
        <w:rPr>
          <w:sz w:val="28"/>
          <w:szCs w:val="28"/>
        </w:rPr>
      </w:pPr>
      <w:r w:rsidRPr="00D601FF">
        <w:rPr>
          <w:sz w:val="28"/>
          <w:szCs w:val="28"/>
        </w:rPr>
        <w:t>Положення (стандарт) бухгалтерського обліку 9 «Запаси», затверджено наказом МФ України від 20. 10. 1999 р. № 246.</w:t>
      </w:r>
    </w:p>
    <w:p w:rsidR="00D601FF" w:rsidRPr="00D601FF" w:rsidRDefault="00D601FF" w:rsidP="00D601FF">
      <w:pPr>
        <w:spacing w:line="360" w:lineRule="auto"/>
        <w:rPr>
          <w:i/>
          <w:sz w:val="28"/>
          <w:szCs w:val="28"/>
        </w:rPr>
      </w:pPr>
      <w:r w:rsidRPr="00D601FF">
        <w:rPr>
          <w:sz w:val="28"/>
          <w:szCs w:val="28"/>
        </w:rPr>
        <w:t xml:space="preserve"> </w:t>
      </w:r>
      <w:r w:rsidRPr="00D601FF">
        <w:rPr>
          <w:i/>
          <w:sz w:val="28"/>
          <w:szCs w:val="28"/>
        </w:rPr>
        <w:t xml:space="preserve">Основна література: </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t>Гаррисон Р., Норин Э., Брюэр П. Управленческий учёт. 12-е изд. / Пер.с англ. под ред. М.А. Карлика; Учебник. – СПб: Питер, 2010. – 592с.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t>Гарасим П.М., Журавель Г.П., Хомин П.Я. Курс управлінського обліку: Навч. посіб. – К.: Знання, 2007. – 314 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lang w:val="uk-UA"/>
        </w:rPr>
        <w:t>Голов С.Ф. Управлінський облік: підручник / С.Ф.Голов. – ЦУЛ. – 2019. – 400 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t>Данилюк М.О. Управління витратами на промислових підприємствах: наук.-практ.посіб./ М.О. Данилюк, В.Р. Лешій. – Івано-Франківськ: ПП Супрун, 2006. – 172с.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t>Дерій В.А. Витрати і доходи підприємств у системі обліку та контролю : монографія / В.А. Дерій. – Тернопіль: ТНЕУ, «Економічна думка», 2009. – 272 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t>Карпенко О. В. Управлінський облік: навч. посіб./</w:t>
      </w:r>
      <w:r w:rsidRPr="00D601FF">
        <w:rPr>
          <w:sz w:val="28"/>
          <w:szCs w:val="28"/>
          <w:lang w:val="uk-UA"/>
        </w:rPr>
        <w:t xml:space="preserve"> </w:t>
      </w:r>
      <w:r w:rsidRPr="00D601FF">
        <w:rPr>
          <w:sz w:val="28"/>
          <w:szCs w:val="28"/>
        </w:rPr>
        <w:t>О.В. Карпенко, Д.В. Карпенко. -К.: Центр учбової літератури, 2012. -296 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lastRenderedPageBreak/>
        <w:t>Кузьмін О.Є. Основи бюджетування зовнішньоекономічної діяльності: навч.посіб.  / О.Є. Кузьмін, О.Г. Мельник, Л.С. Ноджак та ін. – Львів: Вид-во Львівської політехніки, 2010. – 216 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t>Кузьмін О.Є. Управління витратами на підприємствах: навч.посіб.  / О.Є. Кузьмін, О.Г. Мельник, У.І.Когут – Львів: Вид-во Львівської політехніки, 2014. – 244 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rPr>
        <w:t xml:space="preserve">Нападовська Л.В. Управлінський облік: підручник. / Л.В. Нападовська. 2-ге вид., доопрац. та допов. – К.: КНТЕУ, 2010. </w:t>
      </w:r>
      <w:r w:rsidRPr="00D601FF">
        <w:rPr>
          <w:sz w:val="28"/>
          <w:szCs w:val="28"/>
          <w:lang w:val="uk-UA"/>
        </w:rPr>
        <w:t>–</w:t>
      </w:r>
      <w:r w:rsidRPr="00D601FF">
        <w:rPr>
          <w:sz w:val="28"/>
          <w:szCs w:val="28"/>
        </w:rPr>
        <w:t xml:space="preserve"> 647с.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lang w:val="uk-UA"/>
        </w:rPr>
        <w:t xml:space="preserve">Огійчук М. </w:t>
      </w:r>
      <w:r w:rsidRPr="00D601FF">
        <w:rPr>
          <w:sz w:val="28"/>
          <w:szCs w:val="28"/>
        </w:rPr>
        <w:t>Фінансовий та управлінський облік за національними стандартами</w:t>
      </w:r>
      <w:r w:rsidRPr="00D601FF">
        <w:rPr>
          <w:sz w:val="28"/>
          <w:szCs w:val="28"/>
          <w:lang w:val="uk-UA"/>
        </w:rPr>
        <w:t>:</w:t>
      </w:r>
      <w:r w:rsidRPr="00D601FF">
        <w:rPr>
          <w:sz w:val="28"/>
          <w:szCs w:val="28"/>
        </w:rPr>
        <w:t xml:space="preserve"> </w:t>
      </w:r>
      <w:r w:rsidRPr="00D601FF">
        <w:rPr>
          <w:sz w:val="28"/>
          <w:szCs w:val="28"/>
          <w:lang w:val="uk-UA"/>
        </w:rPr>
        <w:t>п</w:t>
      </w:r>
      <w:r w:rsidRPr="00D601FF">
        <w:rPr>
          <w:sz w:val="28"/>
          <w:szCs w:val="28"/>
        </w:rPr>
        <w:t>ідручник</w:t>
      </w:r>
      <w:r w:rsidRPr="00D601FF">
        <w:rPr>
          <w:sz w:val="28"/>
          <w:szCs w:val="28"/>
          <w:lang w:val="uk-UA"/>
        </w:rPr>
        <w:t xml:space="preserve"> / М.Огійчук . – Алерта, 2016. – 1040 с.</w:t>
      </w:r>
    </w:p>
    <w:p w:rsidR="00D601FF" w:rsidRPr="00D601FF" w:rsidRDefault="00D601FF" w:rsidP="006209DC">
      <w:pPr>
        <w:pStyle w:val="a5"/>
        <w:numPr>
          <w:ilvl w:val="0"/>
          <w:numId w:val="26"/>
        </w:numPr>
        <w:spacing w:after="0" w:line="360" w:lineRule="auto"/>
        <w:jc w:val="both"/>
        <w:rPr>
          <w:sz w:val="28"/>
          <w:szCs w:val="28"/>
        </w:rPr>
      </w:pPr>
      <w:r w:rsidRPr="00D601FF">
        <w:rPr>
          <w:sz w:val="28"/>
          <w:szCs w:val="28"/>
          <w:lang w:val="uk-UA"/>
        </w:rPr>
        <w:t xml:space="preserve">Партин Г.О. Управлінський облік: підручник / Г.О.Партин та ін. – Л.: Вид-во Львів.політехніки, 2013.– 279 с. </w:t>
      </w:r>
    </w:p>
    <w:p w:rsidR="00D601FF" w:rsidRPr="00D601FF" w:rsidRDefault="00D601FF" w:rsidP="006209DC">
      <w:pPr>
        <w:pStyle w:val="ad"/>
        <w:numPr>
          <w:ilvl w:val="0"/>
          <w:numId w:val="26"/>
        </w:numPr>
        <w:tabs>
          <w:tab w:val="left" w:pos="10260"/>
        </w:tabs>
        <w:suppressAutoHyphens w:val="0"/>
        <w:spacing w:line="360" w:lineRule="auto"/>
        <w:jc w:val="both"/>
        <w:rPr>
          <w:sz w:val="28"/>
          <w:szCs w:val="28"/>
        </w:rPr>
      </w:pPr>
      <w:r w:rsidRPr="00D601FF">
        <w:rPr>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D601FF">
        <w:rPr>
          <w:sz w:val="28"/>
          <w:szCs w:val="28"/>
          <w:lang w:val="en-US"/>
        </w:rPr>
        <w:t>http</w:t>
      </w:r>
      <w:r w:rsidRPr="00D601FF">
        <w:rPr>
          <w:sz w:val="28"/>
          <w:szCs w:val="28"/>
        </w:rPr>
        <w:t>://</w:t>
      </w:r>
      <w:r w:rsidRPr="00D601FF">
        <w:rPr>
          <w:sz w:val="28"/>
          <w:szCs w:val="28"/>
          <w:lang w:val="en-US"/>
        </w:rPr>
        <w:t>nmu</w:t>
      </w:r>
      <w:r w:rsidRPr="00D601FF">
        <w:rPr>
          <w:sz w:val="28"/>
          <w:szCs w:val="28"/>
        </w:rPr>
        <w:t>.</w:t>
      </w:r>
      <w:r w:rsidRPr="00D601FF">
        <w:rPr>
          <w:sz w:val="28"/>
          <w:szCs w:val="28"/>
          <w:lang w:val="en-US"/>
        </w:rPr>
        <w:t>org</w:t>
      </w:r>
      <w:r w:rsidRPr="00D601FF">
        <w:rPr>
          <w:sz w:val="28"/>
          <w:szCs w:val="28"/>
        </w:rPr>
        <w:t>.</w:t>
      </w:r>
      <w:r w:rsidRPr="00D601FF">
        <w:rPr>
          <w:sz w:val="28"/>
          <w:szCs w:val="28"/>
          <w:lang w:val="en-US"/>
        </w:rPr>
        <w:t>ua</w:t>
      </w:r>
      <w:r w:rsidRPr="00D601FF">
        <w:rPr>
          <w:sz w:val="28"/>
          <w:szCs w:val="28"/>
        </w:rPr>
        <w:t xml:space="preserve"> </w:t>
      </w:r>
    </w:p>
    <w:p w:rsidR="00D601FF" w:rsidRPr="00D601FF" w:rsidRDefault="00D601FF" w:rsidP="006209DC">
      <w:pPr>
        <w:pStyle w:val="ad"/>
        <w:numPr>
          <w:ilvl w:val="0"/>
          <w:numId w:val="26"/>
        </w:numPr>
        <w:shd w:val="clear" w:color="auto" w:fill="FFFFFF"/>
        <w:suppressAutoHyphens w:val="0"/>
        <w:spacing w:line="360" w:lineRule="auto"/>
        <w:jc w:val="both"/>
        <w:rPr>
          <w:sz w:val="28"/>
          <w:szCs w:val="28"/>
        </w:rPr>
      </w:pPr>
      <w:r w:rsidRPr="00D601FF">
        <w:rPr>
          <w:sz w:val="28"/>
          <w:szCs w:val="28"/>
        </w:rPr>
        <w:t>Фаріон І.Д. Управлінський облік: підручник / І.Д.Фаріон, Т.М.Писаренко. – Центр навчальної літератури. – 2017. – 792 с.</w:t>
      </w:r>
    </w:p>
    <w:p w:rsidR="00D601FF" w:rsidRPr="00D601FF" w:rsidRDefault="00D601FF" w:rsidP="00D601FF">
      <w:pPr>
        <w:pStyle w:val="ad"/>
        <w:autoSpaceDE w:val="0"/>
        <w:autoSpaceDN w:val="0"/>
        <w:adjustRightInd w:val="0"/>
        <w:spacing w:line="360" w:lineRule="auto"/>
        <w:ind w:left="360"/>
        <w:rPr>
          <w:rFonts w:eastAsia="TimesNewRoman,Italic"/>
          <w:i/>
          <w:iCs/>
          <w:sz w:val="28"/>
          <w:szCs w:val="28"/>
          <w:lang w:eastAsia="en-US"/>
        </w:rPr>
      </w:pPr>
      <w:r w:rsidRPr="00D601FF">
        <w:rPr>
          <w:i/>
          <w:sz w:val="28"/>
          <w:szCs w:val="28"/>
        </w:rPr>
        <w:t>Допоміжна література:</w:t>
      </w:r>
    </w:p>
    <w:p w:rsidR="00D601FF" w:rsidRPr="00D601FF" w:rsidRDefault="00D601FF" w:rsidP="006209DC">
      <w:pPr>
        <w:pStyle w:val="ad"/>
        <w:numPr>
          <w:ilvl w:val="0"/>
          <w:numId w:val="27"/>
        </w:numPr>
        <w:shd w:val="clear" w:color="auto" w:fill="FFFFFF"/>
        <w:suppressAutoHyphens w:val="0"/>
        <w:spacing w:line="360" w:lineRule="auto"/>
        <w:jc w:val="both"/>
        <w:rPr>
          <w:sz w:val="28"/>
          <w:szCs w:val="28"/>
        </w:rPr>
      </w:pPr>
      <w:r w:rsidRPr="00D601FF">
        <w:rPr>
          <w:color w:val="000000"/>
          <w:sz w:val="28"/>
          <w:szCs w:val="28"/>
        </w:rPr>
        <w:t>Садовська І.Б., Тлуткевич Н.В. Організація управлінського обліку в сільськогосподарських підприємствах : теорія і практика. – Луцьк: Редакційно-видавничий відділ ЛНТУ, 2008. – 352 с.</w:t>
      </w:r>
    </w:p>
    <w:p w:rsidR="00D601FF" w:rsidRPr="00D601FF" w:rsidRDefault="00D601FF" w:rsidP="006209DC">
      <w:pPr>
        <w:pStyle w:val="ad"/>
        <w:numPr>
          <w:ilvl w:val="0"/>
          <w:numId w:val="27"/>
        </w:numPr>
        <w:shd w:val="clear" w:color="auto" w:fill="FFFFFF"/>
        <w:suppressAutoHyphens w:val="0"/>
        <w:spacing w:line="360" w:lineRule="auto"/>
        <w:jc w:val="both"/>
        <w:rPr>
          <w:sz w:val="28"/>
          <w:szCs w:val="28"/>
        </w:rPr>
      </w:pPr>
      <w:r w:rsidRPr="00D601FF">
        <w:rPr>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D601FF" w:rsidRPr="00D601FF" w:rsidRDefault="00D601FF" w:rsidP="006209DC">
      <w:pPr>
        <w:pStyle w:val="ad"/>
        <w:numPr>
          <w:ilvl w:val="0"/>
          <w:numId w:val="27"/>
        </w:numPr>
        <w:suppressAutoHyphens w:val="0"/>
        <w:spacing w:line="360" w:lineRule="auto"/>
        <w:jc w:val="both"/>
        <w:rPr>
          <w:bCs/>
          <w:kern w:val="36"/>
          <w:sz w:val="28"/>
          <w:szCs w:val="28"/>
        </w:rPr>
      </w:pPr>
      <w:r w:rsidRPr="00D601FF">
        <w:rPr>
          <w:bCs/>
          <w:kern w:val="36"/>
          <w:sz w:val="28"/>
          <w:szCs w:val="28"/>
        </w:rPr>
        <w:t>Шевців Л.Ю.</w:t>
      </w:r>
      <w:r w:rsidRPr="00D601FF">
        <w:rPr>
          <w:rFonts w:eastAsia="Calibri"/>
          <w:bCs/>
          <w:color w:val="000000"/>
          <w:sz w:val="28"/>
          <w:szCs w:val="28"/>
        </w:rPr>
        <w:t xml:space="preserve"> Трансформація управлінського обліку в умовах сталого розвитку: обліково-інформаційний аспект </w:t>
      </w:r>
      <w:r w:rsidRPr="00D601FF">
        <w:rPr>
          <w:bCs/>
          <w:kern w:val="36"/>
          <w:sz w:val="28"/>
          <w:szCs w:val="28"/>
        </w:rPr>
        <w:t xml:space="preserve">/ Л.Ю. Шевців // </w:t>
      </w:r>
      <w:r w:rsidRPr="00D601FF">
        <w:rPr>
          <w:rFonts w:eastAsia="Calibri"/>
          <w:iCs/>
          <w:sz w:val="28"/>
          <w:szCs w:val="28"/>
        </w:rPr>
        <w:t xml:space="preserve"> Економіка: реалії часу. Науковий журнал. № 1 (23). – Одеса, 2018. – С. 61-70.</w:t>
      </w:r>
      <w:r w:rsidRPr="00D601FF">
        <w:rPr>
          <w:sz w:val="28"/>
          <w:szCs w:val="28"/>
        </w:rPr>
        <w:t xml:space="preserve"> </w:t>
      </w:r>
      <w:r w:rsidRPr="00D601FF">
        <w:rPr>
          <w:sz w:val="28"/>
          <w:szCs w:val="28"/>
          <w:lang w:val="en-US"/>
        </w:rPr>
        <w:t>ISNN</w:t>
      </w:r>
      <w:r w:rsidRPr="00D601FF">
        <w:rPr>
          <w:sz w:val="28"/>
          <w:szCs w:val="28"/>
        </w:rPr>
        <w:t>: 2226-2172.</w:t>
      </w:r>
      <w:r w:rsidRPr="00D601FF">
        <w:rPr>
          <w:b/>
          <w:sz w:val="28"/>
          <w:szCs w:val="28"/>
        </w:rPr>
        <w:t xml:space="preserve"> </w:t>
      </w:r>
    </w:p>
    <w:p w:rsidR="00D601FF" w:rsidRPr="00D601FF" w:rsidRDefault="00D601FF" w:rsidP="006209DC">
      <w:pPr>
        <w:pStyle w:val="ad"/>
        <w:numPr>
          <w:ilvl w:val="0"/>
          <w:numId w:val="27"/>
        </w:numPr>
        <w:shd w:val="clear" w:color="auto" w:fill="FFFFFF"/>
        <w:suppressAutoHyphens w:val="0"/>
        <w:spacing w:line="360" w:lineRule="auto"/>
        <w:jc w:val="both"/>
        <w:rPr>
          <w:sz w:val="28"/>
          <w:szCs w:val="28"/>
        </w:rPr>
      </w:pPr>
      <w:r w:rsidRPr="00D601FF">
        <w:rPr>
          <w:bCs/>
          <w:kern w:val="36"/>
          <w:sz w:val="28"/>
          <w:szCs w:val="28"/>
        </w:rPr>
        <w:t xml:space="preserve">Шевців Л.Ю. Концептуальні основи формування ефективної системи управління витратами машинобудівних підприємств / Л.Ю. Шевців // </w:t>
      </w:r>
      <w:r w:rsidRPr="00D601FF">
        <w:rPr>
          <w:rFonts w:eastAsia="Calibri"/>
          <w:iCs/>
          <w:sz w:val="28"/>
          <w:szCs w:val="28"/>
          <w:lang w:eastAsia="en-US"/>
        </w:rPr>
        <w:t xml:space="preserve"> </w:t>
      </w:r>
      <w:r w:rsidRPr="00D601FF">
        <w:rPr>
          <w:rFonts w:eastAsia="Calibri"/>
          <w:iCs/>
          <w:sz w:val="28"/>
          <w:szCs w:val="28"/>
          <w:lang w:eastAsia="en-US"/>
        </w:rPr>
        <w:lastRenderedPageBreak/>
        <w:t>Економіка: реалії часу. Науковий журнал. – 2016. – № 1 (23). – С. 72-81.</w:t>
      </w:r>
      <w:r w:rsidRPr="00D601FF">
        <w:rPr>
          <w:sz w:val="28"/>
          <w:szCs w:val="28"/>
        </w:rPr>
        <w:t xml:space="preserve"> </w:t>
      </w:r>
      <w:r w:rsidRPr="00D601FF">
        <w:rPr>
          <w:sz w:val="28"/>
          <w:szCs w:val="28"/>
          <w:lang w:val="en-US"/>
        </w:rPr>
        <w:t>ISNN</w:t>
      </w:r>
      <w:r w:rsidRPr="00D601FF">
        <w:rPr>
          <w:sz w:val="28"/>
          <w:szCs w:val="28"/>
        </w:rPr>
        <w:t>: 2226-2172</w:t>
      </w:r>
      <w:r w:rsidRPr="00D601FF">
        <w:rPr>
          <w:sz w:val="28"/>
          <w:szCs w:val="28"/>
          <w:lang w:val="en-US"/>
        </w:rPr>
        <w:t>.</w:t>
      </w:r>
    </w:p>
    <w:p w:rsidR="00D601FF" w:rsidRPr="00D601FF" w:rsidRDefault="00D601FF" w:rsidP="006209DC">
      <w:pPr>
        <w:pStyle w:val="ad"/>
        <w:numPr>
          <w:ilvl w:val="0"/>
          <w:numId w:val="27"/>
        </w:numPr>
        <w:shd w:val="clear" w:color="auto" w:fill="FFFFFF"/>
        <w:suppressAutoHyphens w:val="0"/>
        <w:spacing w:line="360" w:lineRule="auto"/>
        <w:jc w:val="both"/>
        <w:rPr>
          <w:sz w:val="28"/>
          <w:szCs w:val="28"/>
        </w:rPr>
      </w:pPr>
      <w:r w:rsidRPr="00D601FF">
        <w:rPr>
          <w:rFonts w:eastAsia="Calibri"/>
          <w:sz w:val="28"/>
          <w:szCs w:val="28"/>
          <w:lang w:val="en-US" w:eastAsia="en-US"/>
        </w:rPr>
        <w:t xml:space="preserve">Shevtsiv L. </w:t>
      </w:r>
      <w:r w:rsidRPr="00D601FF">
        <w:rPr>
          <w:rStyle w:val="tlid-translation"/>
          <w:sz w:val="28"/>
          <w:szCs w:val="28"/>
          <w:lang w:val="en-US"/>
        </w:rPr>
        <w:t xml:space="preserve">Construction of a model of strategic management of costs at the  machine-building enterprise </w:t>
      </w:r>
      <w:r w:rsidRPr="00D601FF">
        <w:rPr>
          <w:sz w:val="28"/>
          <w:szCs w:val="28"/>
          <w:lang w:val="en-US"/>
        </w:rPr>
        <w:t xml:space="preserve">/ </w:t>
      </w:r>
      <w:r w:rsidRPr="00D601FF">
        <w:rPr>
          <w:rFonts w:eastAsia="ColiseumC"/>
          <w:sz w:val="28"/>
          <w:szCs w:val="28"/>
          <w:lang w:val="en-US"/>
        </w:rPr>
        <w:t>Shevtsiv L., Romaniv Y., Dolbneva D.</w:t>
      </w:r>
      <w:r w:rsidRPr="00D601FF">
        <w:rPr>
          <w:sz w:val="28"/>
          <w:szCs w:val="28"/>
          <w:lang w:val="en-US"/>
        </w:rPr>
        <w:t xml:space="preserve">// </w:t>
      </w:r>
      <w:r w:rsidRPr="00D601FF">
        <w:rPr>
          <w:rFonts w:eastAsia="Calibri"/>
          <w:sz w:val="28"/>
          <w:szCs w:val="28"/>
          <w:lang w:val="en-US" w:eastAsia="en-US"/>
        </w:rPr>
        <w:t>Technology audit and production reserves</w:t>
      </w:r>
      <w:r w:rsidRPr="00D601FF">
        <w:rPr>
          <w:sz w:val="28"/>
          <w:szCs w:val="28"/>
          <w:lang w:val="en-US"/>
        </w:rPr>
        <w:t xml:space="preserve"> – № 1/4(45), 2019. – </w:t>
      </w:r>
      <w:r w:rsidRPr="00D601FF">
        <w:rPr>
          <w:sz w:val="28"/>
          <w:szCs w:val="28"/>
        </w:rPr>
        <w:t>С</w:t>
      </w:r>
      <w:r w:rsidRPr="00D601FF">
        <w:rPr>
          <w:sz w:val="28"/>
          <w:szCs w:val="28"/>
          <w:lang w:val="en-US"/>
        </w:rPr>
        <w:t>.11-21. ISNN</w:t>
      </w:r>
      <w:r w:rsidRPr="00D601FF">
        <w:rPr>
          <w:sz w:val="28"/>
          <w:szCs w:val="28"/>
        </w:rPr>
        <w:t>: 2226-3780 (</w:t>
      </w:r>
      <w:r w:rsidRPr="00D601FF">
        <w:rPr>
          <w:sz w:val="28"/>
          <w:szCs w:val="28"/>
          <w:lang w:val="en-US"/>
        </w:rPr>
        <w:t>online</w:t>
      </w:r>
      <w:r w:rsidRPr="00D601FF">
        <w:rPr>
          <w:sz w:val="28"/>
          <w:szCs w:val="28"/>
        </w:rPr>
        <w:t>).</w:t>
      </w:r>
    </w:p>
    <w:p w:rsidR="00D601FF" w:rsidRPr="00D601FF" w:rsidRDefault="00D601FF" w:rsidP="006209DC">
      <w:pPr>
        <w:pStyle w:val="ad"/>
        <w:numPr>
          <w:ilvl w:val="0"/>
          <w:numId w:val="27"/>
        </w:numPr>
        <w:shd w:val="clear" w:color="auto" w:fill="FFFFFF"/>
        <w:suppressAutoHyphens w:val="0"/>
        <w:spacing w:line="360" w:lineRule="auto"/>
        <w:jc w:val="both"/>
        <w:rPr>
          <w:sz w:val="28"/>
          <w:szCs w:val="28"/>
        </w:rPr>
      </w:pPr>
      <w:r w:rsidRPr="00D601FF">
        <w:rPr>
          <w:sz w:val="28"/>
          <w:szCs w:val="28"/>
        </w:rPr>
        <w:t>Фостер Дж., Хорнгрен Ч. Бухгалтерский учет: управленческий аспект. – М: Финансы и статистика, 2003. – 415с.</w:t>
      </w:r>
    </w:p>
    <w:p w:rsidR="00D601FF" w:rsidRPr="00D601FF" w:rsidRDefault="00D601FF" w:rsidP="006209DC">
      <w:pPr>
        <w:pStyle w:val="ad"/>
        <w:numPr>
          <w:ilvl w:val="0"/>
          <w:numId w:val="27"/>
        </w:numPr>
        <w:shd w:val="clear" w:color="auto" w:fill="FFFFFF"/>
        <w:suppressAutoHyphens w:val="0"/>
        <w:spacing w:line="360" w:lineRule="auto"/>
        <w:jc w:val="both"/>
        <w:rPr>
          <w:sz w:val="28"/>
          <w:szCs w:val="28"/>
        </w:rPr>
      </w:pPr>
      <w:r w:rsidRPr="00D601FF">
        <w:rPr>
          <w:sz w:val="28"/>
          <w:szCs w:val="28"/>
        </w:rPr>
        <w:t>Обліково-аналітичне забезпечення управління: вітчизняний та міжнародний досвід [Текст]: [Монографія] / за заг. ред. д.е.н., проф. М.Г. Білопольського, к.е.н., доц. Сизоненко О.А.; Макіївський економ.-гуманіт. ін-т. – Донецьк: Видавець Дмитренко Л.Р., 2014.- –350с.</w:t>
      </w:r>
    </w:p>
    <w:p w:rsidR="00D601FF" w:rsidRPr="00D601FF" w:rsidRDefault="00D601FF" w:rsidP="006209DC">
      <w:pPr>
        <w:pStyle w:val="ad"/>
        <w:numPr>
          <w:ilvl w:val="0"/>
          <w:numId w:val="27"/>
        </w:numPr>
        <w:shd w:val="clear" w:color="auto" w:fill="FFFFFF"/>
        <w:suppressAutoHyphens w:val="0"/>
        <w:spacing w:line="360" w:lineRule="auto"/>
        <w:jc w:val="both"/>
        <w:rPr>
          <w:sz w:val="28"/>
          <w:szCs w:val="28"/>
        </w:rPr>
      </w:pPr>
      <w:r w:rsidRPr="00D601FF">
        <w:rPr>
          <w:sz w:val="28"/>
          <w:szCs w:val="28"/>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D601FF" w:rsidRPr="00D601FF" w:rsidRDefault="00D601FF" w:rsidP="00D601FF">
      <w:pPr>
        <w:pStyle w:val="a5"/>
        <w:spacing w:after="0" w:line="360" w:lineRule="auto"/>
        <w:rPr>
          <w:b/>
          <w:sz w:val="28"/>
          <w:szCs w:val="28"/>
          <w:lang w:val="uk-UA"/>
        </w:rPr>
      </w:pPr>
      <w:r w:rsidRPr="00D601FF">
        <w:rPr>
          <w:i/>
          <w:sz w:val="28"/>
          <w:szCs w:val="28"/>
          <w:lang w:val="uk-UA"/>
        </w:rPr>
        <w:t>Інтернет ресурси</w:t>
      </w:r>
      <w:r w:rsidRPr="00D601FF">
        <w:rPr>
          <w:sz w:val="28"/>
          <w:szCs w:val="28"/>
          <w:lang w:val="uk-UA"/>
        </w:rPr>
        <w:t>:</w:t>
      </w:r>
    </w:p>
    <w:p w:rsidR="00D601FF" w:rsidRPr="00D601FF" w:rsidRDefault="00D601FF" w:rsidP="00D601FF">
      <w:pPr>
        <w:pStyle w:val="a5"/>
        <w:spacing w:after="0" w:line="360" w:lineRule="auto"/>
        <w:ind w:left="0"/>
        <w:jc w:val="both"/>
        <w:rPr>
          <w:sz w:val="28"/>
          <w:szCs w:val="28"/>
          <w:lang w:val="uk-UA"/>
        </w:rPr>
      </w:pPr>
      <w:r w:rsidRPr="00D601FF">
        <w:rPr>
          <w:sz w:val="28"/>
          <w:szCs w:val="28"/>
          <w:lang w:val="en-US"/>
        </w:rPr>
        <w:t>http</w:t>
      </w:r>
      <w:r w:rsidRPr="00D601FF">
        <w:rPr>
          <w:sz w:val="28"/>
          <w:szCs w:val="28"/>
          <w:lang w:val="uk-UA"/>
        </w:rPr>
        <w:t xml:space="preserve">:// </w:t>
      </w:r>
      <w:r w:rsidRPr="00D601FF">
        <w:rPr>
          <w:sz w:val="28"/>
          <w:szCs w:val="28"/>
          <w:lang w:val="en-US"/>
        </w:rPr>
        <w:t>www</w:t>
      </w:r>
      <w:r w:rsidRPr="00D601FF">
        <w:rPr>
          <w:sz w:val="28"/>
          <w:szCs w:val="28"/>
          <w:lang w:val="uk-UA"/>
        </w:rPr>
        <w:t xml:space="preserve">. </w:t>
      </w:r>
      <w:r w:rsidRPr="00D601FF">
        <w:rPr>
          <w:sz w:val="28"/>
          <w:szCs w:val="28"/>
          <w:lang w:val="en-US"/>
        </w:rPr>
        <w:t>library</w:t>
      </w:r>
      <w:r w:rsidRPr="00D601FF">
        <w:rPr>
          <w:sz w:val="28"/>
          <w:szCs w:val="28"/>
          <w:lang w:val="uk-UA"/>
        </w:rPr>
        <w:t xml:space="preserve">. </w:t>
      </w:r>
      <w:r w:rsidRPr="00D601FF">
        <w:rPr>
          <w:sz w:val="28"/>
          <w:szCs w:val="28"/>
          <w:lang w:val="en-US"/>
        </w:rPr>
        <w:t>univ</w:t>
      </w:r>
      <w:r w:rsidRPr="00D601FF">
        <w:rPr>
          <w:sz w:val="28"/>
          <w:szCs w:val="28"/>
          <w:lang w:val="uk-UA"/>
        </w:rPr>
        <w:t>.</w:t>
      </w:r>
      <w:r w:rsidRPr="00D601FF">
        <w:rPr>
          <w:sz w:val="28"/>
          <w:szCs w:val="28"/>
          <w:lang w:val="en-US"/>
        </w:rPr>
        <w:t>kiev</w:t>
      </w:r>
      <w:r w:rsidRPr="00D601FF">
        <w:rPr>
          <w:sz w:val="28"/>
          <w:szCs w:val="28"/>
          <w:lang w:val="uk-UA"/>
        </w:rPr>
        <w:t>.</w:t>
      </w:r>
      <w:r w:rsidRPr="00D601FF">
        <w:rPr>
          <w:sz w:val="28"/>
          <w:szCs w:val="28"/>
          <w:lang w:val="en-US"/>
        </w:rPr>
        <w:t>ua</w:t>
      </w:r>
      <w:r w:rsidRPr="00D601FF">
        <w:rPr>
          <w:sz w:val="28"/>
          <w:szCs w:val="28"/>
          <w:lang w:val="uk-UA"/>
        </w:rPr>
        <w:t>/</w:t>
      </w:r>
      <w:r w:rsidRPr="00D601FF">
        <w:rPr>
          <w:sz w:val="28"/>
          <w:szCs w:val="28"/>
          <w:lang w:val="en-US"/>
        </w:rPr>
        <w:t>ukr</w:t>
      </w:r>
      <w:r w:rsidRPr="00D601FF">
        <w:rPr>
          <w:sz w:val="28"/>
          <w:szCs w:val="28"/>
          <w:lang w:val="uk-UA"/>
        </w:rPr>
        <w:t>/</w:t>
      </w:r>
      <w:r w:rsidRPr="00D601FF">
        <w:rPr>
          <w:sz w:val="28"/>
          <w:szCs w:val="28"/>
          <w:lang w:val="en-US"/>
        </w:rPr>
        <w:t>res</w:t>
      </w:r>
      <w:r w:rsidRPr="00D601FF">
        <w:rPr>
          <w:sz w:val="28"/>
          <w:szCs w:val="28"/>
          <w:lang w:val="uk-UA"/>
        </w:rPr>
        <w:t>/</w:t>
      </w:r>
      <w:r w:rsidRPr="00D601FF">
        <w:rPr>
          <w:sz w:val="28"/>
          <w:szCs w:val="28"/>
          <w:lang w:val="en-US"/>
        </w:rPr>
        <w:t>resour</w:t>
      </w:r>
      <w:r w:rsidRPr="00D601FF">
        <w:rPr>
          <w:sz w:val="28"/>
          <w:szCs w:val="28"/>
          <w:lang w:val="uk-UA"/>
        </w:rPr>
        <w:t>.</w:t>
      </w:r>
      <w:r w:rsidRPr="00D601FF">
        <w:rPr>
          <w:sz w:val="28"/>
          <w:szCs w:val="28"/>
          <w:lang w:val="en-US"/>
        </w:rPr>
        <w:t>php</w:t>
      </w:r>
      <w:r w:rsidRPr="00D601FF">
        <w:rPr>
          <w:sz w:val="28"/>
          <w:szCs w:val="28"/>
          <w:lang w:val="uk-UA"/>
        </w:rPr>
        <w:t>3 – Бібліотеки в Україні.</w:t>
      </w:r>
    </w:p>
    <w:p w:rsidR="00D601FF" w:rsidRPr="00D601FF" w:rsidRDefault="00D601FF" w:rsidP="00D601FF">
      <w:pPr>
        <w:pStyle w:val="a5"/>
        <w:spacing w:after="0" w:line="360" w:lineRule="auto"/>
        <w:ind w:left="0"/>
        <w:jc w:val="both"/>
        <w:rPr>
          <w:sz w:val="28"/>
          <w:szCs w:val="28"/>
        </w:rPr>
      </w:pPr>
      <w:r w:rsidRPr="00D601FF">
        <w:rPr>
          <w:sz w:val="28"/>
          <w:szCs w:val="28"/>
          <w:lang w:val="en-US"/>
        </w:rPr>
        <w:t>http</w:t>
      </w:r>
      <w:r w:rsidRPr="00D601FF">
        <w:rPr>
          <w:sz w:val="28"/>
          <w:szCs w:val="28"/>
        </w:rPr>
        <w:t>://</w:t>
      </w:r>
      <w:r w:rsidRPr="00D601FF">
        <w:rPr>
          <w:sz w:val="28"/>
          <w:szCs w:val="28"/>
          <w:lang w:val="en-US"/>
        </w:rPr>
        <w:t>www</w:t>
      </w:r>
      <w:r w:rsidRPr="00D601FF">
        <w:rPr>
          <w:sz w:val="28"/>
          <w:szCs w:val="28"/>
        </w:rPr>
        <w:t>.</w:t>
      </w:r>
      <w:r w:rsidRPr="00D601FF">
        <w:rPr>
          <w:sz w:val="28"/>
          <w:szCs w:val="28"/>
          <w:lang w:val="en-US"/>
        </w:rPr>
        <w:t>nbuv</w:t>
      </w:r>
      <w:r w:rsidRPr="00D601FF">
        <w:rPr>
          <w:sz w:val="28"/>
          <w:szCs w:val="28"/>
        </w:rPr>
        <w:t>.</w:t>
      </w:r>
      <w:r w:rsidRPr="00D601FF">
        <w:rPr>
          <w:sz w:val="28"/>
          <w:szCs w:val="28"/>
          <w:lang w:val="en-US"/>
        </w:rPr>
        <w:t>gov</w:t>
      </w:r>
      <w:r w:rsidRPr="00D601FF">
        <w:rPr>
          <w:sz w:val="28"/>
          <w:szCs w:val="28"/>
        </w:rPr>
        <w:t>.</w:t>
      </w:r>
      <w:r w:rsidRPr="00D601FF">
        <w:rPr>
          <w:sz w:val="28"/>
          <w:szCs w:val="28"/>
          <w:lang w:val="en-US"/>
        </w:rPr>
        <w:t>ua</w:t>
      </w:r>
      <w:r w:rsidRPr="00D601FF">
        <w:rPr>
          <w:sz w:val="28"/>
          <w:szCs w:val="28"/>
        </w:rPr>
        <w:t>/–Національна бібліотека України ім. В.І.Вернадського</w:t>
      </w:r>
    </w:p>
    <w:p w:rsidR="00D601FF" w:rsidRPr="00D601FF" w:rsidRDefault="00D601FF" w:rsidP="00D601FF">
      <w:pPr>
        <w:pStyle w:val="a5"/>
        <w:spacing w:after="0" w:line="360" w:lineRule="auto"/>
        <w:ind w:left="0"/>
        <w:jc w:val="both"/>
        <w:rPr>
          <w:sz w:val="28"/>
          <w:szCs w:val="28"/>
        </w:rPr>
      </w:pPr>
      <w:r w:rsidRPr="00D601FF">
        <w:rPr>
          <w:sz w:val="28"/>
          <w:szCs w:val="28"/>
          <w:lang w:val="en-US"/>
        </w:rPr>
        <w:t>http</w:t>
      </w:r>
      <w:r w:rsidRPr="00D601FF">
        <w:rPr>
          <w:sz w:val="28"/>
          <w:szCs w:val="28"/>
        </w:rPr>
        <w:t>://</w:t>
      </w:r>
      <w:r w:rsidRPr="00D601FF">
        <w:rPr>
          <w:sz w:val="28"/>
          <w:szCs w:val="28"/>
          <w:lang w:val="en-US"/>
        </w:rPr>
        <w:t>www</w:t>
      </w:r>
      <w:r w:rsidRPr="00D601FF">
        <w:rPr>
          <w:sz w:val="28"/>
          <w:szCs w:val="28"/>
        </w:rPr>
        <w:t>.</w:t>
      </w:r>
      <w:r w:rsidRPr="00D601FF">
        <w:rPr>
          <w:sz w:val="28"/>
          <w:szCs w:val="28"/>
          <w:lang w:val="en-US"/>
        </w:rPr>
        <w:t>nbuv</w:t>
      </w:r>
      <w:r w:rsidRPr="00D601FF">
        <w:rPr>
          <w:sz w:val="28"/>
          <w:szCs w:val="28"/>
        </w:rPr>
        <w:t>.</w:t>
      </w:r>
      <w:r w:rsidRPr="00D601FF">
        <w:rPr>
          <w:sz w:val="28"/>
          <w:szCs w:val="28"/>
          <w:lang w:val="en-US"/>
        </w:rPr>
        <w:t>gov</w:t>
      </w:r>
      <w:r w:rsidRPr="00D601FF">
        <w:rPr>
          <w:sz w:val="28"/>
          <w:szCs w:val="28"/>
        </w:rPr>
        <w:t>.</w:t>
      </w:r>
      <w:r w:rsidRPr="00D601FF">
        <w:rPr>
          <w:sz w:val="28"/>
          <w:szCs w:val="28"/>
          <w:lang w:val="en-US"/>
        </w:rPr>
        <w:t>ua</w:t>
      </w:r>
      <w:r w:rsidRPr="00D601FF">
        <w:rPr>
          <w:sz w:val="28"/>
          <w:szCs w:val="28"/>
        </w:rPr>
        <w:t>/</w:t>
      </w:r>
      <w:r w:rsidRPr="00D601FF">
        <w:rPr>
          <w:sz w:val="28"/>
          <w:szCs w:val="28"/>
          <w:lang w:val="en-US"/>
        </w:rPr>
        <w:t>portal</w:t>
      </w:r>
      <w:r w:rsidRPr="00D601FF">
        <w:rPr>
          <w:sz w:val="28"/>
          <w:szCs w:val="28"/>
        </w:rPr>
        <w:t>/</w:t>
      </w:r>
      <w:r w:rsidRPr="00D601FF">
        <w:rPr>
          <w:sz w:val="28"/>
          <w:szCs w:val="28"/>
          <w:lang w:val="en-US"/>
        </w:rPr>
        <w:t>libukr</w:t>
      </w:r>
      <w:r w:rsidRPr="00D601FF">
        <w:rPr>
          <w:sz w:val="28"/>
          <w:szCs w:val="28"/>
        </w:rPr>
        <w:t>.</w:t>
      </w:r>
      <w:r w:rsidRPr="00D601FF">
        <w:rPr>
          <w:sz w:val="28"/>
          <w:szCs w:val="28"/>
          <w:lang w:val="en-US"/>
        </w:rPr>
        <w:t>html</w:t>
      </w:r>
      <w:r w:rsidRPr="00D601FF">
        <w:rPr>
          <w:sz w:val="28"/>
          <w:szCs w:val="28"/>
        </w:rPr>
        <w:t xml:space="preserve"> – Бібліотеки та науково-інформаційні центри України.</w:t>
      </w:r>
    </w:p>
    <w:p w:rsidR="00D601FF" w:rsidRPr="00D601FF" w:rsidRDefault="00D601FF" w:rsidP="00D601FF">
      <w:pPr>
        <w:pStyle w:val="a5"/>
        <w:spacing w:after="0" w:line="360" w:lineRule="auto"/>
        <w:ind w:left="0"/>
        <w:jc w:val="both"/>
        <w:rPr>
          <w:sz w:val="28"/>
          <w:szCs w:val="28"/>
        </w:rPr>
      </w:pPr>
      <w:r w:rsidRPr="00D601FF">
        <w:rPr>
          <w:sz w:val="28"/>
          <w:szCs w:val="28"/>
          <w:lang w:val="en-US"/>
        </w:rPr>
        <w:t>http</w:t>
      </w:r>
      <w:r w:rsidRPr="00D601FF">
        <w:rPr>
          <w:sz w:val="28"/>
          <w:szCs w:val="28"/>
        </w:rPr>
        <w:t xml:space="preserve">:// </w:t>
      </w:r>
      <w:r w:rsidRPr="00D601FF">
        <w:rPr>
          <w:sz w:val="28"/>
          <w:szCs w:val="28"/>
          <w:lang w:val="en-US"/>
        </w:rPr>
        <w:t>www</w:t>
      </w:r>
      <w:r w:rsidRPr="00D601FF">
        <w:rPr>
          <w:sz w:val="28"/>
          <w:szCs w:val="28"/>
        </w:rPr>
        <w:t xml:space="preserve">. </w:t>
      </w:r>
      <w:r w:rsidRPr="00D601FF">
        <w:rPr>
          <w:sz w:val="28"/>
          <w:szCs w:val="28"/>
          <w:lang w:val="en-US"/>
        </w:rPr>
        <w:t>library</w:t>
      </w:r>
      <w:r w:rsidRPr="00D601FF">
        <w:rPr>
          <w:sz w:val="28"/>
          <w:szCs w:val="28"/>
        </w:rPr>
        <w:t xml:space="preserve">. </w:t>
      </w:r>
      <w:r w:rsidRPr="00D601FF">
        <w:rPr>
          <w:sz w:val="28"/>
          <w:szCs w:val="28"/>
          <w:lang w:val="en-US"/>
        </w:rPr>
        <w:t>lviv</w:t>
      </w:r>
      <w:r w:rsidRPr="00D601FF">
        <w:rPr>
          <w:sz w:val="28"/>
          <w:szCs w:val="28"/>
        </w:rPr>
        <w:t>.</w:t>
      </w:r>
      <w:r w:rsidRPr="00D601FF">
        <w:rPr>
          <w:sz w:val="28"/>
          <w:szCs w:val="28"/>
          <w:lang w:val="en-US"/>
        </w:rPr>
        <w:t>ua</w:t>
      </w:r>
      <w:r w:rsidRPr="00D601FF">
        <w:rPr>
          <w:sz w:val="28"/>
          <w:szCs w:val="28"/>
        </w:rPr>
        <w:t xml:space="preserve"> / – Львівська національна наукова бібліотека України ім. В. Стефаника.</w:t>
      </w:r>
    </w:p>
    <w:p w:rsidR="00D601FF" w:rsidRPr="00D601FF" w:rsidRDefault="00D601FF" w:rsidP="00D601FF">
      <w:pPr>
        <w:pStyle w:val="a5"/>
        <w:spacing w:after="0" w:line="360" w:lineRule="auto"/>
        <w:ind w:left="0"/>
        <w:jc w:val="both"/>
        <w:rPr>
          <w:sz w:val="28"/>
          <w:szCs w:val="28"/>
        </w:rPr>
      </w:pPr>
      <w:r w:rsidRPr="00D601FF">
        <w:rPr>
          <w:sz w:val="28"/>
          <w:szCs w:val="28"/>
          <w:lang w:val="en-US"/>
        </w:rPr>
        <w:t>http</w:t>
      </w:r>
      <w:r w:rsidRPr="00D601FF">
        <w:rPr>
          <w:sz w:val="28"/>
          <w:szCs w:val="28"/>
        </w:rPr>
        <w:t>://</w:t>
      </w:r>
      <w:r w:rsidRPr="00D601FF">
        <w:rPr>
          <w:sz w:val="28"/>
          <w:szCs w:val="28"/>
          <w:lang w:val="en-US"/>
        </w:rPr>
        <w:t>uk</w:t>
      </w:r>
      <w:r w:rsidRPr="00D601FF">
        <w:rPr>
          <w:sz w:val="28"/>
          <w:szCs w:val="28"/>
        </w:rPr>
        <w:t>.</w:t>
      </w:r>
      <w:r w:rsidRPr="00D601FF">
        <w:rPr>
          <w:sz w:val="28"/>
          <w:szCs w:val="28"/>
          <w:lang w:val="en-US"/>
        </w:rPr>
        <w:t>wikipedia</w:t>
      </w:r>
      <w:r w:rsidRPr="00D601FF">
        <w:rPr>
          <w:sz w:val="28"/>
          <w:szCs w:val="28"/>
        </w:rPr>
        <w:t>.</w:t>
      </w:r>
      <w:r w:rsidRPr="00D601FF">
        <w:rPr>
          <w:sz w:val="28"/>
          <w:szCs w:val="28"/>
          <w:lang w:val="en-US"/>
        </w:rPr>
        <w:t>org</w:t>
      </w:r>
      <w:r w:rsidRPr="00D601FF">
        <w:rPr>
          <w:sz w:val="28"/>
          <w:szCs w:val="28"/>
        </w:rPr>
        <w:t xml:space="preserve"> – вільна енциклопедія.</w:t>
      </w:r>
    </w:p>
    <w:p w:rsidR="00D601FF" w:rsidRPr="00D601FF" w:rsidRDefault="00D601FF" w:rsidP="00D601FF">
      <w:pPr>
        <w:pStyle w:val="a5"/>
        <w:spacing w:after="0" w:line="360" w:lineRule="auto"/>
        <w:ind w:left="0"/>
        <w:jc w:val="both"/>
        <w:rPr>
          <w:sz w:val="28"/>
          <w:szCs w:val="28"/>
        </w:rPr>
      </w:pPr>
      <w:r w:rsidRPr="00D601FF">
        <w:rPr>
          <w:sz w:val="28"/>
          <w:szCs w:val="28"/>
          <w:lang w:val="en-US"/>
        </w:rPr>
        <w:t>www</w:t>
      </w:r>
      <w:r w:rsidRPr="00D601FF">
        <w:rPr>
          <w:sz w:val="28"/>
          <w:szCs w:val="28"/>
        </w:rPr>
        <w:t>.</w:t>
      </w:r>
      <w:r w:rsidRPr="00D601FF">
        <w:rPr>
          <w:sz w:val="28"/>
          <w:szCs w:val="28"/>
          <w:lang w:val="en-US"/>
        </w:rPr>
        <w:t>minfin</w:t>
      </w:r>
      <w:r w:rsidRPr="00D601FF">
        <w:rPr>
          <w:sz w:val="28"/>
          <w:szCs w:val="28"/>
        </w:rPr>
        <w:t>.</w:t>
      </w:r>
      <w:r w:rsidRPr="00D601FF">
        <w:rPr>
          <w:sz w:val="28"/>
          <w:szCs w:val="28"/>
          <w:lang w:val="en-US"/>
        </w:rPr>
        <w:t>gov</w:t>
      </w:r>
      <w:r w:rsidRPr="00D601FF">
        <w:rPr>
          <w:sz w:val="28"/>
          <w:szCs w:val="28"/>
        </w:rPr>
        <w:t>.</w:t>
      </w:r>
      <w:r w:rsidRPr="00D601FF">
        <w:rPr>
          <w:sz w:val="28"/>
          <w:szCs w:val="28"/>
          <w:lang w:val="en-US"/>
        </w:rPr>
        <w:t>ua</w:t>
      </w:r>
      <w:r w:rsidRPr="00D601FF">
        <w:rPr>
          <w:sz w:val="28"/>
          <w:szCs w:val="28"/>
        </w:rPr>
        <w:t xml:space="preserve"> – сайт Міністерства фінансів України.</w:t>
      </w:r>
    </w:p>
    <w:p w:rsidR="00D601FF" w:rsidRPr="00D601FF" w:rsidRDefault="00D601FF" w:rsidP="00D601FF">
      <w:pPr>
        <w:pStyle w:val="a5"/>
        <w:spacing w:after="0" w:line="360" w:lineRule="auto"/>
        <w:ind w:left="0"/>
        <w:jc w:val="both"/>
        <w:rPr>
          <w:sz w:val="28"/>
          <w:szCs w:val="28"/>
        </w:rPr>
      </w:pPr>
      <w:r w:rsidRPr="00D601FF">
        <w:rPr>
          <w:sz w:val="28"/>
          <w:szCs w:val="28"/>
          <w:lang w:val="en-US"/>
        </w:rPr>
        <w:t>www</w:t>
      </w:r>
      <w:r w:rsidRPr="00D601FF">
        <w:rPr>
          <w:sz w:val="28"/>
          <w:szCs w:val="28"/>
        </w:rPr>
        <w:t>.</w:t>
      </w:r>
      <w:r w:rsidRPr="00D601FF">
        <w:rPr>
          <w:sz w:val="28"/>
          <w:szCs w:val="28"/>
          <w:lang w:val="en-US"/>
        </w:rPr>
        <w:t>osvita</w:t>
      </w:r>
      <w:r w:rsidRPr="00D601FF">
        <w:rPr>
          <w:sz w:val="28"/>
          <w:szCs w:val="28"/>
        </w:rPr>
        <w:t>/</w:t>
      </w:r>
      <w:r w:rsidRPr="00D601FF">
        <w:rPr>
          <w:sz w:val="28"/>
          <w:szCs w:val="28"/>
          <w:lang w:val="en-US"/>
        </w:rPr>
        <w:t>org</w:t>
      </w:r>
      <w:r w:rsidRPr="00D601FF">
        <w:rPr>
          <w:sz w:val="28"/>
          <w:szCs w:val="28"/>
        </w:rPr>
        <w:t>.</w:t>
      </w:r>
      <w:r w:rsidRPr="00D601FF">
        <w:rPr>
          <w:sz w:val="28"/>
          <w:szCs w:val="28"/>
          <w:lang w:val="en-US"/>
        </w:rPr>
        <w:t>ua</w:t>
      </w:r>
      <w:r w:rsidRPr="00D601FF">
        <w:rPr>
          <w:sz w:val="28"/>
          <w:szCs w:val="28"/>
        </w:rPr>
        <w:t xml:space="preserve"> – сайт Міністерства освіти і науки України</w:t>
      </w:r>
    </w:p>
    <w:p w:rsidR="00D601FF" w:rsidRPr="00D601FF" w:rsidRDefault="00D601FF" w:rsidP="00D601FF">
      <w:pPr>
        <w:pStyle w:val="a5"/>
        <w:spacing w:after="0" w:line="360" w:lineRule="auto"/>
        <w:ind w:left="0"/>
        <w:jc w:val="both"/>
        <w:rPr>
          <w:sz w:val="28"/>
          <w:szCs w:val="28"/>
        </w:rPr>
      </w:pPr>
      <w:r w:rsidRPr="00D601FF">
        <w:rPr>
          <w:sz w:val="28"/>
          <w:szCs w:val="28"/>
          <w:lang w:val="en-US"/>
        </w:rPr>
        <w:t>http</w:t>
      </w:r>
      <w:r w:rsidRPr="00D601FF">
        <w:rPr>
          <w:sz w:val="28"/>
          <w:szCs w:val="28"/>
        </w:rPr>
        <w:t>://</w:t>
      </w:r>
      <w:r w:rsidRPr="00D601FF">
        <w:rPr>
          <w:sz w:val="28"/>
          <w:szCs w:val="28"/>
          <w:lang w:val="en-US"/>
        </w:rPr>
        <w:t>web</w:t>
      </w:r>
      <w:r w:rsidRPr="00D601FF">
        <w:rPr>
          <w:sz w:val="28"/>
          <w:szCs w:val="28"/>
        </w:rPr>
        <w:t>/</w:t>
      </w:r>
      <w:r w:rsidRPr="00D601FF">
        <w:rPr>
          <w:sz w:val="28"/>
          <w:szCs w:val="28"/>
          <w:lang w:val="en-US"/>
        </w:rPr>
        <w:t>worldbank</w:t>
      </w:r>
      <w:r w:rsidRPr="00D601FF">
        <w:rPr>
          <w:sz w:val="28"/>
          <w:szCs w:val="28"/>
        </w:rPr>
        <w:t>/</w:t>
      </w:r>
      <w:r w:rsidRPr="00D601FF">
        <w:rPr>
          <w:sz w:val="28"/>
          <w:szCs w:val="28"/>
          <w:lang w:val="en-US"/>
        </w:rPr>
        <w:t>org</w:t>
      </w:r>
      <w:r w:rsidRPr="00D601FF">
        <w:rPr>
          <w:sz w:val="28"/>
          <w:szCs w:val="28"/>
        </w:rPr>
        <w:t>– сайт Світового банку</w:t>
      </w:r>
    </w:p>
    <w:p w:rsidR="00D601FF" w:rsidRPr="00D601FF" w:rsidRDefault="00D601FF" w:rsidP="00D601FF">
      <w:pPr>
        <w:spacing w:line="360" w:lineRule="auto"/>
        <w:jc w:val="both"/>
        <w:rPr>
          <w:color w:val="000000"/>
          <w:sz w:val="28"/>
          <w:szCs w:val="28"/>
          <w:lang w:eastAsia="uk-UA"/>
        </w:rPr>
      </w:pPr>
      <w:r w:rsidRPr="00D601FF">
        <w:rPr>
          <w:b/>
          <w:sz w:val="28"/>
          <w:szCs w:val="28"/>
        </w:rPr>
        <w:t xml:space="preserve">Навчальне обладнання:  </w:t>
      </w:r>
      <w:r w:rsidRPr="00D601FF">
        <w:rPr>
          <w:sz w:val="28"/>
          <w:szCs w:val="28"/>
        </w:rPr>
        <w:t>м</w:t>
      </w:r>
      <w:r w:rsidRPr="00D601FF">
        <w:rPr>
          <w:color w:val="000000"/>
          <w:sz w:val="28"/>
          <w:szCs w:val="28"/>
          <w:lang w:eastAsia="uk-UA"/>
        </w:rPr>
        <w:t>ультимедійний проектор,</w:t>
      </w:r>
      <w:r>
        <w:rPr>
          <w:color w:val="000000"/>
          <w:sz w:val="28"/>
          <w:szCs w:val="28"/>
          <w:lang w:eastAsia="uk-UA"/>
        </w:rPr>
        <w:t xml:space="preserve"> </w:t>
      </w:r>
      <w:r w:rsidRPr="00D601FF">
        <w:rPr>
          <w:color w:val="000000"/>
          <w:sz w:val="28"/>
          <w:szCs w:val="28"/>
          <w:lang w:eastAsia="uk-UA"/>
        </w:rPr>
        <w:t>ноутбук; мультимедійна дошка.</w:t>
      </w:r>
    </w:p>
    <w:p w:rsidR="003238C2" w:rsidRDefault="003238C2" w:rsidP="003238C2">
      <w:pPr>
        <w:ind w:firstLine="709"/>
        <w:rPr>
          <w:sz w:val="28"/>
          <w:szCs w:val="28"/>
        </w:rPr>
      </w:pPr>
      <w:r w:rsidRPr="00066162">
        <w:rPr>
          <w:b/>
          <w:sz w:val="28"/>
          <w:szCs w:val="28"/>
        </w:rPr>
        <w:t xml:space="preserve">Укладач:______  </w:t>
      </w:r>
      <w:r w:rsidRPr="00525727">
        <w:rPr>
          <w:sz w:val="28"/>
          <w:szCs w:val="28"/>
        </w:rPr>
        <w:t>Шевців Л.Ю. , к.е.н., доцент</w:t>
      </w:r>
    </w:p>
    <w:p w:rsidR="003238C2" w:rsidRPr="000F10F1" w:rsidRDefault="003238C2" w:rsidP="00066162">
      <w:pPr>
        <w:pStyle w:val="a3"/>
        <w:widowControl w:val="0"/>
        <w:spacing w:line="360" w:lineRule="auto"/>
        <w:jc w:val="center"/>
        <w:rPr>
          <w:b/>
          <w:sz w:val="28"/>
          <w:szCs w:val="28"/>
          <w:lang w:val="uk-UA"/>
        </w:rPr>
      </w:pPr>
    </w:p>
    <w:p w:rsidR="001F09EF" w:rsidRDefault="001F09EF" w:rsidP="003238C2">
      <w:pPr>
        <w:pStyle w:val="a3"/>
        <w:widowControl w:val="0"/>
        <w:spacing w:line="360" w:lineRule="auto"/>
        <w:jc w:val="center"/>
        <w:rPr>
          <w:b/>
          <w:sz w:val="28"/>
          <w:szCs w:val="28"/>
          <w:lang w:val="uk-UA"/>
        </w:rPr>
      </w:pPr>
    </w:p>
    <w:p w:rsidR="00846118" w:rsidRDefault="00846118" w:rsidP="00D31407">
      <w:pPr>
        <w:ind w:firstLine="709"/>
        <w:jc w:val="center"/>
        <w:rPr>
          <w:b/>
          <w:sz w:val="28"/>
          <w:szCs w:val="28"/>
        </w:rPr>
      </w:pPr>
    </w:p>
    <w:p w:rsidR="004819FA" w:rsidRPr="00D31407" w:rsidRDefault="00D31407" w:rsidP="00D31407">
      <w:pPr>
        <w:ind w:firstLine="709"/>
        <w:jc w:val="center"/>
        <w:rPr>
          <w:b/>
          <w:sz w:val="28"/>
          <w:szCs w:val="28"/>
        </w:rPr>
      </w:pPr>
      <w:r w:rsidRPr="00D31407">
        <w:rPr>
          <w:b/>
          <w:sz w:val="28"/>
          <w:szCs w:val="28"/>
        </w:rPr>
        <w:t>РОЗДІЛ 4. КРИТЕРІЇ ОЦІНЮВАННЯ</w:t>
      </w:r>
    </w:p>
    <w:p w:rsidR="00D31407" w:rsidRPr="00EC76F8" w:rsidRDefault="00D31407" w:rsidP="00D31407">
      <w:pPr>
        <w:ind w:firstLine="709"/>
        <w:jc w:val="center"/>
        <w:rPr>
          <w:b/>
          <w:sz w:val="28"/>
          <w:szCs w:val="28"/>
        </w:rPr>
      </w:pPr>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5"/>
        <w:gridCol w:w="548"/>
        <w:gridCol w:w="5686"/>
        <w:gridCol w:w="1133"/>
        <w:gridCol w:w="145"/>
        <w:gridCol w:w="1702"/>
      </w:tblGrid>
      <w:tr w:rsidR="00D31407" w:rsidRPr="00EC76F8" w:rsidTr="00D601FF">
        <w:trPr>
          <w:tblHeader/>
        </w:trPr>
        <w:tc>
          <w:tcPr>
            <w:tcW w:w="326" w:type="pct"/>
            <w:gridSpan w:val="2"/>
            <w:vAlign w:val="center"/>
          </w:tcPr>
          <w:p w:rsidR="00D31407" w:rsidRPr="00EC76F8" w:rsidRDefault="00D31407" w:rsidP="009F20E4">
            <w:pPr>
              <w:pStyle w:val="af0"/>
              <w:rPr>
                <w:rFonts w:cs="Times New Roman"/>
                <w:i w:val="0"/>
                <w:iCs w:val="0"/>
                <w:color w:val="auto"/>
              </w:rPr>
            </w:pPr>
            <w:r w:rsidRPr="00EC76F8">
              <w:rPr>
                <w:rFonts w:cs="Times New Roman"/>
                <w:i w:val="0"/>
                <w:iCs w:val="0"/>
                <w:color w:val="auto"/>
              </w:rPr>
              <w:t>№</w:t>
            </w:r>
          </w:p>
          <w:p w:rsidR="00D31407" w:rsidRPr="00EC76F8" w:rsidRDefault="00D31407" w:rsidP="009F20E4">
            <w:pPr>
              <w:pStyle w:val="af0"/>
              <w:rPr>
                <w:rFonts w:cs="Times New Roman"/>
                <w:i w:val="0"/>
                <w:iCs w:val="0"/>
                <w:color w:val="auto"/>
              </w:rPr>
            </w:pPr>
            <w:r w:rsidRPr="00EC76F8">
              <w:rPr>
                <w:rFonts w:cs="Times New Roman"/>
                <w:i w:val="0"/>
                <w:iCs w:val="0"/>
                <w:color w:val="auto"/>
              </w:rPr>
              <w:t>з/п</w:t>
            </w:r>
          </w:p>
        </w:tc>
        <w:tc>
          <w:tcPr>
            <w:tcW w:w="3066" w:type="pct"/>
            <w:vAlign w:val="center"/>
          </w:tcPr>
          <w:p w:rsidR="00D31407" w:rsidRPr="00EC76F8" w:rsidRDefault="00D31407" w:rsidP="009F20E4">
            <w:pPr>
              <w:pStyle w:val="af0"/>
              <w:rPr>
                <w:rFonts w:cs="Times New Roman"/>
                <w:i w:val="0"/>
                <w:iCs w:val="0"/>
                <w:color w:val="auto"/>
              </w:rPr>
            </w:pPr>
            <w:r w:rsidRPr="00EC76F8">
              <w:rPr>
                <w:rFonts w:cs="Times New Roman"/>
                <w:i w:val="0"/>
                <w:iCs w:val="0"/>
                <w:color w:val="auto"/>
              </w:rPr>
              <w:t>Види робіт</w:t>
            </w:r>
          </w:p>
          <w:p w:rsidR="00D31407" w:rsidRPr="00EC76F8" w:rsidRDefault="00D31407" w:rsidP="009F20E4">
            <w:pPr>
              <w:jc w:val="center"/>
              <w:rPr>
                <w:b/>
                <w:color w:val="FF0000"/>
                <w:sz w:val="24"/>
                <w:szCs w:val="24"/>
              </w:rPr>
            </w:pPr>
            <w:r w:rsidRPr="00EC76F8">
              <w:rPr>
                <w:b/>
                <w:sz w:val="24"/>
                <w:szCs w:val="24"/>
              </w:rPr>
              <w:t>Критерії оцінювання знань студентів</w:t>
            </w:r>
          </w:p>
        </w:tc>
        <w:tc>
          <w:tcPr>
            <w:tcW w:w="689" w:type="pct"/>
            <w:gridSpan w:val="2"/>
            <w:vAlign w:val="center"/>
          </w:tcPr>
          <w:p w:rsidR="00D31407" w:rsidRPr="00EC76F8" w:rsidRDefault="00D31407" w:rsidP="009F20E4">
            <w:pPr>
              <w:pStyle w:val="af0"/>
              <w:rPr>
                <w:rFonts w:cs="Times New Roman"/>
                <w:i w:val="0"/>
                <w:iCs w:val="0"/>
                <w:color w:val="auto"/>
              </w:rPr>
            </w:pPr>
            <w:r w:rsidRPr="00EC76F8">
              <w:rPr>
                <w:rFonts w:cs="Times New Roman"/>
                <w:i w:val="0"/>
                <w:iCs w:val="0"/>
                <w:color w:val="auto"/>
              </w:rPr>
              <w:t>Бали рейтингу</w:t>
            </w:r>
          </w:p>
        </w:tc>
        <w:tc>
          <w:tcPr>
            <w:tcW w:w="918" w:type="pct"/>
            <w:vAlign w:val="center"/>
          </w:tcPr>
          <w:p w:rsidR="00D31407" w:rsidRDefault="00D31407" w:rsidP="009F20E4">
            <w:pPr>
              <w:pStyle w:val="af0"/>
              <w:rPr>
                <w:rFonts w:cs="Times New Roman"/>
                <w:i w:val="0"/>
                <w:iCs w:val="0"/>
                <w:color w:val="auto"/>
              </w:rPr>
            </w:pPr>
            <w:r w:rsidRPr="00EC76F8">
              <w:rPr>
                <w:rFonts w:cs="Times New Roman"/>
                <w:i w:val="0"/>
                <w:iCs w:val="0"/>
                <w:color w:val="auto"/>
              </w:rPr>
              <w:t>Максималь</w:t>
            </w:r>
          </w:p>
          <w:p w:rsidR="00D31407" w:rsidRPr="00EC76F8" w:rsidRDefault="00D31407" w:rsidP="009F20E4">
            <w:pPr>
              <w:pStyle w:val="af0"/>
              <w:rPr>
                <w:rFonts w:cs="Times New Roman"/>
                <w:i w:val="0"/>
                <w:iCs w:val="0"/>
                <w:color w:val="auto"/>
              </w:rPr>
            </w:pPr>
            <w:r w:rsidRPr="00EC76F8">
              <w:rPr>
                <w:rFonts w:cs="Times New Roman"/>
                <w:i w:val="0"/>
                <w:iCs w:val="0"/>
                <w:color w:val="auto"/>
              </w:rPr>
              <w:t>на к-ть балів</w:t>
            </w:r>
          </w:p>
        </w:tc>
      </w:tr>
      <w:tr w:rsidR="00D601FF" w:rsidRPr="00D601FF" w:rsidTr="00D601FF">
        <w:trPr>
          <w:gridBefore w:val="1"/>
          <w:wBefore w:w="30" w:type="pct"/>
        </w:trPr>
        <w:tc>
          <w:tcPr>
            <w:tcW w:w="4970" w:type="pct"/>
            <w:gridSpan w:val="5"/>
            <w:vAlign w:val="center"/>
          </w:tcPr>
          <w:p w:rsidR="00D601FF" w:rsidRPr="00D601FF" w:rsidRDefault="00D601FF" w:rsidP="000675CC">
            <w:pPr>
              <w:pStyle w:val="af"/>
              <w:jc w:val="center"/>
              <w:rPr>
                <w:rFonts w:ascii="Times New Roman" w:hAnsi="Times New Roman" w:cs="Times New Roman"/>
                <w:b/>
                <w:bCs/>
                <w:i/>
                <w:iCs/>
                <w:color w:val="auto"/>
                <w:sz w:val="28"/>
                <w:szCs w:val="28"/>
              </w:rPr>
            </w:pPr>
            <w:r w:rsidRPr="00D601FF">
              <w:rPr>
                <w:rFonts w:ascii="Times New Roman" w:hAnsi="Times New Roman" w:cs="Times New Roman"/>
                <w:b/>
                <w:sz w:val="28"/>
                <w:szCs w:val="28"/>
              </w:rPr>
              <w:t>1.   Бали поточної успішності за участь у семінарських, практичних заняттях</w:t>
            </w:r>
          </w:p>
        </w:tc>
      </w:tr>
      <w:tr w:rsidR="00D601FF" w:rsidRPr="00D601FF" w:rsidTr="00D601FF">
        <w:trPr>
          <w:gridBefore w:val="1"/>
          <w:wBefore w:w="30" w:type="pct"/>
        </w:trPr>
        <w:tc>
          <w:tcPr>
            <w:tcW w:w="3363" w:type="pct"/>
            <w:gridSpan w:val="2"/>
            <w:vAlign w:val="center"/>
          </w:tcPr>
          <w:p w:rsidR="00D601FF" w:rsidRPr="00D601FF" w:rsidRDefault="00D601FF" w:rsidP="000675CC">
            <w:pPr>
              <w:pStyle w:val="af"/>
              <w:jc w:val="center"/>
              <w:rPr>
                <w:rFonts w:ascii="Times New Roman" w:hAnsi="Times New Roman" w:cs="Times New Roman"/>
                <w:b/>
                <w:bCs/>
                <w:i/>
                <w:iCs/>
                <w:color w:val="auto"/>
                <w:sz w:val="28"/>
                <w:szCs w:val="28"/>
              </w:rPr>
            </w:pPr>
            <w:r w:rsidRPr="00D601FF">
              <w:rPr>
                <w:rFonts w:ascii="Times New Roman" w:hAnsi="Times New Roman" w:cs="Times New Roman"/>
                <w:b/>
                <w:sz w:val="28"/>
                <w:szCs w:val="28"/>
              </w:rPr>
              <w:t>Критерії оцінювання</w:t>
            </w:r>
          </w:p>
        </w:tc>
        <w:tc>
          <w:tcPr>
            <w:tcW w:w="611" w:type="pct"/>
            <w:vAlign w:val="center"/>
          </w:tcPr>
          <w:p w:rsidR="00D601FF" w:rsidRPr="00D601FF" w:rsidRDefault="00D601FF" w:rsidP="000675CC">
            <w:pPr>
              <w:pStyle w:val="af"/>
              <w:jc w:val="center"/>
              <w:rPr>
                <w:rFonts w:ascii="Times New Roman" w:hAnsi="Times New Roman" w:cs="Times New Roman"/>
                <w:b/>
                <w:bCs/>
                <w:i/>
                <w:iCs/>
                <w:color w:val="auto"/>
                <w:sz w:val="28"/>
                <w:szCs w:val="28"/>
              </w:rPr>
            </w:pPr>
            <w:r w:rsidRPr="00D601FF">
              <w:rPr>
                <w:rFonts w:ascii="Times New Roman" w:hAnsi="Times New Roman" w:cs="Times New Roman"/>
                <w:b/>
                <w:sz w:val="28"/>
                <w:szCs w:val="28"/>
              </w:rPr>
              <w:t>5 балів</w:t>
            </w:r>
          </w:p>
        </w:tc>
        <w:tc>
          <w:tcPr>
            <w:tcW w:w="996" w:type="pct"/>
            <w:gridSpan w:val="2"/>
            <w:vAlign w:val="center"/>
          </w:tcPr>
          <w:p w:rsidR="00D601FF" w:rsidRPr="00D601FF" w:rsidRDefault="00D601FF" w:rsidP="000675CC">
            <w:pPr>
              <w:pStyle w:val="af"/>
              <w:rPr>
                <w:rFonts w:ascii="Times New Roman" w:hAnsi="Times New Roman" w:cs="Times New Roman"/>
                <w:b/>
                <w:bCs/>
                <w:iCs/>
                <w:color w:val="auto"/>
                <w:sz w:val="28"/>
                <w:szCs w:val="28"/>
              </w:rPr>
            </w:pPr>
            <w:r w:rsidRPr="00D601FF">
              <w:rPr>
                <w:rFonts w:ascii="Times New Roman" w:hAnsi="Times New Roman" w:cs="Times New Roman"/>
                <w:b/>
                <w:bCs/>
                <w:iCs/>
                <w:color w:val="auto"/>
                <w:sz w:val="28"/>
                <w:szCs w:val="28"/>
              </w:rPr>
              <w:t>15 (СЗ і ПЗ)*2б = 30 балів</w:t>
            </w:r>
          </w:p>
        </w:tc>
      </w:tr>
      <w:tr w:rsidR="00D601FF" w:rsidRPr="00D601FF" w:rsidTr="00D601FF">
        <w:trPr>
          <w:gridBefore w:val="1"/>
          <w:wBefore w:w="30" w:type="pct"/>
        </w:trPr>
        <w:tc>
          <w:tcPr>
            <w:tcW w:w="3363" w:type="pct"/>
            <w:gridSpan w:val="2"/>
            <w:vAlign w:val="center"/>
          </w:tcPr>
          <w:p w:rsidR="00D601FF" w:rsidRPr="00D601FF" w:rsidRDefault="00D601FF" w:rsidP="006209DC">
            <w:pPr>
              <w:pStyle w:val="af0"/>
              <w:numPr>
                <w:ilvl w:val="0"/>
                <w:numId w:val="28"/>
              </w:numPr>
              <w:jc w:val="both"/>
              <w:rPr>
                <w:rFonts w:cs="Times New Roman"/>
                <w:b w:val="0"/>
                <w:bCs w:val="0"/>
                <w:i w:val="0"/>
                <w:iCs w:val="0"/>
                <w:color w:val="auto"/>
                <w:sz w:val="28"/>
                <w:szCs w:val="28"/>
              </w:rPr>
            </w:pPr>
            <w:r w:rsidRPr="00D601FF">
              <w:rPr>
                <w:rFonts w:cs="Times New Roman"/>
                <w:b w:val="0"/>
                <w:i w:val="0"/>
                <w:color w:val="auto"/>
                <w:sz w:val="28"/>
                <w:szCs w:val="28"/>
              </w:rPr>
              <w:t>розгорнутий, вичерпаний виклад змісту питання з презентацією</w:t>
            </w:r>
            <w:r w:rsidRPr="00D601FF">
              <w:rPr>
                <w:rFonts w:cs="Times New Roman"/>
                <w:b w:val="0"/>
                <w:i w:val="0"/>
                <w:color w:val="auto"/>
                <w:sz w:val="28"/>
                <w:szCs w:val="28"/>
                <w:lang w:val="ru-RU"/>
              </w:rPr>
              <w:t xml:space="preserve"> і </w:t>
            </w:r>
            <w:r w:rsidRPr="00D601FF">
              <w:rPr>
                <w:rFonts w:cs="Times New Roman"/>
                <w:b w:val="0"/>
                <w:i w:val="0"/>
                <w:sz w:val="28"/>
                <w:szCs w:val="28"/>
              </w:rPr>
              <w:t>виконання усіх завдань з правильним відображенням завдань;</w:t>
            </w:r>
          </w:p>
          <w:p w:rsidR="00D601FF" w:rsidRPr="00D601FF" w:rsidRDefault="00D601FF" w:rsidP="006209DC">
            <w:pPr>
              <w:pStyle w:val="af0"/>
              <w:numPr>
                <w:ilvl w:val="0"/>
                <w:numId w:val="28"/>
              </w:numPr>
              <w:jc w:val="both"/>
              <w:rPr>
                <w:rFonts w:cs="Times New Roman"/>
                <w:b w:val="0"/>
                <w:bCs w:val="0"/>
                <w:i w:val="0"/>
                <w:iCs w:val="0"/>
                <w:color w:val="auto"/>
                <w:sz w:val="28"/>
                <w:szCs w:val="28"/>
              </w:rPr>
            </w:pPr>
            <w:r w:rsidRPr="00D601FF">
              <w:rPr>
                <w:rFonts w:cs="Times New Roman"/>
                <w:b w:val="0"/>
                <w:i w:val="0"/>
                <w:color w:val="auto"/>
                <w:sz w:val="28"/>
                <w:szCs w:val="28"/>
              </w:rPr>
              <w:t>правильне розкриття змісту категорій та законів, механізму їх взаємозв’язку та взаємодії;</w:t>
            </w:r>
          </w:p>
          <w:p w:rsidR="00D601FF" w:rsidRPr="00D601FF" w:rsidRDefault="00D601FF" w:rsidP="006209DC">
            <w:pPr>
              <w:pStyle w:val="af0"/>
              <w:numPr>
                <w:ilvl w:val="0"/>
                <w:numId w:val="28"/>
              </w:numPr>
              <w:jc w:val="both"/>
              <w:rPr>
                <w:rFonts w:cs="Times New Roman"/>
                <w:b w:val="0"/>
                <w:bCs w:val="0"/>
                <w:i w:val="0"/>
                <w:iCs w:val="0"/>
                <w:color w:val="auto"/>
                <w:sz w:val="28"/>
                <w:szCs w:val="28"/>
              </w:rPr>
            </w:pPr>
            <w:r w:rsidRPr="00D601FF">
              <w:rPr>
                <w:rFonts w:cs="Times New Roman"/>
                <w:b w:val="0"/>
                <w:i w:val="0"/>
                <w:color w:val="auto"/>
                <w:sz w:val="28"/>
                <w:szCs w:val="28"/>
              </w:rPr>
              <w:t>висловлення власного ставлення до альтернативних поглядів на дане питання;</w:t>
            </w:r>
          </w:p>
        </w:tc>
        <w:tc>
          <w:tcPr>
            <w:tcW w:w="1608" w:type="pct"/>
            <w:gridSpan w:val="3"/>
            <w:vAlign w:val="center"/>
          </w:tcPr>
          <w:p w:rsidR="00D601FF" w:rsidRPr="00D601FF" w:rsidRDefault="00D601FF" w:rsidP="000675CC">
            <w:pPr>
              <w:pStyle w:val="af"/>
              <w:jc w:val="center"/>
              <w:rPr>
                <w:rFonts w:ascii="Times New Roman" w:hAnsi="Times New Roman" w:cs="Times New Roman"/>
                <w:b/>
                <w:bCs/>
                <w:color w:val="auto"/>
                <w:sz w:val="28"/>
                <w:szCs w:val="28"/>
              </w:rPr>
            </w:pPr>
            <w:r w:rsidRPr="00D601FF">
              <w:rPr>
                <w:rFonts w:ascii="Times New Roman" w:hAnsi="Times New Roman" w:cs="Times New Roman"/>
                <w:b/>
                <w:bCs/>
                <w:color w:val="auto"/>
                <w:sz w:val="28"/>
                <w:szCs w:val="28"/>
              </w:rPr>
              <w:t>5</w:t>
            </w:r>
          </w:p>
        </w:tc>
      </w:tr>
      <w:tr w:rsidR="00D601FF" w:rsidRPr="00D601FF" w:rsidTr="00D601FF">
        <w:trPr>
          <w:gridBefore w:val="1"/>
          <w:wBefore w:w="30" w:type="pct"/>
        </w:trPr>
        <w:tc>
          <w:tcPr>
            <w:tcW w:w="3363" w:type="pct"/>
            <w:gridSpan w:val="2"/>
            <w:vAlign w:val="center"/>
          </w:tcPr>
          <w:p w:rsidR="00D601FF" w:rsidRPr="00D601FF" w:rsidRDefault="00D601FF" w:rsidP="006209DC">
            <w:pPr>
              <w:pStyle w:val="af0"/>
              <w:numPr>
                <w:ilvl w:val="0"/>
                <w:numId w:val="28"/>
              </w:numPr>
              <w:tabs>
                <w:tab w:val="left" w:pos="397"/>
              </w:tabs>
              <w:jc w:val="both"/>
              <w:rPr>
                <w:rFonts w:cs="Times New Roman"/>
                <w:b w:val="0"/>
                <w:bCs w:val="0"/>
                <w:i w:val="0"/>
                <w:iCs w:val="0"/>
                <w:color w:val="auto"/>
                <w:sz w:val="28"/>
                <w:szCs w:val="28"/>
              </w:rPr>
            </w:pPr>
            <w:r w:rsidRPr="00D601FF">
              <w:rPr>
                <w:rFonts w:cs="Times New Roman"/>
                <w:b w:val="0"/>
                <w:i w:val="0"/>
                <w:sz w:val="28"/>
                <w:szCs w:val="28"/>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 виявлення помилок під час виконання практичних завдань;</w:t>
            </w:r>
          </w:p>
        </w:tc>
        <w:tc>
          <w:tcPr>
            <w:tcW w:w="1608" w:type="pct"/>
            <w:gridSpan w:val="3"/>
            <w:vAlign w:val="center"/>
          </w:tcPr>
          <w:p w:rsidR="00D601FF" w:rsidRPr="00D601FF" w:rsidRDefault="00D601FF" w:rsidP="000675CC">
            <w:pPr>
              <w:pStyle w:val="af"/>
              <w:jc w:val="center"/>
              <w:rPr>
                <w:rFonts w:ascii="Times New Roman" w:hAnsi="Times New Roman" w:cs="Times New Roman"/>
                <w:b/>
                <w:bCs/>
                <w:color w:val="auto"/>
                <w:sz w:val="28"/>
                <w:szCs w:val="28"/>
              </w:rPr>
            </w:pPr>
            <w:r w:rsidRPr="00D601FF">
              <w:rPr>
                <w:rFonts w:ascii="Times New Roman" w:hAnsi="Times New Roman" w:cs="Times New Roman"/>
                <w:b/>
                <w:bCs/>
                <w:color w:val="auto"/>
                <w:sz w:val="28"/>
                <w:szCs w:val="28"/>
              </w:rPr>
              <w:t>4</w:t>
            </w:r>
          </w:p>
          <w:p w:rsidR="00D601FF" w:rsidRPr="00D601FF" w:rsidRDefault="00D601FF" w:rsidP="000675CC">
            <w:pPr>
              <w:pStyle w:val="af"/>
              <w:jc w:val="center"/>
              <w:rPr>
                <w:rFonts w:ascii="Times New Roman" w:hAnsi="Times New Roman" w:cs="Times New Roman"/>
                <w:b/>
                <w:bCs/>
                <w:color w:val="auto"/>
                <w:sz w:val="28"/>
                <w:szCs w:val="28"/>
              </w:rPr>
            </w:pPr>
          </w:p>
        </w:tc>
      </w:tr>
      <w:tr w:rsidR="00D601FF" w:rsidRPr="00D601FF" w:rsidTr="00D601FF">
        <w:trPr>
          <w:gridBefore w:val="1"/>
          <w:wBefore w:w="30" w:type="pct"/>
        </w:trPr>
        <w:tc>
          <w:tcPr>
            <w:tcW w:w="3363" w:type="pct"/>
            <w:gridSpan w:val="2"/>
            <w:vAlign w:val="center"/>
          </w:tcPr>
          <w:p w:rsidR="00D601FF" w:rsidRPr="00D601FF" w:rsidRDefault="00D601FF" w:rsidP="006209DC">
            <w:pPr>
              <w:pStyle w:val="af0"/>
              <w:numPr>
                <w:ilvl w:val="0"/>
                <w:numId w:val="28"/>
              </w:numPr>
              <w:tabs>
                <w:tab w:val="left" w:pos="427"/>
              </w:tabs>
              <w:jc w:val="both"/>
              <w:rPr>
                <w:rFonts w:cs="Times New Roman"/>
                <w:b w:val="0"/>
                <w:bCs w:val="0"/>
                <w:i w:val="0"/>
                <w:iCs w:val="0"/>
                <w:color w:val="auto"/>
                <w:sz w:val="28"/>
                <w:szCs w:val="28"/>
              </w:rPr>
            </w:pPr>
            <w:r w:rsidRPr="00D601FF">
              <w:rPr>
                <w:rFonts w:cs="Times New Roman"/>
                <w:b w:val="0"/>
                <w:i w:val="0"/>
                <w:sz w:val="28"/>
                <w:szCs w:val="28"/>
              </w:rPr>
              <w:t>перечитка інформації, відповідь на питання дано не в повному обсязі, виявлено неточності при визначенні термінів;</w:t>
            </w:r>
          </w:p>
          <w:p w:rsidR="00D601FF" w:rsidRPr="00D601FF" w:rsidRDefault="00D601FF" w:rsidP="006209DC">
            <w:pPr>
              <w:pStyle w:val="af0"/>
              <w:numPr>
                <w:ilvl w:val="0"/>
                <w:numId w:val="28"/>
              </w:numPr>
              <w:tabs>
                <w:tab w:val="left" w:pos="427"/>
              </w:tabs>
              <w:jc w:val="both"/>
              <w:rPr>
                <w:rFonts w:cs="Times New Roman"/>
                <w:b w:val="0"/>
                <w:bCs w:val="0"/>
                <w:i w:val="0"/>
                <w:iCs w:val="0"/>
                <w:color w:val="auto"/>
                <w:sz w:val="28"/>
                <w:szCs w:val="28"/>
              </w:rPr>
            </w:pPr>
            <w:r w:rsidRPr="00D601FF">
              <w:rPr>
                <w:rFonts w:cs="Times New Roman"/>
                <w:b w:val="0"/>
                <w:i w:val="0"/>
                <w:sz w:val="28"/>
                <w:szCs w:val="28"/>
              </w:rPr>
              <w:t>практична робота виконана у неповному обсязі, або (та) з порушенням терміну її виконання.</w:t>
            </w:r>
          </w:p>
        </w:tc>
        <w:tc>
          <w:tcPr>
            <w:tcW w:w="1608" w:type="pct"/>
            <w:gridSpan w:val="3"/>
            <w:vAlign w:val="center"/>
          </w:tcPr>
          <w:p w:rsidR="00D601FF" w:rsidRPr="00D601FF" w:rsidRDefault="00D601FF" w:rsidP="000675CC">
            <w:pPr>
              <w:pStyle w:val="af"/>
              <w:jc w:val="center"/>
              <w:rPr>
                <w:rFonts w:ascii="Times New Roman" w:hAnsi="Times New Roman" w:cs="Times New Roman"/>
                <w:b/>
                <w:bCs/>
                <w:color w:val="auto"/>
                <w:sz w:val="28"/>
                <w:szCs w:val="28"/>
              </w:rPr>
            </w:pPr>
            <w:r w:rsidRPr="00D601FF">
              <w:rPr>
                <w:rFonts w:ascii="Times New Roman" w:hAnsi="Times New Roman" w:cs="Times New Roman"/>
                <w:b/>
                <w:bCs/>
                <w:color w:val="auto"/>
                <w:sz w:val="28"/>
                <w:szCs w:val="28"/>
              </w:rPr>
              <w:t>3</w:t>
            </w:r>
          </w:p>
        </w:tc>
      </w:tr>
      <w:tr w:rsidR="00D601FF" w:rsidRPr="00D601FF" w:rsidTr="00D601FF">
        <w:trPr>
          <w:gridBefore w:val="1"/>
          <w:wBefore w:w="30" w:type="pct"/>
          <w:trHeight w:val="485"/>
        </w:trPr>
        <w:tc>
          <w:tcPr>
            <w:tcW w:w="3363" w:type="pct"/>
            <w:gridSpan w:val="2"/>
            <w:vAlign w:val="center"/>
          </w:tcPr>
          <w:p w:rsidR="00D601FF" w:rsidRPr="00D601FF" w:rsidRDefault="00D601FF" w:rsidP="006209DC">
            <w:pPr>
              <w:pStyle w:val="af0"/>
              <w:numPr>
                <w:ilvl w:val="0"/>
                <w:numId w:val="28"/>
              </w:numPr>
              <w:tabs>
                <w:tab w:val="left" w:pos="511"/>
              </w:tabs>
              <w:jc w:val="both"/>
              <w:rPr>
                <w:rFonts w:cs="Times New Roman"/>
                <w:b w:val="0"/>
                <w:bCs w:val="0"/>
                <w:i w:val="0"/>
                <w:iCs w:val="0"/>
                <w:color w:val="auto"/>
                <w:sz w:val="28"/>
                <w:szCs w:val="28"/>
              </w:rPr>
            </w:pPr>
            <w:r w:rsidRPr="00D601FF">
              <w:rPr>
                <w:rFonts w:cs="Times New Roman"/>
                <w:b w:val="0"/>
                <w:i w:val="0"/>
                <w:color w:val="auto"/>
                <w:sz w:val="28"/>
                <w:szCs w:val="28"/>
              </w:rPr>
              <w:t>студент відсутній на занятті.</w:t>
            </w:r>
          </w:p>
        </w:tc>
        <w:tc>
          <w:tcPr>
            <w:tcW w:w="1608" w:type="pct"/>
            <w:gridSpan w:val="3"/>
            <w:vAlign w:val="center"/>
          </w:tcPr>
          <w:p w:rsidR="00D601FF" w:rsidRPr="00D601FF" w:rsidRDefault="00D601FF" w:rsidP="000675CC">
            <w:pPr>
              <w:pStyle w:val="af"/>
              <w:jc w:val="center"/>
              <w:rPr>
                <w:rFonts w:ascii="Times New Roman" w:hAnsi="Times New Roman" w:cs="Times New Roman"/>
                <w:b/>
                <w:bCs/>
                <w:color w:val="auto"/>
                <w:sz w:val="28"/>
                <w:szCs w:val="28"/>
              </w:rPr>
            </w:pPr>
            <w:r w:rsidRPr="00D601FF">
              <w:rPr>
                <w:rFonts w:ascii="Times New Roman" w:hAnsi="Times New Roman" w:cs="Times New Roman"/>
                <w:b/>
                <w:bCs/>
                <w:color w:val="auto"/>
                <w:sz w:val="28"/>
                <w:szCs w:val="28"/>
              </w:rPr>
              <w:t>0</w:t>
            </w:r>
          </w:p>
        </w:tc>
      </w:tr>
    </w:tbl>
    <w:p w:rsidR="006F6816" w:rsidRPr="00F97D43" w:rsidRDefault="006F6816">
      <w:pPr>
        <w:ind w:firstLine="709"/>
        <w:rPr>
          <w:sz w:val="24"/>
          <w:szCs w:val="24"/>
        </w:rPr>
      </w:pPr>
    </w:p>
    <w:sectPr w:rsidR="006F6816" w:rsidRPr="00F97D43" w:rsidSect="00601A16">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DC" w:rsidRDefault="006209DC" w:rsidP="00601A16">
      <w:r>
        <w:separator/>
      </w:r>
    </w:p>
  </w:endnote>
  <w:endnote w:type="continuationSeparator" w:id="0">
    <w:p w:rsidR="006209DC" w:rsidRDefault="006209DC" w:rsidP="00601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80"/>
    <w:family w:val="auto"/>
    <w:notTrueType/>
    <w:pitch w:val="default"/>
    <w:sig w:usb0="00000203" w:usb1="08070000" w:usb2="00000010" w:usb3="00000000" w:csb0="00020005"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oliseumC">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094037"/>
      <w:docPartObj>
        <w:docPartGallery w:val="Page Numbers (Bottom of Page)"/>
        <w:docPartUnique/>
      </w:docPartObj>
    </w:sdtPr>
    <w:sdtContent>
      <w:p w:rsidR="00A06480" w:rsidRDefault="00A06480">
        <w:pPr>
          <w:pStyle w:val="a9"/>
          <w:jc w:val="center"/>
        </w:pPr>
        <w:r>
          <w:fldChar w:fldCharType="begin"/>
        </w:r>
        <w:r>
          <w:instrText>PAGE   \* MERGEFORMAT</w:instrText>
        </w:r>
        <w:r>
          <w:fldChar w:fldCharType="separate"/>
        </w:r>
        <w:r w:rsidR="007E6BF3" w:rsidRPr="007E6BF3">
          <w:rPr>
            <w:noProof/>
            <w:lang w:val="ru-RU"/>
          </w:rPr>
          <w:t>3</w:t>
        </w:r>
        <w:r>
          <w:fldChar w:fldCharType="end"/>
        </w:r>
      </w:p>
    </w:sdtContent>
  </w:sdt>
  <w:p w:rsidR="00A06480" w:rsidRDefault="00A0648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DC" w:rsidRDefault="006209DC" w:rsidP="00601A16">
      <w:r>
        <w:separator/>
      </w:r>
    </w:p>
  </w:footnote>
  <w:footnote w:type="continuationSeparator" w:id="0">
    <w:p w:rsidR="006209DC" w:rsidRDefault="006209DC" w:rsidP="00601A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F45"/>
    <w:multiLevelType w:val="hybridMultilevel"/>
    <w:tmpl w:val="9DB820F8"/>
    <w:lvl w:ilvl="0" w:tplc="50F2DEAE">
      <w:start w:val="1"/>
      <w:numFmt w:val="decimal"/>
      <w:lvlText w:val="%1."/>
      <w:lvlJc w:val="left"/>
    </w:lvl>
    <w:lvl w:ilvl="1" w:tplc="4B0A1658">
      <w:numFmt w:val="decimal"/>
      <w:lvlText w:val=""/>
      <w:lvlJc w:val="left"/>
    </w:lvl>
    <w:lvl w:ilvl="2" w:tplc="B64060E6">
      <w:numFmt w:val="decimal"/>
      <w:lvlText w:val=""/>
      <w:lvlJc w:val="left"/>
    </w:lvl>
    <w:lvl w:ilvl="3" w:tplc="CEC4E3F0">
      <w:numFmt w:val="decimal"/>
      <w:lvlText w:val=""/>
      <w:lvlJc w:val="left"/>
    </w:lvl>
    <w:lvl w:ilvl="4" w:tplc="309C48F2">
      <w:numFmt w:val="decimal"/>
      <w:lvlText w:val=""/>
      <w:lvlJc w:val="left"/>
    </w:lvl>
    <w:lvl w:ilvl="5" w:tplc="D3B8D4C6">
      <w:numFmt w:val="decimal"/>
      <w:lvlText w:val=""/>
      <w:lvlJc w:val="left"/>
    </w:lvl>
    <w:lvl w:ilvl="6" w:tplc="4120CE24">
      <w:numFmt w:val="decimal"/>
      <w:lvlText w:val=""/>
      <w:lvlJc w:val="left"/>
    </w:lvl>
    <w:lvl w:ilvl="7" w:tplc="AFC2595A">
      <w:numFmt w:val="decimal"/>
      <w:lvlText w:val=""/>
      <w:lvlJc w:val="left"/>
    </w:lvl>
    <w:lvl w:ilvl="8" w:tplc="3C6C74E0">
      <w:numFmt w:val="decimal"/>
      <w:lvlText w:val=""/>
      <w:lvlJc w:val="left"/>
    </w:lvl>
  </w:abstractNum>
  <w:abstractNum w:abstractNumId="1" w15:restartNumberingAfterBreak="0">
    <w:nsid w:val="00F439CD"/>
    <w:multiLevelType w:val="hybridMultilevel"/>
    <w:tmpl w:val="68A628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47F36EE"/>
    <w:multiLevelType w:val="hybridMultilevel"/>
    <w:tmpl w:val="1B9EF7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6150CE5"/>
    <w:multiLevelType w:val="hybridMultilevel"/>
    <w:tmpl w:val="870A118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8BB1B0F"/>
    <w:multiLevelType w:val="hybridMultilevel"/>
    <w:tmpl w:val="BC4E964A"/>
    <w:lvl w:ilvl="0" w:tplc="E410E4B6">
      <w:start w:val="1"/>
      <w:numFmt w:val="decimal"/>
      <w:lvlText w:val="%1."/>
      <w:lvlJc w:val="left"/>
      <w:pPr>
        <w:ind w:left="1117" w:hanging="408"/>
      </w:pPr>
      <w:rPr>
        <w:rFonts w:hint="default"/>
        <w:color w:val="auto"/>
        <w:sz w:val="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FCA5D7A"/>
    <w:multiLevelType w:val="hybridMultilevel"/>
    <w:tmpl w:val="DD6E88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12A2F3F"/>
    <w:multiLevelType w:val="hybridMultilevel"/>
    <w:tmpl w:val="7FF084B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15:restartNumberingAfterBreak="0">
    <w:nsid w:val="135C6CE9"/>
    <w:multiLevelType w:val="hybridMultilevel"/>
    <w:tmpl w:val="666A9058"/>
    <w:lvl w:ilvl="0" w:tplc="0419000F">
      <w:start w:val="1"/>
      <w:numFmt w:val="decimal"/>
      <w:lvlText w:val="%1."/>
      <w:lvlJc w:val="left"/>
      <w:pPr>
        <w:tabs>
          <w:tab w:val="num" w:pos="720"/>
        </w:tabs>
        <w:ind w:left="720" w:hanging="360"/>
      </w:pPr>
    </w:lvl>
    <w:lvl w:ilvl="1" w:tplc="28187798">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B108D3"/>
    <w:multiLevelType w:val="hybridMultilevel"/>
    <w:tmpl w:val="80CA52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F290F5E"/>
    <w:multiLevelType w:val="hybridMultilevel"/>
    <w:tmpl w:val="9C6EAF86"/>
    <w:lvl w:ilvl="0" w:tplc="E618A418">
      <w:start w:val="1"/>
      <w:numFmt w:val="decimal"/>
      <w:lvlText w:val="%1."/>
      <w:lvlJc w:val="left"/>
      <w:pPr>
        <w:ind w:left="1069" w:hanging="360"/>
      </w:pPr>
      <w:rPr>
        <w:rFonts w:hint="default"/>
        <w:sz w:val="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42561C4"/>
    <w:multiLevelType w:val="hybridMultilevel"/>
    <w:tmpl w:val="B7C0BE7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15:restartNumberingAfterBreak="0">
    <w:nsid w:val="2FE06A7C"/>
    <w:multiLevelType w:val="hybridMultilevel"/>
    <w:tmpl w:val="2EB2AE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E881955"/>
    <w:multiLevelType w:val="hybridMultilevel"/>
    <w:tmpl w:val="BC4E964A"/>
    <w:lvl w:ilvl="0" w:tplc="E410E4B6">
      <w:start w:val="1"/>
      <w:numFmt w:val="decimal"/>
      <w:lvlText w:val="%1."/>
      <w:lvlJc w:val="left"/>
      <w:pPr>
        <w:ind w:left="1117" w:hanging="408"/>
      </w:pPr>
      <w:rPr>
        <w:rFonts w:hint="default"/>
        <w:color w:val="auto"/>
        <w:sz w:val="22"/>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469A335F"/>
    <w:multiLevelType w:val="hybridMultilevel"/>
    <w:tmpl w:val="162E5AA8"/>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69F0E4D"/>
    <w:multiLevelType w:val="hybridMultilevel"/>
    <w:tmpl w:val="50E01C8E"/>
    <w:lvl w:ilvl="0" w:tplc="8E38A5C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476529FD"/>
    <w:multiLevelType w:val="hybridMultilevel"/>
    <w:tmpl w:val="F46ECD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C8D0123"/>
    <w:multiLevelType w:val="hybridMultilevel"/>
    <w:tmpl w:val="882099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FB35D79"/>
    <w:multiLevelType w:val="hybridMultilevel"/>
    <w:tmpl w:val="6060A7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45B66B8"/>
    <w:multiLevelType w:val="hybridMultilevel"/>
    <w:tmpl w:val="D410E3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71F195F"/>
    <w:multiLevelType w:val="hybridMultilevel"/>
    <w:tmpl w:val="1B70DF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8464F8C"/>
    <w:multiLevelType w:val="hybridMultilevel"/>
    <w:tmpl w:val="E9144A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CF02B0E"/>
    <w:multiLevelType w:val="hybridMultilevel"/>
    <w:tmpl w:val="088AED7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E8E0934"/>
    <w:multiLevelType w:val="hybridMultilevel"/>
    <w:tmpl w:val="88F48812"/>
    <w:lvl w:ilvl="0" w:tplc="0419000F">
      <w:start w:val="1"/>
      <w:numFmt w:val="decimal"/>
      <w:lvlText w:val="%1."/>
      <w:lvlJc w:val="left"/>
      <w:pPr>
        <w:tabs>
          <w:tab w:val="num" w:pos="720"/>
        </w:tabs>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FB96273"/>
    <w:multiLevelType w:val="hybridMultilevel"/>
    <w:tmpl w:val="5CBACB8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15:restartNumberingAfterBreak="0">
    <w:nsid w:val="772F0F1A"/>
    <w:multiLevelType w:val="hybridMultilevel"/>
    <w:tmpl w:val="F1C6DAD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7C7739C4"/>
    <w:multiLevelType w:val="hybridMultilevel"/>
    <w:tmpl w:val="C32E395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E403E7B"/>
    <w:multiLevelType w:val="hybridMultilevel"/>
    <w:tmpl w:val="6FE06C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6"/>
  </w:num>
  <w:num w:numId="2">
    <w:abstractNumId w:val="7"/>
  </w:num>
  <w:num w:numId="3">
    <w:abstractNumId w:val="19"/>
  </w:num>
  <w:num w:numId="4">
    <w:abstractNumId w:val="18"/>
  </w:num>
  <w:num w:numId="5">
    <w:abstractNumId w:val="3"/>
  </w:num>
  <w:num w:numId="6">
    <w:abstractNumId w:val="16"/>
  </w:num>
  <w:num w:numId="7">
    <w:abstractNumId w:val="10"/>
  </w:num>
  <w:num w:numId="8">
    <w:abstractNumId w:val="17"/>
  </w:num>
  <w:num w:numId="9">
    <w:abstractNumId w:val="14"/>
  </w:num>
  <w:num w:numId="10">
    <w:abstractNumId w:val="12"/>
  </w:num>
  <w:num w:numId="11">
    <w:abstractNumId w:val="15"/>
  </w:num>
  <w:num w:numId="12">
    <w:abstractNumId w:val="1"/>
  </w:num>
  <w:num w:numId="13">
    <w:abstractNumId w:val="6"/>
  </w:num>
  <w:num w:numId="14">
    <w:abstractNumId w:val="24"/>
  </w:num>
  <w:num w:numId="15">
    <w:abstractNumId w:val="13"/>
  </w:num>
  <w:num w:numId="16">
    <w:abstractNumId w:val="0"/>
  </w:num>
  <w:num w:numId="17">
    <w:abstractNumId w:val="4"/>
  </w:num>
  <w:num w:numId="18">
    <w:abstractNumId w:val="21"/>
  </w:num>
  <w:num w:numId="19">
    <w:abstractNumId w:val="9"/>
  </w:num>
  <w:num w:numId="20">
    <w:abstractNumId w:val="8"/>
  </w:num>
  <w:num w:numId="21">
    <w:abstractNumId w:val="25"/>
  </w:num>
  <w:num w:numId="22">
    <w:abstractNumId w:val="20"/>
  </w:num>
  <w:num w:numId="23">
    <w:abstractNumId w:val="23"/>
  </w:num>
  <w:num w:numId="24">
    <w:abstractNumId w:val="27"/>
  </w:num>
  <w:num w:numId="25">
    <w:abstractNumId w:val="2"/>
  </w:num>
  <w:num w:numId="26">
    <w:abstractNumId w:val="22"/>
  </w:num>
  <w:num w:numId="27">
    <w:abstractNumId w:val="5"/>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796"/>
    <w:rsid w:val="00023F10"/>
    <w:rsid w:val="00053094"/>
    <w:rsid w:val="00066162"/>
    <w:rsid w:val="00067B81"/>
    <w:rsid w:val="000E58F5"/>
    <w:rsid w:val="000F10F1"/>
    <w:rsid w:val="000F5512"/>
    <w:rsid w:val="001140DB"/>
    <w:rsid w:val="001439E9"/>
    <w:rsid w:val="0014655F"/>
    <w:rsid w:val="00147369"/>
    <w:rsid w:val="00151698"/>
    <w:rsid w:val="001F09EF"/>
    <w:rsid w:val="0020775A"/>
    <w:rsid w:val="0022391D"/>
    <w:rsid w:val="00225F55"/>
    <w:rsid w:val="00233661"/>
    <w:rsid w:val="00246DC5"/>
    <w:rsid w:val="00252198"/>
    <w:rsid w:val="00256A54"/>
    <w:rsid w:val="002767A2"/>
    <w:rsid w:val="00282EE7"/>
    <w:rsid w:val="00297858"/>
    <w:rsid w:val="002B29A6"/>
    <w:rsid w:val="002C3BE5"/>
    <w:rsid w:val="002E3071"/>
    <w:rsid w:val="002E3CDD"/>
    <w:rsid w:val="002E4A54"/>
    <w:rsid w:val="002E6D66"/>
    <w:rsid w:val="00304779"/>
    <w:rsid w:val="003238C2"/>
    <w:rsid w:val="00326F25"/>
    <w:rsid w:val="003440BA"/>
    <w:rsid w:val="00351076"/>
    <w:rsid w:val="00376D37"/>
    <w:rsid w:val="00376FB0"/>
    <w:rsid w:val="003A0511"/>
    <w:rsid w:val="003B21ED"/>
    <w:rsid w:val="003B4F50"/>
    <w:rsid w:val="003D04FC"/>
    <w:rsid w:val="003D2A48"/>
    <w:rsid w:val="003D2E71"/>
    <w:rsid w:val="003F513C"/>
    <w:rsid w:val="00413EBB"/>
    <w:rsid w:val="0045456F"/>
    <w:rsid w:val="004819FA"/>
    <w:rsid w:val="004C304E"/>
    <w:rsid w:val="004E6B1A"/>
    <w:rsid w:val="0052458A"/>
    <w:rsid w:val="00525727"/>
    <w:rsid w:val="005678C9"/>
    <w:rsid w:val="00574E94"/>
    <w:rsid w:val="005927A6"/>
    <w:rsid w:val="005C0AA1"/>
    <w:rsid w:val="005D71E6"/>
    <w:rsid w:val="005E27CF"/>
    <w:rsid w:val="005E3A10"/>
    <w:rsid w:val="005E4E58"/>
    <w:rsid w:val="00601A16"/>
    <w:rsid w:val="006209DC"/>
    <w:rsid w:val="006B0E54"/>
    <w:rsid w:val="006C7ED8"/>
    <w:rsid w:val="006F6816"/>
    <w:rsid w:val="00732E42"/>
    <w:rsid w:val="00750CF0"/>
    <w:rsid w:val="00783858"/>
    <w:rsid w:val="00791038"/>
    <w:rsid w:val="007E3772"/>
    <w:rsid w:val="007E6BF3"/>
    <w:rsid w:val="007F08E1"/>
    <w:rsid w:val="007F49F3"/>
    <w:rsid w:val="00804424"/>
    <w:rsid w:val="0081419A"/>
    <w:rsid w:val="00834B08"/>
    <w:rsid w:val="00834B0E"/>
    <w:rsid w:val="00834BBB"/>
    <w:rsid w:val="00835806"/>
    <w:rsid w:val="00836389"/>
    <w:rsid w:val="00846118"/>
    <w:rsid w:val="008802D8"/>
    <w:rsid w:val="008A10B1"/>
    <w:rsid w:val="008D4C4B"/>
    <w:rsid w:val="00911796"/>
    <w:rsid w:val="009266AD"/>
    <w:rsid w:val="00936433"/>
    <w:rsid w:val="009772DC"/>
    <w:rsid w:val="00987585"/>
    <w:rsid w:val="009939BC"/>
    <w:rsid w:val="009B21D0"/>
    <w:rsid w:val="009C1809"/>
    <w:rsid w:val="009E7187"/>
    <w:rsid w:val="009F20E4"/>
    <w:rsid w:val="00A0064F"/>
    <w:rsid w:val="00A06480"/>
    <w:rsid w:val="00A20402"/>
    <w:rsid w:val="00A3665B"/>
    <w:rsid w:val="00A373A5"/>
    <w:rsid w:val="00A52804"/>
    <w:rsid w:val="00A81205"/>
    <w:rsid w:val="00AA53A4"/>
    <w:rsid w:val="00AC4CB2"/>
    <w:rsid w:val="00AE1896"/>
    <w:rsid w:val="00AE5F65"/>
    <w:rsid w:val="00B1022F"/>
    <w:rsid w:val="00B442DB"/>
    <w:rsid w:val="00B85C9B"/>
    <w:rsid w:val="00BE4616"/>
    <w:rsid w:val="00C510C4"/>
    <w:rsid w:val="00C70DAB"/>
    <w:rsid w:val="00CA34F2"/>
    <w:rsid w:val="00CB66B7"/>
    <w:rsid w:val="00CE0CED"/>
    <w:rsid w:val="00CF5A6D"/>
    <w:rsid w:val="00D242DC"/>
    <w:rsid w:val="00D31407"/>
    <w:rsid w:val="00D40310"/>
    <w:rsid w:val="00D54F8C"/>
    <w:rsid w:val="00D601FF"/>
    <w:rsid w:val="00D671EF"/>
    <w:rsid w:val="00D802B5"/>
    <w:rsid w:val="00DA56D4"/>
    <w:rsid w:val="00DD07AE"/>
    <w:rsid w:val="00DD40E6"/>
    <w:rsid w:val="00DE398A"/>
    <w:rsid w:val="00DF05B4"/>
    <w:rsid w:val="00E05AFE"/>
    <w:rsid w:val="00E33F85"/>
    <w:rsid w:val="00E41105"/>
    <w:rsid w:val="00E53D2B"/>
    <w:rsid w:val="00E619BC"/>
    <w:rsid w:val="00E76DEB"/>
    <w:rsid w:val="00E961D0"/>
    <w:rsid w:val="00EA43C1"/>
    <w:rsid w:val="00EB1638"/>
    <w:rsid w:val="00EB2C3D"/>
    <w:rsid w:val="00EB5EEA"/>
    <w:rsid w:val="00EB7735"/>
    <w:rsid w:val="00F14B3E"/>
    <w:rsid w:val="00F1664A"/>
    <w:rsid w:val="00F528AE"/>
    <w:rsid w:val="00F664CA"/>
    <w:rsid w:val="00F759B6"/>
    <w:rsid w:val="00FA1C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A6BF"/>
  <w15:docId w15:val="{A9F3E005-D265-4ED2-B503-FCFA96E1B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2B5"/>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1F09EF"/>
    <w:pPr>
      <w:keepNext/>
      <w:suppressAutoHyphens w:val="0"/>
      <w:spacing w:before="240" w:after="60"/>
      <w:outlineLvl w:val="0"/>
    </w:pPr>
    <w:rPr>
      <w:rFonts w:ascii="Arial" w:hAnsi="Arial" w:cs="Arial"/>
      <w:b/>
      <w:bCs/>
      <w:kern w:val="32"/>
      <w:sz w:val="32"/>
      <w:szCs w:val="32"/>
      <w:lang w:val="ru-RU" w:eastAsia="ru-RU"/>
    </w:rPr>
  </w:style>
  <w:style w:type="paragraph" w:styleId="7">
    <w:name w:val="heading 7"/>
    <w:basedOn w:val="a"/>
    <w:next w:val="a"/>
    <w:link w:val="70"/>
    <w:uiPriority w:val="9"/>
    <w:semiHidden/>
    <w:unhideWhenUsed/>
    <w:qFormat/>
    <w:rsid w:val="00A0648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D802B5"/>
    <w:pPr>
      <w:spacing w:after="120"/>
    </w:pPr>
    <w:rPr>
      <w:lang w:val="x-none"/>
    </w:rPr>
  </w:style>
  <w:style w:type="character" w:customStyle="1" w:styleId="a4">
    <w:name w:val="Основний текст Знак"/>
    <w:basedOn w:val="a0"/>
    <w:link w:val="a3"/>
    <w:rsid w:val="00D802B5"/>
    <w:rPr>
      <w:rFonts w:ascii="Times New Roman" w:eastAsia="Times New Roman" w:hAnsi="Times New Roman" w:cs="Times New Roman"/>
      <w:sz w:val="18"/>
      <w:szCs w:val="20"/>
      <w:lang w:val="x-none" w:eastAsia="ar-SA"/>
    </w:rPr>
  </w:style>
  <w:style w:type="paragraph" w:styleId="a5">
    <w:name w:val="Body Text Indent"/>
    <w:basedOn w:val="a"/>
    <w:link w:val="a6"/>
    <w:rsid w:val="00D802B5"/>
    <w:pPr>
      <w:suppressAutoHyphens w:val="0"/>
      <w:spacing w:after="120"/>
      <w:ind w:left="283"/>
    </w:pPr>
    <w:rPr>
      <w:sz w:val="20"/>
      <w:lang w:val="ru-RU" w:eastAsia="uk-UA"/>
    </w:rPr>
  </w:style>
  <w:style w:type="character" w:customStyle="1" w:styleId="a6">
    <w:name w:val="Основний текст з відступом Знак"/>
    <w:basedOn w:val="a0"/>
    <w:link w:val="a5"/>
    <w:rsid w:val="00D802B5"/>
    <w:rPr>
      <w:rFonts w:ascii="Times New Roman" w:eastAsia="Times New Roman" w:hAnsi="Times New Roman" w:cs="Times New Roman"/>
      <w:sz w:val="20"/>
      <w:szCs w:val="20"/>
      <w:lang w:val="ru-RU" w:eastAsia="uk-UA"/>
    </w:rPr>
  </w:style>
  <w:style w:type="paragraph" w:customStyle="1" w:styleId="11">
    <w:name w:val="Обычный1"/>
    <w:rsid w:val="003B21ED"/>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a7">
    <w:name w:val="header"/>
    <w:basedOn w:val="a"/>
    <w:link w:val="a8"/>
    <w:uiPriority w:val="99"/>
    <w:unhideWhenUsed/>
    <w:rsid w:val="00601A16"/>
    <w:pPr>
      <w:tabs>
        <w:tab w:val="center" w:pos="4819"/>
        <w:tab w:val="right" w:pos="9639"/>
      </w:tabs>
    </w:pPr>
  </w:style>
  <w:style w:type="character" w:customStyle="1" w:styleId="a8">
    <w:name w:val="Верхній колонтитул Знак"/>
    <w:basedOn w:val="a0"/>
    <w:link w:val="a7"/>
    <w:uiPriority w:val="99"/>
    <w:rsid w:val="00601A16"/>
    <w:rPr>
      <w:rFonts w:ascii="Times New Roman" w:eastAsia="Times New Roman" w:hAnsi="Times New Roman" w:cs="Times New Roman"/>
      <w:sz w:val="18"/>
      <w:szCs w:val="20"/>
      <w:lang w:eastAsia="ar-SA"/>
    </w:rPr>
  </w:style>
  <w:style w:type="paragraph" w:styleId="a9">
    <w:name w:val="footer"/>
    <w:basedOn w:val="a"/>
    <w:link w:val="aa"/>
    <w:uiPriority w:val="99"/>
    <w:unhideWhenUsed/>
    <w:rsid w:val="00601A16"/>
    <w:pPr>
      <w:tabs>
        <w:tab w:val="center" w:pos="4819"/>
        <w:tab w:val="right" w:pos="9639"/>
      </w:tabs>
    </w:pPr>
  </w:style>
  <w:style w:type="character" w:customStyle="1" w:styleId="aa">
    <w:name w:val="Нижній колонтитул Знак"/>
    <w:basedOn w:val="a0"/>
    <w:link w:val="a9"/>
    <w:uiPriority w:val="99"/>
    <w:rsid w:val="00601A16"/>
    <w:rPr>
      <w:rFonts w:ascii="Times New Roman" w:eastAsia="Times New Roman" w:hAnsi="Times New Roman" w:cs="Times New Roman"/>
      <w:sz w:val="18"/>
      <w:szCs w:val="20"/>
      <w:lang w:eastAsia="ar-SA"/>
    </w:rPr>
  </w:style>
  <w:style w:type="paragraph" w:styleId="ab">
    <w:name w:val="Title"/>
    <w:basedOn w:val="a"/>
    <w:link w:val="ac"/>
    <w:qFormat/>
    <w:rsid w:val="00834BBB"/>
    <w:pPr>
      <w:suppressAutoHyphens w:val="0"/>
      <w:jc w:val="center"/>
    </w:pPr>
    <w:rPr>
      <w:b/>
      <w:sz w:val="20"/>
      <w:lang w:val="ru-RU" w:eastAsia="ru-RU"/>
    </w:rPr>
  </w:style>
  <w:style w:type="character" w:customStyle="1" w:styleId="ac">
    <w:name w:val="Назва Знак"/>
    <w:basedOn w:val="a0"/>
    <w:link w:val="ab"/>
    <w:rsid w:val="00834BBB"/>
    <w:rPr>
      <w:rFonts w:ascii="Times New Roman" w:eastAsia="Times New Roman" w:hAnsi="Times New Roman" w:cs="Times New Roman"/>
      <w:b/>
      <w:sz w:val="20"/>
      <w:szCs w:val="20"/>
      <w:lang w:val="ru-RU" w:eastAsia="ru-RU"/>
    </w:rPr>
  </w:style>
  <w:style w:type="paragraph" w:styleId="2">
    <w:name w:val="Body Text 2"/>
    <w:basedOn w:val="a"/>
    <w:link w:val="20"/>
    <w:rsid w:val="00EB5EEA"/>
    <w:pPr>
      <w:suppressAutoHyphens w:val="0"/>
      <w:spacing w:after="120" w:line="480" w:lineRule="auto"/>
    </w:pPr>
    <w:rPr>
      <w:sz w:val="20"/>
      <w:lang w:val="ru-RU" w:eastAsia="uk-UA"/>
    </w:rPr>
  </w:style>
  <w:style w:type="character" w:customStyle="1" w:styleId="20">
    <w:name w:val="Основний текст 2 Знак"/>
    <w:basedOn w:val="a0"/>
    <w:link w:val="2"/>
    <w:rsid w:val="00EB5EEA"/>
    <w:rPr>
      <w:rFonts w:ascii="Times New Roman" w:eastAsia="Times New Roman" w:hAnsi="Times New Roman" w:cs="Times New Roman"/>
      <w:sz w:val="20"/>
      <w:szCs w:val="20"/>
      <w:lang w:val="ru-RU" w:eastAsia="uk-UA"/>
    </w:rPr>
  </w:style>
  <w:style w:type="paragraph" w:styleId="ad">
    <w:name w:val="List Paragraph"/>
    <w:basedOn w:val="a"/>
    <w:uiPriority w:val="34"/>
    <w:qFormat/>
    <w:rsid w:val="003F513C"/>
    <w:pPr>
      <w:ind w:left="720"/>
      <w:contextualSpacing/>
    </w:pPr>
  </w:style>
  <w:style w:type="paragraph" w:customStyle="1" w:styleId="5">
    <w:name w:val="Обычный5"/>
    <w:rsid w:val="000E58F5"/>
    <w:pPr>
      <w:snapToGrid w:val="0"/>
      <w:spacing w:after="0" w:line="240" w:lineRule="auto"/>
    </w:pPr>
    <w:rPr>
      <w:rFonts w:ascii="Times New Roman" w:eastAsia="Times New Roman" w:hAnsi="Times New Roman" w:cs="Times New Roman"/>
      <w:sz w:val="20"/>
      <w:szCs w:val="20"/>
      <w:lang w:val="ru-RU" w:eastAsia="ru-RU"/>
    </w:rPr>
  </w:style>
  <w:style w:type="paragraph" w:styleId="ae">
    <w:name w:val="No Spacing"/>
    <w:uiPriority w:val="1"/>
    <w:qFormat/>
    <w:rsid w:val="00783858"/>
    <w:pPr>
      <w:spacing w:after="0" w:line="240" w:lineRule="auto"/>
    </w:pPr>
    <w:rPr>
      <w:rFonts w:eastAsiaTheme="minorEastAsia"/>
      <w:lang w:val="ru-RU" w:eastAsia="uk-UA"/>
    </w:rPr>
  </w:style>
  <w:style w:type="paragraph" w:customStyle="1" w:styleId="af">
    <w:name w:val="Содержимое таблицы"/>
    <w:basedOn w:val="a"/>
    <w:rsid w:val="00D31407"/>
    <w:pPr>
      <w:spacing w:after="200" w:line="276" w:lineRule="auto"/>
    </w:pPr>
    <w:rPr>
      <w:rFonts w:ascii="Calibri" w:hAnsi="Calibri" w:cs="Calibri"/>
      <w:color w:val="00000A"/>
      <w:sz w:val="22"/>
      <w:szCs w:val="22"/>
      <w:lang w:eastAsia="zh-CN"/>
    </w:rPr>
  </w:style>
  <w:style w:type="paragraph" w:customStyle="1" w:styleId="af0">
    <w:name w:val="Заголовок таблицы"/>
    <w:basedOn w:val="af"/>
    <w:rsid w:val="00D31407"/>
    <w:pPr>
      <w:widowControl w:val="0"/>
      <w:suppressLineNumbers/>
      <w:spacing w:after="0" w:line="240" w:lineRule="auto"/>
      <w:jc w:val="center"/>
    </w:pPr>
    <w:rPr>
      <w:rFonts w:ascii="Times New Roman" w:eastAsia="Lucida Sans Unicode" w:hAnsi="Times New Roman" w:cs="Tahoma"/>
      <w:b/>
      <w:bCs/>
      <w:i/>
      <w:iCs/>
      <w:color w:val="000000"/>
      <w:sz w:val="24"/>
      <w:szCs w:val="24"/>
    </w:rPr>
  </w:style>
  <w:style w:type="paragraph" w:styleId="af1">
    <w:name w:val="Balloon Text"/>
    <w:basedOn w:val="a"/>
    <w:link w:val="af2"/>
    <w:uiPriority w:val="99"/>
    <w:semiHidden/>
    <w:unhideWhenUsed/>
    <w:rsid w:val="00252198"/>
    <w:rPr>
      <w:rFonts w:ascii="Tahoma" w:hAnsi="Tahoma" w:cs="Tahoma"/>
      <w:sz w:val="16"/>
      <w:szCs w:val="16"/>
    </w:rPr>
  </w:style>
  <w:style w:type="character" w:customStyle="1" w:styleId="af2">
    <w:name w:val="Текст у виносці Знак"/>
    <w:basedOn w:val="a0"/>
    <w:link w:val="af1"/>
    <w:uiPriority w:val="99"/>
    <w:semiHidden/>
    <w:rsid w:val="00252198"/>
    <w:rPr>
      <w:rFonts w:ascii="Tahoma" w:eastAsia="Times New Roman" w:hAnsi="Tahoma" w:cs="Tahoma"/>
      <w:sz w:val="16"/>
      <w:szCs w:val="16"/>
      <w:lang w:eastAsia="ar-SA"/>
    </w:rPr>
  </w:style>
  <w:style w:type="character" w:customStyle="1" w:styleId="21">
    <w:name w:val="Заголовок №2"/>
    <w:basedOn w:val="a0"/>
    <w:rsid w:val="003238C2"/>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326F25"/>
  </w:style>
  <w:style w:type="paragraph" w:styleId="22">
    <w:name w:val="Body Text Indent 2"/>
    <w:basedOn w:val="a"/>
    <w:link w:val="23"/>
    <w:uiPriority w:val="99"/>
    <w:unhideWhenUsed/>
    <w:rsid w:val="0052458A"/>
    <w:pPr>
      <w:spacing w:after="120" w:line="480" w:lineRule="auto"/>
      <w:ind w:left="283"/>
    </w:pPr>
  </w:style>
  <w:style w:type="character" w:customStyle="1" w:styleId="23">
    <w:name w:val="Основний текст з відступом 2 Знак"/>
    <w:basedOn w:val="a0"/>
    <w:link w:val="22"/>
    <w:uiPriority w:val="99"/>
    <w:rsid w:val="0052458A"/>
    <w:rPr>
      <w:rFonts w:ascii="Times New Roman" w:eastAsia="Times New Roman" w:hAnsi="Times New Roman" w:cs="Times New Roman"/>
      <w:sz w:val="18"/>
      <w:szCs w:val="20"/>
      <w:lang w:eastAsia="ar-SA"/>
    </w:rPr>
  </w:style>
  <w:style w:type="character" w:styleId="af3">
    <w:name w:val="Hyperlink"/>
    <w:basedOn w:val="a0"/>
    <w:uiPriority w:val="99"/>
    <w:unhideWhenUsed/>
    <w:rsid w:val="0052458A"/>
    <w:rPr>
      <w:color w:val="0000FF"/>
      <w:u w:val="single"/>
    </w:rPr>
  </w:style>
  <w:style w:type="paragraph" w:customStyle="1" w:styleId="Default">
    <w:name w:val="Default"/>
    <w:rsid w:val="005245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1F09EF"/>
    <w:rPr>
      <w:rFonts w:ascii="Arial" w:eastAsia="Times New Roman" w:hAnsi="Arial" w:cs="Arial"/>
      <w:b/>
      <w:bCs/>
      <w:kern w:val="32"/>
      <w:sz w:val="32"/>
      <w:szCs w:val="32"/>
      <w:lang w:val="ru-RU" w:eastAsia="ru-RU"/>
    </w:rPr>
  </w:style>
  <w:style w:type="character" w:customStyle="1" w:styleId="70">
    <w:name w:val="Заголовок 7 Знак"/>
    <w:basedOn w:val="a0"/>
    <w:link w:val="7"/>
    <w:uiPriority w:val="9"/>
    <w:semiHidden/>
    <w:rsid w:val="00A06480"/>
    <w:rPr>
      <w:rFonts w:asciiTheme="majorHAnsi" w:eastAsiaTheme="majorEastAsia" w:hAnsiTheme="majorHAnsi" w:cstheme="majorBidi"/>
      <w:i/>
      <w:iCs/>
      <w:color w:val="243F60" w:themeColor="accent1" w:themeShade="7F"/>
      <w:sz w:val="18"/>
      <w:szCs w:val="20"/>
      <w:lang w:eastAsia="ar-SA"/>
    </w:rPr>
  </w:style>
  <w:style w:type="character" w:customStyle="1" w:styleId="tlid-translation">
    <w:name w:val="tlid-translation"/>
    <w:rsid w:val="00D60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90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7B292-8444-48EA-8CA4-D91B834A7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29</Pages>
  <Words>26636</Words>
  <Characters>15184</Characters>
  <Application>Microsoft Office Word</Application>
  <DocSecurity>0</DocSecurity>
  <Lines>126</Lines>
  <Paragraphs>83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10</cp:revision>
  <cp:lastPrinted>2019-09-18T16:24:00Z</cp:lastPrinted>
  <dcterms:created xsi:type="dcterms:W3CDTF">2019-09-08T17:13:00Z</dcterms:created>
  <dcterms:modified xsi:type="dcterms:W3CDTF">2023-02-08T20:04:00Z</dcterms:modified>
</cp:coreProperties>
</file>