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5A85" w:rsidRDefault="004E2A67" w:rsidP="004E2A67">
      <w:pPr>
        <w:spacing w:after="0" w:line="240" w:lineRule="auto"/>
        <w:rPr>
          <w:rFonts w:ascii="Times New Roman" w:eastAsia="Courier New" w:hAnsi="Times New Roman" w:cs="Times New Roman"/>
          <w:b/>
          <w:sz w:val="28"/>
          <w:szCs w:val="28"/>
        </w:rPr>
      </w:pPr>
      <w:r w:rsidRPr="004E2A67">
        <w:rPr>
          <w:rFonts w:ascii="Times New Roman" w:eastAsia="Courier New" w:hAnsi="Times New Roman" w:cs="Times New Roman"/>
          <w:b/>
          <w:sz w:val="28"/>
          <w:szCs w:val="28"/>
        </w:rPr>
        <w:object w:dxaOrig="10569" w:dyaOrig="14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6pt;height:748.2pt" o:ole="">
            <v:imagedata r:id="rId8" o:title=""/>
          </v:shape>
          <o:OLEObject Type="Embed" ProgID="Word.Document.8" ShapeID="_x0000_i1025" DrawAspect="Content" ObjectID="_1724880789" r:id="rId9">
            <o:FieldCodes>\s</o:FieldCodes>
          </o:OLEObject>
        </w:object>
      </w:r>
    </w:p>
    <w:p w:rsidR="001A5A85" w:rsidRPr="00CB1A6B" w:rsidRDefault="001A5A85" w:rsidP="001A5A85">
      <w:pPr>
        <w:ind w:firstLine="720"/>
        <w:rPr>
          <w:rFonts w:ascii="Times New Roman" w:eastAsia="Courier New" w:hAnsi="Times New Roman" w:cs="Times New Roman"/>
          <w:b/>
          <w:sz w:val="28"/>
          <w:szCs w:val="28"/>
        </w:rPr>
      </w:pPr>
      <w:r>
        <w:rPr>
          <w:rFonts w:ascii="Times New Roman" w:eastAsia="Courier New" w:hAnsi="Times New Roman" w:cs="Times New Roman"/>
          <w:b/>
          <w:sz w:val="28"/>
          <w:szCs w:val="28"/>
        </w:rPr>
        <w:t xml:space="preserve">                                       </w:t>
      </w:r>
      <w:r w:rsidRPr="00CB1A6B">
        <w:rPr>
          <w:rFonts w:ascii="Times New Roman" w:eastAsia="Courier New" w:hAnsi="Times New Roman" w:cs="Times New Roman"/>
          <w:b/>
          <w:sz w:val="28"/>
          <w:szCs w:val="28"/>
        </w:rPr>
        <w:t>ЗМІСТ</w:t>
      </w:r>
    </w:p>
    <w:p w:rsidR="001A5A85" w:rsidRPr="00CB1A6B" w:rsidRDefault="001A5A85" w:rsidP="001A5A85">
      <w:pPr>
        <w:ind w:firstLine="720"/>
        <w:jc w:val="both"/>
        <w:rPr>
          <w:rFonts w:ascii="Times New Roman" w:eastAsia="Courier New" w:hAnsi="Times New Roman" w:cs="Times New Roman"/>
          <w:sz w:val="16"/>
          <w:szCs w:val="16"/>
        </w:rPr>
      </w:pPr>
    </w:p>
    <w:p w:rsidR="001A5A85" w:rsidRPr="00CB1A6B" w:rsidRDefault="001A5A85" w:rsidP="001A5A85">
      <w:pPr>
        <w:ind w:firstLine="720"/>
        <w:jc w:val="both"/>
        <w:rPr>
          <w:rFonts w:ascii="Times New Roman" w:eastAsia="Courier New" w:hAnsi="Times New Roman" w:cs="Times New Roman"/>
          <w:sz w:val="16"/>
          <w:szCs w:val="16"/>
        </w:rPr>
      </w:pPr>
    </w:p>
    <w:p w:rsidR="001A5A85" w:rsidRPr="00CB1A6B" w:rsidRDefault="001A5A85" w:rsidP="001A5A85">
      <w:pPr>
        <w:ind w:firstLine="720"/>
        <w:jc w:val="both"/>
        <w:rPr>
          <w:rFonts w:ascii="Times New Roman" w:eastAsia="Courier New" w:hAnsi="Times New Roman" w:cs="Times New Roman"/>
          <w:sz w:val="16"/>
          <w:szCs w:val="16"/>
        </w:rPr>
      </w:pPr>
    </w:p>
    <w:p w:rsidR="001A5A85" w:rsidRPr="00CB1A6B" w:rsidRDefault="001A5A85" w:rsidP="001A5A85">
      <w:pPr>
        <w:ind w:firstLine="720"/>
        <w:jc w:val="both"/>
        <w:rPr>
          <w:rFonts w:ascii="Times New Roman" w:eastAsia="Courier New" w:hAnsi="Times New Roman" w:cs="Times New Roman"/>
          <w:sz w:val="16"/>
          <w:szCs w:val="16"/>
        </w:rPr>
      </w:pPr>
    </w:p>
    <w:tbl>
      <w:tblPr>
        <w:tblW w:w="0" w:type="auto"/>
        <w:tblLook w:val="04A0" w:firstRow="1" w:lastRow="0" w:firstColumn="1" w:lastColumn="0" w:noHBand="0" w:noVBand="1"/>
      </w:tblPr>
      <w:tblGrid>
        <w:gridCol w:w="1407"/>
        <w:gridCol w:w="8448"/>
      </w:tblGrid>
      <w:tr w:rsidR="001A5A85" w:rsidRPr="00CB1A6B" w:rsidTr="00035D99">
        <w:tc>
          <w:tcPr>
            <w:tcW w:w="1526" w:type="dxa"/>
          </w:tcPr>
          <w:p w:rsidR="001A5A85" w:rsidRPr="00CB1A6B" w:rsidRDefault="001A5A85" w:rsidP="00035D99">
            <w:pPr>
              <w:rPr>
                <w:rFonts w:ascii="Times New Roman" w:hAnsi="Times New Roman" w:cs="Times New Roman"/>
                <w:sz w:val="24"/>
                <w:szCs w:val="24"/>
              </w:rPr>
            </w:pPr>
            <w:r w:rsidRPr="00CB1A6B">
              <w:rPr>
                <w:rFonts w:ascii="Times New Roman" w:hAnsi="Times New Roman" w:cs="Times New Roman"/>
                <w:b/>
                <w:sz w:val="24"/>
                <w:szCs w:val="24"/>
              </w:rPr>
              <w:t>РОЗДІЛ 1.</w:t>
            </w:r>
          </w:p>
        </w:tc>
        <w:tc>
          <w:tcPr>
            <w:tcW w:w="8894" w:type="dxa"/>
          </w:tcPr>
          <w:p w:rsidR="001A5A85" w:rsidRPr="00CB1A6B" w:rsidRDefault="001A5A85" w:rsidP="00035D99">
            <w:pPr>
              <w:ind w:left="34" w:hanging="34"/>
              <w:rPr>
                <w:rFonts w:ascii="Times New Roman" w:hAnsi="Times New Roman" w:cs="Times New Roman"/>
                <w:b/>
                <w:sz w:val="24"/>
                <w:szCs w:val="24"/>
              </w:rPr>
            </w:pPr>
            <w:r w:rsidRPr="00CB1A6B">
              <w:rPr>
                <w:rFonts w:ascii="Times New Roman" w:hAnsi="Times New Roman" w:cs="Times New Roman"/>
                <w:b/>
                <w:sz w:val="24"/>
                <w:szCs w:val="24"/>
              </w:rPr>
              <w:t>ЗАГАЛЬНІ МЕТОДИЧНІ РЕКОМЕНДАЦІЇ З ВИКОНАННЯ САМОСТІЙНОЇ РОБОТИ СТУДЕНТА ..........................................</w:t>
            </w:r>
            <w:r>
              <w:rPr>
                <w:rFonts w:ascii="Times New Roman" w:hAnsi="Times New Roman" w:cs="Times New Roman"/>
                <w:b/>
                <w:sz w:val="24"/>
                <w:szCs w:val="24"/>
              </w:rPr>
              <w:t>3</w:t>
            </w:r>
          </w:p>
        </w:tc>
      </w:tr>
      <w:tr w:rsidR="001A5A85" w:rsidRPr="00CB1A6B" w:rsidTr="00035D99">
        <w:tc>
          <w:tcPr>
            <w:tcW w:w="1526" w:type="dxa"/>
          </w:tcPr>
          <w:p w:rsidR="001A5A85" w:rsidRPr="00CB1A6B" w:rsidRDefault="001A5A85" w:rsidP="00035D99">
            <w:pPr>
              <w:rPr>
                <w:rFonts w:ascii="Times New Roman" w:hAnsi="Times New Roman" w:cs="Times New Roman"/>
                <w:b/>
                <w:sz w:val="28"/>
                <w:szCs w:val="28"/>
              </w:rPr>
            </w:pPr>
          </w:p>
          <w:p w:rsidR="001A5A85" w:rsidRPr="00CB1A6B" w:rsidRDefault="001A5A85" w:rsidP="00035D99">
            <w:pPr>
              <w:rPr>
                <w:rFonts w:ascii="Times New Roman" w:hAnsi="Times New Roman" w:cs="Times New Roman"/>
                <w:sz w:val="28"/>
                <w:szCs w:val="28"/>
              </w:rPr>
            </w:pPr>
            <w:r w:rsidRPr="00CB1A6B">
              <w:rPr>
                <w:rFonts w:ascii="Times New Roman" w:hAnsi="Times New Roman" w:cs="Times New Roman"/>
                <w:b/>
                <w:sz w:val="24"/>
                <w:szCs w:val="24"/>
              </w:rPr>
              <w:t xml:space="preserve">РОЗДІЛ </w:t>
            </w:r>
            <w:r w:rsidRPr="00CB1A6B">
              <w:rPr>
                <w:rFonts w:ascii="Times New Roman" w:hAnsi="Times New Roman" w:cs="Times New Roman"/>
                <w:b/>
                <w:sz w:val="28"/>
                <w:szCs w:val="28"/>
              </w:rPr>
              <w:t>2.</w:t>
            </w:r>
            <w:r w:rsidRPr="00CB1A6B">
              <w:rPr>
                <w:rFonts w:ascii="Times New Roman" w:hAnsi="Times New Roman" w:cs="Times New Roman"/>
                <w:sz w:val="28"/>
                <w:szCs w:val="28"/>
              </w:rPr>
              <w:t xml:space="preserve">   </w:t>
            </w:r>
          </w:p>
        </w:tc>
        <w:tc>
          <w:tcPr>
            <w:tcW w:w="8894" w:type="dxa"/>
          </w:tcPr>
          <w:p w:rsidR="001A5A85" w:rsidRPr="00CB1A6B" w:rsidRDefault="001A5A85" w:rsidP="00035D99">
            <w:pPr>
              <w:rPr>
                <w:rFonts w:ascii="Times New Roman" w:hAnsi="Times New Roman" w:cs="Times New Roman"/>
                <w:b/>
                <w:sz w:val="24"/>
                <w:szCs w:val="24"/>
              </w:rPr>
            </w:pPr>
          </w:p>
          <w:p w:rsidR="001A5A85" w:rsidRPr="00CB1A6B" w:rsidRDefault="001A5A85" w:rsidP="00035D99">
            <w:pPr>
              <w:rPr>
                <w:rFonts w:ascii="Times New Roman" w:hAnsi="Times New Roman" w:cs="Times New Roman"/>
                <w:b/>
                <w:sz w:val="24"/>
                <w:szCs w:val="24"/>
              </w:rPr>
            </w:pPr>
            <w:r w:rsidRPr="00CB1A6B">
              <w:rPr>
                <w:rFonts w:ascii="Times New Roman" w:hAnsi="Times New Roman" w:cs="Times New Roman"/>
                <w:b/>
                <w:sz w:val="24"/>
                <w:szCs w:val="24"/>
              </w:rPr>
              <w:t>ГРАФІК ВИКОНАННЯ САМОСТІЙНОЇ РОБОТИ СТУДЕНТА........................................................................................</w:t>
            </w:r>
            <w:r>
              <w:rPr>
                <w:rFonts w:ascii="Times New Roman" w:hAnsi="Times New Roman" w:cs="Times New Roman"/>
                <w:b/>
                <w:sz w:val="24"/>
                <w:szCs w:val="24"/>
              </w:rPr>
              <w:t>.....4</w:t>
            </w:r>
          </w:p>
        </w:tc>
      </w:tr>
      <w:tr w:rsidR="001A5A85" w:rsidRPr="00CB1A6B" w:rsidTr="00035D99">
        <w:tc>
          <w:tcPr>
            <w:tcW w:w="1526" w:type="dxa"/>
          </w:tcPr>
          <w:p w:rsidR="001A5A85" w:rsidRPr="00CB1A6B" w:rsidRDefault="001A5A85" w:rsidP="00035D99">
            <w:pPr>
              <w:rPr>
                <w:rFonts w:ascii="Times New Roman" w:hAnsi="Times New Roman" w:cs="Times New Roman"/>
                <w:b/>
                <w:sz w:val="28"/>
                <w:szCs w:val="28"/>
              </w:rPr>
            </w:pPr>
          </w:p>
          <w:p w:rsidR="001A5A85" w:rsidRPr="00CB1A6B" w:rsidRDefault="001A5A85" w:rsidP="00035D99">
            <w:pPr>
              <w:rPr>
                <w:rFonts w:ascii="Times New Roman" w:hAnsi="Times New Roman" w:cs="Times New Roman"/>
                <w:sz w:val="28"/>
                <w:szCs w:val="28"/>
              </w:rPr>
            </w:pPr>
            <w:r w:rsidRPr="00CB1A6B">
              <w:rPr>
                <w:rFonts w:ascii="Times New Roman" w:hAnsi="Times New Roman" w:cs="Times New Roman"/>
                <w:b/>
                <w:sz w:val="24"/>
                <w:szCs w:val="24"/>
              </w:rPr>
              <w:t>РОЗДІЛ</w:t>
            </w:r>
            <w:r w:rsidRPr="00CB1A6B">
              <w:rPr>
                <w:rFonts w:ascii="Times New Roman" w:hAnsi="Times New Roman" w:cs="Times New Roman"/>
                <w:b/>
                <w:sz w:val="28"/>
                <w:szCs w:val="28"/>
              </w:rPr>
              <w:t xml:space="preserve"> </w:t>
            </w:r>
            <w:r w:rsidRPr="00CB1A6B">
              <w:rPr>
                <w:rFonts w:ascii="Times New Roman" w:hAnsi="Times New Roman" w:cs="Times New Roman"/>
                <w:b/>
                <w:sz w:val="24"/>
                <w:szCs w:val="24"/>
              </w:rPr>
              <w:t>3.</w:t>
            </w:r>
          </w:p>
        </w:tc>
        <w:tc>
          <w:tcPr>
            <w:tcW w:w="8894" w:type="dxa"/>
          </w:tcPr>
          <w:p w:rsidR="001A5A85" w:rsidRPr="00CB1A6B" w:rsidRDefault="001A5A85" w:rsidP="00035D99">
            <w:pPr>
              <w:rPr>
                <w:rFonts w:ascii="Times New Roman" w:hAnsi="Times New Roman" w:cs="Times New Roman"/>
                <w:b/>
                <w:sz w:val="24"/>
                <w:szCs w:val="24"/>
              </w:rPr>
            </w:pPr>
          </w:p>
          <w:p w:rsidR="001A5A85" w:rsidRPr="00F93F7D" w:rsidRDefault="001A5A85" w:rsidP="00035D99">
            <w:pPr>
              <w:rPr>
                <w:rFonts w:ascii="Times New Roman" w:hAnsi="Times New Roman" w:cs="Times New Roman"/>
                <w:b/>
                <w:sz w:val="24"/>
                <w:szCs w:val="24"/>
              </w:rPr>
            </w:pPr>
            <w:r w:rsidRPr="00CB1A6B">
              <w:rPr>
                <w:rFonts w:ascii="Times New Roman" w:hAnsi="Times New Roman" w:cs="Times New Roman"/>
                <w:b/>
                <w:sz w:val="24"/>
                <w:szCs w:val="24"/>
              </w:rPr>
              <w:t>ЗМІСТ САМОСТІЙНОЇ РОБОТИ СТУДЕНТА І МЕТОДИЧНІ РЕКОМЕНДАЦІЇ ЩОДО ЇЇ  ВИКОНАННЯ...........................................................</w:t>
            </w:r>
            <w:r>
              <w:rPr>
                <w:rFonts w:ascii="Times New Roman" w:hAnsi="Times New Roman" w:cs="Times New Roman"/>
                <w:b/>
                <w:sz w:val="24"/>
                <w:szCs w:val="24"/>
              </w:rPr>
              <w:t>...............................</w:t>
            </w:r>
            <w:r w:rsidRPr="00F93F7D">
              <w:rPr>
                <w:rFonts w:ascii="Times New Roman" w:hAnsi="Times New Roman" w:cs="Times New Roman"/>
                <w:b/>
                <w:sz w:val="24"/>
                <w:szCs w:val="24"/>
              </w:rPr>
              <w:t>5</w:t>
            </w:r>
          </w:p>
          <w:p w:rsidR="001A5A85" w:rsidRPr="00CB1A6B" w:rsidRDefault="001A5A85" w:rsidP="00035D99">
            <w:pPr>
              <w:rPr>
                <w:rFonts w:ascii="Times New Roman" w:hAnsi="Times New Roman" w:cs="Times New Roman"/>
                <w:b/>
                <w:sz w:val="24"/>
                <w:szCs w:val="24"/>
              </w:rPr>
            </w:pPr>
          </w:p>
        </w:tc>
      </w:tr>
      <w:tr w:rsidR="001A5A85" w:rsidRPr="00CB1A6B" w:rsidTr="00035D99">
        <w:tc>
          <w:tcPr>
            <w:tcW w:w="1526" w:type="dxa"/>
          </w:tcPr>
          <w:p w:rsidR="001A5A85" w:rsidRPr="00CB1A6B" w:rsidRDefault="001A5A85" w:rsidP="00035D99">
            <w:pPr>
              <w:rPr>
                <w:rFonts w:ascii="Times New Roman" w:hAnsi="Times New Roman" w:cs="Times New Roman"/>
                <w:b/>
                <w:sz w:val="28"/>
                <w:szCs w:val="28"/>
              </w:rPr>
            </w:pPr>
            <w:r w:rsidRPr="00CB1A6B">
              <w:rPr>
                <w:rFonts w:ascii="Times New Roman" w:hAnsi="Times New Roman" w:cs="Times New Roman"/>
                <w:b/>
                <w:sz w:val="24"/>
                <w:szCs w:val="24"/>
              </w:rPr>
              <w:t>РОЗДІЛ</w:t>
            </w:r>
            <w:r w:rsidRPr="00CB1A6B">
              <w:rPr>
                <w:rFonts w:ascii="Times New Roman" w:hAnsi="Times New Roman" w:cs="Times New Roman"/>
                <w:b/>
                <w:sz w:val="28"/>
                <w:szCs w:val="28"/>
              </w:rPr>
              <w:t xml:space="preserve"> </w:t>
            </w:r>
            <w:r w:rsidRPr="00CB1A6B">
              <w:rPr>
                <w:rFonts w:ascii="Times New Roman" w:hAnsi="Times New Roman" w:cs="Times New Roman"/>
                <w:b/>
                <w:sz w:val="24"/>
                <w:szCs w:val="24"/>
              </w:rPr>
              <w:t>4.</w:t>
            </w:r>
          </w:p>
        </w:tc>
        <w:tc>
          <w:tcPr>
            <w:tcW w:w="8894" w:type="dxa"/>
          </w:tcPr>
          <w:p w:rsidR="001A5A85" w:rsidRPr="001C4102" w:rsidRDefault="001A5A85" w:rsidP="00EA420C">
            <w:pPr>
              <w:ind w:firstLine="34"/>
              <w:rPr>
                <w:rFonts w:ascii="Times New Roman" w:hAnsi="Times New Roman" w:cs="Times New Roman"/>
                <w:b/>
                <w:sz w:val="24"/>
                <w:szCs w:val="24"/>
              </w:rPr>
            </w:pPr>
            <w:r w:rsidRPr="00CB1A6B">
              <w:rPr>
                <w:rFonts w:ascii="Times New Roman" w:hAnsi="Times New Roman" w:cs="Times New Roman"/>
                <w:b/>
                <w:sz w:val="24"/>
                <w:szCs w:val="24"/>
              </w:rPr>
              <w:t>КРИТЕРІЇ ОЦІНЮВАННЯ..................................</w:t>
            </w:r>
            <w:r w:rsidR="00AA210E">
              <w:rPr>
                <w:rFonts w:ascii="Times New Roman" w:hAnsi="Times New Roman" w:cs="Times New Roman"/>
                <w:b/>
                <w:sz w:val="24"/>
                <w:szCs w:val="24"/>
              </w:rPr>
              <w:t>...............................3</w:t>
            </w:r>
            <w:r w:rsidR="00EA420C">
              <w:rPr>
                <w:rFonts w:ascii="Times New Roman" w:hAnsi="Times New Roman" w:cs="Times New Roman"/>
                <w:b/>
                <w:sz w:val="24"/>
                <w:szCs w:val="24"/>
              </w:rPr>
              <w:t>6</w:t>
            </w:r>
          </w:p>
        </w:tc>
      </w:tr>
    </w:tbl>
    <w:p w:rsidR="001A5A85" w:rsidRPr="00CB1A6B" w:rsidRDefault="001A5A85" w:rsidP="001A5A85">
      <w:pPr>
        <w:tabs>
          <w:tab w:val="num" w:pos="476"/>
          <w:tab w:val="num" w:pos="540"/>
          <w:tab w:val="num" w:pos="629"/>
          <w:tab w:val="num" w:pos="993"/>
          <w:tab w:val="num" w:pos="2204"/>
        </w:tabs>
        <w:ind w:left="993"/>
        <w:jc w:val="both"/>
        <w:rPr>
          <w:rFonts w:ascii="Times New Roman" w:hAnsi="Times New Roman" w:cs="Times New Roman"/>
          <w:b/>
          <w:sz w:val="16"/>
          <w:szCs w:val="16"/>
        </w:rPr>
      </w:pPr>
    </w:p>
    <w:p w:rsidR="001A5A85" w:rsidRPr="00CB1A6B" w:rsidRDefault="001A5A85" w:rsidP="001A5A85">
      <w:pPr>
        <w:tabs>
          <w:tab w:val="num" w:pos="476"/>
          <w:tab w:val="num" w:pos="540"/>
          <w:tab w:val="num" w:pos="629"/>
          <w:tab w:val="num" w:pos="993"/>
        </w:tabs>
        <w:jc w:val="center"/>
        <w:rPr>
          <w:rFonts w:ascii="Times New Roman" w:hAnsi="Times New Roman" w:cs="Times New Roman"/>
          <w:b/>
          <w:sz w:val="28"/>
          <w:szCs w:val="28"/>
        </w:rPr>
      </w:pPr>
    </w:p>
    <w:p w:rsidR="001A5A85" w:rsidRDefault="001A5A85" w:rsidP="001A5A85">
      <w:pPr>
        <w:tabs>
          <w:tab w:val="num" w:pos="476"/>
          <w:tab w:val="num" w:pos="540"/>
          <w:tab w:val="num" w:pos="629"/>
          <w:tab w:val="num" w:pos="993"/>
        </w:tabs>
        <w:jc w:val="center"/>
        <w:rPr>
          <w:b/>
          <w:sz w:val="28"/>
          <w:szCs w:val="28"/>
        </w:rPr>
      </w:pPr>
    </w:p>
    <w:p w:rsidR="00067B81" w:rsidRDefault="00067B81"/>
    <w:p w:rsidR="001A5A85" w:rsidRDefault="001A5A85"/>
    <w:p w:rsidR="001A5A85" w:rsidRDefault="001A5A85"/>
    <w:p w:rsidR="001A5A85" w:rsidRDefault="001A5A85"/>
    <w:p w:rsidR="001A5A85" w:rsidRDefault="001A5A85"/>
    <w:p w:rsidR="001A5A85" w:rsidRDefault="001A5A85"/>
    <w:p w:rsidR="001A5A85" w:rsidRDefault="001A5A85"/>
    <w:p w:rsidR="001A5A85" w:rsidRDefault="001A5A85"/>
    <w:p w:rsidR="001A5A85" w:rsidRDefault="001A5A85"/>
    <w:p w:rsidR="004E2A67" w:rsidRDefault="004E2A67"/>
    <w:p w:rsidR="001A5A85" w:rsidRDefault="001A5A85"/>
    <w:p w:rsidR="00B43751" w:rsidRDefault="00B43751" w:rsidP="00B43751">
      <w:pPr>
        <w:tabs>
          <w:tab w:val="num" w:pos="476"/>
          <w:tab w:val="num" w:pos="540"/>
          <w:tab w:val="num" w:pos="629"/>
          <w:tab w:val="num" w:pos="993"/>
        </w:tabs>
        <w:spacing w:after="0" w:line="240" w:lineRule="auto"/>
        <w:jc w:val="center"/>
        <w:rPr>
          <w:rFonts w:ascii="Times New Roman" w:hAnsi="Times New Roman" w:cs="Times New Roman"/>
          <w:b/>
          <w:sz w:val="24"/>
          <w:szCs w:val="24"/>
        </w:rPr>
      </w:pPr>
      <w:r w:rsidRPr="003D1DA4">
        <w:rPr>
          <w:rFonts w:ascii="Times New Roman" w:hAnsi="Times New Roman" w:cs="Times New Roman"/>
          <w:b/>
          <w:sz w:val="24"/>
          <w:szCs w:val="24"/>
        </w:rPr>
        <w:lastRenderedPageBreak/>
        <w:t>РОЗДІЛ 1. ЗАГАЛЬНІ МЕТОДИЧНІ РЕКОМЕНДАЦІЇ З ВИКОНАННЯ САМОСТІЙНОЇ РОБОТИ СТУДЕНТА</w:t>
      </w:r>
    </w:p>
    <w:p w:rsidR="00B43751" w:rsidRPr="00F41ECB" w:rsidRDefault="00B43751" w:rsidP="00B43751">
      <w:pPr>
        <w:pStyle w:val="a3"/>
        <w:spacing w:after="0"/>
        <w:ind w:left="0" w:firstLine="709"/>
        <w:jc w:val="both"/>
        <w:rPr>
          <w:sz w:val="28"/>
          <w:szCs w:val="28"/>
          <w:lang w:val="uk-UA"/>
        </w:rPr>
      </w:pPr>
      <w:r w:rsidRPr="00070517">
        <w:rPr>
          <w:sz w:val="28"/>
          <w:szCs w:val="28"/>
          <w:lang w:val="uk-UA"/>
        </w:rPr>
        <w:t>Метою</w:t>
      </w:r>
      <w:r w:rsidRPr="00070517">
        <w:rPr>
          <w:i/>
          <w:sz w:val="28"/>
          <w:szCs w:val="28"/>
          <w:lang w:val="uk-UA"/>
        </w:rPr>
        <w:t xml:space="preserve"> </w:t>
      </w:r>
      <w:r w:rsidRPr="00070517">
        <w:rPr>
          <w:sz w:val="28"/>
          <w:szCs w:val="28"/>
          <w:lang w:val="uk-UA"/>
        </w:rPr>
        <w:t>самостійної роботи студента є поглиблене засвоєння навчальної</w:t>
      </w:r>
      <w:r w:rsidRPr="00F41ECB">
        <w:rPr>
          <w:sz w:val="28"/>
          <w:szCs w:val="28"/>
          <w:lang w:val="uk-UA"/>
        </w:rPr>
        <w:t xml:space="preserve"> програми в повному обсязі та послідовне формування у студентів самостійності як риси характеру, що відіграє важливу роль у формуванні сучасного фахівця вищої кваліфікації, здатного до креативного мислення, вільного орієнтування в інформаційному просторі та прийняття важливих самостійних рішень у нестандартних професійних ситуаціях, що особливо важливо для майбутнього бухгалтера – аналітика.</w:t>
      </w:r>
    </w:p>
    <w:p w:rsidR="00B43751" w:rsidRPr="004C7167" w:rsidRDefault="00B43751" w:rsidP="00B43751">
      <w:pPr>
        <w:pStyle w:val="a3"/>
        <w:spacing w:after="0"/>
        <w:ind w:left="0" w:firstLine="709"/>
        <w:jc w:val="both"/>
        <w:rPr>
          <w:sz w:val="28"/>
          <w:szCs w:val="28"/>
        </w:rPr>
      </w:pPr>
      <w:r w:rsidRPr="004C7167">
        <w:rPr>
          <w:sz w:val="28"/>
          <w:szCs w:val="28"/>
        </w:rPr>
        <w:t>Завдання до СРС:</w:t>
      </w:r>
    </w:p>
    <w:p w:rsidR="00B43751" w:rsidRPr="009B0FDC" w:rsidRDefault="00B43751" w:rsidP="00B43751">
      <w:pPr>
        <w:pStyle w:val="a3"/>
        <w:numPr>
          <w:ilvl w:val="0"/>
          <w:numId w:val="2"/>
        </w:numPr>
        <w:spacing w:after="0"/>
        <w:jc w:val="both"/>
        <w:rPr>
          <w:sz w:val="28"/>
          <w:szCs w:val="28"/>
        </w:rPr>
      </w:pPr>
      <w:r w:rsidRPr="009B0FDC">
        <w:rPr>
          <w:sz w:val="28"/>
          <w:szCs w:val="28"/>
        </w:rPr>
        <w:t>Навчити студентів планувати власну стратегію навчання;</w:t>
      </w:r>
    </w:p>
    <w:p w:rsidR="00B43751" w:rsidRPr="009B0FDC" w:rsidRDefault="00B43751" w:rsidP="00B43751">
      <w:pPr>
        <w:pStyle w:val="a3"/>
        <w:numPr>
          <w:ilvl w:val="0"/>
          <w:numId w:val="2"/>
        </w:numPr>
        <w:spacing w:after="0"/>
        <w:jc w:val="both"/>
        <w:rPr>
          <w:sz w:val="28"/>
          <w:szCs w:val="28"/>
        </w:rPr>
      </w:pPr>
      <w:r w:rsidRPr="009B0FDC">
        <w:rPr>
          <w:sz w:val="28"/>
          <w:szCs w:val="28"/>
        </w:rPr>
        <w:t>Раціонально організовувати свій час;</w:t>
      </w:r>
    </w:p>
    <w:p w:rsidR="00B43751" w:rsidRPr="009B0FDC" w:rsidRDefault="00B43751" w:rsidP="00B43751">
      <w:pPr>
        <w:pStyle w:val="a3"/>
        <w:numPr>
          <w:ilvl w:val="0"/>
          <w:numId w:val="2"/>
        </w:numPr>
        <w:spacing w:after="0"/>
        <w:jc w:val="both"/>
        <w:rPr>
          <w:sz w:val="28"/>
          <w:szCs w:val="28"/>
        </w:rPr>
      </w:pPr>
      <w:r w:rsidRPr="009B0FDC">
        <w:rPr>
          <w:sz w:val="28"/>
          <w:szCs w:val="28"/>
        </w:rPr>
        <w:t>Працювати з комп</w:t>
      </w:r>
      <w:r w:rsidRPr="009B0FDC">
        <w:rPr>
          <w:sz w:val="28"/>
          <w:szCs w:val="28"/>
          <w:lang w:val="en-US"/>
        </w:rPr>
        <w:t>’</w:t>
      </w:r>
      <w:r w:rsidRPr="009B0FDC">
        <w:rPr>
          <w:sz w:val="28"/>
          <w:szCs w:val="28"/>
        </w:rPr>
        <w:t>ютером;</w:t>
      </w:r>
    </w:p>
    <w:p w:rsidR="00B43751" w:rsidRPr="009B0FDC" w:rsidRDefault="00B43751" w:rsidP="00B43751">
      <w:pPr>
        <w:pStyle w:val="a3"/>
        <w:numPr>
          <w:ilvl w:val="0"/>
          <w:numId w:val="2"/>
        </w:numPr>
        <w:spacing w:after="0"/>
        <w:jc w:val="both"/>
        <w:rPr>
          <w:sz w:val="28"/>
          <w:szCs w:val="28"/>
        </w:rPr>
      </w:pPr>
      <w:r w:rsidRPr="009B0FDC">
        <w:rPr>
          <w:sz w:val="28"/>
          <w:szCs w:val="28"/>
        </w:rPr>
        <w:t>Опрацювати джерела інформації;</w:t>
      </w:r>
    </w:p>
    <w:p w:rsidR="00B43751" w:rsidRPr="009B0FDC" w:rsidRDefault="00B43751" w:rsidP="00B43751">
      <w:pPr>
        <w:pStyle w:val="a3"/>
        <w:numPr>
          <w:ilvl w:val="0"/>
          <w:numId w:val="2"/>
        </w:numPr>
        <w:spacing w:after="0"/>
        <w:jc w:val="both"/>
        <w:rPr>
          <w:sz w:val="28"/>
          <w:szCs w:val="28"/>
        </w:rPr>
      </w:pPr>
      <w:r w:rsidRPr="009B0FDC">
        <w:rPr>
          <w:sz w:val="28"/>
          <w:szCs w:val="28"/>
        </w:rPr>
        <w:t xml:space="preserve">Формування навичок науково-дослідної роботи. </w:t>
      </w:r>
    </w:p>
    <w:p w:rsidR="00B43751" w:rsidRPr="004C7167" w:rsidRDefault="00B43751" w:rsidP="00B43751">
      <w:pPr>
        <w:pStyle w:val="a3"/>
        <w:spacing w:after="0"/>
        <w:ind w:left="0" w:firstLine="709"/>
        <w:jc w:val="both"/>
        <w:rPr>
          <w:sz w:val="28"/>
          <w:szCs w:val="28"/>
        </w:rPr>
      </w:pPr>
      <w:r w:rsidRPr="004C7167">
        <w:rPr>
          <w:sz w:val="28"/>
          <w:szCs w:val="28"/>
        </w:rPr>
        <w:t>Вимоги до організації СРС:</w:t>
      </w:r>
    </w:p>
    <w:p w:rsidR="00B43751" w:rsidRPr="009B0FDC" w:rsidRDefault="00B43751" w:rsidP="00B43751">
      <w:pPr>
        <w:pStyle w:val="a3"/>
        <w:numPr>
          <w:ilvl w:val="0"/>
          <w:numId w:val="1"/>
        </w:numPr>
        <w:spacing w:after="0"/>
        <w:ind w:left="0" w:firstLine="709"/>
        <w:jc w:val="both"/>
        <w:rPr>
          <w:sz w:val="28"/>
          <w:szCs w:val="28"/>
        </w:rPr>
      </w:pPr>
      <w:r w:rsidRPr="009B0FDC">
        <w:rPr>
          <w:sz w:val="28"/>
          <w:szCs w:val="28"/>
        </w:rPr>
        <w:t>Регулярність;</w:t>
      </w:r>
    </w:p>
    <w:p w:rsidR="00B43751" w:rsidRPr="009B0FDC" w:rsidRDefault="00B43751" w:rsidP="00B43751">
      <w:pPr>
        <w:pStyle w:val="a3"/>
        <w:numPr>
          <w:ilvl w:val="0"/>
          <w:numId w:val="1"/>
        </w:numPr>
        <w:spacing w:after="0"/>
        <w:ind w:left="0" w:firstLine="709"/>
        <w:jc w:val="both"/>
        <w:rPr>
          <w:sz w:val="28"/>
          <w:szCs w:val="28"/>
        </w:rPr>
      </w:pPr>
      <w:r w:rsidRPr="009B0FDC">
        <w:rPr>
          <w:sz w:val="28"/>
          <w:szCs w:val="28"/>
        </w:rPr>
        <w:t>Виділення головного у будь-якому матеріалі;</w:t>
      </w:r>
    </w:p>
    <w:p w:rsidR="00B43751" w:rsidRPr="009B0FDC" w:rsidRDefault="00B43751" w:rsidP="00B43751">
      <w:pPr>
        <w:pStyle w:val="a3"/>
        <w:numPr>
          <w:ilvl w:val="0"/>
          <w:numId w:val="1"/>
        </w:numPr>
        <w:spacing w:after="0"/>
        <w:ind w:left="0" w:firstLine="709"/>
        <w:jc w:val="both"/>
        <w:rPr>
          <w:sz w:val="28"/>
          <w:szCs w:val="28"/>
        </w:rPr>
      </w:pPr>
      <w:r w:rsidRPr="009B0FDC">
        <w:rPr>
          <w:sz w:val="28"/>
          <w:szCs w:val="28"/>
        </w:rPr>
        <w:t>Усвідомлення його, а не заучування;</w:t>
      </w:r>
    </w:p>
    <w:p w:rsidR="00B43751" w:rsidRPr="009B0FDC" w:rsidRDefault="00B43751" w:rsidP="00B43751">
      <w:pPr>
        <w:pStyle w:val="a3"/>
        <w:numPr>
          <w:ilvl w:val="0"/>
          <w:numId w:val="1"/>
        </w:numPr>
        <w:spacing w:after="0"/>
        <w:ind w:left="0" w:firstLine="709"/>
        <w:jc w:val="both"/>
        <w:rPr>
          <w:sz w:val="28"/>
          <w:szCs w:val="28"/>
        </w:rPr>
      </w:pPr>
      <w:r w:rsidRPr="009B0FDC">
        <w:rPr>
          <w:sz w:val="28"/>
          <w:szCs w:val="28"/>
        </w:rPr>
        <w:t>Сталість вольових зусиль.</w:t>
      </w:r>
    </w:p>
    <w:p w:rsidR="00B43751" w:rsidRPr="004C7167" w:rsidRDefault="00B43751" w:rsidP="00B43751">
      <w:pPr>
        <w:pStyle w:val="a3"/>
        <w:spacing w:after="0"/>
        <w:ind w:left="0"/>
        <w:jc w:val="both"/>
        <w:rPr>
          <w:sz w:val="28"/>
          <w:szCs w:val="28"/>
        </w:rPr>
      </w:pPr>
      <w:r w:rsidRPr="004C7167">
        <w:rPr>
          <w:sz w:val="28"/>
          <w:szCs w:val="28"/>
        </w:rPr>
        <w:t>Види самостійної роботи:</w:t>
      </w:r>
    </w:p>
    <w:p w:rsidR="00B43751" w:rsidRPr="009B0FDC" w:rsidRDefault="00B43751" w:rsidP="00B43751">
      <w:pPr>
        <w:pStyle w:val="a3"/>
        <w:numPr>
          <w:ilvl w:val="0"/>
          <w:numId w:val="3"/>
        </w:numPr>
        <w:spacing w:after="0"/>
        <w:jc w:val="both"/>
        <w:rPr>
          <w:sz w:val="28"/>
          <w:szCs w:val="28"/>
        </w:rPr>
      </w:pPr>
      <w:r w:rsidRPr="009B0FDC">
        <w:rPr>
          <w:sz w:val="28"/>
          <w:szCs w:val="28"/>
        </w:rPr>
        <w:t>самостійна робота, що забезпечує підготовку до поточних аудиторних занять;</w:t>
      </w:r>
    </w:p>
    <w:p w:rsidR="00B43751" w:rsidRPr="009B0FDC" w:rsidRDefault="00B43751" w:rsidP="00B43751">
      <w:pPr>
        <w:pStyle w:val="a3"/>
        <w:numPr>
          <w:ilvl w:val="0"/>
          <w:numId w:val="3"/>
        </w:numPr>
        <w:spacing w:after="0"/>
        <w:jc w:val="both"/>
        <w:rPr>
          <w:sz w:val="28"/>
          <w:szCs w:val="28"/>
        </w:rPr>
      </w:pPr>
      <w:r w:rsidRPr="009B0FDC">
        <w:rPr>
          <w:sz w:val="28"/>
          <w:szCs w:val="28"/>
        </w:rPr>
        <w:t>науково-дослідна робота;</w:t>
      </w:r>
    </w:p>
    <w:p w:rsidR="00B43751" w:rsidRPr="009B0FDC" w:rsidRDefault="00B43751" w:rsidP="00B43751">
      <w:pPr>
        <w:pStyle w:val="a3"/>
        <w:numPr>
          <w:ilvl w:val="0"/>
          <w:numId w:val="3"/>
        </w:numPr>
        <w:spacing w:after="0"/>
        <w:jc w:val="both"/>
        <w:rPr>
          <w:sz w:val="28"/>
          <w:szCs w:val="28"/>
        </w:rPr>
      </w:pPr>
      <w:r w:rsidRPr="009B0FDC">
        <w:rPr>
          <w:sz w:val="28"/>
          <w:szCs w:val="28"/>
        </w:rPr>
        <w:t>пошуково-аналітична робота;</w:t>
      </w:r>
    </w:p>
    <w:p w:rsidR="00B43751" w:rsidRPr="009B0FDC" w:rsidRDefault="00B43751" w:rsidP="00B43751">
      <w:pPr>
        <w:pStyle w:val="a3"/>
        <w:numPr>
          <w:ilvl w:val="0"/>
          <w:numId w:val="3"/>
        </w:numPr>
        <w:spacing w:after="0"/>
        <w:jc w:val="both"/>
        <w:rPr>
          <w:sz w:val="28"/>
          <w:szCs w:val="28"/>
        </w:rPr>
      </w:pPr>
      <w:r w:rsidRPr="009B0FDC">
        <w:rPr>
          <w:sz w:val="28"/>
          <w:szCs w:val="28"/>
        </w:rPr>
        <w:t xml:space="preserve">набуття практичних навичок під час проходження стажування. </w:t>
      </w:r>
    </w:p>
    <w:p w:rsidR="00B43751" w:rsidRPr="004C7167" w:rsidRDefault="00B43751" w:rsidP="00B43751">
      <w:pPr>
        <w:pStyle w:val="a3"/>
        <w:spacing w:after="0"/>
        <w:ind w:left="0"/>
        <w:jc w:val="both"/>
        <w:rPr>
          <w:sz w:val="28"/>
          <w:szCs w:val="28"/>
        </w:rPr>
      </w:pPr>
      <w:r w:rsidRPr="004C7167">
        <w:rPr>
          <w:sz w:val="28"/>
          <w:szCs w:val="28"/>
        </w:rPr>
        <w:t>Форми самостійної роботи студентів:</w:t>
      </w:r>
    </w:p>
    <w:p w:rsidR="00B43751" w:rsidRPr="009B0FDC" w:rsidRDefault="00B43751" w:rsidP="00B43751">
      <w:pPr>
        <w:pStyle w:val="a3"/>
        <w:numPr>
          <w:ilvl w:val="0"/>
          <w:numId w:val="4"/>
        </w:numPr>
        <w:spacing w:after="0"/>
        <w:jc w:val="both"/>
        <w:rPr>
          <w:sz w:val="28"/>
          <w:szCs w:val="28"/>
        </w:rPr>
      </w:pPr>
      <w:r w:rsidRPr="009B0FDC">
        <w:rPr>
          <w:sz w:val="28"/>
          <w:szCs w:val="28"/>
        </w:rPr>
        <w:t>опрацювання теоретичних основ прослуханого лекційного матеріалу;</w:t>
      </w:r>
    </w:p>
    <w:p w:rsidR="00B43751" w:rsidRPr="009B0FDC" w:rsidRDefault="00B43751" w:rsidP="00B43751">
      <w:pPr>
        <w:pStyle w:val="a3"/>
        <w:numPr>
          <w:ilvl w:val="0"/>
          <w:numId w:val="4"/>
        </w:numPr>
        <w:spacing w:after="0"/>
        <w:jc w:val="both"/>
        <w:rPr>
          <w:sz w:val="28"/>
          <w:szCs w:val="28"/>
        </w:rPr>
      </w:pPr>
      <w:r w:rsidRPr="009B0FDC">
        <w:rPr>
          <w:sz w:val="28"/>
          <w:szCs w:val="28"/>
        </w:rPr>
        <w:t>підготовка до практичних та лекційних занять;</w:t>
      </w:r>
    </w:p>
    <w:p w:rsidR="00B43751" w:rsidRPr="009B0FDC" w:rsidRDefault="00B43751" w:rsidP="00B43751">
      <w:pPr>
        <w:pStyle w:val="a3"/>
        <w:numPr>
          <w:ilvl w:val="0"/>
          <w:numId w:val="4"/>
        </w:numPr>
        <w:spacing w:after="0"/>
        <w:jc w:val="both"/>
        <w:rPr>
          <w:sz w:val="28"/>
          <w:szCs w:val="28"/>
        </w:rPr>
      </w:pPr>
      <w:r w:rsidRPr="009B0FDC">
        <w:rPr>
          <w:sz w:val="28"/>
          <w:szCs w:val="28"/>
        </w:rPr>
        <w:t>вивчення окремих тем або питань, що передбачені робочою програмою для самостійного опрацювання;</w:t>
      </w:r>
    </w:p>
    <w:p w:rsidR="00B43751" w:rsidRPr="009B0FDC" w:rsidRDefault="00B43751" w:rsidP="00B43751">
      <w:pPr>
        <w:pStyle w:val="a3"/>
        <w:numPr>
          <w:ilvl w:val="0"/>
          <w:numId w:val="4"/>
        </w:numPr>
        <w:spacing w:after="0"/>
        <w:jc w:val="both"/>
        <w:rPr>
          <w:sz w:val="28"/>
          <w:szCs w:val="28"/>
        </w:rPr>
      </w:pPr>
      <w:r w:rsidRPr="009B0FDC">
        <w:rPr>
          <w:sz w:val="28"/>
          <w:szCs w:val="28"/>
        </w:rPr>
        <w:t>підготовка до модульних контрольних робіт та інших форм поточного контролю (тестового);</w:t>
      </w:r>
    </w:p>
    <w:p w:rsidR="00B43751" w:rsidRPr="009B0FDC" w:rsidRDefault="00B43751" w:rsidP="00B43751">
      <w:pPr>
        <w:pStyle w:val="a3"/>
        <w:numPr>
          <w:ilvl w:val="0"/>
          <w:numId w:val="4"/>
        </w:numPr>
        <w:spacing w:after="0"/>
        <w:jc w:val="both"/>
        <w:rPr>
          <w:sz w:val="28"/>
          <w:szCs w:val="28"/>
        </w:rPr>
      </w:pPr>
      <w:r w:rsidRPr="009B0FDC">
        <w:rPr>
          <w:sz w:val="28"/>
          <w:szCs w:val="28"/>
        </w:rPr>
        <w:t>систематизація вивченого матеріалу дисципліни перед заліком.</w:t>
      </w:r>
    </w:p>
    <w:p w:rsidR="00B43751" w:rsidRPr="009B0FDC" w:rsidRDefault="00B43751" w:rsidP="00B43751">
      <w:pPr>
        <w:pStyle w:val="a3"/>
        <w:spacing w:after="0"/>
        <w:ind w:left="0"/>
        <w:jc w:val="both"/>
        <w:rPr>
          <w:i/>
          <w:sz w:val="28"/>
          <w:szCs w:val="28"/>
        </w:rPr>
      </w:pPr>
      <w:r w:rsidRPr="009B0FDC">
        <w:rPr>
          <w:i/>
          <w:sz w:val="28"/>
          <w:szCs w:val="28"/>
        </w:rPr>
        <w:t>Правила виконання та вимоги щодо оформлення:</w:t>
      </w:r>
    </w:p>
    <w:p w:rsidR="00B43751" w:rsidRPr="009B0FDC" w:rsidRDefault="00B43751" w:rsidP="00B43751">
      <w:pPr>
        <w:pStyle w:val="a5"/>
        <w:widowControl w:val="0"/>
        <w:spacing w:after="0"/>
        <w:jc w:val="both"/>
        <w:rPr>
          <w:sz w:val="28"/>
          <w:szCs w:val="28"/>
        </w:rPr>
      </w:pPr>
      <w:r w:rsidRPr="009B0FDC">
        <w:rPr>
          <w:sz w:val="28"/>
          <w:szCs w:val="28"/>
        </w:rPr>
        <w:t>1) на окремих аркушах паперу формату А4 акуратно і розбірливо виконувати завдання у визначеній послідовності з самостійним опрацюванням літератури і складанням конспекту вручну</w:t>
      </w:r>
      <w:r w:rsidRPr="009B0FDC">
        <w:rPr>
          <w:sz w:val="28"/>
          <w:szCs w:val="28"/>
          <w:lang w:val="uk-UA"/>
        </w:rPr>
        <w:t>, правильним виконанням завдань (відображення проведень)</w:t>
      </w:r>
      <w:r w:rsidRPr="009B0FDC">
        <w:rPr>
          <w:sz w:val="28"/>
          <w:szCs w:val="28"/>
        </w:rPr>
        <w:t>;</w:t>
      </w:r>
    </w:p>
    <w:p w:rsidR="00B43751" w:rsidRPr="009B0FDC" w:rsidRDefault="00B43751" w:rsidP="00B43751">
      <w:pPr>
        <w:pStyle w:val="a3"/>
        <w:spacing w:after="0"/>
        <w:ind w:left="0"/>
        <w:jc w:val="both"/>
        <w:rPr>
          <w:sz w:val="28"/>
          <w:szCs w:val="28"/>
        </w:rPr>
      </w:pPr>
      <w:r w:rsidRPr="009B0FDC">
        <w:rPr>
          <w:sz w:val="28"/>
          <w:szCs w:val="28"/>
        </w:rPr>
        <w:t>2) наводити короткий зміст (план) кожного теоретичного завдання.</w:t>
      </w:r>
    </w:p>
    <w:p w:rsidR="00B43751" w:rsidRPr="009B0FDC" w:rsidRDefault="00B43751" w:rsidP="00B43751">
      <w:pPr>
        <w:pStyle w:val="a3"/>
        <w:spacing w:after="0"/>
        <w:ind w:left="0"/>
        <w:rPr>
          <w:i/>
          <w:sz w:val="28"/>
          <w:szCs w:val="28"/>
        </w:rPr>
      </w:pPr>
      <w:r w:rsidRPr="009B0FDC">
        <w:rPr>
          <w:i/>
          <w:sz w:val="28"/>
          <w:szCs w:val="28"/>
        </w:rPr>
        <w:t>Основні критерії для оцінки результатів самостійної роботи студентів:</w:t>
      </w:r>
    </w:p>
    <w:p w:rsidR="00B43751" w:rsidRPr="009B0FDC" w:rsidRDefault="00B43751" w:rsidP="00B43751">
      <w:pPr>
        <w:pStyle w:val="a3"/>
        <w:spacing w:after="0"/>
        <w:ind w:left="0"/>
        <w:rPr>
          <w:sz w:val="28"/>
          <w:szCs w:val="28"/>
        </w:rPr>
      </w:pPr>
      <w:r w:rsidRPr="009B0FDC">
        <w:rPr>
          <w:sz w:val="28"/>
          <w:szCs w:val="28"/>
        </w:rPr>
        <w:t>– активність студента на заняттях;</w:t>
      </w:r>
    </w:p>
    <w:p w:rsidR="00B43751" w:rsidRPr="009B0FDC" w:rsidRDefault="00B43751" w:rsidP="00B43751">
      <w:pPr>
        <w:pStyle w:val="a3"/>
        <w:spacing w:after="0"/>
        <w:ind w:left="0"/>
        <w:rPr>
          <w:sz w:val="28"/>
          <w:szCs w:val="28"/>
        </w:rPr>
      </w:pPr>
      <w:r w:rsidRPr="009B0FDC">
        <w:rPr>
          <w:sz w:val="28"/>
          <w:szCs w:val="28"/>
        </w:rPr>
        <w:t>– правильність виконання завдань;</w:t>
      </w:r>
    </w:p>
    <w:p w:rsidR="00B43751" w:rsidRPr="009B0FDC" w:rsidRDefault="00B43751" w:rsidP="00B43751">
      <w:pPr>
        <w:pStyle w:val="a3"/>
        <w:spacing w:after="0"/>
        <w:ind w:left="0"/>
        <w:rPr>
          <w:sz w:val="28"/>
          <w:szCs w:val="28"/>
        </w:rPr>
      </w:pPr>
      <w:r w:rsidRPr="009B0FDC">
        <w:rPr>
          <w:sz w:val="28"/>
          <w:szCs w:val="28"/>
        </w:rPr>
        <w:t xml:space="preserve">–  науковий характер володіння змістом та чіткий захист </w:t>
      </w:r>
      <w:r w:rsidRPr="009B0FDC">
        <w:rPr>
          <w:sz w:val="28"/>
          <w:szCs w:val="28"/>
          <w:lang w:val="uk-UA"/>
        </w:rPr>
        <w:t>роботи</w:t>
      </w:r>
      <w:r w:rsidRPr="009B0FDC">
        <w:rPr>
          <w:sz w:val="28"/>
          <w:szCs w:val="28"/>
        </w:rPr>
        <w:t xml:space="preserve"> під час аудиторних занять;</w:t>
      </w:r>
      <w:r>
        <w:rPr>
          <w:sz w:val="28"/>
          <w:szCs w:val="28"/>
          <w:lang w:val="uk-UA"/>
        </w:rPr>
        <w:t xml:space="preserve"> </w:t>
      </w:r>
      <w:r w:rsidRPr="009B0FDC">
        <w:rPr>
          <w:sz w:val="28"/>
          <w:szCs w:val="28"/>
        </w:rPr>
        <w:t>– змістовність оформлення завдань.</w:t>
      </w:r>
    </w:p>
    <w:p w:rsidR="00B43751" w:rsidRPr="00494945" w:rsidRDefault="00B43751" w:rsidP="00494945">
      <w:pPr>
        <w:tabs>
          <w:tab w:val="num" w:pos="476"/>
          <w:tab w:val="num" w:pos="540"/>
          <w:tab w:val="num" w:pos="629"/>
          <w:tab w:val="num" w:pos="993"/>
        </w:tabs>
        <w:spacing w:after="0" w:line="240" w:lineRule="auto"/>
        <w:jc w:val="center"/>
        <w:rPr>
          <w:rFonts w:ascii="Times New Roman" w:hAnsi="Times New Roman" w:cs="Times New Roman"/>
          <w:b/>
          <w:sz w:val="28"/>
          <w:szCs w:val="28"/>
        </w:rPr>
      </w:pPr>
      <w:r w:rsidRPr="00494945">
        <w:rPr>
          <w:rFonts w:ascii="Times New Roman" w:hAnsi="Times New Roman" w:cs="Times New Roman"/>
          <w:b/>
          <w:sz w:val="28"/>
          <w:szCs w:val="28"/>
        </w:rPr>
        <w:lastRenderedPageBreak/>
        <w:t>РОЗДІЛ 2. ГРАФІК ВИКОНАННЯ САМОСТІЙНОЇ РОБОТИ СТУДЕНТА</w:t>
      </w: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1078"/>
        <w:gridCol w:w="3520"/>
        <w:gridCol w:w="1229"/>
        <w:gridCol w:w="2528"/>
        <w:gridCol w:w="1500"/>
      </w:tblGrid>
      <w:tr w:rsidR="00B43751" w:rsidRPr="00494945" w:rsidTr="002F3709">
        <w:trPr>
          <w:cantSplit/>
          <w:trHeight w:val="816"/>
        </w:trPr>
        <w:tc>
          <w:tcPr>
            <w:tcW w:w="559" w:type="pct"/>
            <w:vAlign w:val="center"/>
          </w:tcPr>
          <w:p w:rsidR="00B43751" w:rsidRPr="00494945" w:rsidRDefault="00B43751" w:rsidP="00035D9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 xml:space="preserve">№ </w:t>
            </w:r>
          </w:p>
          <w:p w:rsidR="00B43751" w:rsidRPr="00494945" w:rsidRDefault="00B43751" w:rsidP="00035D9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теми</w:t>
            </w:r>
          </w:p>
        </w:tc>
        <w:tc>
          <w:tcPr>
            <w:tcW w:w="1798" w:type="pct"/>
            <w:vAlign w:val="center"/>
          </w:tcPr>
          <w:p w:rsidR="00B43751" w:rsidRPr="00494945" w:rsidRDefault="00B43751" w:rsidP="00035D9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Назва розділу, теми</w:t>
            </w:r>
          </w:p>
          <w:p w:rsidR="00B43751" w:rsidRPr="00494945" w:rsidRDefault="00B43751" w:rsidP="00035D99">
            <w:pPr>
              <w:spacing w:after="0" w:line="240" w:lineRule="auto"/>
              <w:jc w:val="center"/>
              <w:rPr>
                <w:rFonts w:ascii="Times New Roman" w:hAnsi="Times New Roman" w:cs="Times New Roman"/>
                <w:sz w:val="28"/>
                <w:szCs w:val="28"/>
              </w:rPr>
            </w:pPr>
          </w:p>
        </w:tc>
        <w:tc>
          <w:tcPr>
            <w:tcW w:w="575" w:type="pct"/>
          </w:tcPr>
          <w:p w:rsidR="00B43751" w:rsidRPr="00494945" w:rsidRDefault="00B43751" w:rsidP="00035D99">
            <w:pPr>
              <w:spacing w:after="0" w:line="240" w:lineRule="auto"/>
              <w:ind w:right="-108"/>
              <w:rPr>
                <w:rFonts w:ascii="Times New Roman" w:hAnsi="Times New Roman" w:cs="Times New Roman"/>
                <w:sz w:val="28"/>
                <w:szCs w:val="28"/>
              </w:rPr>
            </w:pPr>
            <w:r w:rsidRPr="00494945">
              <w:rPr>
                <w:rFonts w:ascii="Times New Roman" w:hAnsi="Times New Roman" w:cs="Times New Roman"/>
                <w:sz w:val="28"/>
                <w:szCs w:val="28"/>
              </w:rPr>
              <w:t>Кількість</w:t>
            </w:r>
          </w:p>
          <w:p w:rsidR="00B43751" w:rsidRPr="00494945" w:rsidRDefault="00B43751" w:rsidP="00035D9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годин</w:t>
            </w:r>
          </w:p>
          <w:p w:rsidR="00B43751" w:rsidRPr="00494945" w:rsidRDefault="00B43751" w:rsidP="00035D9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СРС</w:t>
            </w:r>
          </w:p>
        </w:tc>
        <w:tc>
          <w:tcPr>
            <w:tcW w:w="1295" w:type="pct"/>
          </w:tcPr>
          <w:p w:rsidR="00B43751" w:rsidRPr="00494945" w:rsidRDefault="00B43751" w:rsidP="00035D99">
            <w:pPr>
              <w:spacing w:after="0" w:line="240" w:lineRule="auto"/>
              <w:jc w:val="center"/>
              <w:rPr>
                <w:rFonts w:ascii="Times New Roman" w:hAnsi="Times New Roman" w:cs="Times New Roman"/>
                <w:sz w:val="28"/>
                <w:szCs w:val="28"/>
              </w:rPr>
            </w:pPr>
          </w:p>
          <w:p w:rsidR="00B43751" w:rsidRPr="00494945" w:rsidRDefault="00B43751" w:rsidP="00035D9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 xml:space="preserve">Форма контролю </w:t>
            </w:r>
          </w:p>
        </w:tc>
        <w:tc>
          <w:tcPr>
            <w:tcW w:w="774" w:type="pct"/>
          </w:tcPr>
          <w:p w:rsidR="00B43751" w:rsidRPr="00494945" w:rsidRDefault="00B43751" w:rsidP="00035D9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Термін виконання СРС</w:t>
            </w:r>
          </w:p>
        </w:tc>
      </w:tr>
      <w:tr w:rsidR="00B43751" w:rsidRPr="00494945" w:rsidTr="002F3709">
        <w:tc>
          <w:tcPr>
            <w:tcW w:w="559" w:type="pct"/>
          </w:tcPr>
          <w:p w:rsidR="00B43751" w:rsidRPr="00494945" w:rsidRDefault="00B43751" w:rsidP="002F3709">
            <w:pPr>
              <w:pStyle w:val="8"/>
              <w:keepNext w:val="0"/>
              <w:jc w:val="left"/>
              <w:rPr>
                <w:b w:val="0"/>
                <w:sz w:val="28"/>
                <w:szCs w:val="28"/>
                <w:lang w:val="en-US"/>
              </w:rPr>
            </w:pPr>
            <w:r w:rsidRPr="00494945">
              <w:rPr>
                <w:b w:val="0"/>
                <w:sz w:val="28"/>
                <w:szCs w:val="28"/>
              </w:rPr>
              <w:t xml:space="preserve">Тема 1 </w:t>
            </w:r>
          </w:p>
        </w:tc>
        <w:tc>
          <w:tcPr>
            <w:tcW w:w="1798" w:type="pct"/>
          </w:tcPr>
          <w:p w:rsidR="00B43751" w:rsidRPr="00494945" w:rsidRDefault="004E2A67" w:rsidP="002F3709">
            <w:pPr>
              <w:spacing w:after="0" w:line="240" w:lineRule="auto"/>
              <w:jc w:val="both"/>
              <w:rPr>
                <w:rFonts w:ascii="Times New Roman" w:hAnsi="Times New Roman" w:cs="Times New Roman"/>
                <w:b/>
                <w:sz w:val="28"/>
                <w:szCs w:val="28"/>
              </w:rPr>
            </w:pPr>
            <w:r w:rsidRPr="00494945">
              <w:rPr>
                <w:rStyle w:val="21"/>
                <w:rFonts w:ascii="Times New Roman" w:hAnsi="Times New Roman" w:cs="Times New Roman"/>
                <w:b w:val="0"/>
                <w:sz w:val="28"/>
                <w:szCs w:val="28"/>
              </w:rPr>
              <w:t>Управлінський облік в системі управління підприємством</w:t>
            </w:r>
          </w:p>
        </w:tc>
        <w:tc>
          <w:tcPr>
            <w:tcW w:w="575" w:type="pct"/>
            <w:vAlign w:val="center"/>
          </w:tcPr>
          <w:p w:rsidR="00B43751" w:rsidRPr="00494945" w:rsidRDefault="002F3709" w:rsidP="002F370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2</w:t>
            </w:r>
          </w:p>
        </w:tc>
        <w:tc>
          <w:tcPr>
            <w:tcW w:w="1295" w:type="pct"/>
          </w:tcPr>
          <w:p w:rsidR="00B43751" w:rsidRPr="00494945" w:rsidRDefault="00B43751" w:rsidP="002F3709">
            <w:pPr>
              <w:spacing w:after="0" w:line="240" w:lineRule="auto"/>
              <w:rPr>
                <w:rFonts w:ascii="Times New Roman" w:hAnsi="Times New Roman" w:cs="Times New Roman"/>
                <w:sz w:val="28"/>
                <w:szCs w:val="28"/>
              </w:rPr>
            </w:pPr>
            <w:r w:rsidRPr="00494945">
              <w:rPr>
                <w:rFonts w:ascii="Times New Roman" w:hAnsi="Times New Roman" w:cs="Times New Roman"/>
                <w:sz w:val="28"/>
                <w:szCs w:val="28"/>
              </w:rPr>
              <w:t xml:space="preserve">поточний контроль тестовий   контроль  </w:t>
            </w:r>
          </w:p>
        </w:tc>
        <w:tc>
          <w:tcPr>
            <w:tcW w:w="774" w:type="pct"/>
            <w:vAlign w:val="center"/>
          </w:tcPr>
          <w:p w:rsidR="00B43751" w:rsidRPr="00494945" w:rsidRDefault="00B43751" w:rsidP="002F370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1 сем</w:t>
            </w:r>
          </w:p>
        </w:tc>
      </w:tr>
      <w:tr w:rsidR="00B43751" w:rsidRPr="00494945" w:rsidTr="002F3709">
        <w:tc>
          <w:tcPr>
            <w:tcW w:w="559" w:type="pct"/>
          </w:tcPr>
          <w:p w:rsidR="00B43751" w:rsidRPr="00494945" w:rsidRDefault="00B43751" w:rsidP="002F3709">
            <w:pPr>
              <w:spacing w:after="0" w:line="240" w:lineRule="auto"/>
              <w:rPr>
                <w:rFonts w:ascii="Times New Roman" w:hAnsi="Times New Roman" w:cs="Times New Roman"/>
                <w:sz w:val="28"/>
                <w:szCs w:val="28"/>
              </w:rPr>
            </w:pPr>
            <w:r w:rsidRPr="00494945">
              <w:rPr>
                <w:rFonts w:ascii="Times New Roman" w:hAnsi="Times New Roman" w:cs="Times New Roman"/>
                <w:sz w:val="28"/>
                <w:szCs w:val="28"/>
              </w:rPr>
              <w:t xml:space="preserve">Тема 2  </w:t>
            </w:r>
          </w:p>
        </w:tc>
        <w:tc>
          <w:tcPr>
            <w:tcW w:w="1798" w:type="pct"/>
          </w:tcPr>
          <w:p w:rsidR="00B43751" w:rsidRPr="00494945" w:rsidRDefault="002F3709" w:rsidP="002F3709">
            <w:pPr>
              <w:widowControl w:val="0"/>
              <w:spacing w:after="0" w:line="240" w:lineRule="auto"/>
              <w:rPr>
                <w:rFonts w:ascii="Times New Roman" w:hAnsi="Times New Roman" w:cs="Times New Roman"/>
                <w:sz w:val="28"/>
                <w:szCs w:val="28"/>
              </w:rPr>
            </w:pPr>
            <w:r w:rsidRPr="00494945">
              <w:rPr>
                <w:rFonts w:ascii="Times New Roman" w:hAnsi="Times New Roman" w:cs="Times New Roman"/>
                <w:sz w:val="28"/>
                <w:szCs w:val="28"/>
              </w:rPr>
              <w:t>Облік за центрами відповідальності</w:t>
            </w:r>
          </w:p>
        </w:tc>
        <w:tc>
          <w:tcPr>
            <w:tcW w:w="575" w:type="pct"/>
            <w:vAlign w:val="center"/>
          </w:tcPr>
          <w:p w:rsidR="00B43751" w:rsidRPr="00494945" w:rsidRDefault="00B544B8" w:rsidP="002F3709">
            <w:pPr>
              <w:spacing w:after="0" w:line="240" w:lineRule="auto"/>
              <w:jc w:val="center"/>
              <w:rPr>
                <w:rFonts w:ascii="Times New Roman" w:hAnsi="Times New Roman" w:cs="Times New Roman"/>
                <w:sz w:val="28"/>
                <w:szCs w:val="28"/>
                <w:lang w:val="en-US"/>
              </w:rPr>
            </w:pPr>
            <w:r w:rsidRPr="00494945">
              <w:rPr>
                <w:rFonts w:ascii="Times New Roman" w:hAnsi="Times New Roman" w:cs="Times New Roman"/>
                <w:sz w:val="28"/>
                <w:szCs w:val="28"/>
                <w:lang w:val="en-US"/>
              </w:rPr>
              <w:t>3</w:t>
            </w:r>
          </w:p>
        </w:tc>
        <w:tc>
          <w:tcPr>
            <w:tcW w:w="1295" w:type="pct"/>
          </w:tcPr>
          <w:p w:rsidR="00B43751" w:rsidRPr="00494945" w:rsidRDefault="00494945" w:rsidP="002F370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поточний контроль тестовий  </w:t>
            </w:r>
            <w:r w:rsidR="00B43751" w:rsidRPr="00494945">
              <w:rPr>
                <w:rFonts w:ascii="Times New Roman" w:hAnsi="Times New Roman" w:cs="Times New Roman"/>
                <w:sz w:val="28"/>
                <w:szCs w:val="28"/>
              </w:rPr>
              <w:t xml:space="preserve">контроль  </w:t>
            </w:r>
          </w:p>
        </w:tc>
        <w:tc>
          <w:tcPr>
            <w:tcW w:w="774" w:type="pct"/>
          </w:tcPr>
          <w:p w:rsidR="00B43751" w:rsidRPr="00494945" w:rsidRDefault="00B43751" w:rsidP="002F370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1 сем</w:t>
            </w:r>
          </w:p>
        </w:tc>
      </w:tr>
      <w:tr w:rsidR="00B43751" w:rsidRPr="00494945" w:rsidTr="002F3709">
        <w:tc>
          <w:tcPr>
            <w:tcW w:w="559" w:type="pct"/>
          </w:tcPr>
          <w:p w:rsidR="00B43751" w:rsidRPr="00494945" w:rsidRDefault="00B43751" w:rsidP="002F3709">
            <w:pPr>
              <w:spacing w:after="0" w:line="240" w:lineRule="auto"/>
              <w:rPr>
                <w:rFonts w:ascii="Times New Roman" w:hAnsi="Times New Roman" w:cs="Times New Roman"/>
                <w:sz w:val="28"/>
                <w:szCs w:val="28"/>
                <w:lang w:val="en-US"/>
              </w:rPr>
            </w:pPr>
            <w:r w:rsidRPr="00494945">
              <w:rPr>
                <w:rFonts w:ascii="Times New Roman" w:hAnsi="Times New Roman" w:cs="Times New Roman"/>
                <w:sz w:val="28"/>
                <w:szCs w:val="28"/>
              </w:rPr>
              <w:t xml:space="preserve">Тема 3  </w:t>
            </w:r>
          </w:p>
        </w:tc>
        <w:tc>
          <w:tcPr>
            <w:tcW w:w="1798" w:type="pct"/>
          </w:tcPr>
          <w:p w:rsidR="00B43751" w:rsidRPr="00494945" w:rsidRDefault="002F3709" w:rsidP="002F3709">
            <w:pPr>
              <w:widowControl w:val="0"/>
              <w:spacing w:after="0" w:line="240" w:lineRule="auto"/>
              <w:rPr>
                <w:rFonts w:ascii="Times New Roman" w:hAnsi="Times New Roman" w:cs="Times New Roman"/>
                <w:sz w:val="28"/>
                <w:szCs w:val="28"/>
              </w:rPr>
            </w:pPr>
            <w:r w:rsidRPr="00494945">
              <w:rPr>
                <w:rFonts w:ascii="Times New Roman" w:hAnsi="Times New Roman" w:cs="Times New Roman"/>
                <w:sz w:val="28"/>
                <w:szCs w:val="28"/>
              </w:rPr>
              <w:t>Планування, бюджетування як інструменти управління</w:t>
            </w:r>
          </w:p>
        </w:tc>
        <w:tc>
          <w:tcPr>
            <w:tcW w:w="575" w:type="pct"/>
            <w:vAlign w:val="center"/>
          </w:tcPr>
          <w:p w:rsidR="00B43751" w:rsidRPr="00494945" w:rsidRDefault="002F3709" w:rsidP="002F3709">
            <w:pPr>
              <w:spacing w:after="0" w:line="240" w:lineRule="auto"/>
              <w:jc w:val="center"/>
              <w:rPr>
                <w:rFonts w:ascii="Times New Roman" w:hAnsi="Times New Roman" w:cs="Times New Roman"/>
                <w:sz w:val="28"/>
                <w:szCs w:val="28"/>
                <w:lang w:val="en-US"/>
              </w:rPr>
            </w:pPr>
            <w:r w:rsidRPr="00494945">
              <w:rPr>
                <w:rFonts w:ascii="Times New Roman" w:hAnsi="Times New Roman" w:cs="Times New Roman"/>
                <w:sz w:val="28"/>
                <w:szCs w:val="28"/>
                <w:lang w:val="en-US"/>
              </w:rPr>
              <w:t>5</w:t>
            </w:r>
          </w:p>
        </w:tc>
        <w:tc>
          <w:tcPr>
            <w:tcW w:w="1295" w:type="pct"/>
          </w:tcPr>
          <w:p w:rsidR="00B43751" w:rsidRPr="00494945" w:rsidRDefault="00B43751" w:rsidP="002F3709">
            <w:pPr>
              <w:spacing w:after="0" w:line="240" w:lineRule="auto"/>
              <w:rPr>
                <w:rFonts w:ascii="Times New Roman" w:hAnsi="Times New Roman" w:cs="Times New Roman"/>
                <w:sz w:val="28"/>
                <w:szCs w:val="28"/>
              </w:rPr>
            </w:pPr>
            <w:r w:rsidRPr="00494945">
              <w:rPr>
                <w:rFonts w:ascii="Times New Roman" w:hAnsi="Times New Roman" w:cs="Times New Roman"/>
                <w:sz w:val="28"/>
                <w:szCs w:val="28"/>
              </w:rPr>
              <w:t xml:space="preserve">поточний контроль тестовий   контроль  </w:t>
            </w:r>
          </w:p>
        </w:tc>
        <w:tc>
          <w:tcPr>
            <w:tcW w:w="774" w:type="pct"/>
          </w:tcPr>
          <w:p w:rsidR="00B43751" w:rsidRPr="00494945" w:rsidRDefault="00B43751" w:rsidP="002F370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1 сем</w:t>
            </w:r>
          </w:p>
        </w:tc>
      </w:tr>
      <w:tr w:rsidR="00B43751" w:rsidRPr="00494945" w:rsidTr="002F3709">
        <w:tc>
          <w:tcPr>
            <w:tcW w:w="559" w:type="pct"/>
          </w:tcPr>
          <w:p w:rsidR="00B43751" w:rsidRPr="00494945" w:rsidRDefault="00B43751" w:rsidP="002F3709">
            <w:pPr>
              <w:spacing w:after="0" w:line="240" w:lineRule="auto"/>
              <w:rPr>
                <w:rFonts w:ascii="Times New Roman" w:hAnsi="Times New Roman" w:cs="Times New Roman"/>
                <w:sz w:val="28"/>
                <w:szCs w:val="28"/>
                <w:lang w:val="en-US"/>
              </w:rPr>
            </w:pPr>
            <w:r w:rsidRPr="00494945">
              <w:rPr>
                <w:rFonts w:ascii="Times New Roman" w:hAnsi="Times New Roman" w:cs="Times New Roman"/>
                <w:sz w:val="28"/>
                <w:szCs w:val="28"/>
              </w:rPr>
              <w:t xml:space="preserve">Тема 4  </w:t>
            </w:r>
          </w:p>
        </w:tc>
        <w:tc>
          <w:tcPr>
            <w:tcW w:w="1798" w:type="pct"/>
          </w:tcPr>
          <w:p w:rsidR="00B43751" w:rsidRPr="00494945" w:rsidRDefault="002F3709" w:rsidP="002F3709">
            <w:pPr>
              <w:widowControl w:val="0"/>
              <w:spacing w:after="0" w:line="240" w:lineRule="auto"/>
              <w:rPr>
                <w:rFonts w:ascii="Times New Roman" w:hAnsi="Times New Roman" w:cs="Times New Roman"/>
                <w:sz w:val="28"/>
                <w:szCs w:val="28"/>
              </w:rPr>
            </w:pPr>
            <w:r w:rsidRPr="00494945">
              <w:rPr>
                <w:rStyle w:val="jlqj4b"/>
                <w:rFonts w:ascii="Times New Roman" w:hAnsi="Times New Roman" w:cs="Times New Roman"/>
                <w:sz w:val="28"/>
                <w:szCs w:val="28"/>
              </w:rPr>
              <w:t>Класифікація витрат в управлінському обліку та методи дослідження їх поведінки</w:t>
            </w:r>
          </w:p>
        </w:tc>
        <w:tc>
          <w:tcPr>
            <w:tcW w:w="575" w:type="pct"/>
            <w:vAlign w:val="center"/>
          </w:tcPr>
          <w:p w:rsidR="00B43751" w:rsidRPr="00494945" w:rsidRDefault="002F3709" w:rsidP="002F3709">
            <w:pPr>
              <w:spacing w:after="0" w:line="240" w:lineRule="auto"/>
              <w:jc w:val="center"/>
              <w:rPr>
                <w:rFonts w:ascii="Times New Roman" w:hAnsi="Times New Roman" w:cs="Times New Roman"/>
                <w:sz w:val="28"/>
                <w:szCs w:val="28"/>
                <w:lang w:val="en-US"/>
              </w:rPr>
            </w:pPr>
            <w:r w:rsidRPr="00494945">
              <w:rPr>
                <w:rFonts w:ascii="Times New Roman" w:hAnsi="Times New Roman" w:cs="Times New Roman"/>
                <w:sz w:val="28"/>
                <w:szCs w:val="28"/>
                <w:lang w:val="en-US"/>
              </w:rPr>
              <w:t>5</w:t>
            </w:r>
          </w:p>
        </w:tc>
        <w:tc>
          <w:tcPr>
            <w:tcW w:w="1295" w:type="pct"/>
          </w:tcPr>
          <w:p w:rsidR="00B43751" w:rsidRPr="00494945" w:rsidRDefault="00B43751" w:rsidP="002F3709">
            <w:pPr>
              <w:spacing w:after="0" w:line="240" w:lineRule="auto"/>
              <w:rPr>
                <w:rFonts w:ascii="Times New Roman" w:hAnsi="Times New Roman" w:cs="Times New Roman"/>
                <w:sz w:val="28"/>
                <w:szCs w:val="28"/>
              </w:rPr>
            </w:pPr>
            <w:r w:rsidRPr="00494945">
              <w:rPr>
                <w:rFonts w:ascii="Times New Roman" w:hAnsi="Times New Roman" w:cs="Times New Roman"/>
                <w:sz w:val="28"/>
                <w:szCs w:val="28"/>
              </w:rPr>
              <w:t xml:space="preserve">поточний контроль тестовий   контроль  </w:t>
            </w:r>
          </w:p>
        </w:tc>
        <w:tc>
          <w:tcPr>
            <w:tcW w:w="774" w:type="pct"/>
          </w:tcPr>
          <w:p w:rsidR="00B43751" w:rsidRPr="00494945" w:rsidRDefault="00B43751" w:rsidP="002F370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1 сем</w:t>
            </w:r>
          </w:p>
        </w:tc>
      </w:tr>
      <w:tr w:rsidR="00B43751" w:rsidRPr="00494945" w:rsidTr="002F3709">
        <w:tc>
          <w:tcPr>
            <w:tcW w:w="559" w:type="pct"/>
          </w:tcPr>
          <w:p w:rsidR="00B43751" w:rsidRPr="00494945" w:rsidRDefault="00B43751" w:rsidP="002F3709">
            <w:pPr>
              <w:spacing w:after="0" w:line="240" w:lineRule="auto"/>
              <w:rPr>
                <w:rFonts w:ascii="Times New Roman" w:hAnsi="Times New Roman" w:cs="Times New Roman"/>
                <w:sz w:val="28"/>
                <w:szCs w:val="28"/>
              </w:rPr>
            </w:pPr>
            <w:r w:rsidRPr="00494945">
              <w:rPr>
                <w:rFonts w:ascii="Times New Roman" w:hAnsi="Times New Roman" w:cs="Times New Roman"/>
                <w:sz w:val="28"/>
                <w:szCs w:val="28"/>
              </w:rPr>
              <w:t xml:space="preserve">Тема 5  </w:t>
            </w:r>
          </w:p>
        </w:tc>
        <w:tc>
          <w:tcPr>
            <w:tcW w:w="1798" w:type="pct"/>
          </w:tcPr>
          <w:p w:rsidR="00B43751" w:rsidRPr="00494945" w:rsidRDefault="002F3709" w:rsidP="002F3709">
            <w:pPr>
              <w:spacing w:after="0" w:line="240" w:lineRule="auto"/>
              <w:jc w:val="both"/>
              <w:rPr>
                <w:rFonts w:ascii="Times New Roman" w:hAnsi="Times New Roman" w:cs="Times New Roman"/>
                <w:sz w:val="28"/>
                <w:szCs w:val="28"/>
              </w:rPr>
            </w:pPr>
            <w:r w:rsidRPr="00494945">
              <w:rPr>
                <w:rStyle w:val="jlqj4b"/>
                <w:rFonts w:ascii="Times New Roman" w:hAnsi="Times New Roman" w:cs="Times New Roman"/>
                <w:sz w:val="28"/>
                <w:szCs w:val="28"/>
              </w:rPr>
              <w:t>Класифікація витрат в управлінському обліку та методи дослідження їх поведінки</w:t>
            </w:r>
          </w:p>
        </w:tc>
        <w:tc>
          <w:tcPr>
            <w:tcW w:w="575" w:type="pct"/>
            <w:vAlign w:val="center"/>
          </w:tcPr>
          <w:p w:rsidR="00B43751" w:rsidRPr="00494945" w:rsidRDefault="002F3709" w:rsidP="002F3709">
            <w:pPr>
              <w:spacing w:after="0" w:line="240" w:lineRule="auto"/>
              <w:jc w:val="center"/>
              <w:rPr>
                <w:rFonts w:ascii="Times New Roman" w:hAnsi="Times New Roman" w:cs="Times New Roman"/>
                <w:sz w:val="28"/>
                <w:szCs w:val="28"/>
                <w:lang w:val="en-US"/>
              </w:rPr>
            </w:pPr>
            <w:r w:rsidRPr="00494945">
              <w:rPr>
                <w:rFonts w:ascii="Times New Roman" w:hAnsi="Times New Roman" w:cs="Times New Roman"/>
                <w:sz w:val="28"/>
                <w:szCs w:val="28"/>
                <w:lang w:val="en-US"/>
              </w:rPr>
              <w:t>5</w:t>
            </w:r>
          </w:p>
        </w:tc>
        <w:tc>
          <w:tcPr>
            <w:tcW w:w="1295" w:type="pct"/>
          </w:tcPr>
          <w:p w:rsidR="00B43751" w:rsidRPr="00494945" w:rsidRDefault="00B43751" w:rsidP="002F3709">
            <w:pPr>
              <w:spacing w:after="0" w:line="240" w:lineRule="auto"/>
              <w:rPr>
                <w:rFonts w:ascii="Times New Roman" w:hAnsi="Times New Roman" w:cs="Times New Roman"/>
                <w:sz w:val="28"/>
                <w:szCs w:val="28"/>
              </w:rPr>
            </w:pPr>
            <w:r w:rsidRPr="00494945">
              <w:rPr>
                <w:rFonts w:ascii="Times New Roman" w:hAnsi="Times New Roman" w:cs="Times New Roman"/>
                <w:sz w:val="28"/>
                <w:szCs w:val="28"/>
              </w:rPr>
              <w:t xml:space="preserve">поточний контроль тестовий   контроль  </w:t>
            </w:r>
          </w:p>
        </w:tc>
        <w:tc>
          <w:tcPr>
            <w:tcW w:w="774" w:type="pct"/>
          </w:tcPr>
          <w:p w:rsidR="00B43751" w:rsidRPr="00494945" w:rsidRDefault="00B43751" w:rsidP="002F370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1 сем</w:t>
            </w:r>
          </w:p>
        </w:tc>
      </w:tr>
      <w:tr w:rsidR="00B43751" w:rsidRPr="00494945" w:rsidTr="002F3709">
        <w:tc>
          <w:tcPr>
            <w:tcW w:w="559" w:type="pct"/>
          </w:tcPr>
          <w:p w:rsidR="00B43751" w:rsidRPr="00494945" w:rsidRDefault="00B43751" w:rsidP="002F3709">
            <w:pPr>
              <w:spacing w:after="0" w:line="240" w:lineRule="auto"/>
              <w:rPr>
                <w:rFonts w:ascii="Times New Roman" w:hAnsi="Times New Roman" w:cs="Times New Roman"/>
                <w:sz w:val="28"/>
                <w:szCs w:val="28"/>
                <w:lang w:val="en-US"/>
              </w:rPr>
            </w:pPr>
            <w:r w:rsidRPr="00494945">
              <w:rPr>
                <w:rFonts w:ascii="Times New Roman" w:hAnsi="Times New Roman" w:cs="Times New Roman"/>
                <w:sz w:val="28"/>
                <w:szCs w:val="28"/>
              </w:rPr>
              <w:t xml:space="preserve">Тема 6  </w:t>
            </w:r>
          </w:p>
        </w:tc>
        <w:tc>
          <w:tcPr>
            <w:tcW w:w="1798" w:type="pct"/>
          </w:tcPr>
          <w:p w:rsidR="00B43751" w:rsidRPr="00494945" w:rsidRDefault="002F3709" w:rsidP="002F3709">
            <w:pPr>
              <w:tabs>
                <w:tab w:val="left" w:pos="0"/>
              </w:tabs>
              <w:spacing w:after="0" w:line="240" w:lineRule="auto"/>
              <w:jc w:val="both"/>
              <w:rPr>
                <w:rFonts w:ascii="Times New Roman" w:hAnsi="Times New Roman" w:cs="Times New Roman"/>
                <w:sz w:val="28"/>
                <w:szCs w:val="28"/>
              </w:rPr>
            </w:pPr>
            <w:r w:rsidRPr="00494945">
              <w:rPr>
                <w:rFonts w:ascii="Times New Roman" w:hAnsi="Times New Roman" w:cs="Times New Roman"/>
                <w:sz w:val="28"/>
                <w:szCs w:val="28"/>
              </w:rPr>
              <w:t>Облік і калькулювання за повними і змінними витратами</w:t>
            </w:r>
          </w:p>
        </w:tc>
        <w:tc>
          <w:tcPr>
            <w:tcW w:w="575" w:type="pct"/>
            <w:vAlign w:val="center"/>
          </w:tcPr>
          <w:p w:rsidR="00B43751" w:rsidRPr="00494945" w:rsidRDefault="002F3709" w:rsidP="002F3709">
            <w:pPr>
              <w:spacing w:after="0" w:line="240" w:lineRule="auto"/>
              <w:jc w:val="center"/>
              <w:rPr>
                <w:rFonts w:ascii="Times New Roman" w:hAnsi="Times New Roman" w:cs="Times New Roman"/>
                <w:sz w:val="28"/>
                <w:szCs w:val="28"/>
                <w:lang w:val="en-US"/>
              </w:rPr>
            </w:pPr>
            <w:r w:rsidRPr="00494945">
              <w:rPr>
                <w:rFonts w:ascii="Times New Roman" w:hAnsi="Times New Roman" w:cs="Times New Roman"/>
                <w:sz w:val="28"/>
                <w:szCs w:val="28"/>
                <w:lang w:val="en-US"/>
              </w:rPr>
              <w:t>5</w:t>
            </w:r>
          </w:p>
        </w:tc>
        <w:tc>
          <w:tcPr>
            <w:tcW w:w="1295" w:type="pct"/>
          </w:tcPr>
          <w:p w:rsidR="00B43751" w:rsidRPr="00494945" w:rsidRDefault="00494945" w:rsidP="00494945">
            <w:pPr>
              <w:spacing w:after="0" w:line="240" w:lineRule="auto"/>
              <w:rPr>
                <w:rFonts w:ascii="Times New Roman" w:hAnsi="Times New Roman" w:cs="Times New Roman"/>
                <w:sz w:val="28"/>
                <w:szCs w:val="28"/>
              </w:rPr>
            </w:pPr>
            <w:r>
              <w:rPr>
                <w:rFonts w:ascii="Times New Roman" w:hAnsi="Times New Roman" w:cs="Times New Roman"/>
                <w:sz w:val="28"/>
                <w:szCs w:val="28"/>
              </w:rPr>
              <w:t>поточний контроль тестовий  к</w:t>
            </w:r>
            <w:r w:rsidR="00B43751" w:rsidRPr="00494945">
              <w:rPr>
                <w:rFonts w:ascii="Times New Roman" w:hAnsi="Times New Roman" w:cs="Times New Roman"/>
                <w:sz w:val="28"/>
                <w:szCs w:val="28"/>
              </w:rPr>
              <w:t xml:space="preserve">онтроль  </w:t>
            </w:r>
          </w:p>
        </w:tc>
        <w:tc>
          <w:tcPr>
            <w:tcW w:w="774" w:type="pct"/>
          </w:tcPr>
          <w:p w:rsidR="00B43751" w:rsidRPr="00494945" w:rsidRDefault="00B43751" w:rsidP="002F370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1 сем</w:t>
            </w:r>
          </w:p>
        </w:tc>
      </w:tr>
      <w:tr w:rsidR="00B43751" w:rsidRPr="00494945" w:rsidTr="002F3709">
        <w:tc>
          <w:tcPr>
            <w:tcW w:w="559" w:type="pct"/>
          </w:tcPr>
          <w:p w:rsidR="00B43751" w:rsidRPr="00494945" w:rsidRDefault="00B43751" w:rsidP="002F3709">
            <w:pPr>
              <w:spacing w:after="0" w:line="240" w:lineRule="auto"/>
              <w:rPr>
                <w:rFonts w:ascii="Times New Roman" w:hAnsi="Times New Roman" w:cs="Times New Roman"/>
                <w:sz w:val="28"/>
                <w:szCs w:val="28"/>
                <w:lang w:val="en-US"/>
              </w:rPr>
            </w:pPr>
            <w:r w:rsidRPr="00494945">
              <w:rPr>
                <w:rFonts w:ascii="Times New Roman" w:hAnsi="Times New Roman" w:cs="Times New Roman"/>
                <w:sz w:val="28"/>
                <w:szCs w:val="28"/>
              </w:rPr>
              <w:t xml:space="preserve">Тема 7  </w:t>
            </w:r>
          </w:p>
        </w:tc>
        <w:tc>
          <w:tcPr>
            <w:tcW w:w="1798" w:type="pct"/>
          </w:tcPr>
          <w:p w:rsidR="00B43751" w:rsidRPr="00494945" w:rsidRDefault="002F3709" w:rsidP="002F3709">
            <w:pPr>
              <w:widowControl w:val="0"/>
              <w:spacing w:after="0" w:line="240" w:lineRule="auto"/>
              <w:rPr>
                <w:rFonts w:ascii="Times New Roman" w:hAnsi="Times New Roman" w:cs="Times New Roman"/>
                <w:sz w:val="28"/>
                <w:szCs w:val="28"/>
              </w:rPr>
            </w:pPr>
            <w:r w:rsidRPr="00494945">
              <w:rPr>
                <w:rFonts w:ascii="Times New Roman" w:hAnsi="Times New Roman" w:cs="Times New Roman"/>
                <w:sz w:val="28"/>
                <w:szCs w:val="28"/>
              </w:rPr>
              <w:t>Облік і калькулювання за нормативними витратами</w:t>
            </w:r>
          </w:p>
        </w:tc>
        <w:tc>
          <w:tcPr>
            <w:tcW w:w="575" w:type="pct"/>
            <w:vAlign w:val="center"/>
          </w:tcPr>
          <w:p w:rsidR="00B43751" w:rsidRPr="00494945" w:rsidRDefault="002F3709" w:rsidP="002F3709">
            <w:pPr>
              <w:spacing w:after="0" w:line="240" w:lineRule="auto"/>
              <w:jc w:val="center"/>
              <w:rPr>
                <w:rFonts w:ascii="Times New Roman" w:hAnsi="Times New Roman" w:cs="Times New Roman"/>
                <w:sz w:val="28"/>
                <w:szCs w:val="28"/>
                <w:lang w:val="en-US"/>
              </w:rPr>
            </w:pPr>
            <w:r w:rsidRPr="00494945">
              <w:rPr>
                <w:rFonts w:ascii="Times New Roman" w:hAnsi="Times New Roman" w:cs="Times New Roman"/>
                <w:sz w:val="28"/>
                <w:szCs w:val="28"/>
                <w:lang w:val="en-US"/>
              </w:rPr>
              <w:t>5</w:t>
            </w:r>
          </w:p>
        </w:tc>
        <w:tc>
          <w:tcPr>
            <w:tcW w:w="1295" w:type="pct"/>
          </w:tcPr>
          <w:p w:rsidR="00B43751" w:rsidRPr="00494945" w:rsidRDefault="00B43751" w:rsidP="00494945">
            <w:pPr>
              <w:spacing w:after="0" w:line="240" w:lineRule="auto"/>
              <w:rPr>
                <w:rFonts w:ascii="Times New Roman" w:hAnsi="Times New Roman" w:cs="Times New Roman"/>
                <w:sz w:val="28"/>
                <w:szCs w:val="28"/>
              </w:rPr>
            </w:pPr>
            <w:r w:rsidRPr="00494945">
              <w:rPr>
                <w:rFonts w:ascii="Times New Roman" w:hAnsi="Times New Roman" w:cs="Times New Roman"/>
                <w:sz w:val="28"/>
                <w:szCs w:val="28"/>
              </w:rPr>
              <w:t xml:space="preserve">поточний контроль тестовий контроль  </w:t>
            </w:r>
          </w:p>
        </w:tc>
        <w:tc>
          <w:tcPr>
            <w:tcW w:w="774" w:type="pct"/>
          </w:tcPr>
          <w:p w:rsidR="00B43751" w:rsidRPr="00494945" w:rsidRDefault="00B43751" w:rsidP="002F370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1 сем</w:t>
            </w:r>
          </w:p>
        </w:tc>
      </w:tr>
      <w:tr w:rsidR="00B43751" w:rsidRPr="00494945" w:rsidTr="002F3709">
        <w:tc>
          <w:tcPr>
            <w:tcW w:w="559" w:type="pct"/>
          </w:tcPr>
          <w:p w:rsidR="00B43751" w:rsidRPr="00494945" w:rsidRDefault="00B43751" w:rsidP="002F3709">
            <w:pPr>
              <w:spacing w:after="0" w:line="240" w:lineRule="auto"/>
              <w:rPr>
                <w:rFonts w:ascii="Times New Roman" w:hAnsi="Times New Roman" w:cs="Times New Roman"/>
                <w:sz w:val="28"/>
                <w:szCs w:val="28"/>
                <w:lang w:val="en-US"/>
              </w:rPr>
            </w:pPr>
            <w:r w:rsidRPr="00494945">
              <w:rPr>
                <w:rFonts w:ascii="Times New Roman" w:hAnsi="Times New Roman" w:cs="Times New Roman"/>
                <w:sz w:val="28"/>
                <w:szCs w:val="28"/>
              </w:rPr>
              <w:t xml:space="preserve">Тема 8  </w:t>
            </w:r>
          </w:p>
        </w:tc>
        <w:tc>
          <w:tcPr>
            <w:tcW w:w="1798" w:type="pct"/>
          </w:tcPr>
          <w:p w:rsidR="00B43751" w:rsidRPr="00494945" w:rsidRDefault="002F3709" w:rsidP="002F3709">
            <w:pPr>
              <w:widowControl w:val="0"/>
              <w:spacing w:after="0" w:line="240" w:lineRule="auto"/>
              <w:rPr>
                <w:rFonts w:ascii="Times New Roman" w:hAnsi="Times New Roman" w:cs="Times New Roman"/>
                <w:sz w:val="28"/>
                <w:szCs w:val="28"/>
              </w:rPr>
            </w:pPr>
            <w:r w:rsidRPr="00494945">
              <w:rPr>
                <w:rFonts w:ascii="Times New Roman" w:hAnsi="Times New Roman" w:cs="Times New Roman"/>
                <w:sz w:val="28"/>
                <w:szCs w:val="28"/>
              </w:rPr>
              <w:t>Прийняття рішень на основі аналізу взаємозв’язку витрат, обсягу діяльності та прибутку</w:t>
            </w:r>
          </w:p>
        </w:tc>
        <w:tc>
          <w:tcPr>
            <w:tcW w:w="575" w:type="pct"/>
            <w:vAlign w:val="center"/>
          </w:tcPr>
          <w:p w:rsidR="00B43751" w:rsidRPr="00494945" w:rsidRDefault="002F3709" w:rsidP="002F3709">
            <w:pPr>
              <w:spacing w:after="0" w:line="240" w:lineRule="auto"/>
              <w:jc w:val="center"/>
              <w:rPr>
                <w:rFonts w:ascii="Times New Roman" w:hAnsi="Times New Roman" w:cs="Times New Roman"/>
                <w:sz w:val="28"/>
                <w:szCs w:val="28"/>
                <w:lang w:val="en-US"/>
              </w:rPr>
            </w:pPr>
            <w:r w:rsidRPr="00494945">
              <w:rPr>
                <w:rFonts w:ascii="Times New Roman" w:hAnsi="Times New Roman" w:cs="Times New Roman"/>
                <w:sz w:val="28"/>
                <w:szCs w:val="28"/>
                <w:lang w:val="en-US"/>
              </w:rPr>
              <w:t>5</w:t>
            </w:r>
          </w:p>
        </w:tc>
        <w:tc>
          <w:tcPr>
            <w:tcW w:w="1295" w:type="pct"/>
          </w:tcPr>
          <w:p w:rsidR="00B43751" w:rsidRPr="00494945" w:rsidRDefault="00B43751" w:rsidP="002F3709">
            <w:pPr>
              <w:spacing w:after="0" w:line="240" w:lineRule="auto"/>
              <w:rPr>
                <w:rFonts w:ascii="Times New Roman" w:hAnsi="Times New Roman" w:cs="Times New Roman"/>
                <w:sz w:val="28"/>
                <w:szCs w:val="28"/>
              </w:rPr>
            </w:pPr>
            <w:r w:rsidRPr="00494945">
              <w:rPr>
                <w:rFonts w:ascii="Times New Roman" w:hAnsi="Times New Roman" w:cs="Times New Roman"/>
                <w:sz w:val="28"/>
                <w:szCs w:val="28"/>
              </w:rPr>
              <w:t>поточний контроль</w:t>
            </w:r>
          </w:p>
          <w:p w:rsidR="00B43751" w:rsidRPr="00494945" w:rsidRDefault="00B43751" w:rsidP="002F3709">
            <w:pPr>
              <w:spacing w:after="0" w:line="240" w:lineRule="auto"/>
              <w:rPr>
                <w:rFonts w:ascii="Times New Roman" w:hAnsi="Times New Roman" w:cs="Times New Roman"/>
                <w:sz w:val="28"/>
                <w:szCs w:val="28"/>
              </w:rPr>
            </w:pPr>
            <w:r w:rsidRPr="00494945">
              <w:rPr>
                <w:rFonts w:ascii="Times New Roman" w:hAnsi="Times New Roman" w:cs="Times New Roman"/>
                <w:sz w:val="28"/>
                <w:szCs w:val="28"/>
              </w:rPr>
              <w:t xml:space="preserve">тестовий   контроль  </w:t>
            </w:r>
          </w:p>
        </w:tc>
        <w:tc>
          <w:tcPr>
            <w:tcW w:w="774" w:type="pct"/>
          </w:tcPr>
          <w:p w:rsidR="00B43751" w:rsidRPr="00494945" w:rsidRDefault="00B43751" w:rsidP="002F370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1 сем</w:t>
            </w:r>
          </w:p>
        </w:tc>
      </w:tr>
      <w:tr w:rsidR="00B43751" w:rsidRPr="00494945" w:rsidTr="002F3709">
        <w:tc>
          <w:tcPr>
            <w:tcW w:w="559" w:type="pct"/>
          </w:tcPr>
          <w:p w:rsidR="00B43751" w:rsidRPr="00494945" w:rsidRDefault="00B43751" w:rsidP="002F3709">
            <w:pPr>
              <w:spacing w:after="0" w:line="240" w:lineRule="auto"/>
              <w:rPr>
                <w:rFonts w:ascii="Times New Roman" w:hAnsi="Times New Roman" w:cs="Times New Roman"/>
                <w:sz w:val="28"/>
                <w:szCs w:val="28"/>
              </w:rPr>
            </w:pPr>
            <w:r w:rsidRPr="00494945">
              <w:rPr>
                <w:rFonts w:ascii="Times New Roman" w:hAnsi="Times New Roman" w:cs="Times New Roman"/>
                <w:sz w:val="28"/>
                <w:szCs w:val="28"/>
              </w:rPr>
              <w:t>Тема 9</w:t>
            </w:r>
          </w:p>
        </w:tc>
        <w:tc>
          <w:tcPr>
            <w:tcW w:w="1798" w:type="pct"/>
          </w:tcPr>
          <w:p w:rsidR="00B43751" w:rsidRPr="00494945" w:rsidRDefault="002F3709" w:rsidP="002F3709">
            <w:pPr>
              <w:widowControl w:val="0"/>
              <w:spacing w:after="0" w:line="240" w:lineRule="auto"/>
              <w:rPr>
                <w:rFonts w:ascii="Times New Roman" w:hAnsi="Times New Roman" w:cs="Times New Roman"/>
                <w:sz w:val="28"/>
                <w:szCs w:val="28"/>
              </w:rPr>
            </w:pPr>
            <w:r w:rsidRPr="00494945">
              <w:rPr>
                <w:rFonts w:ascii="Times New Roman" w:hAnsi="Times New Roman" w:cs="Times New Roman"/>
                <w:sz w:val="28"/>
                <w:szCs w:val="28"/>
              </w:rPr>
              <w:t xml:space="preserve">Прийняття управлінських рішень на основі інформаційного забезпечення управління підприємством  </w:t>
            </w:r>
          </w:p>
        </w:tc>
        <w:tc>
          <w:tcPr>
            <w:tcW w:w="575" w:type="pct"/>
            <w:vAlign w:val="center"/>
          </w:tcPr>
          <w:p w:rsidR="00B43751" w:rsidRPr="00494945" w:rsidRDefault="002F3709" w:rsidP="002F3709">
            <w:pPr>
              <w:spacing w:after="0" w:line="240" w:lineRule="auto"/>
              <w:jc w:val="center"/>
              <w:rPr>
                <w:rFonts w:ascii="Times New Roman" w:hAnsi="Times New Roman" w:cs="Times New Roman"/>
                <w:sz w:val="28"/>
                <w:szCs w:val="28"/>
                <w:lang w:val="en-US"/>
              </w:rPr>
            </w:pPr>
            <w:r w:rsidRPr="00494945">
              <w:rPr>
                <w:rFonts w:ascii="Times New Roman" w:hAnsi="Times New Roman" w:cs="Times New Roman"/>
                <w:sz w:val="28"/>
                <w:szCs w:val="28"/>
                <w:lang w:val="en-US"/>
              </w:rPr>
              <w:t>3</w:t>
            </w:r>
          </w:p>
        </w:tc>
        <w:tc>
          <w:tcPr>
            <w:tcW w:w="1295" w:type="pct"/>
          </w:tcPr>
          <w:p w:rsidR="00B43751" w:rsidRPr="00494945" w:rsidRDefault="00B43751" w:rsidP="002F3709">
            <w:pPr>
              <w:spacing w:after="0" w:line="240" w:lineRule="auto"/>
              <w:rPr>
                <w:rFonts w:ascii="Times New Roman" w:hAnsi="Times New Roman" w:cs="Times New Roman"/>
                <w:sz w:val="28"/>
                <w:szCs w:val="28"/>
              </w:rPr>
            </w:pPr>
            <w:r w:rsidRPr="00494945">
              <w:rPr>
                <w:rFonts w:ascii="Times New Roman" w:hAnsi="Times New Roman" w:cs="Times New Roman"/>
                <w:sz w:val="28"/>
                <w:szCs w:val="28"/>
              </w:rPr>
              <w:t xml:space="preserve">поточний контроль тестовий   контроль  </w:t>
            </w:r>
          </w:p>
        </w:tc>
        <w:tc>
          <w:tcPr>
            <w:tcW w:w="774" w:type="pct"/>
          </w:tcPr>
          <w:p w:rsidR="00B43751" w:rsidRPr="00494945" w:rsidRDefault="00B43751" w:rsidP="002F370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1 сем</w:t>
            </w:r>
          </w:p>
        </w:tc>
      </w:tr>
      <w:tr w:rsidR="002F3709" w:rsidRPr="00494945" w:rsidTr="002F3709">
        <w:tc>
          <w:tcPr>
            <w:tcW w:w="559" w:type="pct"/>
          </w:tcPr>
          <w:p w:rsidR="002F3709" w:rsidRPr="00494945" w:rsidRDefault="002F3709" w:rsidP="002F3709">
            <w:pPr>
              <w:spacing w:after="0" w:line="240" w:lineRule="auto"/>
              <w:rPr>
                <w:rFonts w:ascii="Times New Roman" w:hAnsi="Times New Roman" w:cs="Times New Roman"/>
                <w:sz w:val="28"/>
                <w:szCs w:val="28"/>
              </w:rPr>
            </w:pPr>
            <w:r w:rsidRPr="00494945">
              <w:rPr>
                <w:rFonts w:ascii="Times New Roman" w:hAnsi="Times New Roman" w:cs="Times New Roman"/>
                <w:sz w:val="28"/>
                <w:szCs w:val="28"/>
              </w:rPr>
              <w:t>Тема 10</w:t>
            </w:r>
          </w:p>
        </w:tc>
        <w:tc>
          <w:tcPr>
            <w:tcW w:w="1798" w:type="pct"/>
          </w:tcPr>
          <w:p w:rsidR="002F3709" w:rsidRPr="00494945" w:rsidRDefault="002F3709" w:rsidP="002F3709">
            <w:pPr>
              <w:widowControl w:val="0"/>
              <w:spacing w:after="0" w:line="240" w:lineRule="auto"/>
              <w:rPr>
                <w:rFonts w:ascii="Times New Roman" w:hAnsi="Times New Roman" w:cs="Times New Roman"/>
                <w:sz w:val="28"/>
                <w:szCs w:val="28"/>
              </w:rPr>
            </w:pPr>
            <w:r w:rsidRPr="00494945">
              <w:rPr>
                <w:rFonts w:ascii="Times New Roman" w:hAnsi="Times New Roman" w:cs="Times New Roman"/>
                <w:sz w:val="28"/>
                <w:szCs w:val="28"/>
              </w:rPr>
              <w:t>Організація управлінського обліку</w:t>
            </w:r>
          </w:p>
        </w:tc>
        <w:tc>
          <w:tcPr>
            <w:tcW w:w="575" w:type="pct"/>
            <w:vAlign w:val="center"/>
          </w:tcPr>
          <w:p w:rsidR="002F3709" w:rsidRPr="00494945" w:rsidRDefault="002F3709" w:rsidP="002F370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3</w:t>
            </w:r>
          </w:p>
        </w:tc>
        <w:tc>
          <w:tcPr>
            <w:tcW w:w="1295" w:type="pct"/>
          </w:tcPr>
          <w:p w:rsidR="002F3709" w:rsidRPr="00494945" w:rsidRDefault="002F3709" w:rsidP="002F3709">
            <w:pPr>
              <w:spacing w:after="0" w:line="240" w:lineRule="auto"/>
              <w:rPr>
                <w:rFonts w:ascii="Times New Roman" w:hAnsi="Times New Roman" w:cs="Times New Roman"/>
                <w:sz w:val="28"/>
                <w:szCs w:val="28"/>
              </w:rPr>
            </w:pPr>
            <w:r w:rsidRPr="00494945">
              <w:rPr>
                <w:rFonts w:ascii="Times New Roman" w:hAnsi="Times New Roman" w:cs="Times New Roman"/>
                <w:sz w:val="28"/>
                <w:szCs w:val="28"/>
              </w:rPr>
              <w:t>поточний контроль</w:t>
            </w:r>
          </w:p>
          <w:p w:rsidR="002F3709" w:rsidRPr="00494945" w:rsidRDefault="002F3709" w:rsidP="002F3709">
            <w:pPr>
              <w:spacing w:after="0" w:line="240" w:lineRule="auto"/>
              <w:rPr>
                <w:rFonts w:ascii="Times New Roman" w:hAnsi="Times New Roman" w:cs="Times New Roman"/>
                <w:sz w:val="28"/>
                <w:szCs w:val="28"/>
              </w:rPr>
            </w:pPr>
            <w:r w:rsidRPr="00494945">
              <w:rPr>
                <w:rFonts w:ascii="Times New Roman" w:hAnsi="Times New Roman" w:cs="Times New Roman"/>
                <w:sz w:val="28"/>
                <w:szCs w:val="28"/>
              </w:rPr>
              <w:t xml:space="preserve">тестовий   контроль  </w:t>
            </w:r>
          </w:p>
        </w:tc>
        <w:tc>
          <w:tcPr>
            <w:tcW w:w="774" w:type="pct"/>
          </w:tcPr>
          <w:p w:rsidR="002F3709" w:rsidRPr="00494945" w:rsidRDefault="002F3709" w:rsidP="002F370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1 сем</w:t>
            </w:r>
          </w:p>
        </w:tc>
      </w:tr>
      <w:tr w:rsidR="002F3709" w:rsidRPr="00494945" w:rsidTr="002F3709">
        <w:tc>
          <w:tcPr>
            <w:tcW w:w="559" w:type="pct"/>
          </w:tcPr>
          <w:p w:rsidR="002F3709" w:rsidRPr="00494945" w:rsidRDefault="002F3709" w:rsidP="002F3709">
            <w:pPr>
              <w:spacing w:after="0" w:line="240" w:lineRule="auto"/>
              <w:rPr>
                <w:rFonts w:ascii="Times New Roman" w:hAnsi="Times New Roman" w:cs="Times New Roman"/>
                <w:sz w:val="28"/>
                <w:szCs w:val="28"/>
              </w:rPr>
            </w:pPr>
            <w:r w:rsidRPr="00494945">
              <w:rPr>
                <w:rFonts w:ascii="Times New Roman" w:hAnsi="Times New Roman" w:cs="Times New Roman"/>
                <w:sz w:val="28"/>
                <w:szCs w:val="28"/>
              </w:rPr>
              <w:t>Тема 11</w:t>
            </w:r>
          </w:p>
        </w:tc>
        <w:tc>
          <w:tcPr>
            <w:tcW w:w="1798" w:type="pct"/>
          </w:tcPr>
          <w:p w:rsidR="002F3709" w:rsidRPr="00494945" w:rsidRDefault="002F3709" w:rsidP="002F3709">
            <w:pPr>
              <w:widowControl w:val="0"/>
              <w:spacing w:after="0" w:line="240" w:lineRule="auto"/>
              <w:rPr>
                <w:rFonts w:ascii="Times New Roman" w:hAnsi="Times New Roman" w:cs="Times New Roman"/>
                <w:sz w:val="28"/>
                <w:szCs w:val="28"/>
              </w:rPr>
            </w:pPr>
            <w:r w:rsidRPr="00494945">
              <w:rPr>
                <w:rFonts w:ascii="Times New Roman" w:hAnsi="Times New Roman" w:cs="Times New Roman"/>
                <w:sz w:val="28"/>
                <w:szCs w:val="28"/>
              </w:rPr>
              <w:t>Управлінська звітність</w:t>
            </w:r>
          </w:p>
        </w:tc>
        <w:tc>
          <w:tcPr>
            <w:tcW w:w="575" w:type="pct"/>
            <w:vAlign w:val="center"/>
          </w:tcPr>
          <w:p w:rsidR="002F3709" w:rsidRPr="00494945" w:rsidRDefault="002F3709" w:rsidP="002F370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3</w:t>
            </w:r>
          </w:p>
        </w:tc>
        <w:tc>
          <w:tcPr>
            <w:tcW w:w="1295" w:type="pct"/>
          </w:tcPr>
          <w:p w:rsidR="002F3709" w:rsidRPr="00494945" w:rsidRDefault="002F3709" w:rsidP="002F3709">
            <w:pPr>
              <w:spacing w:after="0" w:line="240" w:lineRule="auto"/>
              <w:rPr>
                <w:rFonts w:ascii="Times New Roman" w:hAnsi="Times New Roman" w:cs="Times New Roman"/>
                <w:sz w:val="28"/>
                <w:szCs w:val="28"/>
              </w:rPr>
            </w:pPr>
            <w:r w:rsidRPr="00494945">
              <w:rPr>
                <w:rFonts w:ascii="Times New Roman" w:hAnsi="Times New Roman" w:cs="Times New Roman"/>
                <w:sz w:val="28"/>
                <w:szCs w:val="28"/>
              </w:rPr>
              <w:t>поточний контроль</w:t>
            </w:r>
          </w:p>
          <w:p w:rsidR="002F3709" w:rsidRPr="00494945" w:rsidRDefault="002F3709" w:rsidP="002F3709">
            <w:pPr>
              <w:spacing w:after="0" w:line="240" w:lineRule="auto"/>
              <w:rPr>
                <w:rFonts w:ascii="Times New Roman" w:hAnsi="Times New Roman" w:cs="Times New Roman"/>
                <w:sz w:val="28"/>
                <w:szCs w:val="28"/>
              </w:rPr>
            </w:pPr>
            <w:r w:rsidRPr="00494945">
              <w:rPr>
                <w:rFonts w:ascii="Times New Roman" w:hAnsi="Times New Roman" w:cs="Times New Roman"/>
                <w:sz w:val="28"/>
                <w:szCs w:val="28"/>
              </w:rPr>
              <w:t xml:space="preserve">тестовий   контроль  </w:t>
            </w:r>
          </w:p>
        </w:tc>
        <w:tc>
          <w:tcPr>
            <w:tcW w:w="774" w:type="pct"/>
          </w:tcPr>
          <w:p w:rsidR="002F3709" w:rsidRPr="00494945" w:rsidRDefault="002F3709" w:rsidP="002F370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1 сем</w:t>
            </w:r>
          </w:p>
        </w:tc>
      </w:tr>
      <w:tr w:rsidR="00C10A91" w:rsidRPr="00494945" w:rsidTr="002F3709">
        <w:trPr>
          <w:trHeight w:val="550"/>
        </w:trPr>
        <w:tc>
          <w:tcPr>
            <w:tcW w:w="2356" w:type="pct"/>
            <w:gridSpan w:val="2"/>
            <w:shd w:val="clear" w:color="auto" w:fill="E6E6E6"/>
            <w:vAlign w:val="center"/>
          </w:tcPr>
          <w:p w:rsidR="00C10A91" w:rsidRPr="00494945" w:rsidRDefault="00C10A91" w:rsidP="005C44D7">
            <w:pPr>
              <w:pStyle w:val="4"/>
              <w:jc w:val="center"/>
              <w:outlineLvl w:val="3"/>
              <w:rPr>
                <w:b w:val="0"/>
                <w:sz w:val="28"/>
                <w:szCs w:val="28"/>
                <w:lang w:val="uk-UA"/>
              </w:rPr>
            </w:pPr>
            <w:r w:rsidRPr="00494945">
              <w:rPr>
                <w:b w:val="0"/>
                <w:sz w:val="28"/>
                <w:szCs w:val="28"/>
                <w:lang w:val="uk-UA"/>
              </w:rPr>
              <w:t xml:space="preserve">Разом годин </w:t>
            </w:r>
          </w:p>
        </w:tc>
        <w:tc>
          <w:tcPr>
            <w:tcW w:w="2644" w:type="pct"/>
            <w:gridSpan w:val="3"/>
            <w:shd w:val="clear" w:color="auto" w:fill="E6E6E6"/>
            <w:vAlign w:val="center"/>
          </w:tcPr>
          <w:p w:rsidR="00C10A91" w:rsidRPr="00494945" w:rsidRDefault="00C10A91" w:rsidP="00035D9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lang w:val="en-US"/>
              </w:rPr>
              <w:t>44</w:t>
            </w:r>
          </w:p>
        </w:tc>
      </w:tr>
    </w:tbl>
    <w:p w:rsidR="00B43751" w:rsidRPr="00494945" w:rsidRDefault="00B43751" w:rsidP="00B43751">
      <w:pPr>
        <w:spacing w:line="312" w:lineRule="auto"/>
        <w:ind w:firstLine="567"/>
        <w:jc w:val="both"/>
        <w:rPr>
          <w:rFonts w:ascii="Times New Roman" w:hAnsi="Times New Roman" w:cs="Times New Roman"/>
          <w:sz w:val="28"/>
          <w:szCs w:val="28"/>
        </w:rPr>
      </w:pPr>
    </w:p>
    <w:p w:rsidR="00B43751" w:rsidRDefault="00B43751" w:rsidP="00B43751">
      <w:pPr>
        <w:tabs>
          <w:tab w:val="num" w:pos="476"/>
          <w:tab w:val="num" w:pos="540"/>
          <w:tab w:val="num" w:pos="629"/>
          <w:tab w:val="num" w:pos="993"/>
        </w:tabs>
        <w:jc w:val="center"/>
        <w:rPr>
          <w:rFonts w:ascii="Times New Roman" w:hAnsi="Times New Roman" w:cs="Times New Roman"/>
          <w:b/>
          <w:sz w:val="28"/>
          <w:szCs w:val="28"/>
        </w:rPr>
      </w:pPr>
      <w:r w:rsidRPr="00563958">
        <w:rPr>
          <w:rFonts w:ascii="Times New Roman" w:hAnsi="Times New Roman" w:cs="Times New Roman"/>
          <w:b/>
          <w:sz w:val="28"/>
          <w:szCs w:val="28"/>
        </w:rPr>
        <w:lastRenderedPageBreak/>
        <w:t>РОЗДІЛ 3. ЗМІСТ САМОСТІЙНОЇ РОБОТИ СТУДЕНТА І МЕТОДИЧНІ РЕКОМЕНДАЦІЇ ЩОДО ЇЇ ВИКОНАННЯ</w:t>
      </w:r>
    </w:p>
    <w:p w:rsidR="00B43751" w:rsidRDefault="00B43751" w:rsidP="00B43751">
      <w:pPr>
        <w:tabs>
          <w:tab w:val="num" w:pos="476"/>
          <w:tab w:val="num" w:pos="540"/>
          <w:tab w:val="num" w:pos="629"/>
          <w:tab w:val="num" w:pos="993"/>
        </w:tabs>
        <w:jc w:val="center"/>
        <w:rPr>
          <w:rFonts w:ascii="Times New Roman" w:hAnsi="Times New Roman" w:cs="Times New Roman"/>
          <w:b/>
          <w:sz w:val="28"/>
          <w:szCs w:val="28"/>
        </w:rPr>
      </w:pPr>
    </w:p>
    <w:p w:rsidR="00B43751" w:rsidRPr="001919AB" w:rsidRDefault="00B43751" w:rsidP="00B43751">
      <w:pPr>
        <w:tabs>
          <w:tab w:val="num" w:pos="476"/>
          <w:tab w:val="num" w:pos="540"/>
          <w:tab w:val="num" w:pos="629"/>
          <w:tab w:val="num" w:pos="993"/>
        </w:tabs>
        <w:jc w:val="center"/>
        <w:rPr>
          <w:rFonts w:ascii="Times New Roman" w:hAnsi="Times New Roman" w:cs="Times New Roman"/>
          <w:b/>
          <w:sz w:val="24"/>
          <w:szCs w:val="24"/>
          <w:lang w:val="ru-RU"/>
        </w:rPr>
      </w:pPr>
      <w:r w:rsidRPr="004F13E2">
        <w:rPr>
          <w:rFonts w:ascii="Times New Roman" w:hAnsi="Times New Roman" w:cs="Times New Roman"/>
          <w:b/>
          <w:sz w:val="24"/>
          <w:szCs w:val="24"/>
        </w:rPr>
        <w:t>САМОСТІЙНА РОБОТА № 1</w:t>
      </w:r>
    </w:p>
    <w:p w:rsidR="00F246BB" w:rsidRPr="004F13E2" w:rsidRDefault="00F246BB" w:rsidP="00F246BB">
      <w:pPr>
        <w:pStyle w:val="a5"/>
        <w:widowControl w:val="0"/>
        <w:jc w:val="center"/>
        <w:rPr>
          <w:b/>
          <w:sz w:val="24"/>
          <w:szCs w:val="24"/>
          <w:lang w:val="uk-UA"/>
        </w:rPr>
      </w:pPr>
      <w:r w:rsidRPr="004F13E2">
        <w:rPr>
          <w:b/>
          <w:sz w:val="24"/>
          <w:szCs w:val="24"/>
          <w:lang w:val="uk-UA"/>
        </w:rPr>
        <w:t xml:space="preserve">ТЕМА 1. </w:t>
      </w:r>
      <w:r w:rsidRPr="004F13E2">
        <w:rPr>
          <w:b/>
          <w:sz w:val="24"/>
          <w:szCs w:val="24"/>
        </w:rPr>
        <w:t>«</w:t>
      </w:r>
      <w:r w:rsidR="002F3709" w:rsidRPr="002F3709">
        <w:rPr>
          <w:rStyle w:val="21"/>
          <w:rFonts w:ascii="Times New Roman" w:hAnsi="Times New Roman" w:cs="Times New Roman"/>
          <w:sz w:val="24"/>
          <w:szCs w:val="24"/>
        </w:rPr>
        <w:t>Управлінський облік в системі управління підприємством</w:t>
      </w:r>
      <w:r w:rsidRPr="002F3709">
        <w:rPr>
          <w:b/>
          <w:sz w:val="24"/>
          <w:szCs w:val="24"/>
        </w:rPr>
        <w:t>»</w:t>
      </w:r>
    </w:p>
    <w:p w:rsidR="00F246BB" w:rsidRPr="00AD0BA3" w:rsidRDefault="00F246BB" w:rsidP="00F246BB">
      <w:pPr>
        <w:pStyle w:val="31"/>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B36BC1" w:rsidRDefault="00B36BC1" w:rsidP="00F07190">
      <w:pPr>
        <w:pStyle w:val="a5"/>
        <w:widowControl w:val="0"/>
        <w:numPr>
          <w:ilvl w:val="0"/>
          <w:numId w:val="5"/>
        </w:numPr>
        <w:spacing w:after="0"/>
        <w:jc w:val="both"/>
        <w:rPr>
          <w:sz w:val="24"/>
          <w:szCs w:val="24"/>
          <w:lang w:val="uk-UA"/>
        </w:rPr>
      </w:pPr>
      <w:r w:rsidRPr="00B36BC1">
        <w:rPr>
          <w:sz w:val="24"/>
          <w:szCs w:val="24"/>
          <w:lang w:val="uk-UA"/>
        </w:rPr>
        <w:t xml:space="preserve">Роль управлінської інформації в управлінні підприємством та підприємницькому середовищі та прийнятті управлінських рішень. </w:t>
      </w:r>
    </w:p>
    <w:p w:rsidR="003F5E17" w:rsidRPr="00B36BC1" w:rsidRDefault="003F5E17" w:rsidP="00F07190">
      <w:pPr>
        <w:pStyle w:val="a5"/>
        <w:widowControl w:val="0"/>
        <w:numPr>
          <w:ilvl w:val="0"/>
          <w:numId w:val="5"/>
        </w:numPr>
        <w:spacing w:after="0"/>
        <w:jc w:val="both"/>
        <w:rPr>
          <w:sz w:val="24"/>
          <w:szCs w:val="24"/>
          <w:lang w:val="uk-UA"/>
        </w:rPr>
      </w:pPr>
      <w:r w:rsidRPr="00B36BC1">
        <w:rPr>
          <w:sz w:val="24"/>
          <w:szCs w:val="24"/>
          <w:lang w:val="uk-UA"/>
        </w:rPr>
        <w:t>Сутність інс</w:t>
      </w:r>
      <w:r w:rsidR="00B36BC1">
        <w:rPr>
          <w:sz w:val="24"/>
          <w:szCs w:val="24"/>
          <w:lang w:val="uk-UA"/>
        </w:rPr>
        <w:t>трументів управлінського обліку.</w:t>
      </w:r>
    </w:p>
    <w:p w:rsidR="007A6E37" w:rsidRPr="00F07190" w:rsidRDefault="007A6E37" w:rsidP="00F07190">
      <w:pPr>
        <w:pStyle w:val="a7"/>
        <w:numPr>
          <w:ilvl w:val="0"/>
          <w:numId w:val="5"/>
        </w:numPr>
        <w:spacing w:after="0" w:line="240" w:lineRule="auto"/>
        <w:jc w:val="both"/>
        <w:rPr>
          <w:rFonts w:ascii="Times New Roman" w:hAnsi="Times New Roman" w:cs="Times New Roman"/>
          <w:sz w:val="24"/>
          <w:szCs w:val="24"/>
        </w:rPr>
      </w:pPr>
      <w:r w:rsidRPr="00F07190">
        <w:rPr>
          <w:rFonts w:ascii="Times New Roman" w:hAnsi="Times New Roman" w:cs="Times New Roman"/>
          <w:sz w:val="24"/>
          <w:szCs w:val="24"/>
        </w:rPr>
        <w:t>Взаємозв’язок і взаємодія облікової функції управлінського обліку з іншими функціями управління в процесі прийняття рішень.</w:t>
      </w:r>
    </w:p>
    <w:p w:rsidR="002F3709" w:rsidRDefault="002F3709" w:rsidP="00AB5D95">
      <w:pPr>
        <w:pStyle w:val="a5"/>
        <w:widowControl w:val="0"/>
        <w:spacing w:after="0"/>
        <w:ind w:left="720"/>
        <w:rPr>
          <w:sz w:val="24"/>
          <w:szCs w:val="24"/>
          <w:lang w:val="uk-UA"/>
        </w:rPr>
      </w:pPr>
    </w:p>
    <w:p w:rsidR="008A3A35" w:rsidRPr="00F07190" w:rsidRDefault="008A3A35" w:rsidP="008A3A35">
      <w:pPr>
        <w:pStyle w:val="2"/>
        <w:spacing w:after="0" w:line="240" w:lineRule="auto"/>
        <w:rPr>
          <w:sz w:val="24"/>
          <w:szCs w:val="24"/>
          <w:lang w:val="uk-UA"/>
        </w:rPr>
      </w:pPr>
    </w:p>
    <w:p w:rsidR="006521D4" w:rsidRPr="005E3AF1" w:rsidRDefault="006521D4" w:rsidP="006521D4">
      <w:pPr>
        <w:pStyle w:val="a3"/>
        <w:ind w:left="0"/>
        <w:jc w:val="center"/>
        <w:rPr>
          <w:sz w:val="24"/>
          <w:szCs w:val="24"/>
        </w:rPr>
      </w:pPr>
      <w:r w:rsidRPr="005E3AF1">
        <w:rPr>
          <w:b/>
          <w:sz w:val="24"/>
          <w:szCs w:val="24"/>
        </w:rPr>
        <w:t>Для опрацювання питань рекомендовано опрацювати рекомендовану літературу</w:t>
      </w:r>
    </w:p>
    <w:p w:rsidR="00581FD9" w:rsidRPr="00D41F79" w:rsidRDefault="00581FD9" w:rsidP="00581FD9">
      <w:pPr>
        <w:pStyle w:val="a7"/>
        <w:numPr>
          <w:ilvl w:val="0"/>
          <w:numId w:val="6"/>
        </w:numPr>
        <w:autoSpaceDE w:val="0"/>
        <w:autoSpaceDN w:val="0"/>
        <w:adjustRightInd w:val="0"/>
        <w:spacing w:after="0" w:line="240" w:lineRule="auto"/>
        <w:jc w:val="both"/>
        <w:rPr>
          <w:rFonts w:ascii="Times New Roman" w:hAnsi="Times New Roman" w:cs="Times New Roman"/>
          <w:sz w:val="24"/>
          <w:szCs w:val="24"/>
        </w:rPr>
      </w:pPr>
      <w:r w:rsidRPr="00D41F79">
        <w:rPr>
          <w:rFonts w:ascii="Times New Roman" w:hAnsi="Times New Roman" w:cs="Times New Roman"/>
          <w:sz w:val="24"/>
          <w:szCs w:val="24"/>
        </w:rPr>
        <w:t>Бутинець Ф. Ф Бухгалтерський управлінський облік : підруч. для студ. вищ. навч. закл. / [Ф. Ф. Бутинець, Т. В. Давидюк, Н. М. Малюга, Л. В. Чижевська.]; під ред. Ф. Ф. Бутинця. — [2-е вид., перероб. і доп.]. — Житомир : ПП "Рута", 2002. — 480 с.</w:t>
      </w:r>
    </w:p>
    <w:p w:rsidR="00581FD9" w:rsidRPr="00D41F79" w:rsidRDefault="00581FD9" w:rsidP="00581FD9">
      <w:pPr>
        <w:pStyle w:val="a7"/>
        <w:numPr>
          <w:ilvl w:val="0"/>
          <w:numId w:val="6"/>
        </w:numPr>
        <w:spacing w:after="0" w:line="240" w:lineRule="auto"/>
        <w:jc w:val="both"/>
        <w:rPr>
          <w:rFonts w:ascii="Times New Roman" w:hAnsi="Times New Roman" w:cs="Times New Roman"/>
          <w:sz w:val="24"/>
          <w:szCs w:val="24"/>
          <w:lang w:eastAsia="uk-UA"/>
        </w:rPr>
      </w:pPr>
      <w:r w:rsidRPr="00D41F79">
        <w:rPr>
          <w:rFonts w:ascii="Times New Roman" w:hAnsi="Times New Roman" w:cs="Times New Roman"/>
          <w:sz w:val="24"/>
          <w:szCs w:val="24"/>
          <w:lang w:eastAsia="uk-UA"/>
        </w:rPr>
        <w:t>Валуєв Б.І. Управлінський облік: десять питань, на які немає відповіді / Валуєв Б.І. // Вісник ЖДТУ. - 2003. - № 1 (23). – С.60-65.</w:t>
      </w:r>
    </w:p>
    <w:p w:rsidR="00581FD9" w:rsidRPr="00D41F79" w:rsidRDefault="00581FD9" w:rsidP="00581FD9">
      <w:pPr>
        <w:pStyle w:val="a7"/>
        <w:numPr>
          <w:ilvl w:val="0"/>
          <w:numId w:val="6"/>
        </w:numPr>
        <w:autoSpaceDE w:val="0"/>
        <w:autoSpaceDN w:val="0"/>
        <w:adjustRightInd w:val="0"/>
        <w:spacing w:after="0" w:line="240" w:lineRule="auto"/>
        <w:jc w:val="both"/>
        <w:rPr>
          <w:rFonts w:ascii="Times New Roman" w:hAnsi="Times New Roman" w:cs="Times New Roman"/>
          <w:sz w:val="24"/>
          <w:szCs w:val="24"/>
        </w:rPr>
      </w:pPr>
      <w:r w:rsidRPr="00D41F79">
        <w:rPr>
          <w:rFonts w:ascii="Times New Roman" w:hAnsi="Times New Roman" w:cs="Times New Roman"/>
          <w:sz w:val="24"/>
          <w:szCs w:val="24"/>
        </w:rPr>
        <w:t>Голов С. Ф. Бухгалтерський облік в Україні: аналіз стану та перспективи розвитку : [монографія] / С. Ф. Голов / Міжнародний ін-т менеджменту (МІМ-Київ). — К. : Центр учбової літератури, 2007. — 522 c.</w:t>
      </w:r>
    </w:p>
    <w:p w:rsidR="00581FD9" w:rsidRPr="00D41F79" w:rsidRDefault="00581FD9" w:rsidP="00581FD9">
      <w:pPr>
        <w:pStyle w:val="a7"/>
        <w:numPr>
          <w:ilvl w:val="0"/>
          <w:numId w:val="6"/>
        </w:numPr>
        <w:autoSpaceDE w:val="0"/>
        <w:autoSpaceDN w:val="0"/>
        <w:adjustRightInd w:val="0"/>
        <w:spacing w:after="0" w:line="240" w:lineRule="auto"/>
        <w:jc w:val="both"/>
        <w:rPr>
          <w:rFonts w:ascii="Times New Roman" w:eastAsia="Arimo-Bold" w:hAnsi="Times New Roman" w:cs="Times New Roman"/>
          <w:bCs/>
          <w:sz w:val="24"/>
          <w:szCs w:val="24"/>
        </w:rPr>
      </w:pPr>
      <w:r w:rsidRPr="00D41F79">
        <w:rPr>
          <w:rFonts w:ascii="Times New Roman" w:eastAsia="Arimo" w:hAnsi="Times New Roman" w:cs="Times New Roman"/>
          <w:sz w:val="24"/>
          <w:szCs w:val="24"/>
        </w:rPr>
        <w:t xml:space="preserve">Гудзь Н.В. </w:t>
      </w:r>
      <w:r w:rsidRPr="00D41F79">
        <w:rPr>
          <w:rFonts w:ascii="Times New Roman" w:eastAsia="Arimo-Bold" w:hAnsi="Times New Roman" w:cs="Times New Roman"/>
          <w:bCs/>
          <w:sz w:val="24"/>
          <w:szCs w:val="24"/>
        </w:rPr>
        <w:t xml:space="preserve">Облікова модель формування фінансових результатів діяльності підприємств в умовах євроінтеграційних процесів в Україні  / </w:t>
      </w:r>
      <w:r w:rsidRPr="00D41F79">
        <w:rPr>
          <w:rFonts w:ascii="Times New Roman" w:eastAsia="Arimo" w:hAnsi="Times New Roman" w:cs="Times New Roman"/>
          <w:sz w:val="24"/>
          <w:szCs w:val="24"/>
        </w:rPr>
        <w:t>Гудзь Н.В</w:t>
      </w:r>
      <w:r w:rsidRPr="00D41F79">
        <w:rPr>
          <w:rFonts w:ascii="Times New Roman" w:hAnsi="Times New Roman" w:cs="Times New Roman"/>
          <w:sz w:val="24"/>
          <w:szCs w:val="24"/>
        </w:rPr>
        <w:t xml:space="preserve"> // МДУ. Вісник: Економіка і суспільство. Випуск # 13 / 2017, </w:t>
      </w:r>
      <w:r w:rsidRPr="00D41F79">
        <w:rPr>
          <w:rFonts w:ascii="Times New Roman" w:eastAsia="Arimo-Bold" w:hAnsi="Times New Roman" w:cs="Times New Roman"/>
          <w:bCs/>
          <w:sz w:val="24"/>
          <w:szCs w:val="24"/>
        </w:rPr>
        <w:t xml:space="preserve"> С. 1339-1346.</w:t>
      </w:r>
    </w:p>
    <w:p w:rsidR="00D52E91" w:rsidRPr="00D41F79" w:rsidRDefault="00D52E91" w:rsidP="00D52E91">
      <w:pPr>
        <w:pStyle w:val="a7"/>
        <w:numPr>
          <w:ilvl w:val="0"/>
          <w:numId w:val="6"/>
        </w:numPr>
        <w:spacing w:after="0" w:line="240" w:lineRule="auto"/>
        <w:jc w:val="both"/>
        <w:rPr>
          <w:rFonts w:ascii="Times New Roman" w:hAnsi="Times New Roman" w:cs="Times New Roman"/>
          <w:sz w:val="24"/>
          <w:szCs w:val="24"/>
          <w:lang w:eastAsia="uk-UA"/>
        </w:rPr>
      </w:pPr>
      <w:r w:rsidRPr="00D41F79">
        <w:rPr>
          <w:rFonts w:ascii="Times New Roman" w:hAnsi="Times New Roman" w:cs="Times New Roman"/>
          <w:sz w:val="24"/>
          <w:szCs w:val="24"/>
          <w:lang w:eastAsia="uk-UA"/>
        </w:rPr>
        <w:t>Левицька С. Управлінський та внутрішньогосподарський облік: завдання, мета, чинники ефективного впровадження / Левицька С. // Бухгалтерський облік і аудит. – 2009. – № 2. – С.27–35.</w:t>
      </w:r>
    </w:p>
    <w:p w:rsidR="00FF768E" w:rsidRPr="00D41F79" w:rsidRDefault="00FF768E" w:rsidP="00FF768E">
      <w:pPr>
        <w:pStyle w:val="a7"/>
        <w:numPr>
          <w:ilvl w:val="0"/>
          <w:numId w:val="6"/>
        </w:numPr>
        <w:spacing w:after="0" w:line="240" w:lineRule="auto"/>
        <w:jc w:val="both"/>
        <w:rPr>
          <w:rFonts w:ascii="Times New Roman" w:hAnsi="Times New Roman" w:cs="Times New Roman"/>
          <w:iCs/>
          <w:sz w:val="24"/>
          <w:szCs w:val="24"/>
        </w:rPr>
      </w:pPr>
      <w:r w:rsidRPr="00D41F79">
        <w:rPr>
          <w:rFonts w:ascii="Times New Roman" w:hAnsi="Times New Roman" w:cs="Times New Roman"/>
          <w:iCs/>
          <w:sz w:val="24"/>
          <w:szCs w:val="24"/>
        </w:rPr>
        <w:t xml:space="preserve">Маляревський Ю.Д. Перспективи управлінського обліку: організаційно-економічний механізм як основа ефективної операційної діяльності підприємства: монографія / Ю.Д. Маляревський, С.В. Лабунська, Л.В. Безкоровайна. – Харків: Видавництво ХНЕУ, 2008. – 240с.  </w:t>
      </w:r>
    </w:p>
    <w:p w:rsidR="00D52E91" w:rsidRPr="00D41F79" w:rsidRDefault="00D52E91" w:rsidP="00D52E91">
      <w:pPr>
        <w:pStyle w:val="a7"/>
        <w:numPr>
          <w:ilvl w:val="0"/>
          <w:numId w:val="6"/>
        </w:numPr>
        <w:spacing w:after="0" w:line="240" w:lineRule="auto"/>
        <w:jc w:val="both"/>
        <w:rPr>
          <w:rFonts w:ascii="Times New Roman" w:hAnsi="Times New Roman" w:cs="Times New Roman"/>
          <w:sz w:val="24"/>
          <w:szCs w:val="24"/>
          <w:lang w:eastAsia="uk-UA"/>
        </w:rPr>
      </w:pPr>
      <w:r w:rsidRPr="00D41F79">
        <w:rPr>
          <w:rFonts w:ascii="Times New Roman" w:hAnsi="Times New Roman" w:cs="Times New Roman"/>
          <w:sz w:val="24"/>
          <w:szCs w:val="24"/>
        </w:rPr>
        <w:t>Нападовська Л.В. Управлінський облік: підруч. для вузів / Л.В. Нападовська.- 2-ге вид., доопрац. та допов. – К.: Киів. нац. торг.-екон. ун-т, 2010.- 648 с. – ISBN 978-966-629-453с.</w:t>
      </w:r>
    </w:p>
    <w:p w:rsidR="00FF768E" w:rsidRPr="00D41F79" w:rsidRDefault="004B0CEC" w:rsidP="00FF768E">
      <w:pPr>
        <w:pStyle w:val="a7"/>
        <w:numPr>
          <w:ilvl w:val="0"/>
          <w:numId w:val="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Чернік</w:t>
      </w:r>
      <w:r w:rsidR="00FF768E" w:rsidRPr="00D41F79">
        <w:rPr>
          <w:rFonts w:ascii="Times New Roman" w:hAnsi="Times New Roman" w:cs="Times New Roman"/>
          <w:sz w:val="24"/>
          <w:szCs w:val="24"/>
        </w:rPr>
        <w:t>ова І. Б. Удосконалення бухгалтерського обліку прибутку для цілей категорійного управління торгівлею / І.Б Чернікова, С.О. Кузнецова // Соціально-економічні аспекти розвитку України в умовах конкурентного середовища тези доп. : всеукр. наук.-практ. конф., 8-9 квітня. 2010 р. – Первомайськ: ПВ ХДУХТ, 2010. – С. 279-280.</w:t>
      </w:r>
    </w:p>
    <w:p w:rsidR="00D41F79" w:rsidRPr="00D41F79" w:rsidRDefault="00D41F79" w:rsidP="00D41F79">
      <w:pPr>
        <w:pStyle w:val="a7"/>
        <w:numPr>
          <w:ilvl w:val="0"/>
          <w:numId w:val="6"/>
        </w:numPr>
        <w:spacing w:after="0" w:line="240" w:lineRule="auto"/>
        <w:jc w:val="both"/>
        <w:rPr>
          <w:rFonts w:ascii="Times New Roman" w:hAnsi="Times New Roman" w:cs="Times New Roman"/>
          <w:iCs/>
          <w:sz w:val="24"/>
          <w:szCs w:val="24"/>
        </w:rPr>
      </w:pPr>
      <w:r w:rsidRPr="00D41F79">
        <w:rPr>
          <w:rFonts w:ascii="Times New Roman" w:hAnsi="Times New Roman" w:cs="Times New Roman"/>
          <w:iCs/>
          <w:sz w:val="24"/>
          <w:szCs w:val="24"/>
        </w:rPr>
        <w:t xml:space="preserve">Осідач О.О. Управлінська звітність про наявність і рух грошових коштів та їх еквівалентів // Менеджмент і підприємництво в Україні: етапи становлення і проблеми розвитку: Вісник Національного університету “Львівська політехніка ”. – № 570. Спец. випуск ІППТ. – 2006. – С. 13–19. </w:t>
      </w:r>
    </w:p>
    <w:p w:rsidR="00D41F79" w:rsidRPr="00D41F79" w:rsidRDefault="00D41F79" w:rsidP="00D41F79">
      <w:pPr>
        <w:pStyle w:val="a7"/>
        <w:numPr>
          <w:ilvl w:val="0"/>
          <w:numId w:val="6"/>
        </w:numPr>
        <w:tabs>
          <w:tab w:val="left" w:pos="354"/>
        </w:tabs>
        <w:spacing w:after="0" w:line="240" w:lineRule="auto"/>
        <w:jc w:val="both"/>
        <w:rPr>
          <w:rFonts w:ascii="Times New Roman" w:hAnsi="Times New Roman" w:cs="Times New Roman"/>
          <w:iCs/>
          <w:sz w:val="24"/>
          <w:szCs w:val="24"/>
        </w:rPr>
      </w:pPr>
      <w:r w:rsidRPr="00D41F79">
        <w:rPr>
          <w:rFonts w:ascii="Times New Roman" w:hAnsi="Times New Roman" w:cs="Times New Roman"/>
          <w:iCs/>
          <w:sz w:val="24"/>
          <w:szCs w:val="24"/>
        </w:rPr>
        <w:t>Чумаченко М. Управленческий учет в Украине / М. Чумаченко // Бухгалтерский учет и аудит, 2001. – № 6. – С. 43–47. 13. Корбетт Т. Управленческий учет по ТОС / пер. с англ. Д. Капранова. – К.: Издательство “Необхідно і достатньо”, 2009. – 240 с.</w:t>
      </w:r>
    </w:p>
    <w:p w:rsidR="00D41F79" w:rsidRPr="00D41F79" w:rsidRDefault="00D41F79" w:rsidP="00D41F79">
      <w:pPr>
        <w:pStyle w:val="a7"/>
        <w:numPr>
          <w:ilvl w:val="0"/>
          <w:numId w:val="6"/>
        </w:numPr>
        <w:autoSpaceDE w:val="0"/>
        <w:autoSpaceDN w:val="0"/>
        <w:adjustRightInd w:val="0"/>
        <w:spacing w:after="0" w:line="240" w:lineRule="auto"/>
        <w:rPr>
          <w:rFonts w:ascii="Times New Roman" w:eastAsia="Arimo-Bold" w:hAnsi="Times New Roman" w:cs="Times New Roman"/>
          <w:bCs/>
          <w:sz w:val="24"/>
          <w:szCs w:val="24"/>
        </w:rPr>
      </w:pPr>
      <w:r w:rsidRPr="00D41F79">
        <w:rPr>
          <w:rFonts w:ascii="Times New Roman" w:eastAsia="Arimo-Bold" w:hAnsi="Times New Roman" w:cs="Times New Roman"/>
          <w:bCs/>
          <w:sz w:val="24"/>
          <w:szCs w:val="24"/>
        </w:rPr>
        <w:lastRenderedPageBreak/>
        <w:t xml:space="preserve">Щирба М.Т. Облікова політика як інструмент організації управлінського обліку на підприємстві / Щирба М.Т., </w:t>
      </w:r>
      <w:r w:rsidRPr="00D41F79">
        <w:rPr>
          <w:rFonts w:ascii="Times New Roman" w:hAnsi="Times New Roman" w:cs="Times New Roman"/>
          <w:sz w:val="24"/>
          <w:szCs w:val="24"/>
        </w:rPr>
        <w:t>Щирба І.М., Щирба М.М. // МДУ. Вісник: Економіка і суспільство. Випуск # 8 / 2017., С. 830 – 837.</w:t>
      </w:r>
    </w:p>
    <w:p w:rsidR="00D52E91" w:rsidRPr="00D41F79" w:rsidRDefault="00D52E91" w:rsidP="00D52E91">
      <w:pPr>
        <w:pStyle w:val="a7"/>
        <w:numPr>
          <w:ilvl w:val="0"/>
          <w:numId w:val="6"/>
        </w:numPr>
        <w:spacing w:after="0" w:line="240" w:lineRule="auto"/>
        <w:rPr>
          <w:rFonts w:ascii="Times New Roman" w:hAnsi="Times New Roman" w:cs="Times New Roman"/>
          <w:b/>
          <w:sz w:val="24"/>
          <w:szCs w:val="24"/>
        </w:rPr>
      </w:pPr>
      <w:r w:rsidRPr="00D41F79">
        <w:rPr>
          <w:rFonts w:ascii="Times New Roman" w:hAnsi="Times New Roman" w:cs="Times New Roman"/>
          <w:iCs/>
          <w:sz w:val="24"/>
          <w:szCs w:val="24"/>
        </w:rPr>
        <w:t>Шайкан А.В. Бухгалтерський облік у прийнятті управлінських стратегічних рішень: монографія / А.В. Шайкан. – К.: КНЕУ, 2009. – 303 с.</w:t>
      </w:r>
    </w:p>
    <w:p w:rsidR="00E00712" w:rsidRDefault="00E00712" w:rsidP="00E00712">
      <w:pPr>
        <w:pStyle w:val="a8"/>
        <w:shd w:val="clear" w:color="auto" w:fill="FFFFFF"/>
        <w:spacing w:before="0" w:beforeAutospacing="0" w:after="0" w:afterAutospacing="0"/>
        <w:ind w:left="644"/>
        <w:textAlignment w:val="baseline"/>
        <w:rPr>
          <w:b/>
          <w:bCs/>
          <w:lang w:val="uk-UA"/>
        </w:rPr>
      </w:pPr>
    </w:p>
    <w:p w:rsidR="00E00712" w:rsidRPr="00AB5D95" w:rsidRDefault="00E00712" w:rsidP="00E00712">
      <w:pPr>
        <w:pStyle w:val="a8"/>
        <w:shd w:val="clear" w:color="auto" w:fill="FFFFFF"/>
        <w:spacing w:before="0" w:beforeAutospacing="0" w:after="0" w:afterAutospacing="0"/>
        <w:ind w:left="644"/>
        <w:textAlignment w:val="baseline"/>
        <w:rPr>
          <w:b/>
          <w:bCs/>
          <w:lang w:val="ru-RU"/>
        </w:rPr>
      </w:pPr>
      <w:r w:rsidRPr="00AB5D95">
        <w:rPr>
          <w:b/>
          <w:bCs/>
        </w:rPr>
        <w:t>Питання для самоконтролю</w:t>
      </w:r>
    </w:p>
    <w:p w:rsidR="005A58CF" w:rsidRPr="00AB5D95" w:rsidRDefault="005A58CF" w:rsidP="009C321A">
      <w:pPr>
        <w:pStyle w:val="a3"/>
        <w:numPr>
          <w:ilvl w:val="0"/>
          <w:numId w:val="13"/>
        </w:numPr>
        <w:spacing w:after="0"/>
        <w:jc w:val="both"/>
        <w:rPr>
          <w:sz w:val="24"/>
          <w:szCs w:val="24"/>
        </w:rPr>
      </w:pPr>
      <w:r w:rsidRPr="00AB5D95">
        <w:rPr>
          <w:sz w:val="24"/>
          <w:szCs w:val="24"/>
        </w:rPr>
        <w:t>В чому полягає суть управлінського обліку - специфічної галузі економічних знань?</w:t>
      </w:r>
    </w:p>
    <w:p w:rsidR="005A58CF" w:rsidRPr="00AB5D95" w:rsidRDefault="005A58CF" w:rsidP="009C321A">
      <w:pPr>
        <w:pStyle w:val="a3"/>
        <w:numPr>
          <w:ilvl w:val="0"/>
          <w:numId w:val="13"/>
        </w:numPr>
        <w:spacing w:after="0"/>
        <w:jc w:val="both"/>
        <w:rPr>
          <w:sz w:val="24"/>
          <w:szCs w:val="24"/>
        </w:rPr>
      </w:pPr>
      <w:r w:rsidRPr="00AB5D95">
        <w:rPr>
          <w:sz w:val="24"/>
          <w:szCs w:val="24"/>
        </w:rPr>
        <w:t>Визначити підходи науковців щодо розвитку теорії і практики управлінського обліку.</w:t>
      </w:r>
    </w:p>
    <w:p w:rsidR="005A58CF" w:rsidRPr="00AB5D95" w:rsidRDefault="005A58CF" w:rsidP="009C321A">
      <w:pPr>
        <w:pStyle w:val="a3"/>
        <w:numPr>
          <w:ilvl w:val="0"/>
          <w:numId w:val="13"/>
        </w:numPr>
        <w:spacing w:after="0"/>
        <w:jc w:val="both"/>
        <w:rPr>
          <w:sz w:val="24"/>
          <w:szCs w:val="24"/>
        </w:rPr>
      </w:pPr>
      <w:r w:rsidRPr="00AB5D95">
        <w:rPr>
          <w:sz w:val="24"/>
          <w:szCs w:val="24"/>
        </w:rPr>
        <w:t>Які вимоги до інформації, яка формується в системі управлінського обліку, та її характеристика?</w:t>
      </w:r>
    </w:p>
    <w:p w:rsidR="005A58CF" w:rsidRPr="00AB5D95" w:rsidRDefault="005A58CF" w:rsidP="009C321A">
      <w:pPr>
        <w:pStyle w:val="a3"/>
        <w:numPr>
          <w:ilvl w:val="0"/>
          <w:numId w:val="13"/>
        </w:numPr>
        <w:spacing w:after="0"/>
        <w:jc w:val="both"/>
        <w:rPr>
          <w:sz w:val="24"/>
          <w:szCs w:val="24"/>
        </w:rPr>
      </w:pPr>
      <w:r w:rsidRPr="00AB5D95">
        <w:rPr>
          <w:sz w:val="24"/>
          <w:szCs w:val="24"/>
        </w:rPr>
        <w:t xml:space="preserve">Які цілі інформаційної системи управлінського обліку? </w:t>
      </w:r>
    </w:p>
    <w:p w:rsidR="005A58CF" w:rsidRPr="00AB5D95" w:rsidRDefault="005A58CF" w:rsidP="009C321A">
      <w:pPr>
        <w:pStyle w:val="a3"/>
        <w:numPr>
          <w:ilvl w:val="0"/>
          <w:numId w:val="13"/>
        </w:numPr>
        <w:spacing w:after="0"/>
        <w:jc w:val="both"/>
        <w:rPr>
          <w:sz w:val="24"/>
          <w:szCs w:val="24"/>
        </w:rPr>
      </w:pPr>
      <w:r w:rsidRPr="00AB5D95">
        <w:rPr>
          <w:sz w:val="24"/>
          <w:szCs w:val="24"/>
        </w:rPr>
        <w:t>Як класифікують управлінський облік за видами?</w:t>
      </w:r>
    </w:p>
    <w:p w:rsidR="005A58CF" w:rsidRPr="00AB5D95" w:rsidRDefault="005A58CF" w:rsidP="009C321A">
      <w:pPr>
        <w:pStyle w:val="a3"/>
        <w:numPr>
          <w:ilvl w:val="0"/>
          <w:numId w:val="13"/>
        </w:numPr>
        <w:spacing w:after="0"/>
        <w:jc w:val="both"/>
        <w:rPr>
          <w:sz w:val="24"/>
          <w:szCs w:val="24"/>
        </w:rPr>
      </w:pPr>
      <w:r w:rsidRPr="00AB5D95">
        <w:rPr>
          <w:sz w:val="24"/>
          <w:szCs w:val="24"/>
        </w:rPr>
        <w:t>Визначити етапи процесу прийняття управлінських рішень.</w:t>
      </w:r>
    </w:p>
    <w:p w:rsidR="005A58CF" w:rsidRPr="00AB5D95" w:rsidRDefault="005A58CF" w:rsidP="009C321A">
      <w:pPr>
        <w:pStyle w:val="a3"/>
        <w:numPr>
          <w:ilvl w:val="0"/>
          <w:numId w:val="13"/>
        </w:numPr>
        <w:spacing w:after="0"/>
        <w:jc w:val="both"/>
        <w:rPr>
          <w:sz w:val="24"/>
          <w:szCs w:val="24"/>
        </w:rPr>
      </w:pPr>
      <w:r w:rsidRPr="00AB5D95">
        <w:rPr>
          <w:sz w:val="24"/>
          <w:szCs w:val="24"/>
        </w:rPr>
        <w:t>Які завдання і особливості управлінського обліку?</w:t>
      </w:r>
    </w:p>
    <w:p w:rsidR="005C0940" w:rsidRPr="00AB5D95" w:rsidRDefault="005A58CF" w:rsidP="009C321A">
      <w:pPr>
        <w:pStyle w:val="a3"/>
        <w:numPr>
          <w:ilvl w:val="0"/>
          <w:numId w:val="13"/>
        </w:numPr>
        <w:spacing w:after="0"/>
        <w:jc w:val="both"/>
        <w:rPr>
          <w:sz w:val="24"/>
          <w:szCs w:val="24"/>
        </w:rPr>
      </w:pPr>
      <w:r w:rsidRPr="00AB5D95">
        <w:rPr>
          <w:sz w:val="24"/>
          <w:szCs w:val="24"/>
        </w:rPr>
        <w:t>Визначити етапи еволюції та розвитку управлінського обліку</w:t>
      </w:r>
      <w:r w:rsidR="005C0940" w:rsidRPr="00AB5D95">
        <w:rPr>
          <w:sz w:val="24"/>
          <w:szCs w:val="24"/>
          <w:lang w:val="uk-UA"/>
        </w:rPr>
        <w:t>.</w:t>
      </w:r>
    </w:p>
    <w:p w:rsidR="005C0940" w:rsidRDefault="005C0940" w:rsidP="00E00712">
      <w:pPr>
        <w:shd w:val="clear" w:color="auto" w:fill="FFFFFF"/>
        <w:tabs>
          <w:tab w:val="left" w:pos="518"/>
        </w:tabs>
        <w:spacing w:after="0" w:line="240" w:lineRule="auto"/>
        <w:jc w:val="both"/>
        <w:rPr>
          <w:rFonts w:ascii="Times New Roman" w:hAnsi="Times New Roman" w:cs="Times New Roman"/>
          <w:b/>
          <w:iCs/>
          <w:sz w:val="24"/>
          <w:szCs w:val="24"/>
        </w:rPr>
      </w:pPr>
    </w:p>
    <w:p w:rsidR="00E00712" w:rsidRPr="003F46BC" w:rsidRDefault="00E00712" w:rsidP="00E00712">
      <w:pPr>
        <w:shd w:val="clear" w:color="auto" w:fill="FFFFFF"/>
        <w:tabs>
          <w:tab w:val="left" w:pos="518"/>
        </w:tabs>
        <w:spacing w:after="0" w:line="240" w:lineRule="auto"/>
        <w:jc w:val="both"/>
        <w:rPr>
          <w:rFonts w:ascii="Times New Roman" w:hAnsi="Times New Roman" w:cs="Times New Roman"/>
          <w:b/>
          <w:sz w:val="24"/>
          <w:szCs w:val="24"/>
        </w:rPr>
      </w:pPr>
      <w:r w:rsidRPr="003F46BC">
        <w:rPr>
          <w:rFonts w:ascii="Times New Roman" w:hAnsi="Times New Roman" w:cs="Times New Roman"/>
          <w:b/>
          <w:iCs/>
          <w:sz w:val="24"/>
          <w:szCs w:val="24"/>
        </w:rPr>
        <w:t>Т</w:t>
      </w:r>
      <w:r w:rsidRPr="003F46BC">
        <w:rPr>
          <w:rFonts w:ascii="Times New Roman" w:hAnsi="Times New Roman" w:cs="Times New Roman"/>
          <w:b/>
          <w:sz w:val="24"/>
          <w:szCs w:val="24"/>
        </w:rPr>
        <w:t>естові завдання</w:t>
      </w:r>
      <w:r w:rsidRPr="003F46BC">
        <w:rPr>
          <w:rFonts w:ascii="Times New Roman" w:hAnsi="Times New Roman" w:cs="Times New Roman"/>
          <w:b/>
          <w:sz w:val="24"/>
          <w:szCs w:val="24"/>
          <w:lang w:val="ru-RU"/>
        </w:rPr>
        <w:t xml:space="preserve"> </w:t>
      </w:r>
    </w:p>
    <w:p w:rsidR="00324604" w:rsidRPr="00324604" w:rsidRDefault="00324604" w:rsidP="00324604">
      <w:pPr>
        <w:jc w:val="both"/>
        <w:rPr>
          <w:rFonts w:ascii="Times New Roman" w:hAnsi="Times New Roman" w:cs="Times New Roman"/>
          <w:sz w:val="24"/>
          <w:szCs w:val="24"/>
        </w:rPr>
      </w:pPr>
      <w:r>
        <w:rPr>
          <w:rFonts w:ascii="Times New Roman" w:hAnsi="Times New Roman" w:cs="Times New Roman"/>
          <w:sz w:val="24"/>
          <w:szCs w:val="24"/>
        </w:rPr>
        <w:t>1</w:t>
      </w:r>
      <w:r w:rsidRPr="00324604">
        <w:rPr>
          <w:rFonts w:ascii="Times New Roman" w:hAnsi="Times New Roman" w:cs="Times New Roman"/>
          <w:sz w:val="24"/>
          <w:szCs w:val="24"/>
        </w:rPr>
        <w:t>.</w:t>
      </w:r>
      <w:r w:rsidRPr="00324604">
        <w:rPr>
          <w:rFonts w:ascii="Times New Roman" w:hAnsi="Times New Roman" w:cs="Times New Roman"/>
          <w:iCs/>
          <w:color w:val="000000"/>
          <w:sz w:val="24"/>
          <w:szCs w:val="24"/>
        </w:rPr>
        <w:t xml:space="preserve"> І</w:t>
      </w:r>
      <w:r w:rsidRPr="00324604">
        <w:rPr>
          <w:rFonts w:ascii="Times New Roman" w:hAnsi="Times New Roman" w:cs="Times New Roman"/>
          <w:sz w:val="24"/>
          <w:szCs w:val="24"/>
        </w:rPr>
        <w:t>нтегрований принцип обліку до структури плану рахунків передбачає:</w:t>
      </w:r>
    </w:p>
    <w:p w:rsidR="00324604" w:rsidRPr="00324604" w:rsidRDefault="00324604" w:rsidP="009C321A">
      <w:pPr>
        <w:numPr>
          <w:ilvl w:val="0"/>
          <w:numId w:val="8"/>
        </w:numPr>
        <w:spacing w:after="0" w:line="240" w:lineRule="auto"/>
        <w:jc w:val="both"/>
        <w:rPr>
          <w:rFonts w:ascii="Times New Roman" w:hAnsi="Times New Roman" w:cs="Times New Roman"/>
          <w:sz w:val="24"/>
          <w:szCs w:val="24"/>
        </w:rPr>
      </w:pPr>
      <w:r w:rsidRPr="00324604">
        <w:rPr>
          <w:rFonts w:ascii="Times New Roman" w:hAnsi="Times New Roman" w:cs="Times New Roman"/>
          <w:sz w:val="24"/>
          <w:szCs w:val="24"/>
        </w:rPr>
        <w:t>Рахунки управлінського обліку кореспондуються з рахунками фінансового обліку в межах єдиної системи рахунків.</w:t>
      </w:r>
    </w:p>
    <w:p w:rsidR="00324604" w:rsidRPr="00324604" w:rsidRDefault="00324604" w:rsidP="009C321A">
      <w:pPr>
        <w:numPr>
          <w:ilvl w:val="0"/>
          <w:numId w:val="8"/>
        </w:numPr>
        <w:spacing w:after="0" w:line="240" w:lineRule="auto"/>
        <w:jc w:val="both"/>
        <w:rPr>
          <w:rFonts w:ascii="Times New Roman" w:hAnsi="Times New Roman" w:cs="Times New Roman"/>
          <w:sz w:val="24"/>
          <w:szCs w:val="24"/>
        </w:rPr>
      </w:pPr>
      <w:r w:rsidRPr="00324604">
        <w:rPr>
          <w:rFonts w:ascii="Times New Roman" w:hAnsi="Times New Roman" w:cs="Times New Roman"/>
          <w:sz w:val="24"/>
          <w:szCs w:val="24"/>
        </w:rPr>
        <w:t>Виділення двох автономних систем рахунків відповідно до цілей управлінського та фінансового обліку.</w:t>
      </w:r>
    </w:p>
    <w:p w:rsidR="00324604" w:rsidRPr="00324604" w:rsidRDefault="00324604" w:rsidP="009C321A">
      <w:pPr>
        <w:numPr>
          <w:ilvl w:val="0"/>
          <w:numId w:val="8"/>
        </w:numPr>
        <w:spacing w:after="0" w:line="240" w:lineRule="auto"/>
        <w:jc w:val="both"/>
        <w:rPr>
          <w:rFonts w:ascii="Times New Roman" w:hAnsi="Times New Roman" w:cs="Times New Roman"/>
          <w:sz w:val="24"/>
          <w:szCs w:val="24"/>
        </w:rPr>
      </w:pPr>
      <w:r w:rsidRPr="00324604">
        <w:rPr>
          <w:rFonts w:ascii="Times New Roman" w:hAnsi="Times New Roman" w:cs="Times New Roman"/>
          <w:sz w:val="24"/>
          <w:szCs w:val="24"/>
        </w:rPr>
        <w:t>Передбачає його місце в системі рахунків бухгалтерського обліку.</w:t>
      </w:r>
    </w:p>
    <w:p w:rsidR="00324604" w:rsidRPr="00324604" w:rsidRDefault="00324604" w:rsidP="009C321A">
      <w:pPr>
        <w:numPr>
          <w:ilvl w:val="0"/>
          <w:numId w:val="8"/>
        </w:numPr>
        <w:spacing w:after="0" w:line="240" w:lineRule="auto"/>
        <w:jc w:val="both"/>
        <w:rPr>
          <w:rFonts w:ascii="Times New Roman" w:hAnsi="Times New Roman" w:cs="Times New Roman"/>
          <w:sz w:val="24"/>
          <w:szCs w:val="24"/>
        </w:rPr>
      </w:pPr>
      <w:r w:rsidRPr="00324604">
        <w:rPr>
          <w:rFonts w:ascii="Times New Roman" w:hAnsi="Times New Roman" w:cs="Times New Roman"/>
          <w:sz w:val="24"/>
          <w:szCs w:val="24"/>
        </w:rPr>
        <w:t>Усі відповіді вірні.</w:t>
      </w:r>
    </w:p>
    <w:p w:rsidR="00324604" w:rsidRPr="00324604" w:rsidRDefault="00324604" w:rsidP="00DB2E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324604">
        <w:rPr>
          <w:rFonts w:ascii="Times New Roman" w:hAnsi="Times New Roman" w:cs="Times New Roman"/>
          <w:sz w:val="24"/>
          <w:szCs w:val="24"/>
        </w:rPr>
        <w:t>Взаємозв’язок фінансового та виробничого обліку в переплетеній системі обліку досягається за допомогою спеціальних контрольних рахунків:</w:t>
      </w:r>
    </w:p>
    <w:p w:rsidR="00324604" w:rsidRPr="00324604" w:rsidRDefault="00324604" w:rsidP="009C321A">
      <w:pPr>
        <w:pStyle w:val="a7"/>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24604">
        <w:rPr>
          <w:rFonts w:ascii="Times New Roman" w:hAnsi="Times New Roman" w:cs="Times New Roman"/>
          <w:sz w:val="24"/>
          <w:szCs w:val="24"/>
        </w:rPr>
        <w:t>Контрольний рахунок фінансового обліку</w:t>
      </w:r>
      <w:r>
        <w:rPr>
          <w:rFonts w:ascii="Times New Roman" w:hAnsi="Times New Roman" w:cs="Times New Roman"/>
          <w:sz w:val="24"/>
          <w:szCs w:val="24"/>
        </w:rPr>
        <w:t>»</w:t>
      </w:r>
      <w:r w:rsidRPr="00324604">
        <w:rPr>
          <w:rFonts w:ascii="Times New Roman" w:hAnsi="Times New Roman" w:cs="Times New Roman"/>
          <w:sz w:val="24"/>
          <w:szCs w:val="24"/>
        </w:rPr>
        <w:t xml:space="preserve">, </w:t>
      </w:r>
      <w:r>
        <w:rPr>
          <w:rFonts w:ascii="Times New Roman" w:hAnsi="Times New Roman" w:cs="Times New Roman"/>
          <w:sz w:val="24"/>
          <w:szCs w:val="24"/>
        </w:rPr>
        <w:t>«</w:t>
      </w:r>
      <w:r w:rsidRPr="00324604">
        <w:rPr>
          <w:rFonts w:ascii="Times New Roman" w:hAnsi="Times New Roman" w:cs="Times New Roman"/>
          <w:sz w:val="24"/>
          <w:szCs w:val="24"/>
        </w:rPr>
        <w:t>Контрольний рахунок виробничого о</w:t>
      </w:r>
      <w:r>
        <w:rPr>
          <w:rFonts w:ascii="Times New Roman" w:hAnsi="Times New Roman" w:cs="Times New Roman"/>
          <w:sz w:val="24"/>
          <w:szCs w:val="24"/>
        </w:rPr>
        <w:t>бліку»</w:t>
      </w:r>
      <w:r w:rsidRPr="00324604">
        <w:rPr>
          <w:rFonts w:ascii="Times New Roman" w:hAnsi="Times New Roman" w:cs="Times New Roman"/>
          <w:sz w:val="24"/>
          <w:szCs w:val="24"/>
        </w:rPr>
        <w:t>,</w:t>
      </w:r>
    </w:p>
    <w:p w:rsidR="00324604" w:rsidRPr="00324604" w:rsidRDefault="00324604" w:rsidP="009C321A">
      <w:pPr>
        <w:pStyle w:val="a7"/>
        <w:numPr>
          <w:ilvl w:val="0"/>
          <w:numId w:val="9"/>
        </w:numPr>
        <w:spacing w:after="0" w:line="240" w:lineRule="auto"/>
        <w:jc w:val="both"/>
        <w:rPr>
          <w:rFonts w:ascii="Times New Roman" w:hAnsi="Times New Roman" w:cs="Times New Roman"/>
          <w:sz w:val="24"/>
          <w:szCs w:val="24"/>
        </w:rPr>
      </w:pPr>
      <w:r w:rsidRPr="00324604">
        <w:rPr>
          <w:rFonts w:ascii="Times New Roman" w:hAnsi="Times New Roman" w:cs="Times New Roman"/>
          <w:sz w:val="24"/>
          <w:szCs w:val="24"/>
        </w:rPr>
        <w:t>Рахунки що мають протилежну побудову і дзеркально відображають один одного.</w:t>
      </w:r>
    </w:p>
    <w:p w:rsidR="00324604" w:rsidRPr="00324604" w:rsidRDefault="00324604" w:rsidP="009C321A">
      <w:pPr>
        <w:pStyle w:val="a7"/>
        <w:numPr>
          <w:ilvl w:val="0"/>
          <w:numId w:val="9"/>
        </w:numPr>
        <w:spacing w:after="0" w:line="240" w:lineRule="auto"/>
        <w:jc w:val="both"/>
        <w:rPr>
          <w:rFonts w:ascii="Times New Roman" w:hAnsi="Times New Roman" w:cs="Times New Roman"/>
          <w:sz w:val="24"/>
          <w:szCs w:val="24"/>
        </w:rPr>
      </w:pPr>
      <w:r w:rsidRPr="00324604">
        <w:rPr>
          <w:rFonts w:ascii="Times New Roman" w:hAnsi="Times New Roman" w:cs="Times New Roman"/>
          <w:sz w:val="24"/>
          <w:szCs w:val="24"/>
        </w:rPr>
        <w:t xml:space="preserve">Рахунки: „Виробництво”, „Виробничі накладні витрати”, ”Адміністративні витрати”, </w:t>
      </w:r>
    </w:p>
    <w:p w:rsidR="00324604" w:rsidRPr="00DB2E58" w:rsidRDefault="00DB2E58" w:rsidP="00DB2E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24604" w:rsidRPr="00DB2E58">
        <w:rPr>
          <w:rFonts w:ascii="Times New Roman" w:hAnsi="Times New Roman" w:cs="Times New Roman"/>
          <w:sz w:val="24"/>
          <w:szCs w:val="24"/>
        </w:rPr>
        <w:t>“Прибутки і збитки“, “Зведений рахунок виробництва“.</w:t>
      </w:r>
    </w:p>
    <w:p w:rsidR="00324604" w:rsidRPr="00324604" w:rsidRDefault="00324604" w:rsidP="009C321A">
      <w:pPr>
        <w:pStyle w:val="a7"/>
        <w:numPr>
          <w:ilvl w:val="0"/>
          <w:numId w:val="9"/>
        </w:numPr>
        <w:spacing w:after="0" w:line="240" w:lineRule="auto"/>
        <w:jc w:val="both"/>
        <w:rPr>
          <w:rFonts w:ascii="Times New Roman" w:hAnsi="Times New Roman" w:cs="Times New Roman"/>
          <w:sz w:val="24"/>
          <w:szCs w:val="24"/>
        </w:rPr>
      </w:pPr>
      <w:r w:rsidRPr="00324604">
        <w:rPr>
          <w:rFonts w:ascii="Times New Roman" w:hAnsi="Times New Roman" w:cs="Times New Roman"/>
          <w:sz w:val="24"/>
          <w:szCs w:val="24"/>
        </w:rPr>
        <w:t>Усі відповіді вірні.</w:t>
      </w:r>
    </w:p>
    <w:p w:rsidR="007D12C9" w:rsidRPr="00DB2E58" w:rsidRDefault="00DB2E58" w:rsidP="005C09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7D12C9" w:rsidRPr="00DB2E58">
        <w:rPr>
          <w:rFonts w:ascii="Times New Roman" w:hAnsi="Times New Roman" w:cs="Times New Roman"/>
          <w:sz w:val="24"/>
          <w:szCs w:val="24"/>
        </w:rPr>
        <w:t>Система управлінського обліку – це:</w:t>
      </w:r>
    </w:p>
    <w:p w:rsidR="007D12C9" w:rsidRPr="00DB2E58" w:rsidRDefault="007D12C9" w:rsidP="009C321A">
      <w:pPr>
        <w:pStyle w:val="a7"/>
        <w:numPr>
          <w:ilvl w:val="0"/>
          <w:numId w:val="10"/>
        </w:numPr>
        <w:spacing w:after="0" w:line="240" w:lineRule="auto"/>
        <w:jc w:val="both"/>
        <w:rPr>
          <w:rFonts w:ascii="Times New Roman" w:hAnsi="Times New Roman" w:cs="Times New Roman"/>
          <w:sz w:val="24"/>
          <w:szCs w:val="24"/>
        </w:rPr>
      </w:pPr>
      <w:r w:rsidRPr="00DB2E58">
        <w:rPr>
          <w:rFonts w:ascii="Times New Roman" w:hAnsi="Times New Roman" w:cs="Times New Roman"/>
          <w:sz w:val="24"/>
          <w:szCs w:val="24"/>
        </w:rPr>
        <w:t>Формування інформаційного забезпечення для ефективного управління підприємством;</w:t>
      </w:r>
    </w:p>
    <w:p w:rsidR="007D12C9" w:rsidRPr="00DB2E58" w:rsidRDefault="007D12C9" w:rsidP="009C321A">
      <w:pPr>
        <w:pStyle w:val="a7"/>
        <w:numPr>
          <w:ilvl w:val="0"/>
          <w:numId w:val="10"/>
        </w:numPr>
        <w:spacing w:after="0" w:line="240" w:lineRule="auto"/>
        <w:jc w:val="both"/>
        <w:rPr>
          <w:rFonts w:ascii="Times New Roman" w:hAnsi="Times New Roman" w:cs="Times New Roman"/>
          <w:sz w:val="24"/>
          <w:szCs w:val="24"/>
        </w:rPr>
      </w:pPr>
      <w:r w:rsidRPr="00DB2E58">
        <w:rPr>
          <w:rFonts w:ascii="Times New Roman" w:hAnsi="Times New Roman" w:cs="Times New Roman"/>
          <w:sz w:val="24"/>
          <w:szCs w:val="24"/>
        </w:rPr>
        <w:t>Сукупність різноманітних прийомів і способів, за допомогою яких визначають об’єкти управлінського обліку в інформаційній системі підприємства;</w:t>
      </w:r>
    </w:p>
    <w:p w:rsidR="007D12C9" w:rsidRPr="00DB2E58" w:rsidRDefault="007D12C9" w:rsidP="009C321A">
      <w:pPr>
        <w:pStyle w:val="a7"/>
        <w:numPr>
          <w:ilvl w:val="0"/>
          <w:numId w:val="10"/>
        </w:numPr>
        <w:spacing w:after="0" w:line="240" w:lineRule="auto"/>
        <w:jc w:val="both"/>
        <w:rPr>
          <w:rFonts w:ascii="Times New Roman" w:hAnsi="Times New Roman" w:cs="Times New Roman"/>
          <w:sz w:val="24"/>
          <w:szCs w:val="24"/>
        </w:rPr>
      </w:pPr>
      <w:r w:rsidRPr="00DB2E58">
        <w:rPr>
          <w:rFonts w:ascii="Times New Roman" w:hAnsi="Times New Roman" w:cs="Times New Roman"/>
          <w:sz w:val="24"/>
          <w:szCs w:val="24"/>
        </w:rPr>
        <w:t xml:space="preserve">Система збирання, групування та аналізу управлінської інформації, використання її для планування, прийняття управлінських рішень та контролю за її реалізацією; </w:t>
      </w:r>
    </w:p>
    <w:p w:rsidR="007D12C9" w:rsidRPr="00DB2E58" w:rsidRDefault="007D12C9" w:rsidP="009C321A">
      <w:pPr>
        <w:pStyle w:val="a7"/>
        <w:numPr>
          <w:ilvl w:val="0"/>
          <w:numId w:val="10"/>
        </w:numPr>
        <w:spacing w:after="0" w:line="240" w:lineRule="auto"/>
        <w:jc w:val="both"/>
        <w:rPr>
          <w:rFonts w:ascii="Times New Roman" w:hAnsi="Times New Roman" w:cs="Times New Roman"/>
          <w:sz w:val="24"/>
          <w:szCs w:val="24"/>
        </w:rPr>
      </w:pPr>
      <w:r w:rsidRPr="00DB2E58">
        <w:rPr>
          <w:rFonts w:ascii="Times New Roman" w:hAnsi="Times New Roman" w:cs="Times New Roman"/>
          <w:sz w:val="24"/>
          <w:szCs w:val="24"/>
        </w:rPr>
        <w:t>Усі відповіді вірні.</w:t>
      </w:r>
    </w:p>
    <w:p w:rsidR="007D12C9" w:rsidRPr="00DB2E58" w:rsidRDefault="00DB2E58" w:rsidP="005F74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7D12C9" w:rsidRPr="00DB2E58">
        <w:rPr>
          <w:rFonts w:ascii="Times New Roman" w:hAnsi="Times New Roman" w:cs="Times New Roman"/>
          <w:sz w:val="24"/>
          <w:szCs w:val="24"/>
        </w:rPr>
        <w:t xml:space="preserve"> Розрізняють такі системи управлінського обліку:</w:t>
      </w:r>
    </w:p>
    <w:p w:rsidR="007D12C9" w:rsidRPr="005F74D4" w:rsidRDefault="007D12C9" w:rsidP="009C321A">
      <w:pPr>
        <w:pStyle w:val="a7"/>
        <w:numPr>
          <w:ilvl w:val="0"/>
          <w:numId w:val="11"/>
        </w:numPr>
        <w:spacing w:after="0" w:line="240" w:lineRule="auto"/>
        <w:jc w:val="both"/>
        <w:rPr>
          <w:rFonts w:ascii="Times New Roman" w:hAnsi="Times New Roman" w:cs="Times New Roman"/>
          <w:sz w:val="24"/>
          <w:szCs w:val="24"/>
        </w:rPr>
      </w:pPr>
      <w:r w:rsidRPr="005F74D4">
        <w:rPr>
          <w:rFonts w:ascii="Times New Roman" w:hAnsi="Times New Roman" w:cs="Times New Roman"/>
          <w:sz w:val="24"/>
          <w:szCs w:val="24"/>
        </w:rPr>
        <w:t>Автономна та двокругова;</w:t>
      </w:r>
    </w:p>
    <w:p w:rsidR="007D12C9" w:rsidRPr="005F74D4" w:rsidRDefault="007D12C9" w:rsidP="009C321A">
      <w:pPr>
        <w:pStyle w:val="a7"/>
        <w:numPr>
          <w:ilvl w:val="0"/>
          <w:numId w:val="11"/>
        </w:numPr>
        <w:spacing w:after="0" w:line="240" w:lineRule="auto"/>
        <w:jc w:val="both"/>
        <w:rPr>
          <w:rFonts w:ascii="Times New Roman" w:hAnsi="Times New Roman" w:cs="Times New Roman"/>
          <w:sz w:val="24"/>
          <w:szCs w:val="24"/>
        </w:rPr>
      </w:pPr>
      <w:r w:rsidRPr="005F74D4">
        <w:rPr>
          <w:rFonts w:ascii="Times New Roman" w:hAnsi="Times New Roman" w:cs="Times New Roman"/>
          <w:sz w:val="24"/>
          <w:szCs w:val="24"/>
        </w:rPr>
        <w:t>Інтегрована та моністична;</w:t>
      </w:r>
    </w:p>
    <w:p w:rsidR="007D12C9" w:rsidRPr="005F74D4" w:rsidRDefault="007D12C9" w:rsidP="009C321A">
      <w:pPr>
        <w:pStyle w:val="a7"/>
        <w:numPr>
          <w:ilvl w:val="0"/>
          <w:numId w:val="11"/>
        </w:numPr>
        <w:spacing w:after="0" w:line="240" w:lineRule="auto"/>
        <w:jc w:val="both"/>
        <w:rPr>
          <w:rFonts w:ascii="Times New Roman" w:hAnsi="Times New Roman" w:cs="Times New Roman"/>
          <w:sz w:val="24"/>
          <w:szCs w:val="24"/>
        </w:rPr>
      </w:pPr>
      <w:r w:rsidRPr="005F74D4">
        <w:rPr>
          <w:rFonts w:ascii="Times New Roman" w:hAnsi="Times New Roman" w:cs="Times New Roman"/>
          <w:sz w:val="24"/>
          <w:szCs w:val="24"/>
        </w:rPr>
        <w:t>Незалежна та автономна;</w:t>
      </w:r>
    </w:p>
    <w:p w:rsidR="007D12C9" w:rsidRPr="005F74D4" w:rsidRDefault="007D12C9" w:rsidP="009C321A">
      <w:pPr>
        <w:pStyle w:val="a7"/>
        <w:numPr>
          <w:ilvl w:val="0"/>
          <w:numId w:val="11"/>
        </w:numPr>
        <w:spacing w:after="0" w:line="240" w:lineRule="auto"/>
        <w:jc w:val="both"/>
        <w:rPr>
          <w:rFonts w:ascii="Times New Roman" w:hAnsi="Times New Roman" w:cs="Times New Roman"/>
          <w:sz w:val="24"/>
          <w:szCs w:val="24"/>
        </w:rPr>
      </w:pPr>
      <w:r w:rsidRPr="005F74D4">
        <w:rPr>
          <w:rFonts w:ascii="Times New Roman" w:hAnsi="Times New Roman" w:cs="Times New Roman"/>
          <w:sz w:val="24"/>
          <w:szCs w:val="24"/>
        </w:rPr>
        <w:t>Усі відповіді вірні.</w:t>
      </w:r>
    </w:p>
    <w:p w:rsidR="007D12C9" w:rsidRPr="005F74D4" w:rsidRDefault="005F74D4" w:rsidP="005F74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7D12C9" w:rsidRPr="005F74D4">
        <w:rPr>
          <w:rFonts w:ascii="Times New Roman" w:hAnsi="Times New Roman" w:cs="Times New Roman"/>
          <w:sz w:val="24"/>
          <w:szCs w:val="24"/>
        </w:rPr>
        <w:t>За видами управлінських рішень, для яких формується інформація, управлінський облік поділяють на:</w:t>
      </w:r>
    </w:p>
    <w:p w:rsidR="007D12C9" w:rsidRPr="005F74D4" w:rsidRDefault="007D12C9" w:rsidP="009C321A">
      <w:pPr>
        <w:pStyle w:val="a7"/>
        <w:numPr>
          <w:ilvl w:val="0"/>
          <w:numId w:val="12"/>
        </w:numPr>
        <w:spacing w:after="0" w:line="240" w:lineRule="auto"/>
        <w:jc w:val="both"/>
        <w:rPr>
          <w:rFonts w:ascii="Times New Roman" w:hAnsi="Times New Roman" w:cs="Times New Roman"/>
          <w:sz w:val="24"/>
          <w:szCs w:val="24"/>
        </w:rPr>
      </w:pPr>
      <w:r w:rsidRPr="005F74D4">
        <w:rPr>
          <w:rFonts w:ascii="Times New Roman" w:hAnsi="Times New Roman" w:cs="Times New Roman"/>
          <w:sz w:val="24"/>
          <w:szCs w:val="24"/>
        </w:rPr>
        <w:t>Стратегічний а тактичний;</w:t>
      </w:r>
    </w:p>
    <w:p w:rsidR="007D12C9" w:rsidRPr="005F74D4" w:rsidRDefault="007D12C9" w:rsidP="009C321A">
      <w:pPr>
        <w:pStyle w:val="a7"/>
        <w:numPr>
          <w:ilvl w:val="0"/>
          <w:numId w:val="12"/>
        </w:numPr>
        <w:spacing w:after="0" w:line="240" w:lineRule="auto"/>
        <w:jc w:val="both"/>
        <w:rPr>
          <w:rFonts w:ascii="Times New Roman" w:hAnsi="Times New Roman" w:cs="Times New Roman"/>
          <w:sz w:val="24"/>
          <w:szCs w:val="24"/>
        </w:rPr>
      </w:pPr>
      <w:r w:rsidRPr="005F74D4">
        <w:rPr>
          <w:rFonts w:ascii="Times New Roman" w:hAnsi="Times New Roman" w:cs="Times New Roman"/>
          <w:sz w:val="24"/>
          <w:szCs w:val="24"/>
        </w:rPr>
        <w:t>Поточний і тактичний;</w:t>
      </w:r>
    </w:p>
    <w:p w:rsidR="007D12C9" w:rsidRPr="005F74D4" w:rsidRDefault="007D12C9" w:rsidP="009C321A">
      <w:pPr>
        <w:pStyle w:val="a7"/>
        <w:numPr>
          <w:ilvl w:val="0"/>
          <w:numId w:val="12"/>
        </w:numPr>
        <w:spacing w:after="0" w:line="240" w:lineRule="auto"/>
        <w:jc w:val="both"/>
        <w:rPr>
          <w:rFonts w:ascii="Times New Roman" w:hAnsi="Times New Roman" w:cs="Times New Roman"/>
          <w:sz w:val="24"/>
          <w:szCs w:val="24"/>
        </w:rPr>
      </w:pPr>
      <w:r w:rsidRPr="005F74D4">
        <w:rPr>
          <w:rFonts w:ascii="Times New Roman" w:hAnsi="Times New Roman" w:cs="Times New Roman"/>
          <w:sz w:val="24"/>
          <w:szCs w:val="24"/>
        </w:rPr>
        <w:lastRenderedPageBreak/>
        <w:t>Стратегічний, поточний і оперативний управлінський облік;</w:t>
      </w:r>
    </w:p>
    <w:p w:rsidR="007D12C9" w:rsidRPr="005F74D4" w:rsidRDefault="007D12C9" w:rsidP="009C321A">
      <w:pPr>
        <w:pStyle w:val="a7"/>
        <w:numPr>
          <w:ilvl w:val="0"/>
          <w:numId w:val="12"/>
        </w:numPr>
        <w:spacing w:after="0" w:line="240" w:lineRule="auto"/>
        <w:jc w:val="both"/>
        <w:rPr>
          <w:rFonts w:ascii="Times New Roman" w:hAnsi="Times New Roman" w:cs="Times New Roman"/>
          <w:sz w:val="24"/>
          <w:szCs w:val="24"/>
        </w:rPr>
      </w:pPr>
      <w:r w:rsidRPr="005F74D4">
        <w:rPr>
          <w:rFonts w:ascii="Times New Roman" w:hAnsi="Times New Roman" w:cs="Times New Roman"/>
          <w:sz w:val="24"/>
          <w:szCs w:val="24"/>
        </w:rPr>
        <w:t>Усі відповіді вірні.</w:t>
      </w:r>
    </w:p>
    <w:p w:rsidR="007A6E37" w:rsidRDefault="007A6E37" w:rsidP="007A6E37">
      <w:pPr>
        <w:adjustRightInd w:val="0"/>
        <w:ind w:firstLine="284"/>
        <w:jc w:val="both"/>
        <w:rPr>
          <w:rStyle w:val="tlid-translation"/>
        </w:rPr>
      </w:pPr>
    </w:p>
    <w:p w:rsidR="005C0940" w:rsidRPr="005F7B29" w:rsidRDefault="005F7B29" w:rsidP="00997D34">
      <w:pPr>
        <w:jc w:val="both"/>
        <w:rPr>
          <w:rFonts w:ascii="Times New Roman" w:hAnsi="Times New Roman" w:cs="Times New Roman"/>
          <w:b/>
          <w:sz w:val="24"/>
          <w:szCs w:val="24"/>
        </w:rPr>
      </w:pPr>
      <w:r w:rsidRPr="005F7B29">
        <w:rPr>
          <w:rFonts w:ascii="Times New Roman" w:hAnsi="Times New Roman" w:cs="Times New Roman"/>
          <w:b/>
          <w:sz w:val="24"/>
          <w:szCs w:val="24"/>
        </w:rPr>
        <w:t>Практичні завдання для самостійної роботи студента</w:t>
      </w:r>
    </w:p>
    <w:p w:rsidR="00127C44" w:rsidRPr="00127C44" w:rsidRDefault="00127C44" w:rsidP="00127C44">
      <w:pPr>
        <w:pStyle w:val="7"/>
        <w:spacing w:before="0" w:line="240" w:lineRule="auto"/>
        <w:jc w:val="both"/>
        <w:rPr>
          <w:rFonts w:ascii="Times New Roman" w:hAnsi="Times New Roman" w:cs="Times New Roman"/>
          <w:b/>
          <w:i w:val="0"/>
          <w:sz w:val="24"/>
          <w:szCs w:val="24"/>
        </w:rPr>
      </w:pPr>
      <w:r w:rsidRPr="00127C44">
        <w:rPr>
          <w:rFonts w:ascii="Times New Roman" w:hAnsi="Times New Roman" w:cs="Times New Roman"/>
          <w:b/>
          <w:i w:val="0"/>
          <w:sz w:val="24"/>
          <w:szCs w:val="24"/>
        </w:rPr>
        <w:t>Завдання 1.</w:t>
      </w:r>
    </w:p>
    <w:p w:rsidR="00127C44" w:rsidRPr="00127C44" w:rsidRDefault="00127C44" w:rsidP="00127C44">
      <w:pPr>
        <w:spacing w:after="0" w:line="240" w:lineRule="auto"/>
        <w:jc w:val="both"/>
        <w:rPr>
          <w:rFonts w:ascii="Times New Roman" w:hAnsi="Times New Roman" w:cs="Times New Roman"/>
          <w:sz w:val="24"/>
          <w:szCs w:val="24"/>
          <w:lang w:eastAsia="uk-UA"/>
        </w:rPr>
      </w:pPr>
      <w:r w:rsidRPr="00127C44">
        <w:rPr>
          <w:rFonts w:ascii="Times New Roman" w:hAnsi="Times New Roman" w:cs="Times New Roman"/>
          <w:sz w:val="24"/>
          <w:szCs w:val="24"/>
          <w:lang w:eastAsia="uk-UA"/>
        </w:rPr>
        <w:t>Класифікувати інформацію на внутрішню та зовнішню із запропонованих груп користувачів бухгалтерської інформації</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12"/>
      </w:tblGrid>
      <w:tr w:rsidR="00127C44" w:rsidRPr="00127C44" w:rsidTr="006F4697">
        <w:tc>
          <w:tcPr>
            <w:tcW w:w="3794" w:type="dxa"/>
            <w:vAlign w:val="center"/>
          </w:tcPr>
          <w:p w:rsidR="00127C44" w:rsidRPr="00127C44" w:rsidRDefault="00127C44" w:rsidP="00127C44">
            <w:pPr>
              <w:spacing w:after="0" w:line="240" w:lineRule="auto"/>
              <w:jc w:val="both"/>
              <w:rPr>
                <w:rFonts w:ascii="Times New Roman" w:hAnsi="Times New Roman" w:cs="Times New Roman"/>
                <w:i/>
                <w:sz w:val="24"/>
                <w:szCs w:val="24"/>
              </w:rPr>
            </w:pPr>
            <w:r w:rsidRPr="00127C44">
              <w:rPr>
                <w:rFonts w:ascii="Times New Roman" w:hAnsi="Times New Roman" w:cs="Times New Roman"/>
                <w:i/>
                <w:sz w:val="24"/>
                <w:szCs w:val="24"/>
              </w:rPr>
              <w:t>Користувачі інформації</w:t>
            </w:r>
          </w:p>
        </w:tc>
        <w:tc>
          <w:tcPr>
            <w:tcW w:w="5812" w:type="dxa"/>
            <w:vAlign w:val="center"/>
          </w:tcPr>
          <w:p w:rsidR="00127C44" w:rsidRPr="00127C44" w:rsidRDefault="00127C44" w:rsidP="00127C44">
            <w:pPr>
              <w:spacing w:after="0" w:line="240" w:lineRule="auto"/>
              <w:jc w:val="both"/>
              <w:rPr>
                <w:rFonts w:ascii="Times New Roman" w:hAnsi="Times New Roman" w:cs="Times New Roman"/>
                <w:i/>
                <w:sz w:val="24"/>
                <w:szCs w:val="24"/>
              </w:rPr>
            </w:pPr>
            <w:r w:rsidRPr="00127C44">
              <w:rPr>
                <w:rFonts w:ascii="Times New Roman" w:hAnsi="Times New Roman" w:cs="Times New Roman"/>
                <w:i/>
                <w:sz w:val="24"/>
                <w:szCs w:val="24"/>
              </w:rPr>
              <w:t>Інформація</w:t>
            </w:r>
          </w:p>
        </w:tc>
      </w:tr>
      <w:tr w:rsidR="00127C44" w:rsidRPr="00127C44" w:rsidTr="006F4697">
        <w:tc>
          <w:tcPr>
            <w:tcW w:w="3794" w:type="dxa"/>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Відділ технічного контролю</w:t>
            </w:r>
          </w:p>
        </w:tc>
        <w:tc>
          <w:tcPr>
            <w:tcW w:w="5812" w:type="dxa"/>
            <w:vAlign w:val="center"/>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Основні показники фінансово-господарської діяльності підприємства, зосереджені у статистичній звітності</w:t>
            </w:r>
          </w:p>
        </w:tc>
      </w:tr>
      <w:tr w:rsidR="00127C44" w:rsidRPr="00127C44" w:rsidTr="006F4697">
        <w:tc>
          <w:tcPr>
            <w:tcW w:w="3794" w:type="dxa"/>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Податкова міліція</w:t>
            </w:r>
          </w:p>
        </w:tc>
        <w:tc>
          <w:tcPr>
            <w:tcW w:w="5812" w:type="dxa"/>
            <w:vAlign w:val="center"/>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Дані про рух запасів</w:t>
            </w:r>
          </w:p>
        </w:tc>
      </w:tr>
      <w:tr w:rsidR="00127C44" w:rsidRPr="00127C44" w:rsidTr="006F4697">
        <w:tc>
          <w:tcPr>
            <w:tcW w:w="3794" w:type="dxa"/>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Центральне статистичне управління</w:t>
            </w:r>
          </w:p>
        </w:tc>
        <w:tc>
          <w:tcPr>
            <w:tcW w:w="5812" w:type="dxa"/>
            <w:vAlign w:val="center"/>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Норми праці, вихід та невихід на роботу</w:t>
            </w:r>
          </w:p>
        </w:tc>
      </w:tr>
      <w:tr w:rsidR="00127C44" w:rsidRPr="00127C44" w:rsidTr="006F4697">
        <w:tc>
          <w:tcPr>
            <w:tcW w:w="3794" w:type="dxa"/>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Відділ кадрів</w:t>
            </w:r>
          </w:p>
        </w:tc>
        <w:tc>
          <w:tcPr>
            <w:tcW w:w="5812" w:type="dxa"/>
            <w:vAlign w:val="center"/>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Накази щодо оплати праці, облік наявності та складу штатних та позаштатних працівників</w:t>
            </w:r>
          </w:p>
        </w:tc>
      </w:tr>
      <w:tr w:rsidR="00127C44" w:rsidRPr="00127C44" w:rsidTr="006F4697">
        <w:tc>
          <w:tcPr>
            <w:tcW w:w="3794" w:type="dxa"/>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Кладовщик цеху</w:t>
            </w:r>
          </w:p>
        </w:tc>
        <w:tc>
          <w:tcPr>
            <w:tcW w:w="5812" w:type="dxa"/>
            <w:vAlign w:val="center"/>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Кількість одиниць запасу,  норми запчастин на виріб</w:t>
            </w:r>
          </w:p>
        </w:tc>
      </w:tr>
      <w:tr w:rsidR="00127C44" w:rsidRPr="00127C44" w:rsidTr="006F4697">
        <w:tc>
          <w:tcPr>
            <w:tcW w:w="3794" w:type="dxa"/>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Табельщик цеху</w:t>
            </w:r>
          </w:p>
        </w:tc>
        <w:tc>
          <w:tcPr>
            <w:tcW w:w="5812" w:type="dxa"/>
            <w:vAlign w:val="center"/>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Тарифи, платоспроможність дебіторів</w:t>
            </w:r>
          </w:p>
        </w:tc>
      </w:tr>
      <w:tr w:rsidR="00127C44" w:rsidRPr="00127C44" w:rsidTr="006F4697">
        <w:tc>
          <w:tcPr>
            <w:tcW w:w="3794" w:type="dxa"/>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Відділ маркетингу</w:t>
            </w:r>
          </w:p>
        </w:tc>
        <w:tc>
          <w:tcPr>
            <w:tcW w:w="5812" w:type="dxa"/>
            <w:vAlign w:val="center"/>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Фінансовий результат</w:t>
            </w:r>
          </w:p>
        </w:tc>
      </w:tr>
      <w:tr w:rsidR="00127C44" w:rsidRPr="00127C44" w:rsidTr="006F4697">
        <w:tc>
          <w:tcPr>
            <w:tcW w:w="3794" w:type="dxa"/>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 xml:space="preserve">Зав. складу складального цеху </w:t>
            </w:r>
          </w:p>
        </w:tc>
        <w:tc>
          <w:tcPr>
            <w:tcW w:w="5812" w:type="dxa"/>
            <w:vAlign w:val="center"/>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Розмір посадових окладів, щтатний розклад</w:t>
            </w:r>
          </w:p>
        </w:tc>
      </w:tr>
      <w:tr w:rsidR="00127C44" w:rsidRPr="00127C44" w:rsidTr="006F4697">
        <w:tc>
          <w:tcPr>
            <w:tcW w:w="3794" w:type="dxa"/>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Відділ бухгалтерського обліку обліку</w:t>
            </w:r>
          </w:p>
        </w:tc>
        <w:tc>
          <w:tcPr>
            <w:tcW w:w="5812" w:type="dxa"/>
            <w:vAlign w:val="center"/>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Інвентаризація незавершеного виробництва, складу готової продукції,  розмір доходу</w:t>
            </w:r>
          </w:p>
        </w:tc>
      </w:tr>
      <w:tr w:rsidR="00127C44" w:rsidRPr="00127C44" w:rsidTr="006F4697">
        <w:tc>
          <w:tcPr>
            <w:tcW w:w="3794" w:type="dxa"/>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 xml:space="preserve">Відділ постачання </w:t>
            </w:r>
          </w:p>
        </w:tc>
        <w:tc>
          <w:tcPr>
            <w:tcW w:w="5812" w:type="dxa"/>
            <w:vAlign w:val="center"/>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Кошторисні калькуляції на вироби, зведені кошториси витрат</w:t>
            </w:r>
          </w:p>
        </w:tc>
      </w:tr>
      <w:tr w:rsidR="00127C44" w:rsidRPr="00127C44" w:rsidTr="006F4697">
        <w:tc>
          <w:tcPr>
            <w:tcW w:w="3794" w:type="dxa"/>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Фінансово-облікова служба підприємства</w:t>
            </w:r>
          </w:p>
        </w:tc>
        <w:tc>
          <w:tcPr>
            <w:tcW w:w="5812" w:type="dxa"/>
            <w:vAlign w:val="center"/>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Організаційна структура управління, організаційна структура фінансово-облікової служби</w:t>
            </w:r>
          </w:p>
        </w:tc>
      </w:tr>
    </w:tbl>
    <w:p w:rsidR="00127C44" w:rsidRPr="00D95E12" w:rsidRDefault="00127C44" w:rsidP="00127C44">
      <w:pPr>
        <w:rPr>
          <w:sz w:val="28"/>
          <w:szCs w:val="28"/>
          <w:lang w:eastAsia="uk-UA"/>
        </w:rPr>
      </w:pPr>
    </w:p>
    <w:p w:rsidR="00997D34" w:rsidRPr="005F7B29" w:rsidRDefault="00127C44" w:rsidP="00997D34">
      <w:pPr>
        <w:jc w:val="both"/>
        <w:rPr>
          <w:rFonts w:ascii="Times New Roman" w:hAnsi="Times New Roman" w:cs="Times New Roman"/>
          <w:b/>
          <w:sz w:val="24"/>
          <w:szCs w:val="24"/>
        </w:rPr>
      </w:pPr>
      <w:r>
        <w:rPr>
          <w:rFonts w:ascii="Times New Roman" w:hAnsi="Times New Roman" w:cs="Times New Roman"/>
          <w:b/>
          <w:sz w:val="24"/>
          <w:szCs w:val="24"/>
        </w:rPr>
        <w:t>Завдання 2</w:t>
      </w:r>
      <w:r w:rsidR="00997D34" w:rsidRPr="005F7B29">
        <w:rPr>
          <w:rFonts w:ascii="Times New Roman" w:hAnsi="Times New Roman" w:cs="Times New Roman"/>
          <w:b/>
          <w:sz w:val="24"/>
          <w:szCs w:val="24"/>
        </w:rPr>
        <w:t>.</w:t>
      </w:r>
    </w:p>
    <w:p w:rsidR="00997D34" w:rsidRPr="00E00712" w:rsidRDefault="00997D34" w:rsidP="009C321A">
      <w:pPr>
        <w:pStyle w:val="a5"/>
        <w:numPr>
          <w:ilvl w:val="0"/>
          <w:numId w:val="7"/>
        </w:numPr>
        <w:spacing w:after="0"/>
        <w:ind w:left="0" w:firstLine="0"/>
        <w:jc w:val="both"/>
        <w:rPr>
          <w:sz w:val="24"/>
          <w:szCs w:val="24"/>
          <w:lang w:val="uk-UA"/>
        </w:rPr>
      </w:pPr>
      <w:r w:rsidRPr="00E00712">
        <w:rPr>
          <w:b/>
          <w:sz w:val="24"/>
          <w:szCs w:val="24"/>
          <w:lang w:val="uk-UA"/>
        </w:rPr>
        <w:t>Необхідно</w:t>
      </w:r>
      <w:r w:rsidRPr="00E00712">
        <w:rPr>
          <w:sz w:val="24"/>
          <w:szCs w:val="24"/>
          <w:lang w:val="uk-UA"/>
        </w:rPr>
        <w:t xml:space="preserve"> обрати варіант організації системи управлінського обліку на підприємстві. Розглядаються наступні основні можливі варіанти: окремий структурний підрозділ (визначити підпорядкування), чи у складі бухгалтерії. </w:t>
      </w:r>
    </w:p>
    <w:p w:rsidR="00997D34" w:rsidRPr="00E00712" w:rsidRDefault="00997D34" w:rsidP="00997D34">
      <w:pPr>
        <w:pStyle w:val="a5"/>
        <w:spacing w:after="0"/>
        <w:ind w:firstLine="709"/>
        <w:jc w:val="both"/>
        <w:rPr>
          <w:sz w:val="24"/>
          <w:szCs w:val="24"/>
          <w:lang w:val="uk-UA"/>
        </w:rPr>
      </w:pPr>
      <w:r w:rsidRPr="00E00712">
        <w:rPr>
          <w:sz w:val="24"/>
          <w:szCs w:val="24"/>
          <w:lang w:val="uk-UA"/>
        </w:rPr>
        <w:t xml:space="preserve">Для цього слід оцінити переваги і недоліки варіантів згідно задач служби, які показані у таблиці </w:t>
      </w:r>
      <w:r w:rsidRPr="00E00712">
        <w:rPr>
          <w:i/>
          <w:sz w:val="24"/>
          <w:szCs w:val="24"/>
          <w:lang w:val="uk-UA"/>
        </w:rPr>
        <w:t>1</w:t>
      </w:r>
      <w:r w:rsidR="00E00712">
        <w:rPr>
          <w:i/>
          <w:sz w:val="24"/>
          <w:szCs w:val="24"/>
          <w:lang w:val="uk-UA"/>
        </w:rPr>
        <w:t>.</w:t>
      </w:r>
      <w:r w:rsidRPr="00E00712">
        <w:rPr>
          <w:sz w:val="24"/>
          <w:szCs w:val="24"/>
          <w:lang w:val="uk-UA"/>
        </w:rPr>
        <w:t xml:space="preserve"> </w:t>
      </w:r>
    </w:p>
    <w:p w:rsidR="00997D34" w:rsidRPr="00E00712" w:rsidRDefault="00997D34" w:rsidP="00997D34">
      <w:pPr>
        <w:pStyle w:val="a5"/>
        <w:spacing w:after="0"/>
        <w:ind w:firstLine="709"/>
        <w:jc w:val="both"/>
        <w:rPr>
          <w:sz w:val="24"/>
          <w:szCs w:val="24"/>
          <w:lang w:val="uk-UA"/>
        </w:rPr>
      </w:pPr>
      <w:r w:rsidRPr="00E00712">
        <w:rPr>
          <w:sz w:val="24"/>
          <w:szCs w:val="24"/>
          <w:lang w:val="uk-UA"/>
        </w:rPr>
        <w:t xml:space="preserve">Виконання задач оцінити по п’ятибальній шкалі. </w:t>
      </w:r>
    </w:p>
    <w:p w:rsidR="00997D34" w:rsidRPr="00E00712" w:rsidRDefault="00997D34" w:rsidP="00997D34">
      <w:pPr>
        <w:pStyle w:val="a5"/>
        <w:spacing w:after="0"/>
        <w:jc w:val="center"/>
        <w:rPr>
          <w:sz w:val="24"/>
          <w:szCs w:val="24"/>
          <w:lang w:val="uk-UA"/>
        </w:rPr>
      </w:pPr>
      <w:r w:rsidRPr="00E00712">
        <w:rPr>
          <w:sz w:val="24"/>
          <w:szCs w:val="24"/>
          <w:lang w:val="uk-UA"/>
        </w:rPr>
        <w:t>Розробити методику оцінки.</w:t>
      </w:r>
    </w:p>
    <w:p w:rsidR="00997D34" w:rsidRPr="00E00712" w:rsidRDefault="00997D34" w:rsidP="00997D34">
      <w:pPr>
        <w:pStyle w:val="a5"/>
        <w:spacing w:after="0"/>
        <w:jc w:val="center"/>
        <w:rPr>
          <w:i/>
          <w:sz w:val="24"/>
          <w:szCs w:val="24"/>
          <w:lang w:val="uk-UA"/>
        </w:rPr>
      </w:pPr>
      <w:r w:rsidRPr="00E00712">
        <w:rPr>
          <w:sz w:val="24"/>
          <w:szCs w:val="24"/>
          <w:lang w:val="uk-UA"/>
        </w:rPr>
        <w:t xml:space="preserve">Дані занести в таблицю </w:t>
      </w:r>
      <w:r w:rsidRPr="00E00712">
        <w:rPr>
          <w:i/>
          <w:sz w:val="24"/>
          <w:szCs w:val="24"/>
          <w:lang w:val="uk-UA"/>
        </w:rPr>
        <w:t>1.</w:t>
      </w:r>
    </w:p>
    <w:p w:rsidR="00997D34" w:rsidRPr="00BB545D" w:rsidRDefault="00E00712" w:rsidP="00997D34">
      <w:pPr>
        <w:pStyle w:val="a5"/>
        <w:spacing w:after="0"/>
        <w:ind w:firstLine="142"/>
        <w:jc w:val="right"/>
        <w:rPr>
          <w:i/>
          <w:sz w:val="28"/>
          <w:szCs w:val="28"/>
          <w:lang w:val="uk-UA"/>
        </w:rPr>
      </w:pPr>
      <w:r>
        <w:rPr>
          <w:i/>
          <w:sz w:val="24"/>
          <w:szCs w:val="24"/>
          <w:lang w:val="uk-UA"/>
        </w:rPr>
        <w:t>Таблиця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
        <w:gridCol w:w="6053"/>
        <w:gridCol w:w="1364"/>
        <w:gridCol w:w="1876"/>
      </w:tblGrid>
      <w:tr w:rsidR="00997D34" w:rsidRPr="00BB545D" w:rsidTr="00035D99">
        <w:tc>
          <w:tcPr>
            <w:tcW w:w="285" w:type="pct"/>
            <w:vMerge w:val="restart"/>
            <w:tcBorders>
              <w:top w:val="single" w:sz="4" w:space="0" w:color="auto"/>
              <w:left w:val="single" w:sz="4" w:space="0" w:color="auto"/>
              <w:bottom w:val="nil"/>
              <w:right w:val="single" w:sz="4" w:space="0" w:color="auto"/>
            </w:tcBorders>
          </w:tcPr>
          <w:p w:rsidR="00997D34" w:rsidRPr="00BB545D" w:rsidRDefault="00997D34" w:rsidP="00035D99">
            <w:pPr>
              <w:pStyle w:val="a5"/>
              <w:spacing w:after="0"/>
              <w:rPr>
                <w:sz w:val="28"/>
                <w:szCs w:val="28"/>
                <w:lang w:val="uk-UA"/>
              </w:rPr>
            </w:pPr>
            <w:r w:rsidRPr="00BB545D">
              <w:rPr>
                <w:sz w:val="28"/>
                <w:szCs w:val="28"/>
                <w:lang w:val="uk-UA"/>
              </w:rPr>
              <w:t>№</w:t>
            </w:r>
          </w:p>
          <w:p w:rsidR="00997D34" w:rsidRPr="00BB545D" w:rsidRDefault="00997D34" w:rsidP="00035D99">
            <w:pPr>
              <w:pStyle w:val="a5"/>
              <w:spacing w:after="0"/>
              <w:rPr>
                <w:sz w:val="28"/>
                <w:szCs w:val="28"/>
                <w:lang w:val="uk-UA"/>
              </w:rPr>
            </w:pPr>
            <w:r w:rsidRPr="00BB545D">
              <w:rPr>
                <w:sz w:val="28"/>
                <w:szCs w:val="28"/>
                <w:lang w:val="uk-UA"/>
              </w:rPr>
              <w:t>з/п</w:t>
            </w:r>
          </w:p>
        </w:tc>
        <w:tc>
          <w:tcPr>
            <w:tcW w:w="3070" w:type="pct"/>
            <w:vMerge w:val="restart"/>
            <w:tcBorders>
              <w:top w:val="single" w:sz="4" w:space="0" w:color="auto"/>
              <w:left w:val="nil"/>
              <w:bottom w:val="nil"/>
              <w:right w:val="single" w:sz="4" w:space="0" w:color="auto"/>
            </w:tcBorders>
          </w:tcPr>
          <w:p w:rsidR="00997D34" w:rsidRPr="00E00712" w:rsidRDefault="00997D34" w:rsidP="00035D99">
            <w:pPr>
              <w:pStyle w:val="a5"/>
              <w:spacing w:after="0"/>
              <w:ind w:firstLine="142"/>
              <w:jc w:val="center"/>
              <w:rPr>
                <w:lang w:val="uk-UA"/>
              </w:rPr>
            </w:pPr>
          </w:p>
          <w:p w:rsidR="00997D34" w:rsidRPr="00E00712" w:rsidRDefault="00997D34" w:rsidP="00035D99">
            <w:pPr>
              <w:pStyle w:val="a5"/>
              <w:spacing w:after="0"/>
              <w:ind w:firstLine="142"/>
              <w:jc w:val="center"/>
              <w:rPr>
                <w:lang w:val="uk-UA"/>
              </w:rPr>
            </w:pPr>
            <w:r w:rsidRPr="00E00712">
              <w:rPr>
                <w:lang w:val="uk-UA"/>
              </w:rPr>
              <w:t>Завдання служби</w:t>
            </w:r>
          </w:p>
        </w:tc>
        <w:tc>
          <w:tcPr>
            <w:tcW w:w="1644" w:type="pct"/>
            <w:gridSpan w:val="2"/>
            <w:tcBorders>
              <w:top w:val="single" w:sz="4" w:space="0" w:color="auto"/>
              <w:left w:val="nil"/>
              <w:bottom w:val="nil"/>
              <w:right w:val="single" w:sz="4" w:space="0" w:color="auto"/>
            </w:tcBorders>
          </w:tcPr>
          <w:p w:rsidR="00997D34" w:rsidRPr="00E00712" w:rsidRDefault="00997D34" w:rsidP="00035D99">
            <w:pPr>
              <w:pStyle w:val="a5"/>
              <w:spacing w:after="0"/>
              <w:jc w:val="center"/>
              <w:rPr>
                <w:lang w:val="uk-UA"/>
              </w:rPr>
            </w:pPr>
            <w:r w:rsidRPr="00E00712">
              <w:rPr>
                <w:lang w:val="uk-UA"/>
              </w:rPr>
              <w:t>Кількість балів</w:t>
            </w:r>
          </w:p>
        </w:tc>
      </w:tr>
      <w:tr w:rsidR="00997D34" w:rsidRPr="00BB545D" w:rsidTr="00035D99">
        <w:trPr>
          <w:trHeight w:val="410"/>
        </w:trPr>
        <w:tc>
          <w:tcPr>
            <w:tcW w:w="285" w:type="pct"/>
            <w:vMerge/>
            <w:tcBorders>
              <w:top w:val="nil"/>
              <w:left w:val="single" w:sz="4" w:space="0" w:color="auto"/>
              <w:bottom w:val="single" w:sz="4" w:space="0" w:color="auto"/>
              <w:right w:val="single" w:sz="4" w:space="0" w:color="auto"/>
            </w:tcBorders>
          </w:tcPr>
          <w:p w:rsidR="00997D34" w:rsidRPr="00BB545D" w:rsidRDefault="00997D34" w:rsidP="00035D99">
            <w:pPr>
              <w:pStyle w:val="a5"/>
              <w:spacing w:after="0"/>
              <w:ind w:firstLine="142"/>
              <w:jc w:val="center"/>
              <w:rPr>
                <w:sz w:val="28"/>
                <w:szCs w:val="28"/>
                <w:lang w:val="uk-UA"/>
              </w:rPr>
            </w:pPr>
          </w:p>
        </w:tc>
        <w:tc>
          <w:tcPr>
            <w:tcW w:w="3070" w:type="pct"/>
            <w:vMerge/>
            <w:tcBorders>
              <w:top w:val="nil"/>
              <w:left w:val="nil"/>
              <w:bottom w:val="single" w:sz="4" w:space="0" w:color="auto"/>
              <w:right w:val="single" w:sz="4" w:space="0" w:color="auto"/>
            </w:tcBorders>
          </w:tcPr>
          <w:p w:rsidR="00997D34" w:rsidRPr="00E00712" w:rsidRDefault="00997D34" w:rsidP="00035D99">
            <w:pPr>
              <w:pStyle w:val="a5"/>
              <w:spacing w:after="0"/>
              <w:ind w:firstLine="142"/>
              <w:jc w:val="center"/>
              <w:rPr>
                <w:lang w:val="uk-UA"/>
              </w:rPr>
            </w:pPr>
          </w:p>
        </w:tc>
        <w:tc>
          <w:tcPr>
            <w:tcW w:w="692" w:type="pct"/>
            <w:tcBorders>
              <w:top w:val="single" w:sz="4" w:space="0" w:color="auto"/>
              <w:left w:val="nil"/>
              <w:bottom w:val="single" w:sz="4" w:space="0" w:color="auto"/>
              <w:right w:val="single" w:sz="4" w:space="0" w:color="auto"/>
            </w:tcBorders>
          </w:tcPr>
          <w:p w:rsidR="00997D34" w:rsidRPr="00E00712" w:rsidRDefault="00997D34" w:rsidP="00035D99">
            <w:pPr>
              <w:pStyle w:val="a5"/>
              <w:spacing w:after="0"/>
              <w:jc w:val="center"/>
              <w:rPr>
                <w:lang w:val="uk-UA"/>
              </w:rPr>
            </w:pPr>
            <w:r w:rsidRPr="00E00712">
              <w:rPr>
                <w:lang w:val="uk-UA"/>
              </w:rPr>
              <w:t>Окремий підрозділ</w:t>
            </w:r>
          </w:p>
        </w:tc>
        <w:tc>
          <w:tcPr>
            <w:tcW w:w="952" w:type="pct"/>
            <w:tcBorders>
              <w:top w:val="single" w:sz="4" w:space="0" w:color="auto"/>
              <w:left w:val="single" w:sz="4" w:space="0" w:color="auto"/>
              <w:bottom w:val="single" w:sz="4" w:space="0" w:color="auto"/>
              <w:right w:val="single" w:sz="4" w:space="0" w:color="auto"/>
            </w:tcBorders>
          </w:tcPr>
          <w:p w:rsidR="00997D34" w:rsidRPr="00E00712" w:rsidRDefault="00997D34" w:rsidP="00035D99">
            <w:pPr>
              <w:pStyle w:val="a5"/>
              <w:spacing w:after="0"/>
              <w:jc w:val="center"/>
              <w:rPr>
                <w:lang w:val="uk-UA"/>
              </w:rPr>
            </w:pPr>
            <w:r w:rsidRPr="00E00712">
              <w:rPr>
                <w:lang w:val="uk-UA"/>
              </w:rPr>
              <w:t>Група у складі бухгалтерії</w:t>
            </w:r>
          </w:p>
        </w:tc>
      </w:tr>
      <w:tr w:rsidR="00997D34" w:rsidRPr="00BB545D" w:rsidTr="00035D99">
        <w:tc>
          <w:tcPr>
            <w:tcW w:w="285" w:type="pct"/>
            <w:tcBorders>
              <w:top w:val="nil"/>
            </w:tcBorders>
          </w:tcPr>
          <w:p w:rsidR="00997D34" w:rsidRPr="00BB545D" w:rsidRDefault="00997D34" w:rsidP="00035D99">
            <w:pPr>
              <w:pStyle w:val="a5"/>
              <w:spacing w:after="0"/>
              <w:rPr>
                <w:sz w:val="28"/>
                <w:szCs w:val="28"/>
                <w:lang w:val="uk-UA"/>
              </w:rPr>
            </w:pPr>
            <w:r w:rsidRPr="00BB545D">
              <w:rPr>
                <w:sz w:val="28"/>
                <w:szCs w:val="28"/>
                <w:lang w:val="uk-UA"/>
              </w:rPr>
              <w:t>1.</w:t>
            </w:r>
          </w:p>
        </w:tc>
        <w:tc>
          <w:tcPr>
            <w:tcW w:w="3070" w:type="pct"/>
            <w:tcBorders>
              <w:top w:val="nil"/>
            </w:tcBorders>
          </w:tcPr>
          <w:p w:rsidR="00997D34" w:rsidRPr="00E00712" w:rsidRDefault="00997D34" w:rsidP="00035D99">
            <w:pPr>
              <w:pStyle w:val="a5"/>
              <w:spacing w:after="0"/>
              <w:rPr>
                <w:lang w:val="uk-UA"/>
              </w:rPr>
            </w:pPr>
            <w:r w:rsidRPr="00E00712">
              <w:rPr>
                <w:lang w:val="uk-UA"/>
              </w:rPr>
              <w:t>Здійснення оперативного збору, обробки та підготовки інформації</w:t>
            </w:r>
          </w:p>
        </w:tc>
        <w:tc>
          <w:tcPr>
            <w:tcW w:w="692" w:type="pct"/>
            <w:tcBorders>
              <w:top w:val="nil"/>
            </w:tcBorders>
          </w:tcPr>
          <w:p w:rsidR="00997D34" w:rsidRPr="00E00712" w:rsidRDefault="00997D34" w:rsidP="00035D99">
            <w:pPr>
              <w:pStyle w:val="a5"/>
              <w:spacing w:after="0"/>
              <w:ind w:firstLine="142"/>
              <w:rPr>
                <w:lang w:val="uk-UA"/>
              </w:rPr>
            </w:pPr>
          </w:p>
        </w:tc>
        <w:tc>
          <w:tcPr>
            <w:tcW w:w="952" w:type="pct"/>
            <w:tcBorders>
              <w:top w:val="nil"/>
            </w:tcBorders>
          </w:tcPr>
          <w:p w:rsidR="00997D34" w:rsidRPr="00E00712" w:rsidRDefault="00997D34" w:rsidP="00035D99">
            <w:pPr>
              <w:pStyle w:val="a5"/>
              <w:spacing w:after="0"/>
              <w:ind w:firstLine="142"/>
              <w:rPr>
                <w:lang w:val="uk-UA"/>
              </w:rPr>
            </w:pPr>
          </w:p>
        </w:tc>
      </w:tr>
      <w:tr w:rsidR="00997D34" w:rsidRPr="00BB545D" w:rsidTr="00035D99">
        <w:tc>
          <w:tcPr>
            <w:tcW w:w="285" w:type="pct"/>
          </w:tcPr>
          <w:p w:rsidR="00997D34" w:rsidRPr="00BB545D" w:rsidRDefault="00997D34" w:rsidP="00035D99">
            <w:pPr>
              <w:pStyle w:val="a5"/>
              <w:spacing w:after="0"/>
              <w:rPr>
                <w:sz w:val="28"/>
                <w:szCs w:val="28"/>
                <w:lang w:val="uk-UA"/>
              </w:rPr>
            </w:pPr>
            <w:r w:rsidRPr="00BB545D">
              <w:rPr>
                <w:sz w:val="28"/>
                <w:szCs w:val="28"/>
                <w:lang w:val="uk-UA"/>
              </w:rPr>
              <w:t>2.</w:t>
            </w:r>
          </w:p>
        </w:tc>
        <w:tc>
          <w:tcPr>
            <w:tcW w:w="3070" w:type="pct"/>
          </w:tcPr>
          <w:p w:rsidR="00997D34" w:rsidRPr="00E00712" w:rsidRDefault="00997D34" w:rsidP="00035D99">
            <w:pPr>
              <w:pStyle w:val="a5"/>
              <w:spacing w:after="0"/>
              <w:rPr>
                <w:lang w:val="uk-UA"/>
              </w:rPr>
            </w:pPr>
            <w:r w:rsidRPr="00E00712">
              <w:rPr>
                <w:lang w:val="uk-UA"/>
              </w:rPr>
              <w:t>Вивчення витрат</w:t>
            </w:r>
          </w:p>
        </w:tc>
        <w:tc>
          <w:tcPr>
            <w:tcW w:w="692" w:type="pct"/>
          </w:tcPr>
          <w:p w:rsidR="00997D34" w:rsidRPr="00E00712" w:rsidRDefault="00997D34" w:rsidP="00035D99">
            <w:pPr>
              <w:pStyle w:val="a5"/>
              <w:spacing w:after="0"/>
              <w:ind w:firstLine="142"/>
              <w:rPr>
                <w:lang w:val="uk-UA"/>
              </w:rPr>
            </w:pPr>
          </w:p>
        </w:tc>
        <w:tc>
          <w:tcPr>
            <w:tcW w:w="952" w:type="pct"/>
          </w:tcPr>
          <w:p w:rsidR="00997D34" w:rsidRPr="00E00712" w:rsidRDefault="00997D34" w:rsidP="00035D99">
            <w:pPr>
              <w:pStyle w:val="a5"/>
              <w:spacing w:after="0"/>
              <w:ind w:firstLine="142"/>
              <w:rPr>
                <w:lang w:val="uk-UA"/>
              </w:rPr>
            </w:pPr>
          </w:p>
        </w:tc>
      </w:tr>
      <w:tr w:rsidR="00997D34" w:rsidRPr="00BB545D" w:rsidTr="00035D99">
        <w:tc>
          <w:tcPr>
            <w:tcW w:w="285" w:type="pct"/>
          </w:tcPr>
          <w:p w:rsidR="00997D34" w:rsidRPr="00BB545D" w:rsidRDefault="00997D34" w:rsidP="00035D99">
            <w:pPr>
              <w:pStyle w:val="a5"/>
              <w:spacing w:after="0"/>
              <w:rPr>
                <w:sz w:val="28"/>
                <w:szCs w:val="28"/>
                <w:lang w:val="uk-UA"/>
              </w:rPr>
            </w:pPr>
            <w:r w:rsidRPr="00BB545D">
              <w:rPr>
                <w:sz w:val="28"/>
                <w:szCs w:val="28"/>
                <w:lang w:val="uk-UA"/>
              </w:rPr>
              <w:t xml:space="preserve">3. </w:t>
            </w:r>
          </w:p>
        </w:tc>
        <w:tc>
          <w:tcPr>
            <w:tcW w:w="3070" w:type="pct"/>
          </w:tcPr>
          <w:p w:rsidR="00997D34" w:rsidRPr="00E00712" w:rsidRDefault="00997D34" w:rsidP="00035D99">
            <w:pPr>
              <w:pStyle w:val="a5"/>
              <w:spacing w:after="0"/>
              <w:rPr>
                <w:lang w:val="uk-UA"/>
              </w:rPr>
            </w:pPr>
            <w:r w:rsidRPr="00E00712">
              <w:rPr>
                <w:lang w:val="uk-UA"/>
              </w:rPr>
              <w:t>Деталізація інформації щодо витрат</w:t>
            </w:r>
          </w:p>
        </w:tc>
        <w:tc>
          <w:tcPr>
            <w:tcW w:w="692" w:type="pct"/>
          </w:tcPr>
          <w:p w:rsidR="00997D34" w:rsidRPr="00E00712" w:rsidRDefault="00997D34" w:rsidP="00035D99">
            <w:pPr>
              <w:pStyle w:val="a5"/>
              <w:spacing w:after="0"/>
              <w:ind w:firstLine="142"/>
              <w:rPr>
                <w:lang w:val="uk-UA"/>
              </w:rPr>
            </w:pPr>
          </w:p>
        </w:tc>
        <w:tc>
          <w:tcPr>
            <w:tcW w:w="952" w:type="pct"/>
          </w:tcPr>
          <w:p w:rsidR="00997D34" w:rsidRPr="00E00712" w:rsidRDefault="00997D34" w:rsidP="00035D99">
            <w:pPr>
              <w:pStyle w:val="a5"/>
              <w:spacing w:after="0"/>
              <w:ind w:firstLine="142"/>
              <w:rPr>
                <w:lang w:val="uk-UA"/>
              </w:rPr>
            </w:pPr>
          </w:p>
        </w:tc>
      </w:tr>
      <w:tr w:rsidR="00997D34" w:rsidRPr="00BB545D" w:rsidTr="00035D99">
        <w:tc>
          <w:tcPr>
            <w:tcW w:w="285" w:type="pct"/>
          </w:tcPr>
          <w:p w:rsidR="00997D34" w:rsidRPr="00BB545D" w:rsidRDefault="00997D34" w:rsidP="00035D99">
            <w:pPr>
              <w:pStyle w:val="a5"/>
              <w:spacing w:after="0"/>
              <w:rPr>
                <w:sz w:val="28"/>
                <w:szCs w:val="28"/>
                <w:lang w:val="uk-UA"/>
              </w:rPr>
            </w:pPr>
            <w:r w:rsidRPr="00BB545D">
              <w:rPr>
                <w:sz w:val="28"/>
                <w:szCs w:val="28"/>
                <w:lang w:val="uk-UA"/>
              </w:rPr>
              <w:t>4.</w:t>
            </w:r>
          </w:p>
        </w:tc>
        <w:tc>
          <w:tcPr>
            <w:tcW w:w="3070" w:type="pct"/>
          </w:tcPr>
          <w:p w:rsidR="00997D34" w:rsidRPr="00E00712" w:rsidRDefault="00997D34" w:rsidP="00035D99">
            <w:pPr>
              <w:pStyle w:val="a5"/>
              <w:spacing w:after="0"/>
              <w:rPr>
                <w:lang w:val="uk-UA"/>
              </w:rPr>
            </w:pPr>
            <w:r w:rsidRPr="00E00712">
              <w:rPr>
                <w:lang w:val="uk-UA"/>
              </w:rPr>
              <w:t>Удосконалення документопотоків</w:t>
            </w:r>
          </w:p>
        </w:tc>
        <w:tc>
          <w:tcPr>
            <w:tcW w:w="692" w:type="pct"/>
          </w:tcPr>
          <w:p w:rsidR="00997D34" w:rsidRPr="00E00712" w:rsidRDefault="00997D34" w:rsidP="00035D99">
            <w:pPr>
              <w:pStyle w:val="a5"/>
              <w:spacing w:after="0"/>
              <w:ind w:firstLine="142"/>
              <w:rPr>
                <w:lang w:val="uk-UA"/>
              </w:rPr>
            </w:pPr>
          </w:p>
        </w:tc>
        <w:tc>
          <w:tcPr>
            <w:tcW w:w="952" w:type="pct"/>
          </w:tcPr>
          <w:p w:rsidR="00997D34" w:rsidRPr="00E00712" w:rsidRDefault="00997D34" w:rsidP="00035D99">
            <w:pPr>
              <w:pStyle w:val="a5"/>
              <w:spacing w:after="0"/>
              <w:ind w:firstLine="142"/>
              <w:rPr>
                <w:lang w:val="uk-UA"/>
              </w:rPr>
            </w:pPr>
          </w:p>
        </w:tc>
      </w:tr>
      <w:tr w:rsidR="00997D34" w:rsidRPr="00BB545D" w:rsidTr="00035D99">
        <w:tc>
          <w:tcPr>
            <w:tcW w:w="285" w:type="pct"/>
          </w:tcPr>
          <w:p w:rsidR="00997D34" w:rsidRPr="00BB545D" w:rsidRDefault="00997D34" w:rsidP="00035D99">
            <w:pPr>
              <w:pStyle w:val="a5"/>
              <w:spacing w:after="0"/>
              <w:rPr>
                <w:sz w:val="28"/>
                <w:szCs w:val="28"/>
                <w:lang w:val="uk-UA"/>
              </w:rPr>
            </w:pPr>
            <w:r w:rsidRPr="00BB545D">
              <w:rPr>
                <w:sz w:val="28"/>
                <w:szCs w:val="28"/>
                <w:lang w:val="uk-UA"/>
              </w:rPr>
              <w:t>5.</w:t>
            </w:r>
          </w:p>
        </w:tc>
        <w:tc>
          <w:tcPr>
            <w:tcW w:w="3070" w:type="pct"/>
          </w:tcPr>
          <w:p w:rsidR="00997D34" w:rsidRPr="00E00712" w:rsidRDefault="00997D34" w:rsidP="00035D99">
            <w:pPr>
              <w:pStyle w:val="a5"/>
              <w:spacing w:after="0"/>
              <w:rPr>
                <w:lang w:val="uk-UA"/>
              </w:rPr>
            </w:pPr>
            <w:r w:rsidRPr="00E00712">
              <w:rPr>
                <w:lang w:val="uk-UA"/>
              </w:rPr>
              <w:t>Застосування інформаційних систем і комп’ютерних технологій</w:t>
            </w:r>
          </w:p>
        </w:tc>
        <w:tc>
          <w:tcPr>
            <w:tcW w:w="692" w:type="pct"/>
          </w:tcPr>
          <w:p w:rsidR="00997D34" w:rsidRPr="00E00712" w:rsidRDefault="00997D34" w:rsidP="00035D99">
            <w:pPr>
              <w:pStyle w:val="a5"/>
              <w:spacing w:after="0"/>
              <w:ind w:firstLine="142"/>
              <w:rPr>
                <w:lang w:val="uk-UA"/>
              </w:rPr>
            </w:pPr>
          </w:p>
        </w:tc>
        <w:tc>
          <w:tcPr>
            <w:tcW w:w="952" w:type="pct"/>
          </w:tcPr>
          <w:p w:rsidR="00997D34" w:rsidRPr="00E00712" w:rsidRDefault="00997D34" w:rsidP="00035D99">
            <w:pPr>
              <w:pStyle w:val="a5"/>
              <w:spacing w:after="0"/>
              <w:ind w:firstLine="142"/>
              <w:rPr>
                <w:lang w:val="uk-UA"/>
              </w:rPr>
            </w:pPr>
          </w:p>
        </w:tc>
      </w:tr>
      <w:tr w:rsidR="00997D34" w:rsidRPr="00BB545D" w:rsidTr="00035D99">
        <w:tc>
          <w:tcPr>
            <w:tcW w:w="285" w:type="pct"/>
          </w:tcPr>
          <w:p w:rsidR="00997D34" w:rsidRPr="00BB545D" w:rsidRDefault="00997D34" w:rsidP="00035D99">
            <w:pPr>
              <w:pStyle w:val="a5"/>
              <w:spacing w:after="0"/>
              <w:rPr>
                <w:sz w:val="28"/>
                <w:szCs w:val="28"/>
                <w:lang w:val="uk-UA"/>
              </w:rPr>
            </w:pPr>
            <w:r w:rsidRPr="00BB545D">
              <w:rPr>
                <w:sz w:val="28"/>
                <w:szCs w:val="28"/>
                <w:lang w:val="uk-UA"/>
              </w:rPr>
              <w:t>6.</w:t>
            </w:r>
          </w:p>
        </w:tc>
        <w:tc>
          <w:tcPr>
            <w:tcW w:w="3070" w:type="pct"/>
          </w:tcPr>
          <w:p w:rsidR="00997D34" w:rsidRPr="00E00712" w:rsidRDefault="00997D34" w:rsidP="00035D99">
            <w:pPr>
              <w:pStyle w:val="a5"/>
              <w:spacing w:after="0"/>
              <w:rPr>
                <w:lang w:val="uk-UA"/>
              </w:rPr>
            </w:pPr>
            <w:r w:rsidRPr="00E00712">
              <w:rPr>
                <w:lang w:val="uk-UA"/>
              </w:rPr>
              <w:t>Зв’язок з іншими структурними підрозділами</w:t>
            </w:r>
          </w:p>
        </w:tc>
        <w:tc>
          <w:tcPr>
            <w:tcW w:w="692" w:type="pct"/>
          </w:tcPr>
          <w:p w:rsidR="00997D34" w:rsidRPr="00E00712" w:rsidRDefault="00997D34" w:rsidP="00035D99">
            <w:pPr>
              <w:pStyle w:val="a5"/>
              <w:spacing w:after="0"/>
              <w:ind w:firstLine="142"/>
              <w:rPr>
                <w:lang w:val="uk-UA"/>
              </w:rPr>
            </w:pPr>
          </w:p>
        </w:tc>
        <w:tc>
          <w:tcPr>
            <w:tcW w:w="952" w:type="pct"/>
          </w:tcPr>
          <w:p w:rsidR="00997D34" w:rsidRPr="00E00712" w:rsidRDefault="00997D34" w:rsidP="00035D99">
            <w:pPr>
              <w:pStyle w:val="a5"/>
              <w:spacing w:after="0"/>
              <w:ind w:firstLine="142"/>
              <w:rPr>
                <w:lang w:val="uk-UA"/>
              </w:rPr>
            </w:pPr>
          </w:p>
        </w:tc>
      </w:tr>
      <w:tr w:rsidR="00997D34" w:rsidRPr="00BB545D" w:rsidTr="00035D99">
        <w:tc>
          <w:tcPr>
            <w:tcW w:w="285" w:type="pct"/>
          </w:tcPr>
          <w:p w:rsidR="00997D34" w:rsidRPr="00BB545D" w:rsidRDefault="00997D34" w:rsidP="00035D99">
            <w:pPr>
              <w:pStyle w:val="a5"/>
              <w:spacing w:after="0"/>
              <w:rPr>
                <w:sz w:val="28"/>
                <w:szCs w:val="28"/>
                <w:lang w:val="uk-UA"/>
              </w:rPr>
            </w:pPr>
            <w:r w:rsidRPr="00BB545D">
              <w:rPr>
                <w:sz w:val="28"/>
                <w:szCs w:val="28"/>
                <w:lang w:val="uk-UA"/>
              </w:rPr>
              <w:t>7.</w:t>
            </w:r>
          </w:p>
        </w:tc>
        <w:tc>
          <w:tcPr>
            <w:tcW w:w="3070" w:type="pct"/>
          </w:tcPr>
          <w:p w:rsidR="00997D34" w:rsidRPr="00E00712" w:rsidRDefault="00997D34" w:rsidP="00035D99">
            <w:pPr>
              <w:pStyle w:val="a5"/>
              <w:spacing w:after="0"/>
              <w:rPr>
                <w:lang w:val="uk-UA"/>
              </w:rPr>
            </w:pPr>
            <w:r w:rsidRPr="00E00712">
              <w:rPr>
                <w:lang w:val="uk-UA"/>
              </w:rPr>
              <w:t>Ділові стосунки співробітників підрозділу</w:t>
            </w:r>
          </w:p>
        </w:tc>
        <w:tc>
          <w:tcPr>
            <w:tcW w:w="692" w:type="pct"/>
          </w:tcPr>
          <w:p w:rsidR="00997D34" w:rsidRPr="00E00712" w:rsidRDefault="00997D34" w:rsidP="00035D99">
            <w:pPr>
              <w:pStyle w:val="a5"/>
              <w:spacing w:after="0"/>
              <w:ind w:firstLine="142"/>
              <w:rPr>
                <w:lang w:val="uk-UA"/>
              </w:rPr>
            </w:pPr>
          </w:p>
        </w:tc>
        <w:tc>
          <w:tcPr>
            <w:tcW w:w="952" w:type="pct"/>
          </w:tcPr>
          <w:p w:rsidR="00997D34" w:rsidRPr="00E00712" w:rsidRDefault="00997D34" w:rsidP="00035D99">
            <w:pPr>
              <w:pStyle w:val="a5"/>
              <w:spacing w:after="0"/>
              <w:ind w:firstLine="142"/>
              <w:rPr>
                <w:lang w:val="uk-UA"/>
              </w:rPr>
            </w:pPr>
          </w:p>
        </w:tc>
      </w:tr>
      <w:tr w:rsidR="00997D34" w:rsidRPr="00BB545D" w:rsidTr="00035D99">
        <w:tc>
          <w:tcPr>
            <w:tcW w:w="285" w:type="pct"/>
          </w:tcPr>
          <w:p w:rsidR="00997D34" w:rsidRPr="00BB545D" w:rsidRDefault="00997D34" w:rsidP="00035D99">
            <w:pPr>
              <w:pStyle w:val="a5"/>
              <w:spacing w:after="0"/>
              <w:rPr>
                <w:sz w:val="28"/>
                <w:szCs w:val="28"/>
                <w:lang w:val="uk-UA"/>
              </w:rPr>
            </w:pPr>
          </w:p>
        </w:tc>
        <w:tc>
          <w:tcPr>
            <w:tcW w:w="3070" w:type="pct"/>
          </w:tcPr>
          <w:p w:rsidR="00997D34" w:rsidRPr="00E00712" w:rsidRDefault="00997D34" w:rsidP="00035D99">
            <w:pPr>
              <w:pStyle w:val="a5"/>
              <w:spacing w:after="0"/>
              <w:rPr>
                <w:lang w:val="uk-UA"/>
              </w:rPr>
            </w:pPr>
            <w:r w:rsidRPr="00E00712">
              <w:rPr>
                <w:lang w:val="uk-UA"/>
              </w:rPr>
              <w:t>Всього:</w:t>
            </w:r>
          </w:p>
        </w:tc>
        <w:tc>
          <w:tcPr>
            <w:tcW w:w="692" w:type="pct"/>
          </w:tcPr>
          <w:p w:rsidR="00997D34" w:rsidRPr="00E00712" w:rsidRDefault="00997D34" w:rsidP="00035D99">
            <w:pPr>
              <w:pStyle w:val="a5"/>
              <w:spacing w:after="0"/>
              <w:ind w:firstLine="142"/>
              <w:rPr>
                <w:lang w:val="uk-UA"/>
              </w:rPr>
            </w:pPr>
          </w:p>
        </w:tc>
        <w:tc>
          <w:tcPr>
            <w:tcW w:w="952" w:type="pct"/>
          </w:tcPr>
          <w:p w:rsidR="00997D34" w:rsidRPr="00E00712" w:rsidRDefault="00997D34" w:rsidP="00035D99">
            <w:pPr>
              <w:pStyle w:val="a5"/>
              <w:spacing w:after="0"/>
              <w:ind w:firstLine="142"/>
              <w:rPr>
                <w:lang w:val="uk-UA"/>
              </w:rPr>
            </w:pPr>
          </w:p>
        </w:tc>
      </w:tr>
    </w:tbl>
    <w:p w:rsidR="00997D34" w:rsidRPr="00E00712" w:rsidRDefault="00997D34" w:rsidP="00997D34">
      <w:pPr>
        <w:pStyle w:val="a5"/>
        <w:spacing w:after="0"/>
        <w:jc w:val="both"/>
        <w:rPr>
          <w:sz w:val="24"/>
          <w:szCs w:val="24"/>
          <w:lang w:val="uk-UA"/>
        </w:rPr>
      </w:pPr>
      <w:r w:rsidRPr="00E00712">
        <w:rPr>
          <w:b/>
          <w:sz w:val="24"/>
          <w:szCs w:val="24"/>
          <w:lang w:val="uk-UA"/>
        </w:rPr>
        <w:t>2.Необхідно</w:t>
      </w:r>
      <w:r w:rsidRPr="00E00712">
        <w:rPr>
          <w:sz w:val="24"/>
          <w:szCs w:val="24"/>
          <w:lang w:val="uk-UA"/>
        </w:rPr>
        <w:t xml:space="preserve"> визначити завдання системи управлінського обліку на підприємстві, згідно із якими формується  склад служби управлінського обліку. Можливий склад служби наведений нижче: начальник служби (відділу, групи тощо);  бухгалтери-аналітики  (куратори адміністративного апарату); бухгалтери-аналітики  (куратори цехів, дільниць, бригад);  бухгалтер-методолог  з управлінському  обліку;  спеціаліст з інформаційних систем; спеціаліст по комп’ютерним технологіям.</w:t>
      </w:r>
    </w:p>
    <w:p w:rsidR="00997D34" w:rsidRPr="00BB545D" w:rsidRDefault="00997D34" w:rsidP="00997D34">
      <w:pPr>
        <w:pStyle w:val="a5"/>
        <w:spacing w:after="0"/>
        <w:jc w:val="both"/>
        <w:rPr>
          <w:sz w:val="28"/>
          <w:szCs w:val="28"/>
          <w:lang w:val="uk-UA"/>
        </w:rPr>
      </w:pPr>
      <w:r>
        <w:rPr>
          <w:noProof/>
          <w:sz w:val="28"/>
          <w:szCs w:val="28"/>
          <w:lang w:val="uk-UA"/>
        </w:rPr>
        <mc:AlternateContent>
          <mc:Choice Requires="wpg">
            <w:drawing>
              <wp:anchor distT="0" distB="0" distL="114300" distR="114300" simplePos="0" relativeHeight="251659264" behindDoc="0" locked="0" layoutInCell="1" allowOverlap="1">
                <wp:simplePos x="0" y="0"/>
                <wp:positionH relativeFrom="column">
                  <wp:posOffset>-118745</wp:posOffset>
                </wp:positionH>
                <wp:positionV relativeFrom="paragraph">
                  <wp:posOffset>52070</wp:posOffset>
                </wp:positionV>
                <wp:extent cx="6286500" cy="3314700"/>
                <wp:effectExtent l="0" t="0" r="19050" b="1905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3314700"/>
                          <a:chOff x="1500" y="2016"/>
                          <a:chExt cx="9412" cy="6321"/>
                        </a:xfrm>
                      </wpg:grpSpPr>
                      <wps:wsp>
                        <wps:cNvPr id="2" name="Rectangle 108"/>
                        <wps:cNvSpPr>
                          <a:spLocks noChangeArrowheads="1"/>
                        </wps:cNvSpPr>
                        <wps:spPr bwMode="auto">
                          <a:xfrm>
                            <a:off x="3312" y="2016"/>
                            <a:ext cx="5328" cy="581"/>
                          </a:xfrm>
                          <a:prstGeom prst="rect">
                            <a:avLst/>
                          </a:prstGeom>
                          <a:solidFill>
                            <a:srgbClr val="FFFFFF"/>
                          </a:solidFill>
                          <a:ln w="9525">
                            <a:solidFill>
                              <a:srgbClr val="000000"/>
                            </a:solidFill>
                            <a:miter lim="800000"/>
                            <a:headEnd/>
                            <a:tailEnd/>
                          </a:ln>
                        </wps:spPr>
                        <wps:txbx>
                          <w:txbxContent>
                            <w:p w:rsidR="004E2A67" w:rsidRPr="005320C7" w:rsidRDefault="004E2A67" w:rsidP="00997D34">
                              <w:pPr>
                                <w:jc w:val="center"/>
                                <w:rPr>
                                  <w:b/>
                                  <w:sz w:val="18"/>
                                </w:rPr>
                              </w:pPr>
                              <w:r w:rsidRPr="005320C7">
                                <w:rPr>
                                  <w:b/>
                                  <w:sz w:val="18"/>
                                </w:rPr>
                                <w:t>Генеральний директор</w:t>
                              </w:r>
                            </w:p>
                          </w:txbxContent>
                        </wps:txbx>
                        <wps:bodyPr rot="0" vert="horz" wrap="square" lIns="91440" tIns="45720" rIns="91440" bIns="45720" anchor="t" anchorCtr="0" upright="1">
                          <a:noAutofit/>
                        </wps:bodyPr>
                      </wps:wsp>
                      <wps:wsp>
                        <wps:cNvPr id="3" name="Rectangle 109"/>
                        <wps:cNvSpPr>
                          <a:spLocks noChangeArrowheads="1"/>
                        </wps:cNvSpPr>
                        <wps:spPr bwMode="auto">
                          <a:xfrm>
                            <a:off x="1500" y="3168"/>
                            <a:ext cx="1872" cy="543"/>
                          </a:xfrm>
                          <a:prstGeom prst="rect">
                            <a:avLst/>
                          </a:prstGeom>
                          <a:solidFill>
                            <a:srgbClr val="FFFFFF"/>
                          </a:solidFill>
                          <a:ln w="9525">
                            <a:solidFill>
                              <a:srgbClr val="000000"/>
                            </a:solidFill>
                            <a:miter lim="800000"/>
                            <a:headEnd/>
                            <a:tailEnd/>
                          </a:ln>
                        </wps:spPr>
                        <wps:txbx>
                          <w:txbxContent>
                            <w:p w:rsidR="004E2A67" w:rsidRPr="00E00712" w:rsidRDefault="004E2A67" w:rsidP="009B2F1B">
                              <w:pPr>
                                <w:pStyle w:val="2"/>
                                <w:spacing w:after="0" w:line="240" w:lineRule="auto"/>
                                <w:jc w:val="both"/>
                                <w:rPr>
                                  <w:sz w:val="16"/>
                                  <w:szCs w:val="16"/>
                                </w:rPr>
                              </w:pPr>
                              <w:r>
                                <w:rPr>
                                  <w:sz w:val="16"/>
                                  <w:szCs w:val="16"/>
                                  <w:lang w:val="uk-UA"/>
                                </w:rPr>
                                <w:t>Фі</w:t>
                              </w:r>
                              <w:r w:rsidRPr="00E00712">
                                <w:rPr>
                                  <w:sz w:val="16"/>
                                  <w:szCs w:val="16"/>
                                </w:rPr>
                                <w:t xml:space="preserve">інансовий </w:t>
                              </w:r>
                              <w:r w:rsidRPr="00E00712">
                                <w:rPr>
                                  <w:sz w:val="16"/>
                                  <w:szCs w:val="16"/>
                                  <w:lang w:val="uk-UA"/>
                                </w:rPr>
                                <w:t xml:space="preserve"> </w:t>
                              </w:r>
                              <w:r w:rsidRPr="00E00712">
                                <w:rPr>
                                  <w:sz w:val="16"/>
                                  <w:szCs w:val="16"/>
                                </w:rPr>
                                <w:t>директор</w:t>
                              </w:r>
                            </w:p>
                          </w:txbxContent>
                        </wps:txbx>
                        <wps:bodyPr rot="0" vert="horz" wrap="square" lIns="91440" tIns="45720" rIns="91440" bIns="45720" anchor="t" anchorCtr="0" upright="1">
                          <a:noAutofit/>
                        </wps:bodyPr>
                      </wps:wsp>
                      <wps:wsp>
                        <wps:cNvPr id="4" name="Rectangle 110"/>
                        <wps:cNvSpPr>
                          <a:spLocks noChangeArrowheads="1"/>
                        </wps:cNvSpPr>
                        <wps:spPr bwMode="auto">
                          <a:xfrm>
                            <a:off x="4752" y="4608"/>
                            <a:ext cx="2519" cy="720"/>
                          </a:xfrm>
                          <a:prstGeom prst="rect">
                            <a:avLst/>
                          </a:prstGeom>
                          <a:solidFill>
                            <a:srgbClr val="FFFFFF"/>
                          </a:solidFill>
                          <a:ln w="9525">
                            <a:solidFill>
                              <a:srgbClr val="000000"/>
                            </a:solidFill>
                            <a:miter lim="800000"/>
                            <a:headEnd/>
                            <a:tailEnd/>
                          </a:ln>
                        </wps:spPr>
                        <wps:txbx>
                          <w:txbxContent>
                            <w:p w:rsidR="004E2A67" w:rsidRPr="003A3F4C" w:rsidRDefault="004E2A67" w:rsidP="00997D34">
                              <w:pPr>
                                <w:pStyle w:val="a5"/>
                                <w:spacing w:after="0"/>
                              </w:pPr>
                              <w:r w:rsidRPr="00997D34">
                                <w:rPr>
                                  <w:sz w:val="18"/>
                                  <w:szCs w:val="18"/>
                                </w:rPr>
                                <w:t>Директор</w:t>
                              </w:r>
                              <w:r w:rsidRPr="00997D34">
                                <w:rPr>
                                  <w:sz w:val="18"/>
                                  <w:szCs w:val="18"/>
                                  <w:lang w:val="en-US"/>
                                </w:rPr>
                                <w:t xml:space="preserve"> </w:t>
                              </w:r>
                              <w:r w:rsidRPr="00997D34">
                                <w:rPr>
                                  <w:sz w:val="18"/>
                                  <w:szCs w:val="18"/>
                                </w:rPr>
                                <w:t>по</w:t>
                              </w:r>
                              <w:r w:rsidRPr="003A3F4C">
                                <w:t xml:space="preserve"> виробництву</w:t>
                              </w:r>
                            </w:p>
                          </w:txbxContent>
                        </wps:txbx>
                        <wps:bodyPr rot="0" vert="horz" wrap="square" lIns="91440" tIns="45720" rIns="91440" bIns="45720" anchor="t" anchorCtr="0" upright="1">
                          <a:noAutofit/>
                        </wps:bodyPr>
                      </wps:wsp>
                      <wps:wsp>
                        <wps:cNvPr id="5" name="Rectangle 111"/>
                        <wps:cNvSpPr>
                          <a:spLocks noChangeArrowheads="1"/>
                        </wps:cNvSpPr>
                        <wps:spPr bwMode="auto">
                          <a:xfrm>
                            <a:off x="5933" y="3185"/>
                            <a:ext cx="2275" cy="720"/>
                          </a:xfrm>
                          <a:prstGeom prst="rect">
                            <a:avLst/>
                          </a:prstGeom>
                          <a:solidFill>
                            <a:srgbClr val="FFFFFF"/>
                          </a:solidFill>
                          <a:ln w="9525">
                            <a:solidFill>
                              <a:srgbClr val="000000"/>
                            </a:solidFill>
                            <a:miter lim="800000"/>
                            <a:headEnd/>
                            <a:tailEnd/>
                          </a:ln>
                        </wps:spPr>
                        <wps:txbx>
                          <w:txbxContent>
                            <w:p w:rsidR="004E2A67" w:rsidRPr="003A3F4C" w:rsidRDefault="004E2A67" w:rsidP="00997D34">
                              <w:pPr>
                                <w:pStyle w:val="a5"/>
                                <w:spacing w:after="0"/>
                                <w:jc w:val="center"/>
                              </w:pPr>
                              <w:r w:rsidRPr="003A3F4C">
                                <w:t>Комерційний директор</w:t>
                              </w:r>
                            </w:p>
                          </w:txbxContent>
                        </wps:txbx>
                        <wps:bodyPr rot="0" vert="horz" wrap="square" lIns="91440" tIns="45720" rIns="91440" bIns="45720" anchor="t" anchorCtr="0" upright="1">
                          <a:noAutofit/>
                        </wps:bodyPr>
                      </wps:wsp>
                      <wps:wsp>
                        <wps:cNvPr id="6" name="Text Box 112"/>
                        <wps:cNvSpPr txBox="1">
                          <a:spLocks noChangeArrowheads="1"/>
                        </wps:cNvSpPr>
                        <wps:spPr bwMode="auto">
                          <a:xfrm>
                            <a:off x="8496" y="3168"/>
                            <a:ext cx="1728" cy="737"/>
                          </a:xfrm>
                          <a:prstGeom prst="rect">
                            <a:avLst/>
                          </a:prstGeom>
                          <a:solidFill>
                            <a:srgbClr val="FFFFFF"/>
                          </a:solidFill>
                          <a:ln w="9525">
                            <a:solidFill>
                              <a:srgbClr val="000000"/>
                            </a:solidFill>
                            <a:miter lim="800000"/>
                            <a:headEnd/>
                            <a:tailEnd/>
                          </a:ln>
                        </wps:spPr>
                        <wps:txbx>
                          <w:txbxContent>
                            <w:p w:rsidR="004E2A67" w:rsidRPr="003A3F4C" w:rsidRDefault="004E2A67" w:rsidP="00997D34">
                              <w:pPr>
                                <w:pStyle w:val="2"/>
                                <w:spacing w:after="0" w:line="240" w:lineRule="auto"/>
                                <w:jc w:val="center"/>
                              </w:pPr>
                              <w:r w:rsidRPr="003A3F4C">
                                <w:t>Головний бухгалтер</w:t>
                              </w:r>
                            </w:p>
                          </w:txbxContent>
                        </wps:txbx>
                        <wps:bodyPr rot="0" vert="horz" wrap="square" lIns="91440" tIns="45720" rIns="91440" bIns="45720" anchor="t" anchorCtr="0" upright="1">
                          <a:noAutofit/>
                        </wps:bodyPr>
                      </wps:wsp>
                      <wps:wsp>
                        <wps:cNvPr id="7" name="Line 113"/>
                        <wps:cNvCnPr>
                          <a:cxnSpLocks noChangeShapeType="1"/>
                        </wps:cNvCnPr>
                        <wps:spPr bwMode="auto">
                          <a:xfrm flipH="1">
                            <a:off x="2758" y="2609"/>
                            <a:ext cx="864"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114"/>
                        <wps:cNvCnPr>
                          <a:cxnSpLocks noChangeShapeType="1"/>
                        </wps:cNvCnPr>
                        <wps:spPr bwMode="auto">
                          <a:xfrm>
                            <a:off x="4464" y="2592"/>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115"/>
                        <wps:cNvCnPr>
                          <a:cxnSpLocks noChangeShapeType="1"/>
                        </wps:cNvCnPr>
                        <wps:spPr bwMode="auto">
                          <a:xfrm>
                            <a:off x="7078" y="2609"/>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116"/>
                        <wps:cNvCnPr>
                          <a:cxnSpLocks noChangeShapeType="1"/>
                        </wps:cNvCnPr>
                        <wps:spPr bwMode="auto">
                          <a:xfrm>
                            <a:off x="7942" y="2609"/>
                            <a:ext cx="144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Rectangle 117"/>
                        <wps:cNvSpPr>
                          <a:spLocks noChangeArrowheads="1"/>
                        </wps:cNvSpPr>
                        <wps:spPr bwMode="auto">
                          <a:xfrm>
                            <a:off x="5184" y="5616"/>
                            <a:ext cx="1872" cy="720"/>
                          </a:xfrm>
                          <a:prstGeom prst="rect">
                            <a:avLst/>
                          </a:prstGeom>
                          <a:solidFill>
                            <a:srgbClr val="FFFFFF"/>
                          </a:solidFill>
                          <a:ln w="9525">
                            <a:solidFill>
                              <a:srgbClr val="000000"/>
                            </a:solidFill>
                            <a:miter lim="800000"/>
                            <a:headEnd/>
                            <a:tailEnd/>
                          </a:ln>
                        </wps:spPr>
                        <wps:txbx>
                          <w:txbxContent>
                            <w:p w:rsidR="004E2A67" w:rsidRPr="003A3F4C" w:rsidRDefault="004E2A67" w:rsidP="00997D34">
                              <w:pPr>
                                <w:pStyle w:val="2"/>
                                <w:spacing w:after="0" w:line="240" w:lineRule="auto"/>
                                <w:jc w:val="center"/>
                              </w:pPr>
                              <w:r w:rsidRPr="003A3F4C">
                                <w:t>Виробничий відділ</w:t>
                              </w:r>
                            </w:p>
                          </w:txbxContent>
                        </wps:txbx>
                        <wps:bodyPr rot="0" vert="horz" wrap="square" lIns="91440" tIns="45720" rIns="91440" bIns="45720" anchor="t" anchorCtr="0" upright="1">
                          <a:noAutofit/>
                        </wps:bodyPr>
                      </wps:wsp>
                      <wps:wsp>
                        <wps:cNvPr id="12" name="Rectangle 118"/>
                        <wps:cNvSpPr>
                          <a:spLocks noChangeArrowheads="1"/>
                        </wps:cNvSpPr>
                        <wps:spPr bwMode="auto">
                          <a:xfrm>
                            <a:off x="3600" y="3168"/>
                            <a:ext cx="2021" cy="543"/>
                          </a:xfrm>
                          <a:prstGeom prst="rect">
                            <a:avLst/>
                          </a:prstGeom>
                          <a:solidFill>
                            <a:srgbClr val="FFFFFF"/>
                          </a:solidFill>
                          <a:ln w="9525">
                            <a:solidFill>
                              <a:srgbClr val="000000"/>
                            </a:solidFill>
                            <a:miter lim="800000"/>
                            <a:headEnd/>
                            <a:tailEnd/>
                          </a:ln>
                        </wps:spPr>
                        <wps:txbx>
                          <w:txbxContent>
                            <w:p w:rsidR="004E2A67" w:rsidRPr="003A3F4C" w:rsidRDefault="004E2A67" w:rsidP="00997D34">
                              <w:pPr>
                                <w:pStyle w:val="2"/>
                                <w:spacing w:after="0" w:line="240" w:lineRule="auto"/>
                                <w:jc w:val="center"/>
                              </w:pPr>
                              <w:r w:rsidRPr="003A3F4C">
                                <w:t>Головний інженер</w:t>
                              </w:r>
                            </w:p>
                          </w:txbxContent>
                        </wps:txbx>
                        <wps:bodyPr rot="0" vert="horz" wrap="square" lIns="91440" tIns="45720" rIns="91440" bIns="45720" anchor="t" anchorCtr="0" upright="1">
                          <a:noAutofit/>
                        </wps:bodyPr>
                      </wps:wsp>
                      <wps:wsp>
                        <wps:cNvPr id="13" name="Line 119"/>
                        <wps:cNvCnPr>
                          <a:cxnSpLocks noChangeShapeType="1"/>
                        </wps:cNvCnPr>
                        <wps:spPr bwMode="auto">
                          <a:xfrm>
                            <a:off x="5782" y="2609"/>
                            <a:ext cx="0" cy="20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Rectangle 120"/>
                        <wps:cNvSpPr>
                          <a:spLocks noChangeArrowheads="1"/>
                        </wps:cNvSpPr>
                        <wps:spPr bwMode="auto">
                          <a:xfrm>
                            <a:off x="8928" y="5472"/>
                            <a:ext cx="1984" cy="864"/>
                          </a:xfrm>
                          <a:prstGeom prst="rect">
                            <a:avLst/>
                          </a:prstGeom>
                          <a:solidFill>
                            <a:srgbClr val="FFFFFF"/>
                          </a:solidFill>
                          <a:ln w="9525">
                            <a:solidFill>
                              <a:srgbClr val="000000"/>
                            </a:solidFill>
                            <a:miter lim="800000"/>
                            <a:headEnd/>
                            <a:tailEnd/>
                          </a:ln>
                        </wps:spPr>
                        <wps:txbx>
                          <w:txbxContent>
                            <w:p w:rsidR="004E2A67" w:rsidRPr="00524B05" w:rsidRDefault="004E2A67" w:rsidP="00997D34">
                              <w:pPr>
                                <w:pStyle w:val="2"/>
                                <w:spacing w:after="0" w:line="240" w:lineRule="auto"/>
                                <w:jc w:val="center"/>
                                <w:rPr>
                                  <w:sz w:val="18"/>
                                  <w:szCs w:val="18"/>
                                </w:rPr>
                              </w:pPr>
                              <w:r w:rsidRPr="00524B05">
                                <w:rPr>
                                  <w:sz w:val="18"/>
                                  <w:szCs w:val="18"/>
                                </w:rPr>
                                <w:t>Служба контролінгу</w:t>
                              </w:r>
                            </w:p>
                          </w:txbxContent>
                        </wps:txbx>
                        <wps:bodyPr rot="0" vert="horz" wrap="square" lIns="91440" tIns="45720" rIns="91440" bIns="45720" anchor="t" anchorCtr="0" upright="1">
                          <a:noAutofit/>
                        </wps:bodyPr>
                      </wps:wsp>
                      <wps:wsp>
                        <wps:cNvPr id="15" name="Rectangle 121"/>
                        <wps:cNvSpPr>
                          <a:spLocks noChangeArrowheads="1"/>
                        </wps:cNvSpPr>
                        <wps:spPr bwMode="auto">
                          <a:xfrm>
                            <a:off x="8928" y="4320"/>
                            <a:ext cx="1728" cy="720"/>
                          </a:xfrm>
                          <a:prstGeom prst="rect">
                            <a:avLst/>
                          </a:prstGeom>
                          <a:solidFill>
                            <a:srgbClr val="FFFFFF"/>
                          </a:solidFill>
                          <a:ln w="9525">
                            <a:solidFill>
                              <a:srgbClr val="000000"/>
                            </a:solidFill>
                            <a:miter lim="800000"/>
                            <a:headEnd/>
                            <a:tailEnd/>
                          </a:ln>
                        </wps:spPr>
                        <wps:txbx>
                          <w:txbxContent>
                            <w:p w:rsidR="004E2A67" w:rsidRPr="003A3F4C" w:rsidRDefault="004E2A67" w:rsidP="00997D34">
                              <w:pPr>
                                <w:pStyle w:val="3"/>
                                <w:spacing w:before="0"/>
                                <w:rPr>
                                  <w:rFonts w:ascii="Times New Roman" w:hAnsi="Times New Roman"/>
                                  <w:b w:val="0"/>
                                  <w:color w:val="auto"/>
                                </w:rPr>
                              </w:pPr>
                              <w:r w:rsidRPr="003A3F4C">
                                <w:rPr>
                                  <w:rFonts w:ascii="Times New Roman" w:hAnsi="Times New Roman"/>
                                  <w:b w:val="0"/>
                                  <w:color w:val="auto"/>
                                </w:rPr>
                                <w:t>Бухгалтерія</w:t>
                              </w:r>
                            </w:p>
                          </w:txbxContent>
                        </wps:txbx>
                        <wps:bodyPr rot="0" vert="horz" wrap="square" lIns="91440" tIns="45720" rIns="91440" bIns="45720" anchor="t" anchorCtr="0" upright="1">
                          <a:noAutofit/>
                        </wps:bodyPr>
                      </wps:wsp>
                      <wps:wsp>
                        <wps:cNvPr id="16" name="Rectangle 122"/>
                        <wps:cNvSpPr>
                          <a:spLocks noChangeArrowheads="1"/>
                        </wps:cNvSpPr>
                        <wps:spPr bwMode="auto">
                          <a:xfrm>
                            <a:off x="5184" y="7455"/>
                            <a:ext cx="2304" cy="465"/>
                          </a:xfrm>
                          <a:prstGeom prst="rect">
                            <a:avLst/>
                          </a:prstGeom>
                          <a:solidFill>
                            <a:srgbClr val="FFFFFF"/>
                          </a:solidFill>
                          <a:ln w="9525">
                            <a:solidFill>
                              <a:srgbClr val="000000"/>
                            </a:solidFill>
                            <a:miter lim="800000"/>
                            <a:headEnd/>
                            <a:tailEnd/>
                          </a:ln>
                        </wps:spPr>
                        <wps:txbx>
                          <w:txbxContent>
                            <w:p w:rsidR="004E2A67" w:rsidRPr="00017CBC" w:rsidRDefault="004E2A67" w:rsidP="00997D34">
                              <w:pPr>
                                <w:pStyle w:val="3"/>
                                <w:spacing w:before="0"/>
                                <w:rPr>
                                  <w:rFonts w:ascii="Times New Roman" w:hAnsi="Times New Roman"/>
                                  <w:b w:val="0"/>
                                  <w:color w:val="auto"/>
                                  <w:sz w:val="22"/>
                                  <w:szCs w:val="22"/>
                                </w:rPr>
                              </w:pPr>
                              <w:r w:rsidRPr="00017CBC">
                                <w:rPr>
                                  <w:rFonts w:ascii="Times New Roman" w:hAnsi="Times New Roman"/>
                                  <w:b w:val="0"/>
                                  <w:color w:val="auto"/>
                                  <w:sz w:val="22"/>
                                  <w:szCs w:val="22"/>
                                </w:rPr>
                                <w:t>Цех 2</w:t>
                              </w:r>
                            </w:p>
                          </w:txbxContent>
                        </wps:txbx>
                        <wps:bodyPr rot="0" vert="horz" wrap="square" lIns="91440" tIns="45720" rIns="91440" bIns="45720" anchor="t" anchorCtr="0" upright="1">
                          <a:noAutofit/>
                        </wps:bodyPr>
                      </wps:wsp>
                      <wps:wsp>
                        <wps:cNvPr id="17" name="Rectangle 123"/>
                        <wps:cNvSpPr>
                          <a:spLocks noChangeArrowheads="1"/>
                        </wps:cNvSpPr>
                        <wps:spPr bwMode="auto">
                          <a:xfrm>
                            <a:off x="5184" y="6767"/>
                            <a:ext cx="2304" cy="388"/>
                          </a:xfrm>
                          <a:prstGeom prst="rect">
                            <a:avLst/>
                          </a:prstGeom>
                          <a:solidFill>
                            <a:srgbClr val="FFFFFF"/>
                          </a:solidFill>
                          <a:ln w="9525">
                            <a:solidFill>
                              <a:srgbClr val="000000"/>
                            </a:solidFill>
                            <a:miter lim="800000"/>
                            <a:headEnd/>
                            <a:tailEnd/>
                          </a:ln>
                        </wps:spPr>
                        <wps:txbx>
                          <w:txbxContent>
                            <w:p w:rsidR="004E2A67" w:rsidRPr="00EC45D8" w:rsidRDefault="004E2A67" w:rsidP="00997D34">
                              <w:pPr>
                                <w:pStyle w:val="3"/>
                                <w:spacing w:before="0"/>
                                <w:jc w:val="both"/>
                                <w:rPr>
                                  <w:rFonts w:ascii="Times New Roman" w:hAnsi="Times New Roman"/>
                                  <w:b w:val="0"/>
                                  <w:color w:val="auto"/>
                                  <w:sz w:val="22"/>
                                  <w:szCs w:val="22"/>
                                  <w:lang w:val="uk-UA"/>
                                </w:rPr>
                              </w:pPr>
                              <w:r w:rsidRPr="00EC45D8">
                                <w:rPr>
                                  <w:rFonts w:ascii="Times New Roman" w:hAnsi="Times New Roman"/>
                                  <w:b w:val="0"/>
                                  <w:color w:val="auto"/>
                                  <w:sz w:val="22"/>
                                  <w:szCs w:val="22"/>
                                </w:rPr>
                                <w:t>Цех 1</w:t>
                              </w:r>
                            </w:p>
                          </w:txbxContent>
                        </wps:txbx>
                        <wps:bodyPr rot="0" vert="horz" wrap="square" lIns="91440" tIns="45720" rIns="91440" bIns="45720" anchor="t" anchorCtr="0" upright="1">
                          <a:noAutofit/>
                        </wps:bodyPr>
                      </wps:wsp>
                      <wps:wsp>
                        <wps:cNvPr id="18" name="Line 124"/>
                        <wps:cNvCnPr>
                          <a:cxnSpLocks noChangeShapeType="1"/>
                        </wps:cNvCnPr>
                        <wps:spPr bwMode="auto">
                          <a:xfrm>
                            <a:off x="4896" y="5328"/>
                            <a:ext cx="0" cy="2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25"/>
                        <wps:cNvCnPr>
                          <a:cxnSpLocks noChangeShapeType="1"/>
                        </wps:cNvCnPr>
                        <wps:spPr bwMode="auto">
                          <a:xfrm>
                            <a:off x="4896" y="5904"/>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26"/>
                        <wps:cNvCnPr>
                          <a:cxnSpLocks noChangeShapeType="1"/>
                        </wps:cNvCnPr>
                        <wps:spPr bwMode="auto">
                          <a:xfrm>
                            <a:off x="4896" y="691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27"/>
                        <wps:cNvCnPr>
                          <a:cxnSpLocks noChangeShapeType="1"/>
                        </wps:cNvCnPr>
                        <wps:spPr bwMode="auto">
                          <a:xfrm>
                            <a:off x="4896" y="7776"/>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28"/>
                        <wps:cNvCnPr>
                          <a:cxnSpLocks noChangeShapeType="1"/>
                        </wps:cNvCnPr>
                        <wps:spPr bwMode="auto">
                          <a:xfrm>
                            <a:off x="8640" y="3888"/>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29"/>
                        <wps:cNvCnPr>
                          <a:cxnSpLocks noChangeShapeType="1"/>
                        </wps:cNvCnPr>
                        <wps:spPr bwMode="auto">
                          <a:xfrm>
                            <a:off x="8640" y="4608"/>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130"/>
                        <wps:cNvCnPr>
                          <a:cxnSpLocks noChangeShapeType="1"/>
                        </wps:cNvCnPr>
                        <wps:spPr bwMode="auto">
                          <a:xfrm>
                            <a:off x="8640" y="6048"/>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Rectangle 131"/>
                        <wps:cNvSpPr>
                          <a:spLocks noChangeArrowheads="1"/>
                        </wps:cNvSpPr>
                        <wps:spPr bwMode="auto">
                          <a:xfrm>
                            <a:off x="8208" y="6575"/>
                            <a:ext cx="2448" cy="769"/>
                          </a:xfrm>
                          <a:prstGeom prst="rect">
                            <a:avLst/>
                          </a:prstGeom>
                          <a:solidFill>
                            <a:srgbClr val="FFFFFF"/>
                          </a:solidFill>
                          <a:ln w="9525">
                            <a:solidFill>
                              <a:srgbClr val="000000"/>
                            </a:solidFill>
                            <a:miter lim="800000"/>
                            <a:headEnd/>
                            <a:tailEnd/>
                          </a:ln>
                        </wps:spPr>
                        <wps:txbx>
                          <w:txbxContent>
                            <w:p w:rsidR="004E2A67" w:rsidRPr="009B2F1B" w:rsidRDefault="004E2A67" w:rsidP="00997D34">
                              <w:pPr>
                                <w:jc w:val="center"/>
                                <w:rPr>
                                  <w:rFonts w:ascii="Times New Roman" w:hAnsi="Times New Roman" w:cs="Times New Roman"/>
                                  <w:sz w:val="18"/>
                                  <w:szCs w:val="18"/>
                                </w:rPr>
                              </w:pPr>
                              <w:r w:rsidRPr="009B2F1B">
                                <w:rPr>
                                  <w:rFonts w:ascii="Times New Roman" w:hAnsi="Times New Roman" w:cs="Times New Roman"/>
                                  <w:sz w:val="18"/>
                                  <w:szCs w:val="18"/>
                                </w:rPr>
                                <w:t>Відділ маркетингу</w:t>
                              </w:r>
                            </w:p>
                          </w:txbxContent>
                        </wps:txbx>
                        <wps:bodyPr rot="0" vert="horz" wrap="square" lIns="91440" tIns="45720" rIns="91440" bIns="45720" anchor="t" anchorCtr="0" upright="1">
                          <a:noAutofit/>
                        </wps:bodyPr>
                      </wps:wsp>
                      <wps:wsp>
                        <wps:cNvPr id="26" name="Rectangle 132"/>
                        <wps:cNvSpPr>
                          <a:spLocks noChangeArrowheads="1"/>
                        </wps:cNvSpPr>
                        <wps:spPr bwMode="auto">
                          <a:xfrm>
                            <a:off x="2160" y="4608"/>
                            <a:ext cx="1728" cy="720"/>
                          </a:xfrm>
                          <a:prstGeom prst="rect">
                            <a:avLst/>
                          </a:prstGeom>
                          <a:solidFill>
                            <a:srgbClr val="FFFFFF"/>
                          </a:solidFill>
                          <a:ln w="9525">
                            <a:solidFill>
                              <a:srgbClr val="000000"/>
                            </a:solidFill>
                            <a:miter lim="800000"/>
                            <a:headEnd/>
                            <a:tailEnd/>
                          </a:ln>
                        </wps:spPr>
                        <wps:txbx>
                          <w:txbxContent>
                            <w:p w:rsidR="004E2A67" w:rsidRPr="005320C7" w:rsidRDefault="004E2A67" w:rsidP="00997D34">
                              <w:pPr>
                                <w:pStyle w:val="2"/>
                                <w:spacing w:after="0" w:line="240" w:lineRule="auto"/>
                                <w:jc w:val="center"/>
                                <w:rPr>
                                  <w:sz w:val="18"/>
                                  <w:szCs w:val="18"/>
                                </w:rPr>
                              </w:pPr>
                              <w:r w:rsidRPr="00E069BC">
                                <w:rPr>
                                  <w:sz w:val="18"/>
                                  <w:szCs w:val="18"/>
                                </w:rPr>
                                <w:t>Технічн</w:t>
                              </w:r>
                              <w:r w:rsidRPr="003A3F4C">
                                <w:t>ий</w:t>
                              </w:r>
                              <w:r w:rsidRPr="005320C7">
                                <w:rPr>
                                  <w:sz w:val="18"/>
                                  <w:szCs w:val="18"/>
                                </w:rPr>
                                <w:t xml:space="preserve"> відділ</w:t>
                              </w:r>
                            </w:p>
                          </w:txbxContent>
                        </wps:txbx>
                        <wps:bodyPr rot="0" vert="horz" wrap="square" lIns="91440" tIns="45720" rIns="91440" bIns="45720" anchor="t" anchorCtr="0" upright="1">
                          <a:noAutofit/>
                        </wps:bodyPr>
                      </wps:wsp>
                      <wps:wsp>
                        <wps:cNvPr id="27" name="Rectangle 133"/>
                        <wps:cNvSpPr>
                          <a:spLocks noChangeArrowheads="1"/>
                        </wps:cNvSpPr>
                        <wps:spPr bwMode="auto">
                          <a:xfrm>
                            <a:off x="8208" y="7574"/>
                            <a:ext cx="2448" cy="763"/>
                          </a:xfrm>
                          <a:prstGeom prst="rect">
                            <a:avLst/>
                          </a:prstGeom>
                          <a:solidFill>
                            <a:srgbClr val="FFFFFF"/>
                          </a:solidFill>
                          <a:ln w="9525">
                            <a:solidFill>
                              <a:srgbClr val="000000"/>
                            </a:solidFill>
                            <a:miter lim="800000"/>
                            <a:headEnd/>
                            <a:tailEnd/>
                          </a:ln>
                        </wps:spPr>
                        <wps:txbx>
                          <w:txbxContent>
                            <w:p w:rsidR="004E2A67" w:rsidRPr="00524B05" w:rsidRDefault="004E2A67" w:rsidP="00997D34">
                              <w:pPr>
                                <w:pStyle w:val="3"/>
                                <w:spacing w:before="0"/>
                                <w:jc w:val="both"/>
                                <w:rPr>
                                  <w:rFonts w:ascii="Times New Roman" w:hAnsi="Times New Roman"/>
                                  <w:b w:val="0"/>
                                  <w:color w:val="auto"/>
                                  <w:sz w:val="18"/>
                                  <w:szCs w:val="18"/>
                                </w:rPr>
                              </w:pPr>
                              <w:r w:rsidRPr="00524B05">
                                <w:rPr>
                                  <w:rFonts w:ascii="Times New Roman" w:hAnsi="Times New Roman"/>
                                  <w:b w:val="0"/>
                                  <w:color w:val="auto"/>
                                  <w:sz w:val="18"/>
                                  <w:szCs w:val="18"/>
                                </w:rPr>
                                <w:t>Юридичний відділ</w:t>
                              </w:r>
                            </w:p>
                          </w:txbxContent>
                        </wps:txbx>
                        <wps:bodyPr rot="0" vert="horz" wrap="square" lIns="91440" tIns="45720" rIns="91440" bIns="45720" anchor="t" anchorCtr="0" upright="1">
                          <a:noAutofit/>
                        </wps:bodyPr>
                      </wps:wsp>
                      <wps:wsp>
                        <wps:cNvPr id="28" name="Line 134"/>
                        <wps:cNvCnPr>
                          <a:cxnSpLocks noChangeShapeType="1"/>
                        </wps:cNvCnPr>
                        <wps:spPr bwMode="auto">
                          <a:xfrm>
                            <a:off x="7776" y="3888"/>
                            <a:ext cx="0" cy="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35"/>
                        <wps:cNvCnPr>
                          <a:cxnSpLocks noChangeShapeType="1"/>
                        </wps:cNvCnPr>
                        <wps:spPr bwMode="auto">
                          <a:xfrm>
                            <a:off x="7776" y="7056"/>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136"/>
                        <wps:cNvCnPr>
                          <a:cxnSpLocks noChangeShapeType="1"/>
                        </wps:cNvCnPr>
                        <wps:spPr bwMode="auto">
                          <a:xfrm>
                            <a:off x="7776" y="8208"/>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Rectangle 137"/>
                        <wps:cNvSpPr>
                          <a:spLocks noChangeArrowheads="1"/>
                        </wps:cNvSpPr>
                        <wps:spPr bwMode="auto">
                          <a:xfrm>
                            <a:off x="2304" y="5616"/>
                            <a:ext cx="1872" cy="959"/>
                          </a:xfrm>
                          <a:prstGeom prst="rect">
                            <a:avLst/>
                          </a:prstGeom>
                          <a:solidFill>
                            <a:srgbClr val="FFFFFF"/>
                          </a:solidFill>
                          <a:ln w="9525">
                            <a:solidFill>
                              <a:srgbClr val="000000"/>
                            </a:solidFill>
                            <a:miter lim="800000"/>
                            <a:headEnd/>
                            <a:tailEnd/>
                          </a:ln>
                        </wps:spPr>
                        <wps:txbx>
                          <w:txbxContent>
                            <w:p w:rsidR="004E2A67" w:rsidRPr="002972E3" w:rsidRDefault="004E2A67" w:rsidP="00997D34">
                              <w:pPr>
                                <w:pStyle w:val="2"/>
                                <w:spacing w:after="0" w:line="240" w:lineRule="auto"/>
                                <w:jc w:val="center"/>
                                <w:rPr>
                                  <w:sz w:val="18"/>
                                  <w:szCs w:val="18"/>
                                </w:rPr>
                              </w:pPr>
                              <w:r w:rsidRPr="002972E3">
                                <w:rPr>
                                  <w:sz w:val="18"/>
                                  <w:szCs w:val="18"/>
                                </w:rPr>
                                <w:t>Відділ праці і заробітної плати</w:t>
                              </w:r>
                            </w:p>
                          </w:txbxContent>
                        </wps:txbx>
                        <wps:bodyPr rot="0" vert="horz" wrap="square" lIns="91440" tIns="45720" rIns="91440" bIns="45720" anchor="t" anchorCtr="0" upright="1">
                          <a:noAutofit/>
                        </wps:bodyPr>
                      </wps:wsp>
                      <wps:wsp>
                        <wps:cNvPr id="32" name="Line 138"/>
                        <wps:cNvCnPr>
                          <a:cxnSpLocks noChangeShapeType="1"/>
                        </wps:cNvCnPr>
                        <wps:spPr bwMode="auto">
                          <a:xfrm>
                            <a:off x="4176" y="3711"/>
                            <a:ext cx="0" cy="13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39"/>
                        <wps:cNvCnPr>
                          <a:cxnSpLocks noChangeShapeType="1"/>
                        </wps:cNvCnPr>
                        <wps:spPr bwMode="auto">
                          <a:xfrm flipH="1">
                            <a:off x="3888" y="5040"/>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140"/>
                        <wps:cNvCnPr>
                          <a:cxnSpLocks noChangeShapeType="1"/>
                        </wps:cNvCnPr>
                        <wps:spPr bwMode="auto">
                          <a:xfrm>
                            <a:off x="1728" y="3711"/>
                            <a:ext cx="0" cy="2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41"/>
                        <wps:cNvCnPr>
                          <a:cxnSpLocks noChangeShapeType="1"/>
                        </wps:cNvCnPr>
                        <wps:spPr bwMode="auto">
                          <a:xfrm>
                            <a:off x="1728" y="6048"/>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left:0;text-align:left;margin-left:-9.35pt;margin-top:4.1pt;width:495pt;height:261pt;z-index:251659264" coordorigin="1500,2016" coordsize="9412,6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">
                <v:rect id="Rectangle 108" o:spid="_x0000_s1027" style="position:absolute;left:3312;top:2016;width:5328;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">
                  <v:textbox>
                    <w:txbxContent>
                      <w:p w:rsidR="004E2A67" w:rsidRPr="005320C7" w:rsidRDefault="004E2A67" w:rsidP="00997D34">
                        <w:pPr>
                          <w:jc w:val="center"/>
                          <w:rPr>
                            <w:b/>
                            <w:sz w:val="18"/>
                          </w:rPr>
                        </w:pPr>
                        <w:r w:rsidRPr="005320C7">
                          <w:rPr>
                            <w:b/>
                            <w:sz w:val="18"/>
                          </w:rPr>
                          <w:t>Генеральний директор</w:t>
                        </w:r>
                      </w:p>
                    </w:txbxContent>
                  </v:textbox>
                </v:rect>
                <v:rect id="Rectangle 109" o:spid="_x0000_s1028" style="position:absolute;left:1500;top:3168;width:1872;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textbox>
                    <w:txbxContent>
                      <w:p w:rsidR="004E2A67" w:rsidRPr="00E00712" w:rsidRDefault="004E2A67" w:rsidP="009B2F1B">
                        <w:pPr>
                          <w:pStyle w:val="2"/>
                          <w:spacing w:after="0" w:line="240" w:lineRule="auto"/>
                          <w:jc w:val="both"/>
                          <w:rPr>
                            <w:sz w:val="16"/>
                            <w:szCs w:val="16"/>
                          </w:rPr>
                        </w:pPr>
                        <w:r>
                          <w:rPr>
                            <w:sz w:val="16"/>
                            <w:szCs w:val="16"/>
                            <w:lang w:val="uk-UA"/>
                          </w:rPr>
                          <w:t>Фі</w:t>
                        </w:r>
                        <w:r w:rsidRPr="00E00712">
                          <w:rPr>
                            <w:sz w:val="16"/>
                            <w:szCs w:val="16"/>
                          </w:rPr>
                          <w:t xml:space="preserve">інансовий </w:t>
                        </w:r>
                        <w:r w:rsidRPr="00E00712">
                          <w:rPr>
                            <w:sz w:val="16"/>
                            <w:szCs w:val="16"/>
                            <w:lang w:val="uk-UA"/>
                          </w:rPr>
                          <w:t xml:space="preserve"> </w:t>
                        </w:r>
                        <w:r w:rsidRPr="00E00712">
                          <w:rPr>
                            <w:sz w:val="16"/>
                            <w:szCs w:val="16"/>
                          </w:rPr>
                          <w:t>директор</w:t>
                        </w:r>
                      </w:p>
                    </w:txbxContent>
                  </v:textbox>
                </v:rect>
                <v:rect id="Rectangle 110" o:spid="_x0000_s1029" style="position:absolute;left:4752;top:4608;width:251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textbox>
                    <w:txbxContent>
                      <w:p w:rsidR="004E2A67" w:rsidRPr="003A3F4C" w:rsidRDefault="004E2A67" w:rsidP="00997D34">
                        <w:pPr>
                          <w:pStyle w:val="a5"/>
                          <w:spacing w:after="0"/>
                        </w:pPr>
                        <w:r w:rsidRPr="00997D34">
                          <w:rPr>
                            <w:sz w:val="18"/>
                            <w:szCs w:val="18"/>
                          </w:rPr>
                          <w:t>Директор</w:t>
                        </w:r>
                        <w:r w:rsidRPr="00997D34">
                          <w:rPr>
                            <w:sz w:val="18"/>
                            <w:szCs w:val="18"/>
                            <w:lang w:val="en-US"/>
                          </w:rPr>
                          <w:t xml:space="preserve"> </w:t>
                        </w:r>
                        <w:r w:rsidRPr="00997D34">
                          <w:rPr>
                            <w:sz w:val="18"/>
                            <w:szCs w:val="18"/>
                          </w:rPr>
                          <w:t>по</w:t>
                        </w:r>
                        <w:r w:rsidRPr="003A3F4C">
                          <w:t xml:space="preserve"> виробництву</w:t>
                        </w:r>
                      </w:p>
                    </w:txbxContent>
                  </v:textbox>
                </v:rect>
                <v:rect id="Rectangle 111" o:spid="_x0000_s1030" style="position:absolute;left:5933;top:3185;width:227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textbox>
                    <w:txbxContent>
                      <w:p w:rsidR="004E2A67" w:rsidRPr="003A3F4C" w:rsidRDefault="004E2A67" w:rsidP="00997D34">
                        <w:pPr>
                          <w:pStyle w:val="a5"/>
                          <w:spacing w:after="0"/>
                          <w:jc w:val="center"/>
                        </w:pPr>
                        <w:r w:rsidRPr="003A3F4C">
                          <w:t>Комерційний директор</w:t>
                        </w:r>
                      </w:p>
                    </w:txbxContent>
                  </v:textbox>
                </v:rect>
                <v:shapetype id="_x0000_t202" coordsize="21600,21600" o:spt="202" path="m,l,21600r21600,l21600,xe">
                  <v:stroke joinstyle="miter"/>
                  <v:path gradientshapeok="t" o:connecttype="rect"/>
                </v:shapetype>
                <v:shape id="Text Box 112" o:spid="_x0000_s1031" type="#_x0000_t202" style="position:absolute;left:8496;top:3168;width:1728;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4E2A67" w:rsidRPr="003A3F4C" w:rsidRDefault="004E2A67" w:rsidP="00997D34">
                        <w:pPr>
                          <w:pStyle w:val="2"/>
                          <w:spacing w:after="0" w:line="240" w:lineRule="auto"/>
                          <w:jc w:val="center"/>
                        </w:pPr>
                        <w:r w:rsidRPr="003A3F4C">
                          <w:t>Головний бухгалтер</w:t>
                        </w:r>
                      </w:p>
                    </w:txbxContent>
                  </v:textbox>
                </v:shape>
                <v:line id="Line 113" o:spid="_x0000_s1032" style="position:absolute;flip:x;visibility:visible;mso-wrap-style:square" from="2758,2609" to="3622,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">
                  <v:stroke endarrow="block"/>
                </v:line>
                <v:line id="Line 114" o:spid="_x0000_s1033" style="position:absolute;visibility:visible;mso-wrap-style:square" from="4464,2592" to="4464,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">
                  <v:stroke endarrow="block"/>
                </v:line>
                <v:line id="Line 115" o:spid="_x0000_s1034" style="position:absolute;visibility:visible;mso-wrap-style:square" from="7078,2609" to="7078,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">
                  <v:stroke endarrow="block"/>
                </v:line>
                <v:line id="Line 116" o:spid="_x0000_s1035" style="position:absolute;visibility:visible;mso-wrap-style:square" from="7942,2609" to="9382,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">
                  <v:stroke endarrow="block"/>
                </v:line>
                <v:rect id="Rectangle 117" o:spid="_x0000_s1036" style="position:absolute;left:5184;top:5616;width:187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rsidR="004E2A67" w:rsidRPr="003A3F4C" w:rsidRDefault="004E2A67" w:rsidP="00997D34">
                        <w:pPr>
                          <w:pStyle w:val="2"/>
                          <w:spacing w:after="0" w:line="240" w:lineRule="auto"/>
                          <w:jc w:val="center"/>
                        </w:pPr>
                        <w:r w:rsidRPr="003A3F4C">
                          <w:t>Виробничий відділ</w:t>
                        </w:r>
                      </w:p>
                    </w:txbxContent>
                  </v:textbox>
                </v:rect>
                <v:rect id="Rectangle 118" o:spid="_x0000_s1037" style="position:absolute;left:3600;top:3168;width:2021;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rsidR="004E2A67" w:rsidRPr="003A3F4C" w:rsidRDefault="004E2A67" w:rsidP="00997D34">
                        <w:pPr>
                          <w:pStyle w:val="2"/>
                          <w:spacing w:after="0" w:line="240" w:lineRule="auto"/>
                          <w:jc w:val="center"/>
                        </w:pPr>
                        <w:r w:rsidRPr="003A3F4C">
                          <w:t>Головний інженер</w:t>
                        </w:r>
                      </w:p>
                    </w:txbxContent>
                  </v:textbox>
                </v:rect>
                <v:line id="Line 119" o:spid="_x0000_s1038" style="position:absolute;visibility:visible;mso-wrap-style:square" from="5782,2609" to="5782,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rect id="Rectangle 120" o:spid="_x0000_s1039" style="position:absolute;left:8928;top:5472;width:198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rsidR="004E2A67" w:rsidRPr="00524B05" w:rsidRDefault="004E2A67" w:rsidP="00997D34">
                        <w:pPr>
                          <w:pStyle w:val="2"/>
                          <w:spacing w:after="0" w:line="240" w:lineRule="auto"/>
                          <w:jc w:val="center"/>
                          <w:rPr>
                            <w:sz w:val="18"/>
                            <w:szCs w:val="18"/>
                          </w:rPr>
                        </w:pPr>
                        <w:r w:rsidRPr="00524B05">
                          <w:rPr>
                            <w:sz w:val="18"/>
                            <w:szCs w:val="18"/>
                          </w:rPr>
                          <w:t>Служба контролінгу</w:t>
                        </w:r>
                      </w:p>
                    </w:txbxContent>
                  </v:textbox>
                </v:rect>
                <v:rect id="Rectangle 121" o:spid="_x0000_s1040" style="position:absolute;left:8928;top:4320;width:172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rsidR="004E2A67" w:rsidRPr="003A3F4C" w:rsidRDefault="004E2A67" w:rsidP="00997D34">
                        <w:pPr>
                          <w:pStyle w:val="3"/>
                          <w:spacing w:before="0"/>
                          <w:rPr>
                            <w:rFonts w:ascii="Times New Roman" w:hAnsi="Times New Roman"/>
                            <w:b w:val="0"/>
                            <w:color w:val="auto"/>
                          </w:rPr>
                        </w:pPr>
                        <w:r w:rsidRPr="003A3F4C">
                          <w:rPr>
                            <w:rFonts w:ascii="Times New Roman" w:hAnsi="Times New Roman"/>
                            <w:b w:val="0"/>
                            <w:color w:val="auto"/>
                          </w:rPr>
                          <w:t>Бухгалтерія</w:t>
                        </w:r>
                      </w:p>
                    </w:txbxContent>
                  </v:textbox>
                </v:rect>
                <v:rect id="Rectangle 122" o:spid="_x0000_s1041" style="position:absolute;left:5184;top:7455;width:230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rsidR="004E2A67" w:rsidRPr="00017CBC" w:rsidRDefault="004E2A67" w:rsidP="00997D34">
                        <w:pPr>
                          <w:pStyle w:val="3"/>
                          <w:spacing w:before="0"/>
                          <w:rPr>
                            <w:rFonts w:ascii="Times New Roman" w:hAnsi="Times New Roman"/>
                            <w:b w:val="0"/>
                            <w:color w:val="auto"/>
                            <w:sz w:val="22"/>
                            <w:szCs w:val="22"/>
                          </w:rPr>
                        </w:pPr>
                        <w:r w:rsidRPr="00017CBC">
                          <w:rPr>
                            <w:rFonts w:ascii="Times New Roman" w:hAnsi="Times New Roman"/>
                            <w:b w:val="0"/>
                            <w:color w:val="auto"/>
                            <w:sz w:val="22"/>
                            <w:szCs w:val="22"/>
                          </w:rPr>
                          <w:t>Цех 2</w:t>
                        </w:r>
                      </w:p>
                    </w:txbxContent>
                  </v:textbox>
                </v:rect>
                <v:rect id="Rectangle 123" o:spid="_x0000_s1042" style="position:absolute;left:5184;top:6767;width:2304;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rsidR="004E2A67" w:rsidRPr="00EC45D8" w:rsidRDefault="004E2A67" w:rsidP="00997D34">
                        <w:pPr>
                          <w:pStyle w:val="3"/>
                          <w:spacing w:before="0"/>
                          <w:jc w:val="both"/>
                          <w:rPr>
                            <w:rFonts w:ascii="Times New Roman" w:hAnsi="Times New Roman"/>
                            <w:b w:val="0"/>
                            <w:color w:val="auto"/>
                            <w:sz w:val="22"/>
                            <w:szCs w:val="22"/>
                            <w:lang w:val="uk-UA"/>
                          </w:rPr>
                        </w:pPr>
                        <w:r w:rsidRPr="00EC45D8">
                          <w:rPr>
                            <w:rFonts w:ascii="Times New Roman" w:hAnsi="Times New Roman"/>
                            <w:b w:val="0"/>
                            <w:color w:val="auto"/>
                            <w:sz w:val="22"/>
                            <w:szCs w:val="22"/>
                          </w:rPr>
                          <w:t>Цех 1</w:t>
                        </w:r>
                      </w:p>
                    </w:txbxContent>
                  </v:textbox>
                </v:rect>
                <v:line id="Line 124" o:spid="_x0000_s1043" style="position:absolute;visibility:visible;mso-wrap-style:square" from="4896,5328" to="4896,7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125" o:spid="_x0000_s1044" style="position:absolute;visibility:visible;mso-wrap-style:square" from="4896,5904" to="5184,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line id="Line 126" o:spid="_x0000_s1045" style="position:absolute;visibility:visible;mso-wrap-style:square" from="4896,6912" to="5184,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line id="Line 127" o:spid="_x0000_s1046" style="position:absolute;visibility:visible;mso-wrap-style:square" from="4896,7776" to="5184,7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line id="Line 128" o:spid="_x0000_s1047" style="position:absolute;visibility:visible;mso-wrap-style:square" from="8640,3888" to="8640,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129" o:spid="_x0000_s1048" style="position:absolute;visibility:visible;mso-wrap-style:square" from="8640,4608" to="892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line id="Line 130" o:spid="_x0000_s1049" style="position:absolute;visibility:visible;mso-wrap-style:square" from="8640,6048" to="892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rect id="Rectangle 131" o:spid="_x0000_s1050" style="position:absolute;left:8208;top:6575;width:2448;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rsidR="004E2A67" w:rsidRPr="009B2F1B" w:rsidRDefault="004E2A67" w:rsidP="00997D34">
                        <w:pPr>
                          <w:jc w:val="center"/>
                          <w:rPr>
                            <w:rFonts w:ascii="Times New Roman" w:hAnsi="Times New Roman" w:cs="Times New Roman"/>
                            <w:sz w:val="18"/>
                            <w:szCs w:val="18"/>
                          </w:rPr>
                        </w:pPr>
                        <w:r w:rsidRPr="009B2F1B">
                          <w:rPr>
                            <w:rFonts w:ascii="Times New Roman" w:hAnsi="Times New Roman" w:cs="Times New Roman"/>
                            <w:sz w:val="18"/>
                            <w:szCs w:val="18"/>
                          </w:rPr>
                          <w:t>Відділ маркетингу</w:t>
                        </w:r>
                      </w:p>
                    </w:txbxContent>
                  </v:textbox>
                </v:rect>
                <v:rect id="Rectangle 132" o:spid="_x0000_s1051" style="position:absolute;left:2160;top:4608;width:172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rsidR="004E2A67" w:rsidRPr="005320C7" w:rsidRDefault="004E2A67" w:rsidP="00997D34">
                        <w:pPr>
                          <w:pStyle w:val="2"/>
                          <w:spacing w:after="0" w:line="240" w:lineRule="auto"/>
                          <w:jc w:val="center"/>
                          <w:rPr>
                            <w:sz w:val="18"/>
                            <w:szCs w:val="18"/>
                          </w:rPr>
                        </w:pPr>
                        <w:r w:rsidRPr="00E069BC">
                          <w:rPr>
                            <w:sz w:val="18"/>
                            <w:szCs w:val="18"/>
                          </w:rPr>
                          <w:t>Технічн</w:t>
                        </w:r>
                        <w:r w:rsidRPr="003A3F4C">
                          <w:t>ий</w:t>
                        </w:r>
                        <w:r w:rsidRPr="005320C7">
                          <w:rPr>
                            <w:sz w:val="18"/>
                            <w:szCs w:val="18"/>
                          </w:rPr>
                          <w:t xml:space="preserve"> відділ</w:t>
                        </w:r>
                      </w:p>
                    </w:txbxContent>
                  </v:textbox>
                </v:rect>
                <v:rect id="Rectangle 133" o:spid="_x0000_s1052" style="position:absolute;left:8208;top:7574;width:2448;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rsidR="004E2A67" w:rsidRPr="00524B05" w:rsidRDefault="004E2A67" w:rsidP="00997D34">
                        <w:pPr>
                          <w:pStyle w:val="3"/>
                          <w:spacing w:before="0"/>
                          <w:jc w:val="both"/>
                          <w:rPr>
                            <w:rFonts w:ascii="Times New Roman" w:hAnsi="Times New Roman"/>
                            <w:b w:val="0"/>
                            <w:color w:val="auto"/>
                            <w:sz w:val="18"/>
                            <w:szCs w:val="18"/>
                          </w:rPr>
                        </w:pPr>
                        <w:r w:rsidRPr="00524B05">
                          <w:rPr>
                            <w:rFonts w:ascii="Times New Roman" w:hAnsi="Times New Roman"/>
                            <w:b w:val="0"/>
                            <w:color w:val="auto"/>
                            <w:sz w:val="18"/>
                            <w:szCs w:val="18"/>
                          </w:rPr>
                          <w:t>Юридичний відділ</w:t>
                        </w:r>
                      </w:p>
                    </w:txbxContent>
                  </v:textbox>
                </v:rect>
                <v:line id="Line 134" o:spid="_x0000_s1053" style="position:absolute;visibility:visible;mso-wrap-style:square" from="7776,3888" to="7776,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135" o:spid="_x0000_s1054" style="position:absolute;visibility:visible;mso-wrap-style:square" from="7776,7056" to="8208,7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Line 136" o:spid="_x0000_s1055" style="position:absolute;visibility:visible;mso-wrap-style:square" from="7776,8208" to="8208,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rect id="Rectangle 137" o:spid="_x0000_s1056" style="position:absolute;left:2304;top:5616;width:1872;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rsidR="004E2A67" w:rsidRPr="002972E3" w:rsidRDefault="004E2A67" w:rsidP="00997D34">
                        <w:pPr>
                          <w:pStyle w:val="2"/>
                          <w:spacing w:after="0" w:line="240" w:lineRule="auto"/>
                          <w:jc w:val="center"/>
                          <w:rPr>
                            <w:sz w:val="18"/>
                            <w:szCs w:val="18"/>
                          </w:rPr>
                        </w:pPr>
                        <w:r w:rsidRPr="002972E3">
                          <w:rPr>
                            <w:sz w:val="18"/>
                            <w:szCs w:val="18"/>
                          </w:rPr>
                          <w:t>Відділ праці і заробітної плати</w:t>
                        </w:r>
                      </w:p>
                    </w:txbxContent>
                  </v:textbox>
                </v:rect>
                <v:line id="Line 138" o:spid="_x0000_s1057" style="position:absolute;visibility:visible;mso-wrap-style:square" from="4176,3711" to="4176,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139" o:spid="_x0000_s1058" style="position:absolute;flip:x;visibility:visible;mso-wrap-style:square" from="3888,5040" to="4176,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">
                  <v:stroke endarrow="block"/>
                </v:line>
                <v:line id="Line 140" o:spid="_x0000_s1059" style="position:absolute;visibility:visible;mso-wrap-style:square" from="1728,3711" to="172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141" o:spid="_x0000_s1060" style="position:absolute;visibility:visible;mso-wrap-style:square" from="1728,6048" to="2160,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ExAAAANsAAAAPAAAAZHJzL2Rvd25yZXYueG1sRI9BawIx&#10;FITvQv9DeIXeNKvF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Gl798TEAAAA2wAAAA8A&#10;AAAAAAAAAAAAAAAABwIAAGRycy9kb3ducmV2LnhtbFBLBQYAAAAAAwADALcAAAD4AgAAAAA=&#10;">
                  <v:stroke endarrow="block"/>
                </v:line>
              </v:group>
            </w:pict>
          </mc:Fallback>
        </mc:AlternateContent>
      </w:r>
    </w:p>
    <w:p w:rsidR="00997D34" w:rsidRPr="00BB545D" w:rsidRDefault="00997D34" w:rsidP="00997D34">
      <w:pPr>
        <w:pStyle w:val="a5"/>
        <w:rPr>
          <w:b/>
          <w:sz w:val="28"/>
          <w:szCs w:val="28"/>
          <w:lang w:val="uk-UA"/>
        </w:rPr>
      </w:pPr>
    </w:p>
    <w:p w:rsidR="00997D34" w:rsidRPr="00BB545D" w:rsidRDefault="00997D34" w:rsidP="00997D34">
      <w:pPr>
        <w:pStyle w:val="a5"/>
        <w:ind w:left="284" w:firstLine="142"/>
        <w:rPr>
          <w:b/>
          <w:sz w:val="28"/>
          <w:szCs w:val="28"/>
          <w:lang w:val="uk-UA"/>
        </w:rPr>
      </w:pPr>
    </w:p>
    <w:p w:rsidR="00997D34" w:rsidRPr="00BB545D" w:rsidRDefault="00997D34" w:rsidP="00997D34">
      <w:pPr>
        <w:pStyle w:val="a5"/>
        <w:ind w:left="284" w:firstLine="142"/>
        <w:rPr>
          <w:b/>
          <w:sz w:val="28"/>
          <w:szCs w:val="28"/>
          <w:lang w:val="uk-UA"/>
        </w:rPr>
      </w:pPr>
    </w:p>
    <w:p w:rsidR="00997D34" w:rsidRPr="00BB545D" w:rsidRDefault="00997D34" w:rsidP="00997D34">
      <w:pPr>
        <w:pStyle w:val="a5"/>
        <w:ind w:left="284" w:firstLine="142"/>
        <w:rPr>
          <w:b/>
          <w:sz w:val="28"/>
          <w:szCs w:val="28"/>
          <w:lang w:val="uk-UA"/>
        </w:rPr>
      </w:pPr>
    </w:p>
    <w:p w:rsidR="00997D34" w:rsidRPr="00BB545D" w:rsidRDefault="00997D34" w:rsidP="00997D34">
      <w:pPr>
        <w:pStyle w:val="a5"/>
        <w:ind w:left="284" w:firstLine="142"/>
        <w:rPr>
          <w:b/>
          <w:sz w:val="28"/>
          <w:szCs w:val="28"/>
          <w:lang w:val="uk-UA"/>
        </w:rPr>
      </w:pPr>
    </w:p>
    <w:p w:rsidR="00997D34" w:rsidRPr="00BB545D" w:rsidRDefault="00997D34" w:rsidP="00997D34">
      <w:pPr>
        <w:pStyle w:val="a5"/>
        <w:ind w:left="284" w:firstLine="142"/>
        <w:rPr>
          <w:b/>
          <w:sz w:val="28"/>
          <w:szCs w:val="28"/>
          <w:lang w:val="uk-UA"/>
        </w:rPr>
      </w:pPr>
    </w:p>
    <w:p w:rsidR="00997D34" w:rsidRPr="00BB545D" w:rsidRDefault="00997D34" w:rsidP="00997D34">
      <w:pPr>
        <w:pStyle w:val="a5"/>
        <w:ind w:left="284" w:firstLine="142"/>
        <w:rPr>
          <w:b/>
          <w:sz w:val="28"/>
          <w:szCs w:val="28"/>
          <w:lang w:val="uk-UA"/>
        </w:rPr>
      </w:pPr>
    </w:p>
    <w:p w:rsidR="00997D34" w:rsidRPr="00BB545D" w:rsidRDefault="00997D34" w:rsidP="00997D34">
      <w:pPr>
        <w:pStyle w:val="a5"/>
        <w:ind w:left="284" w:firstLine="142"/>
        <w:rPr>
          <w:b/>
          <w:sz w:val="28"/>
          <w:szCs w:val="28"/>
          <w:lang w:val="uk-UA"/>
        </w:rPr>
      </w:pPr>
    </w:p>
    <w:p w:rsidR="00997D34" w:rsidRPr="00997D34" w:rsidRDefault="00997D34" w:rsidP="00997D34">
      <w:pPr>
        <w:pStyle w:val="a3"/>
        <w:jc w:val="both"/>
        <w:rPr>
          <w:sz w:val="28"/>
          <w:szCs w:val="28"/>
          <w:lang w:val="uk-UA"/>
        </w:rPr>
      </w:pPr>
    </w:p>
    <w:p w:rsidR="00997D34" w:rsidRPr="00997D34" w:rsidRDefault="00997D34" w:rsidP="00997D34">
      <w:pPr>
        <w:pStyle w:val="a3"/>
        <w:jc w:val="both"/>
        <w:rPr>
          <w:sz w:val="28"/>
          <w:szCs w:val="28"/>
          <w:lang w:val="uk-UA"/>
        </w:rPr>
      </w:pPr>
    </w:p>
    <w:p w:rsidR="00997D34" w:rsidRPr="00BB545D" w:rsidRDefault="00997D34" w:rsidP="00997D34">
      <w:pPr>
        <w:pStyle w:val="a5"/>
        <w:rPr>
          <w:sz w:val="28"/>
          <w:szCs w:val="28"/>
          <w:lang w:val="uk-UA"/>
        </w:rPr>
      </w:pPr>
      <w:r w:rsidRPr="00BB545D">
        <w:rPr>
          <w:sz w:val="28"/>
          <w:szCs w:val="28"/>
          <w:lang w:val="uk-UA"/>
        </w:rPr>
        <w:t xml:space="preserve">      </w:t>
      </w:r>
    </w:p>
    <w:p w:rsidR="00997D34" w:rsidRPr="00997D34" w:rsidRDefault="00997D34" w:rsidP="00997D34">
      <w:pPr>
        <w:pStyle w:val="a5"/>
        <w:rPr>
          <w:b/>
          <w:sz w:val="24"/>
          <w:szCs w:val="24"/>
          <w:lang w:val="uk-UA"/>
        </w:rPr>
      </w:pPr>
      <w:r w:rsidRPr="00997D34">
        <w:rPr>
          <w:sz w:val="24"/>
          <w:szCs w:val="24"/>
          <w:lang w:val="uk-UA"/>
        </w:rPr>
        <w:t xml:space="preserve"> Рис. 1.2. Організаційна структура підприємства</w:t>
      </w:r>
      <w:r w:rsidRPr="00997D34">
        <w:rPr>
          <w:b/>
          <w:sz w:val="24"/>
          <w:szCs w:val="24"/>
          <w:lang w:val="uk-UA"/>
        </w:rPr>
        <w:t xml:space="preserve"> </w:t>
      </w:r>
    </w:p>
    <w:p w:rsidR="00997D34" w:rsidRPr="00997D34" w:rsidRDefault="00997D34" w:rsidP="00997D34">
      <w:pPr>
        <w:pStyle w:val="a5"/>
        <w:spacing w:after="0"/>
        <w:jc w:val="both"/>
        <w:rPr>
          <w:sz w:val="24"/>
          <w:szCs w:val="24"/>
          <w:lang w:val="uk-UA"/>
        </w:rPr>
      </w:pPr>
      <w:r w:rsidRPr="00997D34">
        <w:rPr>
          <w:b/>
          <w:sz w:val="24"/>
          <w:szCs w:val="24"/>
          <w:lang w:val="uk-UA"/>
        </w:rPr>
        <w:t>3.Необхідно</w:t>
      </w:r>
      <w:r w:rsidRPr="00997D34">
        <w:rPr>
          <w:sz w:val="24"/>
          <w:szCs w:val="24"/>
          <w:lang w:val="uk-UA"/>
        </w:rPr>
        <w:t xml:space="preserve"> розробити систему документопотоків. Визначити і розкрити вимоги до інформації (своєчасність, достовірність, релевантність, корисність, повнота, зрозумілість, регулярність). Визначити необхідні види документів. </w:t>
      </w:r>
    </w:p>
    <w:p w:rsidR="00997D34" w:rsidRPr="00997D34" w:rsidRDefault="00997D34" w:rsidP="00997D34">
      <w:pPr>
        <w:pStyle w:val="a5"/>
        <w:spacing w:after="0"/>
        <w:rPr>
          <w:sz w:val="24"/>
          <w:szCs w:val="24"/>
          <w:lang w:val="uk-UA"/>
        </w:rPr>
      </w:pPr>
      <w:r w:rsidRPr="00997D34">
        <w:rPr>
          <w:b/>
          <w:sz w:val="24"/>
          <w:szCs w:val="24"/>
          <w:lang w:val="uk-UA"/>
        </w:rPr>
        <w:t>4.Необхідно</w:t>
      </w:r>
      <w:r w:rsidRPr="00997D34">
        <w:rPr>
          <w:sz w:val="24"/>
          <w:szCs w:val="24"/>
          <w:lang w:val="uk-UA"/>
        </w:rPr>
        <w:t xml:space="preserve"> визначити взаємозв’язок управлінського і фінансового обліку.</w:t>
      </w:r>
    </w:p>
    <w:p w:rsidR="00997D34" w:rsidRPr="00997D34" w:rsidRDefault="00997D34" w:rsidP="00997D34">
      <w:pPr>
        <w:pStyle w:val="a5"/>
        <w:spacing w:after="0"/>
        <w:rPr>
          <w:sz w:val="24"/>
          <w:szCs w:val="24"/>
          <w:lang w:val="uk-UA"/>
        </w:rPr>
      </w:pPr>
      <w:r w:rsidRPr="00997D34">
        <w:rPr>
          <w:b/>
          <w:sz w:val="24"/>
          <w:szCs w:val="24"/>
          <w:lang w:val="uk-UA"/>
        </w:rPr>
        <w:t>5.Необхідно</w:t>
      </w:r>
      <w:r w:rsidRPr="00997D34">
        <w:rPr>
          <w:sz w:val="24"/>
          <w:szCs w:val="24"/>
          <w:lang w:val="uk-UA"/>
        </w:rPr>
        <w:t xml:space="preserve"> зробити висновок щодо доцільності створення системи управлінського обліку на підприємстві.</w:t>
      </w:r>
    </w:p>
    <w:p w:rsidR="007E287E" w:rsidRDefault="007E287E" w:rsidP="007E287E">
      <w:pPr>
        <w:spacing w:after="0" w:line="240" w:lineRule="auto"/>
        <w:ind w:firstLine="709"/>
        <w:rPr>
          <w:rFonts w:ascii="Times New Roman" w:hAnsi="Times New Roman" w:cs="Times New Roman"/>
          <w:b/>
          <w:sz w:val="24"/>
          <w:szCs w:val="24"/>
        </w:rPr>
      </w:pPr>
    </w:p>
    <w:p w:rsidR="007E287E" w:rsidRPr="00F97D43" w:rsidRDefault="007E287E" w:rsidP="007E287E">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t xml:space="preserve">Укладач:______  </w:t>
      </w:r>
      <w:r w:rsidRPr="00F97D43">
        <w:rPr>
          <w:rFonts w:ascii="Times New Roman" w:hAnsi="Times New Roman" w:cs="Times New Roman"/>
          <w:sz w:val="24"/>
          <w:szCs w:val="24"/>
          <w:u w:val="single"/>
        </w:rPr>
        <w:t>Шевців Л.Ю. , доцент,  к.е.н., доцент</w:t>
      </w:r>
    </w:p>
    <w:p w:rsidR="004B0CEC" w:rsidRDefault="004B0CEC" w:rsidP="004F13E2">
      <w:pPr>
        <w:tabs>
          <w:tab w:val="num" w:pos="476"/>
          <w:tab w:val="num" w:pos="540"/>
          <w:tab w:val="num" w:pos="629"/>
          <w:tab w:val="num" w:pos="993"/>
        </w:tabs>
        <w:jc w:val="center"/>
        <w:rPr>
          <w:rFonts w:ascii="Times New Roman" w:hAnsi="Times New Roman" w:cs="Times New Roman"/>
          <w:b/>
          <w:sz w:val="24"/>
          <w:szCs w:val="24"/>
        </w:rPr>
      </w:pPr>
    </w:p>
    <w:p w:rsidR="004F13E2" w:rsidRDefault="004F13E2" w:rsidP="004F13E2">
      <w:pPr>
        <w:tabs>
          <w:tab w:val="num" w:pos="476"/>
          <w:tab w:val="num" w:pos="540"/>
          <w:tab w:val="num" w:pos="629"/>
          <w:tab w:val="num" w:pos="993"/>
        </w:tabs>
        <w:jc w:val="center"/>
        <w:rPr>
          <w:rFonts w:ascii="Times New Roman" w:hAnsi="Times New Roman" w:cs="Times New Roman"/>
          <w:b/>
          <w:sz w:val="24"/>
          <w:szCs w:val="24"/>
        </w:rPr>
      </w:pPr>
      <w:r>
        <w:rPr>
          <w:rFonts w:ascii="Times New Roman" w:hAnsi="Times New Roman" w:cs="Times New Roman"/>
          <w:b/>
          <w:sz w:val="24"/>
          <w:szCs w:val="24"/>
        </w:rPr>
        <w:t>САМОСТІЙНА РОБОТА № 2</w:t>
      </w:r>
    </w:p>
    <w:p w:rsidR="004B0CEC" w:rsidRPr="004B0CEC" w:rsidRDefault="004B0CEC" w:rsidP="004F13E2">
      <w:pPr>
        <w:tabs>
          <w:tab w:val="num" w:pos="476"/>
          <w:tab w:val="num" w:pos="540"/>
          <w:tab w:val="num" w:pos="629"/>
          <w:tab w:val="num" w:pos="993"/>
        </w:tabs>
        <w:jc w:val="center"/>
        <w:rPr>
          <w:rFonts w:ascii="Times New Roman" w:hAnsi="Times New Roman" w:cs="Times New Roman"/>
          <w:b/>
          <w:sz w:val="24"/>
          <w:szCs w:val="24"/>
          <w:lang w:val="ru-RU"/>
        </w:rPr>
      </w:pPr>
      <w:r w:rsidRPr="004B0CEC">
        <w:rPr>
          <w:rFonts w:ascii="Times New Roman" w:hAnsi="Times New Roman" w:cs="Times New Roman"/>
          <w:b/>
          <w:sz w:val="24"/>
          <w:szCs w:val="24"/>
        </w:rPr>
        <w:t>Тема 2. «Облік за центрами відповідальності»</w:t>
      </w:r>
    </w:p>
    <w:p w:rsidR="0060377F" w:rsidRDefault="0060377F" w:rsidP="0060377F">
      <w:pPr>
        <w:pStyle w:val="31"/>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8E5A79" w:rsidRDefault="008E5A79" w:rsidP="0060377F">
      <w:pPr>
        <w:pStyle w:val="31"/>
        <w:spacing w:after="0" w:line="240" w:lineRule="auto"/>
        <w:jc w:val="center"/>
        <w:rPr>
          <w:rFonts w:ascii="Times New Roman" w:hAnsi="Times New Roman" w:cs="Times New Roman"/>
          <w:b/>
          <w:i/>
          <w:sz w:val="24"/>
          <w:szCs w:val="24"/>
        </w:rPr>
      </w:pPr>
    </w:p>
    <w:p w:rsidR="008E5A79" w:rsidRPr="00241AE2" w:rsidRDefault="008E5A79" w:rsidP="008E5A79">
      <w:pPr>
        <w:pStyle w:val="2"/>
        <w:numPr>
          <w:ilvl w:val="0"/>
          <w:numId w:val="98"/>
        </w:numPr>
        <w:spacing w:after="0" w:line="240" w:lineRule="auto"/>
        <w:jc w:val="both"/>
        <w:rPr>
          <w:sz w:val="24"/>
          <w:szCs w:val="24"/>
          <w:lang w:val="uk-UA"/>
        </w:rPr>
      </w:pPr>
      <w:r w:rsidRPr="00241AE2">
        <w:rPr>
          <w:sz w:val="24"/>
          <w:szCs w:val="24"/>
        </w:rPr>
        <w:t>Трансфертне ціноутворення. Методи визначення величини трансфертної ціни.</w:t>
      </w:r>
    </w:p>
    <w:p w:rsidR="008E5A79" w:rsidRPr="00530CE7" w:rsidRDefault="008E5A79" w:rsidP="008E5A79">
      <w:pPr>
        <w:pStyle w:val="a3"/>
        <w:numPr>
          <w:ilvl w:val="0"/>
          <w:numId w:val="98"/>
        </w:numPr>
        <w:spacing w:after="0"/>
        <w:jc w:val="both"/>
        <w:rPr>
          <w:sz w:val="24"/>
          <w:szCs w:val="24"/>
        </w:rPr>
      </w:pPr>
      <w:r w:rsidRPr="00241AE2">
        <w:rPr>
          <w:sz w:val="24"/>
          <w:szCs w:val="24"/>
        </w:rPr>
        <w:t>Основні напрями розвитку управлінського обліку.</w:t>
      </w:r>
    </w:p>
    <w:p w:rsidR="008E5A79" w:rsidRDefault="008E5A79" w:rsidP="008E5A79">
      <w:pPr>
        <w:pStyle w:val="a3"/>
        <w:spacing w:after="0"/>
        <w:ind w:firstLine="900"/>
        <w:jc w:val="both"/>
        <w:rPr>
          <w:b/>
          <w:sz w:val="24"/>
          <w:szCs w:val="24"/>
        </w:rPr>
      </w:pPr>
    </w:p>
    <w:p w:rsidR="008E5A79" w:rsidRDefault="008E5A79" w:rsidP="008E5A79">
      <w:pPr>
        <w:pStyle w:val="a3"/>
        <w:ind w:left="0"/>
        <w:jc w:val="center"/>
        <w:rPr>
          <w:b/>
          <w:sz w:val="24"/>
          <w:szCs w:val="24"/>
          <w:lang w:val="uk-UA"/>
        </w:rPr>
      </w:pPr>
      <w:r w:rsidRPr="005E3AF1">
        <w:rPr>
          <w:b/>
          <w:sz w:val="24"/>
          <w:szCs w:val="24"/>
        </w:rPr>
        <w:t>Для опрацювання пита</w:t>
      </w:r>
      <w:bookmarkStart w:id="0" w:name="_GoBack"/>
      <w:r w:rsidRPr="005E3AF1">
        <w:rPr>
          <w:b/>
          <w:sz w:val="24"/>
          <w:szCs w:val="24"/>
        </w:rPr>
        <w:t>н</w:t>
      </w:r>
      <w:bookmarkEnd w:id="0"/>
      <w:r w:rsidRPr="005E3AF1">
        <w:rPr>
          <w:b/>
          <w:sz w:val="24"/>
          <w:szCs w:val="24"/>
        </w:rPr>
        <w:t>ь рекомендовано опрацювати рекомендовану літературу</w:t>
      </w:r>
      <w:r>
        <w:rPr>
          <w:b/>
          <w:sz w:val="24"/>
          <w:szCs w:val="24"/>
          <w:lang w:val="uk-UA"/>
        </w:rPr>
        <w:t>.</w:t>
      </w:r>
    </w:p>
    <w:p w:rsidR="008E5A79" w:rsidRPr="001A00DB" w:rsidRDefault="008E5A79" w:rsidP="008E5A79">
      <w:pPr>
        <w:pStyle w:val="a3"/>
        <w:numPr>
          <w:ilvl w:val="0"/>
          <w:numId w:val="111"/>
        </w:numPr>
        <w:spacing w:after="0"/>
        <w:jc w:val="both"/>
        <w:rPr>
          <w:sz w:val="24"/>
          <w:szCs w:val="24"/>
          <w:lang w:val="uk-UA"/>
        </w:rPr>
      </w:pPr>
      <w:r w:rsidRPr="001A00DB">
        <w:rPr>
          <w:sz w:val="24"/>
          <w:szCs w:val="24"/>
          <w:lang w:val="uk-UA"/>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1A00DB">
        <w:rPr>
          <w:sz w:val="24"/>
          <w:szCs w:val="24"/>
          <w:lang w:val="en-US"/>
        </w:rPr>
        <w:t>http</w:t>
      </w:r>
      <w:r w:rsidRPr="001A00DB">
        <w:rPr>
          <w:sz w:val="24"/>
          <w:szCs w:val="24"/>
          <w:lang w:val="uk-UA"/>
        </w:rPr>
        <w:t>://</w:t>
      </w:r>
      <w:r w:rsidRPr="001A00DB">
        <w:rPr>
          <w:sz w:val="24"/>
          <w:szCs w:val="24"/>
          <w:lang w:val="en-US"/>
        </w:rPr>
        <w:t>zakon</w:t>
      </w:r>
      <w:r w:rsidRPr="001A00DB">
        <w:rPr>
          <w:sz w:val="24"/>
          <w:szCs w:val="24"/>
          <w:lang w:val="uk-UA"/>
        </w:rPr>
        <w:t>2.</w:t>
      </w:r>
      <w:r w:rsidRPr="001A00DB">
        <w:rPr>
          <w:sz w:val="24"/>
          <w:szCs w:val="24"/>
          <w:lang w:val="en-US"/>
        </w:rPr>
        <w:t>radagov</w:t>
      </w:r>
      <w:r w:rsidRPr="001A00DB">
        <w:rPr>
          <w:sz w:val="24"/>
          <w:szCs w:val="24"/>
          <w:lang w:val="uk-UA"/>
        </w:rPr>
        <w:t>.</w:t>
      </w:r>
      <w:r w:rsidRPr="001A00DB">
        <w:rPr>
          <w:sz w:val="24"/>
          <w:szCs w:val="24"/>
          <w:lang w:val="en-US"/>
        </w:rPr>
        <w:t>ua</w:t>
      </w:r>
      <w:r w:rsidRPr="001A00DB">
        <w:rPr>
          <w:sz w:val="24"/>
          <w:szCs w:val="24"/>
          <w:lang w:val="uk-UA"/>
        </w:rPr>
        <w:t>/</w:t>
      </w:r>
      <w:r w:rsidRPr="001A00DB">
        <w:rPr>
          <w:sz w:val="24"/>
          <w:szCs w:val="24"/>
          <w:lang w:val="en-US"/>
        </w:rPr>
        <w:t>laws</w:t>
      </w:r>
      <w:r w:rsidRPr="001A00DB">
        <w:rPr>
          <w:sz w:val="24"/>
          <w:szCs w:val="24"/>
          <w:lang w:val="uk-UA"/>
        </w:rPr>
        <w:t>/</w:t>
      </w:r>
      <w:r w:rsidRPr="001A00DB">
        <w:rPr>
          <w:sz w:val="24"/>
          <w:szCs w:val="24"/>
          <w:lang w:val="en-US"/>
        </w:rPr>
        <w:t>show</w:t>
      </w:r>
      <w:r w:rsidRPr="001A00DB">
        <w:rPr>
          <w:sz w:val="24"/>
          <w:szCs w:val="24"/>
          <w:lang w:val="uk-UA"/>
        </w:rPr>
        <w:t>/</w:t>
      </w:r>
      <w:r w:rsidRPr="001A00DB">
        <w:rPr>
          <w:sz w:val="24"/>
          <w:szCs w:val="24"/>
          <w:lang w:val="en-US"/>
        </w:rPr>
        <w:t>z</w:t>
      </w:r>
      <w:r w:rsidRPr="001A00DB">
        <w:rPr>
          <w:sz w:val="24"/>
          <w:szCs w:val="24"/>
          <w:lang w:val="uk-UA"/>
        </w:rPr>
        <w:t>0336-13.</w:t>
      </w:r>
    </w:p>
    <w:p w:rsidR="008E5A79" w:rsidRPr="001A00DB" w:rsidRDefault="008E5A79" w:rsidP="008E5A79">
      <w:pPr>
        <w:pStyle w:val="a3"/>
        <w:numPr>
          <w:ilvl w:val="0"/>
          <w:numId w:val="111"/>
        </w:numPr>
        <w:spacing w:after="0"/>
        <w:jc w:val="both"/>
        <w:rPr>
          <w:sz w:val="24"/>
          <w:szCs w:val="24"/>
          <w:lang w:val="uk-UA"/>
        </w:rPr>
      </w:pPr>
      <w:r w:rsidRPr="001A00DB">
        <w:rPr>
          <w:sz w:val="24"/>
          <w:szCs w:val="24"/>
          <w:lang w:val="uk-UA"/>
        </w:rPr>
        <w:lastRenderedPageBreak/>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8E5A79" w:rsidRPr="00B15DB7" w:rsidRDefault="008E5A79" w:rsidP="008E5A79">
      <w:pPr>
        <w:pStyle w:val="a7"/>
        <w:numPr>
          <w:ilvl w:val="0"/>
          <w:numId w:val="111"/>
        </w:numPr>
        <w:spacing w:after="0" w:line="240" w:lineRule="auto"/>
        <w:jc w:val="both"/>
        <w:rPr>
          <w:rFonts w:ascii="Times New Roman" w:hAnsi="Times New Roman" w:cs="Times New Roman"/>
          <w:sz w:val="24"/>
          <w:szCs w:val="24"/>
        </w:rPr>
      </w:pPr>
      <w:r w:rsidRPr="00B15DB7">
        <w:rPr>
          <w:rFonts w:ascii="Times New Roman" w:hAnsi="Times New Roman" w:cs="Times New Roman"/>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8E5A79" w:rsidRPr="00B15DB7" w:rsidRDefault="008E5A79" w:rsidP="008E5A79">
      <w:pPr>
        <w:pStyle w:val="a7"/>
        <w:numPr>
          <w:ilvl w:val="0"/>
          <w:numId w:val="111"/>
        </w:numPr>
        <w:spacing w:after="0" w:line="240" w:lineRule="auto"/>
        <w:jc w:val="both"/>
        <w:rPr>
          <w:rFonts w:ascii="Times New Roman" w:hAnsi="Times New Roman" w:cs="Times New Roman"/>
          <w:sz w:val="24"/>
          <w:szCs w:val="24"/>
        </w:rPr>
      </w:pPr>
      <w:r w:rsidRPr="00B15DB7">
        <w:rPr>
          <w:rFonts w:ascii="Times New Roman" w:hAnsi="Times New Roman" w:cs="Times New Roman"/>
          <w:sz w:val="24"/>
          <w:szCs w:val="24"/>
        </w:rPr>
        <w:t>Положення (стандарт) бухгалтерського обліку 15 «Доходи», затверджено наказом МФ України від 29. 11. 1999 р. № 290.</w:t>
      </w:r>
    </w:p>
    <w:p w:rsidR="008E5A79" w:rsidRPr="00B15DB7" w:rsidRDefault="008E5A79" w:rsidP="008E5A79">
      <w:pPr>
        <w:pStyle w:val="a7"/>
        <w:numPr>
          <w:ilvl w:val="0"/>
          <w:numId w:val="111"/>
        </w:numPr>
        <w:spacing w:after="0" w:line="240" w:lineRule="auto"/>
        <w:jc w:val="both"/>
        <w:rPr>
          <w:rFonts w:ascii="Times New Roman" w:hAnsi="Times New Roman" w:cs="Times New Roman"/>
          <w:sz w:val="24"/>
          <w:szCs w:val="24"/>
        </w:rPr>
      </w:pPr>
      <w:r w:rsidRPr="00B15DB7">
        <w:rPr>
          <w:rFonts w:ascii="Times New Roman" w:hAnsi="Times New Roman" w:cs="Times New Roman"/>
          <w:sz w:val="24"/>
          <w:szCs w:val="24"/>
        </w:rPr>
        <w:t>Положення (стандарт) бухгалтерського обліку 9 «Запаси», затверджено наказом МФ України від 20. 10. 1999 р. № 246.</w:t>
      </w:r>
    </w:p>
    <w:p w:rsidR="008E5A79" w:rsidRPr="001A00DB" w:rsidRDefault="008E5A79" w:rsidP="008E5A79">
      <w:pPr>
        <w:shd w:val="clear" w:color="auto" w:fill="FFFFFF"/>
        <w:ind w:left="360"/>
        <w:rPr>
          <w:rFonts w:ascii="Times New Roman" w:hAnsi="Times New Roman" w:cs="Times New Roman"/>
          <w:i/>
          <w:sz w:val="24"/>
          <w:szCs w:val="24"/>
        </w:rPr>
      </w:pPr>
      <w:r w:rsidRPr="001A00DB">
        <w:rPr>
          <w:rFonts w:ascii="Times New Roman" w:hAnsi="Times New Roman" w:cs="Times New Roman"/>
          <w:i/>
          <w:sz w:val="24"/>
          <w:szCs w:val="24"/>
        </w:rPr>
        <w:t>Основна та допоміжна література:</w:t>
      </w:r>
    </w:p>
    <w:p w:rsidR="008E5A79" w:rsidRPr="001A00DB" w:rsidRDefault="008E5A79" w:rsidP="008E5A79">
      <w:pPr>
        <w:pStyle w:val="a3"/>
        <w:numPr>
          <w:ilvl w:val="0"/>
          <w:numId w:val="112"/>
        </w:numPr>
        <w:spacing w:after="0"/>
        <w:jc w:val="both"/>
        <w:rPr>
          <w:sz w:val="24"/>
          <w:szCs w:val="24"/>
        </w:rPr>
      </w:pPr>
      <w:r w:rsidRPr="001A00DB">
        <w:rPr>
          <w:sz w:val="24"/>
          <w:szCs w:val="24"/>
        </w:rPr>
        <w:t>Голов С.Ф. Управлінський облік: підручник / С.Ф.Голов. – ЦУЛ. – 2019. – 400 с.</w:t>
      </w:r>
    </w:p>
    <w:p w:rsidR="008E5A79" w:rsidRPr="001A00DB" w:rsidRDefault="008E5A79" w:rsidP="008E5A79">
      <w:pPr>
        <w:pStyle w:val="a3"/>
        <w:numPr>
          <w:ilvl w:val="0"/>
          <w:numId w:val="112"/>
        </w:numPr>
        <w:spacing w:after="0"/>
        <w:jc w:val="both"/>
        <w:rPr>
          <w:sz w:val="24"/>
          <w:szCs w:val="24"/>
        </w:rPr>
      </w:pPr>
      <w:r w:rsidRPr="001A00DB">
        <w:rPr>
          <w:sz w:val="24"/>
          <w:szCs w:val="24"/>
        </w:rPr>
        <w:t>Карпенко О. В. Управлінський облік: навч. посіб./ О.В. Карпенко, Д.В. Карпенко. -К.: Центр учбової літератури, 2012. -296 с.</w:t>
      </w:r>
    </w:p>
    <w:p w:rsidR="008E5A79" w:rsidRPr="001A00DB" w:rsidRDefault="008E5A79" w:rsidP="008E5A79">
      <w:pPr>
        <w:pStyle w:val="a3"/>
        <w:numPr>
          <w:ilvl w:val="0"/>
          <w:numId w:val="112"/>
        </w:numPr>
        <w:spacing w:after="0"/>
        <w:jc w:val="both"/>
        <w:rPr>
          <w:sz w:val="24"/>
          <w:szCs w:val="24"/>
        </w:rPr>
      </w:pPr>
      <w:r w:rsidRPr="001A00DB">
        <w:rPr>
          <w:sz w:val="24"/>
          <w:szCs w:val="24"/>
        </w:rPr>
        <w:t>Огійчук М. Фінансовий та управлінський облік за національними стандартами: підручник / М.Огійчук . – Алерта, 2016. – 1040 с.</w:t>
      </w:r>
    </w:p>
    <w:p w:rsidR="008E5A79" w:rsidRPr="001A00DB" w:rsidRDefault="008E5A79" w:rsidP="008E5A79">
      <w:pPr>
        <w:pStyle w:val="a3"/>
        <w:numPr>
          <w:ilvl w:val="0"/>
          <w:numId w:val="112"/>
        </w:numPr>
        <w:spacing w:after="0"/>
        <w:jc w:val="both"/>
        <w:rPr>
          <w:sz w:val="24"/>
          <w:szCs w:val="24"/>
        </w:rPr>
      </w:pPr>
      <w:r w:rsidRPr="001A00DB">
        <w:rPr>
          <w:sz w:val="24"/>
          <w:szCs w:val="24"/>
        </w:rPr>
        <w:t xml:space="preserve">Партин Г.О. Управлінський облік: підручник / Г.О.Партин та ін. – Л.: Вид-во Львів.політехніки, 2013.– 279 с. </w:t>
      </w:r>
    </w:p>
    <w:p w:rsidR="008E5A79" w:rsidRPr="00B15DB7" w:rsidRDefault="008E5A79" w:rsidP="008E5A79">
      <w:pPr>
        <w:pStyle w:val="a7"/>
        <w:numPr>
          <w:ilvl w:val="0"/>
          <w:numId w:val="112"/>
        </w:numPr>
        <w:tabs>
          <w:tab w:val="left" w:pos="10260"/>
        </w:tabs>
        <w:spacing w:after="0" w:line="240" w:lineRule="auto"/>
        <w:jc w:val="both"/>
        <w:rPr>
          <w:rFonts w:ascii="Times New Roman" w:hAnsi="Times New Roman" w:cs="Times New Roman"/>
          <w:sz w:val="24"/>
          <w:szCs w:val="24"/>
        </w:rPr>
      </w:pPr>
      <w:r w:rsidRPr="00B15DB7">
        <w:rPr>
          <w:rFonts w:ascii="Times New Roman" w:hAnsi="Times New Roman" w:cs="Times New Roman"/>
          <w:sz w:val="24"/>
          <w:szCs w:val="24"/>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B15DB7">
        <w:rPr>
          <w:rFonts w:ascii="Times New Roman" w:hAnsi="Times New Roman" w:cs="Times New Roman"/>
          <w:sz w:val="24"/>
          <w:szCs w:val="24"/>
          <w:lang w:val="en-US"/>
        </w:rPr>
        <w:t>http</w:t>
      </w:r>
      <w:r w:rsidRPr="00B15DB7">
        <w:rPr>
          <w:rFonts w:ascii="Times New Roman" w:hAnsi="Times New Roman" w:cs="Times New Roman"/>
          <w:sz w:val="24"/>
          <w:szCs w:val="24"/>
        </w:rPr>
        <w:t>://</w:t>
      </w:r>
      <w:r w:rsidRPr="00B15DB7">
        <w:rPr>
          <w:rFonts w:ascii="Times New Roman" w:hAnsi="Times New Roman" w:cs="Times New Roman"/>
          <w:sz w:val="24"/>
          <w:szCs w:val="24"/>
          <w:lang w:val="en-US"/>
        </w:rPr>
        <w:t>nmu</w:t>
      </w:r>
      <w:r w:rsidRPr="00B15DB7">
        <w:rPr>
          <w:rFonts w:ascii="Times New Roman" w:hAnsi="Times New Roman" w:cs="Times New Roman"/>
          <w:sz w:val="24"/>
          <w:szCs w:val="24"/>
        </w:rPr>
        <w:t>.</w:t>
      </w:r>
      <w:r w:rsidRPr="00B15DB7">
        <w:rPr>
          <w:rFonts w:ascii="Times New Roman" w:hAnsi="Times New Roman" w:cs="Times New Roman"/>
          <w:sz w:val="24"/>
          <w:szCs w:val="24"/>
          <w:lang w:val="en-US"/>
        </w:rPr>
        <w:t>org</w:t>
      </w:r>
      <w:r w:rsidRPr="00B15DB7">
        <w:rPr>
          <w:rFonts w:ascii="Times New Roman" w:hAnsi="Times New Roman" w:cs="Times New Roman"/>
          <w:sz w:val="24"/>
          <w:szCs w:val="24"/>
        </w:rPr>
        <w:t>.</w:t>
      </w:r>
      <w:r w:rsidRPr="00B15DB7">
        <w:rPr>
          <w:rFonts w:ascii="Times New Roman" w:hAnsi="Times New Roman" w:cs="Times New Roman"/>
          <w:sz w:val="24"/>
          <w:szCs w:val="24"/>
          <w:lang w:val="en-US"/>
        </w:rPr>
        <w:t>ua</w:t>
      </w:r>
      <w:r w:rsidRPr="00B15DB7">
        <w:rPr>
          <w:rFonts w:ascii="Times New Roman" w:hAnsi="Times New Roman" w:cs="Times New Roman"/>
          <w:sz w:val="24"/>
          <w:szCs w:val="24"/>
        </w:rPr>
        <w:t xml:space="preserve"> </w:t>
      </w:r>
    </w:p>
    <w:p w:rsidR="008E5A79" w:rsidRPr="001A00DB" w:rsidRDefault="008E5A79" w:rsidP="008E5A79">
      <w:pPr>
        <w:pStyle w:val="a3"/>
        <w:rPr>
          <w:b/>
          <w:sz w:val="24"/>
          <w:szCs w:val="24"/>
          <w:lang w:val="uk-UA"/>
        </w:rPr>
      </w:pPr>
      <w:r w:rsidRPr="001A00DB">
        <w:rPr>
          <w:i/>
          <w:sz w:val="24"/>
          <w:szCs w:val="24"/>
          <w:lang w:val="uk-UA"/>
        </w:rPr>
        <w:t>Ресурси інтернету</w:t>
      </w:r>
      <w:r w:rsidRPr="001A00DB">
        <w:rPr>
          <w:sz w:val="24"/>
          <w:szCs w:val="24"/>
          <w:lang w:val="uk-UA"/>
        </w:rPr>
        <w:t>:</w:t>
      </w:r>
    </w:p>
    <w:p w:rsidR="008E5A79" w:rsidRPr="001A00DB" w:rsidRDefault="008E5A79" w:rsidP="008E5A79">
      <w:pPr>
        <w:pStyle w:val="a3"/>
        <w:spacing w:after="0"/>
        <w:ind w:left="0"/>
        <w:jc w:val="both"/>
        <w:rPr>
          <w:sz w:val="24"/>
          <w:szCs w:val="24"/>
          <w:lang w:val="uk-UA"/>
        </w:rPr>
      </w:pPr>
      <w:r w:rsidRPr="001A00DB">
        <w:rPr>
          <w:sz w:val="24"/>
          <w:szCs w:val="24"/>
          <w:lang w:val="en-US"/>
        </w:rPr>
        <w:t>http</w:t>
      </w:r>
      <w:r w:rsidRPr="001A00DB">
        <w:rPr>
          <w:sz w:val="24"/>
          <w:szCs w:val="24"/>
          <w:lang w:val="uk-UA"/>
        </w:rPr>
        <w:t xml:space="preserve">:// </w:t>
      </w:r>
      <w:r w:rsidRPr="001A00DB">
        <w:rPr>
          <w:sz w:val="24"/>
          <w:szCs w:val="24"/>
          <w:lang w:val="en-US"/>
        </w:rPr>
        <w:t>www</w:t>
      </w:r>
      <w:r w:rsidRPr="001A00DB">
        <w:rPr>
          <w:sz w:val="24"/>
          <w:szCs w:val="24"/>
          <w:lang w:val="uk-UA"/>
        </w:rPr>
        <w:t xml:space="preserve">. </w:t>
      </w:r>
      <w:r w:rsidRPr="001A00DB">
        <w:rPr>
          <w:sz w:val="24"/>
          <w:szCs w:val="24"/>
          <w:lang w:val="en-US"/>
        </w:rPr>
        <w:t>library</w:t>
      </w:r>
      <w:r w:rsidRPr="001A00DB">
        <w:rPr>
          <w:sz w:val="24"/>
          <w:szCs w:val="24"/>
          <w:lang w:val="uk-UA"/>
        </w:rPr>
        <w:t xml:space="preserve">. </w:t>
      </w:r>
      <w:r w:rsidRPr="001A00DB">
        <w:rPr>
          <w:sz w:val="24"/>
          <w:szCs w:val="24"/>
          <w:lang w:val="en-US"/>
        </w:rPr>
        <w:t>univ</w:t>
      </w:r>
      <w:r w:rsidRPr="001A00DB">
        <w:rPr>
          <w:sz w:val="24"/>
          <w:szCs w:val="24"/>
          <w:lang w:val="uk-UA"/>
        </w:rPr>
        <w:t>.</w:t>
      </w:r>
      <w:r w:rsidRPr="001A00DB">
        <w:rPr>
          <w:sz w:val="24"/>
          <w:szCs w:val="24"/>
          <w:lang w:val="en-US"/>
        </w:rPr>
        <w:t>kiev</w:t>
      </w:r>
      <w:r w:rsidRPr="001A00DB">
        <w:rPr>
          <w:sz w:val="24"/>
          <w:szCs w:val="24"/>
          <w:lang w:val="uk-UA"/>
        </w:rPr>
        <w:t>.</w:t>
      </w:r>
      <w:r w:rsidRPr="001A00DB">
        <w:rPr>
          <w:sz w:val="24"/>
          <w:szCs w:val="24"/>
          <w:lang w:val="en-US"/>
        </w:rPr>
        <w:t>ua</w:t>
      </w:r>
      <w:r w:rsidRPr="001A00DB">
        <w:rPr>
          <w:sz w:val="24"/>
          <w:szCs w:val="24"/>
          <w:lang w:val="uk-UA"/>
        </w:rPr>
        <w:t>/</w:t>
      </w:r>
      <w:r w:rsidRPr="001A00DB">
        <w:rPr>
          <w:sz w:val="24"/>
          <w:szCs w:val="24"/>
          <w:lang w:val="en-US"/>
        </w:rPr>
        <w:t>ukr</w:t>
      </w:r>
      <w:r w:rsidRPr="001A00DB">
        <w:rPr>
          <w:sz w:val="24"/>
          <w:szCs w:val="24"/>
          <w:lang w:val="uk-UA"/>
        </w:rPr>
        <w:t>/</w:t>
      </w:r>
      <w:r w:rsidRPr="001A00DB">
        <w:rPr>
          <w:sz w:val="24"/>
          <w:szCs w:val="24"/>
          <w:lang w:val="en-US"/>
        </w:rPr>
        <w:t>res</w:t>
      </w:r>
      <w:r w:rsidRPr="001A00DB">
        <w:rPr>
          <w:sz w:val="24"/>
          <w:szCs w:val="24"/>
          <w:lang w:val="uk-UA"/>
        </w:rPr>
        <w:t>/</w:t>
      </w:r>
      <w:r w:rsidRPr="001A00DB">
        <w:rPr>
          <w:sz w:val="24"/>
          <w:szCs w:val="24"/>
          <w:lang w:val="en-US"/>
        </w:rPr>
        <w:t>resour</w:t>
      </w:r>
      <w:r w:rsidRPr="001A00DB">
        <w:rPr>
          <w:sz w:val="24"/>
          <w:szCs w:val="24"/>
          <w:lang w:val="uk-UA"/>
        </w:rPr>
        <w:t>.</w:t>
      </w:r>
      <w:r w:rsidRPr="001A00DB">
        <w:rPr>
          <w:sz w:val="24"/>
          <w:szCs w:val="24"/>
          <w:lang w:val="en-US"/>
        </w:rPr>
        <w:t>php</w:t>
      </w:r>
      <w:r w:rsidRPr="001A00DB">
        <w:rPr>
          <w:sz w:val="24"/>
          <w:szCs w:val="24"/>
          <w:lang w:val="uk-UA"/>
        </w:rPr>
        <w:t>3 – Бібліотеки в Україні.</w:t>
      </w:r>
    </w:p>
    <w:p w:rsidR="008E5A79" w:rsidRPr="001A00DB" w:rsidRDefault="008E5A79" w:rsidP="008E5A79">
      <w:pPr>
        <w:pStyle w:val="a3"/>
        <w:spacing w:after="0"/>
        <w:ind w:left="0"/>
        <w:jc w:val="both"/>
        <w:rPr>
          <w:sz w:val="24"/>
          <w:szCs w:val="24"/>
        </w:rPr>
      </w:pPr>
      <w:r w:rsidRPr="001A00DB">
        <w:rPr>
          <w:sz w:val="24"/>
          <w:szCs w:val="24"/>
          <w:lang w:val="en-US"/>
        </w:rPr>
        <w:t>http</w:t>
      </w:r>
      <w:r w:rsidRPr="001A00DB">
        <w:rPr>
          <w:sz w:val="24"/>
          <w:szCs w:val="24"/>
        </w:rPr>
        <w:t>://</w:t>
      </w:r>
      <w:r w:rsidRPr="001A00DB">
        <w:rPr>
          <w:sz w:val="24"/>
          <w:szCs w:val="24"/>
          <w:lang w:val="en-US"/>
        </w:rPr>
        <w:t>www</w:t>
      </w:r>
      <w:r w:rsidRPr="001A00DB">
        <w:rPr>
          <w:sz w:val="24"/>
          <w:szCs w:val="24"/>
        </w:rPr>
        <w:t>.</w:t>
      </w:r>
      <w:r w:rsidRPr="001A00DB">
        <w:rPr>
          <w:sz w:val="24"/>
          <w:szCs w:val="24"/>
          <w:lang w:val="en-US"/>
        </w:rPr>
        <w:t>nbuv</w:t>
      </w:r>
      <w:r w:rsidRPr="001A00DB">
        <w:rPr>
          <w:sz w:val="24"/>
          <w:szCs w:val="24"/>
        </w:rPr>
        <w:t>.</w:t>
      </w:r>
      <w:r w:rsidRPr="001A00DB">
        <w:rPr>
          <w:sz w:val="24"/>
          <w:szCs w:val="24"/>
          <w:lang w:val="en-US"/>
        </w:rPr>
        <w:t>gov</w:t>
      </w:r>
      <w:r w:rsidRPr="001A00DB">
        <w:rPr>
          <w:sz w:val="24"/>
          <w:szCs w:val="24"/>
        </w:rPr>
        <w:t>.</w:t>
      </w:r>
      <w:r w:rsidRPr="001A00DB">
        <w:rPr>
          <w:sz w:val="24"/>
          <w:szCs w:val="24"/>
          <w:lang w:val="en-US"/>
        </w:rPr>
        <w:t>ua</w:t>
      </w:r>
      <w:r w:rsidRPr="001A00DB">
        <w:rPr>
          <w:sz w:val="24"/>
          <w:szCs w:val="24"/>
        </w:rPr>
        <w:t>/–Національна бібліотека України ім. В.І.Вернадського</w:t>
      </w:r>
    </w:p>
    <w:p w:rsidR="008E5A79" w:rsidRPr="001A00DB" w:rsidRDefault="008E5A79" w:rsidP="008E5A79">
      <w:pPr>
        <w:pStyle w:val="a3"/>
        <w:spacing w:after="0"/>
        <w:ind w:left="0"/>
        <w:jc w:val="both"/>
        <w:rPr>
          <w:sz w:val="24"/>
          <w:szCs w:val="24"/>
        </w:rPr>
      </w:pPr>
      <w:r w:rsidRPr="001A00DB">
        <w:rPr>
          <w:sz w:val="24"/>
          <w:szCs w:val="24"/>
          <w:lang w:val="en-US"/>
        </w:rPr>
        <w:t>http</w:t>
      </w:r>
      <w:r w:rsidRPr="001A00DB">
        <w:rPr>
          <w:sz w:val="24"/>
          <w:szCs w:val="24"/>
        </w:rPr>
        <w:t>://</w:t>
      </w:r>
      <w:r w:rsidRPr="001A00DB">
        <w:rPr>
          <w:sz w:val="24"/>
          <w:szCs w:val="24"/>
          <w:lang w:val="en-US"/>
        </w:rPr>
        <w:t>www</w:t>
      </w:r>
      <w:r w:rsidRPr="001A00DB">
        <w:rPr>
          <w:sz w:val="24"/>
          <w:szCs w:val="24"/>
        </w:rPr>
        <w:t>.</w:t>
      </w:r>
      <w:r w:rsidRPr="001A00DB">
        <w:rPr>
          <w:sz w:val="24"/>
          <w:szCs w:val="24"/>
          <w:lang w:val="en-US"/>
        </w:rPr>
        <w:t>nbuv</w:t>
      </w:r>
      <w:r w:rsidRPr="001A00DB">
        <w:rPr>
          <w:sz w:val="24"/>
          <w:szCs w:val="24"/>
        </w:rPr>
        <w:t>.</w:t>
      </w:r>
      <w:r w:rsidRPr="001A00DB">
        <w:rPr>
          <w:sz w:val="24"/>
          <w:szCs w:val="24"/>
          <w:lang w:val="en-US"/>
        </w:rPr>
        <w:t>gov</w:t>
      </w:r>
      <w:r w:rsidRPr="001A00DB">
        <w:rPr>
          <w:sz w:val="24"/>
          <w:szCs w:val="24"/>
        </w:rPr>
        <w:t>.</w:t>
      </w:r>
      <w:r w:rsidRPr="001A00DB">
        <w:rPr>
          <w:sz w:val="24"/>
          <w:szCs w:val="24"/>
          <w:lang w:val="en-US"/>
        </w:rPr>
        <w:t>ua</w:t>
      </w:r>
      <w:r w:rsidRPr="001A00DB">
        <w:rPr>
          <w:sz w:val="24"/>
          <w:szCs w:val="24"/>
        </w:rPr>
        <w:t>/</w:t>
      </w:r>
      <w:r w:rsidRPr="001A00DB">
        <w:rPr>
          <w:sz w:val="24"/>
          <w:szCs w:val="24"/>
          <w:lang w:val="en-US"/>
        </w:rPr>
        <w:t>portal</w:t>
      </w:r>
      <w:r w:rsidRPr="001A00DB">
        <w:rPr>
          <w:sz w:val="24"/>
          <w:szCs w:val="24"/>
        </w:rPr>
        <w:t>/</w:t>
      </w:r>
      <w:r w:rsidRPr="001A00DB">
        <w:rPr>
          <w:sz w:val="24"/>
          <w:szCs w:val="24"/>
          <w:lang w:val="en-US"/>
        </w:rPr>
        <w:t>libukr</w:t>
      </w:r>
      <w:r w:rsidRPr="001A00DB">
        <w:rPr>
          <w:sz w:val="24"/>
          <w:szCs w:val="24"/>
        </w:rPr>
        <w:t>.</w:t>
      </w:r>
      <w:r w:rsidRPr="001A00DB">
        <w:rPr>
          <w:sz w:val="24"/>
          <w:szCs w:val="24"/>
          <w:lang w:val="en-US"/>
        </w:rPr>
        <w:t>html</w:t>
      </w:r>
      <w:r w:rsidRPr="001A00DB">
        <w:rPr>
          <w:sz w:val="24"/>
          <w:szCs w:val="24"/>
        </w:rPr>
        <w:t xml:space="preserve"> – Бібліотеки та науково-інформаційні центри України.</w:t>
      </w:r>
    </w:p>
    <w:p w:rsidR="008E5A79" w:rsidRPr="001A00DB" w:rsidRDefault="008E5A79" w:rsidP="008E5A79">
      <w:pPr>
        <w:pStyle w:val="a3"/>
        <w:spacing w:after="0"/>
        <w:ind w:left="0"/>
        <w:jc w:val="both"/>
        <w:rPr>
          <w:sz w:val="24"/>
          <w:szCs w:val="24"/>
        </w:rPr>
      </w:pPr>
      <w:r w:rsidRPr="001A00DB">
        <w:rPr>
          <w:sz w:val="24"/>
          <w:szCs w:val="24"/>
          <w:lang w:val="en-US"/>
        </w:rPr>
        <w:t>http</w:t>
      </w:r>
      <w:r w:rsidRPr="001A00DB">
        <w:rPr>
          <w:sz w:val="24"/>
          <w:szCs w:val="24"/>
        </w:rPr>
        <w:t xml:space="preserve">:// </w:t>
      </w:r>
      <w:r w:rsidRPr="001A00DB">
        <w:rPr>
          <w:sz w:val="24"/>
          <w:szCs w:val="24"/>
          <w:lang w:val="en-US"/>
        </w:rPr>
        <w:t>www</w:t>
      </w:r>
      <w:r w:rsidRPr="001A00DB">
        <w:rPr>
          <w:sz w:val="24"/>
          <w:szCs w:val="24"/>
        </w:rPr>
        <w:t xml:space="preserve">. </w:t>
      </w:r>
      <w:r w:rsidRPr="001A00DB">
        <w:rPr>
          <w:sz w:val="24"/>
          <w:szCs w:val="24"/>
          <w:lang w:val="en-US"/>
        </w:rPr>
        <w:t>library</w:t>
      </w:r>
      <w:r w:rsidRPr="001A00DB">
        <w:rPr>
          <w:sz w:val="24"/>
          <w:szCs w:val="24"/>
        </w:rPr>
        <w:t xml:space="preserve">. </w:t>
      </w:r>
      <w:r w:rsidRPr="001A00DB">
        <w:rPr>
          <w:sz w:val="24"/>
          <w:szCs w:val="24"/>
          <w:lang w:val="en-US"/>
        </w:rPr>
        <w:t>lviv</w:t>
      </w:r>
      <w:r w:rsidRPr="001A00DB">
        <w:rPr>
          <w:sz w:val="24"/>
          <w:szCs w:val="24"/>
        </w:rPr>
        <w:t>.</w:t>
      </w:r>
      <w:r w:rsidRPr="001A00DB">
        <w:rPr>
          <w:sz w:val="24"/>
          <w:szCs w:val="24"/>
          <w:lang w:val="en-US"/>
        </w:rPr>
        <w:t>ua</w:t>
      </w:r>
      <w:r w:rsidRPr="001A00DB">
        <w:rPr>
          <w:sz w:val="24"/>
          <w:szCs w:val="24"/>
        </w:rPr>
        <w:t xml:space="preserve"> / – Львівська національна наукова бібліотека України ім. В. Стефаника.</w:t>
      </w:r>
    </w:p>
    <w:p w:rsidR="008E5A79" w:rsidRPr="001A00DB" w:rsidRDefault="008E5A79" w:rsidP="008E5A79">
      <w:pPr>
        <w:pStyle w:val="a3"/>
        <w:spacing w:after="0"/>
        <w:ind w:left="0"/>
        <w:jc w:val="both"/>
        <w:rPr>
          <w:sz w:val="24"/>
          <w:szCs w:val="24"/>
        </w:rPr>
      </w:pPr>
      <w:r w:rsidRPr="001A00DB">
        <w:rPr>
          <w:sz w:val="24"/>
          <w:szCs w:val="24"/>
          <w:lang w:val="en-US"/>
        </w:rPr>
        <w:t>http</w:t>
      </w:r>
      <w:r w:rsidRPr="001A00DB">
        <w:rPr>
          <w:sz w:val="24"/>
          <w:szCs w:val="24"/>
        </w:rPr>
        <w:t>://</w:t>
      </w:r>
      <w:r w:rsidRPr="001A00DB">
        <w:rPr>
          <w:sz w:val="24"/>
          <w:szCs w:val="24"/>
          <w:lang w:val="en-US"/>
        </w:rPr>
        <w:t>uk</w:t>
      </w:r>
      <w:r w:rsidRPr="001A00DB">
        <w:rPr>
          <w:sz w:val="24"/>
          <w:szCs w:val="24"/>
        </w:rPr>
        <w:t>.</w:t>
      </w:r>
      <w:r w:rsidRPr="001A00DB">
        <w:rPr>
          <w:sz w:val="24"/>
          <w:szCs w:val="24"/>
          <w:lang w:val="en-US"/>
        </w:rPr>
        <w:t>wikipedia</w:t>
      </w:r>
      <w:r w:rsidRPr="001A00DB">
        <w:rPr>
          <w:sz w:val="24"/>
          <w:szCs w:val="24"/>
        </w:rPr>
        <w:t>.</w:t>
      </w:r>
      <w:r w:rsidRPr="001A00DB">
        <w:rPr>
          <w:sz w:val="24"/>
          <w:szCs w:val="24"/>
          <w:lang w:val="en-US"/>
        </w:rPr>
        <w:t>org</w:t>
      </w:r>
      <w:r w:rsidRPr="001A00DB">
        <w:rPr>
          <w:sz w:val="24"/>
          <w:szCs w:val="24"/>
        </w:rPr>
        <w:t xml:space="preserve"> – вільна енциклопедія.</w:t>
      </w:r>
    </w:p>
    <w:p w:rsidR="008E5A79" w:rsidRPr="001A00DB" w:rsidRDefault="008E5A79" w:rsidP="008E5A79">
      <w:pPr>
        <w:pStyle w:val="a3"/>
        <w:spacing w:after="0"/>
        <w:ind w:left="0"/>
        <w:jc w:val="both"/>
        <w:rPr>
          <w:sz w:val="24"/>
          <w:szCs w:val="24"/>
        </w:rPr>
      </w:pPr>
      <w:r w:rsidRPr="001A00DB">
        <w:rPr>
          <w:sz w:val="24"/>
          <w:szCs w:val="24"/>
          <w:lang w:val="en-US"/>
        </w:rPr>
        <w:t>www</w:t>
      </w:r>
      <w:r w:rsidRPr="001A00DB">
        <w:rPr>
          <w:sz w:val="24"/>
          <w:szCs w:val="24"/>
        </w:rPr>
        <w:t>.</w:t>
      </w:r>
      <w:r w:rsidRPr="001A00DB">
        <w:rPr>
          <w:sz w:val="24"/>
          <w:szCs w:val="24"/>
          <w:lang w:val="en-US"/>
        </w:rPr>
        <w:t>minfin</w:t>
      </w:r>
      <w:r w:rsidRPr="001A00DB">
        <w:rPr>
          <w:sz w:val="24"/>
          <w:szCs w:val="24"/>
        </w:rPr>
        <w:t>.</w:t>
      </w:r>
      <w:r w:rsidRPr="001A00DB">
        <w:rPr>
          <w:sz w:val="24"/>
          <w:szCs w:val="24"/>
          <w:lang w:val="en-US"/>
        </w:rPr>
        <w:t>gov</w:t>
      </w:r>
      <w:r w:rsidRPr="001A00DB">
        <w:rPr>
          <w:sz w:val="24"/>
          <w:szCs w:val="24"/>
        </w:rPr>
        <w:t>.</w:t>
      </w:r>
      <w:r w:rsidRPr="001A00DB">
        <w:rPr>
          <w:sz w:val="24"/>
          <w:szCs w:val="24"/>
          <w:lang w:val="en-US"/>
        </w:rPr>
        <w:t>ua</w:t>
      </w:r>
      <w:r w:rsidRPr="001A00DB">
        <w:rPr>
          <w:sz w:val="24"/>
          <w:szCs w:val="24"/>
        </w:rPr>
        <w:t xml:space="preserve"> – сайт Міністерства фінансів України.</w:t>
      </w:r>
    </w:p>
    <w:p w:rsidR="008E5A79" w:rsidRPr="001A00DB" w:rsidRDefault="008E5A79" w:rsidP="008E5A79">
      <w:pPr>
        <w:pStyle w:val="a3"/>
        <w:spacing w:after="0"/>
        <w:ind w:left="0"/>
        <w:jc w:val="both"/>
        <w:rPr>
          <w:sz w:val="24"/>
          <w:szCs w:val="24"/>
        </w:rPr>
      </w:pPr>
      <w:r w:rsidRPr="001A00DB">
        <w:rPr>
          <w:sz w:val="24"/>
          <w:szCs w:val="24"/>
          <w:lang w:val="en-US"/>
        </w:rPr>
        <w:t>www</w:t>
      </w:r>
      <w:r w:rsidRPr="001A00DB">
        <w:rPr>
          <w:sz w:val="24"/>
          <w:szCs w:val="24"/>
        </w:rPr>
        <w:t>.</w:t>
      </w:r>
      <w:r w:rsidRPr="001A00DB">
        <w:rPr>
          <w:sz w:val="24"/>
          <w:szCs w:val="24"/>
          <w:lang w:val="en-US"/>
        </w:rPr>
        <w:t>osvita</w:t>
      </w:r>
      <w:r w:rsidRPr="001A00DB">
        <w:rPr>
          <w:sz w:val="24"/>
          <w:szCs w:val="24"/>
        </w:rPr>
        <w:t>/</w:t>
      </w:r>
      <w:r w:rsidRPr="001A00DB">
        <w:rPr>
          <w:sz w:val="24"/>
          <w:szCs w:val="24"/>
          <w:lang w:val="en-US"/>
        </w:rPr>
        <w:t>org</w:t>
      </w:r>
      <w:r w:rsidRPr="001A00DB">
        <w:rPr>
          <w:sz w:val="24"/>
          <w:szCs w:val="24"/>
        </w:rPr>
        <w:t>.</w:t>
      </w:r>
      <w:r w:rsidRPr="001A00DB">
        <w:rPr>
          <w:sz w:val="24"/>
          <w:szCs w:val="24"/>
          <w:lang w:val="en-US"/>
        </w:rPr>
        <w:t>ua</w:t>
      </w:r>
      <w:r w:rsidRPr="001A00DB">
        <w:rPr>
          <w:sz w:val="24"/>
          <w:szCs w:val="24"/>
        </w:rPr>
        <w:t xml:space="preserve"> – сайт Міністерства освіти і науки України</w:t>
      </w:r>
    </w:p>
    <w:p w:rsidR="008E5A79" w:rsidRDefault="008E5A79" w:rsidP="008E5A79">
      <w:pPr>
        <w:pStyle w:val="a8"/>
        <w:shd w:val="clear" w:color="auto" w:fill="FFFFFF"/>
        <w:spacing w:before="0" w:beforeAutospacing="0" w:after="0" w:afterAutospacing="0"/>
        <w:ind w:left="720"/>
        <w:textAlignment w:val="baseline"/>
        <w:rPr>
          <w:b/>
          <w:bCs/>
          <w:lang w:val="uk-UA"/>
        </w:rPr>
      </w:pPr>
    </w:p>
    <w:p w:rsidR="008E5A79" w:rsidRDefault="008E5A79" w:rsidP="008E5A79">
      <w:pPr>
        <w:pStyle w:val="a8"/>
        <w:shd w:val="clear" w:color="auto" w:fill="FFFFFF"/>
        <w:spacing w:before="0" w:beforeAutospacing="0" w:after="0" w:afterAutospacing="0"/>
        <w:ind w:left="720"/>
        <w:textAlignment w:val="baseline"/>
        <w:rPr>
          <w:b/>
          <w:bCs/>
          <w:lang w:val="uk-UA"/>
        </w:rPr>
      </w:pPr>
    </w:p>
    <w:p w:rsidR="008E5A79" w:rsidRPr="001A00DB" w:rsidRDefault="008E5A79" w:rsidP="008E5A79">
      <w:pPr>
        <w:pStyle w:val="a8"/>
        <w:shd w:val="clear" w:color="auto" w:fill="FFFFFF"/>
        <w:spacing w:before="0" w:beforeAutospacing="0" w:after="0" w:afterAutospacing="0"/>
        <w:ind w:left="720"/>
        <w:textAlignment w:val="baseline"/>
        <w:rPr>
          <w:b/>
          <w:bCs/>
          <w:lang w:val="uk-UA"/>
        </w:rPr>
      </w:pPr>
      <w:r w:rsidRPr="001A00DB">
        <w:rPr>
          <w:b/>
          <w:bCs/>
        </w:rPr>
        <w:t>Питання для самоконтролю</w:t>
      </w:r>
    </w:p>
    <w:p w:rsidR="008E5A79" w:rsidRPr="00F01603" w:rsidRDefault="008E5A79" w:rsidP="008E5A79">
      <w:pPr>
        <w:autoSpaceDE w:val="0"/>
        <w:autoSpaceDN w:val="0"/>
        <w:adjustRightInd w:val="0"/>
        <w:spacing w:after="0" w:line="240" w:lineRule="auto"/>
        <w:jc w:val="both"/>
        <w:rPr>
          <w:rFonts w:ascii="Times New Roman" w:hAnsi="Times New Roman" w:cs="Times New Roman"/>
          <w:sz w:val="24"/>
          <w:szCs w:val="24"/>
        </w:rPr>
      </w:pPr>
      <w:r w:rsidRPr="00F01603">
        <w:rPr>
          <w:rFonts w:ascii="Times New Roman" w:hAnsi="Times New Roman" w:cs="Times New Roman"/>
          <w:sz w:val="24"/>
          <w:szCs w:val="24"/>
        </w:rPr>
        <w:t xml:space="preserve">1. </w:t>
      </w:r>
      <w:r w:rsidRPr="00F01603">
        <w:rPr>
          <w:rFonts w:ascii="Times New Roman" w:eastAsia="TimesNewRoman" w:hAnsi="Times New Roman" w:cs="Times New Roman"/>
          <w:sz w:val="24"/>
          <w:szCs w:val="24"/>
        </w:rPr>
        <w:t>Дайте визначення центру відповідальності та його типів</w:t>
      </w:r>
      <w:r w:rsidRPr="00F01603">
        <w:rPr>
          <w:rFonts w:ascii="Times New Roman" w:hAnsi="Times New Roman" w:cs="Times New Roman"/>
          <w:sz w:val="24"/>
          <w:szCs w:val="24"/>
        </w:rPr>
        <w:t>.</w:t>
      </w:r>
    </w:p>
    <w:p w:rsidR="008E5A79" w:rsidRPr="00F01603" w:rsidRDefault="008E5A79" w:rsidP="008E5A79">
      <w:pPr>
        <w:autoSpaceDE w:val="0"/>
        <w:autoSpaceDN w:val="0"/>
        <w:adjustRightInd w:val="0"/>
        <w:spacing w:after="0" w:line="240" w:lineRule="auto"/>
        <w:jc w:val="both"/>
        <w:rPr>
          <w:rFonts w:ascii="Times New Roman" w:hAnsi="Times New Roman" w:cs="Times New Roman"/>
          <w:sz w:val="24"/>
          <w:szCs w:val="24"/>
        </w:rPr>
      </w:pPr>
      <w:r w:rsidRPr="00F01603">
        <w:rPr>
          <w:rFonts w:ascii="Times New Roman" w:hAnsi="Times New Roman" w:cs="Times New Roman"/>
          <w:sz w:val="24"/>
          <w:szCs w:val="24"/>
        </w:rPr>
        <w:t xml:space="preserve">2. </w:t>
      </w:r>
      <w:r w:rsidRPr="00F01603">
        <w:rPr>
          <w:rFonts w:ascii="Times New Roman" w:eastAsia="TimesNewRoman" w:hAnsi="Times New Roman" w:cs="Times New Roman"/>
          <w:sz w:val="24"/>
          <w:szCs w:val="24"/>
        </w:rPr>
        <w:t>Як і для чого складається кошторис центру витрат</w:t>
      </w:r>
      <w:r w:rsidRPr="00F01603">
        <w:rPr>
          <w:rFonts w:ascii="Times New Roman" w:hAnsi="Times New Roman" w:cs="Times New Roman"/>
          <w:sz w:val="24"/>
          <w:szCs w:val="24"/>
        </w:rPr>
        <w:t>?</w:t>
      </w:r>
    </w:p>
    <w:p w:rsidR="008E5A79" w:rsidRPr="00F01603" w:rsidRDefault="008E5A79" w:rsidP="008E5A79">
      <w:pPr>
        <w:autoSpaceDE w:val="0"/>
        <w:autoSpaceDN w:val="0"/>
        <w:adjustRightInd w:val="0"/>
        <w:spacing w:after="0" w:line="240" w:lineRule="auto"/>
        <w:jc w:val="both"/>
        <w:rPr>
          <w:rFonts w:ascii="Times New Roman" w:hAnsi="Times New Roman" w:cs="Times New Roman"/>
          <w:sz w:val="24"/>
          <w:szCs w:val="24"/>
        </w:rPr>
      </w:pPr>
      <w:r w:rsidRPr="00F01603">
        <w:rPr>
          <w:rFonts w:ascii="Times New Roman" w:hAnsi="Times New Roman" w:cs="Times New Roman"/>
          <w:sz w:val="24"/>
          <w:szCs w:val="24"/>
        </w:rPr>
        <w:t xml:space="preserve">3. </w:t>
      </w:r>
      <w:r w:rsidRPr="00F01603">
        <w:rPr>
          <w:rFonts w:ascii="Times New Roman" w:eastAsia="TimesNewRoman" w:hAnsi="Times New Roman" w:cs="Times New Roman"/>
          <w:sz w:val="24"/>
          <w:szCs w:val="24"/>
        </w:rPr>
        <w:t>Як складається звіт центру витрат</w:t>
      </w:r>
      <w:r w:rsidRPr="00F01603">
        <w:rPr>
          <w:rFonts w:ascii="Times New Roman" w:hAnsi="Times New Roman" w:cs="Times New Roman"/>
          <w:sz w:val="24"/>
          <w:szCs w:val="24"/>
        </w:rPr>
        <w:t>?</w:t>
      </w:r>
    </w:p>
    <w:p w:rsidR="008E5A79" w:rsidRPr="00F01603" w:rsidRDefault="008E5A79" w:rsidP="008E5A79">
      <w:pPr>
        <w:autoSpaceDE w:val="0"/>
        <w:autoSpaceDN w:val="0"/>
        <w:adjustRightInd w:val="0"/>
        <w:spacing w:after="0" w:line="240" w:lineRule="auto"/>
        <w:jc w:val="both"/>
        <w:rPr>
          <w:rFonts w:ascii="Times New Roman" w:hAnsi="Times New Roman" w:cs="Times New Roman"/>
          <w:sz w:val="24"/>
          <w:szCs w:val="24"/>
        </w:rPr>
      </w:pPr>
      <w:r w:rsidRPr="00F01603">
        <w:rPr>
          <w:rFonts w:ascii="Times New Roman" w:hAnsi="Times New Roman" w:cs="Times New Roman"/>
          <w:sz w:val="24"/>
          <w:szCs w:val="24"/>
        </w:rPr>
        <w:t xml:space="preserve">4. </w:t>
      </w:r>
      <w:r w:rsidRPr="00F01603">
        <w:rPr>
          <w:rFonts w:ascii="Times New Roman" w:eastAsia="TimesNewRoman" w:hAnsi="Times New Roman" w:cs="Times New Roman"/>
          <w:sz w:val="24"/>
          <w:szCs w:val="24"/>
        </w:rPr>
        <w:t>У чому полягають особливості складання звіту центру прибутку</w:t>
      </w:r>
      <w:r w:rsidRPr="00F01603">
        <w:rPr>
          <w:rFonts w:ascii="Times New Roman" w:hAnsi="Times New Roman" w:cs="Times New Roman"/>
          <w:sz w:val="24"/>
          <w:szCs w:val="24"/>
        </w:rPr>
        <w:t>?</w:t>
      </w:r>
    </w:p>
    <w:p w:rsidR="008E5A79" w:rsidRPr="00F01603" w:rsidRDefault="008E5A79" w:rsidP="008E5A79">
      <w:pPr>
        <w:autoSpaceDE w:val="0"/>
        <w:autoSpaceDN w:val="0"/>
        <w:adjustRightInd w:val="0"/>
        <w:spacing w:after="0" w:line="240" w:lineRule="auto"/>
        <w:jc w:val="both"/>
        <w:rPr>
          <w:rFonts w:ascii="Times New Roman" w:hAnsi="Times New Roman" w:cs="Times New Roman"/>
          <w:sz w:val="24"/>
          <w:szCs w:val="24"/>
        </w:rPr>
      </w:pPr>
      <w:r w:rsidRPr="00F01603">
        <w:rPr>
          <w:rFonts w:ascii="Times New Roman" w:hAnsi="Times New Roman" w:cs="Times New Roman"/>
          <w:sz w:val="24"/>
          <w:szCs w:val="24"/>
        </w:rPr>
        <w:t>5. Які о</w:t>
      </w:r>
      <w:r w:rsidRPr="00F01603">
        <w:rPr>
          <w:rFonts w:ascii="Times New Roman" w:eastAsia="TimesNewRoman" w:hAnsi="Times New Roman" w:cs="Times New Roman"/>
          <w:sz w:val="24"/>
          <w:szCs w:val="24"/>
        </w:rPr>
        <w:t>собливості оцінки діяльності центру інвестицій</w:t>
      </w:r>
      <w:r w:rsidRPr="00F01603">
        <w:rPr>
          <w:rFonts w:ascii="Times New Roman" w:hAnsi="Times New Roman" w:cs="Times New Roman"/>
          <w:sz w:val="24"/>
          <w:szCs w:val="24"/>
        </w:rPr>
        <w:t>?</w:t>
      </w:r>
    </w:p>
    <w:p w:rsidR="008E5A79" w:rsidRPr="00F01603" w:rsidRDefault="008E5A79" w:rsidP="008E5A79">
      <w:pPr>
        <w:autoSpaceDE w:val="0"/>
        <w:autoSpaceDN w:val="0"/>
        <w:adjustRightInd w:val="0"/>
        <w:spacing w:after="0" w:line="240" w:lineRule="auto"/>
        <w:jc w:val="both"/>
        <w:rPr>
          <w:rFonts w:ascii="Times New Roman" w:hAnsi="Times New Roman" w:cs="Times New Roman"/>
          <w:sz w:val="24"/>
          <w:szCs w:val="24"/>
        </w:rPr>
      </w:pPr>
      <w:r w:rsidRPr="00F01603">
        <w:rPr>
          <w:rFonts w:ascii="Times New Roman" w:hAnsi="Times New Roman" w:cs="Times New Roman"/>
          <w:sz w:val="24"/>
          <w:szCs w:val="24"/>
        </w:rPr>
        <w:t>6. Які о</w:t>
      </w:r>
      <w:r w:rsidRPr="00F01603">
        <w:rPr>
          <w:rFonts w:ascii="Times New Roman" w:eastAsia="TimesNewRoman" w:hAnsi="Times New Roman" w:cs="Times New Roman"/>
          <w:sz w:val="24"/>
          <w:szCs w:val="24"/>
        </w:rPr>
        <w:t>сновні показники оцінки центру інвестицій?</w:t>
      </w:r>
    </w:p>
    <w:p w:rsidR="008E5A79" w:rsidRPr="00F01603" w:rsidRDefault="008E5A79" w:rsidP="008E5A79">
      <w:pPr>
        <w:autoSpaceDE w:val="0"/>
        <w:autoSpaceDN w:val="0"/>
        <w:adjustRightInd w:val="0"/>
        <w:spacing w:after="0" w:line="240" w:lineRule="auto"/>
        <w:jc w:val="both"/>
        <w:rPr>
          <w:rFonts w:ascii="Times New Roman" w:hAnsi="Times New Roman" w:cs="Times New Roman"/>
          <w:sz w:val="24"/>
          <w:szCs w:val="24"/>
        </w:rPr>
      </w:pPr>
      <w:r w:rsidRPr="00F01603">
        <w:rPr>
          <w:rFonts w:ascii="Times New Roman" w:hAnsi="Times New Roman" w:cs="Times New Roman"/>
          <w:sz w:val="24"/>
          <w:szCs w:val="24"/>
        </w:rPr>
        <w:t>7. Сформулювати</w:t>
      </w:r>
      <w:r w:rsidRPr="00F01603">
        <w:rPr>
          <w:rFonts w:ascii="Times New Roman" w:eastAsia="TimesNewRoman" w:hAnsi="Times New Roman" w:cs="Times New Roman"/>
          <w:sz w:val="24"/>
          <w:szCs w:val="24"/>
        </w:rPr>
        <w:t xml:space="preserve"> визначення сегмента бізнесу</w:t>
      </w:r>
      <w:r w:rsidRPr="00F01603">
        <w:rPr>
          <w:rFonts w:ascii="Times New Roman" w:hAnsi="Times New Roman" w:cs="Times New Roman"/>
          <w:sz w:val="24"/>
          <w:szCs w:val="24"/>
        </w:rPr>
        <w:t xml:space="preserve">, </w:t>
      </w:r>
    </w:p>
    <w:p w:rsidR="008E5A79" w:rsidRPr="00F01603" w:rsidRDefault="008E5A79" w:rsidP="008E5A79">
      <w:pPr>
        <w:autoSpaceDE w:val="0"/>
        <w:autoSpaceDN w:val="0"/>
        <w:adjustRightInd w:val="0"/>
        <w:spacing w:after="0" w:line="240" w:lineRule="auto"/>
        <w:jc w:val="both"/>
        <w:rPr>
          <w:rFonts w:ascii="Times New Roman" w:hAnsi="Times New Roman" w:cs="Times New Roman"/>
          <w:sz w:val="24"/>
          <w:szCs w:val="24"/>
        </w:rPr>
      </w:pPr>
      <w:r w:rsidRPr="00F01603">
        <w:rPr>
          <w:rFonts w:ascii="Times New Roman" w:hAnsi="Times New Roman" w:cs="Times New Roman"/>
          <w:sz w:val="24"/>
          <w:szCs w:val="24"/>
        </w:rPr>
        <w:t xml:space="preserve">8. В чому суть </w:t>
      </w:r>
      <w:r w:rsidRPr="00F01603">
        <w:rPr>
          <w:rFonts w:ascii="Times New Roman" w:eastAsia="TimesNewRoman" w:hAnsi="Times New Roman" w:cs="Times New Roman"/>
          <w:sz w:val="24"/>
          <w:szCs w:val="24"/>
        </w:rPr>
        <w:t>класифікації сегментів і формування їх звітності</w:t>
      </w:r>
      <w:r w:rsidRPr="00F01603">
        <w:rPr>
          <w:rFonts w:ascii="Times New Roman" w:hAnsi="Times New Roman" w:cs="Times New Roman"/>
          <w:sz w:val="24"/>
          <w:szCs w:val="24"/>
        </w:rPr>
        <w:t>?</w:t>
      </w:r>
    </w:p>
    <w:p w:rsidR="008E5A79" w:rsidRPr="00F01603" w:rsidRDefault="008E5A79" w:rsidP="008E5A79">
      <w:pPr>
        <w:autoSpaceDE w:val="0"/>
        <w:autoSpaceDN w:val="0"/>
        <w:adjustRightInd w:val="0"/>
        <w:spacing w:after="0" w:line="240" w:lineRule="auto"/>
        <w:jc w:val="both"/>
        <w:rPr>
          <w:rFonts w:ascii="Times New Roman" w:hAnsi="Times New Roman" w:cs="Times New Roman"/>
          <w:sz w:val="24"/>
          <w:szCs w:val="24"/>
        </w:rPr>
      </w:pPr>
      <w:r w:rsidRPr="00F01603">
        <w:rPr>
          <w:rFonts w:ascii="Times New Roman" w:hAnsi="Times New Roman" w:cs="Times New Roman"/>
          <w:sz w:val="24"/>
          <w:szCs w:val="24"/>
        </w:rPr>
        <w:t xml:space="preserve">9. </w:t>
      </w:r>
      <w:r w:rsidRPr="00F01603">
        <w:rPr>
          <w:rFonts w:ascii="Times New Roman" w:eastAsia="TimesNewRoman" w:hAnsi="Times New Roman" w:cs="Times New Roman"/>
          <w:sz w:val="24"/>
          <w:szCs w:val="24"/>
        </w:rPr>
        <w:t>Для чого обчислюються трансфертні ціни</w:t>
      </w:r>
      <w:r w:rsidRPr="00F01603">
        <w:rPr>
          <w:rFonts w:ascii="Times New Roman" w:hAnsi="Times New Roman" w:cs="Times New Roman"/>
          <w:sz w:val="24"/>
          <w:szCs w:val="24"/>
        </w:rPr>
        <w:t>?</w:t>
      </w:r>
    </w:p>
    <w:p w:rsidR="008E5A79" w:rsidRPr="00F01603" w:rsidRDefault="008E5A79" w:rsidP="008E5A79">
      <w:pPr>
        <w:autoSpaceDE w:val="0"/>
        <w:autoSpaceDN w:val="0"/>
        <w:adjustRightInd w:val="0"/>
        <w:spacing w:after="0" w:line="240" w:lineRule="auto"/>
        <w:jc w:val="both"/>
        <w:rPr>
          <w:rFonts w:ascii="Times New Roman" w:hAnsi="Times New Roman" w:cs="Times New Roman"/>
          <w:sz w:val="24"/>
          <w:szCs w:val="24"/>
        </w:rPr>
      </w:pPr>
      <w:r w:rsidRPr="00F01603">
        <w:rPr>
          <w:rFonts w:ascii="Times New Roman" w:hAnsi="Times New Roman" w:cs="Times New Roman"/>
          <w:sz w:val="24"/>
          <w:szCs w:val="24"/>
        </w:rPr>
        <w:t xml:space="preserve">10. </w:t>
      </w:r>
      <w:r w:rsidRPr="00F01603">
        <w:rPr>
          <w:rFonts w:ascii="Times New Roman" w:eastAsia="TimesNewRoman" w:hAnsi="Times New Roman" w:cs="Times New Roman"/>
          <w:sz w:val="24"/>
          <w:szCs w:val="24"/>
        </w:rPr>
        <w:t>Дайте коротку характеристику методів розрахунку трансфертних цін</w:t>
      </w:r>
      <w:r w:rsidRPr="00F01603">
        <w:rPr>
          <w:rFonts w:ascii="Times New Roman" w:hAnsi="Times New Roman" w:cs="Times New Roman"/>
          <w:sz w:val="24"/>
          <w:szCs w:val="24"/>
        </w:rPr>
        <w:t>.</w:t>
      </w:r>
    </w:p>
    <w:p w:rsidR="008E5A79" w:rsidRPr="00F01603" w:rsidRDefault="008E5A79" w:rsidP="008E5A79">
      <w:pPr>
        <w:autoSpaceDE w:val="0"/>
        <w:autoSpaceDN w:val="0"/>
        <w:adjustRightInd w:val="0"/>
        <w:spacing w:after="0" w:line="240" w:lineRule="auto"/>
        <w:jc w:val="both"/>
        <w:rPr>
          <w:rFonts w:ascii="Times New Roman" w:hAnsi="Times New Roman" w:cs="Times New Roman"/>
          <w:sz w:val="24"/>
          <w:szCs w:val="24"/>
        </w:rPr>
      </w:pPr>
      <w:r w:rsidRPr="00F01603">
        <w:rPr>
          <w:rFonts w:ascii="Times New Roman" w:hAnsi="Times New Roman" w:cs="Times New Roman"/>
          <w:sz w:val="24"/>
          <w:szCs w:val="24"/>
        </w:rPr>
        <w:t xml:space="preserve">11. </w:t>
      </w:r>
      <w:r w:rsidRPr="00F01603">
        <w:rPr>
          <w:rFonts w:ascii="Times New Roman" w:eastAsia="TimesNewRoman" w:hAnsi="Times New Roman" w:cs="Times New Roman"/>
          <w:sz w:val="24"/>
          <w:szCs w:val="24"/>
        </w:rPr>
        <w:t xml:space="preserve">Що розуміють під </w:t>
      </w:r>
      <w:r w:rsidRPr="00F01603">
        <w:rPr>
          <w:rFonts w:ascii="Times New Roman" w:hAnsi="Times New Roman" w:cs="Times New Roman"/>
          <w:sz w:val="24"/>
          <w:szCs w:val="24"/>
        </w:rPr>
        <w:t>«</w:t>
      </w:r>
      <w:r w:rsidRPr="00F01603">
        <w:rPr>
          <w:rFonts w:ascii="Times New Roman" w:eastAsia="TimesNewRoman" w:hAnsi="Times New Roman" w:cs="Times New Roman"/>
          <w:sz w:val="24"/>
          <w:szCs w:val="24"/>
        </w:rPr>
        <w:t>делегуванням повноважень</w:t>
      </w:r>
      <w:r w:rsidRPr="00F01603">
        <w:rPr>
          <w:rFonts w:ascii="Times New Roman" w:hAnsi="Times New Roman" w:cs="Times New Roman"/>
          <w:sz w:val="24"/>
          <w:szCs w:val="24"/>
        </w:rPr>
        <w:t>»?</w:t>
      </w:r>
    </w:p>
    <w:p w:rsidR="008E5A79" w:rsidRDefault="008E5A79" w:rsidP="008E5A79">
      <w:pPr>
        <w:widowControl w:val="0"/>
        <w:spacing w:after="0" w:line="240" w:lineRule="auto"/>
        <w:jc w:val="both"/>
        <w:rPr>
          <w:rFonts w:ascii="Times New Roman" w:hAnsi="Times New Roman" w:cs="Times New Roman"/>
          <w:b/>
          <w:sz w:val="24"/>
          <w:szCs w:val="24"/>
        </w:rPr>
      </w:pPr>
    </w:p>
    <w:p w:rsidR="008E5A79" w:rsidRPr="008E64A3" w:rsidRDefault="008E5A79" w:rsidP="008E5A79">
      <w:pPr>
        <w:widowControl w:val="0"/>
        <w:spacing w:after="0" w:line="240" w:lineRule="auto"/>
        <w:jc w:val="both"/>
        <w:rPr>
          <w:rFonts w:ascii="Times New Roman" w:hAnsi="Times New Roman" w:cs="Times New Roman"/>
          <w:b/>
          <w:sz w:val="24"/>
          <w:szCs w:val="24"/>
        </w:rPr>
      </w:pPr>
      <w:r w:rsidRPr="008E64A3">
        <w:rPr>
          <w:rFonts w:ascii="Times New Roman" w:hAnsi="Times New Roman" w:cs="Times New Roman"/>
          <w:b/>
          <w:sz w:val="24"/>
          <w:szCs w:val="24"/>
        </w:rPr>
        <w:t>Тестові завдання</w:t>
      </w:r>
    </w:p>
    <w:p w:rsidR="008E5A79" w:rsidRPr="008E64A3" w:rsidRDefault="008E5A79" w:rsidP="008E5A79">
      <w:p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1.Суть концепції центрів відповідальності:</w:t>
      </w:r>
    </w:p>
    <w:p w:rsidR="008E5A79" w:rsidRPr="008E64A3" w:rsidRDefault="008E5A79" w:rsidP="008E5A79">
      <w:pPr>
        <w:numPr>
          <w:ilvl w:val="0"/>
          <w:numId w:val="99"/>
        </w:num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Кожна структурна одиниця підприємства несе відповідальність лише за ті витрати або доходи, які перебувають під її контролем.</w:t>
      </w:r>
    </w:p>
    <w:p w:rsidR="008E5A79" w:rsidRPr="008E64A3" w:rsidRDefault="008E5A79" w:rsidP="008E5A79">
      <w:pPr>
        <w:numPr>
          <w:ilvl w:val="0"/>
          <w:numId w:val="99"/>
        </w:num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lastRenderedPageBreak/>
        <w:t>Власна організаційна структура, яка визначається наявністю та взаємодією його підрозділів.</w:t>
      </w:r>
    </w:p>
    <w:p w:rsidR="008E5A79" w:rsidRPr="008E64A3" w:rsidRDefault="008E5A79" w:rsidP="008E5A79">
      <w:pPr>
        <w:numPr>
          <w:ilvl w:val="0"/>
          <w:numId w:val="99"/>
        </w:num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Можливість появи конкуренції.</w:t>
      </w:r>
    </w:p>
    <w:p w:rsidR="008E5A79" w:rsidRPr="008E64A3" w:rsidRDefault="008E5A79" w:rsidP="008E5A79">
      <w:pPr>
        <w:numPr>
          <w:ilvl w:val="0"/>
          <w:numId w:val="99"/>
        </w:num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Усі відповіді вірні.</w:t>
      </w:r>
    </w:p>
    <w:p w:rsidR="008E5A79" w:rsidRPr="008E64A3" w:rsidRDefault="008E5A79" w:rsidP="008E5A79">
      <w:p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 xml:space="preserve"> </w:t>
      </w:r>
    </w:p>
    <w:p w:rsidR="008E5A79" w:rsidRPr="008E64A3" w:rsidRDefault="008E5A79" w:rsidP="008E5A79">
      <w:p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2. Функції центрів відповідальності</w:t>
      </w:r>
    </w:p>
    <w:p w:rsidR="008E5A79" w:rsidRPr="008E64A3" w:rsidRDefault="008E5A79" w:rsidP="008E5A79">
      <w:pPr>
        <w:numPr>
          <w:ilvl w:val="0"/>
          <w:numId w:val="100"/>
        </w:num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 xml:space="preserve">Виробництво, контроль, маркетинг, облік. </w:t>
      </w:r>
    </w:p>
    <w:p w:rsidR="008E5A79" w:rsidRPr="008E64A3" w:rsidRDefault="008E5A79" w:rsidP="008E5A79">
      <w:pPr>
        <w:numPr>
          <w:ilvl w:val="0"/>
          <w:numId w:val="100"/>
        </w:num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Контроль, прогнозування, аналіз, регулювання.</w:t>
      </w:r>
    </w:p>
    <w:p w:rsidR="008E5A79" w:rsidRPr="008E64A3" w:rsidRDefault="008E5A79" w:rsidP="008E5A79">
      <w:pPr>
        <w:numPr>
          <w:ilvl w:val="0"/>
          <w:numId w:val="100"/>
        </w:num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Інформаційна, контрольна, прогнозна, аналітична, комунікаційна.</w:t>
      </w:r>
    </w:p>
    <w:p w:rsidR="008E5A79" w:rsidRPr="008E64A3" w:rsidRDefault="008E5A79" w:rsidP="008E5A79">
      <w:pPr>
        <w:numPr>
          <w:ilvl w:val="0"/>
          <w:numId w:val="100"/>
        </w:num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Усі відповіді вірні.</w:t>
      </w:r>
    </w:p>
    <w:p w:rsidR="008E5A79" w:rsidRPr="008E64A3" w:rsidRDefault="008E5A79" w:rsidP="008E5A79">
      <w:pPr>
        <w:shd w:val="clear" w:color="auto" w:fill="FFFFFF"/>
        <w:tabs>
          <w:tab w:val="left" w:pos="945"/>
        </w:tabs>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 xml:space="preserve">  </w:t>
      </w:r>
      <w:r w:rsidRPr="008E64A3">
        <w:rPr>
          <w:rFonts w:ascii="Times New Roman" w:hAnsi="Times New Roman" w:cs="Times New Roman"/>
          <w:color w:val="000000"/>
          <w:sz w:val="24"/>
          <w:szCs w:val="24"/>
        </w:rPr>
        <w:tab/>
      </w:r>
    </w:p>
    <w:p w:rsidR="008E5A79" w:rsidRPr="008E64A3" w:rsidRDefault="008E5A79" w:rsidP="008E5A79">
      <w:p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3. Облік витрат за центрами відповідальності – це:</w:t>
      </w:r>
    </w:p>
    <w:p w:rsidR="008E5A79" w:rsidRPr="008E64A3" w:rsidRDefault="008E5A79" w:rsidP="008E5A79">
      <w:pPr>
        <w:numPr>
          <w:ilvl w:val="0"/>
          <w:numId w:val="101"/>
        </w:num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Система обліку, спрямована на організацію поведінки</w:t>
      </w:r>
    </w:p>
    <w:p w:rsidR="008E5A79" w:rsidRPr="008E64A3" w:rsidRDefault="008E5A79" w:rsidP="008E5A79">
      <w:pPr>
        <w:shd w:val="clear" w:color="auto" w:fill="FFFFFF"/>
        <w:spacing w:after="0" w:line="240" w:lineRule="auto"/>
        <w:ind w:left="720"/>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управлінського персоналу.</w:t>
      </w:r>
    </w:p>
    <w:p w:rsidR="008E5A79" w:rsidRPr="008E64A3" w:rsidRDefault="008E5A79" w:rsidP="008E5A79">
      <w:pPr>
        <w:numPr>
          <w:ilvl w:val="0"/>
          <w:numId w:val="101"/>
        </w:num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 xml:space="preserve">Делегування повноважень централізованого керівництва. </w:t>
      </w:r>
    </w:p>
    <w:p w:rsidR="008E5A79" w:rsidRPr="008E64A3" w:rsidRDefault="008E5A79" w:rsidP="008E5A79">
      <w:pPr>
        <w:widowControl w:val="0"/>
        <w:numPr>
          <w:ilvl w:val="0"/>
          <w:numId w:val="10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Оперативне прийняття рішень на відповідних рівнях         управління.</w:t>
      </w:r>
    </w:p>
    <w:p w:rsidR="008E5A79" w:rsidRPr="008E64A3" w:rsidRDefault="008E5A79" w:rsidP="008E5A79">
      <w:pPr>
        <w:numPr>
          <w:ilvl w:val="0"/>
          <w:numId w:val="101"/>
        </w:num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Усі відповіді вірні.</w:t>
      </w:r>
    </w:p>
    <w:p w:rsidR="008E5A79" w:rsidRPr="008E64A3" w:rsidRDefault="008E5A79" w:rsidP="008E5A79">
      <w:pPr>
        <w:shd w:val="clear" w:color="auto" w:fill="FFFFFF"/>
        <w:spacing w:after="0" w:line="240" w:lineRule="auto"/>
        <w:jc w:val="both"/>
        <w:rPr>
          <w:rFonts w:ascii="Times New Roman" w:hAnsi="Times New Roman" w:cs="Times New Roman"/>
          <w:color w:val="000000"/>
          <w:sz w:val="24"/>
          <w:szCs w:val="24"/>
        </w:rPr>
      </w:pPr>
    </w:p>
    <w:p w:rsidR="008E5A79" w:rsidRPr="008E64A3" w:rsidRDefault="008E5A79" w:rsidP="008E5A79">
      <w:p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4. Децентралізація управління</w:t>
      </w:r>
    </w:p>
    <w:p w:rsidR="008E5A79" w:rsidRPr="008E64A3" w:rsidRDefault="008E5A79" w:rsidP="008E5A79">
      <w:pPr>
        <w:numPr>
          <w:ilvl w:val="0"/>
          <w:numId w:val="102"/>
        </w:num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Делегування повноважень приймати рішення.</w:t>
      </w:r>
    </w:p>
    <w:p w:rsidR="008E5A79" w:rsidRPr="008E64A3" w:rsidRDefault="008E5A79" w:rsidP="008E5A79">
      <w:pPr>
        <w:widowControl w:val="0"/>
        <w:numPr>
          <w:ilvl w:val="0"/>
          <w:numId w:val="102"/>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sz w:val="24"/>
          <w:szCs w:val="24"/>
        </w:rPr>
        <w:t>О</w:t>
      </w:r>
      <w:r w:rsidRPr="008E64A3">
        <w:rPr>
          <w:rFonts w:ascii="Times New Roman" w:hAnsi="Times New Roman" w:cs="Times New Roman"/>
          <w:color w:val="000000"/>
          <w:sz w:val="24"/>
          <w:szCs w:val="24"/>
        </w:rPr>
        <w:t>перативне прийняття рішень на відповідних рівнях         управління.</w:t>
      </w:r>
    </w:p>
    <w:p w:rsidR="008E5A79" w:rsidRPr="008E64A3" w:rsidRDefault="008E5A79" w:rsidP="008E5A79">
      <w:pPr>
        <w:widowControl w:val="0"/>
        <w:numPr>
          <w:ilvl w:val="0"/>
          <w:numId w:val="102"/>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Збільшення витрат на утримання персоналу.</w:t>
      </w:r>
    </w:p>
    <w:p w:rsidR="008E5A79" w:rsidRPr="008E64A3" w:rsidRDefault="008E5A79" w:rsidP="008E5A79">
      <w:pPr>
        <w:numPr>
          <w:ilvl w:val="0"/>
          <w:numId w:val="102"/>
        </w:num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Усі відповіді вірні.</w:t>
      </w:r>
    </w:p>
    <w:p w:rsidR="008E5A79" w:rsidRPr="008E64A3" w:rsidRDefault="008E5A79" w:rsidP="008E5A79">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8E5A79" w:rsidRPr="008E64A3" w:rsidRDefault="008E5A79" w:rsidP="008E5A79">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5. Переваги децентралізації:</w:t>
      </w:r>
    </w:p>
    <w:p w:rsidR="008E5A79" w:rsidRPr="008E64A3" w:rsidRDefault="008E5A79" w:rsidP="008E5A79">
      <w:pPr>
        <w:widowControl w:val="0"/>
        <w:numPr>
          <w:ilvl w:val="0"/>
          <w:numId w:val="10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Вирішення стратегічних рішень, прийняття рішень по суті, набуття менеджерами досвіду управління.</w:t>
      </w:r>
    </w:p>
    <w:p w:rsidR="008E5A79" w:rsidRPr="008E64A3" w:rsidRDefault="008E5A79" w:rsidP="008E5A79">
      <w:pPr>
        <w:widowControl w:val="0"/>
        <w:numPr>
          <w:ilvl w:val="0"/>
          <w:numId w:val="10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 xml:space="preserve">Ускладнення процесу координації діяльності. </w:t>
      </w:r>
    </w:p>
    <w:p w:rsidR="008E5A79" w:rsidRPr="008E64A3" w:rsidRDefault="008E5A79" w:rsidP="008E5A79">
      <w:pPr>
        <w:widowControl w:val="0"/>
        <w:numPr>
          <w:ilvl w:val="0"/>
          <w:numId w:val="10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Поява внутрішньої конкуренції.</w:t>
      </w:r>
    </w:p>
    <w:p w:rsidR="008E5A79" w:rsidRPr="008E64A3" w:rsidRDefault="008E5A79" w:rsidP="008E5A79">
      <w:pPr>
        <w:widowControl w:val="0"/>
        <w:numPr>
          <w:ilvl w:val="0"/>
          <w:numId w:val="10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Усі відповіді вірні.</w:t>
      </w:r>
    </w:p>
    <w:p w:rsidR="008E5A79" w:rsidRPr="008E64A3" w:rsidRDefault="008E5A79" w:rsidP="008E5A79">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8E5A79" w:rsidRPr="008E64A3" w:rsidRDefault="008E5A79" w:rsidP="008E5A79">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6. Недоліки децентралізації:</w:t>
      </w:r>
    </w:p>
    <w:p w:rsidR="008E5A79" w:rsidRPr="008E64A3" w:rsidRDefault="008E5A79" w:rsidP="008E5A79">
      <w:pPr>
        <w:widowControl w:val="0"/>
        <w:numPr>
          <w:ilvl w:val="0"/>
          <w:numId w:val="104"/>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Поява внутрішньої конкуренції, ускладнення процесу координації діяльності, збільшення витрат на утримання обслуговуючого персоналу.</w:t>
      </w:r>
    </w:p>
    <w:p w:rsidR="008E5A79" w:rsidRPr="008E64A3" w:rsidRDefault="008E5A79" w:rsidP="008E5A79">
      <w:pPr>
        <w:widowControl w:val="0"/>
        <w:numPr>
          <w:ilvl w:val="0"/>
          <w:numId w:val="104"/>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Ускладнення процесу координації діяльності.</w:t>
      </w:r>
    </w:p>
    <w:p w:rsidR="008E5A79" w:rsidRPr="008E64A3" w:rsidRDefault="008E5A79" w:rsidP="008E5A79">
      <w:pPr>
        <w:widowControl w:val="0"/>
        <w:numPr>
          <w:ilvl w:val="0"/>
          <w:numId w:val="104"/>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Вирішення стратегічних рішень, прийняття рішень по суті, набуття менеджерами досвіду управління.</w:t>
      </w:r>
    </w:p>
    <w:p w:rsidR="008E5A79" w:rsidRPr="008E64A3" w:rsidRDefault="008E5A79" w:rsidP="008E5A79">
      <w:pPr>
        <w:widowControl w:val="0"/>
        <w:numPr>
          <w:ilvl w:val="0"/>
          <w:numId w:val="104"/>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Усі відповіді вірні.</w:t>
      </w:r>
    </w:p>
    <w:p w:rsidR="008E5A79" w:rsidRPr="008E64A3" w:rsidRDefault="008E5A79" w:rsidP="008E5A79">
      <w:pPr>
        <w:widowControl w:val="0"/>
        <w:shd w:val="clear" w:color="auto" w:fill="FFFFFF"/>
        <w:tabs>
          <w:tab w:val="left" w:pos="1575"/>
        </w:tabs>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ab/>
      </w:r>
    </w:p>
    <w:p w:rsidR="008E5A79" w:rsidRPr="008E64A3" w:rsidRDefault="008E5A79" w:rsidP="008E5A79">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7. Основні напрями формування бухгалтерської інформації в сучасних умовах</w:t>
      </w:r>
    </w:p>
    <w:p w:rsidR="008E5A79" w:rsidRPr="008E64A3" w:rsidRDefault="008E5A79" w:rsidP="008E5A79">
      <w:pPr>
        <w:widowControl w:val="0"/>
        <w:numPr>
          <w:ilvl w:val="0"/>
          <w:numId w:val="10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8E64A3">
        <w:rPr>
          <w:rFonts w:ascii="Times New Roman" w:hAnsi="Times New Roman" w:cs="Times New Roman"/>
          <w:color w:val="000000"/>
          <w:sz w:val="24"/>
          <w:szCs w:val="24"/>
        </w:rPr>
        <w:t>С</w:t>
      </w:r>
      <w:r w:rsidRPr="008E64A3">
        <w:rPr>
          <w:rFonts w:ascii="Times New Roman" w:hAnsi="Times New Roman" w:cs="Times New Roman"/>
          <w:sz w:val="24"/>
          <w:szCs w:val="24"/>
        </w:rPr>
        <w:t>півставлення собівартості продукції з очікуваним доходом від реалізації, використання інформації для прогнозування майбутніх витрат та прийняття рішень, організація обліку за центрами відповідальності.</w:t>
      </w:r>
    </w:p>
    <w:p w:rsidR="008E5A79" w:rsidRPr="008E64A3" w:rsidRDefault="008E5A79" w:rsidP="008E5A79">
      <w:pPr>
        <w:widowControl w:val="0"/>
        <w:numPr>
          <w:ilvl w:val="0"/>
          <w:numId w:val="10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8E64A3">
        <w:rPr>
          <w:rFonts w:ascii="Times New Roman" w:hAnsi="Times New Roman" w:cs="Times New Roman"/>
          <w:sz w:val="24"/>
          <w:szCs w:val="24"/>
        </w:rPr>
        <w:t>Забезпечення інформацією керівників усіх рівнів для прийняття оптимальних рішень.</w:t>
      </w:r>
    </w:p>
    <w:p w:rsidR="008E5A79" w:rsidRPr="008E64A3" w:rsidRDefault="008E5A79" w:rsidP="008E5A79">
      <w:pPr>
        <w:widowControl w:val="0"/>
        <w:numPr>
          <w:ilvl w:val="0"/>
          <w:numId w:val="10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Вирішення стратегічних рішень, прийняття рішень по суті, набуття менеджерами досвіду управління.</w:t>
      </w:r>
    </w:p>
    <w:p w:rsidR="008E5A79" w:rsidRPr="008E64A3" w:rsidRDefault="008E5A79" w:rsidP="008E5A79">
      <w:pPr>
        <w:widowControl w:val="0"/>
        <w:numPr>
          <w:ilvl w:val="0"/>
          <w:numId w:val="10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Усі відповіді вірні.</w:t>
      </w:r>
      <w:r w:rsidRPr="008E64A3">
        <w:rPr>
          <w:rFonts w:ascii="Times New Roman" w:hAnsi="Times New Roman" w:cs="Times New Roman"/>
          <w:color w:val="000000"/>
          <w:sz w:val="24"/>
          <w:szCs w:val="24"/>
        </w:rPr>
        <w:tab/>
      </w:r>
    </w:p>
    <w:p w:rsidR="008E5A79" w:rsidRPr="008E64A3" w:rsidRDefault="008E5A79" w:rsidP="008E5A79">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p>
    <w:p w:rsidR="008E5A79" w:rsidRPr="008E64A3" w:rsidRDefault="008E5A79" w:rsidP="008E5A79">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sz w:val="24"/>
          <w:szCs w:val="24"/>
        </w:rPr>
        <w:t xml:space="preserve">8. </w:t>
      </w:r>
      <w:r w:rsidRPr="008E64A3">
        <w:rPr>
          <w:rFonts w:ascii="Times New Roman" w:hAnsi="Times New Roman" w:cs="Times New Roman"/>
          <w:iCs/>
          <w:color w:val="000000"/>
          <w:sz w:val="24"/>
          <w:szCs w:val="24"/>
        </w:rPr>
        <w:t>Центр відповідальності</w:t>
      </w:r>
      <w:r w:rsidRPr="008E64A3">
        <w:rPr>
          <w:rFonts w:ascii="Times New Roman" w:hAnsi="Times New Roman" w:cs="Times New Roman"/>
          <w:i/>
          <w:iCs/>
          <w:color w:val="000000"/>
          <w:sz w:val="24"/>
          <w:szCs w:val="24"/>
        </w:rPr>
        <w:t xml:space="preserve"> </w:t>
      </w:r>
      <w:r w:rsidRPr="008E64A3">
        <w:rPr>
          <w:rFonts w:ascii="Times New Roman" w:hAnsi="Times New Roman" w:cs="Times New Roman"/>
          <w:color w:val="000000"/>
          <w:sz w:val="24"/>
          <w:szCs w:val="24"/>
        </w:rPr>
        <w:t>– це:</w:t>
      </w:r>
    </w:p>
    <w:p w:rsidR="008E5A79" w:rsidRPr="008E64A3" w:rsidRDefault="008E5A79" w:rsidP="008E5A79">
      <w:pPr>
        <w:widowControl w:val="0"/>
        <w:numPr>
          <w:ilvl w:val="0"/>
          <w:numId w:val="10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Сфера (сегмент) діяльності, в межах якої встановлено персональну відповідальність менеджера за показники діяльності, які він контролює.</w:t>
      </w:r>
    </w:p>
    <w:p w:rsidR="008E5A79" w:rsidRPr="008E64A3" w:rsidRDefault="008E5A79" w:rsidP="008E5A79">
      <w:pPr>
        <w:widowControl w:val="0"/>
        <w:numPr>
          <w:ilvl w:val="0"/>
          <w:numId w:val="10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Контролювання й оцінювання роботи менеджерів нижчого рівня.</w:t>
      </w:r>
    </w:p>
    <w:p w:rsidR="008E5A79" w:rsidRPr="008E64A3" w:rsidRDefault="008E5A79" w:rsidP="008E5A79">
      <w:pPr>
        <w:widowControl w:val="0"/>
        <w:numPr>
          <w:ilvl w:val="0"/>
          <w:numId w:val="10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Прийняття рішень по суті, набуття менеджерами досвіду управління.</w:t>
      </w:r>
    </w:p>
    <w:p w:rsidR="008E5A79" w:rsidRPr="008E64A3" w:rsidRDefault="008E5A79" w:rsidP="008E5A79">
      <w:pPr>
        <w:widowControl w:val="0"/>
        <w:numPr>
          <w:ilvl w:val="0"/>
          <w:numId w:val="10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lastRenderedPageBreak/>
        <w:t>Усі відповіді вірні.</w:t>
      </w:r>
    </w:p>
    <w:p w:rsidR="008E5A79" w:rsidRPr="008E64A3" w:rsidRDefault="008E5A79" w:rsidP="008E5A79">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8E5A79" w:rsidRPr="008E64A3" w:rsidRDefault="008E5A79" w:rsidP="008E5A79">
      <w:pPr>
        <w:widowControl w:val="0"/>
        <w:shd w:val="clear" w:color="auto" w:fill="FFFFFF"/>
        <w:autoSpaceDE w:val="0"/>
        <w:autoSpaceDN w:val="0"/>
        <w:adjustRightInd w:val="0"/>
        <w:spacing w:after="0" w:line="240" w:lineRule="auto"/>
        <w:jc w:val="both"/>
        <w:rPr>
          <w:rFonts w:ascii="Times New Roman" w:hAnsi="Times New Roman" w:cs="Times New Roman"/>
          <w:iCs/>
          <w:color w:val="000000"/>
          <w:sz w:val="24"/>
          <w:szCs w:val="24"/>
        </w:rPr>
      </w:pPr>
      <w:r w:rsidRPr="008E64A3">
        <w:rPr>
          <w:rFonts w:ascii="Times New Roman" w:hAnsi="Times New Roman" w:cs="Times New Roman"/>
          <w:color w:val="000000"/>
          <w:sz w:val="24"/>
          <w:szCs w:val="24"/>
        </w:rPr>
        <w:t xml:space="preserve">9. </w:t>
      </w:r>
      <w:r w:rsidRPr="008E64A3">
        <w:rPr>
          <w:rFonts w:ascii="Times New Roman" w:hAnsi="Times New Roman" w:cs="Times New Roman"/>
          <w:iCs/>
          <w:color w:val="000000"/>
          <w:sz w:val="24"/>
          <w:szCs w:val="24"/>
        </w:rPr>
        <w:t>Облік відповідальності:</w:t>
      </w:r>
    </w:p>
    <w:p w:rsidR="008E5A79" w:rsidRPr="008E64A3" w:rsidRDefault="008E5A79" w:rsidP="008E5A79">
      <w:pPr>
        <w:widowControl w:val="0"/>
        <w:numPr>
          <w:ilvl w:val="0"/>
          <w:numId w:val="10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Система обліку, яка забезпечує контроль та оцінку діяльності кожного центру відповідальності;</w:t>
      </w:r>
    </w:p>
    <w:p w:rsidR="008E5A79" w:rsidRPr="008E64A3" w:rsidRDefault="008E5A79" w:rsidP="008E5A79">
      <w:pPr>
        <w:widowControl w:val="0"/>
        <w:numPr>
          <w:ilvl w:val="0"/>
          <w:numId w:val="10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Чітке визначення ролі обліку в системі заохочення працівників;</w:t>
      </w:r>
    </w:p>
    <w:p w:rsidR="008E5A79" w:rsidRPr="008E64A3" w:rsidRDefault="008E5A79" w:rsidP="008E5A79">
      <w:pPr>
        <w:widowControl w:val="0"/>
        <w:numPr>
          <w:ilvl w:val="0"/>
          <w:numId w:val="10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Участь у визначенні цілей, за якими оцінюватиметься їхня діяльність.</w:t>
      </w:r>
    </w:p>
    <w:p w:rsidR="008E5A79" w:rsidRPr="008E64A3" w:rsidRDefault="008E5A79" w:rsidP="008E5A79">
      <w:pPr>
        <w:widowControl w:val="0"/>
        <w:numPr>
          <w:ilvl w:val="0"/>
          <w:numId w:val="10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Усі відповіді вірні.</w:t>
      </w:r>
    </w:p>
    <w:p w:rsidR="008E5A79" w:rsidRPr="008E64A3" w:rsidRDefault="008E5A79" w:rsidP="008E5A79">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 xml:space="preserve"> </w:t>
      </w:r>
    </w:p>
    <w:p w:rsidR="008E5A79" w:rsidRPr="00F97D43" w:rsidRDefault="008E5A79" w:rsidP="008E5A79">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t xml:space="preserve">Укладач:______  </w:t>
      </w:r>
      <w:r w:rsidRPr="00F97D43">
        <w:rPr>
          <w:rFonts w:ascii="Times New Roman" w:hAnsi="Times New Roman" w:cs="Times New Roman"/>
          <w:sz w:val="24"/>
          <w:szCs w:val="24"/>
          <w:u w:val="single"/>
        </w:rPr>
        <w:t>Шевців Л.Ю. , доцент,  к.е.н., доцент</w:t>
      </w:r>
    </w:p>
    <w:p w:rsidR="008E5A79" w:rsidRPr="00AD0BA3" w:rsidRDefault="008E5A79" w:rsidP="0060377F">
      <w:pPr>
        <w:pStyle w:val="31"/>
        <w:spacing w:after="0" w:line="240" w:lineRule="auto"/>
        <w:jc w:val="center"/>
        <w:rPr>
          <w:rFonts w:ascii="Times New Roman" w:hAnsi="Times New Roman" w:cs="Times New Roman"/>
          <w:b/>
          <w:i/>
          <w:sz w:val="24"/>
          <w:szCs w:val="24"/>
        </w:rPr>
      </w:pPr>
    </w:p>
    <w:p w:rsidR="00AB5D95" w:rsidRDefault="00AB5D95" w:rsidP="004B0CEC">
      <w:pPr>
        <w:tabs>
          <w:tab w:val="num" w:pos="476"/>
          <w:tab w:val="num" w:pos="540"/>
          <w:tab w:val="num" w:pos="629"/>
          <w:tab w:val="num" w:pos="993"/>
        </w:tabs>
        <w:spacing w:after="0" w:line="240" w:lineRule="auto"/>
        <w:jc w:val="center"/>
        <w:rPr>
          <w:rFonts w:ascii="Times New Roman" w:hAnsi="Times New Roman" w:cs="Times New Roman"/>
          <w:b/>
          <w:sz w:val="24"/>
          <w:szCs w:val="24"/>
        </w:rPr>
      </w:pPr>
    </w:p>
    <w:p w:rsidR="00AB5D95" w:rsidRDefault="00AB5D95" w:rsidP="004B0CEC">
      <w:pPr>
        <w:tabs>
          <w:tab w:val="num" w:pos="476"/>
          <w:tab w:val="num" w:pos="540"/>
          <w:tab w:val="num" w:pos="629"/>
          <w:tab w:val="num" w:pos="993"/>
        </w:tabs>
        <w:spacing w:after="0" w:line="240" w:lineRule="auto"/>
        <w:jc w:val="center"/>
        <w:rPr>
          <w:rFonts w:ascii="Times New Roman" w:hAnsi="Times New Roman" w:cs="Times New Roman"/>
          <w:b/>
          <w:sz w:val="24"/>
          <w:szCs w:val="24"/>
        </w:rPr>
      </w:pPr>
    </w:p>
    <w:p w:rsidR="004B0CEC" w:rsidRPr="0083189B" w:rsidRDefault="004B0CEC" w:rsidP="004B0CEC">
      <w:pPr>
        <w:tabs>
          <w:tab w:val="num" w:pos="476"/>
          <w:tab w:val="num" w:pos="540"/>
          <w:tab w:val="num" w:pos="629"/>
          <w:tab w:val="num" w:pos="993"/>
        </w:tabs>
        <w:spacing w:after="0" w:line="240" w:lineRule="auto"/>
        <w:jc w:val="center"/>
        <w:rPr>
          <w:rFonts w:ascii="Times New Roman" w:hAnsi="Times New Roman" w:cs="Times New Roman"/>
          <w:b/>
          <w:sz w:val="24"/>
          <w:szCs w:val="24"/>
          <w:lang w:val="ru-RU"/>
        </w:rPr>
      </w:pPr>
      <w:r w:rsidRPr="0083189B">
        <w:rPr>
          <w:rFonts w:ascii="Times New Roman" w:hAnsi="Times New Roman" w:cs="Times New Roman"/>
          <w:b/>
          <w:sz w:val="24"/>
          <w:szCs w:val="24"/>
        </w:rPr>
        <w:t>САМОСТІЙНА РОБОТА № 3</w:t>
      </w:r>
    </w:p>
    <w:p w:rsidR="004B0CEC" w:rsidRPr="002F6AB5" w:rsidRDefault="004B0CEC" w:rsidP="004B0CEC">
      <w:pPr>
        <w:pStyle w:val="31"/>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Тема</w:t>
      </w:r>
      <w:r w:rsidRPr="0083189B">
        <w:rPr>
          <w:rFonts w:ascii="Times New Roman" w:hAnsi="Times New Roman" w:cs="Times New Roman"/>
          <w:b/>
          <w:sz w:val="24"/>
          <w:szCs w:val="24"/>
        </w:rPr>
        <w:t xml:space="preserve"> 3</w:t>
      </w:r>
      <w:r>
        <w:rPr>
          <w:rFonts w:ascii="Times New Roman" w:hAnsi="Times New Roman" w:cs="Times New Roman"/>
          <w:b/>
          <w:sz w:val="24"/>
          <w:szCs w:val="24"/>
        </w:rPr>
        <w:t xml:space="preserve"> </w:t>
      </w:r>
      <w:r w:rsidRPr="002F6AB5">
        <w:rPr>
          <w:rFonts w:ascii="Times New Roman" w:hAnsi="Times New Roman" w:cs="Times New Roman"/>
          <w:b/>
          <w:sz w:val="24"/>
          <w:szCs w:val="24"/>
        </w:rPr>
        <w:t>«Планування, бюджетування як інструменти управління»</w:t>
      </w:r>
    </w:p>
    <w:p w:rsidR="004B0CEC" w:rsidRDefault="004B0CEC" w:rsidP="004B0CEC">
      <w:pPr>
        <w:pStyle w:val="31"/>
        <w:spacing w:after="0" w:line="240" w:lineRule="auto"/>
        <w:jc w:val="center"/>
        <w:rPr>
          <w:rFonts w:ascii="Times New Roman" w:hAnsi="Times New Roman" w:cs="Times New Roman"/>
          <w:b/>
          <w:sz w:val="24"/>
          <w:szCs w:val="24"/>
        </w:rPr>
      </w:pPr>
      <w:r w:rsidRPr="0083189B">
        <w:rPr>
          <w:rFonts w:ascii="Times New Roman" w:hAnsi="Times New Roman" w:cs="Times New Roman"/>
          <w:b/>
          <w:sz w:val="24"/>
          <w:szCs w:val="24"/>
        </w:rPr>
        <w:t xml:space="preserve"> </w:t>
      </w:r>
    </w:p>
    <w:p w:rsidR="0060377F" w:rsidRPr="00AD0BA3" w:rsidRDefault="0060377F" w:rsidP="0060377F">
      <w:pPr>
        <w:pStyle w:val="31"/>
        <w:spacing w:after="0" w:line="240" w:lineRule="auto"/>
        <w:jc w:val="center"/>
        <w:rPr>
          <w:rFonts w:ascii="Times New Roman" w:hAnsi="Times New Roman" w:cs="Times New Roman"/>
          <w:b/>
          <w:i/>
          <w:sz w:val="24"/>
          <w:szCs w:val="24"/>
        </w:rPr>
      </w:pPr>
      <w:r>
        <w:rPr>
          <w:sz w:val="24"/>
          <w:szCs w:val="24"/>
        </w:rPr>
        <w:t xml:space="preserve"> </w:t>
      </w:r>
      <w:r w:rsidRPr="00AD0BA3">
        <w:rPr>
          <w:rFonts w:ascii="Times New Roman" w:hAnsi="Times New Roman" w:cs="Times New Roman"/>
          <w:b/>
          <w:i/>
          <w:sz w:val="24"/>
          <w:szCs w:val="24"/>
        </w:rPr>
        <w:t>На самостійне вивчення  виносяться такі питання:</w:t>
      </w:r>
    </w:p>
    <w:p w:rsidR="0060377F" w:rsidRPr="003F011D" w:rsidRDefault="0060377F" w:rsidP="0060377F">
      <w:pPr>
        <w:pStyle w:val="2"/>
        <w:spacing w:after="0" w:line="240" w:lineRule="auto"/>
        <w:rPr>
          <w:sz w:val="24"/>
          <w:szCs w:val="24"/>
          <w:lang w:val="uk-UA"/>
        </w:rPr>
      </w:pPr>
      <w:r>
        <w:rPr>
          <w:sz w:val="24"/>
          <w:szCs w:val="24"/>
          <w:lang w:val="uk-UA"/>
        </w:rPr>
        <w:t xml:space="preserve"> </w:t>
      </w:r>
      <w:r w:rsidRPr="003F011D">
        <w:rPr>
          <w:sz w:val="24"/>
          <w:szCs w:val="24"/>
          <w:lang w:val="uk-UA"/>
        </w:rPr>
        <w:t>1. Контроль виконання бюджетів та аналіз відхилень</w:t>
      </w:r>
      <w:r w:rsidRPr="003F011D">
        <w:rPr>
          <w:sz w:val="24"/>
          <w:szCs w:val="24"/>
        </w:rPr>
        <w:t>.</w:t>
      </w:r>
    </w:p>
    <w:p w:rsidR="008E5A79" w:rsidRDefault="008E5A79" w:rsidP="008E5A79">
      <w:pPr>
        <w:pStyle w:val="a3"/>
        <w:ind w:left="0"/>
        <w:jc w:val="center"/>
        <w:rPr>
          <w:b/>
          <w:sz w:val="24"/>
          <w:szCs w:val="24"/>
          <w:lang w:val="uk-UA"/>
        </w:rPr>
      </w:pPr>
      <w:r>
        <w:rPr>
          <w:b/>
          <w:sz w:val="24"/>
          <w:szCs w:val="24"/>
          <w:lang w:val="uk-UA"/>
        </w:rPr>
        <w:t>\</w:t>
      </w:r>
    </w:p>
    <w:p w:rsidR="008E5A79" w:rsidRPr="005E3AF1" w:rsidRDefault="008E5A79" w:rsidP="008E5A79">
      <w:pPr>
        <w:pStyle w:val="a3"/>
        <w:ind w:left="0"/>
        <w:jc w:val="center"/>
        <w:rPr>
          <w:sz w:val="24"/>
          <w:szCs w:val="24"/>
        </w:rPr>
      </w:pPr>
      <w:r w:rsidRPr="005E3AF1">
        <w:rPr>
          <w:b/>
          <w:sz w:val="24"/>
          <w:szCs w:val="24"/>
        </w:rPr>
        <w:t>Для опрацювання питань рекомендовано опрацювати рекомендовану літературу</w:t>
      </w:r>
    </w:p>
    <w:p w:rsidR="008E5A79" w:rsidRPr="00D41F79" w:rsidRDefault="008E5A79" w:rsidP="008E5A79">
      <w:pPr>
        <w:pStyle w:val="a7"/>
        <w:numPr>
          <w:ilvl w:val="0"/>
          <w:numId w:val="113"/>
        </w:numPr>
        <w:autoSpaceDE w:val="0"/>
        <w:autoSpaceDN w:val="0"/>
        <w:adjustRightInd w:val="0"/>
        <w:spacing w:after="0" w:line="240" w:lineRule="auto"/>
        <w:jc w:val="both"/>
        <w:rPr>
          <w:rFonts w:ascii="Times New Roman" w:hAnsi="Times New Roman" w:cs="Times New Roman"/>
          <w:sz w:val="24"/>
          <w:szCs w:val="24"/>
        </w:rPr>
      </w:pPr>
      <w:r w:rsidRPr="00D41F79">
        <w:rPr>
          <w:rFonts w:ascii="Times New Roman" w:hAnsi="Times New Roman" w:cs="Times New Roman"/>
          <w:sz w:val="24"/>
          <w:szCs w:val="24"/>
        </w:rPr>
        <w:t>Бутинець Ф. Ф Бухгалтерський управлінський облік : підруч. для студ. вищ. навч. закл. / [Ф. Ф. Бутинець, Т. В. Давидюк, Н. М. Малюга, Л. В. Чижевська.]; під ред. Ф. Ф. Бутинця. — [2-е вид., перероб. і доп.]. — Житомир : ПП "Рута", 2002. — 480 с.</w:t>
      </w:r>
    </w:p>
    <w:p w:rsidR="008E5A79" w:rsidRPr="00D41F79" w:rsidRDefault="008E5A79" w:rsidP="008E5A79">
      <w:pPr>
        <w:pStyle w:val="a7"/>
        <w:numPr>
          <w:ilvl w:val="0"/>
          <w:numId w:val="113"/>
        </w:numPr>
        <w:spacing w:after="0" w:line="240" w:lineRule="auto"/>
        <w:jc w:val="both"/>
        <w:rPr>
          <w:rFonts w:ascii="Times New Roman" w:hAnsi="Times New Roman" w:cs="Times New Roman"/>
          <w:sz w:val="24"/>
          <w:szCs w:val="24"/>
          <w:lang w:eastAsia="uk-UA"/>
        </w:rPr>
      </w:pPr>
      <w:r w:rsidRPr="00D41F79">
        <w:rPr>
          <w:rFonts w:ascii="Times New Roman" w:hAnsi="Times New Roman" w:cs="Times New Roman"/>
          <w:sz w:val="24"/>
          <w:szCs w:val="24"/>
          <w:lang w:eastAsia="uk-UA"/>
        </w:rPr>
        <w:t>Валуєв Б.І. Управлінський облік: десять питань, на які немає відповіді / Валуєв Б.І. // Вісник ЖДТУ. - 2003. - № 1 (23). – С.60-65.</w:t>
      </w:r>
    </w:p>
    <w:p w:rsidR="008E5A79" w:rsidRPr="00D41F79" w:rsidRDefault="008E5A79" w:rsidP="008E5A79">
      <w:pPr>
        <w:pStyle w:val="a7"/>
        <w:numPr>
          <w:ilvl w:val="0"/>
          <w:numId w:val="113"/>
        </w:numPr>
        <w:autoSpaceDE w:val="0"/>
        <w:autoSpaceDN w:val="0"/>
        <w:adjustRightInd w:val="0"/>
        <w:spacing w:after="0" w:line="240" w:lineRule="auto"/>
        <w:jc w:val="both"/>
        <w:rPr>
          <w:rFonts w:ascii="Times New Roman" w:hAnsi="Times New Roman" w:cs="Times New Roman"/>
          <w:sz w:val="24"/>
          <w:szCs w:val="24"/>
        </w:rPr>
      </w:pPr>
      <w:r w:rsidRPr="00D41F79">
        <w:rPr>
          <w:rFonts w:ascii="Times New Roman" w:hAnsi="Times New Roman" w:cs="Times New Roman"/>
          <w:sz w:val="24"/>
          <w:szCs w:val="24"/>
        </w:rPr>
        <w:t>Голов С. Ф. Бухгалтерський облік в Україні: аналіз стану та перспективи розвитку : [монографія] / С. Ф. Голов / Міжнародний ін-т менеджменту (МІМ-Київ). — К. : Центр учбової літератури, 2007. — 522 c.</w:t>
      </w:r>
    </w:p>
    <w:p w:rsidR="008E5A79" w:rsidRPr="00D41F79" w:rsidRDefault="008E5A79" w:rsidP="008E5A79">
      <w:pPr>
        <w:pStyle w:val="a7"/>
        <w:numPr>
          <w:ilvl w:val="0"/>
          <w:numId w:val="113"/>
        </w:numPr>
        <w:autoSpaceDE w:val="0"/>
        <w:autoSpaceDN w:val="0"/>
        <w:adjustRightInd w:val="0"/>
        <w:spacing w:after="0" w:line="240" w:lineRule="auto"/>
        <w:jc w:val="both"/>
        <w:rPr>
          <w:rFonts w:ascii="Times New Roman" w:eastAsia="Arimo-Bold" w:hAnsi="Times New Roman" w:cs="Times New Roman"/>
          <w:bCs/>
          <w:sz w:val="24"/>
          <w:szCs w:val="24"/>
        </w:rPr>
      </w:pPr>
      <w:r w:rsidRPr="00D41F79">
        <w:rPr>
          <w:rFonts w:ascii="Times New Roman" w:eastAsia="Arimo" w:hAnsi="Times New Roman" w:cs="Times New Roman"/>
          <w:sz w:val="24"/>
          <w:szCs w:val="24"/>
        </w:rPr>
        <w:t xml:space="preserve">Гудзь Н.В. </w:t>
      </w:r>
      <w:r w:rsidRPr="00D41F79">
        <w:rPr>
          <w:rFonts w:ascii="Times New Roman" w:eastAsia="Arimo-Bold" w:hAnsi="Times New Roman" w:cs="Times New Roman"/>
          <w:bCs/>
          <w:sz w:val="24"/>
          <w:szCs w:val="24"/>
        </w:rPr>
        <w:t xml:space="preserve">Облікова модель формування фінансових результатів діяльності підприємств в умовах євроінтеграційних процесів в Україні  / </w:t>
      </w:r>
      <w:r w:rsidRPr="00D41F79">
        <w:rPr>
          <w:rFonts w:ascii="Times New Roman" w:eastAsia="Arimo" w:hAnsi="Times New Roman" w:cs="Times New Roman"/>
          <w:sz w:val="24"/>
          <w:szCs w:val="24"/>
        </w:rPr>
        <w:t>Гудзь Н.В</w:t>
      </w:r>
      <w:r w:rsidRPr="00D41F79">
        <w:rPr>
          <w:rFonts w:ascii="Times New Roman" w:hAnsi="Times New Roman" w:cs="Times New Roman"/>
          <w:sz w:val="24"/>
          <w:szCs w:val="24"/>
        </w:rPr>
        <w:t xml:space="preserve"> // МДУ. Вісник: Економіка і суспільство. Випуск # 13 / 2017, </w:t>
      </w:r>
      <w:r w:rsidRPr="00D41F79">
        <w:rPr>
          <w:rFonts w:ascii="Times New Roman" w:eastAsia="Arimo-Bold" w:hAnsi="Times New Roman" w:cs="Times New Roman"/>
          <w:bCs/>
          <w:sz w:val="24"/>
          <w:szCs w:val="24"/>
        </w:rPr>
        <w:t xml:space="preserve"> С. 1339-1346.</w:t>
      </w:r>
    </w:p>
    <w:p w:rsidR="008E5A79" w:rsidRPr="00D41F79" w:rsidRDefault="008E5A79" w:rsidP="008E5A79">
      <w:pPr>
        <w:pStyle w:val="a7"/>
        <w:numPr>
          <w:ilvl w:val="0"/>
          <w:numId w:val="113"/>
        </w:numPr>
        <w:spacing w:after="0" w:line="240" w:lineRule="auto"/>
        <w:jc w:val="both"/>
        <w:rPr>
          <w:rFonts w:ascii="Times New Roman" w:hAnsi="Times New Roman" w:cs="Times New Roman"/>
          <w:sz w:val="24"/>
          <w:szCs w:val="24"/>
          <w:lang w:eastAsia="uk-UA"/>
        </w:rPr>
      </w:pPr>
      <w:r w:rsidRPr="00D41F79">
        <w:rPr>
          <w:rFonts w:ascii="Times New Roman" w:hAnsi="Times New Roman" w:cs="Times New Roman"/>
          <w:sz w:val="24"/>
          <w:szCs w:val="24"/>
          <w:lang w:eastAsia="uk-UA"/>
        </w:rPr>
        <w:t>Левицька С. Управлінський та внутрішньогосподарський облік: завдання, мета, чинники ефективного впровадження / Левицька С. // Бухгалтерський облік і аудит. – 2009. – № 2. – С.27–35.</w:t>
      </w:r>
    </w:p>
    <w:p w:rsidR="008E5A79" w:rsidRPr="00D41F79" w:rsidRDefault="008E5A79" w:rsidP="008E5A79">
      <w:pPr>
        <w:pStyle w:val="a7"/>
        <w:numPr>
          <w:ilvl w:val="0"/>
          <w:numId w:val="113"/>
        </w:numPr>
        <w:spacing w:after="0" w:line="240" w:lineRule="auto"/>
        <w:jc w:val="both"/>
        <w:rPr>
          <w:rFonts w:ascii="Times New Roman" w:hAnsi="Times New Roman" w:cs="Times New Roman"/>
          <w:iCs/>
          <w:sz w:val="24"/>
          <w:szCs w:val="24"/>
        </w:rPr>
      </w:pPr>
      <w:r w:rsidRPr="00D41F79">
        <w:rPr>
          <w:rFonts w:ascii="Times New Roman" w:hAnsi="Times New Roman" w:cs="Times New Roman"/>
          <w:iCs/>
          <w:sz w:val="24"/>
          <w:szCs w:val="24"/>
        </w:rPr>
        <w:t xml:space="preserve">Маляревський Ю.Д. Перспективи управлінського обліку: організаційно-економічний механізм як основа ефективної операційної діяльності підприємства: монографія / Ю.Д. Маляревський, С.В. Лабунська, Л.В. Безкоровайна. – Харків: Видавництво ХНЕУ, 2008. – 240с.  </w:t>
      </w:r>
    </w:p>
    <w:p w:rsidR="008E5A79" w:rsidRPr="00D41F79" w:rsidRDefault="008E5A79" w:rsidP="008E5A79">
      <w:pPr>
        <w:pStyle w:val="a7"/>
        <w:numPr>
          <w:ilvl w:val="0"/>
          <w:numId w:val="113"/>
        </w:numPr>
        <w:spacing w:after="0" w:line="240" w:lineRule="auto"/>
        <w:jc w:val="both"/>
        <w:rPr>
          <w:rFonts w:ascii="Times New Roman" w:hAnsi="Times New Roman" w:cs="Times New Roman"/>
          <w:sz w:val="24"/>
          <w:szCs w:val="24"/>
          <w:lang w:eastAsia="uk-UA"/>
        </w:rPr>
      </w:pPr>
      <w:r w:rsidRPr="00D41F79">
        <w:rPr>
          <w:rFonts w:ascii="Times New Roman" w:hAnsi="Times New Roman" w:cs="Times New Roman"/>
          <w:sz w:val="24"/>
          <w:szCs w:val="24"/>
        </w:rPr>
        <w:t>Нападовська Л.В. Управлінський облік: підруч. для вузів / Л.В. Нападовська.- 2-ге вид., доопрац. та допов. – К.: Киів. нац. торг.-екон. ун-т, 2010.- 648 с. – ISBN 978-966-629-453с.</w:t>
      </w:r>
    </w:p>
    <w:p w:rsidR="008E5A79" w:rsidRPr="00D41F79" w:rsidRDefault="008E5A79" w:rsidP="008E5A79">
      <w:pPr>
        <w:pStyle w:val="a7"/>
        <w:numPr>
          <w:ilvl w:val="0"/>
          <w:numId w:val="11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Чернік</w:t>
      </w:r>
      <w:r w:rsidRPr="00D41F79">
        <w:rPr>
          <w:rFonts w:ascii="Times New Roman" w:hAnsi="Times New Roman" w:cs="Times New Roman"/>
          <w:sz w:val="24"/>
          <w:szCs w:val="24"/>
        </w:rPr>
        <w:t>ова І. Б. Удосконалення бухгалтерського обліку прибутку для цілей категорійного управління торгівлею / І.Б Чернікова, С.О. Кузнецова // Соціально-економічні аспекти розвитку України в умовах конкурентного середовища тези доп. : всеукр. наук.-практ. конф., 8-9 квітня. 2010 р. – Первомайськ: ПВ ХДУХТ, 2010. – С. 279-280.</w:t>
      </w:r>
    </w:p>
    <w:p w:rsidR="008E5A79" w:rsidRPr="00D41F79" w:rsidRDefault="008E5A79" w:rsidP="008E5A79">
      <w:pPr>
        <w:pStyle w:val="a7"/>
        <w:numPr>
          <w:ilvl w:val="0"/>
          <w:numId w:val="113"/>
        </w:numPr>
        <w:spacing w:after="0" w:line="240" w:lineRule="auto"/>
        <w:jc w:val="both"/>
        <w:rPr>
          <w:rFonts w:ascii="Times New Roman" w:hAnsi="Times New Roman" w:cs="Times New Roman"/>
          <w:iCs/>
          <w:sz w:val="24"/>
          <w:szCs w:val="24"/>
        </w:rPr>
      </w:pPr>
      <w:r w:rsidRPr="00D41F79">
        <w:rPr>
          <w:rFonts w:ascii="Times New Roman" w:hAnsi="Times New Roman" w:cs="Times New Roman"/>
          <w:iCs/>
          <w:sz w:val="24"/>
          <w:szCs w:val="24"/>
        </w:rPr>
        <w:t xml:space="preserve">Осідач О.О. Управлінська звітність про наявність і рух грошових коштів та їх еквівалентів // Менеджмент і підприємництво в Україні: етапи становлення і проблеми розвитку: Вісник Національного університету “Львівська політехніка ”. – № 570. Спец. випуск ІППТ. – 2006. – С. 13–19. </w:t>
      </w:r>
    </w:p>
    <w:p w:rsidR="008E5A79" w:rsidRPr="00D41F79" w:rsidRDefault="008E5A79" w:rsidP="008E5A79">
      <w:pPr>
        <w:pStyle w:val="a7"/>
        <w:numPr>
          <w:ilvl w:val="0"/>
          <w:numId w:val="113"/>
        </w:numPr>
        <w:tabs>
          <w:tab w:val="left" w:pos="354"/>
        </w:tabs>
        <w:spacing w:after="0" w:line="240" w:lineRule="auto"/>
        <w:jc w:val="both"/>
        <w:rPr>
          <w:rFonts w:ascii="Times New Roman" w:hAnsi="Times New Roman" w:cs="Times New Roman"/>
          <w:iCs/>
          <w:sz w:val="24"/>
          <w:szCs w:val="24"/>
        </w:rPr>
      </w:pPr>
      <w:r w:rsidRPr="00D41F79">
        <w:rPr>
          <w:rFonts w:ascii="Times New Roman" w:hAnsi="Times New Roman" w:cs="Times New Roman"/>
          <w:iCs/>
          <w:sz w:val="24"/>
          <w:szCs w:val="24"/>
        </w:rPr>
        <w:lastRenderedPageBreak/>
        <w:t>Чумаченко М. Управленческий учет в Украине / М. Чумаченко // Бухгалтерский учет и аудит, 2001. – № 6. – С. 43–47. 13. Корбетт Т. Управленческий учет по ТОС / пер. с англ. Д. Капранова. – К.: Издательство “Необхідно і достатньо”, 2009. – 240 с.</w:t>
      </w:r>
    </w:p>
    <w:p w:rsidR="008E5A79" w:rsidRPr="00D41F79" w:rsidRDefault="008E5A79" w:rsidP="008E5A79">
      <w:pPr>
        <w:pStyle w:val="a7"/>
        <w:numPr>
          <w:ilvl w:val="0"/>
          <w:numId w:val="113"/>
        </w:numPr>
        <w:autoSpaceDE w:val="0"/>
        <w:autoSpaceDN w:val="0"/>
        <w:adjustRightInd w:val="0"/>
        <w:spacing w:after="0" w:line="240" w:lineRule="auto"/>
        <w:rPr>
          <w:rFonts w:ascii="Times New Roman" w:eastAsia="Arimo-Bold" w:hAnsi="Times New Roman" w:cs="Times New Roman"/>
          <w:bCs/>
          <w:sz w:val="24"/>
          <w:szCs w:val="24"/>
        </w:rPr>
      </w:pPr>
      <w:r w:rsidRPr="00D41F79">
        <w:rPr>
          <w:rFonts w:ascii="Times New Roman" w:eastAsia="Arimo-Bold" w:hAnsi="Times New Roman" w:cs="Times New Roman"/>
          <w:bCs/>
          <w:sz w:val="24"/>
          <w:szCs w:val="24"/>
        </w:rPr>
        <w:t xml:space="preserve">Щирба М.Т. Облікова політика як інструмент організації управлінського обліку на підприємстві / Щирба М.Т., </w:t>
      </w:r>
      <w:r w:rsidRPr="00D41F79">
        <w:rPr>
          <w:rFonts w:ascii="Times New Roman" w:hAnsi="Times New Roman" w:cs="Times New Roman"/>
          <w:sz w:val="24"/>
          <w:szCs w:val="24"/>
        </w:rPr>
        <w:t>Щирба І.М., Щирба М.М. // МДУ. Вісник: Економіка і суспільство. Випуск # 8 / 2017., С. 830 – 837.</w:t>
      </w:r>
    </w:p>
    <w:p w:rsidR="008E5A79" w:rsidRPr="00D41F79" w:rsidRDefault="008E5A79" w:rsidP="008E5A79">
      <w:pPr>
        <w:pStyle w:val="a7"/>
        <w:numPr>
          <w:ilvl w:val="0"/>
          <w:numId w:val="113"/>
        </w:numPr>
        <w:spacing w:after="0" w:line="240" w:lineRule="auto"/>
        <w:rPr>
          <w:rFonts w:ascii="Times New Roman" w:hAnsi="Times New Roman" w:cs="Times New Roman"/>
          <w:b/>
          <w:sz w:val="24"/>
          <w:szCs w:val="24"/>
        </w:rPr>
      </w:pPr>
      <w:r w:rsidRPr="00D41F79">
        <w:rPr>
          <w:rFonts w:ascii="Times New Roman" w:hAnsi="Times New Roman" w:cs="Times New Roman"/>
          <w:iCs/>
          <w:sz w:val="24"/>
          <w:szCs w:val="24"/>
        </w:rPr>
        <w:t>Шайкан А.В. Бухгалтерський облік у прийнятті управлінських стратегічних рішень: монографія / А.В. Шайкан. – К.: КНЕУ, 2009. – 303 с.</w:t>
      </w:r>
    </w:p>
    <w:p w:rsidR="0060377F" w:rsidRDefault="0060377F" w:rsidP="004B0CEC">
      <w:pPr>
        <w:tabs>
          <w:tab w:val="num" w:pos="476"/>
          <w:tab w:val="num" w:pos="540"/>
          <w:tab w:val="num" w:pos="629"/>
          <w:tab w:val="num" w:pos="993"/>
        </w:tabs>
        <w:spacing w:after="0" w:line="240" w:lineRule="auto"/>
        <w:jc w:val="center"/>
        <w:rPr>
          <w:rFonts w:ascii="Times New Roman" w:hAnsi="Times New Roman" w:cs="Times New Roman"/>
          <w:b/>
          <w:sz w:val="24"/>
          <w:szCs w:val="24"/>
        </w:rPr>
      </w:pPr>
    </w:p>
    <w:p w:rsidR="008E5A79" w:rsidRPr="001A00DB" w:rsidRDefault="008E5A79" w:rsidP="008E5A79">
      <w:pPr>
        <w:pStyle w:val="a8"/>
        <w:shd w:val="clear" w:color="auto" w:fill="FFFFFF"/>
        <w:spacing w:before="0" w:beforeAutospacing="0" w:after="0" w:afterAutospacing="0"/>
        <w:ind w:left="720"/>
        <w:textAlignment w:val="baseline"/>
        <w:rPr>
          <w:b/>
          <w:bCs/>
          <w:lang w:val="uk-UA"/>
        </w:rPr>
      </w:pPr>
      <w:r w:rsidRPr="001A00DB">
        <w:rPr>
          <w:b/>
          <w:bCs/>
        </w:rPr>
        <w:t>Питання для самоконтролю</w:t>
      </w:r>
    </w:p>
    <w:p w:rsidR="008E5A79" w:rsidRPr="001A00DB" w:rsidRDefault="008E5A79" w:rsidP="008E5A79">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1. </w:t>
      </w:r>
      <w:r w:rsidRPr="001A00DB">
        <w:rPr>
          <w:rFonts w:ascii="Times New Roman" w:eastAsia="TimesNewRoman" w:hAnsi="Times New Roman" w:cs="Times New Roman"/>
          <w:sz w:val="24"/>
          <w:szCs w:val="24"/>
        </w:rPr>
        <w:t>Дайте визначення бюджету</w:t>
      </w:r>
      <w:r w:rsidRPr="001A00DB">
        <w:rPr>
          <w:rFonts w:ascii="Times New Roman" w:eastAsia="Calibri" w:hAnsi="Times New Roman" w:cs="Times New Roman"/>
          <w:sz w:val="24"/>
          <w:szCs w:val="24"/>
        </w:rPr>
        <w:t>.</w:t>
      </w:r>
    </w:p>
    <w:p w:rsidR="008E5A79" w:rsidRPr="001A00DB" w:rsidRDefault="008E5A79" w:rsidP="008E5A79">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2. </w:t>
      </w:r>
      <w:r w:rsidRPr="001A00DB">
        <w:rPr>
          <w:rFonts w:ascii="Times New Roman" w:eastAsia="TimesNewRoman" w:hAnsi="Times New Roman" w:cs="Times New Roman"/>
          <w:sz w:val="24"/>
          <w:szCs w:val="24"/>
        </w:rPr>
        <w:t>Що таке бюджетування</w:t>
      </w:r>
      <w:r w:rsidRPr="001A00DB">
        <w:rPr>
          <w:rFonts w:ascii="Times New Roman" w:eastAsia="Calibri" w:hAnsi="Times New Roman" w:cs="Times New Roman"/>
          <w:sz w:val="24"/>
          <w:szCs w:val="24"/>
        </w:rPr>
        <w:t xml:space="preserve">? </w:t>
      </w:r>
    </w:p>
    <w:p w:rsidR="008E5A79" w:rsidRPr="001A00DB" w:rsidRDefault="008E5A79" w:rsidP="008E5A79">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3. </w:t>
      </w:r>
      <w:r w:rsidRPr="001A00DB">
        <w:rPr>
          <w:rFonts w:ascii="Times New Roman" w:eastAsia="TimesNewRoman" w:hAnsi="Times New Roman" w:cs="Times New Roman"/>
          <w:sz w:val="24"/>
          <w:szCs w:val="24"/>
        </w:rPr>
        <w:t>Які основні етапи процесу бюджетування</w:t>
      </w:r>
      <w:r w:rsidRPr="001A00DB">
        <w:rPr>
          <w:rFonts w:ascii="Times New Roman" w:eastAsia="Calibri" w:hAnsi="Times New Roman" w:cs="Times New Roman"/>
          <w:sz w:val="24"/>
          <w:szCs w:val="24"/>
        </w:rPr>
        <w:t>?</w:t>
      </w:r>
    </w:p>
    <w:p w:rsidR="008E5A79" w:rsidRPr="001A00DB" w:rsidRDefault="008E5A79" w:rsidP="008E5A79">
      <w:pPr>
        <w:autoSpaceDE w:val="0"/>
        <w:autoSpaceDN w:val="0"/>
        <w:adjustRightInd w:val="0"/>
        <w:spacing w:after="0" w:line="240" w:lineRule="auto"/>
        <w:jc w:val="both"/>
        <w:rPr>
          <w:rFonts w:ascii="Times New Roman" w:eastAsia="TimesNewRoman" w:hAnsi="Times New Roman" w:cs="Times New Roman"/>
          <w:sz w:val="24"/>
          <w:szCs w:val="24"/>
        </w:rPr>
      </w:pPr>
      <w:r w:rsidRPr="001A00DB">
        <w:rPr>
          <w:rFonts w:ascii="Times New Roman" w:eastAsia="Calibri" w:hAnsi="Times New Roman" w:cs="Times New Roman"/>
          <w:sz w:val="24"/>
          <w:szCs w:val="24"/>
        </w:rPr>
        <w:t xml:space="preserve">4. </w:t>
      </w:r>
      <w:r w:rsidRPr="001A00DB">
        <w:rPr>
          <w:rFonts w:ascii="Times New Roman" w:eastAsia="TimesNewRoman" w:hAnsi="Times New Roman" w:cs="Times New Roman"/>
          <w:sz w:val="24"/>
          <w:szCs w:val="24"/>
        </w:rPr>
        <w:t>В чому полягає сутність основних функцій бюджетування?</w:t>
      </w:r>
    </w:p>
    <w:p w:rsidR="008E5A79" w:rsidRPr="001A00DB" w:rsidRDefault="008E5A79" w:rsidP="008E5A79">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5. </w:t>
      </w:r>
      <w:r w:rsidRPr="001A00DB">
        <w:rPr>
          <w:rFonts w:ascii="Times New Roman" w:eastAsia="TimesNewRoman" w:hAnsi="Times New Roman" w:cs="Times New Roman"/>
          <w:sz w:val="24"/>
          <w:szCs w:val="24"/>
        </w:rPr>
        <w:t>Які існують види бюджетів</w:t>
      </w:r>
      <w:r w:rsidRPr="001A00DB">
        <w:rPr>
          <w:rFonts w:ascii="Times New Roman" w:eastAsia="Calibri" w:hAnsi="Times New Roman" w:cs="Times New Roman"/>
          <w:sz w:val="24"/>
          <w:szCs w:val="24"/>
        </w:rPr>
        <w:t>?</w:t>
      </w:r>
    </w:p>
    <w:p w:rsidR="008E5A79" w:rsidRPr="001A00DB" w:rsidRDefault="008E5A79" w:rsidP="008E5A79">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6. </w:t>
      </w:r>
      <w:r w:rsidRPr="001A00DB">
        <w:rPr>
          <w:rFonts w:ascii="Times New Roman" w:eastAsia="TimesNewRoman" w:hAnsi="Times New Roman" w:cs="Times New Roman"/>
          <w:sz w:val="24"/>
          <w:szCs w:val="24"/>
        </w:rPr>
        <w:t>Що таке бюджетний період</w:t>
      </w:r>
      <w:r w:rsidRPr="001A00DB">
        <w:rPr>
          <w:rFonts w:ascii="Times New Roman" w:eastAsia="Calibri" w:hAnsi="Times New Roman" w:cs="Times New Roman"/>
          <w:sz w:val="24"/>
          <w:szCs w:val="24"/>
        </w:rPr>
        <w:t xml:space="preserve">? </w:t>
      </w:r>
      <w:r w:rsidRPr="001A00DB">
        <w:rPr>
          <w:rFonts w:ascii="Times New Roman" w:eastAsia="TimesNewRoman" w:hAnsi="Times New Roman" w:cs="Times New Roman"/>
          <w:sz w:val="24"/>
          <w:szCs w:val="24"/>
        </w:rPr>
        <w:t>Який проміжок часу він може охоплювати</w:t>
      </w:r>
      <w:r w:rsidRPr="001A00DB">
        <w:rPr>
          <w:rFonts w:ascii="Times New Roman" w:eastAsia="Calibri" w:hAnsi="Times New Roman" w:cs="Times New Roman"/>
          <w:sz w:val="24"/>
          <w:szCs w:val="24"/>
        </w:rPr>
        <w:t>?</w:t>
      </w:r>
    </w:p>
    <w:p w:rsidR="008E5A79" w:rsidRPr="001A00DB" w:rsidRDefault="008E5A79" w:rsidP="008E5A79">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7. </w:t>
      </w:r>
      <w:r w:rsidRPr="001A00DB">
        <w:rPr>
          <w:rFonts w:ascii="Times New Roman" w:eastAsia="TimesNewRoman" w:hAnsi="Times New Roman" w:cs="Times New Roman"/>
          <w:sz w:val="24"/>
          <w:szCs w:val="24"/>
        </w:rPr>
        <w:t>Який бюджет називається зведеним</w:t>
      </w:r>
      <w:r w:rsidRPr="001A00DB">
        <w:rPr>
          <w:rFonts w:ascii="Times New Roman" w:eastAsia="Calibri" w:hAnsi="Times New Roman" w:cs="Times New Roman"/>
          <w:sz w:val="24"/>
          <w:szCs w:val="24"/>
        </w:rPr>
        <w:t>?</w:t>
      </w:r>
    </w:p>
    <w:p w:rsidR="008E5A79" w:rsidRPr="001A00DB" w:rsidRDefault="008E5A79" w:rsidP="008E5A79">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8. </w:t>
      </w:r>
      <w:r w:rsidRPr="001A00DB">
        <w:rPr>
          <w:rFonts w:ascii="Times New Roman" w:eastAsia="TimesNewRoman" w:hAnsi="Times New Roman" w:cs="Times New Roman"/>
          <w:sz w:val="24"/>
          <w:szCs w:val="24"/>
        </w:rPr>
        <w:t>Які бюджети входять до складу зведеного бюджету</w:t>
      </w:r>
      <w:r w:rsidRPr="001A00DB">
        <w:rPr>
          <w:rFonts w:ascii="Times New Roman" w:eastAsia="Calibri" w:hAnsi="Times New Roman" w:cs="Times New Roman"/>
          <w:sz w:val="24"/>
          <w:szCs w:val="24"/>
        </w:rPr>
        <w:t>?</w:t>
      </w:r>
    </w:p>
    <w:p w:rsidR="008E5A79" w:rsidRPr="001A00DB" w:rsidRDefault="008E5A79" w:rsidP="008E5A79">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9. </w:t>
      </w:r>
      <w:r w:rsidRPr="001A00DB">
        <w:rPr>
          <w:rFonts w:ascii="Times New Roman" w:eastAsia="TimesNewRoman" w:hAnsi="Times New Roman" w:cs="Times New Roman"/>
          <w:sz w:val="24"/>
          <w:szCs w:val="24"/>
        </w:rPr>
        <w:t>Поясніть призначення бюджету грошових коштів</w:t>
      </w:r>
      <w:r w:rsidRPr="001A00DB">
        <w:rPr>
          <w:rFonts w:ascii="Times New Roman" w:eastAsia="Calibri" w:hAnsi="Times New Roman" w:cs="Times New Roman"/>
          <w:sz w:val="24"/>
          <w:szCs w:val="24"/>
        </w:rPr>
        <w:t>.</w:t>
      </w:r>
    </w:p>
    <w:p w:rsidR="008E5A79" w:rsidRPr="001A00DB" w:rsidRDefault="008E5A79" w:rsidP="008E5A79">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10. </w:t>
      </w:r>
      <w:r w:rsidRPr="001A00DB">
        <w:rPr>
          <w:rFonts w:ascii="Times New Roman" w:eastAsia="TimesNewRoman" w:hAnsi="Times New Roman" w:cs="Times New Roman"/>
          <w:sz w:val="24"/>
          <w:szCs w:val="24"/>
        </w:rPr>
        <w:t>В якій послідовності відбувається формування зведеного бюджету</w:t>
      </w:r>
      <w:r w:rsidRPr="001A00DB">
        <w:rPr>
          <w:rFonts w:ascii="Times New Roman" w:eastAsia="Calibri" w:hAnsi="Times New Roman" w:cs="Times New Roman"/>
          <w:sz w:val="24"/>
          <w:szCs w:val="24"/>
        </w:rPr>
        <w:t>?</w:t>
      </w:r>
    </w:p>
    <w:p w:rsidR="008E5A79" w:rsidRPr="001A00DB" w:rsidRDefault="008E5A79" w:rsidP="008E5A79">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11. </w:t>
      </w:r>
      <w:r w:rsidRPr="001A00DB">
        <w:rPr>
          <w:rFonts w:ascii="Times New Roman" w:eastAsia="TimesNewRoman" w:hAnsi="Times New Roman" w:cs="Times New Roman"/>
          <w:sz w:val="24"/>
          <w:szCs w:val="24"/>
        </w:rPr>
        <w:t>Дайте визначення гнучкого бюджету та поясніть його сутність</w:t>
      </w:r>
      <w:r w:rsidRPr="001A00DB">
        <w:rPr>
          <w:rFonts w:ascii="Times New Roman" w:eastAsia="Calibri" w:hAnsi="Times New Roman" w:cs="Times New Roman"/>
          <w:sz w:val="24"/>
          <w:szCs w:val="24"/>
        </w:rPr>
        <w:t>.</w:t>
      </w:r>
    </w:p>
    <w:p w:rsidR="008E5A79" w:rsidRPr="001A00DB" w:rsidRDefault="008E5A79" w:rsidP="008E5A79">
      <w:pPr>
        <w:autoSpaceDE w:val="0"/>
        <w:autoSpaceDN w:val="0"/>
        <w:adjustRightInd w:val="0"/>
        <w:spacing w:after="0" w:line="240" w:lineRule="auto"/>
        <w:jc w:val="both"/>
        <w:rPr>
          <w:rFonts w:ascii="Times New Roman" w:hAnsi="Times New Roman" w:cs="Times New Roman"/>
          <w:b/>
          <w:sz w:val="24"/>
          <w:szCs w:val="24"/>
        </w:rPr>
      </w:pPr>
      <w:r w:rsidRPr="001A00DB">
        <w:rPr>
          <w:rFonts w:ascii="Times New Roman" w:eastAsia="Calibri" w:hAnsi="Times New Roman" w:cs="Times New Roman"/>
          <w:sz w:val="24"/>
          <w:szCs w:val="24"/>
        </w:rPr>
        <w:t xml:space="preserve">12. </w:t>
      </w:r>
      <w:r w:rsidRPr="001A00DB">
        <w:rPr>
          <w:rFonts w:ascii="Times New Roman" w:eastAsia="TimesNewRoman" w:hAnsi="Times New Roman" w:cs="Times New Roman"/>
          <w:sz w:val="24"/>
          <w:szCs w:val="24"/>
        </w:rPr>
        <w:t>За якими напрямами можна визначити відхилення фактичного результату діяльності від запланованого</w:t>
      </w:r>
      <w:r w:rsidRPr="001A00DB">
        <w:rPr>
          <w:rFonts w:ascii="Times New Roman" w:eastAsia="Calibri" w:hAnsi="Times New Roman" w:cs="Times New Roman"/>
          <w:sz w:val="24"/>
          <w:szCs w:val="24"/>
        </w:rPr>
        <w:t>?</w:t>
      </w:r>
    </w:p>
    <w:p w:rsidR="00AB5D95" w:rsidRDefault="00AB5D95" w:rsidP="008E5A79">
      <w:pPr>
        <w:pStyle w:val="a7"/>
        <w:spacing w:after="0" w:line="240" w:lineRule="auto"/>
        <w:jc w:val="both"/>
        <w:rPr>
          <w:rFonts w:ascii="Times New Roman" w:hAnsi="Times New Roman" w:cs="Times New Roman"/>
          <w:b/>
          <w:sz w:val="24"/>
          <w:szCs w:val="24"/>
        </w:rPr>
      </w:pPr>
    </w:p>
    <w:p w:rsidR="008E5A79" w:rsidRDefault="008E5A79" w:rsidP="008E5A79">
      <w:pPr>
        <w:pStyle w:val="a7"/>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Тестові завдання</w:t>
      </w:r>
    </w:p>
    <w:p w:rsidR="008E5A79" w:rsidRPr="00DA278E" w:rsidRDefault="008E5A79" w:rsidP="008E5A79">
      <w:pPr>
        <w:pStyle w:val="a3"/>
        <w:spacing w:after="0"/>
        <w:rPr>
          <w:sz w:val="24"/>
          <w:szCs w:val="24"/>
        </w:rPr>
      </w:pPr>
      <w:r>
        <w:rPr>
          <w:sz w:val="24"/>
          <w:szCs w:val="24"/>
          <w:lang w:val="uk-UA"/>
        </w:rPr>
        <w:t>1.</w:t>
      </w:r>
      <w:r w:rsidRPr="00DA278E">
        <w:rPr>
          <w:sz w:val="24"/>
          <w:szCs w:val="24"/>
        </w:rPr>
        <w:t>За цільовим призначенням бюджети поділяють:</w:t>
      </w:r>
    </w:p>
    <w:p w:rsidR="008E5A79" w:rsidRPr="00DA278E" w:rsidRDefault="008E5A79" w:rsidP="008E5A79">
      <w:pPr>
        <w:pStyle w:val="a3"/>
        <w:numPr>
          <w:ilvl w:val="0"/>
          <w:numId w:val="88"/>
        </w:numPr>
        <w:spacing w:after="0"/>
        <w:jc w:val="both"/>
        <w:rPr>
          <w:sz w:val="24"/>
          <w:szCs w:val="24"/>
        </w:rPr>
      </w:pPr>
      <w:r w:rsidRPr="00DA278E">
        <w:rPr>
          <w:sz w:val="24"/>
          <w:szCs w:val="24"/>
        </w:rPr>
        <w:t>Операційні, фінансові.</w:t>
      </w:r>
    </w:p>
    <w:p w:rsidR="008E5A79" w:rsidRPr="00DA278E" w:rsidRDefault="008E5A79" w:rsidP="008E5A79">
      <w:pPr>
        <w:pStyle w:val="a3"/>
        <w:numPr>
          <w:ilvl w:val="0"/>
          <w:numId w:val="88"/>
        </w:numPr>
        <w:spacing w:after="0"/>
        <w:jc w:val="both"/>
        <w:rPr>
          <w:sz w:val="24"/>
          <w:szCs w:val="24"/>
        </w:rPr>
      </w:pPr>
      <w:r w:rsidRPr="00DA278E">
        <w:rPr>
          <w:sz w:val="24"/>
          <w:szCs w:val="24"/>
        </w:rPr>
        <w:t>Операційні, гнучкі.</w:t>
      </w:r>
    </w:p>
    <w:p w:rsidR="008E5A79" w:rsidRPr="00DA278E" w:rsidRDefault="008E5A79" w:rsidP="008E5A79">
      <w:pPr>
        <w:pStyle w:val="a3"/>
        <w:numPr>
          <w:ilvl w:val="0"/>
          <w:numId w:val="88"/>
        </w:numPr>
        <w:spacing w:after="0"/>
        <w:jc w:val="both"/>
        <w:rPr>
          <w:sz w:val="24"/>
          <w:szCs w:val="24"/>
        </w:rPr>
      </w:pPr>
      <w:r w:rsidRPr="00DA278E">
        <w:rPr>
          <w:sz w:val="24"/>
          <w:szCs w:val="24"/>
        </w:rPr>
        <w:t>Змінні, гнучкі.</w:t>
      </w:r>
    </w:p>
    <w:p w:rsidR="008E5A79" w:rsidRPr="00DA278E" w:rsidRDefault="008E5A79" w:rsidP="008E5A79">
      <w:pPr>
        <w:pStyle w:val="a3"/>
        <w:numPr>
          <w:ilvl w:val="0"/>
          <w:numId w:val="88"/>
        </w:numPr>
        <w:spacing w:after="0"/>
        <w:jc w:val="both"/>
        <w:rPr>
          <w:sz w:val="24"/>
          <w:szCs w:val="24"/>
        </w:rPr>
      </w:pPr>
      <w:r w:rsidRPr="00DA278E">
        <w:rPr>
          <w:sz w:val="24"/>
          <w:szCs w:val="24"/>
        </w:rPr>
        <w:t>Усі відповіді вірні.</w:t>
      </w:r>
    </w:p>
    <w:p w:rsidR="008E5A79" w:rsidRPr="00DA278E" w:rsidRDefault="008E5A79" w:rsidP="008E5A79">
      <w:pPr>
        <w:pStyle w:val="a3"/>
        <w:spacing w:after="0"/>
        <w:rPr>
          <w:sz w:val="24"/>
          <w:szCs w:val="24"/>
        </w:rPr>
      </w:pPr>
    </w:p>
    <w:p w:rsidR="008E5A79" w:rsidRPr="00DA278E" w:rsidRDefault="008E5A79" w:rsidP="008E5A79">
      <w:pPr>
        <w:pStyle w:val="a3"/>
        <w:spacing w:after="0"/>
        <w:rPr>
          <w:sz w:val="24"/>
          <w:szCs w:val="24"/>
        </w:rPr>
      </w:pPr>
      <w:r>
        <w:rPr>
          <w:sz w:val="24"/>
          <w:szCs w:val="24"/>
          <w:lang w:val="uk-UA"/>
        </w:rPr>
        <w:t>2</w:t>
      </w:r>
      <w:r w:rsidRPr="00DA278E">
        <w:rPr>
          <w:sz w:val="24"/>
          <w:szCs w:val="24"/>
        </w:rPr>
        <w:t>. В яких напрямках здійснюється бюджетування:</w:t>
      </w:r>
    </w:p>
    <w:p w:rsidR="008E5A79" w:rsidRPr="00DA278E" w:rsidRDefault="008E5A79" w:rsidP="008E5A79">
      <w:pPr>
        <w:pStyle w:val="a3"/>
        <w:spacing w:after="0"/>
        <w:rPr>
          <w:color w:val="000000"/>
          <w:sz w:val="24"/>
          <w:szCs w:val="24"/>
        </w:rPr>
      </w:pPr>
      <w:r w:rsidRPr="00DA278E">
        <w:rPr>
          <w:sz w:val="24"/>
          <w:szCs w:val="24"/>
        </w:rPr>
        <w:t xml:space="preserve"> </w:t>
      </w:r>
      <w:r>
        <w:rPr>
          <w:sz w:val="24"/>
          <w:szCs w:val="24"/>
          <w:lang w:val="uk-UA"/>
        </w:rPr>
        <w:t>1.</w:t>
      </w:r>
      <w:r>
        <w:rPr>
          <w:sz w:val="24"/>
          <w:szCs w:val="24"/>
        </w:rPr>
        <w:t xml:space="preserve"> </w:t>
      </w:r>
      <w:r w:rsidRPr="00DA278E">
        <w:rPr>
          <w:sz w:val="24"/>
          <w:szCs w:val="24"/>
        </w:rPr>
        <w:t>П</w:t>
      </w:r>
      <w:r w:rsidRPr="00DA278E">
        <w:rPr>
          <w:color w:val="000000"/>
          <w:sz w:val="24"/>
          <w:szCs w:val="24"/>
        </w:rPr>
        <w:t>ідготовка функціональних бюджетів, тобто бюджетів підрозділів підприємства.</w:t>
      </w:r>
    </w:p>
    <w:p w:rsidR="008E5A79" w:rsidRPr="00DA278E" w:rsidRDefault="008E5A79" w:rsidP="008E5A79">
      <w:pPr>
        <w:pStyle w:val="a3"/>
        <w:spacing w:after="0"/>
        <w:ind w:left="360"/>
        <w:jc w:val="both"/>
        <w:rPr>
          <w:color w:val="000000"/>
          <w:sz w:val="24"/>
          <w:szCs w:val="24"/>
        </w:rPr>
      </w:pPr>
      <w:r>
        <w:rPr>
          <w:color w:val="000000"/>
          <w:sz w:val="24"/>
          <w:szCs w:val="24"/>
          <w:lang w:val="uk-UA"/>
        </w:rPr>
        <w:t>2.</w:t>
      </w:r>
      <w:r w:rsidRPr="00DA278E">
        <w:rPr>
          <w:color w:val="000000"/>
          <w:sz w:val="24"/>
          <w:szCs w:val="24"/>
        </w:rPr>
        <w:t>Розробка стандартів (норм) витрат на виробництво окремих виробів (або послуг).</w:t>
      </w:r>
    </w:p>
    <w:p w:rsidR="008E5A79" w:rsidRPr="00DA278E" w:rsidRDefault="008E5A79" w:rsidP="008E5A79">
      <w:pPr>
        <w:pStyle w:val="a3"/>
        <w:spacing w:after="0"/>
        <w:jc w:val="both"/>
        <w:rPr>
          <w:color w:val="000000"/>
          <w:sz w:val="24"/>
          <w:szCs w:val="24"/>
        </w:rPr>
      </w:pPr>
      <w:r>
        <w:rPr>
          <w:color w:val="000000"/>
          <w:sz w:val="24"/>
          <w:szCs w:val="24"/>
          <w:lang w:val="uk-UA"/>
        </w:rPr>
        <w:t xml:space="preserve"> 3.</w:t>
      </w:r>
      <w:r w:rsidRPr="00DA278E">
        <w:rPr>
          <w:color w:val="000000"/>
          <w:sz w:val="24"/>
          <w:szCs w:val="24"/>
        </w:rPr>
        <w:t>Плановий рух грошових коштів і фінансовий стан підприємства.</w:t>
      </w:r>
    </w:p>
    <w:p w:rsidR="008E5A79" w:rsidRPr="001919AB" w:rsidRDefault="008E5A79" w:rsidP="008E5A79">
      <w:pPr>
        <w:pStyle w:val="a3"/>
        <w:spacing w:after="0"/>
        <w:jc w:val="both"/>
        <w:rPr>
          <w:color w:val="000000"/>
          <w:sz w:val="24"/>
          <w:szCs w:val="24"/>
          <w:lang w:val="uk-UA"/>
        </w:rPr>
      </w:pPr>
      <w:r>
        <w:rPr>
          <w:color w:val="000000"/>
          <w:sz w:val="24"/>
          <w:szCs w:val="24"/>
          <w:lang w:val="uk-UA"/>
        </w:rPr>
        <w:t xml:space="preserve"> 4.</w:t>
      </w:r>
      <w:r w:rsidRPr="001919AB">
        <w:rPr>
          <w:color w:val="000000"/>
          <w:sz w:val="24"/>
          <w:szCs w:val="24"/>
          <w:lang w:val="uk-UA"/>
        </w:rPr>
        <w:t>Усі відповіді вірні.</w:t>
      </w:r>
    </w:p>
    <w:p w:rsidR="008E5A79" w:rsidRPr="001919AB" w:rsidRDefault="008E5A79" w:rsidP="008E5A79">
      <w:pPr>
        <w:pStyle w:val="a3"/>
        <w:spacing w:after="0"/>
        <w:rPr>
          <w:color w:val="000000"/>
          <w:sz w:val="24"/>
          <w:szCs w:val="24"/>
          <w:lang w:val="uk-UA"/>
        </w:rPr>
      </w:pPr>
    </w:p>
    <w:p w:rsidR="008E5A79" w:rsidRPr="001919AB" w:rsidRDefault="008E5A79" w:rsidP="008E5A79">
      <w:pPr>
        <w:pStyle w:val="a3"/>
        <w:spacing w:after="0"/>
        <w:rPr>
          <w:color w:val="000000"/>
          <w:sz w:val="24"/>
          <w:szCs w:val="24"/>
          <w:lang w:val="uk-UA"/>
        </w:rPr>
      </w:pPr>
      <w:r>
        <w:rPr>
          <w:color w:val="000000"/>
          <w:sz w:val="24"/>
          <w:szCs w:val="24"/>
          <w:lang w:val="uk-UA"/>
        </w:rPr>
        <w:t>3</w:t>
      </w:r>
      <w:r w:rsidRPr="001919AB">
        <w:rPr>
          <w:color w:val="000000"/>
          <w:sz w:val="24"/>
          <w:szCs w:val="24"/>
          <w:lang w:val="uk-UA"/>
        </w:rPr>
        <w:t xml:space="preserve">. Бюджетний центр: </w:t>
      </w:r>
    </w:p>
    <w:p w:rsidR="008E5A79" w:rsidRPr="00DA278E" w:rsidRDefault="008E5A79" w:rsidP="008E5A79">
      <w:pPr>
        <w:pStyle w:val="a3"/>
        <w:numPr>
          <w:ilvl w:val="0"/>
          <w:numId w:val="89"/>
        </w:numPr>
        <w:spacing w:after="0"/>
        <w:jc w:val="both"/>
        <w:rPr>
          <w:color w:val="000000"/>
          <w:sz w:val="24"/>
          <w:szCs w:val="24"/>
        </w:rPr>
      </w:pPr>
      <w:r w:rsidRPr="00DA278E">
        <w:rPr>
          <w:color w:val="000000"/>
          <w:sz w:val="24"/>
          <w:szCs w:val="24"/>
        </w:rPr>
        <w:t>Підрозділ підприємства, для якого може бути складений окремий бюджет і здійсненний контроль за його виконанням.</w:t>
      </w:r>
    </w:p>
    <w:p w:rsidR="008E5A79" w:rsidRPr="00B730D0" w:rsidRDefault="008E5A79" w:rsidP="008E5A79">
      <w:pPr>
        <w:pStyle w:val="a3"/>
        <w:numPr>
          <w:ilvl w:val="0"/>
          <w:numId w:val="89"/>
        </w:numPr>
        <w:spacing w:after="0"/>
        <w:jc w:val="both"/>
        <w:rPr>
          <w:color w:val="000000"/>
          <w:sz w:val="24"/>
          <w:szCs w:val="24"/>
        </w:rPr>
      </w:pPr>
      <w:r w:rsidRPr="00B730D0">
        <w:rPr>
          <w:color w:val="000000"/>
          <w:sz w:val="24"/>
          <w:szCs w:val="24"/>
        </w:rPr>
        <w:t>Розробка стандартів (норм) витрат на виробництво окремих</w:t>
      </w:r>
      <w:r w:rsidRPr="00B730D0">
        <w:rPr>
          <w:color w:val="000000"/>
          <w:sz w:val="24"/>
          <w:szCs w:val="24"/>
          <w:lang w:val="uk-UA"/>
        </w:rPr>
        <w:t xml:space="preserve"> </w:t>
      </w:r>
      <w:r w:rsidRPr="00B730D0">
        <w:rPr>
          <w:color w:val="000000"/>
          <w:sz w:val="24"/>
          <w:szCs w:val="24"/>
        </w:rPr>
        <w:t>виробів (або послуг).</w:t>
      </w:r>
      <w:r w:rsidRPr="00B730D0">
        <w:rPr>
          <w:color w:val="000000"/>
          <w:sz w:val="24"/>
          <w:szCs w:val="24"/>
        </w:rPr>
        <w:tab/>
      </w:r>
    </w:p>
    <w:p w:rsidR="008E5A79" w:rsidRPr="00DA278E" w:rsidRDefault="008E5A79" w:rsidP="008E5A79">
      <w:pPr>
        <w:pStyle w:val="a3"/>
        <w:numPr>
          <w:ilvl w:val="0"/>
          <w:numId w:val="89"/>
        </w:numPr>
        <w:spacing w:after="0"/>
        <w:jc w:val="both"/>
        <w:rPr>
          <w:color w:val="000000"/>
          <w:sz w:val="24"/>
          <w:szCs w:val="24"/>
        </w:rPr>
      </w:pPr>
      <w:r w:rsidRPr="00DA278E">
        <w:rPr>
          <w:color w:val="000000"/>
          <w:sz w:val="24"/>
          <w:szCs w:val="24"/>
        </w:rPr>
        <w:t>Підготовка функціональних бюджетів.</w:t>
      </w:r>
    </w:p>
    <w:p w:rsidR="008E5A79" w:rsidRPr="00DA278E" w:rsidRDefault="008E5A79" w:rsidP="008E5A79">
      <w:pPr>
        <w:pStyle w:val="a3"/>
        <w:numPr>
          <w:ilvl w:val="0"/>
          <w:numId w:val="89"/>
        </w:numPr>
        <w:spacing w:after="0"/>
        <w:jc w:val="both"/>
        <w:rPr>
          <w:color w:val="000000"/>
          <w:sz w:val="24"/>
          <w:szCs w:val="24"/>
        </w:rPr>
      </w:pPr>
      <w:r w:rsidRPr="00DA278E">
        <w:rPr>
          <w:color w:val="000000"/>
          <w:sz w:val="24"/>
          <w:szCs w:val="24"/>
        </w:rPr>
        <w:t>Усі відповіді вірні.</w:t>
      </w:r>
    </w:p>
    <w:p w:rsidR="008E5A79" w:rsidRPr="00DA278E" w:rsidRDefault="008E5A79" w:rsidP="008E5A79">
      <w:pPr>
        <w:pStyle w:val="a3"/>
        <w:spacing w:after="0"/>
        <w:ind w:firstLine="60"/>
        <w:rPr>
          <w:color w:val="000000"/>
          <w:sz w:val="24"/>
          <w:szCs w:val="24"/>
        </w:rPr>
      </w:pPr>
    </w:p>
    <w:p w:rsidR="008E5A79" w:rsidRPr="00DA278E" w:rsidRDefault="008E5A79" w:rsidP="008E5A79">
      <w:pPr>
        <w:pStyle w:val="a3"/>
        <w:spacing w:after="0"/>
        <w:rPr>
          <w:color w:val="000000"/>
          <w:sz w:val="24"/>
          <w:szCs w:val="24"/>
        </w:rPr>
      </w:pPr>
      <w:r>
        <w:rPr>
          <w:color w:val="000000"/>
          <w:sz w:val="24"/>
          <w:szCs w:val="24"/>
          <w:lang w:val="uk-UA"/>
        </w:rPr>
        <w:t>4</w:t>
      </w:r>
      <w:r w:rsidRPr="00DA278E">
        <w:rPr>
          <w:color w:val="000000"/>
          <w:sz w:val="24"/>
          <w:szCs w:val="24"/>
        </w:rPr>
        <w:t>. На підставі бюджетів окремих підрозділів можна скласти:</w:t>
      </w:r>
    </w:p>
    <w:p w:rsidR="008E5A79" w:rsidRPr="00DA278E" w:rsidRDefault="008E5A79" w:rsidP="008E5A79">
      <w:pPr>
        <w:pStyle w:val="a3"/>
        <w:numPr>
          <w:ilvl w:val="0"/>
          <w:numId w:val="90"/>
        </w:numPr>
        <w:spacing w:after="0"/>
        <w:jc w:val="both"/>
        <w:rPr>
          <w:color w:val="000000"/>
          <w:sz w:val="24"/>
          <w:szCs w:val="24"/>
        </w:rPr>
      </w:pPr>
      <w:r w:rsidRPr="00DA278E">
        <w:rPr>
          <w:color w:val="000000"/>
          <w:sz w:val="24"/>
          <w:szCs w:val="24"/>
        </w:rPr>
        <w:t>Зведений бюджет.</w:t>
      </w:r>
    </w:p>
    <w:p w:rsidR="008E5A79" w:rsidRPr="00DA278E" w:rsidRDefault="008E5A79" w:rsidP="008E5A79">
      <w:pPr>
        <w:pStyle w:val="a3"/>
        <w:numPr>
          <w:ilvl w:val="0"/>
          <w:numId w:val="90"/>
        </w:numPr>
        <w:spacing w:after="0"/>
        <w:jc w:val="both"/>
        <w:rPr>
          <w:color w:val="000000"/>
          <w:sz w:val="24"/>
          <w:szCs w:val="24"/>
        </w:rPr>
      </w:pPr>
      <w:r w:rsidRPr="00DA278E">
        <w:rPr>
          <w:color w:val="000000"/>
          <w:sz w:val="24"/>
          <w:szCs w:val="24"/>
        </w:rPr>
        <w:t>Нормативну калькуляцію повної виробничої собівартості одиниці продукції.</w:t>
      </w:r>
    </w:p>
    <w:p w:rsidR="008E5A79" w:rsidRPr="00DA278E" w:rsidRDefault="008E5A79" w:rsidP="008E5A79">
      <w:pPr>
        <w:pStyle w:val="a3"/>
        <w:numPr>
          <w:ilvl w:val="0"/>
          <w:numId w:val="90"/>
        </w:numPr>
        <w:spacing w:after="0"/>
        <w:jc w:val="both"/>
        <w:rPr>
          <w:color w:val="000000"/>
          <w:sz w:val="24"/>
          <w:szCs w:val="24"/>
        </w:rPr>
      </w:pPr>
      <w:r w:rsidRPr="00DA278E">
        <w:rPr>
          <w:color w:val="000000"/>
          <w:sz w:val="24"/>
          <w:szCs w:val="24"/>
        </w:rPr>
        <w:t>Окремий бюджет і здійснити контроль за виконанням.</w:t>
      </w:r>
    </w:p>
    <w:p w:rsidR="008E5A79" w:rsidRPr="00DA278E" w:rsidRDefault="008E5A79" w:rsidP="008E5A79">
      <w:pPr>
        <w:pStyle w:val="a3"/>
        <w:numPr>
          <w:ilvl w:val="0"/>
          <w:numId w:val="90"/>
        </w:numPr>
        <w:spacing w:after="0"/>
        <w:jc w:val="both"/>
        <w:rPr>
          <w:color w:val="000000"/>
          <w:sz w:val="24"/>
          <w:szCs w:val="24"/>
        </w:rPr>
      </w:pPr>
      <w:r w:rsidRPr="00DA278E">
        <w:rPr>
          <w:color w:val="000000"/>
          <w:sz w:val="24"/>
          <w:szCs w:val="24"/>
        </w:rPr>
        <w:t>Усі відповіді вірні.</w:t>
      </w:r>
      <w:r w:rsidRPr="00DA278E">
        <w:rPr>
          <w:color w:val="000000"/>
          <w:sz w:val="24"/>
          <w:szCs w:val="24"/>
        </w:rPr>
        <w:tab/>
      </w:r>
    </w:p>
    <w:p w:rsidR="008E5A79" w:rsidRPr="00DA278E" w:rsidRDefault="008E5A79" w:rsidP="008E5A79">
      <w:pPr>
        <w:pStyle w:val="a3"/>
        <w:spacing w:after="0"/>
        <w:rPr>
          <w:color w:val="000000"/>
          <w:sz w:val="24"/>
          <w:szCs w:val="24"/>
        </w:rPr>
      </w:pPr>
      <w:r w:rsidRPr="00DA278E">
        <w:rPr>
          <w:color w:val="000000"/>
          <w:sz w:val="24"/>
          <w:szCs w:val="24"/>
        </w:rPr>
        <w:t xml:space="preserve"> </w:t>
      </w:r>
    </w:p>
    <w:p w:rsidR="008E5A79" w:rsidRPr="00DA278E" w:rsidRDefault="008E5A79" w:rsidP="008E5A79">
      <w:pPr>
        <w:pStyle w:val="a3"/>
        <w:spacing w:after="0"/>
        <w:rPr>
          <w:color w:val="000000"/>
          <w:sz w:val="24"/>
          <w:szCs w:val="24"/>
        </w:rPr>
      </w:pPr>
      <w:r>
        <w:rPr>
          <w:color w:val="000000"/>
          <w:sz w:val="24"/>
          <w:szCs w:val="24"/>
          <w:lang w:val="uk-UA"/>
        </w:rPr>
        <w:t>5</w:t>
      </w:r>
      <w:r w:rsidRPr="00DA278E">
        <w:rPr>
          <w:color w:val="000000"/>
          <w:sz w:val="24"/>
          <w:szCs w:val="24"/>
        </w:rPr>
        <w:t>. Визначити які бюджети відносять до операційних:</w:t>
      </w:r>
    </w:p>
    <w:p w:rsidR="008E5A79" w:rsidRPr="00DA278E" w:rsidRDefault="008E5A79" w:rsidP="008E5A79">
      <w:pPr>
        <w:pStyle w:val="a3"/>
        <w:numPr>
          <w:ilvl w:val="0"/>
          <w:numId w:val="91"/>
        </w:numPr>
        <w:spacing w:after="0"/>
        <w:jc w:val="both"/>
        <w:rPr>
          <w:color w:val="000000"/>
          <w:sz w:val="24"/>
          <w:szCs w:val="24"/>
        </w:rPr>
      </w:pPr>
      <w:r w:rsidRPr="00DA278E">
        <w:rPr>
          <w:color w:val="000000"/>
          <w:sz w:val="24"/>
          <w:szCs w:val="24"/>
        </w:rPr>
        <w:t xml:space="preserve">Бюджет продажу та  запасів, бюджет прямих матеріальних витрат та прямих витрат на оплату праці, бюджет накладних витрат. </w:t>
      </w:r>
    </w:p>
    <w:p w:rsidR="008E5A79" w:rsidRPr="00DA278E" w:rsidRDefault="008E5A79" w:rsidP="008E5A79">
      <w:pPr>
        <w:pStyle w:val="a3"/>
        <w:numPr>
          <w:ilvl w:val="0"/>
          <w:numId w:val="91"/>
        </w:numPr>
        <w:spacing w:after="0"/>
        <w:jc w:val="both"/>
        <w:rPr>
          <w:color w:val="000000"/>
          <w:sz w:val="24"/>
          <w:szCs w:val="24"/>
        </w:rPr>
      </w:pPr>
      <w:r w:rsidRPr="00DA278E">
        <w:rPr>
          <w:color w:val="000000"/>
          <w:sz w:val="24"/>
          <w:szCs w:val="24"/>
        </w:rPr>
        <w:lastRenderedPageBreak/>
        <w:t>Бюджетний звіт про прибуток.</w:t>
      </w:r>
    </w:p>
    <w:p w:rsidR="008E5A79" w:rsidRPr="00DA278E" w:rsidRDefault="008E5A79" w:rsidP="008E5A79">
      <w:pPr>
        <w:pStyle w:val="a3"/>
        <w:numPr>
          <w:ilvl w:val="0"/>
          <w:numId w:val="91"/>
        </w:numPr>
        <w:spacing w:after="0"/>
        <w:jc w:val="both"/>
        <w:rPr>
          <w:color w:val="000000"/>
          <w:sz w:val="24"/>
          <w:szCs w:val="24"/>
        </w:rPr>
      </w:pPr>
      <w:r w:rsidRPr="00DA278E">
        <w:rPr>
          <w:color w:val="000000"/>
          <w:sz w:val="24"/>
          <w:szCs w:val="24"/>
        </w:rPr>
        <w:t>Бюджет собівартості готової та реалізованої продукції; бюджет витрат на збут та витрат на управління.</w:t>
      </w:r>
    </w:p>
    <w:p w:rsidR="008E5A79" w:rsidRPr="00DA278E" w:rsidRDefault="008E5A79" w:rsidP="008E5A79">
      <w:pPr>
        <w:pStyle w:val="a3"/>
        <w:numPr>
          <w:ilvl w:val="0"/>
          <w:numId w:val="91"/>
        </w:numPr>
        <w:spacing w:after="0"/>
        <w:jc w:val="both"/>
        <w:rPr>
          <w:color w:val="000000"/>
          <w:sz w:val="24"/>
          <w:szCs w:val="24"/>
        </w:rPr>
      </w:pPr>
      <w:r w:rsidRPr="00DA278E">
        <w:rPr>
          <w:color w:val="000000"/>
          <w:sz w:val="24"/>
          <w:szCs w:val="24"/>
        </w:rPr>
        <w:t>Усі відповіді вірні.</w:t>
      </w:r>
    </w:p>
    <w:p w:rsidR="008E5A79" w:rsidRPr="00DA278E" w:rsidRDefault="008E5A79" w:rsidP="008E5A79">
      <w:pPr>
        <w:pStyle w:val="a3"/>
        <w:spacing w:after="0"/>
        <w:rPr>
          <w:color w:val="000000"/>
          <w:sz w:val="24"/>
          <w:szCs w:val="24"/>
        </w:rPr>
      </w:pPr>
    </w:p>
    <w:p w:rsidR="008E5A79" w:rsidRPr="00DA278E" w:rsidRDefault="008E5A79" w:rsidP="008E5A79">
      <w:pPr>
        <w:pStyle w:val="a3"/>
        <w:spacing w:after="0"/>
        <w:rPr>
          <w:color w:val="000000"/>
          <w:sz w:val="24"/>
          <w:szCs w:val="24"/>
        </w:rPr>
      </w:pPr>
      <w:r>
        <w:rPr>
          <w:color w:val="000000"/>
          <w:sz w:val="24"/>
          <w:szCs w:val="24"/>
          <w:lang w:val="uk-UA"/>
        </w:rPr>
        <w:t>6</w:t>
      </w:r>
      <w:r w:rsidRPr="00DA278E">
        <w:rPr>
          <w:color w:val="000000"/>
          <w:sz w:val="24"/>
          <w:szCs w:val="24"/>
        </w:rPr>
        <w:t>. Визначити які бюджети відносять до фінансових бюджетів:</w:t>
      </w:r>
    </w:p>
    <w:p w:rsidR="008E5A79" w:rsidRPr="00DA278E" w:rsidRDefault="008E5A79" w:rsidP="008E5A79">
      <w:pPr>
        <w:pStyle w:val="a3"/>
        <w:numPr>
          <w:ilvl w:val="0"/>
          <w:numId w:val="92"/>
        </w:numPr>
        <w:spacing w:after="0"/>
        <w:jc w:val="both"/>
        <w:rPr>
          <w:color w:val="000000"/>
          <w:sz w:val="24"/>
          <w:szCs w:val="24"/>
        </w:rPr>
      </w:pPr>
      <w:r w:rsidRPr="00DA278E">
        <w:rPr>
          <w:color w:val="000000"/>
          <w:sz w:val="24"/>
          <w:szCs w:val="24"/>
        </w:rPr>
        <w:t>Бюджет капітальних вкладень, бюджет грошових коштів,</w:t>
      </w:r>
    </w:p>
    <w:p w:rsidR="008E5A79" w:rsidRPr="00DA278E" w:rsidRDefault="008E5A79" w:rsidP="008E5A79">
      <w:pPr>
        <w:pStyle w:val="a3"/>
        <w:spacing w:after="0"/>
        <w:ind w:left="720"/>
        <w:rPr>
          <w:color w:val="000000"/>
          <w:sz w:val="24"/>
          <w:szCs w:val="24"/>
        </w:rPr>
      </w:pPr>
      <w:r w:rsidRPr="00DA278E">
        <w:rPr>
          <w:color w:val="000000"/>
          <w:sz w:val="24"/>
          <w:szCs w:val="24"/>
        </w:rPr>
        <w:t>бюджетний баланс.</w:t>
      </w:r>
    </w:p>
    <w:p w:rsidR="008E5A79" w:rsidRPr="00DA278E" w:rsidRDefault="008E5A79" w:rsidP="008E5A79">
      <w:pPr>
        <w:pStyle w:val="a3"/>
        <w:numPr>
          <w:ilvl w:val="0"/>
          <w:numId w:val="92"/>
        </w:numPr>
        <w:spacing w:after="0"/>
        <w:jc w:val="both"/>
        <w:rPr>
          <w:color w:val="000000"/>
          <w:sz w:val="24"/>
          <w:szCs w:val="24"/>
        </w:rPr>
      </w:pPr>
      <w:r w:rsidRPr="00DA278E">
        <w:rPr>
          <w:color w:val="000000"/>
          <w:sz w:val="24"/>
          <w:szCs w:val="24"/>
        </w:rPr>
        <w:t>Бюджетний звіт про прибуток.</w:t>
      </w:r>
    </w:p>
    <w:p w:rsidR="008E5A79" w:rsidRPr="00DA278E" w:rsidRDefault="008E5A79" w:rsidP="008E5A79">
      <w:pPr>
        <w:pStyle w:val="a3"/>
        <w:numPr>
          <w:ilvl w:val="0"/>
          <w:numId w:val="92"/>
        </w:numPr>
        <w:spacing w:after="0"/>
        <w:jc w:val="both"/>
        <w:rPr>
          <w:color w:val="000000"/>
          <w:sz w:val="24"/>
          <w:szCs w:val="24"/>
        </w:rPr>
      </w:pPr>
      <w:r w:rsidRPr="00DA278E">
        <w:rPr>
          <w:color w:val="000000"/>
          <w:sz w:val="24"/>
          <w:szCs w:val="24"/>
        </w:rPr>
        <w:t>Бюджет собівартості готової та реалізованої продукції; бюджет витрат на збут та витрат на управління.</w:t>
      </w:r>
    </w:p>
    <w:p w:rsidR="008E5A79" w:rsidRPr="00DA278E" w:rsidRDefault="008E5A79" w:rsidP="008E5A79">
      <w:pPr>
        <w:pStyle w:val="a3"/>
        <w:numPr>
          <w:ilvl w:val="0"/>
          <w:numId w:val="92"/>
        </w:numPr>
        <w:spacing w:after="0"/>
        <w:jc w:val="both"/>
        <w:rPr>
          <w:color w:val="000000"/>
          <w:sz w:val="24"/>
          <w:szCs w:val="24"/>
        </w:rPr>
      </w:pPr>
      <w:r w:rsidRPr="00DA278E">
        <w:rPr>
          <w:color w:val="000000"/>
          <w:sz w:val="24"/>
          <w:szCs w:val="24"/>
        </w:rPr>
        <w:t>Усі відповіді вірні.</w:t>
      </w:r>
    </w:p>
    <w:p w:rsidR="008E5A79" w:rsidRPr="00DA278E" w:rsidRDefault="008E5A79" w:rsidP="008E5A79">
      <w:pPr>
        <w:pStyle w:val="a3"/>
        <w:spacing w:after="0"/>
        <w:rPr>
          <w:color w:val="000000"/>
          <w:sz w:val="24"/>
          <w:szCs w:val="24"/>
        </w:rPr>
      </w:pPr>
    </w:p>
    <w:p w:rsidR="008E5A79" w:rsidRPr="00B730D0" w:rsidRDefault="008E5A79" w:rsidP="008E5A79">
      <w:pPr>
        <w:pStyle w:val="a3"/>
        <w:spacing w:after="0"/>
        <w:rPr>
          <w:color w:val="000000"/>
          <w:sz w:val="24"/>
          <w:szCs w:val="24"/>
        </w:rPr>
      </w:pPr>
      <w:r w:rsidRPr="00B730D0">
        <w:rPr>
          <w:color w:val="000000"/>
          <w:sz w:val="24"/>
          <w:szCs w:val="24"/>
          <w:lang w:val="uk-UA"/>
        </w:rPr>
        <w:t>7.</w:t>
      </w:r>
      <w:r w:rsidRPr="00B730D0">
        <w:rPr>
          <w:color w:val="000000"/>
          <w:sz w:val="24"/>
          <w:szCs w:val="24"/>
        </w:rPr>
        <w:t xml:space="preserve"> Визначити стадії процесу бюджетування</w:t>
      </w:r>
    </w:p>
    <w:p w:rsidR="008E5A79" w:rsidRPr="00B730D0" w:rsidRDefault="008E5A79" w:rsidP="008E5A79">
      <w:pPr>
        <w:widowControl w:val="0"/>
        <w:numPr>
          <w:ilvl w:val="0"/>
          <w:numId w:val="9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B730D0">
        <w:rPr>
          <w:rFonts w:ascii="Times New Roman" w:hAnsi="Times New Roman" w:cs="Times New Roman"/>
          <w:color w:val="000000"/>
          <w:sz w:val="24"/>
          <w:szCs w:val="24"/>
        </w:rPr>
        <w:t xml:space="preserve">Визначення напрямків діяльності, підготовка бюджету продажу, попереднє складання бюджетів, обговорення бюджетів, координація та аналіз, </w:t>
      </w:r>
      <w:r w:rsidRPr="00B730D0">
        <w:rPr>
          <w:rFonts w:ascii="Times New Roman" w:hAnsi="Times New Roman" w:cs="Times New Roman"/>
          <w:sz w:val="24"/>
          <w:szCs w:val="24"/>
        </w:rPr>
        <w:t>затвердження бюджетів.</w:t>
      </w:r>
    </w:p>
    <w:p w:rsidR="008E5A79" w:rsidRPr="00B730D0" w:rsidRDefault="008E5A79" w:rsidP="008E5A79">
      <w:pPr>
        <w:widowControl w:val="0"/>
        <w:numPr>
          <w:ilvl w:val="0"/>
          <w:numId w:val="9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B730D0">
        <w:rPr>
          <w:rFonts w:ascii="Times New Roman" w:hAnsi="Times New Roman" w:cs="Times New Roman"/>
          <w:sz w:val="24"/>
          <w:szCs w:val="24"/>
        </w:rPr>
        <w:t>Контроль бюджетів.</w:t>
      </w:r>
    </w:p>
    <w:p w:rsidR="008E5A79" w:rsidRPr="00B730D0" w:rsidRDefault="008E5A79" w:rsidP="008E5A79">
      <w:pPr>
        <w:widowControl w:val="0"/>
        <w:numPr>
          <w:ilvl w:val="0"/>
          <w:numId w:val="9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B730D0">
        <w:rPr>
          <w:rFonts w:ascii="Times New Roman" w:hAnsi="Times New Roman" w:cs="Times New Roman"/>
          <w:sz w:val="24"/>
          <w:szCs w:val="24"/>
        </w:rPr>
        <w:t>Складання бюджетів на основі фактичних результатів.</w:t>
      </w:r>
    </w:p>
    <w:p w:rsidR="008E5A79" w:rsidRPr="00B730D0" w:rsidRDefault="008E5A79" w:rsidP="008E5A79">
      <w:pPr>
        <w:widowControl w:val="0"/>
        <w:numPr>
          <w:ilvl w:val="0"/>
          <w:numId w:val="9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B730D0">
        <w:rPr>
          <w:rFonts w:ascii="Times New Roman" w:hAnsi="Times New Roman" w:cs="Times New Roman"/>
          <w:sz w:val="24"/>
          <w:szCs w:val="24"/>
        </w:rPr>
        <w:t>Усі відповіді вірні.</w:t>
      </w:r>
    </w:p>
    <w:p w:rsidR="008E5A79" w:rsidRPr="00B730D0" w:rsidRDefault="008E5A79" w:rsidP="008E5A79">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p>
    <w:p w:rsidR="008E5A79" w:rsidRPr="00B730D0" w:rsidRDefault="008E5A79" w:rsidP="008E5A79">
      <w:pPr>
        <w:shd w:val="clear" w:color="auto" w:fill="FFFFFF"/>
        <w:spacing w:after="0" w:line="240" w:lineRule="auto"/>
        <w:jc w:val="both"/>
        <w:rPr>
          <w:rFonts w:ascii="Times New Roman" w:hAnsi="Times New Roman" w:cs="Times New Roman"/>
          <w:sz w:val="24"/>
          <w:szCs w:val="24"/>
        </w:rPr>
      </w:pPr>
      <w:r w:rsidRPr="00B730D0">
        <w:rPr>
          <w:rFonts w:ascii="Times New Roman" w:hAnsi="Times New Roman" w:cs="Times New Roman"/>
          <w:sz w:val="24"/>
          <w:szCs w:val="24"/>
        </w:rPr>
        <w:t xml:space="preserve">    8. Які підходи для складання бюджетів існують?</w:t>
      </w:r>
    </w:p>
    <w:p w:rsidR="008E5A79" w:rsidRPr="00B730D0" w:rsidRDefault="008E5A79" w:rsidP="008E5A79">
      <w:pPr>
        <w:numPr>
          <w:ilvl w:val="0"/>
          <w:numId w:val="94"/>
        </w:numPr>
        <w:shd w:val="clear" w:color="auto" w:fill="FFFFFF"/>
        <w:spacing w:after="0" w:line="240" w:lineRule="auto"/>
        <w:jc w:val="both"/>
        <w:rPr>
          <w:rFonts w:ascii="Times New Roman" w:hAnsi="Times New Roman" w:cs="Times New Roman"/>
          <w:color w:val="000000"/>
          <w:sz w:val="24"/>
          <w:szCs w:val="24"/>
        </w:rPr>
      </w:pPr>
      <w:r w:rsidRPr="00B730D0">
        <w:rPr>
          <w:rFonts w:ascii="Times New Roman" w:hAnsi="Times New Roman" w:cs="Times New Roman"/>
          <w:sz w:val="24"/>
          <w:szCs w:val="24"/>
        </w:rPr>
        <w:t>Б</w:t>
      </w:r>
      <w:r w:rsidRPr="00B730D0">
        <w:rPr>
          <w:rFonts w:ascii="Times New Roman" w:hAnsi="Times New Roman" w:cs="Times New Roman"/>
          <w:color w:val="000000"/>
          <w:sz w:val="24"/>
          <w:szCs w:val="24"/>
        </w:rPr>
        <w:t>юджетування через приро</w:t>
      </w:r>
      <w:r w:rsidRPr="00B730D0">
        <w:rPr>
          <w:rFonts w:ascii="Times New Roman" w:hAnsi="Times New Roman" w:cs="Times New Roman"/>
          <w:color w:val="000000"/>
          <w:sz w:val="24"/>
          <w:szCs w:val="24"/>
        </w:rPr>
        <w:softHyphen/>
        <w:t>щення, бюджетування „з нуля”.</w:t>
      </w:r>
    </w:p>
    <w:p w:rsidR="008E5A79" w:rsidRPr="00B730D0" w:rsidRDefault="008E5A79" w:rsidP="008E5A79">
      <w:pPr>
        <w:numPr>
          <w:ilvl w:val="0"/>
          <w:numId w:val="94"/>
        </w:numPr>
        <w:shd w:val="clear" w:color="auto" w:fill="FFFFFF"/>
        <w:spacing w:after="0" w:line="240" w:lineRule="auto"/>
        <w:jc w:val="both"/>
        <w:rPr>
          <w:rFonts w:ascii="Times New Roman" w:hAnsi="Times New Roman" w:cs="Times New Roman"/>
          <w:color w:val="000000"/>
          <w:sz w:val="24"/>
          <w:szCs w:val="24"/>
        </w:rPr>
      </w:pPr>
      <w:r w:rsidRPr="00B730D0">
        <w:rPr>
          <w:rFonts w:ascii="Times New Roman" w:hAnsi="Times New Roman" w:cs="Times New Roman"/>
          <w:sz w:val="24"/>
          <w:szCs w:val="24"/>
        </w:rPr>
        <w:t>Б</w:t>
      </w:r>
      <w:r w:rsidRPr="00B730D0">
        <w:rPr>
          <w:rFonts w:ascii="Times New Roman" w:hAnsi="Times New Roman" w:cs="Times New Roman"/>
          <w:color w:val="000000"/>
          <w:sz w:val="24"/>
          <w:szCs w:val="24"/>
        </w:rPr>
        <w:t>юджетування нижчих рівнів, бюджетування „з нуля”.</w:t>
      </w:r>
    </w:p>
    <w:p w:rsidR="008E5A79" w:rsidRPr="00B730D0" w:rsidRDefault="008E5A79" w:rsidP="008E5A79">
      <w:pPr>
        <w:numPr>
          <w:ilvl w:val="0"/>
          <w:numId w:val="94"/>
        </w:numPr>
        <w:shd w:val="clear" w:color="auto" w:fill="FFFFFF"/>
        <w:spacing w:after="0" w:line="240" w:lineRule="auto"/>
        <w:jc w:val="both"/>
        <w:rPr>
          <w:rFonts w:ascii="Times New Roman" w:hAnsi="Times New Roman" w:cs="Times New Roman"/>
          <w:color w:val="000000"/>
          <w:sz w:val="24"/>
          <w:szCs w:val="24"/>
        </w:rPr>
      </w:pPr>
      <w:r w:rsidRPr="00B730D0">
        <w:rPr>
          <w:rFonts w:ascii="Times New Roman" w:hAnsi="Times New Roman" w:cs="Times New Roman"/>
          <w:color w:val="000000"/>
          <w:sz w:val="24"/>
          <w:szCs w:val="24"/>
        </w:rPr>
        <w:t>Бюджетний контроль, бюджетування „з нуля”.</w:t>
      </w:r>
    </w:p>
    <w:p w:rsidR="008E5A79" w:rsidRPr="00B730D0" w:rsidRDefault="008E5A79" w:rsidP="008E5A79">
      <w:pPr>
        <w:numPr>
          <w:ilvl w:val="0"/>
          <w:numId w:val="94"/>
        </w:numPr>
        <w:shd w:val="clear" w:color="auto" w:fill="FFFFFF"/>
        <w:spacing w:after="0" w:line="240" w:lineRule="auto"/>
        <w:jc w:val="both"/>
        <w:rPr>
          <w:rFonts w:ascii="Times New Roman" w:hAnsi="Times New Roman" w:cs="Times New Roman"/>
          <w:color w:val="000000"/>
          <w:sz w:val="24"/>
          <w:szCs w:val="24"/>
        </w:rPr>
      </w:pPr>
      <w:r w:rsidRPr="00B730D0">
        <w:rPr>
          <w:rFonts w:ascii="Times New Roman" w:hAnsi="Times New Roman" w:cs="Times New Roman"/>
          <w:color w:val="000000"/>
          <w:sz w:val="24"/>
          <w:szCs w:val="24"/>
        </w:rPr>
        <w:t>Усі відповіді вірні.</w:t>
      </w:r>
    </w:p>
    <w:p w:rsidR="008E5A79" w:rsidRPr="00B730D0" w:rsidRDefault="008E5A79" w:rsidP="008E5A79">
      <w:pPr>
        <w:shd w:val="clear" w:color="auto" w:fill="FFFFFF"/>
        <w:spacing w:after="0" w:line="240" w:lineRule="auto"/>
        <w:ind w:firstLine="60"/>
        <w:jc w:val="both"/>
        <w:rPr>
          <w:rFonts w:ascii="Times New Roman" w:hAnsi="Times New Roman" w:cs="Times New Roman"/>
          <w:color w:val="000000"/>
          <w:sz w:val="24"/>
          <w:szCs w:val="24"/>
        </w:rPr>
      </w:pPr>
    </w:p>
    <w:p w:rsidR="008E5A79" w:rsidRPr="00B730D0" w:rsidRDefault="008E5A79" w:rsidP="008E5A79">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9</w:t>
      </w:r>
      <w:r w:rsidRPr="00B730D0">
        <w:rPr>
          <w:rFonts w:ascii="Times New Roman" w:hAnsi="Times New Roman" w:cs="Times New Roman"/>
          <w:color w:val="000000"/>
          <w:sz w:val="24"/>
          <w:szCs w:val="24"/>
        </w:rPr>
        <w:t xml:space="preserve">. Бюджет продажу – це: </w:t>
      </w:r>
    </w:p>
    <w:p w:rsidR="008E5A79" w:rsidRPr="00B730D0" w:rsidRDefault="008E5A79" w:rsidP="008E5A79">
      <w:pPr>
        <w:numPr>
          <w:ilvl w:val="0"/>
          <w:numId w:val="95"/>
        </w:numPr>
        <w:shd w:val="clear" w:color="auto" w:fill="FFFFFF"/>
        <w:spacing w:after="0" w:line="240" w:lineRule="auto"/>
        <w:jc w:val="both"/>
        <w:rPr>
          <w:rFonts w:ascii="Times New Roman" w:hAnsi="Times New Roman" w:cs="Times New Roman"/>
          <w:color w:val="000000"/>
          <w:sz w:val="24"/>
          <w:szCs w:val="24"/>
        </w:rPr>
      </w:pPr>
      <w:r w:rsidRPr="00B730D0">
        <w:rPr>
          <w:rFonts w:ascii="Times New Roman" w:hAnsi="Times New Roman" w:cs="Times New Roman"/>
          <w:color w:val="000000"/>
          <w:sz w:val="24"/>
          <w:szCs w:val="24"/>
        </w:rPr>
        <w:t>Операційний бюджет, що містить інформацію про запланований обсяг продажу, ціну та очікуваний доход від реалізації продукції.</w:t>
      </w:r>
    </w:p>
    <w:p w:rsidR="008E5A79" w:rsidRPr="00B730D0" w:rsidRDefault="008E5A79" w:rsidP="008E5A79">
      <w:pPr>
        <w:pStyle w:val="a3"/>
        <w:numPr>
          <w:ilvl w:val="0"/>
          <w:numId w:val="95"/>
        </w:numPr>
        <w:spacing w:after="0"/>
        <w:jc w:val="both"/>
        <w:rPr>
          <w:color w:val="000000"/>
          <w:sz w:val="24"/>
          <w:szCs w:val="24"/>
        </w:rPr>
      </w:pPr>
      <w:r w:rsidRPr="00B730D0">
        <w:rPr>
          <w:color w:val="000000"/>
          <w:sz w:val="24"/>
          <w:szCs w:val="24"/>
        </w:rPr>
        <w:t>Визначення напрямків діяльності, підготовка бюджету.</w:t>
      </w:r>
    </w:p>
    <w:p w:rsidR="008E5A79" w:rsidRPr="00B730D0" w:rsidRDefault="008E5A79" w:rsidP="008E5A79">
      <w:pPr>
        <w:pStyle w:val="a3"/>
        <w:numPr>
          <w:ilvl w:val="0"/>
          <w:numId w:val="95"/>
        </w:numPr>
        <w:spacing w:after="0"/>
        <w:jc w:val="both"/>
        <w:rPr>
          <w:sz w:val="24"/>
          <w:szCs w:val="24"/>
        </w:rPr>
      </w:pPr>
      <w:r w:rsidRPr="00B730D0">
        <w:rPr>
          <w:sz w:val="24"/>
          <w:szCs w:val="24"/>
        </w:rPr>
        <w:t>Складання бюджетів на основі фактичних результатів.</w:t>
      </w:r>
    </w:p>
    <w:p w:rsidR="008E5A79" w:rsidRPr="00B730D0" w:rsidRDefault="008E5A79" w:rsidP="008E5A79">
      <w:pPr>
        <w:pStyle w:val="a3"/>
        <w:numPr>
          <w:ilvl w:val="0"/>
          <w:numId w:val="95"/>
        </w:numPr>
        <w:spacing w:after="0"/>
        <w:jc w:val="both"/>
        <w:rPr>
          <w:sz w:val="24"/>
          <w:szCs w:val="24"/>
        </w:rPr>
      </w:pPr>
      <w:r w:rsidRPr="00B730D0">
        <w:rPr>
          <w:sz w:val="24"/>
          <w:szCs w:val="24"/>
        </w:rPr>
        <w:t>Усі відповіді вірні.</w:t>
      </w:r>
    </w:p>
    <w:p w:rsidR="008E5A79" w:rsidRPr="00B730D0" w:rsidRDefault="008E5A79" w:rsidP="008E5A79">
      <w:pPr>
        <w:pStyle w:val="a3"/>
        <w:spacing w:after="0"/>
        <w:rPr>
          <w:color w:val="000000"/>
          <w:sz w:val="24"/>
          <w:szCs w:val="24"/>
        </w:rPr>
      </w:pPr>
    </w:p>
    <w:p w:rsidR="008E5A79" w:rsidRPr="00B730D0" w:rsidRDefault="008E5A79" w:rsidP="008E5A79">
      <w:pPr>
        <w:pStyle w:val="a3"/>
        <w:spacing w:after="0"/>
        <w:rPr>
          <w:color w:val="000000"/>
          <w:sz w:val="24"/>
          <w:szCs w:val="24"/>
        </w:rPr>
      </w:pPr>
      <w:r w:rsidRPr="00B730D0">
        <w:rPr>
          <w:color w:val="000000"/>
          <w:sz w:val="24"/>
          <w:szCs w:val="24"/>
        </w:rPr>
        <w:t>1</w:t>
      </w:r>
      <w:r>
        <w:rPr>
          <w:color w:val="000000"/>
          <w:sz w:val="24"/>
          <w:szCs w:val="24"/>
          <w:lang w:val="uk-UA"/>
        </w:rPr>
        <w:t>0</w:t>
      </w:r>
      <w:r w:rsidRPr="00B730D0">
        <w:rPr>
          <w:color w:val="000000"/>
          <w:sz w:val="24"/>
          <w:szCs w:val="24"/>
        </w:rPr>
        <w:t xml:space="preserve">. </w:t>
      </w:r>
      <w:r w:rsidRPr="00B730D0">
        <w:rPr>
          <w:iCs/>
          <w:color w:val="000000"/>
          <w:sz w:val="24"/>
          <w:szCs w:val="24"/>
        </w:rPr>
        <w:t>Бюджетування через прирощення</w:t>
      </w:r>
      <w:r w:rsidRPr="00B730D0">
        <w:rPr>
          <w:i/>
          <w:iCs/>
          <w:color w:val="000000"/>
          <w:sz w:val="24"/>
          <w:szCs w:val="24"/>
        </w:rPr>
        <w:t xml:space="preserve"> –</w:t>
      </w:r>
      <w:r w:rsidRPr="00B730D0">
        <w:rPr>
          <w:color w:val="000000"/>
          <w:sz w:val="24"/>
          <w:szCs w:val="24"/>
        </w:rPr>
        <w:t xml:space="preserve"> це: </w:t>
      </w:r>
    </w:p>
    <w:p w:rsidR="008E5A79" w:rsidRPr="00B730D0" w:rsidRDefault="008E5A79" w:rsidP="008E5A79">
      <w:pPr>
        <w:pStyle w:val="a3"/>
        <w:numPr>
          <w:ilvl w:val="0"/>
          <w:numId w:val="96"/>
        </w:numPr>
        <w:spacing w:after="0"/>
        <w:jc w:val="both"/>
        <w:rPr>
          <w:color w:val="000000"/>
          <w:sz w:val="24"/>
          <w:szCs w:val="24"/>
        </w:rPr>
      </w:pPr>
      <w:r w:rsidRPr="00B730D0">
        <w:rPr>
          <w:color w:val="000000"/>
          <w:sz w:val="24"/>
          <w:szCs w:val="24"/>
        </w:rPr>
        <w:t>Складання бюджетів на основі фактичних результатів, досягнутих у попередньому періоді.</w:t>
      </w:r>
    </w:p>
    <w:p w:rsidR="008E5A79" w:rsidRPr="00B730D0" w:rsidRDefault="008E5A79" w:rsidP="008E5A79">
      <w:pPr>
        <w:numPr>
          <w:ilvl w:val="0"/>
          <w:numId w:val="96"/>
        </w:numPr>
        <w:shd w:val="clear" w:color="auto" w:fill="FFFFFF"/>
        <w:spacing w:after="0" w:line="240" w:lineRule="auto"/>
        <w:jc w:val="both"/>
        <w:rPr>
          <w:rFonts w:ascii="Times New Roman" w:hAnsi="Times New Roman" w:cs="Times New Roman"/>
          <w:color w:val="000000"/>
          <w:sz w:val="24"/>
          <w:szCs w:val="24"/>
        </w:rPr>
      </w:pPr>
      <w:r w:rsidRPr="00B730D0">
        <w:rPr>
          <w:rFonts w:ascii="Times New Roman" w:hAnsi="Times New Roman" w:cs="Times New Roman"/>
          <w:color w:val="000000"/>
          <w:sz w:val="24"/>
          <w:szCs w:val="24"/>
        </w:rPr>
        <w:t>Складання бюджетів, що містять інформацію про запланований обсяг продажу.</w:t>
      </w:r>
    </w:p>
    <w:p w:rsidR="008E5A79" w:rsidRPr="00B730D0" w:rsidRDefault="008E5A79" w:rsidP="008E5A79">
      <w:pPr>
        <w:pStyle w:val="a3"/>
        <w:numPr>
          <w:ilvl w:val="0"/>
          <w:numId w:val="96"/>
        </w:numPr>
        <w:spacing w:after="0"/>
        <w:jc w:val="both"/>
        <w:rPr>
          <w:sz w:val="24"/>
          <w:szCs w:val="24"/>
        </w:rPr>
      </w:pPr>
      <w:r w:rsidRPr="00B730D0">
        <w:rPr>
          <w:sz w:val="24"/>
          <w:szCs w:val="24"/>
        </w:rPr>
        <w:t>Складання бюджетів на основі фактичних результатів.</w:t>
      </w:r>
    </w:p>
    <w:p w:rsidR="008E5A79" w:rsidRPr="00B730D0" w:rsidRDefault="008E5A79" w:rsidP="008E5A79">
      <w:pPr>
        <w:pStyle w:val="a3"/>
        <w:numPr>
          <w:ilvl w:val="0"/>
          <w:numId w:val="96"/>
        </w:numPr>
        <w:spacing w:after="0"/>
        <w:jc w:val="both"/>
        <w:rPr>
          <w:sz w:val="24"/>
          <w:szCs w:val="24"/>
        </w:rPr>
      </w:pPr>
      <w:r w:rsidRPr="00B730D0">
        <w:rPr>
          <w:sz w:val="24"/>
          <w:szCs w:val="24"/>
        </w:rPr>
        <w:t>Усі відповіді вірні.</w:t>
      </w:r>
    </w:p>
    <w:p w:rsidR="008E5A79" w:rsidRPr="00B730D0" w:rsidRDefault="008E5A79" w:rsidP="008E5A79">
      <w:pPr>
        <w:shd w:val="clear" w:color="auto" w:fill="FFFFFF"/>
        <w:spacing w:after="0" w:line="240" w:lineRule="auto"/>
        <w:jc w:val="both"/>
        <w:rPr>
          <w:rFonts w:ascii="Times New Roman" w:hAnsi="Times New Roman" w:cs="Times New Roman"/>
          <w:color w:val="000000"/>
          <w:sz w:val="24"/>
          <w:szCs w:val="24"/>
        </w:rPr>
      </w:pPr>
    </w:p>
    <w:p w:rsidR="008E5A79" w:rsidRPr="00B730D0" w:rsidRDefault="008E5A79" w:rsidP="008E5A79">
      <w:pPr>
        <w:pStyle w:val="a3"/>
        <w:spacing w:after="0"/>
        <w:rPr>
          <w:iCs/>
          <w:color w:val="000000"/>
          <w:sz w:val="24"/>
          <w:szCs w:val="24"/>
        </w:rPr>
      </w:pPr>
      <w:r>
        <w:rPr>
          <w:color w:val="000000"/>
          <w:sz w:val="24"/>
          <w:szCs w:val="24"/>
        </w:rPr>
        <w:t>1</w:t>
      </w:r>
      <w:r>
        <w:rPr>
          <w:color w:val="000000"/>
          <w:sz w:val="24"/>
          <w:szCs w:val="24"/>
          <w:lang w:val="uk-UA"/>
        </w:rPr>
        <w:t>1</w:t>
      </w:r>
      <w:r w:rsidRPr="00B730D0">
        <w:rPr>
          <w:color w:val="000000"/>
          <w:sz w:val="24"/>
          <w:szCs w:val="24"/>
        </w:rPr>
        <w:t xml:space="preserve">. Визначити переваги підходу </w:t>
      </w:r>
      <w:r w:rsidRPr="00B730D0">
        <w:rPr>
          <w:iCs/>
          <w:color w:val="000000"/>
          <w:sz w:val="24"/>
          <w:szCs w:val="24"/>
        </w:rPr>
        <w:t>бюджетування через прирощення:</w:t>
      </w:r>
    </w:p>
    <w:p w:rsidR="008E5A79" w:rsidRPr="00B730D0" w:rsidRDefault="008E5A79" w:rsidP="008E5A79">
      <w:pPr>
        <w:pStyle w:val="a3"/>
        <w:numPr>
          <w:ilvl w:val="0"/>
          <w:numId w:val="97"/>
        </w:numPr>
        <w:spacing w:after="0"/>
        <w:jc w:val="both"/>
        <w:rPr>
          <w:color w:val="000000"/>
          <w:sz w:val="24"/>
          <w:szCs w:val="24"/>
        </w:rPr>
      </w:pPr>
      <w:r w:rsidRPr="00B730D0">
        <w:rPr>
          <w:iCs/>
          <w:color w:val="000000"/>
          <w:sz w:val="24"/>
          <w:szCs w:val="24"/>
        </w:rPr>
        <w:t>П</w:t>
      </w:r>
      <w:r w:rsidRPr="00B730D0">
        <w:rPr>
          <w:color w:val="000000"/>
          <w:sz w:val="24"/>
          <w:szCs w:val="24"/>
        </w:rPr>
        <w:t>отребує значних розрахунків, простота.</w:t>
      </w:r>
    </w:p>
    <w:p w:rsidR="008E5A79" w:rsidRPr="00B730D0" w:rsidRDefault="008E5A79" w:rsidP="008E5A79">
      <w:pPr>
        <w:pStyle w:val="a3"/>
        <w:numPr>
          <w:ilvl w:val="0"/>
          <w:numId w:val="97"/>
        </w:numPr>
        <w:spacing w:after="0"/>
        <w:jc w:val="both"/>
        <w:rPr>
          <w:color w:val="000000"/>
          <w:sz w:val="24"/>
          <w:szCs w:val="24"/>
        </w:rPr>
      </w:pPr>
      <w:r w:rsidRPr="00B730D0">
        <w:rPr>
          <w:color w:val="000000"/>
          <w:sz w:val="24"/>
          <w:szCs w:val="24"/>
        </w:rPr>
        <w:t>Фактичні показники попереднього періоду коригуються з урахуванням цінової та податкової політики держави та інших чинників.</w:t>
      </w:r>
    </w:p>
    <w:p w:rsidR="008E5A79" w:rsidRPr="00B730D0" w:rsidRDefault="008E5A79" w:rsidP="008E5A79">
      <w:pPr>
        <w:pStyle w:val="a3"/>
        <w:numPr>
          <w:ilvl w:val="0"/>
          <w:numId w:val="97"/>
        </w:numPr>
        <w:spacing w:after="0"/>
        <w:jc w:val="both"/>
        <w:rPr>
          <w:color w:val="000000"/>
          <w:sz w:val="24"/>
          <w:szCs w:val="24"/>
        </w:rPr>
      </w:pPr>
      <w:r w:rsidRPr="00B730D0">
        <w:rPr>
          <w:color w:val="000000"/>
          <w:sz w:val="24"/>
          <w:szCs w:val="24"/>
        </w:rPr>
        <w:t>Можуть у наступному періоді надати додаткові ресурси.</w:t>
      </w:r>
    </w:p>
    <w:p w:rsidR="008E5A79" w:rsidRPr="00B730D0" w:rsidRDefault="008E5A79" w:rsidP="008E5A79">
      <w:pPr>
        <w:pStyle w:val="a3"/>
        <w:numPr>
          <w:ilvl w:val="0"/>
          <w:numId w:val="97"/>
        </w:numPr>
        <w:spacing w:after="0"/>
        <w:jc w:val="both"/>
        <w:rPr>
          <w:color w:val="000000"/>
          <w:sz w:val="22"/>
          <w:szCs w:val="22"/>
        </w:rPr>
      </w:pPr>
      <w:r w:rsidRPr="00B730D0">
        <w:rPr>
          <w:color w:val="000000"/>
          <w:sz w:val="24"/>
          <w:szCs w:val="24"/>
        </w:rPr>
        <w:t>Усі відповіді вірні.</w:t>
      </w:r>
    </w:p>
    <w:p w:rsidR="008E5A79" w:rsidRDefault="008E5A79" w:rsidP="008E5A79">
      <w:pPr>
        <w:pStyle w:val="a7"/>
        <w:jc w:val="both"/>
        <w:rPr>
          <w:rFonts w:ascii="Times New Roman" w:hAnsi="Times New Roman" w:cs="Times New Roman"/>
          <w:b/>
          <w:sz w:val="24"/>
          <w:szCs w:val="24"/>
        </w:rPr>
      </w:pPr>
    </w:p>
    <w:p w:rsidR="008E5A79" w:rsidRDefault="008E5A79" w:rsidP="008E5A79">
      <w:pPr>
        <w:pStyle w:val="a7"/>
        <w:spacing w:after="0" w:line="240" w:lineRule="auto"/>
        <w:jc w:val="both"/>
        <w:rPr>
          <w:rFonts w:ascii="Times New Roman" w:hAnsi="Times New Roman" w:cs="Times New Roman"/>
          <w:b/>
          <w:sz w:val="24"/>
          <w:szCs w:val="24"/>
        </w:rPr>
      </w:pPr>
      <w:r w:rsidRPr="00243E68">
        <w:rPr>
          <w:rFonts w:ascii="Times New Roman" w:hAnsi="Times New Roman" w:cs="Times New Roman"/>
          <w:b/>
          <w:sz w:val="24"/>
          <w:szCs w:val="24"/>
        </w:rPr>
        <w:t>Практичні завдання для самостійної роботи студента</w:t>
      </w:r>
    </w:p>
    <w:p w:rsidR="008E5A79" w:rsidRPr="00E408A5" w:rsidRDefault="008E5A79" w:rsidP="008E5A79">
      <w:pPr>
        <w:pStyle w:val="a3"/>
        <w:spacing w:after="0"/>
        <w:jc w:val="both"/>
        <w:rPr>
          <w:b/>
          <w:sz w:val="24"/>
          <w:szCs w:val="24"/>
        </w:rPr>
      </w:pPr>
      <w:r w:rsidRPr="00E408A5">
        <w:rPr>
          <w:b/>
          <w:sz w:val="24"/>
          <w:szCs w:val="24"/>
        </w:rPr>
        <w:t xml:space="preserve">  </w:t>
      </w:r>
      <w:r w:rsidRPr="00E408A5">
        <w:rPr>
          <w:sz w:val="24"/>
          <w:szCs w:val="24"/>
        </w:rPr>
        <w:t xml:space="preserve"> </w:t>
      </w:r>
      <w:r w:rsidR="00AB5D95">
        <w:rPr>
          <w:b/>
          <w:sz w:val="24"/>
          <w:szCs w:val="24"/>
        </w:rPr>
        <w:t>Завдання 3</w:t>
      </w:r>
      <w:r w:rsidRPr="00E408A5">
        <w:rPr>
          <w:b/>
          <w:sz w:val="24"/>
          <w:szCs w:val="24"/>
        </w:rPr>
        <w:t>.1.</w:t>
      </w:r>
    </w:p>
    <w:p w:rsidR="008E5A79" w:rsidRPr="00E408A5" w:rsidRDefault="008E5A79" w:rsidP="008E5A79">
      <w:pPr>
        <w:overflowPunct w:val="0"/>
        <w:adjustRightInd w:val="0"/>
        <w:spacing w:after="0" w:line="240" w:lineRule="auto"/>
        <w:jc w:val="both"/>
        <w:textAlignment w:val="baseline"/>
        <w:rPr>
          <w:rFonts w:ascii="Times New Roman" w:hAnsi="Times New Roman" w:cs="Times New Roman"/>
          <w:sz w:val="24"/>
          <w:szCs w:val="24"/>
        </w:rPr>
      </w:pPr>
      <w:r w:rsidRPr="00E408A5">
        <w:rPr>
          <w:rFonts w:ascii="Times New Roman" w:hAnsi="Times New Roman" w:cs="Times New Roman"/>
          <w:sz w:val="24"/>
          <w:szCs w:val="24"/>
        </w:rPr>
        <w:t xml:space="preserve"> Бюджет продажу підприємсва на </w:t>
      </w:r>
      <w:r w:rsidRPr="00E408A5">
        <w:rPr>
          <w:rFonts w:ascii="Times New Roman" w:hAnsi="Times New Roman" w:cs="Times New Roman"/>
          <w:sz w:val="24"/>
          <w:szCs w:val="24"/>
          <w:lang w:val="en-US"/>
        </w:rPr>
        <w:t>I</w:t>
      </w:r>
      <w:r w:rsidRPr="00E408A5">
        <w:rPr>
          <w:rFonts w:ascii="Times New Roman" w:hAnsi="Times New Roman" w:cs="Times New Roman"/>
          <w:sz w:val="24"/>
          <w:szCs w:val="24"/>
        </w:rPr>
        <w:t>І півріччя 2016р.</w:t>
      </w:r>
    </w:p>
    <w:tbl>
      <w:tblPr>
        <w:tblW w:w="5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3780"/>
      </w:tblGrid>
      <w:tr w:rsidR="008E5A79" w:rsidRPr="00E408A5" w:rsidTr="00E961E9">
        <w:tc>
          <w:tcPr>
            <w:tcW w:w="1728" w:type="dxa"/>
          </w:tcPr>
          <w:p w:rsidR="008E5A79" w:rsidRPr="00E408A5" w:rsidRDefault="008E5A79" w:rsidP="00E961E9">
            <w:pPr>
              <w:spacing w:after="0" w:line="240" w:lineRule="auto"/>
              <w:jc w:val="center"/>
              <w:rPr>
                <w:rFonts w:ascii="Times New Roman" w:hAnsi="Times New Roman" w:cs="Times New Roman"/>
                <w:sz w:val="24"/>
                <w:szCs w:val="24"/>
              </w:rPr>
            </w:pPr>
            <w:r w:rsidRPr="00E408A5">
              <w:rPr>
                <w:rFonts w:ascii="Times New Roman" w:hAnsi="Times New Roman" w:cs="Times New Roman"/>
                <w:sz w:val="24"/>
                <w:szCs w:val="24"/>
              </w:rPr>
              <w:t>Місяці</w:t>
            </w:r>
          </w:p>
        </w:tc>
        <w:tc>
          <w:tcPr>
            <w:tcW w:w="3780" w:type="dxa"/>
          </w:tcPr>
          <w:p w:rsidR="008E5A79" w:rsidRPr="00E408A5" w:rsidRDefault="008E5A79" w:rsidP="00E961E9">
            <w:pPr>
              <w:spacing w:after="0" w:line="240" w:lineRule="auto"/>
              <w:jc w:val="center"/>
              <w:rPr>
                <w:rFonts w:ascii="Times New Roman" w:hAnsi="Times New Roman" w:cs="Times New Roman"/>
                <w:sz w:val="24"/>
                <w:szCs w:val="24"/>
              </w:rPr>
            </w:pPr>
            <w:r w:rsidRPr="00E408A5">
              <w:rPr>
                <w:rFonts w:ascii="Times New Roman" w:hAnsi="Times New Roman" w:cs="Times New Roman"/>
                <w:sz w:val="24"/>
                <w:szCs w:val="24"/>
              </w:rPr>
              <w:t>Обсяг продажу</w:t>
            </w:r>
          </w:p>
        </w:tc>
      </w:tr>
      <w:tr w:rsidR="008E5A79" w:rsidRPr="00E408A5" w:rsidTr="00E961E9">
        <w:tc>
          <w:tcPr>
            <w:tcW w:w="1728" w:type="dxa"/>
          </w:tcPr>
          <w:p w:rsidR="008E5A79" w:rsidRPr="00E408A5" w:rsidRDefault="008E5A79" w:rsidP="00E961E9">
            <w:pPr>
              <w:spacing w:after="0" w:line="240" w:lineRule="auto"/>
              <w:jc w:val="both"/>
              <w:rPr>
                <w:rFonts w:ascii="Times New Roman" w:hAnsi="Times New Roman" w:cs="Times New Roman"/>
                <w:sz w:val="24"/>
                <w:szCs w:val="24"/>
              </w:rPr>
            </w:pPr>
            <w:r w:rsidRPr="00E408A5">
              <w:rPr>
                <w:rFonts w:ascii="Times New Roman" w:hAnsi="Times New Roman" w:cs="Times New Roman"/>
                <w:sz w:val="24"/>
                <w:szCs w:val="24"/>
              </w:rPr>
              <w:t>Липень</w:t>
            </w:r>
          </w:p>
        </w:tc>
        <w:tc>
          <w:tcPr>
            <w:tcW w:w="3780" w:type="dxa"/>
          </w:tcPr>
          <w:p w:rsidR="008E5A79" w:rsidRPr="00E408A5" w:rsidRDefault="008E5A79" w:rsidP="00E961E9">
            <w:pPr>
              <w:spacing w:after="0" w:line="240" w:lineRule="auto"/>
              <w:jc w:val="center"/>
              <w:rPr>
                <w:rFonts w:ascii="Times New Roman" w:hAnsi="Times New Roman" w:cs="Times New Roman"/>
                <w:sz w:val="24"/>
                <w:szCs w:val="24"/>
              </w:rPr>
            </w:pPr>
            <w:r w:rsidRPr="00E408A5">
              <w:rPr>
                <w:rFonts w:ascii="Times New Roman" w:hAnsi="Times New Roman" w:cs="Times New Roman"/>
                <w:sz w:val="24"/>
                <w:szCs w:val="24"/>
              </w:rPr>
              <w:t>9600</w:t>
            </w:r>
          </w:p>
        </w:tc>
      </w:tr>
      <w:tr w:rsidR="008E5A79" w:rsidRPr="00E408A5" w:rsidTr="00E961E9">
        <w:tc>
          <w:tcPr>
            <w:tcW w:w="1728" w:type="dxa"/>
          </w:tcPr>
          <w:p w:rsidR="008E5A79" w:rsidRPr="00E408A5" w:rsidRDefault="008E5A79" w:rsidP="00E961E9">
            <w:pPr>
              <w:spacing w:after="0" w:line="240" w:lineRule="auto"/>
              <w:jc w:val="both"/>
              <w:rPr>
                <w:rFonts w:ascii="Times New Roman" w:hAnsi="Times New Roman" w:cs="Times New Roman"/>
                <w:sz w:val="24"/>
                <w:szCs w:val="24"/>
              </w:rPr>
            </w:pPr>
            <w:r w:rsidRPr="00E408A5">
              <w:rPr>
                <w:rFonts w:ascii="Times New Roman" w:hAnsi="Times New Roman" w:cs="Times New Roman"/>
                <w:sz w:val="24"/>
                <w:szCs w:val="24"/>
              </w:rPr>
              <w:t>Серпень</w:t>
            </w:r>
          </w:p>
        </w:tc>
        <w:tc>
          <w:tcPr>
            <w:tcW w:w="3780" w:type="dxa"/>
          </w:tcPr>
          <w:p w:rsidR="008E5A79" w:rsidRPr="00E408A5" w:rsidRDefault="008E5A79" w:rsidP="00E961E9">
            <w:pPr>
              <w:spacing w:after="0" w:line="240" w:lineRule="auto"/>
              <w:jc w:val="center"/>
              <w:rPr>
                <w:rFonts w:ascii="Times New Roman" w:hAnsi="Times New Roman" w:cs="Times New Roman"/>
                <w:sz w:val="24"/>
                <w:szCs w:val="24"/>
              </w:rPr>
            </w:pPr>
            <w:r w:rsidRPr="00E408A5">
              <w:rPr>
                <w:rFonts w:ascii="Times New Roman" w:hAnsi="Times New Roman" w:cs="Times New Roman"/>
                <w:sz w:val="24"/>
                <w:szCs w:val="24"/>
              </w:rPr>
              <w:t>16000</w:t>
            </w:r>
          </w:p>
        </w:tc>
      </w:tr>
      <w:tr w:rsidR="008E5A79" w:rsidRPr="00E408A5" w:rsidTr="00E961E9">
        <w:tc>
          <w:tcPr>
            <w:tcW w:w="1728" w:type="dxa"/>
          </w:tcPr>
          <w:p w:rsidR="008E5A79" w:rsidRPr="00E408A5" w:rsidRDefault="008E5A79" w:rsidP="00E961E9">
            <w:pPr>
              <w:spacing w:after="0" w:line="240" w:lineRule="auto"/>
              <w:jc w:val="both"/>
              <w:rPr>
                <w:rFonts w:ascii="Times New Roman" w:hAnsi="Times New Roman" w:cs="Times New Roman"/>
                <w:sz w:val="24"/>
                <w:szCs w:val="24"/>
              </w:rPr>
            </w:pPr>
            <w:r w:rsidRPr="00E408A5">
              <w:rPr>
                <w:rFonts w:ascii="Times New Roman" w:hAnsi="Times New Roman" w:cs="Times New Roman"/>
                <w:sz w:val="24"/>
                <w:szCs w:val="24"/>
              </w:rPr>
              <w:lastRenderedPageBreak/>
              <w:t>Вересень</w:t>
            </w:r>
          </w:p>
        </w:tc>
        <w:tc>
          <w:tcPr>
            <w:tcW w:w="3780" w:type="dxa"/>
          </w:tcPr>
          <w:p w:rsidR="008E5A79" w:rsidRPr="00E408A5" w:rsidRDefault="008E5A79" w:rsidP="00E961E9">
            <w:pPr>
              <w:spacing w:after="0" w:line="240" w:lineRule="auto"/>
              <w:jc w:val="center"/>
              <w:rPr>
                <w:rFonts w:ascii="Times New Roman" w:hAnsi="Times New Roman" w:cs="Times New Roman"/>
                <w:sz w:val="24"/>
                <w:szCs w:val="24"/>
              </w:rPr>
            </w:pPr>
            <w:r w:rsidRPr="00E408A5">
              <w:rPr>
                <w:rFonts w:ascii="Times New Roman" w:hAnsi="Times New Roman" w:cs="Times New Roman"/>
                <w:sz w:val="24"/>
                <w:szCs w:val="24"/>
              </w:rPr>
              <w:t>24000</w:t>
            </w:r>
          </w:p>
        </w:tc>
      </w:tr>
      <w:tr w:rsidR="008E5A79" w:rsidRPr="00E408A5" w:rsidTr="00E961E9">
        <w:tc>
          <w:tcPr>
            <w:tcW w:w="1728" w:type="dxa"/>
          </w:tcPr>
          <w:p w:rsidR="008E5A79" w:rsidRPr="00E408A5" w:rsidRDefault="008E5A79" w:rsidP="00E961E9">
            <w:pPr>
              <w:spacing w:after="0" w:line="240" w:lineRule="auto"/>
              <w:jc w:val="both"/>
              <w:rPr>
                <w:rFonts w:ascii="Times New Roman" w:hAnsi="Times New Roman" w:cs="Times New Roman"/>
                <w:sz w:val="24"/>
                <w:szCs w:val="24"/>
              </w:rPr>
            </w:pPr>
            <w:r w:rsidRPr="00E408A5">
              <w:rPr>
                <w:rFonts w:ascii="Times New Roman" w:hAnsi="Times New Roman" w:cs="Times New Roman"/>
                <w:sz w:val="24"/>
                <w:szCs w:val="24"/>
              </w:rPr>
              <w:t>Жовтень</w:t>
            </w:r>
          </w:p>
        </w:tc>
        <w:tc>
          <w:tcPr>
            <w:tcW w:w="3780" w:type="dxa"/>
          </w:tcPr>
          <w:p w:rsidR="008E5A79" w:rsidRPr="00E408A5" w:rsidRDefault="008E5A79" w:rsidP="00E961E9">
            <w:pPr>
              <w:spacing w:after="0" w:line="240" w:lineRule="auto"/>
              <w:jc w:val="center"/>
              <w:rPr>
                <w:rFonts w:ascii="Times New Roman" w:hAnsi="Times New Roman" w:cs="Times New Roman"/>
                <w:sz w:val="24"/>
                <w:szCs w:val="24"/>
              </w:rPr>
            </w:pPr>
            <w:r w:rsidRPr="00E408A5">
              <w:rPr>
                <w:rFonts w:ascii="Times New Roman" w:hAnsi="Times New Roman" w:cs="Times New Roman"/>
                <w:sz w:val="24"/>
                <w:szCs w:val="24"/>
              </w:rPr>
              <w:t>14400</w:t>
            </w:r>
          </w:p>
        </w:tc>
      </w:tr>
      <w:tr w:rsidR="008E5A79" w:rsidRPr="00E408A5" w:rsidTr="00E961E9">
        <w:tc>
          <w:tcPr>
            <w:tcW w:w="1728" w:type="dxa"/>
          </w:tcPr>
          <w:p w:rsidR="008E5A79" w:rsidRPr="00E408A5" w:rsidRDefault="008E5A79" w:rsidP="00E961E9">
            <w:pPr>
              <w:spacing w:after="0" w:line="240" w:lineRule="auto"/>
              <w:jc w:val="both"/>
              <w:rPr>
                <w:rFonts w:ascii="Times New Roman" w:hAnsi="Times New Roman" w:cs="Times New Roman"/>
                <w:sz w:val="24"/>
                <w:szCs w:val="24"/>
              </w:rPr>
            </w:pPr>
            <w:r w:rsidRPr="00E408A5">
              <w:rPr>
                <w:rFonts w:ascii="Times New Roman" w:hAnsi="Times New Roman" w:cs="Times New Roman"/>
                <w:sz w:val="24"/>
                <w:szCs w:val="24"/>
              </w:rPr>
              <w:t>Листопад</w:t>
            </w:r>
          </w:p>
        </w:tc>
        <w:tc>
          <w:tcPr>
            <w:tcW w:w="3780" w:type="dxa"/>
          </w:tcPr>
          <w:p w:rsidR="008E5A79" w:rsidRPr="00E408A5" w:rsidRDefault="008E5A79" w:rsidP="00E961E9">
            <w:pPr>
              <w:spacing w:after="0" w:line="240" w:lineRule="auto"/>
              <w:jc w:val="center"/>
              <w:rPr>
                <w:rFonts w:ascii="Times New Roman" w:hAnsi="Times New Roman" w:cs="Times New Roman"/>
                <w:sz w:val="24"/>
                <w:szCs w:val="24"/>
              </w:rPr>
            </w:pPr>
            <w:r w:rsidRPr="00E408A5">
              <w:rPr>
                <w:rFonts w:ascii="Times New Roman" w:hAnsi="Times New Roman" w:cs="Times New Roman"/>
                <w:sz w:val="24"/>
                <w:szCs w:val="24"/>
              </w:rPr>
              <w:t>11200</w:t>
            </w:r>
          </w:p>
        </w:tc>
      </w:tr>
      <w:tr w:rsidR="008E5A79" w:rsidRPr="00E408A5" w:rsidTr="00E961E9">
        <w:tc>
          <w:tcPr>
            <w:tcW w:w="1728" w:type="dxa"/>
          </w:tcPr>
          <w:p w:rsidR="008E5A79" w:rsidRPr="00E408A5" w:rsidRDefault="008E5A79" w:rsidP="00E961E9">
            <w:pPr>
              <w:spacing w:after="0" w:line="240" w:lineRule="auto"/>
              <w:jc w:val="both"/>
              <w:rPr>
                <w:rFonts w:ascii="Times New Roman" w:hAnsi="Times New Roman" w:cs="Times New Roman"/>
                <w:sz w:val="24"/>
                <w:szCs w:val="24"/>
              </w:rPr>
            </w:pPr>
            <w:r w:rsidRPr="00E408A5">
              <w:rPr>
                <w:rFonts w:ascii="Times New Roman" w:hAnsi="Times New Roman" w:cs="Times New Roman"/>
                <w:sz w:val="24"/>
                <w:szCs w:val="24"/>
              </w:rPr>
              <w:t>Грудень</w:t>
            </w:r>
          </w:p>
        </w:tc>
        <w:tc>
          <w:tcPr>
            <w:tcW w:w="3780" w:type="dxa"/>
          </w:tcPr>
          <w:p w:rsidR="008E5A79" w:rsidRPr="00E408A5" w:rsidRDefault="008E5A79" w:rsidP="00E961E9">
            <w:pPr>
              <w:spacing w:after="0" w:line="240" w:lineRule="auto"/>
              <w:jc w:val="center"/>
              <w:rPr>
                <w:rFonts w:ascii="Times New Roman" w:hAnsi="Times New Roman" w:cs="Times New Roman"/>
                <w:sz w:val="24"/>
                <w:szCs w:val="24"/>
              </w:rPr>
            </w:pPr>
            <w:r w:rsidRPr="00E408A5">
              <w:rPr>
                <w:rFonts w:ascii="Times New Roman" w:hAnsi="Times New Roman" w:cs="Times New Roman"/>
                <w:sz w:val="24"/>
                <w:szCs w:val="24"/>
              </w:rPr>
              <w:t>10400</w:t>
            </w:r>
          </w:p>
        </w:tc>
      </w:tr>
    </w:tbl>
    <w:p w:rsidR="008E5A79" w:rsidRPr="00E408A5" w:rsidRDefault="008E5A79" w:rsidP="008E5A79">
      <w:pPr>
        <w:spacing w:after="0" w:line="240" w:lineRule="auto"/>
        <w:ind w:firstLine="544"/>
        <w:jc w:val="both"/>
        <w:rPr>
          <w:rFonts w:ascii="Times New Roman" w:hAnsi="Times New Roman" w:cs="Times New Roman"/>
          <w:sz w:val="24"/>
          <w:szCs w:val="24"/>
        </w:rPr>
      </w:pPr>
      <w:r w:rsidRPr="00E408A5">
        <w:rPr>
          <w:rFonts w:ascii="Times New Roman" w:hAnsi="Times New Roman" w:cs="Times New Roman"/>
          <w:sz w:val="24"/>
          <w:szCs w:val="24"/>
        </w:rPr>
        <w:t>Запас готової продукції планується в розмірі 30% обсягу продажу наступного періоду. На 1.01 на складі було 1800 одиниць готової продукції. Для виробництва одиниці продукції необхідно 8 кг сировини, запас якої підтримується в обсязі 20% виробничої потреби в наступномі місяці.</w:t>
      </w:r>
    </w:p>
    <w:p w:rsidR="008E5A79" w:rsidRPr="00243E68" w:rsidRDefault="008E5A79" w:rsidP="008E5A79">
      <w:pPr>
        <w:pStyle w:val="a7"/>
        <w:jc w:val="both"/>
        <w:rPr>
          <w:rFonts w:ascii="Times New Roman" w:hAnsi="Times New Roman" w:cs="Times New Roman"/>
          <w:b/>
          <w:sz w:val="24"/>
          <w:szCs w:val="24"/>
        </w:rPr>
      </w:pPr>
    </w:p>
    <w:p w:rsidR="008E5A79" w:rsidRPr="00F97D43" w:rsidRDefault="008E5A79" w:rsidP="008E5A79">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t xml:space="preserve">Укладач:______  </w:t>
      </w:r>
      <w:r w:rsidRPr="00F97D43">
        <w:rPr>
          <w:rFonts w:ascii="Times New Roman" w:hAnsi="Times New Roman" w:cs="Times New Roman"/>
          <w:sz w:val="24"/>
          <w:szCs w:val="24"/>
          <w:u w:val="single"/>
        </w:rPr>
        <w:t>Шевців Л.Ю. , доцент,  к.е.н., доцент</w:t>
      </w:r>
    </w:p>
    <w:p w:rsidR="008E5A79" w:rsidRDefault="008E5A79" w:rsidP="008E5A79">
      <w:pPr>
        <w:pStyle w:val="a3"/>
        <w:spacing w:line="360" w:lineRule="auto"/>
        <w:ind w:left="720"/>
        <w:jc w:val="both"/>
        <w:rPr>
          <w:b/>
          <w:sz w:val="28"/>
          <w:szCs w:val="28"/>
          <w:lang w:val="uk-UA"/>
        </w:rPr>
      </w:pPr>
    </w:p>
    <w:p w:rsidR="0060377F" w:rsidRDefault="0060377F" w:rsidP="004B0CEC">
      <w:pPr>
        <w:tabs>
          <w:tab w:val="num" w:pos="476"/>
          <w:tab w:val="num" w:pos="540"/>
          <w:tab w:val="num" w:pos="629"/>
          <w:tab w:val="num" w:pos="993"/>
        </w:tabs>
        <w:spacing w:after="0" w:line="240" w:lineRule="auto"/>
        <w:jc w:val="center"/>
        <w:rPr>
          <w:rFonts w:ascii="Times New Roman" w:hAnsi="Times New Roman" w:cs="Times New Roman"/>
          <w:b/>
          <w:sz w:val="24"/>
          <w:szCs w:val="24"/>
        </w:rPr>
      </w:pPr>
    </w:p>
    <w:p w:rsidR="0060377F" w:rsidRDefault="0060377F" w:rsidP="004B0CEC">
      <w:pPr>
        <w:tabs>
          <w:tab w:val="num" w:pos="476"/>
          <w:tab w:val="num" w:pos="540"/>
          <w:tab w:val="num" w:pos="629"/>
          <w:tab w:val="num" w:pos="993"/>
        </w:tabs>
        <w:spacing w:after="0" w:line="240" w:lineRule="auto"/>
        <w:jc w:val="center"/>
        <w:rPr>
          <w:rFonts w:ascii="Times New Roman" w:hAnsi="Times New Roman" w:cs="Times New Roman"/>
          <w:b/>
          <w:sz w:val="24"/>
          <w:szCs w:val="24"/>
        </w:rPr>
      </w:pPr>
    </w:p>
    <w:p w:rsidR="0060377F" w:rsidRDefault="0060377F" w:rsidP="004B0CEC">
      <w:pPr>
        <w:tabs>
          <w:tab w:val="num" w:pos="476"/>
          <w:tab w:val="num" w:pos="540"/>
          <w:tab w:val="num" w:pos="629"/>
          <w:tab w:val="num" w:pos="993"/>
        </w:tabs>
        <w:spacing w:after="0" w:line="240" w:lineRule="auto"/>
        <w:jc w:val="center"/>
        <w:rPr>
          <w:rFonts w:ascii="Times New Roman" w:hAnsi="Times New Roman" w:cs="Times New Roman"/>
          <w:b/>
          <w:sz w:val="24"/>
          <w:szCs w:val="24"/>
        </w:rPr>
      </w:pPr>
    </w:p>
    <w:p w:rsidR="004B0CEC" w:rsidRDefault="004B0CEC" w:rsidP="004B0CEC">
      <w:pPr>
        <w:tabs>
          <w:tab w:val="num" w:pos="476"/>
          <w:tab w:val="num" w:pos="540"/>
          <w:tab w:val="num" w:pos="629"/>
          <w:tab w:val="num" w:pos="993"/>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САМОСТІЙНА РОБОТА № 4</w:t>
      </w:r>
    </w:p>
    <w:p w:rsidR="004B0CEC" w:rsidRPr="002F6AB5" w:rsidRDefault="004B0CEC" w:rsidP="004B0CEC">
      <w:pPr>
        <w:tabs>
          <w:tab w:val="num" w:pos="476"/>
          <w:tab w:val="num" w:pos="540"/>
          <w:tab w:val="num" w:pos="629"/>
          <w:tab w:val="num" w:pos="993"/>
        </w:tabs>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rPr>
        <w:t xml:space="preserve">Тема 4 </w:t>
      </w:r>
      <w:r w:rsidRPr="002F6AB5">
        <w:rPr>
          <w:rFonts w:ascii="Times New Roman" w:hAnsi="Times New Roman" w:cs="Times New Roman"/>
          <w:b/>
          <w:sz w:val="24"/>
          <w:szCs w:val="24"/>
        </w:rPr>
        <w:t>«</w:t>
      </w:r>
      <w:r w:rsidRPr="002F6AB5">
        <w:rPr>
          <w:rStyle w:val="jlqj4b"/>
          <w:rFonts w:ascii="Times New Roman" w:hAnsi="Times New Roman" w:cs="Times New Roman"/>
          <w:b/>
          <w:sz w:val="24"/>
          <w:szCs w:val="24"/>
        </w:rPr>
        <w:t>Класифікація витрат в управлінському обліку та методи дослідження їх поведінки»</w:t>
      </w:r>
    </w:p>
    <w:p w:rsidR="004B0CEC" w:rsidRDefault="004B0CEC" w:rsidP="004B0CEC">
      <w:pPr>
        <w:pStyle w:val="31"/>
        <w:spacing w:after="0" w:line="240" w:lineRule="auto"/>
        <w:jc w:val="center"/>
        <w:rPr>
          <w:rFonts w:ascii="Times New Roman" w:hAnsi="Times New Roman" w:cs="Times New Roman"/>
          <w:b/>
          <w:sz w:val="24"/>
          <w:szCs w:val="24"/>
        </w:rPr>
      </w:pPr>
    </w:p>
    <w:p w:rsidR="004F13E2" w:rsidRPr="00AD0BA3" w:rsidRDefault="004F13E2" w:rsidP="004B0CEC">
      <w:pPr>
        <w:pStyle w:val="31"/>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190A40" w:rsidRPr="00190A40" w:rsidRDefault="00190A40" w:rsidP="009C321A">
      <w:pPr>
        <w:pStyle w:val="a7"/>
        <w:numPr>
          <w:ilvl w:val="0"/>
          <w:numId w:val="14"/>
        </w:numPr>
        <w:jc w:val="both"/>
        <w:rPr>
          <w:rFonts w:ascii="Times New Roman" w:hAnsi="Times New Roman" w:cs="Times New Roman"/>
          <w:sz w:val="24"/>
          <w:szCs w:val="24"/>
        </w:rPr>
      </w:pPr>
      <w:r w:rsidRPr="00190A40">
        <w:rPr>
          <w:rFonts w:ascii="Times New Roman" w:hAnsi="Times New Roman" w:cs="Times New Roman"/>
          <w:sz w:val="24"/>
          <w:szCs w:val="24"/>
        </w:rPr>
        <w:t>Витрати в інформаційній системі підприємства (організації)</w:t>
      </w:r>
      <w:r w:rsidR="009A5C4B">
        <w:rPr>
          <w:rFonts w:ascii="Times New Roman" w:hAnsi="Times New Roman" w:cs="Times New Roman"/>
          <w:sz w:val="24"/>
          <w:szCs w:val="24"/>
        </w:rPr>
        <w:t>.</w:t>
      </w:r>
    </w:p>
    <w:p w:rsidR="00190A40" w:rsidRPr="00190A40" w:rsidRDefault="00190A40" w:rsidP="009C321A">
      <w:pPr>
        <w:pStyle w:val="a7"/>
        <w:numPr>
          <w:ilvl w:val="0"/>
          <w:numId w:val="14"/>
        </w:numPr>
        <w:jc w:val="both"/>
        <w:rPr>
          <w:rFonts w:ascii="Times New Roman" w:hAnsi="Times New Roman" w:cs="Times New Roman"/>
          <w:bCs/>
          <w:sz w:val="24"/>
          <w:szCs w:val="24"/>
        </w:rPr>
      </w:pPr>
      <w:r w:rsidRPr="00190A40">
        <w:rPr>
          <w:rFonts w:ascii="Times New Roman" w:hAnsi="Times New Roman" w:cs="Times New Roman"/>
          <w:sz w:val="24"/>
          <w:szCs w:val="24"/>
        </w:rPr>
        <w:t>Формування інформації про витрати у звітності</w:t>
      </w:r>
      <w:r w:rsidR="009A5C4B">
        <w:rPr>
          <w:rFonts w:ascii="Times New Roman" w:hAnsi="Times New Roman" w:cs="Times New Roman"/>
          <w:sz w:val="24"/>
          <w:szCs w:val="24"/>
        </w:rPr>
        <w:t>.</w:t>
      </w:r>
    </w:p>
    <w:p w:rsidR="00190A40" w:rsidRPr="00190A40" w:rsidRDefault="00190A40" w:rsidP="009C321A">
      <w:pPr>
        <w:pStyle w:val="a7"/>
        <w:numPr>
          <w:ilvl w:val="0"/>
          <w:numId w:val="14"/>
        </w:numPr>
        <w:jc w:val="both"/>
        <w:rPr>
          <w:rFonts w:ascii="Times New Roman" w:hAnsi="Times New Roman" w:cs="Times New Roman"/>
          <w:sz w:val="24"/>
          <w:szCs w:val="24"/>
        </w:rPr>
      </w:pPr>
      <w:r w:rsidRPr="00190A40">
        <w:rPr>
          <w:rFonts w:ascii="Times New Roman" w:hAnsi="Times New Roman" w:cs="Times New Roman"/>
          <w:sz w:val="24"/>
          <w:szCs w:val="24"/>
        </w:rPr>
        <w:t>Класифікація витрат за різними ознаками</w:t>
      </w:r>
      <w:r w:rsidR="009A5C4B">
        <w:rPr>
          <w:rFonts w:ascii="Times New Roman" w:hAnsi="Times New Roman" w:cs="Times New Roman"/>
          <w:sz w:val="24"/>
          <w:szCs w:val="24"/>
        </w:rPr>
        <w:t>.</w:t>
      </w:r>
    </w:p>
    <w:p w:rsidR="00190A40" w:rsidRPr="00190A40" w:rsidRDefault="00190A40" w:rsidP="009C321A">
      <w:pPr>
        <w:pStyle w:val="a7"/>
        <w:numPr>
          <w:ilvl w:val="0"/>
          <w:numId w:val="14"/>
        </w:numPr>
        <w:jc w:val="both"/>
        <w:rPr>
          <w:rFonts w:ascii="Times New Roman" w:hAnsi="Times New Roman" w:cs="Times New Roman"/>
          <w:sz w:val="24"/>
          <w:szCs w:val="24"/>
        </w:rPr>
      </w:pPr>
      <w:r w:rsidRPr="00190A40">
        <w:rPr>
          <w:rFonts w:ascii="Times New Roman" w:hAnsi="Times New Roman" w:cs="Times New Roman"/>
          <w:sz w:val="24"/>
          <w:szCs w:val="24"/>
        </w:rPr>
        <w:t>Класифікація витрат за економічними елементами і статтями калькуляції</w:t>
      </w:r>
      <w:r w:rsidR="009A5C4B">
        <w:rPr>
          <w:rFonts w:ascii="Times New Roman" w:hAnsi="Times New Roman" w:cs="Times New Roman"/>
          <w:sz w:val="24"/>
          <w:szCs w:val="24"/>
        </w:rPr>
        <w:t>.</w:t>
      </w:r>
    </w:p>
    <w:p w:rsidR="00190A40" w:rsidRPr="00190A40" w:rsidRDefault="00190A40" w:rsidP="009C321A">
      <w:pPr>
        <w:pStyle w:val="a7"/>
        <w:numPr>
          <w:ilvl w:val="0"/>
          <w:numId w:val="14"/>
        </w:numPr>
        <w:jc w:val="both"/>
        <w:rPr>
          <w:rFonts w:ascii="Times New Roman" w:hAnsi="Times New Roman" w:cs="Times New Roman"/>
          <w:sz w:val="24"/>
          <w:szCs w:val="24"/>
        </w:rPr>
      </w:pPr>
      <w:r w:rsidRPr="00190A40">
        <w:rPr>
          <w:rFonts w:ascii="Times New Roman" w:hAnsi="Times New Roman" w:cs="Times New Roman"/>
          <w:sz w:val="24"/>
          <w:szCs w:val="24"/>
        </w:rPr>
        <w:t>Класифікація витрат за центрами відповідальності.</w:t>
      </w:r>
    </w:p>
    <w:p w:rsidR="00190A40" w:rsidRPr="00190A40" w:rsidRDefault="00190A40" w:rsidP="009C321A">
      <w:pPr>
        <w:pStyle w:val="a7"/>
        <w:numPr>
          <w:ilvl w:val="0"/>
          <w:numId w:val="14"/>
        </w:numPr>
        <w:jc w:val="both"/>
        <w:rPr>
          <w:rFonts w:ascii="Times New Roman" w:hAnsi="Times New Roman" w:cs="Times New Roman"/>
          <w:sz w:val="24"/>
          <w:szCs w:val="24"/>
        </w:rPr>
      </w:pPr>
      <w:r w:rsidRPr="00190A40">
        <w:rPr>
          <w:rFonts w:ascii="Times New Roman" w:hAnsi="Times New Roman" w:cs="Times New Roman"/>
          <w:sz w:val="24"/>
          <w:szCs w:val="24"/>
        </w:rPr>
        <w:t>Організаційні аспекти управління витратами (контроль за витратами)</w:t>
      </w:r>
      <w:r w:rsidR="009A5C4B">
        <w:rPr>
          <w:rFonts w:ascii="Times New Roman" w:hAnsi="Times New Roman" w:cs="Times New Roman"/>
          <w:sz w:val="24"/>
          <w:szCs w:val="24"/>
        </w:rPr>
        <w:t>.</w:t>
      </w:r>
    </w:p>
    <w:p w:rsidR="00190A40" w:rsidRPr="00190A40" w:rsidRDefault="00190A40" w:rsidP="009C321A">
      <w:pPr>
        <w:pStyle w:val="a7"/>
        <w:numPr>
          <w:ilvl w:val="0"/>
          <w:numId w:val="14"/>
        </w:numPr>
        <w:jc w:val="both"/>
        <w:rPr>
          <w:rFonts w:ascii="Times New Roman" w:hAnsi="Times New Roman" w:cs="Times New Roman"/>
          <w:sz w:val="24"/>
          <w:szCs w:val="24"/>
        </w:rPr>
      </w:pPr>
      <w:r w:rsidRPr="00190A40">
        <w:rPr>
          <w:rFonts w:ascii="Times New Roman" w:hAnsi="Times New Roman" w:cs="Times New Roman"/>
          <w:sz w:val="24"/>
          <w:szCs w:val="24"/>
        </w:rPr>
        <w:t>Розрахунок поведінки витрат залежно від зміни обсягу виробництва</w:t>
      </w:r>
      <w:r w:rsidR="009A5C4B">
        <w:rPr>
          <w:rFonts w:ascii="Times New Roman" w:hAnsi="Times New Roman" w:cs="Times New Roman"/>
          <w:sz w:val="24"/>
          <w:szCs w:val="24"/>
        </w:rPr>
        <w:t>.</w:t>
      </w:r>
    </w:p>
    <w:p w:rsidR="004F13E2" w:rsidRDefault="004F13E2" w:rsidP="004F13E2">
      <w:pPr>
        <w:pStyle w:val="a3"/>
        <w:ind w:left="0"/>
        <w:jc w:val="center"/>
        <w:rPr>
          <w:b/>
          <w:sz w:val="24"/>
          <w:szCs w:val="24"/>
          <w:lang w:val="uk-UA"/>
        </w:rPr>
      </w:pPr>
      <w:r w:rsidRPr="005E3AF1">
        <w:rPr>
          <w:b/>
          <w:sz w:val="24"/>
          <w:szCs w:val="24"/>
        </w:rPr>
        <w:t>Для опрацювання питань рекомендовано опрацювати рекомендовану літературу</w:t>
      </w:r>
      <w:r w:rsidR="009A5C4B">
        <w:rPr>
          <w:b/>
          <w:sz w:val="24"/>
          <w:szCs w:val="24"/>
          <w:lang w:val="uk-UA"/>
        </w:rPr>
        <w:t>.</w:t>
      </w:r>
    </w:p>
    <w:p w:rsidR="00E50D6A" w:rsidRPr="00E50D6A" w:rsidRDefault="00E50D6A" w:rsidP="009C321A">
      <w:pPr>
        <w:pStyle w:val="a7"/>
        <w:numPr>
          <w:ilvl w:val="0"/>
          <w:numId w:val="25"/>
        </w:numPr>
        <w:spacing w:after="0" w:line="240" w:lineRule="auto"/>
        <w:jc w:val="both"/>
        <w:rPr>
          <w:rFonts w:ascii="Times New Roman" w:hAnsi="Times New Roman" w:cs="Times New Roman"/>
          <w:sz w:val="24"/>
          <w:szCs w:val="24"/>
        </w:rPr>
      </w:pPr>
      <w:r w:rsidRPr="00E50D6A">
        <w:rPr>
          <w:rFonts w:ascii="Times New Roman" w:hAnsi="Times New Roman" w:cs="Times New Roman"/>
          <w:bCs/>
          <w:iCs/>
          <w:sz w:val="24"/>
          <w:szCs w:val="24"/>
        </w:rPr>
        <w:t>Лозовицький Д. С. Система калькулювання собівартості продукції як складова системи управлінського обліку підприємства</w:t>
      </w:r>
      <w:r w:rsidRPr="00E50D6A">
        <w:rPr>
          <w:rFonts w:ascii="Times New Roman" w:hAnsi="Times New Roman" w:cs="Times New Roman"/>
          <w:sz w:val="24"/>
          <w:szCs w:val="24"/>
        </w:rPr>
        <w:t xml:space="preserve"> / </w:t>
      </w:r>
      <w:r w:rsidRPr="00E50D6A">
        <w:rPr>
          <w:rFonts w:ascii="Times New Roman" w:hAnsi="Times New Roman" w:cs="Times New Roman"/>
          <w:bCs/>
          <w:iCs/>
          <w:sz w:val="24"/>
          <w:szCs w:val="24"/>
        </w:rPr>
        <w:t>Д. С. Лозовицький.</w:t>
      </w:r>
      <w:r w:rsidRPr="00E50D6A">
        <w:rPr>
          <w:rFonts w:ascii="Times New Roman" w:hAnsi="Times New Roman" w:cs="Times New Roman"/>
          <w:b/>
          <w:bCs/>
          <w:i/>
          <w:iCs/>
          <w:sz w:val="24"/>
          <w:szCs w:val="24"/>
        </w:rPr>
        <w:t xml:space="preserve"> </w:t>
      </w:r>
      <w:r w:rsidRPr="00E50D6A">
        <w:rPr>
          <w:rFonts w:ascii="Times New Roman" w:hAnsi="Times New Roman" w:cs="Times New Roman"/>
          <w:sz w:val="24"/>
          <w:szCs w:val="24"/>
        </w:rPr>
        <w:t>Економіка і організація поліграфії. Наукові записки. №2 (12). – 2007 . – С. 20-27.</w:t>
      </w:r>
    </w:p>
    <w:p w:rsidR="00E50D6A" w:rsidRPr="00E50D6A" w:rsidRDefault="00E50D6A" w:rsidP="009C321A">
      <w:pPr>
        <w:pStyle w:val="a3"/>
        <w:numPr>
          <w:ilvl w:val="0"/>
          <w:numId w:val="25"/>
        </w:numPr>
        <w:spacing w:after="0"/>
        <w:jc w:val="both"/>
        <w:rPr>
          <w:b/>
          <w:sz w:val="24"/>
          <w:szCs w:val="24"/>
          <w:lang w:val="uk-UA"/>
        </w:rPr>
      </w:pPr>
      <w:r w:rsidRPr="00E50D6A">
        <w:rPr>
          <w:sz w:val="24"/>
          <w:szCs w:val="24"/>
          <w:lang w:val="uk-UA"/>
        </w:rPr>
        <w:t>Нападовська Л. Управлінський облік: суть, значення та рекомендації щодо його використання в практичній діяльності вітчизняних підприємств / Л.Нападовська // Бухгалтерський облік і аудит. 2005. № 8 — 9. С. 50 — 62.</w:t>
      </w:r>
    </w:p>
    <w:p w:rsidR="00E50D6A" w:rsidRPr="00E50D6A" w:rsidRDefault="00E50D6A" w:rsidP="009C321A">
      <w:pPr>
        <w:pStyle w:val="a7"/>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sidRPr="00E50D6A">
        <w:rPr>
          <w:rFonts w:ascii="Times New Roman" w:hAnsi="Times New Roman" w:cs="Times New Roman"/>
          <w:color w:val="000000"/>
          <w:sz w:val="24"/>
          <w:szCs w:val="24"/>
        </w:rPr>
        <w:t>Методичні рекомендації з формування собівартості будівельно-монтажних робіт, затверджені наказом Державного комітету України з будівництва та архітектури від 16.02.2004 № 30. / minfin.gov.ua.</w:t>
      </w:r>
    </w:p>
    <w:p w:rsidR="001B5E13" w:rsidRPr="001B5E13" w:rsidRDefault="001B5E13" w:rsidP="001B5E13">
      <w:pPr>
        <w:pStyle w:val="a3"/>
        <w:numPr>
          <w:ilvl w:val="0"/>
          <w:numId w:val="25"/>
        </w:numPr>
        <w:spacing w:after="0"/>
        <w:jc w:val="both"/>
        <w:rPr>
          <w:sz w:val="24"/>
          <w:szCs w:val="24"/>
          <w:lang w:val="uk-UA"/>
        </w:rPr>
      </w:pPr>
      <w:r w:rsidRPr="001B5E13">
        <w:rPr>
          <w:sz w:val="24"/>
          <w:szCs w:val="24"/>
          <w:lang w:val="uk-UA"/>
        </w:rPr>
        <w:t>Методичні рекомендації з формування собівартості продукції (робіт, послуг) у промисловості, затверджені наказом Міністерства промислової політики від 09.07.2007 р. № 373р.</w:t>
      </w:r>
    </w:p>
    <w:p w:rsidR="00E50D6A" w:rsidRPr="00E50D6A" w:rsidRDefault="00E50D6A" w:rsidP="009C321A">
      <w:pPr>
        <w:pStyle w:val="a7"/>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sidRPr="00E50D6A">
        <w:rPr>
          <w:rFonts w:ascii="Times New Roman" w:hAnsi="Times New Roman" w:cs="Times New Roman"/>
          <w:color w:val="292526"/>
          <w:sz w:val="24"/>
          <w:szCs w:val="24"/>
        </w:rPr>
        <w:t xml:space="preserve">Положення (стандарт) бухгалтерського обліку 9 “Запаси”, затверджене </w:t>
      </w:r>
      <w:r w:rsidRPr="00E50D6A">
        <w:rPr>
          <w:rFonts w:ascii="Times New Roman" w:hAnsi="Times New Roman" w:cs="Times New Roman"/>
          <w:color w:val="000000"/>
          <w:sz w:val="24"/>
          <w:szCs w:val="24"/>
        </w:rPr>
        <w:t>наказом Міністерства фінансів України від 20.10.1999 № 246. / minfin.gov.ua.</w:t>
      </w:r>
    </w:p>
    <w:p w:rsidR="00E50D6A" w:rsidRPr="00E50D6A" w:rsidRDefault="00E50D6A" w:rsidP="009C321A">
      <w:pPr>
        <w:pStyle w:val="a7"/>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sidRPr="00E50D6A">
        <w:rPr>
          <w:rFonts w:ascii="Times New Roman" w:hAnsi="Times New Roman" w:cs="Times New Roman"/>
          <w:color w:val="000000"/>
          <w:sz w:val="24"/>
          <w:szCs w:val="24"/>
        </w:rPr>
        <w:t>Положення (стандарт) бухгалтерського обліку 16 “Витрати”, затверджене наказом Міністерства фінансів України від 31.12.1999 № 318. / minfin.gov.ua.</w:t>
      </w:r>
    </w:p>
    <w:p w:rsidR="000B3F49" w:rsidRPr="000B3F49" w:rsidRDefault="000B3F49" w:rsidP="009C321A">
      <w:pPr>
        <w:pStyle w:val="a7"/>
        <w:numPr>
          <w:ilvl w:val="0"/>
          <w:numId w:val="25"/>
        </w:numPr>
        <w:jc w:val="both"/>
        <w:rPr>
          <w:rFonts w:ascii="Times New Roman" w:hAnsi="Times New Roman" w:cs="Times New Roman"/>
          <w:sz w:val="24"/>
          <w:szCs w:val="24"/>
        </w:rPr>
      </w:pPr>
      <w:r w:rsidRPr="000B3F49">
        <w:rPr>
          <w:rFonts w:ascii="Times New Roman" w:hAnsi="Times New Roman" w:cs="Times New Roman"/>
          <w:sz w:val="24"/>
          <w:szCs w:val="24"/>
        </w:rPr>
        <w:t>Методичні рекомендації з формування собівартості продукції (робіт, послуг) у промисловості, затверджені наказом Міністерства промислової політики від 09.07.2007 р. № 373;</w:t>
      </w:r>
    </w:p>
    <w:p w:rsidR="000B3F49" w:rsidRPr="000B3F49" w:rsidRDefault="000B3F49" w:rsidP="009C321A">
      <w:pPr>
        <w:pStyle w:val="a7"/>
        <w:numPr>
          <w:ilvl w:val="0"/>
          <w:numId w:val="25"/>
        </w:numPr>
        <w:jc w:val="both"/>
        <w:rPr>
          <w:rFonts w:ascii="Times New Roman" w:hAnsi="Times New Roman" w:cs="Times New Roman"/>
          <w:sz w:val="24"/>
          <w:szCs w:val="24"/>
        </w:rPr>
      </w:pPr>
      <w:r w:rsidRPr="000B3F49">
        <w:rPr>
          <w:rFonts w:ascii="Times New Roman" w:hAnsi="Times New Roman" w:cs="Times New Roman"/>
          <w:sz w:val="24"/>
          <w:szCs w:val="24"/>
        </w:rPr>
        <w:lastRenderedPageBreak/>
        <w:t>Методичні рекомендації з формування собівартості перевезень (робіт, послуг) на транспорті, затверджені наказом Міністерства транспорту України від 05.02.01 р. №65;</w:t>
      </w:r>
    </w:p>
    <w:p w:rsidR="000B3F49" w:rsidRPr="000B3F49" w:rsidRDefault="000B3F49" w:rsidP="009C321A">
      <w:pPr>
        <w:pStyle w:val="a7"/>
        <w:numPr>
          <w:ilvl w:val="0"/>
          <w:numId w:val="25"/>
        </w:numPr>
        <w:jc w:val="both"/>
        <w:rPr>
          <w:rFonts w:ascii="Times New Roman" w:hAnsi="Times New Roman" w:cs="Times New Roman"/>
          <w:sz w:val="24"/>
          <w:szCs w:val="24"/>
        </w:rPr>
      </w:pPr>
      <w:r w:rsidRPr="000B3F49">
        <w:rPr>
          <w:rFonts w:ascii="Times New Roman" w:hAnsi="Times New Roman" w:cs="Times New Roman"/>
          <w:sz w:val="24"/>
          <w:szCs w:val="24"/>
        </w:rPr>
        <w:t>Методичні рекомендації з формування складу витрат та порядку їх планування у торговельній діяльності, затверджені наказом Міністерства економіки та з питань європейської інтеграції України 22.05.02 р. № 145.</w:t>
      </w:r>
    </w:p>
    <w:p w:rsidR="00E50D6A" w:rsidRPr="00E50D6A" w:rsidRDefault="00E50D6A" w:rsidP="009C321A">
      <w:pPr>
        <w:pStyle w:val="a7"/>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sidRPr="00E50D6A">
        <w:rPr>
          <w:rFonts w:ascii="Times New Roman" w:hAnsi="Times New Roman" w:cs="Times New Roman"/>
          <w:color w:val="000000"/>
          <w:sz w:val="24"/>
          <w:szCs w:val="24"/>
        </w:rPr>
        <w:t>Методичні рекомендації з планування, обліку і калькулювання собівартості продукції (робіт, послуг)сільськогосподарських підприємств, затверджені наказом Міністерства аграрної політики від 18.05.2001 №132 / minagro.gov.ua</w:t>
      </w:r>
    </w:p>
    <w:p w:rsidR="00E50D6A" w:rsidRPr="00E50D6A" w:rsidRDefault="00E50D6A" w:rsidP="009C321A">
      <w:pPr>
        <w:pStyle w:val="a7"/>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sidRPr="00E50D6A">
        <w:rPr>
          <w:rFonts w:ascii="Times New Roman" w:hAnsi="Times New Roman" w:cs="Times New Roman"/>
          <w:color w:val="000000"/>
          <w:sz w:val="24"/>
          <w:szCs w:val="24"/>
        </w:rPr>
        <w:t>План рахунків бухгалтерського обліку та Інструкція про його застосування, затверджені наказом Міністерства фінансів України від 30 листопада 1999 року № 291 / minfin.gov.ua.</w:t>
      </w:r>
    </w:p>
    <w:p w:rsidR="00E50D6A" w:rsidRPr="00E50D6A" w:rsidRDefault="00E50D6A" w:rsidP="009C321A">
      <w:pPr>
        <w:pStyle w:val="a7"/>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sidRPr="00E50D6A">
        <w:rPr>
          <w:rFonts w:ascii="Times New Roman" w:hAnsi="Times New Roman" w:cs="Times New Roman"/>
          <w:color w:val="000000"/>
          <w:sz w:val="24"/>
          <w:szCs w:val="24"/>
        </w:rPr>
        <w:t xml:space="preserve">Методичні рекомендації з планування, обліку і калькулювання собівартості продукції (робіт, послуг) на підприємствах паливно-енергетичної промисловості України </w:t>
      </w:r>
      <w:r w:rsidRPr="00E50D6A">
        <w:rPr>
          <w:rFonts w:ascii="Times New Roman" w:hAnsi="Times New Roman" w:cs="Times New Roman"/>
          <w:sz w:val="24"/>
          <w:szCs w:val="24"/>
        </w:rPr>
        <w:t xml:space="preserve">затверджені наказом від </w:t>
      </w:r>
      <w:r w:rsidRPr="00E50D6A">
        <w:rPr>
          <w:rFonts w:ascii="Times New Roman" w:hAnsi="Times New Roman" w:cs="Times New Roman"/>
          <w:color w:val="000000"/>
          <w:sz w:val="24"/>
          <w:szCs w:val="24"/>
        </w:rPr>
        <w:t>13.06.2003 № 294 / mpe.energy.gov.ua.</w:t>
      </w:r>
    </w:p>
    <w:p w:rsidR="00E50D6A" w:rsidRPr="00E50D6A" w:rsidRDefault="00E50D6A" w:rsidP="009C321A">
      <w:pPr>
        <w:pStyle w:val="a7"/>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sidRPr="00E50D6A">
        <w:rPr>
          <w:rFonts w:ascii="Times New Roman" w:hAnsi="Times New Roman" w:cs="Times New Roman"/>
          <w:color w:val="000000"/>
          <w:sz w:val="24"/>
          <w:szCs w:val="24"/>
        </w:rPr>
        <w:t>Методичні рекомендації щодо впровадження національних положень (стандартів) бухгалтерського обліку у сфері громадського харчування та побутових послуг, гармонізовані з міжнародними стандартами, затверджені наказом Мінекономіки від 17.06.2003 № 157 / minfin.gov.ua.</w:t>
      </w:r>
    </w:p>
    <w:p w:rsidR="00E50D6A" w:rsidRDefault="00E50D6A" w:rsidP="00D45167">
      <w:pPr>
        <w:pStyle w:val="a8"/>
        <w:shd w:val="clear" w:color="auto" w:fill="FFFFFF"/>
        <w:spacing w:before="0" w:beforeAutospacing="0" w:after="0" w:afterAutospacing="0"/>
        <w:ind w:left="720"/>
        <w:textAlignment w:val="baseline"/>
        <w:rPr>
          <w:b/>
          <w:bCs/>
          <w:lang w:val="uk-UA"/>
        </w:rPr>
      </w:pPr>
    </w:p>
    <w:p w:rsidR="00D45167" w:rsidRDefault="00D45167" w:rsidP="00D45167">
      <w:pPr>
        <w:pStyle w:val="a8"/>
        <w:shd w:val="clear" w:color="auto" w:fill="FFFFFF"/>
        <w:spacing w:before="0" w:beforeAutospacing="0" w:after="0" w:afterAutospacing="0"/>
        <w:ind w:left="720"/>
        <w:textAlignment w:val="baseline"/>
        <w:rPr>
          <w:b/>
          <w:bCs/>
          <w:lang w:val="uk-UA"/>
        </w:rPr>
      </w:pPr>
      <w:r w:rsidRPr="00181A85">
        <w:rPr>
          <w:b/>
          <w:bCs/>
        </w:rPr>
        <w:t>Питання для самоконтролю</w:t>
      </w:r>
    </w:p>
    <w:p w:rsidR="00EF1268" w:rsidRPr="00D45167" w:rsidRDefault="00EF1268" w:rsidP="009C321A">
      <w:pPr>
        <w:pStyle w:val="a3"/>
        <w:numPr>
          <w:ilvl w:val="0"/>
          <w:numId w:val="15"/>
        </w:numPr>
        <w:spacing w:after="0"/>
        <w:jc w:val="both"/>
        <w:rPr>
          <w:sz w:val="24"/>
          <w:szCs w:val="24"/>
        </w:rPr>
      </w:pPr>
      <w:r w:rsidRPr="00D45167">
        <w:rPr>
          <w:sz w:val="24"/>
          <w:szCs w:val="24"/>
        </w:rPr>
        <w:t>Сформулювати економічну сутність витрат та їх інформаційно-правове регулювання.</w:t>
      </w:r>
    </w:p>
    <w:p w:rsidR="00EF1268" w:rsidRPr="00D45167" w:rsidRDefault="00EF1268" w:rsidP="009C321A">
      <w:pPr>
        <w:pStyle w:val="a7"/>
        <w:numPr>
          <w:ilvl w:val="0"/>
          <w:numId w:val="15"/>
        </w:numPr>
        <w:autoSpaceDE w:val="0"/>
        <w:autoSpaceDN w:val="0"/>
        <w:adjustRightInd w:val="0"/>
        <w:spacing w:after="0" w:line="240" w:lineRule="auto"/>
        <w:rPr>
          <w:rFonts w:ascii="Times New Roman" w:eastAsia="TimesNewRoman" w:hAnsi="Times New Roman" w:cs="Times New Roman"/>
          <w:sz w:val="24"/>
          <w:szCs w:val="24"/>
        </w:rPr>
      </w:pPr>
      <w:r w:rsidRPr="00D45167">
        <w:rPr>
          <w:rFonts w:ascii="Times New Roman" w:eastAsia="TimesNewRoman" w:hAnsi="Times New Roman" w:cs="Times New Roman"/>
          <w:sz w:val="24"/>
          <w:szCs w:val="24"/>
        </w:rPr>
        <w:t>Які основні методологічні засади класифікації витрат</w:t>
      </w:r>
    </w:p>
    <w:p w:rsidR="00EF1268" w:rsidRPr="00D45167" w:rsidRDefault="00EF1268" w:rsidP="00EF1268">
      <w:pPr>
        <w:pStyle w:val="a7"/>
        <w:autoSpaceDE w:val="0"/>
        <w:autoSpaceDN w:val="0"/>
        <w:adjustRightInd w:val="0"/>
        <w:rPr>
          <w:rFonts w:ascii="Times New Roman" w:hAnsi="Times New Roman" w:cs="Times New Roman"/>
          <w:sz w:val="24"/>
          <w:szCs w:val="24"/>
        </w:rPr>
      </w:pPr>
      <w:r w:rsidRPr="00D45167">
        <w:rPr>
          <w:rFonts w:ascii="Times New Roman" w:eastAsia="TimesNewRoman" w:hAnsi="Times New Roman" w:cs="Times New Roman"/>
          <w:sz w:val="24"/>
          <w:szCs w:val="24"/>
        </w:rPr>
        <w:t>відповідно до вимог П</w:t>
      </w:r>
      <w:r w:rsidRPr="00D45167">
        <w:rPr>
          <w:rFonts w:ascii="Times New Roman" w:hAnsi="Times New Roman" w:cs="Times New Roman"/>
          <w:sz w:val="24"/>
          <w:szCs w:val="24"/>
        </w:rPr>
        <w:t>(</w:t>
      </w:r>
      <w:r w:rsidRPr="00D45167">
        <w:rPr>
          <w:rFonts w:ascii="Times New Roman" w:eastAsia="TimesNewRoman" w:hAnsi="Times New Roman" w:cs="Times New Roman"/>
          <w:sz w:val="24"/>
          <w:szCs w:val="24"/>
        </w:rPr>
        <w:t>С</w:t>
      </w:r>
      <w:r w:rsidRPr="00D45167">
        <w:rPr>
          <w:rFonts w:ascii="Times New Roman" w:hAnsi="Times New Roman" w:cs="Times New Roman"/>
          <w:sz w:val="24"/>
          <w:szCs w:val="24"/>
        </w:rPr>
        <w:t>)</w:t>
      </w:r>
      <w:r w:rsidRPr="00D45167">
        <w:rPr>
          <w:rFonts w:ascii="Times New Roman" w:eastAsia="TimesNewRoman" w:hAnsi="Times New Roman" w:cs="Times New Roman"/>
          <w:sz w:val="24"/>
          <w:szCs w:val="24"/>
        </w:rPr>
        <w:t>БО</w:t>
      </w:r>
      <w:r w:rsidRPr="00D45167">
        <w:rPr>
          <w:rFonts w:ascii="Times New Roman" w:hAnsi="Times New Roman" w:cs="Times New Roman"/>
          <w:sz w:val="24"/>
          <w:szCs w:val="24"/>
        </w:rPr>
        <w:t>?</w:t>
      </w:r>
    </w:p>
    <w:p w:rsidR="00EF1268" w:rsidRPr="00D45167" w:rsidRDefault="00EF1268" w:rsidP="009C321A">
      <w:pPr>
        <w:pStyle w:val="a7"/>
        <w:numPr>
          <w:ilvl w:val="0"/>
          <w:numId w:val="15"/>
        </w:numPr>
        <w:autoSpaceDE w:val="0"/>
        <w:autoSpaceDN w:val="0"/>
        <w:adjustRightInd w:val="0"/>
        <w:spacing w:after="0" w:line="240" w:lineRule="auto"/>
        <w:rPr>
          <w:rFonts w:ascii="Times New Roman" w:hAnsi="Times New Roman" w:cs="Times New Roman"/>
          <w:sz w:val="24"/>
          <w:szCs w:val="24"/>
        </w:rPr>
      </w:pPr>
      <w:r w:rsidRPr="00D45167">
        <w:rPr>
          <w:rFonts w:ascii="Times New Roman" w:eastAsia="TimesNewRoman" w:hAnsi="Times New Roman" w:cs="Times New Roman"/>
          <w:sz w:val="24"/>
          <w:szCs w:val="24"/>
        </w:rPr>
        <w:t>Які основні ознаки вітчизняної класифікації витрат ля цілей управлння?</w:t>
      </w:r>
    </w:p>
    <w:p w:rsidR="00EF1268" w:rsidRPr="00D45167" w:rsidRDefault="00EF1268" w:rsidP="009C321A">
      <w:pPr>
        <w:pStyle w:val="a3"/>
        <w:numPr>
          <w:ilvl w:val="0"/>
          <w:numId w:val="15"/>
        </w:numPr>
        <w:spacing w:after="0"/>
        <w:jc w:val="both"/>
        <w:rPr>
          <w:sz w:val="24"/>
          <w:szCs w:val="24"/>
          <w:lang w:val="uk-UA"/>
        </w:rPr>
      </w:pPr>
      <w:r w:rsidRPr="00D45167">
        <w:rPr>
          <w:sz w:val="24"/>
          <w:szCs w:val="24"/>
          <w:lang w:val="uk-UA"/>
        </w:rPr>
        <w:t>Визначити склад і порядок формування виробничої собівартості продукції та собівартості реалізованої продукції.</w:t>
      </w:r>
    </w:p>
    <w:p w:rsidR="00EF1268" w:rsidRPr="00D45167" w:rsidRDefault="00EF1268" w:rsidP="009C321A">
      <w:pPr>
        <w:pStyle w:val="a3"/>
        <w:numPr>
          <w:ilvl w:val="0"/>
          <w:numId w:val="15"/>
        </w:numPr>
        <w:spacing w:after="0"/>
        <w:jc w:val="both"/>
        <w:rPr>
          <w:sz w:val="24"/>
          <w:szCs w:val="24"/>
        </w:rPr>
      </w:pPr>
      <w:r w:rsidRPr="00D45167">
        <w:rPr>
          <w:sz w:val="24"/>
          <w:szCs w:val="24"/>
        </w:rPr>
        <w:t>Як класифікувати витрат для оцінювання запасів і визначення фінансових результатів?</w:t>
      </w:r>
    </w:p>
    <w:p w:rsidR="00EF1268" w:rsidRPr="00D45167" w:rsidRDefault="00EF1268" w:rsidP="009C321A">
      <w:pPr>
        <w:pStyle w:val="a3"/>
        <w:numPr>
          <w:ilvl w:val="0"/>
          <w:numId w:val="15"/>
        </w:numPr>
        <w:spacing w:after="0"/>
        <w:jc w:val="both"/>
        <w:rPr>
          <w:sz w:val="24"/>
          <w:szCs w:val="24"/>
        </w:rPr>
      </w:pPr>
      <w:r w:rsidRPr="00D45167">
        <w:rPr>
          <w:sz w:val="24"/>
          <w:szCs w:val="24"/>
        </w:rPr>
        <w:t>Як класифікують витрат з метою прийняття управлінських рішень?</w:t>
      </w:r>
    </w:p>
    <w:p w:rsidR="00EF1268" w:rsidRPr="00D45167" w:rsidRDefault="00EF1268" w:rsidP="009C321A">
      <w:pPr>
        <w:pStyle w:val="a3"/>
        <w:numPr>
          <w:ilvl w:val="0"/>
          <w:numId w:val="15"/>
        </w:numPr>
        <w:spacing w:after="0"/>
        <w:jc w:val="both"/>
        <w:rPr>
          <w:sz w:val="24"/>
          <w:szCs w:val="24"/>
        </w:rPr>
      </w:pPr>
      <w:r w:rsidRPr="00D45167">
        <w:rPr>
          <w:sz w:val="24"/>
          <w:szCs w:val="24"/>
        </w:rPr>
        <w:t>Як класифікувати витрати за ціллю контролю за витратами?</w:t>
      </w:r>
    </w:p>
    <w:p w:rsidR="00EF1268" w:rsidRPr="00D45167" w:rsidRDefault="00EF1268" w:rsidP="009C321A">
      <w:pPr>
        <w:pStyle w:val="a7"/>
        <w:numPr>
          <w:ilvl w:val="0"/>
          <w:numId w:val="15"/>
        </w:numPr>
        <w:autoSpaceDE w:val="0"/>
        <w:autoSpaceDN w:val="0"/>
        <w:adjustRightInd w:val="0"/>
        <w:spacing w:after="0" w:line="240" w:lineRule="auto"/>
        <w:rPr>
          <w:rFonts w:ascii="Times New Roman" w:hAnsi="Times New Roman" w:cs="Times New Roman"/>
          <w:sz w:val="24"/>
          <w:szCs w:val="24"/>
        </w:rPr>
      </w:pPr>
      <w:r w:rsidRPr="00D45167">
        <w:rPr>
          <w:rFonts w:ascii="Times New Roman" w:eastAsia="TimesNewRoman" w:hAnsi="Times New Roman" w:cs="Times New Roman"/>
          <w:sz w:val="24"/>
          <w:szCs w:val="24"/>
        </w:rPr>
        <w:t>Як розраховується коефіцієнт реагування витрат</w:t>
      </w:r>
      <w:r w:rsidRPr="00D45167">
        <w:rPr>
          <w:rFonts w:ascii="Times New Roman" w:hAnsi="Times New Roman" w:cs="Times New Roman"/>
          <w:sz w:val="24"/>
          <w:szCs w:val="24"/>
        </w:rPr>
        <w:t>?</w:t>
      </w:r>
    </w:p>
    <w:p w:rsidR="00155EC2" w:rsidRDefault="00155EC2" w:rsidP="00155EC2">
      <w:pPr>
        <w:pStyle w:val="a8"/>
        <w:shd w:val="clear" w:color="auto" w:fill="FFFFFF"/>
        <w:spacing w:before="0" w:beforeAutospacing="0" w:after="0" w:afterAutospacing="0"/>
        <w:ind w:left="720"/>
        <w:textAlignment w:val="baseline"/>
        <w:rPr>
          <w:b/>
          <w:bCs/>
          <w:lang w:val="uk-UA"/>
        </w:rPr>
      </w:pPr>
    </w:p>
    <w:p w:rsidR="00D45167" w:rsidRPr="00D45167" w:rsidRDefault="000B3F49" w:rsidP="00155EC2">
      <w:pPr>
        <w:pStyle w:val="a8"/>
        <w:shd w:val="clear" w:color="auto" w:fill="FFFFFF"/>
        <w:spacing w:before="0" w:beforeAutospacing="0" w:after="0" w:afterAutospacing="0"/>
        <w:ind w:left="720"/>
        <w:textAlignment w:val="baseline"/>
        <w:rPr>
          <w:b/>
          <w:bCs/>
          <w:lang w:val="uk-UA"/>
        </w:rPr>
      </w:pPr>
      <w:r>
        <w:rPr>
          <w:b/>
          <w:bCs/>
          <w:lang w:val="uk-UA"/>
        </w:rPr>
        <w:t>Тестові завдання</w:t>
      </w:r>
    </w:p>
    <w:p w:rsidR="00EF1268" w:rsidRPr="00D45167" w:rsidRDefault="00155EC2" w:rsidP="0086760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45167">
        <w:rPr>
          <w:rFonts w:ascii="Times New Roman" w:hAnsi="Times New Roman" w:cs="Times New Roman"/>
          <w:color w:val="000000"/>
          <w:sz w:val="24"/>
          <w:szCs w:val="24"/>
        </w:rPr>
        <w:t>1.</w:t>
      </w:r>
      <w:r w:rsidR="00EF1268" w:rsidRPr="00D45167">
        <w:rPr>
          <w:rFonts w:ascii="Times New Roman" w:hAnsi="Times New Roman" w:cs="Times New Roman"/>
          <w:color w:val="000000"/>
          <w:sz w:val="24"/>
          <w:szCs w:val="24"/>
        </w:rPr>
        <w:t>Суть в</w:t>
      </w:r>
      <w:r w:rsidR="00EF1268" w:rsidRPr="00D45167">
        <w:rPr>
          <w:rFonts w:ascii="Times New Roman" w:hAnsi="Times New Roman" w:cs="Times New Roman"/>
          <w:sz w:val="24"/>
          <w:szCs w:val="24"/>
        </w:rPr>
        <w:t>итрат (з</w:t>
      </w:r>
      <w:r w:rsidR="00EF1268" w:rsidRPr="00D45167">
        <w:rPr>
          <w:rFonts w:ascii="Times New Roman" w:hAnsi="Times New Roman" w:cs="Times New Roman"/>
          <w:color w:val="000000"/>
          <w:sz w:val="24"/>
          <w:szCs w:val="24"/>
        </w:rPr>
        <w:t xml:space="preserve">а </w:t>
      </w:r>
      <w:r w:rsidR="00EF1268" w:rsidRPr="00D45167">
        <w:rPr>
          <w:rFonts w:ascii="Times New Roman" w:hAnsi="Times New Roman" w:cs="Times New Roman"/>
          <w:sz w:val="24"/>
          <w:szCs w:val="24"/>
        </w:rPr>
        <w:t>стандартами бухгалтерського обліку П(С)БО 16):</w:t>
      </w:r>
    </w:p>
    <w:p w:rsidR="00EF1268" w:rsidRPr="00D45167" w:rsidRDefault="00EF1268" w:rsidP="009C321A">
      <w:pPr>
        <w:numPr>
          <w:ilvl w:val="0"/>
          <w:numId w:val="1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45167">
        <w:rPr>
          <w:rFonts w:ascii="Times New Roman" w:hAnsi="Times New Roman" w:cs="Times New Roman"/>
          <w:sz w:val="24"/>
          <w:szCs w:val="24"/>
        </w:rPr>
        <w:t>В</w:t>
      </w:r>
      <w:r w:rsidRPr="00D45167">
        <w:rPr>
          <w:rFonts w:ascii="Times New Roman" w:hAnsi="Times New Roman" w:cs="Times New Roman"/>
          <w:color w:val="000000"/>
          <w:sz w:val="24"/>
          <w:szCs w:val="24"/>
        </w:rPr>
        <w:t>икористання у процесі діяльності підприємства матеріальних, трудових, фінансових та інших ресурсів.</w:t>
      </w:r>
    </w:p>
    <w:p w:rsidR="00EF1268" w:rsidRPr="00D45167" w:rsidRDefault="00EF1268" w:rsidP="009C321A">
      <w:pPr>
        <w:numPr>
          <w:ilvl w:val="0"/>
          <w:numId w:val="1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D45167">
        <w:rPr>
          <w:rFonts w:ascii="Times New Roman" w:hAnsi="Times New Roman" w:cs="Times New Roman"/>
          <w:sz w:val="24"/>
          <w:szCs w:val="24"/>
        </w:rPr>
        <w:t xml:space="preserve"> Зменшення  економічної вигоди у вигляді вибуття активів чи  збільшення зобов’язань, які призводять  до зменшення власного капітал.;</w:t>
      </w:r>
    </w:p>
    <w:p w:rsidR="00EF1268" w:rsidRPr="00D45167" w:rsidRDefault="00EF1268" w:rsidP="009C321A">
      <w:pPr>
        <w:numPr>
          <w:ilvl w:val="0"/>
          <w:numId w:val="16"/>
        </w:numPr>
        <w:spacing w:after="0" w:line="240" w:lineRule="auto"/>
        <w:jc w:val="both"/>
        <w:rPr>
          <w:rFonts w:ascii="Times New Roman" w:hAnsi="Times New Roman" w:cs="Times New Roman"/>
          <w:sz w:val="24"/>
          <w:szCs w:val="24"/>
        </w:rPr>
      </w:pPr>
      <w:r w:rsidRPr="00D45167">
        <w:rPr>
          <w:rFonts w:ascii="Times New Roman" w:hAnsi="Times New Roman" w:cs="Times New Roman"/>
          <w:sz w:val="24"/>
          <w:szCs w:val="24"/>
        </w:rPr>
        <w:t xml:space="preserve">Спожиті ресурси або гроші, які необхідно заплатити за товари, роботи і послуги. </w:t>
      </w:r>
    </w:p>
    <w:p w:rsidR="00EF1268" w:rsidRPr="00D45167" w:rsidRDefault="00EF1268" w:rsidP="009C321A">
      <w:pPr>
        <w:pStyle w:val="a3"/>
        <w:numPr>
          <w:ilvl w:val="0"/>
          <w:numId w:val="16"/>
        </w:numPr>
        <w:spacing w:after="0"/>
        <w:jc w:val="both"/>
        <w:rPr>
          <w:sz w:val="24"/>
          <w:szCs w:val="24"/>
        </w:rPr>
      </w:pPr>
      <w:r w:rsidRPr="00D45167">
        <w:rPr>
          <w:sz w:val="24"/>
          <w:szCs w:val="24"/>
        </w:rPr>
        <w:t>Усі відповіді вірні.</w:t>
      </w:r>
    </w:p>
    <w:p w:rsidR="00155EC2" w:rsidRPr="00D45167" w:rsidRDefault="00155EC2" w:rsidP="00867600">
      <w:pPr>
        <w:spacing w:after="0" w:line="240" w:lineRule="auto"/>
        <w:jc w:val="both"/>
        <w:rPr>
          <w:rFonts w:ascii="Times New Roman" w:hAnsi="Times New Roman" w:cs="Times New Roman"/>
          <w:iCs/>
          <w:sz w:val="24"/>
          <w:szCs w:val="24"/>
        </w:rPr>
      </w:pPr>
      <w:r w:rsidRPr="00D45167">
        <w:rPr>
          <w:rFonts w:ascii="Times New Roman" w:hAnsi="Times New Roman" w:cs="Times New Roman"/>
          <w:sz w:val="24"/>
          <w:szCs w:val="24"/>
        </w:rPr>
        <w:t xml:space="preserve">2.Для чого використовують групування витрат </w:t>
      </w:r>
      <w:r w:rsidRPr="00D45167">
        <w:rPr>
          <w:rFonts w:ascii="Times New Roman" w:hAnsi="Times New Roman" w:cs="Times New Roman"/>
          <w:iCs/>
          <w:sz w:val="24"/>
          <w:szCs w:val="24"/>
        </w:rPr>
        <w:t xml:space="preserve">за калькуляційними статями </w:t>
      </w:r>
    </w:p>
    <w:p w:rsidR="00155EC2" w:rsidRPr="00D45167" w:rsidRDefault="00155EC2" w:rsidP="009C321A">
      <w:pPr>
        <w:numPr>
          <w:ilvl w:val="0"/>
          <w:numId w:val="19"/>
        </w:numPr>
        <w:spacing w:after="0" w:line="240" w:lineRule="auto"/>
        <w:rPr>
          <w:rFonts w:ascii="Times New Roman" w:hAnsi="Times New Roman" w:cs="Times New Roman"/>
          <w:sz w:val="24"/>
          <w:szCs w:val="24"/>
        </w:rPr>
      </w:pPr>
      <w:r w:rsidRPr="00D45167">
        <w:rPr>
          <w:rFonts w:ascii="Times New Roman" w:hAnsi="Times New Roman" w:cs="Times New Roman"/>
          <w:sz w:val="24"/>
          <w:szCs w:val="24"/>
        </w:rPr>
        <w:t>Для контролю за складом витрат за місцями їх виникнення і для визначення собівартості за видами продукції;</w:t>
      </w:r>
    </w:p>
    <w:p w:rsidR="00155EC2" w:rsidRPr="00D45167" w:rsidRDefault="00155EC2" w:rsidP="009C321A">
      <w:pPr>
        <w:pStyle w:val="a3"/>
        <w:numPr>
          <w:ilvl w:val="0"/>
          <w:numId w:val="19"/>
        </w:numPr>
        <w:spacing w:after="0"/>
        <w:jc w:val="both"/>
        <w:rPr>
          <w:sz w:val="24"/>
          <w:szCs w:val="24"/>
        </w:rPr>
      </w:pPr>
      <w:r w:rsidRPr="00D45167">
        <w:rPr>
          <w:sz w:val="24"/>
          <w:szCs w:val="24"/>
        </w:rPr>
        <w:t>Економічна однорідність витрат, обумовлена технологією й організацією виробництва;</w:t>
      </w:r>
    </w:p>
    <w:p w:rsidR="00155EC2" w:rsidRPr="00D45167" w:rsidRDefault="00155EC2" w:rsidP="009C321A">
      <w:pPr>
        <w:pStyle w:val="a3"/>
        <w:numPr>
          <w:ilvl w:val="0"/>
          <w:numId w:val="19"/>
        </w:numPr>
        <w:spacing w:after="0"/>
        <w:jc w:val="both"/>
        <w:rPr>
          <w:color w:val="000000"/>
          <w:sz w:val="24"/>
          <w:szCs w:val="24"/>
        </w:rPr>
      </w:pPr>
      <w:r w:rsidRPr="00D45167">
        <w:rPr>
          <w:color w:val="000000"/>
          <w:sz w:val="24"/>
          <w:szCs w:val="24"/>
        </w:rPr>
        <w:t>Зниження аналітичності;</w:t>
      </w:r>
    </w:p>
    <w:p w:rsidR="00155EC2" w:rsidRPr="00D45167" w:rsidRDefault="00155EC2" w:rsidP="009C321A">
      <w:pPr>
        <w:widowControl w:val="0"/>
        <w:numPr>
          <w:ilvl w:val="0"/>
          <w:numId w:val="19"/>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D45167">
        <w:rPr>
          <w:rFonts w:ascii="Times New Roman" w:hAnsi="Times New Roman" w:cs="Times New Roman"/>
          <w:sz w:val="24"/>
          <w:szCs w:val="24"/>
        </w:rPr>
        <w:t>Усі відповіді вірні.</w:t>
      </w:r>
    </w:p>
    <w:p w:rsidR="00EF1268" w:rsidRPr="00D45167" w:rsidRDefault="00EF1268" w:rsidP="00867600">
      <w:pPr>
        <w:shd w:val="clear" w:color="auto" w:fill="FFFFFF"/>
        <w:spacing w:after="0" w:line="240" w:lineRule="auto"/>
        <w:jc w:val="both"/>
        <w:rPr>
          <w:rFonts w:ascii="Times New Roman" w:hAnsi="Times New Roman" w:cs="Times New Roman"/>
          <w:sz w:val="24"/>
          <w:szCs w:val="24"/>
        </w:rPr>
      </w:pPr>
    </w:p>
    <w:p w:rsidR="00EF1268" w:rsidRPr="00D45167" w:rsidRDefault="00EF1268" w:rsidP="00867600">
      <w:pPr>
        <w:shd w:val="clear" w:color="auto" w:fill="FFFFFF"/>
        <w:spacing w:after="0" w:line="240" w:lineRule="auto"/>
        <w:jc w:val="both"/>
        <w:rPr>
          <w:rFonts w:ascii="Times New Roman" w:hAnsi="Times New Roman" w:cs="Times New Roman"/>
          <w:sz w:val="24"/>
          <w:szCs w:val="24"/>
        </w:rPr>
      </w:pPr>
      <w:r w:rsidRPr="00D45167">
        <w:rPr>
          <w:rFonts w:ascii="Times New Roman" w:hAnsi="Times New Roman" w:cs="Times New Roman"/>
          <w:sz w:val="24"/>
          <w:szCs w:val="24"/>
        </w:rPr>
        <w:t xml:space="preserve">   3. </w:t>
      </w:r>
      <w:r w:rsidRPr="00D45167">
        <w:rPr>
          <w:rFonts w:ascii="Times New Roman" w:hAnsi="Times New Roman" w:cs="Times New Roman"/>
          <w:color w:val="000000"/>
          <w:sz w:val="24"/>
          <w:szCs w:val="24"/>
        </w:rPr>
        <w:t>Основні підходи класифікації витрат в управлінському обліку:</w:t>
      </w:r>
    </w:p>
    <w:p w:rsidR="00EF1268" w:rsidRPr="00D45167" w:rsidRDefault="00EF1268" w:rsidP="009C321A">
      <w:pPr>
        <w:numPr>
          <w:ilvl w:val="0"/>
          <w:numId w:val="17"/>
        </w:numPr>
        <w:shd w:val="clear" w:color="auto" w:fill="FFFFFF"/>
        <w:spacing w:after="0" w:line="240" w:lineRule="auto"/>
        <w:jc w:val="both"/>
        <w:rPr>
          <w:rFonts w:ascii="Times New Roman" w:hAnsi="Times New Roman" w:cs="Times New Roman"/>
          <w:sz w:val="24"/>
          <w:szCs w:val="24"/>
        </w:rPr>
      </w:pPr>
      <w:r w:rsidRPr="00D45167">
        <w:rPr>
          <w:rFonts w:ascii="Times New Roman" w:hAnsi="Times New Roman" w:cs="Times New Roman"/>
          <w:color w:val="000000"/>
          <w:sz w:val="24"/>
          <w:szCs w:val="24"/>
        </w:rPr>
        <w:t>Оцінювання запасів і визначення фінансових результатів діяльності підприємства;</w:t>
      </w:r>
    </w:p>
    <w:p w:rsidR="00EF1268" w:rsidRPr="00D45167" w:rsidRDefault="00EF1268" w:rsidP="009C321A">
      <w:pPr>
        <w:numPr>
          <w:ilvl w:val="0"/>
          <w:numId w:val="17"/>
        </w:numPr>
        <w:shd w:val="clear" w:color="auto" w:fill="FFFFFF"/>
        <w:spacing w:after="0" w:line="240" w:lineRule="auto"/>
        <w:jc w:val="both"/>
        <w:rPr>
          <w:rFonts w:ascii="Times New Roman" w:hAnsi="Times New Roman" w:cs="Times New Roman"/>
          <w:sz w:val="24"/>
          <w:szCs w:val="24"/>
        </w:rPr>
      </w:pPr>
      <w:r w:rsidRPr="00D45167">
        <w:rPr>
          <w:rFonts w:ascii="Times New Roman" w:hAnsi="Times New Roman" w:cs="Times New Roman"/>
          <w:color w:val="000000"/>
          <w:sz w:val="24"/>
          <w:szCs w:val="24"/>
        </w:rPr>
        <w:t xml:space="preserve">Здійснення контролю за витратами </w:t>
      </w:r>
    </w:p>
    <w:p w:rsidR="00EF1268" w:rsidRPr="00D45167" w:rsidRDefault="00EF1268" w:rsidP="009C321A">
      <w:pPr>
        <w:numPr>
          <w:ilvl w:val="0"/>
          <w:numId w:val="17"/>
        </w:numPr>
        <w:shd w:val="clear" w:color="auto" w:fill="FFFFFF"/>
        <w:spacing w:after="0" w:line="240" w:lineRule="auto"/>
        <w:jc w:val="both"/>
        <w:rPr>
          <w:rFonts w:ascii="Times New Roman" w:hAnsi="Times New Roman" w:cs="Times New Roman"/>
          <w:color w:val="000000"/>
          <w:sz w:val="24"/>
          <w:szCs w:val="24"/>
        </w:rPr>
      </w:pPr>
      <w:r w:rsidRPr="00D45167">
        <w:rPr>
          <w:rFonts w:ascii="Times New Roman" w:hAnsi="Times New Roman" w:cs="Times New Roman"/>
          <w:color w:val="000000"/>
          <w:sz w:val="24"/>
          <w:szCs w:val="24"/>
        </w:rPr>
        <w:lastRenderedPageBreak/>
        <w:t>Обґрунтоване прийняття стратегічних та поточних управ</w:t>
      </w:r>
      <w:r w:rsidRPr="00D45167">
        <w:rPr>
          <w:rFonts w:ascii="Times New Roman" w:hAnsi="Times New Roman" w:cs="Times New Roman"/>
          <w:color w:val="000000"/>
          <w:sz w:val="24"/>
          <w:szCs w:val="24"/>
        </w:rPr>
        <w:softHyphen/>
        <w:t>лінських рішень;</w:t>
      </w:r>
    </w:p>
    <w:p w:rsidR="00EF1268" w:rsidRPr="00D45167" w:rsidRDefault="00EF1268" w:rsidP="009C321A">
      <w:pPr>
        <w:pStyle w:val="a3"/>
        <w:numPr>
          <w:ilvl w:val="0"/>
          <w:numId w:val="17"/>
        </w:numPr>
        <w:spacing w:after="0"/>
        <w:jc w:val="both"/>
        <w:rPr>
          <w:sz w:val="24"/>
          <w:szCs w:val="24"/>
        </w:rPr>
      </w:pPr>
      <w:r w:rsidRPr="00D45167">
        <w:rPr>
          <w:sz w:val="24"/>
          <w:szCs w:val="24"/>
        </w:rPr>
        <w:t>Усі відповіді вірні.</w:t>
      </w:r>
    </w:p>
    <w:p w:rsidR="00EF1268" w:rsidRPr="00D45167" w:rsidRDefault="00EF1268" w:rsidP="00867600">
      <w:pPr>
        <w:pStyle w:val="a3"/>
        <w:spacing w:after="0"/>
        <w:rPr>
          <w:sz w:val="24"/>
          <w:szCs w:val="24"/>
        </w:rPr>
      </w:pPr>
    </w:p>
    <w:p w:rsidR="00EF1268" w:rsidRPr="00D45167" w:rsidRDefault="00EF1268" w:rsidP="00867600">
      <w:pPr>
        <w:pStyle w:val="a3"/>
        <w:spacing w:after="0"/>
        <w:rPr>
          <w:sz w:val="24"/>
          <w:szCs w:val="24"/>
        </w:rPr>
      </w:pPr>
      <w:r w:rsidRPr="00D45167">
        <w:rPr>
          <w:sz w:val="24"/>
          <w:szCs w:val="24"/>
        </w:rPr>
        <w:t xml:space="preserve">  4. В основі групування витрат за економічними елементами лежить:</w:t>
      </w:r>
    </w:p>
    <w:p w:rsidR="00EF1268" w:rsidRPr="00D45167" w:rsidRDefault="00EF1268" w:rsidP="009C321A">
      <w:pPr>
        <w:pStyle w:val="a3"/>
        <w:numPr>
          <w:ilvl w:val="0"/>
          <w:numId w:val="18"/>
        </w:numPr>
        <w:spacing w:after="0"/>
        <w:jc w:val="both"/>
        <w:rPr>
          <w:sz w:val="24"/>
          <w:szCs w:val="24"/>
        </w:rPr>
      </w:pPr>
      <w:r w:rsidRPr="00D45167">
        <w:rPr>
          <w:sz w:val="24"/>
          <w:szCs w:val="24"/>
        </w:rPr>
        <w:t>Економічна однорідність витрат, обумовлена технологією й організацією виробництва;</w:t>
      </w:r>
    </w:p>
    <w:p w:rsidR="00EF1268" w:rsidRPr="00D45167" w:rsidRDefault="00EF1268" w:rsidP="009C321A">
      <w:pPr>
        <w:pStyle w:val="a3"/>
        <w:numPr>
          <w:ilvl w:val="0"/>
          <w:numId w:val="18"/>
        </w:numPr>
        <w:spacing w:after="0"/>
        <w:jc w:val="both"/>
        <w:rPr>
          <w:color w:val="000000"/>
          <w:sz w:val="24"/>
          <w:szCs w:val="24"/>
        </w:rPr>
      </w:pPr>
      <w:r w:rsidRPr="00D45167">
        <w:rPr>
          <w:color w:val="000000"/>
          <w:sz w:val="24"/>
          <w:szCs w:val="24"/>
        </w:rPr>
        <w:t>Нормативи витрат матеріалів, заро</w:t>
      </w:r>
      <w:r w:rsidRPr="00D45167">
        <w:rPr>
          <w:color w:val="000000"/>
          <w:sz w:val="24"/>
          <w:szCs w:val="24"/>
        </w:rPr>
        <w:softHyphen/>
        <w:t>бітної платні, робочого часу, наклад</w:t>
      </w:r>
      <w:r w:rsidRPr="00D45167">
        <w:rPr>
          <w:color w:val="000000"/>
          <w:sz w:val="24"/>
          <w:szCs w:val="24"/>
        </w:rPr>
        <w:softHyphen/>
        <w:t>них витрат;</w:t>
      </w:r>
    </w:p>
    <w:p w:rsidR="00EF1268" w:rsidRPr="00D45167" w:rsidRDefault="00EF1268" w:rsidP="009C321A">
      <w:pPr>
        <w:pStyle w:val="a3"/>
        <w:numPr>
          <w:ilvl w:val="0"/>
          <w:numId w:val="18"/>
        </w:numPr>
        <w:spacing w:after="0"/>
        <w:jc w:val="both"/>
        <w:rPr>
          <w:sz w:val="24"/>
          <w:szCs w:val="24"/>
        </w:rPr>
      </w:pPr>
      <w:r w:rsidRPr="00D45167">
        <w:rPr>
          <w:color w:val="000000"/>
          <w:sz w:val="24"/>
          <w:szCs w:val="24"/>
        </w:rPr>
        <w:t>Ц</w:t>
      </w:r>
      <w:r w:rsidRPr="00D45167">
        <w:rPr>
          <w:sz w:val="24"/>
          <w:szCs w:val="24"/>
        </w:rPr>
        <w:t>ільове призначення витрат та їх зв'язок з технологічним процесом;</w:t>
      </w:r>
    </w:p>
    <w:p w:rsidR="00EF1268" w:rsidRPr="00D45167" w:rsidRDefault="00EF1268" w:rsidP="009C321A">
      <w:pPr>
        <w:pStyle w:val="a3"/>
        <w:numPr>
          <w:ilvl w:val="0"/>
          <w:numId w:val="18"/>
        </w:numPr>
        <w:spacing w:after="0"/>
        <w:jc w:val="both"/>
        <w:rPr>
          <w:sz w:val="24"/>
          <w:szCs w:val="24"/>
        </w:rPr>
      </w:pPr>
      <w:r w:rsidRPr="00D45167">
        <w:rPr>
          <w:sz w:val="24"/>
          <w:szCs w:val="24"/>
        </w:rPr>
        <w:t>Усі відповіді вірні.</w:t>
      </w:r>
    </w:p>
    <w:p w:rsidR="00AA1898" w:rsidRPr="00D45167" w:rsidRDefault="00AA1898" w:rsidP="00867600">
      <w:pPr>
        <w:pStyle w:val="a3"/>
        <w:spacing w:after="0"/>
        <w:ind w:left="720"/>
        <w:jc w:val="both"/>
        <w:rPr>
          <w:sz w:val="24"/>
          <w:szCs w:val="24"/>
        </w:rPr>
      </w:pPr>
    </w:p>
    <w:p w:rsidR="00AA1898" w:rsidRPr="00D45167" w:rsidRDefault="00AA1898" w:rsidP="009C321A">
      <w:pPr>
        <w:pStyle w:val="a7"/>
        <w:numPr>
          <w:ilvl w:val="0"/>
          <w:numId w:val="18"/>
        </w:numPr>
        <w:spacing w:after="0" w:line="240" w:lineRule="auto"/>
        <w:ind w:left="714" w:hanging="357"/>
        <w:rPr>
          <w:rFonts w:ascii="Times New Roman" w:hAnsi="Times New Roman" w:cs="Times New Roman"/>
          <w:sz w:val="24"/>
          <w:szCs w:val="24"/>
        </w:rPr>
      </w:pPr>
      <w:r w:rsidRPr="00D45167">
        <w:rPr>
          <w:rFonts w:ascii="Times New Roman" w:hAnsi="Times New Roman" w:cs="Times New Roman"/>
          <w:sz w:val="24"/>
          <w:szCs w:val="24"/>
        </w:rPr>
        <w:t>Згідно Національного положення (стандарту) бухгалтерського обліку 1 «Загальні вимоги до фінансової звітності» витрати – це:</w:t>
      </w:r>
    </w:p>
    <w:p w:rsidR="00AA1898" w:rsidRPr="00D45167" w:rsidRDefault="00AA1898" w:rsidP="009C321A">
      <w:pPr>
        <w:numPr>
          <w:ilvl w:val="0"/>
          <w:numId w:val="20"/>
        </w:numPr>
        <w:spacing w:after="0" w:line="240" w:lineRule="auto"/>
        <w:ind w:left="714" w:hanging="357"/>
        <w:jc w:val="both"/>
        <w:rPr>
          <w:rFonts w:ascii="Times New Roman" w:hAnsi="Times New Roman" w:cs="Times New Roman"/>
          <w:sz w:val="24"/>
          <w:szCs w:val="24"/>
        </w:rPr>
      </w:pPr>
      <w:r w:rsidRPr="00D45167">
        <w:rPr>
          <w:rFonts w:ascii="Times New Roman" w:hAnsi="Times New Roman" w:cs="Times New Roman"/>
          <w:sz w:val="24"/>
          <w:szCs w:val="24"/>
        </w:rPr>
        <w:t>Зменшення економічних вигод у вигляді вибуття активів або збільшення зобов’язань, які призводять до зменшення власного капіталу (за винятком зменшення капіталу за рахунок його вилучення або розподілення вланиками);</w:t>
      </w:r>
    </w:p>
    <w:p w:rsidR="00AA1898" w:rsidRPr="00D45167" w:rsidRDefault="00AA1898" w:rsidP="009C321A">
      <w:pPr>
        <w:numPr>
          <w:ilvl w:val="0"/>
          <w:numId w:val="20"/>
        </w:numPr>
        <w:spacing w:after="0" w:line="240" w:lineRule="auto"/>
        <w:ind w:left="714" w:hanging="357"/>
        <w:jc w:val="both"/>
        <w:rPr>
          <w:rFonts w:ascii="Times New Roman" w:hAnsi="Times New Roman" w:cs="Times New Roman"/>
          <w:sz w:val="24"/>
          <w:szCs w:val="24"/>
        </w:rPr>
      </w:pPr>
      <w:r w:rsidRPr="00D45167">
        <w:rPr>
          <w:rFonts w:ascii="Times New Roman" w:hAnsi="Times New Roman" w:cs="Times New Roman"/>
          <w:sz w:val="24"/>
          <w:szCs w:val="24"/>
        </w:rPr>
        <w:t xml:space="preserve"> Зменшення економічної вигоди у звітному періоді і формі вибуття або використання активів чи збільшення зобов’язань, які зумовлює зменшення власного капіталу підприємства,  враховуючи витрати на розподіл капіталу між учасниками (акціонерами) чи його вилучення за умови, що ці витрати можуть бути достовірно оцінені;</w:t>
      </w:r>
    </w:p>
    <w:p w:rsidR="00AA1898" w:rsidRPr="00D45167" w:rsidRDefault="00AA1898" w:rsidP="009C321A">
      <w:pPr>
        <w:numPr>
          <w:ilvl w:val="0"/>
          <w:numId w:val="20"/>
        </w:numPr>
        <w:spacing w:after="0" w:line="240" w:lineRule="auto"/>
        <w:ind w:left="714" w:hanging="357"/>
        <w:jc w:val="both"/>
        <w:rPr>
          <w:rFonts w:ascii="Times New Roman" w:hAnsi="Times New Roman" w:cs="Times New Roman"/>
          <w:sz w:val="24"/>
          <w:szCs w:val="24"/>
        </w:rPr>
      </w:pPr>
      <w:r w:rsidRPr="00D45167">
        <w:rPr>
          <w:rFonts w:ascii="Times New Roman" w:hAnsi="Times New Roman" w:cs="Times New Roman"/>
          <w:sz w:val="24"/>
          <w:szCs w:val="24"/>
        </w:rPr>
        <w:t>Збільшення економічної вигоди у звітному періоді у формі вибуття або використання активів чи збільшення зобов’язань, що зумовлює зменшення власного капіталу підприємства,  (за винятком розподілу капіталу між учасниками (акціонерами) чи його вилучення за умови, що ці витрати можуть бути достовірно оцінені;</w:t>
      </w:r>
    </w:p>
    <w:p w:rsidR="00AA1898" w:rsidRPr="00D45167" w:rsidRDefault="00AA1898" w:rsidP="009C321A">
      <w:pPr>
        <w:pStyle w:val="a3"/>
        <w:numPr>
          <w:ilvl w:val="0"/>
          <w:numId w:val="20"/>
        </w:numPr>
        <w:spacing w:after="0"/>
        <w:ind w:left="714" w:hanging="357"/>
        <w:jc w:val="both"/>
        <w:rPr>
          <w:sz w:val="24"/>
          <w:szCs w:val="24"/>
        </w:rPr>
      </w:pPr>
      <w:r w:rsidRPr="00D45167">
        <w:rPr>
          <w:sz w:val="24"/>
          <w:szCs w:val="24"/>
        </w:rPr>
        <w:t>Усі відповіді вірні.</w:t>
      </w:r>
    </w:p>
    <w:p w:rsidR="00AA1898" w:rsidRPr="00D45167" w:rsidRDefault="00AA1898" w:rsidP="00867600">
      <w:pPr>
        <w:pStyle w:val="a3"/>
        <w:spacing w:after="0"/>
        <w:jc w:val="both"/>
        <w:rPr>
          <w:sz w:val="24"/>
          <w:szCs w:val="24"/>
          <w:lang w:val="uk-UA"/>
        </w:rPr>
      </w:pPr>
    </w:p>
    <w:p w:rsidR="00867600" w:rsidRPr="00D45167" w:rsidRDefault="00867600" w:rsidP="00867600">
      <w:pPr>
        <w:spacing w:after="0" w:line="240" w:lineRule="auto"/>
        <w:jc w:val="both"/>
        <w:rPr>
          <w:rFonts w:ascii="Times New Roman" w:hAnsi="Times New Roman" w:cs="Times New Roman"/>
          <w:bCs/>
          <w:iCs/>
          <w:color w:val="000000"/>
          <w:sz w:val="24"/>
          <w:szCs w:val="24"/>
        </w:rPr>
      </w:pPr>
      <w:r w:rsidRPr="00D45167">
        <w:rPr>
          <w:rFonts w:ascii="Times New Roman" w:hAnsi="Times New Roman" w:cs="Times New Roman"/>
          <w:sz w:val="24"/>
          <w:szCs w:val="24"/>
        </w:rPr>
        <w:t>6.О</w:t>
      </w:r>
      <w:r w:rsidRPr="00D45167">
        <w:rPr>
          <w:rFonts w:ascii="Times New Roman" w:hAnsi="Times New Roman" w:cs="Times New Roman"/>
          <w:bCs/>
          <w:iCs/>
          <w:color w:val="000000"/>
          <w:sz w:val="24"/>
          <w:szCs w:val="24"/>
        </w:rPr>
        <w:t>б’єкт витрат це:</w:t>
      </w:r>
    </w:p>
    <w:p w:rsidR="00867600" w:rsidRPr="00D45167" w:rsidRDefault="00867600" w:rsidP="009C321A">
      <w:pPr>
        <w:numPr>
          <w:ilvl w:val="0"/>
          <w:numId w:val="21"/>
        </w:num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D45167">
        <w:rPr>
          <w:rFonts w:ascii="Times New Roman" w:hAnsi="Times New Roman" w:cs="Times New Roman"/>
          <w:bCs/>
          <w:color w:val="000000"/>
          <w:sz w:val="24"/>
          <w:szCs w:val="24"/>
        </w:rPr>
        <w:t>Продукція, роботи, послуги або вид діяльності підприємства, які</w:t>
      </w:r>
      <w:r w:rsidRPr="00D45167">
        <w:rPr>
          <w:rFonts w:ascii="Times New Roman" w:hAnsi="Times New Roman" w:cs="Times New Roman"/>
          <w:bCs/>
          <w:i/>
          <w:iCs/>
          <w:color w:val="000000"/>
          <w:sz w:val="24"/>
          <w:szCs w:val="24"/>
        </w:rPr>
        <w:t xml:space="preserve"> </w:t>
      </w:r>
      <w:r w:rsidRPr="00D45167">
        <w:rPr>
          <w:rFonts w:ascii="Times New Roman" w:hAnsi="Times New Roman" w:cs="Times New Roman"/>
          <w:bCs/>
          <w:color w:val="000000"/>
          <w:sz w:val="24"/>
          <w:szCs w:val="24"/>
        </w:rPr>
        <w:t>потребують визначення пов’язаних з їх виробництвом  витрат;</w:t>
      </w:r>
    </w:p>
    <w:p w:rsidR="00867600" w:rsidRPr="00D45167" w:rsidRDefault="00867600" w:rsidP="009C321A">
      <w:pPr>
        <w:numPr>
          <w:ilvl w:val="0"/>
          <w:numId w:val="21"/>
        </w:num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D45167">
        <w:rPr>
          <w:rFonts w:ascii="Times New Roman" w:hAnsi="Times New Roman" w:cs="Times New Roman"/>
          <w:bCs/>
          <w:color w:val="000000"/>
          <w:sz w:val="24"/>
          <w:szCs w:val="24"/>
        </w:rPr>
        <w:t>Визначення величини витрат та їх цільового спрямування;</w:t>
      </w:r>
    </w:p>
    <w:p w:rsidR="00867600" w:rsidRPr="00D45167" w:rsidRDefault="00867600" w:rsidP="009C321A">
      <w:pPr>
        <w:numPr>
          <w:ilvl w:val="0"/>
          <w:numId w:val="21"/>
        </w:num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D45167">
        <w:rPr>
          <w:rFonts w:ascii="Times New Roman" w:hAnsi="Times New Roman" w:cs="Times New Roman"/>
          <w:sz w:val="24"/>
          <w:szCs w:val="24"/>
        </w:rPr>
        <w:t>Одиниця продукції (робіт послуг) тобто кінцевий продукт, виготовлений на підприємстві.</w:t>
      </w:r>
    </w:p>
    <w:p w:rsidR="00867600" w:rsidRPr="00D45167" w:rsidRDefault="00867600" w:rsidP="009C321A">
      <w:pPr>
        <w:numPr>
          <w:ilvl w:val="0"/>
          <w:numId w:val="21"/>
        </w:numPr>
        <w:spacing w:after="0" w:line="240" w:lineRule="auto"/>
        <w:jc w:val="both"/>
        <w:rPr>
          <w:rFonts w:ascii="Times New Roman" w:hAnsi="Times New Roman" w:cs="Times New Roman"/>
          <w:sz w:val="24"/>
          <w:szCs w:val="24"/>
        </w:rPr>
      </w:pPr>
      <w:r w:rsidRPr="00D45167">
        <w:rPr>
          <w:rFonts w:ascii="Times New Roman" w:hAnsi="Times New Roman" w:cs="Times New Roman"/>
          <w:sz w:val="24"/>
          <w:szCs w:val="24"/>
        </w:rPr>
        <w:t>Усі відповіді вірні.</w:t>
      </w:r>
    </w:p>
    <w:p w:rsidR="00867600" w:rsidRPr="00D45167" w:rsidRDefault="00867600" w:rsidP="008676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867600" w:rsidRPr="00D45167" w:rsidRDefault="00867600" w:rsidP="0086760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45167">
        <w:rPr>
          <w:rFonts w:ascii="Times New Roman" w:hAnsi="Times New Roman" w:cs="Times New Roman"/>
          <w:bCs/>
          <w:color w:val="000000"/>
          <w:sz w:val="24"/>
          <w:szCs w:val="24"/>
        </w:rPr>
        <w:t xml:space="preserve">   7. Мета</w:t>
      </w:r>
      <w:r w:rsidRPr="00D45167">
        <w:rPr>
          <w:rFonts w:ascii="Times New Roman" w:hAnsi="Times New Roman" w:cs="Times New Roman"/>
          <w:sz w:val="24"/>
          <w:szCs w:val="24"/>
        </w:rPr>
        <w:t xml:space="preserve"> управління витратами полягає у:</w:t>
      </w:r>
    </w:p>
    <w:p w:rsidR="00867600" w:rsidRPr="00D45167" w:rsidRDefault="00867600" w:rsidP="009C321A">
      <w:pPr>
        <w:numPr>
          <w:ilvl w:val="0"/>
          <w:numId w:val="2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D45167">
        <w:rPr>
          <w:rFonts w:ascii="Times New Roman" w:hAnsi="Times New Roman" w:cs="Times New Roman"/>
          <w:sz w:val="24"/>
          <w:szCs w:val="24"/>
        </w:rPr>
        <w:t xml:space="preserve"> Класифікації затрат за різними ознаками;</w:t>
      </w:r>
    </w:p>
    <w:p w:rsidR="00867600" w:rsidRPr="00D45167" w:rsidRDefault="00867600" w:rsidP="009C321A">
      <w:pPr>
        <w:numPr>
          <w:ilvl w:val="0"/>
          <w:numId w:val="22"/>
        </w:num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D45167">
        <w:rPr>
          <w:rFonts w:ascii="Times New Roman" w:hAnsi="Times New Roman" w:cs="Times New Roman"/>
          <w:sz w:val="24"/>
          <w:szCs w:val="24"/>
        </w:rPr>
        <w:t>В</w:t>
      </w:r>
      <w:r w:rsidRPr="00D45167">
        <w:rPr>
          <w:rFonts w:ascii="Times New Roman" w:hAnsi="Times New Roman" w:cs="Times New Roman"/>
          <w:bCs/>
          <w:color w:val="000000"/>
          <w:sz w:val="24"/>
          <w:szCs w:val="24"/>
        </w:rPr>
        <w:t>изначення величини витрат та їх цільового спрямування.</w:t>
      </w:r>
    </w:p>
    <w:p w:rsidR="00867600" w:rsidRPr="00D45167" w:rsidRDefault="00867600" w:rsidP="009C321A">
      <w:pPr>
        <w:numPr>
          <w:ilvl w:val="0"/>
          <w:numId w:val="2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D45167">
        <w:rPr>
          <w:rFonts w:ascii="Times New Roman" w:hAnsi="Times New Roman" w:cs="Times New Roman"/>
          <w:sz w:val="24"/>
          <w:szCs w:val="24"/>
        </w:rPr>
        <w:t>Ефективне планування, нормування, аналіз, облік, калькулювання, контроль та підтримка прийняття управлінських рішень.</w:t>
      </w:r>
    </w:p>
    <w:p w:rsidR="00867600" w:rsidRPr="00D45167" w:rsidRDefault="00867600" w:rsidP="009C321A">
      <w:pPr>
        <w:numPr>
          <w:ilvl w:val="0"/>
          <w:numId w:val="22"/>
        </w:numPr>
        <w:spacing w:after="0" w:line="240" w:lineRule="auto"/>
        <w:jc w:val="both"/>
        <w:rPr>
          <w:rFonts w:ascii="Times New Roman" w:hAnsi="Times New Roman" w:cs="Times New Roman"/>
          <w:sz w:val="24"/>
          <w:szCs w:val="24"/>
        </w:rPr>
      </w:pPr>
      <w:r w:rsidRPr="00D45167">
        <w:rPr>
          <w:rFonts w:ascii="Times New Roman" w:hAnsi="Times New Roman" w:cs="Times New Roman"/>
          <w:sz w:val="24"/>
          <w:szCs w:val="24"/>
        </w:rPr>
        <w:t>Усі відповіді вірні.</w:t>
      </w:r>
    </w:p>
    <w:p w:rsidR="00867600" w:rsidRPr="00D45167" w:rsidRDefault="00867600" w:rsidP="0086760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45167">
        <w:rPr>
          <w:rFonts w:ascii="Times New Roman" w:hAnsi="Times New Roman" w:cs="Times New Roman"/>
          <w:sz w:val="24"/>
          <w:szCs w:val="24"/>
        </w:rPr>
        <w:t xml:space="preserve"> </w:t>
      </w:r>
    </w:p>
    <w:p w:rsidR="00867600" w:rsidRPr="00D45167" w:rsidRDefault="00867600" w:rsidP="0086760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45167">
        <w:rPr>
          <w:rFonts w:ascii="Times New Roman" w:hAnsi="Times New Roman" w:cs="Times New Roman"/>
          <w:sz w:val="24"/>
          <w:szCs w:val="24"/>
        </w:rPr>
        <w:t xml:space="preserve">   8. Визначити як класифікуються витрати в  управлінському обліку відповідно до цілей:</w:t>
      </w:r>
    </w:p>
    <w:p w:rsidR="00867600" w:rsidRPr="00D45167" w:rsidRDefault="00867600" w:rsidP="009C321A">
      <w:pPr>
        <w:numPr>
          <w:ilvl w:val="0"/>
          <w:numId w:val="23"/>
        </w:numPr>
        <w:adjustRightInd w:val="0"/>
        <w:spacing w:after="0" w:line="240" w:lineRule="auto"/>
        <w:jc w:val="both"/>
        <w:rPr>
          <w:rFonts w:ascii="Times New Roman" w:hAnsi="Times New Roman" w:cs="Times New Roman"/>
          <w:sz w:val="24"/>
          <w:szCs w:val="24"/>
        </w:rPr>
      </w:pPr>
      <w:r w:rsidRPr="00D45167">
        <w:rPr>
          <w:rFonts w:ascii="Times New Roman" w:hAnsi="Times New Roman" w:cs="Times New Roman"/>
          <w:noProof/>
          <w:sz w:val="24"/>
          <w:szCs w:val="24"/>
        </w:rPr>
        <w:t xml:space="preserve"> В</w:t>
      </w:r>
      <w:r w:rsidRPr="00D45167">
        <w:rPr>
          <w:rFonts w:ascii="Times New Roman" w:hAnsi="Times New Roman" w:cs="Times New Roman"/>
          <w:sz w:val="24"/>
          <w:szCs w:val="24"/>
        </w:rPr>
        <w:t>изначення собівартості продукції, здійснення процесу контролю та регулювання; прийняття управлінських рішень.</w:t>
      </w:r>
    </w:p>
    <w:p w:rsidR="00867600" w:rsidRPr="00D45167" w:rsidRDefault="00867600" w:rsidP="009C321A">
      <w:pPr>
        <w:numPr>
          <w:ilvl w:val="0"/>
          <w:numId w:val="23"/>
        </w:numPr>
        <w:adjustRightInd w:val="0"/>
        <w:spacing w:after="0" w:line="240" w:lineRule="auto"/>
        <w:jc w:val="both"/>
        <w:rPr>
          <w:rFonts w:ascii="Times New Roman" w:hAnsi="Times New Roman" w:cs="Times New Roman"/>
          <w:sz w:val="24"/>
          <w:szCs w:val="24"/>
        </w:rPr>
      </w:pPr>
      <w:r w:rsidRPr="00D45167">
        <w:rPr>
          <w:rFonts w:ascii="Times New Roman" w:hAnsi="Times New Roman" w:cs="Times New Roman"/>
          <w:sz w:val="24"/>
          <w:szCs w:val="24"/>
        </w:rPr>
        <w:t>Прийняття управлінських рішень.</w:t>
      </w:r>
    </w:p>
    <w:p w:rsidR="00867600" w:rsidRPr="00D45167" w:rsidRDefault="00867600" w:rsidP="009C321A">
      <w:pPr>
        <w:numPr>
          <w:ilvl w:val="0"/>
          <w:numId w:val="23"/>
        </w:numPr>
        <w:adjustRightInd w:val="0"/>
        <w:spacing w:after="0" w:line="240" w:lineRule="auto"/>
        <w:jc w:val="both"/>
        <w:rPr>
          <w:rFonts w:ascii="Times New Roman" w:hAnsi="Times New Roman" w:cs="Times New Roman"/>
          <w:sz w:val="24"/>
          <w:szCs w:val="24"/>
        </w:rPr>
      </w:pPr>
      <w:r w:rsidRPr="00D45167">
        <w:rPr>
          <w:rFonts w:ascii="Times New Roman" w:hAnsi="Times New Roman" w:cs="Times New Roman"/>
          <w:noProof/>
          <w:sz w:val="24"/>
          <w:szCs w:val="24"/>
        </w:rPr>
        <w:t>В</w:t>
      </w:r>
      <w:r w:rsidRPr="00D45167">
        <w:rPr>
          <w:rFonts w:ascii="Times New Roman" w:hAnsi="Times New Roman" w:cs="Times New Roman"/>
          <w:sz w:val="24"/>
          <w:szCs w:val="24"/>
        </w:rPr>
        <w:t>изначення собівартості продукції, калькулювання, контроль та аналіз.</w:t>
      </w:r>
    </w:p>
    <w:p w:rsidR="00867600" w:rsidRPr="00D45167" w:rsidRDefault="00867600" w:rsidP="009C321A">
      <w:pPr>
        <w:numPr>
          <w:ilvl w:val="0"/>
          <w:numId w:val="23"/>
        </w:numPr>
        <w:spacing w:after="0" w:line="240" w:lineRule="auto"/>
        <w:jc w:val="both"/>
        <w:rPr>
          <w:rFonts w:ascii="Times New Roman" w:hAnsi="Times New Roman" w:cs="Times New Roman"/>
          <w:sz w:val="24"/>
          <w:szCs w:val="24"/>
        </w:rPr>
      </w:pPr>
      <w:r w:rsidRPr="00D45167">
        <w:rPr>
          <w:rFonts w:ascii="Times New Roman" w:hAnsi="Times New Roman" w:cs="Times New Roman"/>
          <w:sz w:val="24"/>
          <w:szCs w:val="24"/>
        </w:rPr>
        <w:t>Усі відповіді вірні.</w:t>
      </w:r>
    </w:p>
    <w:p w:rsidR="00867600" w:rsidRPr="00D45167" w:rsidRDefault="00867600" w:rsidP="00867600">
      <w:pPr>
        <w:adjustRightInd w:val="0"/>
        <w:spacing w:after="0" w:line="240" w:lineRule="auto"/>
        <w:ind w:left="360"/>
        <w:jc w:val="both"/>
        <w:rPr>
          <w:rFonts w:ascii="Times New Roman" w:hAnsi="Times New Roman" w:cs="Times New Roman"/>
          <w:sz w:val="24"/>
          <w:szCs w:val="24"/>
        </w:rPr>
      </w:pPr>
    </w:p>
    <w:p w:rsidR="00867600" w:rsidRPr="00D45167" w:rsidRDefault="00867600" w:rsidP="00867600">
      <w:pPr>
        <w:adjustRightInd w:val="0"/>
        <w:spacing w:after="0" w:line="240" w:lineRule="auto"/>
        <w:jc w:val="both"/>
        <w:rPr>
          <w:rFonts w:ascii="Times New Roman" w:hAnsi="Times New Roman" w:cs="Times New Roman"/>
          <w:sz w:val="24"/>
          <w:szCs w:val="24"/>
        </w:rPr>
      </w:pPr>
      <w:r w:rsidRPr="00D45167">
        <w:rPr>
          <w:rFonts w:ascii="Times New Roman" w:hAnsi="Times New Roman" w:cs="Times New Roman"/>
          <w:sz w:val="24"/>
          <w:szCs w:val="24"/>
        </w:rPr>
        <w:t xml:space="preserve">    9. За ціллю визначення собівартості продукції витрати класифікуються на:</w:t>
      </w:r>
    </w:p>
    <w:p w:rsidR="00867600" w:rsidRPr="00D45167" w:rsidRDefault="00867600" w:rsidP="009C321A">
      <w:pPr>
        <w:numPr>
          <w:ilvl w:val="0"/>
          <w:numId w:val="24"/>
        </w:numPr>
        <w:spacing w:after="0" w:line="240" w:lineRule="auto"/>
        <w:jc w:val="both"/>
        <w:rPr>
          <w:rFonts w:ascii="Times New Roman" w:hAnsi="Times New Roman" w:cs="Times New Roman"/>
          <w:sz w:val="24"/>
          <w:szCs w:val="24"/>
        </w:rPr>
      </w:pPr>
      <w:r w:rsidRPr="00D45167">
        <w:rPr>
          <w:rFonts w:ascii="Times New Roman" w:hAnsi="Times New Roman" w:cs="Times New Roman"/>
          <w:sz w:val="24"/>
          <w:szCs w:val="24"/>
        </w:rPr>
        <w:t xml:space="preserve">Витрати на продукцію і витрати періоду, витрати за економічними елементами. </w:t>
      </w:r>
    </w:p>
    <w:p w:rsidR="00867600" w:rsidRPr="00D45167" w:rsidRDefault="00867600" w:rsidP="009C321A">
      <w:pPr>
        <w:numPr>
          <w:ilvl w:val="0"/>
          <w:numId w:val="24"/>
        </w:numPr>
        <w:spacing w:after="0" w:line="240" w:lineRule="auto"/>
        <w:jc w:val="both"/>
        <w:rPr>
          <w:rFonts w:ascii="Times New Roman" w:hAnsi="Times New Roman" w:cs="Times New Roman"/>
          <w:sz w:val="24"/>
          <w:szCs w:val="24"/>
        </w:rPr>
      </w:pPr>
      <w:r w:rsidRPr="00D45167">
        <w:rPr>
          <w:rFonts w:ascii="Times New Roman" w:hAnsi="Times New Roman" w:cs="Times New Roman"/>
          <w:sz w:val="24"/>
          <w:szCs w:val="24"/>
        </w:rPr>
        <w:t>Прямі та непрямі, основні та накладні витрати.</w:t>
      </w:r>
    </w:p>
    <w:p w:rsidR="00867600" w:rsidRPr="00D45167" w:rsidRDefault="00867600" w:rsidP="009C321A">
      <w:pPr>
        <w:numPr>
          <w:ilvl w:val="0"/>
          <w:numId w:val="24"/>
        </w:numPr>
        <w:spacing w:after="0" w:line="240" w:lineRule="auto"/>
        <w:jc w:val="both"/>
        <w:rPr>
          <w:rFonts w:ascii="Times New Roman" w:hAnsi="Times New Roman" w:cs="Times New Roman"/>
          <w:sz w:val="24"/>
          <w:szCs w:val="24"/>
        </w:rPr>
      </w:pPr>
      <w:r w:rsidRPr="00D45167">
        <w:rPr>
          <w:rFonts w:ascii="Times New Roman" w:hAnsi="Times New Roman" w:cs="Times New Roman"/>
          <w:sz w:val="24"/>
          <w:szCs w:val="24"/>
        </w:rPr>
        <w:t>Витрати за статтями калькуляції.</w:t>
      </w:r>
    </w:p>
    <w:p w:rsidR="00867600" w:rsidRPr="0088173C" w:rsidRDefault="00867600" w:rsidP="009C321A">
      <w:pPr>
        <w:numPr>
          <w:ilvl w:val="0"/>
          <w:numId w:val="24"/>
        </w:numPr>
        <w:spacing w:after="0" w:line="240" w:lineRule="auto"/>
        <w:jc w:val="both"/>
      </w:pPr>
      <w:r w:rsidRPr="00D45167">
        <w:rPr>
          <w:rFonts w:ascii="Times New Roman" w:hAnsi="Times New Roman" w:cs="Times New Roman"/>
          <w:sz w:val="24"/>
          <w:szCs w:val="24"/>
        </w:rPr>
        <w:t>Усі відповіді вірні.</w:t>
      </w:r>
    </w:p>
    <w:p w:rsidR="00AA1898" w:rsidRPr="0088173C" w:rsidRDefault="00AA1898" w:rsidP="00AA1898">
      <w:pPr>
        <w:pStyle w:val="a3"/>
        <w:spacing w:after="0"/>
        <w:jc w:val="both"/>
        <w:rPr>
          <w:sz w:val="22"/>
          <w:szCs w:val="22"/>
        </w:rPr>
      </w:pPr>
    </w:p>
    <w:p w:rsidR="007E287E" w:rsidRDefault="007E287E" w:rsidP="00AA1898">
      <w:pPr>
        <w:spacing w:after="0" w:line="240" w:lineRule="auto"/>
      </w:pPr>
    </w:p>
    <w:p w:rsidR="000B3F49" w:rsidRPr="005F7B29" w:rsidRDefault="000B3F49" w:rsidP="000B3F49">
      <w:pPr>
        <w:jc w:val="both"/>
        <w:rPr>
          <w:rFonts w:ascii="Times New Roman" w:hAnsi="Times New Roman" w:cs="Times New Roman"/>
          <w:b/>
          <w:sz w:val="24"/>
          <w:szCs w:val="24"/>
        </w:rPr>
      </w:pPr>
      <w:r w:rsidRPr="005F7B29">
        <w:rPr>
          <w:rFonts w:ascii="Times New Roman" w:hAnsi="Times New Roman" w:cs="Times New Roman"/>
          <w:b/>
          <w:sz w:val="24"/>
          <w:szCs w:val="24"/>
        </w:rPr>
        <w:t>Практичні завдання для самостійної роботи студента</w:t>
      </w:r>
    </w:p>
    <w:p w:rsidR="002F4774" w:rsidRPr="002F4774" w:rsidRDefault="002F4774" w:rsidP="00A0169E">
      <w:pPr>
        <w:spacing w:after="0" w:line="240" w:lineRule="auto"/>
        <w:rPr>
          <w:rFonts w:ascii="Times New Roman" w:hAnsi="Times New Roman" w:cs="Times New Roman"/>
          <w:b/>
          <w:sz w:val="24"/>
          <w:szCs w:val="24"/>
        </w:rPr>
      </w:pPr>
      <w:r>
        <w:rPr>
          <w:sz w:val="28"/>
          <w:szCs w:val="28"/>
        </w:rPr>
        <w:t xml:space="preserve"> </w:t>
      </w:r>
      <w:r w:rsidRPr="00D95E12">
        <w:rPr>
          <w:sz w:val="28"/>
          <w:szCs w:val="28"/>
        </w:rPr>
        <w:t xml:space="preserve"> </w:t>
      </w:r>
      <w:r w:rsidRPr="002F4774">
        <w:rPr>
          <w:rFonts w:ascii="Times New Roman" w:hAnsi="Times New Roman" w:cs="Times New Roman"/>
          <w:b/>
          <w:sz w:val="24"/>
          <w:szCs w:val="24"/>
        </w:rPr>
        <w:t xml:space="preserve">Завдання </w:t>
      </w:r>
      <w:r w:rsidR="002F6AB5">
        <w:rPr>
          <w:rFonts w:ascii="Times New Roman" w:hAnsi="Times New Roman" w:cs="Times New Roman"/>
          <w:b/>
          <w:sz w:val="24"/>
          <w:szCs w:val="24"/>
        </w:rPr>
        <w:t>4</w:t>
      </w:r>
      <w:r w:rsidR="00AA210E">
        <w:rPr>
          <w:rFonts w:ascii="Times New Roman" w:hAnsi="Times New Roman" w:cs="Times New Roman"/>
          <w:b/>
          <w:sz w:val="24"/>
          <w:szCs w:val="24"/>
        </w:rPr>
        <w:t>.</w:t>
      </w:r>
      <w:r w:rsidRPr="002F4774">
        <w:rPr>
          <w:rFonts w:ascii="Times New Roman" w:hAnsi="Times New Roman" w:cs="Times New Roman"/>
          <w:b/>
          <w:sz w:val="24"/>
          <w:szCs w:val="24"/>
        </w:rPr>
        <w:t>1.</w:t>
      </w:r>
    </w:p>
    <w:p w:rsidR="002F4774" w:rsidRPr="002F4774" w:rsidRDefault="002F4774" w:rsidP="00A0169E">
      <w:pPr>
        <w:spacing w:after="0" w:line="240" w:lineRule="auto"/>
        <w:jc w:val="both"/>
        <w:rPr>
          <w:rFonts w:ascii="Times New Roman" w:hAnsi="Times New Roman" w:cs="Times New Roman"/>
          <w:sz w:val="24"/>
          <w:szCs w:val="24"/>
        </w:rPr>
      </w:pPr>
      <w:r w:rsidRPr="002F4774">
        <w:rPr>
          <w:rFonts w:ascii="Times New Roman" w:hAnsi="Times New Roman" w:cs="Times New Roman"/>
          <w:b/>
          <w:sz w:val="24"/>
          <w:szCs w:val="24"/>
        </w:rPr>
        <w:t>Необхідно:</w:t>
      </w:r>
      <w:r w:rsidRPr="002F4774">
        <w:rPr>
          <w:rFonts w:ascii="Times New Roman" w:hAnsi="Times New Roman" w:cs="Times New Roman"/>
          <w:sz w:val="24"/>
          <w:szCs w:val="24"/>
        </w:rPr>
        <w:t>здійснити класифікацію наведених нижче витрат ТзОВ”Браш”  на постійні і змінні, дати їх визначення.</w:t>
      </w:r>
    </w:p>
    <w:p w:rsidR="002F4774" w:rsidRPr="002F4774" w:rsidRDefault="002F4774" w:rsidP="009C321A">
      <w:pPr>
        <w:numPr>
          <w:ilvl w:val="0"/>
          <w:numId w:val="26"/>
        </w:num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Витрати на оренду приміщення;</w:t>
      </w:r>
    </w:p>
    <w:p w:rsidR="002F4774" w:rsidRPr="002F4774" w:rsidRDefault="002F4774" w:rsidP="009C321A">
      <w:pPr>
        <w:numPr>
          <w:ilvl w:val="0"/>
          <w:numId w:val="26"/>
        </w:num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Витрати на оплату освітлення виробничих приміщень;</w:t>
      </w:r>
    </w:p>
    <w:p w:rsidR="002F4774" w:rsidRPr="002F4774" w:rsidRDefault="002F4774" w:rsidP="009C321A">
      <w:pPr>
        <w:numPr>
          <w:ilvl w:val="0"/>
          <w:numId w:val="26"/>
        </w:num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Прямі матеріальні витрати;</w:t>
      </w:r>
    </w:p>
    <w:p w:rsidR="002F4774" w:rsidRPr="002F4774" w:rsidRDefault="002F4774" w:rsidP="009C321A">
      <w:pPr>
        <w:numPr>
          <w:ilvl w:val="0"/>
          <w:numId w:val="26"/>
        </w:num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Заробітна плата керівників підприємства;</w:t>
      </w:r>
    </w:p>
    <w:p w:rsidR="002F4774" w:rsidRPr="002F4774" w:rsidRDefault="002F4774" w:rsidP="009C321A">
      <w:pPr>
        <w:numPr>
          <w:ilvl w:val="0"/>
          <w:numId w:val="26"/>
        </w:num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Витрати на оплату праці слюсарів, зварювальників;</w:t>
      </w:r>
    </w:p>
    <w:p w:rsidR="002F4774" w:rsidRPr="002F4774" w:rsidRDefault="002F4774" w:rsidP="009C321A">
      <w:pPr>
        <w:numPr>
          <w:ilvl w:val="0"/>
          <w:numId w:val="26"/>
        </w:num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Загально виробничі витрати;</w:t>
      </w:r>
    </w:p>
    <w:p w:rsidR="002F4774" w:rsidRPr="002F4774" w:rsidRDefault="002F4774" w:rsidP="009C321A">
      <w:pPr>
        <w:numPr>
          <w:ilvl w:val="0"/>
          <w:numId w:val="26"/>
        </w:num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Витрати на оплату теплопостачання;</w:t>
      </w:r>
    </w:p>
    <w:p w:rsidR="002F4774" w:rsidRPr="002F4774" w:rsidRDefault="002F4774" w:rsidP="009C321A">
      <w:pPr>
        <w:numPr>
          <w:ilvl w:val="0"/>
          <w:numId w:val="26"/>
        </w:num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Абонентська плата за телефонні розмови;</w:t>
      </w:r>
    </w:p>
    <w:p w:rsidR="002F4774" w:rsidRPr="002F4774" w:rsidRDefault="002F4774" w:rsidP="009C321A">
      <w:pPr>
        <w:numPr>
          <w:ilvl w:val="0"/>
          <w:numId w:val="26"/>
        </w:num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Витрати на оплату міжміських телефонних розмов;</w:t>
      </w:r>
    </w:p>
    <w:p w:rsidR="002F4774" w:rsidRPr="002F4774" w:rsidRDefault="002F4774" w:rsidP="009C321A">
      <w:pPr>
        <w:numPr>
          <w:ilvl w:val="0"/>
          <w:numId w:val="26"/>
        </w:num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Витрати на утримання адміністративної  будівлі та споруд;</w:t>
      </w:r>
    </w:p>
    <w:p w:rsidR="002F4774" w:rsidRPr="002F4774" w:rsidRDefault="002F4774" w:rsidP="009C321A">
      <w:pPr>
        <w:numPr>
          <w:ilvl w:val="0"/>
          <w:numId w:val="26"/>
        </w:num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Витрати на страхування майна;</w:t>
      </w:r>
    </w:p>
    <w:p w:rsidR="002F4774" w:rsidRPr="002F4774" w:rsidRDefault="002F4774" w:rsidP="009C321A">
      <w:pPr>
        <w:numPr>
          <w:ilvl w:val="0"/>
          <w:numId w:val="26"/>
        </w:num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Відрядна заробітна плата;</w:t>
      </w:r>
    </w:p>
    <w:p w:rsidR="002F4774" w:rsidRPr="002F4774" w:rsidRDefault="002F4774" w:rsidP="009C321A">
      <w:pPr>
        <w:numPr>
          <w:ilvl w:val="0"/>
          <w:numId w:val="26"/>
        </w:num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Витрати на оплату комісійних виплат торговим агентам.</w:t>
      </w:r>
    </w:p>
    <w:p w:rsidR="002F4774" w:rsidRDefault="002F4774" w:rsidP="00305D46">
      <w:pPr>
        <w:jc w:val="both"/>
        <w:rPr>
          <w:rFonts w:ascii="Times New Roman" w:hAnsi="Times New Roman" w:cs="Times New Roman"/>
          <w:b/>
          <w:sz w:val="24"/>
          <w:szCs w:val="24"/>
        </w:rPr>
      </w:pPr>
    </w:p>
    <w:p w:rsidR="00305D46" w:rsidRPr="002F4774" w:rsidRDefault="002F6AB5" w:rsidP="00A0169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Завдання 4</w:t>
      </w:r>
      <w:r w:rsidR="002F4774">
        <w:rPr>
          <w:rFonts w:ascii="Times New Roman" w:hAnsi="Times New Roman" w:cs="Times New Roman"/>
          <w:b/>
          <w:sz w:val="24"/>
          <w:szCs w:val="24"/>
        </w:rPr>
        <w:t>.</w:t>
      </w:r>
      <w:r w:rsidR="00AA210E">
        <w:rPr>
          <w:rFonts w:ascii="Times New Roman" w:hAnsi="Times New Roman" w:cs="Times New Roman"/>
          <w:b/>
          <w:sz w:val="24"/>
          <w:szCs w:val="24"/>
        </w:rPr>
        <w:t>2.</w:t>
      </w:r>
    </w:p>
    <w:p w:rsidR="00305D46" w:rsidRPr="002F4774" w:rsidRDefault="00305D46" w:rsidP="00A0169E">
      <w:pPr>
        <w:spacing w:after="0" w:line="240" w:lineRule="auto"/>
        <w:jc w:val="both"/>
        <w:rPr>
          <w:rFonts w:ascii="Times New Roman" w:hAnsi="Times New Roman" w:cs="Times New Roman"/>
          <w:b/>
          <w:i/>
          <w:sz w:val="24"/>
          <w:szCs w:val="24"/>
        </w:rPr>
      </w:pPr>
      <w:r w:rsidRPr="002F4774">
        <w:rPr>
          <w:rFonts w:ascii="Times New Roman" w:hAnsi="Times New Roman" w:cs="Times New Roman"/>
          <w:sz w:val="24"/>
          <w:szCs w:val="24"/>
        </w:rPr>
        <w:t xml:space="preserve">Для планування, прогнозування витрат діяльності відділ маркетингу застосував метод найвищої та найнижчої точки (визначає функції витрат на основі припушення, що змінні витрати становлять різницю загальних витрат при найвищому та найнижчому рівнях діяльності), проаналізувавши діяльність за 12 місяців.: </w:t>
      </w:r>
      <w:r w:rsidRPr="002F4774">
        <w:rPr>
          <w:rFonts w:ascii="Times New Roman" w:hAnsi="Times New Roman" w:cs="Times New Roman"/>
          <w:b/>
          <w:sz w:val="24"/>
          <w:szCs w:val="24"/>
        </w:rPr>
        <w:t xml:space="preserve">              </w:t>
      </w:r>
    </w:p>
    <w:tbl>
      <w:tblPr>
        <w:tblW w:w="6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980"/>
        <w:gridCol w:w="3420"/>
      </w:tblGrid>
      <w:tr w:rsidR="00305D46" w:rsidRPr="002F4774" w:rsidTr="00035D99">
        <w:tc>
          <w:tcPr>
            <w:tcW w:w="1188" w:type="dxa"/>
            <w:vAlign w:val="center"/>
          </w:tcPr>
          <w:p w:rsidR="00305D46" w:rsidRPr="002F4774" w:rsidRDefault="00305D46" w:rsidP="00035D99">
            <w:pPr>
              <w:spacing w:after="0" w:line="240" w:lineRule="auto"/>
              <w:rPr>
                <w:rFonts w:ascii="Times New Roman" w:hAnsi="Times New Roman" w:cs="Times New Roman"/>
                <w:b/>
                <w:sz w:val="24"/>
                <w:szCs w:val="24"/>
              </w:rPr>
            </w:pPr>
            <w:r w:rsidRPr="002F4774">
              <w:rPr>
                <w:rFonts w:ascii="Times New Roman" w:hAnsi="Times New Roman" w:cs="Times New Roman"/>
                <w:b/>
                <w:sz w:val="24"/>
                <w:szCs w:val="24"/>
              </w:rPr>
              <w:t>Місяць</w:t>
            </w:r>
          </w:p>
        </w:tc>
        <w:tc>
          <w:tcPr>
            <w:tcW w:w="1980" w:type="dxa"/>
            <w:vAlign w:val="center"/>
          </w:tcPr>
          <w:p w:rsidR="00305D46" w:rsidRPr="002F4774" w:rsidRDefault="00305D46" w:rsidP="00035D99">
            <w:pPr>
              <w:spacing w:after="0" w:line="240" w:lineRule="auto"/>
              <w:jc w:val="center"/>
              <w:rPr>
                <w:rFonts w:ascii="Times New Roman" w:hAnsi="Times New Roman" w:cs="Times New Roman"/>
                <w:b/>
                <w:sz w:val="24"/>
                <w:szCs w:val="24"/>
              </w:rPr>
            </w:pPr>
            <w:r w:rsidRPr="002F4774">
              <w:rPr>
                <w:rFonts w:ascii="Times New Roman" w:hAnsi="Times New Roman" w:cs="Times New Roman"/>
                <w:b/>
                <w:sz w:val="24"/>
                <w:szCs w:val="24"/>
              </w:rPr>
              <w:t>Витрати, грн.</w:t>
            </w:r>
          </w:p>
        </w:tc>
        <w:tc>
          <w:tcPr>
            <w:tcW w:w="3420" w:type="dxa"/>
            <w:vAlign w:val="center"/>
          </w:tcPr>
          <w:p w:rsidR="00305D46" w:rsidRPr="002F4774" w:rsidRDefault="00305D46" w:rsidP="00035D99">
            <w:pPr>
              <w:spacing w:after="0" w:line="240" w:lineRule="auto"/>
              <w:jc w:val="center"/>
              <w:rPr>
                <w:rFonts w:ascii="Times New Roman" w:hAnsi="Times New Roman" w:cs="Times New Roman"/>
                <w:b/>
                <w:sz w:val="24"/>
                <w:szCs w:val="24"/>
              </w:rPr>
            </w:pPr>
            <w:r w:rsidRPr="002F4774">
              <w:rPr>
                <w:rFonts w:ascii="Times New Roman" w:hAnsi="Times New Roman" w:cs="Times New Roman"/>
                <w:b/>
                <w:sz w:val="24"/>
                <w:szCs w:val="24"/>
              </w:rPr>
              <w:t>Обсяг реалізації, од.</w:t>
            </w:r>
          </w:p>
        </w:tc>
      </w:tr>
      <w:tr w:rsidR="00305D46" w:rsidRPr="002F4774" w:rsidTr="00035D99">
        <w:tc>
          <w:tcPr>
            <w:tcW w:w="1188" w:type="dxa"/>
          </w:tcPr>
          <w:p w:rsidR="00305D46" w:rsidRPr="002F4774" w:rsidRDefault="00305D46" w:rsidP="00035D99">
            <w:p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 xml:space="preserve">  1</w:t>
            </w:r>
          </w:p>
        </w:tc>
        <w:tc>
          <w:tcPr>
            <w:tcW w:w="1980" w:type="dxa"/>
            <w:vAlign w:val="center"/>
          </w:tcPr>
          <w:p w:rsidR="00305D46" w:rsidRPr="002F4774" w:rsidRDefault="00305D46" w:rsidP="00035D99">
            <w:pPr>
              <w:spacing w:after="0" w:line="240" w:lineRule="auto"/>
              <w:rPr>
                <w:rFonts w:ascii="Times New Roman" w:hAnsi="Times New Roman" w:cs="Times New Roman"/>
                <w:sz w:val="24"/>
                <w:szCs w:val="24"/>
              </w:rPr>
            </w:pPr>
            <w:r w:rsidRPr="002F4774">
              <w:rPr>
                <w:rFonts w:ascii="Times New Roman" w:hAnsi="Times New Roman" w:cs="Times New Roman"/>
                <w:sz w:val="24"/>
                <w:szCs w:val="24"/>
              </w:rPr>
              <w:t xml:space="preserve">      11900</w:t>
            </w:r>
          </w:p>
        </w:tc>
        <w:tc>
          <w:tcPr>
            <w:tcW w:w="3420" w:type="dxa"/>
            <w:vAlign w:val="center"/>
          </w:tcPr>
          <w:p w:rsidR="00305D46" w:rsidRPr="002F4774" w:rsidRDefault="00305D46" w:rsidP="00035D99">
            <w:pPr>
              <w:spacing w:after="0" w:line="240" w:lineRule="auto"/>
              <w:jc w:val="center"/>
              <w:rPr>
                <w:rFonts w:ascii="Times New Roman" w:hAnsi="Times New Roman" w:cs="Times New Roman"/>
                <w:sz w:val="24"/>
                <w:szCs w:val="24"/>
              </w:rPr>
            </w:pPr>
            <w:r w:rsidRPr="002F4774">
              <w:rPr>
                <w:rFonts w:ascii="Times New Roman" w:hAnsi="Times New Roman" w:cs="Times New Roman"/>
                <w:sz w:val="24"/>
                <w:szCs w:val="24"/>
              </w:rPr>
              <w:t>68</w:t>
            </w:r>
          </w:p>
        </w:tc>
      </w:tr>
      <w:tr w:rsidR="00305D46" w:rsidRPr="002F4774" w:rsidTr="00035D99">
        <w:tc>
          <w:tcPr>
            <w:tcW w:w="1188" w:type="dxa"/>
          </w:tcPr>
          <w:p w:rsidR="00305D46" w:rsidRPr="002F4774" w:rsidRDefault="00305D46" w:rsidP="00035D99">
            <w:p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 xml:space="preserve">  2</w:t>
            </w:r>
          </w:p>
        </w:tc>
        <w:tc>
          <w:tcPr>
            <w:tcW w:w="1980" w:type="dxa"/>
            <w:vAlign w:val="center"/>
          </w:tcPr>
          <w:p w:rsidR="00305D46" w:rsidRPr="002F4774" w:rsidRDefault="00305D46" w:rsidP="00035D99">
            <w:pPr>
              <w:spacing w:after="0" w:line="240" w:lineRule="auto"/>
              <w:rPr>
                <w:rFonts w:ascii="Times New Roman" w:hAnsi="Times New Roman" w:cs="Times New Roman"/>
                <w:sz w:val="24"/>
                <w:szCs w:val="24"/>
              </w:rPr>
            </w:pPr>
            <w:r w:rsidRPr="002F4774">
              <w:rPr>
                <w:rFonts w:ascii="Times New Roman" w:hAnsi="Times New Roman" w:cs="Times New Roman"/>
                <w:sz w:val="24"/>
                <w:szCs w:val="24"/>
              </w:rPr>
              <w:t xml:space="preserve">     12110</w:t>
            </w:r>
          </w:p>
        </w:tc>
        <w:tc>
          <w:tcPr>
            <w:tcW w:w="3420" w:type="dxa"/>
            <w:vAlign w:val="center"/>
          </w:tcPr>
          <w:p w:rsidR="00305D46" w:rsidRPr="002F4774" w:rsidRDefault="00305D46" w:rsidP="00035D99">
            <w:pPr>
              <w:spacing w:after="0" w:line="240" w:lineRule="auto"/>
              <w:jc w:val="center"/>
              <w:rPr>
                <w:rFonts w:ascii="Times New Roman" w:hAnsi="Times New Roman" w:cs="Times New Roman"/>
                <w:sz w:val="24"/>
                <w:szCs w:val="24"/>
              </w:rPr>
            </w:pPr>
            <w:r w:rsidRPr="002F4774">
              <w:rPr>
                <w:rFonts w:ascii="Times New Roman" w:hAnsi="Times New Roman" w:cs="Times New Roman"/>
                <w:sz w:val="24"/>
                <w:szCs w:val="24"/>
              </w:rPr>
              <w:t>88</w:t>
            </w:r>
          </w:p>
        </w:tc>
      </w:tr>
      <w:tr w:rsidR="00305D46" w:rsidRPr="002F4774" w:rsidTr="00035D99">
        <w:trPr>
          <w:trHeight w:val="268"/>
        </w:trPr>
        <w:tc>
          <w:tcPr>
            <w:tcW w:w="1188" w:type="dxa"/>
          </w:tcPr>
          <w:p w:rsidR="00305D46" w:rsidRPr="002F4774" w:rsidRDefault="00305D46" w:rsidP="00035D99">
            <w:p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 xml:space="preserve">  3</w:t>
            </w:r>
          </w:p>
        </w:tc>
        <w:tc>
          <w:tcPr>
            <w:tcW w:w="1980" w:type="dxa"/>
            <w:vAlign w:val="center"/>
          </w:tcPr>
          <w:p w:rsidR="00305D46" w:rsidRPr="002F4774" w:rsidRDefault="00305D46" w:rsidP="00035D99">
            <w:pPr>
              <w:spacing w:after="0" w:line="240" w:lineRule="auto"/>
              <w:rPr>
                <w:rFonts w:ascii="Times New Roman" w:hAnsi="Times New Roman" w:cs="Times New Roman"/>
                <w:sz w:val="24"/>
                <w:szCs w:val="24"/>
              </w:rPr>
            </w:pPr>
            <w:r w:rsidRPr="002F4774">
              <w:rPr>
                <w:rFonts w:ascii="Times New Roman" w:hAnsi="Times New Roman" w:cs="Times New Roman"/>
                <w:sz w:val="24"/>
                <w:szCs w:val="24"/>
              </w:rPr>
              <w:t xml:space="preserve">     10040</w:t>
            </w:r>
          </w:p>
        </w:tc>
        <w:tc>
          <w:tcPr>
            <w:tcW w:w="3420" w:type="dxa"/>
            <w:vAlign w:val="center"/>
          </w:tcPr>
          <w:p w:rsidR="00305D46" w:rsidRPr="002F4774" w:rsidRDefault="00305D46" w:rsidP="00035D99">
            <w:pPr>
              <w:spacing w:after="0" w:line="240" w:lineRule="auto"/>
              <w:jc w:val="center"/>
              <w:rPr>
                <w:rFonts w:ascii="Times New Roman" w:hAnsi="Times New Roman" w:cs="Times New Roman"/>
                <w:sz w:val="24"/>
                <w:szCs w:val="24"/>
              </w:rPr>
            </w:pPr>
            <w:r w:rsidRPr="002F4774">
              <w:rPr>
                <w:rFonts w:ascii="Times New Roman" w:hAnsi="Times New Roman" w:cs="Times New Roman"/>
                <w:sz w:val="24"/>
                <w:szCs w:val="24"/>
              </w:rPr>
              <w:t>62</w:t>
            </w:r>
          </w:p>
        </w:tc>
      </w:tr>
      <w:tr w:rsidR="00305D46" w:rsidRPr="002F4774" w:rsidTr="00035D99">
        <w:tc>
          <w:tcPr>
            <w:tcW w:w="1188" w:type="dxa"/>
          </w:tcPr>
          <w:p w:rsidR="00305D46" w:rsidRPr="002F4774" w:rsidRDefault="00305D46" w:rsidP="00035D99">
            <w:p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 xml:space="preserve">  4</w:t>
            </w:r>
          </w:p>
        </w:tc>
        <w:tc>
          <w:tcPr>
            <w:tcW w:w="1980" w:type="dxa"/>
            <w:vAlign w:val="center"/>
          </w:tcPr>
          <w:p w:rsidR="00305D46" w:rsidRPr="002F4774" w:rsidRDefault="00305D46" w:rsidP="00035D99">
            <w:pPr>
              <w:spacing w:after="0" w:line="240" w:lineRule="auto"/>
              <w:rPr>
                <w:rFonts w:ascii="Times New Roman" w:hAnsi="Times New Roman" w:cs="Times New Roman"/>
                <w:sz w:val="24"/>
                <w:szCs w:val="24"/>
              </w:rPr>
            </w:pPr>
            <w:r w:rsidRPr="002F4774">
              <w:rPr>
                <w:rFonts w:ascii="Times New Roman" w:hAnsi="Times New Roman" w:cs="Times New Roman"/>
                <w:sz w:val="24"/>
                <w:szCs w:val="24"/>
              </w:rPr>
              <w:t xml:space="preserve">     9170</w:t>
            </w:r>
          </w:p>
        </w:tc>
        <w:tc>
          <w:tcPr>
            <w:tcW w:w="3420" w:type="dxa"/>
            <w:vAlign w:val="center"/>
          </w:tcPr>
          <w:p w:rsidR="00305D46" w:rsidRPr="002F4774" w:rsidRDefault="00305D46" w:rsidP="00035D99">
            <w:pPr>
              <w:spacing w:after="0" w:line="240" w:lineRule="auto"/>
              <w:jc w:val="center"/>
              <w:rPr>
                <w:rFonts w:ascii="Times New Roman" w:hAnsi="Times New Roman" w:cs="Times New Roman"/>
                <w:sz w:val="24"/>
                <w:szCs w:val="24"/>
              </w:rPr>
            </w:pPr>
            <w:r w:rsidRPr="002F4774">
              <w:rPr>
                <w:rFonts w:ascii="Times New Roman" w:hAnsi="Times New Roman" w:cs="Times New Roman"/>
                <w:sz w:val="24"/>
                <w:szCs w:val="24"/>
              </w:rPr>
              <w:t>72</w:t>
            </w:r>
          </w:p>
        </w:tc>
      </w:tr>
      <w:tr w:rsidR="00305D46" w:rsidRPr="002F4774" w:rsidTr="00035D99">
        <w:tc>
          <w:tcPr>
            <w:tcW w:w="1188" w:type="dxa"/>
          </w:tcPr>
          <w:p w:rsidR="00305D46" w:rsidRPr="002F4774" w:rsidRDefault="00305D46" w:rsidP="00035D99">
            <w:p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 xml:space="preserve">  5</w:t>
            </w:r>
          </w:p>
        </w:tc>
        <w:tc>
          <w:tcPr>
            <w:tcW w:w="1980" w:type="dxa"/>
            <w:vAlign w:val="center"/>
          </w:tcPr>
          <w:p w:rsidR="00305D46" w:rsidRPr="002F4774" w:rsidRDefault="00305D46" w:rsidP="00035D99">
            <w:pPr>
              <w:spacing w:after="0" w:line="240" w:lineRule="auto"/>
              <w:rPr>
                <w:rFonts w:ascii="Times New Roman" w:hAnsi="Times New Roman" w:cs="Times New Roman"/>
                <w:sz w:val="24"/>
                <w:szCs w:val="24"/>
              </w:rPr>
            </w:pPr>
            <w:r w:rsidRPr="002F4774">
              <w:rPr>
                <w:rFonts w:ascii="Times New Roman" w:hAnsi="Times New Roman" w:cs="Times New Roman"/>
                <w:sz w:val="24"/>
                <w:szCs w:val="24"/>
              </w:rPr>
              <w:t xml:space="preserve">     7700</w:t>
            </w:r>
          </w:p>
        </w:tc>
        <w:tc>
          <w:tcPr>
            <w:tcW w:w="3420" w:type="dxa"/>
            <w:vAlign w:val="center"/>
          </w:tcPr>
          <w:p w:rsidR="00305D46" w:rsidRPr="002F4774" w:rsidRDefault="00305D46" w:rsidP="00035D99">
            <w:pPr>
              <w:spacing w:after="0" w:line="240" w:lineRule="auto"/>
              <w:jc w:val="center"/>
              <w:rPr>
                <w:rFonts w:ascii="Times New Roman" w:hAnsi="Times New Roman" w:cs="Times New Roman"/>
                <w:sz w:val="24"/>
                <w:szCs w:val="24"/>
              </w:rPr>
            </w:pPr>
            <w:r w:rsidRPr="002F4774">
              <w:rPr>
                <w:rFonts w:ascii="Times New Roman" w:hAnsi="Times New Roman" w:cs="Times New Roman"/>
                <w:sz w:val="24"/>
                <w:szCs w:val="24"/>
              </w:rPr>
              <w:t>60</w:t>
            </w:r>
          </w:p>
        </w:tc>
      </w:tr>
      <w:tr w:rsidR="00305D46" w:rsidRPr="002F4774" w:rsidTr="00035D99">
        <w:tc>
          <w:tcPr>
            <w:tcW w:w="1188" w:type="dxa"/>
          </w:tcPr>
          <w:p w:rsidR="00305D46" w:rsidRPr="002F4774" w:rsidRDefault="00305D46" w:rsidP="00035D99">
            <w:p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 xml:space="preserve">  6</w:t>
            </w:r>
          </w:p>
        </w:tc>
        <w:tc>
          <w:tcPr>
            <w:tcW w:w="1980" w:type="dxa"/>
            <w:vAlign w:val="center"/>
          </w:tcPr>
          <w:p w:rsidR="00305D46" w:rsidRPr="002F4774" w:rsidRDefault="00305D46" w:rsidP="00035D99">
            <w:pPr>
              <w:spacing w:after="0" w:line="240" w:lineRule="auto"/>
              <w:rPr>
                <w:rFonts w:ascii="Times New Roman" w:hAnsi="Times New Roman" w:cs="Times New Roman"/>
                <w:sz w:val="24"/>
                <w:szCs w:val="24"/>
              </w:rPr>
            </w:pPr>
            <w:r w:rsidRPr="002F4774">
              <w:rPr>
                <w:rFonts w:ascii="Times New Roman" w:hAnsi="Times New Roman" w:cs="Times New Roman"/>
                <w:sz w:val="24"/>
                <w:szCs w:val="24"/>
              </w:rPr>
              <w:t xml:space="preserve">    14560</w:t>
            </w:r>
          </w:p>
        </w:tc>
        <w:tc>
          <w:tcPr>
            <w:tcW w:w="3420" w:type="dxa"/>
            <w:vAlign w:val="center"/>
          </w:tcPr>
          <w:p w:rsidR="00305D46" w:rsidRPr="002F4774" w:rsidRDefault="00305D46" w:rsidP="00035D99">
            <w:pPr>
              <w:spacing w:after="0" w:line="240" w:lineRule="auto"/>
              <w:jc w:val="center"/>
              <w:rPr>
                <w:rFonts w:ascii="Times New Roman" w:hAnsi="Times New Roman" w:cs="Times New Roman"/>
                <w:sz w:val="24"/>
                <w:szCs w:val="24"/>
              </w:rPr>
            </w:pPr>
            <w:r w:rsidRPr="002F4774">
              <w:rPr>
                <w:rFonts w:ascii="Times New Roman" w:hAnsi="Times New Roman" w:cs="Times New Roman"/>
                <w:sz w:val="24"/>
                <w:szCs w:val="24"/>
              </w:rPr>
              <w:t>96</w:t>
            </w:r>
          </w:p>
        </w:tc>
      </w:tr>
      <w:tr w:rsidR="00305D46" w:rsidRPr="002F4774" w:rsidTr="00035D99">
        <w:tc>
          <w:tcPr>
            <w:tcW w:w="1188" w:type="dxa"/>
          </w:tcPr>
          <w:p w:rsidR="00305D46" w:rsidRPr="002F4774" w:rsidRDefault="00305D46" w:rsidP="00035D99">
            <w:p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 xml:space="preserve">  7</w:t>
            </w:r>
          </w:p>
        </w:tc>
        <w:tc>
          <w:tcPr>
            <w:tcW w:w="1980" w:type="dxa"/>
            <w:vAlign w:val="center"/>
          </w:tcPr>
          <w:p w:rsidR="00305D46" w:rsidRPr="002F4774" w:rsidRDefault="00305D46" w:rsidP="00035D99">
            <w:pPr>
              <w:spacing w:after="0" w:line="240" w:lineRule="auto"/>
              <w:rPr>
                <w:rFonts w:ascii="Times New Roman" w:hAnsi="Times New Roman" w:cs="Times New Roman"/>
                <w:sz w:val="24"/>
                <w:szCs w:val="24"/>
              </w:rPr>
            </w:pPr>
            <w:r w:rsidRPr="002F4774">
              <w:rPr>
                <w:rFonts w:ascii="Times New Roman" w:hAnsi="Times New Roman" w:cs="Times New Roman"/>
                <w:sz w:val="24"/>
                <w:szCs w:val="24"/>
              </w:rPr>
              <w:t xml:space="preserve">    11800</w:t>
            </w:r>
          </w:p>
        </w:tc>
        <w:tc>
          <w:tcPr>
            <w:tcW w:w="3420" w:type="dxa"/>
            <w:vAlign w:val="center"/>
          </w:tcPr>
          <w:p w:rsidR="00305D46" w:rsidRPr="002F4774" w:rsidRDefault="00305D46" w:rsidP="00035D99">
            <w:pPr>
              <w:spacing w:after="0" w:line="240" w:lineRule="auto"/>
              <w:jc w:val="center"/>
              <w:rPr>
                <w:rFonts w:ascii="Times New Roman" w:hAnsi="Times New Roman" w:cs="Times New Roman"/>
                <w:sz w:val="24"/>
                <w:szCs w:val="24"/>
              </w:rPr>
            </w:pPr>
            <w:r w:rsidRPr="002F4774">
              <w:rPr>
                <w:rFonts w:ascii="Times New Roman" w:hAnsi="Times New Roman" w:cs="Times New Roman"/>
                <w:sz w:val="24"/>
                <w:szCs w:val="24"/>
              </w:rPr>
              <w:t>78</w:t>
            </w:r>
          </w:p>
        </w:tc>
      </w:tr>
      <w:tr w:rsidR="00305D46" w:rsidRPr="002F4774" w:rsidTr="00035D99">
        <w:tc>
          <w:tcPr>
            <w:tcW w:w="1188" w:type="dxa"/>
          </w:tcPr>
          <w:p w:rsidR="00305D46" w:rsidRPr="002F4774" w:rsidRDefault="00305D46" w:rsidP="00035D99">
            <w:p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 xml:space="preserve">  8</w:t>
            </w:r>
          </w:p>
        </w:tc>
        <w:tc>
          <w:tcPr>
            <w:tcW w:w="1980" w:type="dxa"/>
            <w:vAlign w:val="center"/>
          </w:tcPr>
          <w:p w:rsidR="00305D46" w:rsidRPr="002F4774" w:rsidRDefault="00305D46" w:rsidP="00035D99">
            <w:pPr>
              <w:spacing w:after="0" w:line="240" w:lineRule="auto"/>
              <w:rPr>
                <w:rFonts w:ascii="Times New Roman" w:hAnsi="Times New Roman" w:cs="Times New Roman"/>
                <w:sz w:val="24"/>
                <w:szCs w:val="24"/>
              </w:rPr>
            </w:pPr>
            <w:r w:rsidRPr="002F4774">
              <w:rPr>
                <w:rFonts w:ascii="Times New Roman" w:hAnsi="Times New Roman" w:cs="Times New Roman"/>
                <w:sz w:val="24"/>
                <w:szCs w:val="24"/>
              </w:rPr>
              <w:t xml:space="preserve">    7100</w:t>
            </w:r>
          </w:p>
        </w:tc>
        <w:tc>
          <w:tcPr>
            <w:tcW w:w="3420" w:type="dxa"/>
            <w:vAlign w:val="center"/>
          </w:tcPr>
          <w:p w:rsidR="00305D46" w:rsidRPr="002F4774" w:rsidRDefault="00305D46" w:rsidP="00035D99">
            <w:pPr>
              <w:spacing w:after="0" w:line="240" w:lineRule="auto"/>
              <w:jc w:val="center"/>
              <w:rPr>
                <w:rFonts w:ascii="Times New Roman" w:hAnsi="Times New Roman" w:cs="Times New Roman"/>
                <w:sz w:val="24"/>
                <w:szCs w:val="24"/>
              </w:rPr>
            </w:pPr>
            <w:r w:rsidRPr="002F4774">
              <w:rPr>
                <w:rFonts w:ascii="Times New Roman" w:hAnsi="Times New Roman" w:cs="Times New Roman"/>
                <w:sz w:val="24"/>
                <w:szCs w:val="24"/>
              </w:rPr>
              <w:t>46</w:t>
            </w:r>
          </w:p>
        </w:tc>
      </w:tr>
      <w:tr w:rsidR="00305D46" w:rsidRPr="002F4774" w:rsidTr="00035D99">
        <w:tc>
          <w:tcPr>
            <w:tcW w:w="1188" w:type="dxa"/>
          </w:tcPr>
          <w:p w:rsidR="00305D46" w:rsidRPr="002F4774" w:rsidRDefault="00305D46" w:rsidP="00035D99">
            <w:p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 xml:space="preserve">  9</w:t>
            </w:r>
          </w:p>
        </w:tc>
        <w:tc>
          <w:tcPr>
            <w:tcW w:w="1980" w:type="dxa"/>
            <w:vAlign w:val="center"/>
          </w:tcPr>
          <w:p w:rsidR="00305D46" w:rsidRPr="002F4774" w:rsidRDefault="00305D46" w:rsidP="00035D99">
            <w:pPr>
              <w:spacing w:after="0" w:line="240" w:lineRule="auto"/>
              <w:rPr>
                <w:rFonts w:ascii="Times New Roman" w:hAnsi="Times New Roman" w:cs="Times New Roman"/>
                <w:sz w:val="24"/>
                <w:szCs w:val="24"/>
              </w:rPr>
            </w:pPr>
            <w:r w:rsidRPr="002F4774">
              <w:rPr>
                <w:rFonts w:ascii="Times New Roman" w:hAnsi="Times New Roman" w:cs="Times New Roman"/>
                <w:sz w:val="24"/>
                <w:szCs w:val="24"/>
              </w:rPr>
              <w:t xml:space="preserve">    13160</w:t>
            </w:r>
          </w:p>
        </w:tc>
        <w:tc>
          <w:tcPr>
            <w:tcW w:w="3420" w:type="dxa"/>
            <w:vAlign w:val="center"/>
          </w:tcPr>
          <w:p w:rsidR="00305D46" w:rsidRPr="002F4774" w:rsidRDefault="00305D46" w:rsidP="00035D99">
            <w:pPr>
              <w:spacing w:after="0" w:line="240" w:lineRule="auto"/>
              <w:jc w:val="center"/>
              <w:rPr>
                <w:rFonts w:ascii="Times New Roman" w:hAnsi="Times New Roman" w:cs="Times New Roman"/>
                <w:sz w:val="24"/>
                <w:szCs w:val="24"/>
              </w:rPr>
            </w:pPr>
            <w:r w:rsidRPr="002F4774">
              <w:rPr>
                <w:rFonts w:ascii="Times New Roman" w:hAnsi="Times New Roman" w:cs="Times New Roman"/>
                <w:sz w:val="24"/>
                <w:szCs w:val="24"/>
              </w:rPr>
              <w:t>82</w:t>
            </w:r>
          </w:p>
        </w:tc>
      </w:tr>
      <w:tr w:rsidR="00305D46" w:rsidRPr="002F4774" w:rsidTr="00035D99">
        <w:tc>
          <w:tcPr>
            <w:tcW w:w="1188" w:type="dxa"/>
          </w:tcPr>
          <w:p w:rsidR="00305D46" w:rsidRPr="002F4774" w:rsidRDefault="00305D46" w:rsidP="00035D99">
            <w:p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 xml:space="preserve">  10</w:t>
            </w:r>
          </w:p>
        </w:tc>
        <w:tc>
          <w:tcPr>
            <w:tcW w:w="1980" w:type="dxa"/>
            <w:vAlign w:val="center"/>
          </w:tcPr>
          <w:p w:rsidR="00305D46" w:rsidRPr="002F4774" w:rsidRDefault="00305D46" w:rsidP="00035D99">
            <w:pPr>
              <w:spacing w:after="0" w:line="240" w:lineRule="auto"/>
              <w:rPr>
                <w:rFonts w:ascii="Times New Roman" w:hAnsi="Times New Roman" w:cs="Times New Roman"/>
                <w:sz w:val="24"/>
                <w:szCs w:val="24"/>
              </w:rPr>
            </w:pPr>
            <w:r w:rsidRPr="002F4774">
              <w:rPr>
                <w:rFonts w:ascii="Times New Roman" w:hAnsi="Times New Roman" w:cs="Times New Roman"/>
                <w:sz w:val="24"/>
                <w:szCs w:val="24"/>
              </w:rPr>
              <w:t xml:space="preserve">    10320</w:t>
            </w:r>
          </w:p>
        </w:tc>
        <w:tc>
          <w:tcPr>
            <w:tcW w:w="3420" w:type="dxa"/>
            <w:vAlign w:val="center"/>
          </w:tcPr>
          <w:p w:rsidR="00305D46" w:rsidRPr="002F4774" w:rsidRDefault="00305D46" w:rsidP="00035D99">
            <w:pPr>
              <w:spacing w:after="0" w:line="240" w:lineRule="auto"/>
              <w:jc w:val="center"/>
              <w:rPr>
                <w:rFonts w:ascii="Times New Roman" w:hAnsi="Times New Roman" w:cs="Times New Roman"/>
                <w:sz w:val="24"/>
                <w:szCs w:val="24"/>
              </w:rPr>
            </w:pPr>
            <w:r w:rsidRPr="002F4774">
              <w:rPr>
                <w:rFonts w:ascii="Times New Roman" w:hAnsi="Times New Roman" w:cs="Times New Roman"/>
                <w:sz w:val="24"/>
                <w:szCs w:val="24"/>
              </w:rPr>
              <w:t>94</w:t>
            </w:r>
          </w:p>
        </w:tc>
      </w:tr>
      <w:tr w:rsidR="00305D46" w:rsidRPr="002F4774" w:rsidTr="00035D99">
        <w:tc>
          <w:tcPr>
            <w:tcW w:w="1188" w:type="dxa"/>
          </w:tcPr>
          <w:p w:rsidR="00305D46" w:rsidRPr="002F4774" w:rsidRDefault="00305D46" w:rsidP="00035D99">
            <w:p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 xml:space="preserve">  11</w:t>
            </w:r>
          </w:p>
        </w:tc>
        <w:tc>
          <w:tcPr>
            <w:tcW w:w="1980" w:type="dxa"/>
            <w:vAlign w:val="center"/>
          </w:tcPr>
          <w:p w:rsidR="00305D46" w:rsidRPr="002F4774" w:rsidRDefault="00305D46" w:rsidP="00035D99">
            <w:pPr>
              <w:spacing w:after="0" w:line="240" w:lineRule="auto"/>
              <w:rPr>
                <w:rFonts w:ascii="Times New Roman" w:hAnsi="Times New Roman" w:cs="Times New Roman"/>
                <w:sz w:val="24"/>
                <w:szCs w:val="24"/>
              </w:rPr>
            </w:pPr>
            <w:r w:rsidRPr="002F4774">
              <w:rPr>
                <w:rFonts w:ascii="Times New Roman" w:hAnsi="Times New Roman" w:cs="Times New Roman"/>
                <w:sz w:val="24"/>
                <w:szCs w:val="24"/>
              </w:rPr>
              <w:t xml:space="preserve">    7520</w:t>
            </w:r>
          </w:p>
        </w:tc>
        <w:tc>
          <w:tcPr>
            <w:tcW w:w="3420" w:type="dxa"/>
            <w:vAlign w:val="center"/>
          </w:tcPr>
          <w:p w:rsidR="00305D46" w:rsidRPr="002F4774" w:rsidRDefault="00305D46" w:rsidP="00035D99">
            <w:pPr>
              <w:spacing w:after="0" w:line="240" w:lineRule="auto"/>
              <w:jc w:val="center"/>
              <w:rPr>
                <w:rFonts w:ascii="Times New Roman" w:hAnsi="Times New Roman" w:cs="Times New Roman"/>
                <w:sz w:val="24"/>
                <w:szCs w:val="24"/>
              </w:rPr>
            </w:pPr>
            <w:r w:rsidRPr="002F4774">
              <w:rPr>
                <w:rFonts w:ascii="Times New Roman" w:hAnsi="Times New Roman" w:cs="Times New Roman"/>
                <w:sz w:val="24"/>
                <w:szCs w:val="24"/>
              </w:rPr>
              <w:t>68</w:t>
            </w:r>
          </w:p>
        </w:tc>
      </w:tr>
      <w:tr w:rsidR="00305D46" w:rsidRPr="002F4774" w:rsidTr="00035D99">
        <w:tc>
          <w:tcPr>
            <w:tcW w:w="1188" w:type="dxa"/>
          </w:tcPr>
          <w:p w:rsidR="00305D46" w:rsidRPr="002F4774" w:rsidRDefault="00305D46" w:rsidP="00035D99">
            <w:p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 xml:space="preserve">  12</w:t>
            </w:r>
          </w:p>
        </w:tc>
        <w:tc>
          <w:tcPr>
            <w:tcW w:w="1980" w:type="dxa"/>
            <w:vAlign w:val="center"/>
          </w:tcPr>
          <w:p w:rsidR="00305D46" w:rsidRPr="002F4774" w:rsidRDefault="00305D46" w:rsidP="00035D99">
            <w:pPr>
              <w:spacing w:after="0" w:line="240" w:lineRule="auto"/>
              <w:rPr>
                <w:rFonts w:ascii="Times New Roman" w:hAnsi="Times New Roman" w:cs="Times New Roman"/>
                <w:sz w:val="24"/>
                <w:szCs w:val="24"/>
              </w:rPr>
            </w:pPr>
            <w:r w:rsidRPr="002F4774">
              <w:rPr>
                <w:rFonts w:ascii="Times New Roman" w:hAnsi="Times New Roman" w:cs="Times New Roman"/>
                <w:sz w:val="24"/>
                <w:szCs w:val="24"/>
              </w:rPr>
              <w:t xml:space="preserve">     9630</w:t>
            </w:r>
          </w:p>
        </w:tc>
        <w:tc>
          <w:tcPr>
            <w:tcW w:w="3420" w:type="dxa"/>
            <w:vAlign w:val="center"/>
          </w:tcPr>
          <w:p w:rsidR="00305D46" w:rsidRPr="002F4774" w:rsidRDefault="00305D46" w:rsidP="00035D99">
            <w:pPr>
              <w:spacing w:after="0" w:line="240" w:lineRule="auto"/>
              <w:jc w:val="center"/>
              <w:rPr>
                <w:rFonts w:ascii="Times New Roman" w:hAnsi="Times New Roman" w:cs="Times New Roman"/>
                <w:sz w:val="24"/>
                <w:szCs w:val="24"/>
              </w:rPr>
            </w:pPr>
            <w:r w:rsidRPr="002F4774">
              <w:rPr>
                <w:rFonts w:ascii="Times New Roman" w:hAnsi="Times New Roman" w:cs="Times New Roman"/>
                <w:sz w:val="24"/>
                <w:szCs w:val="24"/>
              </w:rPr>
              <w:t>48</w:t>
            </w:r>
          </w:p>
        </w:tc>
      </w:tr>
    </w:tbl>
    <w:p w:rsidR="00AB5D95" w:rsidRDefault="00305D46">
      <w:pPr>
        <w:rPr>
          <w:rFonts w:ascii="Times New Roman" w:hAnsi="Times New Roman" w:cs="Times New Roman"/>
          <w:b/>
          <w:sz w:val="24"/>
          <w:szCs w:val="24"/>
        </w:rPr>
      </w:pPr>
      <w:r w:rsidRPr="002F4774">
        <w:rPr>
          <w:rFonts w:ascii="Times New Roman" w:hAnsi="Times New Roman" w:cs="Times New Roman"/>
          <w:b/>
          <w:sz w:val="24"/>
          <w:szCs w:val="24"/>
        </w:rPr>
        <w:t xml:space="preserve"> </w:t>
      </w:r>
    </w:p>
    <w:p w:rsidR="007E287E" w:rsidRDefault="00305D46">
      <w:pPr>
        <w:rPr>
          <w:rFonts w:ascii="Times New Roman" w:hAnsi="Times New Roman" w:cs="Times New Roman"/>
          <w:b/>
          <w:sz w:val="24"/>
          <w:szCs w:val="24"/>
        </w:rPr>
      </w:pPr>
      <w:r w:rsidRPr="002F4774">
        <w:rPr>
          <w:rFonts w:ascii="Times New Roman" w:hAnsi="Times New Roman" w:cs="Times New Roman"/>
          <w:b/>
          <w:sz w:val="24"/>
          <w:szCs w:val="24"/>
        </w:rPr>
        <w:t>Необхідно:</w:t>
      </w:r>
      <w:r w:rsidRPr="002F4774">
        <w:rPr>
          <w:rFonts w:ascii="Times New Roman" w:hAnsi="Times New Roman" w:cs="Times New Roman"/>
          <w:sz w:val="24"/>
          <w:szCs w:val="24"/>
        </w:rPr>
        <w:t xml:space="preserve"> визначити змінні витрати на одиницю продукції; визначити постійні витрати; побудувати функцію витрат; обчислити майбутні витрати, якщо відділ маркетингу планує продати 100 одиниць продукції.</w:t>
      </w:r>
      <w:r w:rsidRPr="002F4774">
        <w:rPr>
          <w:rFonts w:ascii="Times New Roman" w:hAnsi="Times New Roman" w:cs="Times New Roman"/>
          <w:b/>
          <w:sz w:val="24"/>
          <w:szCs w:val="24"/>
        </w:rPr>
        <w:t xml:space="preserve">            </w:t>
      </w:r>
    </w:p>
    <w:p w:rsidR="00B30C10" w:rsidRPr="00F97D43" w:rsidRDefault="00B30C10" w:rsidP="00B30C10">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t xml:space="preserve">Укладач:______  </w:t>
      </w:r>
      <w:r w:rsidRPr="00F97D43">
        <w:rPr>
          <w:rFonts w:ascii="Times New Roman" w:hAnsi="Times New Roman" w:cs="Times New Roman"/>
          <w:sz w:val="24"/>
          <w:szCs w:val="24"/>
          <w:u w:val="single"/>
        </w:rPr>
        <w:t>Шевців Л.Ю. , доцент,  к.е.н., доцент</w:t>
      </w:r>
    </w:p>
    <w:p w:rsidR="00A0169E" w:rsidRDefault="00A0169E">
      <w:pPr>
        <w:rPr>
          <w:rFonts w:ascii="Times New Roman" w:hAnsi="Times New Roman" w:cs="Times New Roman"/>
          <w:b/>
          <w:sz w:val="24"/>
          <w:szCs w:val="24"/>
        </w:rPr>
      </w:pPr>
    </w:p>
    <w:p w:rsidR="00A0169E" w:rsidRDefault="00A0169E">
      <w:pPr>
        <w:rPr>
          <w:rFonts w:ascii="Times New Roman" w:hAnsi="Times New Roman" w:cs="Times New Roman"/>
          <w:sz w:val="24"/>
          <w:szCs w:val="24"/>
        </w:rPr>
      </w:pPr>
    </w:p>
    <w:p w:rsidR="00AB5D95" w:rsidRDefault="00AB5D95" w:rsidP="0083189B">
      <w:pPr>
        <w:tabs>
          <w:tab w:val="num" w:pos="476"/>
          <w:tab w:val="num" w:pos="540"/>
          <w:tab w:val="num" w:pos="629"/>
          <w:tab w:val="num" w:pos="993"/>
        </w:tabs>
        <w:spacing w:after="0" w:line="240" w:lineRule="auto"/>
        <w:jc w:val="center"/>
        <w:rPr>
          <w:rFonts w:ascii="Times New Roman" w:hAnsi="Times New Roman" w:cs="Times New Roman"/>
          <w:b/>
          <w:sz w:val="24"/>
          <w:szCs w:val="24"/>
        </w:rPr>
      </w:pPr>
    </w:p>
    <w:p w:rsidR="00B30C10" w:rsidRPr="002F6AB5" w:rsidRDefault="002F6AB5" w:rsidP="0083189B">
      <w:pPr>
        <w:tabs>
          <w:tab w:val="num" w:pos="476"/>
          <w:tab w:val="num" w:pos="540"/>
          <w:tab w:val="num" w:pos="629"/>
          <w:tab w:val="num" w:pos="993"/>
        </w:tabs>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rPr>
        <w:lastRenderedPageBreak/>
        <w:t>САМОСТІЙНА РОБОТА № 5</w:t>
      </w:r>
    </w:p>
    <w:p w:rsidR="00B30C10" w:rsidRPr="0083189B" w:rsidRDefault="002F6AB5" w:rsidP="0083189B">
      <w:pPr>
        <w:spacing w:after="0" w:line="240" w:lineRule="auto"/>
        <w:jc w:val="center"/>
        <w:rPr>
          <w:rFonts w:ascii="Times New Roman" w:hAnsi="Times New Roman" w:cs="Times New Roman"/>
          <w:b/>
          <w:sz w:val="24"/>
          <w:szCs w:val="24"/>
        </w:rPr>
      </w:pPr>
      <w:r w:rsidRPr="002F6AB5">
        <w:rPr>
          <w:rFonts w:ascii="Times New Roman" w:hAnsi="Times New Roman" w:cs="Times New Roman"/>
          <w:b/>
          <w:sz w:val="24"/>
          <w:szCs w:val="24"/>
        </w:rPr>
        <w:t>Тема 5</w:t>
      </w:r>
      <w:r w:rsidR="00B30C10" w:rsidRPr="002F6AB5">
        <w:rPr>
          <w:rFonts w:ascii="Times New Roman" w:hAnsi="Times New Roman" w:cs="Times New Roman"/>
          <w:b/>
          <w:sz w:val="24"/>
          <w:szCs w:val="24"/>
        </w:rPr>
        <w:t xml:space="preserve"> «</w:t>
      </w:r>
      <w:r w:rsidRPr="002F6AB5">
        <w:rPr>
          <w:rFonts w:ascii="Times New Roman" w:hAnsi="Times New Roman" w:cs="Times New Roman"/>
          <w:b/>
          <w:sz w:val="24"/>
          <w:szCs w:val="24"/>
        </w:rPr>
        <w:t>Облік витрат і калькулювання собівартості продукції</w:t>
      </w:r>
      <w:r w:rsidR="00B30C10" w:rsidRPr="002F6AB5">
        <w:rPr>
          <w:rFonts w:ascii="Times New Roman" w:hAnsi="Times New Roman" w:cs="Times New Roman"/>
          <w:b/>
          <w:sz w:val="24"/>
          <w:szCs w:val="24"/>
        </w:rPr>
        <w:t>»</w:t>
      </w:r>
    </w:p>
    <w:p w:rsidR="0083189B" w:rsidRDefault="0083189B" w:rsidP="00B30C10">
      <w:pPr>
        <w:pStyle w:val="31"/>
        <w:spacing w:after="0" w:line="240" w:lineRule="auto"/>
        <w:jc w:val="center"/>
        <w:rPr>
          <w:rFonts w:ascii="Times New Roman" w:hAnsi="Times New Roman" w:cs="Times New Roman"/>
          <w:b/>
          <w:i/>
          <w:sz w:val="24"/>
          <w:szCs w:val="24"/>
        </w:rPr>
      </w:pPr>
    </w:p>
    <w:p w:rsidR="00B30C10" w:rsidRDefault="00B30C10" w:rsidP="00B30C10">
      <w:pPr>
        <w:pStyle w:val="31"/>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D514AD" w:rsidRDefault="00D514AD" w:rsidP="00B30C10">
      <w:pPr>
        <w:pStyle w:val="31"/>
        <w:spacing w:after="0" w:line="240" w:lineRule="auto"/>
        <w:jc w:val="center"/>
        <w:rPr>
          <w:rFonts w:ascii="Times New Roman" w:hAnsi="Times New Roman" w:cs="Times New Roman"/>
          <w:b/>
          <w:i/>
          <w:sz w:val="24"/>
          <w:szCs w:val="24"/>
        </w:rPr>
      </w:pPr>
    </w:p>
    <w:p w:rsidR="00D514AD" w:rsidRPr="00D514AD" w:rsidRDefault="00D514AD" w:rsidP="00D514AD">
      <w:pPr>
        <w:spacing w:after="0" w:line="240" w:lineRule="auto"/>
        <w:jc w:val="both"/>
        <w:rPr>
          <w:rFonts w:ascii="Times New Roman" w:hAnsi="Times New Roman" w:cs="Times New Roman"/>
          <w:sz w:val="24"/>
          <w:szCs w:val="24"/>
        </w:rPr>
      </w:pPr>
      <w:r w:rsidRPr="00D514AD">
        <w:rPr>
          <w:rFonts w:ascii="Times New Roman" w:hAnsi="Times New Roman" w:cs="Times New Roman"/>
          <w:sz w:val="24"/>
          <w:szCs w:val="24"/>
        </w:rPr>
        <w:t xml:space="preserve">1. </w:t>
      </w:r>
      <w:r w:rsidR="006F6779">
        <w:rPr>
          <w:rFonts w:ascii="Times New Roman" w:hAnsi="Times New Roman" w:cs="Times New Roman"/>
          <w:sz w:val="24"/>
          <w:szCs w:val="24"/>
        </w:rPr>
        <w:t>М</w:t>
      </w:r>
      <w:r w:rsidRPr="00D514AD">
        <w:rPr>
          <w:rFonts w:ascii="Times New Roman" w:hAnsi="Times New Roman" w:cs="Times New Roman"/>
          <w:sz w:val="24"/>
          <w:szCs w:val="24"/>
        </w:rPr>
        <w:t>етод</w:t>
      </w:r>
      <w:r w:rsidR="006F6779">
        <w:rPr>
          <w:rFonts w:ascii="Times New Roman" w:hAnsi="Times New Roman" w:cs="Times New Roman"/>
          <w:sz w:val="24"/>
          <w:szCs w:val="24"/>
        </w:rPr>
        <w:t>и</w:t>
      </w:r>
      <w:r w:rsidRPr="00D514AD">
        <w:rPr>
          <w:rFonts w:ascii="Times New Roman" w:hAnsi="Times New Roman" w:cs="Times New Roman"/>
          <w:sz w:val="24"/>
          <w:szCs w:val="24"/>
        </w:rPr>
        <w:t xml:space="preserve"> обліку і калькулювання собівартості продукції. </w:t>
      </w:r>
    </w:p>
    <w:p w:rsidR="00D514AD" w:rsidRPr="00D514AD" w:rsidRDefault="00D514AD" w:rsidP="006F6779">
      <w:pPr>
        <w:tabs>
          <w:tab w:val="left" w:pos="0"/>
        </w:tabs>
        <w:spacing w:after="0" w:line="240" w:lineRule="auto"/>
        <w:jc w:val="both"/>
        <w:rPr>
          <w:rFonts w:ascii="Times New Roman" w:hAnsi="Times New Roman" w:cs="Times New Roman"/>
          <w:sz w:val="24"/>
          <w:szCs w:val="24"/>
        </w:rPr>
      </w:pPr>
      <w:r w:rsidRPr="00D514AD">
        <w:rPr>
          <w:rFonts w:ascii="Times New Roman" w:hAnsi="Times New Roman" w:cs="Times New Roman"/>
          <w:sz w:val="24"/>
          <w:szCs w:val="24"/>
        </w:rPr>
        <w:t>2.</w:t>
      </w:r>
      <w:r w:rsidRPr="00D514AD">
        <w:rPr>
          <w:rFonts w:ascii="Times New Roman" w:hAnsi="Times New Roman" w:cs="Times New Roman"/>
          <w:bCs/>
          <w:sz w:val="24"/>
          <w:szCs w:val="24"/>
        </w:rPr>
        <w:t xml:space="preserve"> </w:t>
      </w:r>
      <w:r w:rsidRPr="00D514AD">
        <w:rPr>
          <w:rFonts w:ascii="Times New Roman" w:hAnsi="Times New Roman" w:cs="Times New Roman"/>
          <w:sz w:val="24"/>
          <w:szCs w:val="24"/>
        </w:rPr>
        <w:t xml:space="preserve">Суть організації зведеного обліку витрат. </w:t>
      </w:r>
    </w:p>
    <w:p w:rsidR="00D514AD" w:rsidRPr="00D514AD" w:rsidRDefault="009F76E0" w:rsidP="00D514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D514AD" w:rsidRPr="00D514AD">
        <w:rPr>
          <w:rFonts w:ascii="Times New Roman" w:hAnsi="Times New Roman" w:cs="Times New Roman"/>
          <w:sz w:val="24"/>
          <w:szCs w:val="24"/>
        </w:rPr>
        <w:t>. Суть системи виробничого обліку.</w:t>
      </w:r>
    </w:p>
    <w:p w:rsidR="00D514AD" w:rsidRPr="00D514AD" w:rsidRDefault="009F76E0" w:rsidP="00D514AD">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D514AD" w:rsidRPr="00D514AD">
        <w:rPr>
          <w:rFonts w:ascii="Times New Roman" w:hAnsi="Times New Roman" w:cs="Times New Roman"/>
          <w:sz w:val="24"/>
          <w:szCs w:val="24"/>
        </w:rPr>
        <w:t xml:space="preserve">. </w:t>
      </w:r>
      <w:r w:rsidR="00D514AD" w:rsidRPr="00D514AD">
        <w:rPr>
          <w:rFonts w:ascii="Times New Roman" w:hAnsi="Times New Roman" w:cs="Times New Roman"/>
          <w:bCs/>
          <w:sz w:val="24"/>
          <w:szCs w:val="24"/>
        </w:rPr>
        <w:t xml:space="preserve">Калькулювання на основі діяльності, його суть, сфера </w:t>
      </w:r>
      <w:r w:rsidR="00410DC0">
        <w:rPr>
          <w:rFonts w:ascii="Times New Roman" w:hAnsi="Times New Roman" w:cs="Times New Roman"/>
          <w:bCs/>
          <w:sz w:val="24"/>
          <w:szCs w:val="24"/>
        </w:rPr>
        <w:t xml:space="preserve">і приклади </w:t>
      </w:r>
      <w:r w:rsidR="00D514AD" w:rsidRPr="00D514AD">
        <w:rPr>
          <w:rFonts w:ascii="Times New Roman" w:hAnsi="Times New Roman" w:cs="Times New Roman"/>
          <w:bCs/>
          <w:sz w:val="24"/>
          <w:szCs w:val="24"/>
        </w:rPr>
        <w:t xml:space="preserve">застосування. </w:t>
      </w:r>
      <w:r w:rsidR="00D514AD" w:rsidRPr="00D514AD">
        <w:rPr>
          <w:rFonts w:ascii="Times New Roman" w:hAnsi="Times New Roman" w:cs="Times New Roman"/>
          <w:spacing w:val="-3"/>
          <w:sz w:val="24"/>
          <w:szCs w:val="24"/>
        </w:rPr>
        <w:t xml:space="preserve"> </w:t>
      </w:r>
    </w:p>
    <w:p w:rsidR="00D514AD" w:rsidRPr="00D514AD" w:rsidRDefault="00D514AD" w:rsidP="00410DC0">
      <w:pPr>
        <w:spacing w:after="0" w:line="240" w:lineRule="auto"/>
        <w:jc w:val="both"/>
        <w:rPr>
          <w:rFonts w:ascii="Times New Roman" w:hAnsi="Times New Roman" w:cs="Times New Roman"/>
          <w:sz w:val="24"/>
          <w:szCs w:val="24"/>
        </w:rPr>
      </w:pPr>
    </w:p>
    <w:p w:rsidR="000F0BF6" w:rsidRDefault="000F0BF6" w:rsidP="000F0BF6">
      <w:pPr>
        <w:pStyle w:val="a3"/>
        <w:ind w:left="0"/>
        <w:jc w:val="center"/>
        <w:rPr>
          <w:b/>
          <w:sz w:val="24"/>
          <w:szCs w:val="24"/>
          <w:lang w:val="uk-UA"/>
        </w:rPr>
      </w:pPr>
      <w:r w:rsidRPr="005E3AF1">
        <w:rPr>
          <w:b/>
          <w:sz w:val="24"/>
          <w:szCs w:val="24"/>
        </w:rPr>
        <w:t>Для опрацювання питань рекомендовано опрацювати рекомендовану літературу</w:t>
      </w:r>
      <w:r>
        <w:rPr>
          <w:b/>
          <w:sz w:val="24"/>
          <w:szCs w:val="24"/>
          <w:lang w:val="uk-UA"/>
        </w:rPr>
        <w:t>.</w:t>
      </w:r>
    </w:p>
    <w:p w:rsidR="00410DC0" w:rsidRDefault="00FF6F2F" w:rsidP="009C321A">
      <w:pPr>
        <w:pStyle w:val="a3"/>
        <w:numPr>
          <w:ilvl w:val="0"/>
          <w:numId w:val="27"/>
        </w:numPr>
        <w:spacing w:after="0"/>
        <w:jc w:val="both"/>
        <w:rPr>
          <w:sz w:val="22"/>
          <w:szCs w:val="22"/>
          <w:lang w:val="uk-UA"/>
        </w:rPr>
      </w:pPr>
      <w:r w:rsidRPr="00B43029">
        <w:rPr>
          <w:sz w:val="22"/>
          <w:szCs w:val="22"/>
          <w:lang w:val="uk-UA"/>
        </w:rPr>
        <w:t>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w:t>
      </w:r>
      <w:r w:rsidR="00410DC0">
        <w:rPr>
          <w:sz w:val="22"/>
          <w:szCs w:val="22"/>
          <w:lang w:val="uk-UA"/>
        </w:rPr>
        <w:t xml:space="preserve">а України [Електронний ресурс] </w:t>
      </w:r>
    </w:p>
    <w:p w:rsidR="00FF6F2F" w:rsidRPr="00B43029" w:rsidRDefault="00FF6F2F" w:rsidP="009C321A">
      <w:pPr>
        <w:pStyle w:val="a3"/>
        <w:numPr>
          <w:ilvl w:val="0"/>
          <w:numId w:val="27"/>
        </w:numPr>
        <w:spacing w:after="0"/>
        <w:jc w:val="both"/>
        <w:rPr>
          <w:sz w:val="22"/>
          <w:szCs w:val="22"/>
          <w:lang w:val="uk-UA"/>
        </w:rPr>
      </w:pPr>
      <w:r w:rsidRPr="00B43029">
        <w:rPr>
          <w:sz w:val="22"/>
          <w:szCs w:val="22"/>
          <w:lang w:val="uk-UA"/>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E70F5C" w:rsidRPr="00E70F5C" w:rsidRDefault="00E70F5C" w:rsidP="00E70F5C">
      <w:pPr>
        <w:pStyle w:val="a3"/>
        <w:numPr>
          <w:ilvl w:val="0"/>
          <w:numId w:val="27"/>
        </w:numPr>
        <w:spacing w:after="0"/>
        <w:jc w:val="both"/>
        <w:rPr>
          <w:sz w:val="24"/>
          <w:szCs w:val="24"/>
          <w:lang w:val="uk-UA"/>
        </w:rPr>
      </w:pPr>
      <w:r w:rsidRPr="007D613D">
        <w:rPr>
          <w:sz w:val="22"/>
          <w:szCs w:val="22"/>
          <w:lang w:val="uk-UA"/>
        </w:rPr>
        <w:t>Методичні рекомендації з формування собівартості продукції (робіт, послуг) у промисловості, затверджені наказом Міністерства промислової політики від 09.07.2007 р. № 373</w:t>
      </w:r>
      <w:r w:rsidRPr="00E70F5C">
        <w:rPr>
          <w:sz w:val="24"/>
          <w:szCs w:val="24"/>
          <w:lang w:val="uk-UA"/>
        </w:rPr>
        <w:t>р.</w:t>
      </w:r>
    </w:p>
    <w:p w:rsidR="00FF6F2F" w:rsidRPr="00B43029" w:rsidRDefault="00FF6F2F" w:rsidP="009C321A">
      <w:pPr>
        <w:pStyle w:val="a7"/>
        <w:numPr>
          <w:ilvl w:val="0"/>
          <w:numId w:val="27"/>
        </w:numPr>
        <w:spacing w:after="0" w:line="240" w:lineRule="auto"/>
        <w:jc w:val="both"/>
        <w:rPr>
          <w:rFonts w:ascii="Times New Roman" w:hAnsi="Times New Roman" w:cs="Times New Roman"/>
        </w:rPr>
      </w:pPr>
      <w:r w:rsidRPr="00B43029">
        <w:rPr>
          <w:rFonts w:ascii="Times New Roman" w:hAnsi="Times New Roman" w:cs="Times New Roman"/>
        </w:rPr>
        <w:t xml:space="preserve">Положення (стандарт) бухгалтерського обліку 16 «Витрати» затверджене наказом Міністерства фінансів України від 31 грудня 1999 р. №318. </w:t>
      </w:r>
    </w:p>
    <w:p w:rsidR="00FF6F2F" w:rsidRPr="00B43029" w:rsidRDefault="00FF6F2F" w:rsidP="009C321A">
      <w:pPr>
        <w:pStyle w:val="a7"/>
        <w:numPr>
          <w:ilvl w:val="0"/>
          <w:numId w:val="27"/>
        </w:numPr>
        <w:spacing w:after="0" w:line="240" w:lineRule="auto"/>
        <w:jc w:val="both"/>
        <w:rPr>
          <w:rFonts w:ascii="Times New Roman" w:hAnsi="Times New Roman" w:cs="Times New Roman"/>
        </w:rPr>
      </w:pPr>
      <w:r w:rsidRPr="00B43029">
        <w:rPr>
          <w:rFonts w:ascii="Times New Roman" w:hAnsi="Times New Roman" w:cs="Times New Roman"/>
        </w:rPr>
        <w:t>Положення (стандарт) бухгалтерського обліку 15 «Доходи», затверджено наказом МФ України від 29. 11. 1999 р. № 290.</w:t>
      </w:r>
    </w:p>
    <w:p w:rsidR="00FF6F2F" w:rsidRPr="00B43029" w:rsidRDefault="00FF6F2F" w:rsidP="009C321A">
      <w:pPr>
        <w:pStyle w:val="a7"/>
        <w:numPr>
          <w:ilvl w:val="0"/>
          <w:numId w:val="27"/>
        </w:numPr>
        <w:spacing w:after="0" w:line="240" w:lineRule="auto"/>
        <w:jc w:val="both"/>
        <w:rPr>
          <w:rFonts w:ascii="Times New Roman" w:hAnsi="Times New Roman" w:cs="Times New Roman"/>
        </w:rPr>
      </w:pPr>
      <w:r w:rsidRPr="00B43029">
        <w:rPr>
          <w:rFonts w:ascii="Times New Roman" w:hAnsi="Times New Roman" w:cs="Times New Roman"/>
        </w:rPr>
        <w:t>Положення (стандарт) бухгалтерського обліку 9 «Запаси», затверджено наказом МФ України від 20. 10. 1999 р. № 246.</w:t>
      </w:r>
    </w:p>
    <w:p w:rsidR="00FF6F2F" w:rsidRPr="00B43029" w:rsidRDefault="00FF6F2F" w:rsidP="00FF6F2F">
      <w:pPr>
        <w:shd w:val="clear" w:color="auto" w:fill="FFFFFF"/>
        <w:ind w:left="360"/>
        <w:rPr>
          <w:rFonts w:ascii="Times New Roman" w:hAnsi="Times New Roman" w:cs="Times New Roman"/>
          <w:i/>
        </w:rPr>
      </w:pPr>
      <w:r w:rsidRPr="00B43029">
        <w:rPr>
          <w:rFonts w:ascii="Times New Roman" w:hAnsi="Times New Roman" w:cs="Times New Roman"/>
          <w:i/>
        </w:rPr>
        <w:t>Основна та допоміжна література:</w:t>
      </w:r>
    </w:p>
    <w:p w:rsidR="00FF6F2F" w:rsidRPr="00B43029" w:rsidRDefault="00FF6F2F" w:rsidP="009C321A">
      <w:pPr>
        <w:pStyle w:val="a3"/>
        <w:numPr>
          <w:ilvl w:val="0"/>
          <w:numId w:val="28"/>
        </w:numPr>
        <w:spacing w:after="0"/>
        <w:jc w:val="both"/>
        <w:rPr>
          <w:sz w:val="22"/>
          <w:szCs w:val="22"/>
        </w:rPr>
      </w:pPr>
      <w:r w:rsidRPr="00B43029">
        <w:rPr>
          <w:sz w:val="22"/>
          <w:szCs w:val="22"/>
        </w:rPr>
        <w:t>Голов С.Ф. Управлінський облік: підручник / С.Ф.Голов. – ЦУЛ. – 2019. – 400 с.</w:t>
      </w:r>
    </w:p>
    <w:p w:rsidR="00FF6F2F" w:rsidRPr="00B43029" w:rsidRDefault="00FF6F2F" w:rsidP="009C321A">
      <w:pPr>
        <w:pStyle w:val="a3"/>
        <w:numPr>
          <w:ilvl w:val="0"/>
          <w:numId w:val="28"/>
        </w:numPr>
        <w:spacing w:after="0"/>
        <w:jc w:val="both"/>
        <w:rPr>
          <w:sz w:val="22"/>
          <w:szCs w:val="22"/>
        </w:rPr>
      </w:pPr>
      <w:r w:rsidRPr="00B43029">
        <w:rPr>
          <w:sz w:val="22"/>
          <w:szCs w:val="22"/>
        </w:rPr>
        <w:t>Карпенко О. В. Управлінський облік: навч. посіб./ О.В. Карпенко, Д.В. Карпенко. -К.: Центр учбової літератури, 2012. -296 с.</w:t>
      </w:r>
    </w:p>
    <w:p w:rsidR="00FF6F2F" w:rsidRPr="00B43029" w:rsidRDefault="00FF6F2F" w:rsidP="009C321A">
      <w:pPr>
        <w:pStyle w:val="a3"/>
        <w:numPr>
          <w:ilvl w:val="0"/>
          <w:numId w:val="28"/>
        </w:numPr>
        <w:spacing w:after="0"/>
        <w:jc w:val="both"/>
        <w:rPr>
          <w:sz w:val="22"/>
          <w:szCs w:val="22"/>
        </w:rPr>
      </w:pPr>
      <w:r w:rsidRPr="00B43029">
        <w:rPr>
          <w:sz w:val="22"/>
          <w:szCs w:val="22"/>
        </w:rPr>
        <w:t>Огійчук М. Фінансовий та управлінський облік за національними стандартами: підручник / М.Огійчук . – Алерта, 2016. – 1040 с.</w:t>
      </w:r>
    </w:p>
    <w:p w:rsidR="00FF6F2F" w:rsidRPr="00B43029" w:rsidRDefault="00FF6F2F" w:rsidP="009C321A">
      <w:pPr>
        <w:pStyle w:val="a3"/>
        <w:numPr>
          <w:ilvl w:val="0"/>
          <w:numId w:val="28"/>
        </w:numPr>
        <w:spacing w:after="0"/>
        <w:jc w:val="both"/>
        <w:rPr>
          <w:sz w:val="22"/>
          <w:szCs w:val="22"/>
        </w:rPr>
      </w:pPr>
      <w:r w:rsidRPr="00B43029">
        <w:rPr>
          <w:sz w:val="22"/>
          <w:szCs w:val="22"/>
        </w:rPr>
        <w:t xml:space="preserve">Партин Г.О. Управлінський облік: підручник / Г.О.Партин та ін. – Л.: Вид-во Львів.політехніки, 2013.– 279 с. </w:t>
      </w:r>
    </w:p>
    <w:p w:rsidR="00FF6F2F" w:rsidRPr="00B43029" w:rsidRDefault="00FF6F2F" w:rsidP="009C321A">
      <w:pPr>
        <w:pStyle w:val="a7"/>
        <w:numPr>
          <w:ilvl w:val="0"/>
          <w:numId w:val="28"/>
        </w:numPr>
        <w:tabs>
          <w:tab w:val="left" w:pos="10260"/>
        </w:tabs>
        <w:spacing w:after="0" w:line="240" w:lineRule="auto"/>
        <w:jc w:val="both"/>
        <w:rPr>
          <w:rFonts w:ascii="Times New Roman" w:hAnsi="Times New Roman" w:cs="Times New Roman"/>
        </w:rPr>
      </w:pPr>
      <w:r w:rsidRPr="00B43029">
        <w:rPr>
          <w:rFonts w:ascii="Times New Roman" w:hAnsi="Times New Roman" w:cs="Times New Roman"/>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B43029">
        <w:rPr>
          <w:rFonts w:ascii="Times New Roman" w:hAnsi="Times New Roman" w:cs="Times New Roman"/>
          <w:lang w:val="en-US"/>
        </w:rPr>
        <w:t>http</w:t>
      </w:r>
      <w:r w:rsidRPr="00B43029">
        <w:rPr>
          <w:rFonts w:ascii="Times New Roman" w:hAnsi="Times New Roman" w:cs="Times New Roman"/>
        </w:rPr>
        <w:t>://</w:t>
      </w:r>
      <w:r w:rsidRPr="00B43029">
        <w:rPr>
          <w:rFonts w:ascii="Times New Roman" w:hAnsi="Times New Roman" w:cs="Times New Roman"/>
          <w:lang w:val="en-US"/>
        </w:rPr>
        <w:t>nmu</w:t>
      </w:r>
      <w:r w:rsidRPr="00B43029">
        <w:rPr>
          <w:rFonts w:ascii="Times New Roman" w:hAnsi="Times New Roman" w:cs="Times New Roman"/>
        </w:rPr>
        <w:t>.</w:t>
      </w:r>
      <w:r w:rsidRPr="00B43029">
        <w:rPr>
          <w:rFonts w:ascii="Times New Roman" w:hAnsi="Times New Roman" w:cs="Times New Roman"/>
          <w:lang w:val="en-US"/>
        </w:rPr>
        <w:t>org</w:t>
      </w:r>
      <w:r w:rsidRPr="00B43029">
        <w:rPr>
          <w:rFonts w:ascii="Times New Roman" w:hAnsi="Times New Roman" w:cs="Times New Roman"/>
        </w:rPr>
        <w:t>.</w:t>
      </w:r>
      <w:r w:rsidRPr="00B43029">
        <w:rPr>
          <w:rFonts w:ascii="Times New Roman" w:hAnsi="Times New Roman" w:cs="Times New Roman"/>
          <w:lang w:val="en-US"/>
        </w:rPr>
        <w:t>ua</w:t>
      </w:r>
      <w:r w:rsidRPr="00B43029">
        <w:rPr>
          <w:rFonts w:ascii="Times New Roman" w:hAnsi="Times New Roman" w:cs="Times New Roman"/>
        </w:rPr>
        <w:t xml:space="preserve"> </w:t>
      </w:r>
    </w:p>
    <w:p w:rsidR="00FF6F2F" w:rsidRPr="001919AB" w:rsidRDefault="00FF6F2F" w:rsidP="00FF6F2F">
      <w:pPr>
        <w:pStyle w:val="a3"/>
        <w:rPr>
          <w:b/>
          <w:sz w:val="22"/>
          <w:szCs w:val="22"/>
          <w:lang w:val="uk-UA"/>
        </w:rPr>
      </w:pPr>
      <w:r w:rsidRPr="001919AB">
        <w:rPr>
          <w:i/>
          <w:sz w:val="22"/>
          <w:szCs w:val="22"/>
          <w:lang w:val="uk-UA"/>
        </w:rPr>
        <w:t>Ресурси інтернету</w:t>
      </w:r>
      <w:r w:rsidRPr="001919AB">
        <w:rPr>
          <w:sz w:val="22"/>
          <w:szCs w:val="22"/>
          <w:lang w:val="uk-UA"/>
        </w:rPr>
        <w:t>:</w:t>
      </w:r>
    </w:p>
    <w:p w:rsidR="00FF6F2F" w:rsidRPr="001919AB" w:rsidRDefault="00FF6F2F" w:rsidP="00B43029">
      <w:pPr>
        <w:pStyle w:val="a3"/>
        <w:spacing w:after="0"/>
        <w:ind w:left="0"/>
        <w:jc w:val="both"/>
        <w:rPr>
          <w:sz w:val="22"/>
          <w:szCs w:val="22"/>
          <w:lang w:val="uk-UA"/>
        </w:rPr>
      </w:pPr>
      <w:r w:rsidRPr="00B43029">
        <w:rPr>
          <w:sz w:val="22"/>
          <w:szCs w:val="22"/>
          <w:lang w:val="en-US"/>
        </w:rPr>
        <w:t>http</w:t>
      </w:r>
      <w:r w:rsidRPr="001919AB">
        <w:rPr>
          <w:sz w:val="22"/>
          <w:szCs w:val="22"/>
          <w:lang w:val="uk-UA"/>
        </w:rPr>
        <w:t xml:space="preserve">:// </w:t>
      </w:r>
      <w:r w:rsidRPr="00B43029">
        <w:rPr>
          <w:sz w:val="22"/>
          <w:szCs w:val="22"/>
          <w:lang w:val="en-US"/>
        </w:rPr>
        <w:t>www</w:t>
      </w:r>
      <w:r w:rsidRPr="001919AB">
        <w:rPr>
          <w:sz w:val="22"/>
          <w:szCs w:val="22"/>
          <w:lang w:val="uk-UA"/>
        </w:rPr>
        <w:t xml:space="preserve">. </w:t>
      </w:r>
      <w:r w:rsidRPr="00B43029">
        <w:rPr>
          <w:sz w:val="22"/>
          <w:szCs w:val="22"/>
          <w:lang w:val="en-US"/>
        </w:rPr>
        <w:t>library</w:t>
      </w:r>
      <w:r w:rsidRPr="001919AB">
        <w:rPr>
          <w:sz w:val="22"/>
          <w:szCs w:val="22"/>
          <w:lang w:val="uk-UA"/>
        </w:rPr>
        <w:t xml:space="preserve">. </w:t>
      </w:r>
      <w:r w:rsidRPr="00B43029">
        <w:rPr>
          <w:sz w:val="22"/>
          <w:szCs w:val="22"/>
          <w:lang w:val="en-US"/>
        </w:rPr>
        <w:t>univ</w:t>
      </w:r>
      <w:r w:rsidRPr="001919AB">
        <w:rPr>
          <w:sz w:val="22"/>
          <w:szCs w:val="22"/>
          <w:lang w:val="uk-UA"/>
        </w:rPr>
        <w:t>.</w:t>
      </w:r>
      <w:r w:rsidRPr="00B43029">
        <w:rPr>
          <w:sz w:val="22"/>
          <w:szCs w:val="22"/>
          <w:lang w:val="en-US"/>
        </w:rPr>
        <w:t>kiev</w:t>
      </w:r>
      <w:r w:rsidRPr="001919AB">
        <w:rPr>
          <w:sz w:val="22"/>
          <w:szCs w:val="22"/>
          <w:lang w:val="uk-UA"/>
        </w:rPr>
        <w:t>.</w:t>
      </w:r>
      <w:r w:rsidRPr="00B43029">
        <w:rPr>
          <w:sz w:val="22"/>
          <w:szCs w:val="22"/>
          <w:lang w:val="en-US"/>
        </w:rPr>
        <w:t>ua</w:t>
      </w:r>
      <w:r w:rsidRPr="001919AB">
        <w:rPr>
          <w:sz w:val="22"/>
          <w:szCs w:val="22"/>
          <w:lang w:val="uk-UA"/>
        </w:rPr>
        <w:t>/</w:t>
      </w:r>
      <w:r w:rsidRPr="00B43029">
        <w:rPr>
          <w:sz w:val="22"/>
          <w:szCs w:val="22"/>
          <w:lang w:val="en-US"/>
        </w:rPr>
        <w:t>ukr</w:t>
      </w:r>
      <w:r w:rsidRPr="001919AB">
        <w:rPr>
          <w:sz w:val="22"/>
          <w:szCs w:val="22"/>
          <w:lang w:val="uk-UA"/>
        </w:rPr>
        <w:t>/</w:t>
      </w:r>
      <w:r w:rsidRPr="00B43029">
        <w:rPr>
          <w:sz w:val="22"/>
          <w:szCs w:val="22"/>
          <w:lang w:val="en-US"/>
        </w:rPr>
        <w:t>res</w:t>
      </w:r>
      <w:r w:rsidRPr="001919AB">
        <w:rPr>
          <w:sz w:val="22"/>
          <w:szCs w:val="22"/>
          <w:lang w:val="uk-UA"/>
        </w:rPr>
        <w:t>/</w:t>
      </w:r>
      <w:r w:rsidRPr="00B43029">
        <w:rPr>
          <w:sz w:val="22"/>
          <w:szCs w:val="22"/>
          <w:lang w:val="en-US"/>
        </w:rPr>
        <w:t>resour</w:t>
      </w:r>
      <w:r w:rsidRPr="001919AB">
        <w:rPr>
          <w:sz w:val="22"/>
          <w:szCs w:val="22"/>
          <w:lang w:val="uk-UA"/>
        </w:rPr>
        <w:t>.</w:t>
      </w:r>
      <w:r w:rsidRPr="00B43029">
        <w:rPr>
          <w:sz w:val="22"/>
          <w:szCs w:val="22"/>
          <w:lang w:val="en-US"/>
        </w:rPr>
        <w:t>php</w:t>
      </w:r>
      <w:r w:rsidRPr="001919AB">
        <w:rPr>
          <w:sz w:val="22"/>
          <w:szCs w:val="22"/>
          <w:lang w:val="uk-UA"/>
        </w:rPr>
        <w:t>3 – Бібліотеки в Україні.</w:t>
      </w:r>
    </w:p>
    <w:p w:rsidR="00FF6F2F" w:rsidRPr="00B43029" w:rsidRDefault="00FF6F2F" w:rsidP="00B43029">
      <w:pPr>
        <w:pStyle w:val="a3"/>
        <w:spacing w:after="0"/>
        <w:ind w:left="0"/>
        <w:jc w:val="both"/>
        <w:rPr>
          <w:sz w:val="22"/>
          <w:szCs w:val="22"/>
        </w:rPr>
      </w:pPr>
      <w:r w:rsidRPr="00B43029">
        <w:rPr>
          <w:sz w:val="22"/>
          <w:szCs w:val="22"/>
          <w:lang w:val="en-US"/>
        </w:rPr>
        <w:t>http</w:t>
      </w:r>
      <w:r w:rsidRPr="00B43029">
        <w:rPr>
          <w:sz w:val="22"/>
          <w:szCs w:val="22"/>
        </w:rPr>
        <w:t>://</w:t>
      </w:r>
      <w:r w:rsidRPr="00B43029">
        <w:rPr>
          <w:sz w:val="22"/>
          <w:szCs w:val="22"/>
          <w:lang w:val="en-US"/>
        </w:rPr>
        <w:t>www</w:t>
      </w:r>
      <w:r w:rsidRPr="00B43029">
        <w:rPr>
          <w:sz w:val="22"/>
          <w:szCs w:val="22"/>
        </w:rPr>
        <w:t>.</w:t>
      </w:r>
      <w:r w:rsidRPr="00B43029">
        <w:rPr>
          <w:sz w:val="22"/>
          <w:szCs w:val="22"/>
          <w:lang w:val="en-US"/>
        </w:rPr>
        <w:t>nbuv</w:t>
      </w:r>
      <w:r w:rsidRPr="00B43029">
        <w:rPr>
          <w:sz w:val="22"/>
          <w:szCs w:val="22"/>
        </w:rPr>
        <w:t>.</w:t>
      </w:r>
      <w:r w:rsidRPr="00B43029">
        <w:rPr>
          <w:sz w:val="22"/>
          <w:szCs w:val="22"/>
          <w:lang w:val="en-US"/>
        </w:rPr>
        <w:t>gov</w:t>
      </w:r>
      <w:r w:rsidRPr="00B43029">
        <w:rPr>
          <w:sz w:val="22"/>
          <w:szCs w:val="22"/>
        </w:rPr>
        <w:t>.</w:t>
      </w:r>
      <w:r w:rsidRPr="00B43029">
        <w:rPr>
          <w:sz w:val="22"/>
          <w:szCs w:val="22"/>
          <w:lang w:val="en-US"/>
        </w:rPr>
        <w:t>ua</w:t>
      </w:r>
      <w:r w:rsidRPr="00B43029">
        <w:rPr>
          <w:sz w:val="22"/>
          <w:szCs w:val="22"/>
        </w:rPr>
        <w:t>/–Національна бібліотека України ім. В.І.Вернадського</w:t>
      </w:r>
    </w:p>
    <w:p w:rsidR="00FF6F2F" w:rsidRPr="00B43029" w:rsidRDefault="00FF6F2F" w:rsidP="00B43029">
      <w:pPr>
        <w:pStyle w:val="a3"/>
        <w:spacing w:after="0"/>
        <w:ind w:left="0"/>
        <w:jc w:val="both"/>
        <w:rPr>
          <w:sz w:val="22"/>
          <w:szCs w:val="22"/>
        </w:rPr>
      </w:pPr>
      <w:r w:rsidRPr="00B43029">
        <w:rPr>
          <w:sz w:val="22"/>
          <w:szCs w:val="22"/>
          <w:lang w:val="en-US"/>
        </w:rPr>
        <w:t>http</w:t>
      </w:r>
      <w:r w:rsidRPr="00B43029">
        <w:rPr>
          <w:sz w:val="22"/>
          <w:szCs w:val="22"/>
        </w:rPr>
        <w:t>://</w:t>
      </w:r>
      <w:r w:rsidRPr="00B43029">
        <w:rPr>
          <w:sz w:val="22"/>
          <w:szCs w:val="22"/>
          <w:lang w:val="en-US"/>
        </w:rPr>
        <w:t>www</w:t>
      </w:r>
      <w:r w:rsidRPr="00B43029">
        <w:rPr>
          <w:sz w:val="22"/>
          <w:szCs w:val="22"/>
        </w:rPr>
        <w:t>.</w:t>
      </w:r>
      <w:r w:rsidRPr="00B43029">
        <w:rPr>
          <w:sz w:val="22"/>
          <w:szCs w:val="22"/>
          <w:lang w:val="en-US"/>
        </w:rPr>
        <w:t>nbuv</w:t>
      </w:r>
      <w:r w:rsidRPr="00B43029">
        <w:rPr>
          <w:sz w:val="22"/>
          <w:szCs w:val="22"/>
        </w:rPr>
        <w:t>.</w:t>
      </w:r>
      <w:r w:rsidRPr="00B43029">
        <w:rPr>
          <w:sz w:val="22"/>
          <w:szCs w:val="22"/>
          <w:lang w:val="en-US"/>
        </w:rPr>
        <w:t>gov</w:t>
      </w:r>
      <w:r w:rsidRPr="00B43029">
        <w:rPr>
          <w:sz w:val="22"/>
          <w:szCs w:val="22"/>
        </w:rPr>
        <w:t>.</w:t>
      </w:r>
      <w:r w:rsidRPr="00B43029">
        <w:rPr>
          <w:sz w:val="22"/>
          <w:szCs w:val="22"/>
          <w:lang w:val="en-US"/>
        </w:rPr>
        <w:t>ua</w:t>
      </w:r>
      <w:r w:rsidRPr="00B43029">
        <w:rPr>
          <w:sz w:val="22"/>
          <w:szCs w:val="22"/>
        </w:rPr>
        <w:t>/</w:t>
      </w:r>
      <w:r w:rsidRPr="00B43029">
        <w:rPr>
          <w:sz w:val="22"/>
          <w:szCs w:val="22"/>
          <w:lang w:val="en-US"/>
        </w:rPr>
        <w:t>portal</w:t>
      </w:r>
      <w:r w:rsidRPr="00B43029">
        <w:rPr>
          <w:sz w:val="22"/>
          <w:szCs w:val="22"/>
        </w:rPr>
        <w:t>/</w:t>
      </w:r>
      <w:r w:rsidRPr="00B43029">
        <w:rPr>
          <w:sz w:val="22"/>
          <w:szCs w:val="22"/>
          <w:lang w:val="en-US"/>
        </w:rPr>
        <w:t>libukr</w:t>
      </w:r>
      <w:r w:rsidRPr="00B43029">
        <w:rPr>
          <w:sz w:val="22"/>
          <w:szCs w:val="22"/>
        </w:rPr>
        <w:t>.</w:t>
      </w:r>
      <w:r w:rsidRPr="00B43029">
        <w:rPr>
          <w:sz w:val="22"/>
          <w:szCs w:val="22"/>
          <w:lang w:val="en-US"/>
        </w:rPr>
        <w:t>html</w:t>
      </w:r>
      <w:r w:rsidRPr="00B43029">
        <w:rPr>
          <w:sz w:val="22"/>
          <w:szCs w:val="22"/>
        </w:rPr>
        <w:t xml:space="preserve"> – Бібліотеки та науково-інформаційні центри України.</w:t>
      </w:r>
    </w:p>
    <w:p w:rsidR="00FF6F2F" w:rsidRPr="00B43029" w:rsidRDefault="00FF6F2F" w:rsidP="00B43029">
      <w:pPr>
        <w:pStyle w:val="a3"/>
        <w:spacing w:after="0"/>
        <w:ind w:left="0"/>
        <w:jc w:val="both"/>
        <w:rPr>
          <w:sz w:val="22"/>
          <w:szCs w:val="22"/>
        </w:rPr>
      </w:pPr>
      <w:r w:rsidRPr="00B43029">
        <w:rPr>
          <w:sz w:val="22"/>
          <w:szCs w:val="22"/>
          <w:lang w:val="en-US"/>
        </w:rPr>
        <w:t>http</w:t>
      </w:r>
      <w:r w:rsidRPr="00B43029">
        <w:rPr>
          <w:sz w:val="22"/>
          <w:szCs w:val="22"/>
        </w:rPr>
        <w:t xml:space="preserve">:// </w:t>
      </w:r>
      <w:r w:rsidRPr="00B43029">
        <w:rPr>
          <w:sz w:val="22"/>
          <w:szCs w:val="22"/>
          <w:lang w:val="en-US"/>
        </w:rPr>
        <w:t>www</w:t>
      </w:r>
      <w:r w:rsidRPr="00B43029">
        <w:rPr>
          <w:sz w:val="22"/>
          <w:szCs w:val="22"/>
        </w:rPr>
        <w:t xml:space="preserve">. </w:t>
      </w:r>
      <w:r w:rsidRPr="00B43029">
        <w:rPr>
          <w:sz w:val="22"/>
          <w:szCs w:val="22"/>
          <w:lang w:val="en-US"/>
        </w:rPr>
        <w:t>library</w:t>
      </w:r>
      <w:r w:rsidRPr="00B43029">
        <w:rPr>
          <w:sz w:val="22"/>
          <w:szCs w:val="22"/>
        </w:rPr>
        <w:t xml:space="preserve">. </w:t>
      </w:r>
      <w:r w:rsidRPr="00B43029">
        <w:rPr>
          <w:sz w:val="22"/>
          <w:szCs w:val="22"/>
          <w:lang w:val="en-US"/>
        </w:rPr>
        <w:t>lviv</w:t>
      </w:r>
      <w:r w:rsidRPr="00B43029">
        <w:rPr>
          <w:sz w:val="22"/>
          <w:szCs w:val="22"/>
        </w:rPr>
        <w:t>.</w:t>
      </w:r>
      <w:r w:rsidRPr="00B43029">
        <w:rPr>
          <w:sz w:val="22"/>
          <w:szCs w:val="22"/>
          <w:lang w:val="en-US"/>
        </w:rPr>
        <w:t>ua</w:t>
      </w:r>
      <w:r w:rsidRPr="00B43029">
        <w:rPr>
          <w:sz w:val="22"/>
          <w:szCs w:val="22"/>
        </w:rPr>
        <w:t xml:space="preserve"> / – Львівська національна наукова бібліотека України ім. В. Стефаника.</w:t>
      </w:r>
    </w:p>
    <w:p w:rsidR="00FF6F2F" w:rsidRPr="00B43029" w:rsidRDefault="00FF6F2F" w:rsidP="00B43029">
      <w:pPr>
        <w:pStyle w:val="a3"/>
        <w:spacing w:after="0"/>
        <w:ind w:left="0"/>
        <w:jc w:val="both"/>
        <w:rPr>
          <w:sz w:val="22"/>
          <w:szCs w:val="22"/>
        </w:rPr>
      </w:pPr>
      <w:r w:rsidRPr="00B43029">
        <w:rPr>
          <w:sz w:val="22"/>
          <w:szCs w:val="22"/>
          <w:lang w:val="en-US"/>
        </w:rPr>
        <w:t>http</w:t>
      </w:r>
      <w:r w:rsidRPr="00B43029">
        <w:rPr>
          <w:sz w:val="22"/>
          <w:szCs w:val="22"/>
        </w:rPr>
        <w:t>://</w:t>
      </w:r>
      <w:r w:rsidRPr="00B43029">
        <w:rPr>
          <w:sz w:val="22"/>
          <w:szCs w:val="22"/>
          <w:lang w:val="en-US"/>
        </w:rPr>
        <w:t>uk</w:t>
      </w:r>
      <w:r w:rsidRPr="00B43029">
        <w:rPr>
          <w:sz w:val="22"/>
          <w:szCs w:val="22"/>
        </w:rPr>
        <w:t>.</w:t>
      </w:r>
      <w:r w:rsidRPr="00B43029">
        <w:rPr>
          <w:sz w:val="22"/>
          <w:szCs w:val="22"/>
          <w:lang w:val="en-US"/>
        </w:rPr>
        <w:t>wikipedia</w:t>
      </w:r>
      <w:r w:rsidRPr="00B43029">
        <w:rPr>
          <w:sz w:val="22"/>
          <w:szCs w:val="22"/>
        </w:rPr>
        <w:t>.</w:t>
      </w:r>
      <w:r w:rsidRPr="00B43029">
        <w:rPr>
          <w:sz w:val="22"/>
          <w:szCs w:val="22"/>
          <w:lang w:val="en-US"/>
        </w:rPr>
        <w:t>org</w:t>
      </w:r>
      <w:r w:rsidRPr="00B43029">
        <w:rPr>
          <w:sz w:val="22"/>
          <w:szCs w:val="22"/>
        </w:rPr>
        <w:t xml:space="preserve"> – вільна енциклопедія.</w:t>
      </w:r>
    </w:p>
    <w:p w:rsidR="00FF6F2F" w:rsidRPr="00B43029" w:rsidRDefault="00FF6F2F" w:rsidP="00B43029">
      <w:pPr>
        <w:pStyle w:val="a3"/>
        <w:spacing w:after="0"/>
        <w:ind w:left="0"/>
        <w:jc w:val="both"/>
        <w:rPr>
          <w:sz w:val="22"/>
          <w:szCs w:val="22"/>
        </w:rPr>
      </w:pPr>
      <w:r w:rsidRPr="00B43029">
        <w:rPr>
          <w:sz w:val="22"/>
          <w:szCs w:val="22"/>
          <w:lang w:val="en-US"/>
        </w:rPr>
        <w:t>www</w:t>
      </w:r>
      <w:r w:rsidRPr="00B43029">
        <w:rPr>
          <w:sz w:val="22"/>
          <w:szCs w:val="22"/>
        </w:rPr>
        <w:t>.</w:t>
      </w:r>
      <w:r w:rsidRPr="00B43029">
        <w:rPr>
          <w:sz w:val="22"/>
          <w:szCs w:val="22"/>
          <w:lang w:val="en-US"/>
        </w:rPr>
        <w:t>minfin</w:t>
      </w:r>
      <w:r w:rsidRPr="00B43029">
        <w:rPr>
          <w:sz w:val="22"/>
          <w:szCs w:val="22"/>
        </w:rPr>
        <w:t>.</w:t>
      </w:r>
      <w:r w:rsidRPr="00B43029">
        <w:rPr>
          <w:sz w:val="22"/>
          <w:szCs w:val="22"/>
          <w:lang w:val="en-US"/>
        </w:rPr>
        <w:t>gov</w:t>
      </w:r>
      <w:r w:rsidRPr="00B43029">
        <w:rPr>
          <w:sz w:val="22"/>
          <w:szCs w:val="22"/>
        </w:rPr>
        <w:t>.</w:t>
      </w:r>
      <w:r w:rsidRPr="00B43029">
        <w:rPr>
          <w:sz w:val="22"/>
          <w:szCs w:val="22"/>
          <w:lang w:val="en-US"/>
        </w:rPr>
        <w:t>ua</w:t>
      </w:r>
      <w:r w:rsidRPr="00B43029">
        <w:rPr>
          <w:sz w:val="22"/>
          <w:szCs w:val="22"/>
        </w:rPr>
        <w:t xml:space="preserve"> – сайт Міністерства фінансів України.</w:t>
      </w:r>
    </w:p>
    <w:p w:rsidR="00FF6F2F" w:rsidRPr="00B43029" w:rsidRDefault="00FF6F2F" w:rsidP="00B43029">
      <w:pPr>
        <w:pStyle w:val="a3"/>
        <w:spacing w:after="0"/>
        <w:ind w:left="0"/>
        <w:jc w:val="both"/>
        <w:rPr>
          <w:sz w:val="22"/>
          <w:szCs w:val="22"/>
        </w:rPr>
      </w:pPr>
      <w:r w:rsidRPr="00B43029">
        <w:rPr>
          <w:sz w:val="22"/>
          <w:szCs w:val="22"/>
          <w:lang w:val="en-US"/>
        </w:rPr>
        <w:t>www</w:t>
      </w:r>
      <w:r w:rsidRPr="00B43029">
        <w:rPr>
          <w:sz w:val="22"/>
          <w:szCs w:val="22"/>
        </w:rPr>
        <w:t>.</w:t>
      </w:r>
      <w:r w:rsidRPr="00B43029">
        <w:rPr>
          <w:sz w:val="22"/>
          <w:szCs w:val="22"/>
          <w:lang w:val="en-US"/>
        </w:rPr>
        <w:t>osvita</w:t>
      </w:r>
      <w:r w:rsidRPr="00B43029">
        <w:rPr>
          <w:sz w:val="22"/>
          <w:szCs w:val="22"/>
        </w:rPr>
        <w:t>/</w:t>
      </w:r>
      <w:r w:rsidRPr="00B43029">
        <w:rPr>
          <w:sz w:val="22"/>
          <w:szCs w:val="22"/>
          <w:lang w:val="en-US"/>
        </w:rPr>
        <w:t>org</w:t>
      </w:r>
      <w:r w:rsidRPr="00B43029">
        <w:rPr>
          <w:sz w:val="22"/>
          <w:szCs w:val="22"/>
        </w:rPr>
        <w:t>.</w:t>
      </w:r>
      <w:r w:rsidRPr="00B43029">
        <w:rPr>
          <w:sz w:val="22"/>
          <w:szCs w:val="22"/>
          <w:lang w:val="en-US"/>
        </w:rPr>
        <w:t>ua</w:t>
      </w:r>
      <w:r w:rsidRPr="00B43029">
        <w:rPr>
          <w:sz w:val="22"/>
          <w:szCs w:val="22"/>
        </w:rPr>
        <w:t xml:space="preserve"> – сайт Міністерства освіти і науки України</w:t>
      </w:r>
    </w:p>
    <w:p w:rsidR="007A76A5" w:rsidRDefault="007A76A5" w:rsidP="007A76A5">
      <w:pPr>
        <w:pStyle w:val="a8"/>
        <w:shd w:val="clear" w:color="auto" w:fill="FFFFFF"/>
        <w:spacing w:before="0" w:beforeAutospacing="0" w:after="0" w:afterAutospacing="0"/>
        <w:ind w:left="720"/>
        <w:textAlignment w:val="baseline"/>
        <w:rPr>
          <w:b/>
          <w:bCs/>
          <w:lang w:val="uk-UA"/>
        </w:rPr>
      </w:pPr>
    </w:p>
    <w:p w:rsidR="007A76A5" w:rsidRDefault="007A76A5" w:rsidP="007A76A5">
      <w:pPr>
        <w:pStyle w:val="a8"/>
        <w:shd w:val="clear" w:color="auto" w:fill="FFFFFF"/>
        <w:spacing w:before="0" w:beforeAutospacing="0" w:after="0" w:afterAutospacing="0"/>
        <w:ind w:left="720"/>
        <w:textAlignment w:val="baseline"/>
        <w:rPr>
          <w:b/>
          <w:bCs/>
          <w:lang w:val="uk-UA"/>
        </w:rPr>
      </w:pPr>
      <w:r w:rsidRPr="00181A85">
        <w:rPr>
          <w:b/>
          <w:bCs/>
        </w:rPr>
        <w:t>Питання для самоконтролю</w:t>
      </w:r>
    </w:p>
    <w:p w:rsidR="00AD5FA0" w:rsidRPr="00AD5FA0" w:rsidRDefault="00AD5FA0" w:rsidP="009C321A">
      <w:pPr>
        <w:pStyle w:val="a7"/>
        <w:numPr>
          <w:ilvl w:val="0"/>
          <w:numId w:val="29"/>
        </w:numPr>
        <w:shd w:val="clear" w:color="auto" w:fill="FFFFFF"/>
        <w:spacing w:after="0" w:line="240" w:lineRule="auto"/>
        <w:jc w:val="both"/>
        <w:rPr>
          <w:rFonts w:ascii="Times New Roman" w:hAnsi="Times New Roman" w:cs="Times New Roman"/>
          <w:sz w:val="24"/>
          <w:szCs w:val="24"/>
        </w:rPr>
      </w:pPr>
      <w:r w:rsidRPr="00AD5FA0">
        <w:rPr>
          <w:rFonts w:ascii="Times New Roman" w:hAnsi="Times New Roman" w:cs="Times New Roman"/>
          <w:iCs/>
          <w:color w:val="000000"/>
          <w:sz w:val="24"/>
          <w:szCs w:val="24"/>
        </w:rPr>
        <w:t>Сутність об'єктів обліку витрат і об'єктів калькулювання.</w:t>
      </w:r>
    </w:p>
    <w:p w:rsidR="00AD5FA0" w:rsidRPr="00AD5FA0" w:rsidRDefault="00AD5FA0" w:rsidP="009C321A">
      <w:pPr>
        <w:pStyle w:val="a7"/>
        <w:numPr>
          <w:ilvl w:val="0"/>
          <w:numId w:val="29"/>
        </w:numPr>
        <w:shd w:val="clear" w:color="auto" w:fill="FFFFFF"/>
        <w:spacing w:after="0" w:line="240" w:lineRule="auto"/>
        <w:jc w:val="both"/>
        <w:rPr>
          <w:rFonts w:ascii="Times New Roman" w:eastAsia="TimesNewRoman" w:hAnsi="Times New Roman" w:cs="Times New Roman"/>
          <w:sz w:val="24"/>
          <w:szCs w:val="24"/>
        </w:rPr>
      </w:pPr>
      <w:r w:rsidRPr="00AD5FA0">
        <w:rPr>
          <w:rFonts w:ascii="Times New Roman" w:eastAsia="TimesNewRoman" w:hAnsi="Times New Roman" w:cs="Times New Roman"/>
          <w:sz w:val="24"/>
          <w:szCs w:val="24"/>
        </w:rPr>
        <w:t>Які завдання калькулювання собівартості?</w:t>
      </w:r>
    </w:p>
    <w:p w:rsidR="00AD5FA0" w:rsidRPr="00AD5FA0" w:rsidRDefault="00AD5FA0" w:rsidP="009C321A">
      <w:pPr>
        <w:pStyle w:val="a7"/>
        <w:numPr>
          <w:ilvl w:val="0"/>
          <w:numId w:val="29"/>
        </w:numPr>
        <w:shd w:val="clear" w:color="auto" w:fill="FFFFFF"/>
        <w:spacing w:after="0" w:line="240" w:lineRule="auto"/>
        <w:jc w:val="both"/>
        <w:rPr>
          <w:rFonts w:ascii="Times New Roman" w:hAnsi="Times New Roman" w:cs="Times New Roman"/>
          <w:sz w:val="24"/>
          <w:szCs w:val="24"/>
        </w:rPr>
      </w:pPr>
      <w:r w:rsidRPr="00AD5FA0">
        <w:rPr>
          <w:rFonts w:ascii="Times New Roman" w:hAnsi="Times New Roman" w:cs="Times New Roman"/>
          <w:iCs/>
          <w:color w:val="000000"/>
          <w:sz w:val="24"/>
          <w:szCs w:val="24"/>
        </w:rPr>
        <w:t>Порядок побудови системи обліку і калькулювання витрат.</w:t>
      </w:r>
    </w:p>
    <w:p w:rsidR="00AD5FA0" w:rsidRPr="00AD5FA0" w:rsidRDefault="00AD5FA0" w:rsidP="009C321A">
      <w:pPr>
        <w:pStyle w:val="a7"/>
        <w:numPr>
          <w:ilvl w:val="0"/>
          <w:numId w:val="29"/>
        </w:numPr>
        <w:autoSpaceDE w:val="0"/>
        <w:autoSpaceDN w:val="0"/>
        <w:adjustRightInd w:val="0"/>
        <w:spacing w:after="0" w:line="240" w:lineRule="auto"/>
        <w:jc w:val="both"/>
        <w:rPr>
          <w:rFonts w:ascii="Times New Roman" w:hAnsi="Times New Roman" w:cs="Times New Roman"/>
          <w:iCs/>
          <w:color w:val="000000"/>
          <w:sz w:val="24"/>
          <w:szCs w:val="24"/>
        </w:rPr>
      </w:pPr>
      <w:r w:rsidRPr="00AD5FA0">
        <w:rPr>
          <w:rFonts w:ascii="Times New Roman" w:hAnsi="Times New Roman" w:cs="Times New Roman"/>
          <w:iCs/>
          <w:color w:val="000000"/>
          <w:sz w:val="24"/>
          <w:szCs w:val="24"/>
        </w:rPr>
        <w:t>Класифікація калькуляцій витрат.</w:t>
      </w:r>
    </w:p>
    <w:p w:rsidR="00AD5FA0" w:rsidRPr="00AD5FA0" w:rsidRDefault="00AD5FA0" w:rsidP="009C321A">
      <w:pPr>
        <w:pStyle w:val="a7"/>
        <w:numPr>
          <w:ilvl w:val="0"/>
          <w:numId w:val="29"/>
        </w:numPr>
        <w:autoSpaceDE w:val="0"/>
        <w:autoSpaceDN w:val="0"/>
        <w:adjustRightInd w:val="0"/>
        <w:spacing w:after="0" w:line="240" w:lineRule="auto"/>
        <w:jc w:val="both"/>
        <w:rPr>
          <w:rFonts w:ascii="Times New Roman" w:eastAsia="TimesNewRoman" w:hAnsi="Times New Roman" w:cs="Times New Roman"/>
          <w:sz w:val="24"/>
          <w:szCs w:val="24"/>
        </w:rPr>
      </w:pPr>
      <w:r w:rsidRPr="00AD5FA0">
        <w:rPr>
          <w:rFonts w:ascii="Times New Roman" w:eastAsia="TimesNewRoman" w:hAnsi="Times New Roman" w:cs="Times New Roman"/>
          <w:sz w:val="24"/>
          <w:szCs w:val="24"/>
        </w:rPr>
        <w:t>Які основні елементи калькулювання собівартості продукції?</w:t>
      </w:r>
    </w:p>
    <w:p w:rsidR="00AD5FA0" w:rsidRPr="00AD5FA0" w:rsidRDefault="00AD5FA0" w:rsidP="009C321A">
      <w:pPr>
        <w:pStyle w:val="a7"/>
        <w:numPr>
          <w:ilvl w:val="0"/>
          <w:numId w:val="29"/>
        </w:numPr>
        <w:autoSpaceDE w:val="0"/>
        <w:autoSpaceDN w:val="0"/>
        <w:adjustRightInd w:val="0"/>
        <w:spacing w:after="0" w:line="240" w:lineRule="auto"/>
        <w:jc w:val="both"/>
        <w:rPr>
          <w:rFonts w:ascii="Times New Roman" w:eastAsia="TimesNewRoman" w:hAnsi="Times New Roman" w:cs="Times New Roman"/>
          <w:sz w:val="24"/>
          <w:szCs w:val="24"/>
        </w:rPr>
      </w:pPr>
      <w:r w:rsidRPr="00AD5FA0">
        <w:rPr>
          <w:rFonts w:ascii="Times New Roman" w:eastAsia="TimesNewRoman" w:hAnsi="Times New Roman" w:cs="Times New Roman"/>
          <w:sz w:val="24"/>
          <w:szCs w:val="24"/>
        </w:rPr>
        <w:t>У чому сутність і склад виробничої собівартості ?</w:t>
      </w:r>
    </w:p>
    <w:p w:rsidR="00AD5FA0" w:rsidRPr="00AD5FA0" w:rsidRDefault="00AD5FA0" w:rsidP="009C321A">
      <w:pPr>
        <w:pStyle w:val="a7"/>
        <w:numPr>
          <w:ilvl w:val="0"/>
          <w:numId w:val="29"/>
        </w:numPr>
        <w:autoSpaceDE w:val="0"/>
        <w:autoSpaceDN w:val="0"/>
        <w:adjustRightInd w:val="0"/>
        <w:spacing w:after="0" w:line="240" w:lineRule="auto"/>
        <w:jc w:val="both"/>
        <w:rPr>
          <w:rFonts w:ascii="Times New Roman" w:eastAsia="TimesNewRoman" w:hAnsi="Times New Roman" w:cs="Times New Roman"/>
          <w:sz w:val="24"/>
          <w:szCs w:val="24"/>
        </w:rPr>
      </w:pPr>
      <w:r w:rsidRPr="00AD5FA0">
        <w:rPr>
          <w:rFonts w:ascii="Times New Roman" w:eastAsia="TimesNewRoman" w:hAnsi="Times New Roman" w:cs="Times New Roman"/>
          <w:sz w:val="24"/>
          <w:szCs w:val="24"/>
        </w:rPr>
        <w:t>Що є об’єктом обліку затрат?</w:t>
      </w:r>
    </w:p>
    <w:p w:rsidR="00AD5FA0" w:rsidRPr="00AD5FA0" w:rsidRDefault="00AD5FA0" w:rsidP="009C321A">
      <w:pPr>
        <w:pStyle w:val="a7"/>
        <w:numPr>
          <w:ilvl w:val="0"/>
          <w:numId w:val="29"/>
        </w:numPr>
        <w:autoSpaceDE w:val="0"/>
        <w:autoSpaceDN w:val="0"/>
        <w:adjustRightInd w:val="0"/>
        <w:spacing w:after="0" w:line="240" w:lineRule="auto"/>
        <w:jc w:val="both"/>
        <w:rPr>
          <w:rFonts w:ascii="Times New Roman" w:eastAsia="TimesNewRoman" w:hAnsi="Times New Roman" w:cs="Times New Roman"/>
          <w:sz w:val="24"/>
          <w:szCs w:val="24"/>
        </w:rPr>
      </w:pPr>
      <w:r w:rsidRPr="00AD5FA0">
        <w:rPr>
          <w:rFonts w:ascii="Times New Roman" w:eastAsia="TimesNewRoman" w:hAnsi="Times New Roman" w:cs="Times New Roman"/>
          <w:sz w:val="24"/>
          <w:szCs w:val="24"/>
        </w:rPr>
        <w:t xml:space="preserve">Що є об’єктами калькулювання? </w:t>
      </w:r>
    </w:p>
    <w:p w:rsidR="00AD5FA0" w:rsidRPr="00AD5FA0" w:rsidRDefault="00AD5FA0" w:rsidP="009C321A">
      <w:pPr>
        <w:pStyle w:val="a7"/>
        <w:numPr>
          <w:ilvl w:val="0"/>
          <w:numId w:val="29"/>
        </w:numPr>
        <w:autoSpaceDE w:val="0"/>
        <w:autoSpaceDN w:val="0"/>
        <w:adjustRightInd w:val="0"/>
        <w:spacing w:after="0" w:line="240" w:lineRule="auto"/>
        <w:jc w:val="both"/>
        <w:rPr>
          <w:rFonts w:ascii="Times New Roman" w:eastAsia="TimesNewRoman" w:hAnsi="Times New Roman" w:cs="Times New Roman"/>
          <w:sz w:val="24"/>
          <w:szCs w:val="24"/>
        </w:rPr>
      </w:pPr>
      <w:r w:rsidRPr="00AD5FA0">
        <w:rPr>
          <w:rFonts w:ascii="Times New Roman" w:eastAsia="TimesNewRoman" w:hAnsi="Times New Roman" w:cs="Times New Roman"/>
          <w:sz w:val="24"/>
          <w:szCs w:val="24"/>
        </w:rPr>
        <w:lastRenderedPageBreak/>
        <w:t>Калькуляційна одиниця – кількісний вимірник об’єкта калькулювання.</w:t>
      </w:r>
    </w:p>
    <w:p w:rsidR="00AD5FA0" w:rsidRPr="00AD5FA0" w:rsidRDefault="00AD5FA0" w:rsidP="009C321A">
      <w:pPr>
        <w:pStyle w:val="a7"/>
        <w:numPr>
          <w:ilvl w:val="0"/>
          <w:numId w:val="29"/>
        </w:numPr>
        <w:autoSpaceDE w:val="0"/>
        <w:autoSpaceDN w:val="0"/>
        <w:adjustRightInd w:val="0"/>
        <w:spacing w:after="0" w:line="240" w:lineRule="auto"/>
        <w:jc w:val="both"/>
        <w:rPr>
          <w:rFonts w:ascii="Times New Roman" w:eastAsia="TimesNewRoman" w:hAnsi="Times New Roman" w:cs="Times New Roman"/>
          <w:sz w:val="24"/>
          <w:szCs w:val="24"/>
        </w:rPr>
      </w:pPr>
      <w:r w:rsidRPr="00AD5FA0">
        <w:rPr>
          <w:rFonts w:ascii="Times New Roman" w:eastAsia="TimesNewRoman" w:hAnsi="Times New Roman" w:cs="Times New Roman"/>
          <w:sz w:val="24"/>
          <w:szCs w:val="24"/>
        </w:rPr>
        <w:t>Що становить собівартість реалізованої продукції, їх склад та значення?</w:t>
      </w:r>
    </w:p>
    <w:p w:rsidR="00AD5FA0" w:rsidRPr="00AD5FA0" w:rsidRDefault="00AD5FA0" w:rsidP="009C321A">
      <w:pPr>
        <w:pStyle w:val="a7"/>
        <w:numPr>
          <w:ilvl w:val="0"/>
          <w:numId w:val="29"/>
        </w:numPr>
        <w:shd w:val="clear" w:color="auto" w:fill="FFFFFF"/>
        <w:spacing w:after="0" w:line="240" w:lineRule="auto"/>
        <w:jc w:val="both"/>
        <w:rPr>
          <w:rFonts w:ascii="Times New Roman" w:hAnsi="Times New Roman" w:cs="Times New Roman"/>
          <w:sz w:val="24"/>
          <w:szCs w:val="24"/>
        </w:rPr>
      </w:pPr>
      <w:r w:rsidRPr="00AD5FA0">
        <w:rPr>
          <w:rFonts w:ascii="Times New Roman" w:eastAsia="TimesNewRoman" w:hAnsi="Times New Roman" w:cs="Times New Roman"/>
          <w:sz w:val="24"/>
          <w:szCs w:val="24"/>
        </w:rPr>
        <w:t>Які з</w:t>
      </w:r>
      <w:r w:rsidRPr="00AD5FA0">
        <w:rPr>
          <w:rFonts w:ascii="Times New Roman" w:hAnsi="Times New Roman" w:cs="Times New Roman"/>
          <w:iCs/>
          <w:color w:val="000000"/>
          <w:sz w:val="24"/>
          <w:szCs w:val="24"/>
        </w:rPr>
        <w:t>авдання обліку витрат за економічними елементами, їх склад?</w:t>
      </w:r>
    </w:p>
    <w:p w:rsidR="00AD5FA0" w:rsidRPr="00AD5FA0" w:rsidRDefault="00AD5FA0" w:rsidP="009C321A">
      <w:pPr>
        <w:pStyle w:val="a7"/>
        <w:numPr>
          <w:ilvl w:val="0"/>
          <w:numId w:val="29"/>
        </w:numPr>
        <w:shd w:val="clear" w:color="auto" w:fill="FFFFFF"/>
        <w:spacing w:after="0" w:line="240" w:lineRule="auto"/>
        <w:jc w:val="both"/>
        <w:rPr>
          <w:rFonts w:ascii="Times New Roman" w:hAnsi="Times New Roman" w:cs="Times New Roman"/>
          <w:sz w:val="24"/>
          <w:szCs w:val="24"/>
        </w:rPr>
      </w:pPr>
      <w:r w:rsidRPr="00AD5FA0">
        <w:rPr>
          <w:rFonts w:ascii="Times New Roman" w:hAnsi="Times New Roman" w:cs="Times New Roman"/>
          <w:color w:val="000000"/>
          <w:sz w:val="24"/>
          <w:szCs w:val="24"/>
        </w:rPr>
        <w:t>В чому полягає с</w:t>
      </w:r>
      <w:r w:rsidRPr="00AD5FA0">
        <w:rPr>
          <w:rFonts w:ascii="Times New Roman" w:hAnsi="Times New Roman" w:cs="Times New Roman"/>
          <w:iCs/>
          <w:color w:val="000000"/>
          <w:sz w:val="24"/>
          <w:szCs w:val="24"/>
        </w:rPr>
        <w:t>утність і класифікація витрат за статтями калькуляції?</w:t>
      </w:r>
    </w:p>
    <w:p w:rsidR="00AD5FA0" w:rsidRPr="00AD5FA0" w:rsidRDefault="00AD5FA0" w:rsidP="009C321A">
      <w:pPr>
        <w:pStyle w:val="a7"/>
        <w:numPr>
          <w:ilvl w:val="0"/>
          <w:numId w:val="29"/>
        </w:numPr>
        <w:autoSpaceDE w:val="0"/>
        <w:autoSpaceDN w:val="0"/>
        <w:adjustRightInd w:val="0"/>
        <w:spacing w:after="0" w:line="240" w:lineRule="auto"/>
        <w:jc w:val="both"/>
        <w:rPr>
          <w:rFonts w:ascii="Times New Roman" w:eastAsia="TimesNewRoman" w:hAnsi="Times New Roman" w:cs="Times New Roman"/>
          <w:sz w:val="24"/>
          <w:szCs w:val="24"/>
        </w:rPr>
      </w:pPr>
      <w:r w:rsidRPr="00AD5FA0">
        <w:rPr>
          <w:rFonts w:ascii="Times New Roman" w:eastAsia="TimesNewRoman" w:hAnsi="Times New Roman" w:cs="Times New Roman"/>
          <w:sz w:val="24"/>
          <w:szCs w:val="24"/>
        </w:rPr>
        <w:t>У чому полягає сутність позамовного методу обліку витрат і яка сфера</w:t>
      </w:r>
    </w:p>
    <w:p w:rsidR="00AD5FA0" w:rsidRPr="00AD5FA0" w:rsidRDefault="00AD5FA0" w:rsidP="00AD5FA0">
      <w:pPr>
        <w:pStyle w:val="a7"/>
        <w:autoSpaceDE w:val="0"/>
        <w:autoSpaceDN w:val="0"/>
        <w:adjustRightInd w:val="0"/>
        <w:jc w:val="both"/>
        <w:rPr>
          <w:rFonts w:ascii="Times New Roman" w:eastAsia="TimesNewRoman" w:hAnsi="Times New Roman" w:cs="Times New Roman"/>
          <w:sz w:val="24"/>
          <w:szCs w:val="24"/>
        </w:rPr>
      </w:pPr>
      <w:r w:rsidRPr="00AD5FA0">
        <w:rPr>
          <w:rFonts w:ascii="Times New Roman" w:eastAsia="TimesNewRoman" w:hAnsi="Times New Roman" w:cs="Times New Roman"/>
          <w:sz w:val="24"/>
          <w:szCs w:val="24"/>
        </w:rPr>
        <w:t>його застосування?</w:t>
      </w:r>
    </w:p>
    <w:p w:rsidR="00AD5FA0" w:rsidRPr="00AD5FA0" w:rsidRDefault="00AD5FA0" w:rsidP="009C321A">
      <w:pPr>
        <w:pStyle w:val="a7"/>
        <w:numPr>
          <w:ilvl w:val="0"/>
          <w:numId w:val="29"/>
        </w:numPr>
        <w:autoSpaceDE w:val="0"/>
        <w:autoSpaceDN w:val="0"/>
        <w:adjustRightInd w:val="0"/>
        <w:spacing w:after="0" w:line="240" w:lineRule="auto"/>
        <w:jc w:val="both"/>
        <w:rPr>
          <w:rFonts w:ascii="Times New Roman" w:eastAsia="TimesNewRoman" w:hAnsi="Times New Roman" w:cs="Times New Roman"/>
          <w:sz w:val="24"/>
          <w:szCs w:val="24"/>
        </w:rPr>
      </w:pPr>
      <w:r w:rsidRPr="00AD5FA0">
        <w:rPr>
          <w:rFonts w:ascii="Times New Roman" w:eastAsia="TimesNewRoman" w:hAnsi="Times New Roman" w:cs="Times New Roman"/>
          <w:sz w:val="24"/>
          <w:szCs w:val="24"/>
        </w:rPr>
        <w:t>У чому полягає сутність попередільного методу обліку витрат і яка сфера його застосування?</w:t>
      </w:r>
    </w:p>
    <w:p w:rsidR="00AD5FA0" w:rsidRPr="00AD5FA0" w:rsidRDefault="00AD5FA0" w:rsidP="009C321A">
      <w:pPr>
        <w:pStyle w:val="a7"/>
        <w:numPr>
          <w:ilvl w:val="0"/>
          <w:numId w:val="29"/>
        </w:numPr>
        <w:autoSpaceDE w:val="0"/>
        <w:autoSpaceDN w:val="0"/>
        <w:adjustRightInd w:val="0"/>
        <w:spacing w:after="0" w:line="240" w:lineRule="auto"/>
        <w:jc w:val="both"/>
        <w:rPr>
          <w:rFonts w:ascii="Times New Roman" w:eastAsia="TimesNewRoman" w:hAnsi="Times New Roman" w:cs="Times New Roman"/>
          <w:sz w:val="24"/>
          <w:szCs w:val="24"/>
        </w:rPr>
      </w:pPr>
      <w:r w:rsidRPr="00AD5FA0">
        <w:rPr>
          <w:rFonts w:ascii="Times New Roman" w:eastAsia="TimesNewRoman" w:hAnsi="Times New Roman" w:cs="Times New Roman"/>
          <w:sz w:val="24"/>
          <w:szCs w:val="24"/>
        </w:rPr>
        <w:t>У чому полягає сутність простого (однопередільного) методу обліку витрат і яка сфера його застосування?</w:t>
      </w:r>
    </w:p>
    <w:p w:rsidR="00AD5FA0" w:rsidRDefault="00AD5FA0" w:rsidP="000F0BF6">
      <w:pPr>
        <w:pStyle w:val="a3"/>
        <w:rPr>
          <w:b/>
          <w:sz w:val="22"/>
          <w:szCs w:val="22"/>
          <w:lang w:val="uk-UA"/>
        </w:rPr>
      </w:pPr>
    </w:p>
    <w:p w:rsidR="00FF6F2F" w:rsidRPr="007A76A5" w:rsidRDefault="007A76A5" w:rsidP="000F0BF6">
      <w:pPr>
        <w:pStyle w:val="a3"/>
        <w:rPr>
          <w:b/>
          <w:sz w:val="22"/>
          <w:szCs w:val="22"/>
          <w:lang w:val="uk-UA"/>
        </w:rPr>
      </w:pPr>
      <w:r>
        <w:rPr>
          <w:b/>
          <w:sz w:val="22"/>
          <w:szCs w:val="22"/>
          <w:lang w:val="uk-UA"/>
        </w:rPr>
        <w:t>Тестові завдання</w:t>
      </w:r>
    </w:p>
    <w:p w:rsidR="00BE1E3E" w:rsidRPr="00BE1E3E" w:rsidRDefault="00BE1E3E" w:rsidP="009C321A">
      <w:pPr>
        <w:pStyle w:val="a7"/>
        <w:numPr>
          <w:ilvl w:val="0"/>
          <w:numId w:val="40"/>
        </w:numPr>
        <w:adjustRightInd w:val="0"/>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Собівартість реалізованої продукції складається з:</w:t>
      </w:r>
    </w:p>
    <w:p w:rsidR="00BE1E3E" w:rsidRPr="00BE1E3E" w:rsidRDefault="00BE1E3E" w:rsidP="009C321A">
      <w:pPr>
        <w:pStyle w:val="a7"/>
        <w:numPr>
          <w:ilvl w:val="0"/>
          <w:numId w:val="41"/>
        </w:numPr>
        <w:adjustRightInd w:val="0"/>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Собівартості продукції, що була реалізована у звітному періоді, нерозподілених постійних загальновиробничих витрат;</w:t>
      </w:r>
    </w:p>
    <w:p w:rsidR="00BE1E3E" w:rsidRPr="00BE1E3E" w:rsidRDefault="00BE1E3E" w:rsidP="009C321A">
      <w:pPr>
        <w:pStyle w:val="a7"/>
        <w:numPr>
          <w:ilvl w:val="0"/>
          <w:numId w:val="41"/>
        </w:numPr>
        <w:adjustRightInd w:val="0"/>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Виробничої собівартості продукції, що була реалізована у звітному періоді, нерозподілених постійних загальновиробничих витрат та наднормативних виробничих витрат;</w:t>
      </w:r>
    </w:p>
    <w:p w:rsidR="00BE1E3E" w:rsidRPr="00BE1E3E" w:rsidRDefault="00BE1E3E" w:rsidP="009C321A">
      <w:pPr>
        <w:pStyle w:val="a7"/>
        <w:numPr>
          <w:ilvl w:val="0"/>
          <w:numId w:val="41"/>
        </w:numPr>
        <w:adjustRightInd w:val="0"/>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Собівартості виготовленої продукції та нерозподілених постійних загальновиробничих витрат;</w:t>
      </w:r>
    </w:p>
    <w:p w:rsidR="00BE1E3E" w:rsidRPr="00BE1E3E" w:rsidRDefault="00BE1E3E" w:rsidP="009C321A">
      <w:pPr>
        <w:pStyle w:val="a7"/>
        <w:numPr>
          <w:ilvl w:val="0"/>
          <w:numId w:val="41"/>
        </w:numPr>
        <w:adjustRightInd w:val="0"/>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Усі відповіді вірні.</w:t>
      </w:r>
    </w:p>
    <w:p w:rsidR="00BE1E3E" w:rsidRPr="00BE1E3E" w:rsidRDefault="00BE1E3E" w:rsidP="00BE1E3E">
      <w:pPr>
        <w:spacing w:after="0" w:line="240" w:lineRule="auto"/>
        <w:jc w:val="both"/>
        <w:rPr>
          <w:rFonts w:ascii="Times New Roman" w:hAnsi="Times New Roman" w:cs="Times New Roman"/>
          <w:bCs/>
          <w:sz w:val="24"/>
          <w:szCs w:val="24"/>
        </w:rPr>
      </w:pPr>
    </w:p>
    <w:p w:rsidR="00BE1E3E" w:rsidRPr="00BE1E3E" w:rsidRDefault="00BE1E3E" w:rsidP="00BE1E3E">
      <w:pPr>
        <w:pStyle w:val="a3"/>
        <w:spacing w:after="0"/>
        <w:rPr>
          <w:sz w:val="24"/>
          <w:szCs w:val="24"/>
        </w:rPr>
      </w:pPr>
      <w:r w:rsidRPr="00BE1E3E">
        <w:rPr>
          <w:sz w:val="24"/>
          <w:szCs w:val="24"/>
        </w:rPr>
        <w:t xml:space="preserve">    2. Об’єкт обліку</w:t>
      </w:r>
    </w:p>
    <w:p w:rsidR="00BE1E3E" w:rsidRPr="00BE1E3E" w:rsidRDefault="00BE1E3E" w:rsidP="009C321A">
      <w:pPr>
        <w:pStyle w:val="a3"/>
        <w:numPr>
          <w:ilvl w:val="0"/>
          <w:numId w:val="42"/>
        </w:numPr>
        <w:spacing w:after="0"/>
        <w:jc w:val="both"/>
        <w:rPr>
          <w:sz w:val="24"/>
          <w:szCs w:val="24"/>
        </w:rPr>
      </w:pPr>
      <w:r w:rsidRPr="00BE1E3E">
        <w:rPr>
          <w:sz w:val="24"/>
          <w:szCs w:val="24"/>
        </w:rPr>
        <w:t>Сукупність витрат на виробництво, реалізацію та доведення продукту до споживання, згрупованих для забезпечення прийнятного їх рівня та постійного скорочення;</w:t>
      </w:r>
    </w:p>
    <w:p w:rsidR="00BE1E3E" w:rsidRPr="00BE1E3E" w:rsidRDefault="00BE1E3E" w:rsidP="009C321A">
      <w:pPr>
        <w:pStyle w:val="a3"/>
        <w:numPr>
          <w:ilvl w:val="0"/>
          <w:numId w:val="42"/>
        </w:numPr>
        <w:spacing w:after="0"/>
        <w:jc w:val="both"/>
        <w:rPr>
          <w:sz w:val="24"/>
          <w:szCs w:val="24"/>
        </w:rPr>
      </w:pPr>
      <w:r w:rsidRPr="00BE1E3E">
        <w:rPr>
          <w:sz w:val="24"/>
          <w:szCs w:val="24"/>
        </w:rPr>
        <w:t>Поділ сукупності витрат на дві групи;</w:t>
      </w:r>
    </w:p>
    <w:p w:rsidR="00BE1E3E" w:rsidRPr="00BE1E3E" w:rsidRDefault="00BE1E3E" w:rsidP="009C321A">
      <w:pPr>
        <w:pStyle w:val="a7"/>
        <w:numPr>
          <w:ilvl w:val="0"/>
          <w:numId w:val="42"/>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Обчислення питомої собівартості;</w:t>
      </w:r>
    </w:p>
    <w:p w:rsidR="00BE1E3E" w:rsidRPr="00BE1E3E" w:rsidRDefault="00BE1E3E" w:rsidP="009C321A">
      <w:pPr>
        <w:pStyle w:val="a7"/>
        <w:numPr>
          <w:ilvl w:val="0"/>
          <w:numId w:val="42"/>
        </w:numPr>
        <w:adjustRightInd w:val="0"/>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Усі відповіді вірні.</w:t>
      </w:r>
    </w:p>
    <w:p w:rsidR="00BE1E3E" w:rsidRPr="00BE1E3E" w:rsidRDefault="00BE1E3E" w:rsidP="00BE1E3E">
      <w:pPr>
        <w:adjustRightInd w:val="0"/>
        <w:spacing w:after="0" w:line="240" w:lineRule="auto"/>
        <w:ind w:left="360"/>
        <w:jc w:val="both"/>
        <w:rPr>
          <w:rFonts w:ascii="Times New Roman" w:hAnsi="Times New Roman" w:cs="Times New Roman"/>
          <w:sz w:val="24"/>
          <w:szCs w:val="24"/>
        </w:rPr>
      </w:pPr>
    </w:p>
    <w:p w:rsidR="00BE1E3E" w:rsidRPr="00BE1E3E" w:rsidRDefault="00BE1E3E" w:rsidP="00BE1E3E">
      <w:pPr>
        <w:adjustRightInd w:val="0"/>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 xml:space="preserve">     3. Визначити завдання групування витрат</w:t>
      </w:r>
    </w:p>
    <w:p w:rsidR="00BE1E3E" w:rsidRPr="00BE1E3E" w:rsidRDefault="00BE1E3E" w:rsidP="009C321A">
      <w:pPr>
        <w:pStyle w:val="a7"/>
        <w:numPr>
          <w:ilvl w:val="0"/>
          <w:numId w:val="43"/>
        </w:numPr>
        <w:spacing w:after="0" w:line="240" w:lineRule="auto"/>
        <w:jc w:val="both"/>
        <w:rPr>
          <w:rFonts w:ascii="Times New Roman" w:hAnsi="Times New Roman" w:cs="Times New Roman"/>
          <w:sz w:val="24"/>
          <w:szCs w:val="24"/>
        </w:rPr>
      </w:pPr>
      <w:r w:rsidRPr="00BE1E3E">
        <w:rPr>
          <w:rFonts w:ascii="Times New Roman" w:hAnsi="Times New Roman" w:cs="Times New Roman"/>
          <w:bCs/>
          <w:sz w:val="24"/>
          <w:szCs w:val="24"/>
        </w:rPr>
        <w:t>П</w:t>
      </w:r>
      <w:r w:rsidRPr="00BE1E3E">
        <w:rPr>
          <w:rFonts w:ascii="Times New Roman" w:hAnsi="Times New Roman" w:cs="Times New Roman"/>
          <w:sz w:val="24"/>
          <w:szCs w:val="24"/>
        </w:rPr>
        <w:t>ланування, контроль та обчислення собівартості одиниці продукції для формування ціни;</w:t>
      </w:r>
    </w:p>
    <w:p w:rsidR="00BE1E3E" w:rsidRPr="00BE1E3E" w:rsidRDefault="00BE1E3E" w:rsidP="009C321A">
      <w:pPr>
        <w:pStyle w:val="a7"/>
        <w:numPr>
          <w:ilvl w:val="0"/>
          <w:numId w:val="43"/>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Оцінка матеріальних цінностей та складання форм фінансової звітності;</w:t>
      </w:r>
    </w:p>
    <w:p w:rsidR="00BE1E3E" w:rsidRPr="00BE1E3E" w:rsidRDefault="00BE1E3E" w:rsidP="009C321A">
      <w:pPr>
        <w:pStyle w:val="a7"/>
        <w:numPr>
          <w:ilvl w:val="0"/>
          <w:numId w:val="43"/>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Облік витрат на виробництво;</w:t>
      </w:r>
    </w:p>
    <w:p w:rsidR="00BE1E3E" w:rsidRPr="00BE1E3E" w:rsidRDefault="00BE1E3E" w:rsidP="009C321A">
      <w:pPr>
        <w:pStyle w:val="a7"/>
        <w:numPr>
          <w:ilvl w:val="0"/>
          <w:numId w:val="43"/>
        </w:numPr>
        <w:adjustRightInd w:val="0"/>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Усі відповіді вірні.</w:t>
      </w:r>
    </w:p>
    <w:p w:rsidR="00BE1E3E" w:rsidRPr="00BE1E3E" w:rsidRDefault="00BE1E3E" w:rsidP="00BE1E3E">
      <w:pPr>
        <w:adjustRightInd w:val="0"/>
        <w:spacing w:after="0" w:line="240" w:lineRule="auto"/>
        <w:ind w:left="360"/>
        <w:jc w:val="both"/>
        <w:rPr>
          <w:rFonts w:ascii="Times New Roman" w:hAnsi="Times New Roman" w:cs="Times New Roman"/>
          <w:sz w:val="24"/>
          <w:szCs w:val="24"/>
        </w:rPr>
      </w:pPr>
    </w:p>
    <w:p w:rsidR="00BE1E3E" w:rsidRPr="00BE1E3E" w:rsidRDefault="00BE1E3E" w:rsidP="00BE1E3E">
      <w:p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 xml:space="preserve">    4. Калькулювання собівартості продукції – це:</w:t>
      </w:r>
    </w:p>
    <w:p w:rsidR="00BE1E3E" w:rsidRPr="00BE1E3E" w:rsidRDefault="00BE1E3E" w:rsidP="009C321A">
      <w:pPr>
        <w:numPr>
          <w:ilvl w:val="0"/>
          <w:numId w:val="30"/>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Інформаційна база для вибору виробничої стратегії та ціноутворення;</w:t>
      </w:r>
    </w:p>
    <w:p w:rsidR="00BE1E3E" w:rsidRPr="00BE1E3E" w:rsidRDefault="00BE1E3E" w:rsidP="009C321A">
      <w:pPr>
        <w:numPr>
          <w:ilvl w:val="0"/>
          <w:numId w:val="30"/>
        </w:numPr>
        <w:adjustRightInd w:val="0"/>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Кінцевий продукт, виготовлений на підприємстві;</w:t>
      </w:r>
    </w:p>
    <w:p w:rsidR="00BE1E3E" w:rsidRPr="00BE1E3E" w:rsidRDefault="00BE1E3E" w:rsidP="009C321A">
      <w:pPr>
        <w:numPr>
          <w:ilvl w:val="0"/>
          <w:numId w:val="30"/>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Формування інформації про витрати;</w:t>
      </w:r>
    </w:p>
    <w:p w:rsidR="00BE1E3E" w:rsidRPr="00BE1E3E" w:rsidRDefault="00BE1E3E" w:rsidP="009C321A">
      <w:pPr>
        <w:numPr>
          <w:ilvl w:val="0"/>
          <w:numId w:val="30"/>
        </w:numPr>
        <w:adjustRightInd w:val="0"/>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Усі відповіді вірні.</w:t>
      </w:r>
    </w:p>
    <w:p w:rsidR="00BE1E3E" w:rsidRPr="00BE1E3E" w:rsidRDefault="00BE1E3E" w:rsidP="00BE1E3E">
      <w:pPr>
        <w:spacing w:after="0" w:line="240" w:lineRule="auto"/>
        <w:jc w:val="both"/>
        <w:rPr>
          <w:rFonts w:ascii="Times New Roman" w:hAnsi="Times New Roman" w:cs="Times New Roman"/>
          <w:sz w:val="24"/>
          <w:szCs w:val="24"/>
        </w:rPr>
      </w:pPr>
    </w:p>
    <w:p w:rsidR="00BE1E3E" w:rsidRPr="00BE1E3E" w:rsidRDefault="00BE1E3E" w:rsidP="00BE1E3E">
      <w:p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 xml:space="preserve">   5. Елементи процесу калькулювання собівартості: </w:t>
      </w:r>
    </w:p>
    <w:p w:rsidR="00BE1E3E" w:rsidRPr="00BE1E3E" w:rsidRDefault="00BE1E3E" w:rsidP="009C321A">
      <w:pPr>
        <w:numPr>
          <w:ilvl w:val="0"/>
          <w:numId w:val="31"/>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Облік витрат на виробництво;</w:t>
      </w:r>
    </w:p>
    <w:p w:rsidR="00BE1E3E" w:rsidRPr="00BE1E3E" w:rsidRDefault="00BE1E3E" w:rsidP="009C321A">
      <w:pPr>
        <w:numPr>
          <w:ilvl w:val="0"/>
          <w:numId w:val="31"/>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Облік виходу продукції (результату виробництва);</w:t>
      </w:r>
    </w:p>
    <w:p w:rsidR="00BE1E3E" w:rsidRPr="00BE1E3E" w:rsidRDefault="00BE1E3E" w:rsidP="009C321A">
      <w:pPr>
        <w:numPr>
          <w:ilvl w:val="0"/>
          <w:numId w:val="31"/>
        </w:numPr>
        <w:adjustRightInd w:val="0"/>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Обчислення питомої собівартості (собівартості одиниці продукції);</w:t>
      </w:r>
    </w:p>
    <w:p w:rsidR="00BE1E3E" w:rsidRPr="00BE1E3E" w:rsidRDefault="00BE1E3E" w:rsidP="009C321A">
      <w:pPr>
        <w:numPr>
          <w:ilvl w:val="0"/>
          <w:numId w:val="31"/>
        </w:numPr>
        <w:adjustRightInd w:val="0"/>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Усі відповіді вірні.</w:t>
      </w:r>
    </w:p>
    <w:p w:rsidR="00BE1E3E" w:rsidRPr="00BE1E3E" w:rsidRDefault="00BE1E3E" w:rsidP="00BE1E3E">
      <w:pPr>
        <w:adjustRightInd w:val="0"/>
        <w:spacing w:after="0" w:line="240" w:lineRule="auto"/>
        <w:jc w:val="both"/>
        <w:rPr>
          <w:rFonts w:ascii="Times New Roman" w:hAnsi="Times New Roman" w:cs="Times New Roman"/>
          <w:sz w:val="24"/>
          <w:szCs w:val="24"/>
        </w:rPr>
      </w:pPr>
    </w:p>
    <w:p w:rsidR="00BE1E3E" w:rsidRPr="00BE1E3E" w:rsidRDefault="00BE1E3E" w:rsidP="00BE1E3E">
      <w:p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 xml:space="preserve">    6. Завдання  групування витрат:</w:t>
      </w:r>
    </w:p>
    <w:p w:rsidR="00BE1E3E" w:rsidRPr="00BE1E3E" w:rsidRDefault="00BE1E3E" w:rsidP="009C321A">
      <w:pPr>
        <w:numPr>
          <w:ilvl w:val="0"/>
          <w:numId w:val="32"/>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Планування, контроль та обчислення собівартості одиниці продукції для формування ціни; оцінка матеріальних цінностей та складання форм фінансової звітності.</w:t>
      </w:r>
    </w:p>
    <w:p w:rsidR="00BE1E3E" w:rsidRPr="00BE1E3E" w:rsidRDefault="00BE1E3E" w:rsidP="009C321A">
      <w:pPr>
        <w:numPr>
          <w:ilvl w:val="0"/>
          <w:numId w:val="32"/>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lastRenderedPageBreak/>
        <w:t>Інформаційна база для вибору виробничої стратегії та ціноутворення.</w:t>
      </w:r>
    </w:p>
    <w:p w:rsidR="00BE1E3E" w:rsidRPr="00BE1E3E" w:rsidRDefault="00BE1E3E" w:rsidP="009C321A">
      <w:pPr>
        <w:numPr>
          <w:ilvl w:val="0"/>
          <w:numId w:val="32"/>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Калькулювання собівартості окремих видів виробів.</w:t>
      </w:r>
    </w:p>
    <w:p w:rsidR="00BE1E3E" w:rsidRPr="00BE1E3E" w:rsidRDefault="00BE1E3E" w:rsidP="009C321A">
      <w:pPr>
        <w:numPr>
          <w:ilvl w:val="0"/>
          <w:numId w:val="32"/>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Усі відповіді вірні.</w:t>
      </w:r>
    </w:p>
    <w:p w:rsidR="00BE1E3E" w:rsidRPr="00BE1E3E" w:rsidRDefault="00BE1E3E" w:rsidP="00BE1E3E">
      <w:pPr>
        <w:spacing w:after="0" w:line="240" w:lineRule="auto"/>
        <w:ind w:left="-37"/>
        <w:jc w:val="both"/>
        <w:rPr>
          <w:rFonts w:ascii="Times New Roman" w:hAnsi="Times New Roman" w:cs="Times New Roman"/>
          <w:sz w:val="24"/>
          <w:szCs w:val="24"/>
        </w:rPr>
      </w:pPr>
    </w:p>
    <w:p w:rsidR="00BE1E3E" w:rsidRPr="00BE1E3E" w:rsidRDefault="00BE1E3E" w:rsidP="00BE1E3E">
      <w:pPr>
        <w:spacing w:after="0" w:line="240" w:lineRule="auto"/>
        <w:ind w:left="-37"/>
        <w:jc w:val="both"/>
        <w:rPr>
          <w:rFonts w:ascii="Times New Roman" w:hAnsi="Times New Roman" w:cs="Times New Roman"/>
          <w:sz w:val="24"/>
          <w:szCs w:val="24"/>
        </w:rPr>
      </w:pPr>
      <w:r w:rsidRPr="00BE1E3E">
        <w:rPr>
          <w:rFonts w:ascii="Times New Roman" w:hAnsi="Times New Roman" w:cs="Times New Roman"/>
          <w:sz w:val="24"/>
          <w:szCs w:val="24"/>
        </w:rPr>
        <w:t xml:space="preserve"> 7. Собівартість продукції це:</w:t>
      </w:r>
    </w:p>
    <w:p w:rsidR="00BE1E3E" w:rsidRPr="00BE1E3E" w:rsidRDefault="00BE1E3E" w:rsidP="009C321A">
      <w:pPr>
        <w:numPr>
          <w:ilvl w:val="0"/>
          <w:numId w:val="33"/>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Якісний показник і об’єкт управлінського обліку, характеризує ефективність діяльності підприємства.</w:t>
      </w:r>
    </w:p>
    <w:p w:rsidR="00BE1E3E" w:rsidRPr="00BE1E3E" w:rsidRDefault="00BE1E3E" w:rsidP="009C321A">
      <w:pPr>
        <w:numPr>
          <w:ilvl w:val="0"/>
          <w:numId w:val="33"/>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Групування витрат, віднесення їх на об’єкти обліку.</w:t>
      </w:r>
    </w:p>
    <w:p w:rsidR="00BE1E3E" w:rsidRPr="00BE1E3E" w:rsidRDefault="00BE1E3E" w:rsidP="009C321A">
      <w:pPr>
        <w:numPr>
          <w:ilvl w:val="0"/>
          <w:numId w:val="33"/>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Кінцевий продукт виготовлений на підприємстві.</w:t>
      </w:r>
    </w:p>
    <w:p w:rsidR="00BE1E3E" w:rsidRPr="00BE1E3E" w:rsidRDefault="00BE1E3E" w:rsidP="009C321A">
      <w:pPr>
        <w:numPr>
          <w:ilvl w:val="0"/>
          <w:numId w:val="33"/>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Усі відповіді вірні.</w:t>
      </w:r>
    </w:p>
    <w:p w:rsidR="00BE1E3E" w:rsidRPr="00BE1E3E" w:rsidRDefault="00BE1E3E" w:rsidP="00BE1E3E">
      <w:pPr>
        <w:spacing w:after="0" w:line="240" w:lineRule="auto"/>
        <w:ind w:firstLine="60"/>
        <w:jc w:val="both"/>
        <w:rPr>
          <w:rFonts w:ascii="Times New Roman" w:hAnsi="Times New Roman" w:cs="Times New Roman"/>
          <w:sz w:val="24"/>
          <w:szCs w:val="24"/>
        </w:rPr>
      </w:pPr>
    </w:p>
    <w:p w:rsidR="00BE1E3E" w:rsidRPr="00BE1E3E" w:rsidRDefault="00BE1E3E" w:rsidP="00BE1E3E">
      <w:p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 xml:space="preserve"> 8. Елементи процесу калькулювання собівартості: </w:t>
      </w:r>
    </w:p>
    <w:p w:rsidR="00BE1E3E" w:rsidRPr="00BE1E3E" w:rsidRDefault="00BE1E3E" w:rsidP="009C321A">
      <w:pPr>
        <w:numPr>
          <w:ilvl w:val="0"/>
          <w:numId w:val="34"/>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Облік витрат на виробництво; облік виходу продукції; обчислення питомої собівартості ;</w:t>
      </w:r>
    </w:p>
    <w:p w:rsidR="00BE1E3E" w:rsidRPr="00BE1E3E" w:rsidRDefault="00BE1E3E" w:rsidP="009C321A">
      <w:pPr>
        <w:numPr>
          <w:ilvl w:val="0"/>
          <w:numId w:val="34"/>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Контроль витрат, прийняття управлінських рішень.</w:t>
      </w:r>
    </w:p>
    <w:p w:rsidR="00BE1E3E" w:rsidRPr="00BE1E3E" w:rsidRDefault="00BE1E3E" w:rsidP="009C321A">
      <w:pPr>
        <w:numPr>
          <w:ilvl w:val="0"/>
          <w:numId w:val="34"/>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Групування витрат, віднесення їх на об’єкти обліку.</w:t>
      </w:r>
    </w:p>
    <w:p w:rsidR="00BE1E3E" w:rsidRPr="00BE1E3E" w:rsidRDefault="00BE1E3E" w:rsidP="009C321A">
      <w:pPr>
        <w:numPr>
          <w:ilvl w:val="0"/>
          <w:numId w:val="34"/>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Усі відповіді вірні.</w:t>
      </w:r>
    </w:p>
    <w:p w:rsidR="00BE1E3E" w:rsidRPr="00BE1E3E" w:rsidRDefault="00BE1E3E" w:rsidP="00BE1E3E">
      <w:pPr>
        <w:spacing w:after="0" w:line="240" w:lineRule="auto"/>
        <w:ind w:left="-37"/>
        <w:jc w:val="both"/>
        <w:rPr>
          <w:rFonts w:ascii="Times New Roman" w:hAnsi="Times New Roman" w:cs="Times New Roman"/>
          <w:sz w:val="24"/>
          <w:szCs w:val="24"/>
        </w:rPr>
      </w:pPr>
    </w:p>
    <w:p w:rsidR="00BE1E3E" w:rsidRPr="00BE1E3E" w:rsidRDefault="00BE1E3E" w:rsidP="00BE1E3E">
      <w:pPr>
        <w:spacing w:after="0" w:line="240" w:lineRule="auto"/>
        <w:ind w:left="-37"/>
        <w:jc w:val="both"/>
        <w:rPr>
          <w:rFonts w:ascii="Times New Roman" w:hAnsi="Times New Roman" w:cs="Times New Roman"/>
          <w:sz w:val="24"/>
          <w:szCs w:val="24"/>
        </w:rPr>
      </w:pPr>
      <w:r w:rsidRPr="00BE1E3E">
        <w:rPr>
          <w:rFonts w:ascii="Times New Roman" w:hAnsi="Times New Roman" w:cs="Times New Roman"/>
          <w:sz w:val="24"/>
          <w:szCs w:val="24"/>
        </w:rPr>
        <w:t xml:space="preserve">   9. Метою калькулювання собівартості є формування інформації про:</w:t>
      </w:r>
    </w:p>
    <w:p w:rsidR="00BE1E3E" w:rsidRPr="00BE1E3E" w:rsidRDefault="00BE1E3E" w:rsidP="009C321A">
      <w:pPr>
        <w:numPr>
          <w:ilvl w:val="0"/>
          <w:numId w:val="35"/>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Величину витрат на всіх стадіях виготовлення цієї продукції та економічні показники.</w:t>
      </w:r>
    </w:p>
    <w:p w:rsidR="00BE1E3E" w:rsidRPr="00BE1E3E" w:rsidRDefault="00BE1E3E" w:rsidP="009C321A">
      <w:pPr>
        <w:numPr>
          <w:ilvl w:val="0"/>
          <w:numId w:val="35"/>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Економічні показники необхідні для контролю витрат.</w:t>
      </w:r>
    </w:p>
    <w:p w:rsidR="00BE1E3E" w:rsidRPr="00BE1E3E" w:rsidRDefault="00BE1E3E" w:rsidP="009C321A">
      <w:pPr>
        <w:numPr>
          <w:ilvl w:val="0"/>
          <w:numId w:val="35"/>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Обчислення питомої собівартості одиниці продукції.</w:t>
      </w:r>
    </w:p>
    <w:p w:rsidR="00BE1E3E" w:rsidRPr="00BE1E3E" w:rsidRDefault="00BE1E3E" w:rsidP="009C321A">
      <w:pPr>
        <w:numPr>
          <w:ilvl w:val="0"/>
          <w:numId w:val="35"/>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Усі відповіді вірні.</w:t>
      </w:r>
    </w:p>
    <w:p w:rsidR="00BE1E3E" w:rsidRPr="00BE1E3E" w:rsidRDefault="00BE1E3E" w:rsidP="00BE1E3E">
      <w:pPr>
        <w:spacing w:after="0" w:line="240" w:lineRule="auto"/>
        <w:ind w:left="-37"/>
        <w:jc w:val="both"/>
        <w:rPr>
          <w:rFonts w:ascii="Times New Roman" w:hAnsi="Times New Roman" w:cs="Times New Roman"/>
          <w:sz w:val="24"/>
          <w:szCs w:val="24"/>
        </w:rPr>
      </w:pPr>
    </w:p>
    <w:p w:rsidR="00BE1E3E" w:rsidRPr="00BE1E3E" w:rsidRDefault="00BE1E3E" w:rsidP="00BE1E3E">
      <w:p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 xml:space="preserve">   10. Калькуляція – це:</w:t>
      </w:r>
    </w:p>
    <w:p w:rsidR="00BE1E3E" w:rsidRPr="00BE1E3E" w:rsidRDefault="00BE1E3E" w:rsidP="009C321A">
      <w:pPr>
        <w:numPr>
          <w:ilvl w:val="0"/>
          <w:numId w:val="36"/>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Процес визначення собівартості певного об’єкта витрат;</w:t>
      </w:r>
    </w:p>
    <w:p w:rsidR="00BE1E3E" w:rsidRPr="00BE1E3E" w:rsidRDefault="00BE1E3E" w:rsidP="009C321A">
      <w:pPr>
        <w:numPr>
          <w:ilvl w:val="0"/>
          <w:numId w:val="36"/>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Розрахунок у грошовому виразі витрат на виготовлення певного об’єкта калькулювання;</w:t>
      </w:r>
    </w:p>
    <w:p w:rsidR="00BE1E3E" w:rsidRPr="00BE1E3E" w:rsidRDefault="00BE1E3E" w:rsidP="009C321A">
      <w:pPr>
        <w:numPr>
          <w:ilvl w:val="0"/>
          <w:numId w:val="36"/>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Вимір витрат на виробництво продукції за звітний період;</w:t>
      </w:r>
    </w:p>
    <w:p w:rsidR="00BE1E3E" w:rsidRPr="00BE1E3E" w:rsidRDefault="00BE1E3E" w:rsidP="009C321A">
      <w:pPr>
        <w:numPr>
          <w:ilvl w:val="0"/>
          <w:numId w:val="36"/>
        </w:numPr>
        <w:spacing w:after="0" w:line="240" w:lineRule="auto"/>
        <w:jc w:val="both"/>
        <w:rPr>
          <w:rFonts w:ascii="Times New Roman" w:hAnsi="Times New Roman" w:cs="Times New Roman"/>
          <w:sz w:val="24"/>
          <w:szCs w:val="24"/>
        </w:rPr>
      </w:pPr>
      <w:r w:rsidRPr="00BE1E3E">
        <w:rPr>
          <w:rFonts w:ascii="Times New Roman" w:hAnsi="Times New Roman" w:cs="Times New Roman"/>
          <w:color w:val="000000"/>
          <w:sz w:val="24"/>
          <w:szCs w:val="24"/>
        </w:rPr>
        <w:t>Усі відповіді вірні.</w:t>
      </w:r>
    </w:p>
    <w:p w:rsidR="00BE1E3E" w:rsidRPr="00BE1E3E" w:rsidRDefault="00BE1E3E" w:rsidP="00BE1E3E">
      <w:pPr>
        <w:spacing w:after="0" w:line="240" w:lineRule="auto"/>
        <w:ind w:left="780"/>
        <w:jc w:val="both"/>
        <w:rPr>
          <w:rFonts w:ascii="Times New Roman" w:hAnsi="Times New Roman" w:cs="Times New Roman"/>
          <w:sz w:val="24"/>
          <w:szCs w:val="24"/>
        </w:rPr>
      </w:pPr>
    </w:p>
    <w:p w:rsidR="00BE1E3E" w:rsidRPr="00BE1E3E" w:rsidRDefault="00BE1E3E" w:rsidP="00BE1E3E">
      <w:p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 xml:space="preserve">    11. Калькулювання – це</w:t>
      </w:r>
    </w:p>
    <w:p w:rsidR="00BE1E3E" w:rsidRPr="00BE1E3E" w:rsidRDefault="00BE1E3E" w:rsidP="009C321A">
      <w:pPr>
        <w:numPr>
          <w:ilvl w:val="0"/>
          <w:numId w:val="37"/>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Процес вимірювання прямих витрат на виробництво продукції;</w:t>
      </w:r>
    </w:p>
    <w:p w:rsidR="00BE1E3E" w:rsidRPr="00BE1E3E" w:rsidRDefault="00BE1E3E" w:rsidP="009C321A">
      <w:pPr>
        <w:numPr>
          <w:ilvl w:val="0"/>
          <w:numId w:val="37"/>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Процес визначення собівартості певного об’єкта витрат;</w:t>
      </w:r>
    </w:p>
    <w:p w:rsidR="00BE1E3E" w:rsidRPr="00BE1E3E" w:rsidRDefault="00BE1E3E" w:rsidP="009C321A">
      <w:pPr>
        <w:numPr>
          <w:ilvl w:val="0"/>
          <w:numId w:val="37"/>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Розрахунок у грошовому виразі витрат на виготовлення певного об’єкта калькулювання;</w:t>
      </w:r>
    </w:p>
    <w:p w:rsidR="00BE1E3E" w:rsidRPr="00BE1E3E" w:rsidRDefault="00BE1E3E" w:rsidP="009C321A">
      <w:pPr>
        <w:numPr>
          <w:ilvl w:val="0"/>
          <w:numId w:val="37"/>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Усі відповіді вірні.</w:t>
      </w:r>
    </w:p>
    <w:p w:rsidR="00BE1E3E" w:rsidRPr="00BE1E3E" w:rsidRDefault="00BE1E3E" w:rsidP="00BE1E3E">
      <w:pPr>
        <w:spacing w:after="0" w:line="240" w:lineRule="auto"/>
        <w:jc w:val="both"/>
        <w:rPr>
          <w:rFonts w:ascii="Times New Roman" w:hAnsi="Times New Roman" w:cs="Times New Roman"/>
          <w:sz w:val="24"/>
          <w:szCs w:val="24"/>
        </w:rPr>
      </w:pPr>
    </w:p>
    <w:p w:rsidR="00BE1E3E" w:rsidRPr="00BE1E3E" w:rsidRDefault="00BE1E3E" w:rsidP="00BE1E3E">
      <w:p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 xml:space="preserve">    12.Еквівалентна одиниця готової продукції – це:</w:t>
      </w:r>
    </w:p>
    <w:p w:rsidR="00BE1E3E" w:rsidRPr="00BE1E3E" w:rsidRDefault="00BE1E3E" w:rsidP="009C321A">
      <w:pPr>
        <w:numPr>
          <w:ilvl w:val="0"/>
          <w:numId w:val="38"/>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Незакінчена продукція на різних стадіях технологічного процесу і запаси напівфабрикатів власного виробництва, на які списують витрати;</w:t>
      </w:r>
    </w:p>
    <w:p w:rsidR="00BE1E3E" w:rsidRPr="00BE1E3E" w:rsidRDefault="00BE1E3E" w:rsidP="009C321A">
      <w:pPr>
        <w:numPr>
          <w:ilvl w:val="0"/>
          <w:numId w:val="38"/>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Одиниця готової продукції, яка пройшла всі технологічні етапи обробки;</w:t>
      </w:r>
    </w:p>
    <w:p w:rsidR="00BE1E3E" w:rsidRPr="00BE1E3E" w:rsidRDefault="00BE1E3E" w:rsidP="009C321A">
      <w:pPr>
        <w:numPr>
          <w:ilvl w:val="0"/>
          <w:numId w:val="38"/>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Вимір продукції, обробленої за звітний період;</w:t>
      </w:r>
    </w:p>
    <w:p w:rsidR="00BE1E3E" w:rsidRPr="00BE1E3E" w:rsidRDefault="00BE1E3E" w:rsidP="009C321A">
      <w:pPr>
        <w:numPr>
          <w:ilvl w:val="0"/>
          <w:numId w:val="38"/>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Усі відповіді вірні.</w:t>
      </w:r>
    </w:p>
    <w:p w:rsidR="00BE1E3E" w:rsidRPr="00BE1E3E" w:rsidRDefault="00BE1E3E" w:rsidP="00BE1E3E">
      <w:pPr>
        <w:spacing w:after="0" w:line="240" w:lineRule="auto"/>
        <w:ind w:left="720"/>
        <w:jc w:val="both"/>
        <w:rPr>
          <w:rFonts w:ascii="Times New Roman" w:hAnsi="Times New Roman" w:cs="Times New Roman"/>
          <w:sz w:val="24"/>
          <w:szCs w:val="24"/>
        </w:rPr>
      </w:pPr>
    </w:p>
    <w:p w:rsidR="00BE1E3E" w:rsidRPr="00BE1E3E" w:rsidRDefault="00BE1E3E" w:rsidP="00BE1E3E">
      <w:p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 xml:space="preserve">  13. Планова калькуляція – це:</w:t>
      </w:r>
    </w:p>
    <w:p w:rsidR="00BE1E3E" w:rsidRPr="00BE1E3E" w:rsidRDefault="00BE1E3E" w:rsidP="009C321A">
      <w:pPr>
        <w:numPr>
          <w:ilvl w:val="0"/>
          <w:numId w:val="39"/>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Калькуляція, у якій визначають витрати на виробництво продукції;</w:t>
      </w:r>
    </w:p>
    <w:p w:rsidR="00BE1E3E" w:rsidRPr="00BE1E3E" w:rsidRDefault="00BE1E3E" w:rsidP="009C321A">
      <w:pPr>
        <w:numPr>
          <w:ilvl w:val="0"/>
          <w:numId w:val="39"/>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Калькуляція, у якій обчислюють середній рівень собівартості певного виду продукції на підприємстві;</w:t>
      </w:r>
    </w:p>
    <w:p w:rsidR="00BE1E3E" w:rsidRPr="00BE1E3E" w:rsidRDefault="00BE1E3E" w:rsidP="009C321A">
      <w:pPr>
        <w:numPr>
          <w:ilvl w:val="0"/>
          <w:numId w:val="39"/>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Калькуляція, яку складають за нормами витрат і враховують технічні, технологічні та організаційні особливості діяльності підприємства, пов’язані з конкретними умовами виробництва;</w:t>
      </w:r>
    </w:p>
    <w:p w:rsidR="00BE1E3E" w:rsidRPr="00BE1E3E" w:rsidRDefault="00BE1E3E" w:rsidP="009C321A">
      <w:pPr>
        <w:numPr>
          <w:ilvl w:val="0"/>
          <w:numId w:val="39"/>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Усі відповіді вірні.</w:t>
      </w:r>
    </w:p>
    <w:p w:rsidR="00BE1E3E" w:rsidRDefault="00BE1E3E" w:rsidP="000F0BF6">
      <w:pPr>
        <w:pStyle w:val="a3"/>
        <w:rPr>
          <w:b/>
          <w:sz w:val="24"/>
          <w:szCs w:val="24"/>
          <w:lang w:val="uk-UA"/>
        </w:rPr>
      </w:pPr>
    </w:p>
    <w:p w:rsidR="00446A67" w:rsidRPr="005F7B29" w:rsidRDefault="00446A67" w:rsidP="00446A67">
      <w:pPr>
        <w:jc w:val="both"/>
        <w:rPr>
          <w:rFonts w:ascii="Times New Roman" w:hAnsi="Times New Roman" w:cs="Times New Roman"/>
          <w:b/>
          <w:sz w:val="24"/>
          <w:szCs w:val="24"/>
        </w:rPr>
      </w:pPr>
      <w:r w:rsidRPr="005F7B29">
        <w:rPr>
          <w:rFonts w:ascii="Times New Roman" w:hAnsi="Times New Roman" w:cs="Times New Roman"/>
          <w:b/>
          <w:sz w:val="24"/>
          <w:szCs w:val="24"/>
        </w:rPr>
        <w:t>Практичні завдання для самостійної роботи студента</w:t>
      </w:r>
    </w:p>
    <w:p w:rsidR="000F0BF6" w:rsidRPr="000F0BF6" w:rsidRDefault="000F0BF6" w:rsidP="000F0BF6">
      <w:pPr>
        <w:pStyle w:val="a3"/>
        <w:rPr>
          <w:b/>
          <w:sz w:val="24"/>
          <w:szCs w:val="24"/>
          <w:lang w:val="uk-UA"/>
        </w:rPr>
      </w:pPr>
      <w:r>
        <w:rPr>
          <w:b/>
          <w:sz w:val="24"/>
          <w:szCs w:val="24"/>
          <w:lang w:val="uk-UA"/>
        </w:rPr>
        <w:t xml:space="preserve">Завдання </w:t>
      </w:r>
      <w:r w:rsidR="002F6AB5">
        <w:rPr>
          <w:b/>
          <w:sz w:val="24"/>
          <w:szCs w:val="24"/>
          <w:lang w:val="uk-UA"/>
        </w:rPr>
        <w:t>5</w:t>
      </w:r>
      <w:r w:rsidR="00410DC0">
        <w:rPr>
          <w:b/>
          <w:sz w:val="24"/>
          <w:szCs w:val="24"/>
          <w:lang w:val="uk-UA"/>
        </w:rPr>
        <w:t>.</w:t>
      </w:r>
      <w:r>
        <w:rPr>
          <w:b/>
          <w:sz w:val="24"/>
          <w:szCs w:val="24"/>
          <w:lang w:val="uk-UA"/>
        </w:rPr>
        <w:t>1</w:t>
      </w:r>
      <w:r w:rsidRPr="000F0BF6">
        <w:rPr>
          <w:b/>
          <w:sz w:val="24"/>
          <w:szCs w:val="24"/>
          <w:lang w:val="uk-UA"/>
        </w:rPr>
        <w:t>.</w:t>
      </w:r>
    </w:p>
    <w:p w:rsidR="000F0BF6" w:rsidRPr="000F0BF6" w:rsidRDefault="000F0BF6" w:rsidP="000F0BF6">
      <w:pPr>
        <w:pStyle w:val="Style9"/>
        <w:widowControl/>
        <w:ind w:firstLine="720"/>
        <w:rPr>
          <w:rStyle w:val="FontStyle38"/>
          <w:sz w:val="24"/>
          <w:szCs w:val="24"/>
          <w:lang w:val="uk-UA"/>
        </w:rPr>
      </w:pPr>
      <w:r w:rsidRPr="000F0BF6">
        <w:rPr>
          <w:rStyle w:val="FontStyle38"/>
          <w:sz w:val="24"/>
          <w:szCs w:val="24"/>
          <w:lang w:val="uk-UA"/>
        </w:rPr>
        <w:t>Підприємство «Sander»  займається добуванням піску. У поточному періоді здійснило наступні витрати:</w:t>
      </w:r>
    </w:p>
    <w:p w:rsidR="000F0BF6" w:rsidRPr="000F0BF6" w:rsidRDefault="000F0BF6" w:rsidP="000F0BF6">
      <w:pPr>
        <w:pStyle w:val="Style9"/>
        <w:widowControl/>
        <w:ind w:firstLine="720"/>
        <w:rPr>
          <w:rStyle w:val="FontStyle42"/>
          <w:b w:val="0"/>
          <w:bCs w:val="0"/>
          <w:sz w:val="24"/>
          <w:szCs w:val="24"/>
          <w:lang w:eastAsia="pl-PL"/>
        </w:rPr>
      </w:pPr>
      <w:r w:rsidRPr="000F0BF6">
        <w:rPr>
          <w:rStyle w:val="FontStyle42"/>
          <w:b w:val="0"/>
          <w:sz w:val="24"/>
          <w:szCs w:val="24"/>
          <w:lang w:val="uk-UA"/>
        </w:rPr>
        <w:t>Витрати підприємства «Sander» (грн</w:t>
      </w:r>
      <w:r w:rsidRPr="000F0BF6">
        <w:rPr>
          <w:rFonts w:ascii="Times New Roman" w:hAnsi="Times New Roman" w:cs="Times New Roman"/>
          <w:b/>
          <w:lang w:val="uk-U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9"/>
        <w:gridCol w:w="6258"/>
        <w:gridCol w:w="2957"/>
        <w:gridCol w:w="41"/>
      </w:tblGrid>
      <w:tr w:rsidR="000F0BF6" w:rsidRPr="000F0BF6" w:rsidTr="00035D99">
        <w:tc>
          <w:tcPr>
            <w:tcW w:w="304"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eastAsia="pl-PL"/>
              </w:rPr>
              <w:t>№.</w:t>
            </w:r>
          </w:p>
        </w:tc>
        <w:tc>
          <w:tcPr>
            <w:tcW w:w="3175" w:type="pct"/>
            <w:shd w:val="clear" w:color="auto" w:fill="auto"/>
          </w:tcPr>
          <w:p w:rsidR="000F0BF6" w:rsidRPr="000F0BF6" w:rsidRDefault="000F0BF6" w:rsidP="00035D99">
            <w:pPr>
              <w:pStyle w:val="Style4"/>
              <w:widowControl/>
              <w:ind w:left="1541"/>
              <w:rPr>
                <w:rStyle w:val="FontStyle44"/>
                <w:rFonts w:eastAsia="Calibri"/>
                <w:sz w:val="24"/>
                <w:szCs w:val="24"/>
                <w:lang w:val="pl-PL" w:eastAsia="pl-PL"/>
              </w:rPr>
            </w:pPr>
            <w:r w:rsidRPr="000F0BF6">
              <w:rPr>
                <w:rStyle w:val="FontStyle44"/>
                <w:rFonts w:eastAsia="Calibri"/>
                <w:sz w:val="24"/>
                <w:szCs w:val="24"/>
              </w:rPr>
              <w:t>Статті витрат</w:t>
            </w:r>
          </w:p>
        </w:tc>
        <w:tc>
          <w:tcPr>
            <w:tcW w:w="1521" w:type="pct"/>
            <w:gridSpan w:val="2"/>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eastAsia="pl-PL"/>
              </w:rPr>
              <w:t xml:space="preserve">Сума, грн </w:t>
            </w:r>
          </w:p>
        </w:tc>
      </w:tr>
      <w:tr w:rsidR="000F0BF6" w:rsidRPr="000F0BF6" w:rsidTr="00035D99">
        <w:tc>
          <w:tcPr>
            <w:tcW w:w="304"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val="pl-PL" w:eastAsia="pl-PL"/>
              </w:rPr>
              <w:t>1.</w:t>
            </w:r>
          </w:p>
        </w:tc>
        <w:tc>
          <w:tcPr>
            <w:tcW w:w="3175"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rPr>
              <w:t>Витрати споживання матеріалів</w:t>
            </w:r>
          </w:p>
        </w:tc>
        <w:tc>
          <w:tcPr>
            <w:tcW w:w="1521" w:type="pct"/>
            <w:gridSpan w:val="2"/>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val="pl-PL" w:eastAsia="pl-PL"/>
              </w:rPr>
              <w:t>14 500</w:t>
            </w:r>
          </w:p>
        </w:tc>
      </w:tr>
      <w:tr w:rsidR="000F0BF6" w:rsidRPr="000F0BF6" w:rsidTr="00035D99">
        <w:tc>
          <w:tcPr>
            <w:tcW w:w="304"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val="pl-PL" w:eastAsia="pl-PL"/>
              </w:rPr>
              <w:t>2.</w:t>
            </w:r>
          </w:p>
        </w:tc>
        <w:tc>
          <w:tcPr>
            <w:tcW w:w="3175"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rPr>
              <w:t>Витрати на заробітну плату (виробничого персоналу)</w:t>
            </w:r>
          </w:p>
        </w:tc>
        <w:tc>
          <w:tcPr>
            <w:tcW w:w="1521" w:type="pct"/>
            <w:gridSpan w:val="2"/>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val="pl-PL" w:eastAsia="pl-PL"/>
              </w:rPr>
              <w:t>12 000</w:t>
            </w:r>
          </w:p>
        </w:tc>
      </w:tr>
      <w:tr w:rsidR="000F0BF6" w:rsidRPr="000F0BF6" w:rsidTr="00035D99">
        <w:tc>
          <w:tcPr>
            <w:tcW w:w="304"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val="pl-PL" w:eastAsia="pl-PL"/>
              </w:rPr>
              <w:t>3.</w:t>
            </w:r>
          </w:p>
        </w:tc>
        <w:tc>
          <w:tcPr>
            <w:tcW w:w="3175"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rPr>
              <w:t>Витрати на заробітну плату (адміністративного персоналу)</w:t>
            </w:r>
          </w:p>
        </w:tc>
        <w:tc>
          <w:tcPr>
            <w:tcW w:w="1521" w:type="pct"/>
            <w:gridSpan w:val="2"/>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eastAsia="pl-PL"/>
              </w:rPr>
              <w:t xml:space="preserve">   </w:t>
            </w:r>
            <w:r w:rsidRPr="000F0BF6">
              <w:rPr>
                <w:rStyle w:val="FontStyle44"/>
                <w:rFonts w:eastAsia="Calibri"/>
                <w:sz w:val="24"/>
                <w:szCs w:val="24"/>
                <w:lang w:val="pl-PL" w:eastAsia="pl-PL"/>
              </w:rPr>
              <w:t>8 400</w:t>
            </w:r>
          </w:p>
        </w:tc>
      </w:tr>
      <w:tr w:rsidR="000F0BF6" w:rsidRPr="000F0BF6" w:rsidTr="00035D99">
        <w:trPr>
          <w:gridAfter w:val="1"/>
          <w:wAfter w:w="30" w:type="dxa"/>
        </w:trPr>
        <w:tc>
          <w:tcPr>
            <w:tcW w:w="281"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val="pl-PL" w:eastAsia="pl-PL"/>
              </w:rPr>
              <w:t>4.</w:t>
            </w:r>
          </w:p>
        </w:tc>
        <w:tc>
          <w:tcPr>
            <w:tcW w:w="3168" w:type="pct"/>
            <w:shd w:val="clear" w:color="auto" w:fill="auto"/>
          </w:tcPr>
          <w:p w:rsidR="000F0BF6" w:rsidRPr="000F0BF6" w:rsidRDefault="000F0BF6" w:rsidP="00035D99">
            <w:pPr>
              <w:pStyle w:val="Style4"/>
              <w:widowControl/>
              <w:rPr>
                <w:rStyle w:val="FontStyle44"/>
                <w:rFonts w:eastAsia="Calibri"/>
                <w:sz w:val="24"/>
                <w:szCs w:val="24"/>
                <w:lang w:eastAsia="pl-PL"/>
              </w:rPr>
            </w:pPr>
            <w:r w:rsidRPr="000F0BF6">
              <w:rPr>
                <w:rStyle w:val="FontStyle44"/>
                <w:rFonts w:eastAsia="Calibri"/>
                <w:sz w:val="24"/>
                <w:szCs w:val="24"/>
              </w:rPr>
              <w:t>Витрати надбавок до заробітної плати</w:t>
            </w:r>
          </w:p>
        </w:tc>
        <w:tc>
          <w:tcPr>
            <w:tcW w:w="1500"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eastAsia="pl-PL"/>
              </w:rPr>
              <w:t xml:space="preserve">   </w:t>
            </w:r>
            <w:r w:rsidRPr="000F0BF6">
              <w:rPr>
                <w:rStyle w:val="FontStyle44"/>
                <w:rFonts w:eastAsia="Calibri"/>
                <w:sz w:val="24"/>
                <w:szCs w:val="24"/>
                <w:lang w:val="pl-PL" w:eastAsia="pl-PL"/>
              </w:rPr>
              <w:t>4 080</w:t>
            </w:r>
          </w:p>
        </w:tc>
      </w:tr>
      <w:tr w:rsidR="000F0BF6" w:rsidRPr="000F0BF6" w:rsidTr="00035D99">
        <w:trPr>
          <w:gridAfter w:val="1"/>
          <w:wAfter w:w="30" w:type="dxa"/>
        </w:trPr>
        <w:tc>
          <w:tcPr>
            <w:tcW w:w="281"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val="pl-PL" w:eastAsia="pl-PL"/>
              </w:rPr>
              <w:t>5.</w:t>
            </w:r>
          </w:p>
        </w:tc>
        <w:tc>
          <w:tcPr>
            <w:tcW w:w="3168"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rPr>
              <w:t>Податки і нарахування із зар/пл.</w:t>
            </w:r>
          </w:p>
        </w:tc>
        <w:tc>
          <w:tcPr>
            <w:tcW w:w="1500"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eastAsia="pl-PL"/>
              </w:rPr>
              <w:t xml:space="preserve">    </w:t>
            </w:r>
            <w:r w:rsidRPr="000F0BF6">
              <w:rPr>
                <w:rStyle w:val="FontStyle44"/>
                <w:rFonts w:eastAsia="Calibri"/>
                <w:sz w:val="24"/>
                <w:szCs w:val="24"/>
                <w:lang w:val="pl-PL" w:eastAsia="pl-PL"/>
              </w:rPr>
              <w:t>2 100</w:t>
            </w:r>
          </w:p>
        </w:tc>
      </w:tr>
      <w:tr w:rsidR="000F0BF6" w:rsidRPr="000F0BF6" w:rsidTr="00035D99">
        <w:trPr>
          <w:gridAfter w:val="1"/>
          <w:wAfter w:w="30" w:type="dxa"/>
        </w:trPr>
        <w:tc>
          <w:tcPr>
            <w:tcW w:w="281"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val="pl-PL" w:eastAsia="pl-PL"/>
              </w:rPr>
              <w:t>6.</w:t>
            </w:r>
          </w:p>
        </w:tc>
        <w:tc>
          <w:tcPr>
            <w:tcW w:w="3168"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rPr>
              <w:t>Додаткові послуги (транспортування)</w:t>
            </w:r>
          </w:p>
        </w:tc>
        <w:tc>
          <w:tcPr>
            <w:tcW w:w="1500"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eastAsia="pl-PL"/>
              </w:rPr>
              <w:t xml:space="preserve">     </w:t>
            </w:r>
            <w:r w:rsidRPr="000F0BF6">
              <w:rPr>
                <w:rStyle w:val="FontStyle44"/>
                <w:rFonts w:eastAsia="Calibri"/>
                <w:sz w:val="24"/>
                <w:szCs w:val="24"/>
                <w:lang w:val="pl-PL" w:eastAsia="pl-PL"/>
              </w:rPr>
              <w:t>4 000</w:t>
            </w:r>
          </w:p>
        </w:tc>
      </w:tr>
      <w:tr w:rsidR="000F0BF6" w:rsidRPr="000F0BF6" w:rsidTr="00035D99">
        <w:trPr>
          <w:gridAfter w:val="1"/>
          <w:wAfter w:w="30" w:type="dxa"/>
        </w:trPr>
        <w:tc>
          <w:tcPr>
            <w:tcW w:w="281"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val="pl-PL" w:eastAsia="pl-PL"/>
              </w:rPr>
              <w:t>7.</w:t>
            </w:r>
          </w:p>
        </w:tc>
        <w:tc>
          <w:tcPr>
            <w:tcW w:w="3168"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eastAsia="pl-PL"/>
              </w:rPr>
              <w:t>Амортизація</w:t>
            </w:r>
          </w:p>
        </w:tc>
        <w:tc>
          <w:tcPr>
            <w:tcW w:w="1500"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eastAsia="pl-PL"/>
              </w:rPr>
              <w:t xml:space="preserve">   </w:t>
            </w:r>
            <w:r w:rsidRPr="000F0BF6">
              <w:rPr>
                <w:rStyle w:val="FontStyle44"/>
                <w:rFonts w:eastAsia="Calibri"/>
                <w:sz w:val="24"/>
                <w:szCs w:val="24"/>
                <w:lang w:val="pl-PL" w:eastAsia="pl-PL"/>
              </w:rPr>
              <w:t>14 200</w:t>
            </w:r>
          </w:p>
        </w:tc>
      </w:tr>
      <w:tr w:rsidR="000F0BF6" w:rsidRPr="000F0BF6" w:rsidTr="00035D99">
        <w:trPr>
          <w:gridAfter w:val="1"/>
          <w:wAfter w:w="30" w:type="dxa"/>
        </w:trPr>
        <w:tc>
          <w:tcPr>
            <w:tcW w:w="281"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val="pl-PL" w:eastAsia="pl-PL"/>
              </w:rPr>
              <w:t>8.</w:t>
            </w:r>
          </w:p>
        </w:tc>
        <w:tc>
          <w:tcPr>
            <w:tcW w:w="3168"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rPr>
              <w:t>Енергоспоживання</w:t>
            </w:r>
          </w:p>
        </w:tc>
        <w:tc>
          <w:tcPr>
            <w:tcW w:w="1500"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eastAsia="pl-PL"/>
              </w:rPr>
              <w:t xml:space="preserve">    </w:t>
            </w:r>
            <w:r w:rsidRPr="000F0BF6">
              <w:rPr>
                <w:rStyle w:val="FontStyle44"/>
                <w:rFonts w:eastAsia="Calibri"/>
                <w:sz w:val="24"/>
                <w:szCs w:val="24"/>
                <w:lang w:val="pl-PL" w:eastAsia="pl-PL"/>
              </w:rPr>
              <w:t>6 200</w:t>
            </w:r>
          </w:p>
        </w:tc>
      </w:tr>
      <w:tr w:rsidR="000F0BF6" w:rsidRPr="000F0BF6" w:rsidTr="00035D99">
        <w:trPr>
          <w:gridAfter w:val="1"/>
          <w:wAfter w:w="30" w:type="dxa"/>
        </w:trPr>
        <w:tc>
          <w:tcPr>
            <w:tcW w:w="281"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val="pl-PL" w:eastAsia="pl-PL"/>
              </w:rPr>
              <w:t>9.</w:t>
            </w:r>
          </w:p>
        </w:tc>
        <w:tc>
          <w:tcPr>
            <w:tcW w:w="3168"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rPr>
              <w:t>Інші кошти</w:t>
            </w:r>
          </w:p>
        </w:tc>
        <w:tc>
          <w:tcPr>
            <w:tcW w:w="1500"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eastAsia="pl-PL"/>
              </w:rPr>
              <w:t xml:space="preserve">    </w:t>
            </w:r>
            <w:r w:rsidRPr="000F0BF6">
              <w:rPr>
                <w:rStyle w:val="FontStyle44"/>
                <w:rFonts w:eastAsia="Calibri"/>
                <w:sz w:val="24"/>
                <w:szCs w:val="24"/>
                <w:lang w:val="pl-PL" w:eastAsia="pl-PL"/>
              </w:rPr>
              <w:t>3 088</w:t>
            </w:r>
          </w:p>
        </w:tc>
      </w:tr>
      <w:tr w:rsidR="000F0BF6" w:rsidRPr="000F0BF6" w:rsidTr="00035D99">
        <w:trPr>
          <w:gridAfter w:val="1"/>
          <w:wAfter w:w="30" w:type="dxa"/>
        </w:trPr>
        <w:tc>
          <w:tcPr>
            <w:tcW w:w="281" w:type="pct"/>
            <w:shd w:val="clear" w:color="auto" w:fill="auto"/>
          </w:tcPr>
          <w:p w:rsidR="000F0BF6" w:rsidRPr="000F0BF6" w:rsidRDefault="000F0BF6" w:rsidP="00035D99">
            <w:pPr>
              <w:pStyle w:val="Style14"/>
              <w:widowControl/>
              <w:rPr>
                <w:rStyle w:val="FontStyle42"/>
                <w:rFonts w:eastAsia="Calibri"/>
                <w:sz w:val="24"/>
                <w:szCs w:val="24"/>
                <w:lang w:val="pl-PL" w:eastAsia="pl-PL"/>
              </w:rPr>
            </w:pPr>
            <w:r w:rsidRPr="000F0BF6">
              <w:rPr>
                <w:rStyle w:val="FontStyle42"/>
                <w:rFonts w:eastAsia="Calibri"/>
                <w:sz w:val="24"/>
                <w:szCs w:val="24"/>
                <w:lang w:val="pl-PL" w:eastAsia="pl-PL"/>
              </w:rPr>
              <w:t>10.</w:t>
            </w:r>
          </w:p>
        </w:tc>
        <w:tc>
          <w:tcPr>
            <w:tcW w:w="3168" w:type="pct"/>
            <w:shd w:val="clear" w:color="auto" w:fill="auto"/>
          </w:tcPr>
          <w:p w:rsidR="000F0BF6" w:rsidRPr="000F0BF6" w:rsidRDefault="000F0BF6" w:rsidP="00035D99">
            <w:pPr>
              <w:pStyle w:val="Style14"/>
              <w:widowControl/>
              <w:rPr>
                <w:rStyle w:val="FontStyle42"/>
                <w:rFonts w:eastAsia="Calibri"/>
                <w:sz w:val="24"/>
                <w:szCs w:val="24"/>
                <w:lang w:val="pl-PL" w:eastAsia="pl-PL"/>
              </w:rPr>
            </w:pPr>
            <w:r w:rsidRPr="000F0BF6">
              <w:rPr>
                <w:rStyle w:val="FontStyle42"/>
                <w:rFonts w:eastAsia="Calibri"/>
                <w:sz w:val="24"/>
                <w:szCs w:val="24"/>
                <w:lang w:eastAsia="pl-PL"/>
              </w:rPr>
              <w:t>Разом</w:t>
            </w:r>
          </w:p>
        </w:tc>
        <w:tc>
          <w:tcPr>
            <w:tcW w:w="1500" w:type="pct"/>
            <w:shd w:val="clear" w:color="auto" w:fill="auto"/>
          </w:tcPr>
          <w:p w:rsidR="000F0BF6" w:rsidRPr="000F0BF6" w:rsidRDefault="000F0BF6" w:rsidP="00035D99">
            <w:pPr>
              <w:pStyle w:val="Style14"/>
              <w:widowControl/>
              <w:rPr>
                <w:rStyle w:val="FontStyle42"/>
                <w:rFonts w:eastAsia="Calibri"/>
                <w:sz w:val="24"/>
                <w:szCs w:val="24"/>
                <w:lang w:val="pl-PL" w:eastAsia="pl-PL"/>
              </w:rPr>
            </w:pPr>
            <w:r w:rsidRPr="000F0BF6">
              <w:rPr>
                <w:rStyle w:val="FontStyle42"/>
                <w:rFonts w:eastAsia="Calibri"/>
                <w:sz w:val="24"/>
                <w:szCs w:val="24"/>
                <w:lang w:eastAsia="pl-PL"/>
              </w:rPr>
              <w:t xml:space="preserve">  </w:t>
            </w:r>
            <w:r w:rsidRPr="000F0BF6">
              <w:rPr>
                <w:rStyle w:val="FontStyle42"/>
                <w:rFonts w:eastAsia="Calibri"/>
                <w:sz w:val="24"/>
                <w:szCs w:val="24"/>
                <w:lang w:val="pl-PL" w:eastAsia="pl-PL"/>
              </w:rPr>
              <w:t>68 568</w:t>
            </w:r>
          </w:p>
        </w:tc>
      </w:tr>
    </w:tbl>
    <w:p w:rsidR="000F0BF6" w:rsidRPr="000F0BF6" w:rsidRDefault="000F0BF6" w:rsidP="000F0BF6">
      <w:pPr>
        <w:pStyle w:val="Style12"/>
        <w:widowControl/>
        <w:ind w:firstLine="720"/>
        <w:rPr>
          <w:rStyle w:val="FontStyle67"/>
          <w:lang w:val="pl-PL" w:eastAsia="pl-PL"/>
        </w:rPr>
      </w:pPr>
      <w:r w:rsidRPr="000F0BF6">
        <w:rPr>
          <w:rStyle w:val="FontStyle67"/>
          <w:lang w:eastAsia="pl-PL"/>
        </w:rPr>
        <w:t>Необхідно:</w:t>
      </w:r>
    </w:p>
    <w:p w:rsidR="000F0BF6" w:rsidRPr="000F0BF6" w:rsidRDefault="000F0BF6" w:rsidP="000F0BF6">
      <w:pPr>
        <w:pStyle w:val="Style9"/>
        <w:widowControl/>
        <w:ind w:firstLine="720"/>
        <w:rPr>
          <w:rStyle w:val="FontStyle38"/>
          <w:sz w:val="24"/>
          <w:szCs w:val="24"/>
          <w:lang w:eastAsia="pl-PL"/>
        </w:rPr>
      </w:pPr>
      <w:r w:rsidRPr="000F0BF6">
        <w:rPr>
          <w:rStyle w:val="FontStyle38"/>
          <w:sz w:val="24"/>
          <w:szCs w:val="24"/>
          <w:lang w:eastAsia="pl-PL"/>
        </w:rPr>
        <w:t xml:space="preserve">1. </w:t>
      </w:r>
      <w:r w:rsidRPr="000F0BF6">
        <w:rPr>
          <w:rStyle w:val="FontStyle38"/>
          <w:sz w:val="24"/>
          <w:szCs w:val="24"/>
          <w:lang w:val="uk-UA"/>
        </w:rPr>
        <w:t>Розрахувати одиничну вартість добування 1 тонни піску.</w:t>
      </w:r>
    </w:p>
    <w:p w:rsidR="000F0BF6" w:rsidRPr="000F0BF6" w:rsidRDefault="000F0BF6" w:rsidP="000F0BF6">
      <w:pPr>
        <w:pStyle w:val="Style9"/>
        <w:widowControl/>
        <w:ind w:firstLine="720"/>
        <w:rPr>
          <w:rStyle w:val="FontStyle38"/>
          <w:sz w:val="24"/>
          <w:szCs w:val="24"/>
          <w:lang w:eastAsia="pl-PL"/>
        </w:rPr>
      </w:pPr>
      <w:r w:rsidRPr="000F0BF6">
        <w:rPr>
          <w:rStyle w:val="FontStyle38"/>
          <w:sz w:val="24"/>
          <w:szCs w:val="24"/>
          <w:lang w:eastAsia="pl-PL"/>
        </w:rPr>
        <w:t xml:space="preserve">2. </w:t>
      </w:r>
      <w:r w:rsidRPr="000F0BF6">
        <w:rPr>
          <w:rStyle w:val="FontStyle38"/>
          <w:sz w:val="24"/>
          <w:szCs w:val="24"/>
          <w:lang w:val="uk-UA"/>
        </w:rPr>
        <w:t>Встановити, місця виникнення витрат.</w:t>
      </w:r>
    </w:p>
    <w:p w:rsidR="000F0BF6" w:rsidRPr="000F0BF6" w:rsidRDefault="000F0BF6" w:rsidP="000F0BF6">
      <w:pPr>
        <w:pStyle w:val="Style9"/>
        <w:widowControl/>
        <w:ind w:firstLine="720"/>
        <w:rPr>
          <w:rStyle w:val="FontStyle38"/>
          <w:sz w:val="24"/>
          <w:szCs w:val="24"/>
        </w:rPr>
      </w:pPr>
      <w:r w:rsidRPr="000F0BF6">
        <w:rPr>
          <w:rStyle w:val="FontStyle38"/>
          <w:sz w:val="24"/>
          <w:szCs w:val="24"/>
          <w:lang w:eastAsia="pl-PL"/>
        </w:rPr>
        <w:t xml:space="preserve">3. </w:t>
      </w:r>
      <w:r w:rsidRPr="000F0BF6">
        <w:rPr>
          <w:rStyle w:val="FontStyle38"/>
          <w:sz w:val="24"/>
          <w:szCs w:val="24"/>
          <w:lang w:val="uk-UA"/>
        </w:rPr>
        <w:t xml:space="preserve">Які витрати можуть бути зараховані до прямих, а які до непрямих, що </w:t>
      </w:r>
      <w:r w:rsidRPr="000F0BF6">
        <w:rPr>
          <w:rStyle w:val="FontStyle38"/>
          <w:vanish/>
          <w:color w:val="FF0000"/>
          <w:sz w:val="24"/>
          <w:szCs w:val="24"/>
        </w:rPr>
        <w:t>|</w:t>
      </w:r>
      <w:r w:rsidRPr="000F0BF6">
        <w:rPr>
          <w:rStyle w:val="FontStyle38"/>
          <w:sz w:val="24"/>
          <w:szCs w:val="24"/>
          <w:lang w:val="uk-UA"/>
        </w:rPr>
        <w:t xml:space="preserve"> пов'язані з добуванням піску?</w:t>
      </w:r>
    </w:p>
    <w:p w:rsidR="000F0BF6" w:rsidRPr="000F0BF6" w:rsidRDefault="000F0BF6" w:rsidP="000F0BF6">
      <w:pPr>
        <w:ind w:firstLine="720"/>
        <w:rPr>
          <w:rFonts w:ascii="Times New Roman" w:hAnsi="Times New Roman" w:cs="Times New Roman"/>
          <w:sz w:val="24"/>
          <w:szCs w:val="24"/>
        </w:rPr>
      </w:pPr>
    </w:p>
    <w:p w:rsidR="000F0BF6" w:rsidRPr="000F0BF6" w:rsidRDefault="000F0BF6" w:rsidP="000F0BF6">
      <w:pPr>
        <w:pStyle w:val="a3"/>
        <w:rPr>
          <w:b/>
          <w:sz w:val="24"/>
          <w:szCs w:val="24"/>
          <w:lang w:val="uk-UA"/>
        </w:rPr>
      </w:pPr>
      <w:r w:rsidRPr="000F0BF6">
        <w:rPr>
          <w:b/>
          <w:sz w:val="24"/>
          <w:szCs w:val="24"/>
          <w:lang w:val="uk-UA"/>
        </w:rPr>
        <w:t xml:space="preserve">Завдання </w:t>
      </w:r>
      <w:r w:rsidR="002F6AB5">
        <w:rPr>
          <w:b/>
          <w:sz w:val="24"/>
          <w:szCs w:val="24"/>
          <w:lang w:val="uk-UA"/>
        </w:rPr>
        <w:t>5</w:t>
      </w:r>
      <w:r w:rsidR="00410DC0">
        <w:rPr>
          <w:b/>
          <w:sz w:val="24"/>
          <w:szCs w:val="24"/>
          <w:lang w:val="uk-UA"/>
        </w:rPr>
        <w:t>.</w:t>
      </w:r>
      <w:r w:rsidR="008C24BE">
        <w:rPr>
          <w:b/>
          <w:sz w:val="24"/>
          <w:szCs w:val="24"/>
          <w:lang w:val="uk-UA"/>
        </w:rPr>
        <w:t>2</w:t>
      </w:r>
      <w:r w:rsidRPr="000F0BF6">
        <w:rPr>
          <w:b/>
          <w:sz w:val="24"/>
          <w:szCs w:val="24"/>
          <w:lang w:val="uk-UA"/>
        </w:rPr>
        <w:t>.</w:t>
      </w:r>
    </w:p>
    <w:p w:rsidR="000F0BF6" w:rsidRPr="000F0BF6" w:rsidRDefault="000F0BF6" w:rsidP="000F0BF6">
      <w:pPr>
        <w:pStyle w:val="Style9"/>
        <w:widowControl/>
        <w:rPr>
          <w:rStyle w:val="FontStyle38"/>
          <w:sz w:val="24"/>
          <w:szCs w:val="24"/>
        </w:rPr>
      </w:pPr>
      <w:r w:rsidRPr="000F0BF6">
        <w:rPr>
          <w:rStyle w:val="FontStyle38"/>
          <w:sz w:val="24"/>
          <w:szCs w:val="24"/>
          <w:lang w:val="uk-UA"/>
        </w:rPr>
        <w:t>Сімейне підприємство «Elektra» виробляє крім іншої продукції, стабілізатори постійної напруги. Підприємство за 25 років добре відоме на ринку і не має проблем з продажем своєї продукції.</w:t>
      </w:r>
    </w:p>
    <w:p w:rsidR="000F0BF6" w:rsidRPr="000F0BF6" w:rsidRDefault="000F0BF6" w:rsidP="000F0BF6">
      <w:pPr>
        <w:pStyle w:val="Style9"/>
        <w:widowControl/>
        <w:ind w:firstLine="720"/>
        <w:rPr>
          <w:rStyle w:val="FontStyle38"/>
          <w:sz w:val="24"/>
          <w:szCs w:val="24"/>
        </w:rPr>
      </w:pPr>
      <w:r w:rsidRPr="000F0BF6">
        <w:rPr>
          <w:rStyle w:val="FontStyle38"/>
          <w:sz w:val="24"/>
          <w:szCs w:val="24"/>
          <w:lang w:val="uk-UA"/>
        </w:rPr>
        <w:t>У червні понесено наступні витрати (грн</w:t>
      </w:r>
      <w:r w:rsidRPr="000F0BF6">
        <w:rPr>
          <w:rFonts w:ascii="Times New Roman" w:hAnsi="Times New Roman" w:cs="Times New Roman"/>
          <w:lang w:val="uk-UA"/>
        </w:rPr>
        <w:t>) на:</w:t>
      </w:r>
    </w:p>
    <w:p w:rsidR="000F0BF6" w:rsidRPr="000F0BF6" w:rsidRDefault="000F0BF6" w:rsidP="000F0BF6">
      <w:pPr>
        <w:pStyle w:val="Style9"/>
        <w:widowControl/>
        <w:ind w:firstLine="720"/>
        <w:rPr>
          <w:rStyle w:val="FontStyle38"/>
          <w:sz w:val="24"/>
          <w:szCs w:val="24"/>
          <w:lang w:val="uk-UA"/>
        </w:rPr>
      </w:pPr>
      <w:r w:rsidRPr="000F0BF6">
        <w:rPr>
          <w:rStyle w:val="FontStyle38"/>
          <w:sz w:val="24"/>
          <w:szCs w:val="24"/>
        </w:rPr>
        <w:t xml:space="preserve">1. </w:t>
      </w:r>
      <w:r w:rsidRPr="000F0BF6">
        <w:rPr>
          <w:rStyle w:val="FontStyle38"/>
          <w:sz w:val="24"/>
          <w:szCs w:val="24"/>
          <w:lang w:val="uk-UA"/>
        </w:rPr>
        <w:t>Прямі</w:t>
      </w:r>
      <w:r w:rsidRPr="000F0BF6">
        <w:rPr>
          <w:rStyle w:val="FontStyle38"/>
          <w:sz w:val="24"/>
          <w:szCs w:val="24"/>
          <w:lang w:val="uk-UA"/>
        </w:rPr>
        <w:tab/>
        <w:t>матеріали 20 280,00:</w:t>
      </w:r>
    </w:p>
    <w:p w:rsidR="000F0BF6" w:rsidRPr="008C24BE" w:rsidRDefault="000F0BF6" w:rsidP="000F0BF6">
      <w:pPr>
        <w:pStyle w:val="Style9"/>
        <w:widowControl/>
        <w:ind w:firstLine="720"/>
        <w:rPr>
          <w:rStyle w:val="FontStyle38"/>
          <w:iCs/>
          <w:sz w:val="24"/>
          <w:szCs w:val="24"/>
        </w:rPr>
      </w:pPr>
      <w:r w:rsidRPr="000F0BF6">
        <w:rPr>
          <w:rStyle w:val="FontStyle38"/>
          <w:sz w:val="24"/>
          <w:szCs w:val="24"/>
          <w:lang w:val="uk-UA"/>
        </w:rPr>
        <w:t xml:space="preserve"> a)</w:t>
      </w:r>
      <w:r w:rsidRPr="000F0BF6">
        <w:rPr>
          <w:rFonts w:ascii="Times New Roman" w:hAnsi="Times New Roman" w:cs="Times New Roman"/>
          <w:lang w:val="uk-UA"/>
        </w:rPr>
        <w:t xml:space="preserve"> </w:t>
      </w:r>
      <w:r w:rsidRPr="008C24BE">
        <w:rPr>
          <w:rStyle w:val="FontStyle38"/>
          <w:iCs/>
          <w:sz w:val="24"/>
          <w:szCs w:val="24"/>
          <w:lang w:val="uk-UA"/>
        </w:rPr>
        <w:t>конденсатори електролітичні</w:t>
      </w:r>
      <w:r w:rsidRPr="008C24BE">
        <w:rPr>
          <w:rStyle w:val="FontStyle38"/>
          <w:iCs/>
          <w:vanish/>
          <w:sz w:val="24"/>
          <w:szCs w:val="24"/>
        </w:rPr>
        <w:t>|</w:t>
      </w:r>
      <w:r w:rsidRPr="008C24BE">
        <w:rPr>
          <w:rStyle w:val="FontStyle38"/>
          <w:iCs/>
          <w:sz w:val="24"/>
          <w:szCs w:val="24"/>
          <w:lang w:val="uk-UA"/>
        </w:rPr>
        <w:tab/>
        <w:t>6 240,00</w:t>
      </w:r>
    </w:p>
    <w:p w:rsidR="000F0BF6" w:rsidRPr="008C24BE" w:rsidRDefault="000F0BF6" w:rsidP="000F0BF6">
      <w:pPr>
        <w:pStyle w:val="Style9"/>
        <w:widowControl/>
        <w:ind w:firstLine="720"/>
        <w:rPr>
          <w:rStyle w:val="FontStyle38"/>
          <w:iCs/>
          <w:sz w:val="24"/>
          <w:szCs w:val="24"/>
        </w:rPr>
      </w:pPr>
      <w:r w:rsidRPr="008C24BE">
        <w:rPr>
          <w:rStyle w:val="FontStyle38"/>
          <w:sz w:val="24"/>
          <w:szCs w:val="24"/>
          <w:lang w:val="uk-UA"/>
        </w:rPr>
        <w:t>b)</w:t>
      </w:r>
      <w:r w:rsidRPr="008C24BE">
        <w:rPr>
          <w:rFonts w:ascii="Times New Roman" w:hAnsi="Times New Roman" w:cs="Times New Roman"/>
          <w:lang w:val="uk-UA"/>
        </w:rPr>
        <w:t xml:space="preserve"> </w:t>
      </w:r>
      <w:r w:rsidRPr="008C24BE">
        <w:rPr>
          <w:rStyle w:val="FontStyle38"/>
          <w:iCs/>
          <w:sz w:val="24"/>
          <w:szCs w:val="24"/>
          <w:lang w:val="uk-UA"/>
        </w:rPr>
        <w:t>керамічні</w:t>
      </w:r>
      <w:r w:rsidRPr="008C24BE">
        <w:rPr>
          <w:rStyle w:val="FontStyle38"/>
          <w:iCs/>
          <w:sz w:val="24"/>
          <w:szCs w:val="24"/>
          <w:lang w:val="uk-UA"/>
        </w:rPr>
        <w:tab/>
        <w:t>конденсатори 78,00</w:t>
      </w:r>
    </w:p>
    <w:p w:rsidR="000F0BF6" w:rsidRPr="008C24BE" w:rsidRDefault="000F0BF6" w:rsidP="000F0BF6">
      <w:pPr>
        <w:pStyle w:val="Style9"/>
        <w:widowControl/>
        <w:ind w:firstLine="720"/>
        <w:rPr>
          <w:rStyle w:val="FontStyle38"/>
          <w:iCs/>
          <w:sz w:val="24"/>
          <w:szCs w:val="24"/>
        </w:rPr>
      </w:pPr>
      <w:r w:rsidRPr="008C24BE">
        <w:rPr>
          <w:rStyle w:val="FontStyle38"/>
          <w:sz w:val="24"/>
          <w:szCs w:val="24"/>
          <w:lang w:val="uk-UA"/>
        </w:rPr>
        <w:t>c)</w:t>
      </w:r>
      <w:r w:rsidRPr="008C24BE">
        <w:rPr>
          <w:rFonts w:ascii="Times New Roman" w:hAnsi="Times New Roman" w:cs="Times New Roman"/>
          <w:lang w:val="uk-UA"/>
        </w:rPr>
        <w:t xml:space="preserve"> </w:t>
      </w:r>
      <w:r w:rsidRPr="008C24BE">
        <w:rPr>
          <w:rStyle w:val="FontStyle38"/>
          <w:iCs/>
          <w:sz w:val="24"/>
          <w:szCs w:val="24"/>
          <w:lang w:val="uk-UA"/>
        </w:rPr>
        <w:t>транзистори</w:t>
      </w:r>
      <w:r w:rsidRPr="008C24BE">
        <w:rPr>
          <w:rStyle w:val="FontStyle38"/>
          <w:iCs/>
          <w:sz w:val="24"/>
          <w:szCs w:val="24"/>
          <w:lang w:val="uk-UA"/>
        </w:rPr>
        <w:tab/>
        <w:t>234,00</w:t>
      </w:r>
    </w:p>
    <w:p w:rsidR="000F0BF6" w:rsidRPr="008C24BE" w:rsidRDefault="000F0BF6" w:rsidP="000F0BF6">
      <w:pPr>
        <w:pStyle w:val="Style9"/>
        <w:widowControl/>
        <w:ind w:firstLine="720"/>
        <w:rPr>
          <w:rStyle w:val="FontStyle38"/>
          <w:iCs/>
          <w:sz w:val="24"/>
          <w:szCs w:val="24"/>
        </w:rPr>
      </w:pPr>
      <w:r w:rsidRPr="008C24BE">
        <w:rPr>
          <w:rStyle w:val="FontStyle38"/>
          <w:sz w:val="24"/>
          <w:szCs w:val="24"/>
          <w:lang w:val="uk-UA"/>
        </w:rPr>
        <w:t>d)</w:t>
      </w:r>
      <w:r w:rsidRPr="008C24BE">
        <w:rPr>
          <w:rFonts w:ascii="Times New Roman" w:hAnsi="Times New Roman" w:cs="Times New Roman"/>
          <w:lang w:val="uk-UA"/>
        </w:rPr>
        <w:t xml:space="preserve"> </w:t>
      </w:r>
      <w:r w:rsidRPr="008C24BE">
        <w:rPr>
          <w:rStyle w:val="FontStyle38"/>
          <w:iCs/>
          <w:sz w:val="24"/>
          <w:szCs w:val="24"/>
          <w:lang w:val="uk-UA"/>
        </w:rPr>
        <w:t>діода Zenera</w:t>
      </w:r>
      <w:r w:rsidRPr="008C24BE">
        <w:rPr>
          <w:rStyle w:val="FontStyle38"/>
          <w:iCs/>
          <w:sz w:val="24"/>
          <w:szCs w:val="24"/>
          <w:lang w:val="uk-UA"/>
        </w:rPr>
        <w:tab/>
        <w:t>78,00</w:t>
      </w:r>
    </w:p>
    <w:p w:rsidR="000F0BF6" w:rsidRPr="008C24BE" w:rsidRDefault="000F0BF6" w:rsidP="000F0BF6">
      <w:pPr>
        <w:pStyle w:val="Style9"/>
        <w:widowControl/>
        <w:ind w:firstLine="720"/>
        <w:rPr>
          <w:rStyle w:val="FontStyle38"/>
          <w:iCs/>
          <w:sz w:val="24"/>
          <w:szCs w:val="24"/>
        </w:rPr>
      </w:pPr>
      <w:r w:rsidRPr="008C24BE">
        <w:rPr>
          <w:rStyle w:val="FontStyle38"/>
          <w:sz w:val="24"/>
          <w:szCs w:val="24"/>
          <w:lang w:val="uk-UA"/>
        </w:rPr>
        <w:t>e)</w:t>
      </w:r>
      <w:r w:rsidRPr="008C24BE">
        <w:rPr>
          <w:rFonts w:ascii="Times New Roman" w:hAnsi="Times New Roman" w:cs="Times New Roman"/>
          <w:lang w:val="uk-UA"/>
        </w:rPr>
        <w:t xml:space="preserve"> </w:t>
      </w:r>
      <w:r w:rsidRPr="008C24BE">
        <w:rPr>
          <w:rStyle w:val="FontStyle38"/>
          <w:iCs/>
          <w:sz w:val="24"/>
          <w:szCs w:val="24"/>
          <w:lang w:val="uk-UA"/>
        </w:rPr>
        <w:t>випрямні</w:t>
      </w:r>
      <w:r w:rsidRPr="008C24BE">
        <w:rPr>
          <w:rStyle w:val="FontStyle38"/>
          <w:iCs/>
          <w:sz w:val="24"/>
          <w:szCs w:val="24"/>
          <w:lang w:val="uk-UA"/>
        </w:rPr>
        <w:tab/>
        <w:t>діоди 250,00</w:t>
      </w:r>
    </w:p>
    <w:p w:rsidR="000F0BF6" w:rsidRPr="008C24BE" w:rsidRDefault="000F0BF6" w:rsidP="000F0BF6">
      <w:pPr>
        <w:pStyle w:val="Style9"/>
        <w:widowControl/>
        <w:ind w:firstLine="720"/>
        <w:rPr>
          <w:rStyle w:val="FontStyle38"/>
          <w:iCs/>
          <w:sz w:val="24"/>
          <w:szCs w:val="24"/>
        </w:rPr>
      </w:pPr>
      <w:r w:rsidRPr="008C24BE">
        <w:rPr>
          <w:rStyle w:val="FontStyle38"/>
          <w:sz w:val="24"/>
          <w:szCs w:val="24"/>
          <w:lang w:val="uk-UA"/>
        </w:rPr>
        <w:t>f)</w:t>
      </w:r>
      <w:r w:rsidRPr="008C24BE">
        <w:rPr>
          <w:rFonts w:ascii="Times New Roman" w:hAnsi="Times New Roman" w:cs="Times New Roman"/>
          <w:lang w:val="uk-UA"/>
        </w:rPr>
        <w:t xml:space="preserve"> </w:t>
      </w:r>
      <w:r w:rsidRPr="008C24BE">
        <w:rPr>
          <w:rStyle w:val="FontStyle38"/>
          <w:iCs/>
          <w:sz w:val="24"/>
          <w:szCs w:val="24"/>
          <w:lang w:val="uk-UA"/>
        </w:rPr>
        <w:t>трансформатор</w:t>
      </w:r>
      <w:r w:rsidRPr="008C24BE">
        <w:rPr>
          <w:rStyle w:val="FontStyle38"/>
          <w:iCs/>
          <w:sz w:val="24"/>
          <w:szCs w:val="24"/>
          <w:lang w:val="uk-UA"/>
        </w:rPr>
        <w:tab/>
        <w:t>5 288,00</w:t>
      </w:r>
    </w:p>
    <w:p w:rsidR="000F0BF6" w:rsidRPr="008C24BE" w:rsidRDefault="000F0BF6" w:rsidP="000F0BF6">
      <w:pPr>
        <w:pStyle w:val="Style9"/>
        <w:widowControl/>
        <w:ind w:firstLine="720"/>
        <w:rPr>
          <w:rStyle w:val="FontStyle38"/>
          <w:iCs/>
          <w:sz w:val="24"/>
          <w:szCs w:val="24"/>
        </w:rPr>
      </w:pPr>
      <w:r w:rsidRPr="008C24BE">
        <w:rPr>
          <w:rStyle w:val="FontStyle38"/>
          <w:sz w:val="24"/>
          <w:szCs w:val="24"/>
          <w:lang w:val="uk-UA"/>
        </w:rPr>
        <w:t xml:space="preserve">g) </w:t>
      </w:r>
      <w:r w:rsidRPr="008C24BE">
        <w:rPr>
          <w:rStyle w:val="FontStyle38"/>
          <w:iCs/>
          <w:sz w:val="24"/>
          <w:szCs w:val="24"/>
          <w:lang w:val="uk-UA"/>
        </w:rPr>
        <w:t>мілка</w:t>
      </w:r>
      <w:r w:rsidRPr="008C24BE">
        <w:rPr>
          <w:rStyle w:val="FontStyle38"/>
          <w:iCs/>
          <w:sz w:val="24"/>
          <w:szCs w:val="24"/>
          <w:lang w:val="uk-UA"/>
        </w:rPr>
        <w:tab/>
        <w:t>3 120,00</w:t>
      </w:r>
    </w:p>
    <w:p w:rsidR="000F0BF6" w:rsidRPr="008C24BE" w:rsidRDefault="000F0BF6" w:rsidP="000F0BF6">
      <w:pPr>
        <w:pStyle w:val="Style9"/>
        <w:widowControl/>
        <w:ind w:firstLine="720"/>
        <w:rPr>
          <w:rStyle w:val="FontStyle38"/>
          <w:iCs/>
          <w:sz w:val="24"/>
          <w:szCs w:val="24"/>
        </w:rPr>
      </w:pPr>
      <w:r w:rsidRPr="008C24BE">
        <w:rPr>
          <w:rStyle w:val="FontStyle38"/>
          <w:sz w:val="24"/>
          <w:szCs w:val="24"/>
          <w:lang w:val="uk-UA"/>
        </w:rPr>
        <w:t>h)</w:t>
      </w:r>
      <w:r w:rsidRPr="008C24BE">
        <w:rPr>
          <w:rFonts w:ascii="Times New Roman" w:hAnsi="Times New Roman" w:cs="Times New Roman"/>
          <w:lang w:val="uk-UA"/>
        </w:rPr>
        <w:t xml:space="preserve"> </w:t>
      </w:r>
      <w:r w:rsidRPr="008C24BE">
        <w:rPr>
          <w:rStyle w:val="FontStyle38"/>
          <w:iCs/>
          <w:sz w:val="24"/>
          <w:szCs w:val="24"/>
          <w:lang w:val="uk-UA"/>
        </w:rPr>
        <w:t>корпус</w:t>
      </w:r>
      <w:r w:rsidRPr="008C24BE">
        <w:rPr>
          <w:rStyle w:val="FontStyle38"/>
          <w:iCs/>
          <w:sz w:val="24"/>
          <w:szCs w:val="24"/>
          <w:lang w:val="uk-UA"/>
        </w:rPr>
        <w:tab/>
        <w:t>4 992,00</w:t>
      </w:r>
    </w:p>
    <w:p w:rsidR="000F0BF6" w:rsidRPr="000F0BF6" w:rsidRDefault="000F0BF6" w:rsidP="000F0BF6">
      <w:pPr>
        <w:pStyle w:val="Style9"/>
        <w:widowControl/>
        <w:ind w:firstLine="720"/>
        <w:rPr>
          <w:rStyle w:val="FontStyle38"/>
          <w:sz w:val="24"/>
          <w:szCs w:val="24"/>
        </w:rPr>
      </w:pPr>
      <w:r w:rsidRPr="000F0BF6">
        <w:rPr>
          <w:rStyle w:val="FontStyle38"/>
          <w:i/>
          <w:iCs/>
          <w:sz w:val="24"/>
          <w:szCs w:val="24"/>
        </w:rPr>
        <w:t xml:space="preserve">2. </w:t>
      </w:r>
      <w:r w:rsidRPr="000F0BF6">
        <w:rPr>
          <w:rStyle w:val="FontStyle38"/>
          <w:sz w:val="24"/>
          <w:szCs w:val="24"/>
          <w:lang w:val="uk-UA"/>
        </w:rPr>
        <w:t>Заробітна плата</w:t>
      </w:r>
      <w:r w:rsidRPr="000F0BF6">
        <w:rPr>
          <w:rStyle w:val="FontStyle38"/>
          <w:sz w:val="24"/>
          <w:szCs w:val="24"/>
          <w:lang w:val="uk-UA"/>
        </w:rPr>
        <w:tab/>
        <w:t>8 032,50</w:t>
      </w:r>
    </w:p>
    <w:p w:rsidR="000F0BF6" w:rsidRPr="000F0BF6" w:rsidRDefault="000F0BF6" w:rsidP="000F0BF6">
      <w:pPr>
        <w:pStyle w:val="Style9"/>
        <w:widowControl/>
        <w:ind w:firstLine="720"/>
        <w:rPr>
          <w:rStyle w:val="FontStyle38"/>
          <w:sz w:val="24"/>
          <w:szCs w:val="24"/>
          <w:lang w:val="uk-UA"/>
        </w:rPr>
      </w:pPr>
      <w:r w:rsidRPr="000F0BF6">
        <w:rPr>
          <w:rStyle w:val="FontStyle38"/>
          <w:sz w:val="24"/>
          <w:szCs w:val="24"/>
        </w:rPr>
        <w:t xml:space="preserve">3. </w:t>
      </w:r>
      <w:r w:rsidRPr="000F0BF6">
        <w:rPr>
          <w:rStyle w:val="FontStyle38"/>
          <w:sz w:val="24"/>
          <w:szCs w:val="24"/>
          <w:lang w:val="uk-UA"/>
        </w:rPr>
        <w:t>Видатки із заробітної плати</w:t>
      </w:r>
      <w:r w:rsidRPr="000F0BF6">
        <w:rPr>
          <w:rStyle w:val="FontStyle38"/>
          <w:sz w:val="24"/>
          <w:szCs w:val="24"/>
          <w:lang w:val="uk-UA"/>
        </w:rPr>
        <w:tab/>
        <w:t>? (обчислити)</w:t>
      </w:r>
    </w:p>
    <w:p w:rsidR="000F0BF6" w:rsidRPr="000F0BF6" w:rsidRDefault="000F0BF6" w:rsidP="000F0BF6">
      <w:pPr>
        <w:pStyle w:val="Style9"/>
        <w:widowControl/>
        <w:ind w:firstLine="720"/>
        <w:rPr>
          <w:rStyle w:val="FontStyle38"/>
          <w:sz w:val="24"/>
          <w:szCs w:val="24"/>
        </w:rPr>
      </w:pPr>
      <w:r w:rsidRPr="000F0BF6">
        <w:rPr>
          <w:rStyle w:val="FontStyle38"/>
          <w:sz w:val="24"/>
          <w:szCs w:val="24"/>
        </w:rPr>
        <w:t xml:space="preserve">4. </w:t>
      </w:r>
      <w:r w:rsidRPr="000F0BF6">
        <w:rPr>
          <w:rStyle w:val="FontStyle38"/>
          <w:sz w:val="24"/>
          <w:szCs w:val="24"/>
          <w:lang w:val="uk-UA"/>
        </w:rPr>
        <w:t>Витрати на проект (адміністративні)</w:t>
      </w:r>
      <w:r w:rsidRPr="000F0BF6">
        <w:rPr>
          <w:rStyle w:val="FontStyle38"/>
          <w:sz w:val="24"/>
          <w:szCs w:val="24"/>
          <w:lang w:val="uk-UA"/>
        </w:rPr>
        <w:tab/>
        <w:t>225,00</w:t>
      </w:r>
    </w:p>
    <w:p w:rsidR="000F0BF6" w:rsidRPr="000F0BF6" w:rsidRDefault="000F0BF6" w:rsidP="000F0BF6">
      <w:pPr>
        <w:pStyle w:val="Style9"/>
        <w:widowControl/>
        <w:ind w:firstLine="720"/>
        <w:rPr>
          <w:rStyle w:val="FontStyle38"/>
          <w:sz w:val="24"/>
          <w:szCs w:val="24"/>
        </w:rPr>
      </w:pPr>
      <w:r w:rsidRPr="000F0BF6">
        <w:rPr>
          <w:rStyle w:val="FontStyle38"/>
          <w:sz w:val="24"/>
          <w:szCs w:val="24"/>
        </w:rPr>
        <w:t xml:space="preserve">5. </w:t>
      </w:r>
      <w:r w:rsidRPr="000F0BF6">
        <w:rPr>
          <w:rStyle w:val="FontStyle38"/>
          <w:sz w:val="24"/>
          <w:szCs w:val="24"/>
          <w:lang w:val="uk-UA"/>
        </w:rPr>
        <w:t>Додаткові</w:t>
      </w:r>
      <w:r w:rsidRPr="000F0BF6">
        <w:rPr>
          <w:rStyle w:val="FontStyle38"/>
          <w:sz w:val="24"/>
          <w:szCs w:val="24"/>
          <w:lang w:val="uk-UA"/>
        </w:rPr>
        <w:tab/>
        <w:t>витрати 10 050,00</w:t>
      </w:r>
    </w:p>
    <w:p w:rsidR="000F0BF6" w:rsidRPr="000F0BF6" w:rsidRDefault="000F0BF6" w:rsidP="000F0BF6">
      <w:pPr>
        <w:pStyle w:val="Style9"/>
        <w:widowControl/>
        <w:jc w:val="both"/>
        <w:rPr>
          <w:rStyle w:val="FontStyle38"/>
          <w:sz w:val="24"/>
          <w:szCs w:val="24"/>
          <w:lang w:val="uk-UA"/>
        </w:rPr>
      </w:pPr>
      <w:r w:rsidRPr="000F0BF6">
        <w:rPr>
          <w:rFonts w:ascii="Times New Roman" w:hAnsi="Times New Roman" w:cs="Times New Roman"/>
          <w:color w:val="000000"/>
        </w:rPr>
        <w:t xml:space="preserve"> </w:t>
      </w:r>
      <w:r w:rsidRPr="000F0BF6">
        <w:rPr>
          <w:rStyle w:val="FontStyle38"/>
          <w:sz w:val="24"/>
          <w:szCs w:val="24"/>
          <w:lang w:val="uk-UA"/>
        </w:rPr>
        <w:t xml:space="preserve">У цей період прийнято на склад 1500 шт. стабілізаторів. </w:t>
      </w:r>
    </w:p>
    <w:p w:rsidR="000F0BF6" w:rsidRPr="000F0BF6" w:rsidRDefault="000F0BF6" w:rsidP="000F0BF6">
      <w:pPr>
        <w:pStyle w:val="Style9"/>
        <w:widowControl/>
        <w:jc w:val="both"/>
        <w:rPr>
          <w:rStyle w:val="FontStyle38"/>
          <w:sz w:val="24"/>
          <w:szCs w:val="24"/>
          <w:lang w:val="uk-UA"/>
        </w:rPr>
      </w:pPr>
      <w:r w:rsidRPr="000F0BF6">
        <w:rPr>
          <w:rStyle w:val="FontStyle38"/>
          <w:sz w:val="24"/>
          <w:szCs w:val="24"/>
          <w:lang w:val="uk-UA"/>
        </w:rPr>
        <w:t>У процесі виробництва готової продукції залишилося 60 шт., незавершене виробництво 50%.</w:t>
      </w:r>
    </w:p>
    <w:p w:rsidR="000F0BF6" w:rsidRPr="000F0BF6" w:rsidRDefault="000F0BF6" w:rsidP="000F0BF6">
      <w:pPr>
        <w:pStyle w:val="Style12"/>
        <w:widowControl/>
        <w:ind w:firstLine="720"/>
        <w:rPr>
          <w:rStyle w:val="FontStyle67"/>
        </w:rPr>
      </w:pPr>
      <w:r w:rsidRPr="000F0BF6">
        <w:rPr>
          <w:rFonts w:ascii="Times New Roman" w:hAnsi="Times New Roman" w:cs="Times New Roman"/>
          <w:color w:val="000000"/>
        </w:rPr>
        <w:t xml:space="preserve"> </w:t>
      </w:r>
      <w:r w:rsidRPr="000F0BF6">
        <w:rPr>
          <w:rStyle w:val="FontStyle67"/>
        </w:rPr>
        <w:t>Необхідно :</w:t>
      </w:r>
    </w:p>
    <w:p w:rsidR="000F0BF6" w:rsidRPr="000F0BF6" w:rsidRDefault="000F0BF6" w:rsidP="000F0BF6">
      <w:pPr>
        <w:pStyle w:val="Style9"/>
        <w:widowControl/>
        <w:ind w:firstLine="720"/>
        <w:rPr>
          <w:rStyle w:val="FontStyle38"/>
          <w:sz w:val="24"/>
          <w:szCs w:val="24"/>
          <w:lang w:val="uk-UA"/>
        </w:rPr>
      </w:pPr>
      <w:r w:rsidRPr="000F0BF6">
        <w:rPr>
          <w:rFonts w:ascii="Times New Roman" w:hAnsi="Times New Roman" w:cs="Times New Roman"/>
          <w:color w:val="000000"/>
          <w:lang w:val="uk-UA"/>
        </w:rPr>
        <w:t xml:space="preserve"> </w:t>
      </w:r>
      <w:r w:rsidRPr="000F0BF6">
        <w:rPr>
          <w:rStyle w:val="FontStyle38"/>
          <w:sz w:val="24"/>
          <w:szCs w:val="24"/>
          <w:lang w:val="uk-UA"/>
        </w:rPr>
        <w:t>1. Здіснити калькуляцію одиничної вартості вироблення стабілізаторів згідно теперішгьої вартості. Витрати прямих матеріалів розраховуються повністю в періоді, в якому були одержані. Інші прямі витрати а також і  непрямі витрати обтяжують тільки закінчену продукцію</w:t>
      </w:r>
      <w:r w:rsidRPr="000F0BF6">
        <w:rPr>
          <w:rFonts w:ascii="Times New Roman" w:hAnsi="Times New Roman" w:cs="Times New Roman"/>
          <w:lang w:val="uk-UA"/>
        </w:rPr>
        <w:t>.</w:t>
      </w:r>
    </w:p>
    <w:p w:rsidR="000F0BF6" w:rsidRPr="000F0BF6" w:rsidRDefault="000F0BF6" w:rsidP="000F0BF6">
      <w:pPr>
        <w:pStyle w:val="Style9"/>
        <w:widowControl/>
        <w:ind w:firstLine="720"/>
        <w:rPr>
          <w:rStyle w:val="FontStyle38"/>
          <w:sz w:val="24"/>
          <w:szCs w:val="24"/>
          <w:lang w:val="uk-UA"/>
        </w:rPr>
      </w:pPr>
      <w:r w:rsidRPr="000F0BF6">
        <w:rPr>
          <w:rStyle w:val="FontStyle38"/>
          <w:sz w:val="24"/>
          <w:szCs w:val="24"/>
          <w:lang w:eastAsia="pl-PL"/>
        </w:rPr>
        <w:lastRenderedPageBreak/>
        <w:t xml:space="preserve">2. </w:t>
      </w:r>
      <w:r w:rsidRPr="000F0BF6">
        <w:rPr>
          <w:rStyle w:val="FontStyle38"/>
          <w:sz w:val="24"/>
          <w:szCs w:val="24"/>
          <w:lang w:val="uk-UA"/>
        </w:rPr>
        <w:t xml:space="preserve">Встановити вартість закінченої продукції і продукції виробництва згідно калькуляційних статей. </w:t>
      </w:r>
      <w:r w:rsidRPr="000F0BF6">
        <w:rPr>
          <w:rStyle w:val="FontStyle38"/>
          <w:vanish/>
          <w:color w:val="FF0000"/>
          <w:sz w:val="24"/>
          <w:szCs w:val="24"/>
          <w:lang w:val="uk-UA"/>
        </w:rPr>
        <w:t>|</w:t>
      </w:r>
      <w:r w:rsidRPr="000F0BF6">
        <w:rPr>
          <w:rStyle w:val="FontStyle38"/>
          <w:sz w:val="24"/>
          <w:szCs w:val="24"/>
          <w:lang w:val="uk-UA"/>
        </w:rPr>
        <w:t xml:space="preserve"> </w:t>
      </w:r>
    </w:p>
    <w:p w:rsidR="00446A67" w:rsidRDefault="00446A67" w:rsidP="000F0BF6">
      <w:pPr>
        <w:pStyle w:val="a3"/>
        <w:rPr>
          <w:b/>
          <w:sz w:val="24"/>
          <w:szCs w:val="24"/>
          <w:lang w:val="uk-UA"/>
        </w:rPr>
      </w:pPr>
    </w:p>
    <w:p w:rsidR="000F0BF6" w:rsidRPr="000F0BF6" w:rsidRDefault="000F0BF6" w:rsidP="000F0BF6">
      <w:pPr>
        <w:pStyle w:val="a3"/>
        <w:rPr>
          <w:b/>
          <w:sz w:val="24"/>
          <w:szCs w:val="24"/>
        </w:rPr>
      </w:pPr>
      <w:r w:rsidRPr="000F0BF6">
        <w:rPr>
          <w:b/>
          <w:sz w:val="24"/>
          <w:szCs w:val="24"/>
        </w:rPr>
        <w:t xml:space="preserve">Завдання </w:t>
      </w:r>
      <w:r w:rsidR="002F6AB5">
        <w:rPr>
          <w:b/>
          <w:sz w:val="24"/>
          <w:szCs w:val="24"/>
          <w:lang w:val="uk-UA"/>
        </w:rPr>
        <w:t>5</w:t>
      </w:r>
      <w:r w:rsidR="00410DC0">
        <w:rPr>
          <w:b/>
          <w:sz w:val="24"/>
          <w:szCs w:val="24"/>
          <w:lang w:val="uk-UA"/>
        </w:rPr>
        <w:t>.</w:t>
      </w:r>
      <w:r w:rsidRPr="000F0BF6">
        <w:rPr>
          <w:b/>
          <w:sz w:val="24"/>
          <w:szCs w:val="24"/>
        </w:rPr>
        <w:t>3.</w:t>
      </w:r>
    </w:p>
    <w:p w:rsidR="000F0BF6" w:rsidRPr="000F0BF6" w:rsidRDefault="000F0BF6" w:rsidP="00446A67">
      <w:pPr>
        <w:pStyle w:val="a3"/>
        <w:spacing w:after="0"/>
        <w:ind w:left="0"/>
        <w:jc w:val="both"/>
        <w:rPr>
          <w:rStyle w:val="FontStyle38"/>
          <w:b/>
          <w:sz w:val="24"/>
          <w:szCs w:val="24"/>
        </w:rPr>
      </w:pPr>
      <w:r w:rsidRPr="000F0BF6">
        <w:rPr>
          <w:rStyle w:val="FontStyle38"/>
          <w:sz w:val="24"/>
          <w:szCs w:val="24"/>
        </w:rPr>
        <w:t>Підприємство «</w:t>
      </w:r>
      <w:r w:rsidRPr="000F0BF6">
        <w:rPr>
          <w:rStyle w:val="FontStyle38"/>
          <w:sz w:val="24"/>
          <w:szCs w:val="24"/>
          <w:lang w:val="pl-PL"/>
        </w:rPr>
        <w:t>Xantia</w:t>
      </w:r>
      <w:r w:rsidRPr="000F0BF6">
        <w:rPr>
          <w:rStyle w:val="FontStyle38"/>
          <w:sz w:val="24"/>
          <w:szCs w:val="24"/>
        </w:rPr>
        <w:t>»</w:t>
      </w:r>
      <w:r w:rsidRPr="000F0BF6">
        <w:rPr>
          <w:rStyle w:val="FontStyle38"/>
          <w:vanish/>
          <w:sz w:val="24"/>
          <w:szCs w:val="24"/>
        </w:rPr>
        <w:t>|</w:t>
      </w:r>
      <w:r w:rsidRPr="000F0BF6">
        <w:rPr>
          <w:rStyle w:val="FontStyle38"/>
          <w:sz w:val="24"/>
          <w:szCs w:val="24"/>
        </w:rPr>
        <w:t xml:space="preserve"> </w:t>
      </w:r>
      <w:r w:rsidRPr="000F0BF6">
        <w:rPr>
          <w:rStyle w:val="FontStyle38"/>
          <w:vanish/>
          <w:sz w:val="24"/>
          <w:szCs w:val="24"/>
        </w:rPr>
        <w:t>|</w:t>
      </w:r>
      <w:r w:rsidRPr="000F0BF6">
        <w:rPr>
          <w:rStyle w:val="FontStyle38"/>
          <w:sz w:val="24"/>
          <w:szCs w:val="24"/>
        </w:rPr>
        <w:t xml:space="preserve"> виробляє в поточному періоді металеві затискачі</w:t>
      </w:r>
      <w:r w:rsidRPr="000F0BF6">
        <w:rPr>
          <w:sz w:val="24"/>
          <w:szCs w:val="24"/>
        </w:rPr>
        <w:t xml:space="preserve"> (</w:t>
      </w:r>
      <w:r w:rsidRPr="000F0BF6">
        <w:rPr>
          <w:rStyle w:val="FontStyle38"/>
          <w:sz w:val="24"/>
          <w:szCs w:val="24"/>
        </w:rPr>
        <w:t>лапи)</w:t>
      </w:r>
      <w:r w:rsidRPr="000F0BF6">
        <w:rPr>
          <w:sz w:val="24"/>
          <w:szCs w:val="24"/>
        </w:rPr>
        <w:t xml:space="preserve"> </w:t>
      </w:r>
      <w:r w:rsidRPr="000F0BF6">
        <w:rPr>
          <w:rStyle w:val="FontStyle38"/>
          <w:sz w:val="24"/>
          <w:szCs w:val="24"/>
        </w:rPr>
        <w:t>за дорученням контрагента. Витрати на виробництво продукції на початок періоду установлено на підставі обліку витрат в калькуляційному кошторисі (грн</w:t>
      </w:r>
      <w:r w:rsidRPr="000F0BF6">
        <w:rPr>
          <w:sz w:val="24"/>
          <w:szCs w:val="24"/>
        </w:rPr>
        <w:t>) :</w:t>
      </w:r>
    </w:p>
    <w:p w:rsidR="000F0BF6" w:rsidRPr="000F0BF6" w:rsidRDefault="000F0BF6" w:rsidP="000F0BF6">
      <w:pPr>
        <w:pStyle w:val="Style9"/>
        <w:widowControl/>
        <w:ind w:firstLine="720"/>
        <w:rPr>
          <w:rStyle w:val="FontStyle38"/>
          <w:sz w:val="24"/>
          <w:szCs w:val="24"/>
          <w:lang w:eastAsia="pl-PL"/>
        </w:rPr>
      </w:pPr>
      <w:r w:rsidRPr="000F0BF6">
        <w:rPr>
          <w:rStyle w:val="FontStyle38"/>
          <w:sz w:val="24"/>
          <w:szCs w:val="24"/>
          <w:lang w:eastAsia="pl-PL"/>
        </w:rPr>
        <w:t>1.</w:t>
      </w:r>
      <w:r w:rsidRPr="000F0BF6">
        <w:rPr>
          <w:rStyle w:val="FontStyle38"/>
          <w:sz w:val="24"/>
          <w:szCs w:val="24"/>
          <w:lang w:val="uk-UA" w:eastAsia="pl-PL"/>
        </w:rPr>
        <w:t>Прям</w:t>
      </w:r>
      <w:r w:rsidRPr="000F0BF6">
        <w:rPr>
          <w:rStyle w:val="FontStyle38"/>
          <w:sz w:val="24"/>
          <w:szCs w:val="24"/>
          <w:lang w:val="uk-UA"/>
        </w:rPr>
        <w:t>і матеріали 200 000</w:t>
      </w:r>
    </w:p>
    <w:p w:rsidR="000F0BF6" w:rsidRPr="000F0BF6" w:rsidRDefault="000F0BF6" w:rsidP="000F0BF6">
      <w:pPr>
        <w:pStyle w:val="Style9"/>
        <w:widowControl/>
        <w:ind w:firstLine="720"/>
        <w:rPr>
          <w:rStyle w:val="FontStyle38"/>
          <w:sz w:val="24"/>
          <w:szCs w:val="24"/>
          <w:lang w:eastAsia="pl-PL"/>
        </w:rPr>
      </w:pPr>
      <w:r w:rsidRPr="000F0BF6">
        <w:rPr>
          <w:rStyle w:val="FontStyle38"/>
          <w:sz w:val="24"/>
          <w:szCs w:val="24"/>
          <w:lang w:eastAsia="pl-PL"/>
        </w:rPr>
        <w:t xml:space="preserve">2. </w:t>
      </w:r>
      <w:r w:rsidRPr="000F0BF6">
        <w:rPr>
          <w:rStyle w:val="FontStyle38"/>
          <w:sz w:val="24"/>
          <w:szCs w:val="24"/>
          <w:lang w:val="uk-UA"/>
        </w:rPr>
        <w:t>Витрати на заробітну плату 5 000</w:t>
      </w:r>
    </w:p>
    <w:p w:rsidR="000F0BF6" w:rsidRPr="000F0BF6" w:rsidRDefault="000F0BF6" w:rsidP="000F0BF6">
      <w:pPr>
        <w:pStyle w:val="Style9"/>
        <w:widowControl/>
        <w:ind w:firstLine="720"/>
        <w:rPr>
          <w:rStyle w:val="FontStyle38"/>
          <w:sz w:val="24"/>
          <w:szCs w:val="24"/>
          <w:lang w:eastAsia="pl-PL"/>
        </w:rPr>
      </w:pPr>
      <w:r w:rsidRPr="000F0BF6">
        <w:rPr>
          <w:rStyle w:val="FontStyle38"/>
          <w:sz w:val="24"/>
          <w:szCs w:val="24"/>
          <w:lang w:eastAsia="pl-PL"/>
        </w:rPr>
        <w:t xml:space="preserve">3. </w:t>
      </w:r>
      <w:r w:rsidRPr="000F0BF6">
        <w:rPr>
          <w:rStyle w:val="FontStyle38"/>
          <w:sz w:val="24"/>
          <w:szCs w:val="24"/>
          <w:lang w:val="uk-UA"/>
        </w:rPr>
        <w:t>Додаткові витрати 10 000</w:t>
      </w:r>
    </w:p>
    <w:p w:rsidR="000F0BF6" w:rsidRPr="000F0BF6" w:rsidRDefault="000F0BF6" w:rsidP="000F0BF6">
      <w:pPr>
        <w:pStyle w:val="Style9"/>
        <w:widowControl/>
        <w:ind w:firstLine="720"/>
        <w:rPr>
          <w:rStyle w:val="FontStyle38"/>
          <w:sz w:val="24"/>
          <w:szCs w:val="24"/>
          <w:lang w:val="uk-UA" w:eastAsia="pl-PL"/>
        </w:rPr>
      </w:pPr>
      <w:r w:rsidRPr="000F0BF6">
        <w:rPr>
          <w:rStyle w:val="FontStyle38"/>
          <w:sz w:val="24"/>
          <w:szCs w:val="24"/>
          <w:lang w:val="uk-UA"/>
        </w:rPr>
        <w:t>Понесені витрати стосувалися 10 шт. виробів - 20% готовності виробу. На кінець періоду прийнято на склад 30 шт. готових виробів. Крім того список продукції на кінець періоду виявив наступне: 10 шт. виробів -70% ступінь розвитку, також 15 шт. виробів - 80% ступінь розвитку.</w:t>
      </w:r>
    </w:p>
    <w:p w:rsidR="000F0BF6" w:rsidRPr="000F0BF6" w:rsidRDefault="000F0BF6" w:rsidP="000F0BF6">
      <w:pPr>
        <w:pStyle w:val="Style9"/>
        <w:widowControl/>
        <w:rPr>
          <w:rStyle w:val="FontStyle38"/>
          <w:sz w:val="24"/>
          <w:szCs w:val="24"/>
          <w:lang w:eastAsia="pl-PL"/>
        </w:rPr>
      </w:pPr>
      <w:r w:rsidRPr="000F0BF6">
        <w:rPr>
          <w:rStyle w:val="FontStyle38"/>
          <w:sz w:val="24"/>
          <w:szCs w:val="24"/>
          <w:lang w:val="uk-UA"/>
        </w:rPr>
        <w:t>У поточному періоді у зв'язку з реалізацією виробничих завдань понесено наступні витрати (грн</w:t>
      </w:r>
      <w:r w:rsidRPr="000F0BF6">
        <w:rPr>
          <w:rFonts w:ascii="Times New Roman" w:hAnsi="Times New Roman" w:cs="Times New Roman"/>
          <w:lang w:val="uk-UA"/>
        </w:rPr>
        <w:t>) :</w:t>
      </w:r>
    </w:p>
    <w:p w:rsidR="000F0BF6" w:rsidRPr="000F0BF6" w:rsidRDefault="000F0BF6" w:rsidP="000F0BF6">
      <w:pPr>
        <w:pStyle w:val="Style9"/>
        <w:widowControl/>
        <w:rPr>
          <w:rStyle w:val="FontStyle38"/>
          <w:sz w:val="24"/>
          <w:szCs w:val="24"/>
          <w:lang w:eastAsia="pl-PL"/>
        </w:rPr>
      </w:pPr>
      <w:r w:rsidRPr="000F0BF6">
        <w:rPr>
          <w:rStyle w:val="FontStyle38"/>
          <w:sz w:val="24"/>
          <w:szCs w:val="24"/>
          <w:lang w:eastAsia="pl-PL"/>
        </w:rPr>
        <w:t xml:space="preserve">1. </w:t>
      </w:r>
      <w:r w:rsidRPr="000F0BF6">
        <w:rPr>
          <w:rStyle w:val="FontStyle38"/>
          <w:sz w:val="24"/>
          <w:szCs w:val="24"/>
          <w:lang w:val="uk-UA"/>
        </w:rPr>
        <w:t>Прямі матеріали 900 000</w:t>
      </w:r>
    </w:p>
    <w:p w:rsidR="000F0BF6" w:rsidRPr="000F0BF6" w:rsidRDefault="000F0BF6" w:rsidP="000F0BF6">
      <w:pPr>
        <w:pStyle w:val="Style9"/>
        <w:widowControl/>
        <w:rPr>
          <w:rStyle w:val="FontStyle38"/>
          <w:sz w:val="24"/>
          <w:szCs w:val="24"/>
          <w:lang w:eastAsia="pl-PL"/>
        </w:rPr>
      </w:pPr>
      <w:r w:rsidRPr="000F0BF6">
        <w:rPr>
          <w:rStyle w:val="FontStyle38"/>
          <w:sz w:val="24"/>
          <w:szCs w:val="24"/>
          <w:lang w:eastAsia="pl-PL"/>
        </w:rPr>
        <w:t xml:space="preserve">2. </w:t>
      </w:r>
      <w:r w:rsidRPr="000F0BF6">
        <w:rPr>
          <w:rStyle w:val="FontStyle38"/>
          <w:sz w:val="24"/>
          <w:szCs w:val="24"/>
          <w:lang w:val="uk-UA"/>
        </w:rPr>
        <w:t>Праця виробничого персоналу  376 000</w:t>
      </w:r>
    </w:p>
    <w:p w:rsidR="000F0BF6" w:rsidRPr="000F0BF6" w:rsidRDefault="000F0BF6" w:rsidP="000F0BF6">
      <w:pPr>
        <w:pStyle w:val="Style9"/>
        <w:widowControl/>
        <w:rPr>
          <w:rStyle w:val="FontStyle38"/>
          <w:sz w:val="24"/>
          <w:szCs w:val="24"/>
          <w:lang w:eastAsia="pl-PL"/>
        </w:rPr>
      </w:pPr>
      <w:r w:rsidRPr="000F0BF6">
        <w:rPr>
          <w:rStyle w:val="FontStyle38"/>
          <w:sz w:val="24"/>
          <w:szCs w:val="24"/>
          <w:lang w:eastAsia="pl-PL"/>
        </w:rPr>
        <w:t xml:space="preserve">3. </w:t>
      </w:r>
      <w:r w:rsidRPr="000F0BF6">
        <w:rPr>
          <w:rStyle w:val="FontStyle38"/>
          <w:sz w:val="24"/>
          <w:szCs w:val="24"/>
          <w:lang w:val="uk-UA"/>
        </w:rPr>
        <w:t>Додаткові витрати 564 000</w:t>
      </w:r>
    </w:p>
    <w:p w:rsidR="000F0BF6" w:rsidRPr="000F0BF6" w:rsidRDefault="000F0BF6" w:rsidP="000F0BF6">
      <w:pPr>
        <w:pStyle w:val="Style9"/>
        <w:widowControl/>
        <w:rPr>
          <w:rStyle w:val="FontStyle38"/>
          <w:sz w:val="24"/>
          <w:szCs w:val="24"/>
          <w:lang w:eastAsia="pl-PL"/>
        </w:rPr>
      </w:pPr>
      <w:r w:rsidRPr="000F0BF6">
        <w:rPr>
          <w:rStyle w:val="FontStyle38"/>
          <w:sz w:val="24"/>
          <w:szCs w:val="24"/>
          <w:lang w:eastAsia="pl-PL"/>
        </w:rPr>
        <w:t xml:space="preserve">4. </w:t>
      </w:r>
      <w:r w:rsidRPr="000F0BF6">
        <w:rPr>
          <w:rStyle w:val="FontStyle38"/>
          <w:sz w:val="24"/>
          <w:szCs w:val="24"/>
          <w:lang w:val="uk-UA"/>
        </w:rPr>
        <w:t>Витрати загального призначення 225 000</w:t>
      </w:r>
    </w:p>
    <w:p w:rsidR="000F0BF6" w:rsidRPr="000F0BF6" w:rsidRDefault="000F0BF6" w:rsidP="000F0BF6">
      <w:pPr>
        <w:pStyle w:val="Style12"/>
        <w:widowControl/>
        <w:rPr>
          <w:rStyle w:val="FontStyle67"/>
          <w:lang w:eastAsia="pl-PL"/>
        </w:rPr>
      </w:pPr>
      <w:r w:rsidRPr="000F0BF6">
        <w:rPr>
          <w:rStyle w:val="FontStyle67"/>
          <w:lang w:eastAsia="pl-PL"/>
        </w:rPr>
        <w:t>Необхідно:</w:t>
      </w:r>
    </w:p>
    <w:p w:rsidR="000F0BF6" w:rsidRPr="000F0BF6" w:rsidRDefault="000F0BF6" w:rsidP="000F0BF6">
      <w:pPr>
        <w:pStyle w:val="Style9"/>
        <w:widowControl/>
        <w:rPr>
          <w:rStyle w:val="FontStyle38"/>
          <w:sz w:val="24"/>
          <w:szCs w:val="24"/>
          <w:lang w:val="uk-UA"/>
        </w:rPr>
      </w:pPr>
      <w:r w:rsidRPr="000F0BF6">
        <w:rPr>
          <w:rStyle w:val="FontStyle38"/>
          <w:sz w:val="24"/>
          <w:szCs w:val="24"/>
          <w:lang w:val="uk-UA" w:eastAsia="pl-PL"/>
        </w:rPr>
        <w:t xml:space="preserve">1. </w:t>
      </w:r>
      <w:r w:rsidRPr="000F0BF6">
        <w:rPr>
          <w:rStyle w:val="FontStyle38"/>
          <w:sz w:val="24"/>
          <w:szCs w:val="24"/>
          <w:lang w:val="uk-UA"/>
        </w:rPr>
        <w:t>На підставі вищезгаданих даних визначити</w:t>
      </w:r>
      <w:r w:rsidRPr="000F0BF6">
        <w:rPr>
          <w:rStyle w:val="FontStyle38"/>
          <w:vanish/>
          <w:sz w:val="24"/>
          <w:szCs w:val="24"/>
          <w:lang w:val="uk-UA"/>
        </w:rPr>
        <w:t>|</w:t>
      </w:r>
      <w:r w:rsidRPr="000F0BF6">
        <w:rPr>
          <w:rStyle w:val="FontStyle38"/>
          <w:sz w:val="24"/>
          <w:szCs w:val="24"/>
          <w:lang w:val="uk-UA"/>
        </w:rPr>
        <w:t xml:space="preserve"> продукцію виробництва, встановити одиничну вартість вироблення і кінцеву одиничну вартість закінченої обробкою продукції, врахувавши наступне:</w:t>
      </w:r>
    </w:p>
    <w:p w:rsidR="000F0BF6" w:rsidRPr="000F0BF6" w:rsidRDefault="000F0BF6" w:rsidP="000F0BF6">
      <w:pPr>
        <w:pStyle w:val="Style9"/>
        <w:widowControl/>
        <w:rPr>
          <w:rStyle w:val="FontStyle38"/>
          <w:sz w:val="24"/>
          <w:szCs w:val="24"/>
        </w:rPr>
      </w:pPr>
      <w:r w:rsidRPr="000F0BF6">
        <w:rPr>
          <w:rStyle w:val="FontStyle38"/>
          <w:sz w:val="24"/>
          <w:szCs w:val="24"/>
          <w:lang w:eastAsia="pl-PL"/>
        </w:rPr>
        <w:t xml:space="preserve">• </w:t>
      </w:r>
      <w:r w:rsidRPr="000F0BF6">
        <w:rPr>
          <w:rStyle w:val="FontStyle38"/>
          <w:sz w:val="24"/>
          <w:szCs w:val="24"/>
          <w:lang w:val="uk-UA"/>
        </w:rPr>
        <w:t>прямі матеріали видавано повністю в моменті початку виробництва продукції;</w:t>
      </w:r>
    </w:p>
    <w:p w:rsidR="000F0BF6" w:rsidRPr="000F0BF6" w:rsidRDefault="000F0BF6" w:rsidP="000F0BF6">
      <w:pPr>
        <w:pStyle w:val="Style8"/>
        <w:widowControl/>
        <w:rPr>
          <w:rStyle w:val="FontStyle38"/>
          <w:sz w:val="24"/>
          <w:szCs w:val="24"/>
          <w:lang w:eastAsia="pl-PL"/>
        </w:rPr>
      </w:pPr>
      <w:r w:rsidRPr="000F0BF6">
        <w:rPr>
          <w:rStyle w:val="FontStyle38"/>
          <w:sz w:val="24"/>
          <w:szCs w:val="24"/>
          <w:lang w:eastAsia="pl-PL"/>
        </w:rPr>
        <w:t xml:space="preserve">• </w:t>
      </w:r>
      <w:r w:rsidRPr="000F0BF6">
        <w:rPr>
          <w:rStyle w:val="FontStyle38"/>
          <w:sz w:val="24"/>
          <w:szCs w:val="24"/>
        </w:rPr>
        <w:t>інші витрати є пропорційні до ступеня розвитку виробів.</w:t>
      </w:r>
    </w:p>
    <w:p w:rsidR="000F0BF6" w:rsidRPr="000F0BF6" w:rsidRDefault="000F0BF6" w:rsidP="000F0BF6">
      <w:pPr>
        <w:ind w:firstLine="720"/>
        <w:rPr>
          <w:rFonts w:ascii="Times New Roman" w:hAnsi="Times New Roman" w:cs="Times New Roman"/>
          <w:sz w:val="24"/>
          <w:szCs w:val="24"/>
        </w:rPr>
      </w:pPr>
    </w:p>
    <w:p w:rsidR="000F0BF6" w:rsidRPr="000F0BF6" w:rsidRDefault="000F0BF6" w:rsidP="000F0BF6">
      <w:pPr>
        <w:pStyle w:val="a3"/>
        <w:rPr>
          <w:b/>
          <w:sz w:val="24"/>
          <w:szCs w:val="24"/>
        </w:rPr>
      </w:pPr>
      <w:r w:rsidRPr="000F0BF6">
        <w:rPr>
          <w:b/>
          <w:sz w:val="24"/>
          <w:szCs w:val="24"/>
        </w:rPr>
        <w:t xml:space="preserve">Завдання </w:t>
      </w:r>
      <w:r w:rsidR="002F6AB5">
        <w:rPr>
          <w:b/>
          <w:sz w:val="24"/>
          <w:szCs w:val="24"/>
          <w:lang w:val="uk-UA"/>
        </w:rPr>
        <w:t>5</w:t>
      </w:r>
      <w:r w:rsidR="00410DC0">
        <w:rPr>
          <w:b/>
          <w:sz w:val="24"/>
          <w:szCs w:val="24"/>
          <w:lang w:val="uk-UA"/>
        </w:rPr>
        <w:t>.</w:t>
      </w:r>
      <w:r w:rsidR="00E4009B">
        <w:rPr>
          <w:b/>
          <w:sz w:val="24"/>
          <w:szCs w:val="24"/>
          <w:lang w:val="uk-UA"/>
        </w:rPr>
        <w:t>4</w:t>
      </w:r>
      <w:r w:rsidRPr="000F0BF6">
        <w:rPr>
          <w:b/>
          <w:sz w:val="24"/>
          <w:szCs w:val="24"/>
        </w:rPr>
        <w:t>.</w:t>
      </w:r>
    </w:p>
    <w:p w:rsidR="000F0BF6" w:rsidRPr="000F0BF6" w:rsidRDefault="000F0BF6" w:rsidP="000F0BF6">
      <w:pPr>
        <w:pStyle w:val="Style9"/>
        <w:widowControl/>
        <w:rPr>
          <w:rStyle w:val="FontStyle38"/>
          <w:sz w:val="24"/>
          <w:szCs w:val="24"/>
          <w:lang w:eastAsia="pl-PL"/>
        </w:rPr>
      </w:pPr>
      <w:r w:rsidRPr="000F0BF6">
        <w:rPr>
          <w:rStyle w:val="FontStyle38"/>
          <w:sz w:val="24"/>
          <w:szCs w:val="24"/>
          <w:lang w:val="uk-UA"/>
        </w:rPr>
        <w:t>Підприємство «Comptech» виробляє корпуси MOZ- 3212 за дорученням контрагента. Витрати продукції на початок періоду встановлено на підставі обліку витрат, зокрема (грн</w:t>
      </w:r>
      <w:r w:rsidRPr="000F0BF6">
        <w:rPr>
          <w:rFonts w:ascii="Times New Roman" w:hAnsi="Times New Roman" w:cs="Times New Roman"/>
          <w:lang w:val="uk-UA"/>
        </w:rPr>
        <w:t>) :</w:t>
      </w:r>
    </w:p>
    <w:p w:rsidR="000F0BF6" w:rsidRPr="000F0BF6" w:rsidRDefault="000F0BF6" w:rsidP="000F0BF6">
      <w:pPr>
        <w:pStyle w:val="Style9"/>
        <w:widowControl/>
        <w:ind w:firstLine="720"/>
        <w:rPr>
          <w:rStyle w:val="FontStyle38"/>
          <w:sz w:val="24"/>
          <w:szCs w:val="24"/>
          <w:lang w:eastAsia="pl-PL"/>
        </w:rPr>
      </w:pPr>
      <w:r w:rsidRPr="000F0BF6">
        <w:rPr>
          <w:rStyle w:val="FontStyle38"/>
          <w:sz w:val="24"/>
          <w:szCs w:val="24"/>
          <w:lang w:eastAsia="pl-PL"/>
        </w:rPr>
        <w:t xml:space="preserve">1. </w:t>
      </w:r>
      <w:r w:rsidRPr="000F0BF6">
        <w:rPr>
          <w:rStyle w:val="FontStyle38"/>
          <w:sz w:val="24"/>
          <w:szCs w:val="24"/>
          <w:lang w:val="uk-UA"/>
        </w:rPr>
        <w:t>Прямі матеріали 50 000</w:t>
      </w:r>
    </w:p>
    <w:p w:rsidR="000F0BF6" w:rsidRPr="000F0BF6" w:rsidRDefault="000F0BF6" w:rsidP="000F0BF6">
      <w:pPr>
        <w:pStyle w:val="Style9"/>
        <w:widowControl/>
        <w:ind w:firstLine="720"/>
        <w:rPr>
          <w:rStyle w:val="FontStyle38"/>
          <w:sz w:val="24"/>
          <w:szCs w:val="24"/>
          <w:lang w:eastAsia="pl-PL"/>
        </w:rPr>
      </w:pPr>
      <w:r w:rsidRPr="000F0BF6">
        <w:rPr>
          <w:rStyle w:val="FontStyle38"/>
          <w:sz w:val="24"/>
          <w:szCs w:val="24"/>
          <w:lang w:eastAsia="pl-PL"/>
        </w:rPr>
        <w:t>2</w:t>
      </w:r>
      <w:r w:rsidRPr="000F0BF6">
        <w:rPr>
          <w:rStyle w:val="FontStyle38"/>
          <w:sz w:val="24"/>
          <w:szCs w:val="24"/>
          <w:lang w:val="uk-UA" w:eastAsia="pl-PL"/>
        </w:rPr>
        <w:t>. Праця виробничих робітників</w:t>
      </w:r>
      <w:r w:rsidRPr="000F0BF6">
        <w:rPr>
          <w:rStyle w:val="FontStyle38"/>
          <w:sz w:val="24"/>
          <w:szCs w:val="24"/>
          <w:lang w:val="uk-UA"/>
        </w:rPr>
        <w:t xml:space="preserve"> 30 000</w:t>
      </w:r>
    </w:p>
    <w:p w:rsidR="000F0BF6" w:rsidRPr="000F0BF6" w:rsidRDefault="000F0BF6" w:rsidP="000F0BF6">
      <w:pPr>
        <w:pStyle w:val="Style9"/>
        <w:widowControl/>
        <w:ind w:firstLine="720"/>
        <w:rPr>
          <w:rStyle w:val="FontStyle38"/>
          <w:sz w:val="24"/>
          <w:szCs w:val="24"/>
          <w:lang w:eastAsia="pl-PL"/>
        </w:rPr>
      </w:pPr>
      <w:r w:rsidRPr="000F0BF6">
        <w:rPr>
          <w:rStyle w:val="FontStyle38"/>
          <w:sz w:val="24"/>
          <w:szCs w:val="24"/>
          <w:lang w:eastAsia="pl-PL"/>
        </w:rPr>
        <w:t xml:space="preserve">3. </w:t>
      </w:r>
      <w:r w:rsidRPr="000F0BF6">
        <w:rPr>
          <w:rStyle w:val="FontStyle38"/>
          <w:sz w:val="24"/>
          <w:szCs w:val="24"/>
          <w:lang w:val="uk-UA"/>
        </w:rPr>
        <w:t>Додаткові витрати 10 000</w:t>
      </w:r>
    </w:p>
    <w:p w:rsidR="000F0BF6" w:rsidRPr="000F0BF6" w:rsidRDefault="000F0BF6" w:rsidP="000F0BF6">
      <w:pPr>
        <w:pStyle w:val="Style9"/>
        <w:widowControl/>
        <w:rPr>
          <w:rStyle w:val="FontStyle38"/>
          <w:sz w:val="24"/>
          <w:szCs w:val="24"/>
          <w:lang w:val="uk-UA"/>
        </w:rPr>
      </w:pPr>
      <w:r w:rsidRPr="000F0BF6">
        <w:rPr>
          <w:rStyle w:val="FontStyle38"/>
          <w:sz w:val="24"/>
          <w:szCs w:val="24"/>
          <w:lang w:val="uk-UA"/>
        </w:rPr>
        <w:t xml:space="preserve">Понесено витрати на виробництво  1 000 шт. виробів і 10% ступінь розвитку. На кінець періоду прийнято до складу готових виробів 30 000 шт. виробів. Крім того список продукції на кінець періоду виявив наступне : </w:t>
      </w:r>
    </w:p>
    <w:p w:rsidR="000F0BF6" w:rsidRPr="000F0BF6" w:rsidRDefault="000F0BF6" w:rsidP="000F0BF6">
      <w:pPr>
        <w:pStyle w:val="Style9"/>
        <w:widowControl/>
        <w:ind w:firstLine="720"/>
        <w:rPr>
          <w:rStyle w:val="FontStyle38"/>
          <w:sz w:val="24"/>
          <w:szCs w:val="24"/>
          <w:lang w:eastAsia="pl-PL"/>
        </w:rPr>
      </w:pPr>
      <w:r w:rsidRPr="000F0BF6">
        <w:rPr>
          <w:rStyle w:val="FontStyle38"/>
          <w:sz w:val="24"/>
          <w:szCs w:val="24"/>
          <w:lang w:val="uk-UA"/>
        </w:rPr>
        <w:t>1 000 шт. виробів - 60% ступінь розвитку, 1 500 шт. виробів - 80% ступінь розвитку.</w:t>
      </w:r>
    </w:p>
    <w:p w:rsidR="000F0BF6" w:rsidRPr="000F0BF6" w:rsidRDefault="000F0BF6" w:rsidP="000F0BF6">
      <w:pPr>
        <w:pStyle w:val="Style9"/>
        <w:widowControl/>
        <w:rPr>
          <w:rStyle w:val="FontStyle38"/>
          <w:sz w:val="24"/>
          <w:szCs w:val="24"/>
          <w:lang w:eastAsia="pl-PL"/>
        </w:rPr>
      </w:pPr>
      <w:r w:rsidRPr="000F0BF6">
        <w:rPr>
          <w:rStyle w:val="FontStyle38"/>
          <w:sz w:val="24"/>
          <w:szCs w:val="24"/>
          <w:lang w:val="uk-UA"/>
        </w:rPr>
        <w:t>У поточному періоді у зв'язку з реалізацією виробничих завдань понесено наступні витрати (грн</w:t>
      </w:r>
      <w:r w:rsidRPr="000F0BF6">
        <w:rPr>
          <w:rFonts w:ascii="Times New Roman" w:hAnsi="Times New Roman" w:cs="Times New Roman"/>
          <w:lang w:val="uk-UA"/>
        </w:rPr>
        <w:t>) :</w:t>
      </w:r>
    </w:p>
    <w:p w:rsidR="000F0BF6" w:rsidRPr="000F0BF6" w:rsidRDefault="000F0BF6" w:rsidP="000F0BF6">
      <w:pPr>
        <w:pStyle w:val="Style9"/>
        <w:widowControl/>
        <w:ind w:firstLine="720"/>
        <w:rPr>
          <w:rStyle w:val="FontStyle38"/>
          <w:sz w:val="24"/>
          <w:szCs w:val="24"/>
          <w:lang w:eastAsia="pl-PL"/>
        </w:rPr>
      </w:pPr>
      <w:r w:rsidRPr="000F0BF6">
        <w:rPr>
          <w:rStyle w:val="FontStyle38"/>
          <w:sz w:val="24"/>
          <w:szCs w:val="24"/>
          <w:lang w:eastAsia="pl-PL"/>
        </w:rPr>
        <w:t xml:space="preserve">1. </w:t>
      </w:r>
      <w:r w:rsidRPr="000F0BF6">
        <w:rPr>
          <w:rStyle w:val="FontStyle38"/>
          <w:sz w:val="24"/>
          <w:szCs w:val="24"/>
          <w:lang w:val="uk-UA"/>
        </w:rPr>
        <w:t>Безпосередні матеріали 500 000</w:t>
      </w:r>
    </w:p>
    <w:p w:rsidR="000F0BF6" w:rsidRPr="000F0BF6" w:rsidRDefault="000F0BF6" w:rsidP="000F0BF6">
      <w:pPr>
        <w:pStyle w:val="Style9"/>
        <w:widowControl/>
        <w:ind w:firstLine="720"/>
        <w:rPr>
          <w:rStyle w:val="FontStyle38"/>
          <w:sz w:val="24"/>
          <w:szCs w:val="24"/>
          <w:lang w:eastAsia="pl-PL"/>
        </w:rPr>
      </w:pPr>
      <w:r w:rsidRPr="000F0BF6">
        <w:rPr>
          <w:rStyle w:val="FontStyle38"/>
          <w:sz w:val="24"/>
          <w:szCs w:val="24"/>
          <w:lang w:eastAsia="pl-PL"/>
        </w:rPr>
        <w:t xml:space="preserve">2. </w:t>
      </w:r>
      <w:r w:rsidRPr="000F0BF6">
        <w:rPr>
          <w:rStyle w:val="FontStyle38"/>
          <w:sz w:val="24"/>
          <w:szCs w:val="24"/>
          <w:lang w:val="uk-UA" w:eastAsia="pl-PL"/>
        </w:rPr>
        <w:t>Праця виробничих робітників</w:t>
      </w:r>
      <w:r w:rsidRPr="000F0BF6">
        <w:rPr>
          <w:rStyle w:val="FontStyle38"/>
          <w:sz w:val="24"/>
          <w:szCs w:val="24"/>
          <w:lang w:val="uk-UA"/>
        </w:rPr>
        <w:t xml:space="preserve"> 450 000</w:t>
      </w:r>
    </w:p>
    <w:p w:rsidR="000F0BF6" w:rsidRPr="000F0BF6" w:rsidRDefault="000F0BF6" w:rsidP="000F0BF6">
      <w:pPr>
        <w:pStyle w:val="Style9"/>
        <w:widowControl/>
        <w:ind w:firstLine="720"/>
        <w:rPr>
          <w:rStyle w:val="FontStyle38"/>
          <w:sz w:val="24"/>
          <w:szCs w:val="24"/>
          <w:lang w:eastAsia="pl-PL"/>
        </w:rPr>
      </w:pPr>
      <w:r w:rsidRPr="000F0BF6">
        <w:rPr>
          <w:rStyle w:val="FontStyle38"/>
          <w:sz w:val="24"/>
          <w:szCs w:val="24"/>
          <w:lang w:eastAsia="pl-PL"/>
        </w:rPr>
        <w:t xml:space="preserve">3. </w:t>
      </w:r>
      <w:r w:rsidRPr="000F0BF6">
        <w:rPr>
          <w:rStyle w:val="FontStyle38"/>
          <w:sz w:val="24"/>
          <w:szCs w:val="24"/>
          <w:lang w:val="uk-UA"/>
        </w:rPr>
        <w:t>Додаткові витрати 600 000</w:t>
      </w:r>
    </w:p>
    <w:p w:rsidR="000F0BF6" w:rsidRPr="000F0BF6" w:rsidRDefault="000F0BF6" w:rsidP="000F0BF6">
      <w:pPr>
        <w:pStyle w:val="Style9"/>
        <w:widowControl/>
        <w:ind w:firstLine="720"/>
        <w:rPr>
          <w:rStyle w:val="FontStyle38"/>
          <w:sz w:val="24"/>
          <w:szCs w:val="24"/>
          <w:lang w:eastAsia="pl-PL"/>
        </w:rPr>
      </w:pPr>
      <w:r w:rsidRPr="000F0BF6">
        <w:rPr>
          <w:rStyle w:val="FontStyle38"/>
          <w:sz w:val="24"/>
          <w:szCs w:val="24"/>
          <w:lang w:eastAsia="pl-PL"/>
        </w:rPr>
        <w:t xml:space="preserve">4. </w:t>
      </w:r>
      <w:r w:rsidRPr="000F0BF6">
        <w:rPr>
          <w:rStyle w:val="FontStyle38"/>
          <w:sz w:val="24"/>
          <w:szCs w:val="24"/>
          <w:lang w:val="uk-UA"/>
        </w:rPr>
        <w:t>Адміністративні витрати 105</w:t>
      </w:r>
      <w:r w:rsidR="00E4009B">
        <w:rPr>
          <w:rStyle w:val="FontStyle38"/>
          <w:sz w:val="24"/>
          <w:szCs w:val="24"/>
          <w:lang w:val="uk-UA"/>
        </w:rPr>
        <w:t> </w:t>
      </w:r>
      <w:r w:rsidRPr="000F0BF6">
        <w:rPr>
          <w:rStyle w:val="FontStyle38"/>
          <w:sz w:val="24"/>
          <w:szCs w:val="24"/>
          <w:lang w:val="uk-UA"/>
        </w:rPr>
        <w:t>000</w:t>
      </w:r>
    </w:p>
    <w:p w:rsidR="000F0BF6" w:rsidRPr="000F0BF6" w:rsidRDefault="000F0BF6" w:rsidP="000F0BF6">
      <w:pPr>
        <w:pStyle w:val="Style12"/>
        <w:widowControl/>
        <w:ind w:firstLine="720"/>
        <w:rPr>
          <w:rStyle w:val="FontStyle67"/>
          <w:lang w:eastAsia="pl-PL"/>
        </w:rPr>
      </w:pPr>
      <w:r w:rsidRPr="000F0BF6">
        <w:rPr>
          <w:rStyle w:val="FontStyle67"/>
          <w:lang w:eastAsia="pl-PL"/>
        </w:rPr>
        <w:t>Необхідно :</w:t>
      </w:r>
    </w:p>
    <w:p w:rsidR="000F0BF6" w:rsidRPr="000F0BF6" w:rsidRDefault="000F0BF6" w:rsidP="000F0BF6">
      <w:pPr>
        <w:pStyle w:val="Style12"/>
        <w:widowControl/>
        <w:rPr>
          <w:rStyle w:val="FontStyle38"/>
          <w:sz w:val="24"/>
          <w:szCs w:val="24"/>
        </w:rPr>
      </w:pPr>
      <w:r w:rsidRPr="000F0BF6">
        <w:rPr>
          <w:rStyle w:val="FontStyle38"/>
          <w:sz w:val="24"/>
          <w:szCs w:val="24"/>
          <w:lang w:eastAsia="pl-PL"/>
        </w:rPr>
        <w:t xml:space="preserve">1. </w:t>
      </w:r>
      <w:r w:rsidRPr="000F0BF6">
        <w:rPr>
          <w:rStyle w:val="FontStyle38"/>
          <w:sz w:val="24"/>
          <w:szCs w:val="24"/>
        </w:rPr>
        <w:t>На підставі вищезгаданих даних встановити початкову одиничну вартість вироблення і кінцеву одиничну вартість продукції, закінченої обробкою, враховуючи наступне:</w:t>
      </w:r>
    </w:p>
    <w:p w:rsidR="000F0BF6" w:rsidRPr="000F0BF6" w:rsidRDefault="000F0BF6" w:rsidP="000F0BF6">
      <w:pPr>
        <w:pStyle w:val="Style9"/>
        <w:widowControl/>
        <w:rPr>
          <w:rStyle w:val="FontStyle38"/>
          <w:sz w:val="24"/>
          <w:szCs w:val="24"/>
        </w:rPr>
      </w:pPr>
      <w:r w:rsidRPr="000F0BF6">
        <w:rPr>
          <w:rFonts w:ascii="Times New Roman" w:hAnsi="Times New Roman" w:cs="Times New Roman"/>
          <w:color w:val="000000"/>
          <w:lang w:val="uk-UA"/>
        </w:rPr>
        <w:t xml:space="preserve"> </w:t>
      </w:r>
      <w:r w:rsidRPr="000F0BF6">
        <w:rPr>
          <w:rStyle w:val="FontStyle38"/>
          <w:sz w:val="24"/>
          <w:szCs w:val="24"/>
        </w:rPr>
        <w:t xml:space="preserve">• </w:t>
      </w:r>
      <w:r w:rsidRPr="000F0BF6">
        <w:rPr>
          <w:rStyle w:val="FontStyle38"/>
          <w:sz w:val="24"/>
          <w:szCs w:val="24"/>
          <w:lang w:val="uk-UA"/>
        </w:rPr>
        <w:t>прямі матеріали видано повністю в момент початку виробництва продукції;</w:t>
      </w:r>
    </w:p>
    <w:p w:rsidR="000F0BF6" w:rsidRPr="000F0BF6" w:rsidRDefault="000F0BF6" w:rsidP="000F0BF6">
      <w:pPr>
        <w:pStyle w:val="Style8"/>
        <w:widowControl/>
        <w:rPr>
          <w:rStyle w:val="FontStyle38"/>
          <w:sz w:val="24"/>
          <w:szCs w:val="24"/>
        </w:rPr>
      </w:pPr>
      <w:r w:rsidRPr="000F0BF6">
        <w:rPr>
          <w:rFonts w:ascii="Times New Roman" w:hAnsi="Times New Roman" w:cs="Times New Roman"/>
          <w:color w:val="000000"/>
        </w:rPr>
        <w:t xml:space="preserve"> </w:t>
      </w:r>
      <w:r w:rsidRPr="000F0BF6">
        <w:rPr>
          <w:rStyle w:val="FontStyle38"/>
          <w:sz w:val="24"/>
          <w:szCs w:val="24"/>
        </w:rPr>
        <w:t>• інші витрати є пропорційні до ступеня готовності виробів.</w:t>
      </w:r>
    </w:p>
    <w:p w:rsidR="00E87C87" w:rsidRDefault="00E87C87" w:rsidP="00E87C87">
      <w:pPr>
        <w:spacing w:after="0" w:line="240" w:lineRule="auto"/>
        <w:ind w:firstLine="709"/>
        <w:rPr>
          <w:rFonts w:ascii="Times New Roman" w:hAnsi="Times New Roman" w:cs="Times New Roman"/>
          <w:b/>
          <w:sz w:val="24"/>
          <w:szCs w:val="24"/>
        </w:rPr>
      </w:pPr>
    </w:p>
    <w:p w:rsidR="00E87C87" w:rsidRDefault="00E87C87" w:rsidP="00E87C87">
      <w:pPr>
        <w:spacing w:after="0" w:line="240" w:lineRule="auto"/>
        <w:ind w:firstLine="709"/>
        <w:rPr>
          <w:rFonts w:ascii="Times New Roman" w:hAnsi="Times New Roman" w:cs="Times New Roman"/>
          <w:b/>
          <w:sz w:val="24"/>
          <w:szCs w:val="24"/>
        </w:rPr>
      </w:pPr>
    </w:p>
    <w:p w:rsidR="00E87C87" w:rsidRPr="00F97D43" w:rsidRDefault="00E87C87" w:rsidP="00E87C87">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t xml:space="preserve">Укладач:______  </w:t>
      </w:r>
      <w:r w:rsidRPr="00F97D43">
        <w:rPr>
          <w:rFonts w:ascii="Times New Roman" w:hAnsi="Times New Roman" w:cs="Times New Roman"/>
          <w:sz w:val="24"/>
          <w:szCs w:val="24"/>
          <w:u w:val="single"/>
        </w:rPr>
        <w:t>Шевців Л.Ю. , доцент,  к.е.н., доцент</w:t>
      </w:r>
    </w:p>
    <w:p w:rsidR="00310712" w:rsidRPr="0083189B" w:rsidRDefault="00E87C87" w:rsidP="00AB5D95">
      <w:pPr>
        <w:spacing w:after="0" w:line="240" w:lineRule="auto"/>
        <w:ind w:firstLine="709"/>
        <w:rPr>
          <w:rFonts w:ascii="Times New Roman" w:hAnsi="Times New Roman" w:cs="Times New Roman"/>
          <w:b/>
          <w:sz w:val="24"/>
          <w:szCs w:val="24"/>
          <w:lang w:val="ru-RU"/>
        </w:rPr>
      </w:pPr>
      <w:r w:rsidRPr="00F97D43">
        <w:rPr>
          <w:rFonts w:ascii="Times New Roman" w:hAnsi="Times New Roman" w:cs="Times New Roman"/>
          <w:sz w:val="24"/>
          <w:szCs w:val="24"/>
        </w:rPr>
        <w:lastRenderedPageBreak/>
        <w:t xml:space="preserve">                     </w:t>
      </w:r>
      <w:r w:rsidR="002F6AB5">
        <w:rPr>
          <w:rFonts w:ascii="Times New Roman" w:hAnsi="Times New Roman" w:cs="Times New Roman"/>
          <w:b/>
          <w:sz w:val="24"/>
          <w:szCs w:val="24"/>
        </w:rPr>
        <w:t>САМОСТІЙНА РОБОТА №6</w:t>
      </w:r>
    </w:p>
    <w:p w:rsidR="00310712" w:rsidRPr="002F6AB5" w:rsidRDefault="00310712" w:rsidP="00310712">
      <w:pPr>
        <w:spacing w:after="0" w:line="240" w:lineRule="auto"/>
        <w:jc w:val="center"/>
        <w:rPr>
          <w:rFonts w:ascii="Times New Roman" w:hAnsi="Times New Roman" w:cs="Times New Roman"/>
          <w:b/>
          <w:sz w:val="24"/>
          <w:szCs w:val="24"/>
        </w:rPr>
      </w:pPr>
      <w:r w:rsidRPr="0083189B">
        <w:rPr>
          <w:rFonts w:ascii="Times New Roman" w:hAnsi="Times New Roman" w:cs="Times New Roman"/>
          <w:b/>
          <w:sz w:val="24"/>
          <w:szCs w:val="24"/>
        </w:rPr>
        <w:t>Т</w:t>
      </w:r>
      <w:r w:rsidR="002F6AB5">
        <w:rPr>
          <w:rFonts w:ascii="Times New Roman" w:hAnsi="Times New Roman" w:cs="Times New Roman"/>
          <w:b/>
          <w:sz w:val="24"/>
          <w:szCs w:val="24"/>
        </w:rPr>
        <w:t xml:space="preserve">ема 6 </w:t>
      </w:r>
      <w:r w:rsidR="002F6AB5" w:rsidRPr="002F6AB5">
        <w:rPr>
          <w:rFonts w:ascii="Times New Roman" w:hAnsi="Times New Roman" w:cs="Times New Roman"/>
          <w:b/>
          <w:sz w:val="24"/>
          <w:szCs w:val="24"/>
        </w:rPr>
        <w:t>«Облік і калькулювання за повними і змінними витратами</w:t>
      </w:r>
      <w:r w:rsidRPr="002F6AB5">
        <w:rPr>
          <w:rFonts w:ascii="Times New Roman" w:hAnsi="Times New Roman" w:cs="Times New Roman"/>
          <w:b/>
          <w:sz w:val="24"/>
          <w:szCs w:val="24"/>
        </w:rPr>
        <w:t>»</w:t>
      </w:r>
    </w:p>
    <w:p w:rsidR="00310712" w:rsidRDefault="00310712" w:rsidP="00310712">
      <w:pPr>
        <w:pStyle w:val="31"/>
        <w:spacing w:after="0" w:line="240" w:lineRule="auto"/>
        <w:jc w:val="center"/>
        <w:rPr>
          <w:rFonts w:ascii="Times New Roman" w:hAnsi="Times New Roman" w:cs="Times New Roman"/>
          <w:b/>
          <w:i/>
          <w:sz w:val="24"/>
          <w:szCs w:val="24"/>
        </w:rPr>
      </w:pPr>
    </w:p>
    <w:p w:rsidR="00310712" w:rsidRDefault="00310712" w:rsidP="00310712">
      <w:pPr>
        <w:pStyle w:val="31"/>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310712" w:rsidRDefault="00310712" w:rsidP="00310712">
      <w:pPr>
        <w:pStyle w:val="31"/>
        <w:spacing w:after="0" w:line="240" w:lineRule="auto"/>
        <w:jc w:val="center"/>
        <w:rPr>
          <w:rFonts w:ascii="Times New Roman" w:hAnsi="Times New Roman" w:cs="Times New Roman"/>
          <w:b/>
          <w:i/>
          <w:sz w:val="24"/>
          <w:szCs w:val="24"/>
        </w:rPr>
      </w:pPr>
    </w:p>
    <w:p w:rsidR="00EF4EFD" w:rsidRPr="00EF4EFD" w:rsidRDefault="00EF4EFD" w:rsidP="00EF4EFD">
      <w:pPr>
        <w:spacing w:after="0" w:line="240" w:lineRule="auto"/>
        <w:jc w:val="both"/>
        <w:rPr>
          <w:rFonts w:ascii="Times New Roman" w:hAnsi="Times New Roman" w:cs="Times New Roman"/>
          <w:sz w:val="24"/>
          <w:szCs w:val="24"/>
        </w:rPr>
      </w:pPr>
      <w:r w:rsidRPr="00EF4EFD">
        <w:rPr>
          <w:rFonts w:ascii="Times New Roman" w:hAnsi="Times New Roman" w:cs="Times New Roman"/>
          <w:sz w:val="24"/>
          <w:szCs w:val="24"/>
        </w:rPr>
        <w:t>1.</w:t>
      </w:r>
      <w:r w:rsidR="008D6808">
        <w:rPr>
          <w:rFonts w:ascii="Times New Roman" w:hAnsi="Times New Roman" w:cs="Times New Roman"/>
          <w:sz w:val="24"/>
          <w:szCs w:val="24"/>
        </w:rPr>
        <w:t xml:space="preserve">Застосування </w:t>
      </w:r>
      <w:r w:rsidRPr="00EF4EFD">
        <w:rPr>
          <w:rFonts w:ascii="Times New Roman" w:hAnsi="Times New Roman" w:cs="Times New Roman"/>
          <w:sz w:val="24"/>
          <w:szCs w:val="24"/>
        </w:rPr>
        <w:t>метод</w:t>
      </w:r>
      <w:r w:rsidR="008D6808">
        <w:rPr>
          <w:rFonts w:ascii="Times New Roman" w:hAnsi="Times New Roman" w:cs="Times New Roman"/>
          <w:sz w:val="24"/>
          <w:szCs w:val="24"/>
        </w:rPr>
        <w:t>у</w:t>
      </w:r>
      <w:r w:rsidRPr="00EF4EFD">
        <w:rPr>
          <w:rFonts w:ascii="Times New Roman" w:hAnsi="Times New Roman" w:cs="Times New Roman"/>
          <w:sz w:val="24"/>
          <w:szCs w:val="24"/>
        </w:rPr>
        <w:t xml:space="preserve"> «директ-костинг»</w:t>
      </w:r>
      <w:r w:rsidR="008D6808">
        <w:rPr>
          <w:rFonts w:ascii="Times New Roman" w:hAnsi="Times New Roman" w:cs="Times New Roman"/>
          <w:sz w:val="24"/>
          <w:szCs w:val="24"/>
        </w:rPr>
        <w:t xml:space="preserve"> на промислових підприємствах</w:t>
      </w:r>
      <w:r w:rsidRPr="00EF4EFD">
        <w:rPr>
          <w:rFonts w:ascii="Times New Roman" w:hAnsi="Times New Roman" w:cs="Times New Roman"/>
          <w:sz w:val="24"/>
          <w:szCs w:val="24"/>
        </w:rPr>
        <w:t>.</w:t>
      </w:r>
    </w:p>
    <w:p w:rsidR="00EF4EFD" w:rsidRPr="00EF4EFD" w:rsidRDefault="00EF4EFD" w:rsidP="00EF4EFD">
      <w:pPr>
        <w:spacing w:after="0" w:line="240" w:lineRule="auto"/>
        <w:jc w:val="both"/>
        <w:rPr>
          <w:rFonts w:ascii="Times New Roman" w:hAnsi="Times New Roman" w:cs="Times New Roman"/>
          <w:sz w:val="24"/>
          <w:szCs w:val="24"/>
        </w:rPr>
      </w:pPr>
      <w:r w:rsidRPr="00EF4EFD">
        <w:rPr>
          <w:rFonts w:ascii="Times New Roman" w:hAnsi="Times New Roman" w:cs="Times New Roman"/>
          <w:sz w:val="24"/>
          <w:szCs w:val="24"/>
        </w:rPr>
        <w:t>2. Відмінності між обліком повної та неповної собівартості</w:t>
      </w:r>
    </w:p>
    <w:p w:rsidR="00310712" w:rsidRPr="00AD0BA3" w:rsidRDefault="00310712" w:rsidP="006C69BC">
      <w:pPr>
        <w:spacing w:after="0" w:line="240" w:lineRule="auto"/>
        <w:jc w:val="both"/>
        <w:rPr>
          <w:rFonts w:ascii="Times New Roman" w:hAnsi="Times New Roman" w:cs="Times New Roman"/>
          <w:b/>
          <w:i/>
          <w:sz w:val="24"/>
          <w:szCs w:val="24"/>
        </w:rPr>
      </w:pPr>
    </w:p>
    <w:p w:rsidR="00310712" w:rsidRDefault="00310712" w:rsidP="00310712">
      <w:pPr>
        <w:pStyle w:val="a3"/>
        <w:ind w:left="0"/>
        <w:jc w:val="center"/>
        <w:rPr>
          <w:b/>
          <w:sz w:val="24"/>
          <w:szCs w:val="24"/>
          <w:lang w:val="uk-UA"/>
        </w:rPr>
      </w:pPr>
      <w:r w:rsidRPr="005E3AF1">
        <w:rPr>
          <w:b/>
          <w:sz w:val="24"/>
          <w:szCs w:val="24"/>
        </w:rPr>
        <w:t>Для опрацювання питань рекомендовано опрацювати рекомендовану літературу</w:t>
      </w:r>
      <w:r>
        <w:rPr>
          <w:b/>
          <w:sz w:val="24"/>
          <w:szCs w:val="24"/>
          <w:lang w:val="uk-UA"/>
        </w:rPr>
        <w:t>.</w:t>
      </w:r>
    </w:p>
    <w:p w:rsidR="00310712" w:rsidRPr="006C69BC" w:rsidRDefault="00310712" w:rsidP="006C69BC">
      <w:pPr>
        <w:pStyle w:val="a3"/>
        <w:numPr>
          <w:ilvl w:val="0"/>
          <w:numId w:val="109"/>
        </w:numPr>
        <w:spacing w:after="0"/>
        <w:jc w:val="both"/>
        <w:rPr>
          <w:sz w:val="24"/>
          <w:szCs w:val="24"/>
          <w:lang w:val="uk-UA"/>
        </w:rPr>
      </w:pPr>
      <w:r w:rsidRPr="006C69BC">
        <w:rPr>
          <w:sz w:val="24"/>
          <w:szCs w:val="24"/>
          <w:lang w:val="uk-UA"/>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6C69BC">
        <w:rPr>
          <w:sz w:val="24"/>
          <w:szCs w:val="24"/>
          <w:lang w:val="en-US"/>
        </w:rPr>
        <w:t>http</w:t>
      </w:r>
      <w:r w:rsidRPr="006C69BC">
        <w:rPr>
          <w:sz w:val="24"/>
          <w:szCs w:val="24"/>
          <w:lang w:val="uk-UA"/>
        </w:rPr>
        <w:t>://</w:t>
      </w:r>
      <w:r w:rsidRPr="006C69BC">
        <w:rPr>
          <w:sz w:val="24"/>
          <w:szCs w:val="24"/>
          <w:lang w:val="en-US"/>
        </w:rPr>
        <w:t>zakon</w:t>
      </w:r>
      <w:r w:rsidRPr="006C69BC">
        <w:rPr>
          <w:sz w:val="24"/>
          <w:szCs w:val="24"/>
          <w:lang w:val="uk-UA"/>
        </w:rPr>
        <w:t>2.</w:t>
      </w:r>
      <w:r w:rsidRPr="006C69BC">
        <w:rPr>
          <w:sz w:val="24"/>
          <w:szCs w:val="24"/>
          <w:lang w:val="en-US"/>
        </w:rPr>
        <w:t>radagov</w:t>
      </w:r>
      <w:r w:rsidRPr="006C69BC">
        <w:rPr>
          <w:sz w:val="24"/>
          <w:szCs w:val="24"/>
          <w:lang w:val="uk-UA"/>
        </w:rPr>
        <w:t>.</w:t>
      </w:r>
      <w:r w:rsidRPr="006C69BC">
        <w:rPr>
          <w:sz w:val="24"/>
          <w:szCs w:val="24"/>
          <w:lang w:val="en-US"/>
        </w:rPr>
        <w:t>ua</w:t>
      </w:r>
      <w:r w:rsidRPr="006C69BC">
        <w:rPr>
          <w:sz w:val="24"/>
          <w:szCs w:val="24"/>
          <w:lang w:val="uk-UA"/>
        </w:rPr>
        <w:t>/</w:t>
      </w:r>
      <w:r w:rsidRPr="006C69BC">
        <w:rPr>
          <w:sz w:val="24"/>
          <w:szCs w:val="24"/>
          <w:lang w:val="en-US"/>
        </w:rPr>
        <w:t>laws</w:t>
      </w:r>
      <w:r w:rsidRPr="006C69BC">
        <w:rPr>
          <w:sz w:val="24"/>
          <w:szCs w:val="24"/>
          <w:lang w:val="uk-UA"/>
        </w:rPr>
        <w:t>/</w:t>
      </w:r>
      <w:r w:rsidRPr="006C69BC">
        <w:rPr>
          <w:sz w:val="24"/>
          <w:szCs w:val="24"/>
          <w:lang w:val="en-US"/>
        </w:rPr>
        <w:t>show</w:t>
      </w:r>
      <w:r w:rsidRPr="006C69BC">
        <w:rPr>
          <w:sz w:val="24"/>
          <w:szCs w:val="24"/>
          <w:lang w:val="uk-UA"/>
        </w:rPr>
        <w:t>/</w:t>
      </w:r>
      <w:r w:rsidRPr="006C69BC">
        <w:rPr>
          <w:sz w:val="24"/>
          <w:szCs w:val="24"/>
          <w:lang w:val="en-US"/>
        </w:rPr>
        <w:t>z</w:t>
      </w:r>
      <w:r w:rsidRPr="006C69BC">
        <w:rPr>
          <w:sz w:val="24"/>
          <w:szCs w:val="24"/>
          <w:lang w:val="uk-UA"/>
        </w:rPr>
        <w:t>0336-13.</w:t>
      </w:r>
    </w:p>
    <w:p w:rsidR="00310712" w:rsidRPr="006C69BC" w:rsidRDefault="00310712" w:rsidP="006C69BC">
      <w:pPr>
        <w:pStyle w:val="a3"/>
        <w:numPr>
          <w:ilvl w:val="0"/>
          <w:numId w:val="109"/>
        </w:numPr>
        <w:spacing w:after="0"/>
        <w:jc w:val="both"/>
        <w:rPr>
          <w:sz w:val="24"/>
          <w:szCs w:val="24"/>
          <w:lang w:val="uk-UA"/>
        </w:rPr>
      </w:pPr>
      <w:r w:rsidRPr="006C69BC">
        <w:rPr>
          <w:sz w:val="24"/>
          <w:szCs w:val="24"/>
          <w:lang w:val="uk-UA"/>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E70F5C" w:rsidRPr="00E70F5C" w:rsidRDefault="00E70F5C" w:rsidP="00E70F5C">
      <w:pPr>
        <w:pStyle w:val="a3"/>
        <w:numPr>
          <w:ilvl w:val="0"/>
          <w:numId w:val="109"/>
        </w:numPr>
        <w:spacing w:after="0"/>
        <w:jc w:val="both"/>
        <w:rPr>
          <w:sz w:val="24"/>
          <w:szCs w:val="24"/>
          <w:lang w:val="uk-UA"/>
        </w:rPr>
      </w:pPr>
      <w:r w:rsidRPr="00E70F5C">
        <w:rPr>
          <w:sz w:val="24"/>
          <w:szCs w:val="24"/>
          <w:lang w:val="uk-UA"/>
        </w:rPr>
        <w:t>Методичні рекомендації з формування собівартості продукції (робіт, послуг) у промисловості, затверджені наказом Міністерства промислової політики від 09.07.2007 р. № 373р.</w:t>
      </w:r>
    </w:p>
    <w:p w:rsidR="00310712" w:rsidRPr="006C69BC" w:rsidRDefault="00310712" w:rsidP="006C69BC">
      <w:pPr>
        <w:pStyle w:val="a7"/>
        <w:numPr>
          <w:ilvl w:val="0"/>
          <w:numId w:val="109"/>
        </w:numPr>
        <w:spacing w:after="0" w:line="240" w:lineRule="auto"/>
        <w:jc w:val="both"/>
        <w:rPr>
          <w:rFonts w:ascii="Times New Roman" w:hAnsi="Times New Roman" w:cs="Times New Roman"/>
          <w:sz w:val="24"/>
          <w:szCs w:val="24"/>
        </w:rPr>
      </w:pPr>
      <w:r w:rsidRPr="006C69BC">
        <w:rPr>
          <w:rFonts w:ascii="Times New Roman" w:hAnsi="Times New Roman" w:cs="Times New Roman"/>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310712" w:rsidRPr="006C69BC" w:rsidRDefault="00310712" w:rsidP="006C69BC">
      <w:pPr>
        <w:pStyle w:val="a7"/>
        <w:numPr>
          <w:ilvl w:val="0"/>
          <w:numId w:val="109"/>
        </w:numPr>
        <w:spacing w:after="0" w:line="240" w:lineRule="auto"/>
        <w:jc w:val="both"/>
        <w:rPr>
          <w:rFonts w:ascii="Times New Roman" w:hAnsi="Times New Roman" w:cs="Times New Roman"/>
          <w:sz w:val="24"/>
          <w:szCs w:val="24"/>
        </w:rPr>
      </w:pPr>
      <w:r w:rsidRPr="006C69BC">
        <w:rPr>
          <w:rFonts w:ascii="Times New Roman" w:hAnsi="Times New Roman" w:cs="Times New Roman"/>
          <w:sz w:val="24"/>
          <w:szCs w:val="24"/>
        </w:rPr>
        <w:t>Положення (стандарт) бухгалтерського обліку 15 «Доходи», затверджено наказом МФ України від 29. 11. 1999 р. № 290.</w:t>
      </w:r>
    </w:p>
    <w:p w:rsidR="00310712" w:rsidRPr="006C69BC" w:rsidRDefault="00310712" w:rsidP="006C69BC">
      <w:pPr>
        <w:pStyle w:val="a7"/>
        <w:numPr>
          <w:ilvl w:val="0"/>
          <w:numId w:val="109"/>
        </w:numPr>
        <w:spacing w:after="0" w:line="240" w:lineRule="auto"/>
        <w:jc w:val="both"/>
        <w:rPr>
          <w:rFonts w:ascii="Times New Roman" w:hAnsi="Times New Roman" w:cs="Times New Roman"/>
          <w:sz w:val="24"/>
          <w:szCs w:val="24"/>
        </w:rPr>
      </w:pPr>
      <w:r w:rsidRPr="006C69BC">
        <w:rPr>
          <w:rFonts w:ascii="Times New Roman" w:hAnsi="Times New Roman" w:cs="Times New Roman"/>
          <w:sz w:val="24"/>
          <w:szCs w:val="24"/>
        </w:rPr>
        <w:t>Положення (стандарт) бухгалтерського обліку 9 «Запаси», затверджено наказом МФ України від 20. 10. 1999 р. № 246.</w:t>
      </w:r>
    </w:p>
    <w:p w:rsidR="00310712" w:rsidRPr="00B43029" w:rsidRDefault="00310712" w:rsidP="00310712">
      <w:pPr>
        <w:shd w:val="clear" w:color="auto" w:fill="FFFFFF"/>
        <w:ind w:left="360"/>
        <w:rPr>
          <w:rFonts w:ascii="Times New Roman" w:hAnsi="Times New Roman" w:cs="Times New Roman"/>
          <w:i/>
        </w:rPr>
      </w:pPr>
      <w:r w:rsidRPr="00B43029">
        <w:rPr>
          <w:rFonts w:ascii="Times New Roman" w:hAnsi="Times New Roman" w:cs="Times New Roman"/>
          <w:i/>
        </w:rPr>
        <w:t>Основна та допоміжна література:</w:t>
      </w:r>
    </w:p>
    <w:p w:rsidR="00310712" w:rsidRPr="006C69BC" w:rsidRDefault="00310712" w:rsidP="006C69BC">
      <w:pPr>
        <w:pStyle w:val="a3"/>
        <w:numPr>
          <w:ilvl w:val="0"/>
          <w:numId w:val="110"/>
        </w:numPr>
        <w:spacing w:after="0"/>
        <w:jc w:val="both"/>
        <w:rPr>
          <w:sz w:val="24"/>
          <w:szCs w:val="24"/>
        </w:rPr>
      </w:pPr>
      <w:r w:rsidRPr="006C69BC">
        <w:rPr>
          <w:sz w:val="24"/>
          <w:szCs w:val="24"/>
        </w:rPr>
        <w:t>Голов С.Ф. Управлінський облік: підручник / С.Ф.Голов. – ЦУЛ. – 2019. – 400 с.</w:t>
      </w:r>
    </w:p>
    <w:p w:rsidR="00310712" w:rsidRPr="006C69BC" w:rsidRDefault="00310712" w:rsidP="006C69BC">
      <w:pPr>
        <w:pStyle w:val="a3"/>
        <w:numPr>
          <w:ilvl w:val="0"/>
          <w:numId w:val="110"/>
        </w:numPr>
        <w:spacing w:after="0"/>
        <w:jc w:val="both"/>
        <w:rPr>
          <w:sz w:val="24"/>
          <w:szCs w:val="24"/>
        </w:rPr>
      </w:pPr>
      <w:r w:rsidRPr="006C69BC">
        <w:rPr>
          <w:sz w:val="24"/>
          <w:szCs w:val="24"/>
        </w:rPr>
        <w:t>Карпенко О. В. Управлінський облік: навч. посіб./ О.В. Карпенко, Д.В. Карпенко. -К.: Центр учбової літератури, 2012. -296 с.</w:t>
      </w:r>
    </w:p>
    <w:p w:rsidR="00310712" w:rsidRPr="006C69BC" w:rsidRDefault="00310712" w:rsidP="006C69BC">
      <w:pPr>
        <w:pStyle w:val="a3"/>
        <w:numPr>
          <w:ilvl w:val="0"/>
          <w:numId w:val="110"/>
        </w:numPr>
        <w:spacing w:after="0"/>
        <w:jc w:val="both"/>
        <w:rPr>
          <w:sz w:val="24"/>
          <w:szCs w:val="24"/>
        </w:rPr>
      </w:pPr>
      <w:r w:rsidRPr="006C69BC">
        <w:rPr>
          <w:sz w:val="24"/>
          <w:szCs w:val="24"/>
        </w:rPr>
        <w:t>Огійчук М. Фінансовий та управлінський облік за національними стандартами: підручник / М.Огійчук . – Алерта, 2016. – 1040 с.</w:t>
      </w:r>
    </w:p>
    <w:p w:rsidR="00310712" w:rsidRPr="006C69BC" w:rsidRDefault="00310712" w:rsidP="006C69BC">
      <w:pPr>
        <w:pStyle w:val="a3"/>
        <w:numPr>
          <w:ilvl w:val="0"/>
          <w:numId w:val="110"/>
        </w:numPr>
        <w:spacing w:after="0"/>
        <w:jc w:val="both"/>
        <w:rPr>
          <w:sz w:val="24"/>
          <w:szCs w:val="24"/>
        </w:rPr>
      </w:pPr>
      <w:r w:rsidRPr="006C69BC">
        <w:rPr>
          <w:sz w:val="24"/>
          <w:szCs w:val="24"/>
        </w:rPr>
        <w:t xml:space="preserve">Партин Г.О. Управлінський облік: підручник / Г.О.Партин та ін. – Л.: Вид-во Львів.політехніки, 2013.– 279 с. </w:t>
      </w:r>
    </w:p>
    <w:p w:rsidR="00310712" w:rsidRPr="006C69BC" w:rsidRDefault="00310712" w:rsidP="006C69BC">
      <w:pPr>
        <w:pStyle w:val="a7"/>
        <w:numPr>
          <w:ilvl w:val="0"/>
          <w:numId w:val="110"/>
        </w:numPr>
        <w:tabs>
          <w:tab w:val="left" w:pos="10260"/>
        </w:tabs>
        <w:spacing w:after="0" w:line="240" w:lineRule="auto"/>
        <w:jc w:val="both"/>
        <w:rPr>
          <w:rFonts w:ascii="Times New Roman" w:hAnsi="Times New Roman" w:cs="Times New Roman"/>
          <w:sz w:val="24"/>
          <w:szCs w:val="24"/>
        </w:rPr>
      </w:pPr>
      <w:r w:rsidRPr="006C69BC">
        <w:rPr>
          <w:rFonts w:ascii="Times New Roman" w:hAnsi="Times New Roman" w:cs="Times New Roman"/>
          <w:sz w:val="24"/>
          <w:szCs w:val="24"/>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6C69BC">
        <w:rPr>
          <w:rFonts w:ascii="Times New Roman" w:hAnsi="Times New Roman" w:cs="Times New Roman"/>
          <w:sz w:val="24"/>
          <w:szCs w:val="24"/>
          <w:lang w:val="en-US"/>
        </w:rPr>
        <w:t>http</w:t>
      </w:r>
      <w:r w:rsidRPr="006C69BC">
        <w:rPr>
          <w:rFonts w:ascii="Times New Roman" w:hAnsi="Times New Roman" w:cs="Times New Roman"/>
          <w:sz w:val="24"/>
          <w:szCs w:val="24"/>
        </w:rPr>
        <w:t>://</w:t>
      </w:r>
      <w:r w:rsidRPr="006C69BC">
        <w:rPr>
          <w:rFonts w:ascii="Times New Roman" w:hAnsi="Times New Roman" w:cs="Times New Roman"/>
          <w:sz w:val="24"/>
          <w:szCs w:val="24"/>
          <w:lang w:val="en-US"/>
        </w:rPr>
        <w:t>nmu</w:t>
      </w:r>
      <w:r w:rsidRPr="006C69BC">
        <w:rPr>
          <w:rFonts w:ascii="Times New Roman" w:hAnsi="Times New Roman" w:cs="Times New Roman"/>
          <w:sz w:val="24"/>
          <w:szCs w:val="24"/>
        </w:rPr>
        <w:t>.</w:t>
      </w:r>
      <w:r w:rsidRPr="006C69BC">
        <w:rPr>
          <w:rFonts w:ascii="Times New Roman" w:hAnsi="Times New Roman" w:cs="Times New Roman"/>
          <w:sz w:val="24"/>
          <w:szCs w:val="24"/>
          <w:lang w:val="en-US"/>
        </w:rPr>
        <w:t>org</w:t>
      </w:r>
      <w:r w:rsidRPr="006C69BC">
        <w:rPr>
          <w:rFonts w:ascii="Times New Roman" w:hAnsi="Times New Roman" w:cs="Times New Roman"/>
          <w:sz w:val="24"/>
          <w:szCs w:val="24"/>
        </w:rPr>
        <w:t>.</w:t>
      </w:r>
      <w:r w:rsidRPr="006C69BC">
        <w:rPr>
          <w:rFonts w:ascii="Times New Roman" w:hAnsi="Times New Roman" w:cs="Times New Roman"/>
          <w:sz w:val="24"/>
          <w:szCs w:val="24"/>
          <w:lang w:val="en-US"/>
        </w:rPr>
        <w:t>ua</w:t>
      </w:r>
      <w:r w:rsidRPr="006C69BC">
        <w:rPr>
          <w:rFonts w:ascii="Times New Roman" w:hAnsi="Times New Roman" w:cs="Times New Roman"/>
          <w:sz w:val="24"/>
          <w:szCs w:val="24"/>
        </w:rPr>
        <w:t xml:space="preserve"> </w:t>
      </w:r>
    </w:p>
    <w:p w:rsidR="00310712" w:rsidRPr="00310712" w:rsidRDefault="00310712" w:rsidP="00310712">
      <w:pPr>
        <w:pStyle w:val="a3"/>
        <w:rPr>
          <w:b/>
          <w:sz w:val="22"/>
          <w:szCs w:val="22"/>
          <w:lang w:val="uk-UA"/>
        </w:rPr>
      </w:pPr>
      <w:r w:rsidRPr="00310712">
        <w:rPr>
          <w:i/>
          <w:sz w:val="22"/>
          <w:szCs w:val="22"/>
          <w:lang w:val="uk-UA"/>
        </w:rPr>
        <w:t>Ресурси інтернету</w:t>
      </w:r>
      <w:r w:rsidRPr="00310712">
        <w:rPr>
          <w:sz w:val="22"/>
          <w:szCs w:val="22"/>
          <w:lang w:val="uk-UA"/>
        </w:rPr>
        <w:t>:</w:t>
      </w:r>
    </w:p>
    <w:p w:rsidR="00310712" w:rsidRPr="00310712" w:rsidRDefault="00310712" w:rsidP="00310712">
      <w:pPr>
        <w:pStyle w:val="a3"/>
        <w:spacing w:after="0"/>
        <w:ind w:left="0"/>
        <w:jc w:val="both"/>
        <w:rPr>
          <w:sz w:val="22"/>
          <w:szCs w:val="22"/>
          <w:lang w:val="uk-UA"/>
        </w:rPr>
      </w:pPr>
      <w:r w:rsidRPr="00B43029">
        <w:rPr>
          <w:sz w:val="22"/>
          <w:szCs w:val="22"/>
          <w:lang w:val="en-US"/>
        </w:rPr>
        <w:t>http</w:t>
      </w:r>
      <w:r w:rsidRPr="00310712">
        <w:rPr>
          <w:sz w:val="22"/>
          <w:szCs w:val="22"/>
          <w:lang w:val="uk-UA"/>
        </w:rPr>
        <w:t xml:space="preserve">:// </w:t>
      </w:r>
      <w:r w:rsidRPr="00B43029">
        <w:rPr>
          <w:sz w:val="22"/>
          <w:szCs w:val="22"/>
          <w:lang w:val="en-US"/>
        </w:rPr>
        <w:t>www</w:t>
      </w:r>
      <w:r w:rsidRPr="00310712">
        <w:rPr>
          <w:sz w:val="22"/>
          <w:szCs w:val="22"/>
          <w:lang w:val="uk-UA"/>
        </w:rPr>
        <w:t xml:space="preserve">. </w:t>
      </w:r>
      <w:r w:rsidRPr="00B43029">
        <w:rPr>
          <w:sz w:val="22"/>
          <w:szCs w:val="22"/>
          <w:lang w:val="en-US"/>
        </w:rPr>
        <w:t>library</w:t>
      </w:r>
      <w:r w:rsidRPr="00310712">
        <w:rPr>
          <w:sz w:val="22"/>
          <w:szCs w:val="22"/>
          <w:lang w:val="uk-UA"/>
        </w:rPr>
        <w:t xml:space="preserve">. </w:t>
      </w:r>
      <w:r w:rsidRPr="00B43029">
        <w:rPr>
          <w:sz w:val="22"/>
          <w:szCs w:val="22"/>
          <w:lang w:val="en-US"/>
        </w:rPr>
        <w:t>univ</w:t>
      </w:r>
      <w:r w:rsidRPr="00310712">
        <w:rPr>
          <w:sz w:val="22"/>
          <w:szCs w:val="22"/>
          <w:lang w:val="uk-UA"/>
        </w:rPr>
        <w:t>.</w:t>
      </w:r>
      <w:r w:rsidRPr="00B43029">
        <w:rPr>
          <w:sz w:val="22"/>
          <w:szCs w:val="22"/>
          <w:lang w:val="en-US"/>
        </w:rPr>
        <w:t>kiev</w:t>
      </w:r>
      <w:r w:rsidRPr="00310712">
        <w:rPr>
          <w:sz w:val="22"/>
          <w:szCs w:val="22"/>
          <w:lang w:val="uk-UA"/>
        </w:rPr>
        <w:t>.</w:t>
      </w:r>
      <w:r w:rsidRPr="00B43029">
        <w:rPr>
          <w:sz w:val="22"/>
          <w:szCs w:val="22"/>
          <w:lang w:val="en-US"/>
        </w:rPr>
        <w:t>ua</w:t>
      </w:r>
      <w:r w:rsidRPr="00310712">
        <w:rPr>
          <w:sz w:val="22"/>
          <w:szCs w:val="22"/>
          <w:lang w:val="uk-UA"/>
        </w:rPr>
        <w:t>/</w:t>
      </w:r>
      <w:r w:rsidRPr="00B43029">
        <w:rPr>
          <w:sz w:val="22"/>
          <w:szCs w:val="22"/>
          <w:lang w:val="en-US"/>
        </w:rPr>
        <w:t>ukr</w:t>
      </w:r>
      <w:r w:rsidRPr="00310712">
        <w:rPr>
          <w:sz w:val="22"/>
          <w:szCs w:val="22"/>
          <w:lang w:val="uk-UA"/>
        </w:rPr>
        <w:t>/</w:t>
      </w:r>
      <w:r w:rsidRPr="00B43029">
        <w:rPr>
          <w:sz w:val="22"/>
          <w:szCs w:val="22"/>
          <w:lang w:val="en-US"/>
        </w:rPr>
        <w:t>res</w:t>
      </w:r>
      <w:r w:rsidRPr="00310712">
        <w:rPr>
          <w:sz w:val="22"/>
          <w:szCs w:val="22"/>
          <w:lang w:val="uk-UA"/>
        </w:rPr>
        <w:t>/</w:t>
      </w:r>
      <w:r w:rsidRPr="00B43029">
        <w:rPr>
          <w:sz w:val="22"/>
          <w:szCs w:val="22"/>
          <w:lang w:val="en-US"/>
        </w:rPr>
        <w:t>resour</w:t>
      </w:r>
      <w:r w:rsidRPr="00310712">
        <w:rPr>
          <w:sz w:val="22"/>
          <w:szCs w:val="22"/>
          <w:lang w:val="uk-UA"/>
        </w:rPr>
        <w:t>.</w:t>
      </w:r>
      <w:r w:rsidRPr="00B43029">
        <w:rPr>
          <w:sz w:val="22"/>
          <w:szCs w:val="22"/>
          <w:lang w:val="en-US"/>
        </w:rPr>
        <w:t>php</w:t>
      </w:r>
      <w:r w:rsidRPr="00310712">
        <w:rPr>
          <w:sz w:val="22"/>
          <w:szCs w:val="22"/>
          <w:lang w:val="uk-UA"/>
        </w:rPr>
        <w:t>3 – Бібліотеки в Україні.</w:t>
      </w:r>
    </w:p>
    <w:p w:rsidR="00310712" w:rsidRPr="00B43029" w:rsidRDefault="00310712" w:rsidP="00310712">
      <w:pPr>
        <w:pStyle w:val="a3"/>
        <w:spacing w:after="0"/>
        <w:ind w:left="0"/>
        <w:jc w:val="both"/>
        <w:rPr>
          <w:sz w:val="22"/>
          <w:szCs w:val="22"/>
        </w:rPr>
      </w:pPr>
      <w:r w:rsidRPr="00B43029">
        <w:rPr>
          <w:sz w:val="22"/>
          <w:szCs w:val="22"/>
          <w:lang w:val="en-US"/>
        </w:rPr>
        <w:t>http</w:t>
      </w:r>
      <w:r w:rsidRPr="00B43029">
        <w:rPr>
          <w:sz w:val="22"/>
          <w:szCs w:val="22"/>
        </w:rPr>
        <w:t>://</w:t>
      </w:r>
      <w:r w:rsidRPr="00B43029">
        <w:rPr>
          <w:sz w:val="22"/>
          <w:szCs w:val="22"/>
          <w:lang w:val="en-US"/>
        </w:rPr>
        <w:t>www</w:t>
      </w:r>
      <w:r w:rsidRPr="00B43029">
        <w:rPr>
          <w:sz w:val="22"/>
          <w:szCs w:val="22"/>
        </w:rPr>
        <w:t>.</w:t>
      </w:r>
      <w:r w:rsidRPr="00B43029">
        <w:rPr>
          <w:sz w:val="22"/>
          <w:szCs w:val="22"/>
          <w:lang w:val="en-US"/>
        </w:rPr>
        <w:t>nbuv</w:t>
      </w:r>
      <w:r w:rsidRPr="00B43029">
        <w:rPr>
          <w:sz w:val="22"/>
          <w:szCs w:val="22"/>
        </w:rPr>
        <w:t>.</w:t>
      </w:r>
      <w:r w:rsidRPr="00B43029">
        <w:rPr>
          <w:sz w:val="22"/>
          <w:szCs w:val="22"/>
          <w:lang w:val="en-US"/>
        </w:rPr>
        <w:t>gov</w:t>
      </w:r>
      <w:r w:rsidRPr="00B43029">
        <w:rPr>
          <w:sz w:val="22"/>
          <w:szCs w:val="22"/>
        </w:rPr>
        <w:t>.</w:t>
      </w:r>
      <w:r w:rsidRPr="00B43029">
        <w:rPr>
          <w:sz w:val="22"/>
          <w:szCs w:val="22"/>
          <w:lang w:val="en-US"/>
        </w:rPr>
        <w:t>ua</w:t>
      </w:r>
      <w:r w:rsidRPr="00B43029">
        <w:rPr>
          <w:sz w:val="22"/>
          <w:szCs w:val="22"/>
        </w:rPr>
        <w:t>/–Національна бібліотека України ім. В.І.Вернадського</w:t>
      </w:r>
    </w:p>
    <w:p w:rsidR="00310712" w:rsidRPr="00B43029" w:rsidRDefault="00310712" w:rsidP="00310712">
      <w:pPr>
        <w:pStyle w:val="a3"/>
        <w:spacing w:after="0"/>
        <w:ind w:left="0"/>
        <w:jc w:val="both"/>
        <w:rPr>
          <w:sz w:val="22"/>
          <w:szCs w:val="22"/>
        </w:rPr>
      </w:pPr>
      <w:r w:rsidRPr="00B43029">
        <w:rPr>
          <w:sz w:val="22"/>
          <w:szCs w:val="22"/>
          <w:lang w:val="en-US"/>
        </w:rPr>
        <w:t>http</w:t>
      </w:r>
      <w:r w:rsidRPr="00B43029">
        <w:rPr>
          <w:sz w:val="22"/>
          <w:szCs w:val="22"/>
        </w:rPr>
        <w:t xml:space="preserve">:// </w:t>
      </w:r>
      <w:r w:rsidRPr="00B43029">
        <w:rPr>
          <w:sz w:val="22"/>
          <w:szCs w:val="22"/>
          <w:lang w:val="en-US"/>
        </w:rPr>
        <w:t>www</w:t>
      </w:r>
      <w:r w:rsidRPr="00B43029">
        <w:rPr>
          <w:sz w:val="22"/>
          <w:szCs w:val="22"/>
        </w:rPr>
        <w:t xml:space="preserve">. </w:t>
      </w:r>
      <w:r w:rsidRPr="00B43029">
        <w:rPr>
          <w:sz w:val="22"/>
          <w:szCs w:val="22"/>
          <w:lang w:val="en-US"/>
        </w:rPr>
        <w:t>library</w:t>
      </w:r>
      <w:r w:rsidRPr="00B43029">
        <w:rPr>
          <w:sz w:val="22"/>
          <w:szCs w:val="22"/>
        </w:rPr>
        <w:t xml:space="preserve">. </w:t>
      </w:r>
      <w:r w:rsidRPr="00B43029">
        <w:rPr>
          <w:sz w:val="22"/>
          <w:szCs w:val="22"/>
          <w:lang w:val="en-US"/>
        </w:rPr>
        <w:t>lviv</w:t>
      </w:r>
      <w:r w:rsidRPr="00B43029">
        <w:rPr>
          <w:sz w:val="22"/>
          <w:szCs w:val="22"/>
        </w:rPr>
        <w:t>.</w:t>
      </w:r>
      <w:r w:rsidRPr="00B43029">
        <w:rPr>
          <w:sz w:val="22"/>
          <w:szCs w:val="22"/>
          <w:lang w:val="en-US"/>
        </w:rPr>
        <w:t>ua</w:t>
      </w:r>
      <w:r w:rsidRPr="00B43029">
        <w:rPr>
          <w:sz w:val="22"/>
          <w:szCs w:val="22"/>
        </w:rPr>
        <w:t xml:space="preserve"> / – Львівська національна наукова бібліотека України ім. В. Стефаника.</w:t>
      </w:r>
    </w:p>
    <w:p w:rsidR="00310712" w:rsidRPr="00B43029" w:rsidRDefault="00310712" w:rsidP="00310712">
      <w:pPr>
        <w:pStyle w:val="a3"/>
        <w:spacing w:after="0"/>
        <w:ind w:left="0"/>
        <w:jc w:val="both"/>
        <w:rPr>
          <w:sz w:val="22"/>
          <w:szCs w:val="22"/>
        </w:rPr>
      </w:pPr>
      <w:r w:rsidRPr="00B43029">
        <w:rPr>
          <w:sz w:val="22"/>
          <w:szCs w:val="22"/>
          <w:lang w:val="en-US"/>
        </w:rPr>
        <w:t>www</w:t>
      </w:r>
      <w:r w:rsidRPr="00B43029">
        <w:rPr>
          <w:sz w:val="22"/>
          <w:szCs w:val="22"/>
        </w:rPr>
        <w:t>.</w:t>
      </w:r>
      <w:r w:rsidRPr="00B43029">
        <w:rPr>
          <w:sz w:val="22"/>
          <w:szCs w:val="22"/>
          <w:lang w:val="en-US"/>
        </w:rPr>
        <w:t>minfin</w:t>
      </w:r>
      <w:r w:rsidRPr="00B43029">
        <w:rPr>
          <w:sz w:val="22"/>
          <w:szCs w:val="22"/>
        </w:rPr>
        <w:t>.</w:t>
      </w:r>
      <w:r w:rsidRPr="00B43029">
        <w:rPr>
          <w:sz w:val="22"/>
          <w:szCs w:val="22"/>
          <w:lang w:val="en-US"/>
        </w:rPr>
        <w:t>gov</w:t>
      </w:r>
      <w:r w:rsidRPr="00B43029">
        <w:rPr>
          <w:sz w:val="22"/>
          <w:szCs w:val="22"/>
        </w:rPr>
        <w:t>.</w:t>
      </w:r>
      <w:r w:rsidRPr="00B43029">
        <w:rPr>
          <w:sz w:val="22"/>
          <w:szCs w:val="22"/>
          <w:lang w:val="en-US"/>
        </w:rPr>
        <w:t>ua</w:t>
      </w:r>
      <w:r w:rsidRPr="00B43029">
        <w:rPr>
          <w:sz w:val="22"/>
          <w:szCs w:val="22"/>
        </w:rPr>
        <w:t xml:space="preserve"> – сайт Міністерства фінансів України.</w:t>
      </w:r>
    </w:p>
    <w:p w:rsidR="00310712" w:rsidRPr="00B43029" w:rsidRDefault="00310712" w:rsidP="00310712">
      <w:pPr>
        <w:pStyle w:val="a3"/>
        <w:spacing w:after="0"/>
        <w:ind w:left="0"/>
        <w:jc w:val="both"/>
        <w:rPr>
          <w:sz w:val="22"/>
          <w:szCs w:val="22"/>
        </w:rPr>
      </w:pPr>
      <w:r w:rsidRPr="00B43029">
        <w:rPr>
          <w:sz w:val="22"/>
          <w:szCs w:val="22"/>
          <w:lang w:val="en-US"/>
        </w:rPr>
        <w:t>www</w:t>
      </w:r>
      <w:r w:rsidRPr="00B43029">
        <w:rPr>
          <w:sz w:val="22"/>
          <w:szCs w:val="22"/>
        </w:rPr>
        <w:t>.</w:t>
      </w:r>
      <w:r w:rsidRPr="00B43029">
        <w:rPr>
          <w:sz w:val="22"/>
          <w:szCs w:val="22"/>
          <w:lang w:val="en-US"/>
        </w:rPr>
        <w:t>osvita</w:t>
      </w:r>
      <w:r w:rsidRPr="00B43029">
        <w:rPr>
          <w:sz w:val="22"/>
          <w:szCs w:val="22"/>
        </w:rPr>
        <w:t>/</w:t>
      </w:r>
      <w:r w:rsidRPr="00B43029">
        <w:rPr>
          <w:sz w:val="22"/>
          <w:szCs w:val="22"/>
          <w:lang w:val="en-US"/>
        </w:rPr>
        <w:t>org</w:t>
      </w:r>
      <w:r w:rsidRPr="00B43029">
        <w:rPr>
          <w:sz w:val="22"/>
          <w:szCs w:val="22"/>
        </w:rPr>
        <w:t>.</w:t>
      </w:r>
      <w:r w:rsidRPr="00B43029">
        <w:rPr>
          <w:sz w:val="22"/>
          <w:szCs w:val="22"/>
          <w:lang w:val="en-US"/>
        </w:rPr>
        <w:t>ua</w:t>
      </w:r>
      <w:r w:rsidRPr="00B43029">
        <w:rPr>
          <w:sz w:val="22"/>
          <w:szCs w:val="22"/>
        </w:rPr>
        <w:t xml:space="preserve"> – сайт Міністерства освіти і науки України</w:t>
      </w:r>
    </w:p>
    <w:p w:rsidR="00310712" w:rsidRDefault="00310712" w:rsidP="00310712">
      <w:pPr>
        <w:pStyle w:val="a8"/>
        <w:shd w:val="clear" w:color="auto" w:fill="FFFFFF"/>
        <w:spacing w:before="0" w:beforeAutospacing="0" w:after="0" w:afterAutospacing="0"/>
        <w:ind w:left="720"/>
        <w:textAlignment w:val="baseline"/>
        <w:rPr>
          <w:b/>
          <w:bCs/>
          <w:lang w:val="uk-UA"/>
        </w:rPr>
      </w:pPr>
    </w:p>
    <w:p w:rsidR="00310712" w:rsidRDefault="00310712" w:rsidP="00310712">
      <w:pPr>
        <w:pStyle w:val="a8"/>
        <w:shd w:val="clear" w:color="auto" w:fill="FFFFFF"/>
        <w:spacing w:before="0" w:beforeAutospacing="0" w:after="0" w:afterAutospacing="0"/>
        <w:ind w:left="720"/>
        <w:textAlignment w:val="baseline"/>
        <w:rPr>
          <w:b/>
          <w:bCs/>
          <w:lang w:val="uk-UA"/>
        </w:rPr>
      </w:pPr>
      <w:r w:rsidRPr="00181A85">
        <w:rPr>
          <w:b/>
          <w:bCs/>
        </w:rPr>
        <w:t>Питання для самоконтролю</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1. О</w:t>
      </w:r>
      <w:r w:rsidRPr="008E1301">
        <w:rPr>
          <w:rFonts w:ascii="Times New Roman" w:eastAsia="TimesNewRoman" w:hAnsi="Times New Roman" w:cs="Times New Roman"/>
          <w:sz w:val="24"/>
          <w:szCs w:val="24"/>
        </w:rPr>
        <w:t>собливості застосування системи обліку директ-костинг на вітчизняних підприємствах</w:t>
      </w:r>
      <w:r w:rsidRPr="008E1301">
        <w:rPr>
          <w:rFonts w:ascii="Times New Roman" w:eastAsia="Calibri" w:hAnsi="Times New Roman" w:cs="Times New Roman"/>
          <w:sz w:val="24"/>
          <w:szCs w:val="24"/>
        </w:rPr>
        <w:t>.</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 xml:space="preserve">2. </w:t>
      </w:r>
      <w:r w:rsidRPr="008E1301">
        <w:rPr>
          <w:rFonts w:ascii="Times New Roman" w:eastAsia="TimesNewRoman" w:hAnsi="Times New Roman" w:cs="Times New Roman"/>
          <w:sz w:val="24"/>
          <w:szCs w:val="24"/>
        </w:rPr>
        <w:t>Сутність системи обліку і калькулювання собівартості за змінними затратами</w:t>
      </w:r>
      <w:r w:rsidRPr="008E1301">
        <w:rPr>
          <w:rFonts w:ascii="Times New Roman" w:eastAsia="Calibri" w:hAnsi="Times New Roman" w:cs="Times New Roman"/>
          <w:sz w:val="24"/>
          <w:szCs w:val="24"/>
        </w:rPr>
        <w:t>.</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 xml:space="preserve">3. </w:t>
      </w:r>
      <w:r w:rsidRPr="008E1301">
        <w:rPr>
          <w:rFonts w:ascii="Times New Roman" w:eastAsia="TimesNewRoman" w:hAnsi="Times New Roman" w:cs="Times New Roman"/>
          <w:sz w:val="24"/>
          <w:szCs w:val="24"/>
        </w:rPr>
        <w:t>У чому суть та значення змінної собівартості?</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4. П</w:t>
      </w:r>
      <w:r w:rsidRPr="008E1301">
        <w:rPr>
          <w:rFonts w:ascii="Times New Roman" w:eastAsia="TimesNewRoman" w:hAnsi="Times New Roman" w:cs="Times New Roman"/>
          <w:sz w:val="24"/>
          <w:szCs w:val="24"/>
        </w:rPr>
        <w:t xml:space="preserve">орядок формування собівартості за методом </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директ</w:t>
      </w:r>
      <w:r w:rsidRPr="008E1301">
        <w:rPr>
          <w:rFonts w:ascii="Times New Roman" w:eastAsia="Calibri" w:hAnsi="Times New Roman" w:cs="Times New Roman"/>
          <w:sz w:val="24"/>
          <w:szCs w:val="24"/>
        </w:rPr>
        <w:t xml:space="preserve">- </w:t>
      </w:r>
      <w:r w:rsidRPr="008E1301">
        <w:rPr>
          <w:rFonts w:ascii="Times New Roman" w:eastAsia="TimesNewRoman" w:hAnsi="Times New Roman" w:cs="Times New Roman"/>
          <w:sz w:val="24"/>
          <w:szCs w:val="24"/>
        </w:rPr>
        <w:t>костинг</w:t>
      </w:r>
      <w:r w:rsidRPr="008E1301">
        <w:rPr>
          <w:rFonts w:ascii="Times New Roman" w:eastAsia="Calibri" w:hAnsi="Times New Roman" w:cs="Times New Roman"/>
          <w:sz w:val="24"/>
          <w:szCs w:val="24"/>
        </w:rPr>
        <w:t>».</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 xml:space="preserve">5. </w:t>
      </w:r>
      <w:r w:rsidRPr="008E1301">
        <w:rPr>
          <w:rFonts w:ascii="Times New Roman" w:eastAsia="TimesNewRoman" w:hAnsi="Times New Roman" w:cs="Times New Roman"/>
          <w:sz w:val="24"/>
          <w:szCs w:val="24"/>
        </w:rPr>
        <w:t xml:space="preserve">У чому особливості системи </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директ</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костинг</w:t>
      </w:r>
      <w:r w:rsidRPr="008E1301">
        <w:rPr>
          <w:rFonts w:ascii="Times New Roman" w:eastAsia="Calibri" w:hAnsi="Times New Roman" w:cs="Times New Roman"/>
          <w:sz w:val="24"/>
          <w:szCs w:val="24"/>
        </w:rPr>
        <w:t>» ?</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 xml:space="preserve">6. </w:t>
      </w:r>
      <w:r w:rsidRPr="008E1301">
        <w:rPr>
          <w:rFonts w:ascii="Times New Roman" w:eastAsia="TimesNewRoman" w:hAnsi="Times New Roman" w:cs="Times New Roman"/>
          <w:sz w:val="24"/>
          <w:szCs w:val="24"/>
        </w:rPr>
        <w:t xml:space="preserve">Які переваги системи </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директ</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костинг</w:t>
      </w:r>
      <w:r w:rsidRPr="008E1301">
        <w:rPr>
          <w:rFonts w:ascii="Times New Roman" w:eastAsia="Calibri" w:hAnsi="Times New Roman" w:cs="Times New Roman"/>
          <w:sz w:val="24"/>
          <w:szCs w:val="24"/>
        </w:rPr>
        <w:t>»?</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 xml:space="preserve">7. </w:t>
      </w:r>
      <w:r w:rsidRPr="008E1301">
        <w:rPr>
          <w:rFonts w:ascii="Times New Roman" w:eastAsia="TimesNewRoman" w:hAnsi="Times New Roman" w:cs="Times New Roman"/>
          <w:sz w:val="24"/>
          <w:szCs w:val="24"/>
        </w:rPr>
        <w:t>У чому суть та значення маржинального доходу</w:t>
      </w:r>
      <w:r w:rsidRPr="008E1301">
        <w:rPr>
          <w:rFonts w:ascii="Times New Roman" w:eastAsia="Calibri" w:hAnsi="Times New Roman" w:cs="Times New Roman"/>
          <w:sz w:val="24"/>
          <w:szCs w:val="24"/>
        </w:rPr>
        <w:t>?</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lastRenderedPageBreak/>
        <w:t xml:space="preserve">8. </w:t>
      </w:r>
      <w:r w:rsidRPr="008E1301">
        <w:rPr>
          <w:rFonts w:ascii="Times New Roman" w:eastAsia="TimesNewRoman" w:hAnsi="Times New Roman" w:cs="Times New Roman"/>
          <w:sz w:val="24"/>
          <w:szCs w:val="24"/>
        </w:rPr>
        <w:t>Яке значення коефіцієнта змінних затрат</w:t>
      </w:r>
      <w:r w:rsidRPr="008E1301">
        <w:rPr>
          <w:rFonts w:ascii="Times New Roman" w:eastAsia="Calibri" w:hAnsi="Times New Roman" w:cs="Times New Roman"/>
          <w:sz w:val="24"/>
          <w:szCs w:val="24"/>
        </w:rPr>
        <w:t>?</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 xml:space="preserve">9. </w:t>
      </w:r>
      <w:r w:rsidRPr="008E1301">
        <w:rPr>
          <w:rFonts w:ascii="Times New Roman" w:eastAsia="TimesNewRoman" w:hAnsi="Times New Roman" w:cs="Times New Roman"/>
          <w:sz w:val="24"/>
          <w:szCs w:val="24"/>
        </w:rPr>
        <w:t>У чому суть та значення коефіцієнта маржинальних надходжень</w:t>
      </w:r>
      <w:r w:rsidRPr="008E1301">
        <w:rPr>
          <w:rFonts w:ascii="Times New Roman" w:eastAsia="Calibri" w:hAnsi="Times New Roman" w:cs="Times New Roman"/>
          <w:sz w:val="24"/>
          <w:szCs w:val="24"/>
        </w:rPr>
        <w:t>?</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 xml:space="preserve">10. </w:t>
      </w:r>
      <w:r w:rsidRPr="008E1301">
        <w:rPr>
          <w:rFonts w:ascii="Times New Roman" w:eastAsia="TimesNewRoman" w:hAnsi="Times New Roman" w:cs="Times New Roman"/>
          <w:sz w:val="24"/>
          <w:szCs w:val="24"/>
        </w:rPr>
        <w:t xml:space="preserve">Яке значення показника </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напівмаржа</w:t>
      </w:r>
      <w:r w:rsidRPr="008E1301">
        <w:rPr>
          <w:rFonts w:ascii="Times New Roman" w:eastAsia="Calibri" w:hAnsi="Times New Roman" w:cs="Times New Roman"/>
          <w:sz w:val="24"/>
          <w:szCs w:val="24"/>
        </w:rPr>
        <w:t>» («</w:t>
      </w:r>
      <w:r w:rsidRPr="008E1301">
        <w:rPr>
          <w:rFonts w:ascii="Times New Roman" w:eastAsia="TimesNewRoman" w:hAnsi="Times New Roman" w:cs="Times New Roman"/>
          <w:sz w:val="24"/>
          <w:szCs w:val="24"/>
        </w:rPr>
        <w:t>маржа постійна</w:t>
      </w:r>
      <w:r w:rsidRPr="008E1301">
        <w:rPr>
          <w:rFonts w:ascii="Times New Roman" w:eastAsia="Calibri" w:hAnsi="Times New Roman" w:cs="Times New Roman"/>
          <w:sz w:val="24"/>
          <w:szCs w:val="24"/>
        </w:rPr>
        <w:t>»)?</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 xml:space="preserve">11. </w:t>
      </w:r>
      <w:r w:rsidRPr="008E1301">
        <w:rPr>
          <w:rFonts w:ascii="Times New Roman" w:eastAsia="TimesNewRoman" w:hAnsi="Times New Roman" w:cs="Times New Roman"/>
          <w:sz w:val="24"/>
          <w:szCs w:val="24"/>
        </w:rPr>
        <w:t xml:space="preserve">У чому суть та значення показника </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запас фінансової міцності</w:t>
      </w:r>
      <w:r w:rsidRPr="008E1301">
        <w:rPr>
          <w:rFonts w:ascii="Times New Roman" w:eastAsia="Calibri" w:hAnsi="Times New Roman" w:cs="Times New Roman"/>
          <w:sz w:val="24"/>
          <w:szCs w:val="24"/>
        </w:rPr>
        <w:t>» («</w:t>
      </w:r>
      <w:r w:rsidRPr="008E1301">
        <w:rPr>
          <w:rFonts w:ascii="Times New Roman" w:eastAsia="TimesNewRoman" w:hAnsi="Times New Roman" w:cs="Times New Roman"/>
          <w:sz w:val="24"/>
          <w:szCs w:val="24"/>
        </w:rPr>
        <w:t>маржа безпеки</w:t>
      </w:r>
      <w:r w:rsidRPr="008E1301">
        <w:rPr>
          <w:rFonts w:ascii="Times New Roman" w:eastAsia="Calibri" w:hAnsi="Times New Roman" w:cs="Times New Roman"/>
          <w:sz w:val="24"/>
          <w:szCs w:val="24"/>
        </w:rPr>
        <w:t>») ?</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 xml:space="preserve">12. В чому суть методу </w:t>
      </w:r>
      <w:r w:rsidRPr="008E1301">
        <w:rPr>
          <w:rFonts w:ascii="Times New Roman" w:eastAsia="TimesNewRoman" w:hAnsi="Times New Roman" w:cs="Times New Roman"/>
          <w:sz w:val="24"/>
          <w:szCs w:val="24"/>
        </w:rPr>
        <w:t xml:space="preserve">простого </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директ</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костингу</w:t>
      </w:r>
      <w:r w:rsidRPr="008E1301">
        <w:rPr>
          <w:rFonts w:ascii="Times New Roman" w:eastAsia="Calibri" w:hAnsi="Times New Roman" w:cs="Times New Roman"/>
          <w:sz w:val="24"/>
          <w:szCs w:val="24"/>
        </w:rPr>
        <w:t>»?</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 xml:space="preserve">13. В чому суть методу </w:t>
      </w:r>
      <w:r w:rsidRPr="008E1301">
        <w:rPr>
          <w:rFonts w:ascii="Times New Roman" w:eastAsia="TimesNewRoman" w:hAnsi="Times New Roman" w:cs="Times New Roman"/>
          <w:sz w:val="24"/>
          <w:szCs w:val="24"/>
        </w:rPr>
        <w:t xml:space="preserve">розвинутого </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директ</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костинг</w:t>
      </w:r>
      <w:r w:rsidRPr="008E1301">
        <w:rPr>
          <w:rFonts w:ascii="Times New Roman" w:eastAsia="Calibri" w:hAnsi="Times New Roman" w:cs="Times New Roman"/>
          <w:sz w:val="24"/>
          <w:szCs w:val="24"/>
        </w:rPr>
        <w:t>»?</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 xml:space="preserve">14. </w:t>
      </w:r>
      <w:r w:rsidRPr="008E1301">
        <w:rPr>
          <w:rFonts w:ascii="Times New Roman" w:eastAsia="TimesNewRoman" w:hAnsi="Times New Roman" w:cs="Times New Roman"/>
          <w:sz w:val="24"/>
          <w:szCs w:val="24"/>
        </w:rPr>
        <w:t xml:space="preserve">Які основні етапи розрахунку фінансового результату за методом простого </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директ</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костингу</w:t>
      </w:r>
      <w:r w:rsidRPr="008E1301">
        <w:rPr>
          <w:rFonts w:ascii="Times New Roman" w:eastAsia="Calibri" w:hAnsi="Times New Roman" w:cs="Times New Roman"/>
          <w:sz w:val="24"/>
          <w:szCs w:val="24"/>
        </w:rPr>
        <w:t>»?</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 xml:space="preserve">15. </w:t>
      </w:r>
      <w:r w:rsidRPr="008E1301">
        <w:rPr>
          <w:rFonts w:ascii="Times New Roman" w:eastAsia="TimesNewRoman" w:hAnsi="Times New Roman" w:cs="Times New Roman"/>
          <w:sz w:val="24"/>
          <w:szCs w:val="24"/>
        </w:rPr>
        <w:t xml:space="preserve">Який порядок розрахунку сум покриття та результату діяльності в умовах виробництва кількох видів продукції на основі використання простого </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директ</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костингу</w:t>
      </w:r>
      <w:r w:rsidRPr="008E1301">
        <w:rPr>
          <w:rFonts w:ascii="Times New Roman" w:eastAsia="Calibri" w:hAnsi="Times New Roman" w:cs="Times New Roman"/>
          <w:sz w:val="24"/>
          <w:szCs w:val="24"/>
        </w:rPr>
        <w:t>» ?</w:t>
      </w:r>
    </w:p>
    <w:p w:rsidR="008E1301" w:rsidRPr="008E1301" w:rsidRDefault="008E1301" w:rsidP="008E1301">
      <w:pPr>
        <w:autoSpaceDE w:val="0"/>
        <w:autoSpaceDN w:val="0"/>
        <w:adjustRightInd w:val="0"/>
        <w:spacing w:after="0" w:line="240" w:lineRule="auto"/>
        <w:jc w:val="both"/>
        <w:rPr>
          <w:rFonts w:ascii="Times New Roman" w:eastAsia="TimesNewRoman" w:hAnsi="Times New Roman" w:cs="Times New Roman"/>
          <w:sz w:val="24"/>
          <w:szCs w:val="24"/>
        </w:rPr>
      </w:pPr>
      <w:r w:rsidRPr="008E1301">
        <w:rPr>
          <w:rFonts w:ascii="Times New Roman" w:eastAsia="Calibri" w:hAnsi="Times New Roman" w:cs="Times New Roman"/>
          <w:sz w:val="24"/>
          <w:szCs w:val="24"/>
        </w:rPr>
        <w:t xml:space="preserve">16. </w:t>
      </w:r>
      <w:r w:rsidRPr="008E1301">
        <w:rPr>
          <w:rFonts w:ascii="Times New Roman" w:eastAsia="TimesNewRoman" w:hAnsi="Times New Roman" w:cs="Times New Roman"/>
          <w:sz w:val="24"/>
          <w:szCs w:val="24"/>
        </w:rPr>
        <w:t>В чому суть та особливості розрахунку фінансового</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TimesNewRoman" w:hAnsi="Times New Roman" w:cs="Times New Roman"/>
          <w:sz w:val="24"/>
          <w:szCs w:val="24"/>
        </w:rPr>
        <w:t>результату за американською та французькою методиками</w:t>
      </w:r>
      <w:r w:rsidRPr="008E1301">
        <w:rPr>
          <w:rFonts w:ascii="Times New Roman" w:eastAsia="Calibri" w:hAnsi="Times New Roman" w:cs="Times New Roman"/>
          <w:sz w:val="24"/>
          <w:szCs w:val="24"/>
        </w:rPr>
        <w:t>?</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 xml:space="preserve">17. </w:t>
      </w:r>
      <w:r w:rsidRPr="008E1301">
        <w:rPr>
          <w:rFonts w:ascii="Times New Roman" w:eastAsia="TimesNewRoman" w:hAnsi="Times New Roman" w:cs="Times New Roman"/>
          <w:sz w:val="24"/>
          <w:szCs w:val="24"/>
        </w:rPr>
        <w:t>Яке значення специфічних і загальних постійних затрат</w:t>
      </w:r>
      <w:r w:rsidRPr="008E1301">
        <w:rPr>
          <w:rFonts w:ascii="Times New Roman" w:eastAsia="Calibri" w:hAnsi="Times New Roman" w:cs="Times New Roman"/>
          <w:sz w:val="24"/>
          <w:szCs w:val="24"/>
        </w:rPr>
        <w:t xml:space="preserve">, </w:t>
      </w:r>
      <w:r w:rsidRPr="008E1301">
        <w:rPr>
          <w:rFonts w:ascii="Times New Roman" w:eastAsia="TimesNewRoman" w:hAnsi="Times New Roman" w:cs="Times New Roman"/>
          <w:sz w:val="24"/>
          <w:szCs w:val="24"/>
        </w:rPr>
        <w:t xml:space="preserve">їх використання у системі розвинутого </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директ</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костингу</w:t>
      </w:r>
      <w:r w:rsidRPr="008E1301">
        <w:rPr>
          <w:rFonts w:ascii="Times New Roman" w:eastAsia="Calibri" w:hAnsi="Times New Roman" w:cs="Times New Roman"/>
          <w:sz w:val="24"/>
          <w:szCs w:val="24"/>
        </w:rPr>
        <w:t>»?</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 xml:space="preserve">18. </w:t>
      </w:r>
      <w:r w:rsidRPr="008E1301">
        <w:rPr>
          <w:rFonts w:ascii="Times New Roman" w:eastAsia="TimesNewRoman" w:hAnsi="Times New Roman" w:cs="Times New Roman"/>
          <w:sz w:val="24"/>
          <w:szCs w:val="24"/>
        </w:rPr>
        <w:t xml:space="preserve">В чому полягає суть двоступеневого розрахунку </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маржинального доходу</w:t>
      </w:r>
      <w:r w:rsidRPr="008E1301">
        <w:rPr>
          <w:rFonts w:ascii="Times New Roman" w:eastAsia="Calibri" w:hAnsi="Times New Roman" w:cs="Times New Roman"/>
          <w:sz w:val="24"/>
          <w:szCs w:val="24"/>
        </w:rPr>
        <w:t xml:space="preserve">) </w:t>
      </w:r>
      <w:r w:rsidRPr="008E1301">
        <w:rPr>
          <w:rFonts w:ascii="Times New Roman" w:eastAsia="TimesNewRoman" w:hAnsi="Times New Roman" w:cs="Times New Roman"/>
          <w:sz w:val="24"/>
          <w:szCs w:val="24"/>
        </w:rPr>
        <w:t>сум покриття?</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 xml:space="preserve">19. </w:t>
      </w:r>
      <w:r w:rsidRPr="008E1301">
        <w:rPr>
          <w:rFonts w:ascii="Times New Roman" w:eastAsia="TimesNewRoman" w:hAnsi="Times New Roman" w:cs="Times New Roman"/>
          <w:sz w:val="24"/>
          <w:szCs w:val="24"/>
        </w:rPr>
        <w:t xml:space="preserve">Як Ви розумієте таку перевагу методу </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директ</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костингу</w:t>
      </w:r>
      <w:r w:rsidRPr="008E1301">
        <w:rPr>
          <w:rFonts w:ascii="Times New Roman" w:eastAsia="Calibri" w:hAnsi="Times New Roman" w:cs="Times New Roman"/>
          <w:sz w:val="24"/>
          <w:szCs w:val="24"/>
        </w:rPr>
        <w:t>»: «</w:t>
      </w:r>
      <w:r w:rsidRPr="008E1301">
        <w:rPr>
          <w:rFonts w:ascii="Times New Roman" w:eastAsia="TimesNewRoman" w:hAnsi="Times New Roman" w:cs="Times New Roman"/>
          <w:sz w:val="24"/>
          <w:szCs w:val="24"/>
        </w:rPr>
        <w:t>оптимізація цін на різні види продукції</w:t>
      </w:r>
      <w:r w:rsidRPr="008E1301">
        <w:rPr>
          <w:rFonts w:ascii="Times New Roman" w:eastAsia="Calibri" w:hAnsi="Times New Roman" w:cs="Times New Roman"/>
          <w:sz w:val="24"/>
          <w:szCs w:val="24"/>
        </w:rPr>
        <w:t xml:space="preserve">, </w:t>
      </w:r>
      <w:r w:rsidRPr="008E1301">
        <w:rPr>
          <w:rFonts w:ascii="Times New Roman" w:eastAsia="TimesNewRoman" w:hAnsi="Times New Roman" w:cs="Times New Roman"/>
          <w:sz w:val="24"/>
          <w:szCs w:val="24"/>
        </w:rPr>
        <w:t>що сприяє підвищенню продуктивності різних сегментів бізнесу</w:t>
      </w:r>
      <w:r w:rsidRPr="008E1301">
        <w:rPr>
          <w:rFonts w:ascii="Times New Roman" w:eastAsia="Calibri" w:hAnsi="Times New Roman" w:cs="Times New Roman"/>
          <w:sz w:val="24"/>
          <w:szCs w:val="24"/>
        </w:rPr>
        <w:t>»?</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 xml:space="preserve">20. </w:t>
      </w:r>
      <w:r w:rsidRPr="008E1301">
        <w:rPr>
          <w:rFonts w:ascii="Times New Roman" w:eastAsia="TimesNewRoman" w:hAnsi="Times New Roman" w:cs="Times New Roman"/>
          <w:sz w:val="24"/>
          <w:szCs w:val="24"/>
        </w:rPr>
        <w:t xml:space="preserve">Як Ви розумієте таку перевагу методу </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директ</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костингу</w:t>
      </w:r>
      <w:r w:rsidRPr="008E1301">
        <w:rPr>
          <w:rFonts w:ascii="Times New Roman" w:eastAsia="Calibri" w:hAnsi="Times New Roman" w:cs="Times New Roman"/>
          <w:sz w:val="24"/>
          <w:szCs w:val="24"/>
        </w:rPr>
        <w:t>»: «</w:t>
      </w:r>
      <w:r w:rsidRPr="008E1301">
        <w:rPr>
          <w:rFonts w:ascii="Times New Roman" w:eastAsia="TimesNewRoman" w:hAnsi="Times New Roman" w:cs="Times New Roman"/>
          <w:sz w:val="24"/>
          <w:szCs w:val="24"/>
        </w:rPr>
        <w:t>звільнення прибутку від впливу змін запасів</w:t>
      </w:r>
      <w:r w:rsidRPr="008E1301">
        <w:rPr>
          <w:rFonts w:ascii="Times New Roman" w:eastAsia="Calibri" w:hAnsi="Times New Roman" w:cs="Times New Roman"/>
          <w:sz w:val="24"/>
          <w:szCs w:val="24"/>
        </w:rPr>
        <w:t>».</w:t>
      </w:r>
    </w:p>
    <w:p w:rsidR="008E1301" w:rsidRPr="008E1301" w:rsidRDefault="008E1301" w:rsidP="008E1301">
      <w:pPr>
        <w:tabs>
          <w:tab w:val="right" w:leader="dot" w:pos="10260"/>
        </w:tabs>
        <w:spacing w:after="0" w:line="240" w:lineRule="auto"/>
        <w:jc w:val="both"/>
        <w:rPr>
          <w:rFonts w:ascii="Times New Roman" w:hAnsi="Times New Roman" w:cs="Times New Roman"/>
          <w:b/>
          <w:i/>
          <w:sz w:val="24"/>
          <w:szCs w:val="24"/>
        </w:rPr>
      </w:pPr>
      <w:r w:rsidRPr="008E1301">
        <w:rPr>
          <w:rFonts w:ascii="Times New Roman" w:eastAsia="Calibri" w:hAnsi="Times New Roman" w:cs="Times New Roman"/>
          <w:sz w:val="24"/>
          <w:szCs w:val="24"/>
        </w:rPr>
        <w:t>21. В чому полягає суттєва відмінність розвинутого директ –костингу від простого?</w:t>
      </w:r>
    </w:p>
    <w:p w:rsidR="00310712" w:rsidRPr="008E1301" w:rsidRDefault="00310712" w:rsidP="00310712">
      <w:pPr>
        <w:pStyle w:val="a3"/>
        <w:rPr>
          <w:b/>
          <w:sz w:val="22"/>
          <w:szCs w:val="22"/>
        </w:rPr>
      </w:pPr>
    </w:p>
    <w:p w:rsidR="00310712" w:rsidRPr="007A76A5" w:rsidRDefault="00310712" w:rsidP="00310712">
      <w:pPr>
        <w:pStyle w:val="a3"/>
        <w:rPr>
          <w:b/>
          <w:sz w:val="22"/>
          <w:szCs w:val="22"/>
          <w:lang w:val="uk-UA"/>
        </w:rPr>
      </w:pPr>
      <w:r>
        <w:rPr>
          <w:b/>
          <w:sz w:val="22"/>
          <w:szCs w:val="22"/>
          <w:lang w:val="uk-UA"/>
        </w:rPr>
        <w:t>Тестові завдання</w:t>
      </w:r>
    </w:p>
    <w:p w:rsidR="00C75F01" w:rsidRPr="00C75F01" w:rsidRDefault="00C75F01" w:rsidP="006C69BC">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   1. Директ-костинг (калькулювання змінних витрат) – це система</w:t>
      </w:r>
    </w:p>
    <w:p w:rsidR="00C75F01" w:rsidRPr="00C75F01" w:rsidRDefault="00C75F01" w:rsidP="006C69BC">
      <w:pPr>
        <w:numPr>
          <w:ilvl w:val="0"/>
          <w:numId w:val="44"/>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Обчислення собівартості тільки на основі прямих виробничих витрат.</w:t>
      </w:r>
    </w:p>
    <w:p w:rsidR="00C75F01" w:rsidRPr="00C75F01" w:rsidRDefault="00C75F01" w:rsidP="006C69BC">
      <w:pPr>
        <w:numPr>
          <w:ilvl w:val="0"/>
          <w:numId w:val="44"/>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Обчислення змінних витрат на виробництво і визначається за окремими видами продукції;</w:t>
      </w:r>
    </w:p>
    <w:p w:rsidR="00C75F01" w:rsidRPr="00C75F01" w:rsidRDefault="00C75F01" w:rsidP="006C69BC">
      <w:pPr>
        <w:numPr>
          <w:ilvl w:val="0"/>
          <w:numId w:val="44"/>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Обчислення собівартості усіх виробничих витрат на її виготовлення.</w:t>
      </w:r>
    </w:p>
    <w:p w:rsidR="00C75F01" w:rsidRPr="00C75F01" w:rsidRDefault="00C75F01" w:rsidP="006C69BC">
      <w:pPr>
        <w:numPr>
          <w:ilvl w:val="0"/>
          <w:numId w:val="44"/>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Усі відповіді вірні.</w:t>
      </w:r>
    </w:p>
    <w:p w:rsidR="00C75F01" w:rsidRPr="00C75F01" w:rsidRDefault="00C75F01" w:rsidP="006C69BC">
      <w:pPr>
        <w:spacing w:after="0" w:line="240" w:lineRule="auto"/>
        <w:jc w:val="both"/>
        <w:rPr>
          <w:rFonts w:ascii="Times New Roman" w:hAnsi="Times New Roman" w:cs="Times New Roman"/>
          <w:sz w:val="24"/>
          <w:szCs w:val="24"/>
        </w:rPr>
      </w:pPr>
    </w:p>
    <w:p w:rsidR="00C75F01" w:rsidRPr="00C75F01" w:rsidRDefault="00C75F01" w:rsidP="006C69BC">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     2. Визначити основні ознаки директ-костингу</w:t>
      </w:r>
    </w:p>
    <w:p w:rsidR="00C75F01" w:rsidRPr="00C75F01" w:rsidRDefault="00C75F01" w:rsidP="006C69BC">
      <w:pPr>
        <w:widowControl w:val="0"/>
        <w:numPr>
          <w:ilvl w:val="0"/>
          <w:numId w:val="45"/>
        </w:numPr>
        <w:autoSpaceDE w:val="0"/>
        <w:autoSpaceDN w:val="0"/>
        <w:adjustRightInd w:val="0"/>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Облік і планування собівартості за змінними затратами, визначення взаємозв’язку  між обсягом, затратами і прибутком, оцінювання залишків за змінними витратами.</w:t>
      </w:r>
    </w:p>
    <w:p w:rsidR="00C75F01" w:rsidRPr="00C75F01" w:rsidRDefault="00C75F01" w:rsidP="006C69BC">
      <w:pPr>
        <w:widowControl w:val="0"/>
        <w:numPr>
          <w:ilvl w:val="0"/>
          <w:numId w:val="45"/>
        </w:numPr>
        <w:autoSpaceDE w:val="0"/>
        <w:autoSpaceDN w:val="0"/>
        <w:adjustRightInd w:val="0"/>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Оцінювання залишків готової продукції й незавершеного виробництва проводиться за змінними витратами.</w:t>
      </w:r>
    </w:p>
    <w:p w:rsidR="00C75F01" w:rsidRPr="00C75F01" w:rsidRDefault="00C75F01" w:rsidP="006C69BC">
      <w:pPr>
        <w:widowControl w:val="0"/>
        <w:numPr>
          <w:ilvl w:val="0"/>
          <w:numId w:val="45"/>
        </w:numPr>
        <w:autoSpaceDE w:val="0"/>
        <w:autoSpaceDN w:val="0"/>
        <w:adjustRightInd w:val="0"/>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Збільшення прибутку та формування асортименту продукції.</w:t>
      </w:r>
    </w:p>
    <w:p w:rsidR="00C75F01" w:rsidRPr="00C75F01" w:rsidRDefault="00C75F01" w:rsidP="006C69BC">
      <w:pPr>
        <w:widowControl w:val="0"/>
        <w:numPr>
          <w:ilvl w:val="0"/>
          <w:numId w:val="45"/>
        </w:numPr>
        <w:autoSpaceDE w:val="0"/>
        <w:autoSpaceDN w:val="0"/>
        <w:adjustRightInd w:val="0"/>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Усі відповіді вірні.</w:t>
      </w:r>
    </w:p>
    <w:p w:rsidR="00C75F01" w:rsidRPr="00C75F01" w:rsidRDefault="00C75F01" w:rsidP="006C69BC">
      <w:pPr>
        <w:widowControl w:val="0"/>
        <w:autoSpaceDE w:val="0"/>
        <w:autoSpaceDN w:val="0"/>
        <w:adjustRightInd w:val="0"/>
        <w:spacing w:after="0" w:line="240" w:lineRule="auto"/>
        <w:ind w:left="360"/>
        <w:jc w:val="both"/>
        <w:rPr>
          <w:rFonts w:ascii="Times New Roman" w:hAnsi="Times New Roman" w:cs="Times New Roman"/>
          <w:sz w:val="24"/>
          <w:szCs w:val="24"/>
        </w:rPr>
      </w:pPr>
    </w:p>
    <w:p w:rsidR="00C75F01" w:rsidRPr="00C75F01" w:rsidRDefault="00C75F01" w:rsidP="006C69BC">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    3. Ким і коли було запроваджено систему „директ-костинг”</w:t>
      </w:r>
    </w:p>
    <w:p w:rsidR="00C75F01" w:rsidRPr="00C75F01" w:rsidRDefault="00C75F01" w:rsidP="006C69BC">
      <w:pPr>
        <w:numPr>
          <w:ilvl w:val="0"/>
          <w:numId w:val="46"/>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Джонатаном Гаррісоном у 1936 р.</w:t>
      </w:r>
    </w:p>
    <w:p w:rsidR="00C75F01" w:rsidRPr="00C75F01" w:rsidRDefault="00C75F01" w:rsidP="006C69BC">
      <w:pPr>
        <w:numPr>
          <w:ilvl w:val="0"/>
          <w:numId w:val="46"/>
        </w:numPr>
        <w:spacing w:after="0" w:line="240" w:lineRule="auto"/>
        <w:jc w:val="both"/>
        <w:rPr>
          <w:rFonts w:ascii="Times New Roman" w:hAnsi="Times New Roman" w:cs="Times New Roman"/>
          <w:color w:val="000000"/>
          <w:sz w:val="24"/>
          <w:szCs w:val="24"/>
        </w:rPr>
      </w:pPr>
      <w:r w:rsidRPr="00C75F01">
        <w:rPr>
          <w:rFonts w:ascii="Times New Roman" w:hAnsi="Times New Roman" w:cs="Times New Roman"/>
          <w:color w:val="000000"/>
          <w:sz w:val="24"/>
          <w:szCs w:val="24"/>
        </w:rPr>
        <w:t xml:space="preserve">Т.Джонсон і Р.Каплан, середина </w:t>
      </w:r>
      <w:r w:rsidRPr="00C75F01">
        <w:rPr>
          <w:rFonts w:ascii="Times New Roman" w:hAnsi="Times New Roman" w:cs="Times New Roman"/>
          <w:color w:val="000000"/>
          <w:sz w:val="24"/>
          <w:szCs w:val="24"/>
          <w:lang w:val="en-US"/>
        </w:rPr>
        <w:t>XIX</w:t>
      </w:r>
      <w:r w:rsidRPr="00C75F01">
        <w:rPr>
          <w:rFonts w:ascii="Times New Roman" w:hAnsi="Times New Roman" w:cs="Times New Roman"/>
          <w:color w:val="000000"/>
          <w:sz w:val="24"/>
          <w:szCs w:val="24"/>
        </w:rPr>
        <w:t xml:space="preserve"> ст. </w:t>
      </w:r>
    </w:p>
    <w:p w:rsidR="00C75F01" w:rsidRPr="00C75F01" w:rsidRDefault="00C75F01" w:rsidP="006C69BC">
      <w:pPr>
        <w:numPr>
          <w:ilvl w:val="0"/>
          <w:numId w:val="46"/>
        </w:numPr>
        <w:spacing w:after="0" w:line="240" w:lineRule="auto"/>
        <w:jc w:val="both"/>
        <w:rPr>
          <w:rFonts w:ascii="Times New Roman" w:hAnsi="Times New Roman" w:cs="Times New Roman"/>
          <w:color w:val="000000"/>
          <w:sz w:val="24"/>
          <w:szCs w:val="24"/>
        </w:rPr>
      </w:pPr>
      <w:r w:rsidRPr="00C75F01">
        <w:rPr>
          <w:rFonts w:ascii="Times New Roman" w:hAnsi="Times New Roman" w:cs="Times New Roman"/>
          <w:color w:val="000000"/>
          <w:sz w:val="24"/>
          <w:szCs w:val="24"/>
        </w:rPr>
        <w:t>Дж.Кларком, 1926 р.</w:t>
      </w:r>
    </w:p>
    <w:p w:rsidR="00C75F01" w:rsidRPr="00C75F01" w:rsidRDefault="00C75F01" w:rsidP="006C69BC">
      <w:pPr>
        <w:numPr>
          <w:ilvl w:val="0"/>
          <w:numId w:val="46"/>
        </w:numPr>
        <w:spacing w:after="0" w:line="240" w:lineRule="auto"/>
        <w:jc w:val="both"/>
        <w:rPr>
          <w:rFonts w:ascii="Times New Roman" w:hAnsi="Times New Roman" w:cs="Times New Roman"/>
          <w:color w:val="000000"/>
          <w:sz w:val="24"/>
          <w:szCs w:val="24"/>
        </w:rPr>
      </w:pPr>
      <w:r w:rsidRPr="00C75F01">
        <w:rPr>
          <w:rFonts w:ascii="Times New Roman" w:hAnsi="Times New Roman" w:cs="Times New Roman"/>
          <w:sz w:val="24"/>
          <w:szCs w:val="24"/>
        </w:rPr>
        <w:t>Усі відповіді вірні.</w:t>
      </w:r>
    </w:p>
    <w:p w:rsidR="00C75F01" w:rsidRPr="00C75F01" w:rsidRDefault="00C75F01" w:rsidP="006C69BC">
      <w:pPr>
        <w:spacing w:after="0" w:line="240" w:lineRule="auto"/>
        <w:jc w:val="both"/>
        <w:rPr>
          <w:rFonts w:ascii="Times New Roman" w:hAnsi="Times New Roman" w:cs="Times New Roman"/>
          <w:color w:val="000000"/>
          <w:sz w:val="24"/>
          <w:szCs w:val="24"/>
        </w:rPr>
      </w:pPr>
    </w:p>
    <w:p w:rsidR="00C75F01" w:rsidRPr="00C75F01" w:rsidRDefault="00C75F01" w:rsidP="006C69BC">
      <w:pPr>
        <w:spacing w:after="0" w:line="240" w:lineRule="auto"/>
        <w:jc w:val="both"/>
        <w:rPr>
          <w:rFonts w:ascii="Times New Roman" w:hAnsi="Times New Roman" w:cs="Times New Roman"/>
          <w:sz w:val="24"/>
          <w:szCs w:val="24"/>
        </w:rPr>
      </w:pPr>
      <w:r w:rsidRPr="00C75F01">
        <w:rPr>
          <w:rFonts w:ascii="Times New Roman" w:hAnsi="Times New Roman" w:cs="Times New Roman"/>
          <w:color w:val="000000"/>
          <w:sz w:val="24"/>
          <w:szCs w:val="24"/>
        </w:rPr>
        <w:t xml:space="preserve">    4. </w:t>
      </w:r>
      <w:r w:rsidRPr="00C75F01">
        <w:rPr>
          <w:rFonts w:ascii="Times New Roman" w:hAnsi="Times New Roman" w:cs="Times New Roman"/>
          <w:sz w:val="24"/>
          <w:szCs w:val="24"/>
        </w:rPr>
        <w:t xml:space="preserve"> </w:t>
      </w:r>
      <w:r w:rsidRPr="00C75F01">
        <w:rPr>
          <w:rFonts w:ascii="Times New Roman" w:hAnsi="Times New Roman" w:cs="Times New Roman"/>
          <w:iCs/>
          <w:sz w:val="24"/>
          <w:szCs w:val="24"/>
        </w:rPr>
        <w:t>Маржинальний дохід</w:t>
      </w:r>
      <w:r w:rsidRPr="00C75F01">
        <w:rPr>
          <w:rFonts w:ascii="Times New Roman" w:hAnsi="Times New Roman" w:cs="Times New Roman"/>
          <w:sz w:val="24"/>
          <w:szCs w:val="24"/>
        </w:rPr>
        <w:t xml:space="preserve">  – це:</w:t>
      </w:r>
    </w:p>
    <w:p w:rsidR="00C75F01" w:rsidRPr="00C75F01" w:rsidRDefault="00C75F01" w:rsidP="006C69BC">
      <w:pPr>
        <w:numPr>
          <w:ilvl w:val="0"/>
          <w:numId w:val="47"/>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Різниця між доходом від реалізації продукції та змінними</w:t>
      </w:r>
    </w:p>
    <w:p w:rsidR="00C75F01" w:rsidRPr="00C75F01" w:rsidRDefault="00C75F01" w:rsidP="006C69BC">
      <w:pPr>
        <w:spacing w:after="0" w:line="240" w:lineRule="auto"/>
        <w:ind w:left="720"/>
        <w:jc w:val="both"/>
        <w:rPr>
          <w:rFonts w:ascii="Times New Roman" w:hAnsi="Times New Roman" w:cs="Times New Roman"/>
          <w:sz w:val="24"/>
          <w:szCs w:val="24"/>
        </w:rPr>
      </w:pPr>
      <w:r w:rsidRPr="00C75F01">
        <w:rPr>
          <w:rFonts w:ascii="Times New Roman" w:hAnsi="Times New Roman" w:cs="Times New Roman"/>
          <w:sz w:val="24"/>
          <w:szCs w:val="24"/>
        </w:rPr>
        <w:t>витратами.</w:t>
      </w:r>
    </w:p>
    <w:p w:rsidR="00C75F01" w:rsidRPr="00C75F01" w:rsidRDefault="00C75F01" w:rsidP="006C69BC">
      <w:pPr>
        <w:numPr>
          <w:ilvl w:val="0"/>
          <w:numId w:val="47"/>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Різниця постійних витрат та суми покриття.</w:t>
      </w:r>
    </w:p>
    <w:p w:rsidR="00C75F01" w:rsidRPr="00C75F01" w:rsidRDefault="00C75F01" w:rsidP="006C69BC">
      <w:pPr>
        <w:numPr>
          <w:ilvl w:val="0"/>
          <w:numId w:val="47"/>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Різниця між ціною реалізації та змінними затратами.</w:t>
      </w:r>
    </w:p>
    <w:p w:rsidR="00C75F01" w:rsidRPr="00C75F01" w:rsidRDefault="00C75F01" w:rsidP="006C69BC">
      <w:pPr>
        <w:widowControl w:val="0"/>
        <w:numPr>
          <w:ilvl w:val="0"/>
          <w:numId w:val="47"/>
        </w:numPr>
        <w:autoSpaceDE w:val="0"/>
        <w:autoSpaceDN w:val="0"/>
        <w:adjustRightInd w:val="0"/>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Усі відповіді вірні.</w:t>
      </w:r>
    </w:p>
    <w:p w:rsidR="00C75F01" w:rsidRPr="00C75F01" w:rsidRDefault="00C75F01" w:rsidP="006C69BC">
      <w:pPr>
        <w:spacing w:after="0" w:line="240" w:lineRule="auto"/>
        <w:jc w:val="both"/>
        <w:rPr>
          <w:rFonts w:ascii="Times New Roman" w:hAnsi="Times New Roman" w:cs="Times New Roman"/>
          <w:sz w:val="24"/>
          <w:szCs w:val="24"/>
        </w:rPr>
      </w:pPr>
    </w:p>
    <w:p w:rsidR="00C75F01" w:rsidRPr="00C75F01" w:rsidRDefault="00C75F01" w:rsidP="006C69BC">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    5. Суть методу  директ-костингу</w:t>
      </w:r>
    </w:p>
    <w:p w:rsidR="00C75F01" w:rsidRPr="00C75F01" w:rsidRDefault="00C75F01" w:rsidP="006C69BC">
      <w:pPr>
        <w:numPr>
          <w:ilvl w:val="0"/>
          <w:numId w:val="48"/>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Поділ витрат на постійні та змінні залежно від зміни обсягу виробництва.</w:t>
      </w:r>
    </w:p>
    <w:p w:rsidR="00C75F01" w:rsidRPr="00C75F01" w:rsidRDefault="00C75F01" w:rsidP="006C69BC">
      <w:pPr>
        <w:numPr>
          <w:ilvl w:val="0"/>
          <w:numId w:val="48"/>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lastRenderedPageBreak/>
        <w:t>Поділ витрат на прямі та непрямі;</w:t>
      </w:r>
    </w:p>
    <w:p w:rsidR="00C75F01" w:rsidRPr="00C75F01" w:rsidRDefault="00C75F01" w:rsidP="006C69BC">
      <w:pPr>
        <w:numPr>
          <w:ilvl w:val="0"/>
          <w:numId w:val="48"/>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Поділ постійних витрат.</w:t>
      </w:r>
    </w:p>
    <w:p w:rsidR="00C75F01" w:rsidRPr="00C75F01" w:rsidRDefault="00C75F01" w:rsidP="006C69BC">
      <w:pPr>
        <w:widowControl w:val="0"/>
        <w:numPr>
          <w:ilvl w:val="0"/>
          <w:numId w:val="48"/>
        </w:numPr>
        <w:autoSpaceDE w:val="0"/>
        <w:autoSpaceDN w:val="0"/>
        <w:adjustRightInd w:val="0"/>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Усі відповіді вірні.</w:t>
      </w:r>
    </w:p>
    <w:p w:rsidR="00C75F01" w:rsidRPr="00C75F01" w:rsidRDefault="00C75F01" w:rsidP="006C69BC">
      <w:pPr>
        <w:spacing w:after="0" w:line="240" w:lineRule="auto"/>
        <w:jc w:val="both"/>
        <w:rPr>
          <w:rFonts w:ascii="Times New Roman" w:hAnsi="Times New Roman" w:cs="Times New Roman"/>
          <w:sz w:val="24"/>
          <w:szCs w:val="24"/>
        </w:rPr>
      </w:pPr>
    </w:p>
    <w:p w:rsidR="00C75F01" w:rsidRPr="00C75F01" w:rsidRDefault="00C75F01" w:rsidP="006C69BC">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     6. Визначити, які рішення приймають в  системі обліку сум покриття:</w:t>
      </w:r>
    </w:p>
    <w:p w:rsidR="00C75F01" w:rsidRPr="00C75F01" w:rsidRDefault="00C75F01" w:rsidP="006C69BC">
      <w:pPr>
        <w:numPr>
          <w:ilvl w:val="0"/>
          <w:numId w:val="49"/>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Оптимізація асортименту продукції при наявності вузьких місць, прийняття додаткового замовлення за цінами, нижчими за           звичайні, або закупівлі їх зі сторони, оптимального розміру закупівлі партії.</w:t>
      </w:r>
    </w:p>
    <w:p w:rsidR="00C75F01" w:rsidRPr="00C75F01" w:rsidRDefault="00C75F01" w:rsidP="006C69BC">
      <w:pPr>
        <w:numPr>
          <w:ilvl w:val="0"/>
          <w:numId w:val="49"/>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Визначення оптимального розміру закупівлі партії товарно       матеріальних цінностей, серії деталей.</w:t>
      </w:r>
    </w:p>
    <w:p w:rsidR="00C75F01" w:rsidRPr="00C75F01" w:rsidRDefault="00C75F01" w:rsidP="006C69BC">
      <w:pPr>
        <w:numPr>
          <w:ilvl w:val="0"/>
          <w:numId w:val="49"/>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Оцінка економічної доцільності виготовлення.</w:t>
      </w:r>
    </w:p>
    <w:p w:rsidR="00C75F01" w:rsidRPr="00C75F01" w:rsidRDefault="00C75F01" w:rsidP="006C69BC">
      <w:pPr>
        <w:widowControl w:val="0"/>
        <w:numPr>
          <w:ilvl w:val="0"/>
          <w:numId w:val="49"/>
        </w:numPr>
        <w:autoSpaceDE w:val="0"/>
        <w:autoSpaceDN w:val="0"/>
        <w:adjustRightInd w:val="0"/>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Усі відповіді вірні.</w:t>
      </w:r>
    </w:p>
    <w:p w:rsidR="00C75F01" w:rsidRPr="00C75F01" w:rsidRDefault="00C75F01" w:rsidP="006C69BC">
      <w:pPr>
        <w:spacing w:after="0" w:line="240" w:lineRule="auto"/>
        <w:jc w:val="both"/>
        <w:rPr>
          <w:rFonts w:ascii="Times New Roman" w:hAnsi="Times New Roman" w:cs="Times New Roman"/>
          <w:sz w:val="24"/>
          <w:szCs w:val="24"/>
        </w:rPr>
      </w:pPr>
    </w:p>
    <w:p w:rsidR="00C75F01" w:rsidRPr="00C75F01" w:rsidRDefault="00C75F01" w:rsidP="006C69BC">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   7. Переваги методу „директ-костингу”:</w:t>
      </w:r>
    </w:p>
    <w:p w:rsidR="00C75F01" w:rsidRPr="00C75F01" w:rsidRDefault="00C75F01" w:rsidP="006C69BC">
      <w:pPr>
        <w:widowControl w:val="0"/>
        <w:numPr>
          <w:ilvl w:val="0"/>
          <w:numId w:val="50"/>
        </w:numPr>
        <w:autoSpaceDE w:val="0"/>
        <w:autoSpaceDN w:val="0"/>
        <w:adjustRightInd w:val="0"/>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Визначення собівартості продукції, оцінка економічної доцільності виготовлення чи закупівлі їх зі сторони, прогноз щодо обсягів виробництва, оптимізація цін, скорочення постійних затрат, оптимального співвідно</w:t>
      </w:r>
      <w:r w:rsidRPr="00C75F01">
        <w:rPr>
          <w:rFonts w:ascii="Times New Roman" w:hAnsi="Times New Roman" w:cs="Times New Roman"/>
          <w:sz w:val="24"/>
          <w:szCs w:val="24"/>
        </w:rPr>
        <w:softHyphen/>
        <w:t>шення обсягу та прибутку.</w:t>
      </w:r>
    </w:p>
    <w:p w:rsidR="00C75F01" w:rsidRPr="00C75F01" w:rsidRDefault="00C75F01" w:rsidP="006C69BC">
      <w:pPr>
        <w:numPr>
          <w:ilvl w:val="0"/>
          <w:numId w:val="50"/>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Прогноз щодо обсягів виробництва, прогноз, щодо обсягів</w:t>
      </w:r>
    </w:p>
    <w:p w:rsidR="00C75F01" w:rsidRPr="00C75F01" w:rsidRDefault="00C75F01" w:rsidP="006C69BC">
      <w:pPr>
        <w:spacing w:after="0" w:line="240" w:lineRule="auto"/>
        <w:ind w:left="720"/>
        <w:jc w:val="both"/>
        <w:rPr>
          <w:rFonts w:ascii="Times New Roman" w:hAnsi="Times New Roman" w:cs="Times New Roman"/>
          <w:sz w:val="24"/>
          <w:szCs w:val="24"/>
        </w:rPr>
      </w:pPr>
      <w:r w:rsidRPr="00C75F01">
        <w:rPr>
          <w:rFonts w:ascii="Times New Roman" w:hAnsi="Times New Roman" w:cs="Times New Roman"/>
          <w:sz w:val="24"/>
          <w:szCs w:val="24"/>
        </w:rPr>
        <w:t>реалізації.</w:t>
      </w:r>
    </w:p>
    <w:p w:rsidR="00C75F01" w:rsidRPr="00C75F01" w:rsidRDefault="00C75F01" w:rsidP="006C69BC">
      <w:pPr>
        <w:numPr>
          <w:ilvl w:val="0"/>
          <w:numId w:val="50"/>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Зменшення точності калькулювання.</w:t>
      </w:r>
    </w:p>
    <w:p w:rsidR="00C75F01" w:rsidRPr="00C75F01" w:rsidRDefault="00C75F01" w:rsidP="006C69BC">
      <w:pPr>
        <w:widowControl w:val="0"/>
        <w:numPr>
          <w:ilvl w:val="0"/>
          <w:numId w:val="50"/>
        </w:numPr>
        <w:autoSpaceDE w:val="0"/>
        <w:autoSpaceDN w:val="0"/>
        <w:adjustRightInd w:val="0"/>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Усі відповіді вірні.</w:t>
      </w:r>
    </w:p>
    <w:p w:rsidR="00C75F01" w:rsidRPr="00C75F01" w:rsidRDefault="00C75F01" w:rsidP="006C69BC">
      <w:pPr>
        <w:spacing w:after="0" w:line="240" w:lineRule="auto"/>
        <w:jc w:val="both"/>
        <w:rPr>
          <w:rFonts w:ascii="Times New Roman" w:hAnsi="Times New Roman" w:cs="Times New Roman"/>
          <w:sz w:val="24"/>
          <w:szCs w:val="24"/>
        </w:rPr>
      </w:pPr>
    </w:p>
    <w:p w:rsidR="00C75F01" w:rsidRPr="00C75F01" w:rsidRDefault="00C75F01" w:rsidP="006C69BC">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    8. Суть принципу точності калькуляції </w:t>
      </w:r>
    </w:p>
    <w:p w:rsidR="00C75F01" w:rsidRPr="00C75F01" w:rsidRDefault="00C75F01" w:rsidP="006C69BC">
      <w:pPr>
        <w:numPr>
          <w:ilvl w:val="0"/>
          <w:numId w:val="51"/>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Включення до собівартості витрат, що пов’язані  з випуском конкретної продукції, інформація для регулювання виробництва.</w:t>
      </w:r>
    </w:p>
    <w:p w:rsidR="00C75F01" w:rsidRPr="00C75F01" w:rsidRDefault="00C75F01" w:rsidP="006C69BC">
      <w:pPr>
        <w:numPr>
          <w:ilvl w:val="0"/>
          <w:numId w:val="51"/>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Сприяння оперативному отриманню необхідної інформації для регулювання виробничого процесу.</w:t>
      </w:r>
    </w:p>
    <w:p w:rsidR="00C75F01" w:rsidRPr="00C75F01" w:rsidRDefault="00C75F01" w:rsidP="006C69BC">
      <w:pPr>
        <w:numPr>
          <w:ilvl w:val="0"/>
          <w:numId w:val="51"/>
        </w:numPr>
        <w:spacing w:after="0" w:line="240" w:lineRule="auto"/>
        <w:rPr>
          <w:rFonts w:ascii="Times New Roman" w:hAnsi="Times New Roman" w:cs="Times New Roman"/>
          <w:sz w:val="24"/>
          <w:szCs w:val="24"/>
        </w:rPr>
      </w:pPr>
      <w:r w:rsidRPr="00C75F01">
        <w:rPr>
          <w:rFonts w:ascii="Times New Roman" w:hAnsi="Times New Roman" w:cs="Times New Roman"/>
          <w:sz w:val="24"/>
          <w:szCs w:val="24"/>
        </w:rPr>
        <w:t xml:space="preserve">Оперативність отриманої інформації.  </w:t>
      </w:r>
    </w:p>
    <w:p w:rsidR="00C75F01" w:rsidRPr="00C75F01" w:rsidRDefault="00C75F01" w:rsidP="006C69BC">
      <w:pPr>
        <w:widowControl w:val="0"/>
        <w:numPr>
          <w:ilvl w:val="0"/>
          <w:numId w:val="51"/>
        </w:numPr>
        <w:autoSpaceDE w:val="0"/>
        <w:autoSpaceDN w:val="0"/>
        <w:adjustRightInd w:val="0"/>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Усі відповіді вірні.</w:t>
      </w:r>
    </w:p>
    <w:p w:rsidR="00C75F01" w:rsidRPr="00C75F01" w:rsidRDefault="00C75F01" w:rsidP="006C69BC">
      <w:pPr>
        <w:spacing w:after="0" w:line="240" w:lineRule="auto"/>
        <w:jc w:val="both"/>
        <w:rPr>
          <w:rFonts w:ascii="Times New Roman" w:hAnsi="Times New Roman" w:cs="Times New Roman"/>
          <w:sz w:val="24"/>
          <w:szCs w:val="24"/>
        </w:rPr>
      </w:pPr>
    </w:p>
    <w:p w:rsidR="00C75F01" w:rsidRPr="00C75F01" w:rsidRDefault="00C75F01" w:rsidP="006C69BC">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    9. Постійні витрати за ступенем специфічності класифікують</w:t>
      </w:r>
    </w:p>
    <w:p w:rsidR="00C75F01" w:rsidRPr="00C75F01" w:rsidRDefault="00C75F01" w:rsidP="006C69BC">
      <w:pPr>
        <w:numPr>
          <w:ilvl w:val="0"/>
          <w:numId w:val="52"/>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Загальні постійні витрати, специфічні постійні витрати.</w:t>
      </w:r>
    </w:p>
    <w:p w:rsidR="00C75F01" w:rsidRPr="00C75F01" w:rsidRDefault="00C75F01" w:rsidP="006C69BC">
      <w:pPr>
        <w:numPr>
          <w:ilvl w:val="0"/>
          <w:numId w:val="52"/>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Умовно- постійні витрати. </w:t>
      </w:r>
    </w:p>
    <w:p w:rsidR="00C75F01" w:rsidRPr="00C75F01" w:rsidRDefault="00C75F01" w:rsidP="006C69BC">
      <w:pPr>
        <w:numPr>
          <w:ilvl w:val="0"/>
          <w:numId w:val="52"/>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Постійні виробничі витрати.</w:t>
      </w:r>
    </w:p>
    <w:p w:rsidR="00C75F01" w:rsidRPr="00C75F01" w:rsidRDefault="00C75F01" w:rsidP="006C69BC">
      <w:pPr>
        <w:widowControl w:val="0"/>
        <w:numPr>
          <w:ilvl w:val="0"/>
          <w:numId w:val="52"/>
        </w:numPr>
        <w:autoSpaceDE w:val="0"/>
        <w:autoSpaceDN w:val="0"/>
        <w:adjustRightInd w:val="0"/>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Усі відповіді вірні.</w:t>
      </w:r>
    </w:p>
    <w:p w:rsidR="00C75F01" w:rsidRPr="00C75F01" w:rsidRDefault="00C75F01" w:rsidP="006C69BC">
      <w:pPr>
        <w:spacing w:after="0" w:line="240" w:lineRule="auto"/>
        <w:jc w:val="both"/>
        <w:rPr>
          <w:rFonts w:ascii="Times New Roman" w:hAnsi="Times New Roman" w:cs="Times New Roman"/>
          <w:sz w:val="24"/>
          <w:szCs w:val="24"/>
        </w:rPr>
      </w:pPr>
    </w:p>
    <w:p w:rsidR="00C75F01" w:rsidRPr="00C75F01" w:rsidRDefault="00C75F01" w:rsidP="006C69BC">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    10. На основі чого формується в системі „директ-костинг” показник напівмаржі</w:t>
      </w:r>
    </w:p>
    <w:p w:rsidR="00C75F01" w:rsidRPr="00C75F01" w:rsidRDefault="00C75F01" w:rsidP="006C69BC">
      <w:pPr>
        <w:numPr>
          <w:ilvl w:val="0"/>
          <w:numId w:val="53"/>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Класифікації постійних затрат за ступенем специфічності.</w:t>
      </w:r>
    </w:p>
    <w:p w:rsidR="00C75F01" w:rsidRPr="00C75F01" w:rsidRDefault="00C75F01" w:rsidP="006C69BC">
      <w:pPr>
        <w:numPr>
          <w:ilvl w:val="0"/>
          <w:numId w:val="53"/>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Використанні основних показників калькулювання собівартості продукції.</w:t>
      </w:r>
    </w:p>
    <w:p w:rsidR="00C75F01" w:rsidRPr="00C75F01" w:rsidRDefault="00C75F01" w:rsidP="006C69BC">
      <w:pPr>
        <w:numPr>
          <w:ilvl w:val="0"/>
          <w:numId w:val="53"/>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Відношення маржинального доходу до ціни реалізації.</w:t>
      </w:r>
    </w:p>
    <w:p w:rsidR="00C75F01" w:rsidRPr="00C75F01" w:rsidRDefault="00C75F01" w:rsidP="006C69BC">
      <w:pPr>
        <w:widowControl w:val="0"/>
        <w:numPr>
          <w:ilvl w:val="0"/>
          <w:numId w:val="53"/>
        </w:numPr>
        <w:autoSpaceDE w:val="0"/>
        <w:autoSpaceDN w:val="0"/>
        <w:adjustRightInd w:val="0"/>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Усі відповіді вірні.</w:t>
      </w:r>
    </w:p>
    <w:p w:rsidR="00E4009B" w:rsidRDefault="00E4009B">
      <w:pPr>
        <w:rPr>
          <w:rFonts w:ascii="Times New Roman" w:hAnsi="Times New Roman" w:cs="Times New Roman"/>
          <w:sz w:val="24"/>
          <w:szCs w:val="24"/>
        </w:rPr>
      </w:pPr>
    </w:p>
    <w:p w:rsidR="00BE3584" w:rsidRPr="005F7B29" w:rsidRDefault="00BE3584" w:rsidP="00BE3584">
      <w:pPr>
        <w:jc w:val="both"/>
        <w:rPr>
          <w:rFonts w:ascii="Times New Roman" w:hAnsi="Times New Roman" w:cs="Times New Roman"/>
          <w:b/>
          <w:sz w:val="24"/>
          <w:szCs w:val="24"/>
        </w:rPr>
      </w:pPr>
      <w:r w:rsidRPr="005F7B29">
        <w:rPr>
          <w:rFonts w:ascii="Times New Roman" w:hAnsi="Times New Roman" w:cs="Times New Roman"/>
          <w:b/>
          <w:sz w:val="24"/>
          <w:szCs w:val="24"/>
        </w:rPr>
        <w:t>Практичні завдання для самостійної роботи студента</w:t>
      </w:r>
    </w:p>
    <w:p w:rsidR="00C75F01" w:rsidRPr="00C75F01" w:rsidRDefault="00C75F01" w:rsidP="00615730">
      <w:pPr>
        <w:spacing w:after="0" w:line="240" w:lineRule="auto"/>
        <w:jc w:val="both"/>
        <w:rPr>
          <w:rFonts w:ascii="Times New Roman" w:hAnsi="Times New Roman" w:cs="Times New Roman"/>
          <w:b/>
          <w:sz w:val="24"/>
          <w:szCs w:val="24"/>
        </w:rPr>
      </w:pPr>
      <w:r w:rsidRPr="00C75F01">
        <w:rPr>
          <w:rFonts w:ascii="Times New Roman" w:hAnsi="Times New Roman" w:cs="Times New Roman"/>
          <w:b/>
          <w:sz w:val="24"/>
          <w:szCs w:val="24"/>
        </w:rPr>
        <w:t xml:space="preserve">Завдання </w:t>
      </w:r>
      <w:r w:rsidR="008E5A79">
        <w:rPr>
          <w:rFonts w:ascii="Times New Roman" w:hAnsi="Times New Roman" w:cs="Times New Roman"/>
          <w:b/>
          <w:sz w:val="24"/>
          <w:szCs w:val="24"/>
        </w:rPr>
        <w:t>6.</w:t>
      </w:r>
      <w:r>
        <w:rPr>
          <w:rFonts w:ascii="Times New Roman" w:hAnsi="Times New Roman" w:cs="Times New Roman"/>
          <w:b/>
          <w:sz w:val="24"/>
          <w:szCs w:val="24"/>
        </w:rPr>
        <w:t>1</w:t>
      </w:r>
      <w:r w:rsidRPr="00C75F01">
        <w:rPr>
          <w:rFonts w:ascii="Times New Roman" w:hAnsi="Times New Roman" w:cs="Times New Roman"/>
          <w:b/>
          <w:sz w:val="24"/>
          <w:szCs w:val="24"/>
        </w:rPr>
        <w:t>.</w:t>
      </w:r>
    </w:p>
    <w:p w:rsidR="00C75F01" w:rsidRPr="00C75F01" w:rsidRDefault="00C75F01" w:rsidP="00615730">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ПП”Богдан”  виготовляє і реалізує вироби :</w:t>
      </w:r>
    </w:p>
    <w:tbl>
      <w:tblPr>
        <w:tblW w:w="8647"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77"/>
        <w:gridCol w:w="1559"/>
        <w:gridCol w:w="1843"/>
        <w:gridCol w:w="2268"/>
      </w:tblGrid>
      <w:tr w:rsidR="00C75F01" w:rsidRPr="00C75F01" w:rsidTr="00615730">
        <w:tc>
          <w:tcPr>
            <w:tcW w:w="2977"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Показники</w:t>
            </w:r>
          </w:p>
        </w:tc>
        <w:tc>
          <w:tcPr>
            <w:tcW w:w="1559"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  Крісло</w:t>
            </w:r>
          </w:p>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”Ісо”</w:t>
            </w:r>
          </w:p>
        </w:tc>
        <w:tc>
          <w:tcPr>
            <w:tcW w:w="1843"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Крісло для </w:t>
            </w:r>
          </w:p>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Кінотеатрів</w:t>
            </w:r>
          </w:p>
        </w:tc>
        <w:tc>
          <w:tcPr>
            <w:tcW w:w="2268"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Крісло </w:t>
            </w:r>
          </w:p>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Богдан</w:t>
            </w:r>
          </w:p>
        </w:tc>
      </w:tr>
      <w:tr w:rsidR="00C75F01" w:rsidRPr="00C75F01" w:rsidTr="00615730">
        <w:tc>
          <w:tcPr>
            <w:tcW w:w="2977"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Обсяг продажу, шт..</w:t>
            </w:r>
          </w:p>
        </w:tc>
        <w:tc>
          <w:tcPr>
            <w:tcW w:w="1559"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1600</w:t>
            </w:r>
          </w:p>
        </w:tc>
        <w:tc>
          <w:tcPr>
            <w:tcW w:w="1843"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 1800</w:t>
            </w:r>
          </w:p>
        </w:tc>
        <w:tc>
          <w:tcPr>
            <w:tcW w:w="2268"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600</w:t>
            </w:r>
          </w:p>
        </w:tc>
      </w:tr>
      <w:tr w:rsidR="00C75F01" w:rsidRPr="00C75F01" w:rsidTr="00615730">
        <w:trPr>
          <w:trHeight w:val="311"/>
        </w:trPr>
        <w:tc>
          <w:tcPr>
            <w:tcW w:w="2977"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 Ціна виробу, грн.</w:t>
            </w:r>
          </w:p>
        </w:tc>
        <w:tc>
          <w:tcPr>
            <w:tcW w:w="1559"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420</w:t>
            </w:r>
          </w:p>
        </w:tc>
        <w:tc>
          <w:tcPr>
            <w:tcW w:w="1843"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320</w:t>
            </w:r>
          </w:p>
        </w:tc>
        <w:tc>
          <w:tcPr>
            <w:tcW w:w="2268"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500</w:t>
            </w:r>
          </w:p>
        </w:tc>
      </w:tr>
      <w:tr w:rsidR="00C75F01" w:rsidRPr="00C75F01" w:rsidTr="00615730">
        <w:trPr>
          <w:trHeight w:val="311"/>
        </w:trPr>
        <w:tc>
          <w:tcPr>
            <w:tcW w:w="2977"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Змінні витрати на один виріб, грн.</w:t>
            </w:r>
          </w:p>
        </w:tc>
        <w:tc>
          <w:tcPr>
            <w:tcW w:w="1559"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360</w:t>
            </w:r>
          </w:p>
        </w:tc>
        <w:tc>
          <w:tcPr>
            <w:tcW w:w="1843"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240</w:t>
            </w:r>
          </w:p>
        </w:tc>
        <w:tc>
          <w:tcPr>
            <w:tcW w:w="2268"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340</w:t>
            </w:r>
          </w:p>
        </w:tc>
      </w:tr>
      <w:tr w:rsidR="00C75F01" w:rsidRPr="00C75F01" w:rsidTr="00615730">
        <w:trPr>
          <w:trHeight w:val="311"/>
        </w:trPr>
        <w:tc>
          <w:tcPr>
            <w:tcW w:w="2977"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lastRenderedPageBreak/>
              <w:t>Постійні витрати (загальні), 84000 грн</w:t>
            </w:r>
          </w:p>
        </w:tc>
        <w:tc>
          <w:tcPr>
            <w:tcW w:w="1559"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lang w:val="en-US"/>
              </w:rPr>
              <w:t xml:space="preserve">  </w:t>
            </w:r>
            <w:r w:rsidRPr="00C75F01">
              <w:rPr>
                <w:rFonts w:ascii="Times New Roman" w:hAnsi="Times New Roman" w:cs="Times New Roman"/>
                <w:sz w:val="24"/>
                <w:szCs w:val="24"/>
              </w:rPr>
              <w:t xml:space="preserve">  –</w:t>
            </w:r>
          </w:p>
        </w:tc>
        <w:tc>
          <w:tcPr>
            <w:tcW w:w="1843"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  –</w:t>
            </w:r>
            <w:r w:rsidRPr="00C75F01">
              <w:rPr>
                <w:rFonts w:ascii="Times New Roman" w:hAnsi="Times New Roman" w:cs="Times New Roman"/>
                <w:sz w:val="24"/>
                <w:szCs w:val="24"/>
                <w:lang w:val="en-US"/>
              </w:rPr>
              <w:t xml:space="preserve">   </w:t>
            </w:r>
          </w:p>
        </w:tc>
        <w:tc>
          <w:tcPr>
            <w:tcW w:w="2268"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lang w:val="en-US"/>
              </w:rPr>
            </w:pPr>
            <w:r w:rsidRPr="00C75F01">
              <w:rPr>
                <w:rFonts w:ascii="Times New Roman" w:hAnsi="Times New Roman" w:cs="Times New Roman"/>
                <w:sz w:val="24"/>
                <w:szCs w:val="24"/>
              </w:rPr>
              <w:t xml:space="preserve">  –</w:t>
            </w:r>
            <w:r w:rsidRPr="00C75F01">
              <w:rPr>
                <w:rFonts w:ascii="Times New Roman" w:hAnsi="Times New Roman" w:cs="Times New Roman"/>
                <w:sz w:val="24"/>
                <w:szCs w:val="24"/>
                <w:lang w:val="en-US"/>
              </w:rPr>
              <w:t xml:space="preserve"> </w:t>
            </w:r>
          </w:p>
        </w:tc>
      </w:tr>
      <w:tr w:rsidR="00C75F01" w:rsidRPr="00C75F01" w:rsidTr="00615730">
        <w:trPr>
          <w:trHeight w:val="311"/>
        </w:trPr>
        <w:tc>
          <w:tcPr>
            <w:tcW w:w="2977"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Результат – прибуток(грн.)</w:t>
            </w:r>
          </w:p>
        </w:tc>
        <w:tc>
          <w:tcPr>
            <w:tcW w:w="1559"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    ?</w:t>
            </w:r>
          </w:p>
        </w:tc>
        <w:tc>
          <w:tcPr>
            <w:tcW w:w="1843"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  ?</w:t>
            </w:r>
          </w:p>
        </w:tc>
        <w:tc>
          <w:tcPr>
            <w:tcW w:w="2268"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   ?</w:t>
            </w:r>
          </w:p>
        </w:tc>
      </w:tr>
    </w:tbl>
    <w:p w:rsidR="00C75F01" w:rsidRPr="00C75F01" w:rsidRDefault="00C75F01" w:rsidP="00C75F01">
      <w:pPr>
        <w:spacing w:after="0" w:line="240" w:lineRule="auto"/>
        <w:jc w:val="both"/>
        <w:rPr>
          <w:rFonts w:ascii="Times New Roman" w:hAnsi="Times New Roman" w:cs="Times New Roman"/>
          <w:sz w:val="24"/>
          <w:szCs w:val="24"/>
        </w:rPr>
      </w:pPr>
    </w:p>
    <w:p w:rsidR="00C75F01" w:rsidRPr="00C75F01" w:rsidRDefault="00C75F01" w:rsidP="00C75F01">
      <w:pPr>
        <w:spacing w:after="0" w:line="240" w:lineRule="auto"/>
        <w:jc w:val="both"/>
        <w:rPr>
          <w:rFonts w:ascii="Times New Roman" w:hAnsi="Times New Roman" w:cs="Times New Roman"/>
          <w:sz w:val="24"/>
          <w:szCs w:val="24"/>
        </w:rPr>
      </w:pPr>
      <w:r w:rsidRPr="00C75F01">
        <w:rPr>
          <w:rFonts w:ascii="Times New Roman" w:hAnsi="Times New Roman" w:cs="Times New Roman"/>
          <w:b/>
          <w:i/>
          <w:sz w:val="24"/>
          <w:szCs w:val="24"/>
        </w:rPr>
        <w:t>Необхідно</w:t>
      </w:r>
      <w:r w:rsidRPr="00C75F01">
        <w:rPr>
          <w:rFonts w:ascii="Times New Roman" w:hAnsi="Times New Roman" w:cs="Times New Roman"/>
          <w:b/>
          <w:sz w:val="24"/>
          <w:szCs w:val="24"/>
        </w:rPr>
        <w:t>:</w:t>
      </w:r>
      <w:r w:rsidRPr="00C75F01">
        <w:rPr>
          <w:rFonts w:ascii="Times New Roman" w:hAnsi="Times New Roman" w:cs="Times New Roman"/>
          <w:sz w:val="24"/>
          <w:szCs w:val="24"/>
        </w:rPr>
        <w:t xml:space="preserve"> використовуючи систему „директ-костинг” розрахувати суму покриття та фінансовий результат. Відобразити формули. Зробити висновки.</w:t>
      </w:r>
    </w:p>
    <w:p w:rsidR="00C75F01" w:rsidRPr="00C75F01" w:rsidRDefault="00C75F01" w:rsidP="00C75F01">
      <w:pPr>
        <w:spacing w:after="0" w:line="240" w:lineRule="auto"/>
        <w:jc w:val="both"/>
        <w:rPr>
          <w:rFonts w:ascii="Times New Roman" w:hAnsi="Times New Roman" w:cs="Times New Roman"/>
          <w:sz w:val="24"/>
          <w:szCs w:val="24"/>
        </w:rPr>
      </w:pPr>
    </w:p>
    <w:p w:rsidR="00C75F01" w:rsidRDefault="00C75F01" w:rsidP="00C75F01">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                       </w:t>
      </w:r>
    </w:p>
    <w:p w:rsidR="00C75F01" w:rsidRPr="00C75F01" w:rsidRDefault="00C75F01" w:rsidP="00615730">
      <w:pPr>
        <w:spacing w:after="0" w:line="240" w:lineRule="auto"/>
        <w:jc w:val="both"/>
        <w:rPr>
          <w:rFonts w:ascii="Times New Roman" w:hAnsi="Times New Roman" w:cs="Times New Roman"/>
          <w:b/>
          <w:sz w:val="24"/>
          <w:szCs w:val="24"/>
        </w:rPr>
      </w:pPr>
      <w:r w:rsidRPr="00C75F01">
        <w:rPr>
          <w:rFonts w:ascii="Times New Roman" w:hAnsi="Times New Roman" w:cs="Times New Roman"/>
          <w:sz w:val="24"/>
          <w:szCs w:val="24"/>
        </w:rPr>
        <w:t xml:space="preserve">  </w:t>
      </w:r>
      <w:r w:rsidRPr="00C75F01">
        <w:rPr>
          <w:rFonts w:ascii="Times New Roman" w:hAnsi="Times New Roman" w:cs="Times New Roman"/>
          <w:b/>
          <w:sz w:val="24"/>
          <w:szCs w:val="24"/>
        </w:rPr>
        <w:t xml:space="preserve">Завдання </w:t>
      </w:r>
      <w:r w:rsidR="008E5A79">
        <w:rPr>
          <w:rFonts w:ascii="Times New Roman" w:hAnsi="Times New Roman" w:cs="Times New Roman"/>
          <w:b/>
          <w:sz w:val="24"/>
          <w:szCs w:val="24"/>
        </w:rPr>
        <w:t>6.</w:t>
      </w:r>
      <w:r>
        <w:rPr>
          <w:rFonts w:ascii="Times New Roman" w:hAnsi="Times New Roman" w:cs="Times New Roman"/>
          <w:b/>
          <w:sz w:val="24"/>
          <w:szCs w:val="24"/>
        </w:rPr>
        <w:t>2</w:t>
      </w:r>
      <w:r w:rsidRPr="00C75F01">
        <w:rPr>
          <w:rFonts w:ascii="Times New Roman" w:hAnsi="Times New Roman" w:cs="Times New Roman"/>
          <w:b/>
          <w:sz w:val="24"/>
          <w:szCs w:val="24"/>
        </w:rPr>
        <w:t>.</w:t>
      </w:r>
    </w:p>
    <w:p w:rsidR="00C75F01" w:rsidRDefault="00C75F01" w:rsidP="00615730">
      <w:pPr>
        <w:spacing w:after="0" w:line="240" w:lineRule="auto"/>
        <w:jc w:val="both"/>
        <w:rPr>
          <w:rFonts w:ascii="Times New Roman" w:hAnsi="Times New Roman" w:cs="Times New Roman"/>
          <w:sz w:val="24"/>
          <w:szCs w:val="24"/>
        </w:rPr>
      </w:pPr>
    </w:p>
    <w:p w:rsidR="00C75F01" w:rsidRPr="00C75F01" w:rsidRDefault="00C75F01" w:rsidP="00615730">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ПП “Галтелеком” планує продавати 2 000 одиниць косметичної продукції. Постійні витрати фірми складають 40 000 грн. в рік. Змінні витрати на одиницю продукції складають  – 20 </w:t>
      </w:r>
      <w:r w:rsidRPr="00C75F01">
        <w:rPr>
          <w:rFonts w:ascii="Times New Roman" w:hAnsi="Times New Roman" w:cs="Times New Roman"/>
          <w:sz w:val="24"/>
          <w:szCs w:val="24"/>
          <w:lang w:val="en-US"/>
        </w:rPr>
        <w:t>k</w:t>
      </w:r>
      <w:r w:rsidRPr="00C75F01">
        <w:rPr>
          <w:rFonts w:ascii="Times New Roman" w:hAnsi="Times New Roman" w:cs="Times New Roman"/>
          <w:sz w:val="24"/>
          <w:szCs w:val="24"/>
        </w:rPr>
        <w:t xml:space="preserve"> грн.; ціна за одиницю продукції складає – 56 </w:t>
      </w:r>
      <w:r w:rsidRPr="00C75F01">
        <w:rPr>
          <w:rFonts w:ascii="Times New Roman" w:hAnsi="Times New Roman" w:cs="Times New Roman"/>
          <w:sz w:val="24"/>
          <w:szCs w:val="24"/>
          <w:lang w:val="en-US"/>
        </w:rPr>
        <w:t>k</w:t>
      </w:r>
      <w:r w:rsidRPr="00C75F01">
        <w:rPr>
          <w:rFonts w:ascii="Times New Roman" w:hAnsi="Times New Roman" w:cs="Times New Roman"/>
          <w:sz w:val="24"/>
          <w:szCs w:val="24"/>
        </w:rPr>
        <w:t xml:space="preserve"> грн. </w:t>
      </w:r>
      <w:r w:rsidRPr="00C75F01">
        <w:rPr>
          <w:rFonts w:ascii="Times New Roman" w:hAnsi="Times New Roman" w:cs="Times New Roman"/>
          <w:b/>
          <w:color w:val="000000"/>
          <w:sz w:val="24"/>
          <w:szCs w:val="24"/>
          <w:lang w:val="en-US"/>
        </w:rPr>
        <w:t>K</w:t>
      </w:r>
      <w:r w:rsidRPr="00C75F01">
        <w:rPr>
          <w:rFonts w:ascii="Times New Roman" w:hAnsi="Times New Roman" w:cs="Times New Roman"/>
          <w:b/>
          <w:color w:val="000000"/>
          <w:sz w:val="24"/>
          <w:szCs w:val="24"/>
        </w:rPr>
        <w:t xml:space="preserve"> – </w:t>
      </w:r>
      <w:r w:rsidRPr="00C75F01">
        <w:rPr>
          <w:rFonts w:ascii="Times New Roman" w:hAnsi="Times New Roman" w:cs="Times New Roman"/>
          <w:color w:val="000000"/>
          <w:sz w:val="24"/>
          <w:szCs w:val="24"/>
        </w:rPr>
        <w:t xml:space="preserve">порядковий номер згідно журналу. </w:t>
      </w:r>
      <w:r w:rsidRPr="00C75F01">
        <w:rPr>
          <w:rFonts w:ascii="Times New Roman" w:hAnsi="Times New Roman" w:cs="Times New Roman"/>
          <w:sz w:val="24"/>
          <w:szCs w:val="24"/>
        </w:rPr>
        <w:t xml:space="preserve">    </w:t>
      </w:r>
    </w:p>
    <w:p w:rsidR="00C75F01" w:rsidRPr="00C75F01" w:rsidRDefault="00C75F01" w:rsidP="00615730">
      <w:pPr>
        <w:spacing w:after="0" w:line="240" w:lineRule="auto"/>
        <w:jc w:val="both"/>
        <w:rPr>
          <w:rFonts w:ascii="Times New Roman" w:hAnsi="Times New Roman" w:cs="Times New Roman"/>
          <w:sz w:val="24"/>
          <w:szCs w:val="24"/>
        </w:rPr>
      </w:pPr>
      <w:r w:rsidRPr="00C75F01">
        <w:rPr>
          <w:rFonts w:ascii="Times New Roman" w:hAnsi="Times New Roman" w:cs="Times New Roman"/>
          <w:b/>
          <w:sz w:val="24"/>
          <w:szCs w:val="24"/>
        </w:rPr>
        <w:t xml:space="preserve">Необхідно: </w:t>
      </w:r>
      <w:r w:rsidRPr="00C75F01">
        <w:rPr>
          <w:rFonts w:ascii="Times New Roman" w:hAnsi="Times New Roman" w:cs="Times New Roman"/>
          <w:sz w:val="24"/>
          <w:szCs w:val="24"/>
        </w:rPr>
        <w:t>використовуючи систему „директ-костинг” розрахувати суму покриття та фінансовий результат. Відобразити формули. Зробити висновки.</w:t>
      </w:r>
    </w:p>
    <w:p w:rsidR="00BE3584" w:rsidRDefault="00BE3584" w:rsidP="00615730">
      <w:pPr>
        <w:spacing w:after="0" w:line="240" w:lineRule="auto"/>
        <w:rPr>
          <w:rFonts w:ascii="Times New Roman" w:hAnsi="Times New Roman" w:cs="Times New Roman"/>
          <w:sz w:val="24"/>
          <w:szCs w:val="24"/>
        </w:rPr>
      </w:pPr>
    </w:p>
    <w:p w:rsidR="00C75F01" w:rsidRDefault="00C75F01">
      <w:pPr>
        <w:rPr>
          <w:rFonts w:ascii="Times New Roman" w:hAnsi="Times New Roman" w:cs="Times New Roman"/>
          <w:sz w:val="24"/>
          <w:szCs w:val="24"/>
        </w:rPr>
      </w:pPr>
    </w:p>
    <w:p w:rsidR="00C75F01" w:rsidRPr="00F97D43" w:rsidRDefault="00C75F01" w:rsidP="00C75F01">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t xml:space="preserve">Укладач:______  </w:t>
      </w:r>
      <w:r w:rsidRPr="00F97D43">
        <w:rPr>
          <w:rFonts w:ascii="Times New Roman" w:hAnsi="Times New Roman" w:cs="Times New Roman"/>
          <w:sz w:val="24"/>
          <w:szCs w:val="24"/>
          <w:u w:val="single"/>
        </w:rPr>
        <w:t>Шевців Л.Ю. , доцент,  к.е.н., доцент</w:t>
      </w:r>
    </w:p>
    <w:p w:rsidR="00C75F01" w:rsidRDefault="00C75F01">
      <w:pPr>
        <w:rPr>
          <w:rFonts w:ascii="Times New Roman" w:hAnsi="Times New Roman" w:cs="Times New Roman"/>
          <w:sz w:val="24"/>
          <w:szCs w:val="24"/>
        </w:rPr>
      </w:pPr>
    </w:p>
    <w:p w:rsidR="00C75F01" w:rsidRDefault="00C75F01">
      <w:pPr>
        <w:rPr>
          <w:rFonts w:ascii="Times New Roman" w:hAnsi="Times New Roman" w:cs="Times New Roman"/>
          <w:sz w:val="24"/>
          <w:szCs w:val="24"/>
        </w:rPr>
      </w:pPr>
    </w:p>
    <w:p w:rsidR="00C75F01" w:rsidRPr="00035D99" w:rsidRDefault="0060377F" w:rsidP="00035D99">
      <w:pPr>
        <w:jc w:val="center"/>
        <w:rPr>
          <w:rFonts w:ascii="Times New Roman" w:hAnsi="Times New Roman" w:cs="Times New Roman"/>
          <w:b/>
          <w:sz w:val="24"/>
          <w:szCs w:val="24"/>
        </w:rPr>
      </w:pPr>
      <w:r>
        <w:rPr>
          <w:rFonts w:ascii="Times New Roman" w:hAnsi="Times New Roman" w:cs="Times New Roman"/>
          <w:b/>
          <w:sz w:val="24"/>
          <w:szCs w:val="24"/>
        </w:rPr>
        <w:t>САМОСТІЙНА РОБОТА №7</w:t>
      </w:r>
    </w:p>
    <w:p w:rsidR="00035D99" w:rsidRPr="0060377F" w:rsidRDefault="00035D99" w:rsidP="00035D99">
      <w:pPr>
        <w:spacing w:after="0" w:line="240" w:lineRule="auto"/>
        <w:jc w:val="center"/>
        <w:rPr>
          <w:rFonts w:ascii="Times New Roman" w:hAnsi="Times New Roman" w:cs="Times New Roman"/>
          <w:b/>
          <w:sz w:val="24"/>
          <w:szCs w:val="24"/>
        </w:rPr>
      </w:pPr>
      <w:r w:rsidRPr="00C97234">
        <w:rPr>
          <w:rFonts w:ascii="Times New Roman" w:hAnsi="Times New Roman" w:cs="Times New Roman"/>
          <w:b/>
          <w:sz w:val="24"/>
          <w:szCs w:val="24"/>
        </w:rPr>
        <w:t xml:space="preserve">Тема </w:t>
      </w:r>
      <w:r w:rsidR="0060377F">
        <w:rPr>
          <w:rFonts w:ascii="Times New Roman" w:hAnsi="Times New Roman" w:cs="Times New Roman"/>
          <w:b/>
          <w:sz w:val="24"/>
          <w:szCs w:val="24"/>
        </w:rPr>
        <w:t>7</w:t>
      </w:r>
      <w:r w:rsidRPr="006C2B20">
        <w:rPr>
          <w:rFonts w:ascii="Times New Roman" w:hAnsi="Times New Roman" w:cs="Times New Roman"/>
          <w:b/>
          <w:sz w:val="24"/>
          <w:szCs w:val="24"/>
        </w:rPr>
        <w:t xml:space="preserve"> </w:t>
      </w:r>
      <w:r w:rsidRPr="0060377F">
        <w:rPr>
          <w:rFonts w:ascii="Times New Roman" w:hAnsi="Times New Roman" w:cs="Times New Roman"/>
          <w:b/>
          <w:sz w:val="24"/>
          <w:szCs w:val="24"/>
        </w:rPr>
        <w:t>«</w:t>
      </w:r>
      <w:r w:rsidR="0060377F" w:rsidRPr="0060377F">
        <w:rPr>
          <w:rFonts w:ascii="Times New Roman" w:hAnsi="Times New Roman" w:cs="Times New Roman"/>
          <w:b/>
          <w:sz w:val="24"/>
          <w:szCs w:val="24"/>
        </w:rPr>
        <w:t>Облік і калькулювання за нормативними витратами</w:t>
      </w:r>
      <w:r w:rsidRPr="0060377F">
        <w:rPr>
          <w:rFonts w:ascii="Times New Roman" w:hAnsi="Times New Roman" w:cs="Times New Roman"/>
          <w:b/>
          <w:sz w:val="24"/>
          <w:szCs w:val="24"/>
        </w:rPr>
        <w:t>»</w:t>
      </w:r>
    </w:p>
    <w:p w:rsidR="00446CC0" w:rsidRDefault="00446CC0" w:rsidP="00035D99">
      <w:pPr>
        <w:pStyle w:val="31"/>
        <w:spacing w:after="0" w:line="240" w:lineRule="auto"/>
        <w:jc w:val="center"/>
        <w:rPr>
          <w:rFonts w:ascii="Times New Roman" w:hAnsi="Times New Roman" w:cs="Times New Roman"/>
          <w:b/>
          <w:i/>
          <w:sz w:val="24"/>
          <w:szCs w:val="24"/>
        </w:rPr>
      </w:pPr>
    </w:p>
    <w:p w:rsidR="009E2B8E" w:rsidRDefault="009E2B8E" w:rsidP="00035D99">
      <w:pPr>
        <w:pStyle w:val="31"/>
        <w:spacing w:after="0" w:line="240" w:lineRule="auto"/>
        <w:jc w:val="center"/>
        <w:rPr>
          <w:rFonts w:ascii="Times New Roman" w:hAnsi="Times New Roman" w:cs="Times New Roman"/>
          <w:b/>
          <w:i/>
          <w:sz w:val="24"/>
          <w:szCs w:val="24"/>
        </w:rPr>
      </w:pPr>
    </w:p>
    <w:p w:rsidR="00035D99" w:rsidRDefault="00035D99" w:rsidP="00035D99">
      <w:pPr>
        <w:pStyle w:val="31"/>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035D99" w:rsidRPr="00035D99" w:rsidRDefault="006C2B20" w:rsidP="00035D99">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        </w:t>
      </w:r>
      <w:r w:rsidR="00035D99" w:rsidRPr="00035D99">
        <w:rPr>
          <w:rFonts w:ascii="Times New Roman" w:hAnsi="Times New Roman" w:cs="Times New Roman"/>
          <w:sz w:val="24"/>
          <w:szCs w:val="24"/>
        </w:rPr>
        <w:t xml:space="preserve">1. </w:t>
      </w:r>
      <w:r w:rsidR="00641FBF">
        <w:rPr>
          <w:rFonts w:ascii="Times New Roman" w:hAnsi="Times New Roman" w:cs="Times New Roman"/>
          <w:sz w:val="24"/>
          <w:szCs w:val="24"/>
        </w:rPr>
        <w:t>Застосування методу обліку і калькулювання за н</w:t>
      </w:r>
      <w:r w:rsidR="00035D99" w:rsidRPr="00035D99">
        <w:rPr>
          <w:rFonts w:ascii="Times New Roman" w:hAnsi="Times New Roman" w:cs="Times New Roman"/>
          <w:bCs/>
          <w:sz w:val="24"/>
          <w:szCs w:val="24"/>
        </w:rPr>
        <w:t>ормативн</w:t>
      </w:r>
      <w:r w:rsidR="00641FBF">
        <w:rPr>
          <w:rFonts w:ascii="Times New Roman" w:hAnsi="Times New Roman" w:cs="Times New Roman"/>
          <w:bCs/>
          <w:sz w:val="24"/>
          <w:szCs w:val="24"/>
        </w:rPr>
        <w:t>ими</w:t>
      </w:r>
      <w:r w:rsidR="00035D99" w:rsidRPr="00035D99">
        <w:rPr>
          <w:rFonts w:ascii="Times New Roman" w:hAnsi="Times New Roman" w:cs="Times New Roman"/>
          <w:bCs/>
          <w:sz w:val="24"/>
          <w:szCs w:val="24"/>
        </w:rPr>
        <w:t xml:space="preserve"> витрат</w:t>
      </w:r>
      <w:r w:rsidR="00641FBF">
        <w:rPr>
          <w:rFonts w:ascii="Times New Roman" w:hAnsi="Times New Roman" w:cs="Times New Roman"/>
          <w:bCs/>
          <w:sz w:val="24"/>
          <w:szCs w:val="24"/>
        </w:rPr>
        <w:t>ам</w:t>
      </w:r>
      <w:r w:rsidR="00035D99" w:rsidRPr="00035D99">
        <w:rPr>
          <w:rFonts w:ascii="Times New Roman" w:hAnsi="Times New Roman" w:cs="Times New Roman"/>
          <w:bCs/>
          <w:sz w:val="24"/>
          <w:szCs w:val="24"/>
        </w:rPr>
        <w:t xml:space="preserve">и. </w:t>
      </w:r>
    </w:p>
    <w:p w:rsidR="00035D99" w:rsidRPr="00035D99" w:rsidRDefault="00035D99" w:rsidP="00035D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8641C">
        <w:rPr>
          <w:rFonts w:ascii="Times New Roman" w:hAnsi="Times New Roman" w:cs="Times New Roman"/>
          <w:sz w:val="24"/>
          <w:szCs w:val="24"/>
        </w:rPr>
        <w:t xml:space="preserve"> 2</w:t>
      </w:r>
      <w:r w:rsidRPr="00035D99">
        <w:rPr>
          <w:rFonts w:ascii="Times New Roman" w:hAnsi="Times New Roman" w:cs="Times New Roman"/>
          <w:sz w:val="24"/>
          <w:szCs w:val="24"/>
        </w:rPr>
        <w:t xml:space="preserve">. Значення нормативного часу на випуск продукції. </w:t>
      </w:r>
    </w:p>
    <w:p w:rsidR="00035D99" w:rsidRPr="00035D99" w:rsidRDefault="00B8641C" w:rsidP="00035D99">
      <w:pPr>
        <w:pStyle w:val="a3"/>
        <w:spacing w:after="0"/>
        <w:jc w:val="both"/>
        <w:rPr>
          <w:sz w:val="24"/>
          <w:szCs w:val="24"/>
        </w:rPr>
      </w:pPr>
      <w:r>
        <w:rPr>
          <w:sz w:val="24"/>
          <w:szCs w:val="24"/>
        </w:rPr>
        <w:t xml:space="preserve">  </w:t>
      </w:r>
      <w:r>
        <w:rPr>
          <w:sz w:val="24"/>
          <w:szCs w:val="24"/>
          <w:lang w:val="uk-UA"/>
        </w:rPr>
        <w:t xml:space="preserve"> 3.</w:t>
      </w:r>
      <w:r w:rsidR="00B511E9">
        <w:rPr>
          <w:sz w:val="24"/>
          <w:szCs w:val="24"/>
          <w:lang w:val="uk-UA"/>
        </w:rPr>
        <w:t>С</w:t>
      </w:r>
      <w:r w:rsidR="00035D99" w:rsidRPr="00035D99">
        <w:rPr>
          <w:sz w:val="24"/>
          <w:szCs w:val="24"/>
        </w:rPr>
        <w:t>истем</w:t>
      </w:r>
      <w:r w:rsidR="00B511E9">
        <w:rPr>
          <w:sz w:val="24"/>
          <w:szCs w:val="24"/>
          <w:lang w:val="uk-UA"/>
        </w:rPr>
        <w:t>а</w:t>
      </w:r>
      <w:r w:rsidR="00035D99" w:rsidRPr="00035D99">
        <w:rPr>
          <w:sz w:val="24"/>
          <w:szCs w:val="24"/>
        </w:rPr>
        <w:t xml:space="preserve"> «стандарт-кост», використання</w:t>
      </w:r>
      <w:r w:rsidR="00B511E9">
        <w:rPr>
          <w:sz w:val="24"/>
          <w:szCs w:val="24"/>
          <w:lang w:val="uk-UA"/>
        </w:rPr>
        <w:t xml:space="preserve"> на підприємствах</w:t>
      </w:r>
      <w:r w:rsidR="00035D99" w:rsidRPr="00035D99">
        <w:rPr>
          <w:sz w:val="24"/>
          <w:szCs w:val="24"/>
        </w:rPr>
        <w:t xml:space="preserve">.                  </w:t>
      </w:r>
    </w:p>
    <w:p w:rsidR="00035D99" w:rsidRPr="00035D99" w:rsidRDefault="00035D99" w:rsidP="00035D99">
      <w:pPr>
        <w:pStyle w:val="31"/>
        <w:spacing w:after="0" w:line="240" w:lineRule="auto"/>
        <w:jc w:val="center"/>
        <w:rPr>
          <w:rFonts w:ascii="Times New Roman" w:hAnsi="Times New Roman" w:cs="Times New Roman"/>
          <w:b/>
          <w:i/>
          <w:sz w:val="24"/>
          <w:szCs w:val="24"/>
          <w:lang w:val="ru-RU"/>
        </w:rPr>
      </w:pPr>
    </w:p>
    <w:p w:rsidR="00035D99" w:rsidRDefault="00035D99" w:rsidP="00035D99">
      <w:pPr>
        <w:pStyle w:val="a3"/>
        <w:ind w:left="0"/>
        <w:jc w:val="center"/>
        <w:rPr>
          <w:b/>
          <w:sz w:val="24"/>
          <w:szCs w:val="24"/>
          <w:lang w:val="uk-UA"/>
        </w:rPr>
      </w:pPr>
      <w:r w:rsidRPr="005E3AF1">
        <w:rPr>
          <w:b/>
          <w:sz w:val="24"/>
          <w:szCs w:val="24"/>
        </w:rPr>
        <w:t>Для опрацювання питань рекомендовано опрацювати рекомендовану літературу</w:t>
      </w:r>
      <w:r>
        <w:rPr>
          <w:b/>
          <w:sz w:val="24"/>
          <w:szCs w:val="24"/>
          <w:lang w:val="uk-UA"/>
        </w:rPr>
        <w:t>.</w:t>
      </w:r>
    </w:p>
    <w:p w:rsidR="00035D99" w:rsidRPr="0007794F" w:rsidRDefault="00035D99" w:rsidP="009C321A">
      <w:pPr>
        <w:pStyle w:val="a3"/>
        <w:numPr>
          <w:ilvl w:val="0"/>
          <w:numId w:val="62"/>
        </w:numPr>
        <w:spacing w:after="0"/>
        <w:jc w:val="both"/>
        <w:rPr>
          <w:sz w:val="24"/>
          <w:szCs w:val="24"/>
          <w:lang w:val="uk-UA"/>
        </w:rPr>
      </w:pPr>
      <w:r w:rsidRPr="0007794F">
        <w:rPr>
          <w:sz w:val="24"/>
          <w:szCs w:val="24"/>
          <w:lang w:val="uk-UA"/>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07794F">
        <w:rPr>
          <w:sz w:val="24"/>
          <w:szCs w:val="24"/>
          <w:lang w:val="en-US"/>
        </w:rPr>
        <w:t>http</w:t>
      </w:r>
      <w:r w:rsidRPr="0007794F">
        <w:rPr>
          <w:sz w:val="24"/>
          <w:szCs w:val="24"/>
          <w:lang w:val="uk-UA"/>
        </w:rPr>
        <w:t>://</w:t>
      </w:r>
      <w:r w:rsidRPr="0007794F">
        <w:rPr>
          <w:sz w:val="24"/>
          <w:szCs w:val="24"/>
          <w:lang w:val="en-US"/>
        </w:rPr>
        <w:t>zakon</w:t>
      </w:r>
      <w:r w:rsidRPr="0007794F">
        <w:rPr>
          <w:sz w:val="24"/>
          <w:szCs w:val="24"/>
          <w:lang w:val="uk-UA"/>
        </w:rPr>
        <w:t>2.</w:t>
      </w:r>
      <w:r w:rsidRPr="0007794F">
        <w:rPr>
          <w:sz w:val="24"/>
          <w:szCs w:val="24"/>
          <w:lang w:val="en-US"/>
        </w:rPr>
        <w:t>radagov</w:t>
      </w:r>
      <w:r w:rsidRPr="0007794F">
        <w:rPr>
          <w:sz w:val="24"/>
          <w:szCs w:val="24"/>
          <w:lang w:val="uk-UA"/>
        </w:rPr>
        <w:t>.</w:t>
      </w:r>
      <w:r w:rsidRPr="0007794F">
        <w:rPr>
          <w:sz w:val="24"/>
          <w:szCs w:val="24"/>
          <w:lang w:val="en-US"/>
        </w:rPr>
        <w:t>ua</w:t>
      </w:r>
      <w:r w:rsidRPr="0007794F">
        <w:rPr>
          <w:sz w:val="24"/>
          <w:szCs w:val="24"/>
          <w:lang w:val="uk-UA"/>
        </w:rPr>
        <w:t>/</w:t>
      </w:r>
      <w:r w:rsidRPr="0007794F">
        <w:rPr>
          <w:sz w:val="24"/>
          <w:szCs w:val="24"/>
          <w:lang w:val="en-US"/>
        </w:rPr>
        <w:t>laws</w:t>
      </w:r>
      <w:r w:rsidRPr="0007794F">
        <w:rPr>
          <w:sz w:val="24"/>
          <w:szCs w:val="24"/>
          <w:lang w:val="uk-UA"/>
        </w:rPr>
        <w:t>/</w:t>
      </w:r>
      <w:r w:rsidRPr="0007794F">
        <w:rPr>
          <w:sz w:val="24"/>
          <w:szCs w:val="24"/>
          <w:lang w:val="en-US"/>
        </w:rPr>
        <w:t>show</w:t>
      </w:r>
      <w:r w:rsidRPr="0007794F">
        <w:rPr>
          <w:sz w:val="24"/>
          <w:szCs w:val="24"/>
          <w:lang w:val="uk-UA"/>
        </w:rPr>
        <w:t>/</w:t>
      </w:r>
      <w:r w:rsidRPr="0007794F">
        <w:rPr>
          <w:sz w:val="24"/>
          <w:szCs w:val="24"/>
          <w:lang w:val="en-US"/>
        </w:rPr>
        <w:t>z</w:t>
      </w:r>
      <w:r w:rsidRPr="0007794F">
        <w:rPr>
          <w:sz w:val="24"/>
          <w:szCs w:val="24"/>
          <w:lang w:val="uk-UA"/>
        </w:rPr>
        <w:t>0336-13.</w:t>
      </w:r>
    </w:p>
    <w:p w:rsidR="00035D99" w:rsidRPr="0007794F" w:rsidRDefault="00035D99" w:rsidP="009C321A">
      <w:pPr>
        <w:pStyle w:val="a3"/>
        <w:numPr>
          <w:ilvl w:val="0"/>
          <w:numId w:val="62"/>
        </w:numPr>
        <w:spacing w:after="0"/>
        <w:jc w:val="both"/>
        <w:rPr>
          <w:sz w:val="24"/>
          <w:szCs w:val="24"/>
          <w:lang w:val="uk-UA"/>
        </w:rPr>
      </w:pPr>
      <w:r w:rsidRPr="0007794F">
        <w:rPr>
          <w:sz w:val="24"/>
          <w:szCs w:val="24"/>
          <w:lang w:val="uk-UA"/>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035D99" w:rsidRPr="0007794F" w:rsidRDefault="00035D99" w:rsidP="009C321A">
      <w:pPr>
        <w:pStyle w:val="a7"/>
        <w:numPr>
          <w:ilvl w:val="0"/>
          <w:numId w:val="62"/>
        </w:numPr>
        <w:spacing w:after="0" w:line="240" w:lineRule="auto"/>
        <w:jc w:val="both"/>
        <w:rPr>
          <w:rFonts w:ascii="Times New Roman" w:hAnsi="Times New Roman" w:cs="Times New Roman"/>
          <w:sz w:val="24"/>
          <w:szCs w:val="24"/>
        </w:rPr>
      </w:pPr>
      <w:r w:rsidRPr="0007794F">
        <w:rPr>
          <w:rFonts w:ascii="Times New Roman" w:hAnsi="Times New Roman" w:cs="Times New Roman"/>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035D99" w:rsidRPr="0007794F" w:rsidRDefault="00035D99" w:rsidP="009C321A">
      <w:pPr>
        <w:pStyle w:val="a7"/>
        <w:numPr>
          <w:ilvl w:val="0"/>
          <w:numId w:val="62"/>
        </w:numPr>
        <w:spacing w:after="0" w:line="240" w:lineRule="auto"/>
        <w:jc w:val="both"/>
        <w:rPr>
          <w:rFonts w:ascii="Times New Roman" w:hAnsi="Times New Roman" w:cs="Times New Roman"/>
          <w:sz w:val="24"/>
          <w:szCs w:val="24"/>
        </w:rPr>
      </w:pPr>
      <w:r w:rsidRPr="0007794F">
        <w:rPr>
          <w:rFonts w:ascii="Times New Roman" w:hAnsi="Times New Roman" w:cs="Times New Roman"/>
          <w:sz w:val="24"/>
          <w:szCs w:val="24"/>
        </w:rPr>
        <w:t>Положення (стандарт) бухгалтерського обліку 15 «Доходи», затверджено наказом МФ України від 29. 11. 1999 р. № 290.</w:t>
      </w:r>
    </w:p>
    <w:p w:rsidR="00035D99" w:rsidRPr="0007794F" w:rsidRDefault="00035D99" w:rsidP="009C321A">
      <w:pPr>
        <w:pStyle w:val="a7"/>
        <w:numPr>
          <w:ilvl w:val="0"/>
          <w:numId w:val="62"/>
        </w:numPr>
        <w:spacing w:after="0" w:line="240" w:lineRule="auto"/>
        <w:jc w:val="both"/>
        <w:rPr>
          <w:rFonts w:ascii="Times New Roman" w:hAnsi="Times New Roman" w:cs="Times New Roman"/>
          <w:sz w:val="24"/>
          <w:szCs w:val="24"/>
        </w:rPr>
      </w:pPr>
      <w:r w:rsidRPr="0007794F">
        <w:rPr>
          <w:rFonts w:ascii="Times New Roman" w:hAnsi="Times New Roman" w:cs="Times New Roman"/>
          <w:sz w:val="24"/>
          <w:szCs w:val="24"/>
        </w:rPr>
        <w:t>Положення (стандарт) бухгалтерського обліку 9 «Запаси», затверджено наказом МФ України від 20. 10. 1999 р. № 246.</w:t>
      </w:r>
    </w:p>
    <w:p w:rsidR="00446CC0" w:rsidRDefault="00446CC0" w:rsidP="00035D99">
      <w:pPr>
        <w:shd w:val="clear" w:color="auto" w:fill="FFFFFF"/>
        <w:ind w:left="360"/>
        <w:rPr>
          <w:rFonts w:ascii="Times New Roman" w:hAnsi="Times New Roman" w:cs="Times New Roman"/>
          <w:i/>
        </w:rPr>
      </w:pPr>
    </w:p>
    <w:p w:rsidR="00035D99" w:rsidRPr="00AB5D95" w:rsidRDefault="00035D99" w:rsidP="00035D99">
      <w:pPr>
        <w:shd w:val="clear" w:color="auto" w:fill="FFFFFF"/>
        <w:ind w:left="360"/>
        <w:rPr>
          <w:rFonts w:ascii="Times New Roman" w:hAnsi="Times New Roman" w:cs="Times New Roman"/>
          <w:i/>
          <w:sz w:val="24"/>
          <w:szCs w:val="24"/>
        </w:rPr>
      </w:pPr>
      <w:r w:rsidRPr="00AB5D95">
        <w:rPr>
          <w:rFonts w:ascii="Times New Roman" w:hAnsi="Times New Roman" w:cs="Times New Roman"/>
          <w:i/>
          <w:sz w:val="24"/>
          <w:szCs w:val="24"/>
        </w:rPr>
        <w:t>Основна та допоміжна література:</w:t>
      </w:r>
    </w:p>
    <w:p w:rsidR="00035D99" w:rsidRPr="00AB5D95" w:rsidRDefault="00035D99" w:rsidP="009C321A">
      <w:pPr>
        <w:pStyle w:val="a3"/>
        <w:numPr>
          <w:ilvl w:val="0"/>
          <w:numId w:val="63"/>
        </w:numPr>
        <w:spacing w:after="0"/>
        <w:jc w:val="both"/>
        <w:rPr>
          <w:sz w:val="24"/>
          <w:szCs w:val="24"/>
        </w:rPr>
      </w:pPr>
      <w:r w:rsidRPr="00AB5D95">
        <w:rPr>
          <w:sz w:val="24"/>
          <w:szCs w:val="24"/>
        </w:rPr>
        <w:t>Голов С.Ф. Управлінський облік: підручник / С.Ф.Голов. – ЦУЛ. – 2019. – 400 с.</w:t>
      </w:r>
    </w:p>
    <w:p w:rsidR="00035D99" w:rsidRPr="00AB5D95" w:rsidRDefault="00035D99" w:rsidP="009C321A">
      <w:pPr>
        <w:pStyle w:val="a3"/>
        <w:numPr>
          <w:ilvl w:val="0"/>
          <w:numId w:val="63"/>
        </w:numPr>
        <w:spacing w:after="0"/>
        <w:jc w:val="both"/>
        <w:rPr>
          <w:sz w:val="24"/>
          <w:szCs w:val="24"/>
        </w:rPr>
      </w:pPr>
      <w:r w:rsidRPr="00AB5D95">
        <w:rPr>
          <w:sz w:val="24"/>
          <w:szCs w:val="24"/>
        </w:rPr>
        <w:lastRenderedPageBreak/>
        <w:t>Карпенко О. В. Управлінський облік: навч. посіб./ О.В. Карпенко, Д.В. Карпенко. -К.: Центр учбової літератури, 2012. -296 с.</w:t>
      </w:r>
    </w:p>
    <w:p w:rsidR="00035D99" w:rsidRPr="00AB5D95" w:rsidRDefault="00035D99" w:rsidP="009C321A">
      <w:pPr>
        <w:pStyle w:val="a3"/>
        <w:numPr>
          <w:ilvl w:val="0"/>
          <w:numId w:val="63"/>
        </w:numPr>
        <w:spacing w:after="0"/>
        <w:jc w:val="both"/>
        <w:rPr>
          <w:sz w:val="24"/>
          <w:szCs w:val="24"/>
        </w:rPr>
      </w:pPr>
      <w:r w:rsidRPr="00AB5D95">
        <w:rPr>
          <w:sz w:val="24"/>
          <w:szCs w:val="24"/>
        </w:rPr>
        <w:t>Огійчук М. Фінансовий та управлінський облік за національними стандартами: підручник / М.Огійчук . – Алерта, 2016. – 1040 с.</w:t>
      </w:r>
    </w:p>
    <w:p w:rsidR="00035D99" w:rsidRPr="00AB5D95" w:rsidRDefault="00035D99" w:rsidP="009C321A">
      <w:pPr>
        <w:pStyle w:val="a3"/>
        <w:numPr>
          <w:ilvl w:val="0"/>
          <w:numId w:val="63"/>
        </w:numPr>
        <w:spacing w:after="0"/>
        <w:jc w:val="both"/>
        <w:rPr>
          <w:sz w:val="24"/>
          <w:szCs w:val="24"/>
        </w:rPr>
      </w:pPr>
      <w:r w:rsidRPr="00AB5D95">
        <w:rPr>
          <w:sz w:val="24"/>
          <w:szCs w:val="24"/>
        </w:rPr>
        <w:t xml:space="preserve">Партин Г.О. Управлінський облік: підручник / Г.О.Партин та ін. – Л.: Вид-во Львів.політехніки, 2013.– 279 с. </w:t>
      </w:r>
    </w:p>
    <w:p w:rsidR="00035D99" w:rsidRPr="00AB5D95" w:rsidRDefault="00035D99" w:rsidP="009C321A">
      <w:pPr>
        <w:pStyle w:val="a7"/>
        <w:numPr>
          <w:ilvl w:val="0"/>
          <w:numId w:val="63"/>
        </w:numPr>
        <w:tabs>
          <w:tab w:val="left" w:pos="10260"/>
        </w:tabs>
        <w:spacing w:after="0" w:line="240" w:lineRule="auto"/>
        <w:jc w:val="both"/>
        <w:rPr>
          <w:rFonts w:ascii="Times New Roman" w:hAnsi="Times New Roman" w:cs="Times New Roman"/>
          <w:sz w:val="24"/>
          <w:szCs w:val="24"/>
        </w:rPr>
      </w:pPr>
      <w:r w:rsidRPr="00AB5D95">
        <w:rPr>
          <w:rFonts w:ascii="Times New Roman" w:hAnsi="Times New Roman" w:cs="Times New Roman"/>
          <w:sz w:val="24"/>
          <w:szCs w:val="24"/>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AB5D95">
        <w:rPr>
          <w:rFonts w:ascii="Times New Roman" w:hAnsi="Times New Roman" w:cs="Times New Roman"/>
          <w:sz w:val="24"/>
          <w:szCs w:val="24"/>
          <w:lang w:val="en-US"/>
        </w:rPr>
        <w:t>http</w:t>
      </w:r>
      <w:r w:rsidRPr="00AB5D95">
        <w:rPr>
          <w:rFonts w:ascii="Times New Roman" w:hAnsi="Times New Roman" w:cs="Times New Roman"/>
          <w:sz w:val="24"/>
          <w:szCs w:val="24"/>
        </w:rPr>
        <w:t>://</w:t>
      </w:r>
      <w:r w:rsidRPr="00AB5D95">
        <w:rPr>
          <w:rFonts w:ascii="Times New Roman" w:hAnsi="Times New Roman" w:cs="Times New Roman"/>
          <w:sz w:val="24"/>
          <w:szCs w:val="24"/>
          <w:lang w:val="en-US"/>
        </w:rPr>
        <w:t>nmu</w:t>
      </w:r>
      <w:r w:rsidRPr="00AB5D95">
        <w:rPr>
          <w:rFonts w:ascii="Times New Roman" w:hAnsi="Times New Roman" w:cs="Times New Roman"/>
          <w:sz w:val="24"/>
          <w:szCs w:val="24"/>
        </w:rPr>
        <w:t>.</w:t>
      </w:r>
      <w:r w:rsidRPr="00AB5D95">
        <w:rPr>
          <w:rFonts w:ascii="Times New Roman" w:hAnsi="Times New Roman" w:cs="Times New Roman"/>
          <w:sz w:val="24"/>
          <w:szCs w:val="24"/>
          <w:lang w:val="en-US"/>
        </w:rPr>
        <w:t>org</w:t>
      </w:r>
      <w:r w:rsidRPr="00AB5D95">
        <w:rPr>
          <w:rFonts w:ascii="Times New Roman" w:hAnsi="Times New Roman" w:cs="Times New Roman"/>
          <w:sz w:val="24"/>
          <w:szCs w:val="24"/>
        </w:rPr>
        <w:t>.</w:t>
      </w:r>
      <w:r w:rsidRPr="00AB5D95">
        <w:rPr>
          <w:rFonts w:ascii="Times New Roman" w:hAnsi="Times New Roman" w:cs="Times New Roman"/>
          <w:sz w:val="24"/>
          <w:szCs w:val="24"/>
          <w:lang w:val="en-US"/>
        </w:rPr>
        <w:t>ua</w:t>
      </w:r>
      <w:r w:rsidRPr="00AB5D95">
        <w:rPr>
          <w:rFonts w:ascii="Times New Roman" w:hAnsi="Times New Roman" w:cs="Times New Roman"/>
          <w:sz w:val="24"/>
          <w:szCs w:val="24"/>
        </w:rPr>
        <w:t xml:space="preserve"> </w:t>
      </w:r>
    </w:p>
    <w:p w:rsidR="00035D99" w:rsidRPr="00AB5D95" w:rsidRDefault="00035D99" w:rsidP="00035D99">
      <w:pPr>
        <w:pStyle w:val="a3"/>
        <w:rPr>
          <w:b/>
          <w:sz w:val="24"/>
          <w:szCs w:val="24"/>
          <w:lang w:val="uk-UA"/>
        </w:rPr>
      </w:pPr>
      <w:r w:rsidRPr="00AB5D95">
        <w:rPr>
          <w:i/>
          <w:sz w:val="24"/>
          <w:szCs w:val="24"/>
          <w:lang w:val="uk-UA"/>
        </w:rPr>
        <w:t>Ресурси інтернету</w:t>
      </w:r>
      <w:r w:rsidRPr="00AB5D95">
        <w:rPr>
          <w:sz w:val="24"/>
          <w:szCs w:val="24"/>
          <w:lang w:val="uk-UA"/>
        </w:rPr>
        <w:t>:</w:t>
      </w:r>
    </w:p>
    <w:p w:rsidR="00035D99" w:rsidRPr="00AB5D95" w:rsidRDefault="00035D99" w:rsidP="00035D99">
      <w:pPr>
        <w:pStyle w:val="a3"/>
        <w:spacing w:after="0"/>
        <w:ind w:left="0"/>
        <w:jc w:val="both"/>
        <w:rPr>
          <w:sz w:val="24"/>
          <w:szCs w:val="24"/>
          <w:lang w:val="uk-UA"/>
        </w:rPr>
      </w:pPr>
      <w:r w:rsidRPr="00AB5D95">
        <w:rPr>
          <w:sz w:val="24"/>
          <w:szCs w:val="24"/>
          <w:lang w:val="en-US"/>
        </w:rPr>
        <w:t>http</w:t>
      </w:r>
      <w:r w:rsidRPr="00AB5D95">
        <w:rPr>
          <w:sz w:val="24"/>
          <w:szCs w:val="24"/>
          <w:lang w:val="uk-UA"/>
        </w:rPr>
        <w:t xml:space="preserve">:// </w:t>
      </w:r>
      <w:r w:rsidRPr="00AB5D95">
        <w:rPr>
          <w:sz w:val="24"/>
          <w:szCs w:val="24"/>
          <w:lang w:val="en-US"/>
        </w:rPr>
        <w:t>www</w:t>
      </w:r>
      <w:r w:rsidRPr="00AB5D95">
        <w:rPr>
          <w:sz w:val="24"/>
          <w:szCs w:val="24"/>
          <w:lang w:val="uk-UA"/>
        </w:rPr>
        <w:t xml:space="preserve">. </w:t>
      </w:r>
      <w:r w:rsidRPr="00AB5D95">
        <w:rPr>
          <w:sz w:val="24"/>
          <w:szCs w:val="24"/>
          <w:lang w:val="en-US"/>
        </w:rPr>
        <w:t>library</w:t>
      </w:r>
      <w:r w:rsidRPr="00AB5D95">
        <w:rPr>
          <w:sz w:val="24"/>
          <w:szCs w:val="24"/>
          <w:lang w:val="uk-UA"/>
        </w:rPr>
        <w:t xml:space="preserve">. </w:t>
      </w:r>
      <w:r w:rsidRPr="00AB5D95">
        <w:rPr>
          <w:sz w:val="24"/>
          <w:szCs w:val="24"/>
          <w:lang w:val="en-US"/>
        </w:rPr>
        <w:t>univ</w:t>
      </w:r>
      <w:r w:rsidRPr="00AB5D95">
        <w:rPr>
          <w:sz w:val="24"/>
          <w:szCs w:val="24"/>
          <w:lang w:val="uk-UA"/>
        </w:rPr>
        <w:t>.</w:t>
      </w:r>
      <w:r w:rsidRPr="00AB5D95">
        <w:rPr>
          <w:sz w:val="24"/>
          <w:szCs w:val="24"/>
          <w:lang w:val="en-US"/>
        </w:rPr>
        <w:t>kiev</w:t>
      </w:r>
      <w:r w:rsidRPr="00AB5D95">
        <w:rPr>
          <w:sz w:val="24"/>
          <w:szCs w:val="24"/>
          <w:lang w:val="uk-UA"/>
        </w:rPr>
        <w:t>.</w:t>
      </w:r>
      <w:r w:rsidRPr="00AB5D95">
        <w:rPr>
          <w:sz w:val="24"/>
          <w:szCs w:val="24"/>
          <w:lang w:val="en-US"/>
        </w:rPr>
        <w:t>ua</w:t>
      </w:r>
      <w:r w:rsidRPr="00AB5D95">
        <w:rPr>
          <w:sz w:val="24"/>
          <w:szCs w:val="24"/>
          <w:lang w:val="uk-UA"/>
        </w:rPr>
        <w:t>/</w:t>
      </w:r>
      <w:r w:rsidRPr="00AB5D95">
        <w:rPr>
          <w:sz w:val="24"/>
          <w:szCs w:val="24"/>
          <w:lang w:val="en-US"/>
        </w:rPr>
        <w:t>ukr</w:t>
      </w:r>
      <w:r w:rsidRPr="00AB5D95">
        <w:rPr>
          <w:sz w:val="24"/>
          <w:szCs w:val="24"/>
          <w:lang w:val="uk-UA"/>
        </w:rPr>
        <w:t>/</w:t>
      </w:r>
      <w:r w:rsidRPr="00AB5D95">
        <w:rPr>
          <w:sz w:val="24"/>
          <w:szCs w:val="24"/>
          <w:lang w:val="en-US"/>
        </w:rPr>
        <w:t>res</w:t>
      </w:r>
      <w:r w:rsidRPr="00AB5D95">
        <w:rPr>
          <w:sz w:val="24"/>
          <w:szCs w:val="24"/>
          <w:lang w:val="uk-UA"/>
        </w:rPr>
        <w:t>/</w:t>
      </w:r>
      <w:r w:rsidRPr="00AB5D95">
        <w:rPr>
          <w:sz w:val="24"/>
          <w:szCs w:val="24"/>
          <w:lang w:val="en-US"/>
        </w:rPr>
        <w:t>resour</w:t>
      </w:r>
      <w:r w:rsidRPr="00AB5D95">
        <w:rPr>
          <w:sz w:val="24"/>
          <w:szCs w:val="24"/>
          <w:lang w:val="uk-UA"/>
        </w:rPr>
        <w:t>.</w:t>
      </w:r>
      <w:r w:rsidRPr="00AB5D95">
        <w:rPr>
          <w:sz w:val="24"/>
          <w:szCs w:val="24"/>
          <w:lang w:val="en-US"/>
        </w:rPr>
        <w:t>php</w:t>
      </w:r>
      <w:r w:rsidRPr="00AB5D95">
        <w:rPr>
          <w:sz w:val="24"/>
          <w:szCs w:val="24"/>
          <w:lang w:val="uk-UA"/>
        </w:rPr>
        <w:t>3 – Бібліотеки в Україні.</w:t>
      </w:r>
    </w:p>
    <w:p w:rsidR="00035D99" w:rsidRPr="00AB5D95" w:rsidRDefault="00035D99" w:rsidP="00035D99">
      <w:pPr>
        <w:pStyle w:val="a3"/>
        <w:spacing w:after="0"/>
        <w:ind w:left="0"/>
        <w:jc w:val="both"/>
        <w:rPr>
          <w:sz w:val="24"/>
          <w:szCs w:val="24"/>
        </w:rPr>
      </w:pPr>
      <w:r w:rsidRPr="00AB5D95">
        <w:rPr>
          <w:sz w:val="24"/>
          <w:szCs w:val="24"/>
          <w:lang w:val="en-US"/>
        </w:rPr>
        <w:t>http</w:t>
      </w:r>
      <w:r w:rsidRPr="00AB5D95">
        <w:rPr>
          <w:sz w:val="24"/>
          <w:szCs w:val="24"/>
        </w:rPr>
        <w:t>://</w:t>
      </w:r>
      <w:r w:rsidRPr="00AB5D95">
        <w:rPr>
          <w:sz w:val="24"/>
          <w:szCs w:val="24"/>
          <w:lang w:val="en-US"/>
        </w:rPr>
        <w:t>www</w:t>
      </w:r>
      <w:r w:rsidRPr="00AB5D95">
        <w:rPr>
          <w:sz w:val="24"/>
          <w:szCs w:val="24"/>
        </w:rPr>
        <w:t>.</w:t>
      </w:r>
      <w:r w:rsidRPr="00AB5D95">
        <w:rPr>
          <w:sz w:val="24"/>
          <w:szCs w:val="24"/>
          <w:lang w:val="en-US"/>
        </w:rPr>
        <w:t>nbuv</w:t>
      </w:r>
      <w:r w:rsidRPr="00AB5D95">
        <w:rPr>
          <w:sz w:val="24"/>
          <w:szCs w:val="24"/>
        </w:rPr>
        <w:t>.</w:t>
      </w:r>
      <w:r w:rsidRPr="00AB5D95">
        <w:rPr>
          <w:sz w:val="24"/>
          <w:szCs w:val="24"/>
          <w:lang w:val="en-US"/>
        </w:rPr>
        <w:t>gov</w:t>
      </w:r>
      <w:r w:rsidRPr="00AB5D95">
        <w:rPr>
          <w:sz w:val="24"/>
          <w:szCs w:val="24"/>
        </w:rPr>
        <w:t>.</w:t>
      </w:r>
      <w:r w:rsidRPr="00AB5D95">
        <w:rPr>
          <w:sz w:val="24"/>
          <w:szCs w:val="24"/>
          <w:lang w:val="en-US"/>
        </w:rPr>
        <w:t>ua</w:t>
      </w:r>
      <w:r w:rsidRPr="00AB5D95">
        <w:rPr>
          <w:sz w:val="24"/>
          <w:szCs w:val="24"/>
        </w:rPr>
        <w:t>/–Національна бібліотека України ім. В.І.Вернадського</w:t>
      </w:r>
    </w:p>
    <w:p w:rsidR="00035D99" w:rsidRPr="00AB5D95" w:rsidRDefault="00035D99" w:rsidP="00035D99">
      <w:pPr>
        <w:pStyle w:val="a3"/>
        <w:spacing w:after="0"/>
        <w:ind w:left="0"/>
        <w:jc w:val="both"/>
        <w:rPr>
          <w:sz w:val="24"/>
          <w:szCs w:val="24"/>
        </w:rPr>
      </w:pPr>
      <w:r w:rsidRPr="00AB5D95">
        <w:rPr>
          <w:sz w:val="24"/>
          <w:szCs w:val="24"/>
          <w:lang w:val="en-US"/>
        </w:rPr>
        <w:t>http</w:t>
      </w:r>
      <w:r w:rsidRPr="00AB5D95">
        <w:rPr>
          <w:sz w:val="24"/>
          <w:szCs w:val="24"/>
        </w:rPr>
        <w:t>://</w:t>
      </w:r>
      <w:r w:rsidRPr="00AB5D95">
        <w:rPr>
          <w:sz w:val="24"/>
          <w:szCs w:val="24"/>
          <w:lang w:val="en-US"/>
        </w:rPr>
        <w:t>www</w:t>
      </w:r>
      <w:r w:rsidRPr="00AB5D95">
        <w:rPr>
          <w:sz w:val="24"/>
          <w:szCs w:val="24"/>
        </w:rPr>
        <w:t>.</w:t>
      </w:r>
      <w:r w:rsidRPr="00AB5D95">
        <w:rPr>
          <w:sz w:val="24"/>
          <w:szCs w:val="24"/>
          <w:lang w:val="en-US"/>
        </w:rPr>
        <w:t>nbuv</w:t>
      </w:r>
      <w:r w:rsidRPr="00AB5D95">
        <w:rPr>
          <w:sz w:val="24"/>
          <w:szCs w:val="24"/>
        </w:rPr>
        <w:t>.</w:t>
      </w:r>
      <w:r w:rsidRPr="00AB5D95">
        <w:rPr>
          <w:sz w:val="24"/>
          <w:szCs w:val="24"/>
          <w:lang w:val="en-US"/>
        </w:rPr>
        <w:t>gov</w:t>
      </w:r>
      <w:r w:rsidRPr="00AB5D95">
        <w:rPr>
          <w:sz w:val="24"/>
          <w:szCs w:val="24"/>
        </w:rPr>
        <w:t>.</w:t>
      </w:r>
      <w:r w:rsidRPr="00AB5D95">
        <w:rPr>
          <w:sz w:val="24"/>
          <w:szCs w:val="24"/>
          <w:lang w:val="en-US"/>
        </w:rPr>
        <w:t>ua</w:t>
      </w:r>
      <w:r w:rsidRPr="00AB5D95">
        <w:rPr>
          <w:sz w:val="24"/>
          <w:szCs w:val="24"/>
        </w:rPr>
        <w:t>/</w:t>
      </w:r>
      <w:r w:rsidRPr="00AB5D95">
        <w:rPr>
          <w:sz w:val="24"/>
          <w:szCs w:val="24"/>
          <w:lang w:val="en-US"/>
        </w:rPr>
        <w:t>portal</w:t>
      </w:r>
      <w:r w:rsidRPr="00AB5D95">
        <w:rPr>
          <w:sz w:val="24"/>
          <w:szCs w:val="24"/>
        </w:rPr>
        <w:t>/</w:t>
      </w:r>
      <w:r w:rsidRPr="00AB5D95">
        <w:rPr>
          <w:sz w:val="24"/>
          <w:szCs w:val="24"/>
          <w:lang w:val="en-US"/>
        </w:rPr>
        <w:t>libukr</w:t>
      </w:r>
      <w:r w:rsidRPr="00AB5D95">
        <w:rPr>
          <w:sz w:val="24"/>
          <w:szCs w:val="24"/>
        </w:rPr>
        <w:t>.</w:t>
      </w:r>
      <w:r w:rsidRPr="00AB5D95">
        <w:rPr>
          <w:sz w:val="24"/>
          <w:szCs w:val="24"/>
          <w:lang w:val="en-US"/>
        </w:rPr>
        <w:t>html</w:t>
      </w:r>
      <w:r w:rsidRPr="00AB5D95">
        <w:rPr>
          <w:sz w:val="24"/>
          <w:szCs w:val="24"/>
        </w:rPr>
        <w:t xml:space="preserve"> – Бібліотеки та науково-інформаційні центри України.</w:t>
      </w:r>
    </w:p>
    <w:p w:rsidR="00035D99" w:rsidRPr="00AB5D95" w:rsidRDefault="00035D99" w:rsidP="00035D99">
      <w:pPr>
        <w:pStyle w:val="a3"/>
        <w:spacing w:after="0"/>
        <w:ind w:left="0"/>
        <w:jc w:val="both"/>
        <w:rPr>
          <w:sz w:val="24"/>
          <w:szCs w:val="24"/>
        </w:rPr>
      </w:pPr>
      <w:r w:rsidRPr="00AB5D95">
        <w:rPr>
          <w:sz w:val="24"/>
          <w:szCs w:val="24"/>
          <w:lang w:val="en-US"/>
        </w:rPr>
        <w:t>http</w:t>
      </w:r>
      <w:r w:rsidRPr="00AB5D95">
        <w:rPr>
          <w:sz w:val="24"/>
          <w:szCs w:val="24"/>
        </w:rPr>
        <w:t xml:space="preserve">:// </w:t>
      </w:r>
      <w:r w:rsidRPr="00AB5D95">
        <w:rPr>
          <w:sz w:val="24"/>
          <w:szCs w:val="24"/>
          <w:lang w:val="en-US"/>
        </w:rPr>
        <w:t>www</w:t>
      </w:r>
      <w:r w:rsidRPr="00AB5D95">
        <w:rPr>
          <w:sz w:val="24"/>
          <w:szCs w:val="24"/>
        </w:rPr>
        <w:t xml:space="preserve">. </w:t>
      </w:r>
      <w:r w:rsidRPr="00AB5D95">
        <w:rPr>
          <w:sz w:val="24"/>
          <w:szCs w:val="24"/>
          <w:lang w:val="en-US"/>
        </w:rPr>
        <w:t>library</w:t>
      </w:r>
      <w:r w:rsidRPr="00AB5D95">
        <w:rPr>
          <w:sz w:val="24"/>
          <w:szCs w:val="24"/>
        </w:rPr>
        <w:t xml:space="preserve">. </w:t>
      </w:r>
      <w:r w:rsidRPr="00AB5D95">
        <w:rPr>
          <w:sz w:val="24"/>
          <w:szCs w:val="24"/>
          <w:lang w:val="en-US"/>
        </w:rPr>
        <w:t>lviv</w:t>
      </w:r>
      <w:r w:rsidRPr="00AB5D95">
        <w:rPr>
          <w:sz w:val="24"/>
          <w:szCs w:val="24"/>
        </w:rPr>
        <w:t>.</w:t>
      </w:r>
      <w:r w:rsidRPr="00AB5D95">
        <w:rPr>
          <w:sz w:val="24"/>
          <w:szCs w:val="24"/>
          <w:lang w:val="en-US"/>
        </w:rPr>
        <w:t>ua</w:t>
      </w:r>
      <w:r w:rsidRPr="00AB5D95">
        <w:rPr>
          <w:sz w:val="24"/>
          <w:szCs w:val="24"/>
        </w:rPr>
        <w:t xml:space="preserve"> / – Львівська національна наукова бібліотека України ім. В. Стефаника.</w:t>
      </w:r>
    </w:p>
    <w:p w:rsidR="00035D99" w:rsidRPr="00AB5D95" w:rsidRDefault="00035D99" w:rsidP="00035D99">
      <w:pPr>
        <w:pStyle w:val="a3"/>
        <w:spacing w:after="0"/>
        <w:ind w:left="0"/>
        <w:jc w:val="both"/>
        <w:rPr>
          <w:sz w:val="24"/>
          <w:szCs w:val="24"/>
        </w:rPr>
      </w:pPr>
      <w:r w:rsidRPr="00AB5D95">
        <w:rPr>
          <w:sz w:val="24"/>
          <w:szCs w:val="24"/>
          <w:lang w:val="en-US"/>
        </w:rPr>
        <w:t>http</w:t>
      </w:r>
      <w:r w:rsidRPr="00AB5D95">
        <w:rPr>
          <w:sz w:val="24"/>
          <w:szCs w:val="24"/>
        </w:rPr>
        <w:t>://</w:t>
      </w:r>
      <w:r w:rsidRPr="00AB5D95">
        <w:rPr>
          <w:sz w:val="24"/>
          <w:szCs w:val="24"/>
          <w:lang w:val="en-US"/>
        </w:rPr>
        <w:t>uk</w:t>
      </w:r>
      <w:r w:rsidRPr="00AB5D95">
        <w:rPr>
          <w:sz w:val="24"/>
          <w:szCs w:val="24"/>
        </w:rPr>
        <w:t>.</w:t>
      </w:r>
      <w:r w:rsidRPr="00AB5D95">
        <w:rPr>
          <w:sz w:val="24"/>
          <w:szCs w:val="24"/>
          <w:lang w:val="en-US"/>
        </w:rPr>
        <w:t>wikipedia</w:t>
      </w:r>
      <w:r w:rsidRPr="00AB5D95">
        <w:rPr>
          <w:sz w:val="24"/>
          <w:szCs w:val="24"/>
        </w:rPr>
        <w:t>.</w:t>
      </w:r>
      <w:r w:rsidRPr="00AB5D95">
        <w:rPr>
          <w:sz w:val="24"/>
          <w:szCs w:val="24"/>
          <w:lang w:val="en-US"/>
        </w:rPr>
        <w:t>org</w:t>
      </w:r>
      <w:r w:rsidRPr="00AB5D95">
        <w:rPr>
          <w:sz w:val="24"/>
          <w:szCs w:val="24"/>
        </w:rPr>
        <w:t xml:space="preserve"> – вільна енциклопедія.</w:t>
      </w:r>
    </w:p>
    <w:p w:rsidR="00035D99" w:rsidRPr="00AB5D95" w:rsidRDefault="00035D99" w:rsidP="00035D99">
      <w:pPr>
        <w:pStyle w:val="a3"/>
        <w:spacing w:after="0"/>
        <w:ind w:left="0"/>
        <w:jc w:val="both"/>
        <w:rPr>
          <w:sz w:val="24"/>
          <w:szCs w:val="24"/>
        </w:rPr>
      </w:pPr>
      <w:r w:rsidRPr="00AB5D95">
        <w:rPr>
          <w:sz w:val="24"/>
          <w:szCs w:val="24"/>
          <w:lang w:val="en-US"/>
        </w:rPr>
        <w:t>www</w:t>
      </w:r>
      <w:r w:rsidRPr="00AB5D95">
        <w:rPr>
          <w:sz w:val="24"/>
          <w:szCs w:val="24"/>
        </w:rPr>
        <w:t>.</w:t>
      </w:r>
      <w:r w:rsidRPr="00AB5D95">
        <w:rPr>
          <w:sz w:val="24"/>
          <w:szCs w:val="24"/>
          <w:lang w:val="en-US"/>
        </w:rPr>
        <w:t>minfin</w:t>
      </w:r>
      <w:r w:rsidRPr="00AB5D95">
        <w:rPr>
          <w:sz w:val="24"/>
          <w:szCs w:val="24"/>
        </w:rPr>
        <w:t>.</w:t>
      </w:r>
      <w:r w:rsidRPr="00AB5D95">
        <w:rPr>
          <w:sz w:val="24"/>
          <w:szCs w:val="24"/>
          <w:lang w:val="en-US"/>
        </w:rPr>
        <w:t>gov</w:t>
      </w:r>
      <w:r w:rsidRPr="00AB5D95">
        <w:rPr>
          <w:sz w:val="24"/>
          <w:szCs w:val="24"/>
        </w:rPr>
        <w:t>.</w:t>
      </w:r>
      <w:r w:rsidRPr="00AB5D95">
        <w:rPr>
          <w:sz w:val="24"/>
          <w:szCs w:val="24"/>
          <w:lang w:val="en-US"/>
        </w:rPr>
        <w:t>ua</w:t>
      </w:r>
      <w:r w:rsidRPr="00AB5D95">
        <w:rPr>
          <w:sz w:val="24"/>
          <w:szCs w:val="24"/>
        </w:rPr>
        <w:t xml:space="preserve"> – сайт Міністерства фінансів України.</w:t>
      </w:r>
    </w:p>
    <w:p w:rsidR="00035D99" w:rsidRPr="00AB5D95" w:rsidRDefault="00035D99" w:rsidP="00035D99">
      <w:pPr>
        <w:pStyle w:val="a3"/>
        <w:spacing w:after="0"/>
        <w:ind w:left="0"/>
        <w:jc w:val="both"/>
        <w:rPr>
          <w:sz w:val="24"/>
          <w:szCs w:val="24"/>
        </w:rPr>
      </w:pPr>
      <w:r w:rsidRPr="00AB5D95">
        <w:rPr>
          <w:sz w:val="24"/>
          <w:szCs w:val="24"/>
          <w:lang w:val="en-US"/>
        </w:rPr>
        <w:t>www</w:t>
      </w:r>
      <w:r w:rsidRPr="00AB5D95">
        <w:rPr>
          <w:sz w:val="24"/>
          <w:szCs w:val="24"/>
        </w:rPr>
        <w:t>.</w:t>
      </w:r>
      <w:r w:rsidRPr="00AB5D95">
        <w:rPr>
          <w:sz w:val="24"/>
          <w:szCs w:val="24"/>
          <w:lang w:val="en-US"/>
        </w:rPr>
        <w:t>osvita</w:t>
      </w:r>
      <w:r w:rsidRPr="00AB5D95">
        <w:rPr>
          <w:sz w:val="24"/>
          <w:szCs w:val="24"/>
        </w:rPr>
        <w:t>/</w:t>
      </w:r>
      <w:r w:rsidRPr="00AB5D95">
        <w:rPr>
          <w:sz w:val="24"/>
          <w:szCs w:val="24"/>
          <w:lang w:val="en-US"/>
        </w:rPr>
        <w:t>org</w:t>
      </w:r>
      <w:r w:rsidRPr="00AB5D95">
        <w:rPr>
          <w:sz w:val="24"/>
          <w:szCs w:val="24"/>
        </w:rPr>
        <w:t>.</w:t>
      </w:r>
      <w:r w:rsidRPr="00AB5D95">
        <w:rPr>
          <w:sz w:val="24"/>
          <w:szCs w:val="24"/>
          <w:lang w:val="en-US"/>
        </w:rPr>
        <w:t>ua</w:t>
      </w:r>
      <w:r w:rsidRPr="00AB5D95">
        <w:rPr>
          <w:sz w:val="24"/>
          <w:szCs w:val="24"/>
        </w:rPr>
        <w:t xml:space="preserve"> – сайт Міністерства освіти і науки України</w:t>
      </w:r>
    </w:p>
    <w:p w:rsidR="00B51FC5" w:rsidRPr="00AB5D95" w:rsidRDefault="00B51FC5" w:rsidP="00035D99">
      <w:pPr>
        <w:pStyle w:val="a8"/>
        <w:shd w:val="clear" w:color="auto" w:fill="FFFFFF"/>
        <w:spacing w:before="0" w:beforeAutospacing="0" w:after="0" w:afterAutospacing="0"/>
        <w:ind w:left="720"/>
        <w:textAlignment w:val="baseline"/>
        <w:rPr>
          <w:b/>
          <w:bCs/>
          <w:lang w:val="uk-UA"/>
        </w:rPr>
      </w:pPr>
    </w:p>
    <w:p w:rsidR="00035D99" w:rsidRDefault="00035D99" w:rsidP="00035D99">
      <w:pPr>
        <w:pStyle w:val="a8"/>
        <w:shd w:val="clear" w:color="auto" w:fill="FFFFFF"/>
        <w:spacing w:before="0" w:beforeAutospacing="0" w:after="0" w:afterAutospacing="0"/>
        <w:ind w:left="720"/>
        <w:textAlignment w:val="baseline"/>
        <w:rPr>
          <w:b/>
          <w:bCs/>
          <w:lang w:val="uk-UA"/>
        </w:rPr>
      </w:pPr>
      <w:r w:rsidRPr="00181A85">
        <w:rPr>
          <w:b/>
          <w:bCs/>
        </w:rPr>
        <w:t>Питання для самоконтролю</w:t>
      </w:r>
    </w:p>
    <w:p w:rsidR="00533242" w:rsidRPr="00533242" w:rsidRDefault="00533242" w:rsidP="009C321A">
      <w:pPr>
        <w:pStyle w:val="5"/>
        <w:numPr>
          <w:ilvl w:val="0"/>
          <w:numId w:val="54"/>
        </w:numPr>
        <w:jc w:val="both"/>
        <w:rPr>
          <w:sz w:val="24"/>
          <w:szCs w:val="24"/>
        </w:rPr>
      </w:pPr>
      <w:r w:rsidRPr="00533242">
        <w:rPr>
          <w:sz w:val="24"/>
          <w:szCs w:val="24"/>
        </w:rPr>
        <w:t>У чому полягає мета обліку та калькулювання за нормативними витратами ?</w:t>
      </w:r>
    </w:p>
    <w:p w:rsidR="00533242" w:rsidRPr="00533242" w:rsidRDefault="00533242" w:rsidP="009C321A">
      <w:pPr>
        <w:pStyle w:val="5"/>
        <w:numPr>
          <w:ilvl w:val="0"/>
          <w:numId w:val="54"/>
        </w:numPr>
        <w:jc w:val="both"/>
        <w:rPr>
          <w:sz w:val="24"/>
          <w:szCs w:val="24"/>
        </w:rPr>
      </w:pPr>
      <w:r w:rsidRPr="00533242">
        <w:rPr>
          <w:sz w:val="24"/>
          <w:szCs w:val="24"/>
        </w:rPr>
        <w:t>У чому полягає облік нормативних витрат?</w:t>
      </w:r>
    </w:p>
    <w:p w:rsidR="00533242" w:rsidRPr="00533242" w:rsidRDefault="00533242" w:rsidP="009C321A">
      <w:pPr>
        <w:pStyle w:val="5"/>
        <w:numPr>
          <w:ilvl w:val="0"/>
          <w:numId w:val="54"/>
        </w:numPr>
        <w:jc w:val="both"/>
        <w:rPr>
          <w:sz w:val="24"/>
          <w:szCs w:val="24"/>
        </w:rPr>
      </w:pPr>
      <w:r w:rsidRPr="00533242">
        <w:rPr>
          <w:sz w:val="24"/>
          <w:szCs w:val="24"/>
        </w:rPr>
        <w:t xml:space="preserve">Що ви розумієте під нормативними витратами ? </w:t>
      </w:r>
    </w:p>
    <w:p w:rsidR="00533242" w:rsidRPr="00533242" w:rsidRDefault="00533242" w:rsidP="009C321A">
      <w:pPr>
        <w:pStyle w:val="5"/>
        <w:numPr>
          <w:ilvl w:val="0"/>
          <w:numId w:val="54"/>
        </w:numPr>
        <w:jc w:val="both"/>
        <w:rPr>
          <w:sz w:val="24"/>
          <w:szCs w:val="24"/>
        </w:rPr>
      </w:pPr>
      <w:r w:rsidRPr="00533242">
        <w:rPr>
          <w:sz w:val="24"/>
          <w:szCs w:val="24"/>
        </w:rPr>
        <w:t xml:space="preserve">Для чого використовують нормативні витрати? </w:t>
      </w:r>
    </w:p>
    <w:p w:rsidR="00533242" w:rsidRPr="00533242" w:rsidRDefault="00533242" w:rsidP="009C321A">
      <w:pPr>
        <w:pStyle w:val="5"/>
        <w:numPr>
          <w:ilvl w:val="0"/>
          <w:numId w:val="54"/>
        </w:numPr>
        <w:jc w:val="both"/>
        <w:rPr>
          <w:sz w:val="24"/>
          <w:szCs w:val="24"/>
        </w:rPr>
      </w:pPr>
      <w:r w:rsidRPr="00533242">
        <w:rPr>
          <w:sz w:val="24"/>
          <w:szCs w:val="24"/>
        </w:rPr>
        <w:t>Дайте характеристику нормативних витрат.</w:t>
      </w:r>
    </w:p>
    <w:p w:rsidR="00533242" w:rsidRPr="00533242" w:rsidRDefault="00533242" w:rsidP="009C321A">
      <w:pPr>
        <w:pStyle w:val="5"/>
        <w:numPr>
          <w:ilvl w:val="0"/>
          <w:numId w:val="54"/>
        </w:numPr>
        <w:jc w:val="both"/>
        <w:rPr>
          <w:sz w:val="24"/>
          <w:szCs w:val="24"/>
        </w:rPr>
      </w:pPr>
      <w:r w:rsidRPr="00533242">
        <w:rPr>
          <w:sz w:val="24"/>
          <w:szCs w:val="24"/>
        </w:rPr>
        <w:t>Дайте характеристику нормативного методу обліку як ефективного інструменту планування, контролю та аналізу.</w:t>
      </w:r>
    </w:p>
    <w:p w:rsidR="00533242" w:rsidRPr="00533242" w:rsidRDefault="00533242" w:rsidP="009C321A">
      <w:pPr>
        <w:pStyle w:val="5"/>
        <w:numPr>
          <w:ilvl w:val="0"/>
          <w:numId w:val="54"/>
        </w:numPr>
        <w:jc w:val="both"/>
        <w:rPr>
          <w:sz w:val="24"/>
          <w:szCs w:val="24"/>
        </w:rPr>
      </w:pPr>
      <w:r w:rsidRPr="00533242">
        <w:rPr>
          <w:sz w:val="24"/>
          <w:szCs w:val="24"/>
        </w:rPr>
        <w:t>Які відхилення від норм вам відомі ?</w:t>
      </w:r>
    </w:p>
    <w:p w:rsidR="00533242" w:rsidRPr="00533242" w:rsidRDefault="00533242" w:rsidP="009C321A">
      <w:pPr>
        <w:pStyle w:val="5"/>
        <w:numPr>
          <w:ilvl w:val="0"/>
          <w:numId w:val="54"/>
        </w:numPr>
        <w:jc w:val="both"/>
        <w:rPr>
          <w:sz w:val="24"/>
          <w:szCs w:val="24"/>
        </w:rPr>
      </w:pPr>
      <w:r w:rsidRPr="00533242">
        <w:rPr>
          <w:sz w:val="24"/>
          <w:szCs w:val="24"/>
        </w:rPr>
        <w:t>Які ознаки класифікації відхилень ?</w:t>
      </w:r>
    </w:p>
    <w:p w:rsidR="00533242" w:rsidRPr="00533242" w:rsidRDefault="00533242" w:rsidP="009C321A">
      <w:pPr>
        <w:pStyle w:val="5"/>
        <w:numPr>
          <w:ilvl w:val="0"/>
          <w:numId w:val="54"/>
        </w:numPr>
        <w:jc w:val="both"/>
        <w:rPr>
          <w:sz w:val="24"/>
          <w:szCs w:val="24"/>
        </w:rPr>
      </w:pPr>
      <w:r w:rsidRPr="00533242">
        <w:rPr>
          <w:sz w:val="24"/>
          <w:szCs w:val="24"/>
        </w:rPr>
        <w:t>Як визначають відхилення від нормативних матеріальних витрат ?</w:t>
      </w:r>
    </w:p>
    <w:p w:rsidR="00533242" w:rsidRPr="00533242" w:rsidRDefault="00533242" w:rsidP="009C321A">
      <w:pPr>
        <w:pStyle w:val="5"/>
        <w:numPr>
          <w:ilvl w:val="0"/>
          <w:numId w:val="54"/>
        </w:numPr>
        <w:jc w:val="both"/>
        <w:rPr>
          <w:sz w:val="24"/>
          <w:szCs w:val="24"/>
        </w:rPr>
      </w:pPr>
      <w:r w:rsidRPr="00533242">
        <w:rPr>
          <w:sz w:val="24"/>
          <w:szCs w:val="24"/>
        </w:rPr>
        <w:t>Якими є причини таких відхилень? Наведіть приклади.</w:t>
      </w:r>
    </w:p>
    <w:p w:rsidR="00533242" w:rsidRPr="00533242" w:rsidRDefault="00533242" w:rsidP="009C321A">
      <w:pPr>
        <w:pStyle w:val="5"/>
        <w:numPr>
          <w:ilvl w:val="0"/>
          <w:numId w:val="54"/>
        </w:numPr>
        <w:jc w:val="both"/>
        <w:rPr>
          <w:sz w:val="24"/>
          <w:szCs w:val="24"/>
        </w:rPr>
      </w:pPr>
      <w:r w:rsidRPr="00533242">
        <w:rPr>
          <w:sz w:val="24"/>
          <w:szCs w:val="24"/>
        </w:rPr>
        <w:t>Як визначити відхилення від нормативних витрат на оплату праці ?</w:t>
      </w:r>
    </w:p>
    <w:p w:rsidR="00533242" w:rsidRDefault="00533242" w:rsidP="00533242">
      <w:pPr>
        <w:pStyle w:val="2"/>
        <w:spacing w:after="0" w:line="240" w:lineRule="auto"/>
        <w:jc w:val="both"/>
        <w:rPr>
          <w:b/>
          <w:sz w:val="28"/>
          <w:szCs w:val="28"/>
          <w:lang w:val="uk-UA"/>
        </w:rPr>
      </w:pPr>
    </w:p>
    <w:p w:rsidR="000A370E" w:rsidRPr="004F6FE7" w:rsidRDefault="004F6FE7" w:rsidP="00533242">
      <w:pPr>
        <w:pStyle w:val="2"/>
        <w:spacing w:after="0" w:line="240" w:lineRule="auto"/>
        <w:jc w:val="both"/>
        <w:rPr>
          <w:b/>
          <w:sz w:val="24"/>
          <w:szCs w:val="24"/>
          <w:lang w:val="uk-UA"/>
        </w:rPr>
      </w:pPr>
      <w:r w:rsidRPr="004F6FE7">
        <w:rPr>
          <w:b/>
          <w:sz w:val="24"/>
          <w:szCs w:val="24"/>
          <w:lang w:val="uk-UA"/>
        </w:rPr>
        <w:t>Тестові завдання</w:t>
      </w:r>
    </w:p>
    <w:p w:rsidR="004F6FE7" w:rsidRPr="004F6FE7" w:rsidRDefault="00036FF0" w:rsidP="000D6C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4F6FE7" w:rsidRPr="004F6FE7">
        <w:rPr>
          <w:rFonts w:ascii="Times New Roman" w:hAnsi="Times New Roman" w:cs="Times New Roman"/>
          <w:sz w:val="24"/>
          <w:szCs w:val="24"/>
        </w:rPr>
        <w:t>Нормальна   виробнича  потужність – це:</w:t>
      </w:r>
    </w:p>
    <w:p w:rsidR="004F6FE7" w:rsidRPr="004F6FE7" w:rsidRDefault="004F6FE7" w:rsidP="009C321A">
      <w:pPr>
        <w:numPr>
          <w:ilvl w:val="0"/>
          <w:numId w:val="55"/>
        </w:num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Очікуваний середній обсяг діяльності, що може бути досягнутий за умови звичайної діяльності протягом кількох років або операційних циклів.</w:t>
      </w:r>
    </w:p>
    <w:p w:rsidR="004F6FE7" w:rsidRPr="004F6FE7" w:rsidRDefault="004F6FE7" w:rsidP="009C321A">
      <w:pPr>
        <w:numPr>
          <w:ilvl w:val="0"/>
          <w:numId w:val="55"/>
        </w:numPr>
        <w:spacing w:after="0" w:line="240" w:lineRule="auto"/>
        <w:jc w:val="both"/>
        <w:rPr>
          <w:rFonts w:ascii="Times New Roman" w:hAnsi="Times New Roman" w:cs="Times New Roman"/>
          <w:color w:val="000000"/>
          <w:sz w:val="24"/>
          <w:szCs w:val="24"/>
        </w:rPr>
      </w:pPr>
      <w:r w:rsidRPr="004F6FE7">
        <w:rPr>
          <w:rFonts w:ascii="Times New Roman" w:hAnsi="Times New Roman" w:cs="Times New Roman"/>
          <w:sz w:val="24"/>
          <w:szCs w:val="24"/>
        </w:rPr>
        <w:t xml:space="preserve">Обсяг діяльності з </w:t>
      </w:r>
      <w:r w:rsidRPr="004F6FE7">
        <w:rPr>
          <w:rFonts w:ascii="Times New Roman" w:hAnsi="Times New Roman" w:cs="Times New Roman"/>
          <w:color w:val="000000"/>
          <w:sz w:val="24"/>
          <w:szCs w:val="24"/>
        </w:rPr>
        <w:t>врахуванням спеціальних умов функціонування підприємства в залежності від специфіки організації виробництва;</w:t>
      </w:r>
    </w:p>
    <w:p w:rsidR="004F6FE7" w:rsidRPr="004F6FE7" w:rsidRDefault="004F6FE7" w:rsidP="009C321A">
      <w:pPr>
        <w:numPr>
          <w:ilvl w:val="0"/>
          <w:numId w:val="55"/>
        </w:numPr>
        <w:spacing w:after="0" w:line="240" w:lineRule="auto"/>
        <w:jc w:val="both"/>
        <w:rPr>
          <w:rFonts w:ascii="Times New Roman" w:hAnsi="Times New Roman" w:cs="Times New Roman"/>
          <w:color w:val="000000"/>
          <w:sz w:val="24"/>
          <w:szCs w:val="24"/>
        </w:rPr>
      </w:pPr>
      <w:r w:rsidRPr="004F6FE7">
        <w:rPr>
          <w:rFonts w:ascii="Times New Roman" w:hAnsi="Times New Roman" w:cs="Times New Roman"/>
          <w:color w:val="000000"/>
          <w:sz w:val="24"/>
          <w:szCs w:val="24"/>
        </w:rPr>
        <w:t>Обсяг,  який не змінюється протягом тривалого періоду.</w:t>
      </w:r>
    </w:p>
    <w:p w:rsidR="004F6FE7" w:rsidRPr="004F6FE7" w:rsidRDefault="004F6FE7" w:rsidP="009C321A">
      <w:pPr>
        <w:numPr>
          <w:ilvl w:val="0"/>
          <w:numId w:val="55"/>
        </w:num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Усі відповіді вірні.</w:t>
      </w:r>
    </w:p>
    <w:p w:rsidR="0007794F" w:rsidRDefault="0007794F" w:rsidP="000D6CEF">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4F6FE7" w:rsidRPr="004F6FE7" w:rsidRDefault="00036FF0" w:rsidP="000D6CEF">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4F6FE7" w:rsidRPr="004F6FE7">
        <w:rPr>
          <w:rFonts w:ascii="Times New Roman" w:hAnsi="Times New Roman" w:cs="Times New Roman"/>
          <w:color w:val="000000"/>
          <w:sz w:val="24"/>
          <w:szCs w:val="24"/>
        </w:rPr>
        <w:t>. На основі чого  розраховується нормативна калькуляція:</w:t>
      </w:r>
    </w:p>
    <w:p w:rsidR="004F6FE7" w:rsidRPr="004F6FE7" w:rsidRDefault="004F6FE7" w:rsidP="009C321A">
      <w:pPr>
        <w:numPr>
          <w:ilvl w:val="0"/>
          <w:numId w:val="5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F6FE7">
        <w:rPr>
          <w:rFonts w:ascii="Times New Roman" w:hAnsi="Times New Roman" w:cs="Times New Roman"/>
          <w:color w:val="000000"/>
          <w:sz w:val="24"/>
          <w:szCs w:val="24"/>
        </w:rPr>
        <w:t>Технічно обґрунтованих норм витрат матеріальних і трудових ресурсів.</w:t>
      </w:r>
    </w:p>
    <w:p w:rsidR="004F6FE7" w:rsidRPr="004F6FE7" w:rsidRDefault="004F6FE7" w:rsidP="009C321A">
      <w:pPr>
        <w:widowControl w:val="0"/>
        <w:numPr>
          <w:ilvl w:val="0"/>
          <w:numId w:val="56"/>
        </w:numPr>
        <w:autoSpaceDE w:val="0"/>
        <w:autoSpaceDN w:val="0"/>
        <w:adjustRightInd w:val="0"/>
        <w:spacing w:after="0" w:line="240" w:lineRule="auto"/>
        <w:jc w:val="both"/>
        <w:rPr>
          <w:rFonts w:ascii="Times New Roman" w:hAnsi="Times New Roman" w:cs="Times New Roman"/>
          <w:sz w:val="24"/>
          <w:szCs w:val="24"/>
        </w:rPr>
      </w:pPr>
      <w:r w:rsidRPr="004F6FE7">
        <w:rPr>
          <w:rFonts w:ascii="Times New Roman" w:hAnsi="Times New Roman" w:cs="Times New Roman"/>
          <w:color w:val="000000"/>
          <w:sz w:val="24"/>
          <w:szCs w:val="24"/>
        </w:rPr>
        <w:t>Ви</w:t>
      </w:r>
      <w:r w:rsidRPr="004F6FE7">
        <w:rPr>
          <w:rFonts w:ascii="Times New Roman" w:hAnsi="Times New Roman" w:cs="Times New Roman"/>
          <w:sz w:val="24"/>
          <w:szCs w:val="24"/>
        </w:rPr>
        <w:t>значення критичної точки для кожного виду продукції та всього асортименту продукції.</w:t>
      </w:r>
    </w:p>
    <w:p w:rsidR="004F6FE7" w:rsidRPr="004F6FE7" w:rsidRDefault="004F6FE7" w:rsidP="009C321A">
      <w:pPr>
        <w:widowControl w:val="0"/>
        <w:numPr>
          <w:ilvl w:val="0"/>
          <w:numId w:val="56"/>
        </w:numPr>
        <w:autoSpaceDE w:val="0"/>
        <w:autoSpaceDN w:val="0"/>
        <w:adjustRightInd w:val="0"/>
        <w:spacing w:after="0" w:line="240" w:lineRule="auto"/>
        <w:jc w:val="both"/>
        <w:rPr>
          <w:rFonts w:ascii="Times New Roman" w:hAnsi="Times New Roman" w:cs="Times New Roman"/>
          <w:color w:val="000000"/>
          <w:sz w:val="24"/>
          <w:szCs w:val="24"/>
        </w:rPr>
      </w:pPr>
      <w:r w:rsidRPr="004F6FE7">
        <w:rPr>
          <w:rFonts w:ascii="Times New Roman" w:hAnsi="Times New Roman" w:cs="Times New Roman"/>
          <w:sz w:val="24"/>
          <w:szCs w:val="24"/>
        </w:rPr>
        <w:t xml:space="preserve">З </w:t>
      </w:r>
      <w:r w:rsidRPr="004F6FE7">
        <w:rPr>
          <w:rFonts w:ascii="Times New Roman" w:hAnsi="Times New Roman" w:cs="Times New Roman"/>
          <w:color w:val="000000"/>
          <w:sz w:val="24"/>
          <w:szCs w:val="24"/>
        </w:rPr>
        <w:t>врахуванням спеціальних умов функціонування підприємства.</w:t>
      </w:r>
    </w:p>
    <w:p w:rsidR="004F6FE7" w:rsidRPr="004F6FE7" w:rsidRDefault="004F6FE7" w:rsidP="009C321A">
      <w:pPr>
        <w:numPr>
          <w:ilvl w:val="0"/>
          <w:numId w:val="56"/>
        </w:num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Усі відповіді вірні.</w:t>
      </w:r>
    </w:p>
    <w:p w:rsidR="004F6FE7" w:rsidRPr="004F6FE7" w:rsidRDefault="004F6FE7" w:rsidP="000D6CEF">
      <w:pPr>
        <w:spacing w:after="0" w:line="240" w:lineRule="auto"/>
        <w:jc w:val="both"/>
        <w:rPr>
          <w:rFonts w:ascii="Times New Roman" w:hAnsi="Times New Roman" w:cs="Times New Roman"/>
          <w:sz w:val="24"/>
          <w:szCs w:val="24"/>
        </w:rPr>
      </w:pPr>
    </w:p>
    <w:p w:rsidR="004F6FE7" w:rsidRPr="004F6FE7" w:rsidRDefault="00036FF0" w:rsidP="000D6CEF">
      <w:pPr>
        <w:widowControl w:val="0"/>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3</w:t>
      </w:r>
      <w:r w:rsidR="004F6FE7" w:rsidRPr="004F6FE7">
        <w:rPr>
          <w:rFonts w:ascii="Times New Roman" w:hAnsi="Times New Roman" w:cs="Times New Roman"/>
          <w:sz w:val="24"/>
          <w:szCs w:val="24"/>
        </w:rPr>
        <w:t xml:space="preserve">. </w:t>
      </w:r>
      <w:r w:rsidR="004F6FE7" w:rsidRPr="004F6FE7">
        <w:rPr>
          <w:rFonts w:ascii="Times New Roman" w:hAnsi="Times New Roman" w:cs="Times New Roman"/>
          <w:color w:val="000000"/>
          <w:sz w:val="24"/>
          <w:szCs w:val="24"/>
        </w:rPr>
        <w:t>Нормативна калькуляція використовується:</w:t>
      </w:r>
    </w:p>
    <w:p w:rsidR="004F6FE7" w:rsidRPr="004F6FE7" w:rsidRDefault="004F6FE7" w:rsidP="009C321A">
      <w:pPr>
        <w:widowControl w:val="0"/>
        <w:numPr>
          <w:ilvl w:val="0"/>
          <w:numId w:val="57"/>
        </w:numPr>
        <w:autoSpaceDE w:val="0"/>
        <w:autoSpaceDN w:val="0"/>
        <w:adjustRightInd w:val="0"/>
        <w:spacing w:after="0" w:line="240" w:lineRule="auto"/>
        <w:jc w:val="both"/>
        <w:rPr>
          <w:rFonts w:ascii="Times New Roman" w:hAnsi="Times New Roman" w:cs="Times New Roman"/>
          <w:color w:val="000000"/>
          <w:sz w:val="24"/>
          <w:szCs w:val="24"/>
        </w:rPr>
      </w:pPr>
      <w:r w:rsidRPr="004F6FE7">
        <w:rPr>
          <w:rFonts w:ascii="Times New Roman" w:hAnsi="Times New Roman" w:cs="Times New Roman"/>
          <w:color w:val="000000"/>
          <w:sz w:val="24"/>
          <w:szCs w:val="24"/>
        </w:rPr>
        <w:lastRenderedPageBreak/>
        <w:t>Для визначення фактичної собівартості продукції, оцінки браку у виробництві і розмірів незавершеного виробництва, складають на всі види продукції.</w:t>
      </w:r>
    </w:p>
    <w:p w:rsidR="004F6FE7" w:rsidRPr="004F6FE7" w:rsidRDefault="004F6FE7" w:rsidP="009C321A">
      <w:pPr>
        <w:widowControl w:val="0"/>
        <w:numPr>
          <w:ilvl w:val="0"/>
          <w:numId w:val="57"/>
        </w:numPr>
        <w:autoSpaceDE w:val="0"/>
        <w:autoSpaceDN w:val="0"/>
        <w:adjustRightInd w:val="0"/>
        <w:spacing w:after="0" w:line="240" w:lineRule="auto"/>
        <w:jc w:val="both"/>
        <w:rPr>
          <w:rFonts w:ascii="Times New Roman" w:hAnsi="Times New Roman" w:cs="Times New Roman"/>
          <w:sz w:val="24"/>
          <w:szCs w:val="24"/>
        </w:rPr>
      </w:pPr>
      <w:r w:rsidRPr="004F6FE7">
        <w:rPr>
          <w:rFonts w:ascii="Times New Roman" w:hAnsi="Times New Roman" w:cs="Times New Roman"/>
          <w:color w:val="000000"/>
          <w:sz w:val="24"/>
          <w:szCs w:val="24"/>
        </w:rPr>
        <w:t xml:space="preserve">Для </w:t>
      </w:r>
      <w:r w:rsidRPr="004F6FE7">
        <w:rPr>
          <w:rFonts w:ascii="Times New Roman" w:hAnsi="Times New Roman" w:cs="Times New Roman"/>
          <w:sz w:val="24"/>
          <w:szCs w:val="24"/>
        </w:rPr>
        <w:t>визначення критичної точки для кожного виду продукції та всього асортименту продукції.</w:t>
      </w:r>
    </w:p>
    <w:p w:rsidR="004F6FE7" w:rsidRPr="004F6FE7" w:rsidRDefault="004F6FE7" w:rsidP="009C321A">
      <w:pPr>
        <w:widowControl w:val="0"/>
        <w:numPr>
          <w:ilvl w:val="0"/>
          <w:numId w:val="57"/>
        </w:numPr>
        <w:autoSpaceDE w:val="0"/>
        <w:autoSpaceDN w:val="0"/>
        <w:adjustRightInd w:val="0"/>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Для визначення рентабельності підприємства.</w:t>
      </w:r>
    </w:p>
    <w:p w:rsidR="004F6FE7" w:rsidRPr="004F6FE7" w:rsidRDefault="004F6FE7" w:rsidP="009C321A">
      <w:pPr>
        <w:numPr>
          <w:ilvl w:val="0"/>
          <w:numId w:val="57"/>
        </w:num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Усі відповіді вірні.</w:t>
      </w:r>
    </w:p>
    <w:p w:rsidR="006010A8" w:rsidRDefault="006010A8" w:rsidP="00E529B9">
      <w:pPr>
        <w:widowControl w:val="0"/>
        <w:autoSpaceDE w:val="0"/>
        <w:autoSpaceDN w:val="0"/>
        <w:adjustRightInd w:val="0"/>
        <w:spacing w:after="0" w:line="240" w:lineRule="auto"/>
        <w:jc w:val="both"/>
        <w:rPr>
          <w:rFonts w:ascii="Times New Roman" w:hAnsi="Times New Roman" w:cs="Times New Roman"/>
          <w:sz w:val="24"/>
          <w:szCs w:val="24"/>
        </w:rPr>
      </w:pPr>
    </w:p>
    <w:p w:rsidR="004F6FE7" w:rsidRPr="004F6FE7" w:rsidRDefault="004F6FE7" w:rsidP="00E529B9">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4F6FE7">
        <w:rPr>
          <w:rFonts w:ascii="Times New Roman" w:hAnsi="Times New Roman" w:cs="Times New Roman"/>
          <w:sz w:val="24"/>
          <w:szCs w:val="24"/>
        </w:rPr>
        <w:t xml:space="preserve"> </w:t>
      </w:r>
      <w:r w:rsidR="00036FF0">
        <w:rPr>
          <w:rFonts w:ascii="Times New Roman" w:hAnsi="Times New Roman" w:cs="Times New Roman"/>
          <w:sz w:val="24"/>
          <w:szCs w:val="24"/>
        </w:rPr>
        <w:t>4</w:t>
      </w:r>
      <w:r w:rsidRPr="004F6FE7">
        <w:rPr>
          <w:rFonts w:ascii="Times New Roman" w:hAnsi="Times New Roman" w:cs="Times New Roman"/>
          <w:sz w:val="24"/>
          <w:szCs w:val="24"/>
        </w:rPr>
        <w:t>. Як здійснюють розрахунок н</w:t>
      </w:r>
      <w:r w:rsidRPr="004F6FE7">
        <w:rPr>
          <w:rFonts w:ascii="Times New Roman" w:hAnsi="Times New Roman" w:cs="Times New Roman"/>
          <w:color w:val="000000"/>
          <w:sz w:val="24"/>
          <w:szCs w:val="24"/>
        </w:rPr>
        <w:t>ормативної собівартості товарної продукції:</w:t>
      </w:r>
    </w:p>
    <w:p w:rsidR="004F6FE7" w:rsidRPr="004F6FE7" w:rsidRDefault="004F6FE7" w:rsidP="009C321A">
      <w:pPr>
        <w:numPr>
          <w:ilvl w:val="0"/>
          <w:numId w:val="5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F6FE7">
        <w:rPr>
          <w:rFonts w:ascii="Times New Roman" w:hAnsi="Times New Roman" w:cs="Times New Roman"/>
          <w:color w:val="000000"/>
          <w:sz w:val="24"/>
          <w:szCs w:val="24"/>
        </w:rPr>
        <w:t>Як добуток кількості відвантаженої продукції на діючі в звітному періоді норми витрат по кожній статті калькуляції.</w:t>
      </w:r>
    </w:p>
    <w:p w:rsidR="004F6FE7" w:rsidRPr="004F6FE7" w:rsidRDefault="004F6FE7" w:rsidP="009C321A">
      <w:pPr>
        <w:numPr>
          <w:ilvl w:val="0"/>
          <w:numId w:val="5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F6FE7">
        <w:rPr>
          <w:rFonts w:ascii="Times New Roman" w:hAnsi="Times New Roman" w:cs="Times New Roman"/>
          <w:color w:val="000000"/>
          <w:sz w:val="24"/>
          <w:szCs w:val="24"/>
        </w:rPr>
        <w:t>Як відношення фактичної собівартості продукції до нормативної.</w:t>
      </w:r>
    </w:p>
    <w:p w:rsidR="004F6FE7" w:rsidRPr="004F6FE7" w:rsidRDefault="004F6FE7" w:rsidP="009C321A">
      <w:pPr>
        <w:numPr>
          <w:ilvl w:val="0"/>
          <w:numId w:val="5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F6FE7">
        <w:rPr>
          <w:rFonts w:ascii="Times New Roman" w:hAnsi="Times New Roman" w:cs="Times New Roman"/>
          <w:color w:val="000000"/>
          <w:sz w:val="24"/>
          <w:szCs w:val="24"/>
        </w:rPr>
        <w:t>Визначають за допомогою індексів відхилень, розрахованих як відношення фактичної собівартості продукції до нормативної.</w:t>
      </w:r>
    </w:p>
    <w:p w:rsidR="004F6FE7" w:rsidRPr="004F6FE7" w:rsidRDefault="004F6FE7" w:rsidP="009C321A">
      <w:pPr>
        <w:numPr>
          <w:ilvl w:val="0"/>
          <w:numId w:val="58"/>
        </w:num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Усі відповіді вірні.</w:t>
      </w:r>
    </w:p>
    <w:p w:rsidR="004F6FE7" w:rsidRPr="004F6FE7" w:rsidRDefault="004F6FE7" w:rsidP="00E529B9">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4F6FE7" w:rsidRPr="004F6FE7" w:rsidRDefault="00036FF0" w:rsidP="00E529B9">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w:t>
      </w:r>
      <w:r w:rsidR="004F6FE7" w:rsidRPr="004F6FE7">
        <w:rPr>
          <w:rFonts w:ascii="Times New Roman" w:hAnsi="Times New Roman" w:cs="Times New Roman"/>
          <w:color w:val="000000"/>
          <w:sz w:val="24"/>
          <w:szCs w:val="24"/>
        </w:rPr>
        <w:t>. Як здійснюють розрахунок фактичної собівартості одиниці продукції:</w:t>
      </w:r>
    </w:p>
    <w:p w:rsidR="004F6FE7" w:rsidRPr="004F6FE7" w:rsidRDefault="004F6FE7" w:rsidP="009C321A">
      <w:pPr>
        <w:numPr>
          <w:ilvl w:val="0"/>
          <w:numId w:val="59"/>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F6FE7">
        <w:rPr>
          <w:rFonts w:ascii="Times New Roman" w:hAnsi="Times New Roman" w:cs="Times New Roman"/>
          <w:color w:val="000000"/>
          <w:sz w:val="24"/>
          <w:szCs w:val="24"/>
        </w:rPr>
        <w:t>Як відношення фактичної собівартості продукції до нормативної за допомогою індексів відхилень.</w:t>
      </w:r>
    </w:p>
    <w:p w:rsidR="004F6FE7" w:rsidRPr="004F6FE7" w:rsidRDefault="004F6FE7" w:rsidP="009C321A">
      <w:pPr>
        <w:numPr>
          <w:ilvl w:val="0"/>
          <w:numId w:val="59"/>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F6FE7">
        <w:rPr>
          <w:rFonts w:ascii="Times New Roman" w:hAnsi="Times New Roman" w:cs="Times New Roman"/>
          <w:color w:val="000000"/>
          <w:sz w:val="24"/>
          <w:szCs w:val="24"/>
        </w:rPr>
        <w:t>Як добуток кількості відвантаженої продукції на діючі в звітному періоді норми витрат.</w:t>
      </w:r>
    </w:p>
    <w:p w:rsidR="004F6FE7" w:rsidRPr="004F6FE7" w:rsidRDefault="004F6FE7" w:rsidP="009C321A">
      <w:pPr>
        <w:numPr>
          <w:ilvl w:val="0"/>
          <w:numId w:val="59"/>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F6FE7">
        <w:rPr>
          <w:rFonts w:ascii="Times New Roman" w:hAnsi="Times New Roman" w:cs="Times New Roman"/>
          <w:color w:val="000000"/>
          <w:sz w:val="24"/>
          <w:szCs w:val="24"/>
        </w:rPr>
        <w:t>Розраховують за кожною виробничою операцією для виготовлення конкретного продукту.</w:t>
      </w:r>
    </w:p>
    <w:p w:rsidR="004F6FE7" w:rsidRPr="004F6FE7" w:rsidRDefault="004F6FE7" w:rsidP="009C321A">
      <w:pPr>
        <w:numPr>
          <w:ilvl w:val="0"/>
          <w:numId w:val="59"/>
        </w:num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Усі відповіді вірні.</w:t>
      </w:r>
    </w:p>
    <w:p w:rsidR="004F6FE7" w:rsidRPr="004F6FE7" w:rsidRDefault="004F6FE7" w:rsidP="00E529B9">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F6FE7">
        <w:rPr>
          <w:rFonts w:ascii="Times New Roman" w:hAnsi="Times New Roman" w:cs="Times New Roman"/>
          <w:color w:val="000000"/>
          <w:sz w:val="24"/>
          <w:szCs w:val="24"/>
        </w:rPr>
        <w:t xml:space="preserve"> </w:t>
      </w:r>
      <w:r w:rsidR="00036FF0">
        <w:rPr>
          <w:rFonts w:ascii="Times New Roman" w:hAnsi="Times New Roman" w:cs="Times New Roman"/>
          <w:color w:val="000000"/>
          <w:sz w:val="24"/>
          <w:szCs w:val="24"/>
        </w:rPr>
        <w:t>6</w:t>
      </w:r>
      <w:r w:rsidRPr="004F6FE7">
        <w:rPr>
          <w:rFonts w:ascii="Times New Roman" w:hAnsi="Times New Roman" w:cs="Times New Roman"/>
          <w:color w:val="000000"/>
          <w:sz w:val="24"/>
          <w:szCs w:val="24"/>
        </w:rPr>
        <w:t>. Нормативні витрати – це:</w:t>
      </w:r>
    </w:p>
    <w:p w:rsidR="004F6FE7" w:rsidRPr="004F6FE7" w:rsidRDefault="004F6FE7" w:rsidP="009C321A">
      <w:pPr>
        <w:numPr>
          <w:ilvl w:val="0"/>
          <w:numId w:val="6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F6FE7">
        <w:rPr>
          <w:rFonts w:ascii="Times New Roman" w:hAnsi="Times New Roman" w:cs="Times New Roman"/>
          <w:color w:val="000000"/>
          <w:sz w:val="24"/>
          <w:szCs w:val="24"/>
        </w:rPr>
        <w:t>Витрати, необхідні для виробництва певної продукції або послуг за нормальних умов діяльності.</w:t>
      </w:r>
    </w:p>
    <w:p w:rsidR="004F6FE7" w:rsidRPr="004F6FE7" w:rsidRDefault="004F6FE7" w:rsidP="009C321A">
      <w:pPr>
        <w:widowControl w:val="0"/>
        <w:numPr>
          <w:ilvl w:val="0"/>
          <w:numId w:val="60"/>
        </w:numPr>
        <w:autoSpaceDE w:val="0"/>
        <w:autoSpaceDN w:val="0"/>
        <w:adjustRightInd w:val="0"/>
        <w:spacing w:after="0" w:line="240" w:lineRule="auto"/>
        <w:jc w:val="both"/>
        <w:rPr>
          <w:rFonts w:ascii="Times New Roman" w:hAnsi="Times New Roman" w:cs="Times New Roman"/>
          <w:color w:val="000000"/>
          <w:sz w:val="24"/>
          <w:szCs w:val="24"/>
        </w:rPr>
      </w:pPr>
      <w:r w:rsidRPr="004F6FE7">
        <w:rPr>
          <w:rFonts w:ascii="Times New Roman" w:hAnsi="Times New Roman" w:cs="Times New Roman"/>
          <w:color w:val="000000"/>
          <w:sz w:val="24"/>
          <w:szCs w:val="24"/>
        </w:rPr>
        <w:t>Витрати для визначення фактичної собівартості продукції, оцінки браку у виробництві, розмірів незавершеного виробництва.</w:t>
      </w:r>
    </w:p>
    <w:p w:rsidR="004F6FE7" w:rsidRPr="004F6FE7" w:rsidRDefault="004F6FE7" w:rsidP="009C321A">
      <w:pPr>
        <w:numPr>
          <w:ilvl w:val="0"/>
          <w:numId w:val="6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F6FE7">
        <w:rPr>
          <w:rFonts w:ascii="Times New Roman" w:hAnsi="Times New Roman" w:cs="Times New Roman"/>
          <w:color w:val="000000"/>
          <w:sz w:val="24"/>
          <w:szCs w:val="24"/>
        </w:rPr>
        <w:t>Витрати для виготовлення конкретного продукту.</w:t>
      </w:r>
    </w:p>
    <w:p w:rsidR="004F6FE7" w:rsidRPr="004F6FE7" w:rsidRDefault="004F6FE7" w:rsidP="009C321A">
      <w:pPr>
        <w:numPr>
          <w:ilvl w:val="0"/>
          <w:numId w:val="60"/>
        </w:num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Усі відповіді вірні.</w:t>
      </w:r>
    </w:p>
    <w:p w:rsidR="004F6FE7" w:rsidRPr="004F6FE7" w:rsidRDefault="004F6FE7" w:rsidP="00E529B9">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4F6FE7" w:rsidRPr="004F6FE7" w:rsidRDefault="00036FF0" w:rsidP="00E529B9">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w:t>
      </w:r>
      <w:r w:rsidR="004F6FE7" w:rsidRPr="004F6FE7">
        <w:rPr>
          <w:rFonts w:ascii="Times New Roman" w:hAnsi="Times New Roman" w:cs="Times New Roman"/>
          <w:color w:val="000000"/>
          <w:sz w:val="24"/>
          <w:szCs w:val="24"/>
        </w:rPr>
        <w:t>. Нормативний метод обліку витрат передбачає класифікацію обліку відхилень за ознаками:</w:t>
      </w:r>
    </w:p>
    <w:p w:rsidR="004F6FE7" w:rsidRPr="004F6FE7" w:rsidRDefault="004F6FE7" w:rsidP="009C321A">
      <w:pPr>
        <w:numPr>
          <w:ilvl w:val="0"/>
          <w:numId w:val="6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F6FE7">
        <w:rPr>
          <w:rFonts w:ascii="Times New Roman" w:hAnsi="Times New Roman" w:cs="Times New Roman"/>
          <w:color w:val="000000"/>
          <w:sz w:val="24"/>
          <w:szCs w:val="24"/>
        </w:rPr>
        <w:t>За видами витрат та причинами відхилень.</w:t>
      </w:r>
    </w:p>
    <w:p w:rsidR="004F6FE7" w:rsidRPr="004F6FE7" w:rsidRDefault="004F6FE7" w:rsidP="009C321A">
      <w:pPr>
        <w:numPr>
          <w:ilvl w:val="0"/>
          <w:numId w:val="6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F6FE7">
        <w:rPr>
          <w:rFonts w:ascii="Times New Roman" w:hAnsi="Times New Roman" w:cs="Times New Roman"/>
          <w:color w:val="000000"/>
          <w:sz w:val="24"/>
          <w:szCs w:val="24"/>
        </w:rPr>
        <w:t>Відхилення за рахунок зміни цін, відхилення за рахунок зміни норм, відхилення за рахунок зміни обсягу виробництва.</w:t>
      </w:r>
    </w:p>
    <w:p w:rsidR="004F6FE7" w:rsidRPr="004F6FE7" w:rsidRDefault="004F6FE7" w:rsidP="009C321A">
      <w:pPr>
        <w:numPr>
          <w:ilvl w:val="0"/>
          <w:numId w:val="6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F6FE7">
        <w:rPr>
          <w:rFonts w:ascii="Times New Roman" w:hAnsi="Times New Roman" w:cs="Times New Roman"/>
          <w:color w:val="000000"/>
          <w:sz w:val="24"/>
          <w:szCs w:val="24"/>
        </w:rPr>
        <w:t>Відхилення за рахунок зміни норм, відхилення за рахунок зміни обсягу виробництва.</w:t>
      </w:r>
    </w:p>
    <w:p w:rsidR="004F6FE7" w:rsidRPr="004F6FE7" w:rsidRDefault="004F6FE7" w:rsidP="009C321A">
      <w:pPr>
        <w:numPr>
          <w:ilvl w:val="0"/>
          <w:numId w:val="61"/>
        </w:num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Усі відповіді вірні.</w:t>
      </w:r>
    </w:p>
    <w:p w:rsidR="004F6FE7" w:rsidRPr="004F6FE7" w:rsidRDefault="004F6FE7" w:rsidP="00533242">
      <w:pPr>
        <w:pStyle w:val="2"/>
        <w:spacing w:after="0" w:line="240" w:lineRule="auto"/>
        <w:jc w:val="both"/>
        <w:rPr>
          <w:b/>
          <w:sz w:val="24"/>
          <w:szCs w:val="24"/>
          <w:lang w:val="uk-UA"/>
        </w:rPr>
      </w:pPr>
    </w:p>
    <w:p w:rsidR="004F6FE7" w:rsidRPr="004F6FE7" w:rsidRDefault="004F6FE7" w:rsidP="004F6FE7">
      <w:pPr>
        <w:jc w:val="both"/>
        <w:rPr>
          <w:rFonts w:ascii="Times New Roman" w:hAnsi="Times New Roman" w:cs="Times New Roman"/>
          <w:b/>
          <w:sz w:val="24"/>
          <w:szCs w:val="24"/>
        </w:rPr>
      </w:pPr>
      <w:r w:rsidRPr="004F6FE7">
        <w:rPr>
          <w:rFonts w:ascii="Times New Roman" w:hAnsi="Times New Roman" w:cs="Times New Roman"/>
          <w:b/>
          <w:sz w:val="24"/>
          <w:szCs w:val="24"/>
        </w:rPr>
        <w:t>Практичні завдання для самостійної роботи студента</w:t>
      </w:r>
    </w:p>
    <w:p w:rsidR="00533242" w:rsidRPr="004F6FE7" w:rsidRDefault="00533242" w:rsidP="00533242">
      <w:pPr>
        <w:pStyle w:val="2"/>
        <w:spacing w:after="0" w:line="240" w:lineRule="auto"/>
        <w:jc w:val="both"/>
        <w:rPr>
          <w:b/>
          <w:sz w:val="24"/>
          <w:szCs w:val="24"/>
          <w:lang w:val="uk-UA"/>
        </w:rPr>
      </w:pPr>
      <w:r w:rsidRPr="004F6FE7">
        <w:rPr>
          <w:b/>
          <w:sz w:val="24"/>
          <w:szCs w:val="24"/>
          <w:lang w:val="uk-UA"/>
        </w:rPr>
        <w:t xml:space="preserve">Завдання </w:t>
      </w:r>
      <w:r w:rsidR="0060377F">
        <w:rPr>
          <w:b/>
          <w:sz w:val="24"/>
          <w:szCs w:val="24"/>
          <w:lang w:val="uk-UA"/>
        </w:rPr>
        <w:t>7</w:t>
      </w:r>
      <w:r w:rsidR="00B51FC5">
        <w:rPr>
          <w:b/>
          <w:sz w:val="24"/>
          <w:szCs w:val="24"/>
          <w:lang w:val="uk-UA"/>
        </w:rPr>
        <w:t>.</w:t>
      </w:r>
      <w:r w:rsidR="00036FF0">
        <w:rPr>
          <w:b/>
          <w:sz w:val="24"/>
          <w:szCs w:val="24"/>
          <w:lang w:val="uk-UA"/>
        </w:rPr>
        <w:t>1</w:t>
      </w:r>
      <w:r w:rsidRPr="004F6FE7">
        <w:rPr>
          <w:b/>
          <w:sz w:val="24"/>
          <w:szCs w:val="24"/>
        </w:rPr>
        <w:t>.</w:t>
      </w:r>
    </w:p>
    <w:p w:rsidR="00533242" w:rsidRPr="004F6FE7" w:rsidRDefault="00533242" w:rsidP="00036FF0">
      <w:pPr>
        <w:spacing w:after="0" w:line="240" w:lineRule="auto"/>
        <w:rPr>
          <w:rFonts w:ascii="Times New Roman" w:hAnsi="Times New Roman" w:cs="Times New Roman"/>
          <w:sz w:val="24"/>
          <w:szCs w:val="24"/>
        </w:rPr>
      </w:pPr>
      <w:r w:rsidRPr="004F6FE7">
        <w:rPr>
          <w:rFonts w:ascii="Times New Roman" w:hAnsi="Times New Roman" w:cs="Times New Roman"/>
          <w:sz w:val="24"/>
          <w:szCs w:val="24"/>
        </w:rPr>
        <w:t>Кошторис витрат на виробництво продукції  подано в табл.</w:t>
      </w:r>
      <w:r w:rsidR="0060377F">
        <w:rPr>
          <w:rFonts w:ascii="Times New Roman" w:hAnsi="Times New Roman" w:cs="Times New Roman"/>
          <w:sz w:val="24"/>
          <w:szCs w:val="24"/>
        </w:rPr>
        <w:t>7</w:t>
      </w:r>
      <w:r w:rsidR="00E529B9">
        <w:rPr>
          <w:rFonts w:ascii="Times New Roman" w:hAnsi="Times New Roman" w:cs="Times New Roman"/>
          <w:sz w:val="24"/>
          <w:szCs w:val="24"/>
        </w:rPr>
        <w:t>.</w:t>
      </w:r>
      <w:r w:rsidR="00036FF0">
        <w:rPr>
          <w:rFonts w:ascii="Times New Roman" w:hAnsi="Times New Roman" w:cs="Times New Roman"/>
          <w:sz w:val="24"/>
          <w:szCs w:val="24"/>
        </w:rPr>
        <w:t>1</w:t>
      </w:r>
      <w:r w:rsidRPr="004F6FE7">
        <w:rPr>
          <w:rFonts w:ascii="Times New Roman" w:hAnsi="Times New Roman" w:cs="Times New Roman"/>
          <w:sz w:val="24"/>
          <w:szCs w:val="24"/>
        </w:rPr>
        <w:t>.</w:t>
      </w:r>
    </w:p>
    <w:p w:rsidR="00533242" w:rsidRPr="004F6FE7" w:rsidRDefault="00036FF0" w:rsidP="00036FF0">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 xml:space="preserve">Таблиця </w:t>
      </w:r>
      <w:r w:rsidR="0060377F">
        <w:rPr>
          <w:rFonts w:ascii="Times New Roman" w:hAnsi="Times New Roman" w:cs="Times New Roman"/>
          <w:i/>
          <w:sz w:val="24"/>
          <w:szCs w:val="24"/>
        </w:rPr>
        <w:t>7</w:t>
      </w:r>
      <w:r w:rsidR="003A3D2D">
        <w:rPr>
          <w:rFonts w:ascii="Times New Roman" w:hAnsi="Times New Roman" w:cs="Times New Roman"/>
          <w:i/>
          <w:sz w:val="24"/>
          <w:szCs w:val="24"/>
        </w:rPr>
        <w:t>.</w:t>
      </w:r>
      <w:r>
        <w:rPr>
          <w:rFonts w:ascii="Times New Roman" w:hAnsi="Times New Roman" w:cs="Times New Roman"/>
          <w:i/>
          <w:sz w:val="24"/>
          <w:szCs w:val="24"/>
        </w:rPr>
        <w:t>1</w:t>
      </w:r>
      <w:r w:rsidR="00533242" w:rsidRPr="004F6FE7">
        <w:rPr>
          <w:rFonts w:ascii="Times New Roman" w:hAnsi="Times New Roman" w:cs="Times New Roman"/>
          <w:i/>
          <w:sz w:val="24"/>
          <w:szCs w:val="24"/>
        </w:rPr>
        <w:t>.</w:t>
      </w:r>
    </w:p>
    <w:tbl>
      <w:tblPr>
        <w:tblW w:w="52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1"/>
        <w:gridCol w:w="2945"/>
      </w:tblGrid>
      <w:tr w:rsidR="00533242" w:rsidRPr="004F6FE7" w:rsidTr="001919AB">
        <w:tc>
          <w:tcPr>
            <w:tcW w:w="3574"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Стаття    витрат</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Витрати, грн.</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 xml:space="preserve">  Рахунок  23   –  Основне виробництво</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Матеріали</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96 200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Комплектуючі вироби</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634 040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Основна заробітна плата виробничих робітників</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118 200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Додаткова заробітна плата виробничих робітників</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13 000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Відрахування у фонд соціального страхування</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48 680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Разом</w:t>
            </w:r>
          </w:p>
        </w:tc>
        <w:tc>
          <w:tcPr>
            <w:tcW w:w="1426" w:type="pct"/>
            <w:vAlign w:val="center"/>
          </w:tcPr>
          <w:p w:rsidR="00533242" w:rsidRPr="004F6FE7" w:rsidRDefault="00533242" w:rsidP="0007794F">
            <w:pPr>
              <w:spacing w:after="0" w:line="240" w:lineRule="auto"/>
              <w:jc w:val="center"/>
              <w:rPr>
                <w:rFonts w:ascii="Times New Roman" w:hAnsi="Times New Roman" w:cs="Times New Roman"/>
                <w:b/>
                <w:sz w:val="24"/>
                <w:szCs w:val="24"/>
              </w:rPr>
            </w:pPr>
            <w:r w:rsidRPr="004F6FE7">
              <w:rPr>
                <w:rFonts w:ascii="Times New Roman" w:hAnsi="Times New Roman" w:cs="Times New Roman"/>
                <w:b/>
                <w:sz w:val="24"/>
                <w:szCs w:val="24"/>
              </w:rPr>
              <w:t>910 120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Рахунок 91 – загально виробничі витрати</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Основна заробітна плата персоналу цеху</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92 200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lastRenderedPageBreak/>
              <w:t>Додаткова заробітна плата персоналу цеху</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10 100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Відрахування у фонд соціального страхування</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37 950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Основна заробітна плата допоміжних робітників</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48 100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Додаткова заробітна плата  допоміжних робітників</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5290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Відрахування у фонд соціального страхування</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19 800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Витрати на енергію виробничого характеру</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42 800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Паливо</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12 000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 xml:space="preserve">Оренда устаткування  </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32 000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Оренда будинку цеху</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8 100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Ремонт устаткування</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14 100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b/>
                <w:sz w:val="24"/>
                <w:szCs w:val="24"/>
              </w:rPr>
            </w:pPr>
            <w:r w:rsidRPr="004F6FE7">
              <w:rPr>
                <w:rFonts w:ascii="Times New Roman" w:hAnsi="Times New Roman" w:cs="Times New Roman"/>
                <w:b/>
                <w:sz w:val="24"/>
                <w:szCs w:val="24"/>
              </w:rPr>
              <w:t xml:space="preserve">Разом </w:t>
            </w:r>
          </w:p>
        </w:tc>
        <w:tc>
          <w:tcPr>
            <w:tcW w:w="1426" w:type="pct"/>
            <w:vAlign w:val="center"/>
          </w:tcPr>
          <w:p w:rsidR="00533242" w:rsidRPr="004F6FE7" w:rsidRDefault="00533242" w:rsidP="0007794F">
            <w:pPr>
              <w:spacing w:after="0" w:line="240" w:lineRule="auto"/>
              <w:jc w:val="center"/>
              <w:rPr>
                <w:rFonts w:ascii="Times New Roman" w:hAnsi="Times New Roman" w:cs="Times New Roman"/>
                <w:b/>
                <w:sz w:val="24"/>
                <w:szCs w:val="24"/>
              </w:rPr>
            </w:pPr>
            <w:r w:rsidRPr="004F6FE7">
              <w:rPr>
                <w:rFonts w:ascii="Times New Roman" w:hAnsi="Times New Roman" w:cs="Times New Roman"/>
                <w:b/>
                <w:sz w:val="24"/>
                <w:szCs w:val="24"/>
              </w:rPr>
              <w:t>322 440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b/>
                <w:sz w:val="24"/>
                <w:szCs w:val="24"/>
              </w:rPr>
            </w:pPr>
            <w:r w:rsidRPr="004F6FE7">
              <w:rPr>
                <w:rFonts w:ascii="Times New Roman" w:hAnsi="Times New Roman" w:cs="Times New Roman"/>
                <w:b/>
                <w:sz w:val="24"/>
                <w:szCs w:val="24"/>
              </w:rPr>
              <w:t>Разом витрати підприємства</w:t>
            </w:r>
          </w:p>
        </w:tc>
        <w:tc>
          <w:tcPr>
            <w:tcW w:w="1426" w:type="pct"/>
            <w:vAlign w:val="center"/>
          </w:tcPr>
          <w:p w:rsidR="00533242" w:rsidRPr="004F6FE7" w:rsidRDefault="00533242" w:rsidP="0007794F">
            <w:pPr>
              <w:spacing w:after="0" w:line="240" w:lineRule="auto"/>
              <w:jc w:val="center"/>
              <w:rPr>
                <w:rFonts w:ascii="Times New Roman" w:hAnsi="Times New Roman" w:cs="Times New Roman"/>
                <w:b/>
                <w:sz w:val="24"/>
                <w:szCs w:val="24"/>
              </w:rPr>
            </w:pPr>
            <w:r w:rsidRPr="004F6FE7">
              <w:rPr>
                <w:rFonts w:ascii="Times New Roman" w:hAnsi="Times New Roman" w:cs="Times New Roman"/>
                <w:b/>
                <w:sz w:val="24"/>
                <w:szCs w:val="24"/>
              </w:rPr>
              <w:t>1 232 560</w:t>
            </w:r>
          </w:p>
        </w:tc>
      </w:tr>
    </w:tbl>
    <w:p w:rsidR="00E529B9" w:rsidRDefault="00533242" w:rsidP="005F7DA3">
      <w:pPr>
        <w:spacing w:after="0" w:line="240" w:lineRule="auto"/>
        <w:rPr>
          <w:rFonts w:ascii="Times New Roman" w:hAnsi="Times New Roman" w:cs="Times New Roman"/>
          <w:b/>
          <w:sz w:val="24"/>
          <w:szCs w:val="24"/>
        </w:rPr>
      </w:pPr>
      <w:r w:rsidRPr="004F6FE7">
        <w:rPr>
          <w:rFonts w:ascii="Times New Roman" w:hAnsi="Times New Roman" w:cs="Times New Roman"/>
          <w:b/>
          <w:sz w:val="24"/>
          <w:szCs w:val="24"/>
        </w:rPr>
        <w:t xml:space="preserve"> </w:t>
      </w:r>
    </w:p>
    <w:p w:rsidR="00533242" w:rsidRPr="004F6FE7" w:rsidRDefault="00533242" w:rsidP="005F7DA3">
      <w:pPr>
        <w:spacing w:after="0" w:line="240" w:lineRule="auto"/>
        <w:rPr>
          <w:rFonts w:ascii="Times New Roman" w:hAnsi="Times New Roman" w:cs="Times New Roman"/>
          <w:sz w:val="24"/>
          <w:szCs w:val="24"/>
        </w:rPr>
      </w:pPr>
      <w:r w:rsidRPr="004F6FE7">
        <w:rPr>
          <w:rFonts w:ascii="Times New Roman" w:hAnsi="Times New Roman" w:cs="Times New Roman"/>
          <w:sz w:val="24"/>
          <w:szCs w:val="24"/>
        </w:rPr>
        <w:t>Додаткова заробітна плата  основних і допоміжних робітників, виробничих робітників і персоналу управління визначається в розмірі 11% до основної заробітної плати.</w:t>
      </w:r>
    </w:p>
    <w:p w:rsidR="00533242" w:rsidRPr="004F6FE7" w:rsidRDefault="00533242" w:rsidP="005F7DA3">
      <w:pPr>
        <w:spacing w:after="0" w:line="240" w:lineRule="auto"/>
        <w:rPr>
          <w:rFonts w:ascii="Times New Roman" w:hAnsi="Times New Roman" w:cs="Times New Roman"/>
          <w:sz w:val="24"/>
          <w:szCs w:val="24"/>
        </w:rPr>
      </w:pPr>
      <w:r w:rsidRPr="004F6FE7">
        <w:rPr>
          <w:rFonts w:ascii="Times New Roman" w:hAnsi="Times New Roman" w:cs="Times New Roman"/>
          <w:sz w:val="24"/>
          <w:szCs w:val="24"/>
        </w:rPr>
        <w:t>Підприємство планує випустити 2000  одиниць продукції.</w:t>
      </w:r>
    </w:p>
    <w:p w:rsidR="00533242" w:rsidRPr="004F6FE7" w:rsidRDefault="00533242" w:rsidP="005F7DA3">
      <w:pPr>
        <w:spacing w:after="0" w:line="240" w:lineRule="auto"/>
        <w:rPr>
          <w:rFonts w:ascii="Times New Roman" w:hAnsi="Times New Roman" w:cs="Times New Roman"/>
          <w:sz w:val="24"/>
          <w:szCs w:val="24"/>
        </w:rPr>
      </w:pPr>
      <w:r w:rsidRPr="004F6FE7">
        <w:rPr>
          <w:rFonts w:ascii="Times New Roman" w:hAnsi="Times New Roman" w:cs="Times New Roman"/>
          <w:sz w:val="24"/>
          <w:szCs w:val="24"/>
        </w:rPr>
        <w:t>Розрахувати відсоток накладних (загально виробничих) витрат.</w:t>
      </w:r>
    </w:p>
    <w:p w:rsidR="00533242" w:rsidRPr="004F6FE7" w:rsidRDefault="00533242" w:rsidP="003A3D2D">
      <w:pPr>
        <w:spacing w:after="0" w:line="240" w:lineRule="auto"/>
        <w:jc w:val="right"/>
        <w:rPr>
          <w:rFonts w:ascii="Times New Roman" w:hAnsi="Times New Roman" w:cs="Times New Roman"/>
          <w:i/>
          <w:sz w:val="24"/>
          <w:szCs w:val="24"/>
        </w:rPr>
      </w:pPr>
      <w:r w:rsidRPr="004F6FE7">
        <w:rPr>
          <w:rFonts w:ascii="Times New Roman" w:hAnsi="Times New Roman" w:cs="Times New Roman"/>
          <w:sz w:val="24"/>
          <w:szCs w:val="24"/>
        </w:rPr>
        <w:t xml:space="preserve"> </w:t>
      </w:r>
      <w:r w:rsidRPr="004F6FE7">
        <w:rPr>
          <w:rFonts w:ascii="Times New Roman" w:hAnsi="Times New Roman" w:cs="Times New Roman"/>
          <w:b/>
          <w:sz w:val="24"/>
          <w:szCs w:val="24"/>
        </w:rPr>
        <w:t xml:space="preserve">                                                                                   </w:t>
      </w:r>
      <w:r w:rsidR="0060377F">
        <w:rPr>
          <w:rFonts w:ascii="Times New Roman" w:hAnsi="Times New Roman" w:cs="Times New Roman"/>
          <w:i/>
          <w:sz w:val="24"/>
          <w:szCs w:val="24"/>
        </w:rPr>
        <w:t>Таблиця 7</w:t>
      </w:r>
      <w:r w:rsidRPr="004F6FE7">
        <w:rPr>
          <w:rFonts w:ascii="Times New Roman" w:hAnsi="Times New Roman" w:cs="Times New Roman"/>
          <w:i/>
          <w:sz w:val="24"/>
          <w:szCs w:val="24"/>
        </w:rPr>
        <w:t>.</w:t>
      </w:r>
      <w:r w:rsidR="00E529B9">
        <w:rPr>
          <w:rFonts w:ascii="Times New Roman" w:hAnsi="Times New Roman" w:cs="Times New Roman"/>
          <w:i/>
          <w:sz w:val="24"/>
          <w:szCs w:val="24"/>
        </w:rPr>
        <w:t>2</w:t>
      </w:r>
      <w:r w:rsidRPr="004F6FE7">
        <w:rPr>
          <w:rFonts w:ascii="Times New Roman" w:hAnsi="Times New Roman" w:cs="Times New Roman"/>
          <w:i/>
          <w:sz w:val="24"/>
          <w:szCs w:val="24"/>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5"/>
        <w:gridCol w:w="1843"/>
        <w:gridCol w:w="1842"/>
      </w:tblGrid>
      <w:tr w:rsidR="00533242" w:rsidRPr="004F6FE7" w:rsidTr="003A3D2D">
        <w:tc>
          <w:tcPr>
            <w:tcW w:w="5495" w:type="dxa"/>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Стаття витрат</w:t>
            </w:r>
          </w:p>
        </w:tc>
        <w:tc>
          <w:tcPr>
            <w:tcW w:w="1843" w:type="dxa"/>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За одиницю</w:t>
            </w:r>
          </w:p>
        </w:tc>
        <w:tc>
          <w:tcPr>
            <w:tcW w:w="1842" w:type="dxa"/>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За 2000  шт.</w:t>
            </w:r>
          </w:p>
        </w:tc>
      </w:tr>
      <w:tr w:rsidR="00533242" w:rsidRPr="004F6FE7" w:rsidTr="003A3D2D">
        <w:tc>
          <w:tcPr>
            <w:tcW w:w="5495" w:type="dxa"/>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Матеріали</w:t>
            </w:r>
          </w:p>
        </w:tc>
        <w:tc>
          <w:tcPr>
            <w:tcW w:w="1843"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c>
          <w:tcPr>
            <w:tcW w:w="1842"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r>
      <w:tr w:rsidR="00533242" w:rsidRPr="004F6FE7" w:rsidTr="003A3D2D">
        <w:tc>
          <w:tcPr>
            <w:tcW w:w="5495" w:type="dxa"/>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lang w:val="en-US"/>
              </w:rPr>
              <w:t>Комплектуючі вироби</w:t>
            </w:r>
          </w:p>
        </w:tc>
        <w:tc>
          <w:tcPr>
            <w:tcW w:w="1843"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c>
          <w:tcPr>
            <w:tcW w:w="1842"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r>
      <w:tr w:rsidR="00533242" w:rsidRPr="004F6FE7" w:rsidTr="003A3D2D">
        <w:tc>
          <w:tcPr>
            <w:tcW w:w="5495" w:type="dxa"/>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Основна заробітна плата виробничих робітників</w:t>
            </w:r>
          </w:p>
        </w:tc>
        <w:tc>
          <w:tcPr>
            <w:tcW w:w="1843"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c>
          <w:tcPr>
            <w:tcW w:w="1842"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r>
      <w:tr w:rsidR="00533242" w:rsidRPr="004F6FE7" w:rsidTr="003A3D2D">
        <w:tc>
          <w:tcPr>
            <w:tcW w:w="5495" w:type="dxa"/>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Додаткова заробітна плата виробничих робітників</w:t>
            </w:r>
          </w:p>
        </w:tc>
        <w:tc>
          <w:tcPr>
            <w:tcW w:w="1843"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c>
          <w:tcPr>
            <w:tcW w:w="1842"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r>
      <w:tr w:rsidR="00533242" w:rsidRPr="004F6FE7" w:rsidTr="003A3D2D">
        <w:tc>
          <w:tcPr>
            <w:tcW w:w="5495" w:type="dxa"/>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Відрахування у фонд соціального страхування</w:t>
            </w:r>
          </w:p>
        </w:tc>
        <w:tc>
          <w:tcPr>
            <w:tcW w:w="1843"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c>
          <w:tcPr>
            <w:tcW w:w="1842"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r>
      <w:tr w:rsidR="00533242" w:rsidRPr="004F6FE7" w:rsidTr="003A3D2D">
        <w:tc>
          <w:tcPr>
            <w:tcW w:w="5495" w:type="dxa"/>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Загально виробничі витрати</w:t>
            </w:r>
          </w:p>
        </w:tc>
        <w:tc>
          <w:tcPr>
            <w:tcW w:w="1843"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c>
          <w:tcPr>
            <w:tcW w:w="1842"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r>
      <w:tr w:rsidR="00533242" w:rsidRPr="004F6FE7" w:rsidTr="003A3D2D">
        <w:tc>
          <w:tcPr>
            <w:tcW w:w="5495" w:type="dxa"/>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Нормативна собівартість</w:t>
            </w:r>
          </w:p>
        </w:tc>
        <w:tc>
          <w:tcPr>
            <w:tcW w:w="1843"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c>
          <w:tcPr>
            <w:tcW w:w="1842"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r>
      <w:tr w:rsidR="00533242" w:rsidRPr="004F6FE7" w:rsidTr="003A3D2D">
        <w:tc>
          <w:tcPr>
            <w:tcW w:w="5495" w:type="dxa"/>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Передбачуваний прибуток</w:t>
            </w:r>
          </w:p>
        </w:tc>
        <w:tc>
          <w:tcPr>
            <w:tcW w:w="1843"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c>
          <w:tcPr>
            <w:tcW w:w="1842"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r>
      <w:tr w:rsidR="00533242" w:rsidRPr="004F6FE7" w:rsidTr="003A3D2D">
        <w:tc>
          <w:tcPr>
            <w:tcW w:w="5495" w:type="dxa"/>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 xml:space="preserve">Оптова ціна </w:t>
            </w:r>
          </w:p>
        </w:tc>
        <w:tc>
          <w:tcPr>
            <w:tcW w:w="1843"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c>
          <w:tcPr>
            <w:tcW w:w="1842"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r>
      <w:tr w:rsidR="00533242" w:rsidRPr="004F6FE7" w:rsidTr="003A3D2D">
        <w:tc>
          <w:tcPr>
            <w:tcW w:w="5495" w:type="dxa"/>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ПДВ</w:t>
            </w:r>
          </w:p>
        </w:tc>
        <w:tc>
          <w:tcPr>
            <w:tcW w:w="1843"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c>
          <w:tcPr>
            <w:tcW w:w="1842"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r>
      <w:tr w:rsidR="00533242" w:rsidRPr="004F6FE7" w:rsidTr="003A3D2D">
        <w:tc>
          <w:tcPr>
            <w:tcW w:w="5495" w:type="dxa"/>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Відпускна ціна</w:t>
            </w:r>
          </w:p>
        </w:tc>
        <w:tc>
          <w:tcPr>
            <w:tcW w:w="1843"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c>
          <w:tcPr>
            <w:tcW w:w="1842"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r>
    </w:tbl>
    <w:p w:rsidR="00533242" w:rsidRPr="004F6FE7" w:rsidRDefault="00533242" w:rsidP="00533242">
      <w:pPr>
        <w:rPr>
          <w:rFonts w:ascii="Times New Roman" w:hAnsi="Times New Roman" w:cs="Times New Roman"/>
          <w:i/>
          <w:sz w:val="24"/>
          <w:szCs w:val="24"/>
        </w:rPr>
      </w:pPr>
      <w:r w:rsidRPr="004F6FE7">
        <w:rPr>
          <w:rFonts w:ascii="Times New Roman" w:hAnsi="Times New Roman" w:cs="Times New Roman"/>
          <w:sz w:val="24"/>
          <w:szCs w:val="24"/>
        </w:rPr>
        <w:t xml:space="preserve">  Оптова ціна визначається : </w:t>
      </w:r>
      <w:r w:rsidRPr="004F6FE7">
        <w:rPr>
          <w:rFonts w:ascii="Times New Roman" w:hAnsi="Times New Roman" w:cs="Times New Roman"/>
          <w:i/>
          <w:sz w:val="24"/>
          <w:szCs w:val="24"/>
        </w:rPr>
        <w:t xml:space="preserve">Ц = С + П </w:t>
      </w:r>
      <w:r w:rsidR="00FF017C">
        <w:rPr>
          <w:rFonts w:ascii="Times New Roman" w:hAnsi="Times New Roman" w:cs="Times New Roman"/>
          <w:i/>
          <w:sz w:val="24"/>
          <w:szCs w:val="24"/>
        </w:rPr>
        <w:t xml:space="preserve">, </w:t>
      </w:r>
      <w:r w:rsidRPr="00FF017C">
        <w:rPr>
          <w:rFonts w:ascii="Times New Roman" w:hAnsi="Times New Roman" w:cs="Times New Roman"/>
          <w:i/>
          <w:sz w:val="20"/>
          <w:szCs w:val="20"/>
        </w:rPr>
        <w:t>С – собівартість товару</w:t>
      </w:r>
      <w:r w:rsidR="00FF017C" w:rsidRPr="00FF017C">
        <w:rPr>
          <w:rFonts w:ascii="Times New Roman" w:hAnsi="Times New Roman" w:cs="Times New Roman"/>
          <w:i/>
          <w:sz w:val="20"/>
          <w:szCs w:val="20"/>
        </w:rPr>
        <w:t xml:space="preserve">, </w:t>
      </w:r>
      <w:r w:rsidRPr="00FF017C">
        <w:rPr>
          <w:rFonts w:ascii="Times New Roman" w:hAnsi="Times New Roman" w:cs="Times New Roman"/>
          <w:i/>
          <w:sz w:val="20"/>
          <w:szCs w:val="20"/>
        </w:rPr>
        <w:t>П – прибуток</w:t>
      </w:r>
      <w:r w:rsidRPr="004F6FE7">
        <w:rPr>
          <w:rFonts w:ascii="Times New Roman" w:hAnsi="Times New Roman" w:cs="Times New Roman"/>
          <w:i/>
          <w:sz w:val="24"/>
          <w:szCs w:val="24"/>
        </w:rPr>
        <w:t xml:space="preserve"> </w:t>
      </w:r>
      <w:r w:rsidRPr="00FF017C">
        <w:rPr>
          <w:rFonts w:ascii="Times New Roman" w:hAnsi="Times New Roman" w:cs="Times New Roman"/>
          <w:i/>
          <w:sz w:val="20"/>
          <w:szCs w:val="20"/>
        </w:rPr>
        <w:t>нормативний</w:t>
      </w:r>
    </w:p>
    <w:p w:rsidR="00533242" w:rsidRPr="004F6FE7" w:rsidRDefault="00533242" w:rsidP="00AF281B">
      <w:pPr>
        <w:rPr>
          <w:rFonts w:ascii="Times New Roman" w:hAnsi="Times New Roman" w:cs="Times New Roman"/>
          <w:sz w:val="24"/>
          <w:szCs w:val="24"/>
        </w:rPr>
      </w:pPr>
      <w:r w:rsidRPr="004F6FE7">
        <w:rPr>
          <w:rFonts w:ascii="Times New Roman" w:hAnsi="Times New Roman" w:cs="Times New Roman"/>
          <w:b/>
          <w:i/>
          <w:sz w:val="24"/>
          <w:szCs w:val="24"/>
        </w:rPr>
        <w:t>Необхідно:</w:t>
      </w:r>
      <w:r w:rsidR="00AF281B">
        <w:rPr>
          <w:rFonts w:ascii="Times New Roman" w:hAnsi="Times New Roman" w:cs="Times New Roman"/>
          <w:b/>
          <w:i/>
          <w:sz w:val="24"/>
          <w:szCs w:val="24"/>
        </w:rPr>
        <w:t xml:space="preserve"> </w:t>
      </w:r>
      <w:r w:rsidRPr="004F6FE7">
        <w:rPr>
          <w:rFonts w:ascii="Times New Roman" w:hAnsi="Times New Roman" w:cs="Times New Roman"/>
          <w:b/>
          <w:i/>
          <w:sz w:val="24"/>
          <w:szCs w:val="24"/>
        </w:rPr>
        <w:t xml:space="preserve"> </w:t>
      </w:r>
      <w:r w:rsidRPr="004F6FE7">
        <w:rPr>
          <w:rFonts w:ascii="Times New Roman" w:hAnsi="Times New Roman" w:cs="Times New Roman"/>
          <w:sz w:val="24"/>
          <w:szCs w:val="24"/>
        </w:rPr>
        <w:t xml:space="preserve">Скласти нормативну калькуляцію на основі таблиці </w:t>
      </w:r>
      <w:r w:rsidR="0060377F">
        <w:rPr>
          <w:rFonts w:ascii="Times New Roman" w:hAnsi="Times New Roman" w:cs="Times New Roman"/>
          <w:sz w:val="24"/>
          <w:szCs w:val="24"/>
        </w:rPr>
        <w:t>7</w:t>
      </w:r>
      <w:r w:rsidRPr="004F6FE7">
        <w:rPr>
          <w:rFonts w:ascii="Times New Roman" w:hAnsi="Times New Roman" w:cs="Times New Roman"/>
          <w:sz w:val="24"/>
          <w:szCs w:val="24"/>
        </w:rPr>
        <w:t>.</w:t>
      </w:r>
      <w:r w:rsidR="00E529B9">
        <w:rPr>
          <w:rFonts w:ascii="Times New Roman" w:hAnsi="Times New Roman" w:cs="Times New Roman"/>
          <w:sz w:val="24"/>
          <w:szCs w:val="24"/>
        </w:rPr>
        <w:t>1</w:t>
      </w:r>
      <w:r w:rsidRPr="004F6FE7">
        <w:rPr>
          <w:rFonts w:ascii="Times New Roman" w:hAnsi="Times New Roman" w:cs="Times New Roman"/>
          <w:sz w:val="24"/>
          <w:szCs w:val="24"/>
        </w:rPr>
        <w:t>.</w:t>
      </w:r>
    </w:p>
    <w:p w:rsidR="004F6FE7" w:rsidRPr="00F97D43" w:rsidRDefault="004F6FE7" w:rsidP="004F6FE7">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t xml:space="preserve">Укладач:______  </w:t>
      </w:r>
      <w:r w:rsidRPr="00F97D43">
        <w:rPr>
          <w:rFonts w:ascii="Times New Roman" w:hAnsi="Times New Roman" w:cs="Times New Roman"/>
          <w:sz w:val="24"/>
          <w:szCs w:val="24"/>
          <w:u w:val="single"/>
        </w:rPr>
        <w:t>Шевців Л.Ю. , доцент,  к.е.н., доцент</w:t>
      </w:r>
    </w:p>
    <w:p w:rsidR="00C75F01" w:rsidRDefault="00C75F01">
      <w:pPr>
        <w:rPr>
          <w:rFonts w:ascii="Times New Roman" w:hAnsi="Times New Roman" w:cs="Times New Roman"/>
          <w:sz w:val="24"/>
          <w:szCs w:val="24"/>
        </w:rPr>
      </w:pPr>
    </w:p>
    <w:p w:rsidR="00C75F01" w:rsidRDefault="00C75F01">
      <w:pPr>
        <w:rPr>
          <w:rFonts w:ascii="Times New Roman" w:hAnsi="Times New Roman" w:cs="Times New Roman"/>
          <w:sz w:val="24"/>
          <w:szCs w:val="24"/>
        </w:rPr>
      </w:pPr>
    </w:p>
    <w:p w:rsidR="00BA5709" w:rsidRPr="00035D99" w:rsidRDefault="0060377F" w:rsidP="00BA5709">
      <w:pPr>
        <w:jc w:val="center"/>
        <w:rPr>
          <w:rFonts w:ascii="Times New Roman" w:hAnsi="Times New Roman" w:cs="Times New Roman"/>
          <w:b/>
          <w:sz w:val="24"/>
          <w:szCs w:val="24"/>
        </w:rPr>
      </w:pPr>
      <w:r>
        <w:rPr>
          <w:rFonts w:ascii="Times New Roman" w:hAnsi="Times New Roman" w:cs="Times New Roman"/>
          <w:b/>
          <w:sz w:val="24"/>
          <w:szCs w:val="24"/>
        </w:rPr>
        <w:t>САМОСТІЙНА РОБОТА №8</w:t>
      </w:r>
    </w:p>
    <w:p w:rsidR="00BA5709" w:rsidRPr="0060377F" w:rsidRDefault="00BA5709" w:rsidP="00DA5F7F">
      <w:pPr>
        <w:tabs>
          <w:tab w:val="right" w:leader="dot" w:pos="10260"/>
        </w:tabs>
        <w:ind w:left="3420" w:hanging="3420"/>
        <w:rPr>
          <w:rFonts w:ascii="Times New Roman" w:hAnsi="Times New Roman" w:cs="Times New Roman"/>
          <w:b/>
          <w:sz w:val="24"/>
          <w:szCs w:val="24"/>
        </w:rPr>
      </w:pPr>
      <w:r w:rsidRPr="00DA5F7F">
        <w:rPr>
          <w:rFonts w:ascii="Times New Roman" w:hAnsi="Times New Roman" w:cs="Times New Roman"/>
          <w:b/>
          <w:sz w:val="24"/>
          <w:szCs w:val="24"/>
        </w:rPr>
        <w:t>Т</w:t>
      </w:r>
      <w:r w:rsidR="0060377F">
        <w:rPr>
          <w:rFonts w:ascii="Times New Roman" w:hAnsi="Times New Roman" w:cs="Times New Roman"/>
          <w:b/>
          <w:sz w:val="24"/>
          <w:szCs w:val="24"/>
        </w:rPr>
        <w:t>ема</w:t>
      </w:r>
      <w:r w:rsidRPr="00DA5F7F">
        <w:rPr>
          <w:rFonts w:ascii="Times New Roman" w:hAnsi="Times New Roman" w:cs="Times New Roman"/>
          <w:b/>
          <w:sz w:val="24"/>
          <w:szCs w:val="24"/>
        </w:rPr>
        <w:t xml:space="preserve"> </w:t>
      </w:r>
      <w:r w:rsidR="0060377F">
        <w:rPr>
          <w:rFonts w:ascii="Times New Roman" w:hAnsi="Times New Roman" w:cs="Times New Roman"/>
          <w:b/>
          <w:sz w:val="24"/>
          <w:szCs w:val="24"/>
        </w:rPr>
        <w:t>8</w:t>
      </w:r>
      <w:r w:rsidRPr="00DA5F7F">
        <w:rPr>
          <w:rFonts w:ascii="Times New Roman" w:hAnsi="Times New Roman" w:cs="Times New Roman"/>
          <w:b/>
          <w:sz w:val="24"/>
          <w:szCs w:val="24"/>
        </w:rPr>
        <w:t xml:space="preserve"> </w:t>
      </w:r>
      <w:r w:rsidRPr="0060377F">
        <w:rPr>
          <w:rFonts w:ascii="Times New Roman" w:hAnsi="Times New Roman" w:cs="Times New Roman"/>
          <w:b/>
          <w:sz w:val="24"/>
          <w:szCs w:val="24"/>
        </w:rPr>
        <w:t>«</w:t>
      </w:r>
      <w:r w:rsidR="0060377F" w:rsidRPr="0060377F">
        <w:rPr>
          <w:rFonts w:ascii="Times New Roman" w:hAnsi="Times New Roman" w:cs="Times New Roman"/>
          <w:b/>
          <w:sz w:val="24"/>
          <w:szCs w:val="24"/>
        </w:rPr>
        <w:t>Прийняття рішень на основі аналізу взаємозв’язку витрат, обсягу діяльності та прибутку</w:t>
      </w:r>
      <w:r w:rsidRPr="0060377F">
        <w:rPr>
          <w:rFonts w:ascii="Times New Roman" w:hAnsi="Times New Roman" w:cs="Times New Roman"/>
          <w:b/>
          <w:sz w:val="24"/>
          <w:szCs w:val="24"/>
        </w:rPr>
        <w:t>»</w:t>
      </w:r>
    </w:p>
    <w:p w:rsidR="00BA5709" w:rsidRDefault="00BA5709" w:rsidP="00BA5709">
      <w:pPr>
        <w:pStyle w:val="31"/>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FE570C" w:rsidRPr="00FE570C" w:rsidRDefault="00FE570C" w:rsidP="008B1CAE">
      <w:pPr>
        <w:spacing w:after="0" w:line="240" w:lineRule="auto"/>
        <w:ind w:firstLine="540"/>
        <w:jc w:val="both"/>
        <w:rPr>
          <w:rFonts w:ascii="Times New Roman" w:hAnsi="Times New Roman" w:cs="Times New Roman"/>
          <w:color w:val="000000"/>
          <w:sz w:val="24"/>
          <w:szCs w:val="24"/>
        </w:rPr>
      </w:pPr>
      <w:r w:rsidRPr="00FE570C">
        <w:rPr>
          <w:rFonts w:ascii="Times New Roman" w:hAnsi="Times New Roman" w:cs="Times New Roman"/>
          <w:sz w:val="24"/>
          <w:szCs w:val="24"/>
        </w:rPr>
        <w:t>1. Аналіз чутливості прибутку до зміни витра</w:t>
      </w:r>
      <w:r w:rsidR="008B1CAE">
        <w:rPr>
          <w:rFonts w:ascii="Times New Roman" w:hAnsi="Times New Roman" w:cs="Times New Roman"/>
          <w:sz w:val="24"/>
          <w:szCs w:val="24"/>
        </w:rPr>
        <w:t>т, цін та/або обсягу реалізації: застосування в бізнесі</w:t>
      </w:r>
      <w:r w:rsidRPr="00FE570C">
        <w:rPr>
          <w:rFonts w:ascii="Times New Roman" w:hAnsi="Times New Roman" w:cs="Times New Roman"/>
          <w:color w:val="000000"/>
          <w:sz w:val="24"/>
          <w:szCs w:val="24"/>
        </w:rPr>
        <w:t xml:space="preserve"> </w:t>
      </w:r>
    </w:p>
    <w:p w:rsidR="00FE570C" w:rsidRPr="00FE570C" w:rsidRDefault="00FE570C" w:rsidP="00FE570C">
      <w:pPr>
        <w:shd w:val="clear" w:color="auto" w:fill="FFFFFF"/>
        <w:spacing w:after="0" w:line="240" w:lineRule="auto"/>
        <w:jc w:val="both"/>
        <w:rPr>
          <w:rFonts w:ascii="Times New Roman" w:hAnsi="Times New Roman" w:cs="Times New Roman"/>
          <w:color w:val="000000"/>
          <w:sz w:val="24"/>
          <w:szCs w:val="24"/>
        </w:rPr>
      </w:pPr>
      <w:r w:rsidRPr="00FE570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8B1CAE">
        <w:rPr>
          <w:rFonts w:ascii="Times New Roman" w:hAnsi="Times New Roman" w:cs="Times New Roman"/>
          <w:color w:val="000000"/>
          <w:sz w:val="24"/>
          <w:szCs w:val="24"/>
        </w:rPr>
        <w:t>2.</w:t>
      </w:r>
      <w:r w:rsidRPr="00FE570C">
        <w:rPr>
          <w:rFonts w:ascii="Times New Roman" w:hAnsi="Times New Roman" w:cs="Times New Roman"/>
          <w:color w:val="000000"/>
          <w:sz w:val="24"/>
          <w:szCs w:val="24"/>
        </w:rPr>
        <w:t xml:space="preserve">Аналіз взаємозв’язку “витрати-обсяг-прибуток” в умовах </w:t>
      </w:r>
      <w:r w:rsidR="000F147E">
        <w:rPr>
          <w:rFonts w:ascii="Times New Roman" w:hAnsi="Times New Roman" w:cs="Times New Roman"/>
          <w:color w:val="000000"/>
          <w:sz w:val="24"/>
          <w:szCs w:val="24"/>
        </w:rPr>
        <w:t>багато-продуктового виробництва: особливості застосування.</w:t>
      </w:r>
    </w:p>
    <w:p w:rsidR="00BA5709" w:rsidRPr="00FE570C" w:rsidRDefault="00BA5709" w:rsidP="00FE570C">
      <w:pPr>
        <w:spacing w:after="0" w:line="240" w:lineRule="auto"/>
        <w:jc w:val="both"/>
        <w:rPr>
          <w:rFonts w:ascii="Times New Roman" w:hAnsi="Times New Roman" w:cs="Times New Roman"/>
          <w:b/>
          <w:i/>
          <w:sz w:val="24"/>
          <w:szCs w:val="24"/>
        </w:rPr>
      </w:pPr>
    </w:p>
    <w:p w:rsidR="00BA5709" w:rsidRDefault="00BA5709" w:rsidP="00BA5709">
      <w:pPr>
        <w:pStyle w:val="a3"/>
        <w:ind w:left="0"/>
        <w:jc w:val="center"/>
        <w:rPr>
          <w:b/>
          <w:sz w:val="24"/>
          <w:szCs w:val="24"/>
          <w:lang w:val="uk-UA"/>
        </w:rPr>
      </w:pPr>
      <w:r w:rsidRPr="005E3AF1">
        <w:rPr>
          <w:b/>
          <w:sz w:val="24"/>
          <w:szCs w:val="24"/>
        </w:rPr>
        <w:t>Для опрацювання питань рекомендовано опрацювати рекомендовану літературу</w:t>
      </w:r>
      <w:r>
        <w:rPr>
          <w:b/>
          <w:sz w:val="24"/>
          <w:szCs w:val="24"/>
          <w:lang w:val="uk-UA"/>
        </w:rPr>
        <w:t>.</w:t>
      </w:r>
    </w:p>
    <w:p w:rsidR="000D6CEF" w:rsidRPr="0007794F" w:rsidRDefault="000D6CEF" w:rsidP="009C321A">
      <w:pPr>
        <w:pStyle w:val="a3"/>
        <w:numPr>
          <w:ilvl w:val="0"/>
          <w:numId w:val="64"/>
        </w:numPr>
        <w:spacing w:after="0"/>
        <w:jc w:val="both"/>
        <w:rPr>
          <w:sz w:val="24"/>
          <w:szCs w:val="24"/>
          <w:lang w:val="uk-UA"/>
        </w:rPr>
      </w:pPr>
      <w:r w:rsidRPr="0007794F">
        <w:rPr>
          <w:sz w:val="24"/>
          <w:szCs w:val="24"/>
          <w:lang w:val="uk-UA"/>
        </w:rPr>
        <w:lastRenderedPageBreak/>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07794F">
        <w:rPr>
          <w:sz w:val="24"/>
          <w:szCs w:val="24"/>
          <w:lang w:val="en-US"/>
        </w:rPr>
        <w:t>http</w:t>
      </w:r>
      <w:r w:rsidRPr="0007794F">
        <w:rPr>
          <w:sz w:val="24"/>
          <w:szCs w:val="24"/>
          <w:lang w:val="uk-UA"/>
        </w:rPr>
        <w:t>://</w:t>
      </w:r>
      <w:r w:rsidRPr="0007794F">
        <w:rPr>
          <w:sz w:val="24"/>
          <w:szCs w:val="24"/>
          <w:lang w:val="en-US"/>
        </w:rPr>
        <w:t>zakon</w:t>
      </w:r>
      <w:r w:rsidRPr="0007794F">
        <w:rPr>
          <w:sz w:val="24"/>
          <w:szCs w:val="24"/>
          <w:lang w:val="uk-UA"/>
        </w:rPr>
        <w:t>2.</w:t>
      </w:r>
      <w:r w:rsidRPr="0007794F">
        <w:rPr>
          <w:sz w:val="24"/>
          <w:szCs w:val="24"/>
          <w:lang w:val="en-US"/>
        </w:rPr>
        <w:t>radagov</w:t>
      </w:r>
      <w:r w:rsidRPr="0007794F">
        <w:rPr>
          <w:sz w:val="24"/>
          <w:szCs w:val="24"/>
          <w:lang w:val="uk-UA"/>
        </w:rPr>
        <w:t>.</w:t>
      </w:r>
      <w:r w:rsidRPr="0007794F">
        <w:rPr>
          <w:sz w:val="24"/>
          <w:szCs w:val="24"/>
          <w:lang w:val="en-US"/>
        </w:rPr>
        <w:t>ua</w:t>
      </w:r>
      <w:r w:rsidRPr="0007794F">
        <w:rPr>
          <w:sz w:val="24"/>
          <w:szCs w:val="24"/>
          <w:lang w:val="uk-UA"/>
        </w:rPr>
        <w:t>/</w:t>
      </w:r>
      <w:r w:rsidRPr="0007794F">
        <w:rPr>
          <w:sz w:val="24"/>
          <w:szCs w:val="24"/>
          <w:lang w:val="en-US"/>
        </w:rPr>
        <w:t>laws</w:t>
      </w:r>
      <w:r w:rsidRPr="0007794F">
        <w:rPr>
          <w:sz w:val="24"/>
          <w:szCs w:val="24"/>
          <w:lang w:val="uk-UA"/>
        </w:rPr>
        <w:t>/</w:t>
      </w:r>
      <w:r w:rsidRPr="0007794F">
        <w:rPr>
          <w:sz w:val="24"/>
          <w:szCs w:val="24"/>
          <w:lang w:val="en-US"/>
        </w:rPr>
        <w:t>show</w:t>
      </w:r>
      <w:r w:rsidRPr="0007794F">
        <w:rPr>
          <w:sz w:val="24"/>
          <w:szCs w:val="24"/>
          <w:lang w:val="uk-UA"/>
        </w:rPr>
        <w:t>/</w:t>
      </w:r>
      <w:r w:rsidRPr="0007794F">
        <w:rPr>
          <w:sz w:val="24"/>
          <w:szCs w:val="24"/>
          <w:lang w:val="en-US"/>
        </w:rPr>
        <w:t>z</w:t>
      </w:r>
      <w:r w:rsidRPr="0007794F">
        <w:rPr>
          <w:sz w:val="24"/>
          <w:szCs w:val="24"/>
          <w:lang w:val="uk-UA"/>
        </w:rPr>
        <w:t>0336-13.</w:t>
      </w:r>
    </w:p>
    <w:p w:rsidR="000D6CEF" w:rsidRPr="0007794F" w:rsidRDefault="000D6CEF" w:rsidP="009C321A">
      <w:pPr>
        <w:pStyle w:val="a3"/>
        <w:numPr>
          <w:ilvl w:val="0"/>
          <w:numId w:val="64"/>
        </w:numPr>
        <w:spacing w:after="0"/>
        <w:jc w:val="both"/>
        <w:rPr>
          <w:sz w:val="24"/>
          <w:szCs w:val="24"/>
          <w:lang w:val="uk-UA"/>
        </w:rPr>
      </w:pPr>
      <w:r w:rsidRPr="0007794F">
        <w:rPr>
          <w:sz w:val="24"/>
          <w:szCs w:val="24"/>
          <w:lang w:val="uk-UA"/>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0D6CEF" w:rsidRPr="000D6CEF" w:rsidRDefault="000D6CEF" w:rsidP="009C321A">
      <w:pPr>
        <w:pStyle w:val="a7"/>
        <w:numPr>
          <w:ilvl w:val="0"/>
          <w:numId w:val="64"/>
        </w:numPr>
        <w:spacing w:after="0" w:line="240" w:lineRule="auto"/>
        <w:jc w:val="both"/>
        <w:rPr>
          <w:rFonts w:ascii="Times New Roman" w:hAnsi="Times New Roman" w:cs="Times New Roman"/>
          <w:sz w:val="24"/>
          <w:szCs w:val="24"/>
        </w:rPr>
      </w:pPr>
      <w:r w:rsidRPr="000D6CEF">
        <w:rPr>
          <w:rFonts w:ascii="Times New Roman" w:hAnsi="Times New Roman" w:cs="Times New Roman"/>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0D6CEF" w:rsidRPr="000D6CEF" w:rsidRDefault="000D6CEF" w:rsidP="009C321A">
      <w:pPr>
        <w:pStyle w:val="a7"/>
        <w:numPr>
          <w:ilvl w:val="0"/>
          <w:numId w:val="64"/>
        </w:numPr>
        <w:spacing w:after="0" w:line="240" w:lineRule="auto"/>
        <w:jc w:val="both"/>
        <w:rPr>
          <w:rFonts w:ascii="Times New Roman" w:hAnsi="Times New Roman" w:cs="Times New Roman"/>
          <w:sz w:val="24"/>
          <w:szCs w:val="24"/>
        </w:rPr>
      </w:pPr>
      <w:r w:rsidRPr="000D6CEF">
        <w:rPr>
          <w:rFonts w:ascii="Times New Roman" w:hAnsi="Times New Roman" w:cs="Times New Roman"/>
          <w:sz w:val="24"/>
          <w:szCs w:val="24"/>
        </w:rPr>
        <w:t>Положення (стандарт) бухгалтерського обліку 15 «Доходи», затверджено наказом МФ України від 29. 11. 1999 р. № 290.</w:t>
      </w:r>
    </w:p>
    <w:p w:rsidR="000D6CEF" w:rsidRPr="000D6CEF" w:rsidRDefault="000D6CEF" w:rsidP="009C321A">
      <w:pPr>
        <w:pStyle w:val="a7"/>
        <w:numPr>
          <w:ilvl w:val="0"/>
          <w:numId w:val="64"/>
        </w:numPr>
        <w:spacing w:after="0" w:line="240" w:lineRule="auto"/>
        <w:jc w:val="both"/>
        <w:rPr>
          <w:rFonts w:ascii="Times New Roman" w:hAnsi="Times New Roman" w:cs="Times New Roman"/>
          <w:sz w:val="24"/>
          <w:szCs w:val="24"/>
        </w:rPr>
      </w:pPr>
      <w:r w:rsidRPr="000D6CEF">
        <w:rPr>
          <w:rFonts w:ascii="Times New Roman" w:hAnsi="Times New Roman" w:cs="Times New Roman"/>
          <w:sz w:val="24"/>
          <w:szCs w:val="24"/>
        </w:rPr>
        <w:t>Положення (стандарт) бухгалтерського обліку 9 «Запаси», затверджено наказом МФ України від 20. 10. 1999 р. № 246.</w:t>
      </w:r>
    </w:p>
    <w:p w:rsidR="009E2B8E" w:rsidRDefault="009E2B8E" w:rsidP="000D6CEF">
      <w:pPr>
        <w:shd w:val="clear" w:color="auto" w:fill="FFFFFF"/>
        <w:ind w:left="360"/>
        <w:rPr>
          <w:rFonts w:ascii="Times New Roman" w:hAnsi="Times New Roman" w:cs="Times New Roman"/>
          <w:i/>
        </w:rPr>
      </w:pPr>
    </w:p>
    <w:p w:rsidR="000D6CEF" w:rsidRPr="00AB5D95" w:rsidRDefault="000D6CEF" w:rsidP="000D6CEF">
      <w:pPr>
        <w:shd w:val="clear" w:color="auto" w:fill="FFFFFF"/>
        <w:ind w:left="360"/>
        <w:rPr>
          <w:rFonts w:ascii="Times New Roman" w:hAnsi="Times New Roman" w:cs="Times New Roman"/>
          <w:i/>
          <w:sz w:val="24"/>
          <w:szCs w:val="24"/>
        </w:rPr>
      </w:pPr>
      <w:r w:rsidRPr="00AB5D95">
        <w:rPr>
          <w:rFonts w:ascii="Times New Roman" w:hAnsi="Times New Roman" w:cs="Times New Roman"/>
          <w:i/>
          <w:sz w:val="24"/>
          <w:szCs w:val="24"/>
        </w:rPr>
        <w:t>Основна та допоміжна література:</w:t>
      </w:r>
    </w:p>
    <w:p w:rsidR="000D6CEF" w:rsidRPr="00AB5D95" w:rsidRDefault="000D6CEF" w:rsidP="009C321A">
      <w:pPr>
        <w:pStyle w:val="a3"/>
        <w:numPr>
          <w:ilvl w:val="0"/>
          <w:numId w:val="65"/>
        </w:numPr>
        <w:spacing w:after="0"/>
        <w:jc w:val="both"/>
        <w:rPr>
          <w:sz w:val="24"/>
          <w:szCs w:val="24"/>
        </w:rPr>
      </w:pPr>
      <w:r w:rsidRPr="00AB5D95">
        <w:rPr>
          <w:sz w:val="24"/>
          <w:szCs w:val="24"/>
        </w:rPr>
        <w:t>Голов С.Ф. Управлінський облік: підручник / С.Ф.Голов. – ЦУЛ. – 2019. – 400 с.</w:t>
      </w:r>
    </w:p>
    <w:p w:rsidR="000D6CEF" w:rsidRPr="00AB5D95" w:rsidRDefault="000D6CEF" w:rsidP="009C321A">
      <w:pPr>
        <w:pStyle w:val="a3"/>
        <w:numPr>
          <w:ilvl w:val="0"/>
          <w:numId w:val="65"/>
        </w:numPr>
        <w:spacing w:after="0"/>
        <w:jc w:val="both"/>
        <w:rPr>
          <w:sz w:val="24"/>
          <w:szCs w:val="24"/>
        </w:rPr>
      </w:pPr>
      <w:r w:rsidRPr="00AB5D95">
        <w:rPr>
          <w:sz w:val="24"/>
          <w:szCs w:val="24"/>
        </w:rPr>
        <w:t>Карпенко О. В. Управлінський облік: навч. посіб./ О.В. Карпенко, Д.В. Карпенко. -К.: Центр учбової літератури, 2012. -296 с.</w:t>
      </w:r>
    </w:p>
    <w:p w:rsidR="000D6CEF" w:rsidRPr="00AB5D95" w:rsidRDefault="000D6CEF" w:rsidP="009C321A">
      <w:pPr>
        <w:pStyle w:val="a3"/>
        <w:numPr>
          <w:ilvl w:val="0"/>
          <w:numId w:val="65"/>
        </w:numPr>
        <w:spacing w:after="0"/>
        <w:jc w:val="both"/>
        <w:rPr>
          <w:sz w:val="24"/>
          <w:szCs w:val="24"/>
        </w:rPr>
      </w:pPr>
      <w:r w:rsidRPr="00AB5D95">
        <w:rPr>
          <w:sz w:val="24"/>
          <w:szCs w:val="24"/>
        </w:rPr>
        <w:t>Огійчук М. Фінансовий та управлінський облік за національними стандартами: підручник / М.Огійчук . – Алерта, 2016. – 1040 с.</w:t>
      </w:r>
    </w:p>
    <w:p w:rsidR="000D6CEF" w:rsidRPr="00AB5D95" w:rsidRDefault="000D6CEF" w:rsidP="009C321A">
      <w:pPr>
        <w:pStyle w:val="a3"/>
        <w:numPr>
          <w:ilvl w:val="0"/>
          <w:numId w:val="65"/>
        </w:numPr>
        <w:spacing w:after="0"/>
        <w:jc w:val="both"/>
        <w:rPr>
          <w:sz w:val="24"/>
          <w:szCs w:val="24"/>
        </w:rPr>
      </w:pPr>
      <w:r w:rsidRPr="00AB5D95">
        <w:rPr>
          <w:sz w:val="24"/>
          <w:szCs w:val="24"/>
        </w:rPr>
        <w:t xml:space="preserve">Партин Г.О. Управлінський облік: підручник / Г.О.Партин та ін. – Л.: Вид-во Львів.політехніки, 2013.– 279 с. </w:t>
      </w:r>
    </w:p>
    <w:p w:rsidR="000D6CEF" w:rsidRPr="00AB5D95" w:rsidRDefault="000D6CEF" w:rsidP="009C321A">
      <w:pPr>
        <w:pStyle w:val="a7"/>
        <w:numPr>
          <w:ilvl w:val="0"/>
          <w:numId w:val="65"/>
        </w:numPr>
        <w:tabs>
          <w:tab w:val="left" w:pos="10260"/>
        </w:tabs>
        <w:spacing w:after="0" w:line="240" w:lineRule="auto"/>
        <w:jc w:val="both"/>
        <w:rPr>
          <w:rFonts w:ascii="Times New Roman" w:hAnsi="Times New Roman" w:cs="Times New Roman"/>
          <w:sz w:val="24"/>
          <w:szCs w:val="24"/>
        </w:rPr>
      </w:pPr>
      <w:r w:rsidRPr="00AB5D95">
        <w:rPr>
          <w:rFonts w:ascii="Times New Roman" w:hAnsi="Times New Roman" w:cs="Times New Roman"/>
          <w:sz w:val="24"/>
          <w:szCs w:val="24"/>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AB5D95">
        <w:rPr>
          <w:rFonts w:ascii="Times New Roman" w:hAnsi="Times New Roman" w:cs="Times New Roman"/>
          <w:sz w:val="24"/>
          <w:szCs w:val="24"/>
          <w:lang w:val="en-US"/>
        </w:rPr>
        <w:t>http</w:t>
      </w:r>
      <w:r w:rsidRPr="00AB5D95">
        <w:rPr>
          <w:rFonts w:ascii="Times New Roman" w:hAnsi="Times New Roman" w:cs="Times New Roman"/>
          <w:sz w:val="24"/>
          <w:szCs w:val="24"/>
        </w:rPr>
        <w:t>://</w:t>
      </w:r>
      <w:r w:rsidRPr="00AB5D95">
        <w:rPr>
          <w:rFonts w:ascii="Times New Roman" w:hAnsi="Times New Roman" w:cs="Times New Roman"/>
          <w:sz w:val="24"/>
          <w:szCs w:val="24"/>
          <w:lang w:val="en-US"/>
        </w:rPr>
        <w:t>nmu</w:t>
      </w:r>
      <w:r w:rsidRPr="00AB5D95">
        <w:rPr>
          <w:rFonts w:ascii="Times New Roman" w:hAnsi="Times New Roman" w:cs="Times New Roman"/>
          <w:sz w:val="24"/>
          <w:szCs w:val="24"/>
        </w:rPr>
        <w:t>.</w:t>
      </w:r>
      <w:r w:rsidRPr="00AB5D95">
        <w:rPr>
          <w:rFonts w:ascii="Times New Roman" w:hAnsi="Times New Roman" w:cs="Times New Roman"/>
          <w:sz w:val="24"/>
          <w:szCs w:val="24"/>
          <w:lang w:val="en-US"/>
        </w:rPr>
        <w:t>org</w:t>
      </w:r>
      <w:r w:rsidRPr="00AB5D95">
        <w:rPr>
          <w:rFonts w:ascii="Times New Roman" w:hAnsi="Times New Roman" w:cs="Times New Roman"/>
          <w:sz w:val="24"/>
          <w:szCs w:val="24"/>
        </w:rPr>
        <w:t>.</w:t>
      </w:r>
      <w:r w:rsidRPr="00AB5D95">
        <w:rPr>
          <w:rFonts w:ascii="Times New Roman" w:hAnsi="Times New Roman" w:cs="Times New Roman"/>
          <w:sz w:val="24"/>
          <w:szCs w:val="24"/>
          <w:lang w:val="en-US"/>
        </w:rPr>
        <w:t>ua</w:t>
      </w:r>
      <w:r w:rsidRPr="00AB5D95">
        <w:rPr>
          <w:rFonts w:ascii="Times New Roman" w:hAnsi="Times New Roman" w:cs="Times New Roman"/>
          <w:sz w:val="24"/>
          <w:szCs w:val="24"/>
        </w:rPr>
        <w:t xml:space="preserve"> </w:t>
      </w:r>
    </w:p>
    <w:p w:rsidR="000D6CEF" w:rsidRPr="00AB5D95" w:rsidRDefault="000D6CEF" w:rsidP="000D6CEF">
      <w:pPr>
        <w:pStyle w:val="a3"/>
        <w:rPr>
          <w:b/>
          <w:sz w:val="24"/>
          <w:szCs w:val="24"/>
          <w:lang w:val="uk-UA"/>
        </w:rPr>
      </w:pPr>
      <w:r w:rsidRPr="00AB5D95">
        <w:rPr>
          <w:i/>
          <w:sz w:val="24"/>
          <w:szCs w:val="24"/>
          <w:lang w:val="uk-UA"/>
        </w:rPr>
        <w:t>Ресурси інтернету</w:t>
      </w:r>
      <w:r w:rsidRPr="00AB5D95">
        <w:rPr>
          <w:sz w:val="24"/>
          <w:szCs w:val="24"/>
          <w:lang w:val="uk-UA"/>
        </w:rPr>
        <w:t>:</w:t>
      </w:r>
    </w:p>
    <w:p w:rsidR="000D6CEF" w:rsidRPr="00AB5D95" w:rsidRDefault="000D6CEF" w:rsidP="000D6CEF">
      <w:pPr>
        <w:pStyle w:val="a3"/>
        <w:spacing w:after="0"/>
        <w:ind w:left="0"/>
        <w:jc w:val="both"/>
        <w:rPr>
          <w:sz w:val="24"/>
          <w:szCs w:val="24"/>
          <w:lang w:val="uk-UA"/>
        </w:rPr>
      </w:pPr>
      <w:r w:rsidRPr="00AB5D95">
        <w:rPr>
          <w:sz w:val="24"/>
          <w:szCs w:val="24"/>
          <w:lang w:val="en-US"/>
        </w:rPr>
        <w:t>http</w:t>
      </w:r>
      <w:r w:rsidRPr="00AB5D95">
        <w:rPr>
          <w:sz w:val="24"/>
          <w:szCs w:val="24"/>
          <w:lang w:val="uk-UA"/>
        </w:rPr>
        <w:t xml:space="preserve">:// </w:t>
      </w:r>
      <w:r w:rsidRPr="00AB5D95">
        <w:rPr>
          <w:sz w:val="24"/>
          <w:szCs w:val="24"/>
          <w:lang w:val="en-US"/>
        </w:rPr>
        <w:t>www</w:t>
      </w:r>
      <w:r w:rsidRPr="00AB5D95">
        <w:rPr>
          <w:sz w:val="24"/>
          <w:szCs w:val="24"/>
          <w:lang w:val="uk-UA"/>
        </w:rPr>
        <w:t xml:space="preserve">. </w:t>
      </w:r>
      <w:r w:rsidRPr="00AB5D95">
        <w:rPr>
          <w:sz w:val="24"/>
          <w:szCs w:val="24"/>
          <w:lang w:val="en-US"/>
        </w:rPr>
        <w:t>library</w:t>
      </w:r>
      <w:r w:rsidRPr="00AB5D95">
        <w:rPr>
          <w:sz w:val="24"/>
          <w:szCs w:val="24"/>
          <w:lang w:val="uk-UA"/>
        </w:rPr>
        <w:t xml:space="preserve">. </w:t>
      </w:r>
      <w:r w:rsidRPr="00AB5D95">
        <w:rPr>
          <w:sz w:val="24"/>
          <w:szCs w:val="24"/>
          <w:lang w:val="en-US"/>
        </w:rPr>
        <w:t>univ</w:t>
      </w:r>
      <w:r w:rsidRPr="00AB5D95">
        <w:rPr>
          <w:sz w:val="24"/>
          <w:szCs w:val="24"/>
          <w:lang w:val="uk-UA"/>
        </w:rPr>
        <w:t>.</w:t>
      </w:r>
      <w:r w:rsidRPr="00AB5D95">
        <w:rPr>
          <w:sz w:val="24"/>
          <w:szCs w:val="24"/>
          <w:lang w:val="en-US"/>
        </w:rPr>
        <w:t>kiev</w:t>
      </w:r>
      <w:r w:rsidRPr="00AB5D95">
        <w:rPr>
          <w:sz w:val="24"/>
          <w:szCs w:val="24"/>
          <w:lang w:val="uk-UA"/>
        </w:rPr>
        <w:t>.</w:t>
      </w:r>
      <w:r w:rsidRPr="00AB5D95">
        <w:rPr>
          <w:sz w:val="24"/>
          <w:szCs w:val="24"/>
          <w:lang w:val="en-US"/>
        </w:rPr>
        <w:t>ua</w:t>
      </w:r>
      <w:r w:rsidRPr="00AB5D95">
        <w:rPr>
          <w:sz w:val="24"/>
          <w:szCs w:val="24"/>
          <w:lang w:val="uk-UA"/>
        </w:rPr>
        <w:t>/</w:t>
      </w:r>
      <w:r w:rsidRPr="00AB5D95">
        <w:rPr>
          <w:sz w:val="24"/>
          <w:szCs w:val="24"/>
          <w:lang w:val="en-US"/>
        </w:rPr>
        <w:t>ukr</w:t>
      </w:r>
      <w:r w:rsidRPr="00AB5D95">
        <w:rPr>
          <w:sz w:val="24"/>
          <w:szCs w:val="24"/>
          <w:lang w:val="uk-UA"/>
        </w:rPr>
        <w:t>/</w:t>
      </w:r>
      <w:r w:rsidRPr="00AB5D95">
        <w:rPr>
          <w:sz w:val="24"/>
          <w:szCs w:val="24"/>
          <w:lang w:val="en-US"/>
        </w:rPr>
        <w:t>res</w:t>
      </w:r>
      <w:r w:rsidRPr="00AB5D95">
        <w:rPr>
          <w:sz w:val="24"/>
          <w:szCs w:val="24"/>
          <w:lang w:val="uk-UA"/>
        </w:rPr>
        <w:t>/</w:t>
      </w:r>
      <w:r w:rsidRPr="00AB5D95">
        <w:rPr>
          <w:sz w:val="24"/>
          <w:szCs w:val="24"/>
          <w:lang w:val="en-US"/>
        </w:rPr>
        <w:t>resour</w:t>
      </w:r>
      <w:r w:rsidRPr="00AB5D95">
        <w:rPr>
          <w:sz w:val="24"/>
          <w:szCs w:val="24"/>
          <w:lang w:val="uk-UA"/>
        </w:rPr>
        <w:t>.</w:t>
      </w:r>
      <w:r w:rsidRPr="00AB5D95">
        <w:rPr>
          <w:sz w:val="24"/>
          <w:szCs w:val="24"/>
          <w:lang w:val="en-US"/>
        </w:rPr>
        <w:t>php</w:t>
      </w:r>
      <w:r w:rsidRPr="00AB5D95">
        <w:rPr>
          <w:sz w:val="24"/>
          <w:szCs w:val="24"/>
          <w:lang w:val="uk-UA"/>
        </w:rPr>
        <w:t>3 – Бібліотеки в Україні.</w:t>
      </w:r>
    </w:p>
    <w:p w:rsidR="000D6CEF" w:rsidRPr="00AB5D95" w:rsidRDefault="000D6CEF" w:rsidP="000D6CEF">
      <w:pPr>
        <w:pStyle w:val="a3"/>
        <w:spacing w:after="0"/>
        <w:ind w:left="0"/>
        <w:jc w:val="both"/>
        <w:rPr>
          <w:sz w:val="24"/>
          <w:szCs w:val="24"/>
        </w:rPr>
      </w:pPr>
      <w:r w:rsidRPr="00AB5D95">
        <w:rPr>
          <w:sz w:val="24"/>
          <w:szCs w:val="24"/>
          <w:lang w:val="en-US"/>
        </w:rPr>
        <w:t>http</w:t>
      </w:r>
      <w:r w:rsidRPr="00AB5D95">
        <w:rPr>
          <w:sz w:val="24"/>
          <w:szCs w:val="24"/>
        </w:rPr>
        <w:t>://</w:t>
      </w:r>
      <w:r w:rsidRPr="00AB5D95">
        <w:rPr>
          <w:sz w:val="24"/>
          <w:szCs w:val="24"/>
          <w:lang w:val="en-US"/>
        </w:rPr>
        <w:t>www</w:t>
      </w:r>
      <w:r w:rsidRPr="00AB5D95">
        <w:rPr>
          <w:sz w:val="24"/>
          <w:szCs w:val="24"/>
        </w:rPr>
        <w:t>.</w:t>
      </w:r>
      <w:r w:rsidRPr="00AB5D95">
        <w:rPr>
          <w:sz w:val="24"/>
          <w:szCs w:val="24"/>
          <w:lang w:val="en-US"/>
        </w:rPr>
        <w:t>nbuv</w:t>
      </w:r>
      <w:r w:rsidRPr="00AB5D95">
        <w:rPr>
          <w:sz w:val="24"/>
          <w:szCs w:val="24"/>
        </w:rPr>
        <w:t>.</w:t>
      </w:r>
      <w:r w:rsidRPr="00AB5D95">
        <w:rPr>
          <w:sz w:val="24"/>
          <w:szCs w:val="24"/>
          <w:lang w:val="en-US"/>
        </w:rPr>
        <w:t>gov</w:t>
      </w:r>
      <w:r w:rsidRPr="00AB5D95">
        <w:rPr>
          <w:sz w:val="24"/>
          <w:szCs w:val="24"/>
        </w:rPr>
        <w:t>.</w:t>
      </w:r>
      <w:r w:rsidRPr="00AB5D95">
        <w:rPr>
          <w:sz w:val="24"/>
          <w:szCs w:val="24"/>
          <w:lang w:val="en-US"/>
        </w:rPr>
        <w:t>ua</w:t>
      </w:r>
      <w:r w:rsidRPr="00AB5D95">
        <w:rPr>
          <w:sz w:val="24"/>
          <w:szCs w:val="24"/>
        </w:rPr>
        <w:t>/–Національна бібліотека України ім. В.І.Вернадського</w:t>
      </w:r>
    </w:p>
    <w:p w:rsidR="000D6CEF" w:rsidRPr="00AB5D95" w:rsidRDefault="000D6CEF" w:rsidP="000D6CEF">
      <w:pPr>
        <w:pStyle w:val="a3"/>
        <w:spacing w:after="0"/>
        <w:ind w:left="0"/>
        <w:jc w:val="both"/>
        <w:rPr>
          <w:sz w:val="24"/>
          <w:szCs w:val="24"/>
        </w:rPr>
      </w:pPr>
      <w:r w:rsidRPr="00AB5D95">
        <w:rPr>
          <w:sz w:val="24"/>
          <w:szCs w:val="24"/>
          <w:lang w:val="en-US"/>
        </w:rPr>
        <w:t>http</w:t>
      </w:r>
      <w:r w:rsidRPr="00AB5D95">
        <w:rPr>
          <w:sz w:val="24"/>
          <w:szCs w:val="24"/>
        </w:rPr>
        <w:t>://</w:t>
      </w:r>
      <w:r w:rsidRPr="00AB5D95">
        <w:rPr>
          <w:sz w:val="24"/>
          <w:szCs w:val="24"/>
          <w:lang w:val="en-US"/>
        </w:rPr>
        <w:t>www</w:t>
      </w:r>
      <w:r w:rsidRPr="00AB5D95">
        <w:rPr>
          <w:sz w:val="24"/>
          <w:szCs w:val="24"/>
        </w:rPr>
        <w:t>.</w:t>
      </w:r>
      <w:r w:rsidRPr="00AB5D95">
        <w:rPr>
          <w:sz w:val="24"/>
          <w:szCs w:val="24"/>
          <w:lang w:val="en-US"/>
        </w:rPr>
        <w:t>nbuv</w:t>
      </w:r>
      <w:r w:rsidRPr="00AB5D95">
        <w:rPr>
          <w:sz w:val="24"/>
          <w:szCs w:val="24"/>
        </w:rPr>
        <w:t>.</w:t>
      </w:r>
      <w:r w:rsidRPr="00AB5D95">
        <w:rPr>
          <w:sz w:val="24"/>
          <w:szCs w:val="24"/>
          <w:lang w:val="en-US"/>
        </w:rPr>
        <w:t>gov</w:t>
      </w:r>
      <w:r w:rsidRPr="00AB5D95">
        <w:rPr>
          <w:sz w:val="24"/>
          <w:szCs w:val="24"/>
        </w:rPr>
        <w:t>.</w:t>
      </w:r>
      <w:r w:rsidRPr="00AB5D95">
        <w:rPr>
          <w:sz w:val="24"/>
          <w:szCs w:val="24"/>
          <w:lang w:val="en-US"/>
        </w:rPr>
        <w:t>ua</w:t>
      </w:r>
      <w:r w:rsidRPr="00AB5D95">
        <w:rPr>
          <w:sz w:val="24"/>
          <w:szCs w:val="24"/>
        </w:rPr>
        <w:t>/</w:t>
      </w:r>
      <w:r w:rsidRPr="00AB5D95">
        <w:rPr>
          <w:sz w:val="24"/>
          <w:szCs w:val="24"/>
          <w:lang w:val="en-US"/>
        </w:rPr>
        <w:t>portal</w:t>
      </w:r>
      <w:r w:rsidRPr="00AB5D95">
        <w:rPr>
          <w:sz w:val="24"/>
          <w:szCs w:val="24"/>
        </w:rPr>
        <w:t>/</w:t>
      </w:r>
      <w:r w:rsidRPr="00AB5D95">
        <w:rPr>
          <w:sz w:val="24"/>
          <w:szCs w:val="24"/>
          <w:lang w:val="en-US"/>
        </w:rPr>
        <w:t>libukr</w:t>
      </w:r>
      <w:r w:rsidRPr="00AB5D95">
        <w:rPr>
          <w:sz w:val="24"/>
          <w:szCs w:val="24"/>
        </w:rPr>
        <w:t>.</w:t>
      </w:r>
      <w:r w:rsidRPr="00AB5D95">
        <w:rPr>
          <w:sz w:val="24"/>
          <w:szCs w:val="24"/>
          <w:lang w:val="en-US"/>
        </w:rPr>
        <w:t>html</w:t>
      </w:r>
      <w:r w:rsidRPr="00AB5D95">
        <w:rPr>
          <w:sz w:val="24"/>
          <w:szCs w:val="24"/>
        </w:rPr>
        <w:t xml:space="preserve"> – Бібліотеки та науково-інформаційні центри України.</w:t>
      </w:r>
    </w:p>
    <w:p w:rsidR="000D6CEF" w:rsidRPr="00AB5D95" w:rsidRDefault="000D6CEF" w:rsidP="000D6CEF">
      <w:pPr>
        <w:pStyle w:val="a3"/>
        <w:spacing w:after="0"/>
        <w:ind w:left="0"/>
        <w:jc w:val="both"/>
        <w:rPr>
          <w:sz w:val="24"/>
          <w:szCs w:val="24"/>
        </w:rPr>
      </w:pPr>
      <w:r w:rsidRPr="00AB5D95">
        <w:rPr>
          <w:sz w:val="24"/>
          <w:szCs w:val="24"/>
          <w:lang w:val="en-US"/>
        </w:rPr>
        <w:t>http</w:t>
      </w:r>
      <w:r w:rsidRPr="00AB5D95">
        <w:rPr>
          <w:sz w:val="24"/>
          <w:szCs w:val="24"/>
        </w:rPr>
        <w:t xml:space="preserve">:// </w:t>
      </w:r>
      <w:r w:rsidRPr="00AB5D95">
        <w:rPr>
          <w:sz w:val="24"/>
          <w:szCs w:val="24"/>
          <w:lang w:val="en-US"/>
        </w:rPr>
        <w:t>www</w:t>
      </w:r>
      <w:r w:rsidRPr="00AB5D95">
        <w:rPr>
          <w:sz w:val="24"/>
          <w:szCs w:val="24"/>
        </w:rPr>
        <w:t xml:space="preserve">. </w:t>
      </w:r>
      <w:r w:rsidRPr="00AB5D95">
        <w:rPr>
          <w:sz w:val="24"/>
          <w:szCs w:val="24"/>
          <w:lang w:val="en-US"/>
        </w:rPr>
        <w:t>library</w:t>
      </w:r>
      <w:r w:rsidRPr="00AB5D95">
        <w:rPr>
          <w:sz w:val="24"/>
          <w:szCs w:val="24"/>
        </w:rPr>
        <w:t xml:space="preserve">. </w:t>
      </w:r>
      <w:r w:rsidRPr="00AB5D95">
        <w:rPr>
          <w:sz w:val="24"/>
          <w:szCs w:val="24"/>
          <w:lang w:val="en-US"/>
        </w:rPr>
        <w:t>lviv</w:t>
      </w:r>
      <w:r w:rsidRPr="00AB5D95">
        <w:rPr>
          <w:sz w:val="24"/>
          <w:szCs w:val="24"/>
        </w:rPr>
        <w:t>.</w:t>
      </w:r>
      <w:r w:rsidRPr="00AB5D95">
        <w:rPr>
          <w:sz w:val="24"/>
          <w:szCs w:val="24"/>
          <w:lang w:val="en-US"/>
        </w:rPr>
        <w:t>ua</w:t>
      </w:r>
      <w:r w:rsidRPr="00AB5D95">
        <w:rPr>
          <w:sz w:val="24"/>
          <w:szCs w:val="24"/>
        </w:rPr>
        <w:t xml:space="preserve"> / – Львівська національна наукова бібліотека України ім. В. Стефаника.</w:t>
      </w:r>
    </w:p>
    <w:p w:rsidR="000D6CEF" w:rsidRPr="00AB5D95" w:rsidRDefault="000D6CEF" w:rsidP="000D6CEF">
      <w:pPr>
        <w:pStyle w:val="a3"/>
        <w:spacing w:after="0"/>
        <w:ind w:left="0"/>
        <w:jc w:val="both"/>
        <w:rPr>
          <w:sz w:val="24"/>
          <w:szCs w:val="24"/>
        </w:rPr>
      </w:pPr>
      <w:r w:rsidRPr="00AB5D95">
        <w:rPr>
          <w:sz w:val="24"/>
          <w:szCs w:val="24"/>
          <w:lang w:val="en-US"/>
        </w:rPr>
        <w:t>http</w:t>
      </w:r>
      <w:r w:rsidRPr="00AB5D95">
        <w:rPr>
          <w:sz w:val="24"/>
          <w:szCs w:val="24"/>
        </w:rPr>
        <w:t>://</w:t>
      </w:r>
      <w:r w:rsidRPr="00AB5D95">
        <w:rPr>
          <w:sz w:val="24"/>
          <w:szCs w:val="24"/>
          <w:lang w:val="en-US"/>
        </w:rPr>
        <w:t>uk</w:t>
      </w:r>
      <w:r w:rsidRPr="00AB5D95">
        <w:rPr>
          <w:sz w:val="24"/>
          <w:szCs w:val="24"/>
        </w:rPr>
        <w:t>.</w:t>
      </w:r>
      <w:r w:rsidRPr="00AB5D95">
        <w:rPr>
          <w:sz w:val="24"/>
          <w:szCs w:val="24"/>
          <w:lang w:val="en-US"/>
        </w:rPr>
        <w:t>wikipedia</w:t>
      </w:r>
      <w:r w:rsidRPr="00AB5D95">
        <w:rPr>
          <w:sz w:val="24"/>
          <w:szCs w:val="24"/>
        </w:rPr>
        <w:t>.</w:t>
      </w:r>
      <w:r w:rsidRPr="00AB5D95">
        <w:rPr>
          <w:sz w:val="24"/>
          <w:szCs w:val="24"/>
          <w:lang w:val="en-US"/>
        </w:rPr>
        <w:t>org</w:t>
      </w:r>
      <w:r w:rsidRPr="00AB5D95">
        <w:rPr>
          <w:sz w:val="24"/>
          <w:szCs w:val="24"/>
        </w:rPr>
        <w:t xml:space="preserve"> – вільна енциклопедія.</w:t>
      </w:r>
    </w:p>
    <w:p w:rsidR="000D6CEF" w:rsidRPr="00AB5D95" w:rsidRDefault="000D6CEF" w:rsidP="000D6CEF">
      <w:pPr>
        <w:pStyle w:val="a3"/>
        <w:spacing w:after="0"/>
        <w:ind w:left="0"/>
        <w:jc w:val="both"/>
        <w:rPr>
          <w:sz w:val="24"/>
          <w:szCs w:val="24"/>
        </w:rPr>
      </w:pPr>
      <w:r w:rsidRPr="00AB5D95">
        <w:rPr>
          <w:sz w:val="24"/>
          <w:szCs w:val="24"/>
          <w:lang w:val="en-US"/>
        </w:rPr>
        <w:t>www</w:t>
      </w:r>
      <w:r w:rsidRPr="00AB5D95">
        <w:rPr>
          <w:sz w:val="24"/>
          <w:szCs w:val="24"/>
        </w:rPr>
        <w:t>.</w:t>
      </w:r>
      <w:r w:rsidRPr="00AB5D95">
        <w:rPr>
          <w:sz w:val="24"/>
          <w:szCs w:val="24"/>
          <w:lang w:val="en-US"/>
        </w:rPr>
        <w:t>minfin</w:t>
      </w:r>
      <w:r w:rsidRPr="00AB5D95">
        <w:rPr>
          <w:sz w:val="24"/>
          <w:szCs w:val="24"/>
        </w:rPr>
        <w:t>.</w:t>
      </w:r>
      <w:r w:rsidRPr="00AB5D95">
        <w:rPr>
          <w:sz w:val="24"/>
          <w:szCs w:val="24"/>
          <w:lang w:val="en-US"/>
        </w:rPr>
        <w:t>gov</w:t>
      </w:r>
      <w:r w:rsidRPr="00AB5D95">
        <w:rPr>
          <w:sz w:val="24"/>
          <w:szCs w:val="24"/>
        </w:rPr>
        <w:t>.</w:t>
      </w:r>
      <w:r w:rsidRPr="00AB5D95">
        <w:rPr>
          <w:sz w:val="24"/>
          <w:szCs w:val="24"/>
          <w:lang w:val="en-US"/>
        </w:rPr>
        <w:t>ua</w:t>
      </w:r>
      <w:r w:rsidRPr="00AB5D95">
        <w:rPr>
          <w:sz w:val="24"/>
          <w:szCs w:val="24"/>
        </w:rPr>
        <w:t xml:space="preserve"> – сайт Міністерства фінансів України.</w:t>
      </w:r>
    </w:p>
    <w:p w:rsidR="000D6CEF" w:rsidRPr="00AB5D95" w:rsidRDefault="000D6CEF" w:rsidP="000D6CEF">
      <w:pPr>
        <w:pStyle w:val="a3"/>
        <w:spacing w:after="0"/>
        <w:ind w:left="0"/>
        <w:jc w:val="both"/>
        <w:rPr>
          <w:sz w:val="24"/>
          <w:szCs w:val="24"/>
        </w:rPr>
      </w:pPr>
      <w:r w:rsidRPr="00AB5D95">
        <w:rPr>
          <w:sz w:val="24"/>
          <w:szCs w:val="24"/>
          <w:lang w:val="en-US"/>
        </w:rPr>
        <w:t>www</w:t>
      </w:r>
      <w:r w:rsidRPr="00AB5D95">
        <w:rPr>
          <w:sz w:val="24"/>
          <w:szCs w:val="24"/>
        </w:rPr>
        <w:t>.</w:t>
      </w:r>
      <w:r w:rsidRPr="00AB5D95">
        <w:rPr>
          <w:sz w:val="24"/>
          <w:szCs w:val="24"/>
          <w:lang w:val="en-US"/>
        </w:rPr>
        <w:t>osvita</w:t>
      </w:r>
      <w:r w:rsidRPr="00AB5D95">
        <w:rPr>
          <w:sz w:val="24"/>
          <w:szCs w:val="24"/>
        </w:rPr>
        <w:t>/</w:t>
      </w:r>
      <w:r w:rsidRPr="00AB5D95">
        <w:rPr>
          <w:sz w:val="24"/>
          <w:szCs w:val="24"/>
          <w:lang w:val="en-US"/>
        </w:rPr>
        <w:t>org</w:t>
      </w:r>
      <w:r w:rsidRPr="00AB5D95">
        <w:rPr>
          <w:sz w:val="24"/>
          <w:szCs w:val="24"/>
        </w:rPr>
        <w:t>.</w:t>
      </w:r>
      <w:r w:rsidRPr="00AB5D95">
        <w:rPr>
          <w:sz w:val="24"/>
          <w:szCs w:val="24"/>
          <w:lang w:val="en-US"/>
        </w:rPr>
        <w:t>ua</w:t>
      </w:r>
      <w:r w:rsidRPr="00AB5D95">
        <w:rPr>
          <w:sz w:val="24"/>
          <w:szCs w:val="24"/>
        </w:rPr>
        <w:t xml:space="preserve"> – сайт Міністерства освіти і науки України</w:t>
      </w:r>
    </w:p>
    <w:p w:rsidR="006010A8" w:rsidRPr="00AB5D95" w:rsidRDefault="006010A8" w:rsidP="006010A8">
      <w:pPr>
        <w:pStyle w:val="a8"/>
        <w:shd w:val="clear" w:color="auto" w:fill="FFFFFF"/>
        <w:spacing w:before="0" w:beforeAutospacing="0" w:after="0" w:afterAutospacing="0"/>
        <w:ind w:left="720"/>
        <w:textAlignment w:val="baseline"/>
        <w:rPr>
          <w:b/>
          <w:bCs/>
          <w:lang w:val="uk-UA"/>
        </w:rPr>
      </w:pPr>
    </w:p>
    <w:p w:rsidR="006010A8" w:rsidRDefault="006010A8" w:rsidP="006010A8">
      <w:pPr>
        <w:pStyle w:val="a8"/>
        <w:shd w:val="clear" w:color="auto" w:fill="FFFFFF"/>
        <w:spacing w:before="0" w:beforeAutospacing="0" w:after="0" w:afterAutospacing="0"/>
        <w:ind w:left="720"/>
        <w:textAlignment w:val="baseline"/>
        <w:rPr>
          <w:b/>
          <w:bCs/>
          <w:lang w:val="uk-UA"/>
        </w:rPr>
      </w:pPr>
      <w:r w:rsidRPr="00181A85">
        <w:rPr>
          <w:b/>
          <w:bCs/>
        </w:rPr>
        <w:t>Питання для самоконтролю</w:t>
      </w:r>
    </w:p>
    <w:p w:rsidR="00CB1767" w:rsidRPr="00CB1767" w:rsidRDefault="00CB1767" w:rsidP="00CB1767">
      <w:pPr>
        <w:autoSpaceDE w:val="0"/>
        <w:autoSpaceDN w:val="0"/>
        <w:adjustRightInd w:val="0"/>
        <w:spacing w:after="0" w:line="240" w:lineRule="auto"/>
        <w:ind w:left="357"/>
        <w:jc w:val="both"/>
        <w:rPr>
          <w:rFonts w:ascii="Times New Roman" w:eastAsia="Calibri" w:hAnsi="Times New Roman" w:cs="Times New Roman"/>
          <w:b/>
          <w:sz w:val="24"/>
          <w:szCs w:val="24"/>
        </w:rPr>
      </w:pPr>
      <w:r w:rsidRPr="00CB1767">
        <w:rPr>
          <w:rFonts w:ascii="Times New Roman" w:eastAsia="Calibri" w:hAnsi="Times New Roman" w:cs="Times New Roman"/>
          <w:sz w:val="24"/>
          <w:szCs w:val="24"/>
        </w:rPr>
        <w:t>1. Визначити поняття аналізвзаємозв’язку витрат, обсягу діяльності і прибутку.</w:t>
      </w:r>
    </w:p>
    <w:p w:rsidR="00CB1767" w:rsidRPr="00CB1767" w:rsidRDefault="00CB1767" w:rsidP="00CB1767">
      <w:pPr>
        <w:autoSpaceDE w:val="0"/>
        <w:autoSpaceDN w:val="0"/>
        <w:adjustRightInd w:val="0"/>
        <w:spacing w:after="0" w:line="240" w:lineRule="auto"/>
        <w:ind w:left="357"/>
        <w:jc w:val="both"/>
        <w:rPr>
          <w:rFonts w:ascii="Times New Roman" w:eastAsia="Calibri" w:hAnsi="Times New Roman" w:cs="Times New Roman"/>
          <w:sz w:val="24"/>
          <w:szCs w:val="24"/>
        </w:rPr>
      </w:pPr>
      <w:r w:rsidRPr="00CB1767">
        <w:rPr>
          <w:rFonts w:ascii="Times New Roman" w:eastAsia="Calibri" w:hAnsi="Times New Roman" w:cs="Times New Roman"/>
          <w:sz w:val="24"/>
          <w:szCs w:val="24"/>
        </w:rPr>
        <w:t>2.</w:t>
      </w:r>
      <w:r w:rsidRPr="00CB1767">
        <w:rPr>
          <w:rFonts w:ascii="Times New Roman" w:eastAsia="Calibri" w:hAnsi="Times New Roman" w:cs="Times New Roman"/>
          <w:b/>
          <w:sz w:val="24"/>
          <w:szCs w:val="24"/>
        </w:rPr>
        <w:t xml:space="preserve"> </w:t>
      </w:r>
      <w:r w:rsidRPr="00CB1767">
        <w:rPr>
          <w:rFonts w:ascii="Times New Roman" w:eastAsia="TimesNewRoman" w:hAnsi="Times New Roman" w:cs="Times New Roman"/>
          <w:sz w:val="24"/>
          <w:szCs w:val="24"/>
        </w:rPr>
        <w:t xml:space="preserve">Що таке </w:t>
      </w:r>
      <w:r w:rsidRPr="00CB1767">
        <w:rPr>
          <w:rFonts w:ascii="Times New Roman" w:eastAsia="Calibri" w:hAnsi="Times New Roman" w:cs="Times New Roman"/>
          <w:sz w:val="24"/>
          <w:szCs w:val="24"/>
        </w:rPr>
        <w:t>«</w:t>
      </w:r>
      <w:r w:rsidRPr="00CB1767">
        <w:rPr>
          <w:rFonts w:ascii="Times New Roman" w:eastAsia="TimesNewRoman" w:hAnsi="Times New Roman" w:cs="Times New Roman"/>
          <w:sz w:val="24"/>
          <w:szCs w:val="24"/>
        </w:rPr>
        <w:t>точка беззбитковості</w:t>
      </w:r>
      <w:r w:rsidRPr="00CB1767">
        <w:rPr>
          <w:rFonts w:ascii="Times New Roman" w:eastAsia="Calibri" w:hAnsi="Times New Roman" w:cs="Times New Roman"/>
          <w:sz w:val="24"/>
          <w:szCs w:val="24"/>
        </w:rPr>
        <w:t>».</w:t>
      </w:r>
    </w:p>
    <w:p w:rsidR="00CB1767" w:rsidRPr="00CB1767" w:rsidRDefault="00CB1767" w:rsidP="00CB1767">
      <w:pPr>
        <w:autoSpaceDE w:val="0"/>
        <w:autoSpaceDN w:val="0"/>
        <w:adjustRightInd w:val="0"/>
        <w:spacing w:after="0" w:line="240" w:lineRule="auto"/>
        <w:ind w:left="357"/>
        <w:jc w:val="both"/>
        <w:rPr>
          <w:rFonts w:ascii="Times New Roman" w:eastAsia="Calibri" w:hAnsi="Times New Roman" w:cs="Times New Roman"/>
          <w:sz w:val="24"/>
          <w:szCs w:val="24"/>
        </w:rPr>
      </w:pPr>
      <w:r w:rsidRPr="00CB1767">
        <w:rPr>
          <w:rFonts w:ascii="Times New Roman" w:eastAsia="Calibri" w:hAnsi="Times New Roman" w:cs="Times New Roman"/>
          <w:sz w:val="24"/>
          <w:szCs w:val="24"/>
        </w:rPr>
        <w:t>3. В чому суть методів аналізу взаємозв’язку витрат, обсягу діяльності, прибутку?</w:t>
      </w:r>
    </w:p>
    <w:p w:rsidR="00CB1767" w:rsidRPr="00CB1767" w:rsidRDefault="00CB1767" w:rsidP="00CB1767">
      <w:pPr>
        <w:autoSpaceDE w:val="0"/>
        <w:autoSpaceDN w:val="0"/>
        <w:adjustRightInd w:val="0"/>
        <w:spacing w:after="0" w:line="240" w:lineRule="auto"/>
        <w:ind w:left="357"/>
        <w:jc w:val="both"/>
        <w:rPr>
          <w:rFonts w:ascii="Times New Roman" w:eastAsia="Calibri" w:hAnsi="Times New Roman" w:cs="Times New Roman"/>
          <w:sz w:val="24"/>
          <w:szCs w:val="24"/>
        </w:rPr>
      </w:pPr>
      <w:r w:rsidRPr="00CB1767">
        <w:rPr>
          <w:rFonts w:ascii="Times New Roman" w:eastAsia="Calibri" w:hAnsi="Times New Roman" w:cs="Times New Roman"/>
          <w:sz w:val="24"/>
          <w:szCs w:val="24"/>
        </w:rPr>
        <w:t xml:space="preserve">4. </w:t>
      </w:r>
      <w:r w:rsidRPr="00CB1767">
        <w:rPr>
          <w:rFonts w:ascii="Times New Roman" w:eastAsia="TimesNewRoman" w:hAnsi="Times New Roman" w:cs="Times New Roman"/>
          <w:sz w:val="24"/>
          <w:szCs w:val="24"/>
        </w:rPr>
        <w:t>Пояснити</w:t>
      </w:r>
      <w:r w:rsidRPr="00CB1767">
        <w:rPr>
          <w:rFonts w:ascii="Times New Roman" w:eastAsia="Calibri" w:hAnsi="Times New Roman" w:cs="Times New Roman"/>
          <w:sz w:val="24"/>
          <w:szCs w:val="24"/>
        </w:rPr>
        <w:t xml:space="preserve">, </w:t>
      </w:r>
      <w:r w:rsidRPr="00CB1767">
        <w:rPr>
          <w:rFonts w:ascii="Times New Roman" w:eastAsia="TimesNewRoman" w:hAnsi="Times New Roman" w:cs="Times New Roman"/>
          <w:sz w:val="24"/>
          <w:szCs w:val="24"/>
        </w:rPr>
        <w:t>чому маржинальний доход на одиницю стає прибутком на одиницю за точкою беззбитковості</w:t>
      </w:r>
      <w:r w:rsidRPr="00CB1767">
        <w:rPr>
          <w:rFonts w:ascii="Times New Roman" w:eastAsia="Calibri" w:hAnsi="Times New Roman" w:cs="Times New Roman"/>
          <w:sz w:val="24"/>
          <w:szCs w:val="24"/>
        </w:rPr>
        <w:t>.</w:t>
      </w:r>
    </w:p>
    <w:p w:rsidR="00CB1767" w:rsidRPr="00CB1767" w:rsidRDefault="00CB1767" w:rsidP="00CB1767">
      <w:pPr>
        <w:autoSpaceDE w:val="0"/>
        <w:autoSpaceDN w:val="0"/>
        <w:adjustRightInd w:val="0"/>
        <w:spacing w:after="0" w:line="240" w:lineRule="auto"/>
        <w:ind w:left="357"/>
        <w:jc w:val="both"/>
        <w:rPr>
          <w:rFonts w:ascii="Times New Roman" w:eastAsia="Calibri" w:hAnsi="Times New Roman" w:cs="Times New Roman"/>
          <w:sz w:val="24"/>
          <w:szCs w:val="24"/>
        </w:rPr>
      </w:pPr>
      <w:r w:rsidRPr="00CB1767">
        <w:rPr>
          <w:rFonts w:ascii="Times New Roman" w:eastAsia="Calibri" w:hAnsi="Times New Roman" w:cs="Times New Roman"/>
          <w:sz w:val="24"/>
          <w:szCs w:val="24"/>
        </w:rPr>
        <w:t xml:space="preserve">5. </w:t>
      </w:r>
      <w:r w:rsidRPr="00CB1767">
        <w:rPr>
          <w:rFonts w:ascii="Times New Roman" w:eastAsia="TimesNewRoman" w:hAnsi="Times New Roman" w:cs="Times New Roman"/>
          <w:sz w:val="24"/>
          <w:szCs w:val="24"/>
        </w:rPr>
        <w:t>Дайте характеристику коефіцієнта змінних витрат та коефіцієнта маржинального доходу</w:t>
      </w:r>
      <w:r w:rsidRPr="00CB1767">
        <w:rPr>
          <w:rFonts w:ascii="Times New Roman" w:eastAsia="Calibri" w:hAnsi="Times New Roman" w:cs="Times New Roman"/>
          <w:sz w:val="24"/>
          <w:szCs w:val="24"/>
        </w:rPr>
        <w:t xml:space="preserve">. </w:t>
      </w:r>
      <w:r w:rsidRPr="00CB1767">
        <w:rPr>
          <w:rFonts w:ascii="Times New Roman" w:eastAsia="TimesNewRoman" w:hAnsi="Times New Roman" w:cs="Times New Roman"/>
          <w:sz w:val="24"/>
          <w:szCs w:val="24"/>
        </w:rPr>
        <w:t>Поясніть як пов</w:t>
      </w:r>
      <w:r w:rsidRPr="00CB1767">
        <w:rPr>
          <w:rFonts w:ascii="Times New Roman" w:eastAsia="Calibri" w:hAnsi="Times New Roman" w:cs="Times New Roman"/>
          <w:sz w:val="24"/>
          <w:szCs w:val="24"/>
        </w:rPr>
        <w:t>'</w:t>
      </w:r>
      <w:r w:rsidRPr="00CB1767">
        <w:rPr>
          <w:rFonts w:ascii="Times New Roman" w:eastAsia="TimesNewRoman" w:hAnsi="Times New Roman" w:cs="Times New Roman"/>
          <w:sz w:val="24"/>
          <w:szCs w:val="24"/>
        </w:rPr>
        <w:t>язані ці два коефіцієнти між собою</w:t>
      </w:r>
      <w:r w:rsidRPr="00CB1767">
        <w:rPr>
          <w:rFonts w:ascii="Times New Roman" w:eastAsia="Calibri" w:hAnsi="Times New Roman" w:cs="Times New Roman"/>
          <w:sz w:val="24"/>
          <w:szCs w:val="24"/>
        </w:rPr>
        <w:t>.</w:t>
      </w:r>
    </w:p>
    <w:p w:rsidR="00CB1767" w:rsidRPr="00CB1767" w:rsidRDefault="00CB1767" w:rsidP="00CB1767">
      <w:pPr>
        <w:autoSpaceDE w:val="0"/>
        <w:autoSpaceDN w:val="0"/>
        <w:adjustRightInd w:val="0"/>
        <w:spacing w:after="0" w:line="240" w:lineRule="auto"/>
        <w:ind w:left="357"/>
        <w:jc w:val="both"/>
        <w:rPr>
          <w:rFonts w:ascii="Times New Roman" w:eastAsia="Calibri" w:hAnsi="Times New Roman" w:cs="Times New Roman"/>
          <w:sz w:val="24"/>
          <w:szCs w:val="24"/>
        </w:rPr>
      </w:pPr>
      <w:r w:rsidRPr="00CB1767">
        <w:rPr>
          <w:rFonts w:ascii="Times New Roman" w:eastAsia="Calibri" w:hAnsi="Times New Roman" w:cs="Times New Roman"/>
          <w:sz w:val="24"/>
          <w:szCs w:val="24"/>
        </w:rPr>
        <w:t xml:space="preserve">6. </w:t>
      </w:r>
      <w:r w:rsidRPr="00CB1767">
        <w:rPr>
          <w:rFonts w:ascii="Times New Roman" w:eastAsia="TimesNewRoman" w:hAnsi="Times New Roman" w:cs="Times New Roman"/>
          <w:sz w:val="24"/>
          <w:szCs w:val="24"/>
        </w:rPr>
        <w:t xml:space="preserve">Дайте визначення терміна </w:t>
      </w:r>
      <w:r w:rsidRPr="00CB1767">
        <w:rPr>
          <w:rFonts w:ascii="Times New Roman" w:eastAsia="Calibri" w:hAnsi="Times New Roman" w:cs="Times New Roman"/>
          <w:sz w:val="24"/>
          <w:szCs w:val="24"/>
        </w:rPr>
        <w:t>«</w:t>
      </w:r>
      <w:r w:rsidRPr="00CB1767">
        <w:rPr>
          <w:rFonts w:ascii="Times New Roman" w:eastAsia="TimesNewRoman" w:hAnsi="Times New Roman" w:cs="Times New Roman"/>
          <w:sz w:val="24"/>
          <w:szCs w:val="24"/>
        </w:rPr>
        <w:t>структура продажу</w:t>
      </w:r>
      <w:r w:rsidRPr="00CB1767">
        <w:rPr>
          <w:rFonts w:ascii="Times New Roman" w:eastAsia="Calibri" w:hAnsi="Times New Roman" w:cs="Times New Roman"/>
          <w:sz w:val="24"/>
          <w:szCs w:val="24"/>
        </w:rPr>
        <w:t xml:space="preserve">». </w:t>
      </w:r>
    </w:p>
    <w:p w:rsidR="00CB1767" w:rsidRPr="00CB1767" w:rsidRDefault="00CB1767" w:rsidP="00CB1767">
      <w:pPr>
        <w:autoSpaceDE w:val="0"/>
        <w:autoSpaceDN w:val="0"/>
        <w:adjustRightInd w:val="0"/>
        <w:spacing w:after="0" w:line="240" w:lineRule="auto"/>
        <w:ind w:left="357"/>
        <w:jc w:val="both"/>
        <w:rPr>
          <w:rFonts w:ascii="Times New Roman" w:eastAsia="Calibri" w:hAnsi="Times New Roman" w:cs="Times New Roman"/>
          <w:sz w:val="24"/>
          <w:szCs w:val="24"/>
        </w:rPr>
      </w:pPr>
      <w:r w:rsidRPr="00CB1767">
        <w:rPr>
          <w:rFonts w:ascii="Times New Roman" w:eastAsia="Calibri" w:hAnsi="Times New Roman" w:cs="Times New Roman"/>
          <w:sz w:val="24"/>
          <w:szCs w:val="24"/>
        </w:rPr>
        <w:t xml:space="preserve">7. </w:t>
      </w:r>
      <w:r w:rsidRPr="00CB1767">
        <w:rPr>
          <w:rFonts w:ascii="Times New Roman" w:eastAsia="TimesNewRoman" w:hAnsi="Times New Roman" w:cs="Times New Roman"/>
          <w:sz w:val="24"/>
          <w:szCs w:val="24"/>
        </w:rPr>
        <w:t>Поясніть</w:t>
      </w:r>
      <w:r w:rsidRPr="00CB1767">
        <w:rPr>
          <w:rFonts w:ascii="Times New Roman" w:eastAsia="Calibri" w:hAnsi="Times New Roman" w:cs="Times New Roman"/>
          <w:sz w:val="24"/>
          <w:szCs w:val="24"/>
        </w:rPr>
        <w:t xml:space="preserve">, </w:t>
      </w:r>
      <w:r w:rsidRPr="00CB1767">
        <w:rPr>
          <w:rFonts w:ascii="Times New Roman" w:eastAsia="TimesNewRoman" w:hAnsi="Times New Roman" w:cs="Times New Roman"/>
          <w:sz w:val="24"/>
          <w:szCs w:val="24"/>
        </w:rPr>
        <w:t xml:space="preserve">як </w:t>
      </w:r>
      <w:r w:rsidRPr="00CB1767">
        <w:rPr>
          <w:rFonts w:ascii="Times New Roman" w:eastAsia="Calibri" w:hAnsi="Times New Roman" w:cs="Times New Roman"/>
          <w:sz w:val="24"/>
          <w:szCs w:val="24"/>
        </w:rPr>
        <w:t>CVP-</w:t>
      </w:r>
      <w:r w:rsidRPr="00CB1767">
        <w:rPr>
          <w:rFonts w:ascii="Times New Roman" w:eastAsia="TimesNewRoman" w:hAnsi="Times New Roman" w:cs="Times New Roman"/>
          <w:sz w:val="24"/>
          <w:szCs w:val="24"/>
        </w:rPr>
        <w:t>аналіз може бути застосований в умовах багатопродуктового виробництва</w:t>
      </w:r>
      <w:r w:rsidRPr="00CB1767">
        <w:rPr>
          <w:rFonts w:ascii="Times New Roman" w:eastAsia="Calibri" w:hAnsi="Times New Roman" w:cs="Times New Roman"/>
          <w:sz w:val="24"/>
          <w:szCs w:val="24"/>
        </w:rPr>
        <w:t>.</w:t>
      </w:r>
    </w:p>
    <w:p w:rsidR="00CB1767" w:rsidRPr="00CB1767" w:rsidRDefault="00CB1767" w:rsidP="00CB1767">
      <w:pPr>
        <w:autoSpaceDE w:val="0"/>
        <w:autoSpaceDN w:val="0"/>
        <w:adjustRightInd w:val="0"/>
        <w:spacing w:after="0" w:line="240" w:lineRule="auto"/>
        <w:ind w:left="357"/>
        <w:jc w:val="both"/>
        <w:rPr>
          <w:rFonts w:ascii="Times New Roman" w:eastAsia="Calibri" w:hAnsi="Times New Roman" w:cs="Times New Roman"/>
          <w:sz w:val="24"/>
          <w:szCs w:val="24"/>
        </w:rPr>
      </w:pPr>
      <w:r w:rsidRPr="00CB1767">
        <w:rPr>
          <w:rFonts w:ascii="Times New Roman" w:eastAsia="Calibri" w:hAnsi="Times New Roman" w:cs="Times New Roman"/>
          <w:sz w:val="24"/>
          <w:szCs w:val="24"/>
        </w:rPr>
        <w:t xml:space="preserve">8. </w:t>
      </w:r>
      <w:r w:rsidRPr="00CB1767">
        <w:rPr>
          <w:rFonts w:ascii="Times New Roman" w:eastAsia="TimesNewRoman" w:hAnsi="Times New Roman" w:cs="Times New Roman"/>
          <w:sz w:val="24"/>
          <w:szCs w:val="24"/>
        </w:rPr>
        <w:t>Поясніть</w:t>
      </w:r>
      <w:r w:rsidRPr="00CB1767">
        <w:rPr>
          <w:rFonts w:ascii="Times New Roman" w:eastAsia="Calibri" w:hAnsi="Times New Roman" w:cs="Times New Roman"/>
          <w:sz w:val="24"/>
          <w:szCs w:val="24"/>
        </w:rPr>
        <w:t xml:space="preserve">, </w:t>
      </w:r>
      <w:r w:rsidRPr="00CB1767">
        <w:rPr>
          <w:rFonts w:ascii="Times New Roman" w:eastAsia="TimesNewRoman" w:hAnsi="Times New Roman" w:cs="Times New Roman"/>
          <w:sz w:val="24"/>
          <w:szCs w:val="24"/>
        </w:rPr>
        <w:t>як зміна у структурі продажу може вплинути на точку беззбитковості підприємства</w:t>
      </w:r>
      <w:r w:rsidRPr="00CB1767">
        <w:rPr>
          <w:rFonts w:ascii="Times New Roman" w:eastAsia="Calibri" w:hAnsi="Times New Roman" w:cs="Times New Roman"/>
          <w:sz w:val="24"/>
          <w:szCs w:val="24"/>
        </w:rPr>
        <w:t>.</w:t>
      </w:r>
    </w:p>
    <w:p w:rsidR="00CB1767" w:rsidRPr="00CB1767" w:rsidRDefault="00CB1767" w:rsidP="00CB1767">
      <w:pPr>
        <w:autoSpaceDE w:val="0"/>
        <w:autoSpaceDN w:val="0"/>
        <w:adjustRightInd w:val="0"/>
        <w:spacing w:after="0" w:line="240" w:lineRule="auto"/>
        <w:ind w:left="357"/>
        <w:jc w:val="both"/>
        <w:rPr>
          <w:rFonts w:ascii="Times New Roman" w:eastAsia="Calibri" w:hAnsi="Times New Roman" w:cs="Times New Roman"/>
          <w:sz w:val="24"/>
          <w:szCs w:val="24"/>
        </w:rPr>
      </w:pPr>
      <w:r w:rsidRPr="00CB1767">
        <w:rPr>
          <w:rFonts w:ascii="Times New Roman" w:eastAsia="Calibri" w:hAnsi="Times New Roman" w:cs="Times New Roman"/>
          <w:sz w:val="24"/>
          <w:szCs w:val="24"/>
        </w:rPr>
        <w:t xml:space="preserve">9. </w:t>
      </w:r>
      <w:r w:rsidRPr="00CB1767">
        <w:rPr>
          <w:rFonts w:ascii="Times New Roman" w:eastAsia="TimesNewRoman" w:hAnsi="Times New Roman" w:cs="Times New Roman"/>
          <w:sz w:val="24"/>
          <w:szCs w:val="24"/>
        </w:rPr>
        <w:t xml:space="preserve">Дайте визначення терміна </w:t>
      </w:r>
      <w:r w:rsidRPr="00CB1767">
        <w:rPr>
          <w:rFonts w:ascii="Times New Roman" w:eastAsia="Calibri" w:hAnsi="Times New Roman" w:cs="Times New Roman"/>
          <w:sz w:val="24"/>
          <w:szCs w:val="24"/>
        </w:rPr>
        <w:t>«</w:t>
      </w:r>
      <w:r w:rsidRPr="00CB1767">
        <w:rPr>
          <w:rFonts w:ascii="Times New Roman" w:eastAsia="TimesNewRoman" w:hAnsi="Times New Roman" w:cs="Times New Roman"/>
          <w:sz w:val="24"/>
          <w:szCs w:val="24"/>
        </w:rPr>
        <w:t>запас міцності</w:t>
      </w:r>
      <w:r w:rsidRPr="00CB1767">
        <w:rPr>
          <w:rFonts w:ascii="Times New Roman" w:eastAsia="Calibri" w:hAnsi="Times New Roman" w:cs="Times New Roman"/>
          <w:sz w:val="24"/>
          <w:szCs w:val="24"/>
        </w:rPr>
        <w:t xml:space="preserve">». </w:t>
      </w:r>
    </w:p>
    <w:p w:rsidR="00CB1767" w:rsidRPr="00CB1767" w:rsidRDefault="00CB1767" w:rsidP="00CB1767">
      <w:pPr>
        <w:autoSpaceDE w:val="0"/>
        <w:autoSpaceDN w:val="0"/>
        <w:adjustRightInd w:val="0"/>
        <w:spacing w:after="0" w:line="240" w:lineRule="auto"/>
        <w:ind w:left="357"/>
        <w:jc w:val="both"/>
        <w:rPr>
          <w:rFonts w:ascii="Times New Roman" w:eastAsia="TimesNewRoman" w:hAnsi="Times New Roman" w:cs="Times New Roman"/>
          <w:sz w:val="24"/>
          <w:szCs w:val="24"/>
        </w:rPr>
      </w:pPr>
      <w:r w:rsidRPr="00CB1767">
        <w:rPr>
          <w:rFonts w:ascii="Times New Roman" w:eastAsia="Calibri" w:hAnsi="Times New Roman" w:cs="Times New Roman"/>
          <w:sz w:val="24"/>
          <w:szCs w:val="24"/>
        </w:rPr>
        <w:lastRenderedPageBreak/>
        <w:t xml:space="preserve">10. </w:t>
      </w:r>
      <w:r w:rsidRPr="00CB1767">
        <w:rPr>
          <w:rFonts w:ascii="Times New Roman" w:eastAsia="TimesNewRoman" w:hAnsi="Times New Roman" w:cs="Times New Roman"/>
          <w:sz w:val="24"/>
          <w:szCs w:val="24"/>
        </w:rPr>
        <w:t xml:space="preserve">Як можна застосувати </w:t>
      </w:r>
      <w:r w:rsidRPr="00CB1767">
        <w:rPr>
          <w:rFonts w:ascii="Times New Roman" w:eastAsia="Calibri" w:hAnsi="Times New Roman" w:cs="Times New Roman"/>
          <w:sz w:val="24"/>
          <w:szCs w:val="24"/>
        </w:rPr>
        <w:t>«</w:t>
      </w:r>
      <w:r w:rsidRPr="00CB1767">
        <w:rPr>
          <w:rFonts w:ascii="Times New Roman" w:eastAsia="TimesNewRoman" w:hAnsi="Times New Roman" w:cs="Times New Roman"/>
          <w:sz w:val="24"/>
          <w:szCs w:val="24"/>
        </w:rPr>
        <w:t>запас міцності</w:t>
      </w:r>
      <w:r w:rsidRPr="00CB1767">
        <w:rPr>
          <w:rFonts w:ascii="Times New Roman" w:eastAsia="Calibri" w:hAnsi="Times New Roman" w:cs="Times New Roman"/>
          <w:sz w:val="24"/>
          <w:szCs w:val="24"/>
        </w:rPr>
        <w:t>»</w:t>
      </w:r>
    </w:p>
    <w:p w:rsidR="00CB1767" w:rsidRPr="00CB1767" w:rsidRDefault="00CB1767" w:rsidP="00CB1767">
      <w:pPr>
        <w:autoSpaceDE w:val="0"/>
        <w:autoSpaceDN w:val="0"/>
        <w:adjustRightInd w:val="0"/>
        <w:spacing w:after="0" w:line="240" w:lineRule="auto"/>
        <w:ind w:left="357"/>
        <w:jc w:val="both"/>
        <w:rPr>
          <w:rFonts w:ascii="Times New Roman" w:eastAsia="Calibri" w:hAnsi="Times New Roman" w:cs="Times New Roman"/>
          <w:sz w:val="24"/>
          <w:szCs w:val="24"/>
        </w:rPr>
      </w:pPr>
      <w:r w:rsidRPr="00CB1767">
        <w:rPr>
          <w:rFonts w:ascii="Times New Roman" w:eastAsia="TimesNewRoman" w:hAnsi="Times New Roman" w:cs="Times New Roman"/>
          <w:sz w:val="24"/>
          <w:szCs w:val="24"/>
        </w:rPr>
        <w:t>для оцінки операційного ризику</w:t>
      </w:r>
      <w:r w:rsidRPr="00CB1767">
        <w:rPr>
          <w:rFonts w:ascii="Times New Roman" w:eastAsia="Calibri" w:hAnsi="Times New Roman" w:cs="Times New Roman"/>
          <w:sz w:val="24"/>
          <w:szCs w:val="24"/>
        </w:rPr>
        <w:t>?</w:t>
      </w:r>
    </w:p>
    <w:p w:rsidR="00CB1767" w:rsidRPr="00CB1767" w:rsidRDefault="00CB1767" w:rsidP="00CB1767">
      <w:pPr>
        <w:autoSpaceDE w:val="0"/>
        <w:autoSpaceDN w:val="0"/>
        <w:adjustRightInd w:val="0"/>
        <w:spacing w:after="0" w:line="240" w:lineRule="auto"/>
        <w:ind w:left="357"/>
        <w:jc w:val="both"/>
        <w:rPr>
          <w:rFonts w:ascii="Times New Roman" w:eastAsia="Calibri" w:hAnsi="Times New Roman" w:cs="Times New Roman"/>
          <w:sz w:val="24"/>
          <w:szCs w:val="24"/>
        </w:rPr>
      </w:pPr>
      <w:r w:rsidRPr="00CB1767">
        <w:rPr>
          <w:rFonts w:ascii="Times New Roman" w:eastAsia="Calibri" w:hAnsi="Times New Roman" w:cs="Times New Roman"/>
          <w:sz w:val="24"/>
          <w:szCs w:val="24"/>
        </w:rPr>
        <w:t>11.</w:t>
      </w:r>
      <w:r w:rsidRPr="00CB1767">
        <w:rPr>
          <w:rFonts w:ascii="Times New Roman" w:eastAsia="TimesNewRoman" w:hAnsi="Times New Roman" w:cs="Times New Roman"/>
          <w:sz w:val="24"/>
          <w:szCs w:val="24"/>
        </w:rPr>
        <w:t xml:space="preserve">Дайте визначення терміна </w:t>
      </w:r>
      <w:r w:rsidRPr="00CB1767">
        <w:rPr>
          <w:rFonts w:ascii="Times New Roman" w:eastAsia="Calibri" w:hAnsi="Times New Roman" w:cs="Times New Roman"/>
          <w:sz w:val="24"/>
          <w:szCs w:val="24"/>
        </w:rPr>
        <w:t>«</w:t>
      </w:r>
      <w:r w:rsidRPr="00CB1767">
        <w:rPr>
          <w:rFonts w:ascii="Times New Roman" w:eastAsia="TimesNewRoman" w:hAnsi="Times New Roman" w:cs="Times New Roman"/>
          <w:sz w:val="24"/>
          <w:szCs w:val="24"/>
        </w:rPr>
        <w:t>операційний важіль</w:t>
      </w:r>
      <w:r w:rsidRPr="00CB1767">
        <w:rPr>
          <w:rFonts w:ascii="Times New Roman" w:eastAsia="Calibri" w:hAnsi="Times New Roman" w:cs="Times New Roman"/>
          <w:sz w:val="24"/>
          <w:szCs w:val="24"/>
        </w:rPr>
        <w:t xml:space="preserve">». </w:t>
      </w:r>
    </w:p>
    <w:p w:rsidR="00CB1767" w:rsidRPr="00CB1767" w:rsidRDefault="00CB1767" w:rsidP="00CB1767">
      <w:pPr>
        <w:autoSpaceDE w:val="0"/>
        <w:autoSpaceDN w:val="0"/>
        <w:adjustRightInd w:val="0"/>
        <w:spacing w:after="0" w:line="240" w:lineRule="auto"/>
        <w:ind w:left="357"/>
        <w:jc w:val="both"/>
        <w:rPr>
          <w:rFonts w:ascii="Times New Roman" w:eastAsia="Calibri" w:hAnsi="Times New Roman" w:cs="Times New Roman"/>
          <w:sz w:val="24"/>
          <w:szCs w:val="24"/>
        </w:rPr>
      </w:pPr>
      <w:r w:rsidRPr="00CB1767">
        <w:rPr>
          <w:rFonts w:ascii="Times New Roman" w:eastAsia="Calibri" w:hAnsi="Times New Roman" w:cs="Times New Roman"/>
          <w:sz w:val="24"/>
          <w:szCs w:val="24"/>
        </w:rPr>
        <w:t>12. В чому суть поняття «комбінація продажу виробів»?</w:t>
      </w:r>
    </w:p>
    <w:p w:rsidR="00CB1767" w:rsidRPr="00CB1767" w:rsidRDefault="00CB1767" w:rsidP="00CB1767">
      <w:pPr>
        <w:autoSpaceDE w:val="0"/>
        <w:autoSpaceDN w:val="0"/>
        <w:adjustRightInd w:val="0"/>
        <w:spacing w:after="0" w:line="240" w:lineRule="auto"/>
        <w:ind w:left="357"/>
        <w:jc w:val="both"/>
        <w:rPr>
          <w:rFonts w:ascii="Times New Roman" w:eastAsia="Calibri" w:hAnsi="Times New Roman" w:cs="Times New Roman"/>
          <w:sz w:val="24"/>
          <w:szCs w:val="24"/>
        </w:rPr>
      </w:pPr>
      <w:r w:rsidRPr="00CB1767">
        <w:rPr>
          <w:rFonts w:ascii="Times New Roman" w:eastAsia="Calibri" w:hAnsi="Times New Roman" w:cs="Times New Roman"/>
          <w:sz w:val="24"/>
          <w:szCs w:val="24"/>
        </w:rPr>
        <w:t>1</w:t>
      </w:r>
      <w:r w:rsidR="000F147E">
        <w:rPr>
          <w:rFonts w:ascii="Times New Roman" w:eastAsia="Calibri" w:hAnsi="Times New Roman" w:cs="Times New Roman"/>
          <w:sz w:val="24"/>
          <w:szCs w:val="24"/>
        </w:rPr>
        <w:t>3</w:t>
      </w:r>
      <w:r w:rsidRPr="00CB1767">
        <w:rPr>
          <w:rFonts w:ascii="Times New Roman" w:eastAsia="Calibri" w:hAnsi="Times New Roman" w:cs="Times New Roman"/>
          <w:sz w:val="24"/>
          <w:szCs w:val="24"/>
        </w:rPr>
        <w:t>. В чому суть поняття «середньозважений маржинальний дохід?</w:t>
      </w:r>
    </w:p>
    <w:p w:rsidR="00AB5D95" w:rsidRDefault="00AB5D95" w:rsidP="004043A4">
      <w:pPr>
        <w:spacing w:after="0" w:line="240" w:lineRule="auto"/>
        <w:rPr>
          <w:rFonts w:ascii="Times New Roman" w:hAnsi="Times New Roman" w:cs="Times New Roman"/>
          <w:b/>
          <w:sz w:val="24"/>
          <w:szCs w:val="24"/>
        </w:rPr>
      </w:pPr>
    </w:p>
    <w:p w:rsidR="006010A8" w:rsidRDefault="00CB1767" w:rsidP="004043A4">
      <w:pPr>
        <w:spacing w:after="0" w:line="240" w:lineRule="auto"/>
        <w:rPr>
          <w:rFonts w:ascii="Times New Roman" w:hAnsi="Times New Roman" w:cs="Times New Roman"/>
          <w:b/>
          <w:sz w:val="24"/>
          <w:szCs w:val="24"/>
        </w:rPr>
      </w:pPr>
      <w:r w:rsidRPr="00CB1767">
        <w:rPr>
          <w:rFonts w:ascii="Times New Roman" w:hAnsi="Times New Roman" w:cs="Times New Roman"/>
          <w:b/>
          <w:sz w:val="24"/>
          <w:szCs w:val="24"/>
        </w:rPr>
        <w:t>Тестові завдання</w:t>
      </w:r>
    </w:p>
    <w:p w:rsidR="005460E1" w:rsidRPr="005460E1" w:rsidRDefault="005460E1" w:rsidP="004043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1.Аналіз «</w:t>
      </w:r>
      <w:r w:rsidRPr="005460E1">
        <w:rPr>
          <w:rFonts w:ascii="Times New Roman" w:hAnsi="Times New Roman" w:cs="Times New Roman"/>
          <w:sz w:val="24"/>
          <w:szCs w:val="24"/>
        </w:rPr>
        <w:t>витрати – обсяг – прибуток</w:t>
      </w:r>
      <w:r>
        <w:rPr>
          <w:rFonts w:ascii="Times New Roman" w:hAnsi="Times New Roman" w:cs="Times New Roman"/>
          <w:sz w:val="24"/>
          <w:szCs w:val="24"/>
        </w:rPr>
        <w:t xml:space="preserve">» </w:t>
      </w:r>
      <w:r w:rsidRPr="005460E1">
        <w:rPr>
          <w:rFonts w:ascii="Times New Roman" w:hAnsi="Times New Roman" w:cs="Times New Roman"/>
          <w:sz w:val="24"/>
          <w:szCs w:val="24"/>
        </w:rPr>
        <w:t>– це метод:</w:t>
      </w:r>
    </w:p>
    <w:p w:rsidR="005460E1" w:rsidRPr="005460E1" w:rsidRDefault="005460E1" w:rsidP="004043A4">
      <w:pPr>
        <w:numPr>
          <w:ilvl w:val="0"/>
          <w:numId w:val="66"/>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Впливу зміни величини витрат, обсягу та ціни реалізації на прибуток підприємства.</w:t>
      </w:r>
    </w:p>
    <w:p w:rsidR="005460E1" w:rsidRPr="005460E1" w:rsidRDefault="005460E1" w:rsidP="004043A4">
      <w:pPr>
        <w:numPr>
          <w:ilvl w:val="0"/>
          <w:numId w:val="66"/>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Системного дослідження взаємозв’язку витрат, виручки(доходу) та прибутку підприємства.</w:t>
      </w:r>
    </w:p>
    <w:p w:rsidR="005460E1" w:rsidRPr="005460E1" w:rsidRDefault="005460E1" w:rsidP="004043A4">
      <w:pPr>
        <w:numPr>
          <w:ilvl w:val="0"/>
          <w:numId w:val="66"/>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Визначення неповної собівартості продукції.</w:t>
      </w:r>
    </w:p>
    <w:p w:rsidR="005460E1" w:rsidRPr="005460E1" w:rsidRDefault="005460E1" w:rsidP="004043A4">
      <w:pPr>
        <w:numPr>
          <w:ilvl w:val="0"/>
          <w:numId w:val="66"/>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Усі відповіді вірні.</w:t>
      </w:r>
    </w:p>
    <w:p w:rsidR="005460E1" w:rsidRPr="005460E1" w:rsidRDefault="005460E1" w:rsidP="004043A4">
      <w:pPr>
        <w:spacing w:after="0" w:line="240" w:lineRule="auto"/>
        <w:jc w:val="both"/>
        <w:rPr>
          <w:rFonts w:ascii="Times New Roman" w:hAnsi="Times New Roman" w:cs="Times New Roman"/>
          <w:sz w:val="24"/>
          <w:szCs w:val="24"/>
        </w:rPr>
      </w:pPr>
    </w:p>
    <w:p w:rsidR="005460E1" w:rsidRPr="005460E1" w:rsidRDefault="005460E1" w:rsidP="005460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Оптимізація співвідношення «</w:t>
      </w:r>
      <w:r w:rsidRPr="005460E1">
        <w:rPr>
          <w:rFonts w:ascii="Times New Roman" w:hAnsi="Times New Roman" w:cs="Times New Roman"/>
          <w:sz w:val="24"/>
          <w:szCs w:val="24"/>
        </w:rPr>
        <w:t>витрати – обсяг – прибуток</w:t>
      </w:r>
      <w:r>
        <w:rPr>
          <w:rFonts w:ascii="Times New Roman" w:hAnsi="Times New Roman" w:cs="Times New Roman"/>
          <w:sz w:val="24"/>
          <w:szCs w:val="24"/>
        </w:rPr>
        <w:t>»</w:t>
      </w:r>
    </w:p>
    <w:p w:rsidR="005460E1" w:rsidRPr="005460E1" w:rsidRDefault="005460E1" w:rsidP="009C321A">
      <w:pPr>
        <w:numPr>
          <w:ilvl w:val="0"/>
          <w:numId w:val="67"/>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Визначення прибутковості.</w:t>
      </w:r>
    </w:p>
    <w:p w:rsidR="005460E1" w:rsidRPr="005460E1" w:rsidRDefault="005460E1" w:rsidP="009C321A">
      <w:pPr>
        <w:numPr>
          <w:ilvl w:val="0"/>
          <w:numId w:val="67"/>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Прогнозування величини доходу, призначеного для відшкодування поточних витрат.</w:t>
      </w:r>
    </w:p>
    <w:p w:rsidR="005460E1" w:rsidRPr="005460E1" w:rsidRDefault="005460E1" w:rsidP="009C321A">
      <w:pPr>
        <w:numPr>
          <w:ilvl w:val="0"/>
          <w:numId w:val="67"/>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Прогнозування фактичних витрат.</w:t>
      </w:r>
    </w:p>
    <w:p w:rsidR="005460E1" w:rsidRPr="005460E1" w:rsidRDefault="005460E1" w:rsidP="009C321A">
      <w:pPr>
        <w:numPr>
          <w:ilvl w:val="0"/>
          <w:numId w:val="67"/>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Усі відповіді вірні.</w:t>
      </w:r>
    </w:p>
    <w:p w:rsidR="005460E1" w:rsidRPr="005460E1" w:rsidRDefault="005460E1" w:rsidP="005460E1">
      <w:pPr>
        <w:spacing w:after="0" w:line="240" w:lineRule="auto"/>
        <w:jc w:val="both"/>
        <w:rPr>
          <w:rFonts w:ascii="Times New Roman" w:hAnsi="Times New Roman" w:cs="Times New Roman"/>
          <w:sz w:val="24"/>
          <w:szCs w:val="24"/>
        </w:rPr>
      </w:pPr>
    </w:p>
    <w:p w:rsidR="005460E1" w:rsidRPr="005460E1" w:rsidRDefault="005460E1" w:rsidP="005460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5460E1">
        <w:rPr>
          <w:rFonts w:ascii="Times New Roman" w:hAnsi="Times New Roman" w:cs="Times New Roman"/>
          <w:sz w:val="24"/>
          <w:szCs w:val="24"/>
        </w:rPr>
        <w:t>. Принципи аналізу беззбитковості</w:t>
      </w:r>
    </w:p>
    <w:p w:rsidR="005460E1" w:rsidRPr="005460E1" w:rsidRDefault="005460E1" w:rsidP="009C321A">
      <w:pPr>
        <w:numPr>
          <w:ilvl w:val="0"/>
          <w:numId w:val="68"/>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 xml:space="preserve">Поділ витрат на постійні та змінні, обсяг діяльності, лінійний зв’язок між витратами, ціною та обсягом, ґрунтується на методі калькулювання змінних витрат. </w:t>
      </w:r>
    </w:p>
    <w:p w:rsidR="005460E1" w:rsidRPr="005460E1" w:rsidRDefault="005460E1" w:rsidP="009C321A">
      <w:pPr>
        <w:numPr>
          <w:ilvl w:val="0"/>
          <w:numId w:val="68"/>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Розрахунку точки беззбитковості, що визначає критичний обсяг реалізації (виробництва).</w:t>
      </w:r>
    </w:p>
    <w:p w:rsidR="005460E1" w:rsidRPr="005460E1" w:rsidRDefault="005460E1" w:rsidP="009C321A">
      <w:pPr>
        <w:numPr>
          <w:ilvl w:val="0"/>
          <w:numId w:val="68"/>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Розподіл витрат  за конкретними об’єктами.</w:t>
      </w:r>
    </w:p>
    <w:p w:rsidR="005460E1" w:rsidRPr="005460E1" w:rsidRDefault="005460E1" w:rsidP="009C321A">
      <w:pPr>
        <w:numPr>
          <w:ilvl w:val="0"/>
          <w:numId w:val="68"/>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Усі відповіді вірні.</w:t>
      </w:r>
    </w:p>
    <w:p w:rsidR="005460E1" w:rsidRPr="005460E1" w:rsidRDefault="005460E1" w:rsidP="005460E1">
      <w:pPr>
        <w:spacing w:after="0" w:line="240" w:lineRule="auto"/>
        <w:jc w:val="both"/>
        <w:rPr>
          <w:rFonts w:ascii="Times New Roman" w:hAnsi="Times New Roman" w:cs="Times New Roman"/>
          <w:sz w:val="24"/>
          <w:szCs w:val="24"/>
        </w:rPr>
      </w:pPr>
    </w:p>
    <w:p w:rsidR="005460E1" w:rsidRPr="005460E1" w:rsidRDefault="00243E68" w:rsidP="005460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5460E1" w:rsidRPr="005460E1">
        <w:rPr>
          <w:rFonts w:ascii="Times New Roman" w:hAnsi="Times New Roman" w:cs="Times New Roman"/>
          <w:sz w:val="24"/>
          <w:szCs w:val="24"/>
        </w:rPr>
        <w:t>. Точка беззбитковості– це обсяг реалізації , при якому:</w:t>
      </w:r>
    </w:p>
    <w:p w:rsidR="005460E1" w:rsidRPr="005460E1" w:rsidRDefault="005460E1" w:rsidP="009C321A">
      <w:pPr>
        <w:numPr>
          <w:ilvl w:val="0"/>
          <w:numId w:val="69"/>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Доходи підприємства дорівнюють його витратам, а прибуток відповідно рівний нулю;</w:t>
      </w:r>
    </w:p>
    <w:p w:rsidR="005460E1" w:rsidRPr="005460E1" w:rsidRDefault="005460E1" w:rsidP="009C321A">
      <w:pPr>
        <w:numPr>
          <w:ilvl w:val="0"/>
          <w:numId w:val="69"/>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Здійснюється прогнозування величини доходу, призначеного для відшкодування поточних витрат;</w:t>
      </w:r>
    </w:p>
    <w:p w:rsidR="005460E1" w:rsidRPr="005460E1" w:rsidRDefault="005460E1" w:rsidP="009C321A">
      <w:pPr>
        <w:numPr>
          <w:ilvl w:val="0"/>
          <w:numId w:val="69"/>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Оперативне виявлення відхилень.</w:t>
      </w:r>
    </w:p>
    <w:p w:rsidR="005460E1" w:rsidRPr="005460E1" w:rsidRDefault="005460E1" w:rsidP="009C321A">
      <w:pPr>
        <w:numPr>
          <w:ilvl w:val="0"/>
          <w:numId w:val="69"/>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Усі відповіді вірні.</w:t>
      </w:r>
    </w:p>
    <w:p w:rsidR="005460E1" w:rsidRPr="005460E1" w:rsidRDefault="00243E68" w:rsidP="005460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5460E1" w:rsidRPr="005460E1">
        <w:rPr>
          <w:rFonts w:ascii="Times New Roman" w:hAnsi="Times New Roman" w:cs="Times New Roman"/>
          <w:sz w:val="24"/>
          <w:szCs w:val="24"/>
        </w:rPr>
        <w:t>. Для зменшення порога беззбитковості необхідно здійснити:</w:t>
      </w:r>
    </w:p>
    <w:p w:rsidR="005460E1" w:rsidRPr="005460E1" w:rsidRDefault="005460E1" w:rsidP="009C321A">
      <w:pPr>
        <w:numPr>
          <w:ilvl w:val="0"/>
          <w:numId w:val="70"/>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Прогнозування величини доходу.</w:t>
      </w:r>
    </w:p>
    <w:p w:rsidR="005460E1" w:rsidRPr="005460E1" w:rsidRDefault="005460E1" w:rsidP="009C321A">
      <w:pPr>
        <w:numPr>
          <w:ilvl w:val="0"/>
          <w:numId w:val="70"/>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Скорочувати витрати або збільшувати обсяги та підвищувати ціну реалізації продукції.</w:t>
      </w:r>
    </w:p>
    <w:p w:rsidR="005460E1" w:rsidRPr="005460E1" w:rsidRDefault="005460E1" w:rsidP="009C321A">
      <w:pPr>
        <w:numPr>
          <w:ilvl w:val="0"/>
          <w:numId w:val="70"/>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Оптимізацію виробничої програми підприємства.</w:t>
      </w:r>
    </w:p>
    <w:p w:rsidR="005460E1" w:rsidRPr="005460E1" w:rsidRDefault="005460E1" w:rsidP="009C321A">
      <w:pPr>
        <w:numPr>
          <w:ilvl w:val="0"/>
          <w:numId w:val="70"/>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Усі відповіді вірні.</w:t>
      </w:r>
    </w:p>
    <w:p w:rsidR="005460E1" w:rsidRPr="005460E1" w:rsidRDefault="00243E68" w:rsidP="005460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5460E1" w:rsidRPr="005460E1">
        <w:rPr>
          <w:rFonts w:ascii="Times New Roman" w:hAnsi="Times New Roman" w:cs="Times New Roman"/>
          <w:sz w:val="24"/>
          <w:szCs w:val="24"/>
        </w:rPr>
        <w:t>. Якими методами розраховується критична точка?</w:t>
      </w:r>
    </w:p>
    <w:p w:rsidR="005460E1" w:rsidRPr="005460E1" w:rsidRDefault="005460E1" w:rsidP="009C321A">
      <w:pPr>
        <w:numPr>
          <w:ilvl w:val="0"/>
          <w:numId w:val="71"/>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Математичний метод.</w:t>
      </w:r>
    </w:p>
    <w:p w:rsidR="005460E1" w:rsidRPr="005460E1" w:rsidRDefault="005460E1" w:rsidP="009C321A">
      <w:pPr>
        <w:numPr>
          <w:ilvl w:val="0"/>
          <w:numId w:val="71"/>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Графічний метод.</w:t>
      </w:r>
    </w:p>
    <w:p w:rsidR="005460E1" w:rsidRPr="005460E1" w:rsidRDefault="005460E1" w:rsidP="009C321A">
      <w:pPr>
        <w:numPr>
          <w:ilvl w:val="0"/>
          <w:numId w:val="71"/>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Метод маржинального доходу.</w:t>
      </w:r>
    </w:p>
    <w:p w:rsidR="005460E1" w:rsidRDefault="005460E1" w:rsidP="009C321A">
      <w:pPr>
        <w:numPr>
          <w:ilvl w:val="0"/>
          <w:numId w:val="71"/>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Усі відповіді вірні.</w:t>
      </w:r>
    </w:p>
    <w:p w:rsidR="00243E68" w:rsidRPr="005460E1" w:rsidRDefault="00243E68" w:rsidP="00243E68">
      <w:pPr>
        <w:spacing w:after="0" w:line="240" w:lineRule="auto"/>
        <w:ind w:left="720"/>
        <w:jc w:val="both"/>
        <w:rPr>
          <w:rFonts w:ascii="Times New Roman" w:hAnsi="Times New Roman" w:cs="Times New Roman"/>
          <w:sz w:val="24"/>
          <w:szCs w:val="24"/>
        </w:rPr>
      </w:pPr>
    </w:p>
    <w:p w:rsidR="00243E68" w:rsidRPr="00243E68" w:rsidRDefault="00243E68" w:rsidP="004043A4">
      <w:pPr>
        <w:pStyle w:val="a7"/>
        <w:spacing w:after="0" w:line="240" w:lineRule="auto"/>
        <w:jc w:val="both"/>
        <w:rPr>
          <w:rFonts w:ascii="Times New Roman" w:hAnsi="Times New Roman" w:cs="Times New Roman"/>
          <w:b/>
          <w:sz w:val="24"/>
          <w:szCs w:val="24"/>
        </w:rPr>
      </w:pPr>
      <w:r w:rsidRPr="00243E68">
        <w:rPr>
          <w:rFonts w:ascii="Times New Roman" w:hAnsi="Times New Roman" w:cs="Times New Roman"/>
          <w:b/>
          <w:sz w:val="24"/>
          <w:szCs w:val="24"/>
        </w:rPr>
        <w:t>Практичні завдання для самостійної роботи студента</w:t>
      </w:r>
    </w:p>
    <w:p w:rsidR="006B0053" w:rsidRPr="006B0053" w:rsidRDefault="0060377F" w:rsidP="004043A4">
      <w:pPr>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Завдання 8</w:t>
      </w:r>
      <w:r w:rsidR="006B0053" w:rsidRPr="006B0053">
        <w:rPr>
          <w:rFonts w:ascii="Times New Roman" w:hAnsi="Times New Roman" w:cs="Times New Roman"/>
          <w:b/>
          <w:sz w:val="24"/>
          <w:szCs w:val="24"/>
        </w:rPr>
        <w:t>.1.</w:t>
      </w:r>
    </w:p>
    <w:p w:rsidR="006B0053" w:rsidRPr="006B0053" w:rsidRDefault="00851550" w:rsidP="004043A4">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B0053" w:rsidRPr="006B0053">
        <w:rPr>
          <w:rFonts w:ascii="Times New Roman" w:hAnsi="Times New Roman" w:cs="Times New Roman"/>
          <w:sz w:val="24"/>
          <w:szCs w:val="24"/>
        </w:rPr>
        <w:t>ПП</w:t>
      </w:r>
      <w:r w:rsidR="006B0053">
        <w:rPr>
          <w:rFonts w:ascii="Times New Roman" w:hAnsi="Times New Roman" w:cs="Times New Roman"/>
          <w:sz w:val="24"/>
          <w:szCs w:val="24"/>
        </w:rPr>
        <w:t xml:space="preserve"> «</w:t>
      </w:r>
      <w:r w:rsidR="006B0053" w:rsidRPr="006B0053">
        <w:rPr>
          <w:rFonts w:ascii="Times New Roman" w:hAnsi="Times New Roman" w:cs="Times New Roman"/>
          <w:sz w:val="24"/>
          <w:szCs w:val="24"/>
        </w:rPr>
        <w:t>Браш</w:t>
      </w:r>
      <w:r w:rsidR="006B0053">
        <w:rPr>
          <w:rFonts w:ascii="Times New Roman" w:hAnsi="Times New Roman" w:cs="Times New Roman"/>
          <w:sz w:val="24"/>
          <w:szCs w:val="24"/>
        </w:rPr>
        <w:t>»</w:t>
      </w:r>
      <w:r w:rsidR="006B0053" w:rsidRPr="006B0053">
        <w:rPr>
          <w:rFonts w:ascii="Times New Roman" w:hAnsi="Times New Roman" w:cs="Times New Roman"/>
          <w:sz w:val="24"/>
          <w:szCs w:val="24"/>
        </w:rPr>
        <w:t xml:space="preserve"> виготовляє три види продукції (крісел) та реалізувало з показниками за місяць:</w:t>
      </w:r>
    </w:p>
    <w:tbl>
      <w:tblPr>
        <w:tblW w:w="921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61"/>
        <w:gridCol w:w="1842"/>
        <w:gridCol w:w="1843"/>
        <w:gridCol w:w="1985"/>
        <w:gridCol w:w="283"/>
      </w:tblGrid>
      <w:tr w:rsidR="006B0053" w:rsidRPr="000F147E" w:rsidTr="009B68E6">
        <w:trPr>
          <w:cantSplit/>
          <w:trHeight w:val="400"/>
        </w:trPr>
        <w:tc>
          <w:tcPr>
            <w:tcW w:w="3261" w:type="dxa"/>
            <w:tcBorders>
              <w:top w:val="single" w:sz="6" w:space="0" w:color="000000"/>
              <w:left w:val="single" w:sz="6" w:space="0" w:color="000000"/>
              <w:bottom w:val="single" w:sz="6" w:space="0" w:color="000000"/>
              <w:right w:val="single" w:sz="6" w:space="0" w:color="000000"/>
            </w:tcBorders>
          </w:tcPr>
          <w:p w:rsidR="006B0053" w:rsidRPr="000F147E" w:rsidRDefault="006B0053" w:rsidP="000F147E">
            <w:pPr>
              <w:spacing w:after="0" w:line="240" w:lineRule="auto"/>
              <w:jc w:val="both"/>
              <w:rPr>
                <w:rFonts w:ascii="Times New Roman" w:hAnsi="Times New Roman" w:cs="Times New Roman"/>
                <w:sz w:val="20"/>
                <w:szCs w:val="20"/>
              </w:rPr>
            </w:pPr>
            <w:r w:rsidRPr="000F147E">
              <w:rPr>
                <w:rFonts w:ascii="Times New Roman" w:hAnsi="Times New Roman" w:cs="Times New Roman"/>
                <w:sz w:val="20"/>
                <w:szCs w:val="20"/>
              </w:rPr>
              <w:t xml:space="preserve"> </w:t>
            </w:r>
          </w:p>
        </w:tc>
        <w:tc>
          <w:tcPr>
            <w:tcW w:w="5953" w:type="dxa"/>
            <w:gridSpan w:val="4"/>
            <w:tcBorders>
              <w:top w:val="single" w:sz="6" w:space="0" w:color="000000"/>
              <w:left w:val="single" w:sz="6" w:space="0" w:color="000000"/>
              <w:bottom w:val="single" w:sz="6" w:space="0" w:color="000000"/>
              <w:right w:val="single" w:sz="6" w:space="0" w:color="000000"/>
            </w:tcBorders>
          </w:tcPr>
          <w:p w:rsidR="006B0053" w:rsidRPr="000F147E" w:rsidRDefault="006B0053" w:rsidP="000F147E">
            <w:pPr>
              <w:spacing w:after="0" w:line="240" w:lineRule="auto"/>
              <w:jc w:val="both"/>
              <w:rPr>
                <w:rFonts w:ascii="Times New Roman" w:hAnsi="Times New Roman" w:cs="Times New Roman"/>
                <w:sz w:val="20"/>
                <w:szCs w:val="20"/>
              </w:rPr>
            </w:pPr>
            <w:r w:rsidRPr="000F147E">
              <w:rPr>
                <w:rFonts w:ascii="Times New Roman" w:hAnsi="Times New Roman" w:cs="Times New Roman"/>
                <w:sz w:val="20"/>
                <w:szCs w:val="20"/>
              </w:rPr>
              <w:t>Види продукції</w:t>
            </w:r>
          </w:p>
        </w:tc>
      </w:tr>
      <w:tr w:rsidR="006B0053" w:rsidRPr="000F147E" w:rsidTr="009B68E6">
        <w:tc>
          <w:tcPr>
            <w:tcW w:w="3261" w:type="dxa"/>
            <w:tcBorders>
              <w:top w:val="single" w:sz="6" w:space="0" w:color="000000"/>
              <w:left w:val="single" w:sz="6" w:space="0" w:color="000000"/>
              <w:bottom w:val="single" w:sz="6" w:space="0" w:color="000000"/>
              <w:right w:val="single" w:sz="6" w:space="0" w:color="000000"/>
            </w:tcBorders>
          </w:tcPr>
          <w:p w:rsidR="006B0053" w:rsidRPr="000F147E" w:rsidRDefault="006B0053" w:rsidP="000F147E">
            <w:pPr>
              <w:spacing w:after="0" w:line="240" w:lineRule="auto"/>
              <w:jc w:val="both"/>
              <w:rPr>
                <w:rFonts w:ascii="Times New Roman" w:hAnsi="Times New Roman" w:cs="Times New Roman"/>
                <w:sz w:val="20"/>
                <w:szCs w:val="20"/>
              </w:rPr>
            </w:pPr>
            <w:r w:rsidRPr="000F147E">
              <w:rPr>
                <w:rFonts w:ascii="Times New Roman" w:hAnsi="Times New Roman" w:cs="Times New Roman"/>
                <w:sz w:val="20"/>
                <w:szCs w:val="20"/>
              </w:rPr>
              <w:t>Показники</w:t>
            </w:r>
          </w:p>
        </w:tc>
        <w:tc>
          <w:tcPr>
            <w:tcW w:w="1842" w:type="dxa"/>
            <w:tcBorders>
              <w:top w:val="single" w:sz="6" w:space="0" w:color="000000"/>
              <w:left w:val="single" w:sz="6" w:space="0" w:color="000000"/>
              <w:bottom w:val="single" w:sz="6" w:space="0" w:color="000000"/>
              <w:right w:val="single" w:sz="6" w:space="0" w:color="000000"/>
            </w:tcBorders>
          </w:tcPr>
          <w:p w:rsidR="006B0053" w:rsidRPr="000F147E" w:rsidRDefault="006B0053" w:rsidP="004043A4">
            <w:pPr>
              <w:spacing w:after="0" w:line="240" w:lineRule="auto"/>
              <w:jc w:val="both"/>
              <w:rPr>
                <w:rFonts w:ascii="Times New Roman" w:hAnsi="Times New Roman" w:cs="Times New Roman"/>
                <w:sz w:val="20"/>
                <w:szCs w:val="20"/>
                <w:lang w:val="en-US"/>
              </w:rPr>
            </w:pPr>
            <w:r w:rsidRPr="000F147E">
              <w:rPr>
                <w:rFonts w:ascii="Times New Roman" w:hAnsi="Times New Roman" w:cs="Times New Roman"/>
                <w:sz w:val="20"/>
                <w:szCs w:val="20"/>
              </w:rPr>
              <w:t xml:space="preserve"> Крісло</w:t>
            </w:r>
            <w:r w:rsidR="004043A4">
              <w:rPr>
                <w:rFonts w:ascii="Times New Roman" w:hAnsi="Times New Roman" w:cs="Times New Roman"/>
                <w:sz w:val="20"/>
                <w:szCs w:val="20"/>
              </w:rPr>
              <w:t xml:space="preserve"> </w:t>
            </w:r>
            <w:r w:rsidRPr="000F147E">
              <w:rPr>
                <w:rFonts w:ascii="Times New Roman" w:hAnsi="Times New Roman" w:cs="Times New Roman"/>
                <w:sz w:val="20"/>
                <w:szCs w:val="20"/>
                <w:lang w:val="en-US"/>
              </w:rPr>
              <w:t>“</w:t>
            </w:r>
            <w:r w:rsidRPr="000F147E">
              <w:rPr>
                <w:rFonts w:ascii="Times New Roman" w:hAnsi="Times New Roman" w:cs="Times New Roman"/>
                <w:sz w:val="20"/>
                <w:szCs w:val="20"/>
              </w:rPr>
              <w:t>ІСО</w:t>
            </w:r>
            <w:r w:rsidRPr="000F147E">
              <w:rPr>
                <w:rFonts w:ascii="Times New Roman" w:hAnsi="Times New Roman" w:cs="Times New Roman"/>
                <w:sz w:val="20"/>
                <w:szCs w:val="20"/>
                <w:lang w:val="en-US"/>
              </w:rPr>
              <w:t>”</w:t>
            </w:r>
          </w:p>
        </w:tc>
        <w:tc>
          <w:tcPr>
            <w:tcW w:w="1843" w:type="dxa"/>
            <w:tcBorders>
              <w:top w:val="single" w:sz="6" w:space="0" w:color="000000"/>
              <w:left w:val="single" w:sz="6" w:space="0" w:color="000000"/>
              <w:bottom w:val="single" w:sz="6" w:space="0" w:color="000000"/>
              <w:right w:val="single" w:sz="6" w:space="0" w:color="000000"/>
            </w:tcBorders>
          </w:tcPr>
          <w:p w:rsidR="006B0053" w:rsidRPr="000F147E" w:rsidRDefault="006B0053" w:rsidP="004043A4">
            <w:pPr>
              <w:spacing w:after="0" w:line="240" w:lineRule="auto"/>
              <w:jc w:val="both"/>
              <w:rPr>
                <w:rFonts w:ascii="Times New Roman" w:hAnsi="Times New Roman" w:cs="Times New Roman"/>
                <w:sz w:val="20"/>
                <w:szCs w:val="20"/>
                <w:lang w:val="en-US"/>
              </w:rPr>
            </w:pPr>
            <w:r w:rsidRPr="000F147E">
              <w:rPr>
                <w:rFonts w:ascii="Times New Roman" w:hAnsi="Times New Roman" w:cs="Times New Roman"/>
                <w:sz w:val="20"/>
                <w:szCs w:val="20"/>
              </w:rPr>
              <w:t>Крісло</w:t>
            </w:r>
            <w:r w:rsidR="004043A4">
              <w:rPr>
                <w:rFonts w:ascii="Times New Roman" w:hAnsi="Times New Roman" w:cs="Times New Roman"/>
                <w:sz w:val="20"/>
                <w:szCs w:val="20"/>
              </w:rPr>
              <w:t xml:space="preserve"> </w:t>
            </w:r>
            <w:r w:rsidRPr="000F147E">
              <w:rPr>
                <w:rFonts w:ascii="Times New Roman" w:hAnsi="Times New Roman" w:cs="Times New Roman"/>
                <w:sz w:val="20"/>
                <w:szCs w:val="20"/>
                <w:lang w:val="en-US"/>
              </w:rPr>
              <w:t xml:space="preserve">“ </w:t>
            </w:r>
            <w:r w:rsidRPr="000F147E">
              <w:rPr>
                <w:rFonts w:ascii="Times New Roman" w:hAnsi="Times New Roman" w:cs="Times New Roman"/>
                <w:sz w:val="20"/>
                <w:szCs w:val="20"/>
              </w:rPr>
              <w:t>Богдан</w:t>
            </w:r>
            <w:r w:rsidRPr="000F147E">
              <w:rPr>
                <w:rFonts w:ascii="Times New Roman" w:hAnsi="Times New Roman" w:cs="Times New Roman"/>
                <w:sz w:val="20"/>
                <w:szCs w:val="20"/>
                <w:lang w:val="en-US"/>
              </w:rPr>
              <w:t>”</w:t>
            </w:r>
          </w:p>
        </w:tc>
        <w:tc>
          <w:tcPr>
            <w:tcW w:w="1985" w:type="dxa"/>
            <w:tcBorders>
              <w:top w:val="single" w:sz="6" w:space="0" w:color="000000"/>
              <w:left w:val="single" w:sz="6" w:space="0" w:color="000000"/>
              <w:bottom w:val="single" w:sz="6" w:space="0" w:color="000000"/>
              <w:right w:val="single" w:sz="6" w:space="0" w:color="000000"/>
            </w:tcBorders>
          </w:tcPr>
          <w:p w:rsidR="006B0053" w:rsidRPr="000F147E" w:rsidRDefault="006B0053" w:rsidP="004043A4">
            <w:pPr>
              <w:spacing w:after="0" w:line="240" w:lineRule="auto"/>
              <w:jc w:val="both"/>
              <w:rPr>
                <w:rFonts w:ascii="Times New Roman" w:hAnsi="Times New Roman" w:cs="Times New Roman"/>
                <w:sz w:val="20"/>
                <w:szCs w:val="20"/>
                <w:lang w:val="en-US"/>
              </w:rPr>
            </w:pPr>
            <w:r w:rsidRPr="000F147E">
              <w:rPr>
                <w:rFonts w:ascii="Times New Roman" w:hAnsi="Times New Roman" w:cs="Times New Roman"/>
                <w:sz w:val="20"/>
                <w:szCs w:val="20"/>
              </w:rPr>
              <w:t xml:space="preserve">Крісло  </w:t>
            </w:r>
            <w:r w:rsidRPr="000F147E">
              <w:rPr>
                <w:rFonts w:ascii="Times New Roman" w:hAnsi="Times New Roman" w:cs="Times New Roman"/>
                <w:sz w:val="20"/>
                <w:szCs w:val="20"/>
                <w:lang w:val="en-US"/>
              </w:rPr>
              <w:t>“</w:t>
            </w:r>
            <w:r w:rsidRPr="000F147E">
              <w:rPr>
                <w:rFonts w:ascii="Times New Roman" w:hAnsi="Times New Roman" w:cs="Times New Roman"/>
                <w:sz w:val="20"/>
                <w:szCs w:val="20"/>
              </w:rPr>
              <w:t>Браш</w:t>
            </w:r>
            <w:r w:rsidRPr="000F147E">
              <w:rPr>
                <w:rFonts w:ascii="Times New Roman" w:hAnsi="Times New Roman" w:cs="Times New Roman"/>
                <w:sz w:val="20"/>
                <w:szCs w:val="20"/>
                <w:lang w:val="en-US"/>
              </w:rPr>
              <w:t>”</w:t>
            </w:r>
          </w:p>
        </w:tc>
        <w:tc>
          <w:tcPr>
            <w:tcW w:w="283" w:type="dxa"/>
            <w:tcBorders>
              <w:top w:val="single" w:sz="6" w:space="0" w:color="000000"/>
              <w:left w:val="single" w:sz="6" w:space="0" w:color="000000"/>
              <w:bottom w:val="single" w:sz="6" w:space="0" w:color="000000"/>
              <w:right w:val="single" w:sz="6" w:space="0" w:color="000000"/>
            </w:tcBorders>
          </w:tcPr>
          <w:p w:rsidR="006B0053" w:rsidRPr="000F147E" w:rsidRDefault="006B0053" w:rsidP="000F147E">
            <w:pPr>
              <w:spacing w:after="0" w:line="240" w:lineRule="auto"/>
              <w:jc w:val="both"/>
              <w:rPr>
                <w:rFonts w:ascii="Times New Roman" w:hAnsi="Times New Roman" w:cs="Times New Roman"/>
                <w:b/>
                <w:sz w:val="20"/>
                <w:szCs w:val="20"/>
              </w:rPr>
            </w:pPr>
          </w:p>
        </w:tc>
      </w:tr>
      <w:tr w:rsidR="006B0053" w:rsidRPr="000F147E" w:rsidTr="009B68E6">
        <w:trPr>
          <w:trHeight w:val="311"/>
        </w:trPr>
        <w:tc>
          <w:tcPr>
            <w:tcW w:w="3261" w:type="dxa"/>
            <w:tcBorders>
              <w:top w:val="single" w:sz="6" w:space="0" w:color="000000"/>
              <w:left w:val="single" w:sz="6" w:space="0" w:color="000000"/>
              <w:bottom w:val="single" w:sz="6" w:space="0" w:color="000000"/>
              <w:right w:val="single" w:sz="6" w:space="0" w:color="000000"/>
            </w:tcBorders>
          </w:tcPr>
          <w:p w:rsidR="006B0053" w:rsidRPr="000F147E" w:rsidRDefault="006B0053" w:rsidP="000F147E">
            <w:pPr>
              <w:spacing w:after="0" w:line="240" w:lineRule="auto"/>
              <w:jc w:val="both"/>
              <w:rPr>
                <w:rFonts w:ascii="Times New Roman" w:hAnsi="Times New Roman" w:cs="Times New Roman"/>
                <w:sz w:val="20"/>
                <w:szCs w:val="20"/>
              </w:rPr>
            </w:pPr>
            <w:r w:rsidRPr="000F147E">
              <w:rPr>
                <w:rFonts w:ascii="Times New Roman" w:hAnsi="Times New Roman" w:cs="Times New Roman"/>
                <w:sz w:val="20"/>
                <w:szCs w:val="20"/>
              </w:rPr>
              <w:t>Ціна за одиницю, грн.</w:t>
            </w:r>
          </w:p>
        </w:tc>
        <w:tc>
          <w:tcPr>
            <w:tcW w:w="1842" w:type="dxa"/>
            <w:tcBorders>
              <w:top w:val="single" w:sz="6" w:space="0" w:color="000000"/>
              <w:left w:val="single" w:sz="6" w:space="0" w:color="000000"/>
              <w:bottom w:val="single" w:sz="6" w:space="0" w:color="000000"/>
              <w:right w:val="single" w:sz="6" w:space="0" w:color="000000"/>
            </w:tcBorders>
          </w:tcPr>
          <w:p w:rsidR="006B0053" w:rsidRPr="000F147E" w:rsidRDefault="006B0053" w:rsidP="000F147E">
            <w:pPr>
              <w:spacing w:after="0" w:line="240" w:lineRule="auto"/>
              <w:jc w:val="both"/>
              <w:rPr>
                <w:rFonts w:ascii="Times New Roman" w:hAnsi="Times New Roman" w:cs="Times New Roman"/>
                <w:sz w:val="20"/>
                <w:szCs w:val="20"/>
              </w:rPr>
            </w:pPr>
            <w:r w:rsidRPr="000F147E">
              <w:rPr>
                <w:rFonts w:ascii="Times New Roman" w:hAnsi="Times New Roman" w:cs="Times New Roman"/>
                <w:sz w:val="20"/>
                <w:szCs w:val="20"/>
              </w:rPr>
              <w:t xml:space="preserve"> 0,8</w:t>
            </w:r>
          </w:p>
        </w:tc>
        <w:tc>
          <w:tcPr>
            <w:tcW w:w="1843" w:type="dxa"/>
            <w:tcBorders>
              <w:top w:val="single" w:sz="6" w:space="0" w:color="000000"/>
              <w:left w:val="single" w:sz="6" w:space="0" w:color="000000"/>
              <w:bottom w:val="single" w:sz="6" w:space="0" w:color="000000"/>
              <w:right w:val="single" w:sz="6" w:space="0" w:color="000000"/>
            </w:tcBorders>
          </w:tcPr>
          <w:p w:rsidR="006B0053" w:rsidRPr="000F147E" w:rsidRDefault="006B0053" w:rsidP="000F147E">
            <w:pPr>
              <w:spacing w:after="0" w:line="240" w:lineRule="auto"/>
              <w:jc w:val="both"/>
              <w:rPr>
                <w:rFonts w:ascii="Times New Roman" w:hAnsi="Times New Roman" w:cs="Times New Roman"/>
                <w:sz w:val="20"/>
                <w:szCs w:val="20"/>
              </w:rPr>
            </w:pPr>
            <w:r w:rsidRPr="000F147E">
              <w:rPr>
                <w:rFonts w:ascii="Times New Roman" w:hAnsi="Times New Roman" w:cs="Times New Roman"/>
                <w:sz w:val="20"/>
                <w:szCs w:val="20"/>
              </w:rPr>
              <w:t>0,90</w:t>
            </w:r>
          </w:p>
        </w:tc>
        <w:tc>
          <w:tcPr>
            <w:tcW w:w="1985" w:type="dxa"/>
            <w:tcBorders>
              <w:top w:val="single" w:sz="6" w:space="0" w:color="000000"/>
              <w:left w:val="single" w:sz="6" w:space="0" w:color="000000"/>
              <w:bottom w:val="single" w:sz="6" w:space="0" w:color="000000"/>
              <w:right w:val="single" w:sz="6" w:space="0" w:color="000000"/>
            </w:tcBorders>
          </w:tcPr>
          <w:p w:rsidR="006B0053" w:rsidRPr="000F147E" w:rsidRDefault="006B0053" w:rsidP="000F147E">
            <w:pPr>
              <w:spacing w:after="0" w:line="240" w:lineRule="auto"/>
              <w:jc w:val="both"/>
              <w:rPr>
                <w:rFonts w:ascii="Times New Roman" w:hAnsi="Times New Roman" w:cs="Times New Roman"/>
                <w:sz w:val="20"/>
                <w:szCs w:val="20"/>
              </w:rPr>
            </w:pPr>
            <w:r w:rsidRPr="000F147E">
              <w:rPr>
                <w:rFonts w:ascii="Times New Roman" w:hAnsi="Times New Roman" w:cs="Times New Roman"/>
                <w:sz w:val="20"/>
                <w:szCs w:val="20"/>
              </w:rPr>
              <w:t xml:space="preserve">  1,10</w:t>
            </w:r>
          </w:p>
        </w:tc>
        <w:tc>
          <w:tcPr>
            <w:tcW w:w="283" w:type="dxa"/>
            <w:tcBorders>
              <w:top w:val="single" w:sz="6" w:space="0" w:color="000000"/>
              <w:left w:val="single" w:sz="6" w:space="0" w:color="000000"/>
              <w:bottom w:val="single" w:sz="6" w:space="0" w:color="000000"/>
              <w:right w:val="single" w:sz="6" w:space="0" w:color="000000"/>
            </w:tcBorders>
          </w:tcPr>
          <w:p w:rsidR="006B0053" w:rsidRPr="000F147E" w:rsidRDefault="006B0053" w:rsidP="000F147E">
            <w:pPr>
              <w:spacing w:after="0" w:line="240" w:lineRule="auto"/>
              <w:jc w:val="both"/>
              <w:rPr>
                <w:rFonts w:ascii="Times New Roman" w:hAnsi="Times New Roman" w:cs="Times New Roman"/>
                <w:sz w:val="20"/>
                <w:szCs w:val="20"/>
                <w:lang w:val="en-US"/>
              </w:rPr>
            </w:pPr>
          </w:p>
        </w:tc>
      </w:tr>
      <w:tr w:rsidR="006B0053" w:rsidRPr="000F147E" w:rsidTr="009B68E6">
        <w:trPr>
          <w:trHeight w:val="311"/>
        </w:trPr>
        <w:tc>
          <w:tcPr>
            <w:tcW w:w="3261" w:type="dxa"/>
            <w:tcBorders>
              <w:top w:val="single" w:sz="6" w:space="0" w:color="000000"/>
              <w:left w:val="single" w:sz="6" w:space="0" w:color="000000"/>
              <w:bottom w:val="single" w:sz="6" w:space="0" w:color="000000"/>
              <w:right w:val="single" w:sz="6" w:space="0" w:color="000000"/>
            </w:tcBorders>
          </w:tcPr>
          <w:p w:rsidR="004043A4" w:rsidRDefault="006B0053" w:rsidP="000F147E">
            <w:pPr>
              <w:spacing w:after="0" w:line="240" w:lineRule="auto"/>
              <w:jc w:val="both"/>
              <w:rPr>
                <w:rFonts w:ascii="Times New Roman" w:hAnsi="Times New Roman" w:cs="Times New Roman"/>
                <w:sz w:val="20"/>
                <w:szCs w:val="20"/>
              </w:rPr>
            </w:pPr>
            <w:r w:rsidRPr="000F147E">
              <w:rPr>
                <w:rFonts w:ascii="Times New Roman" w:hAnsi="Times New Roman" w:cs="Times New Roman"/>
                <w:sz w:val="20"/>
                <w:szCs w:val="20"/>
              </w:rPr>
              <w:lastRenderedPageBreak/>
              <w:t>Змінні витрати (загально</w:t>
            </w:r>
          </w:p>
          <w:p w:rsidR="006B0053" w:rsidRPr="000F147E" w:rsidRDefault="004043A4" w:rsidP="000F147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виробничі) на одиницю, грн.</w:t>
            </w:r>
            <w:r w:rsidR="006B0053" w:rsidRPr="000F147E">
              <w:rPr>
                <w:rFonts w:ascii="Times New Roman" w:hAnsi="Times New Roman" w:cs="Times New Roman"/>
                <w:sz w:val="20"/>
                <w:szCs w:val="20"/>
              </w:rPr>
              <w:t xml:space="preserve"> </w:t>
            </w:r>
          </w:p>
        </w:tc>
        <w:tc>
          <w:tcPr>
            <w:tcW w:w="1842" w:type="dxa"/>
            <w:tcBorders>
              <w:top w:val="single" w:sz="6" w:space="0" w:color="000000"/>
              <w:left w:val="single" w:sz="6" w:space="0" w:color="000000"/>
              <w:bottom w:val="single" w:sz="6" w:space="0" w:color="000000"/>
              <w:right w:val="single" w:sz="6" w:space="0" w:color="000000"/>
            </w:tcBorders>
          </w:tcPr>
          <w:p w:rsidR="006B0053" w:rsidRPr="000F147E" w:rsidRDefault="006B0053" w:rsidP="000F147E">
            <w:pPr>
              <w:spacing w:after="0" w:line="240" w:lineRule="auto"/>
              <w:jc w:val="both"/>
              <w:rPr>
                <w:rFonts w:ascii="Times New Roman" w:hAnsi="Times New Roman" w:cs="Times New Roman"/>
                <w:sz w:val="20"/>
                <w:szCs w:val="20"/>
              </w:rPr>
            </w:pPr>
            <w:r w:rsidRPr="000F147E">
              <w:rPr>
                <w:rFonts w:ascii="Times New Roman" w:hAnsi="Times New Roman" w:cs="Times New Roman"/>
                <w:sz w:val="20"/>
                <w:szCs w:val="20"/>
              </w:rPr>
              <w:t xml:space="preserve"> 0,6</w:t>
            </w:r>
          </w:p>
        </w:tc>
        <w:tc>
          <w:tcPr>
            <w:tcW w:w="1843" w:type="dxa"/>
            <w:tcBorders>
              <w:top w:val="single" w:sz="6" w:space="0" w:color="000000"/>
              <w:left w:val="single" w:sz="6" w:space="0" w:color="000000"/>
              <w:bottom w:val="single" w:sz="6" w:space="0" w:color="000000"/>
              <w:right w:val="single" w:sz="6" w:space="0" w:color="000000"/>
            </w:tcBorders>
          </w:tcPr>
          <w:p w:rsidR="006B0053" w:rsidRPr="000F147E" w:rsidRDefault="006B0053" w:rsidP="000F147E">
            <w:pPr>
              <w:spacing w:after="0" w:line="240" w:lineRule="auto"/>
              <w:jc w:val="both"/>
              <w:rPr>
                <w:rFonts w:ascii="Times New Roman" w:hAnsi="Times New Roman" w:cs="Times New Roman"/>
                <w:sz w:val="20"/>
                <w:szCs w:val="20"/>
              </w:rPr>
            </w:pPr>
            <w:r w:rsidRPr="000F147E">
              <w:rPr>
                <w:rFonts w:ascii="Times New Roman" w:hAnsi="Times New Roman" w:cs="Times New Roman"/>
                <w:sz w:val="20"/>
                <w:szCs w:val="20"/>
              </w:rPr>
              <w:t xml:space="preserve"> 0,75 </w:t>
            </w:r>
          </w:p>
        </w:tc>
        <w:tc>
          <w:tcPr>
            <w:tcW w:w="1985" w:type="dxa"/>
            <w:tcBorders>
              <w:top w:val="single" w:sz="6" w:space="0" w:color="000000"/>
              <w:left w:val="single" w:sz="6" w:space="0" w:color="000000"/>
              <w:bottom w:val="single" w:sz="6" w:space="0" w:color="000000"/>
              <w:right w:val="single" w:sz="6" w:space="0" w:color="000000"/>
            </w:tcBorders>
          </w:tcPr>
          <w:p w:rsidR="006B0053" w:rsidRPr="000F147E" w:rsidRDefault="006B0053" w:rsidP="000F147E">
            <w:pPr>
              <w:spacing w:after="0" w:line="240" w:lineRule="auto"/>
              <w:jc w:val="both"/>
              <w:rPr>
                <w:rFonts w:ascii="Times New Roman" w:hAnsi="Times New Roman" w:cs="Times New Roman"/>
                <w:sz w:val="20"/>
                <w:szCs w:val="20"/>
              </w:rPr>
            </w:pPr>
            <w:r w:rsidRPr="000F147E">
              <w:rPr>
                <w:rFonts w:ascii="Times New Roman" w:hAnsi="Times New Roman" w:cs="Times New Roman"/>
                <w:sz w:val="20"/>
                <w:szCs w:val="20"/>
              </w:rPr>
              <w:t xml:space="preserve">  1,00  </w:t>
            </w:r>
          </w:p>
        </w:tc>
        <w:tc>
          <w:tcPr>
            <w:tcW w:w="283" w:type="dxa"/>
            <w:tcBorders>
              <w:top w:val="single" w:sz="6" w:space="0" w:color="000000"/>
              <w:left w:val="single" w:sz="6" w:space="0" w:color="000000"/>
              <w:bottom w:val="single" w:sz="6" w:space="0" w:color="000000"/>
              <w:right w:val="single" w:sz="6" w:space="0" w:color="000000"/>
            </w:tcBorders>
          </w:tcPr>
          <w:p w:rsidR="006B0053" w:rsidRPr="004043A4" w:rsidRDefault="006B0053" w:rsidP="000F147E">
            <w:pPr>
              <w:spacing w:after="0" w:line="240" w:lineRule="auto"/>
              <w:jc w:val="both"/>
              <w:rPr>
                <w:rFonts w:ascii="Times New Roman" w:hAnsi="Times New Roman" w:cs="Times New Roman"/>
                <w:sz w:val="20"/>
                <w:szCs w:val="20"/>
                <w:lang w:val="ru-RU"/>
              </w:rPr>
            </w:pPr>
          </w:p>
        </w:tc>
      </w:tr>
      <w:tr w:rsidR="006B0053" w:rsidRPr="000F147E" w:rsidTr="009B68E6">
        <w:trPr>
          <w:trHeight w:val="311"/>
        </w:trPr>
        <w:tc>
          <w:tcPr>
            <w:tcW w:w="3261" w:type="dxa"/>
            <w:tcBorders>
              <w:top w:val="single" w:sz="6" w:space="0" w:color="000000"/>
              <w:left w:val="single" w:sz="6" w:space="0" w:color="000000"/>
              <w:bottom w:val="single" w:sz="6" w:space="0" w:color="000000"/>
              <w:right w:val="single" w:sz="6" w:space="0" w:color="000000"/>
            </w:tcBorders>
          </w:tcPr>
          <w:p w:rsidR="006B0053" w:rsidRPr="000F147E" w:rsidRDefault="006B0053" w:rsidP="000F147E">
            <w:pPr>
              <w:spacing w:after="0" w:line="240" w:lineRule="auto"/>
              <w:jc w:val="both"/>
              <w:rPr>
                <w:rFonts w:ascii="Times New Roman" w:hAnsi="Times New Roman" w:cs="Times New Roman"/>
                <w:sz w:val="20"/>
                <w:szCs w:val="20"/>
              </w:rPr>
            </w:pPr>
            <w:r w:rsidRPr="000F147E">
              <w:rPr>
                <w:rFonts w:ascii="Times New Roman" w:hAnsi="Times New Roman" w:cs="Times New Roman"/>
                <w:sz w:val="20"/>
                <w:szCs w:val="20"/>
              </w:rPr>
              <w:t>Питома вага окремих видів продукції у загальному обсязі виробництва, %</w:t>
            </w:r>
          </w:p>
        </w:tc>
        <w:tc>
          <w:tcPr>
            <w:tcW w:w="1842" w:type="dxa"/>
            <w:tcBorders>
              <w:top w:val="single" w:sz="6" w:space="0" w:color="000000"/>
              <w:left w:val="single" w:sz="6" w:space="0" w:color="000000"/>
              <w:bottom w:val="single" w:sz="6" w:space="0" w:color="000000"/>
              <w:right w:val="single" w:sz="6" w:space="0" w:color="000000"/>
            </w:tcBorders>
          </w:tcPr>
          <w:p w:rsidR="006B0053" w:rsidRPr="000F147E" w:rsidRDefault="006B0053" w:rsidP="000F147E">
            <w:pPr>
              <w:spacing w:after="0" w:line="240" w:lineRule="auto"/>
              <w:jc w:val="both"/>
              <w:rPr>
                <w:rFonts w:ascii="Times New Roman" w:hAnsi="Times New Roman" w:cs="Times New Roman"/>
                <w:sz w:val="20"/>
                <w:szCs w:val="20"/>
              </w:rPr>
            </w:pPr>
            <w:r w:rsidRPr="000F147E">
              <w:rPr>
                <w:rFonts w:ascii="Times New Roman" w:hAnsi="Times New Roman" w:cs="Times New Roman"/>
                <w:sz w:val="20"/>
                <w:szCs w:val="20"/>
              </w:rPr>
              <w:t xml:space="preserve">  </w:t>
            </w:r>
          </w:p>
          <w:p w:rsidR="006B0053" w:rsidRPr="000F147E" w:rsidRDefault="006B0053" w:rsidP="000F147E">
            <w:pPr>
              <w:spacing w:after="0" w:line="240" w:lineRule="auto"/>
              <w:jc w:val="both"/>
              <w:rPr>
                <w:rFonts w:ascii="Times New Roman" w:hAnsi="Times New Roman" w:cs="Times New Roman"/>
                <w:sz w:val="20"/>
                <w:szCs w:val="20"/>
              </w:rPr>
            </w:pPr>
            <w:r w:rsidRPr="000F147E">
              <w:rPr>
                <w:rFonts w:ascii="Times New Roman" w:hAnsi="Times New Roman" w:cs="Times New Roman"/>
                <w:sz w:val="20"/>
                <w:szCs w:val="20"/>
              </w:rPr>
              <w:t xml:space="preserve"> 50</w:t>
            </w:r>
          </w:p>
        </w:tc>
        <w:tc>
          <w:tcPr>
            <w:tcW w:w="1843" w:type="dxa"/>
            <w:tcBorders>
              <w:top w:val="single" w:sz="6" w:space="0" w:color="000000"/>
              <w:left w:val="single" w:sz="6" w:space="0" w:color="000000"/>
              <w:bottom w:val="single" w:sz="6" w:space="0" w:color="000000"/>
              <w:right w:val="single" w:sz="6" w:space="0" w:color="000000"/>
            </w:tcBorders>
          </w:tcPr>
          <w:p w:rsidR="006B0053" w:rsidRPr="000F147E" w:rsidRDefault="006B0053" w:rsidP="000F147E">
            <w:pPr>
              <w:spacing w:after="0" w:line="240" w:lineRule="auto"/>
              <w:jc w:val="both"/>
              <w:rPr>
                <w:rFonts w:ascii="Times New Roman" w:hAnsi="Times New Roman" w:cs="Times New Roman"/>
                <w:sz w:val="20"/>
                <w:szCs w:val="20"/>
              </w:rPr>
            </w:pPr>
          </w:p>
          <w:p w:rsidR="006B0053" w:rsidRPr="000F147E" w:rsidRDefault="006B0053" w:rsidP="000F147E">
            <w:pPr>
              <w:spacing w:after="0" w:line="240" w:lineRule="auto"/>
              <w:jc w:val="both"/>
              <w:rPr>
                <w:rFonts w:ascii="Times New Roman" w:hAnsi="Times New Roman" w:cs="Times New Roman"/>
                <w:sz w:val="20"/>
                <w:szCs w:val="20"/>
              </w:rPr>
            </w:pPr>
            <w:r w:rsidRPr="000F147E">
              <w:rPr>
                <w:rFonts w:ascii="Times New Roman" w:hAnsi="Times New Roman" w:cs="Times New Roman"/>
                <w:sz w:val="20"/>
                <w:szCs w:val="20"/>
              </w:rPr>
              <w:t xml:space="preserve">  40</w:t>
            </w:r>
          </w:p>
        </w:tc>
        <w:tc>
          <w:tcPr>
            <w:tcW w:w="1985" w:type="dxa"/>
            <w:tcBorders>
              <w:top w:val="single" w:sz="6" w:space="0" w:color="000000"/>
              <w:left w:val="single" w:sz="6" w:space="0" w:color="000000"/>
              <w:bottom w:val="single" w:sz="6" w:space="0" w:color="000000"/>
              <w:right w:val="single" w:sz="6" w:space="0" w:color="000000"/>
            </w:tcBorders>
          </w:tcPr>
          <w:p w:rsidR="006B0053" w:rsidRPr="000F147E" w:rsidRDefault="006B0053" w:rsidP="000F147E">
            <w:pPr>
              <w:spacing w:after="0" w:line="240" w:lineRule="auto"/>
              <w:jc w:val="both"/>
              <w:rPr>
                <w:rFonts w:ascii="Times New Roman" w:hAnsi="Times New Roman" w:cs="Times New Roman"/>
                <w:sz w:val="20"/>
                <w:szCs w:val="20"/>
              </w:rPr>
            </w:pPr>
          </w:p>
          <w:p w:rsidR="006B0053" w:rsidRPr="000F147E" w:rsidRDefault="006B0053" w:rsidP="000F147E">
            <w:pPr>
              <w:spacing w:after="0" w:line="240" w:lineRule="auto"/>
              <w:jc w:val="both"/>
              <w:rPr>
                <w:rFonts w:ascii="Times New Roman" w:hAnsi="Times New Roman" w:cs="Times New Roman"/>
                <w:sz w:val="20"/>
                <w:szCs w:val="20"/>
              </w:rPr>
            </w:pPr>
            <w:r w:rsidRPr="000F147E">
              <w:rPr>
                <w:rFonts w:ascii="Times New Roman" w:hAnsi="Times New Roman" w:cs="Times New Roman"/>
                <w:sz w:val="20"/>
                <w:szCs w:val="20"/>
              </w:rPr>
              <w:t xml:space="preserve">  10</w:t>
            </w:r>
          </w:p>
        </w:tc>
        <w:tc>
          <w:tcPr>
            <w:tcW w:w="283" w:type="dxa"/>
            <w:tcBorders>
              <w:top w:val="single" w:sz="6" w:space="0" w:color="000000"/>
              <w:left w:val="single" w:sz="6" w:space="0" w:color="000000"/>
              <w:bottom w:val="single" w:sz="6" w:space="0" w:color="000000"/>
              <w:right w:val="single" w:sz="6" w:space="0" w:color="000000"/>
            </w:tcBorders>
          </w:tcPr>
          <w:p w:rsidR="006B0053" w:rsidRPr="000F147E" w:rsidRDefault="006B0053" w:rsidP="000F147E">
            <w:pPr>
              <w:spacing w:after="0" w:line="240" w:lineRule="auto"/>
              <w:jc w:val="both"/>
              <w:rPr>
                <w:rFonts w:ascii="Times New Roman" w:hAnsi="Times New Roman" w:cs="Times New Roman"/>
                <w:sz w:val="20"/>
                <w:szCs w:val="20"/>
              </w:rPr>
            </w:pPr>
          </w:p>
        </w:tc>
      </w:tr>
    </w:tbl>
    <w:p w:rsidR="004C2916" w:rsidRPr="000F147E" w:rsidRDefault="006B0053" w:rsidP="000F147E">
      <w:pPr>
        <w:adjustRightInd w:val="0"/>
        <w:spacing w:after="0" w:line="240" w:lineRule="auto"/>
        <w:jc w:val="both"/>
        <w:rPr>
          <w:rFonts w:ascii="Times New Roman" w:hAnsi="Times New Roman" w:cs="Times New Roman"/>
          <w:sz w:val="20"/>
          <w:szCs w:val="20"/>
        </w:rPr>
      </w:pPr>
      <w:r w:rsidRPr="000F147E">
        <w:rPr>
          <w:rFonts w:ascii="Times New Roman" w:hAnsi="Times New Roman" w:cs="Times New Roman"/>
          <w:sz w:val="20"/>
          <w:szCs w:val="20"/>
        </w:rPr>
        <w:t xml:space="preserve">         </w:t>
      </w:r>
    </w:p>
    <w:p w:rsidR="004C2916" w:rsidRDefault="006B0053" w:rsidP="009B68E6">
      <w:pPr>
        <w:adjustRightInd w:val="0"/>
        <w:spacing w:after="0" w:line="240" w:lineRule="auto"/>
        <w:jc w:val="both"/>
        <w:rPr>
          <w:rFonts w:ascii="Times New Roman" w:hAnsi="Times New Roman" w:cs="Times New Roman"/>
          <w:sz w:val="24"/>
          <w:szCs w:val="24"/>
        </w:rPr>
      </w:pPr>
      <w:r w:rsidRPr="006B0053">
        <w:rPr>
          <w:rFonts w:ascii="Times New Roman" w:hAnsi="Times New Roman" w:cs="Times New Roman"/>
          <w:sz w:val="24"/>
          <w:szCs w:val="24"/>
        </w:rPr>
        <w:t xml:space="preserve">Водночас, постійні витрати склали 25 500 грн., фактичний обсяг виробництва всіх видів продукції – 400 000 одиниць. </w:t>
      </w:r>
    </w:p>
    <w:p w:rsidR="006B0053" w:rsidRPr="006B0053" w:rsidRDefault="006B0053" w:rsidP="009B68E6">
      <w:pPr>
        <w:adjustRightInd w:val="0"/>
        <w:spacing w:after="0" w:line="240" w:lineRule="auto"/>
        <w:jc w:val="both"/>
        <w:rPr>
          <w:rFonts w:ascii="Times New Roman" w:hAnsi="Times New Roman" w:cs="Times New Roman"/>
          <w:i/>
          <w:sz w:val="24"/>
          <w:szCs w:val="24"/>
        </w:rPr>
      </w:pPr>
      <w:r w:rsidRPr="006B0053">
        <w:rPr>
          <w:rFonts w:ascii="Times New Roman" w:hAnsi="Times New Roman" w:cs="Times New Roman"/>
          <w:b/>
          <w:sz w:val="24"/>
          <w:szCs w:val="24"/>
        </w:rPr>
        <w:t>Необхідно</w:t>
      </w:r>
      <w:r w:rsidRPr="006B0053">
        <w:rPr>
          <w:rFonts w:ascii="Times New Roman" w:hAnsi="Times New Roman" w:cs="Times New Roman"/>
          <w:i/>
          <w:sz w:val="24"/>
          <w:szCs w:val="24"/>
        </w:rPr>
        <w:t xml:space="preserve"> визначити:</w:t>
      </w:r>
    </w:p>
    <w:p w:rsidR="006B0053" w:rsidRPr="006B0053" w:rsidRDefault="006B0053" w:rsidP="009C321A">
      <w:pPr>
        <w:numPr>
          <w:ilvl w:val="0"/>
          <w:numId w:val="72"/>
        </w:numPr>
        <w:adjustRightInd w:val="0"/>
        <w:spacing w:after="0" w:line="240" w:lineRule="auto"/>
        <w:ind w:left="0" w:firstLine="0"/>
        <w:jc w:val="both"/>
        <w:rPr>
          <w:rFonts w:ascii="Times New Roman" w:hAnsi="Times New Roman" w:cs="Times New Roman"/>
          <w:sz w:val="24"/>
          <w:szCs w:val="24"/>
        </w:rPr>
      </w:pPr>
      <w:r w:rsidRPr="006B0053">
        <w:rPr>
          <w:rFonts w:ascii="Times New Roman" w:hAnsi="Times New Roman" w:cs="Times New Roman"/>
          <w:sz w:val="24"/>
          <w:szCs w:val="24"/>
        </w:rPr>
        <w:t>точку беззбитковості в натуральних одиницях; запас міцності; коефіцієнт запасу міцності;</w:t>
      </w:r>
    </w:p>
    <w:p w:rsidR="006B0053" w:rsidRPr="009B68E6" w:rsidRDefault="006B0053" w:rsidP="009C321A">
      <w:pPr>
        <w:numPr>
          <w:ilvl w:val="0"/>
          <w:numId w:val="72"/>
        </w:numPr>
        <w:adjustRightInd w:val="0"/>
        <w:spacing w:after="0" w:line="240" w:lineRule="auto"/>
        <w:ind w:left="0" w:firstLine="0"/>
        <w:jc w:val="both"/>
        <w:rPr>
          <w:rFonts w:ascii="Times New Roman" w:hAnsi="Times New Roman" w:cs="Times New Roman"/>
          <w:sz w:val="24"/>
          <w:szCs w:val="24"/>
        </w:rPr>
      </w:pPr>
      <w:r w:rsidRPr="009B68E6">
        <w:rPr>
          <w:rFonts w:ascii="Times New Roman" w:hAnsi="Times New Roman" w:cs="Times New Roman"/>
          <w:sz w:val="24"/>
          <w:szCs w:val="24"/>
        </w:rPr>
        <w:t>обсяг реалізації кожного виду продукції для отримання чистого прибутку в сумі 12 750 грн.</w:t>
      </w:r>
      <w:r w:rsidR="009B68E6" w:rsidRPr="009B68E6">
        <w:rPr>
          <w:rFonts w:ascii="Times New Roman" w:hAnsi="Times New Roman" w:cs="Times New Roman"/>
          <w:sz w:val="24"/>
          <w:szCs w:val="24"/>
        </w:rPr>
        <w:t xml:space="preserve"> </w:t>
      </w:r>
      <w:r w:rsidRPr="009B68E6">
        <w:rPr>
          <w:rFonts w:ascii="Times New Roman" w:hAnsi="Times New Roman" w:cs="Times New Roman"/>
          <w:sz w:val="24"/>
          <w:szCs w:val="24"/>
        </w:rPr>
        <w:t xml:space="preserve"> (</w:t>
      </w:r>
      <w:r w:rsidR="004C2916">
        <w:rPr>
          <w:rFonts w:ascii="Times New Roman" w:hAnsi="Times New Roman" w:cs="Times New Roman"/>
          <w:sz w:val="24"/>
          <w:szCs w:val="24"/>
        </w:rPr>
        <w:t>при ставці оподаткування 18</w:t>
      </w:r>
      <w:r w:rsidRPr="009B68E6">
        <w:rPr>
          <w:rFonts w:ascii="Times New Roman" w:hAnsi="Times New Roman" w:cs="Times New Roman"/>
          <w:sz w:val="24"/>
          <w:szCs w:val="24"/>
        </w:rPr>
        <w:t xml:space="preserve"> %).</w:t>
      </w:r>
    </w:p>
    <w:p w:rsidR="00D71F2F" w:rsidRDefault="00D71F2F" w:rsidP="00D71F2F">
      <w:pPr>
        <w:adjustRightInd w:val="0"/>
        <w:spacing w:after="0" w:line="240" w:lineRule="auto"/>
        <w:jc w:val="both"/>
        <w:rPr>
          <w:rFonts w:ascii="Times New Roman" w:hAnsi="Times New Roman" w:cs="Times New Roman"/>
          <w:i/>
          <w:sz w:val="24"/>
          <w:szCs w:val="24"/>
        </w:rPr>
      </w:pPr>
    </w:p>
    <w:p w:rsidR="006B0053" w:rsidRPr="006B0053" w:rsidRDefault="006B0053" w:rsidP="00D71F2F">
      <w:pPr>
        <w:adjustRightInd w:val="0"/>
        <w:spacing w:after="0" w:line="240" w:lineRule="auto"/>
        <w:jc w:val="both"/>
        <w:rPr>
          <w:rFonts w:ascii="Times New Roman" w:hAnsi="Times New Roman" w:cs="Times New Roman"/>
          <w:b/>
          <w:sz w:val="24"/>
          <w:szCs w:val="24"/>
        </w:rPr>
      </w:pPr>
      <w:r w:rsidRPr="006B0053">
        <w:rPr>
          <w:rFonts w:ascii="Times New Roman" w:hAnsi="Times New Roman" w:cs="Times New Roman"/>
          <w:i/>
          <w:sz w:val="24"/>
          <w:szCs w:val="24"/>
        </w:rPr>
        <w:t xml:space="preserve"> </w:t>
      </w:r>
      <w:r w:rsidR="0060377F">
        <w:rPr>
          <w:rFonts w:ascii="Times New Roman" w:hAnsi="Times New Roman" w:cs="Times New Roman"/>
          <w:b/>
          <w:sz w:val="24"/>
          <w:szCs w:val="24"/>
        </w:rPr>
        <w:t>Завдання 8</w:t>
      </w:r>
      <w:r w:rsidRPr="006B0053">
        <w:rPr>
          <w:rFonts w:ascii="Times New Roman" w:hAnsi="Times New Roman" w:cs="Times New Roman"/>
          <w:b/>
          <w:sz w:val="24"/>
          <w:szCs w:val="24"/>
        </w:rPr>
        <w:t>.2.</w:t>
      </w:r>
    </w:p>
    <w:p w:rsidR="006B0053" w:rsidRPr="006B0053" w:rsidRDefault="006B0053" w:rsidP="00D71F2F">
      <w:pPr>
        <w:adjustRightInd w:val="0"/>
        <w:spacing w:after="0" w:line="240" w:lineRule="auto"/>
        <w:jc w:val="both"/>
        <w:rPr>
          <w:rFonts w:ascii="Times New Roman" w:hAnsi="Times New Roman" w:cs="Times New Roman"/>
          <w:sz w:val="24"/>
          <w:szCs w:val="24"/>
        </w:rPr>
      </w:pPr>
      <w:r w:rsidRPr="006B0053">
        <w:rPr>
          <w:rFonts w:ascii="Times New Roman" w:hAnsi="Times New Roman" w:cs="Times New Roman"/>
          <w:sz w:val="24"/>
          <w:szCs w:val="24"/>
        </w:rPr>
        <w:t>ТзОВ “Галтекс“ планує продавати парфюмерні набори. Водночас фірмою було:</w:t>
      </w:r>
    </w:p>
    <w:p w:rsidR="006B0053" w:rsidRPr="006B0053" w:rsidRDefault="006B0053" w:rsidP="00D71F2F">
      <w:pPr>
        <w:numPr>
          <w:ilvl w:val="0"/>
          <w:numId w:val="74"/>
        </w:numPr>
        <w:adjustRightInd w:val="0"/>
        <w:spacing w:after="0" w:line="240" w:lineRule="auto"/>
        <w:jc w:val="both"/>
        <w:rPr>
          <w:rFonts w:ascii="Times New Roman" w:hAnsi="Times New Roman" w:cs="Times New Roman"/>
          <w:sz w:val="24"/>
          <w:szCs w:val="24"/>
        </w:rPr>
      </w:pPr>
      <w:r w:rsidRPr="006B0053">
        <w:rPr>
          <w:rFonts w:ascii="Times New Roman" w:hAnsi="Times New Roman" w:cs="Times New Roman"/>
          <w:sz w:val="24"/>
          <w:szCs w:val="24"/>
        </w:rPr>
        <w:t>орендовано приміщення за 600 грн. на місяць,</w:t>
      </w:r>
    </w:p>
    <w:p w:rsidR="006B0053" w:rsidRPr="006B0053" w:rsidRDefault="006B0053" w:rsidP="00D71F2F">
      <w:pPr>
        <w:numPr>
          <w:ilvl w:val="0"/>
          <w:numId w:val="74"/>
        </w:numPr>
        <w:adjustRightInd w:val="0"/>
        <w:spacing w:after="0" w:line="240" w:lineRule="auto"/>
        <w:jc w:val="both"/>
        <w:rPr>
          <w:rFonts w:ascii="Times New Roman" w:hAnsi="Times New Roman" w:cs="Times New Roman"/>
          <w:sz w:val="24"/>
          <w:szCs w:val="24"/>
        </w:rPr>
      </w:pPr>
      <w:r w:rsidRPr="006B0053">
        <w:rPr>
          <w:rFonts w:ascii="Times New Roman" w:hAnsi="Times New Roman" w:cs="Times New Roman"/>
          <w:sz w:val="24"/>
          <w:szCs w:val="24"/>
        </w:rPr>
        <w:t>придбано патент, який складає 200 грн. в місяць,</w:t>
      </w:r>
    </w:p>
    <w:p w:rsidR="006B0053" w:rsidRPr="006B0053" w:rsidRDefault="006B0053" w:rsidP="00D71F2F">
      <w:pPr>
        <w:numPr>
          <w:ilvl w:val="0"/>
          <w:numId w:val="73"/>
        </w:numPr>
        <w:adjustRightInd w:val="0"/>
        <w:spacing w:after="0" w:line="240" w:lineRule="auto"/>
        <w:jc w:val="both"/>
        <w:rPr>
          <w:rFonts w:ascii="Times New Roman" w:hAnsi="Times New Roman" w:cs="Times New Roman"/>
          <w:sz w:val="24"/>
          <w:szCs w:val="24"/>
        </w:rPr>
      </w:pPr>
      <w:r w:rsidRPr="006B0053">
        <w:rPr>
          <w:rFonts w:ascii="Times New Roman" w:hAnsi="Times New Roman" w:cs="Times New Roman"/>
          <w:sz w:val="24"/>
          <w:szCs w:val="24"/>
        </w:rPr>
        <w:t>витрати на оплату праці продавців з відрахуваннями на соціальні заходи становитимуть – 1500 грн. в місяць;</w:t>
      </w:r>
    </w:p>
    <w:p w:rsidR="006B0053" w:rsidRPr="006B0053" w:rsidRDefault="006B0053" w:rsidP="00D71F2F">
      <w:pPr>
        <w:numPr>
          <w:ilvl w:val="0"/>
          <w:numId w:val="73"/>
        </w:numPr>
        <w:adjustRightInd w:val="0"/>
        <w:spacing w:after="0" w:line="240" w:lineRule="auto"/>
        <w:jc w:val="both"/>
        <w:rPr>
          <w:rFonts w:ascii="Times New Roman" w:hAnsi="Times New Roman" w:cs="Times New Roman"/>
          <w:sz w:val="24"/>
          <w:szCs w:val="24"/>
        </w:rPr>
      </w:pPr>
      <w:r w:rsidRPr="006B0053">
        <w:rPr>
          <w:rFonts w:ascii="Times New Roman" w:hAnsi="Times New Roman" w:cs="Times New Roman"/>
          <w:sz w:val="24"/>
          <w:szCs w:val="24"/>
        </w:rPr>
        <w:t>вартість витрат на один парфюмерний набір   – 40 грн.;</w:t>
      </w:r>
    </w:p>
    <w:p w:rsidR="006B0053" w:rsidRPr="006B0053" w:rsidRDefault="006B0053" w:rsidP="00D71F2F">
      <w:pPr>
        <w:numPr>
          <w:ilvl w:val="0"/>
          <w:numId w:val="73"/>
        </w:numPr>
        <w:adjustRightInd w:val="0"/>
        <w:spacing w:after="0" w:line="240" w:lineRule="auto"/>
        <w:jc w:val="both"/>
        <w:rPr>
          <w:rFonts w:ascii="Times New Roman" w:hAnsi="Times New Roman" w:cs="Times New Roman"/>
          <w:sz w:val="24"/>
          <w:szCs w:val="24"/>
        </w:rPr>
      </w:pPr>
      <w:r w:rsidRPr="006B0053">
        <w:rPr>
          <w:rFonts w:ascii="Times New Roman" w:hAnsi="Times New Roman" w:cs="Times New Roman"/>
          <w:sz w:val="24"/>
          <w:szCs w:val="24"/>
        </w:rPr>
        <w:t>продажна ціна – 60 грн.(без ПДВ).</w:t>
      </w:r>
    </w:p>
    <w:p w:rsidR="00547B8C" w:rsidRDefault="006B0053" w:rsidP="00D71F2F">
      <w:pPr>
        <w:adjustRightInd w:val="0"/>
        <w:spacing w:after="0" w:line="240" w:lineRule="auto"/>
        <w:jc w:val="both"/>
        <w:rPr>
          <w:rFonts w:ascii="Times New Roman" w:hAnsi="Times New Roman" w:cs="Times New Roman"/>
          <w:i/>
          <w:sz w:val="24"/>
          <w:szCs w:val="24"/>
        </w:rPr>
      </w:pPr>
      <w:r w:rsidRPr="006B0053">
        <w:rPr>
          <w:rFonts w:ascii="Times New Roman" w:hAnsi="Times New Roman" w:cs="Times New Roman"/>
          <w:b/>
          <w:sz w:val="24"/>
          <w:szCs w:val="24"/>
        </w:rPr>
        <w:t>Необхідно</w:t>
      </w:r>
      <w:r w:rsidRPr="006B0053">
        <w:rPr>
          <w:rFonts w:ascii="Times New Roman" w:hAnsi="Times New Roman" w:cs="Times New Roman"/>
          <w:i/>
          <w:sz w:val="24"/>
          <w:szCs w:val="24"/>
        </w:rPr>
        <w:t xml:space="preserve"> визначити:</w:t>
      </w:r>
    </w:p>
    <w:p w:rsidR="00F202E0" w:rsidRPr="00547B8C" w:rsidRDefault="006B0053" w:rsidP="00D71F2F">
      <w:pPr>
        <w:pStyle w:val="a7"/>
        <w:numPr>
          <w:ilvl w:val="0"/>
          <w:numId w:val="76"/>
        </w:numPr>
        <w:adjustRightInd w:val="0"/>
        <w:spacing w:after="0" w:line="240" w:lineRule="auto"/>
        <w:jc w:val="both"/>
        <w:rPr>
          <w:rFonts w:ascii="Times New Roman" w:hAnsi="Times New Roman" w:cs="Times New Roman"/>
          <w:sz w:val="24"/>
          <w:szCs w:val="24"/>
        </w:rPr>
      </w:pPr>
      <w:r w:rsidRPr="00547B8C">
        <w:rPr>
          <w:rFonts w:ascii="Times New Roman" w:hAnsi="Times New Roman" w:cs="Times New Roman"/>
          <w:sz w:val="24"/>
          <w:szCs w:val="24"/>
        </w:rPr>
        <w:t xml:space="preserve">точку беззбитковості в натуральних одиницях; </w:t>
      </w:r>
    </w:p>
    <w:p w:rsidR="006B0053" w:rsidRPr="00547B8C" w:rsidRDefault="006B0053" w:rsidP="00D71F2F">
      <w:pPr>
        <w:pStyle w:val="a7"/>
        <w:numPr>
          <w:ilvl w:val="0"/>
          <w:numId w:val="76"/>
        </w:numPr>
        <w:adjustRightInd w:val="0"/>
        <w:spacing w:after="0" w:line="240" w:lineRule="auto"/>
        <w:jc w:val="both"/>
        <w:rPr>
          <w:rFonts w:ascii="Times New Roman" w:hAnsi="Times New Roman" w:cs="Times New Roman"/>
          <w:sz w:val="24"/>
          <w:szCs w:val="24"/>
        </w:rPr>
      </w:pPr>
      <w:r w:rsidRPr="00547B8C">
        <w:rPr>
          <w:rFonts w:ascii="Times New Roman" w:hAnsi="Times New Roman" w:cs="Times New Roman"/>
          <w:sz w:val="24"/>
          <w:szCs w:val="24"/>
        </w:rPr>
        <w:t>точку беззбитковості в грошових одиницях.</w:t>
      </w:r>
      <w:r w:rsidRPr="00547B8C">
        <w:rPr>
          <w:rFonts w:ascii="Times New Roman" w:hAnsi="Times New Roman" w:cs="Times New Roman"/>
          <w:b/>
          <w:sz w:val="24"/>
          <w:szCs w:val="24"/>
        </w:rPr>
        <w:t xml:space="preserve">        </w:t>
      </w:r>
    </w:p>
    <w:p w:rsidR="00D71F2F" w:rsidRDefault="006B0053" w:rsidP="00F202E0">
      <w:pPr>
        <w:spacing w:after="0" w:line="240" w:lineRule="auto"/>
        <w:jc w:val="both"/>
        <w:rPr>
          <w:rFonts w:ascii="Times New Roman" w:hAnsi="Times New Roman" w:cs="Times New Roman"/>
          <w:b/>
          <w:sz w:val="24"/>
          <w:szCs w:val="24"/>
        </w:rPr>
      </w:pPr>
      <w:r w:rsidRPr="006B0053">
        <w:rPr>
          <w:rFonts w:ascii="Times New Roman" w:hAnsi="Times New Roman" w:cs="Times New Roman"/>
          <w:b/>
          <w:sz w:val="24"/>
          <w:szCs w:val="24"/>
        </w:rPr>
        <w:t xml:space="preserve">  </w:t>
      </w:r>
    </w:p>
    <w:p w:rsidR="006B0053" w:rsidRPr="006B0053" w:rsidRDefault="0060377F" w:rsidP="00D71F2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Завдання 8</w:t>
      </w:r>
      <w:r w:rsidR="006B0053" w:rsidRPr="006B0053">
        <w:rPr>
          <w:rFonts w:ascii="Times New Roman" w:hAnsi="Times New Roman" w:cs="Times New Roman"/>
          <w:b/>
          <w:sz w:val="24"/>
          <w:szCs w:val="24"/>
        </w:rPr>
        <w:t>.</w:t>
      </w:r>
      <w:r w:rsidR="00F202E0">
        <w:rPr>
          <w:rFonts w:ascii="Times New Roman" w:hAnsi="Times New Roman" w:cs="Times New Roman"/>
          <w:b/>
          <w:sz w:val="24"/>
          <w:szCs w:val="24"/>
        </w:rPr>
        <w:t>3</w:t>
      </w:r>
      <w:r w:rsidR="006B0053" w:rsidRPr="006B0053">
        <w:rPr>
          <w:rFonts w:ascii="Times New Roman" w:hAnsi="Times New Roman" w:cs="Times New Roman"/>
          <w:b/>
          <w:sz w:val="24"/>
          <w:szCs w:val="24"/>
        </w:rPr>
        <w:t>.</w:t>
      </w:r>
    </w:p>
    <w:p w:rsidR="006B0053" w:rsidRPr="001A00DB" w:rsidRDefault="006B0053" w:rsidP="00D71F2F">
      <w:pPr>
        <w:spacing w:after="0" w:line="240" w:lineRule="auto"/>
        <w:jc w:val="both"/>
        <w:rPr>
          <w:rFonts w:ascii="Times New Roman" w:hAnsi="Times New Roman" w:cs="Times New Roman"/>
          <w:sz w:val="24"/>
          <w:szCs w:val="24"/>
        </w:rPr>
      </w:pPr>
      <w:r w:rsidRPr="001A00DB">
        <w:rPr>
          <w:rFonts w:ascii="Times New Roman" w:hAnsi="Times New Roman" w:cs="Times New Roman"/>
          <w:sz w:val="24"/>
          <w:szCs w:val="24"/>
        </w:rPr>
        <w:t>ПП “Галтелеком“ планує продавати 200 000 одиниць косметичної продукції. Постійні витрати фірми становили – 400 000грн. в рік;</w:t>
      </w:r>
      <w:r w:rsidR="00D71F2F">
        <w:rPr>
          <w:rFonts w:ascii="Times New Roman" w:hAnsi="Times New Roman" w:cs="Times New Roman"/>
          <w:sz w:val="24"/>
          <w:szCs w:val="24"/>
        </w:rPr>
        <w:t xml:space="preserve"> </w:t>
      </w:r>
      <w:r w:rsidRPr="001A00DB">
        <w:rPr>
          <w:rFonts w:ascii="Times New Roman" w:hAnsi="Times New Roman" w:cs="Times New Roman"/>
          <w:sz w:val="24"/>
          <w:szCs w:val="24"/>
        </w:rPr>
        <w:t>Змінні витрати – 60 % від ціни продажу продукції.</w:t>
      </w:r>
    </w:p>
    <w:p w:rsidR="006B0053" w:rsidRPr="001A00DB" w:rsidRDefault="006B0053" w:rsidP="00F202E0">
      <w:pPr>
        <w:spacing w:after="0" w:line="240" w:lineRule="auto"/>
        <w:jc w:val="both"/>
        <w:rPr>
          <w:rFonts w:ascii="Times New Roman" w:hAnsi="Times New Roman" w:cs="Times New Roman"/>
          <w:i/>
          <w:sz w:val="24"/>
          <w:szCs w:val="24"/>
        </w:rPr>
      </w:pPr>
      <w:r w:rsidRPr="001A00DB">
        <w:rPr>
          <w:rFonts w:ascii="Times New Roman" w:hAnsi="Times New Roman" w:cs="Times New Roman"/>
          <w:b/>
          <w:sz w:val="24"/>
          <w:szCs w:val="24"/>
        </w:rPr>
        <w:t xml:space="preserve">Необхідно </w:t>
      </w:r>
      <w:r w:rsidRPr="001A00DB">
        <w:rPr>
          <w:rFonts w:ascii="Times New Roman" w:hAnsi="Times New Roman" w:cs="Times New Roman"/>
          <w:i/>
          <w:sz w:val="24"/>
          <w:szCs w:val="24"/>
        </w:rPr>
        <w:t xml:space="preserve">визначити: </w:t>
      </w:r>
    </w:p>
    <w:p w:rsidR="006B0053" w:rsidRPr="001A00DB" w:rsidRDefault="006B0053" w:rsidP="009C321A">
      <w:pPr>
        <w:pStyle w:val="a7"/>
        <w:numPr>
          <w:ilvl w:val="0"/>
          <w:numId w:val="75"/>
        </w:numPr>
        <w:spacing w:after="0" w:line="240" w:lineRule="auto"/>
        <w:jc w:val="both"/>
        <w:rPr>
          <w:rFonts w:ascii="Times New Roman" w:hAnsi="Times New Roman" w:cs="Times New Roman"/>
          <w:sz w:val="24"/>
          <w:szCs w:val="24"/>
        </w:rPr>
      </w:pPr>
      <w:r w:rsidRPr="001A00DB">
        <w:rPr>
          <w:rFonts w:ascii="Times New Roman" w:hAnsi="Times New Roman" w:cs="Times New Roman"/>
          <w:sz w:val="24"/>
          <w:szCs w:val="24"/>
        </w:rPr>
        <w:t>ціну яка б забезпечувала фірмі беззбитковість;</w:t>
      </w:r>
    </w:p>
    <w:p w:rsidR="006B0053" w:rsidRPr="001A00DB" w:rsidRDefault="006B0053" w:rsidP="009C321A">
      <w:pPr>
        <w:pStyle w:val="a7"/>
        <w:numPr>
          <w:ilvl w:val="0"/>
          <w:numId w:val="75"/>
        </w:numPr>
        <w:spacing w:after="0" w:line="240" w:lineRule="auto"/>
        <w:jc w:val="both"/>
        <w:rPr>
          <w:rFonts w:ascii="Times New Roman" w:hAnsi="Times New Roman" w:cs="Times New Roman"/>
          <w:sz w:val="24"/>
          <w:szCs w:val="24"/>
        </w:rPr>
      </w:pPr>
      <w:r w:rsidRPr="001A00DB">
        <w:rPr>
          <w:rFonts w:ascii="Times New Roman" w:hAnsi="Times New Roman" w:cs="Times New Roman"/>
          <w:sz w:val="24"/>
          <w:szCs w:val="24"/>
        </w:rPr>
        <w:t xml:space="preserve">розрахувати ціну реалізованої продукції, щоб фірма отримала 100 000 грн. прибутку. </w:t>
      </w:r>
    </w:p>
    <w:p w:rsidR="006B0053" w:rsidRPr="001A00DB" w:rsidRDefault="006B0053" w:rsidP="00F202E0">
      <w:pPr>
        <w:pStyle w:val="a3"/>
        <w:spacing w:after="0"/>
        <w:ind w:left="0"/>
        <w:jc w:val="both"/>
        <w:rPr>
          <w:b/>
          <w:sz w:val="24"/>
          <w:szCs w:val="24"/>
        </w:rPr>
      </w:pPr>
    </w:p>
    <w:p w:rsidR="00D71F2F" w:rsidRDefault="00D71F2F" w:rsidP="00547B8C">
      <w:pPr>
        <w:spacing w:after="0" w:line="240" w:lineRule="auto"/>
        <w:ind w:firstLine="709"/>
        <w:rPr>
          <w:rFonts w:ascii="Times New Roman" w:hAnsi="Times New Roman" w:cs="Times New Roman"/>
          <w:b/>
          <w:sz w:val="24"/>
          <w:szCs w:val="24"/>
        </w:rPr>
      </w:pPr>
    </w:p>
    <w:p w:rsidR="00547B8C" w:rsidRPr="001A00DB" w:rsidRDefault="00547B8C" w:rsidP="00547B8C">
      <w:pPr>
        <w:spacing w:after="0" w:line="240" w:lineRule="auto"/>
        <w:ind w:firstLine="709"/>
        <w:rPr>
          <w:rFonts w:ascii="Times New Roman" w:hAnsi="Times New Roman" w:cs="Times New Roman"/>
          <w:sz w:val="24"/>
          <w:szCs w:val="24"/>
        </w:rPr>
      </w:pPr>
      <w:r w:rsidRPr="001A00DB">
        <w:rPr>
          <w:rFonts w:ascii="Times New Roman" w:hAnsi="Times New Roman" w:cs="Times New Roman"/>
          <w:b/>
          <w:sz w:val="24"/>
          <w:szCs w:val="24"/>
        </w:rPr>
        <w:t xml:space="preserve">Укладач:______  </w:t>
      </w:r>
      <w:r w:rsidRPr="001A00DB">
        <w:rPr>
          <w:rFonts w:ascii="Times New Roman" w:hAnsi="Times New Roman" w:cs="Times New Roman"/>
          <w:sz w:val="24"/>
          <w:szCs w:val="24"/>
          <w:u w:val="single"/>
        </w:rPr>
        <w:t>Шевців Л.Ю. , доцент,  к.е.н., доцент</w:t>
      </w:r>
    </w:p>
    <w:p w:rsidR="00547B8C" w:rsidRPr="001A00DB" w:rsidRDefault="00547B8C" w:rsidP="00547B8C">
      <w:pPr>
        <w:rPr>
          <w:rFonts w:ascii="Times New Roman" w:hAnsi="Times New Roman" w:cs="Times New Roman"/>
          <w:sz w:val="24"/>
          <w:szCs w:val="24"/>
        </w:rPr>
      </w:pPr>
    </w:p>
    <w:p w:rsidR="00C41A9E" w:rsidRDefault="00C41A9E" w:rsidP="0072107D">
      <w:pPr>
        <w:jc w:val="center"/>
        <w:rPr>
          <w:rFonts w:ascii="Times New Roman" w:hAnsi="Times New Roman" w:cs="Times New Roman"/>
          <w:b/>
          <w:sz w:val="24"/>
          <w:szCs w:val="24"/>
        </w:rPr>
      </w:pPr>
    </w:p>
    <w:p w:rsidR="00851550" w:rsidRDefault="00851550" w:rsidP="0072107D">
      <w:pPr>
        <w:jc w:val="center"/>
        <w:rPr>
          <w:rFonts w:ascii="Times New Roman" w:hAnsi="Times New Roman" w:cs="Times New Roman"/>
          <w:b/>
          <w:sz w:val="24"/>
          <w:szCs w:val="24"/>
        </w:rPr>
      </w:pPr>
    </w:p>
    <w:p w:rsidR="0072107D" w:rsidRPr="001A00DB" w:rsidRDefault="0060377F" w:rsidP="0072107D">
      <w:pPr>
        <w:jc w:val="center"/>
        <w:rPr>
          <w:rFonts w:ascii="Times New Roman" w:hAnsi="Times New Roman" w:cs="Times New Roman"/>
          <w:b/>
          <w:sz w:val="24"/>
          <w:szCs w:val="24"/>
        </w:rPr>
      </w:pPr>
      <w:r>
        <w:rPr>
          <w:rFonts w:ascii="Times New Roman" w:hAnsi="Times New Roman" w:cs="Times New Roman"/>
          <w:b/>
          <w:sz w:val="24"/>
          <w:szCs w:val="24"/>
        </w:rPr>
        <w:t>САМОСТІЙНА РОБОТА №9</w:t>
      </w:r>
    </w:p>
    <w:p w:rsidR="0072107D" w:rsidRPr="0060377F" w:rsidRDefault="0072107D" w:rsidP="00C41A9E">
      <w:pPr>
        <w:tabs>
          <w:tab w:val="right" w:leader="dot" w:pos="10260"/>
        </w:tabs>
        <w:spacing w:after="0" w:line="360" w:lineRule="auto"/>
        <w:jc w:val="center"/>
        <w:rPr>
          <w:rFonts w:ascii="Times New Roman" w:hAnsi="Times New Roman" w:cs="Times New Roman"/>
          <w:b/>
          <w:sz w:val="24"/>
          <w:szCs w:val="24"/>
        </w:rPr>
      </w:pPr>
      <w:r w:rsidRPr="001A00DB">
        <w:rPr>
          <w:rFonts w:ascii="Times New Roman" w:hAnsi="Times New Roman" w:cs="Times New Roman"/>
          <w:b/>
          <w:sz w:val="24"/>
          <w:szCs w:val="24"/>
        </w:rPr>
        <w:t>Т</w:t>
      </w:r>
      <w:r w:rsidR="0060377F">
        <w:rPr>
          <w:rFonts w:ascii="Times New Roman" w:hAnsi="Times New Roman" w:cs="Times New Roman"/>
          <w:b/>
          <w:sz w:val="24"/>
          <w:szCs w:val="24"/>
        </w:rPr>
        <w:t>ема</w:t>
      </w:r>
      <w:r w:rsidRPr="001A00DB">
        <w:rPr>
          <w:rFonts w:ascii="Times New Roman" w:hAnsi="Times New Roman" w:cs="Times New Roman"/>
          <w:b/>
          <w:sz w:val="24"/>
          <w:szCs w:val="24"/>
        </w:rPr>
        <w:t xml:space="preserve"> </w:t>
      </w:r>
      <w:r w:rsidR="0060377F">
        <w:rPr>
          <w:rFonts w:ascii="Times New Roman" w:hAnsi="Times New Roman" w:cs="Times New Roman"/>
          <w:b/>
          <w:sz w:val="24"/>
          <w:szCs w:val="24"/>
        </w:rPr>
        <w:t xml:space="preserve">9 </w:t>
      </w:r>
      <w:r w:rsidRPr="0060377F">
        <w:rPr>
          <w:rFonts w:ascii="Times New Roman" w:hAnsi="Times New Roman" w:cs="Times New Roman"/>
          <w:b/>
          <w:sz w:val="24"/>
          <w:szCs w:val="24"/>
        </w:rPr>
        <w:t>«</w:t>
      </w:r>
      <w:r w:rsidR="0060377F" w:rsidRPr="0060377F">
        <w:rPr>
          <w:rFonts w:ascii="Times New Roman" w:hAnsi="Times New Roman" w:cs="Times New Roman"/>
          <w:b/>
          <w:sz w:val="24"/>
          <w:szCs w:val="24"/>
        </w:rPr>
        <w:t>Прийняття управлінських рішень на основі інформаційного забезпечення управління підприємством</w:t>
      </w:r>
      <w:r w:rsidRPr="0060377F">
        <w:rPr>
          <w:rFonts w:ascii="Times New Roman" w:hAnsi="Times New Roman" w:cs="Times New Roman"/>
          <w:b/>
          <w:sz w:val="24"/>
          <w:szCs w:val="24"/>
        </w:rPr>
        <w:t>»</w:t>
      </w:r>
    </w:p>
    <w:p w:rsidR="0072107D" w:rsidRPr="001A00DB" w:rsidRDefault="0072107D" w:rsidP="0072107D">
      <w:pPr>
        <w:pStyle w:val="31"/>
        <w:spacing w:after="0" w:line="240" w:lineRule="auto"/>
        <w:jc w:val="center"/>
        <w:rPr>
          <w:rFonts w:ascii="Times New Roman" w:hAnsi="Times New Roman" w:cs="Times New Roman"/>
          <w:b/>
          <w:i/>
          <w:sz w:val="24"/>
          <w:szCs w:val="24"/>
        </w:rPr>
      </w:pPr>
      <w:r w:rsidRPr="001A00DB">
        <w:rPr>
          <w:rFonts w:ascii="Times New Roman" w:hAnsi="Times New Roman" w:cs="Times New Roman"/>
          <w:b/>
          <w:i/>
          <w:sz w:val="24"/>
          <w:szCs w:val="24"/>
        </w:rPr>
        <w:t>На самостійне вивчення  виносяться такі питання:</w:t>
      </w:r>
    </w:p>
    <w:p w:rsidR="0072107D" w:rsidRPr="001A00DB" w:rsidRDefault="0072107D" w:rsidP="0072107D">
      <w:pPr>
        <w:pStyle w:val="31"/>
        <w:spacing w:after="0" w:line="240" w:lineRule="auto"/>
        <w:jc w:val="center"/>
        <w:rPr>
          <w:rFonts w:ascii="Times New Roman" w:hAnsi="Times New Roman" w:cs="Times New Roman"/>
          <w:b/>
          <w:i/>
          <w:sz w:val="24"/>
          <w:szCs w:val="24"/>
        </w:rPr>
      </w:pPr>
    </w:p>
    <w:p w:rsidR="00F14420" w:rsidRPr="001A00DB" w:rsidRDefault="00F14420" w:rsidP="009C321A">
      <w:pPr>
        <w:pStyle w:val="2"/>
        <w:numPr>
          <w:ilvl w:val="0"/>
          <w:numId w:val="77"/>
        </w:numPr>
        <w:spacing w:after="0" w:line="240" w:lineRule="auto"/>
        <w:jc w:val="both"/>
        <w:rPr>
          <w:sz w:val="24"/>
          <w:szCs w:val="24"/>
          <w:lang w:val="uk-UA"/>
        </w:rPr>
      </w:pPr>
      <w:r w:rsidRPr="001A00DB">
        <w:rPr>
          <w:sz w:val="24"/>
          <w:szCs w:val="24"/>
        </w:rPr>
        <w:t>Суть</w:t>
      </w:r>
      <w:r w:rsidRPr="001A00DB">
        <w:rPr>
          <w:sz w:val="24"/>
          <w:szCs w:val="24"/>
          <w:lang w:val="uk-UA"/>
        </w:rPr>
        <w:t>,</w:t>
      </w:r>
      <w:r w:rsidRPr="001A00DB">
        <w:rPr>
          <w:sz w:val="24"/>
          <w:szCs w:val="24"/>
        </w:rPr>
        <w:t xml:space="preserve"> особливості та </w:t>
      </w:r>
      <w:r w:rsidRPr="001A00DB">
        <w:rPr>
          <w:sz w:val="24"/>
          <w:szCs w:val="24"/>
          <w:lang w:val="uk-UA"/>
        </w:rPr>
        <w:t>е</w:t>
      </w:r>
      <w:r w:rsidRPr="001A00DB">
        <w:rPr>
          <w:sz w:val="24"/>
          <w:szCs w:val="24"/>
        </w:rPr>
        <w:t>тапи процесу прийняття рішень і релевантність облікової інформації.</w:t>
      </w:r>
    </w:p>
    <w:p w:rsidR="00F14420" w:rsidRPr="001A00DB" w:rsidRDefault="00F14420" w:rsidP="009C321A">
      <w:pPr>
        <w:pStyle w:val="a3"/>
        <w:numPr>
          <w:ilvl w:val="0"/>
          <w:numId w:val="77"/>
        </w:numPr>
        <w:spacing w:after="0"/>
        <w:jc w:val="both"/>
        <w:rPr>
          <w:sz w:val="24"/>
          <w:szCs w:val="24"/>
        </w:rPr>
      </w:pPr>
      <w:r w:rsidRPr="001A00DB">
        <w:rPr>
          <w:sz w:val="24"/>
          <w:szCs w:val="24"/>
        </w:rPr>
        <w:t xml:space="preserve">Розрахунки теоретичної, практичної та нормальної  виробничої потужності, їх застосування в управлінському обліку </w:t>
      </w:r>
    </w:p>
    <w:p w:rsidR="00F14420" w:rsidRPr="001A00DB" w:rsidRDefault="00F14420" w:rsidP="009C321A">
      <w:pPr>
        <w:pStyle w:val="a3"/>
        <w:numPr>
          <w:ilvl w:val="0"/>
          <w:numId w:val="77"/>
        </w:numPr>
        <w:spacing w:after="0"/>
        <w:jc w:val="both"/>
        <w:rPr>
          <w:sz w:val="24"/>
          <w:szCs w:val="24"/>
        </w:rPr>
      </w:pPr>
      <w:r w:rsidRPr="001A00DB">
        <w:rPr>
          <w:sz w:val="24"/>
          <w:szCs w:val="24"/>
        </w:rPr>
        <w:lastRenderedPageBreak/>
        <w:t xml:space="preserve">Прийняття рішень в процесі постачання (рішення стосовно запасів, застосування методів). </w:t>
      </w:r>
    </w:p>
    <w:p w:rsidR="00F14420" w:rsidRPr="001A00DB" w:rsidRDefault="00F14420" w:rsidP="009C321A">
      <w:pPr>
        <w:pStyle w:val="a3"/>
        <w:numPr>
          <w:ilvl w:val="0"/>
          <w:numId w:val="77"/>
        </w:numPr>
        <w:spacing w:after="0"/>
        <w:jc w:val="both"/>
        <w:rPr>
          <w:sz w:val="24"/>
          <w:szCs w:val="24"/>
        </w:rPr>
      </w:pPr>
      <w:r w:rsidRPr="001A00DB">
        <w:rPr>
          <w:sz w:val="24"/>
          <w:szCs w:val="24"/>
        </w:rPr>
        <w:t xml:space="preserve">Прийняття рішень в процесі виробництва. Обґрунтування  варіантів альтернативних рішень типу виробляти чи купувати, щодо спеціального замовлення, та інших. </w:t>
      </w:r>
    </w:p>
    <w:p w:rsidR="00D85EF2" w:rsidRPr="001A00DB" w:rsidRDefault="00F14420" w:rsidP="009C321A">
      <w:pPr>
        <w:pStyle w:val="a3"/>
        <w:numPr>
          <w:ilvl w:val="0"/>
          <w:numId w:val="77"/>
        </w:numPr>
        <w:spacing w:after="0"/>
        <w:jc w:val="both"/>
        <w:rPr>
          <w:sz w:val="24"/>
          <w:szCs w:val="24"/>
        </w:rPr>
      </w:pPr>
      <w:r w:rsidRPr="001A00DB">
        <w:rPr>
          <w:sz w:val="24"/>
          <w:szCs w:val="24"/>
        </w:rPr>
        <w:t>Прийняття рішень в процесі реалізації. Переваги і вади економічної моделі ціноутворення.</w:t>
      </w:r>
    </w:p>
    <w:p w:rsidR="0060377F" w:rsidRDefault="0060377F" w:rsidP="00851550">
      <w:pPr>
        <w:pStyle w:val="a3"/>
        <w:spacing w:after="0"/>
        <w:ind w:left="360"/>
        <w:jc w:val="both"/>
        <w:rPr>
          <w:b/>
          <w:sz w:val="24"/>
          <w:szCs w:val="24"/>
        </w:rPr>
      </w:pPr>
    </w:p>
    <w:p w:rsidR="00D85EF2" w:rsidRPr="001A00DB" w:rsidRDefault="00D85EF2" w:rsidP="00851550">
      <w:pPr>
        <w:pStyle w:val="a3"/>
        <w:spacing w:after="0"/>
        <w:ind w:left="360"/>
        <w:jc w:val="both"/>
        <w:rPr>
          <w:b/>
          <w:sz w:val="24"/>
          <w:szCs w:val="24"/>
          <w:lang w:val="uk-UA"/>
        </w:rPr>
      </w:pPr>
      <w:r w:rsidRPr="001A00DB">
        <w:rPr>
          <w:b/>
          <w:sz w:val="24"/>
          <w:szCs w:val="24"/>
        </w:rPr>
        <w:t>Для опрацювання питань рекомендовано опрацювати рекомендовану літературу</w:t>
      </w:r>
      <w:r w:rsidRPr="001A00DB">
        <w:rPr>
          <w:b/>
          <w:sz w:val="24"/>
          <w:szCs w:val="24"/>
          <w:lang w:val="uk-UA"/>
        </w:rPr>
        <w:t>.</w:t>
      </w:r>
    </w:p>
    <w:p w:rsidR="00D85EF2" w:rsidRPr="001A00DB" w:rsidRDefault="00D85EF2" w:rsidP="009C321A">
      <w:pPr>
        <w:pStyle w:val="a3"/>
        <w:numPr>
          <w:ilvl w:val="0"/>
          <w:numId w:val="78"/>
        </w:numPr>
        <w:spacing w:after="0"/>
        <w:jc w:val="both"/>
        <w:rPr>
          <w:sz w:val="24"/>
          <w:szCs w:val="24"/>
          <w:lang w:val="uk-UA"/>
        </w:rPr>
      </w:pPr>
      <w:r w:rsidRPr="001A00DB">
        <w:rPr>
          <w:sz w:val="24"/>
          <w:szCs w:val="24"/>
          <w:lang w:val="uk-UA"/>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1A00DB">
        <w:rPr>
          <w:sz w:val="24"/>
          <w:szCs w:val="24"/>
          <w:lang w:val="en-US"/>
        </w:rPr>
        <w:t>http</w:t>
      </w:r>
      <w:r w:rsidRPr="001A00DB">
        <w:rPr>
          <w:sz w:val="24"/>
          <w:szCs w:val="24"/>
          <w:lang w:val="uk-UA"/>
        </w:rPr>
        <w:t>://</w:t>
      </w:r>
      <w:r w:rsidRPr="001A00DB">
        <w:rPr>
          <w:sz w:val="24"/>
          <w:szCs w:val="24"/>
          <w:lang w:val="en-US"/>
        </w:rPr>
        <w:t>zakon</w:t>
      </w:r>
      <w:r w:rsidRPr="001A00DB">
        <w:rPr>
          <w:sz w:val="24"/>
          <w:szCs w:val="24"/>
          <w:lang w:val="uk-UA"/>
        </w:rPr>
        <w:t>2.</w:t>
      </w:r>
      <w:r w:rsidRPr="001A00DB">
        <w:rPr>
          <w:sz w:val="24"/>
          <w:szCs w:val="24"/>
          <w:lang w:val="en-US"/>
        </w:rPr>
        <w:t>radagov</w:t>
      </w:r>
      <w:r w:rsidRPr="001A00DB">
        <w:rPr>
          <w:sz w:val="24"/>
          <w:szCs w:val="24"/>
          <w:lang w:val="uk-UA"/>
        </w:rPr>
        <w:t>.</w:t>
      </w:r>
      <w:r w:rsidRPr="001A00DB">
        <w:rPr>
          <w:sz w:val="24"/>
          <w:szCs w:val="24"/>
          <w:lang w:val="en-US"/>
        </w:rPr>
        <w:t>ua</w:t>
      </w:r>
      <w:r w:rsidRPr="001A00DB">
        <w:rPr>
          <w:sz w:val="24"/>
          <w:szCs w:val="24"/>
          <w:lang w:val="uk-UA"/>
        </w:rPr>
        <w:t>/</w:t>
      </w:r>
      <w:r w:rsidRPr="001A00DB">
        <w:rPr>
          <w:sz w:val="24"/>
          <w:szCs w:val="24"/>
          <w:lang w:val="en-US"/>
        </w:rPr>
        <w:t>laws</w:t>
      </w:r>
      <w:r w:rsidRPr="001A00DB">
        <w:rPr>
          <w:sz w:val="24"/>
          <w:szCs w:val="24"/>
          <w:lang w:val="uk-UA"/>
        </w:rPr>
        <w:t>/</w:t>
      </w:r>
      <w:r w:rsidRPr="001A00DB">
        <w:rPr>
          <w:sz w:val="24"/>
          <w:szCs w:val="24"/>
          <w:lang w:val="en-US"/>
        </w:rPr>
        <w:t>show</w:t>
      </w:r>
      <w:r w:rsidRPr="001A00DB">
        <w:rPr>
          <w:sz w:val="24"/>
          <w:szCs w:val="24"/>
          <w:lang w:val="uk-UA"/>
        </w:rPr>
        <w:t>/</w:t>
      </w:r>
      <w:r w:rsidRPr="001A00DB">
        <w:rPr>
          <w:sz w:val="24"/>
          <w:szCs w:val="24"/>
          <w:lang w:val="en-US"/>
        </w:rPr>
        <w:t>z</w:t>
      </w:r>
      <w:r w:rsidRPr="001A00DB">
        <w:rPr>
          <w:sz w:val="24"/>
          <w:szCs w:val="24"/>
          <w:lang w:val="uk-UA"/>
        </w:rPr>
        <w:t>0336-13.</w:t>
      </w:r>
    </w:p>
    <w:p w:rsidR="00D85EF2" w:rsidRPr="001A00DB" w:rsidRDefault="00D85EF2" w:rsidP="009C321A">
      <w:pPr>
        <w:pStyle w:val="a3"/>
        <w:numPr>
          <w:ilvl w:val="0"/>
          <w:numId w:val="78"/>
        </w:numPr>
        <w:spacing w:after="0"/>
        <w:jc w:val="both"/>
        <w:rPr>
          <w:sz w:val="24"/>
          <w:szCs w:val="24"/>
          <w:lang w:val="uk-UA"/>
        </w:rPr>
      </w:pPr>
      <w:r w:rsidRPr="001A00DB">
        <w:rPr>
          <w:sz w:val="24"/>
          <w:szCs w:val="24"/>
          <w:lang w:val="uk-UA"/>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D85EF2" w:rsidRPr="001A00DB" w:rsidRDefault="00D85EF2" w:rsidP="009C321A">
      <w:pPr>
        <w:pStyle w:val="a7"/>
        <w:numPr>
          <w:ilvl w:val="0"/>
          <w:numId w:val="78"/>
        </w:numPr>
        <w:spacing w:after="0" w:line="240" w:lineRule="auto"/>
        <w:jc w:val="both"/>
        <w:rPr>
          <w:rFonts w:ascii="Times New Roman" w:hAnsi="Times New Roman" w:cs="Times New Roman"/>
          <w:sz w:val="24"/>
          <w:szCs w:val="24"/>
        </w:rPr>
      </w:pPr>
      <w:r w:rsidRPr="001A00DB">
        <w:rPr>
          <w:rFonts w:ascii="Times New Roman" w:hAnsi="Times New Roman" w:cs="Times New Roman"/>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D85EF2" w:rsidRPr="001A00DB" w:rsidRDefault="00D85EF2" w:rsidP="009C321A">
      <w:pPr>
        <w:pStyle w:val="a7"/>
        <w:numPr>
          <w:ilvl w:val="0"/>
          <w:numId w:val="78"/>
        </w:numPr>
        <w:spacing w:after="0" w:line="240" w:lineRule="auto"/>
        <w:jc w:val="both"/>
        <w:rPr>
          <w:rFonts w:ascii="Times New Roman" w:hAnsi="Times New Roman" w:cs="Times New Roman"/>
          <w:sz w:val="24"/>
          <w:szCs w:val="24"/>
        </w:rPr>
      </w:pPr>
      <w:r w:rsidRPr="001A00DB">
        <w:rPr>
          <w:rFonts w:ascii="Times New Roman" w:hAnsi="Times New Roman" w:cs="Times New Roman"/>
          <w:sz w:val="24"/>
          <w:szCs w:val="24"/>
        </w:rPr>
        <w:t>Положення (стандарт) бухгалтерського обліку 15 «Доходи», затверджено наказом МФ України від 29. 11. 1999 р. № 290.</w:t>
      </w:r>
    </w:p>
    <w:p w:rsidR="00D85EF2" w:rsidRPr="001A00DB" w:rsidRDefault="00D85EF2" w:rsidP="009C321A">
      <w:pPr>
        <w:pStyle w:val="a7"/>
        <w:numPr>
          <w:ilvl w:val="0"/>
          <w:numId w:val="78"/>
        </w:numPr>
        <w:spacing w:after="0" w:line="240" w:lineRule="auto"/>
        <w:jc w:val="both"/>
        <w:rPr>
          <w:rFonts w:ascii="Times New Roman" w:hAnsi="Times New Roman" w:cs="Times New Roman"/>
          <w:sz w:val="24"/>
          <w:szCs w:val="24"/>
        </w:rPr>
      </w:pPr>
      <w:r w:rsidRPr="001A00DB">
        <w:rPr>
          <w:rFonts w:ascii="Times New Roman" w:hAnsi="Times New Roman" w:cs="Times New Roman"/>
          <w:sz w:val="24"/>
          <w:szCs w:val="24"/>
        </w:rPr>
        <w:t>Положення (стандарт) бухгалтерського обліку 9 «Запаси», затверджено наказом МФ України від 20. 10. 1999 р. № 246.</w:t>
      </w:r>
    </w:p>
    <w:p w:rsidR="00D85EF2" w:rsidRPr="001A00DB" w:rsidRDefault="00D85EF2" w:rsidP="00D85EF2">
      <w:pPr>
        <w:shd w:val="clear" w:color="auto" w:fill="FFFFFF"/>
        <w:ind w:left="360"/>
        <w:rPr>
          <w:rFonts w:ascii="Times New Roman" w:hAnsi="Times New Roman" w:cs="Times New Roman"/>
          <w:i/>
          <w:sz w:val="24"/>
          <w:szCs w:val="24"/>
        </w:rPr>
      </w:pPr>
      <w:r w:rsidRPr="001A00DB">
        <w:rPr>
          <w:rFonts w:ascii="Times New Roman" w:hAnsi="Times New Roman" w:cs="Times New Roman"/>
          <w:i/>
          <w:sz w:val="24"/>
          <w:szCs w:val="24"/>
        </w:rPr>
        <w:t>Основна та допоміжна література:</w:t>
      </w:r>
    </w:p>
    <w:p w:rsidR="00D85EF2" w:rsidRPr="001A00DB" w:rsidRDefault="00D85EF2" w:rsidP="009C321A">
      <w:pPr>
        <w:pStyle w:val="a3"/>
        <w:numPr>
          <w:ilvl w:val="0"/>
          <w:numId w:val="79"/>
        </w:numPr>
        <w:spacing w:after="0"/>
        <w:jc w:val="both"/>
        <w:rPr>
          <w:sz w:val="24"/>
          <w:szCs w:val="24"/>
        </w:rPr>
      </w:pPr>
      <w:r w:rsidRPr="001A00DB">
        <w:rPr>
          <w:sz w:val="24"/>
          <w:szCs w:val="24"/>
        </w:rPr>
        <w:t>Голов С.Ф. Управлінський облік: підручник / С.Ф.Голов. – ЦУЛ. – 2019. – 400 с.</w:t>
      </w:r>
    </w:p>
    <w:p w:rsidR="00D85EF2" w:rsidRPr="001A00DB" w:rsidRDefault="00D85EF2" w:rsidP="009C321A">
      <w:pPr>
        <w:pStyle w:val="a3"/>
        <w:numPr>
          <w:ilvl w:val="0"/>
          <w:numId w:val="79"/>
        </w:numPr>
        <w:spacing w:after="0"/>
        <w:jc w:val="both"/>
        <w:rPr>
          <w:sz w:val="24"/>
          <w:szCs w:val="24"/>
        </w:rPr>
      </w:pPr>
      <w:r w:rsidRPr="001A00DB">
        <w:rPr>
          <w:sz w:val="24"/>
          <w:szCs w:val="24"/>
        </w:rPr>
        <w:t>Карпенко О. В. Управлінський облік: навч. посіб./ О.В. Карпенко, Д.В. Карпенко. -К.: Центр учбової літератури, 2012. -296 с.</w:t>
      </w:r>
    </w:p>
    <w:p w:rsidR="00D85EF2" w:rsidRPr="001A00DB" w:rsidRDefault="00D85EF2" w:rsidP="009C321A">
      <w:pPr>
        <w:pStyle w:val="a3"/>
        <w:numPr>
          <w:ilvl w:val="0"/>
          <w:numId w:val="79"/>
        </w:numPr>
        <w:spacing w:after="0"/>
        <w:jc w:val="both"/>
        <w:rPr>
          <w:sz w:val="24"/>
          <w:szCs w:val="24"/>
        </w:rPr>
      </w:pPr>
      <w:r w:rsidRPr="001A00DB">
        <w:rPr>
          <w:sz w:val="24"/>
          <w:szCs w:val="24"/>
        </w:rPr>
        <w:t>Огійчук М. Фінансовий та управлінський облік за національними стандартами: підручник / М.Огійчук . – Алерта, 2016. – 1040 с.</w:t>
      </w:r>
    </w:p>
    <w:p w:rsidR="00D85EF2" w:rsidRPr="001A00DB" w:rsidRDefault="00D85EF2" w:rsidP="009C321A">
      <w:pPr>
        <w:pStyle w:val="a3"/>
        <w:numPr>
          <w:ilvl w:val="0"/>
          <w:numId w:val="79"/>
        </w:numPr>
        <w:spacing w:after="0"/>
        <w:jc w:val="both"/>
        <w:rPr>
          <w:sz w:val="24"/>
          <w:szCs w:val="24"/>
        </w:rPr>
      </w:pPr>
      <w:r w:rsidRPr="001A00DB">
        <w:rPr>
          <w:sz w:val="24"/>
          <w:szCs w:val="24"/>
        </w:rPr>
        <w:t xml:space="preserve">Партин Г.О. Управлінський облік: підручник / Г.О.Партин та ін. – Л.: Вид-во Львів.політехніки, 2013.– 279 с. </w:t>
      </w:r>
    </w:p>
    <w:p w:rsidR="00D85EF2" w:rsidRPr="001A00DB" w:rsidRDefault="00D85EF2" w:rsidP="009C321A">
      <w:pPr>
        <w:pStyle w:val="a7"/>
        <w:numPr>
          <w:ilvl w:val="0"/>
          <w:numId w:val="79"/>
        </w:numPr>
        <w:tabs>
          <w:tab w:val="left" w:pos="10260"/>
        </w:tabs>
        <w:spacing w:after="0" w:line="240" w:lineRule="auto"/>
        <w:jc w:val="both"/>
        <w:rPr>
          <w:rFonts w:ascii="Times New Roman" w:hAnsi="Times New Roman" w:cs="Times New Roman"/>
          <w:sz w:val="24"/>
          <w:szCs w:val="24"/>
        </w:rPr>
      </w:pPr>
      <w:r w:rsidRPr="001A00DB">
        <w:rPr>
          <w:rFonts w:ascii="Times New Roman" w:hAnsi="Times New Roman" w:cs="Times New Roman"/>
          <w:sz w:val="24"/>
          <w:szCs w:val="24"/>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1A00DB">
        <w:rPr>
          <w:rFonts w:ascii="Times New Roman" w:hAnsi="Times New Roman" w:cs="Times New Roman"/>
          <w:sz w:val="24"/>
          <w:szCs w:val="24"/>
          <w:lang w:val="en-US"/>
        </w:rPr>
        <w:t>http</w:t>
      </w:r>
      <w:r w:rsidRPr="001A00DB">
        <w:rPr>
          <w:rFonts w:ascii="Times New Roman" w:hAnsi="Times New Roman" w:cs="Times New Roman"/>
          <w:sz w:val="24"/>
          <w:szCs w:val="24"/>
        </w:rPr>
        <w:t>://</w:t>
      </w:r>
      <w:r w:rsidRPr="001A00DB">
        <w:rPr>
          <w:rFonts w:ascii="Times New Roman" w:hAnsi="Times New Roman" w:cs="Times New Roman"/>
          <w:sz w:val="24"/>
          <w:szCs w:val="24"/>
          <w:lang w:val="en-US"/>
        </w:rPr>
        <w:t>nmu</w:t>
      </w:r>
      <w:r w:rsidRPr="001A00DB">
        <w:rPr>
          <w:rFonts w:ascii="Times New Roman" w:hAnsi="Times New Roman" w:cs="Times New Roman"/>
          <w:sz w:val="24"/>
          <w:szCs w:val="24"/>
        </w:rPr>
        <w:t>.</w:t>
      </w:r>
      <w:r w:rsidRPr="001A00DB">
        <w:rPr>
          <w:rFonts w:ascii="Times New Roman" w:hAnsi="Times New Roman" w:cs="Times New Roman"/>
          <w:sz w:val="24"/>
          <w:szCs w:val="24"/>
          <w:lang w:val="en-US"/>
        </w:rPr>
        <w:t>org</w:t>
      </w:r>
      <w:r w:rsidRPr="001A00DB">
        <w:rPr>
          <w:rFonts w:ascii="Times New Roman" w:hAnsi="Times New Roman" w:cs="Times New Roman"/>
          <w:sz w:val="24"/>
          <w:szCs w:val="24"/>
        </w:rPr>
        <w:t>.</w:t>
      </w:r>
      <w:r w:rsidRPr="001A00DB">
        <w:rPr>
          <w:rFonts w:ascii="Times New Roman" w:hAnsi="Times New Roman" w:cs="Times New Roman"/>
          <w:sz w:val="24"/>
          <w:szCs w:val="24"/>
          <w:lang w:val="en-US"/>
        </w:rPr>
        <w:t>ua</w:t>
      </w:r>
      <w:r w:rsidRPr="001A00DB">
        <w:rPr>
          <w:rFonts w:ascii="Times New Roman" w:hAnsi="Times New Roman" w:cs="Times New Roman"/>
          <w:sz w:val="24"/>
          <w:szCs w:val="24"/>
        </w:rPr>
        <w:t xml:space="preserve"> </w:t>
      </w:r>
    </w:p>
    <w:p w:rsidR="00D85EF2" w:rsidRPr="001A00DB" w:rsidRDefault="00D85EF2" w:rsidP="00D85EF2">
      <w:pPr>
        <w:pStyle w:val="a3"/>
        <w:rPr>
          <w:b/>
          <w:sz w:val="24"/>
          <w:szCs w:val="24"/>
          <w:lang w:val="uk-UA"/>
        </w:rPr>
      </w:pPr>
      <w:r w:rsidRPr="001A00DB">
        <w:rPr>
          <w:i/>
          <w:sz w:val="24"/>
          <w:szCs w:val="24"/>
          <w:lang w:val="uk-UA"/>
        </w:rPr>
        <w:t>Ресурси інтернету</w:t>
      </w:r>
      <w:r w:rsidRPr="001A00DB">
        <w:rPr>
          <w:sz w:val="24"/>
          <w:szCs w:val="24"/>
          <w:lang w:val="uk-UA"/>
        </w:rPr>
        <w:t>:</w:t>
      </w:r>
    </w:p>
    <w:p w:rsidR="00D85EF2" w:rsidRPr="001A00DB" w:rsidRDefault="00D85EF2" w:rsidP="00D85EF2">
      <w:pPr>
        <w:pStyle w:val="a3"/>
        <w:spacing w:after="0"/>
        <w:ind w:left="0"/>
        <w:jc w:val="both"/>
        <w:rPr>
          <w:sz w:val="24"/>
          <w:szCs w:val="24"/>
          <w:lang w:val="uk-UA"/>
        </w:rPr>
      </w:pPr>
      <w:r w:rsidRPr="001A00DB">
        <w:rPr>
          <w:sz w:val="24"/>
          <w:szCs w:val="24"/>
          <w:lang w:val="en-US"/>
        </w:rPr>
        <w:t>http</w:t>
      </w:r>
      <w:r w:rsidRPr="001A00DB">
        <w:rPr>
          <w:sz w:val="24"/>
          <w:szCs w:val="24"/>
          <w:lang w:val="uk-UA"/>
        </w:rPr>
        <w:t xml:space="preserve">:// </w:t>
      </w:r>
      <w:r w:rsidRPr="001A00DB">
        <w:rPr>
          <w:sz w:val="24"/>
          <w:szCs w:val="24"/>
          <w:lang w:val="en-US"/>
        </w:rPr>
        <w:t>www</w:t>
      </w:r>
      <w:r w:rsidRPr="001A00DB">
        <w:rPr>
          <w:sz w:val="24"/>
          <w:szCs w:val="24"/>
          <w:lang w:val="uk-UA"/>
        </w:rPr>
        <w:t xml:space="preserve">. </w:t>
      </w:r>
      <w:r w:rsidRPr="001A00DB">
        <w:rPr>
          <w:sz w:val="24"/>
          <w:szCs w:val="24"/>
          <w:lang w:val="en-US"/>
        </w:rPr>
        <w:t>library</w:t>
      </w:r>
      <w:r w:rsidRPr="001A00DB">
        <w:rPr>
          <w:sz w:val="24"/>
          <w:szCs w:val="24"/>
          <w:lang w:val="uk-UA"/>
        </w:rPr>
        <w:t xml:space="preserve">. </w:t>
      </w:r>
      <w:r w:rsidRPr="001A00DB">
        <w:rPr>
          <w:sz w:val="24"/>
          <w:szCs w:val="24"/>
          <w:lang w:val="en-US"/>
        </w:rPr>
        <w:t>univ</w:t>
      </w:r>
      <w:r w:rsidRPr="001A00DB">
        <w:rPr>
          <w:sz w:val="24"/>
          <w:szCs w:val="24"/>
          <w:lang w:val="uk-UA"/>
        </w:rPr>
        <w:t>.</w:t>
      </w:r>
      <w:r w:rsidRPr="001A00DB">
        <w:rPr>
          <w:sz w:val="24"/>
          <w:szCs w:val="24"/>
          <w:lang w:val="en-US"/>
        </w:rPr>
        <w:t>kiev</w:t>
      </w:r>
      <w:r w:rsidRPr="001A00DB">
        <w:rPr>
          <w:sz w:val="24"/>
          <w:szCs w:val="24"/>
          <w:lang w:val="uk-UA"/>
        </w:rPr>
        <w:t>.</w:t>
      </w:r>
      <w:r w:rsidRPr="001A00DB">
        <w:rPr>
          <w:sz w:val="24"/>
          <w:szCs w:val="24"/>
          <w:lang w:val="en-US"/>
        </w:rPr>
        <w:t>ua</w:t>
      </w:r>
      <w:r w:rsidRPr="001A00DB">
        <w:rPr>
          <w:sz w:val="24"/>
          <w:szCs w:val="24"/>
          <w:lang w:val="uk-UA"/>
        </w:rPr>
        <w:t>/</w:t>
      </w:r>
      <w:r w:rsidRPr="001A00DB">
        <w:rPr>
          <w:sz w:val="24"/>
          <w:szCs w:val="24"/>
          <w:lang w:val="en-US"/>
        </w:rPr>
        <w:t>ukr</w:t>
      </w:r>
      <w:r w:rsidRPr="001A00DB">
        <w:rPr>
          <w:sz w:val="24"/>
          <w:szCs w:val="24"/>
          <w:lang w:val="uk-UA"/>
        </w:rPr>
        <w:t>/</w:t>
      </w:r>
      <w:r w:rsidRPr="001A00DB">
        <w:rPr>
          <w:sz w:val="24"/>
          <w:szCs w:val="24"/>
          <w:lang w:val="en-US"/>
        </w:rPr>
        <w:t>res</w:t>
      </w:r>
      <w:r w:rsidRPr="001A00DB">
        <w:rPr>
          <w:sz w:val="24"/>
          <w:szCs w:val="24"/>
          <w:lang w:val="uk-UA"/>
        </w:rPr>
        <w:t>/</w:t>
      </w:r>
      <w:r w:rsidRPr="001A00DB">
        <w:rPr>
          <w:sz w:val="24"/>
          <w:szCs w:val="24"/>
          <w:lang w:val="en-US"/>
        </w:rPr>
        <w:t>resour</w:t>
      </w:r>
      <w:r w:rsidRPr="001A00DB">
        <w:rPr>
          <w:sz w:val="24"/>
          <w:szCs w:val="24"/>
          <w:lang w:val="uk-UA"/>
        </w:rPr>
        <w:t>.</w:t>
      </w:r>
      <w:r w:rsidRPr="001A00DB">
        <w:rPr>
          <w:sz w:val="24"/>
          <w:szCs w:val="24"/>
          <w:lang w:val="en-US"/>
        </w:rPr>
        <w:t>php</w:t>
      </w:r>
      <w:r w:rsidRPr="001A00DB">
        <w:rPr>
          <w:sz w:val="24"/>
          <w:szCs w:val="24"/>
          <w:lang w:val="uk-UA"/>
        </w:rPr>
        <w:t>3 – Бібліотеки в Україні.</w:t>
      </w:r>
    </w:p>
    <w:p w:rsidR="00D85EF2" w:rsidRPr="001A00DB" w:rsidRDefault="00D85EF2" w:rsidP="00D85EF2">
      <w:pPr>
        <w:pStyle w:val="a3"/>
        <w:spacing w:after="0"/>
        <w:ind w:left="0"/>
        <w:jc w:val="both"/>
        <w:rPr>
          <w:sz w:val="24"/>
          <w:szCs w:val="24"/>
        </w:rPr>
      </w:pPr>
      <w:r w:rsidRPr="001A00DB">
        <w:rPr>
          <w:sz w:val="24"/>
          <w:szCs w:val="24"/>
          <w:lang w:val="en-US"/>
        </w:rPr>
        <w:t>http</w:t>
      </w:r>
      <w:r w:rsidRPr="001A00DB">
        <w:rPr>
          <w:sz w:val="24"/>
          <w:szCs w:val="24"/>
        </w:rPr>
        <w:t>://</w:t>
      </w:r>
      <w:r w:rsidRPr="001A00DB">
        <w:rPr>
          <w:sz w:val="24"/>
          <w:szCs w:val="24"/>
          <w:lang w:val="en-US"/>
        </w:rPr>
        <w:t>www</w:t>
      </w:r>
      <w:r w:rsidRPr="001A00DB">
        <w:rPr>
          <w:sz w:val="24"/>
          <w:szCs w:val="24"/>
        </w:rPr>
        <w:t>.</w:t>
      </w:r>
      <w:r w:rsidRPr="001A00DB">
        <w:rPr>
          <w:sz w:val="24"/>
          <w:szCs w:val="24"/>
          <w:lang w:val="en-US"/>
        </w:rPr>
        <w:t>nbuv</w:t>
      </w:r>
      <w:r w:rsidRPr="001A00DB">
        <w:rPr>
          <w:sz w:val="24"/>
          <w:szCs w:val="24"/>
        </w:rPr>
        <w:t>.</w:t>
      </w:r>
      <w:r w:rsidRPr="001A00DB">
        <w:rPr>
          <w:sz w:val="24"/>
          <w:szCs w:val="24"/>
          <w:lang w:val="en-US"/>
        </w:rPr>
        <w:t>gov</w:t>
      </w:r>
      <w:r w:rsidRPr="001A00DB">
        <w:rPr>
          <w:sz w:val="24"/>
          <w:szCs w:val="24"/>
        </w:rPr>
        <w:t>.</w:t>
      </w:r>
      <w:r w:rsidRPr="001A00DB">
        <w:rPr>
          <w:sz w:val="24"/>
          <w:szCs w:val="24"/>
          <w:lang w:val="en-US"/>
        </w:rPr>
        <w:t>ua</w:t>
      </w:r>
      <w:r w:rsidRPr="001A00DB">
        <w:rPr>
          <w:sz w:val="24"/>
          <w:szCs w:val="24"/>
        </w:rPr>
        <w:t>/–Національна бібліотека України ім. В.І.Вернадського</w:t>
      </w:r>
    </w:p>
    <w:p w:rsidR="00D85EF2" w:rsidRPr="001A00DB" w:rsidRDefault="00D85EF2" w:rsidP="00D85EF2">
      <w:pPr>
        <w:pStyle w:val="a3"/>
        <w:spacing w:after="0"/>
        <w:ind w:left="0"/>
        <w:jc w:val="both"/>
        <w:rPr>
          <w:sz w:val="24"/>
          <w:szCs w:val="24"/>
        </w:rPr>
      </w:pPr>
      <w:r w:rsidRPr="001A00DB">
        <w:rPr>
          <w:sz w:val="24"/>
          <w:szCs w:val="24"/>
          <w:lang w:val="en-US"/>
        </w:rPr>
        <w:t>http</w:t>
      </w:r>
      <w:r w:rsidRPr="001A00DB">
        <w:rPr>
          <w:sz w:val="24"/>
          <w:szCs w:val="24"/>
        </w:rPr>
        <w:t>://</w:t>
      </w:r>
      <w:r w:rsidRPr="001A00DB">
        <w:rPr>
          <w:sz w:val="24"/>
          <w:szCs w:val="24"/>
          <w:lang w:val="en-US"/>
        </w:rPr>
        <w:t>www</w:t>
      </w:r>
      <w:r w:rsidRPr="001A00DB">
        <w:rPr>
          <w:sz w:val="24"/>
          <w:szCs w:val="24"/>
        </w:rPr>
        <w:t>.</w:t>
      </w:r>
      <w:r w:rsidRPr="001A00DB">
        <w:rPr>
          <w:sz w:val="24"/>
          <w:szCs w:val="24"/>
          <w:lang w:val="en-US"/>
        </w:rPr>
        <w:t>nbuv</w:t>
      </w:r>
      <w:r w:rsidRPr="001A00DB">
        <w:rPr>
          <w:sz w:val="24"/>
          <w:szCs w:val="24"/>
        </w:rPr>
        <w:t>.</w:t>
      </w:r>
      <w:r w:rsidRPr="001A00DB">
        <w:rPr>
          <w:sz w:val="24"/>
          <w:szCs w:val="24"/>
          <w:lang w:val="en-US"/>
        </w:rPr>
        <w:t>gov</w:t>
      </w:r>
      <w:r w:rsidRPr="001A00DB">
        <w:rPr>
          <w:sz w:val="24"/>
          <w:szCs w:val="24"/>
        </w:rPr>
        <w:t>.</w:t>
      </w:r>
      <w:r w:rsidRPr="001A00DB">
        <w:rPr>
          <w:sz w:val="24"/>
          <w:szCs w:val="24"/>
          <w:lang w:val="en-US"/>
        </w:rPr>
        <w:t>ua</w:t>
      </w:r>
      <w:r w:rsidRPr="001A00DB">
        <w:rPr>
          <w:sz w:val="24"/>
          <w:szCs w:val="24"/>
        </w:rPr>
        <w:t>/</w:t>
      </w:r>
      <w:r w:rsidRPr="001A00DB">
        <w:rPr>
          <w:sz w:val="24"/>
          <w:szCs w:val="24"/>
          <w:lang w:val="en-US"/>
        </w:rPr>
        <w:t>portal</w:t>
      </w:r>
      <w:r w:rsidRPr="001A00DB">
        <w:rPr>
          <w:sz w:val="24"/>
          <w:szCs w:val="24"/>
        </w:rPr>
        <w:t>/</w:t>
      </w:r>
      <w:r w:rsidRPr="001A00DB">
        <w:rPr>
          <w:sz w:val="24"/>
          <w:szCs w:val="24"/>
          <w:lang w:val="en-US"/>
        </w:rPr>
        <w:t>libukr</w:t>
      </w:r>
      <w:r w:rsidRPr="001A00DB">
        <w:rPr>
          <w:sz w:val="24"/>
          <w:szCs w:val="24"/>
        </w:rPr>
        <w:t>.</w:t>
      </w:r>
      <w:r w:rsidRPr="001A00DB">
        <w:rPr>
          <w:sz w:val="24"/>
          <w:szCs w:val="24"/>
          <w:lang w:val="en-US"/>
        </w:rPr>
        <w:t>html</w:t>
      </w:r>
      <w:r w:rsidRPr="001A00DB">
        <w:rPr>
          <w:sz w:val="24"/>
          <w:szCs w:val="24"/>
        </w:rPr>
        <w:t xml:space="preserve"> – Бібліотеки та науково-інформаційні центри України.</w:t>
      </w:r>
    </w:p>
    <w:p w:rsidR="00D85EF2" w:rsidRPr="001A00DB" w:rsidRDefault="00D85EF2" w:rsidP="00D85EF2">
      <w:pPr>
        <w:pStyle w:val="a3"/>
        <w:spacing w:after="0"/>
        <w:ind w:left="0"/>
        <w:jc w:val="both"/>
        <w:rPr>
          <w:sz w:val="24"/>
          <w:szCs w:val="24"/>
        </w:rPr>
      </w:pPr>
      <w:r w:rsidRPr="001A00DB">
        <w:rPr>
          <w:sz w:val="24"/>
          <w:szCs w:val="24"/>
          <w:lang w:val="en-US"/>
        </w:rPr>
        <w:t>http</w:t>
      </w:r>
      <w:r w:rsidRPr="001A00DB">
        <w:rPr>
          <w:sz w:val="24"/>
          <w:szCs w:val="24"/>
        </w:rPr>
        <w:t xml:space="preserve">:// </w:t>
      </w:r>
      <w:r w:rsidRPr="001A00DB">
        <w:rPr>
          <w:sz w:val="24"/>
          <w:szCs w:val="24"/>
          <w:lang w:val="en-US"/>
        </w:rPr>
        <w:t>www</w:t>
      </w:r>
      <w:r w:rsidRPr="001A00DB">
        <w:rPr>
          <w:sz w:val="24"/>
          <w:szCs w:val="24"/>
        </w:rPr>
        <w:t xml:space="preserve">. </w:t>
      </w:r>
      <w:r w:rsidRPr="001A00DB">
        <w:rPr>
          <w:sz w:val="24"/>
          <w:szCs w:val="24"/>
          <w:lang w:val="en-US"/>
        </w:rPr>
        <w:t>library</w:t>
      </w:r>
      <w:r w:rsidRPr="001A00DB">
        <w:rPr>
          <w:sz w:val="24"/>
          <w:szCs w:val="24"/>
        </w:rPr>
        <w:t xml:space="preserve">. </w:t>
      </w:r>
      <w:r w:rsidRPr="001A00DB">
        <w:rPr>
          <w:sz w:val="24"/>
          <w:szCs w:val="24"/>
          <w:lang w:val="en-US"/>
        </w:rPr>
        <w:t>lviv</w:t>
      </w:r>
      <w:r w:rsidRPr="001A00DB">
        <w:rPr>
          <w:sz w:val="24"/>
          <w:szCs w:val="24"/>
        </w:rPr>
        <w:t>.</w:t>
      </w:r>
      <w:r w:rsidRPr="001A00DB">
        <w:rPr>
          <w:sz w:val="24"/>
          <w:szCs w:val="24"/>
          <w:lang w:val="en-US"/>
        </w:rPr>
        <w:t>ua</w:t>
      </w:r>
      <w:r w:rsidRPr="001A00DB">
        <w:rPr>
          <w:sz w:val="24"/>
          <w:szCs w:val="24"/>
        </w:rPr>
        <w:t xml:space="preserve"> / – Львівська національна наукова бібліотека України ім. В. Стефаника.</w:t>
      </w:r>
    </w:p>
    <w:p w:rsidR="00D85EF2" w:rsidRPr="001A00DB" w:rsidRDefault="00D85EF2" w:rsidP="00D85EF2">
      <w:pPr>
        <w:pStyle w:val="a3"/>
        <w:spacing w:after="0"/>
        <w:ind w:left="0"/>
        <w:jc w:val="both"/>
        <w:rPr>
          <w:sz w:val="24"/>
          <w:szCs w:val="24"/>
        </w:rPr>
      </w:pPr>
      <w:r w:rsidRPr="001A00DB">
        <w:rPr>
          <w:sz w:val="24"/>
          <w:szCs w:val="24"/>
          <w:lang w:val="en-US"/>
        </w:rPr>
        <w:t>http</w:t>
      </w:r>
      <w:r w:rsidRPr="001A00DB">
        <w:rPr>
          <w:sz w:val="24"/>
          <w:szCs w:val="24"/>
        </w:rPr>
        <w:t>://</w:t>
      </w:r>
      <w:r w:rsidRPr="001A00DB">
        <w:rPr>
          <w:sz w:val="24"/>
          <w:szCs w:val="24"/>
          <w:lang w:val="en-US"/>
        </w:rPr>
        <w:t>uk</w:t>
      </w:r>
      <w:r w:rsidRPr="001A00DB">
        <w:rPr>
          <w:sz w:val="24"/>
          <w:szCs w:val="24"/>
        </w:rPr>
        <w:t>.</w:t>
      </w:r>
      <w:r w:rsidRPr="001A00DB">
        <w:rPr>
          <w:sz w:val="24"/>
          <w:szCs w:val="24"/>
          <w:lang w:val="en-US"/>
        </w:rPr>
        <w:t>wikipedia</w:t>
      </w:r>
      <w:r w:rsidRPr="001A00DB">
        <w:rPr>
          <w:sz w:val="24"/>
          <w:szCs w:val="24"/>
        </w:rPr>
        <w:t>.</w:t>
      </w:r>
      <w:r w:rsidRPr="001A00DB">
        <w:rPr>
          <w:sz w:val="24"/>
          <w:szCs w:val="24"/>
          <w:lang w:val="en-US"/>
        </w:rPr>
        <w:t>org</w:t>
      </w:r>
      <w:r w:rsidRPr="001A00DB">
        <w:rPr>
          <w:sz w:val="24"/>
          <w:szCs w:val="24"/>
        </w:rPr>
        <w:t xml:space="preserve"> – вільна енциклопедія.</w:t>
      </w:r>
    </w:p>
    <w:p w:rsidR="00D85EF2" w:rsidRPr="001A00DB" w:rsidRDefault="00D85EF2" w:rsidP="00D85EF2">
      <w:pPr>
        <w:pStyle w:val="a3"/>
        <w:spacing w:after="0"/>
        <w:ind w:left="0"/>
        <w:jc w:val="both"/>
        <w:rPr>
          <w:sz w:val="24"/>
          <w:szCs w:val="24"/>
        </w:rPr>
      </w:pPr>
      <w:r w:rsidRPr="001A00DB">
        <w:rPr>
          <w:sz w:val="24"/>
          <w:szCs w:val="24"/>
          <w:lang w:val="en-US"/>
        </w:rPr>
        <w:t>www</w:t>
      </w:r>
      <w:r w:rsidRPr="001A00DB">
        <w:rPr>
          <w:sz w:val="24"/>
          <w:szCs w:val="24"/>
        </w:rPr>
        <w:t>.</w:t>
      </w:r>
      <w:r w:rsidRPr="001A00DB">
        <w:rPr>
          <w:sz w:val="24"/>
          <w:szCs w:val="24"/>
          <w:lang w:val="en-US"/>
        </w:rPr>
        <w:t>minfin</w:t>
      </w:r>
      <w:r w:rsidRPr="001A00DB">
        <w:rPr>
          <w:sz w:val="24"/>
          <w:szCs w:val="24"/>
        </w:rPr>
        <w:t>.</w:t>
      </w:r>
      <w:r w:rsidRPr="001A00DB">
        <w:rPr>
          <w:sz w:val="24"/>
          <w:szCs w:val="24"/>
          <w:lang w:val="en-US"/>
        </w:rPr>
        <w:t>gov</w:t>
      </w:r>
      <w:r w:rsidRPr="001A00DB">
        <w:rPr>
          <w:sz w:val="24"/>
          <w:szCs w:val="24"/>
        </w:rPr>
        <w:t>.</w:t>
      </w:r>
      <w:r w:rsidRPr="001A00DB">
        <w:rPr>
          <w:sz w:val="24"/>
          <w:szCs w:val="24"/>
          <w:lang w:val="en-US"/>
        </w:rPr>
        <w:t>ua</w:t>
      </w:r>
      <w:r w:rsidRPr="001A00DB">
        <w:rPr>
          <w:sz w:val="24"/>
          <w:szCs w:val="24"/>
        </w:rPr>
        <w:t xml:space="preserve"> – сайт Міністерства фінансів України.</w:t>
      </w:r>
    </w:p>
    <w:p w:rsidR="00D85EF2" w:rsidRPr="001A00DB" w:rsidRDefault="00D85EF2" w:rsidP="00D85EF2">
      <w:pPr>
        <w:pStyle w:val="a3"/>
        <w:spacing w:after="0"/>
        <w:ind w:left="0"/>
        <w:jc w:val="both"/>
        <w:rPr>
          <w:sz w:val="24"/>
          <w:szCs w:val="24"/>
        </w:rPr>
      </w:pPr>
      <w:r w:rsidRPr="001A00DB">
        <w:rPr>
          <w:sz w:val="24"/>
          <w:szCs w:val="24"/>
          <w:lang w:val="en-US"/>
        </w:rPr>
        <w:t>www</w:t>
      </w:r>
      <w:r w:rsidRPr="001A00DB">
        <w:rPr>
          <w:sz w:val="24"/>
          <w:szCs w:val="24"/>
        </w:rPr>
        <w:t>.</w:t>
      </w:r>
      <w:r w:rsidRPr="001A00DB">
        <w:rPr>
          <w:sz w:val="24"/>
          <w:szCs w:val="24"/>
          <w:lang w:val="en-US"/>
        </w:rPr>
        <w:t>osvita</w:t>
      </w:r>
      <w:r w:rsidRPr="001A00DB">
        <w:rPr>
          <w:sz w:val="24"/>
          <w:szCs w:val="24"/>
        </w:rPr>
        <w:t>/</w:t>
      </w:r>
      <w:r w:rsidRPr="001A00DB">
        <w:rPr>
          <w:sz w:val="24"/>
          <w:szCs w:val="24"/>
          <w:lang w:val="en-US"/>
        </w:rPr>
        <w:t>org</w:t>
      </w:r>
      <w:r w:rsidRPr="001A00DB">
        <w:rPr>
          <w:sz w:val="24"/>
          <w:szCs w:val="24"/>
        </w:rPr>
        <w:t>.</w:t>
      </w:r>
      <w:r w:rsidRPr="001A00DB">
        <w:rPr>
          <w:sz w:val="24"/>
          <w:szCs w:val="24"/>
          <w:lang w:val="en-US"/>
        </w:rPr>
        <w:t>ua</w:t>
      </w:r>
      <w:r w:rsidRPr="001A00DB">
        <w:rPr>
          <w:sz w:val="24"/>
          <w:szCs w:val="24"/>
        </w:rPr>
        <w:t xml:space="preserve"> – сайт Міністерства освіти і науки України</w:t>
      </w:r>
    </w:p>
    <w:p w:rsidR="00D85EF2" w:rsidRPr="001A00DB" w:rsidRDefault="00D85EF2" w:rsidP="00D85EF2">
      <w:pPr>
        <w:pStyle w:val="a8"/>
        <w:shd w:val="clear" w:color="auto" w:fill="FFFFFF"/>
        <w:spacing w:before="0" w:beforeAutospacing="0" w:after="0" w:afterAutospacing="0"/>
        <w:ind w:left="720"/>
        <w:textAlignment w:val="baseline"/>
        <w:rPr>
          <w:b/>
          <w:bCs/>
          <w:lang w:val="uk-UA"/>
        </w:rPr>
      </w:pPr>
    </w:p>
    <w:p w:rsidR="00D85EF2" w:rsidRPr="001A00DB" w:rsidRDefault="00D85EF2" w:rsidP="00D85EF2">
      <w:pPr>
        <w:pStyle w:val="a8"/>
        <w:shd w:val="clear" w:color="auto" w:fill="FFFFFF"/>
        <w:spacing w:before="0" w:beforeAutospacing="0" w:after="0" w:afterAutospacing="0"/>
        <w:ind w:left="720"/>
        <w:textAlignment w:val="baseline"/>
        <w:rPr>
          <w:b/>
          <w:bCs/>
          <w:lang w:val="uk-UA"/>
        </w:rPr>
      </w:pPr>
      <w:r w:rsidRPr="001A00DB">
        <w:rPr>
          <w:b/>
          <w:bCs/>
        </w:rPr>
        <w:t>Питання для самоконтролю</w:t>
      </w:r>
    </w:p>
    <w:p w:rsidR="001F4C1C" w:rsidRDefault="001F4C1C" w:rsidP="00851550">
      <w:pPr>
        <w:pStyle w:val="a3"/>
        <w:spacing w:after="0"/>
        <w:ind w:left="0"/>
        <w:jc w:val="both"/>
        <w:rPr>
          <w:rFonts w:eastAsia="Calibri"/>
          <w:sz w:val="24"/>
          <w:szCs w:val="24"/>
          <w:lang w:val="uk-UA" w:eastAsia="en-US"/>
        </w:rPr>
      </w:pPr>
    </w:p>
    <w:p w:rsidR="00DA0576" w:rsidRPr="001A00DB" w:rsidRDefault="00DA0576" w:rsidP="00851550">
      <w:pPr>
        <w:pStyle w:val="a3"/>
        <w:spacing w:after="0"/>
        <w:ind w:left="0"/>
        <w:jc w:val="both"/>
        <w:rPr>
          <w:rFonts w:eastAsia="Calibri"/>
          <w:sz w:val="24"/>
          <w:szCs w:val="24"/>
          <w:lang w:eastAsia="en-US"/>
        </w:rPr>
      </w:pPr>
      <w:r w:rsidRPr="001A00DB">
        <w:rPr>
          <w:rFonts w:eastAsia="Calibri"/>
          <w:sz w:val="24"/>
          <w:szCs w:val="24"/>
          <w:lang w:eastAsia="en-US"/>
        </w:rPr>
        <w:t xml:space="preserve">1. </w:t>
      </w:r>
      <w:r w:rsidRPr="001A00DB">
        <w:rPr>
          <w:rFonts w:eastAsia="TimesNewRoman"/>
          <w:sz w:val="24"/>
          <w:szCs w:val="24"/>
          <w:lang w:eastAsia="en-US"/>
        </w:rPr>
        <w:t xml:space="preserve">Які загальні підходи існують щодо прийняття рішень в умовах невизначеності </w:t>
      </w:r>
      <w:r w:rsidRPr="001A00DB">
        <w:rPr>
          <w:rFonts w:eastAsia="Calibri"/>
          <w:sz w:val="24"/>
          <w:szCs w:val="24"/>
          <w:lang w:eastAsia="en-US"/>
        </w:rPr>
        <w:t>?</w:t>
      </w:r>
    </w:p>
    <w:p w:rsidR="00DA0576" w:rsidRPr="001A00DB" w:rsidRDefault="00DA0576" w:rsidP="00DA0576">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2. </w:t>
      </w:r>
      <w:r w:rsidRPr="001A00DB">
        <w:rPr>
          <w:rFonts w:ascii="Times New Roman" w:eastAsia="TimesNewRoman" w:hAnsi="Times New Roman" w:cs="Times New Roman"/>
          <w:sz w:val="24"/>
          <w:szCs w:val="24"/>
        </w:rPr>
        <w:t>Дайте характеристику прийомів щодо визначення оптимального розміру запасів</w:t>
      </w:r>
      <w:r w:rsidRPr="001A00DB">
        <w:rPr>
          <w:rFonts w:ascii="Times New Roman" w:eastAsia="Calibri" w:hAnsi="Times New Roman" w:cs="Times New Roman"/>
          <w:sz w:val="24"/>
          <w:szCs w:val="24"/>
        </w:rPr>
        <w:t>.</w:t>
      </w:r>
    </w:p>
    <w:p w:rsidR="00DA0576" w:rsidRPr="001A00DB" w:rsidRDefault="00DA0576" w:rsidP="00DA0576">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3. </w:t>
      </w:r>
      <w:r w:rsidRPr="001A00DB">
        <w:rPr>
          <w:rFonts w:ascii="Times New Roman" w:eastAsia="TimesNewRoman" w:hAnsi="Times New Roman" w:cs="Times New Roman"/>
          <w:sz w:val="24"/>
          <w:szCs w:val="24"/>
        </w:rPr>
        <w:t xml:space="preserve">Від чого залежить момент наступного замовлення запасів </w:t>
      </w:r>
      <w:r w:rsidRPr="001A00DB">
        <w:rPr>
          <w:rFonts w:ascii="Times New Roman" w:eastAsia="Calibri" w:hAnsi="Times New Roman" w:cs="Times New Roman"/>
          <w:sz w:val="24"/>
          <w:szCs w:val="24"/>
        </w:rPr>
        <w:t>?</w:t>
      </w:r>
    </w:p>
    <w:p w:rsidR="00DA0576" w:rsidRPr="001A00DB" w:rsidRDefault="00DA0576" w:rsidP="00DA0576">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4. </w:t>
      </w:r>
      <w:r w:rsidRPr="001A00DB">
        <w:rPr>
          <w:rFonts w:ascii="Times New Roman" w:eastAsia="TimesNewRoman" w:hAnsi="Times New Roman" w:cs="Times New Roman"/>
          <w:sz w:val="24"/>
          <w:szCs w:val="24"/>
        </w:rPr>
        <w:t xml:space="preserve">Яке значення системи </w:t>
      </w:r>
      <w:r w:rsidRPr="001A00DB">
        <w:rPr>
          <w:rFonts w:ascii="Times New Roman" w:eastAsia="Calibri" w:hAnsi="Times New Roman" w:cs="Times New Roman"/>
          <w:sz w:val="24"/>
          <w:szCs w:val="24"/>
        </w:rPr>
        <w:t>JIT ?</w:t>
      </w:r>
    </w:p>
    <w:p w:rsidR="00DA0576" w:rsidRPr="001A00DB" w:rsidRDefault="00DA0576" w:rsidP="00DA0576">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5. </w:t>
      </w:r>
      <w:r w:rsidRPr="001A00DB">
        <w:rPr>
          <w:rFonts w:ascii="Times New Roman" w:eastAsia="TimesNewRoman" w:hAnsi="Times New Roman" w:cs="Times New Roman"/>
          <w:sz w:val="24"/>
          <w:szCs w:val="24"/>
        </w:rPr>
        <w:t xml:space="preserve">Яким чином здійснюється класифікація витрат відносно до обсягу поставок </w:t>
      </w:r>
      <w:r w:rsidRPr="001A00DB">
        <w:rPr>
          <w:rFonts w:ascii="Times New Roman" w:eastAsia="Calibri" w:hAnsi="Times New Roman" w:cs="Times New Roman"/>
          <w:sz w:val="24"/>
          <w:szCs w:val="24"/>
        </w:rPr>
        <w:t>?</w:t>
      </w:r>
    </w:p>
    <w:p w:rsidR="00DA0576" w:rsidRPr="001A00DB" w:rsidRDefault="00DA0576" w:rsidP="00DA0576">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6. </w:t>
      </w:r>
      <w:r w:rsidRPr="001A00DB">
        <w:rPr>
          <w:rFonts w:ascii="Times New Roman" w:eastAsia="TimesNewRoman" w:hAnsi="Times New Roman" w:cs="Times New Roman"/>
          <w:sz w:val="24"/>
          <w:szCs w:val="24"/>
        </w:rPr>
        <w:t xml:space="preserve">На які види здійснюється класифікація затрат за компонентами </w:t>
      </w:r>
      <w:r w:rsidRPr="001A00DB">
        <w:rPr>
          <w:rFonts w:ascii="Times New Roman" w:eastAsia="Calibri" w:hAnsi="Times New Roman" w:cs="Times New Roman"/>
          <w:sz w:val="24"/>
          <w:szCs w:val="24"/>
        </w:rPr>
        <w:t>?</w:t>
      </w:r>
    </w:p>
    <w:p w:rsidR="00DA0576" w:rsidRPr="001A00DB" w:rsidRDefault="00DA0576" w:rsidP="00DA0576">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lastRenderedPageBreak/>
        <w:t xml:space="preserve">7. </w:t>
      </w:r>
      <w:r w:rsidRPr="001A00DB">
        <w:rPr>
          <w:rFonts w:ascii="Times New Roman" w:eastAsia="TimesNewRoman" w:hAnsi="Times New Roman" w:cs="Times New Roman"/>
          <w:sz w:val="24"/>
          <w:szCs w:val="24"/>
        </w:rPr>
        <w:t xml:space="preserve">Яким чином класифікують затрати за ступенем впливу </w:t>
      </w:r>
      <w:r w:rsidRPr="001A00DB">
        <w:rPr>
          <w:rFonts w:ascii="Times New Roman" w:eastAsia="Calibri" w:hAnsi="Times New Roman" w:cs="Times New Roman"/>
          <w:sz w:val="24"/>
          <w:szCs w:val="24"/>
        </w:rPr>
        <w:t xml:space="preserve">– </w:t>
      </w:r>
      <w:r w:rsidRPr="001A00DB">
        <w:rPr>
          <w:rFonts w:ascii="Times New Roman" w:eastAsia="TimesNewRoman" w:hAnsi="Times New Roman" w:cs="Times New Roman"/>
          <w:sz w:val="24"/>
          <w:szCs w:val="24"/>
        </w:rPr>
        <w:t xml:space="preserve">регулювання загальної суми затрат </w:t>
      </w:r>
      <w:r w:rsidRPr="001A00DB">
        <w:rPr>
          <w:rFonts w:ascii="Times New Roman" w:eastAsia="Calibri" w:hAnsi="Times New Roman" w:cs="Times New Roman"/>
          <w:sz w:val="24"/>
          <w:szCs w:val="24"/>
        </w:rPr>
        <w:t>?</w:t>
      </w:r>
    </w:p>
    <w:p w:rsidR="00DA0576" w:rsidRPr="001A00DB" w:rsidRDefault="00DA0576" w:rsidP="00DA0576">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8. </w:t>
      </w:r>
      <w:r w:rsidRPr="001A00DB">
        <w:rPr>
          <w:rFonts w:ascii="Times New Roman" w:eastAsia="TimesNewRoman" w:hAnsi="Times New Roman" w:cs="Times New Roman"/>
          <w:sz w:val="24"/>
          <w:szCs w:val="24"/>
        </w:rPr>
        <w:t>Наведіть перелік внутрішніх якісних факторів</w:t>
      </w:r>
      <w:r w:rsidRPr="001A00DB">
        <w:rPr>
          <w:rFonts w:ascii="Times New Roman" w:eastAsia="Calibri" w:hAnsi="Times New Roman" w:cs="Times New Roman"/>
          <w:sz w:val="24"/>
          <w:szCs w:val="24"/>
        </w:rPr>
        <w:t xml:space="preserve">, </w:t>
      </w:r>
      <w:r w:rsidRPr="001A00DB">
        <w:rPr>
          <w:rFonts w:ascii="Times New Roman" w:eastAsia="TimesNewRoman" w:hAnsi="Times New Roman" w:cs="Times New Roman"/>
          <w:sz w:val="24"/>
          <w:szCs w:val="24"/>
        </w:rPr>
        <w:t xml:space="preserve">що впливають на прийняття рішення </w:t>
      </w:r>
      <w:r w:rsidRPr="001A00DB">
        <w:rPr>
          <w:rFonts w:ascii="Times New Roman" w:eastAsia="Calibri" w:hAnsi="Times New Roman" w:cs="Times New Roman"/>
          <w:sz w:val="24"/>
          <w:szCs w:val="24"/>
        </w:rPr>
        <w:t>«</w:t>
      </w:r>
      <w:r w:rsidRPr="001A00DB">
        <w:rPr>
          <w:rFonts w:ascii="Times New Roman" w:eastAsia="TimesNewRoman" w:hAnsi="Times New Roman" w:cs="Times New Roman"/>
          <w:sz w:val="24"/>
          <w:szCs w:val="24"/>
        </w:rPr>
        <w:t>виробляти чи купувати</w:t>
      </w:r>
      <w:r w:rsidRPr="001A00DB">
        <w:rPr>
          <w:rFonts w:ascii="Times New Roman" w:eastAsia="Calibri" w:hAnsi="Times New Roman" w:cs="Times New Roman"/>
          <w:sz w:val="24"/>
          <w:szCs w:val="24"/>
        </w:rPr>
        <w:t>».</w:t>
      </w:r>
    </w:p>
    <w:p w:rsidR="00DA0576" w:rsidRPr="001A00DB" w:rsidRDefault="00DA0576" w:rsidP="00DA0576">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9. </w:t>
      </w:r>
      <w:r w:rsidRPr="001A00DB">
        <w:rPr>
          <w:rFonts w:ascii="Times New Roman" w:eastAsia="TimesNewRoman" w:hAnsi="Times New Roman" w:cs="Times New Roman"/>
          <w:sz w:val="24"/>
          <w:szCs w:val="24"/>
        </w:rPr>
        <w:t>Наведіть перелік зовнішніх якісних факторів</w:t>
      </w:r>
      <w:r w:rsidRPr="001A00DB">
        <w:rPr>
          <w:rFonts w:ascii="Times New Roman" w:eastAsia="Calibri" w:hAnsi="Times New Roman" w:cs="Times New Roman"/>
          <w:sz w:val="24"/>
          <w:szCs w:val="24"/>
        </w:rPr>
        <w:t xml:space="preserve">, </w:t>
      </w:r>
      <w:r w:rsidRPr="001A00DB">
        <w:rPr>
          <w:rFonts w:ascii="Times New Roman" w:eastAsia="TimesNewRoman" w:hAnsi="Times New Roman" w:cs="Times New Roman"/>
          <w:sz w:val="24"/>
          <w:szCs w:val="24"/>
        </w:rPr>
        <w:t xml:space="preserve">що впливають на прийняття рішення </w:t>
      </w:r>
      <w:r w:rsidRPr="001A00DB">
        <w:rPr>
          <w:rFonts w:ascii="Times New Roman" w:eastAsia="Calibri" w:hAnsi="Times New Roman" w:cs="Times New Roman"/>
          <w:sz w:val="24"/>
          <w:szCs w:val="24"/>
        </w:rPr>
        <w:t>«</w:t>
      </w:r>
      <w:r w:rsidRPr="001A00DB">
        <w:rPr>
          <w:rFonts w:ascii="Times New Roman" w:eastAsia="TimesNewRoman" w:hAnsi="Times New Roman" w:cs="Times New Roman"/>
          <w:sz w:val="24"/>
          <w:szCs w:val="24"/>
        </w:rPr>
        <w:t>виробляти чи купувати</w:t>
      </w:r>
      <w:r w:rsidRPr="001A00DB">
        <w:rPr>
          <w:rFonts w:ascii="Times New Roman" w:eastAsia="Calibri" w:hAnsi="Times New Roman" w:cs="Times New Roman"/>
          <w:sz w:val="24"/>
          <w:szCs w:val="24"/>
        </w:rPr>
        <w:t>».</w:t>
      </w:r>
    </w:p>
    <w:p w:rsidR="00DA0576" w:rsidRPr="001A00DB" w:rsidRDefault="00DA0576" w:rsidP="00DA0576">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10. </w:t>
      </w:r>
      <w:r w:rsidRPr="001A00DB">
        <w:rPr>
          <w:rFonts w:ascii="Times New Roman" w:eastAsia="TimesNewRoman" w:hAnsi="Times New Roman" w:cs="Times New Roman"/>
          <w:sz w:val="24"/>
          <w:szCs w:val="24"/>
        </w:rPr>
        <w:t xml:space="preserve">Яка мета оптимізації розміру партії запасів </w:t>
      </w:r>
      <w:r w:rsidRPr="001A00DB">
        <w:rPr>
          <w:rFonts w:ascii="Times New Roman" w:eastAsia="Calibri" w:hAnsi="Times New Roman" w:cs="Times New Roman"/>
          <w:sz w:val="24"/>
          <w:szCs w:val="24"/>
        </w:rPr>
        <w:t>?</w:t>
      </w:r>
    </w:p>
    <w:p w:rsidR="00DA0576" w:rsidRPr="001A00DB" w:rsidRDefault="00DA0576" w:rsidP="00DA0576">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11. </w:t>
      </w:r>
      <w:r w:rsidRPr="001A00DB">
        <w:rPr>
          <w:rFonts w:ascii="Times New Roman" w:eastAsia="TimesNewRoman" w:hAnsi="Times New Roman" w:cs="Times New Roman"/>
          <w:sz w:val="24"/>
          <w:szCs w:val="24"/>
        </w:rPr>
        <w:t xml:space="preserve">У чому суть витратного підходу до ціноутворення </w:t>
      </w:r>
      <w:r w:rsidRPr="001A00DB">
        <w:rPr>
          <w:rFonts w:ascii="Times New Roman" w:eastAsia="Calibri" w:hAnsi="Times New Roman" w:cs="Times New Roman"/>
          <w:sz w:val="24"/>
          <w:szCs w:val="24"/>
        </w:rPr>
        <w:t>?</w:t>
      </w:r>
    </w:p>
    <w:p w:rsidR="00DA0576" w:rsidRPr="001A00DB" w:rsidRDefault="00DA0576" w:rsidP="00DA0576">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12. </w:t>
      </w:r>
      <w:r w:rsidRPr="001A00DB">
        <w:rPr>
          <w:rFonts w:ascii="Times New Roman" w:eastAsia="TimesNewRoman" w:hAnsi="Times New Roman" w:cs="Times New Roman"/>
          <w:sz w:val="24"/>
          <w:szCs w:val="24"/>
        </w:rPr>
        <w:t xml:space="preserve">У чому суть ринкового </w:t>
      </w:r>
      <w:r w:rsidRPr="001A00DB">
        <w:rPr>
          <w:rFonts w:ascii="Times New Roman" w:eastAsia="Calibri" w:hAnsi="Times New Roman" w:cs="Times New Roman"/>
          <w:sz w:val="24"/>
          <w:szCs w:val="24"/>
        </w:rPr>
        <w:t>(</w:t>
      </w:r>
      <w:r w:rsidRPr="001A00DB">
        <w:rPr>
          <w:rFonts w:ascii="Times New Roman" w:eastAsia="TimesNewRoman" w:hAnsi="Times New Roman" w:cs="Times New Roman"/>
          <w:sz w:val="24"/>
          <w:szCs w:val="24"/>
        </w:rPr>
        <w:t>ціннісного</w:t>
      </w:r>
      <w:r w:rsidRPr="001A00DB">
        <w:rPr>
          <w:rFonts w:ascii="Times New Roman" w:eastAsia="Calibri" w:hAnsi="Times New Roman" w:cs="Times New Roman"/>
          <w:sz w:val="24"/>
          <w:szCs w:val="24"/>
        </w:rPr>
        <w:t xml:space="preserve">) </w:t>
      </w:r>
      <w:r w:rsidRPr="001A00DB">
        <w:rPr>
          <w:rFonts w:ascii="Times New Roman" w:eastAsia="TimesNewRoman" w:hAnsi="Times New Roman" w:cs="Times New Roman"/>
          <w:sz w:val="24"/>
          <w:szCs w:val="24"/>
        </w:rPr>
        <w:t xml:space="preserve">підходу до ціноутворення </w:t>
      </w:r>
      <w:r w:rsidRPr="001A00DB">
        <w:rPr>
          <w:rFonts w:ascii="Times New Roman" w:eastAsia="Calibri" w:hAnsi="Times New Roman" w:cs="Times New Roman"/>
          <w:sz w:val="24"/>
          <w:szCs w:val="24"/>
        </w:rPr>
        <w:t>?</w:t>
      </w:r>
    </w:p>
    <w:p w:rsidR="00DA0576" w:rsidRPr="001A00DB" w:rsidRDefault="00DA0576" w:rsidP="00DA0576">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13. </w:t>
      </w:r>
      <w:r w:rsidRPr="001A00DB">
        <w:rPr>
          <w:rFonts w:ascii="Times New Roman" w:eastAsia="TimesNewRoman" w:hAnsi="Times New Roman" w:cs="Times New Roman"/>
          <w:sz w:val="24"/>
          <w:szCs w:val="24"/>
        </w:rPr>
        <w:t xml:space="preserve">Яка мета надання знижок </w:t>
      </w:r>
      <w:r w:rsidRPr="001A00DB">
        <w:rPr>
          <w:rFonts w:ascii="Times New Roman" w:eastAsia="Calibri" w:hAnsi="Times New Roman" w:cs="Times New Roman"/>
          <w:sz w:val="24"/>
          <w:szCs w:val="24"/>
        </w:rPr>
        <w:t>?</w:t>
      </w:r>
    </w:p>
    <w:p w:rsidR="00DA0576" w:rsidRPr="001A00DB" w:rsidRDefault="00DA0576" w:rsidP="00DA0576">
      <w:pPr>
        <w:tabs>
          <w:tab w:val="right" w:leader="dot" w:pos="10260"/>
        </w:tabs>
        <w:spacing w:after="0" w:line="240" w:lineRule="auto"/>
        <w:jc w:val="both"/>
        <w:rPr>
          <w:rFonts w:ascii="Times New Roman" w:hAnsi="Times New Roman" w:cs="Times New Roman"/>
          <w:b/>
          <w:sz w:val="24"/>
          <w:szCs w:val="24"/>
        </w:rPr>
      </w:pPr>
      <w:r w:rsidRPr="001A00DB">
        <w:rPr>
          <w:rFonts w:ascii="Times New Roman" w:eastAsia="Calibri" w:hAnsi="Times New Roman" w:cs="Times New Roman"/>
          <w:sz w:val="24"/>
          <w:szCs w:val="24"/>
        </w:rPr>
        <w:t xml:space="preserve">14. </w:t>
      </w:r>
      <w:r w:rsidRPr="001A00DB">
        <w:rPr>
          <w:rFonts w:ascii="Times New Roman" w:eastAsia="TimesNewRoman" w:hAnsi="Times New Roman" w:cs="Times New Roman"/>
          <w:sz w:val="24"/>
          <w:szCs w:val="24"/>
        </w:rPr>
        <w:t xml:space="preserve">У чому суть методу дисконтування грошових надходжень </w:t>
      </w:r>
      <w:r w:rsidRPr="001A00DB">
        <w:rPr>
          <w:rFonts w:ascii="Times New Roman" w:eastAsia="Calibri" w:hAnsi="Times New Roman" w:cs="Times New Roman"/>
          <w:sz w:val="24"/>
          <w:szCs w:val="24"/>
        </w:rPr>
        <w:t>?</w:t>
      </w:r>
    </w:p>
    <w:p w:rsidR="00851550" w:rsidRDefault="00851550" w:rsidP="003C1DED">
      <w:pPr>
        <w:spacing w:after="0" w:line="240" w:lineRule="auto"/>
        <w:jc w:val="both"/>
        <w:rPr>
          <w:rFonts w:ascii="Times New Roman" w:hAnsi="Times New Roman" w:cs="Times New Roman"/>
          <w:b/>
          <w:sz w:val="24"/>
          <w:szCs w:val="24"/>
        </w:rPr>
      </w:pPr>
    </w:p>
    <w:p w:rsidR="00D85EF2" w:rsidRPr="001A00DB" w:rsidRDefault="00DA0576" w:rsidP="003C1DED">
      <w:pPr>
        <w:spacing w:after="0" w:line="240" w:lineRule="auto"/>
        <w:jc w:val="both"/>
        <w:rPr>
          <w:rFonts w:ascii="Times New Roman" w:hAnsi="Times New Roman" w:cs="Times New Roman"/>
          <w:b/>
          <w:sz w:val="24"/>
          <w:szCs w:val="24"/>
        </w:rPr>
      </w:pPr>
      <w:r w:rsidRPr="001A00DB">
        <w:rPr>
          <w:rFonts w:ascii="Times New Roman" w:hAnsi="Times New Roman" w:cs="Times New Roman"/>
          <w:b/>
          <w:sz w:val="24"/>
          <w:szCs w:val="24"/>
        </w:rPr>
        <w:t>Тестові завдання</w:t>
      </w:r>
    </w:p>
    <w:p w:rsidR="004144A9" w:rsidRPr="001A00DB" w:rsidRDefault="004144A9" w:rsidP="004144A9">
      <w:pPr>
        <w:pStyle w:val="5"/>
        <w:jc w:val="both"/>
        <w:rPr>
          <w:sz w:val="24"/>
          <w:szCs w:val="24"/>
          <w:lang w:val="uk-UA"/>
        </w:rPr>
      </w:pPr>
      <w:r w:rsidRPr="001A00DB">
        <w:rPr>
          <w:sz w:val="24"/>
          <w:szCs w:val="24"/>
          <w:lang w:val="uk-UA"/>
        </w:rPr>
        <w:t>1.Релевантна інформація – це:</w:t>
      </w:r>
    </w:p>
    <w:p w:rsidR="004144A9" w:rsidRPr="001A00DB" w:rsidRDefault="004144A9" w:rsidP="009C321A">
      <w:pPr>
        <w:pStyle w:val="5"/>
        <w:numPr>
          <w:ilvl w:val="0"/>
          <w:numId w:val="80"/>
        </w:numPr>
        <w:jc w:val="both"/>
        <w:rPr>
          <w:sz w:val="24"/>
          <w:szCs w:val="24"/>
          <w:lang w:val="uk-UA"/>
        </w:rPr>
      </w:pPr>
      <w:r w:rsidRPr="001A00DB">
        <w:rPr>
          <w:sz w:val="24"/>
          <w:szCs w:val="24"/>
          <w:lang w:val="uk-UA"/>
        </w:rPr>
        <w:t>Інформація про доходи та витрати, яка може вплинути на рішення, що приймається.</w:t>
      </w:r>
    </w:p>
    <w:p w:rsidR="004144A9" w:rsidRPr="001A00DB" w:rsidRDefault="004144A9" w:rsidP="009C321A">
      <w:pPr>
        <w:pStyle w:val="5"/>
        <w:numPr>
          <w:ilvl w:val="0"/>
          <w:numId w:val="80"/>
        </w:numPr>
        <w:jc w:val="both"/>
        <w:rPr>
          <w:sz w:val="24"/>
          <w:szCs w:val="24"/>
          <w:lang w:val="uk-UA"/>
        </w:rPr>
      </w:pPr>
      <w:r w:rsidRPr="001A00DB">
        <w:rPr>
          <w:sz w:val="24"/>
          <w:szCs w:val="24"/>
          <w:lang w:val="uk-UA"/>
        </w:rPr>
        <w:t>Маржинальний дохід, який розраховується як співвідношення маржинального доходу на одиницю продукції та значення того ресурсу, що обмежує діяльність підприємства.</w:t>
      </w:r>
    </w:p>
    <w:p w:rsidR="004144A9" w:rsidRPr="001A00DB" w:rsidRDefault="004144A9" w:rsidP="009C321A">
      <w:pPr>
        <w:pStyle w:val="FR2"/>
        <w:widowControl/>
        <w:numPr>
          <w:ilvl w:val="0"/>
          <w:numId w:val="80"/>
        </w:numPr>
        <w:spacing w:line="240" w:lineRule="auto"/>
        <w:rPr>
          <w:rFonts w:ascii="Times New Roman" w:hAnsi="Times New Roman"/>
          <w:szCs w:val="24"/>
        </w:rPr>
      </w:pPr>
      <w:r w:rsidRPr="001A00DB">
        <w:rPr>
          <w:rFonts w:ascii="Times New Roman" w:hAnsi="Times New Roman"/>
          <w:szCs w:val="24"/>
        </w:rPr>
        <w:t>Д</w:t>
      </w:r>
      <w:r w:rsidRPr="001A00DB">
        <w:rPr>
          <w:rFonts w:ascii="Times New Roman" w:hAnsi="Times New Roman"/>
          <w:spacing w:val="-2"/>
          <w:szCs w:val="24"/>
        </w:rPr>
        <w:t>одаткові доходи, отримані внаслідок зрос</w:t>
      </w:r>
      <w:r w:rsidRPr="001A00DB">
        <w:rPr>
          <w:rFonts w:ascii="Times New Roman" w:hAnsi="Times New Roman"/>
          <w:spacing w:val="-2"/>
          <w:szCs w:val="24"/>
        </w:rPr>
        <w:softHyphen/>
      </w:r>
      <w:r w:rsidRPr="001A00DB">
        <w:rPr>
          <w:rFonts w:ascii="Times New Roman" w:hAnsi="Times New Roman"/>
          <w:szCs w:val="24"/>
        </w:rPr>
        <w:t>тання обсягу продажу.</w:t>
      </w:r>
    </w:p>
    <w:p w:rsidR="004144A9" w:rsidRPr="001A00DB" w:rsidRDefault="004144A9" w:rsidP="009C321A">
      <w:pPr>
        <w:pStyle w:val="FR2"/>
        <w:widowControl/>
        <w:numPr>
          <w:ilvl w:val="0"/>
          <w:numId w:val="80"/>
        </w:numPr>
        <w:spacing w:line="240" w:lineRule="auto"/>
        <w:rPr>
          <w:rFonts w:ascii="Times New Roman" w:hAnsi="Times New Roman"/>
          <w:spacing w:val="-2"/>
          <w:szCs w:val="24"/>
        </w:rPr>
      </w:pPr>
      <w:r w:rsidRPr="001A00DB">
        <w:rPr>
          <w:rFonts w:ascii="Times New Roman" w:hAnsi="Times New Roman"/>
          <w:szCs w:val="24"/>
        </w:rPr>
        <w:t>Усі відповіді вірні.</w:t>
      </w:r>
    </w:p>
    <w:p w:rsidR="004144A9" w:rsidRPr="001A00DB" w:rsidRDefault="004144A9" w:rsidP="004144A9">
      <w:pPr>
        <w:pStyle w:val="5"/>
        <w:ind w:firstLine="301"/>
        <w:jc w:val="both"/>
        <w:rPr>
          <w:spacing w:val="4"/>
          <w:sz w:val="24"/>
          <w:szCs w:val="24"/>
          <w:lang w:val="uk-UA"/>
        </w:rPr>
      </w:pPr>
    </w:p>
    <w:p w:rsidR="004144A9" w:rsidRPr="001A00DB" w:rsidRDefault="006E7CB5" w:rsidP="006E7CB5">
      <w:pPr>
        <w:pStyle w:val="5"/>
        <w:jc w:val="both"/>
        <w:rPr>
          <w:spacing w:val="4"/>
          <w:sz w:val="24"/>
          <w:szCs w:val="24"/>
          <w:lang w:val="uk-UA"/>
        </w:rPr>
      </w:pPr>
      <w:r w:rsidRPr="001A00DB">
        <w:rPr>
          <w:spacing w:val="4"/>
          <w:sz w:val="24"/>
          <w:szCs w:val="24"/>
          <w:lang w:val="uk-UA"/>
        </w:rPr>
        <w:t>2</w:t>
      </w:r>
      <w:r w:rsidR="004144A9" w:rsidRPr="001A00DB">
        <w:rPr>
          <w:spacing w:val="4"/>
          <w:sz w:val="24"/>
          <w:szCs w:val="24"/>
          <w:lang w:val="uk-UA"/>
        </w:rPr>
        <w:t>. Рішення щодо спеціального замовлення – це:</w:t>
      </w:r>
    </w:p>
    <w:p w:rsidR="004144A9" w:rsidRPr="001A00DB" w:rsidRDefault="004144A9" w:rsidP="009C321A">
      <w:pPr>
        <w:pStyle w:val="5"/>
        <w:numPr>
          <w:ilvl w:val="0"/>
          <w:numId w:val="81"/>
        </w:numPr>
        <w:jc w:val="both"/>
        <w:rPr>
          <w:spacing w:val="4"/>
          <w:sz w:val="24"/>
          <w:szCs w:val="24"/>
          <w:lang w:val="uk-UA"/>
        </w:rPr>
      </w:pPr>
      <w:r w:rsidRPr="001A00DB">
        <w:rPr>
          <w:spacing w:val="4"/>
          <w:sz w:val="24"/>
          <w:szCs w:val="24"/>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1A00DB">
        <w:rPr>
          <w:spacing w:val="2"/>
          <w:sz w:val="24"/>
          <w:szCs w:val="24"/>
          <w:lang w:val="uk-UA"/>
        </w:rPr>
        <w:t>чайну ціну або навіть менша за собівартість виробництва цієї продук</w:t>
      </w:r>
      <w:r w:rsidRPr="001A00DB">
        <w:rPr>
          <w:spacing w:val="2"/>
          <w:sz w:val="24"/>
          <w:szCs w:val="24"/>
          <w:lang w:val="uk-UA"/>
        </w:rPr>
        <w:softHyphen/>
      </w:r>
      <w:r w:rsidRPr="001A00DB">
        <w:rPr>
          <w:spacing w:val="4"/>
          <w:sz w:val="24"/>
          <w:szCs w:val="24"/>
          <w:lang w:val="uk-UA"/>
        </w:rPr>
        <w:t>ції (виконання послуг).</w:t>
      </w:r>
    </w:p>
    <w:p w:rsidR="004144A9" w:rsidRPr="001A00DB" w:rsidRDefault="004144A9" w:rsidP="009C321A">
      <w:pPr>
        <w:pStyle w:val="5"/>
        <w:numPr>
          <w:ilvl w:val="0"/>
          <w:numId w:val="81"/>
        </w:numPr>
        <w:jc w:val="both"/>
        <w:rPr>
          <w:sz w:val="24"/>
          <w:szCs w:val="24"/>
          <w:lang w:val="uk-UA"/>
        </w:rPr>
      </w:pPr>
      <w:r w:rsidRPr="001A00DB">
        <w:rPr>
          <w:sz w:val="24"/>
          <w:szCs w:val="24"/>
          <w:lang w:val="uk-UA"/>
        </w:rPr>
        <w:t>Рішення, що передбачає вибір певного сегмента діяльності та проведення аналізу доцільності розширення або скорочення обсягу його діяльності.</w:t>
      </w:r>
    </w:p>
    <w:p w:rsidR="004144A9" w:rsidRPr="001A00DB" w:rsidRDefault="004144A9" w:rsidP="009C321A">
      <w:pPr>
        <w:pStyle w:val="5"/>
        <w:numPr>
          <w:ilvl w:val="0"/>
          <w:numId w:val="81"/>
        </w:numPr>
        <w:jc w:val="both"/>
        <w:rPr>
          <w:sz w:val="24"/>
          <w:szCs w:val="24"/>
          <w:lang w:val="uk-UA"/>
        </w:rPr>
      </w:pPr>
      <w:r w:rsidRPr="001A00DB">
        <w:rPr>
          <w:sz w:val="24"/>
          <w:szCs w:val="24"/>
          <w:lang w:val="uk-UA"/>
        </w:rPr>
        <w:t>Рішення, що полягає у встановленні більш вигідних умов діяльності підприємства.</w:t>
      </w:r>
    </w:p>
    <w:p w:rsidR="004144A9" w:rsidRPr="001A00DB" w:rsidRDefault="004144A9" w:rsidP="009C321A">
      <w:pPr>
        <w:pStyle w:val="FR2"/>
        <w:widowControl/>
        <w:numPr>
          <w:ilvl w:val="0"/>
          <w:numId w:val="81"/>
        </w:numPr>
        <w:spacing w:line="240" w:lineRule="auto"/>
        <w:rPr>
          <w:rFonts w:ascii="Times New Roman" w:hAnsi="Times New Roman"/>
          <w:spacing w:val="-2"/>
          <w:szCs w:val="24"/>
        </w:rPr>
      </w:pPr>
      <w:r w:rsidRPr="001A00DB">
        <w:rPr>
          <w:rFonts w:ascii="Times New Roman" w:hAnsi="Times New Roman"/>
          <w:szCs w:val="24"/>
        </w:rPr>
        <w:t>Усі відповіді вірні.</w:t>
      </w:r>
    </w:p>
    <w:p w:rsidR="004144A9" w:rsidRPr="001A00DB" w:rsidRDefault="004144A9" w:rsidP="004144A9">
      <w:pPr>
        <w:pStyle w:val="5"/>
        <w:ind w:left="1021"/>
        <w:jc w:val="both"/>
        <w:rPr>
          <w:sz w:val="24"/>
          <w:szCs w:val="24"/>
          <w:lang w:val="uk-UA"/>
        </w:rPr>
      </w:pPr>
    </w:p>
    <w:p w:rsidR="004144A9" w:rsidRPr="001A00DB" w:rsidRDefault="006E7CB5" w:rsidP="004144A9">
      <w:pPr>
        <w:pStyle w:val="5"/>
        <w:jc w:val="both"/>
        <w:rPr>
          <w:sz w:val="24"/>
          <w:szCs w:val="24"/>
          <w:lang w:val="uk-UA"/>
        </w:rPr>
      </w:pPr>
      <w:r w:rsidRPr="001A00DB">
        <w:rPr>
          <w:sz w:val="24"/>
          <w:szCs w:val="24"/>
          <w:lang w:val="uk-UA"/>
        </w:rPr>
        <w:t xml:space="preserve">    3.</w:t>
      </w:r>
      <w:r w:rsidR="004144A9" w:rsidRPr="001A00DB">
        <w:rPr>
          <w:sz w:val="24"/>
          <w:szCs w:val="24"/>
          <w:lang w:val="uk-UA"/>
        </w:rPr>
        <w:t xml:space="preserve"> Рішення щодо розширення чи скорочення діяльності</w:t>
      </w:r>
      <w:r w:rsidR="004144A9" w:rsidRPr="001A00DB">
        <w:rPr>
          <w:sz w:val="24"/>
          <w:szCs w:val="24"/>
        </w:rPr>
        <w:t> </w:t>
      </w:r>
      <w:r w:rsidR="004144A9" w:rsidRPr="001A00DB">
        <w:rPr>
          <w:sz w:val="24"/>
          <w:szCs w:val="24"/>
          <w:lang w:val="uk-UA"/>
        </w:rPr>
        <w:t>- це:</w:t>
      </w:r>
    </w:p>
    <w:p w:rsidR="004144A9" w:rsidRPr="001A00DB" w:rsidRDefault="004144A9" w:rsidP="009C321A">
      <w:pPr>
        <w:pStyle w:val="5"/>
        <w:numPr>
          <w:ilvl w:val="0"/>
          <w:numId w:val="82"/>
        </w:numPr>
        <w:jc w:val="both"/>
        <w:rPr>
          <w:spacing w:val="4"/>
          <w:sz w:val="24"/>
          <w:szCs w:val="24"/>
          <w:lang w:val="uk-UA"/>
        </w:rPr>
      </w:pPr>
      <w:r w:rsidRPr="001A00DB">
        <w:rPr>
          <w:spacing w:val="4"/>
          <w:sz w:val="24"/>
          <w:szCs w:val="24"/>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1A00DB">
        <w:rPr>
          <w:spacing w:val="2"/>
          <w:sz w:val="24"/>
          <w:szCs w:val="24"/>
          <w:lang w:val="uk-UA"/>
        </w:rPr>
        <w:t>чайну ціну або навіть менша за собівартість виробництва цієї продук</w:t>
      </w:r>
      <w:r w:rsidRPr="001A00DB">
        <w:rPr>
          <w:spacing w:val="2"/>
          <w:sz w:val="24"/>
          <w:szCs w:val="24"/>
          <w:lang w:val="uk-UA"/>
        </w:rPr>
        <w:softHyphen/>
      </w:r>
      <w:r w:rsidRPr="001A00DB">
        <w:rPr>
          <w:spacing w:val="4"/>
          <w:sz w:val="24"/>
          <w:szCs w:val="24"/>
          <w:lang w:val="uk-UA"/>
        </w:rPr>
        <w:t>ції (виконання послуг).</w:t>
      </w:r>
    </w:p>
    <w:p w:rsidR="004144A9" w:rsidRPr="001A00DB" w:rsidRDefault="004144A9" w:rsidP="009C321A">
      <w:pPr>
        <w:pStyle w:val="5"/>
        <w:numPr>
          <w:ilvl w:val="0"/>
          <w:numId w:val="82"/>
        </w:numPr>
        <w:jc w:val="both"/>
        <w:rPr>
          <w:sz w:val="24"/>
          <w:szCs w:val="24"/>
          <w:lang w:val="uk-UA"/>
        </w:rPr>
      </w:pPr>
      <w:r w:rsidRPr="001A00DB">
        <w:rPr>
          <w:sz w:val="24"/>
          <w:szCs w:val="24"/>
          <w:lang w:val="uk-UA"/>
        </w:rPr>
        <w:t>Рішення, що передбачає вибір певного сегмента діяльності та проведення аналізу доцільності розширення або скорочення обсягу його діяльності.</w:t>
      </w:r>
    </w:p>
    <w:p w:rsidR="004144A9" w:rsidRPr="001A00DB" w:rsidRDefault="004144A9" w:rsidP="009C321A">
      <w:pPr>
        <w:pStyle w:val="5"/>
        <w:numPr>
          <w:ilvl w:val="0"/>
          <w:numId w:val="82"/>
        </w:numPr>
        <w:jc w:val="both"/>
        <w:rPr>
          <w:sz w:val="24"/>
          <w:szCs w:val="24"/>
          <w:lang w:val="uk-UA"/>
        </w:rPr>
      </w:pPr>
      <w:r w:rsidRPr="001A00DB">
        <w:rPr>
          <w:sz w:val="24"/>
          <w:szCs w:val="24"/>
          <w:lang w:val="uk-UA"/>
        </w:rPr>
        <w:t>Рішення, що полягає у встановленні більш вигідних умов діяльності підприємства.</w:t>
      </w:r>
    </w:p>
    <w:p w:rsidR="004144A9" w:rsidRPr="001A00DB" w:rsidRDefault="004144A9" w:rsidP="009C321A">
      <w:pPr>
        <w:pStyle w:val="FR2"/>
        <w:widowControl/>
        <w:numPr>
          <w:ilvl w:val="0"/>
          <w:numId w:val="82"/>
        </w:numPr>
        <w:spacing w:line="240" w:lineRule="auto"/>
        <w:rPr>
          <w:rFonts w:ascii="Times New Roman" w:hAnsi="Times New Roman"/>
          <w:spacing w:val="-2"/>
          <w:szCs w:val="24"/>
        </w:rPr>
      </w:pPr>
      <w:r w:rsidRPr="001A00DB">
        <w:rPr>
          <w:rFonts w:ascii="Times New Roman" w:hAnsi="Times New Roman"/>
          <w:szCs w:val="24"/>
        </w:rPr>
        <w:t>Усі відповіді вірні.</w:t>
      </w:r>
    </w:p>
    <w:p w:rsidR="004144A9" w:rsidRPr="001A00DB" w:rsidRDefault="004144A9" w:rsidP="004144A9">
      <w:pPr>
        <w:pStyle w:val="5"/>
        <w:jc w:val="both"/>
        <w:rPr>
          <w:sz w:val="24"/>
          <w:szCs w:val="24"/>
          <w:lang w:val="uk-UA"/>
        </w:rPr>
      </w:pPr>
    </w:p>
    <w:p w:rsidR="004144A9" w:rsidRPr="001A00DB" w:rsidRDefault="006E7CB5" w:rsidP="004144A9">
      <w:pPr>
        <w:pStyle w:val="5"/>
        <w:ind w:firstLine="301"/>
        <w:jc w:val="both"/>
        <w:rPr>
          <w:sz w:val="24"/>
          <w:szCs w:val="24"/>
          <w:lang w:val="uk-UA"/>
        </w:rPr>
      </w:pPr>
      <w:r w:rsidRPr="001A00DB">
        <w:rPr>
          <w:sz w:val="24"/>
          <w:szCs w:val="24"/>
          <w:lang w:val="uk-UA"/>
        </w:rPr>
        <w:t xml:space="preserve"> 4.</w:t>
      </w:r>
      <w:r w:rsidR="004144A9" w:rsidRPr="001A00DB">
        <w:rPr>
          <w:sz w:val="24"/>
          <w:szCs w:val="24"/>
          <w:lang w:val="uk-UA"/>
        </w:rPr>
        <w:t xml:space="preserve"> Рішення щодо виготовлення напівфабрикатів у власному виробництві чи придбання їх на стороні – це:</w:t>
      </w:r>
    </w:p>
    <w:p w:rsidR="004144A9" w:rsidRPr="001A00DB" w:rsidRDefault="004144A9" w:rsidP="009C321A">
      <w:pPr>
        <w:pStyle w:val="5"/>
        <w:numPr>
          <w:ilvl w:val="0"/>
          <w:numId w:val="83"/>
        </w:numPr>
        <w:jc w:val="both"/>
        <w:rPr>
          <w:spacing w:val="4"/>
          <w:sz w:val="24"/>
          <w:szCs w:val="24"/>
          <w:lang w:val="uk-UA"/>
        </w:rPr>
      </w:pPr>
      <w:r w:rsidRPr="001A00DB">
        <w:rPr>
          <w:sz w:val="24"/>
          <w:szCs w:val="24"/>
          <w:lang w:val="uk-UA"/>
        </w:rPr>
        <w:t xml:space="preserve"> </w:t>
      </w:r>
      <w:r w:rsidRPr="001A00DB">
        <w:rPr>
          <w:spacing w:val="4"/>
          <w:sz w:val="24"/>
          <w:szCs w:val="24"/>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1A00DB">
        <w:rPr>
          <w:spacing w:val="2"/>
          <w:sz w:val="24"/>
          <w:szCs w:val="24"/>
          <w:lang w:val="uk-UA"/>
        </w:rPr>
        <w:t>чайну ціну або навіть менша за собівартість виробництва цієї продук</w:t>
      </w:r>
      <w:r w:rsidRPr="001A00DB">
        <w:rPr>
          <w:spacing w:val="2"/>
          <w:sz w:val="24"/>
          <w:szCs w:val="24"/>
          <w:lang w:val="uk-UA"/>
        </w:rPr>
        <w:softHyphen/>
      </w:r>
      <w:r w:rsidRPr="001A00DB">
        <w:rPr>
          <w:spacing w:val="4"/>
          <w:sz w:val="24"/>
          <w:szCs w:val="24"/>
          <w:lang w:val="uk-UA"/>
        </w:rPr>
        <w:t>ції (виконання послуг).</w:t>
      </w:r>
    </w:p>
    <w:p w:rsidR="004144A9" w:rsidRPr="001A00DB" w:rsidRDefault="004144A9" w:rsidP="009C321A">
      <w:pPr>
        <w:pStyle w:val="5"/>
        <w:numPr>
          <w:ilvl w:val="0"/>
          <w:numId w:val="83"/>
        </w:numPr>
        <w:jc w:val="both"/>
        <w:rPr>
          <w:sz w:val="24"/>
          <w:szCs w:val="24"/>
          <w:lang w:val="uk-UA"/>
        </w:rPr>
      </w:pPr>
      <w:r w:rsidRPr="001A00DB">
        <w:rPr>
          <w:sz w:val="24"/>
          <w:szCs w:val="24"/>
          <w:lang w:val="uk-UA"/>
        </w:rPr>
        <w:t>Рішення, що передбачає вибір певного сегмента діяльності та проведення аналізу доцільності розширення або скорочення обсягу його діяльності.</w:t>
      </w:r>
    </w:p>
    <w:p w:rsidR="004144A9" w:rsidRPr="001A00DB" w:rsidRDefault="004144A9" w:rsidP="009C321A">
      <w:pPr>
        <w:pStyle w:val="5"/>
        <w:numPr>
          <w:ilvl w:val="0"/>
          <w:numId w:val="83"/>
        </w:numPr>
        <w:jc w:val="both"/>
        <w:rPr>
          <w:sz w:val="24"/>
          <w:szCs w:val="24"/>
          <w:lang w:val="uk-UA"/>
        </w:rPr>
      </w:pPr>
      <w:r w:rsidRPr="001A00DB">
        <w:rPr>
          <w:sz w:val="24"/>
          <w:szCs w:val="24"/>
          <w:lang w:val="uk-UA"/>
        </w:rPr>
        <w:t>Рішення, що полягає у встановленні більш вигідних умов діяльності підприємства.</w:t>
      </w:r>
    </w:p>
    <w:p w:rsidR="004144A9" w:rsidRPr="001A00DB" w:rsidRDefault="004144A9" w:rsidP="009C321A">
      <w:pPr>
        <w:pStyle w:val="FR2"/>
        <w:widowControl/>
        <w:numPr>
          <w:ilvl w:val="0"/>
          <w:numId w:val="83"/>
        </w:numPr>
        <w:spacing w:line="240" w:lineRule="auto"/>
        <w:rPr>
          <w:rFonts w:ascii="Times New Roman" w:hAnsi="Times New Roman"/>
          <w:spacing w:val="-2"/>
          <w:szCs w:val="24"/>
        </w:rPr>
      </w:pPr>
      <w:r w:rsidRPr="001A00DB">
        <w:rPr>
          <w:rFonts w:ascii="Times New Roman" w:hAnsi="Times New Roman"/>
          <w:szCs w:val="24"/>
        </w:rPr>
        <w:t>Усі відповіді вірні.</w:t>
      </w:r>
    </w:p>
    <w:p w:rsidR="004144A9" w:rsidRPr="001A00DB" w:rsidRDefault="004144A9" w:rsidP="004144A9">
      <w:pPr>
        <w:pStyle w:val="5"/>
        <w:ind w:firstLine="301"/>
        <w:jc w:val="both"/>
        <w:rPr>
          <w:sz w:val="24"/>
          <w:szCs w:val="24"/>
          <w:lang w:val="uk-UA"/>
        </w:rPr>
      </w:pPr>
    </w:p>
    <w:p w:rsidR="004144A9" w:rsidRPr="001A00DB" w:rsidRDefault="006E7CB5" w:rsidP="004144A9">
      <w:pPr>
        <w:pStyle w:val="5"/>
        <w:jc w:val="both"/>
        <w:rPr>
          <w:sz w:val="24"/>
          <w:szCs w:val="24"/>
          <w:lang w:val="uk-UA"/>
        </w:rPr>
      </w:pPr>
      <w:r w:rsidRPr="001A00DB">
        <w:rPr>
          <w:sz w:val="24"/>
          <w:szCs w:val="24"/>
          <w:lang w:val="uk-UA"/>
        </w:rPr>
        <w:t xml:space="preserve">   5</w:t>
      </w:r>
      <w:r w:rsidR="004144A9" w:rsidRPr="001A00DB">
        <w:rPr>
          <w:sz w:val="24"/>
          <w:szCs w:val="24"/>
          <w:lang w:val="uk-UA"/>
        </w:rPr>
        <w:t>. Рішення щодо управління в умовах обмежених ресурсів</w:t>
      </w:r>
      <w:r w:rsidR="004144A9" w:rsidRPr="001A00DB">
        <w:rPr>
          <w:sz w:val="24"/>
          <w:szCs w:val="24"/>
        </w:rPr>
        <w:t> </w:t>
      </w:r>
      <w:r w:rsidR="004144A9" w:rsidRPr="001A00DB">
        <w:rPr>
          <w:sz w:val="24"/>
          <w:szCs w:val="24"/>
          <w:lang w:val="uk-UA"/>
        </w:rPr>
        <w:t>– це:</w:t>
      </w:r>
    </w:p>
    <w:p w:rsidR="004144A9" w:rsidRPr="001A00DB" w:rsidRDefault="004144A9" w:rsidP="009C321A">
      <w:pPr>
        <w:pStyle w:val="5"/>
        <w:numPr>
          <w:ilvl w:val="0"/>
          <w:numId w:val="84"/>
        </w:numPr>
        <w:jc w:val="both"/>
        <w:rPr>
          <w:spacing w:val="4"/>
          <w:sz w:val="24"/>
          <w:szCs w:val="24"/>
          <w:lang w:val="uk-UA"/>
        </w:rPr>
      </w:pPr>
      <w:r w:rsidRPr="001A00DB">
        <w:rPr>
          <w:spacing w:val="4"/>
          <w:sz w:val="24"/>
          <w:szCs w:val="24"/>
          <w:lang w:val="uk-UA"/>
        </w:rPr>
        <w:lastRenderedPageBreak/>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1A00DB">
        <w:rPr>
          <w:spacing w:val="2"/>
          <w:sz w:val="24"/>
          <w:szCs w:val="24"/>
          <w:lang w:val="uk-UA"/>
        </w:rPr>
        <w:t>чайну ціну або навіть менша за собівартість виробництва цієї продук</w:t>
      </w:r>
      <w:r w:rsidRPr="001A00DB">
        <w:rPr>
          <w:spacing w:val="2"/>
          <w:sz w:val="24"/>
          <w:szCs w:val="24"/>
          <w:lang w:val="uk-UA"/>
        </w:rPr>
        <w:softHyphen/>
      </w:r>
      <w:r w:rsidRPr="001A00DB">
        <w:rPr>
          <w:spacing w:val="4"/>
          <w:sz w:val="24"/>
          <w:szCs w:val="24"/>
          <w:lang w:val="uk-UA"/>
        </w:rPr>
        <w:t>ції (виконання послуг).</w:t>
      </w:r>
    </w:p>
    <w:p w:rsidR="004144A9" w:rsidRPr="001A00DB" w:rsidRDefault="004144A9" w:rsidP="009C321A">
      <w:pPr>
        <w:pStyle w:val="5"/>
        <w:numPr>
          <w:ilvl w:val="0"/>
          <w:numId w:val="84"/>
        </w:numPr>
        <w:jc w:val="both"/>
        <w:rPr>
          <w:sz w:val="24"/>
          <w:szCs w:val="24"/>
          <w:lang w:val="uk-UA"/>
        </w:rPr>
      </w:pPr>
      <w:r w:rsidRPr="001A00DB">
        <w:rPr>
          <w:sz w:val="24"/>
          <w:szCs w:val="24"/>
          <w:lang w:val="uk-UA"/>
        </w:rPr>
        <w:t xml:space="preserve">Рішення, яке передбачає розробку оптимальної виробничої </w:t>
      </w:r>
    </w:p>
    <w:p w:rsidR="004144A9" w:rsidRPr="001A00DB" w:rsidRDefault="004144A9" w:rsidP="004144A9">
      <w:pPr>
        <w:pStyle w:val="5"/>
        <w:ind w:left="720"/>
        <w:jc w:val="both"/>
        <w:rPr>
          <w:sz w:val="24"/>
          <w:szCs w:val="24"/>
          <w:lang w:val="uk-UA"/>
        </w:rPr>
      </w:pPr>
      <w:r w:rsidRPr="001A00DB">
        <w:rPr>
          <w:sz w:val="24"/>
          <w:szCs w:val="24"/>
          <w:lang w:val="uk-UA"/>
        </w:rPr>
        <w:t>програми для мак</w:t>
      </w:r>
      <w:r w:rsidRPr="001A00DB">
        <w:rPr>
          <w:sz w:val="24"/>
          <w:szCs w:val="24"/>
          <w:lang w:val="uk-UA"/>
        </w:rPr>
        <w:softHyphen/>
        <w:t>симізації прибутку.</w:t>
      </w:r>
    </w:p>
    <w:p w:rsidR="004144A9" w:rsidRPr="001A00DB" w:rsidRDefault="004144A9" w:rsidP="009C321A">
      <w:pPr>
        <w:pStyle w:val="5"/>
        <w:numPr>
          <w:ilvl w:val="0"/>
          <w:numId w:val="84"/>
        </w:numPr>
        <w:jc w:val="both"/>
        <w:rPr>
          <w:sz w:val="24"/>
          <w:szCs w:val="24"/>
          <w:lang w:val="uk-UA"/>
        </w:rPr>
      </w:pPr>
      <w:r w:rsidRPr="001A00DB">
        <w:rPr>
          <w:sz w:val="24"/>
          <w:szCs w:val="24"/>
          <w:lang w:val="uk-UA"/>
        </w:rPr>
        <w:t>Рішення, що полягає у встановленні більш вигідних умов діяльності підприємства.</w:t>
      </w:r>
    </w:p>
    <w:p w:rsidR="004144A9" w:rsidRPr="001A00DB" w:rsidRDefault="004144A9" w:rsidP="009C321A">
      <w:pPr>
        <w:pStyle w:val="FR2"/>
        <w:widowControl/>
        <w:numPr>
          <w:ilvl w:val="0"/>
          <w:numId w:val="84"/>
        </w:numPr>
        <w:spacing w:line="240" w:lineRule="auto"/>
        <w:rPr>
          <w:rFonts w:ascii="Times New Roman" w:hAnsi="Times New Roman"/>
          <w:spacing w:val="-2"/>
          <w:szCs w:val="24"/>
        </w:rPr>
      </w:pPr>
      <w:r w:rsidRPr="001A00DB">
        <w:rPr>
          <w:rFonts w:ascii="Times New Roman" w:hAnsi="Times New Roman"/>
          <w:szCs w:val="24"/>
        </w:rPr>
        <w:t>Усі відповіді вірні.</w:t>
      </w:r>
    </w:p>
    <w:p w:rsidR="004144A9" w:rsidRPr="001A00DB" w:rsidRDefault="004144A9" w:rsidP="004144A9">
      <w:pPr>
        <w:pStyle w:val="5"/>
        <w:ind w:firstLine="301"/>
        <w:jc w:val="both"/>
        <w:rPr>
          <w:sz w:val="24"/>
          <w:szCs w:val="24"/>
          <w:lang w:val="uk-UA"/>
        </w:rPr>
      </w:pPr>
    </w:p>
    <w:p w:rsidR="004144A9" w:rsidRPr="001A00DB" w:rsidRDefault="006E7CB5" w:rsidP="006E7CB5">
      <w:pPr>
        <w:pStyle w:val="5"/>
        <w:jc w:val="both"/>
        <w:rPr>
          <w:sz w:val="24"/>
          <w:szCs w:val="24"/>
          <w:lang w:val="uk-UA"/>
        </w:rPr>
      </w:pPr>
      <w:r w:rsidRPr="001A00DB">
        <w:rPr>
          <w:sz w:val="24"/>
          <w:szCs w:val="24"/>
          <w:lang w:val="uk-UA"/>
        </w:rPr>
        <w:t xml:space="preserve">  6</w:t>
      </w:r>
      <w:r w:rsidR="004144A9" w:rsidRPr="001A00DB">
        <w:rPr>
          <w:sz w:val="24"/>
          <w:szCs w:val="24"/>
          <w:lang w:val="uk-UA"/>
        </w:rPr>
        <w:t>. Рішення щодо ціноутворення – це:</w:t>
      </w:r>
    </w:p>
    <w:p w:rsidR="004144A9" w:rsidRPr="001A00DB" w:rsidRDefault="004144A9" w:rsidP="009C321A">
      <w:pPr>
        <w:pStyle w:val="5"/>
        <w:numPr>
          <w:ilvl w:val="0"/>
          <w:numId w:val="85"/>
        </w:numPr>
        <w:jc w:val="both"/>
        <w:rPr>
          <w:spacing w:val="4"/>
          <w:sz w:val="24"/>
          <w:szCs w:val="24"/>
          <w:lang w:val="uk-UA"/>
        </w:rPr>
      </w:pPr>
      <w:r w:rsidRPr="001A00DB">
        <w:rPr>
          <w:spacing w:val="4"/>
          <w:sz w:val="24"/>
          <w:szCs w:val="24"/>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1A00DB">
        <w:rPr>
          <w:spacing w:val="2"/>
          <w:sz w:val="24"/>
          <w:szCs w:val="24"/>
          <w:lang w:val="uk-UA"/>
        </w:rPr>
        <w:t>чайну ціну або навіть менша за собівартість виробництва цієї продук</w:t>
      </w:r>
      <w:r w:rsidRPr="001A00DB">
        <w:rPr>
          <w:spacing w:val="2"/>
          <w:sz w:val="24"/>
          <w:szCs w:val="24"/>
          <w:lang w:val="uk-UA"/>
        </w:rPr>
        <w:softHyphen/>
      </w:r>
      <w:r w:rsidRPr="001A00DB">
        <w:rPr>
          <w:spacing w:val="4"/>
          <w:sz w:val="24"/>
          <w:szCs w:val="24"/>
          <w:lang w:val="uk-UA"/>
        </w:rPr>
        <w:t>ції (виконання послуг).</w:t>
      </w:r>
    </w:p>
    <w:p w:rsidR="004144A9" w:rsidRPr="001A00DB" w:rsidRDefault="004144A9" w:rsidP="009C321A">
      <w:pPr>
        <w:pStyle w:val="5"/>
        <w:numPr>
          <w:ilvl w:val="0"/>
          <w:numId w:val="85"/>
        </w:numPr>
        <w:jc w:val="both"/>
        <w:rPr>
          <w:sz w:val="24"/>
          <w:szCs w:val="24"/>
          <w:lang w:val="uk-UA"/>
        </w:rPr>
      </w:pPr>
      <w:r w:rsidRPr="001A00DB">
        <w:rPr>
          <w:sz w:val="24"/>
          <w:szCs w:val="24"/>
          <w:lang w:val="uk-UA"/>
        </w:rPr>
        <w:t xml:space="preserve">Рішення, яке передбачає розробку оптимальної виробничої </w:t>
      </w:r>
    </w:p>
    <w:p w:rsidR="004144A9" w:rsidRPr="001A00DB" w:rsidRDefault="004144A9" w:rsidP="004144A9">
      <w:pPr>
        <w:pStyle w:val="5"/>
        <w:ind w:left="720"/>
        <w:jc w:val="both"/>
        <w:rPr>
          <w:sz w:val="24"/>
          <w:szCs w:val="24"/>
          <w:lang w:val="uk-UA"/>
        </w:rPr>
      </w:pPr>
      <w:r w:rsidRPr="001A00DB">
        <w:rPr>
          <w:sz w:val="24"/>
          <w:szCs w:val="24"/>
          <w:lang w:val="uk-UA"/>
        </w:rPr>
        <w:t>програми для мак</w:t>
      </w:r>
      <w:r w:rsidRPr="001A00DB">
        <w:rPr>
          <w:sz w:val="24"/>
          <w:szCs w:val="24"/>
          <w:lang w:val="uk-UA"/>
        </w:rPr>
        <w:softHyphen/>
        <w:t>симізації прибутку.</w:t>
      </w:r>
    </w:p>
    <w:p w:rsidR="004144A9" w:rsidRPr="001A00DB" w:rsidRDefault="004144A9" w:rsidP="009C321A">
      <w:pPr>
        <w:pStyle w:val="5"/>
        <w:numPr>
          <w:ilvl w:val="0"/>
          <w:numId w:val="85"/>
        </w:numPr>
        <w:jc w:val="both"/>
        <w:rPr>
          <w:sz w:val="24"/>
          <w:szCs w:val="24"/>
          <w:lang w:val="uk-UA"/>
        </w:rPr>
      </w:pPr>
      <w:r w:rsidRPr="001A00DB">
        <w:rPr>
          <w:sz w:val="24"/>
          <w:szCs w:val="24"/>
          <w:lang w:val="uk-UA"/>
        </w:rPr>
        <w:t>Рішення щодо встановлення оптимальної ціни продажу за існуючих величини витрат, комбінації та обсягу продажу для досягнення задовільного рівня рентабельності.</w:t>
      </w:r>
    </w:p>
    <w:p w:rsidR="004144A9" w:rsidRPr="001A00DB" w:rsidRDefault="004144A9" w:rsidP="009C321A">
      <w:pPr>
        <w:pStyle w:val="FR2"/>
        <w:widowControl/>
        <w:numPr>
          <w:ilvl w:val="0"/>
          <w:numId w:val="85"/>
        </w:numPr>
        <w:spacing w:line="240" w:lineRule="auto"/>
        <w:rPr>
          <w:rFonts w:ascii="Times New Roman" w:hAnsi="Times New Roman"/>
          <w:spacing w:val="-2"/>
          <w:szCs w:val="24"/>
        </w:rPr>
      </w:pPr>
      <w:r w:rsidRPr="001A00DB">
        <w:rPr>
          <w:rFonts w:ascii="Times New Roman" w:hAnsi="Times New Roman"/>
          <w:szCs w:val="24"/>
        </w:rPr>
        <w:t>Усі відповіді вірні.</w:t>
      </w:r>
    </w:p>
    <w:p w:rsidR="004144A9" w:rsidRDefault="004144A9" w:rsidP="003C1DED">
      <w:pPr>
        <w:spacing w:after="0" w:line="240" w:lineRule="auto"/>
        <w:jc w:val="both"/>
        <w:rPr>
          <w:rFonts w:ascii="Times New Roman" w:hAnsi="Times New Roman" w:cs="Times New Roman"/>
          <w:b/>
          <w:sz w:val="24"/>
          <w:szCs w:val="24"/>
        </w:rPr>
      </w:pPr>
    </w:p>
    <w:p w:rsidR="006E7CB5" w:rsidRPr="00243E68" w:rsidRDefault="006E7CB5" w:rsidP="006C425C">
      <w:pPr>
        <w:pStyle w:val="a7"/>
        <w:spacing w:after="0" w:line="240" w:lineRule="auto"/>
        <w:jc w:val="both"/>
        <w:rPr>
          <w:rFonts w:ascii="Times New Roman" w:hAnsi="Times New Roman" w:cs="Times New Roman"/>
          <w:b/>
          <w:sz w:val="24"/>
          <w:szCs w:val="24"/>
        </w:rPr>
      </w:pPr>
      <w:r w:rsidRPr="00243E68">
        <w:rPr>
          <w:rFonts w:ascii="Times New Roman" w:hAnsi="Times New Roman" w:cs="Times New Roman"/>
          <w:b/>
          <w:sz w:val="24"/>
          <w:szCs w:val="24"/>
        </w:rPr>
        <w:t>Практичні завдання для самостійної роботи студента</w:t>
      </w:r>
    </w:p>
    <w:p w:rsidR="001F4C1C" w:rsidRDefault="001F4C1C" w:rsidP="006C425C">
      <w:pPr>
        <w:spacing w:after="0" w:line="240" w:lineRule="auto"/>
        <w:ind w:left="360"/>
        <w:rPr>
          <w:rFonts w:ascii="Times New Roman" w:hAnsi="Times New Roman" w:cs="Times New Roman"/>
          <w:b/>
          <w:sz w:val="24"/>
          <w:szCs w:val="24"/>
        </w:rPr>
      </w:pPr>
    </w:p>
    <w:p w:rsidR="00DA0576" w:rsidRPr="000A06D7" w:rsidRDefault="000A06D7" w:rsidP="006C425C">
      <w:pPr>
        <w:spacing w:after="0" w:line="240" w:lineRule="auto"/>
        <w:ind w:left="360"/>
        <w:rPr>
          <w:rFonts w:ascii="Times New Roman" w:hAnsi="Times New Roman" w:cs="Times New Roman"/>
          <w:b/>
          <w:sz w:val="24"/>
          <w:szCs w:val="24"/>
        </w:rPr>
      </w:pPr>
      <w:r w:rsidRPr="000A06D7">
        <w:rPr>
          <w:rFonts w:ascii="Times New Roman" w:hAnsi="Times New Roman" w:cs="Times New Roman"/>
          <w:b/>
          <w:sz w:val="24"/>
          <w:szCs w:val="24"/>
        </w:rPr>
        <w:t>З</w:t>
      </w:r>
      <w:r w:rsidR="0060377F">
        <w:rPr>
          <w:rFonts w:ascii="Times New Roman" w:hAnsi="Times New Roman" w:cs="Times New Roman"/>
          <w:b/>
          <w:sz w:val="24"/>
          <w:szCs w:val="24"/>
        </w:rPr>
        <w:t>авдання 9</w:t>
      </w:r>
      <w:r w:rsidR="00DA0576" w:rsidRPr="000A06D7">
        <w:rPr>
          <w:rFonts w:ascii="Times New Roman" w:hAnsi="Times New Roman" w:cs="Times New Roman"/>
          <w:b/>
          <w:sz w:val="24"/>
          <w:szCs w:val="24"/>
        </w:rPr>
        <w:t>.</w:t>
      </w:r>
      <w:r>
        <w:rPr>
          <w:rFonts w:ascii="Times New Roman" w:hAnsi="Times New Roman" w:cs="Times New Roman"/>
          <w:b/>
          <w:sz w:val="24"/>
          <w:szCs w:val="24"/>
        </w:rPr>
        <w:t>1</w:t>
      </w:r>
      <w:r w:rsidR="00DA0576" w:rsidRPr="000A06D7">
        <w:rPr>
          <w:rFonts w:ascii="Times New Roman" w:hAnsi="Times New Roman" w:cs="Times New Roman"/>
          <w:b/>
          <w:sz w:val="24"/>
          <w:szCs w:val="24"/>
        </w:rPr>
        <w:t>.</w:t>
      </w:r>
    </w:p>
    <w:p w:rsidR="00DA0576" w:rsidRPr="000A06D7" w:rsidRDefault="00DA0576" w:rsidP="000A06D7">
      <w:pPr>
        <w:pStyle w:val="a3"/>
        <w:spacing w:after="0"/>
        <w:ind w:left="357"/>
        <w:jc w:val="both"/>
        <w:rPr>
          <w:sz w:val="24"/>
          <w:szCs w:val="24"/>
        </w:rPr>
      </w:pPr>
      <w:r w:rsidRPr="000A06D7">
        <w:rPr>
          <w:sz w:val="24"/>
          <w:szCs w:val="24"/>
          <w:lang w:val="uk-UA"/>
        </w:rPr>
        <w:t xml:space="preserve">Компанія </w:t>
      </w:r>
      <w:r w:rsidR="00A57B09" w:rsidRPr="00A57B09">
        <w:rPr>
          <w:sz w:val="24"/>
          <w:szCs w:val="24"/>
          <w:lang w:val="uk-UA"/>
        </w:rPr>
        <w:t>«</w:t>
      </w:r>
      <w:r w:rsidR="00A57B09">
        <w:rPr>
          <w:sz w:val="24"/>
          <w:szCs w:val="24"/>
          <w:lang w:val="uk-UA"/>
        </w:rPr>
        <w:t>Галичина</w:t>
      </w:r>
      <w:r w:rsidR="00A57B09" w:rsidRPr="00A57B09">
        <w:rPr>
          <w:sz w:val="24"/>
          <w:szCs w:val="24"/>
          <w:lang w:val="uk-UA"/>
        </w:rPr>
        <w:t>»</w:t>
      </w:r>
      <w:r w:rsidR="00A57B09">
        <w:rPr>
          <w:sz w:val="24"/>
          <w:szCs w:val="24"/>
          <w:lang w:val="uk-UA"/>
        </w:rPr>
        <w:t xml:space="preserve"> </w:t>
      </w:r>
      <w:r w:rsidRPr="000A06D7">
        <w:rPr>
          <w:sz w:val="24"/>
          <w:szCs w:val="24"/>
          <w:lang w:val="uk-UA"/>
        </w:rPr>
        <w:t xml:space="preserve">об'єднує 20 підприємств, що виробляють і реалізують на вітчизняному ринку соки. Асортимент товарної групи </w:t>
      </w:r>
      <w:r w:rsidR="00A57B09" w:rsidRPr="001919AB">
        <w:rPr>
          <w:sz w:val="24"/>
          <w:szCs w:val="24"/>
          <w:lang w:val="uk-UA"/>
        </w:rPr>
        <w:t>«</w:t>
      </w:r>
      <w:r w:rsidR="00A57B09">
        <w:rPr>
          <w:sz w:val="24"/>
          <w:szCs w:val="24"/>
          <w:lang w:val="uk-UA"/>
        </w:rPr>
        <w:t>Галичина</w:t>
      </w:r>
      <w:r w:rsidR="00A57B09" w:rsidRPr="001919AB">
        <w:rPr>
          <w:sz w:val="24"/>
          <w:szCs w:val="24"/>
          <w:lang w:val="uk-UA"/>
        </w:rPr>
        <w:t>»</w:t>
      </w:r>
      <w:r w:rsidRPr="000A06D7">
        <w:rPr>
          <w:sz w:val="24"/>
          <w:szCs w:val="24"/>
          <w:lang w:val="uk-UA"/>
        </w:rPr>
        <w:t xml:space="preserve"> включає 24 позиції. Вантаж зберігається на восьмирядному стелажному устаткуванні на піддонах у пакетованому вигляді, відпускається цілими піддонами і всі операції з ним повністю механізовані. </w:t>
      </w:r>
      <w:r w:rsidRPr="000A06D7">
        <w:rPr>
          <w:sz w:val="24"/>
          <w:szCs w:val="24"/>
        </w:rPr>
        <w:t xml:space="preserve">Всього за період було відпущено в торгівлю 945 піддонів соків і нектарів </w:t>
      </w:r>
      <w:r w:rsidR="00A57B09" w:rsidRPr="000A06D7">
        <w:rPr>
          <w:sz w:val="24"/>
          <w:szCs w:val="24"/>
        </w:rPr>
        <w:t>«</w:t>
      </w:r>
      <w:r w:rsidR="00A57B09">
        <w:rPr>
          <w:sz w:val="24"/>
          <w:szCs w:val="24"/>
          <w:lang w:val="uk-UA"/>
        </w:rPr>
        <w:t>Галичина</w:t>
      </w:r>
      <w:r w:rsidR="00A57B09" w:rsidRPr="000A06D7">
        <w:rPr>
          <w:sz w:val="24"/>
          <w:szCs w:val="24"/>
        </w:rPr>
        <w:t>».</w:t>
      </w:r>
      <w:r w:rsidR="00A57B09">
        <w:rPr>
          <w:sz w:val="24"/>
          <w:szCs w:val="24"/>
          <w:lang w:val="uk-UA"/>
        </w:rPr>
        <w:t xml:space="preserve"> </w:t>
      </w:r>
      <w:r w:rsidRPr="000A06D7">
        <w:rPr>
          <w:sz w:val="24"/>
          <w:szCs w:val="24"/>
        </w:rPr>
        <w:t xml:space="preserve">У табл. </w:t>
      </w:r>
      <w:r w:rsidR="0060377F">
        <w:rPr>
          <w:sz w:val="24"/>
          <w:szCs w:val="24"/>
          <w:lang w:val="uk-UA"/>
        </w:rPr>
        <w:t>9</w:t>
      </w:r>
      <w:r w:rsidRPr="000A06D7">
        <w:rPr>
          <w:sz w:val="24"/>
          <w:szCs w:val="24"/>
        </w:rPr>
        <w:t>.</w:t>
      </w:r>
      <w:r w:rsidR="000A06D7">
        <w:rPr>
          <w:sz w:val="24"/>
          <w:szCs w:val="24"/>
          <w:lang w:val="uk-UA"/>
        </w:rPr>
        <w:t>1</w:t>
      </w:r>
      <w:r w:rsidRPr="000A06D7">
        <w:rPr>
          <w:sz w:val="24"/>
          <w:szCs w:val="24"/>
        </w:rPr>
        <w:t xml:space="preserve"> подано докладну інформацію про реалізований асортимент торгової марки «</w:t>
      </w:r>
      <w:r w:rsidR="00A57B09">
        <w:rPr>
          <w:sz w:val="24"/>
          <w:szCs w:val="24"/>
          <w:lang w:val="uk-UA"/>
        </w:rPr>
        <w:t>Галичина</w:t>
      </w:r>
      <w:r w:rsidRPr="000A06D7">
        <w:rPr>
          <w:sz w:val="24"/>
          <w:szCs w:val="24"/>
        </w:rPr>
        <w:t>».</w:t>
      </w:r>
    </w:p>
    <w:p w:rsidR="00DA0576" w:rsidRPr="000A06D7" w:rsidRDefault="00DA0576" w:rsidP="000A06D7">
      <w:pPr>
        <w:pStyle w:val="a3"/>
        <w:spacing w:after="0"/>
        <w:ind w:left="357"/>
        <w:jc w:val="both"/>
        <w:rPr>
          <w:sz w:val="24"/>
          <w:szCs w:val="24"/>
        </w:rPr>
      </w:pPr>
      <w:r w:rsidRPr="000A06D7">
        <w:rPr>
          <w:b/>
          <w:sz w:val="24"/>
          <w:szCs w:val="24"/>
        </w:rPr>
        <w:t xml:space="preserve">Необхідно: </w:t>
      </w:r>
      <w:r w:rsidRPr="000A06D7">
        <w:rPr>
          <w:sz w:val="24"/>
          <w:szCs w:val="24"/>
        </w:rPr>
        <w:t xml:space="preserve">провести ABC - аналіз сокової продукції торгової марки </w:t>
      </w:r>
      <w:r w:rsidR="00A57B09" w:rsidRPr="000A06D7">
        <w:rPr>
          <w:sz w:val="24"/>
          <w:szCs w:val="24"/>
        </w:rPr>
        <w:t>«</w:t>
      </w:r>
      <w:r w:rsidR="00A57B09">
        <w:rPr>
          <w:sz w:val="24"/>
          <w:szCs w:val="24"/>
          <w:lang w:val="uk-UA"/>
        </w:rPr>
        <w:t>Галичина</w:t>
      </w:r>
      <w:r w:rsidR="00A57B09">
        <w:rPr>
          <w:sz w:val="24"/>
          <w:szCs w:val="24"/>
        </w:rPr>
        <w:t>»</w:t>
      </w:r>
      <w:r w:rsidRPr="000A06D7">
        <w:rPr>
          <w:sz w:val="24"/>
          <w:szCs w:val="24"/>
        </w:rPr>
        <w:t>, реалізованої компанією у квітні 2014 р На І етапі АВС - аналізу перераховується вся реалізована продукція з товарної групи з вказівкою кількості відвантажених піддонів. На II етапі визначається частка кожної статті відвантаженої продукції, а потім всі статті розділяються на три категорії: А, В і С.</w:t>
      </w:r>
    </w:p>
    <w:p w:rsidR="00DA0576" w:rsidRPr="000A06D7" w:rsidRDefault="00DA0576" w:rsidP="000A06D7">
      <w:pPr>
        <w:pStyle w:val="a3"/>
        <w:spacing w:after="0"/>
        <w:ind w:left="357"/>
        <w:jc w:val="both"/>
        <w:rPr>
          <w:sz w:val="24"/>
          <w:szCs w:val="24"/>
        </w:rPr>
      </w:pPr>
      <w:r w:rsidRPr="000A06D7">
        <w:rPr>
          <w:sz w:val="24"/>
          <w:szCs w:val="24"/>
        </w:rPr>
        <w:t>До категорії А ввійде продукція з найбільшою часткою від загальної реалізації (близько 70-80 %), далі формується категорія В (близько 10-20 %), частина, що залишилася, входить до категорії С.</w:t>
      </w:r>
    </w:p>
    <w:p w:rsidR="00DA0576" w:rsidRPr="000A06D7" w:rsidRDefault="00DA0576" w:rsidP="006F1976">
      <w:pPr>
        <w:spacing w:after="0" w:line="240" w:lineRule="auto"/>
        <w:ind w:left="720"/>
        <w:jc w:val="right"/>
        <w:rPr>
          <w:rFonts w:ascii="Times New Roman" w:hAnsi="Times New Roman" w:cs="Times New Roman"/>
          <w:i/>
          <w:sz w:val="24"/>
          <w:szCs w:val="24"/>
        </w:rPr>
      </w:pPr>
      <w:r w:rsidRPr="000A06D7">
        <w:rPr>
          <w:rFonts w:ascii="Times New Roman" w:hAnsi="Times New Roman" w:cs="Times New Roman"/>
          <w:i/>
          <w:sz w:val="24"/>
          <w:szCs w:val="24"/>
        </w:rPr>
        <w:t xml:space="preserve">                                          Таблиця </w:t>
      </w:r>
      <w:r w:rsidR="0060377F">
        <w:rPr>
          <w:rFonts w:ascii="Times New Roman" w:hAnsi="Times New Roman" w:cs="Times New Roman"/>
          <w:i/>
          <w:sz w:val="24"/>
          <w:szCs w:val="24"/>
        </w:rPr>
        <w:t>9</w:t>
      </w:r>
      <w:r w:rsidRPr="000A06D7">
        <w:rPr>
          <w:rFonts w:ascii="Times New Roman" w:hAnsi="Times New Roman" w:cs="Times New Roman"/>
          <w:i/>
          <w:sz w:val="24"/>
          <w:szCs w:val="24"/>
        </w:rPr>
        <w:t>.</w:t>
      </w:r>
      <w:r w:rsidR="006F1976">
        <w:rPr>
          <w:rFonts w:ascii="Times New Roman" w:hAnsi="Times New Roman" w:cs="Times New Roman"/>
          <w:i/>
          <w:sz w:val="24"/>
          <w:szCs w:val="24"/>
        </w:rPr>
        <w:t>1</w:t>
      </w:r>
      <w:r w:rsidRPr="000A06D7">
        <w:rPr>
          <w:rFonts w:ascii="Times New Roman" w:hAnsi="Times New Roman" w:cs="Times New Roman"/>
          <w:i/>
          <w:sz w:val="24"/>
          <w:szCs w:val="24"/>
        </w:rPr>
        <w:t>.</w:t>
      </w:r>
    </w:p>
    <w:p w:rsidR="00DA0576" w:rsidRDefault="00DA0576" w:rsidP="000A06D7">
      <w:pPr>
        <w:pStyle w:val="a3"/>
        <w:spacing w:after="0"/>
        <w:ind w:left="720"/>
        <w:jc w:val="both"/>
        <w:rPr>
          <w:sz w:val="24"/>
          <w:szCs w:val="24"/>
          <w:lang w:val="uk-UA"/>
        </w:rPr>
      </w:pPr>
      <w:r w:rsidRPr="000A06D7">
        <w:rPr>
          <w:sz w:val="24"/>
          <w:szCs w:val="24"/>
        </w:rPr>
        <w:t xml:space="preserve">Реалізація продукції за товарною групою </w:t>
      </w:r>
      <w:r w:rsidR="006F1976" w:rsidRPr="000A06D7">
        <w:rPr>
          <w:sz w:val="24"/>
          <w:szCs w:val="24"/>
        </w:rPr>
        <w:t>«</w:t>
      </w:r>
      <w:r w:rsidR="006F1976">
        <w:rPr>
          <w:sz w:val="24"/>
          <w:szCs w:val="24"/>
          <w:lang w:val="uk-UA"/>
        </w:rPr>
        <w:t>Галичина</w:t>
      </w:r>
      <w:r w:rsidR="006F1976">
        <w:rPr>
          <w:sz w:val="24"/>
          <w:szCs w:val="24"/>
        </w:rPr>
        <w:t>»</w:t>
      </w:r>
      <w:r w:rsidR="006F1976">
        <w:rPr>
          <w:sz w:val="24"/>
          <w:szCs w:val="24"/>
          <w:lang w:val="uk-UA"/>
        </w:rPr>
        <w:t xml:space="preserve"> </w:t>
      </w:r>
      <w:r w:rsidRPr="000A06D7">
        <w:rPr>
          <w:sz w:val="24"/>
          <w:szCs w:val="24"/>
        </w:rPr>
        <w:t>у квітні 20</w:t>
      </w:r>
      <w:r w:rsidR="0060377F">
        <w:rPr>
          <w:sz w:val="24"/>
          <w:szCs w:val="24"/>
          <w:lang w:val="uk-UA"/>
        </w:rPr>
        <w:t>2</w:t>
      </w:r>
      <w:r w:rsidRPr="000A06D7">
        <w:rPr>
          <w:sz w:val="24"/>
          <w:szCs w:val="24"/>
        </w:rPr>
        <w:t>1 р.</w:t>
      </w:r>
    </w:p>
    <w:p w:rsidR="001F4C1C" w:rsidRPr="001F4C1C" w:rsidRDefault="001F4C1C" w:rsidP="000A06D7">
      <w:pPr>
        <w:pStyle w:val="a3"/>
        <w:spacing w:after="0"/>
        <w:ind w:left="720"/>
        <w:jc w:val="both"/>
        <w:rPr>
          <w:sz w:val="24"/>
          <w:szCs w:val="24"/>
          <w:lang w:val="uk-UA"/>
        </w:rPr>
      </w:pPr>
    </w:p>
    <w:tbl>
      <w:tblPr>
        <w:tblW w:w="4801" w:type="pct"/>
        <w:tblInd w:w="392" w:type="dxa"/>
        <w:tblCellMar>
          <w:left w:w="0" w:type="dxa"/>
          <w:right w:w="0" w:type="dxa"/>
        </w:tblCellMar>
        <w:tblLook w:val="0600" w:firstRow="0" w:lastRow="0" w:firstColumn="0" w:lastColumn="0" w:noHBand="1" w:noVBand="1"/>
      </w:tblPr>
      <w:tblGrid>
        <w:gridCol w:w="2267"/>
        <w:gridCol w:w="1766"/>
        <w:gridCol w:w="2290"/>
        <w:gridCol w:w="3140"/>
      </w:tblGrid>
      <w:tr w:rsidR="00DA0576" w:rsidRPr="000A06D7" w:rsidTr="004A2190">
        <w:trPr>
          <w:trHeight w:val="663"/>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textAlignment w:val="baseline"/>
              <w:rPr>
                <w:rFonts w:ascii="Times New Roman" w:hAnsi="Times New Roman" w:cs="Times New Roman"/>
                <w:sz w:val="24"/>
                <w:szCs w:val="24"/>
                <w:lang w:eastAsia="uk-UA"/>
              </w:rPr>
            </w:pPr>
            <w:r w:rsidRPr="000A06D7">
              <w:rPr>
                <w:rFonts w:ascii="Times New Roman" w:hAnsi="Times New Roman" w:cs="Times New Roman"/>
                <w:b/>
                <w:bCs/>
                <w:color w:val="000000"/>
                <w:kern w:val="24"/>
                <w:sz w:val="24"/>
                <w:szCs w:val="24"/>
                <w:lang w:eastAsia="uk-UA"/>
              </w:rPr>
              <w:t>Асортимент</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sz w:val="24"/>
                <w:szCs w:val="24"/>
                <w:lang w:eastAsia="uk-UA"/>
              </w:rPr>
            </w:pPr>
            <w:r w:rsidRPr="000A06D7">
              <w:rPr>
                <w:rFonts w:ascii="Times New Roman" w:hAnsi="Times New Roman" w:cs="Times New Roman"/>
                <w:b/>
                <w:bCs/>
                <w:color w:val="000000"/>
                <w:kern w:val="24"/>
                <w:sz w:val="24"/>
                <w:szCs w:val="24"/>
                <w:lang w:eastAsia="uk-UA"/>
              </w:rPr>
              <w:t>Кількість піддонів</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sz w:val="24"/>
                <w:szCs w:val="24"/>
                <w:lang w:eastAsia="uk-UA"/>
              </w:rPr>
            </w:pPr>
            <w:r w:rsidRPr="000A06D7">
              <w:rPr>
                <w:rFonts w:ascii="Times New Roman" w:hAnsi="Times New Roman" w:cs="Times New Roman"/>
                <w:b/>
                <w:bCs/>
                <w:color w:val="000000"/>
                <w:kern w:val="24"/>
                <w:sz w:val="24"/>
                <w:szCs w:val="24"/>
                <w:lang w:eastAsia="uk-UA"/>
              </w:rPr>
              <w:t>Асортимент</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sz w:val="24"/>
                <w:szCs w:val="24"/>
                <w:lang w:eastAsia="uk-UA"/>
              </w:rPr>
            </w:pPr>
            <w:r w:rsidRPr="000A06D7">
              <w:rPr>
                <w:rFonts w:ascii="Times New Roman" w:hAnsi="Times New Roman" w:cs="Times New Roman"/>
                <w:b/>
                <w:bCs/>
                <w:color w:val="000000"/>
                <w:kern w:val="24"/>
                <w:sz w:val="24"/>
                <w:szCs w:val="24"/>
                <w:lang w:eastAsia="uk-UA"/>
              </w:rPr>
              <w:t>Кількість піддонів</w:t>
            </w:r>
          </w:p>
        </w:tc>
      </w:tr>
      <w:tr w:rsidR="00DA0576" w:rsidRPr="000A06D7" w:rsidTr="004A2190">
        <w:trPr>
          <w:trHeight w:val="262"/>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sz w:val="24"/>
                <w:szCs w:val="24"/>
                <w:lang w:eastAsia="uk-UA"/>
              </w:rPr>
            </w:pPr>
            <w:r w:rsidRPr="000A06D7">
              <w:rPr>
                <w:rFonts w:ascii="Times New Roman" w:hAnsi="Times New Roman" w:cs="Times New Roman"/>
                <w:color w:val="000000"/>
                <w:kern w:val="24"/>
                <w:sz w:val="24"/>
                <w:szCs w:val="24"/>
                <w:lang w:eastAsia="uk-UA"/>
              </w:rPr>
              <w:t>Гарбуз</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sz w:val="24"/>
                <w:szCs w:val="24"/>
                <w:lang w:eastAsia="uk-UA"/>
              </w:rPr>
            </w:pPr>
            <w:r w:rsidRPr="000A06D7">
              <w:rPr>
                <w:rFonts w:ascii="Times New Roman" w:hAnsi="Times New Roman" w:cs="Times New Roman"/>
                <w:color w:val="000000"/>
                <w:kern w:val="24"/>
                <w:sz w:val="24"/>
                <w:szCs w:val="24"/>
                <w:lang w:eastAsia="uk-UA"/>
              </w:rPr>
              <w:t>10</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sz w:val="24"/>
                <w:szCs w:val="24"/>
                <w:lang w:eastAsia="uk-UA"/>
              </w:rPr>
            </w:pPr>
            <w:r w:rsidRPr="000A06D7">
              <w:rPr>
                <w:rFonts w:ascii="Times New Roman" w:hAnsi="Times New Roman" w:cs="Times New Roman"/>
                <w:color w:val="000000"/>
                <w:kern w:val="24"/>
                <w:sz w:val="24"/>
                <w:szCs w:val="24"/>
                <w:lang w:eastAsia="uk-UA"/>
              </w:rPr>
              <w:t xml:space="preserve">Черешня </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sz w:val="24"/>
                <w:szCs w:val="24"/>
                <w:lang w:eastAsia="uk-UA"/>
              </w:rPr>
            </w:pPr>
            <w:r w:rsidRPr="000A06D7">
              <w:rPr>
                <w:rFonts w:ascii="Times New Roman" w:hAnsi="Times New Roman" w:cs="Times New Roman"/>
                <w:color w:val="000000"/>
                <w:kern w:val="24"/>
                <w:sz w:val="24"/>
                <w:szCs w:val="24"/>
                <w:lang w:eastAsia="uk-UA"/>
              </w:rPr>
              <w:t>10</w:t>
            </w:r>
          </w:p>
        </w:tc>
      </w:tr>
      <w:tr w:rsidR="00DA0576" w:rsidRPr="000A06D7" w:rsidTr="004A2190">
        <w:trPr>
          <w:trHeight w:val="295"/>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sz w:val="24"/>
                <w:szCs w:val="24"/>
                <w:lang w:eastAsia="uk-UA"/>
              </w:rPr>
            </w:pPr>
            <w:r w:rsidRPr="000A06D7">
              <w:rPr>
                <w:rFonts w:ascii="Times New Roman" w:hAnsi="Times New Roman" w:cs="Times New Roman"/>
                <w:color w:val="000000"/>
                <w:kern w:val="24"/>
                <w:sz w:val="24"/>
                <w:szCs w:val="24"/>
                <w:lang w:eastAsia="uk-UA"/>
              </w:rPr>
              <w:t xml:space="preserve">Аґрус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sz w:val="24"/>
                <w:szCs w:val="24"/>
                <w:lang w:eastAsia="uk-UA"/>
              </w:rPr>
            </w:pPr>
            <w:r w:rsidRPr="000A06D7">
              <w:rPr>
                <w:rFonts w:ascii="Times New Roman" w:hAnsi="Times New Roman" w:cs="Times New Roman"/>
                <w:color w:val="000000"/>
                <w:kern w:val="24"/>
                <w:sz w:val="24"/>
                <w:szCs w:val="24"/>
                <w:lang w:eastAsia="uk-UA"/>
              </w:rPr>
              <w:t>0</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sz w:val="24"/>
                <w:szCs w:val="24"/>
                <w:lang w:eastAsia="uk-UA"/>
              </w:rPr>
            </w:pPr>
            <w:r w:rsidRPr="000A06D7">
              <w:rPr>
                <w:rFonts w:ascii="Times New Roman" w:hAnsi="Times New Roman" w:cs="Times New Roman"/>
                <w:color w:val="000000"/>
                <w:kern w:val="24"/>
                <w:sz w:val="24"/>
                <w:szCs w:val="24"/>
                <w:lang w:eastAsia="uk-UA"/>
              </w:rPr>
              <w:t>Мандарин</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sz w:val="24"/>
                <w:szCs w:val="24"/>
                <w:lang w:eastAsia="uk-UA"/>
              </w:rPr>
            </w:pPr>
            <w:r w:rsidRPr="000A06D7">
              <w:rPr>
                <w:rFonts w:ascii="Times New Roman" w:hAnsi="Times New Roman" w:cs="Times New Roman"/>
                <w:color w:val="000000"/>
                <w:kern w:val="24"/>
                <w:sz w:val="24"/>
                <w:szCs w:val="24"/>
                <w:lang w:eastAsia="uk-UA"/>
              </w:rPr>
              <w:t>6</w:t>
            </w:r>
          </w:p>
        </w:tc>
      </w:tr>
      <w:tr w:rsidR="00DA0576" w:rsidRPr="000A06D7" w:rsidTr="004A2190">
        <w:trPr>
          <w:trHeight w:val="343"/>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sz w:val="24"/>
                <w:szCs w:val="24"/>
                <w:lang w:eastAsia="uk-UA"/>
              </w:rPr>
            </w:pPr>
            <w:r w:rsidRPr="000A06D7">
              <w:rPr>
                <w:rFonts w:ascii="Times New Roman" w:hAnsi="Times New Roman" w:cs="Times New Roman"/>
                <w:color w:val="000000"/>
                <w:kern w:val="24"/>
                <w:sz w:val="24"/>
                <w:szCs w:val="24"/>
                <w:lang w:eastAsia="uk-UA"/>
              </w:rPr>
              <w:t xml:space="preserve">Груша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sz w:val="24"/>
                <w:szCs w:val="24"/>
                <w:lang w:eastAsia="uk-UA"/>
              </w:rPr>
            </w:pPr>
            <w:r w:rsidRPr="000A06D7">
              <w:rPr>
                <w:rFonts w:ascii="Times New Roman" w:hAnsi="Times New Roman" w:cs="Times New Roman"/>
                <w:color w:val="000000"/>
                <w:kern w:val="24"/>
                <w:sz w:val="24"/>
                <w:szCs w:val="24"/>
                <w:lang w:eastAsia="uk-UA"/>
              </w:rPr>
              <w:t>15</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sz w:val="24"/>
                <w:szCs w:val="24"/>
                <w:lang w:eastAsia="uk-UA"/>
              </w:rPr>
            </w:pPr>
            <w:r w:rsidRPr="000A06D7">
              <w:rPr>
                <w:rFonts w:ascii="Times New Roman" w:hAnsi="Times New Roman" w:cs="Times New Roman"/>
                <w:color w:val="000000"/>
                <w:kern w:val="24"/>
                <w:sz w:val="24"/>
                <w:szCs w:val="24"/>
                <w:lang w:eastAsia="uk-UA"/>
              </w:rPr>
              <w:t xml:space="preserve">Грейпфрут </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sz w:val="24"/>
                <w:szCs w:val="24"/>
                <w:lang w:eastAsia="uk-UA"/>
              </w:rPr>
            </w:pPr>
            <w:r w:rsidRPr="000A06D7">
              <w:rPr>
                <w:rFonts w:ascii="Times New Roman" w:hAnsi="Times New Roman" w:cs="Times New Roman"/>
                <w:color w:val="000000"/>
                <w:kern w:val="24"/>
                <w:sz w:val="24"/>
                <w:szCs w:val="24"/>
                <w:lang w:eastAsia="uk-UA"/>
              </w:rPr>
              <w:t>6</w:t>
            </w:r>
          </w:p>
        </w:tc>
      </w:tr>
      <w:tr w:rsidR="00DA0576" w:rsidRPr="000A06D7" w:rsidTr="004A2190">
        <w:trPr>
          <w:trHeight w:val="343"/>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Тропічні фрукти</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145</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 xml:space="preserve">Гранат </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15</w:t>
            </w:r>
          </w:p>
        </w:tc>
      </w:tr>
      <w:tr w:rsidR="00DA0576" w:rsidRPr="000A06D7" w:rsidTr="004A2190">
        <w:trPr>
          <w:trHeight w:val="343"/>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 xml:space="preserve">Яблуко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160</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Персик</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75</w:t>
            </w:r>
          </w:p>
        </w:tc>
      </w:tr>
      <w:tr w:rsidR="00DA0576" w:rsidRPr="000A06D7" w:rsidTr="004A2190">
        <w:trPr>
          <w:trHeight w:val="343"/>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Абрикос</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25</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Горобина</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6</w:t>
            </w:r>
          </w:p>
        </w:tc>
      </w:tr>
      <w:tr w:rsidR="00DA0576" w:rsidRPr="000A06D7" w:rsidTr="004A2190">
        <w:trPr>
          <w:trHeight w:val="343"/>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 xml:space="preserve">Слива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15</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Банан</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10</w:t>
            </w:r>
          </w:p>
        </w:tc>
      </w:tr>
      <w:tr w:rsidR="00DA0576" w:rsidRPr="000A06D7" w:rsidTr="004A2190">
        <w:trPr>
          <w:trHeight w:val="343"/>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lastRenderedPageBreak/>
              <w:t xml:space="preserve">Томат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20</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Полуниця</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6</w:t>
            </w:r>
          </w:p>
        </w:tc>
      </w:tr>
      <w:tr w:rsidR="00DA0576" w:rsidRPr="000A06D7" w:rsidTr="004A2190">
        <w:trPr>
          <w:trHeight w:val="343"/>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 xml:space="preserve">Лісові ягоди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80</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 xml:space="preserve">Вишня </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15</w:t>
            </w:r>
          </w:p>
        </w:tc>
      </w:tr>
      <w:tr w:rsidR="00DA0576" w:rsidRPr="000A06D7" w:rsidTr="004A2190">
        <w:trPr>
          <w:trHeight w:val="343"/>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Айва</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6</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Виноград</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85</w:t>
            </w:r>
          </w:p>
        </w:tc>
      </w:tr>
      <w:tr w:rsidR="00DA0576" w:rsidRPr="000A06D7" w:rsidTr="004A2190">
        <w:trPr>
          <w:trHeight w:val="343"/>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 xml:space="preserve">Морква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15</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 xml:space="preserve">Диня </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10</w:t>
            </w:r>
          </w:p>
        </w:tc>
      </w:tr>
      <w:tr w:rsidR="00DA0576" w:rsidRPr="000A06D7" w:rsidTr="004A2190">
        <w:trPr>
          <w:trHeight w:val="343"/>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Апельсин</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210</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Інші</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0</w:t>
            </w:r>
          </w:p>
        </w:tc>
      </w:tr>
    </w:tbl>
    <w:p w:rsidR="00DA0576" w:rsidRPr="000A06D7" w:rsidRDefault="00DA0576" w:rsidP="000A06D7">
      <w:pPr>
        <w:widowControl w:val="0"/>
        <w:autoSpaceDE w:val="0"/>
        <w:autoSpaceDN w:val="0"/>
        <w:adjustRightInd w:val="0"/>
        <w:spacing w:after="0" w:line="240" w:lineRule="auto"/>
        <w:ind w:left="720"/>
        <w:jc w:val="both"/>
        <w:rPr>
          <w:rFonts w:ascii="Times New Roman" w:hAnsi="Times New Roman" w:cs="Times New Roman"/>
          <w:sz w:val="24"/>
          <w:szCs w:val="24"/>
        </w:rPr>
      </w:pPr>
    </w:p>
    <w:p w:rsidR="004A2190" w:rsidRPr="00F97D43" w:rsidRDefault="004A2190" w:rsidP="004A2190">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t xml:space="preserve">Укладач:______  </w:t>
      </w:r>
      <w:r w:rsidRPr="00F97D43">
        <w:rPr>
          <w:rFonts w:ascii="Times New Roman" w:hAnsi="Times New Roman" w:cs="Times New Roman"/>
          <w:sz w:val="24"/>
          <w:szCs w:val="24"/>
          <w:u w:val="single"/>
        </w:rPr>
        <w:t>Шевців Л.Ю. , доцент,  к.е.н., доцент</w:t>
      </w:r>
    </w:p>
    <w:p w:rsidR="001F4C1C" w:rsidRDefault="001F4C1C" w:rsidP="00DF739F">
      <w:pPr>
        <w:jc w:val="center"/>
        <w:rPr>
          <w:rFonts w:ascii="Times New Roman" w:hAnsi="Times New Roman" w:cs="Times New Roman"/>
          <w:b/>
          <w:sz w:val="24"/>
          <w:szCs w:val="24"/>
        </w:rPr>
      </w:pPr>
    </w:p>
    <w:p w:rsidR="001F4C1C" w:rsidRDefault="001F4C1C" w:rsidP="00DF739F">
      <w:pPr>
        <w:jc w:val="center"/>
        <w:rPr>
          <w:rFonts w:ascii="Times New Roman" w:hAnsi="Times New Roman" w:cs="Times New Roman"/>
          <w:b/>
          <w:sz w:val="24"/>
          <w:szCs w:val="24"/>
        </w:rPr>
      </w:pPr>
    </w:p>
    <w:p w:rsidR="00DF739F" w:rsidRPr="00035D99" w:rsidRDefault="0060377F" w:rsidP="00DF739F">
      <w:pPr>
        <w:jc w:val="center"/>
        <w:rPr>
          <w:rFonts w:ascii="Times New Roman" w:hAnsi="Times New Roman" w:cs="Times New Roman"/>
          <w:b/>
          <w:sz w:val="24"/>
          <w:szCs w:val="24"/>
        </w:rPr>
      </w:pPr>
      <w:r>
        <w:rPr>
          <w:rFonts w:ascii="Times New Roman" w:hAnsi="Times New Roman" w:cs="Times New Roman"/>
          <w:b/>
          <w:sz w:val="24"/>
          <w:szCs w:val="24"/>
        </w:rPr>
        <w:t>САМОСТІЙНА РОБОТА №10</w:t>
      </w:r>
    </w:p>
    <w:p w:rsidR="00DF739F" w:rsidRPr="00AB5D95" w:rsidRDefault="00DF739F" w:rsidP="00DF739F">
      <w:pPr>
        <w:tabs>
          <w:tab w:val="right" w:leader="dot" w:pos="10260"/>
        </w:tabs>
        <w:spacing w:after="0" w:line="360" w:lineRule="auto"/>
        <w:jc w:val="center"/>
        <w:rPr>
          <w:rFonts w:ascii="Times New Roman" w:hAnsi="Times New Roman" w:cs="Times New Roman"/>
          <w:b/>
          <w:sz w:val="24"/>
          <w:szCs w:val="24"/>
        </w:rPr>
      </w:pPr>
      <w:r w:rsidRPr="00AB5D95">
        <w:rPr>
          <w:rFonts w:ascii="Times New Roman" w:hAnsi="Times New Roman" w:cs="Times New Roman"/>
          <w:b/>
          <w:sz w:val="24"/>
          <w:szCs w:val="24"/>
        </w:rPr>
        <w:t>Т</w:t>
      </w:r>
      <w:r w:rsidR="0060377F" w:rsidRPr="00AB5D95">
        <w:rPr>
          <w:rFonts w:ascii="Times New Roman" w:hAnsi="Times New Roman" w:cs="Times New Roman"/>
          <w:b/>
          <w:sz w:val="24"/>
          <w:szCs w:val="24"/>
        </w:rPr>
        <w:t>ема</w:t>
      </w:r>
      <w:r w:rsidRPr="00AB5D95">
        <w:rPr>
          <w:rFonts w:ascii="Times New Roman" w:hAnsi="Times New Roman" w:cs="Times New Roman"/>
          <w:b/>
          <w:sz w:val="24"/>
          <w:szCs w:val="24"/>
        </w:rPr>
        <w:t xml:space="preserve"> </w:t>
      </w:r>
      <w:r w:rsidR="0060377F" w:rsidRPr="00AB5D95">
        <w:rPr>
          <w:rFonts w:ascii="Times New Roman" w:hAnsi="Times New Roman" w:cs="Times New Roman"/>
          <w:b/>
          <w:sz w:val="24"/>
          <w:szCs w:val="24"/>
        </w:rPr>
        <w:t>10</w:t>
      </w:r>
      <w:r w:rsidRPr="00AB5D95">
        <w:rPr>
          <w:rFonts w:ascii="Times New Roman" w:hAnsi="Times New Roman" w:cs="Times New Roman"/>
          <w:b/>
          <w:sz w:val="24"/>
          <w:szCs w:val="24"/>
        </w:rPr>
        <w:t xml:space="preserve"> «</w:t>
      </w:r>
      <w:r w:rsidR="0060377F" w:rsidRPr="00AB5D95">
        <w:rPr>
          <w:rFonts w:ascii="Times New Roman" w:hAnsi="Times New Roman" w:cs="Times New Roman"/>
          <w:b/>
          <w:sz w:val="24"/>
          <w:szCs w:val="24"/>
        </w:rPr>
        <w:t>Організація управлінського обліку</w:t>
      </w:r>
      <w:r w:rsidRPr="00AB5D95">
        <w:rPr>
          <w:rFonts w:ascii="Times New Roman" w:hAnsi="Times New Roman" w:cs="Times New Roman"/>
          <w:b/>
          <w:sz w:val="24"/>
          <w:szCs w:val="24"/>
        </w:rPr>
        <w:t>»</w:t>
      </w:r>
    </w:p>
    <w:p w:rsidR="00DF739F" w:rsidRDefault="00DF739F" w:rsidP="00DF739F">
      <w:pPr>
        <w:pStyle w:val="31"/>
        <w:spacing w:after="0" w:line="240" w:lineRule="auto"/>
        <w:jc w:val="center"/>
        <w:rPr>
          <w:rFonts w:ascii="Times New Roman" w:hAnsi="Times New Roman" w:cs="Times New Roman"/>
          <w:b/>
          <w:i/>
          <w:sz w:val="24"/>
          <w:szCs w:val="24"/>
        </w:rPr>
      </w:pPr>
      <w:r w:rsidRPr="00AB5D95">
        <w:rPr>
          <w:rFonts w:ascii="Times New Roman" w:hAnsi="Times New Roman" w:cs="Times New Roman"/>
          <w:b/>
          <w:i/>
          <w:sz w:val="24"/>
          <w:szCs w:val="24"/>
        </w:rPr>
        <w:t>На самостійне вивчення  виносяться такі питання:</w:t>
      </w:r>
    </w:p>
    <w:p w:rsidR="009007A5" w:rsidRPr="00AB5D95" w:rsidRDefault="009007A5" w:rsidP="00DF739F">
      <w:pPr>
        <w:pStyle w:val="31"/>
        <w:spacing w:after="0" w:line="240" w:lineRule="auto"/>
        <w:jc w:val="center"/>
        <w:rPr>
          <w:rFonts w:ascii="Times New Roman" w:hAnsi="Times New Roman" w:cs="Times New Roman"/>
          <w:b/>
          <w:i/>
          <w:sz w:val="24"/>
          <w:szCs w:val="24"/>
        </w:rPr>
      </w:pPr>
    </w:p>
    <w:p w:rsidR="00AB5D95" w:rsidRPr="009007A5" w:rsidRDefault="00AB5D95" w:rsidP="00AB5D95">
      <w:pPr>
        <w:pStyle w:val="a5"/>
        <w:widowControl w:val="0"/>
        <w:numPr>
          <w:ilvl w:val="0"/>
          <w:numId w:val="115"/>
        </w:numPr>
        <w:spacing w:after="0"/>
        <w:rPr>
          <w:sz w:val="24"/>
          <w:szCs w:val="24"/>
          <w:lang w:val="uk-UA"/>
        </w:rPr>
      </w:pPr>
      <w:r w:rsidRPr="009007A5">
        <w:rPr>
          <w:sz w:val="24"/>
          <w:szCs w:val="24"/>
          <w:lang w:val="uk-UA"/>
        </w:rPr>
        <w:t>Облікова політика як інструмент організації управлінського обліку.</w:t>
      </w:r>
    </w:p>
    <w:p w:rsidR="00AB5D95" w:rsidRPr="009007A5" w:rsidRDefault="00AB5D95" w:rsidP="00AB5D95">
      <w:pPr>
        <w:pStyle w:val="a5"/>
        <w:widowControl w:val="0"/>
        <w:numPr>
          <w:ilvl w:val="0"/>
          <w:numId w:val="115"/>
        </w:numPr>
        <w:spacing w:after="0"/>
        <w:rPr>
          <w:sz w:val="24"/>
          <w:szCs w:val="24"/>
          <w:lang w:val="uk-UA"/>
        </w:rPr>
      </w:pPr>
      <w:r w:rsidRPr="009007A5">
        <w:rPr>
          <w:sz w:val="24"/>
          <w:szCs w:val="24"/>
          <w:lang w:val="uk-UA"/>
        </w:rPr>
        <w:t>Побудова плану рахунків управлінського</w:t>
      </w:r>
      <w:r w:rsidRPr="009007A5">
        <w:rPr>
          <w:i/>
          <w:sz w:val="24"/>
          <w:szCs w:val="24"/>
          <w:lang w:val="uk-UA"/>
        </w:rPr>
        <w:t xml:space="preserve"> </w:t>
      </w:r>
      <w:r w:rsidRPr="009007A5">
        <w:rPr>
          <w:sz w:val="24"/>
          <w:szCs w:val="24"/>
          <w:lang w:val="uk-UA"/>
        </w:rPr>
        <w:t>обліку.</w:t>
      </w:r>
    </w:p>
    <w:p w:rsidR="00AB5D95" w:rsidRPr="009007A5" w:rsidRDefault="00AB5D95" w:rsidP="00AB5D95">
      <w:pPr>
        <w:pStyle w:val="2"/>
        <w:numPr>
          <w:ilvl w:val="0"/>
          <w:numId w:val="115"/>
        </w:numPr>
        <w:spacing w:after="0" w:line="240" w:lineRule="auto"/>
        <w:rPr>
          <w:sz w:val="24"/>
          <w:szCs w:val="24"/>
          <w:lang w:val="uk-UA"/>
        </w:rPr>
      </w:pPr>
      <w:r w:rsidRPr="009007A5">
        <w:rPr>
          <w:bCs/>
          <w:sz w:val="24"/>
          <w:szCs w:val="24"/>
          <w:lang w:val="uk-UA"/>
        </w:rPr>
        <w:t>Управлінський облік доходів, витрат і фінансових результатів.</w:t>
      </w:r>
    </w:p>
    <w:p w:rsidR="009007A5" w:rsidRPr="009007A5" w:rsidRDefault="009007A5" w:rsidP="009007A5">
      <w:pPr>
        <w:pStyle w:val="a7"/>
        <w:widowControl w:val="0"/>
        <w:numPr>
          <w:ilvl w:val="0"/>
          <w:numId w:val="115"/>
        </w:numPr>
        <w:tabs>
          <w:tab w:val="left" w:pos="714"/>
        </w:tabs>
        <w:spacing w:after="0" w:line="240" w:lineRule="auto"/>
        <w:rPr>
          <w:rStyle w:val="22"/>
          <w:rFonts w:eastAsia="Arial Unicode MS"/>
          <w:i/>
          <w:color w:val="000000" w:themeColor="text1"/>
          <w:sz w:val="24"/>
          <w:szCs w:val="24"/>
        </w:rPr>
      </w:pPr>
      <w:r w:rsidRPr="009007A5">
        <w:rPr>
          <w:rFonts w:ascii="Times New Roman" w:hAnsi="Times New Roman" w:cs="Times New Roman"/>
          <w:color w:val="000000" w:themeColor="text1"/>
          <w:sz w:val="24"/>
          <w:szCs w:val="24"/>
        </w:rPr>
        <w:t>Сформулювати перелік принципів управлінського обліку, адаптованих до вимог МСФЗ.</w:t>
      </w:r>
    </w:p>
    <w:p w:rsidR="009007A5" w:rsidRPr="009007A5" w:rsidRDefault="009007A5" w:rsidP="009007A5">
      <w:pPr>
        <w:pStyle w:val="a3"/>
        <w:numPr>
          <w:ilvl w:val="0"/>
          <w:numId w:val="115"/>
        </w:numPr>
        <w:spacing w:after="0"/>
        <w:jc w:val="both"/>
        <w:rPr>
          <w:color w:val="000000" w:themeColor="text1"/>
          <w:sz w:val="24"/>
          <w:szCs w:val="24"/>
        </w:rPr>
      </w:pPr>
      <w:r w:rsidRPr="009007A5">
        <w:rPr>
          <w:color w:val="000000" w:themeColor="text1"/>
          <w:sz w:val="24"/>
          <w:szCs w:val="24"/>
        </w:rPr>
        <w:t>Що таке «професійне судження»?</w:t>
      </w:r>
    </w:p>
    <w:p w:rsidR="009007A5" w:rsidRPr="009007A5" w:rsidRDefault="009007A5" w:rsidP="009007A5">
      <w:pPr>
        <w:pStyle w:val="a3"/>
        <w:numPr>
          <w:ilvl w:val="0"/>
          <w:numId w:val="115"/>
        </w:numPr>
        <w:spacing w:after="0"/>
        <w:jc w:val="both"/>
        <w:rPr>
          <w:rStyle w:val="tlid-translation"/>
          <w:color w:val="000000" w:themeColor="text1"/>
          <w:sz w:val="24"/>
          <w:szCs w:val="24"/>
        </w:rPr>
      </w:pPr>
      <w:r w:rsidRPr="009007A5">
        <w:rPr>
          <w:color w:val="000000" w:themeColor="text1"/>
          <w:sz w:val="24"/>
          <w:szCs w:val="24"/>
        </w:rPr>
        <w:t>Яка р</w:t>
      </w:r>
      <w:r w:rsidRPr="009007A5">
        <w:rPr>
          <w:rStyle w:val="tlid-translation"/>
          <w:rFonts w:eastAsia="Tahoma"/>
          <w:color w:val="000000" w:themeColor="text1"/>
          <w:sz w:val="24"/>
          <w:szCs w:val="24"/>
        </w:rPr>
        <w:t xml:space="preserve">оль управлінця в здійсненні управлінського обліку на підприємстві? </w:t>
      </w:r>
    </w:p>
    <w:p w:rsidR="009007A5" w:rsidRPr="009007A5" w:rsidRDefault="009007A5" w:rsidP="009007A5">
      <w:pPr>
        <w:pStyle w:val="a3"/>
        <w:numPr>
          <w:ilvl w:val="0"/>
          <w:numId w:val="115"/>
        </w:numPr>
        <w:spacing w:after="0"/>
        <w:jc w:val="both"/>
        <w:rPr>
          <w:color w:val="000000" w:themeColor="text1"/>
          <w:sz w:val="24"/>
          <w:szCs w:val="24"/>
        </w:rPr>
      </w:pPr>
      <w:r w:rsidRPr="009007A5">
        <w:rPr>
          <w:rStyle w:val="tlid-translation"/>
          <w:rFonts w:eastAsia="Tahoma"/>
          <w:color w:val="000000" w:themeColor="text1"/>
          <w:sz w:val="24"/>
          <w:szCs w:val="24"/>
        </w:rPr>
        <w:t>Визначити ф</w:t>
      </w:r>
      <w:r w:rsidRPr="009007A5">
        <w:rPr>
          <w:color w:val="000000" w:themeColor="text1"/>
          <w:sz w:val="24"/>
          <w:szCs w:val="24"/>
        </w:rPr>
        <w:t>ункції управлінців.</w:t>
      </w:r>
    </w:p>
    <w:p w:rsidR="008E5A79" w:rsidRPr="00AB5D95" w:rsidRDefault="008E5A79" w:rsidP="00DF739F">
      <w:pPr>
        <w:pStyle w:val="31"/>
        <w:spacing w:after="0" w:line="240" w:lineRule="auto"/>
        <w:jc w:val="center"/>
        <w:rPr>
          <w:rFonts w:ascii="Times New Roman" w:hAnsi="Times New Roman" w:cs="Times New Roman"/>
          <w:b/>
          <w:i/>
          <w:sz w:val="24"/>
          <w:szCs w:val="24"/>
        </w:rPr>
      </w:pPr>
    </w:p>
    <w:p w:rsidR="00DF739F" w:rsidRPr="00AB5D95" w:rsidRDefault="003F011D" w:rsidP="00AB5D95">
      <w:pPr>
        <w:pStyle w:val="2"/>
        <w:spacing w:after="0" w:line="240" w:lineRule="auto"/>
        <w:rPr>
          <w:b/>
          <w:sz w:val="24"/>
          <w:szCs w:val="24"/>
          <w:lang w:val="uk-UA"/>
        </w:rPr>
      </w:pPr>
      <w:r w:rsidRPr="00AB5D95">
        <w:rPr>
          <w:sz w:val="24"/>
          <w:szCs w:val="24"/>
          <w:lang w:val="uk-UA"/>
        </w:rPr>
        <w:t xml:space="preserve">  </w:t>
      </w:r>
      <w:r w:rsidR="00DF739F" w:rsidRPr="00AB5D95">
        <w:rPr>
          <w:b/>
          <w:sz w:val="24"/>
          <w:szCs w:val="24"/>
        </w:rPr>
        <w:t>Для опрацювання питань рекомендовано опрацювати рекомендовану літературу</w:t>
      </w:r>
      <w:r w:rsidR="00DF739F" w:rsidRPr="00AB5D95">
        <w:rPr>
          <w:b/>
          <w:sz w:val="24"/>
          <w:szCs w:val="24"/>
          <w:lang w:val="uk-UA"/>
        </w:rPr>
        <w:t>.</w:t>
      </w:r>
    </w:p>
    <w:p w:rsidR="00D3658A" w:rsidRPr="00AB5D95" w:rsidRDefault="00D3658A" w:rsidP="009C321A">
      <w:pPr>
        <w:pStyle w:val="a3"/>
        <w:numPr>
          <w:ilvl w:val="0"/>
          <w:numId w:val="86"/>
        </w:numPr>
        <w:spacing w:after="0"/>
        <w:jc w:val="both"/>
        <w:rPr>
          <w:sz w:val="24"/>
          <w:szCs w:val="24"/>
          <w:lang w:val="uk-UA"/>
        </w:rPr>
      </w:pPr>
      <w:r w:rsidRPr="00AB5D95">
        <w:rPr>
          <w:sz w:val="24"/>
          <w:szCs w:val="24"/>
          <w:lang w:val="uk-UA"/>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AB5D95">
        <w:rPr>
          <w:sz w:val="24"/>
          <w:szCs w:val="24"/>
          <w:lang w:val="en-US"/>
        </w:rPr>
        <w:t>http</w:t>
      </w:r>
      <w:r w:rsidRPr="00AB5D95">
        <w:rPr>
          <w:sz w:val="24"/>
          <w:szCs w:val="24"/>
          <w:lang w:val="uk-UA"/>
        </w:rPr>
        <w:t>://</w:t>
      </w:r>
      <w:r w:rsidRPr="00AB5D95">
        <w:rPr>
          <w:sz w:val="24"/>
          <w:szCs w:val="24"/>
          <w:lang w:val="en-US"/>
        </w:rPr>
        <w:t>zakon</w:t>
      </w:r>
      <w:r w:rsidRPr="00AB5D95">
        <w:rPr>
          <w:sz w:val="24"/>
          <w:szCs w:val="24"/>
          <w:lang w:val="uk-UA"/>
        </w:rPr>
        <w:t>2.</w:t>
      </w:r>
      <w:r w:rsidRPr="00AB5D95">
        <w:rPr>
          <w:sz w:val="24"/>
          <w:szCs w:val="24"/>
          <w:lang w:val="en-US"/>
        </w:rPr>
        <w:t>radagov</w:t>
      </w:r>
      <w:r w:rsidRPr="00AB5D95">
        <w:rPr>
          <w:sz w:val="24"/>
          <w:szCs w:val="24"/>
          <w:lang w:val="uk-UA"/>
        </w:rPr>
        <w:t>.</w:t>
      </w:r>
      <w:r w:rsidRPr="00AB5D95">
        <w:rPr>
          <w:sz w:val="24"/>
          <w:szCs w:val="24"/>
          <w:lang w:val="en-US"/>
        </w:rPr>
        <w:t>ua</w:t>
      </w:r>
      <w:r w:rsidRPr="00AB5D95">
        <w:rPr>
          <w:sz w:val="24"/>
          <w:szCs w:val="24"/>
          <w:lang w:val="uk-UA"/>
        </w:rPr>
        <w:t>/</w:t>
      </w:r>
      <w:r w:rsidRPr="00AB5D95">
        <w:rPr>
          <w:sz w:val="24"/>
          <w:szCs w:val="24"/>
          <w:lang w:val="en-US"/>
        </w:rPr>
        <w:t>laws</w:t>
      </w:r>
      <w:r w:rsidRPr="00AB5D95">
        <w:rPr>
          <w:sz w:val="24"/>
          <w:szCs w:val="24"/>
          <w:lang w:val="uk-UA"/>
        </w:rPr>
        <w:t>/</w:t>
      </w:r>
      <w:r w:rsidRPr="00AB5D95">
        <w:rPr>
          <w:sz w:val="24"/>
          <w:szCs w:val="24"/>
          <w:lang w:val="en-US"/>
        </w:rPr>
        <w:t>show</w:t>
      </w:r>
      <w:r w:rsidRPr="00AB5D95">
        <w:rPr>
          <w:sz w:val="24"/>
          <w:szCs w:val="24"/>
          <w:lang w:val="uk-UA"/>
        </w:rPr>
        <w:t>/</w:t>
      </w:r>
      <w:r w:rsidRPr="00AB5D95">
        <w:rPr>
          <w:sz w:val="24"/>
          <w:szCs w:val="24"/>
          <w:lang w:val="en-US"/>
        </w:rPr>
        <w:t>z</w:t>
      </w:r>
      <w:r w:rsidRPr="00AB5D95">
        <w:rPr>
          <w:sz w:val="24"/>
          <w:szCs w:val="24"/>
          <w:lang w:val="uk-UA"/>
        </w:rPr>
        <w:t>0336-13.</w:t>
      </w:r>
    </w:p>
    <w:p w:rsidR="00D3658A" w:rsidRPr="00AB5D95" w:rsidRDefault="00D3658A" w:rsidP="009C321A">
      <w:pPr>
        <w:pStyle w:val="a3"/>
        <w:numPr>
          <w:ilvl w:val="0"/>
          <w:numId w:val="86"/>
        </w:numPr>
        <w:spacing w:after="0"/>
        <w:jc w:val="both"/>
        <w:rPr>
          <w:sz w:val="24"/>
          <w:szCs w:val="24"/>
          <w:lang w:val="uk-UA"/>
        </w:rPr>
      </w:pPr>
      <w:r w:rsidRPr="00AB5D95">
        <w:rPr>
          <w:sz w:val="24"/>
          <w:szCs w:val="24"/>
          <w:lang w:val="uk-UA"/>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D3658A" w:rsidRPr="00AB5D95" w:rsidRDefault="00D3658A" w:rsidP="009C321A">
      <w:pPr>
        <w:pStyle w:val="a7"/>
        <w:numPr>
          <w:ilvl w:val="0"/>
          <w:numId w:val="86"/>
        </w:numPr>
        <w:spacing w:after="0" w:line="240" w:lineRule="auto"/>
        <w:jc w:val="both"/>
        <w:rPr>
          <w:rFonts w:ascii="Times New Roman" w:hAnsi="Times New Roman" w:cs="Times New Roman"/>
          <w:sz w:val="24"/>
          <w:szCs w:val="24"/>
        </w:rPr>
      </w:pPr>
      <w:r w:rsidRPr="00AB5D95">
        <w:rPr>
          <w:rFonts w:ascii="Times New Roman" w:hAnsi="Times New Roman" w:cs="Times New Roman"/>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D3658A" w:rsidRPr="00AB5D95" w:rsidRDefault="00D3658A" w:rsidP="009C321A">
      <w:pPr>
        <w:pStyle w:val="a7"/>
        <w:numPr>
          <w:ilvl w:val="0"/>
          <w:numId w:val="86"/>
        </w:numPr>
        <w:spacing w:after="0" w:line="240" w:lineRule="auto"/>
        <w:jc w:val="both"/>
        <w:rPr>
          <w:rFonts w:ascii="Times New Roman" w:hAnsi="Times New Roman" w:cs="Times New Roman"/>
          <w:sz w:val="24"/>
          <w:szCs w:val="24"/>
        </w:rPr>
      </w:pPr>
      <w:r w:rsidRPr="00AB5D95">
        <w:rPr>
          <w:rFonts w:ascii="Times New Roman" w:hAnsi="Times New Roman" w:cs="Times New Roman"/>
          <w:sz w:val="24"/>
          <w:szCs w:val="24"/>
        </w:rPr>
        <w:t>Положення (стандарт) бухгалтерського обліку 15 «Доходи», затверджено наказом МФ України від 29. 11. 1999 р. № 290.</w:t>
      </w:r>
    </w:p>
    <w:p w:rsidR="00D3658A" w:rsidRPr="00AB5D95" w:rsidRDefault="00D3658A" w:rsidP="009C321A">
      <w:pPr>
        <w:pStyle w:val="a7"/>
        <w:numPr>
          <w:ilvl w:val="0"/>
          <w:numId w:val="86"/>
        </w:numPr>
        <w:spacing w:after="0" w:line="240" w:lineRule="auto"/>
        <w:jc w:val="both"/>
        <w:rPr>
          <w:rFonts w:ascii="Times New Roman" w:hAnsi="Times New Roman" w:cs="Times New Roman"/>
          <w:sz w:val="24"/>
          <w:szCs w:val="24"/>
        </w:rPr>
      </w:pPr>
      <w:r w:rsidRPr="00AB5D95">
        <w:rPr>
          <w:rFonts w:ascii="Times New Roman" w:hAnsi="Times New Roman" w:cs="Times New Roman"/>
          <w:sz w:val="24"/>
          <w:szCs w:val="24"/>
        </w:rPr>
        <w:t>Положення (стандарт) бухгалтерського обліку 9 «Запаси», затверджено наказом МФ України від 20. 10. 1999 р. № 246.</w:t>
      </w:r>
    </w:p>
    <w:p w:rsidR="00D3658A" w:rsidRPr="00AB5D95" w:rsidRDefault="00D3658A" w:rsidP="00D3658A">
      <w:pPr>
        <w:shd w:val="clear" w:color="auto" w:fill="FFFFFF"/>
        <w:ind w:left="360"/>
        <w:rPr>
          <w:rFonts w:ascii="Times New Roman" w:hAnsi="Times New Roman" w:cs="Times New Roman"/>
          <w:i/>
          <w:sz w:val="24"/>
          <w:szCs w:val="24"/>
        </w:rPr>
      </w:pPr>
      <w:r w:rsidRPr="00AB5D95">
        <w:rPr>
          <w:rFonts w:ascii="Times New Roman" w:hAnsi="Times New Roman" w:cs="Times New Roman"/>
          <w:i/>
          <w:sz w:val="24"/>
          <w:szCs w:val="24"/>
        </w:rPr>
        <w:t>Основна та допоміжна література:</w:t>
      </w:r>
    </w:p>
    <w:p w:rsidR="00D3658A" w:rsidRPr="00AB5D95" w:rsidRDefault="00D3658A" w:rsidP="009C321A">
      <w:pPr>
        <w:pStyle w:val="a3"/>
        <w:numPr>
          <w:ilvl w:val="0"/>
          <w:numId w:val="87"/>
        </w:numPr>
        <w:spacing w:after="0"/>
        <w:jc w:val="both"/>
        <w:rPr>
          <w:sz w:val="24"/>
          <w:szCs w:val="24"/>
        </w:rPr>
      </w:pPr>
      <w:r w:rsidRPr="00AB5D95">
        <w:rPr>
          <w:sz w:val="24"/>
          <w:szCs w:val="24"/>
        </w:rPr>
        <w:t>Голов С.Ф. Управлінський облік: підручник / С.Ф.Голов. – ЦУЛ. – 2019. – 400 с.</w:t>
      </w:r>
    </w:p>
    <w:p w:rsidR="00D3658A" w:rsidRPr="00AB5D95" w:rsidRDefault="00D3658A" w:rsidP="009C321A">
      <w:pPr>
        <w:pStyle w:val="a3"/>
        <w:numPr>
          <w:ilvl w:val="0"/>
          <w:numId w:val="87"/>
        </w:numPr>
        <w:spacing w:after="0"/>
        <w:jc w:val="both"/>
        <w:rPr>
          <w:sz w:val="24"/>
          <w:szCs w:val="24"/>
        </w:rPr>
      </w:pPr>
      <w:r w:rsidRPr="00AB5D95">
        <w:rPr>
          <w:sz w:val="24"/>
          <w:szCs w:val="24"/>
        </w:rPr>
        <w:t>Карпенко О. В. Управлінський облік: навч. посіб./ О.В. Карпенко, Д.В. Карпенко. -К.: Центр учбової літератури, 2012. -296 с.</w:t>
      </w:r>
    </w:p>
    <w:p w:rsidR="00D3658A" w:rsidRPr="00AB5D95" w:rsidRDefault="00D3658A" w:rsidP="009C321A">
      <w:pPr>
        <w:pStyle w:val="a3"/>
        <w:numPr>
          <w:ilvl w:val="0"/>
          <w:numId w:val="87"/>
        </w:numPr>
        <w:spacing w:after="0"/>
        <w:jc w:val="both"/>
        <w:rPr>
          <w:sz w:val="24"/>
          <w:szCs w:val="24"/>
        </w:rPr>
      </w:pPr>
      <w:r w:rsidRPr="00AB5D95">
        <w:rPr>
          <w:sz w:val="24"/>
          <w:szCs w:val="24"/>
        </w:rPr>
        <w:t>Огійчук М. Фінансовий та управлінський облік за національними стандартами: підручник / М.Огійчук . – Алерта, 2016. – 1040 с.</w:t>
      </w:r>
    </w:p>
    <w:p w:rsidR="00D3658A" w:rsidRPr="00AB5D95" w:rsidRDefault="00D3658A" w:rsidP="009C321A">
      <w:pPr>
        <w:pStyle w:val="a3"/>
        <w:numPr>
          <w:ilvl w:val="0"/>
          <w:numId w:val="87"/>
        </w:numPr>
        <w:spacing w:after="0"/>
        <w:jc w:val="both"/>
        <w:rPr>
          <w:sz w:val="24"/>
          <w:szCs w:val="24"/>
        </w:rPr>
      </w:pPr>
      <w:r w:rsidRPr="00AB5D95">
        <w:rPr>
          <w:sz w:val="24"/>
          <w:szCs w:val="24"/>
        </w:rPr>
        <w:t xml:space="preserve">Партин Г.О. Управлінський облік: підручник / Г.О.Партин та ін. – Л.: Вид-во Львів.політехніки, 2013.– 279 с. </w:t>
      </w:r>
    </w:p>
    <w:p w:rsidR="00D3658A" w:rsidRPr="00AB5D95" w:rsidRDefault="00D3658A" w:rsidP="009C321A">
      <w:pPr>
        <w:pStyle w:val="a7"/>
        <w:numPr>
          <w:ilvl w:val="0"/>
          <w:numId w:val="87"/>
        </w:numPr>
        <w:tabs>
          <w:tab w:val="left" w:pos="10260"/>
        </w:tabs>
        <w:spacing w:after="0" w:line="240" w:lineRule="auto"/>
        <w:jc w:val="both"/>
        <w:rPr>
          <w:rFonts w:ascii="Times New Roman" w:hAnsi="Times New Roman" w:cs="Times New Roman"/>
          <w:sz w:val="24"/>
          <w:szCs w:val="24"/>
        </w:rPr>
      </w:pPr>
      <w:r w:rsidRPr="00AB5D95">
        <w:rPr>
          <w:rFonts w:ascii="Times New Roman" w:hAnsi="Times New Roman" w:cs="Times New Roman"/>
          <w:sz w:val="24"/>
          <w:szCs w:val="24"/>
        </w:rPr>
        <w:t xml:space="preserve">Пашкевич М.С. Управлінський облік : навч. посіб. [Електронний ресурс] / М.С. Пашкевич, О.П. Дріга, А.А. Макурін; М-во освіти і науки України, Нац. техн. ун-т </w:t>
      </w:r>
      <w:r w:rsidRPr="00AB5D95">
        <w:rPr>
          <w:rFonts w:ascii="Times New Roman" w:hAnsi="Times New Roman" w:cs="Times New Roman"/>
          <w:sz w:val="24"/>
          <w:szCs w:val="24"/>
        </w:rPr>
        <w:lastRenderedPageBreak/>
        <w:t xml:space="preserve">«Дніпровська політехніка». – Дніпро : НТУ «ДП», 2018. – 151 с. – Режим доступу: </w:t>
      </w:r>
      <w:r w:rsidRPr="00AB5D95">
        <w:rPr>
          <w:rFonts w:ascii="Times New Roman" w:hAnsi="Times New Roman" w:cs="Times New Roman"/>
          <w:sz w:val="24"/>
          <w:szCs w:val="24"/>
          <w:lang w:val="en-US"/>
        </w:rPr>
        <w:t>http</w:t>
      </w:r>
      <w:r w:rsidRPr="00AB5D95">
        <w:rPr>
          <w:rFonts w:ascii="Times New Roman" w:hAnsi="Times New Roman" w:cs="Times New Roman"/>
          <w:sz w:val="24"/>
          <w:szCs w:val="24"/>
        </w:rPr>
        <w:t>://</w:t>
      </w:r>
      <w:r w:rsidRPr="00AB5D95">
        <w:rPr>
          <w:rFonts w:ascii="Times New Roman" w:hAnsi="Times New Roman" w:cs="Times New Roman"/>
          <w:sz w:val="24"/>
          <w:szCs w:val="24"/>
          <w:lang w:val="en-US"/>
        </w:rPr>
        <w:t>nmu</w:t>
      </w:r>
      <w:r w:rsidRPr="00AB5D95">
        <w:rPr>
          <w:rFonts w:ascii="Times New Roman" w:hAnsi="Times New Roman" w:cs="Times New Roman"/>
          <w:sz w:val="24"/>
          <w:szCs w:val="24"/>
        </w:rPr>
        <w:t>.</w:t>
      </w:r>
      <w:r w:rsidRPr="00AB5D95">
        <w:rPr>
          <w:rFonts w:ascii="Times New Roman" w:hAnsi="Times New Roman" w:cs="Times New Roman"/>
          <w:sz w:val="24"/>
          <w:szCs w:val="24"/>
          <w:lang w:val="en-US"/>
        </w:rPr>
        <w:t>org</w:t>
      </w:r>
      <w:r w:rsidRPr="00AB5D95">
        <w:rPr>
          <w:rFonts w:ascii="Times New Roman" w:hAnsi="Times New Roman" w:cs="Times New Roman"/>
          <w:sz w:val="24"/>
          <w:szCs w:val="24"/>
        </w:rPr>
        <w:t>.</w:t>
      </w:r>
      <w:r w:rsidRPr="00AB5D95">
        <w:rPr>
          <w:rFonts w:ascii="Times New Roman" w:hAnsi="Times New Roman" w:cs="Times New Roman"/>
          <w:sz w:val="24"/>
          <w:szCs w:val="24"/>
          <w:lang w:val="en-US"/>
        </w:rPr>
        <w:t>ua</w:t>
      </w:r>
      <w:r w:rsidRPr="00AB5D95">
        <w:rPr>
          <w:rFonts w:ascii="Times New Roman" w:hAnsi="Times New Roman" w:cs="Times New Roman"/>
          <w:sz w:val="24"/>
          <w:szCs w:val="24"/>
        </w:rPr>
        <w:t xml:space="preserve"> </w:t>
      </w:r>
    </w:p>
    <w:p w:rsidR="00D3658A" w:rsidRPr="00AB5D95" w:rsidRDefault="00D3658A" w:rsidP="00D3658A">
      <w:pPr>
        <w:pStyle w:val="a3"/>
        <w:rPr>
          <w:b/>
          <w:sz w:val="24"/>
          <w:szCs w:val="24"/>
          <w:lang w:val="uk-UA"/>
        </w:rPr>
      </w:pPr>
      <w:r w:rsidRPr="00AB5D95">
        <w:rPr>
          <w:i/>
          <w:sz w:val="24"/>
          <w:szCs w:val="24"/>
          <w:lang w:val="uk-UA"/>
        </w:rPr>
        <w:t>Ресурси інтернету</w:t>
      </w:r>
      <w:r w:rsidRPr="00AB5D95">
        <w:rPr>
          <w:sz w:val="24"/>
          <w:szCs w:val="24"/>
          <w:lang w:val="uk-UA"/>
        </w:rPr>
        <w:t>:</w:t>
      </w:r>
    </w:p>
    <w:p w:rsidR="00D3658A" w:rsidRPr="00AB5D95" w:rsidRDefault="00D3658A" w:rsidP="00D3658A">
      <w:pPr>
        <w:pStyle w:val="a3"/>
        <w:spacing w:after="0"/>
        <w:ind w:left="0"/>
        <w:jc w:val="both"/>
        <w:rPr>
          <w:sz w:val="24"/>
          <w:szCs w:val="24"/>
          <w:lang w:val="uk-UA"/>
        </w:rPr>
      </w:pPr>
      <w:r w:rsidRPr="00AB5D95">
        <w:rPr>
          <w:sz w:val="24"/>
          <w:szCs w:val="24"/>
          <w:lang w:val="en-US"/>
        </w:rPr>
        <w:t>http</w:t>
      </w:r>
      <w:r w:rsidRPr="00AB5D95">
        <w:rPr>
          <w:sz w:val="24"/>
          <w:szCs w:val="24"/>
          <w:lang w:val="uk-UA"/>
        </w:rPr>
        <w:t xml:space="preserve">:// </w:t>
      </w:r>
      <w:r w:rsidRPr="00AB5D95">
        <w:rPr>
          <w:sz w:val="24"/>
          <w:szCs w:val="24"/>
          <w:lang w:val="en-US"/>
        </w:rPr>
        <w:t>www</w:t>
      </w:r>
      <w:r w:rsidRPr="00AB5D95">
        <w:rPr>
          <w:sz w:val="24"/>
          <w:szCs w:val="24"/>
          <w:lang w:val="uk-UA"/>
        </w:rPr>
        <w:t xml:space="preserve">. </w:t>
      </w:r>
      <w:r w:rsidRPr="00AB5D95">
        <w:rPr>
          <w:sz w:val="24"/>
          <w:szCs w:val="24"/>
          <w:lang w:val="en-US"/>
        </w:rPr>
        <w:t>library</w:t>
      </w:r>
      <w:r w:rsidRPr="00AB5D95">
        <w:rPr>
          <w:sz w:val="24"/>
          <w:szCs w:val="24"/>
          <w:lang w:val="uk-UA"/>
        </w:rPr>
        <w:t xml:space="preserve">. </w:t>
      </w:r>
      <w:r w:rsidRPr="00AB5D95">
        <w:rPr>
          <w:sz w:val="24"/>
          <w:szCs w:val="24"/>
          <w:lang w:val="en-US"/>
        </w:rPr>
        <w:t>univ</w:t>
      </w:r>
      <w:r w:rsidRPr="00AB5D95">
        <w:rPr>
          <w:sz w:val="24"/>
          <w:szCs w:val="24"/>
          <w:lang w:val="uk-UA"/>
        </w:rPr>
        <w:t>.</w:t>
      </w:r>
      <w:r w:rsidRPr="00AB5D95">
        <w:rPr>
          <w:sz w:val="24"/>
          <w:szCs w:val="24"/>
          <w:lang w:val="en-US"/>
        </w:rPr>
        <w:t>kiev</w:t>
      </w:r>
      <w:r w:rsidRPr="00AB5D95">
        <w:rPr>
          <w:sz w:val="24"/>
          <w:szCs w:val="24"/>
          <w:lang w:val="uk-UA"/>
        </w:rPr>
        <w:t>.</w:t>
      </w:r>
      <w:r w:rsidRPr="00AB5D95">
        <w:rPr>
          <w:sz w:val="24"/>
          <w:szCs w:val="24"/>
          <w:lang w:val="en-US"/>
        </w:rPr>
        <w:t>ua</w:t>
      </w:r>
      <w:r w:rsidRPr="00AB5D95">
        <w:rPr>
          <w:sz w:val="24"/>
          <w:szCs w:val="24"/>
          <w:lang w:val="uk-UA"/>
        </w:rPr>
        <w:t>/</w:t>
      </w:r>
      <w:r w:rsidRPr="00AB5D95">
        <w:rPr>
          <w:sz w:val="24"/>
          <w:szCs w:val="24"/>
          <w:lang w:val="en-US"/>
        </w:rPr>
        <w:t>ukr</w:t>
      </w:r>
      <w:r w:rsidRPr="00AB5D95">
        <w:rPr>
          <w:sz w:val="24"/>
          <w:szCs w:val="24"/>
          <w:lang w:val="uk-UA"/>
        </w:rPr>
        <w:t>/</w:t>
      </w:r>
      <w:r w:rsidRPr="00AB5D95">
        <w:rPr>
          <w:sz w:val="24"/>
          <w:szCs w:val="24"/>
          <w:lang w:val="en-US"/>
        </w:rPr>
        <w:t>res</w:t>
      </w:r>
      <w:r w:rsidRPr="00AB5D95">
        <w:rPr>
          <w:sz w:val="24"/>
          <w:szCs w:val="24"/>
          <w:lang w:val="uk-UA"/>
        </w:rPr>
        <w:t>/</w:t>
      </w:r>
      <w:r w:rsidRPr="00AB5D95">
        <w:rPr>
          <w:sz w:val="24"/>
          <w:szCs w:val="24"/>
          <w:lang w:val="en-US"/>
        </w:rPr>
        <w:t>resour</w:t>
      </w:r>
      <w:r w:rsidRPr="00AB5D95">
        <w:rPr>
          <w:sz w:val="24"/>
          <w:szCs w:val="24"/>
          <w:lang w:val="uk-UA"/>
        </w:rPr>
        <w:t>.</w:t>
      </w:r>
      <w:r w:rsidRPr="00AB5D95">
        <w:rPr>
          <w:sz w:val="24"/>
          <w:szCs w:val="24"/>
          <w:lang w:val="en-US"/>
        </w:rPr>
        <w:t>php</w:t>
      </w:r>
      <w:r w:rsidRPr="00AB5D95">
        <w:rPr>
          <w:sz w:val="24"/>
          <w:szCs w:val="24"/>
          <w:lang w:val="uk-UA"/>
        </w:rPr>
        <w:t>3 – Бібліотеки в Україні.</w:t>
      </w:r>
    </w:p>
    <w:p w:rsidR="00D3658A" w:rsidRPr="00AB5D95" w:rsidRDefault="00D3658A" w:rsidP="00D3658A">
      <w:pPr>
        <w:pStyle w:val="a3"/>
        <w:spacing w:after="0"/>
        <w:ind w:left="0"/>
        <w:jc w:val="both"/>
        <w:rPr>
          <w:sz w:val="24"/>
          <w:szCs w:val="24"/>
        </w:rPr>
      </w:pPr>
      <w:r w:rsidRPr="00AB5D95">
        <w:rPr>
          <w:sz w:val="24"/>
          <w:szCs w:val="24"/>
          <w:lang w:val="en-US"/>
        </w:rPr>
        <w:t>http</w:t>
      </w:r>
      <w:r w:rsidRPr="00AB5D95">
        <w:rPr>
          <w:sz w:val="24"/>
          <w:szCs w:val="24"/>
        </w:rPr>
        <w:t>://</w:t>
      </w:r>
      <w:r w:rsidRPr="00AB5D95">
        <w:rPr>
          <w:sz w:val="24"/>
          <w:szCs w:val="24"/>
          <w:lang w:val="en-US"/>
        </w:rPr>
        <w:t>www</w:t>
      </w:r>
      <w:r w:rsidRPr="00AB5D95">
        <w:rPr>
          <w:sz w:val="24"/>
          <w:szCs w:val="24"/>
        </w:rPr>
        <w:t>.</w:t>
      </w:r>
      <w:r w:rsidRPr="00AB5D95">
        <w:rPr>
          <w:sz w:val="24"/>
          <w:szCs w:val="24"/>
          <w:lang w:val="en-US"/>
        </w:rPr>
        <w:t>nbuv</w:t>
      </w:r>
      <w:r w:rsidRPr="00AB5D95">
        <w:rPr>
          <w:sz w:val="24"/>
          <w:szCs w:val="24"/>
        </w:rPr>
        <w:t>.</w:t>
      </w:r>
      <w:r w:rsidRPr="00AB5D95">
        <w:rPr>
          <w:sz w:val="24"/>
          <w:szCs w:val="24"/>
          <w:lang w:val="en-US"/>
        </w:rPr>
        <w:t>gov</w:t>
      </w:r>
      <w:r w:rsidRPr="00AB5D95">
        <w:rPr>
          <w:sz w:val="24"/>
          <w:szCs w:val="24"/>
        </w:rPr>
        <w:t>.</w:t>
      </w:r>
      <w:r w:rsidRPr="00AB5D95">
        <w:rPr>
          <w:sz w:val="24"/>
          <w:szCs w:val="24"/>
          <w:lang w:val="en-US"/>
        </w:rPr>
        <w:t>ua</w:t>
      </w:r>
      <w:r w:rsidRPr="00AB5D95">
        <w:rPr>
          <w:sz w:val="24"/>
          <w:szCs w:val="24"/>
        </w:rPr>
        <w:t>/–Національна бібліотека України ім. В.І.Вернадського</w:t>
      </w:r>
    </w:p>
    <w:p w:rsidR="00D3658A" w:rsidRPr="00AB5D95" w:rsidRDefault="00D3658A" w:rsidP="00D3658A">
      <w:pPr>
        <w:pStyle w:val="a3"/>
        <w:spacing w:after="0"/>
        <w:ind w:left="0"/>
        <w:jc w:val="both"/>
        <w:rPr>
          <w:sz w:val="24"/>
          <w:szCs w:val="24"/>
        </w:rPr>
      </w:pPr>
      <w:r w:rsidRPr="00AB5D95">
        <w:rPr>
          <w:sz w:val="24"/>
          <w:szCs w:val="24"/>
          <w:lang w:val="en-US"/>
        </w:rPr>
        <w:t>http</w:t>
      </w:r>
      <w:r w:rsidRPr="00AB5D95">
        <w:rPr>
          <w:sz w:val="24"/>
          <w:szCs w:val="24"/>
        </w:rPr>
        <w:t>://</w:t>
      </w:r>
      <w:r w:rsidRPr="00AB5D95">
        <w:rPr>
          <w:sz w:val="24"/>
          <w:szCs w:val="24"/>
          <w:lang w:val="en-US"/>
        </w:rPr>
        <w:t>www</w:t>
      </w:r>
      <w:r w:rsidRPr="00AB5D95">
        <w:rPr>
          <w:sz w:val="24"/>
          <w:szCs w:val="24"/>
        </w:rPr>
        <w:t>.</w:t>
      </w:r>
      <w:r w:rsidRPr="00AB5D95">
        <w:rPr>
          <w:sz w:val="24"/>
          <w:szCs w:val="24"/>
          <w:lang w:val="en-US"/>
        </w:rPr>
        <w:t>nbuv</w:t>
      </w:r>
      <w:r w:rsidRPr="00AB5D95">
        <w:rPr>
          <w:sz w:val="24"/>
          <w:szCs w:val="24"/>
        </w:rPr>
        <w:t>.</w:t>
      </w:r>
      <w:r w:rsidRPr="00AB5D95">
        <w:rPr>
          <w:sz w:val="24"/>
          <w:szCs w:val="24"/>
          <w:lang w:val="en-US"/>
        </w:rPr>
        <w:t>gov</w:t>
      </w:r>
      <w:r w:rsidRPr="00AB5D95">
        <w:rPr>
          <w:sz w:val="24"/>
          <w:szCs w:val="24"/>
        </w:rPr>
        <w:t>.</w:t>
      </w:r>
      <w:r w:rsidRPr="00AB5D95">
        <w:rPr>
          <w:sz w:val="24"/>
          <w:szCs w:val="24"/>
          <w:lang w:val="en-US"/>
        </w:rPr>
        <w:t>ua</w:t>
      </w:r>
      <w:r w:rsidRPr="00AB5D95">
        <w:rPr>
          <w:sz w:val="24"/>
          <w:szCs w:val="24"/>
        </w:rPr>
        <w:t>/</w:t>
      </w:r>
      <w:r w:rsidRPr="00AB5D95">
        <w:rPr>
          <w:sz w:val="24"/>
          <w:szCs w:val="24"/>
          <w:lang w:val="en-US"/>
        </w:rPr>
        <w:t>portal</w:t>
      </w:r>
      <w:r w:rsidRPr="00AB5D95">
        <w:rPr>
          <w:sz w:val="24"/>
          <w:szCs w:val="24"/>
        </w:rPr>
        <w:t>/</w:t>
      </w:r>
      <w:r w:rsidRPr="00AB5D95">
        <w:rPr>
          <w:sz w:val="24"/>
          <w:szCs w:val="24"/>
          <w:lang w:val="en-US"/>
        </w:rPr>
        <w:t>libukr</w:t>
      </w:r>
      <w:r w:rsidRPr="00AB5D95">
        <w:rPr>
          <w:sz w:val="24"/>
          <w:szCs w:val="24"/>
        </w:rPr>
        <w:t>.</w:t>
      </w:r>
      <w:r w:rsidRPr="00AB5D95">
        <w:rPr>
          <w:sz w:val="24"/>
          <w:szCs w:val="24"/>
          <w:lang w:val="en-US"/>
        </w:rPr>
        <w:t>html</w:t>
      </w:r>
      <w:r w:rsidRPr="00AB5D95">
        <w:rPr>
          <w:sz w:val="24"/>
          <w:szCs w:val="24"/>
        </w:rPr>
        <w:t xml:space="preserve"> – Бібліотеки та науково-інформаційні центри України.</w:t>
      </w:r>
    </w:p>
    <w:p w:rsidR="00D3658A" w:rsidRPr="00AB5D95" w:rsidRDefault="00D3658A" w:rsidP="00D3658A">
      <w:pPr>
        <w:pStyle w:val="a3"/>
        <w:spacing w:after="0"/>
        <w:ind w:left="0"/>
        <w:jc w:val="both"/>
        <w:rPr>
          <w:sz w:val="24"/>
          <w:szCs w:val="24"/>
        </w:rPr>
      </w:pPr>
      <w:r w:rsidRPr="00AB5D95">
        <w:rPr>
          <w:sz w:val="24"/>
          <w:szCs w:val="24"/>
          <w:lang w:val="en-US"/>
        </w:rPr>
        <w:t>http</w:t>
      </w:r>
      <w:r w:rsidRPr="00AB5D95">
        <w:rPr>
          <w:sz w:val="24"/>
          <w:szCs w:val="24"/>
        </w:rPr>
        <w:t xml:space="preserve">:// </w:t>
      </w:r>
      <w:r w:rsidRPr="00AB5D95">
        <w:rPr>
          <w:sz w:val="24"/>
          <w:szCs w:val="24"/>
          <w:lang w:val="en-US"/>
        </w:rPr>
        <w:t>www</w:t>
      </w:r>
      <w:r w:rsidRPr="00AB5D95">
        <w:rPr>
          <w:sz w:val="24"/>
          <w:szCs w:val="24"/>
        </w:rPr>
        <w:t xml:space="preserve">. </w:t>
      </w:r>
      <w:r w:rsidRPr="00AB5D95">
        <w:rPr>
          <w:sz w:val="24"/>
          <w:szCs w:val="24"/>
          <w:lang w:val="en-US"/>
        </w:rPr>
        <w:t>library</w:t>
      </w:r>
      <w:r w:rsidRPr="00AB5D95">
        <w:rPr>
          <w:sz w:val="24"/>
          <w:szCs w:val="24"/>
        </w:rPr>
        <w:t xml:space="preserve">. </w:t>
      </w:r>
      <w:r w:rsidRPr="00AB5D95">
        <w:rPr>
          <w:sz w:val="24"/>
          <w:szCs w:val="24"/>
          <w:lang w:val="en-US"/>
        </w:rPr>
        <w:t>lviv</w:t>
      </w:r>
      <w:r w:rsidRPr="00AB5D95">
        <w:rPr>
          <w:sz w:val="24"/>
          <w:szCs w:val="24"/>
        </w:rPr>
        <w:t>.</w:t>
      </w:r>
      <w:r w:rsidRPr="00AB5D95">
        <w:rPr>
          <w:sz w:val="24"/>
          <w:szCs w:val="24"/>
          <w:lang w:val="en-US"/>
        </w:rPr>
        <w:t>ua</w:t>
      </w:r>
      <w:r w:rsidRPr="00AB5D95">
        <w:rPr>
          <w:sz w:val="24"/>
          <w:szCs w:val="24"/>
        </w:rPr>
        <w:t xml:space="preserve"> / – Львівська національна наукова бібліотека України ім. В. Стефаника.</w:t>
      </w:r>
    </w:p>
    <w:p w:rsidR="00D3658A" w:rsidRPr="00AB5D95" w:rsidRDefault="00D3658A" w:rsidP="00D3658A">
      <w:pPr>
        <w:pStyle w:val="a3"/>
        <w:spacing w:after="0"/>
        <w:ind w:left="0"/>
        <w:jc w:val="both"/>
        <w:rPr>
          <w:sz w:val="24"/>
          <w:szCs w:val="24"/>
        </w:rPr>
      </w:pPr>
      <w:r w:rsidRPr="00AB5D95">
        <w:rPr>
          <w:sz w:val="24"/>
          <w:szCs w:val="24"/>
          <w:lang w:val="en-US"/>
        </w:rPr>
        <w:t>http</w:t>
      </w:r>
      <w:r w:rsidRPr="00AB5D95">
        <w:rPr>
          <w:sz w:val="24"/>
          <w:szCs w:val="24"/>
        </w:rPr>
        <w:t>://</w:t>
      </w:r>
      <w:r w:rsidRPr="00AB5D95">
        <w:rPr>
          <w:sz w:val="24"/>
          <w:szCs w:val="24"/>
          <w:lang w:val="en-US"/>
        </w:rPr>
        <w:t>uk</w:t>
      </w:r>
      <w:r w:rsidRPr="00AB5D95">
        <w:rPr>
          <w:sz w:val="24"/>
          <w:szCs w:val="24"/>
        </w:rPr>
        <w:t>.</w:t>
      </w:r>
      <w:r w:rsidRPr="00AB5D95">
        <w:rPr>
          <w:sz w:val="24"/>
          <w:szCs w:val="24"/>
          <w:lang w:val="en-US"/>
        </w:rPr>
        <w:t>wikipedia</w:t>
      </w:r>
      <w:r w:rsidRPr="00AB5D95">
        <w:rPr>
          <w:sz w:val="24"/>
          <w:szCs w:val="24"/>
        </w:rPr>
        <w:t>.</w:t>
      </w:r>
      <w:r w:rsidRPr="00AB5D95">
        <w:rPr>
          <w:sz w:val="24"/>
          <w:szCs w:val="24"/>
          <w:lang w:val="en-US"/>
        </w:rPr>
        <w:t>org</w:t>
      </w:r>
      <w:r w:rsidRPr="00AB5D95">
        <w:rPr>
          <w:sz w:val="24"/>
          <w:szCs w:val="24"/>
        </w:rPr>
        <w:t xml:space="preserve"> – вільна енциклопедія.</w:t>
      </w:r>
    </w:p>
    <w:p w:rsidR="00D3658A" w:rsidRPr="00AB5D95" w:rsidRDefault="00D3658A" w:rsidP="00D3658A">
      <w:pPr>
        <w:pStyle w:val="a3"/>
        <w:spacing w:after="0"/>
        <w:ind w:left="0"/>
        <w:jc w:val="both"/>
        <w:rPr>
          <w:sz w:val="24"/>
          <w:szCs w:val="24"/>
        </w:rPr>
      </w:pPr>
      <w:r w:rsidRPr="00AB5D95">
        <w:rPr>
          <w:sz w:val="24"/>
          <w:szCs w:val="24"/>
          <w:lang w:val="en-US"/>
        </w:rPr>
        <w:t>www</w:t>
      </w:r>
      <w:r w:rsidRPr="00AB5D95">
        <w:rPr>
          <w:sz w:val="24"/>
          <w:szCs w:val="24"/>
        </w:rPr>
        <w:t>.</w:t>
      </w:r>
      <w:r w:rsidRPr="00AB5D95">
        <w:rPr>
          <w:sz w:val="24"/>
          <w:szCs w:val="24"/>
          <w:lang w:val="en-US"/>
        </w:rPr>
        <w:t>minfin</w:t>
      </w:r>
      <w:r w:rsidRPr="00AB5D95">
        <w:rPr>
          <w:sz w:val="24"/>
          <w:szCs w:val="24"/>
        </w:rPr>
        <w:t>.</w:t>
      </w:r>
      <w:r w:rsidRPr="00AB5D95">
        <w:rPr>
          <w:sz w:val="24"/>
          <w:szCs w:val="24"/>
          <w:lang w:val="en-US"/>
        </w:rPr>
        <w:t>gov</w:t>
      </w:r>
      <w:r w:rsidRPr="00AB5D95">
        <w:rPr>
          <w:sz w:val="24"/>
          <w:szCs w:val="24"/>
        </w:rPr>
        <w:t>.</w:t>
      </w:r>
      <w:r w:rsidRPr="00AB5D95">
        <w:rPr>
          <w:sz w:val="24"/>
          <w:szCs w:val="24"/>
          <w:lang w:val="en-US"/>
        </w:rPr>
        <w:t>ua</w:t>
      </w:r>
      <w:r w:rsidRPr="00AB5D95">
        <w:rPr>
          <w:sz w:val="24"/>
          <w:szCs w:val="24"/>
        </w:rPr>
        <w:t xml:space="preserve"> – сайт Міністерства фінансів України.</w:t>
      </w:r>
    </w:p>
    <w:p w:rsidR="00D3658A" w:rsidRPr="00AB5D95" w:rsidRDefault="00D3658A" w:rsidP="00D3658A">
      <w:pPr>
        <w:pStyle w:val="a3"/>
        <w:spacing w:after="0"/>
        <w:ind w:left="0"/>
        <w:jc w:val="both"/>
        <w:rPr>
          <w:sz w:val="24"/>
          <w:szCs w:val="24"/>
        </w:rPr>
      </w:pPr>
      <w:r w:rsidRPr="00AB5D95">
        <w:rPr>
          <w:sz w:val="24"/>
          <w:szCs w:val="24"/>
          <w:lang w:val="en-US"/>
        </w:rPr>
        <w:t>www</w:t>
      </w:r>
      <w:r w:rsidRPr="00AB5D95">
        <w:rPr>
          <w:sz w:val="24"/>
          <w:szCs w:val="24"/>
        </w:rPr>
        <w:t>.</w:t>
      </w:r>
      <w:r w:rsidRPr="00AB5D95">
        <w:rPr>
          <w:sz w:val="24"/>
          <w:szCs w:val="24"/>
          <w:lang w:val="en-US"/>
        </w:rPr>
        <w:t>osvita</w:t>
      </w:r>
      <w:r w:rsidRPr="00AB5D95">
        <w:rPr>
          <w:sz w:val="24"/>
          <w:szCs w:val="24"/>
        </w:rPr>
        <w:t>/</w:t>
      </w:r>
      <w:r w:rsidRPr="00AB5D95">
        <w:rPr>
          <w:sz w:val="24"/>
          <w:szCs w:val="24"/>
          <w:lang w:val="en-US"/>
        </w:rPr>
        <w:t>org</w:t>
      </w:r>
      <w:r w:rsidRPr="00AB5D95">
        <w:rPr>
          <w:sz w:val="24"/>
          <w:szCs w:val="24"/>
        </w:rPr>
        <w:t>.</w:t>
      </w:r>
      <w:r w:rsidRPr="00AB5D95">
        <w:rPr>
          <w:sz w:val="24"/>
          <w:szCs w:val="24"/>
          <w:lang w:val="en-US"/>
        </w:rPr>
        <w:t>ua</w:t>
      </w:r>
      <w:r w:rsidRPr="00AB5D95">
        <w:rPr>
          <w:sz w:val="24"/>
          <w:szCs w:val="24"/>
        </w:rPr>
        <w:t xml:space="preserve"> – сайт Міністерства освіти і науки України</w:t>
      </w:r>
    </w:p>
    <w:p w:rsidR="00D3658A" w:rsidRPr="00AB5D95" w:rsidRDefault="00D3658A" w:rsidP="00D3658A">
      <w:pPr>
        <w:pStyle w:val="a8"/>
        <w:shd w:val="clear" w:color="auto" w:fill="FFFFFF"/>
        <w:spacing w:before="0" w:beforeAutospacing="0" w:after="0" w:afterAutospacing="0"/>
        <w:ind w:left="720"/>
        <w:textAlignment w:val="baseline"/>
        <w:rPr>
          <w:b/>
          <w:bCs/>
          <w:lang w:val="uk-UA"/>
        </w:rPr>
      </w:pPr>
    </w:p>
    <w:p w:rsidR="00AB5D95" w:rsidRPr="00AB5D95" w:rsidRDefault="00AB5D95" w:rsidP="00AB5D95">
      <w:pPr>
        <w:pStyle w:val="31"/>
        <w:spacing w:after="0" w:line="240" w:lineRule="auto"/>
        <w:jc w:val="center"/>
        <w:rPr>
          <w:rFonts w:ascii="Times New Roman" w:hAnsi="Times New Roman" w:cs="Times New Roman"/>
          <w:b/>
          <w:i/>
          <w:sz w:val="24"/>
          <w:szCs w:val="24"/>
        </w:rPr>
      </w:pPr>
      <w:r w:rsidRPr="00AB5D95">
        <w:rPr>
          <w:rFonts w:ascii="Times New Roman" w:hAnsi="Times New Roman" w:cs="Times New Roman"/>
          <w:b/>
          <w:i/>
          <w:sz w:val="24"/>
          <w:szCs w:val="24"/>
        </w:rPr>
        <w:t>Питання для самоконтролю</w:t>
      </w:r>
    </w:p>
    <w:p w:rsidR="00AB5D95" w:rsidRPr="00AB5D95" w:rsidRDefault="00AB5D95" w:rsidP="00AB5D95">
      <w:pPr>
        <w:pStyle w:val="a3"/>
        <w:numPr>
          <w:ilvl w:val="0"/>
          <w:numId w:val="114"/>
        </w:numPr>
        <w:spacing w:after="0"/>
        <w:jc w:val="both"/>
        <w:rPr>
          <w:sz w:val="24"/>
          <w:szCs w:val="24"/>
        </w:rPr>
      </w:pPr>
      <w:r w:rsidRPr="00AB5D95">
        <w:rPr>
          <w:sz w:val="24"/>
          <w:szCs w:val="24"/>
        </w:rPr>
        <w:t>Сформулюйте проблеми впровадження управлінського обліку на вітчизняних підприємствах.</w:t>
      </w:r>
    </w:p>
    <w:p w:rsidR="00AB5D95" w:rsidRPr="00AB5D95" w:rsidRDefault="00AB5D95" w:rsidP="00AB5D95">
      <w:pPr>
        <w:pStyle w:val="a3"/>
        <w:numPr>
          <w:ilvl w:val="0"/>
          <w:numId w:val="114"/>
        </w:numPr>
        <w:spacing w:after="0"/>
        <w:jc w:val="both"/>
        <w:rPr>
          <w:sz w:val="24"/>
          <w:szCs w:val="24"/>
        </w:rPr>
      </w:pPr>
      <w:r w:rsidRPr="00AB5D95">
        <w:rPr>
          <w:rFonts w:eastAsia="TimesNewRoman"/>
          <w:sz w:val="24"/>
          <w:szCs w:val="24"/>
          <w:lang w:eastAsia="en-US"/>
        </w:rPr>
        <w:t>У чому полягає значення управлінського обліку для бізнесу</w:t>
      </w:r>
      <w:r w:rsidRPr="00AB5D95">
        <w:rPr>
          <w:rFonts w:eastAsiaTheme="minorHAnsi"/>
          <w:sz w:val="24"/>
          <w:szCs w:val="24"/>
          <w:lang w:eastAsia="en-US"/>
        </w:rPr>
        <w:t>?</w:t>
      </w:r>
    </w:p>
    <w:p w:rsidR="00AB5D95" w:rsidRPr="00AB5D95" w:rsidRDefault="00AB5D95" w:rsidP="00AB5D95">
      <w:pPr>
        <w:pStyle w:val="a3"/>
        <w:numPr>
          <w:ilvl w:val="0"/>
          <w:numId w:val="114"/>
        </w:numPr>
        <w:spacing w:after="0"/>
        <w:jc w:val="both"/>
        <w:rPr>
          <w:sz w:val="24"/>
          <w:szCs w:val="24"/>
        </w:rPr>
      </w:pPr>
      <w:r w:rsidRPr="00AB5D95">
        <w:rPr>
          <w:sz w:val="24"/>
          <w:szCs w:val="24"/>
        </w:rPr>
        <w:t>Які особливості двокругової (автономної) та інтегрованої (моністичної) систем обліку?</w:t>
      </w:r>
    </w:p>
    <w:p w:rsidR="00AB5D95" w:rsidRPr="00AB5D95" w:rsidRDefault="00AB5D95" w:rsidP="00AB5D95">
      <w:pPr>
        <w:pStyle w:val="a3"/>
        <w:numPr>
          <w:ilvl w:val="0"/>
          <w:numId w:val="114"/>
        </w:numPr>
        <w:spacing w:after="0"/>
        <w:jc w:val="both"/>
        <w:rPr>
          <w:sz w:val="24"/>
          <w:szCs w:val="24"/>
        </w:rPr>
      </w:pPr>
      <w:r w:rsidRPr="00AB5D95">
        <w:rPr>
          <w:sz w:val="24"/>
          <w:szCs w:val="24"/>
        </w:rPr>
        <w:t>В чому суть інтегрованої та переплетеної систем обліку та особливості застосування?</w:t>
      </w:r>
    </w:p>
    <w:p w:rsidR="00AB5D95" w:rsidRPr="00AB5D95" w:rsidRDefault="00AB5D95" w:rsidP="00AB5D95">
      <w:pPr>
        <w:pStyle w:val="a3"/>
        <w:numPr>
          <w:ilvl w:val="0"/>
          <w:numId w:val="114"/>
        </w:numPr>
        <w:spacing w:after="0"/>
        <w:jc w:val="both"/>
        <w:rPr>
          <w:sz w:val="24"/>
          <w:szCs w:val="24"/>
        </w:rPr>
      </w:pPr>
      <w:r w:rsidRPr="00AB5D95">
        <w:rPr>
          <w:sz w:val="24"/>
          <w:szCs w:val="24"/>
        </w:rPr>
        <w:t>Охарактеризувати загальну система обліку та сферу її використання.</w:t>
      </w:r>
      <w:r w:rsidRPr="00AB5D95">
        <w:rPr>
          <w:rFonts w:eastAsia="TimesNewRoman"/>
          <w:sz w:val="24"/>
          <w:szCs w:val="24"/>
          <w:lang w:eastAsia="en-US"/>
        </w:rPr>
        <w:t xml:space="preserve"> </w:t>
      </w:r>
    </w:p>
    <w:p w:rsidR="00AB5D95" w:rsidRPr="00AB5D95" w:rsidRDefault="00AB5D95" w:rsidP="00AB5D95">
      <w:pPr>
        <w:pStyle w:val="a3"/>
        <w:numPr>
          <w:ilvl w:val="0"/>
          <w:numId w:val="114"/>
        </w:numPr>
        <w:spacing w:after="0"/>
        <w:jc w:val="both"/>
        <w:rPr>
          <w:sz w:val="24"/>
          <w:szCs w:val="24"/>
        </w:rPr>
      </w:pPr>
      <w:r w:rsidRPr="00AB5D95">
        <w:rPr>
          <w:rFonts w:eastAsia="TimesNewRoman"/>
          <w:sz w:val="24"/>
          <w:szCs w:val="24"/>
          <w:lang w:eastAsia="en-US"/>
        </w:rPr>
        <w:t>Який підхід до побудови Плану рахунків управлінського обліку</w:t>
      </w:r>
      <w:r w:rsidRPr="00AB5D95">
        <w:rPr>
          <w:rFonts w:eastAsiaTheme="minorHAnsi"/>
          <w:sz w:val="24"/>
          <w:szCs w:val="24"/>
          <w:lang w:eastAsia="en-US"/>
        </w:rPr>
        <w:t>?</w:t>
      </w:r>
    </w:p>
    <w:p w:rsidR="00AB5D95" w:rsidRPr="00AB5D95" w:rsidRDefault="00AB5D95" w:rsidP="00AB5D95">
      <w:pPr>
        <w:pStyle w:val="31"/>
        <w:spacing w:after="0" w:line="240" w:lineRule="auto"/>
        <w:jc w:val="center"/>
        <w:rPr>
          <w:rFonts w:ascii="Times New Roman" w:hAnsi="Times New Roman" w:cs="Times New Roman"/>
          <w:b/>
          <w:i/>
          <w:sz w:val="24"/>
          <w:szCs w:val="24"/>
          <w:lang w:val="ru-RU"/>
        </w:rPr>
      </w:pPr>
    </w:p>
    <w:p w:rsidR="00D17927" w:rsidRDefault="00D17927" w:rsidP="00AB5D95">
      <w:pPr>
        <w:rPr>
          <w:rFonts w:ascii="Times New Roman" w:hAnsi="Times New Roman" w:cs="Times New Roman"/>
          <w:b/>
          <w:sz w:val="24"/>
          <w:szCs w:val="24"/>
        </w:rPr>
      </w:pPr>
    </w:p>
    <w:p w:rsidR="00AB5D95" w:rsidRDefault="00AB5D95" w:rsidP="00AB5D95">
      <w:pPr>
        <w:rPr>
          <w:rFonts w:ascii="Times New Roman" w:hAnsi="Times New Roman" w:cs="Times New Roman"/>
          <w:b/>
          <w:sz w:val="24"/>
          <w:szCs w:val="24"/>
        </w:rPr>
      </w:pPr>
      <w:r>
        <w:rPr>
          <w:rFonts w:ascii="Times New Roman" w:hAnsi="Times New Roman" w:cs="Times New Roman"/>
          <w:b/>
          <w:sz w:val="24"/>
          <w:szCs w:val="24"/>
        </w:rPr>
        <w:t>Тестові завдання</w:t>
      </w:r>
    </w:p>
    <w:p w:rsidR="009007A5" w:rsidRPr="009007A5" w:rsidRDefault="009007A5" w:rsidP="009007A5">
      <w:pPr>
        <w:ind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1.</w:t>
      </w:r>
      <w:r w:rsidRPr="009007A5">
        <w:rPr>
          <w:rFonts w:ascii="Times New Roman" w:hAnsi="Times New Roman" w:cs="Times New Roman"/>
          <w:i/>
          <w:color w:val="000000" w:themeColor="text1"/>
          <w:sz w:val="24"/>
          <w:szCs w:val="24"/>
        </w:rPr>
        <w:t xml:space="preserve">Організація управлінського обліку ґрунтується </w:t>
      </w:r>
    </w:p>
    <w:p w:rsidR="009007A5" w:rsidRPr="009007A5" w:rsidRDefault="009007A5" w:rsidP="00F45AB1">
      <w:pPr>
        <w:numPr>
          <w:ilvl w:val="0"/>
          <w:numId w:val="116"/>
        </w:numPr>
        <w:spacing w:after="0" w:line="240" w:lineRule="auto"/>
        <w:ind w:left="1134" w:hanging="283"/>
        <w:jc w:val="both"/>
        <w:rPr>
          <w:rFonts w:ascii="Times New Roman" w:hAnsi="Times New Roman" w:cs="Times New Roman"/>
          <w:color w:val="000000" w:themeColor="text1"/>
          <w:sz w:val="24"/>
          <w:szCs w:val="24"/>
        </w:rPr>
      </w:pPr>
      <w:r w:rsidRPr="009007A5">
        <w:rPr>
          <w:rFonts w:ascii="Times New Roman" w:hAnsi="Times New Roman" w:cs="Times New Roman"/>
          <w:color w:val="000000" w:themeColor="text1"/>
          <w:sz w:val="24"/>
          <w:szCs w:val="24"/>
        </w:rPr>
        <w:t>На системі рахунків бухгалтерського обліку, визначених Законом України.</w:t>
      </w:r>
    </w:p>
    <w:p w:rsidR="009007A5" w:rsidRPr="009007A5" w:rsidRDefault="009007A5" w:rsidP="00F45AB1">
      <w:pPr>
        <w:numPr>
          <w:ilvl w:val="0"/>
          <w:numId w:val="116"/>
        </w:numPr>
        <w:spacing w:after="0" w:line="240" w:lineRule="auto"/>
        <w:ind w:left="1134" w:hanging="283"/>
        <w:jc w:val="both"/>
        <w:rPr>
          <w:rFonts w:ascii="Times New Roman" w:hAnsi="Times New Roman" w:cs="Times New Roman"/>
          <w:color w:val="000000" w:themeColor="text1"/>
          <w:sz w:val="24"/>
          <w:szCs w:val="24"/>
        </w:rPr>
      </w:pPr>
      <w:r w:rsidRPr="009007A5">
        <w:rPr>
          <w:rFonts w:ascii="Times New Roman" w:hAnsi="Times New Roman" w:cs="Times New Roman"/>
          <w:color w:val="000000" w:themeColor="text1"/>
          <w:sz w:val="24"/>
          <w:szCs w:val="24"/>
        </w:rPr>
        <w:t>На загальноприйнятих  та власних системах.</w:t>
      </w:r>
    </w:p>
    <w:p w:rsidR="009007A5" w:rsidRPr="009007A5" w:rsidRDefault="009007A5" w:rsidP="00F45AB1">
      <w:pPr>
        <w:numPr>
          <w:ilvl w:val="0"/>
          <w:numId w:val="116"/>
        </w:numPr>
        <w:spacing w:after="0" w:line="240" w:lineRule="auto"/>
        <w:ind w:left="1134" w:hanging="283"/>
        <w:jc w:val="both"/>
        <w:rPr>
          <w:rFonts w:ascii="Times New Roman" w:hAnsi="Times New Roman" w:cs="Times New Roman"/>
          <w:color w:val="000000" w:themeColor="text1"/>
          <w:sz w:val="24"/>
          <w:szCs w:val="24"/>
        </w:rPr>
      </w:pPr>
      <w:r w:rsidRPr="009007A5">
        <w:rPr>
          <w:rFonts w:ascii="Times New Roman" w:hAnsi="Times New Roman" w:cs="Times New Roman"/>
          <w:color w:val="000000" w:themeColor="text1"/>
          <w:sz w:val="24"/>
          <w:szCs w:val="24"/>
        </w:rPr>
        <w:t>На двокруговому та інтегрованому принципі.</w:t>
      </w:r>
    </w:p>
    <w:p w:rsidR="009007A5" w:rsidRPr="009007A5" w:rsidRDefault="009007A5" w:rsidP="00F45AB1">
      <w:pPr>
        <w:numPr>
          <w:ilvl w:val="0"/>
          <w:numId w:val="116"/>
        </w:numPr>
        <w:spacing w:after="0" w:line="240" w:lineRule="auto"/>
        <w:ind w:left="1134" w:hanging="283"/>
        <w:jc w:val="both"/>
        <w:rPr>
          <w:rFonts w:ascii="Times New Roman" w:hAnsi="Times New Roman" w:cs="Times New Roman"/>
          <w:color w:val="000000" w:themeColor="text1"/>
          <w:sz w:val="24"/>
          <w:szCs w:val="24"/>
        </w:rPr>
      </w:pPr>
      <w:r w:rsidRPr="009007A5">
        <w:rPr>
          <w:rFonts w:ascii="Times New Roman" w:hAnsi="Times New Roman" w:cs="Times New Roman"/>
          <w:color w:val="000000" w:themeColor="text1"/>
          <w:sz w:val="24"/>
          <w:szCs w:val="24"/>
        </w:rPr>
        <w:t>Усі відповіді вірні.</w:t>
      </w:r>
    </w:p>
    <w:p w:rsidR="009007A5" w:rsidRPr="009007A5" w:rsidRDefault="009007A5" w:rsidP="009007A5">
      <w:pPr>
        <w:ind w:firstLine="567"/>
        <w:jc w:val="both"/>
        <w:rPr>
          <w:rFonts w:ascii="Times New Roman" w:hAnsi="Times New Roman" w:cs="Times New Roman"/>
          <w:i/>
          <w:color w:val="000000" w:themeColor="text1"/>
          <w:sz w:val="24"/>
          <w:szCs w:val="24"/>
        </w:rPr>
      </w:pPr>
      <w:r w:rsidRPr="009007A5">
        <w:rPr>
          <w:rFonts w:ascii="Times New Roman" w:hAnsi="Times New Roman" w:cs="Times New Roman"/>
          <w:i/>
          <w:color w:val="000000" w:themeColor="text1"/>
          <w:sz w:val="24"/>
          <w:szCs w:val="24"/>
        </w:rPr>
        <w:t>2. Переплетена система обліку:</w:t>
      </w:r>
    </w:p>
    <w:p w:rsidR="009007A5" w:rsidRPr="009007A5" w:rsidRDefault="009007A5" w:rsidP="00F45AB1">
      <w:pPr>
        <w:numPr>
          <w:ilvl w:val="0"/>
          <w:numId w:val="117"/>
        </w:numPr>
        <w:spacing w:after="0" w:line="240" w:lineRule="auto"/>
        <w:ind w:left="1134" w:hanging="283"/>
        <w:jc w:val="both"/>
        <w:rPr>
          <w:rFonts w:ascii="Times New Roman" w:hAnsi="Times New Roman" w:cs="Times New Roman"/>
          <w:color w:val="000000" w:themeColor="text1"/>
          <w:sz w:val="24"/>
          <w:szCs w:val="24"/>
        </w:rPr>
      </w:pPr>
      <w:r w:rsidRPr="009007A5">
        <w:rPr>
          <w:rFonts w:ascii="Times New Roman" w:hAnsi="Times New Roman" w:cs="Times New Roman"/>
          <w:color w:val="000000" w:themeColor="text1"/>
          <w:sz w:val="24"/>
          <w:szCs w:val="24"/>
        </w:rPr>
        <w:t>Базується  на періодичному обліку запасів.</w:t>
      </w:r>
    </w:p>
    <w:p w:rsidR="009007A5" w:rsidRPr="009007A5" w:rsidRDefault="009007A5" w:rsidP="00F45AB1">
      <w:pPr>
        <w:numPr>
          <w:ilvl w:val="0"/>
          <w:numId w:val="117"/>
        </w:numPr>
        <w:spacing w:after="0" w:line="240" w:lineRule="auto"/>
        <w:ind w:left="1134" w:hanging="283"/>
        <w:jc w:val="both"/>
        <w:rPr>
          <w:rFonts w:ascii="Times New Roman" w:hAnsi="Times New Roman" w:cs="Times New Roman"/>
          <w:color w:val="000000" w:themeColor="text1"/>
          <w:sz w:val="24"/>
          <w:szCs w:val="24"/>
        </w:rPr>
      </w:pPr>
      <w:r w:rsidRPr="009007A5">
        <w:rPr>
          <w:rFonts w:ascii="Times New Roman" w:hAnsi="Times New Roman" w:cs="Times New Roman"/>
          <w:color w:val="000000" w:themeColor="text1"/>
          <w:sz w:val="24"/>
          <w:szCs w:val="24"/>
        </w:rPr>
        <w:t>Роздільне ведення рахунків фінансового та виробничого обліку, які не кореспондуються один з одним.</w:t>
      </w:r>
    </w:p>
    <w:p w:rsidR="009007A5" w:rsidRPr="009007A5" w:rsidRDefault="009007A5" w:rsidP="00F45AB1">
      <w:pPr>
        <w:numPr>
          <w:ilvl w:val="0"/>
          <w:numId w:val="117"/>
        </w:numPr>
        <w:spacing w:after="0" w:line="240" w:lineRule="auto"/>
        <w:ind w:left="1134" w:hanging="283"/>
        <w:jc w:val="both"/>
        <w:rPr>
          <w:rFonts w:ascii="Times New Roman" w:hAnsi="Times New Roman" w:cs="Times New Roman"/>
          <w:color w:val="000000" w:themeColor="text1"/>
          <w:sz w:val="24"/>
          <w:szCs w:val="24"/>
        </w:rPr>
      </w:pPr>
      <w:r w:rsidRPr="009007A5">
        <w:rPr>
          <w:rFonts w:ascii="Times New Roman" w:hAnsi="Times New Roman" w:cs="Times New Roman"/>
          <w:color w:val="000000" w:themeColor="text1"/>
          <w:sz w:val="24"/>
          <w:szCs w:val="24"/>
        </w:rPr>
        <w:t>Базується  на безперервному обліку запасів.</w:t>
      </w:r>
    </w:p>
    <w:p w:rsidR="009007A5" w:rsidRPr="009007A5" w:rsidRDefault="009007A5" w:rsidP="00F45AB1">
      <w:pPr>
        <w:numPr>
          <w:ilvl w:val="0"/>
          <w:numId w:val="117"/>
        </w:numPr>
        <w:spacing w:after="0" w:line="240" w:lineRule="auto"/>
        <w:ind w:left="1134" w:hanging="283"/>
        <w:jc w:val="both"/>
        <w:rPr>
          <w:rFonts w:ascii="Times New Roman" w:hAnsi="Times New Roman" w:cs="Times New Roman"/>
          <w:color w:val="000000" w:themeColor="text1"/>
          <w:sz w:val="24"/>
          <w:szCs w:val="24"/>
        </w:rPr>
      </w:pPr>
      <w:r w:rsidRPr="009007A5">
        <w:rPr>
          <w:rFonts w:ascii="Times New Roman" w:hAnsi="Times New Roman" w:cs="Times New Roman"/>
          <w:color w:val="000000" w:themeColor="text1"/>
          <w:sz w:val="24"/>
          <w:szCs w:val="24"/>
        </w:rPr>
        <w:t>Усі відповіді вірні.</w:t>
      </w:r>
    </w:p>
    <w:p w:rsidR="00AB5D95" w:rsidRPr="009007A5" w:rsidRDefault="00AB5D95" w:rsidP="00AB5D95">
      <w:pPr>
        <w:rPr>
          <w:rFonts w:ascii="Times New Roman" w:hAnsi="Times New Roman" w:cs="Times New Roman"/>
          <w:b/>
          <w:sz w:val="24"/>
          <w:szCs w:val="24"/>
        </w:rPr>
      </w:pPr>
    </w:p>
    <w:p w:rsidR="009007A5" w:rsidRPr="00F97D43" w:rsidRDefault="009007A5" w:rsidP="009007A5">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t xml:space="preserve">Укладач:______  </w:t>
      </w:r>
      <w:r w:rsidRPr="00F97D43">
        <w:rPr>
          <w:rFonts w:ascii="Times New Roman" w:hAnsi="Times New Roman" w:cs="Times New Roman"/>
          <w:sz w:val="24"/>
          <w:szCs w:val="24"/>
          <w:u w:val="single"/>
        </w:rPr>
        <w:t>Шевців Л.Ю. , доцент,  к.е.н., доцент</w:t>
      </w:r>
    </w:p>
    <w:p w:rsidR="009007A5" w:rsidRDefault="009007A5" w:rsidP="009007A5">
      <w:pPr>
        <w:jc w:val="center"/>
        <w:rPr>
          <w:rFonts w:ascii="Times New Roman" w:hAnsi="Times New Roman" w:cs="Times New Roman"/>
          <w:b/>
          <w:sz w:val="24"/>
          <w:szCs w:val="24"/>
        </w:rPr>
      </w:pPr>
    </w:p>
    <w:p w:rsidR="009007A5" w:rsidRDefault="009007A5" w:rsidP="009007A5">
      <w:pPr>
        <w:jc w:val="center"/>
        <w:rPr>
          <w:rFonts w:ascii="Times New Roman" w:hAnsi="Times New Roman" w:cs="Times New Roman"/>
          <w:b/>
          <w:sz w:val="24"/>
          <w:szCs w:val="24"/>
        </w:rPr>
      </w:pPr>
    </w:p>
    <w:p w:rsidR="009007A5" w:rsidRPr="00035D99" w:rsidRDefault="009007A5" w:rsidP="009007A5">
      <w:pPr>
        <w:jc w:val="center"/>
        <w:rPr>
          <w:rFonts w:ascii="Times New Roman" w:hAnsi="Times New Roman" w:cs="Times New Roman"/>
          <w:b/>
          <w:sz w:val="24"/>
          <w:szCs w:val="24"/>
        </w:rPr>
      </w:pPr>
      <w:r>
        <w:rPr>
          <w:rFonts w:ascii="Times New Roman" w:hAnsi="Times New Roman" w:cs="Times New Roman"/>
          <w:b/>
          <w:sz w:val="24"/>
          <w:szCs w:val="24"/>
        </w:rPr>
        <w:t>САМОСТІЙНА РОБОТА №11</w:t>
      </w:r>
    </w:p>
    <w:p w:rsidR="009007A5" w:rsidRPr="009007A5" w:rsidRDefault="009007A5" w:rsidP="009007A5">
      <w:pPr>
        <w:tabs>
          <w:tab w:val="right" w:leader="dot" w:pos="10260"/>
        </w:tabs>
        <w:spacing w:after="0" w:line="360" w:lineRule="auto"/>
        <w:jc w:val="center"/>
        <w:rPr>
          <w:rFonts w:ascii="Times New Roman" w:hAnsi="Times New Roman" w:cs="Times New Roman"/>
          <w:b/>
          <w:sz w:val="24"/>
          <w:szCs w:val="24"/>
        </w:rPr>
      </w:pPr>
      <w:r w:rsidRPr="00AB5D95">
        <w:rPr>
          <w:rFonts w:ascii="Times New Roman" w:hAnsi="Times New Roman" w:cs="Times New Roman"/>
          <w:b/>
          <w:sz w:val="24"/>
          <w:szCs w:val="24"/>
        </w:rPr>
        <w:t xml:space="preserve">Тема </w:t>
      </w:r>
      <w:r w:rsidRPr="009007A5">
        <w:rPr>
          <w:rFonts w:ascii="Times New Roman" w:hAnsi="Times New Roman" w:cs="Times New Roman"/>
          <w:b/>
          <w:sz w:val="24"/>
          <w:szCs w:val="24"/>
        </w:rPr>
        <w:t>11 «Управлінська звітність»</w:t>
      </w:r>
    </w:p>
    <w:p w:rsidR="009007A5" w:rsidRDefault="009007A5" w:rsidP="009007A5">
      <w:pPr>
        <w:pStyle w:val="31"/>
        <w:spacing w:after="0" w:line="240" w:lineRule="auto"/>
        <w:jc w:val="center"/>
        <w:rPr>
          <w:rFonts w:ascii="Times New Roman" w:hAnsi="Times New Roman" w:cs="Times New Roman"/>
          <w:b/>
          <w:i/>
          <w:sz w:val="24"/>
          <w:szCs w:val="24"/>
        </w:rPr>
      </w:pPr>
      <w:r w:rsidRPr="00AB5D95">
        <w:rPr>
          <w:rFonts w:ascii="Times New Roman" w:hAnsi="Times New Roman" w:cs="Times New Roman"/>
          <w:b/>
          <w:i/>
          <w:sz w:val="24"/>
          <w:szCs w:val="24"/>
        </w:rPr>
        <w:t>На самостійне вивчення  виносяться такі питання:</w:t>
      </w:r>
    </w:p>
    <w:p w:rsidR="009007A5" w:rsidRPr="009007A5" w:rsidRDefault="009007A5" w:rsidP="009007A5">
      <w:pPr>
        <w:pStyle w:val="a3"/>
        <w:ind w:left="1134" w:hanging="567"/>
        <w:jc w:val="both"/>
        <w:rPr>
          <w:color w:val="000000" w:themeColor="text1"/>
          <w:sz w:val="24"/>
          <w:szCs w:val="24"/>
        </w:rPr>
      </w:pPr>
      <w:r w:rsidRPr="009007A5">
        <w:rPr>
          <w:color w:val="000000" w:themeColor="text1"/>
          <w:sz w:val="24"/>
          <w:szCs w:val="24"/>
          <w:lang w:val="uk-UA"/>
        </w:rPr>
        <w:lastRenderedPageBreak/>
        <w:t xml:space="preserve">11.1. </w:t>
      </w:r>
      <w:r w:rsidRPr="009007A5">
        <w:rPr>
          <w:color w:val="000000" w:themeColor="text1"/>
          <w:sz w:val="24"/>
          <w:szCs w:val="24"/>
        </w:rPr>
        <w:t xml:space="preserve">Управлінська звітність фінансової діяльності підприємства (про фінансовий стан, результати діяльності та зміни фінансового стану). </w:t>
      </w:r>
    </w:p>
    <w:p w:rsidR="009007A5" w:rsidRPr="009007A5" w:rsidRDefault="009007A5" w:rsidP="009007A5">
      <w:pPr>
        <w:pStyle w:val="a3"/>
        <w:ind w:left="1134" w:hanging="567"/>
        <w:jc w:val="both"/>
        <w:rPr>
          <w:color w:val="000000" w:themeColor="text1"/>
          <w:sz w:val="24"/>
          <w:szCs w:val="24"/>
        </w:rPr>
      </w:pPr>
      <w:r w:rsidRPr="009007A5">
        <w:rPr>
          <w:color w:val="000000" w:themeColor="text1"/>
          <w:sz w:val="24"/>
          <w:szCs w:val="24"/>
        </w:rPr>
        <w:t>11.2.</w:t>
      </w:r>
      <w:r w:rsidRPr="009007A5">
        <w:rPr>
          <w:color w:val="000000" w:themeColor="text1"/>
          <w:sz w:val="24"/>
          <w:szCs w:val="24"/>
        </w:rPr>
        <w:tab/>
        <w:t xml:space="preserve">Управлінський облік </w:t>
      </w:r>
      <w:r w:rsidRPr="009007A5">
        <w:rPr>
          <w:bCs/>
          <w:color w:val="000000" w:themeColor="text1"/>
          <w:sz w:val="24"/>
          <w:szCs w:val="24"/>
        </w:rPr>
        <w:t xml:space="preserve">доходів, витрат і фінансових результатів з формуванням </w:t>
      </w:r>
      <w:r w:rsidRPr="009007A5">
        <w:rPr>
          <w:color w:val="000000" w:themeColor="text1"/>
          <w:sz w:val="24"/>
          <w:szCs w:val="24"/>
        </w:rPr>
        <w:t>звітності</w:t>
      </w:r>
    </w:p>
    <w:p w:rsidR="009007A5" w:rsidRPr="00AB5D95" w:rsidRDefault="009007A5" w:rsidP="009007A5">
      <w:pPr>
        <w:pStyle w:val="2"/>
        <w:spacing w:after="0" w:line="240" w:lineRule="auto"/>
        <w:rPr>
          <w:b/>
          <w:sz w:val="24"/>
          <w:szCs w:val="24"/>
          <w:lang w:val="uk-UA"/>
        </w:rPr>
      </w:pPr>
      <w:r w:rsidRPr="00AB5D95">
        <w:rPr>
          <w:sz w:val="24"/>
          <w:szCs w:val="24"/>
          <w:lang w:val="uk-UA"/>
        </w:rPr>
        <w:t xml:space="preserve">  </w:t>
      </w:r>
      <w:r w:rsidRPr="00AB5D95">
        <w:rPr>
          <w:b/>
          <w:sz w:val="24"/>
          <w:szCs w:val="24"/>
        </w:rPr>
        <w:t>Для опрацювання питань рекомендовано опрацювати рекомендовану літературу</w:t>
      </w:r>
      <w:r w:rsidRPr="00AB5D95">
        <w:rPr>
          <w:b/>
          <w:sz w:val="24"/>
          <w:szCs w:val="24"/>
          <w:lang w:val="uk-UA"/>
        </w:rPr>
        <w:t>.</w:t>
      </w:r>
    </w:p>
    <w:p w:rsidR="009007A5" w:rsidRPr="00AB5D95" w:rsidRDefault="009007A5" w:rsidP="00F45AB1">
      <w:pPr>
        <w:pStyle w:val="a3"/>
        <w:numPr>
          <w:ilvl w:val="0"/>
          <w:numId w:val="119"/>
        </w:numPr>
        <w:spacing w:after="0"/>
        <w:jc w:val="both"/>
        <w:rPr>
          <w:sz w:val="24"/>
          <w:szCs w:val="24"/>
          <w:lang w:val="uk-UA"/>
        </w:rPr>
      </w:pPr>
      <w:r w:rsidRPr="00AB5D95">
        <w:rPr>
          <w:sz w:val="24"/>
          <w:szCs w:val="24"/>
          <w:lang w:val="uk-UA"/>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AB5D95">
        <w:rPr>
          <w:sz w:val="24"/>
          <w:szCs w:val="24"/>
          <w:lang w:val="en-US"/>
        </w:rPr>
        <w:t>http</w:t>
      </w:r>
      <w:r w:rsidRPr="00AB5D95">
        <w:rPr>
          <w:sz w:val="24"/>
          <w:szCs w:val="24"/>
          <w:lang w:val="uk-UA"/>
        </w:rPr>
        <w:t>://</w:t>
      </w:r>
      <w:r w:rsidRPr="00AB5D95">
        <w:rPr>
          <w:sz w:val="24"/>
          <w:szCs w:val="24"/>
          <w:lang w:val="en-US"/>
        </w:rPr>
        <w:t>zakon</w:t>
      </w:r>
      <w:r w:rsidRPr="00AB5D95">
        <w:rPr>
          <w:sz w:val="24"/>
          <w:szCs w:val="24"/>
          <w:lang w:val="uk-UA"/>
        </w:rPr>
        <w:t>2.</w:t>
      </w:r>
      <w:r w:rsidRPr="00AB5D95">
        <w:rPr>
          <w:sz w:val="24"/>
          <w:szCs w:val="24"/>
          <w:lang w:val="en-US"/>
        </w:rPr>
        <w:t>radagov</w:t>
      </w:r>
      <w:r w:rsidRPr="00AB5D95">
        <w:rPr>
          <w:sz w:val="24"/>
          <w:szCs w:val="24"/>
          <w:lang w:val="uk-UA"/>
        </w:rPr>
        <w:t>.</w:t>
      </w:r>
      <w:r w:rsidRPr="00AB5D95">
        <w:rPr>
          <w:sz w:val="24"/>
          <w:szCs w:val="24"/>
          <w:lang w:val="en-US"/>
        </w:rPr>
        <w:t>ua</w:t>
      </w:r>
      <w:r w:rsidRPr="00AB5D95">
        <w:rPr>
          <w:sz w:val="24"/>
          <w:szCs w:val="24"/>
          <w:lang w:val="uk-UA"/>
        </w:rPr>
        <w:t>/</w:t>
      </w:r>
      <w:r w:rsidRPr="00AB5D95">
        <w:rPr>
          <w:sz w:val="24"/>
          <w:szCs w:val="24"/>
          <w:lang w:val="en-US"/>
        </w:rPr>
        <w:t>laws</w:t>
      </w:r>
      <w:r w:rsidRPr="00AB5D95">
        <w:rPr>
          <w:sz w:val="24"/>
          <w:szCs w:val="24"/>
          <w:lang w:val="uk-UA"/>
        </w:rPr>
        <w:t>/</w:t>
      </w:r>
      <w:r w:rsidRPr="00AB5D95">
        <w:rPr>
          <w:sz w:val="24"/>
          <w:szCs w:val="24"/>
          <w:lang w:val="en-US"/>
        </w:rPr>
        <w:t>show</w:t>
      </w:r>
      <w:r w:rsidRPr="00AB5D95">
        <w:rPr>
          <w:sz w:val="24"/>
          <w:szCs w:val="24"/>
          <w:lang w:val="uk-UA"/>
        </w:rPr>
        <w:t>/</w:t>
      </w:r>
      <w:r w:rsidRPr="00AB5D95">
        <w:rPr>
          <w:sz w:val="24"/>
          <w:szCs w:val="24"/>
          <w:lang w:val="en-US"/>
        </w:rPr>
        <w:t>z</w:t>
      </w:r>
      <w:r w:rsidRPr="00AB5D95">
        <w:rPr>
          <w:sz w:val="24"/>
          <w:szCs w:val="24"/>
          <w:lang w:val="uk-UA"/>
        </w:rPr>
        <w:t>0336-13.</w:t>
      </w:r>
    </w:p>
    <w:p w:rsidR="009007A5" w:rsidRPr="00AB5D95" w:rsidRDefault="009007A5" w:rsidP="00F45AB1">
      <w:pPr>
        <w:pStyle w:val="a3"/>
        <w:numPr>
          <w:ilvl w:val="0"/>
          <w:numId w:val="119"/>
        </w:numPr>
        <w:spacing w:after="0"/>
        <w:jc w:val="both"/>
        <w:rPr>
          <w:sz w:val="24"/>
          <w:szCs w:val="24"/>
          <w:lang w:val="uk-UA"/>
        </w:rPr>
      </w:pPr>
      <w:r w:rsidRPr="00AB5D95">
        <w:rPr>
          <w:sz w:val="24"/>
          <w:szCs w:val="24"/>
          <w:lang w:val="uk-UA"/>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9007A5" w:rsidRPr="009007A5" w:rsidRDefault="009007A5" w:rsidP="00F45AB1">
      <w:pPr>
        <w:pStyle w:val="a7"/>
        <w:numPr>
          <w:ilvl w:val="0"/>
          <w:numId w:val="119"/>
        </w:numPr>
        <w:spacing w:after="0" w:line="240" w:lineRule="auto"/>
        <w:jc w:val="both"/>
        <w:rPr>
          <w:rFonts w:ascii="Times New Roman" w:hAnsi="Times New Roman" w:cs="Times New Roman"/>
          <w:sz w:val="24"/>
          <w:szCs w:val="24"/>
        </w:rPr>
      </w:pPr>
      <w:r w:rsidRPr="009007A5">
        <w:rPr>
          <w:rFonts w:ascii="Times New Roman" w:hAnsi="Times New Roman" w:cs="Times New Roman"/>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9007A5" w:rsidRPr="009007A5" w:rsidRDefault="009007A5" w:rsidP="00F45AB1">
      <w:pPr>
        <w:pStyle w:val="a7"/>
        <w:numPr>
          <w:ilvl w:val="0"/>
          <w:numId w:val="119"/>
        </w:numPr>
        <w:spacing w:after="0" w:line="240" w:lineRule="auto"/>
        <w:jc w:val="both"/>
        <w:rPr>
          <w:rFonts w:ascii="Times New Roman" w:hAnsi="Times New Roman" w:cs="Times New Roman"/>
          <w:sz w:val="24"/>
          <w:szCs w:val="24"/>
        </w:rPr>
      </w:pPr>
      <w:r w:rsidRPr="009007A5">
        <w:rPr>
          <w:rFonts w:ascii="Times New Roman" w:hAnsi="Times New Roman" w:cs="Times New Roman"/>
          <w:sz w:val="24"/>
          <w:szCs w:val="24"/>
        </w:rPr>
        <w:t>Положення (стандарт) бухгалтерського обліку 15 «Доходи», затверджено наказом МФ України від 29. 11. 1999 р. № 290.</w:t>
      </w:r>
    </w:p>
    <w:p w:rsidR="009007A5" w:rsidRPr="009007A5" w:rsidRDefault="009007A5" w:rsidP="00F45AB1">
      <w:pPr>
        <w:pStyle w:val="a7"/>
        <w:numPr>
          <w:ilvl w:val="0"/>
          <w:numId w:val="119"/>
        </w:numPr>
        <w:spacing w:after="0" w:line="240" w:lineRule="auto"/>
        <w:jc w:val="both"/>
        <w:rPr>
          <w:rFonts w:ascii="Times New Roman" w:hAnsi="Times New Roman" w:cs="Times New Roman"/>
          <w:sz w:val="24"/>
          <w:szCs w:val="24"/>
        </w:rPr>
      </w:pPr>
      <w:r w:rsidRPr="009007A5">
        <w:rPr>
          <w:rFonts w:ascii="Times New Roman" w:hAnsi="Times New Roman" w:cs="Times New Roman"/>
          <w:sz w:val="24"/>
          <w:szCs w:val="24"/>
        </w:rPr>
        <w:t>Положення (стандарт) бухгалтерського обліку 9 «Запаси», затверджено наказом МФ України від 20. 10. 1999 р. № 246.</w:t>
      </w:r>
    </w:p>
    <w:p w:rsidR="009007A5" w:rsidRPr="00AB5D95" w:rsidRDefault="009007A5" w:rsidP="009007A5">
      <w:pPr>
        <w:shd w:val="clear" w:color="auto" w:fill="FFFFFF"/>
        <w:ind w:left="360"/>
        <w:rPr>
          <w:rFonts w:ascii="Times New Roman" w:hAnsi="Times New Roman" w:cs="Times New Roman"/>
          <w:i/>
          <w:sz w:val="24"/>
          <w:szCs w:val="24"/>
        </w:rPr>
      </w:pPr>
      <w:r w:rsidRPr="00AB5D95">
        <w:rPr>
          <w:rFonts w:ascii="Times New Roman" w:hAnsi="Times New Roman" w:cs="Times New Roman"/>
          <w:i/>
          <w:sz w:val="24"/>
          <w:szCs w:val="24"/>
        </w:rPr>
        <w:t>Основна та допоміжна література:</w:t>
      </w:r>
    </w:p>
    <w:p w:rsidR="009007A5" w:rsidRPr="00AB5D95" w:rsidRDefault="009007A5" w:rsidP="009007A5">
      <w:pPr>
        <w:pStyle w:val="a3"/>
        <w:numPr>
          <w:ilvl w:val="0"/>
          <w:numId w:val="87"/>
        </w:numPr>
        <w:spacing w:after="0"/>
        <w:jc w:val="both"/>
        <w:rPr>
          <w:sz w:val="24"/>
          <w:szCs w:val="24"/>
        </w:rPr>
      </w:pPr>
      <w:r w:rsidRPr="00AB5D95">
        <w:rPr>
          <w:sz w:val="24"/>
          <w:szCs w:val="24"/>
        </w:rPr>
        <w:t>Голов С.Ф. Управлінський облік: підручник / С.Ф.Голов. – ЦУЛ. – 2019. – 400 с.</w:t>
      </w:r>
    </w:p>
    <w:p w:rsidR="009007A5" w:rsidRPr="00AB5D95" w:rsidRDefault="009007A5" w:rsidP="009007A5">
      <w:pPr>
        <w:pStyle w:val="a3"/>
        <w:numPr>
          <w:ilvl w:val="0"/>
          <w:numId w:val="87"/>
        </w:numPr>
        <w:spacing w:after="0"/>
        <w:jc w:val="both"/>
        <w:rPr>
          <w:sz w:val="24"/>
          <w:szCs w:val="24"/>
        </w:rPr>
      </w:pPr>
      <w:r w:rsidRPr="00AB5D95">
        <w:rPr>
          <w:sz w:val="24"/>
          <w:szCs w:val="24"/>
        </w:rPr>
        <w:t>Карпенко О. В. Управлінський облік: навч. посіб./ О.В. Карпенко, Д.В. Карпенко. -К.: Центр учбової літератури, 2012. -296 с.</w:t>
      </w:r>
    </w:p>
    <w:p w:rsidR="009007A5" w:rsidRPr="00AB5D95" w:rsidRDefault="009007A5" w:rsidP="009007A5">
      <w:pPr>
        <w:pStyle w:val="a3"/>
        <w:numPr>
          <w:ilvl w:val="0"/>
          <w:numId w:val="87"/>
        </w:numPr>
        <w:spacing w:after="0"/>
        <w:jc w:val="both"/>
        <w:rPr>
          <w:sz w:val="24"/>
          <w:szCs w:val="24"/>
        </w:rPr>
      </w:pPr>
      <w:r w:rsidRPr="00AB5D95">
        <w:rPr>
          <w:sz w:val="24"/>
          <w:szCs w:val="24"/>
        </w:rPr>
        <w:t>Огійчук М. Фінансовий та управлінський облік за національними стандартами: підручник / М.Огійчук . – Алерта, 2016. – 1040 с.</w:t>
      </w:r>
    </w:p>
    <w:p w:rsidR="009007A5" w:rsidRPr="00AB5D95" w:rsidRDefault="009007A5" w:rsidP="009007A5">
      <w:pPr>
        <w:pStyle w:val="a3"/>
        <w:numPr>
          <w:ilvl w:val="0"/>
          <w:numId w:val="87"/>
        </w:numPr>
        <w:spacing w:after="0"/>
        <w:jc w:val="both"/>
        <w:rPr>
          <w:sz w:val="24"/>
          <w:szCs w:val="24"/>
        </w:rPr>
      </w:pPr>
      <w:r w:rsidRPr="00AB5D95">
        <w:rPr>
          <w:sz w:val="24"/>
          <w:szCs w:val="24"/>
        </w:rPr>
        <w:t xml:space="preserve">Партин Г.О. Управлінський облік: підручник / Г.О.Партин та ін. – Л.: Вид-во Львів.політехніки, 2013.– 279 с. </w:t>
      </w:r>
    </w:p>
    <w:p w:rsidR="009007A5" w:rsidRPr="00AB5D95" w:rsidRDefault="009007A5" w:rsidP="009007A5">
      <w:pPr>
        <w:pStyle w:val="a7"/>
        <w:numPr>
          <w:ilvl w:val="0"/>
          <w:numId w:val="87"/>
        </w:numPr>
        <w:tabs>
          <w:tab w:val="left" w:pos="10260"/>
        </w:tabs>
        <w:spacing w:after="0" w:line="240" w:lineRule="auto"/>
        <w:jc w:val="both"/>
        <w:rPr>
          <w:rFonts w:ascii="Times New Roman" w:hAnsi="Times New Roman" w:cs="Times New Roman"/>
          <w:sz w:val="24"/>
          <w:szCs w:val="24"/>
        </w:rPr>
      </w:pPr>
      <w:r w:rsidRPr="00AB5D95">
        <w:rPr>
          <w:rFonts w:ascii="Times New Roman" w:hAnsi="Times New Roman" w:cs="Times New Roman"/>
          <w:sz w:val="24"/>
          <w:szCs w:val="24"/>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AB5D95">
        <w:rPr>
          <w:rFonts w:ascii="Times New Roman" w:hAnsi="Times New Roman" w:cs="Times New Roman"/>
          <w:sz w:val="24"/>
          <w:szCs w:val="24"/>
          <w:lang w:val="en-US"/>
        </w:rPr>
        <w:t>http</w:t>
      </w:r>
      <w:r w:rsidRPr="00AB5D95">
        <w:rPr>
          <w:rFonts w:ascii="Times New Roman" w:hAnsi="Times New Roman" w:cs="Times New Roman"/>
          <w:sz w:val="24"/>
          <w:szCs w:val="24"/>
        </w:rPr>
        <w:t>://</w:t>
      </w:r>
      <w:r w:rsidRPr="00AB5D95">
        <w:rPr>
          <w:rFonts w:ascii="Times New Roman" w:hAnsi="Times New Roman" w:cs="Times New Roman"/>
          <w:sz w:val="24"/>
          <w:szCs w:val="24"/>
          <w:lang w:val="en-US"/>
        </w:rPr>
        <w:t>nmu</w:t>
      </w:r>
      <w:r w:rsidRPr="00AB5D95">
        <w:rPr>
          <w:rFonts w:ascii="Times New Roman" w:hAnsi="Times New Roman" w:cs="Times New Roman"/>
          <w:sz w:val="24"/>
          <w:szCs w:val="24"/>
        </w:rPr>
        <w:t>.</w:t>
      </w:r>
      <w:r w:rsidRPr="00AB5D95">
        <w:rPr>
          <w:rFonts w:ascii="Times New Roman" w:hAnsi="Times New Roman" w:cs="Times New Roman"/>
          <w:sz w:val="24"/>
          <w:szCs w:val="24"/>
          <w:lang w:val="en-US"/>
        </w:rPr>
        <w:t>org</w:t>
      </w:r>
      <w:r w:rsidRPr="00AB5D95">
        <w:rPr>
          <w:rFonts w:ascii="Times New Roman" w:hAnsi="Times New Roman" w:cs="Times New Roman"/>
          <w:sz w:val="24"/>
          <w:szCs w:val="24"/>
        </w:rPr>
        <w:t>.</w:t>
      </w:r>
      <w:r w:rsidRPr="00AB5D95">
        <w:rPr>
          <w:rFonts w:ascii="Times New Roman" w:hAnsi="Times New Roman" w:cs="Times New Roman"/>
          <w:sz w:val="24"/>
          <w:szCs w:val="24"/>
          <w:lang w:val="en-US"/>
        </w:rPr>
        <w:t>ua</w:t>
      </w:r>
      <w:r w:rsidRPr="00AB5D95">
        <w:rPr>
          <w:rFonts w:ascii="Times New Roman" w:hAnsi="Times New Roman" w:cs="Times New Roman"/>
          <w:sz w:val="24"/>
          <w:szCs w:val="24"/>
        </w:rPr>
        <w:t xml:space="preserve"> </w:t>
      </w:r>
    </w:p>
    <w:p w:rsidR="009007A5" w:rsidRPr="00AB5D95" w:rsidRDefault="009007A5" w:rsidP="009007A5">
      <w:pPr>
        <w:pStyle w:val="a3"/>
        <w:rPr>
          <w:b/>
          <w:sz w:val="24"/>
          <w:szCs w:val="24"/>
          <w:lang w:val="uk-UA"/>
        </w:rPr>
      </w:pPr>
      <w:r w:rsidRPr="00AB5D95">
        <w:rPr>
          <w:i/>
          <w:sz w:val="24"/>
          <w:szCs w:val="24"/>
          <w:lang w:val="uk-UA"/>
        </w:rPr>
        <w:t>Ресурси інтернету</w:t>
      </w:r>
      <w:r w:rsidRPr="00AB5D95">
        <w:rPr>
          <w:sz w:val="24"/>
          <w:szCs w:val="24"/>
          <w:lang w:val="uk-UA"/>
        </w:rPr>
        <w:t>:</w:t>
      </w:r>
    </w:p>
    <w:p w:rsidR="009007A5" w:rsidRPr="00AB5D95" w:rsidRDefault="009007A5" w:rsidP="009007A5">
      <w:pPr>
        <w:pStyle w:val="a3"/>
        <w:spacing w:after="0"/>
        <w:ind w:left="0"/>
        <w:jc w:val="both"/>
        <w:rPr>
          <w:sz w:val="24"/>
          <w:szCs w:val="24"/>
          <w:lang w:val="uk-UA"/>
        </w:rPr>
      </w:pPr>
      <w:r w:rsidRPr="00AB5D95">
        <w:rPr>
          <w:sz w:val="24"/>
          <w:szCs w:val="24"/>
          <w:lang w:val="en-US"/>
        </w:rPr>
        <w:t>http</w:t>
      </w:r>
      <w:r w:rsidRPr="00AB5D95">
        <w:rPr>
          <w:sz w:val="24"/>
          <w:szCs w:val="24"/>
          <w:lang w:val="uk-UA"/>
        </w:rPr>
        <w:t xml:space="preserve">:// </w:t>
      </w:r>
      <w:r w:rsidRPr="00AB5D95">
        <w:rPr>
          <w:sz w:val="24"/>
          <w:szCs w:val="24"/>
          <w:lang w:val="en-US"/>
        </w:rPr>
        <w:t>www</w:t>
      </w:r>
      <w:r w:rsidRPr="00AB5D95">
        <w:rPr>
          <w:sz w:val="24"/>
          <w:szCs w:val="24"/>
          <w:lang w:val="uk-UA"/>
        </w:rPr>
        <w:t xml:space="preserve">. </w:t>
      </w:r>
      <w:r w:rsidRPr="00AB5D95">
        <w:rPr>
          <w:sz w:val="24"/>
          <w:szCs w:val="24"/>
          <w:lang w:val="en-US"/>
        </w:rPr>
        <w:t>library</w:t>
      </w:r>
      <w:r w:rsidRPr="00AB5D95">
        <w:rPr>
          <w:sz w:val="24"/>
          <w:szCs w:val="24"/>
          <w:lang w:val="uk-UA"/>
        </w:rPr>
        <w:t xml:space="preserve">. </w:t>
      </w:r>
      <w:r w:rsidRPr="00AB5D95">
        <w:rPr>
          <w:sz w:val="24"/>
          <w:szCs w:val="24"/>
          <w:lang w:val="en-US"/>
        </w:rPr>
        <w:t>univ</w:t>
      </w:r>
      <w:r w:rsidRPr="00AB5D95">
        <w:rPr>
          <w:sz w:val="24"/>
          <w:szCs w:val="24"/>
          <w:lang w:val="uk-UA"/>
        </w:rPr>
        <w:t>.</w:t>
      </w:r>
      <w:r w:rsidRPr="00AB5D95">
        <w:rPr>
          <w:sz w:val="24"/>
          <w:szCs w:val="24"/>
          <w:lang w:val="en-US"/>
        </w:rPr>
        <w:t>kiev</w:t>
      </w:r>
      <w:r w:rsidRPr="00AB5D95">
        <w:rPr>
          <w:sz w:val="24"/>
          <w:szCs w:val="24"/>
          <w:lang w:val="uk-UA"/>
        </w:rPr>
        <w:t>.</w:t>
      </w:r>
      <w:r w:rsidRPr="00AB5D95">
        <w:rPr>
          <w:sz w:val="24"/>
          <w:szCs w:val="24"/>
          <w:lang w:val="en-US"/>
        </w:rPr>
        <w:t>ua</w:t>
      </w:r>
      <w:r w:rsidRPr="00AB5D95">
        <w:rPr>
          <w:sz w:val="24"/>
          <w:szCs w:val="24"/>
          <w:lang w:val="uk-UA"/>
        </w:rPr>
        <w:t>/</w:t>
      </w:r>
      <w:r w:rsidRPr="00AB5D95">
        <w:rPr>
          <w:sz w:val="24"/>
          <w:szCs w:val="24"/>
          <w:lang w:val="en-US"/>
        </w:rPr>
        <w:t>ukr</w:t>
      </w:r>
      <w:r w:rsidRPr="00AB5D95">
        <w:rPr>
          <w:sz w:val="24"/>
          <w:szCs w:val="24"/>
          <w:lang w:val="uk-UA"/>
        </w:rPr>
        <w:t>/</w:t>
      </w:r>
      <w:r w:rsidRPr="00AB5D95">
        <w:rPr>
          <w:sz w:val="24"/>
          <w:szCs w:val="24"/>
          <w:lang w:val="en-US"/>
        </w:rPr>
        <w:t>res</w:t>
      </w:r>
      <w:r w:rsidRPr="00AB5D95">
        <w:rPr>
          <w:sz w:val="24"/>
          <w:szCs w:val="24"/>
          <w:lang w:val="uk-UA"/>
        </w:rPr>
        <w:t>/</w:t>
      </w:r>
      <w:r w:rsidRPr="00AB5D95">
        <w:rPr>
          <w:sz w:val="24"/>
          <w:szCs w:val="24"/>
          <w:lang w:val="en-US"/>
        </w:rPr>
        <w:t>resour</w:t>
      </w:r>
      <w:r w:rsidRPr="00AB5D95">
        <w:rPr>
          <w:sz w:val="24"/>
          <w:szCs w:val="24"/>
          <w:lang w:val="uk-UA"/>
        </w:rPr>
        <w:t>.</w:t>
      </w:r>
      <w:r w:rsidRPr="00AB5D95">
        <w:rPr>
          <w:sz w:val="24"/>
          <w:szCs w:val="24"/>
          <w:lang w:val="en-US"/>
        </w:rPr>
        <w:t>php</w:t>
      </w:r>
      <w:r w:rsidRPr="00AB5D95">
        <w:rPr>
          <w:sz w:val="24"/>
          <w:szCs w:val="24"/>
          <w:lang w:val="uk-UA"/>
        </w:rPr>
        <w:t>3 – Бібліотеки в Україні.</w:t>
      </w:r>
    </w:p>
    <w:p w:rsidR="009007A5" w:rsidRPr="00AB5D95" w:rsidRDefault="009007A5" w:rsidP="009007A5">
      <w:pPr>
        <w:pStyle w:val="a3"/>
        <w:spacing w:after="0"/>
        <w:ind w:left="0"/>
        <w:jc w:val="both"/>
        <w:rPr>
          <w:sz w:val="24"/>
          <w:szCs w:val="24"/>
        </w:rPr>
      </w:pPr>
      <w:r w:rsidRPr="00AB5D95">
        <w:rPr>
          <w:sz w:val="24"/>
          <w:szCs w:val="24"/>
          <w:lang w:val="en-US"/>
        </w:rPr>
        <w:t>http</w:t>
      </w:r>
      <w:r w:rsidRPr="00AB5D95">
        <w:rPr>
          <w:sz w:val="24"/>
          <w:szCs w:val="24"/>
        </w:rPr>
        <w:t>://</w:t>
      </w:r>
      <w:r w:rsidRPr="00AB5D95">
        <w:rPr>
          <w:sz w:val="24"/>
          <w:szCs w:val="24"/>
          <w:lang w:val="en-US"/>
        </w:rPr>
        <w:t>www</w:t>
      </w:r>
      <w:r w:rsidRPr="00AB5D95">
        <w:rPr>
          <w:sz w:val="24"/>
          <w:szCs w:val="24"/>
        </w:rPr>
        <w:t>.</w:t>
      </w:r>
      <w:r w:rsidRPr="00AB5D95">
        <w:rPr>
          <w:sz w:val="24"/>
          <w:szCs w:val="24"/>
          <w:lang w:val="en-US"/>
        </w:rPr>
        <w:t>nbuv</w:t>
      </w:r>
      <w:r w:rsidRPr="00AB5D95">
        <w:rPr>
          <w:sz w:val="24"/>
          <w:szCs w:val="24"/>
        </w:rPr>
        <w:t>.</w:t>
      </w:r>
      <w:r w:rsidRPr="00AB5D95">
        <w:rPr>
          <w:sz w:val="24"/>
          <w:szCs w:val="24"/>
          <w:lang w:val="en-US"/>
        </w:rPr>
        <w:t>gov</w:t>
      </w:r>
      <w:r w:rsidRPr="00AB5D95">
        <w:rPr>
          <w:sz w:val="24"/>
          <w:szCs w:val="24"/>
        </w:rPr>
        <w:t>.</w:t>
      </w:r>
      <w:r w:rsidRPr="00AB5D95">
        <w:rPr>
          <w:sz w:val="24"/>
          <w:szCs w:val="24"/>
          <w:lang w:val="en-US"/>
        </w:rPr>
        <w:t>ua</w:t>
      </w:r>
      <w:r w:rsidRPr="00AB5D95">
        <w:rPr>
          <w:sz w:val="24"/>
          <w:szCs w:val="24"/>
        </w:rPr>
        <w:t>/–Національна бібліотека України ім. В.І.Вернадського</w:t>
      </w:r>
    </w:p>
    <w:p w:rsidR="009007A5" w:rsidRPr="00AB5D95" w:rsidRDefault="009007A5" w:rsidP="009007A5">
      <w:pPr>
        <w:pStyle w:val="a3"/>
        <w:spacing w:after="0"/>
        <w:ind w:left="0"/>
        <w:jc w:val="both"/>
        <w:rPr>
          <w:sz w:val="24"/>
          <w:szCs w:val="24"/>
        </w:rPr>
      </w:pPr>
      <w:r w:rsidRPr="00AB5D95">
        <w:rPr>
          <w:sz w:val="24"/>
          <w:szCs w:val="24"/>
          <w:lang w:val="en-US"/>
        </w:rPr>
        <w:t>http</w:t>
      </w:r>
      <w:r w:rsidRPr="00AB5D95">
        <w:rPr>
          <w:sz w:val="24"/>
          <w:szCs w:val="24"/>
        </w:rPr>
        <w:t>://</w:t>
      </w:r>
      <w:r w:rsidRPr="00AB5D95">
        <w:rPr>
          <w:sz w:val="24"/>
          <w:szCs w:val="24"/>
          <w:lang w:val="en-US"/>
        </w:rPr>
        <w:t>www</w:t>
      </w:r>
      <w:r w:rsidRPr="00AB5D95">
        <w:rPr>
          <w:sz w:val="24"/>
          <w:szCs w:val="24"/>
        </w:rPr>
        <w:t>.</w:t>
      </w:r>
      <w:r w:rsidRPr="00AB5D95">
        <w:rPr>
          <w:sz w:val="24"/>
          <w:szCs w:val="24"/>
          <w:lang w:val="en-US"/>
        </w:rPr>
        <w:t>nbuv</w:t>
      </w:r>
      <w:r w:rsidRPr="00AB5D95">
        <w:rPr>
          <w:sz w:val="24"/>
          <w:szCs w:val="24"/>
        </w:rPr>
        <w:t>.</w:t>
      </w:r>
      <w:r w:rsidRPr="00AB5D95">
        <w:rPr>
          <w:sz w:val="24"/>
          <w:szCs w:val="24"/>
          <w:lang w:val="en-US"/>
        </w:rPr>
        <w:t>gov</w:t>
      </w:r>
      <w:r w:rsidRPr="00AB5D95">
        <w:rPr>
          <w:sz w:val="24"/>
          <w:szCs w:val="24"/>
        </w:rPr>
        <w:t>.</w:t>
      </w:r>
      <w:r w:rsidRPr="00AB5D95">
        <w:rPr>
          <w:sz w:val="24"/>
          <w:szCs w:val="24"/>
          <w:lang w:val="en-US"/>
        </w:rPr>
        <w:t>ua</w:t>
      </w:r>
      <w:r w:rsidRPr="00AB5D95">
        <w:rPr>
          <w:sz w:val="24"/>
          <w:szCs w:val="24"/>
        </w:rPr>
        <w:t>/</w:t>
      </w:r>
      <w:r w:rsidRPr="00AB5D95">
        <w:rPr>
          <w:sz w:val="24"/>
          <w:szCs w:val="24"/>
          <w:lang w:val="en-US"/>
        </w:rPr>
        <w:t>portal</w:t>
      </w:r>
      <w:r w:rsidRPr="00AB5D95">
        <w:rPr>
          <w:sz w:val="24"/>
          <w:szCs w:val="24"/>
        </w:rPr>
        <w:t>/</w:t>
      </w:r>
      <w:r w:rsidRPr="00AB5D95">
        <w:rPr>
          <w:sz w:val="24"/>
          <w:szCs w:val="24"/>
          <w:lang w:val="en-US"/>
        </w:rPr>
        <w:t>libukr</w:t>
      </w:r>
      <w:r w:rsidRPr="00AB5D95">
        <w:rPr>
          <w:sz w:val="24"/>
          <w:szCs w:val="24"/>
        </w:rPr>
        <w:t>.</w:t>
      </w:r>
      <w:r w:rsidRPr="00AB5D95">
        <w:rPr>
          <w:sz w:val="24"/>
          <w:szCs w:val="24"/>
          <w:lang w:val="en-US"/>
        </w:rPr>
        <w:t>html</w:t>
      </w:r>
      <w:r w:rsidRPr="00AB5D95">
        <w:rPr>
          <w:sz w:val="24"/>
          <w:szCs w:val="24"/>
        </w:rPr>
        <w:t xml:space="preserve"> – Бібліотеки та науково-інформаційні центри України.</w:t>
      </w:r>
    </w:p>
    <w:p w:rsidR="009007A5" w:rsidRPr="00AB5D95" w:rsidRDefault="009007A5" w:rsidP="009007A5">
      <w:pPr>
        <w:pStyle w:val="a3"/>
        <w:spacing w:after="0"/>
        <w:ind w:left="0"/>
        <w:jc w:val="both"/>
        <w:rPr>
          <w:sz w:val="24"/>
          <w:szCs w:val="24"/>
        </w:rPr>
      </w:pPr>
      <w:r w:rsidRPr="00AB5D95">
        <w:rPr>
          <w:sz w:val="24"/>
          <w:szCs w:val="24"/>
          <w:lang w:val="en-US"/>
        </w:rPr>
        <w:t>http</w:t>
      </w:r>
      <w:r w:rsidRPr="00AB5D95">
        <w:rPr>
          <w:sz w:val="24"/>
          <w:szCs w:val="24"/>
        </w:rPr>
        <w:t xml:space="preserve">:// </w:t>
      </w:r>
      <w:r w:rsidRPr="00AB5D95">
        <w:rPr>
          <w:sz w:val="24"/>
          <w:szCs w:val="24"/>
          <w:lang w:val="en-US"/>
        </w:rPr>
        <w:t>www</w:t>
      </w:r>
      <w:r w:rsidRPr="00AB5D95">
        <w:rPr>
          <w:sz w:val="24"/>
          <w:szCs w:val="24"/>
        </w:rPr>
        <w:t xml:space="preserve">. </w:t>
      </w:r>
      <w:r w:rsidRPr="00AB5D95">
        <w:rPr>
          <w:sz w:val="24"/>
          <w:szCs w:val="24"/>
          <w:lang w:val="en-US"/>
        </w:rPr>
        <w:t>library</w:t>
      </w:r>
      <w:r w:rsidRPr="00AB5D95">
        <w:rPr>
          <w:sz w:val="24"/>
          <w:szCs w:val="24"/>
        </w:rPr>
        <w:t xml:space="preserve">. </w:t>
      </w:r>
      <w:r w:rsidRPr="00AB5D95">
        <w:rPr>
          <w:sz w:val="24"/>
          <w:szCs w:val="24"/>
          <w:lang w:val="en-US"/>
        </w:rPr>
        <w:t>lviv</w:t>
      </w:r>
      <w:r w:rsidRPr="00AB5D95">
        <w:rPr>
          <w:sz w:val="24"/>
          <w:szCs w:val="24"/>
        </w:rPr>
        <w:t>.</w:t>
      </w:r>
      <w:r w:rsidRPr="00AB5D95">
        <w:rPr>
          <w:sz w:val="24"/>
          <w:szCs w:val="24"/>
          <w:lang w:val="en-US"/>
        </w:rPr>
        <w:t>ua</w:t>
      </w:r>
      <w:r w:rsidRPr="00AB5D95">
        <w:rPr>
          <w:sz w:val="24"/>
          <w:szCs w:val="24"/>
        </w:rPr>
        <w:t xml:space="preserve"> / – Львівська національна наукова бібліотека України ім. В. Стефаника.</w:t>
      </w:r>
    </w:p>
    <w:p w:rsidR="009007A5" w:rsidRPr="00AB5D95" w:rsidRDefault="009007A5" w:rsidP="009007A5">
      <w:pPr>
        <w:pStyle w:val="a3"/>
        <w:spacing w:after="0"/>
        <w:ind w:left="0"/>
        <w:jc w:val="both"/>
        <w:rPr>
          <w:sz w:val="24"/>
          <w:szCs w:val="24"/>
        </w:rPr>
      </w:pPr>
      <w:r w:rsidRPr="00AB5D95">
        <w:rPr>
          <w:sz w:val="24"/>
          <w:szCs w:val="24"/>
          <w:lang w:val="en-US"/>
        </w:rPr>
        <w:t>http</w:t>
      </w:r>
      <w:r w:rsidRPr="00AB5D95">
        <w:rPr>
          <w:sz w:val="24"/>
          <w:szCs w:val="24"/>
        </w:rPr>
        <w:t>://</w:t>
      </w:r>
      <w:r w:rsidRPr="00AB5D95">
        <w:rPr>
          <w:sz w:val="24"/>
          <w:szCs w:val="24"/>
          <w:lang w:val="en-US"/>
        </w:rPr>
        <w:t>uk</w:t>
      </w:r>
      <w:r w:rsidRPr="00AB5D95">
        <w:rPr>
          <w:sz w:val="24"/>
          <w:szCs w:val="24"/>
        </w:rPr>
        <w:t>.</w:t>
      </w:r>
      <w:r w:rsidRPr="00AB5D95">
        <w:rPr>
          <w:sz w:val="24"/>
          <w:szCs w:val="24"/>
          <w:lang w:val="en-US"/>
        </w:rPr>
        <w:t>wikipedia</w:t>
      </w:r>
      <w:r w:rsidRPr="00AB5D95">
        <w:rPr>
          <w:sz w:val="24"/>
          <w:szCs w:val="24"/>
        </w:rPr>
        <w:t>.</w:t>
      </w:r>
      <w:r w:rsidRPr="00AB5D95">
        <w:rPr>
          <w:sz w:val="24"/>
          <w:szCs w:val="24"/>
          <w:lang w:val="en-US"/>
        </w:rPr>
        <w:t>org</w:t>
      </w:r>
      <w:r w:rsidRPr="00AB5D95">
        <w:rPr>
          <w:sz w:val="24"/>
          <w:szCs w:val="24"/>
        </w:rPr>
        <w:t xml:space="preserve"> – вільна енциклопедія.</w:t>
      </w:r>
    </w:p>
    <w:p w:rsidR="009007A5" w:rsidRPr="00AB5D95" w:rsidRDefault="009007A5" w:rsidP="009007A5">
      <w:pPr>
        <w:pStyle w:val="a3"/>
        <w:spacing w:after="0"/>
        <w:ind w:left="0"/>
        <w:jc w:val="both"/>
        <w:rPr>
          <w:sz w:val="24"/>
          <w:szCs w:val="24"/>
        </w:rPr>
      </w:pPr>
      <w:r w:rsidRPr="00AB5D95">
        <w:rPr>
          <w:sz w:val="24"/>
          <w:szCs w:val="24"/>
          <w:lang w:val="en-US"/>
        </w:rPr>
        <w:t>www</w:t>
      </w:r>
      <w:r w:rsidRPr="00AB5D95">
        <w:rPr>
          <w:sz w:val="24"/>
          <w:szCs w:val="24"/>
        </w:rPr>
        <w:t>.</w:t>
      </w:r>
      <w:r w:rsidRPr="00AB5D95">
        <w:rPr>
          <w:sz w:val="24"/>
          <w:szCs w:val="24"/>
          <w:lang w:val="en-US"/>
        </w:rPr>
        <w:t>minfin</w:t>
      </w:r>
      <w:r w:rsidRPr="00AB5D95">
        <w:rPr>
          <w:sz w:val="24"/>
          <w:szCs w:val="24"/>
        </w:rPr>
        <w:t>.</w:t>
      </w:r>
      <w:r w:rsidRPr="00AB5D95">
        <w:rPr>
          <w:sz w:val="24"/>
          <w:szCs w:val="24"/>
          <w:lang w:val="en-US"/>
        </w:rPr>
        <w:t>gov</w:t>
      </w:r>
      <w:r w:rsidRPr="00AB5D95">
        <w:rPr>
          <w:sz w:val="24"/>
          <w:szCs w:val="24"/>
        </w:rPr>
        <w:t>.</w:t>
      </w:r>
      <w:r w:rsidRPr="00AB5D95">
        <w:rPr>
          <w:sz w:val="24"/>
          <w:szCs w:val="24"/>
          <w:lang w:val="en-US"/>
        </w:rPr>
        <w:t>ua</w:t>
      </w:r>
      <w:r w:rsidRPr="00AB5D95">
        <w:rPr>
          <w:sz w:val="24"/>
          <w:szCs w:val="24"/>
        </w:rPr>
        <w:t xml:space="preserve"> – сайт Міністерства фінансів України.</w:t>
      </w:r>
    </w:p>
    <w:p w:rsidR="009007A5" w:rsidRPr="00AB5D95" w:rsidRDefault="009007A5" w:rsidP="009007A5">
      <w:pPr>
        <w:pStyle w:val="a3"/>
        <w:spacing w:after="0"/>
        <w:ind w:left="0"/>
        <w:jc w:val="both"/>
        <w:rPr>
          <w:sz w:val="24"/>
          <w:szCs w:val="24"/>
        </w:rPr>
      </w:pPr>
      <w:r w:rsidRPr="00AB5D95">
        <w:rPr>
          <w:sz w:val="24"/>
          <w:szCs w:val="24"/>
          <w:lang w:val="en-US"/>
        </w:rPr>
        <w:t>www</w:t>
      </w:r>
      <w:r w:rsidRPr="00AB5D95">
        <w:rPr>
          <w:sz w:val="24"/>
          <w:szCs w:val="24"/>
        </w:rPr>
        <w:t>.</w:t>
      </w:r>
      <w:r w:rsidRPr="00AB5D95">
        <w:rPr>
          <w:sz w:val="24"/>
          <w:szCs w:val="24"/>
          <w:lang w:val="en-US"/>
        </w:rPr>
        <w:t>osvita</w:t>
      </w:r>
      <w:r w:rsidRPr="00AB5D95">
        <w:rPr>
          <w:sz w:val="24"/>
          <w:szCs w:val="24"/>
        </w:rPr>
        <w:t>/</w:t>
      </w:r>
      <w:r w:rsidRPr="00AB5D95">
        <w:rPr>
          <w:sz w:val="24"/>
          <w:szCs w:val="24"/>
          <w:lang w:val="en-US"/>
        </w:rPr>
        <w:t>org</w:t>
      </w:r>
      <w:r w:rsidRPr="00AB5D95">
        <w:rPr>
          <w:sz w:val="24"/>
          <w:szCs w:val="24"/>
        </w:rPr>
        <w:t>.</w:t>
      </w:r>
      <w:r w:rsidRPr="00AB5D95">
        <w:rPr>
          <w:sz w:val="24"/>
          <w:szCs w:val="24"/>
          <w:lang w:val="en-US"/>
        </w:rPr>
        <w:t>ua</w:t>
      </w:r>
      <w:r w:rsidRPr="00AB5D95">
        <w:rPr>
          <w:sz w:val="24"/>
          <w:szCs w:val="24"/>
        </w:rPr>
        <w:t xml:space="preserve"> – сайт Міністерства освіти і науки України</w:t>
      </w:r>
    </w:p>
    <w:p w:rsidR="009007A5" w:rsidRPr="00AB5D95" w:rsidRDefault="009007A5" w:rsidP="009007A5">
      <w:pPr>
        <w:pStyle w:val="a8"/>
        <w:shd w:val="clear" w:color="auto" w:fill="FFFFFF"/>
        <w:spacing w:before="0" w:beforeAutospacing="0" w:after="0" w:afterAutospacing="0"/>
        <w:ind w:left="720"/>
        <w:textAlignment w:val="baseline"/>
        <w:rPr>
          <w:b/>
          <w:bCs/>
          <w:lang w:val="uk-UA"/>
        </w:rPr>
      </w:pPr>
    </w:p>
    <w:p w:rsidR="009007A5" w:rsidRDefault="009007A5" w:rsidP="009007A5">
      <w:pPr>
        <w:pStyle w:val="31"/>
        <w:spacing w:after="0" w:line="240" w:lineRule="auto"/>
        <w:jc w:val="center"/>
        <w:rPr>
          <w:rFonts w:ascii="Times New Roman" w:hAnsi="Times New Roman" w:cs="Times New Roman"/>
          <w:b/>
          <w:i/>
          <w:sz w:val="24"/>
          <w:szCs w:val="24"/>
        </w:rPr>
      </w:pPr>
      <w:r w:rsidRPr="009007A5">
        <w:rPr>
          <w:rFonts w:ascii="Times New Roman" w:hAnsi="Times New Roman" w:cs="Times New Roman"/>
          <w:b/>
          <w:i/>
          <w:sz w:val="24"/>
          <w:szCs w:val="24"/>
        </w:rPr>
        <w:t>Питання для самоконтролю</w:t>
      </w:r>
    </w:p>
    <w:p w:rsidR="009007A5" w:rsidRPr="009007A5" w:rsidRDefault="009007A5" w:rsidP="009007A5">
      <w:pPr>
        <w:pStyle w:val="31"/>
        <w:spacing w:after="0" w:line="240" w:lineRule="auto"/>
        <w:jc w:val="center"/>
        <w:rPr>
          <w:rFonts w:ascii="Times New Roman" w:hAnsi="Times New Roman" w:cs="Times New Roman"/>
          <w:b/>
          <w:i/>
          <w:sz w:val="24"/>
          <w:szCs w:val="24"/>
        </w:rPr>
      </w:pPr>
    </w:p>
    <w:p w:rsidR="009007A5" w:rsidRPr="009007A5" w:rsidRDefault="009007A5" w:rsidP="00F45AB1">
      <w:pPr>
        <w:pStyle w:val="a7"/>
        <w:numPr>
          <w:ilvl w:val="0"/>
          <w:numId w:val="118"/>
        </w:numPr>
        <w:spacing w:after="0" w:line="240" w:lineRule="auto"/>
        <w:ind w:left="851" w:hanging="284"/>
        <w:jc w:val="both"/>
        <w:rPr>
          <w:rStyle w:val="jlqj4b"/>
          <w:rFonts w:ascii="Times New Roman" w:hAnsi="Times New Roman" w:cs="Times New Roman"/>
          <w:color w:val="000000" w:themeColor="text1"/>
          <w:sz w:val="24"/>
          <w:szCs w:val="24"/>
        </w:rPr>
      </w:pPr>
      <w:r w:rsidRPr="009007A5">
        <w:rPr>
          <w:rStyle w:val="jlqj4b"/>
          <w:rFonts w:ascii="Times New Roman" w:hAnsi="Times New Roman" w:cs="Times New Roman"/>
          <w:color w:val="000000" w:themeColor="text1"/>
          <w:sz w:val="24"/>
          <w:szCs w:val="24"/>
        </w:rPr>
        <w:t>Визначити сутність управлінської звітності.</w:t>
      </w:r>
    </w:p>
    <w:p w:rsidR="009007A5" w:rsidRPr="009007A5" w:rsidRDefault="009007A5" w:rsidP="00F45AB1">
      <w:pPr>
        <w:pStyle w:val="a7"/>
        <w:numPr>
          <w:ilvl w:val="0"/>
          <w:numId w:val="118"/>
        </w:numPr>
        <w:spacing w:after="0" w:line="240" w:lineRule="auto"/>
        <w:ind w:left="851" w:hanging="284"/>
        <w:jc w:val="both"/>
        <w:rPr>
          <w:rStyle w:val="jlqj4b"/>
          <w:rFonts w:ascii="Times New Roman" w:hAnsi="Times New Roman" w:cs="Times New Roman"/>
          <w:color w:val="000000" w:themeColor="text1"/>
          <w:sz w:val="24"/>
          <w:szCs w:val="24"/>
        </w:rPr>
      </w:pPr>
      <w:r w:rsidRPr="009007A5">
        <w:rPr>
          <w:rStyle w:val="jlqj4b"/>
          <w:rFonts w:ascii="Times New Roman" w:hAnsi="Times New Roman" w:cs="Times New Roman"/>
          <w:color w:val="000000" w:themeColor="text1"/>
          <w:sz w:val="24"/>
          <w:szCs w:val="24"/>
        </w:rPr>
        <w:t xml:space="preserve">Яка мета, завдання, принципи формування управлінської звітності? </w:t>
      </w:r>
    </w:p>
    <w:p w:rsidR="009007A5" w:rsidRPr="009007A5" w:rsidRDefault="009007A5" w:rsidP="00F45AB1">
      <w:pPr>
        <w:pStyle w:val="a7"/>
        <w:numPr>
          <w:ilvl w:val="0"/>
          <w:numId w:val="118"/>
        </w:numPr>
        <w:spacing w:after="0" w:line="240" w:lineRule="auto"/>
        <w:ind w:left="851" w:hanging="284"/>
        <w:jc w:val="both"/>
        <w:rPr>
          <w:rStyle w:val="jlqj4b"/>
          <w:rFonts w:ascii="Times New Roman" w:hAnsi="Times New Roman" w:cs="Times New Roman"/>
          <w:color w:val="000000" w:themeColor="text1"/>
          <w:sz w:val="24"/>
          <w:szCs w:val="24"/>
        </w:rPr>
      </w:pPr>
      <w:r w:rsidRPr="009007A5">
        <w:rPr>
          <w:rStyle w:val="jlqj4b"/>
          <w:rFonts w:ascii="Times New Roman" w:hAnsi="Times New Roman" w:cs="Times New Roman"/>
          <w:color w:val="000000" w:themeColor="text1"/>
          <w:sz w:val="24"/>
          <w:szCs w:val="24"/>
        </w:rPr>
        <w:t>Яким чином формується інформація щодо рівнів управління та напрямами прийняття рішень?</w:t>
      </w:r>
    </w:p>
    <w:p w:rsidR="009007A5" w:rsidRPr="009007A5" w:rsidRDefault="009007A5" w:rsidP="00F45AB1">
      <w:pPr>
        <w:pStyle w:val="a7"/>
        <w:numPr>
          <w:ilvl w:val="0"/>
          <w:numId w:val="118"/>
        </w:numPr>
        <w:spacing w:after="0" w:line="240" w:lineRule="auto"/>
        <w:ind w:left="851" w:hanging="284"/>
        <w:jc w:val="both"/>
        <w:rPr>
          <w:rStyle w:val="jlqj4b"/>
          <w:rFonts w:ascii="Times New Roman" w:hAnsi="Times New Roman" w:cs="Times New Roman"/>
          <w:color w:val="000000" w:themeColor="text1"/>
          <w:sz w:val="24"/>
          <w:szCs w:val="24"/>
        </w:rPr>
      </w:pPr>
      <w:r w:rsidRPr="009007A5">
        <w:rPr>
          <w:rStyle w:val="jlqj4b"/>
          <w:rFonts w:ascii="Times New Roman" w:hAnsi="Times New Roman" w:cs="Times New Roman"/>
          <w:color w:val="000000" w:themeColor="text1"/>
          <w:sz w:val="24"/>
          <w:szCs w:val="24"/>
        </w:rPr>
        <w:t xml:space="preserve">Яке значення інформаційної бази складання управлінської звітності? </w:t>
      </w:r>
    </w:p>
    <w:p w:rsidR="009007A5" w:rsidRPr="009007A5" w:rsidRDefault="009007A5" w:rsidP="00F45AB1">
      <w:pPr>
        <w:pStyle w:val="a7"/>
        <w:numPr>
          <w:ilvl w:val="0"/>
          <w:numId w:val="118"/>
        </w:numPr>
        <w:spacing w:after="0" w:line="240" w:lineRule="auto"/>
        <w:ind w:left="851" w:hanging="284"/>
        <w:jc w:val="both"/>
        <w:rPr>
          <w:rFonts w:ascii="Times New Roman" w:hAnsi="Times New Roman" w:cs="Times New Roman"/>
          <w:color w:val="000000" w:themeColor="text1"/>
          <w:sz w:val="24"/>
          <w:szCs w:val="24"/>
        </w:rPr>
      </w:pPr>
      <w:r w:rsidRPr="009007A5">
        <w:rPr>
          <w:rFonts w:ascii="Times New Roman" w:hAnsi="Times New Roman" w:cs="Times New Roman"/>
          <w:color w:val="000000" w:themeColor="text1"/>
          <w:sz w:val="24"/>
          <w:szCs w:val="24"/>
        </w:rPr>
        <w:t>Сформулювати вимоги до управлінської звітності.</w:t>
      </w:r>
    </w:p>
    <w:p w:rsidR="009007A5" w:rsidRPr="009007A5" w:rsidRDefault="009007A5" w:rsidP="00F45AB1">
      <w:pPr>
        <w:pStyle w:val="a7"/>
        <w:numPr>
          <w:ilvl w:val="0"/>
          <w:numId w:val="118"/>
        </w:numPr>
        <w:spacing w:after="0" w:line="240" w:lineRule="auto"/>
        <w:ind w:left="851" w:hanging="284"/>
        <w:jc w:val="both"/>
        <w:rPr>
          <w:rFonts w:ascii="Times New Roman" w:hAnsi="Times New Roman" w:cs="Times New Roman"/>
          <w:color w:val="000000" w:themeColor="text1"/>
          <w:sz w:val="24"/>
          <w:szCs w:val="24"/>
        </w:rPr>
      </w:pPr>
      <w:r w:rsidRPr="009007A5">
        <w:rPr>
          <w:rFonts w:ascii="Times New Roman" w:hAnsi="Times New Roman" w:cs="Times New Roman"/>
          <w:color w:val="000000" w:themeColor="text1"/>
          <w:sz w:val="24"/>
          <w:szCs w:val="24"/>
        </w:rPr>
        <w:t>Які етапи побудови управлінської звітності?</w:t>
      </w:r>
    </w:p>
    <w:p w:rsidR="009007A5" w:rsidRPr="009007A5" w:rsidRDefault="009007A5" w:rsidP="00F45AB1">
      <w:pPr>
        <w:pStyle w:val="a7"/>
        <w:numPr>
          <w:ilvl w:val="0"/>
          <w:numId w:val="118"/>
        </w:numPr>
        <w:spacing w:after="0" w:line="240" w:lineRule="auto"/>
        <w:ind w:left="851" w:hanging="284"/>
        <w:jc w:val="both"/>
        <w:rPr>
          <w:rFonts w:ascii="Times New Roman" w:hAnsi="Times New Roman" w:cs="Times New Roman"/>
          <w:color w:val="000000" w:themeColor="text1"/>
          <w:sz w:val="24"/>
          <w:szCs w:val="24"/>
        </w:rPr>
      </w:pPr>
      <w:r w:rsidRPr="009007A5">
        <w:rPr>
          <w:rFonts w:ascii="Times New Roman" w:hAnsi="Times New Roman" w:cs="Times New Roman"/>
          <w:color w:val="000000" w:themeColor="text1"/>
          <w:sz w:val="24"/>
          <w:szCs w:val="24"/>
        </w:rPr>
        <w:t>Які функції управлінської звітності?</w:t>
      </w:r>
    </w:p>
    <w:p w:rsidR="009007A5" w:rsidRPr="009007A5" w:rsidRDefault="009007A5" w:rsidP="00F45AB1">
      <w:pPr>
        <w:pStyle w:val="a7"/>
        <w:numPr>
          <w:ilvl w:val="0"/>
          <w:numId w:val="118"/>
        </w:numPr>
        <w:spacing w:after="0" w:line="240" w:lineRule="auto"/>
        <w:ind w:left="851" w:hanging="284"/>
        <w:jc w:val="both"/>
        <w:rPr>
          <w:rFonts w:ascii="Times New Roman" w:hAnsi="Times New Roman" w:cs="Times New Roman"/>
          <w:color w:val="000000" w:themeColor="text1"/>
          <w:sz w:val="24"/>
          <w:szCs w:val="24"/>
        </w:rPr>
      </w:pPr>
      <w:r w:rsidRPr="009007A5">
        <w:rPr>
          <w:rFonts w:ascii="Times New Roman" w:hAnsi="Times New Roman" w:cs="Times New Roman"/>
          <w:color w:val="000000" w:themeColor="text1"/>
          <w:sz w:val="24"/>
          <w:szCs w:val="24"/>
        </w:rPr>
        <w:lastRenderedPageBreak/>
        <w:t>У чому полягають підходи до структурування внутрішньої звітності щодо інформації?</w:t>
      </w:r>
    </w:p>
    <w:p w:rsidR="009007A5" w:rsidRPr="009007A5" w:rsidRDefault="009007A5" w:rsidP="00F45AB1">
      <w:pPr>
        <w:pStyle w:val="a7"/>
        <w:numPr>
          <w:ilvl w:val="0"/>
          <w:numId w:val="118"/>
        </w:numPr>
        <w:spacing w:after="0" w:line="240" w:lineRule="auto"/>
        <w:ind w:left="851" w:hanging="284"/>
        <w:jc w:val="both"/>
        <w:rPr>
          <w:rFonts w:ascii="Times New Roman" w:hAnsi="Times New Roman" w:cs="Times New Roman"/>
          <w:color w:val="000000" w:themeColor="text1"/>
          <w:sz w:val="24"/>
          <w:szCs w:val="24"/>
        </w:rPr>
      </w:pPr>
      <w:r w:rsidRPr="009007A5">
        <w:rPr>
          <w:rFonts w:ascii="Times New Roman" w:hAnsi="Times New Roman" w:cs="Times New Roman"/>
          <w:color w:val="000000" w:themeColor="text1"/>
          <w:sz w:val="24"/>
          <w:szCs w:val="24"/>
        </w:rPr>
        <w:t>Які особливості класифікації управлінської звітності?</w:t>
      </w:r>
    </w:p>
    <w:p w:rsidR="009007A5" w:rsidRPr="009007A5" w:rsidRDefault="009007A5" w:rsidP="00F45AB1">
      <w:pPr>
        <w:pStyle w:val="a7"/>
        <w:numPr>
          <w:ilvl w:val="0"/>
          <w:numId w:val="118"/>
        </w:numPr>
        <w:spacing w:after="0" w:line="240" w:lineRule="auto"/>
        <w:ind w:left="851" w:hanging="284"/>
        <w:jc w:val="both"/>
        <w:rPr>
          <w:rFonts w:ascii="Times New Roman" w:hAnsi="Times New Roman" w:cs="Times New Roman"/>
          <w:color w:val="000000" w:themeColor="text1"/>
          <w:sz w:val="24"/>
          <w:szCs w:val="24"/>
        </w:rPr>
      </w:pPr>
      <w:r w:rsidRPr="009007A5">
        <w:rPr>
          <w:rFonts w:ascii="Times New Roman" w:hAnsi="Times New Roman" w:cs="Times New Roman"/>
          <w:color w:val="000000" w:themeColor="text1"/>
          <w:sz w:val="24"/>
          <w:szCs w:val="24"/>
        </w:rPr>
        <w:t>Які підходи до складання «довідника регламентів управлінської звітності»?</w:t>
      </w:r>
    </w:p>
    <w:p w:rsidR="00B15DB7" w:rsidRPr="009007A5" w:rsidRDefault="00B15DB7" w:rsidP="009007A5">
      <w:pPr>
        <w:rPr>
          <w:rFonts w:ascii="Times New Roman" w:hAnsi="Times New Roman" w:cs="Times New Roman"/>
          <w:b/>
          <w:sz w:val="24"/>
          <w:szCs w:val="24"/>
        </w:rPr>
      </w:pPr>
    </w:p>
    <w:p w:rsidR="009007A5" w:rsidRDefault="009007A5" w:rsidP="009007A5">
      <w:pPr>
        <w:rPr>
          <w:rFonts w:ascii="Times New Roman" w:hAnsi="Times New Roman" w:cs="Times New Roman"/>
          <w:b/>
          <w:sz w:val="24"/>
          <w:szCs w:val="24"/>
        </w:rPr>
      </w:pPr>
      <w:r>
        <w:rPr>
          <w:rFonts w:ascii="Times New Roman" w:hAnsi="Times New Roman" w:cs="Times New Roman"/>
          <w:b/>
          <w:sz w:val="24"/>
          <w:szCs w:val="24"/>
        </w:rPr>
        <w:t>Тестові завдання</w:t>
      </w:r>
    </w:p>
    <w:p w:rsidR="009007A5" w:rsidRPr="009007A5" w:rsidRDefault="009007A5" w:rsidP="009007A5">
      <w:pPr>
        <w:autoSpaceDE w:val="0"/>
        <w:autoSpaceDN w:val="0"/>
        <w:adjustRightInd w:val="0"/>
        <w:spacing w:before="360" w:after="120"/>
        <w:ind w:firstLine="567"/>
        <w:jc w:val="center"/>
        <w:rPr>
          <w:rFonts w:ascii="Times New Roman" w:hAnsi="Times New Roman" w:cs="Times New Roman"/>
          <w:b/>
          <w:color w:val="000000" w:themeColor="text1"/>
          <w:sz w:val="24"/>
          <w:szCs w:val="24"/>
        </w:rPr>
      </w:pPr>
      <w:r w:rsidRPr="009007A5">
        <w:rPr>
          <w:rFonts w:ascii="Times New Roman" w:hAnsi="Times New Roman" w:cs="Times New Roman"/>
          <w:b/>
          <w:color w:val="000000" w:themeColor="text1"/>
          <w:sz w:val="24"/>
          <w:szCs w:val="24"/>
        </w:rPr>
        <w:t>Тестові завдання до розділу 11</w:t>
      </w:r>
    </w:p>
    <w:p w:rsidR="009007A5" w:rsidRPr="009007A5" w:rsidRDefault="009007A5" w:rsidP="009007A5">
      <w:pPr>
        <w:ind w:firstLine="567"/>
        <w:contextualSpacing/>
        <w:jc w:val="both"/>
        <w:rPr>
          <w:rFonts w:ascii="Times New Roman" w:hAnsi="Times New Roman" w:cs="Times New Roman"/>
          <w:i/>
          <w:color w:val="000000" w:themeColor="text1"/>
          <w:sz w:val="24"/>
          <w:szCs w:val="24"/>
        </w:rPr>
      </w:pPr>
      <w:r w:rsidRPr="009007A5">
        <w:rPr>
          <w:rFonts w:ascii="Times New Roman" w:hAnsi="Times New Roman" w:cs="Times New Roman"/>
          <w:i/>
          <w:color w:val="000000" w:themeColor="text1"/>
          <w:sz w:val="24"/>
          <w:szCs w:val="24"/>
        </w:rPr>
        <w:t>1.Управлінська (внутрішньогосподарська) звітність – це</w:t>
      </w:r>
    </w:p>
    <w:p w:rsidR="009007A5" w:rsidRPr="009007A5" w:rsidRDefault="009007A5" w:rsidP="009007A5">
      <w:pPr>
        <w:tabs>
          <w:tab w:val="left" w:pos="993"/>
        </w:tabs>
        <w:autoSpaceDE w:val="0"/>
        <w:autoSpaceDN w:val="0"/>
        <w:adjustRightInd w:val="0"/>
        <w:ind w:left="993" w:hanging="284"/>
        <w:jc w:val="both"/>
        <w:rPr>
          <w:rFonts w:ascii="Times New Roman" w:hAnsi="Times New Roman" w:cs="Times New Roman"/>
          <w:color w:val="000000" w:themeColor="text1"/>
          <w:sz w:val="24"/>
          <w:szCs w:val="24"/>
        </w:rPr>
      </w:pPr>
      <w:r w:rsidRPr="009007A5">
        <w:rPr>
          <w:rFonts w:ascii="Times New Roman" w:hAnsi="Times New Roman" w:cs="Times New Roman"/>
          <w:color w:val="000000" w:themeColor="text1"/>
          <w:sz w:val="24"/>
          <w:szCs w:val="24"/>
        </w:rPr>
        <w:t>1.</w:t>
      </w:r>
      <w:r w:rsidRPr="009007A5">
        <w:rPr>
          <w:rFonts w:ascii="Times New Roman" w:hAnsi="Times New Roman" w:cs="Times New Roman"/>
          <w:color w:val="000000" w:themeColor="text1"/>
          <w:sz w:val="24"/>
          <w:szCs w:val="24"/>
        </w:rPr>
        <w:tab/>
        <w:t>Система облікових і розрахункових показників, представлених у визначеному форматі та відповідно до внутрішнього регламенту підприємства, що характеризує стан відповідного елемента управлінської звітності.</w:t>
      </w:r>
    </w:p>
    <w:p w:rsidR="009007A5" w:rsidRPr="0053178D" w:rsidRDefault="009007A5" w:rsidP="009007A5">
      <w:pPr>
        <w:tabs>
          <w:tab w:val="left" w:pos="993"/>
        </w:tabs>
        <w:ind w:left="993" w:hanging="284"/>
        <w:contextualSpacing/>
        <w:jc w:val="both"/>
        <w:rPr>
          <w:color w:val="000000" w:themeColor="text1"/>
        </w:rPr>
      </w:pPr>
    </w:p>
    <w:p w:rsidR="00E4110D" w:rsidRPr="00F97D43" w:rsidRDefault="00E4110D" w:rsidP="00E4110D">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t xml:space="preserve">Укладач:______  </w:t>
      </w:r>
      <w:r w:rsidRPr="00F97D43">
        <w:rPr>
          <w:rFonts w:ascii="Times New Roman" w:hAnsi="Times New Roman" w:cs="Times New Roman"/>
          <w:sz w:val="24"/>
          <w:szCs w:val="24"/>
          <w:u w:val="single"/>
        </w:rPr>
        <w:t>Шевців Л.Ю. , доцент,  к.е.н., доцент</w:t>
      </w:r>
    </w:p>
    <w:p w:rsidR="009C321A" w:rsidRDefault="009C321A" w:rsidP="009C321A">
      <w:pPr>
        <w:pStyle w:val="a3"/>
        <w:spacing w:line="360" w:lineRule="auto"/>
        <w:ind w:left="720"/>
        <w:jc w:val="both"/>
        <w:rPr>
          <w:b/>
          <w:sz w:val="28"/>
          <w:szCs w:val="28"/>
          <w:lang w:val="uk-UA"/>
        </w:rPr>
      </w:pPr>
    </w:p>
    <w:p w:rsidR="00CB1767" w:rsidRPr="00DF739F" w:rsidRDefault="00CB1767">
      <w:pPr>
        <w:rPr>
          <w:rFonts w:ascii="Times New Roman" w:hAnsi="Times New Roman" w:cs="Times New Roman"/>
          <w:b/>
          <w:sz w:val="24"/>
          <w:szCs w:val="24"/>
        </w:rPr>
      </w:pPr>
    </w:p>
    <w:p w:rsidR="006010A8" w:rsidRDefault="001919AB">
      <w:pPr>
        <w:rPr>
          <w:rFonts w:ascii="Times New Roman" w:hAnsi="Times New Roman" w:cs="Times New Roman"/>
          <w:b/>
          <w:sz w:val="24"/>
          <w:szCs w:val="24"/>
        </w:rPr>
      </w:pPr>
      <w:r>
        <w:rPr>
          <w:rFonts w:ascii="Times New Roman" w:hAnsi="Times New Roman" w:cs="Times New Roman"/>
          <w:b/>
          <w:sz w:val="24"/>
          <w:szCs w:val="24"/>
        </w:rPr>
        <w:t>РОЗДІЛ</w:t>
      </w:r>
      <w:r w:rsidR="00FC47B8">
        <w:rPr>
          <w:rFonts w:ascii="Times New Roman" w:hAnsi="Times New Roman" w:cs="Times New Roman"/>
          <w:b/>
          <w:sz w:val="24"/>
          <w:szCs w:val="24"/>
        </w:rPr>
        <w:t xml:space="preserve"> 4.</w:t>
      </w:r>
      <w:r>
        <w:rPr>
          <w:rFonts w:ascii="Times New Roman" w:hAnsi="Times New Roman" w:cs="Times New Roman"/>
          <w:b/>
          <w:sz w:val="24"/>
          <w:szCs w:val="24"/>
        </w:rPr>
        <w:t xml:space="preserve"> </w:t>
      </w:r>
      <w:r w:rsidRPr="00CB1A6B">
        <w:rPr>
          <w:rFonts w:ascii="Times New Roman" w:hAnsi="Times New Roman" w:cs="Times New Roman"/>
          <w:b/>
          <w:sz w:val="24"/>
          <w:szCs w:val="24"/>
        </w:rPr>
        <w:t>КРИТЕРІЇ ОЦІНЮВАННЯ</w:t>
      </w:r>
    </w:p>
    <w:tbl>
      <w:tblPr>
        <w:tblW w:w="963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627"/>
        <w:gridCol w:w="3010"/>
      </w:tblGrid>
      <w:tr w:rsidR="00791CAD" w:rsidRPr="00337314" w:rsidTr="003E0D98">
        <w:tc>
          <w:tcPr>
            <w:tcW w:w="6236" w:type="dxa"/>
            <w:vAlign w:val="center"/>
          </w:tcPr>
          <w:p w:rsidR="00791CAD" w:rsidRPr="00791CAD" w:rsidRDefault="00791CAD" w:rsidP="003E0D98">
            <w:pPr>
              <w:pStyle w:val="ab"/>
              <w:jc w:val="center"/>
              <w:rPr>
                <w:rFonts w:cs="Times New Roman"/>
                <w:b/>
              </w:rPr>
            </w:pPr>
            <w:r w:rsidRPr="00791CAD">
              <w:rPr>
                <w:rFonts w:cs="Times New Roman"/>
                <w:b/>
              </w:rPr>
              <w:t>Критерії оцінювання</w:t>
            </w:r>
          </w:p>
        </w:tc>
        <w:tc>
          <w:tcPr>
            <w:tcW w:w="2833" w:type="dxa"/>
            <w:vAlign w:val="center"/>
          </w:tcPr>
          <w:p w:rsidR="00791CAD" w:rsidRPr="00791CAD" w:rsidRDefault="00791CAD" w:rsidP="003E0D98">
            <w:pPr>
              <w:jc w:val="center"/>
              <w:rPr>
                <w:rFonts w:ascii="Times New Roman" w:hAnsi="Times New Roman" w:cs="Times New Roman"/>
                <w:b/>
                <w:sz w:val="24"/>
                <w:szCs w:val="24"/>
              </w:rPr>
            </w:pPr>
            <w:r w:rsidRPr="00791CAD">
              <w:rPr>
                <w:rFonts w:ascii="Times New Roman" w:hAnsi="Times New Roman" w:cs="Times New Roman"/>
                <w:b/>
                <w:sz w:val="24"/>
                <w:szCs w:val="24"/>
              </w:rPr>
              <w:t>5 балів</w:t>
            </w:r>
          </w:p>
        </w:tc>
      </w:tr>
      <w:tr w:rsidR="00791CAD" w:rsidRPr="00337314" w:rsidTr="003E0D98">
        <w:tc>
          <w:tcPr>
            <w:tcW w:w="6236" w:type="dxa"/>
            <w:vAlign w:val="center"/>
          </w:tcPr>
          <w:p w:rsidR="00791CAD" w:rsidRPr="00791CAD" w:rsidRDefault="00791CAD" w:rsidP="00791CAD">
            <w:pPr>
              <w:pStyle w:val="aa"/>
              <w:numPr>
                <w:ilvl w:val="0"/>
                <w:numId w:val="108"/>
              </w:numPr>
              <w:jc w:val="both"/>
              <w:rPr>
                <w:rFonts w:cs="Times New Roman"/>
                <w:b w:val="0"/>
                <w:bCs w:val="0"/>
                <w:i w:val="0"/>
                <w:iCs w:val="0"/>
                <w:color w:val="auto"/>
              </w:rPr>
            </w:pPr>
            <w:r w:rsidRPr="00791CAD">
              <w:rPr>
                <w:rFonts w:cs="Times New Roman"/>
                <w:b w:val="0"/>
                <w:i w:val="0"/>
                <w:color w:val="auto"/>
              </w:rPr>
              <w:t>вичерпаний виклад змісту питання до семінарського чи практичного заняття;</w:t>
            </w:r>
            <w:r w:rsidRPr="00791CAD">
              <w:rPr>
                <w:rFonts w:cs="Times New Roman"/>
                <w:b w:val="0"/>
                <w:i w:val="0"/>
              </w:rPr>
              <w:t xml:space="preserve"> </w:t>
            </w:r>
          </w:p>
          <w:p w:rsidR="00791CAD" w:rsidRPr="00791CAD" w:rsidRDefault="00791CAD" w:rsidP="00791CAD">
            <w:pPr>
              <w:pStyle w:val="aa"/>
              <w:numPr>
                <w:ilvl w:val="0"/>
                <w:numId w:val="108"/>
              </w:numPr>
              <w:jc w:val="both"/>
              <w:rPr>
                <w:rFonts w:cs="Times New Roman"/>
                <w:b w:val="0"/>
                <w:bCs w:val="0"/>
                <w:i w:val="0"/>
                <w:iCs w:val="0"/>
                <w:color w:val="auto"/>
              </w:rPr>
            </w:pPr>
            <w:r w:rsidRPr="00791CAD">
              <w:rPr>
                <w:rFonts w:cs="Times New Roman"/>
                <w:b w:val="0"/>
                <w:i w:val="0"/>
                <w:color w:val="auto"/>
              </w:rPr>
              <w:t>правильне розкриття змісту понять, механізму їх взаємозв’язку та взаємодії;</w:t>
            </w:r>
          </w:p>
          <w:p w:rsidR="00791CAD" w:rsidRPr="00791CAD" w:rsidRDefault="00791CAD" w:rsidP="00791CAD">
            <w:pPr>
              <w:pStyle w:val="aa"/>
              <w:numPr>
                <w:ilvl w:val="0"/>
                <w:numId w:val="108"/>
              </w:numPr>
              <w:jc w:val="both"/>
              <w:rPr>
                <w:rFonts w:cs="Times New Roman"/>
                <w:b w:val="0"/>
                <w:bCs w:val="0"/>
                <w:i w:val="0"/>
                <w:iCs w:val="0"/>
                <w:color w:val="auto"/>
              </w:rPr>
            </w:pPr>
            <w:r w:rsidRPr="00791CAD">
              <w:rPr>
                <w:rFonts w:cs="Times New Roman"/>
                <w:b w:val="0"/>
                <w:i w:val="0"/>
              </w:rPr>
              <w:t>правильне виконання усіх завдань;</w:t>
            </w:r>
          </w:p>
        </w:tc>
        <w:tc>
          <w:tcPr>
            <w:tcW w:w="2833" w:type="dxa"/>
            <w:vAlign w:val="center"/>
          </w:tcPr>
          <w:p w:rsidR="00791CAD" w:rsidRPr="00791CAD" w:rsidRDefault="00791CAD" w:rsidP="003E0D98">
            <w:pPr>
              <w:jc w:val="center"/>
              <w:rPr>
                <w:rFonts w:ascii="Times New Roman" w:hAnsi="Times New Roman" w:cs="Times New Roman"/>
                <w:b/>
                <w:sz w:val="24"/>
                <w:szCs w:val="24"/>
              </w:rPr>
            </w:pPr>
            <w:r w:rsidRPr="00791CAD">
              <w:rPr>
                <w:rFonts w:ascii="Times New Roman" w:hAnsi="Times New Roman" w:cs="Times New Roman"/>
                <w:b/>
                <w:sz w:val="24"/>
                <w:szCs w:val="24"/>
              </w:rPr>
              <w:t>5</w:t>
            </w:r>
          </w:p>
        </w:tc>
      </w:tr>
      <w:tr w:rsidR="00791CAD" w:rsidRPr="00337314" w:rsidTr="003E0D98">
        <w:tc>
          <w:tcPr>
            <w:tcW w:w="6236" w:type="dxa"/>
            <w:vAlign w:val="center"/>
          </w:tcPr>
          <w:p w:rsidR="00791CAD" w:rsidRPr="00791CAD" w:rsidRDefault="00791CAD" w:rsidP="00791CAD">
            <w:pPr>
              <w:pStyle w:val="ab"/>
              <w:numPr>
                <w:ilvl w:val="0"/>
                <w:numId w:val="108"/>
              </w:numPr>
              <w:jc w:val="both"/>
              <w:rPr>
                <w:rFonts w:cs="Times New Roman"/>
                <w:b/>
              </w:rPr>
            </w:pPr>
            <w:r w:rsidRPr="00791CAD">
              <w:rPr>
                <w:rFonts w:cs="Times New Roman"/>
                <w:color w:val="auto"/>
              </w:rPr>
              <w:t>не повне викладення суті  питань винесених на самостійне вивчення та включених в опитування в розрізі теми;</w:t>
            </w:r>
          </w:p>
        </w:tc>
        <w:tc>
          <w:tcPr>
            <w:tcW w:w="2833" w:type="dxa"/>
            <w:vAlign w:val="center"/>
          </w:tcPr>
          <w:p w:rsidR="00791CAD" w:rsidRPr="00791CAD" w:rsidRDefault="00791CAD" w:rsidP="003E0D98">
            <w:pPr>
              <w:jc w:val="center"/>
              <w:rPr>
                <w:rFonts w:ascii="Times New Roman" w:hAnsi="Times New Roman" w:cs="Times New Roman"/>
                <w:b/>
                <w:sz w:val="24"/>
                <w:szCs w:val="24"/>
              </w:rPr>
            </w:pPr>
            <w:r w:rsidRPr="00791CAD">
              <w:rPr>
                <w:rFonts w:ascii="Times New Roman" w:hAnsi="Times New Roman" w:cs="Times New Roman"/>
                <w:b/>
                <w:sz w:val="24"/>
                <w:szCs w:val="24"/>
              </w:rPr>
              <w:t>4</w:t>
            </w:r>
          </w:p>
        </w:tc>
      </w:tr>
      <w:tr w:rsidR="00791CAD" w:rsidRPr="00337314" w:rsidTr="003E0D98">
        <w:tc>
          <w:tcPr>
            <w:tcW w:w="6236" w:type="dxa"/>
            <w:vAlign w:val="center"/>
          </w:tcPr>
          <w:p w:rsidR="00791CAD" w:rsidRPr="00791CAD" w:rsidRDefault="00791CAD" w:rsidP="00791CAD">
            <w:pPr>
              <w:pStyle w:val="ab"/>
              <w:numPr>
                <w:ilvl w:val="0"/>
                <w:numId w:val="108"/>
              </w:numPr>
              <w:jc w:val="both"/>
              <w:rPr>
                <w:rFonts w:cs="Times New Roman"/>
                <w:color w:val="auto"/>
              </w:rPr>
            </w:pPr>
            <w:r w:rsidRPr="00791CAD">
              <w:rPr>
                <w:rFonts w:cs="Times New Roman"/>
                <w:color w:val="auto"/>
              </w:rPr>
              <w:t>помилки у відображенні проведень, відповідь на поставлені теоретичні питання не точні і не повні;</w:t>
            </w:r>
          </w:p>
        </w:tc>
        <w:tc>
          <w:tcPr>
            <w:tcW w:w="2833" w:type="dxa"/>
            <w:vAlign w:val="center"/>
          </w:tcPr>
          <w:p w:rsidR="00791CAD" w:rsidRPr="00791CAD" w:rsidRDefault="00791CAD" w:rsidP="003E0D98">
            <w:pPr>
              <w:jc w:val="center"/>
              <w:rPr>
                <w:rFonts w:ascii="Times New Roman" w:hAnsi="Times New Roman" w:cs="Times New Roman"/>
                <w:b/>
                <w:sz w:val="24"/>
                <w:szCs w:val="24"/>
              </w:rPr>
            </w:pPr>
            <w:r w:rsidRPr="00791CAD">
              <w:rPr>
                <w:rFonts w:ascii="Times New Roman" w:hAnsi="Times New Roman" w:cs="Times New Roman"/>
                <w:b/>
                <w:sz w:val="24"/>
                <w:szCs w:val="24"/>
              </w:rPr>
              <w:t>3</w:t>
            </w:r>
          </w:p>
        </w:tc>
      </w:tr>
      <w:tr w:rsidR="00791CAD" w:rsidRPr="00337314" w:rsidTr="003E0D98">
        <w:tc>
          <w:tcPr>
            <w:tcW w:w="6236" w:type="dxa"/>
            <w:vAlign w:val="center"/>
          </w:tcPr>
          <w:p w:rsidR="00791CAD" w:rsidRPr="00791CAD" w:rsidRDefault="00791CAD" w:rsidP="00791CAD">
            <w:pPr>
              <w:pStyle w:val="ab"/>
              <w:numPr>
                <w:ilvl w:val="0"/>
                <w:numId w:val="108"/>
              </w:numPr>
              <w:jc w:val="both"/>
              <w:rPr>
                <w:rFonts w:cs="Times New Roman"/>
                <w:color w:val="auto"/>
              </w:rPr>
            </w:pPr>
            <w:r w:rsidRPr="00791CAD">
              <w:rPr>
                <w:rFonts w:cs="Times New Roman"/>
                <w:color w:val="auto"/>
              </w:rPr>
              <w:t>невчасне подання роботи;</w:t>
            </w:r>
          </w:p>
          <w:p w:rsidR="00791CAD" w:rsidRPr="00791CAD" w:rsidRDefault="00791CAD" w:rsidP="00791CAD">
            <w:pPr>
              <w:pStyle w:val="ab"/>
              <w:numPr>
                <w:ilvl w:val="0"/>
                <w:numId w:val="108"/>
              </w:numPr>
              <w:jc w:val="both"/>
              <w:rPr>
                <w:rFonts w:cs="Times New Roman"/>
                <w:color w:val="auto"/>
              </w:rPr>
            </w:pPr>
            <w:r w:rsidRPr="00791CAD">
              <w:rPr>
                <w:rFonts w:cs="Times New Roman"/>
                <w:color w:val="auto"/>
              </w:rPr>
              <w:t>невчасне виконання завдань;</w:t>
            </w:r>
          </w:p>
        </w:tc>
        <w:tc>
          <w:tcPr>
            <w:tcW w:w="2833" w:type="dxa"/>
            <w:vAlign w:val="center"/>
          </w:tcPr>
          <w:p w:rsidR="00791CAD" w:rsidRPr="00791CAD" w:rsidRDefault="00791CAD" w:rsidP="003E0D98">
            <w:pPr>
              <w:jc w:val="center"/>
              <w:rPr>
                <w:rFonts w:ascii="Times New Roman" w:hAnsi="Times New Roman" w:cs="Times New Roman"/>
                <w:b/>
                <w:sz w:val="24"/>
                <w:szCs w:val="24"/>
              </w:rPr>
            </w:pPr>
            <w:r w:rsidRPr="00791CAD">
              <w:rPr>
                <w:rFonts w:ascii="Times New Roman" w:hAnsi="Times New Roman" w:cs="Times New Roman"/>
                <w:b/>
                <w:sz w:val="24"/>
                <w:szCs w:val="24"/>
              </w:rPr>
              <w:t>2</w:t>
            </w:r>
          </w:p>
        </w:tc>
      </w:tr>
    </w:tbl>
    <w:p w:rsidR="00E96E49" w:rsidRPr="000D6CEF" w:rsidRDefault="00E96E49">
      <w:pPr>
        <w:rPr>
          <w:rFonts w:ascii="Times New Roman" w:hAnsi="Times New Roman" w:cs="Times New Roman"/>
          <w:sz w:val="24"/>
          <w:szCs w:val="24"/>
          <w:lang w:val="ru-RU"/>
        </w:rPr>
      </w:pPr>
    </w:p>
    <w:sectPr w:rsidR="00E96E49" w:rsidRPr="000D6CEF" w:rsidSect="003E0D98">
      <w:footerReference w:type="default" r:id="rId10"/>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719C" w:rsidRDefault="0004719C" w:rsidP="003E0D98">
      <w:pPr>
        <w:spacing w:after="0" w:line="240" w:lineRule="auto"/>
      </w:pPr>
      <w:r>
        <w:separator/>
      </w:r>
    </w:p>
  </w:endnote>
  <w:endnote w:type="continuationSeparator" w:id="0">
    <w:p w:rsidR="0004719C" w:rsidRDefault="0004719C" w:rsidP="003E0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mo">
    <w:altName w:val="MS Mincho"/>
    <w:panose1 w:val="00000000000000000000"/>
    <w:charset w:val="80"/>
    <w:family w:val="auto"/>
    <w:notTrueType/>
    <w:pitch w:val="default"/>
    <w:sig w:usb0="00000000" w:usb1="08070000" w:usb2="00000010" w:usb3="00000000" w:csb0="00020005" w:csb1="00000000"/>
  </w:font>
  <w:font w:name="Arimo-Bold">
    <w:altName w:val="MS Mincho"/>
    <w:panose1 w:val="00000000000000000000"/>
    <w:charset w:val="80"/>
    <w:family w:val="auto"/>
    <w:notTrueType/>
    <w:pitch w:val="default"/>
    <w:sig w:usb0="00000000" w:usb1="08070000" w:usb2="00000010" w:usb3="00000000" w:csb0="00020004"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6562681"/>
      <w:docPartObj>
        <w:docPartGallery w:val="Page Numbers (Bottom of Page)"/>
        <w:docPartUnique/>
      </w:docPartObj>
    </w:sdtPr>
    <w:sdtEndPr/>
    <w:sdtContent>
      <w:p w:rsidR="004E2A67" w:rsidRDefault="004E2A67">
        <w:pPr>
          <w:pStyle w:val="ae"/>
          <w:jc w:val="center"/>
        </w:pPr>
        <w:r>
          <w:fldChar w:fldCharType="begin"/>
        </w:r>
        <w:r>
          <w:instrText>PAGE   \* MERGEFORMAT</w:instrText>
        </w:r>
        <w:r>
          <w:fldChar w:fldCharType="separate"/>
        </w:r>
        <w:r w:rsidR="00494945" w:rsidRPr="00494945">
          <w:rPr>
            <w:noProof/>
            <w:lang w:val="ru-RU"/>
          </w:rPr>
          <w:t>5</w:t>
        </w:r>
        <w:r>
          <w:fldChar w:fldCharType="end"/>
        </w:r>
      </w:p>
    </w:sdtContent>
  </w:sdt>
  <w:p w:rsidR="004E2A67" w:rsidRDefault="004E2A67">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719C" w:rsidRDefault="0004719C" w:rsidP="003E0D98">
      <w:pPr>
        <w:spacing w:after="0" w:line="240" w:lineRule="auto"/>
      </w:pPr>
      <w:r>
        <w:separator/>
      </w:r>
    </w:p>
  </w:footnote>
  <w:footnote w:type="continuationSeparator" w:id="0">
    <w:p w:rsidR="0004719C" w:rsidRDefault="0004719C" w:rsidP="003E0D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3583"/>
    <w:multiLevelType w:val="hybridMultilevel"/>
    <w:tmpl w:val="564C16EA"/>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 w15:restartNumberingAfterBreak="0">
    <w:nsid w:val="01932409"/>
    <w:multiLevelType w:val="hybridMultilevel"/>
    <w:tmpl w:val="2278A7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2DB412D"/>
    <w:multiLevelType w:val="hybridMultilevel"/>
    <w:tmpl w:val="54386E6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4543AAA"/>
    <w:multiLevelType w:val="hybridMultilevel"/>
    <w:tmpl w:val="8B76A6C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 w15:restartNumberingAfterBreak="0">
    <w:nsid w:val="04A731E9"/>
    <w:multiLevelType w:val="hybridMultilevel"/>
    <w:tmpl w:val="EFCC2F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5704BFC"/>
    <w:multiLevelType w:val="hybridMultilevel"/>
    <w:tmpl w:val="91222DD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6" w15:restartNumberingAfterBreak="0">
    <w:nsid w:val="07B30821"/>
    <w:multiLevelType w:val="hybridMultilevel"/>
    <w:tmpl w:val="2598B2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07D2301D"/>
    <w:multiLevelType w:val="hybridMultilevel"/>
    <w:tmpl w:val="FC6EB1F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082A6713"/>
    <w:multiLevelType w:val="hybridMultilevel"/>
    <w:tmpl w:val="6474437A"/>
    <w:lvl w:ilvl="0" w:tplc="0422000F">
      <w:start w:val="1"/>
      <w:numFmt w:val="decimal"/>
      <w:lvlText w:val="%1."/>
      <w:lvlJc w:val="left"/>
      <w:pPr>
        <w:ind w:left="644"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09327CF2"/>
    <w:multiLevelType w:val="hybridMultilevel"/>
    <w:tmpl w:val="5282C0C4"/>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 w15:restartNumberingAfterBreak="0">
    <w:nsid w:val="0B625968"/>
    <w:multiLevelType w:val="hybridMultilevel"/>
    <w:tmpl w:val="4BE60C1A"/>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1" w15:restartNumberingAfterBreak="0">
    <w:nsid w:val="0C4156BC"/>
    <w:multiLevelType w:val="hybridMultilevel"/>
    <w:tmpl w:val="66EE2A8A"/>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12" w15:restartNumberingAfterBreak="0">
    <w:nsid w:val="0C693CAB"/>
    <w:multiLevelType w:val="hybridMultilevel"/>
    <w:tmpl w:val="6474437A"/>
    <w:lvl w:ilvl="0" w:tplc="0422000F">
      <w:start w:val="1"/>
      <w:numFmt w:val="decimal"/>
      <w:lvlText w:val="%1."/>
      <w:lvlJc w:val="left"/>
      <w:pPr>
        <w:ind w:left="644"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10400AD2"/>
    <w:multiLevelType w:val="hybridMultilevel"/>
    <w:tmpl w:val="A01A9C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10F8248E"/>
    <w:multiLevelType w:val="hybridMultilevel"/>
    <w:tmpl w:val="43DE13FA"/>
    <w:lvl w:ilvl="0" w:tplc="0422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2E457B"/>
    <w:multiLevelType w:val="hybridMultilevel"/>
    <w:tmpl w:val="7FA6A0A4"/>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6" w15:restartNumberingAfterBreak="0">
    <w:nsid w:val="12B274C4"/>
    <w:multiLevelType w:val="hybridMultilevel"/>
    <w:tmpl w:val="92868DC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14BA5FCD"/>
    <w:multiLevelType w:val="hybridMultilevel"/>
    <w:tmpl w:val="279298A0"/>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18" w15:restartNumberingAfterBreak="0">
    <w:nsid w:val="153E117D"/>
    <w:multiLevelType w:val="hybridMultilevel"/>
    <w:tmpl w:val="35EC2B1C"/>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9" w15:restartNumberingAfterBreak="0">
    <w:nsid w:val="18453D0C"/>
    <w:multiLevelType w:val="hybridMultilevel"/>
    <w:tmpl w:val="5CA0E3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18E6695D"/>
    <w:multiLevelType w:val="hybridMultilevel"/>
    <w:tmpl w:val="B38EBD5A"/>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1" w15:restartNumberingAfterBreak="0">
    <w:nsid w:val="191167D2"/>
    <w:multiLevelType w:val="hybridMultilevel"/>
    <w:tmpl w:val="3B36FD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196F5AE1"/>
    <w:multiLevelType w:val="hybridMultilevel"/>
    <w:tmpl w:val="452AE16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3" w15:restartNumberingAfterBreak="0">
    <w:nsid w:val="1ACB0549"/>
    <w:multiLevelType w:val="hybridMultilevel"/>
    <w:tmpl w:val="F1E22D8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1B74678C"/>
    <w:multiLevelType w:val="hybridMultilevel"/>
    <w:tmpl w:val="88DCC09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1D2B2A1D"/>
    <w:multiLevelType w:val="hybridMultilevel"/>
    <w:tmpl w:val="F7B47D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1D5B5328"/>
    <w:multiLevelType w:val="hybridMultilevel"/>
    <w:tmpl w:val="E3060B7C"/>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27" w15:restartNumberingAfterBreak="0">
    <w:nsid w:val="1E1C4957"/>
    <w:multiLevelType w:val="hybridMultilevel"/>
    <w:tmpl w:val="8CF64DDE"/>
    <w:lvl w:ilvl="0" w:tplc="0422000D">
      <w:start w:val="1"/>
      <w:numFmt w:val="bullet"/>
      <w:lvlText w:val=""/>
      <w:lvlJc w:val="left"/>
      <w:pPr>
        <w:tabs>
          <w:tab w:val="num" w:pos="1647"/>
        </w:tabs>
        <w:ind w:left="1647" w:hanging="360"/>
      </w:pPr>
      <w:rPr>
        <w:rFonts w:ascii="Wingdings" w:hAnsi="Wingdings" w:hint="default"/>
      </w:rPr>
    </w:lvl>
    <w:lvl w:ilvl="1" w:tplc="04190003" w:tentative="1">
      <w:start w:val="1"/>
      <w:numFmt w:val="bullet"/>
      <w:lvlText w:val="o"/>
      <w:lvlJc w:val="left"/>
      <w:pPr>
        <w:tabs>
          <w:tab w:val="num" w:pos="2367"/>
        </w:tabs>
        <w:ind w:left="2367" w:hanging="360"/>
      </w:pPr>
      <w:rPr>
        <w:rFonts w:ascii="Courier New" w:hAnsi="Courier New" w:cs="Courier New" w:hint="default"/>
      </w:rPr>
    </w:lvl>
    <w:lvl w:ilvl="2" w:tplc="04190005" w:tentative="1">
      <w:start w:val="1"/>
      <w:numFmt w:val="bullet"/>
      <w:lvlText w:val=""/>
      <w:lvlJc w:val="left"/>
      <w:pPr>
        <w:tabs>
          <w:tab w:val="num" w:pos="3087"/>
        </w:tabs>
        <w:ind w:left="3087" w:hanging="360"/>
      </w:pPr>
      <w:rPr>
        <w:rFonts w:ascii="Wingdings" w:hAnsi="Wingdings" w:hint="default"/>
      </w:rPr>
    </w:lvl>
    <w:lvl w:ilvl="3" w:tplc="04190001" w:tentative="1">
      <w:start w:val="1"/>
      <w:numFmt w:val="bullet"/>
      <w:lvlText w:val=""/>
      <w:lvlJc w:val="left"/>
      <w:pPr>
        <w:tabs>
          <w:tab w:val="num" w:pos="3807"/>
        </w:tabs>
        <w:ind w:left="3807" w:hanging="360"/>
      </w:pPr>
      <w:rPr>
        <w:rFonts w:ascii="Symbol" w:hAnsi="Symbol" w:hint="default"/>
      </w:rPr>
    </w:lvl>
    <w:lvl w:ilvl="4" w:tplc="04190003" w:tentative="1">
      <w:start w:val="1"/>
      <w:numFmt w:val="bullet"/>
      <w:lvlText w:val="o"/>
      <w:lvlJc w:val="left"/>
      <w:pPr>
        <w:tabs>
          <w:tab w:val="num" w:pos="4527"/>
        </w:tabs>
        <w:ind w:left="4527" w:hanging="360"/>
      </w:pPr>
      <w:rPr>
        <w:rFonts w:ascii="Courier New" w:hAnsi="Courier New" w:cs="Courier New" w:hint="default"/>
      </w:rPr>
    </w:lvl>
    <w:lvl w:ilvl="5" w:tplc="04190005" w:tentative="1">
      <w:start w:val="1"/>
      <w:numFmt w:val="bullet"/>
      <w:lvlText w:val=""/>
      <w:lvlJc w:val="left"/>
      <w:pPr>
        <w:tabs>
          <w:tab w:val="num" w:pos="5247"/>
        </w:tabs>
        <w:ind w:left="5247" w:hanging="360"/>
      </w:pPr>
      <w:rPr>
        <w:rFonts w:ascii="Wingdings" w:hAnsi="Wingdings" w:hint="default"/>
      </w:rPr>
    </w:lvl>
    <w:lvl w:ilvl="6" w:tplc="04190001" w:tentative="1">
      <w:start w:val="1"/>
      <w:numFmt w:val="bullet"/>
      <w:lvlText w:val=""/>
      <w:lvlJc w:val="left"/>
      <w:pPr>
        <w:tabs>
          <w:tab w:val="num" w:pos="5967"/>
        </w:tabs>
        <w:ind w:left="5967" w:hanging="360"/>
      </w:pPr>
      <w:rPr>
        <w:rFonts w:ascii="Symbol" w:hAnsi="Symbol" w:hint="default"/>
      </w:rPr>
    </w:lvl>
    <w:lvl w:ilvl="7" w:tplc="04190003" w:tentative="1">
      <w:start w:val="1"/>
      <w:numFmt w:val="bullet"/>
      <w:lvlText w:val="o"/>
      <w:lvlJc w:val="left"/>
      <w:pPr>
        <w:tabs>
          <w:tab w:val="num" w:pos="6687"/>
        </w:tabs>
        <w:ind w:left="6687" w:hanging="360"/>
      </w:pPr>
      <w:rPr>
        <w:rFonts w:ascii="Courier New" w:hAnsi="Courier New" w:cs="Courier New" w:hint="default"/>
      </w:rPr>
    </w:lvl>
    <w:lvl w:ilvl="8" w:tplc="04190005" w:tentative="1">
      <w:start w:val="1"/>
      <w:numFmt w:val="bullet"/>
      <w:lvlText w:val=""/>
      <w:lvlJc w:val="left"/>
      <w:pPr>
        <w:tabs>
          <w:tab w:val="num" w:pos="7407"/>
        </w:tabs>
        <w:ind w:left="7407" w:hanging="360"/>
      </w:pPr>
      <w:rPr>
        <w:rFonts w:ascii="Wingdings" w:hAnsi="Wingdings" w:hint="default"/>
      </w:rPr>
    </w:lvl>
  </w:abstractNum>
  <w:abstractNum w:abstractNumId="28" w15:restartNumberingAfterBreak="0">
    <w:nsid w:val="201D25C7"/>
    <w:multiLevelType w:val="hybridMultilevel"/>
    <w:tmpl w:val="0E563D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21031D24"/>
    <w:multiLevelType w:val="hybridMultilevel"/>
    <w:tmpl w:val="1C36B1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227173A3"/>
    <w:multiLevelType w:val="hybridMultilevel"/>
    <w:tmpl w:val="19B482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233140F7"/>
    <w:multiLevelType w:val="hybridMultilevel"/>
    <w:tmpl w:val="E81885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25B123B6"/>
    <w:multiLevelType w:val="hybridMultilevel"/>
    <w:tmpl w:val="7366A8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26B941A4"/>
    <w:multiLevelType w:val="hybridMultilevel"/>
    <w:tmpl w:val="C4FC6C00"/>
    <w:lvl w:ilvl="0" w:tplc="04220001">
      <w:start w:val="1"/>
      <w:numFmt w:val="bullet"/>
      <w:lvlText w:val=""/>
      <w:lvlJc w:val="left"/>
      <w:pPr>
        <w:ind w:left="380" w:hanging="360"/>
      </w:pPr>
      <w:rPr>
        <w:rFonts w:ascii="Symbol" w:hAnsi="Symbol" w:hint="default"/>
      </w:rPr>
    </w:lvl>
    <w:lvl w:ilvl="1" w:tplc="04220003" w:tentative="1">
      <w:start w:val="1"/>
      <w:numFmt w:val="bullet"/>
      <w:lvlText w:val="o"/>
      <w:lvlJc w:val="left"/>
      <w:pPr>
        <w:ind w:left="1100" w:hanging="360"/>
      </w:pPr>
      <w:rPr>
        <w:rFonts w:ascii="Courier New" w:hAnsi="Courier New" w:cs="Courier New" w:hint="default"/>
      </w:rPr>
    </w:lvl>
    <w:lvl w:ilvl="2" w:tplc="04220005" w:tentative="1">
      <w:start w:val="1"/>
      <w:numFmt w:val="bullet"/>
      <w:lvlText w:val=""/>
      <w:lvlJc w:val="left"/>
      <w:pPr>
        <w:ind w:left="1820" w:hanging="360"/>
      </w:pPr>
      <w:rPr>
        <w:rFonts w:ascii="Wingdings" w:hAnsi="Wingdings" w:hint="default"/>
      </w:rPr>
    </w:lvl>
    <w:lvl w:ilvl="3" w:tplc="04220001" w:tentative="1">
      <w:start w:val="1"/>
      <w:numFmt w:val="bullet"/>
      <w:lvlText w:val=""/>
      <w:lvlJc w:val="left"/>
      <w:pPr>
        <w:ind w:left="2540" w:hanging="360"/>
      </w:pPr>
      <w:rPr>
        <w:rFonts w:ascii="Symbol" w:hAnsi="Symbol" w:hint="default"/>
      </w:rPr>
    </w:lvl>
    <w:lvl w:ilvl="4" w:tplc="04220003" w:tentative="1">
      <w:start w:val="1"/>
      <w:numFmt w:val="bullet"/>
      <w:lvlText w:val="o"/>
      <w:lvlJc w:val="left"/>
      <w:pPr>
        <w:ind w:left="3260" w:hanging="360"/>
      </w:pPr>
      <w:rPr>
        <w:rFonts w:ascii="Courier New" w:hAnsi="Courier New" w:cs="Courier New" w:hint="default"/>
      </w:rPr>
    </w:lvl>
    <w:lvl w:ilvl="5" w:tplc="04220005" w:tentative="1">
      <w:start w:val="1"/>
      <w:numFmt w:val="bullet"/>
      <w:lvlText w:val=""/>
      <w:lvlJc w:val="left"/>
      <w:pPr>
        <w:ind w:left="3980" w:hanging="360"/>
      </w:pPr>
      <w:rPr>
        <w:rFonts w:ascii="Wingdings" w:hAnsi="Wingdings" w:hint="default"/>
      </w:rPr>
    </w:lvl>
    <w:lvl w:ilvl="6" w:tplc="04220001" w:tentative="1">
      <w:start w:val="1"/>
      <w:numFmt w:val="bullet"/>
      <w:lvlText w:val=""/>
      <w:lvlJc w:val="left"/>
      <w:pPr>
        <w:ind w:left="4700" w:hanging="360"/>
      </w:pPr>
      <w:rPr>
        <w:rFonts w:ascii="Symbol" w:hAnsi="Symbol" w:hint="default"/>
      </w:rPr>
    </w:lvl>
    <w:lvl w:ilvl="7" w:tplc="04220003" w:tentative="1">
      <w:start w:val="1"/>
      <w:numFmt w:val="bullet"/>
      <w:lvlText w:val="o"/>
      <w:lvlJc w:val="left"/>
      <w:pPr>
        <w:ind w:left="5420" w:hanging="360"/>
      </w:pPr>
      <w:rPr>
        <w:rFonts w:ascii="Courier New" w:hAnsi="Courier New" w:cs="Courier New" w:hint="default"/>
      </w:rPr>
    </w:lvl>
    <w:lvl w:ilvl="8" w:tplc="04220005" w:tentative="1">
      <w:start w:val="1"/>
      <w:numFmt w:val="bullet"/>
      <w:lvlText w:val=""/>
      <w:lvlJc w:val="left"/>
      <w:pPr>
        <w:ind w:left="6140" w:hanging="360"/>
      </w:pPr>
      <w:rPr>
        <w:rFonts w:ascii="Wingdings" w:hAnsi="Wingdings" w:hint="default"/>
      </w:rPr>
    </w:lvl>
  </w:abstractNum>
  <w:abstractNum w:abstractNumId="34" w15:restartNumberingAfterBreak="0">
    <w:nsid w:val="2819027B"/>
    <w:multiLevelType w:val="hybridMultilevel"/>
    <w:tmpl w:val="B5C849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2852076D"/>
    <w:multiLevelType w:val="hybridMultilevel"/>
    <w:tmpl w:val="025CCB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293D4735"/>
    <w:multiLevelType w:val="hybridMultilevel"/>
    <w:tmpl w:val="F91E764E"/>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7" w15:restartNumberingAfterBreak="0">
    <w:nsid w:val="29C659BF"/>
    <w:multiLevelType w:val="hybridMultilevel"/>
    <w:tmpl w:val="8020EE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29E312F5"/>
    <w:multiLevelType w:val="hybridMultilevel"/>
    <w:tmpl w:val="0F7E95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2C7C40BD"/>
    <w:multiLevelType w:val="hybridMultilevel"/>
    <w:tmpl w:val="9C64342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2CF45AB2"/>
    <w:multiLevelType w:val="hybridMultilevel"/>
    <w:tmpl w:val="364455FE"/>
    <w:lvl w:ilvl="0" w:tplc="B09489AC">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41" w15:restartNumberingAfterBreak="0">
    <w:nsid w:val="2D600A52"/>
    <w:multiLevelType w:val="hybridMultilevel"/>
    <w:tmpl w:val="1F7061D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2E646B2B"/>
    <w:multiLevelType w:val="hybridMultilevel"/>
    <w:tmpl w:val="2278A7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15:restartNumberingAfterBreak="0">
    <w:nsid w:val="327439A7"/>
    <w:multiLevelType w:val="hybridMultilevel"/>
    <w:tmpl w:val="DF96FAF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15:restartNumberingAfterBreak="0">
    <w:nsid w:val="33340F93"/>
    <w:multiLevelType w:val="hybridMultilevel"/>
    <w:tmpl w:val="500074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15:restartNumberingAfterBreak="0">
    <w:nsid w:val="33D11AD6"/>
    <w:multiLevelType w:val="multilevel"/>
    <w:tmpl w:val="9AEAB002"/>
    <w:lvl w:ilvl="0">
      <w:start w:val="1"/>
      <w:numFmt w:val="decimal"/>
      <w:lvlText w:val="%1."/>
      <w:lvlJc w:val="left"/>
      <w:pPr>
        <w:ind w:left="786" w:hanging="360"/>
      </w:pPr>
      <w:rPr>
        <w:rFonts w:hint="default"/>
        <w:b/>
        <w:sz w:val="24"/>
      </w:rPr>
    </w:lvl>
    <w:lvl w:ilvl="1">
      <w:start w:val="5"/>
      <w:numFmt w:val="decimal"/>
      <w:isLgl/>
      <w:lvlText w:val="%1.%2."/>
      <w:lvlJc w:val="left"/>
      <w:pPr>
        <w:ind w:left="1080" w:hanging="360"/>
      </w:pPr>
      <w:rPr>
        <w:rFonts w:hint="default"/>
      </w:rPr>
    </w:lvl>
    <w:lvl w:ilvl="2">
      <w:start w:val="1"/>
      <w:numFmt w:val="decimal"/>
      <w:isLgl/>
      <w:lvlText w:val="%1.%2.%3."/>
      <w:lvlJc w:val="left"/>
      <w:pPr>
        <w:ind w:left="1734"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3924" w:hanging="1440"/>
      </w:pPr>
      <w:rPr>
        <w:rFonts w:hint="default"/>
      </w:rPr>
    </w:lvl>
    <w:lvl w:ilvl="8">
      <w:start w:val="1"/>
      <w:numFmt w:val="decimal"/>
      <w:isLgl/>
      <w:lvlText w:val="%1.%2.%3.%4.%5.%6.%7.%8.%9."/>
      <w:lvlJc w:val="left"/>
      <w:pPr>
        <w:ind w:left="4578" w:hanging="1800"/>
      </w:pPr>
      <w:rPr>
        <w:rFonts w:hint="default"/>
      </w:rPr>
    </w:lvl>
  </w:abstractNum>
  <w:abstractNum w:abstractNumId="46" w15:restartNumberingAfterBreak="0">
    <w:nsid w:val="3A405C4D"/>
    <w:multiLevelType w:val="hybridMultilevel"/>
    <w:tmpl w:val="99BC63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3BE62265"/>
    <w:multiLevelType w:val="hybridMultilevel"/>
    <w:tmpl w:val="87ECD7E2"/>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8" w15:restartNumberingAfterBreak="0">
    <w:nsid w:val="3BE92B76"/>
    <w:multiLevelType w:val="hybridMultilevel"/>
    <w:tmpl w:val="2A6CBD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15:restartNumberingAfterBreak="0">
    <w:nsid w:val="3D907151"/>
    <w:multiLevelType w:val="hybridMultilevel"/>
    <w:tmpl w:val="02A6D2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 w15:restartNumberingAfterBreak="0">
    <w:nsid w:val="3DBC235F"/>
    <w:multiLevelType w:val="hybridMultilevel"/>
    <w:tmpl w:val="35A443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1" w15:restartNumberingAfterBreak="0">
    <w:nsid w:val="3ED402CE"/>
    <w:multiLevelType w:val="hybridMultilevel"/>
    <w:tmpl w:val="80DE6D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15:restartNumberingAfterBreak="0">
    <w:nsid w:val="3EEC1D93"/>
    <w:multiLevelType w:val="hybridMultilevel"/>
    <w:tmpl w:val="908A8294"/>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3" w15:restartNumberingAfterBreak="0">
    <w:nsid w:val="40082F33"/>
    <w:multiLevelType w:val="hybridMultilevel"/>
    <w:tmpl w:val="D2DCF3E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4" w15:restartNumberingAfterBreak="0">
    <w:nsid w:val="40163D94"/>
    <w:multiLevelType w:val="hybridMultilevel"/>
    <w:tmpl w:val="218687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5" w15:restartNumberingAfterBreak="0">
    <w:nsid w:val="40B514E0"/>
    <w:multiLevelType w:val="hybridMultilevel"/>
    <w:tmpl w:val="08F4E8E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56" w15:restartNumberingAfterBreak="0">
    <w:nsid w:val="419952D5"/>
    <w:multiLevelType w:val="hybridMultilevel"/>
    <w:tmpl w:val="FE7EE53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15:restartNumberingAfterBreak="0">
    <w:nsid w:val="42503D08"/>
    <w:multiLevelType w:val="hybridMultilevel"/>
    <w:tmpl w:val="29D09D5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8" w15:restartNumberingAfterBreak="0">
    <w:nsid w:val="42C9536A"/>
    <w:multiLevelType w:val="hybridMultilevel"/>
    <w:tmpl w:val="BC1E7E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9" w15:restartNumberingAfterBreak="0">
    <w:nsid w:val="45F16DF5"/>
    <w:multiLevelType w:val="hybridMultilevel"/>
    <w:tmpl w:val="4D7857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15:restartNumberingAfterBreak="0">
    <w:nsid w:val="466D16B3"/>
    <w:multiLevelType w:val="hybridMultilevel"/>
    <w:tmpl w:val="E94465A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61" w15:restartNumberingAfterBreak="0">
    <w:nsid w:val="467D6A16"/>
    <w:multiLevelType w:val="hybridMultilevel"/>
    <w:tmpl w:val="594644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2" w15:restartNumberingAfterBreak="0">
    <w:nsid w:val="476529FD"/>
    <w:multiLevelType w:val="hybridMultilevel"/>
    <w:tmpl w:val="F46ECDC2"/>
    <w:lvl w:ilvl="0" w:tplc="0422000F">
      <w:start w:val="1"/>
      <w:numFmt w:val="decimal"/>
      <w:lvlText w:val="%1."/>
      <w:lvlJc w:val="left"/>
      <w:pPr>
        <w:ind w:left="786" w:hanging="360"/>
      </w:p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63" w15:restartNumberingAfterBreak="0">
    <w:nsid w:val="47D44845"/>
    <w:multiLevelType w:val="hybridMultilevel"/>
    <w:tmpl w:val="6BDE7BE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4" w15:restartNumberingAfterBreak="0">
    <w:nsid w:val="4E263E1C"/>
    <w:multiLevelType w:val="hybridMultilevel"/>
    <w:tmpl w:val="D90E80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5" w15:restartNumberingAfterBreak="0">
    <w:nsid w:val="4EE16538"/>
    <w:multiLevelType w:val="hybridMultilevel"/>
    <w:tmpl w:val="E42E69AC"/>
    <w:lvl w:ilvl="0" w:tplc="0419000B">
      <w:start w:val="1"/>
      <w:numFmt w:val="bullet"/>
      <w:lvlText w:val=""/>
      <w:lvlJc w:val="left"/>
      <w:pPr>
        <w:tabs>
          <w:tab w:val="num" w:pos="1365"/>
        </w:tabs>
        <w:ind w:left="1365" w:hanging="360"/>
      </w:pPr>
      <w:rPr>
        <w:rFonts w:ascii="Wingdings" w:hAnsi="Wingdings" w:hint="default"/>
      </w:rPr>
    </w:lvl>
    <w:lvl w:ilvl="1" w:tplc="04190005">
      <w:start w:val="1"/>
      <w:numFmt w:val="bullet"/>
      <w:lvlText w:val=""/>
      <w:lvlJc w:val="left"/>
      <w:pPr>
        <w:tabs>
          <w:tab w:val="num" w:pos="1800"/>
        </w:tabs>
        <w:ind w:left="1800" w:hanging="360"/>
      </w:pPr>
      <w:rPr>
        <w:rFonts w:ascii="Wingdings" w:hAnsi="Wingdings" w:hint="default"/>
      </w:rPr>
    </w:lvl>
    <w:lvl w:ilvl="2" w:tplc="04190005" w:tentative="1">
      <w:start w:val="1"/>
      <w:numFmt w:val="bullet"/>
      <w:lvlText w:val=""/>
      <w:lvlJc w:val="left"/>
      <w:pPr>
        <w:tabs>
          <w:tab w:val="num" w:pos="2805"/>
        </w:tabs>
        <w:ind w:left="2805" w:hanging="360"/>
      </w:pPr>
      <w:rPr>
        <w:rFonts w:ascii="Wingdings" w:hAnsi="Wingdings" w:hint="default"/>
      </w:rPr>
    </w:lvl>
    <w:lvl w:ilvl="3" w:tplc="04190001" w:tentative="1">
      <w:start w:val="1"/>
      <w:numFmt w:val="bullet"/>
      <w:lvlText w:val=""/>
      <w:lvlJc w:val="left"/>
      <w:pPr>
        <w:tabs>
          <w:tab w:val="num" w:pos="3525"/>
        </w:tabs>
        <w:ind w:left="3525" w:hanging="360"/>
      </w:pPr>
      <w:rPr>
        <w:rFonts w:ascii="Symbol" w:hAnsi="Symbol" w:hint="default"/>
      </w:rPr>
    </w:lvl>
    <w:lvl w:ilvl="4" w:tplc="04190003" w:tentative="1">
      <w:start w:val="1"/>
      <w:numFmt w:val="bullet"/>
      <w:lvlText w:val="o"/>
      <w:lvlJc w:val="left"/>
      <w:pPr>
        <w:tabs>
          <w:tab w:val="num" w:pos="4245"/>
        </w:tabs>
        <w:ind w:left="4245" w:hanging="360"/>
      </w:pPr>
      <w:rPr>
        <w:rFonts w:ascii="Courier New" w:hAnsi="Courier New" w:cs="Courier New" w:hint="default"/>
      </w:rPr>
    </w:lvl>
    <w:lvl w:ilvl="5" w:tplc="04190005" w:tentative="1">
      <w:start w:val="1"/>
      <w:numFmt w:val="bullet"/>
      <w:lvlText w:val=""/>
      <w:lvlJc w:val="left"/>
      <w:pPr>
        <w:tabs>
          <w:tab w:val="num" w:pos="4965"/>
        </w:tabs>
        <w:ind w:left="4965" w:hanging="360"/>
      </w:pPr>
      <w:rPr>
        <w:rFonts w:ascii="Wingdings" w:hAnsi="Wingdings" w:hint="default"/>
      </w:rPr>
    </w:lvl>
    <w:lvl w:ilvl="6" w:tplc="04190001" w:tentative="1">
      <w:start w:val="1"/>
      <w:numFmt w:val="bullet"/>
      <w:lvlText w:val=""/>
      <w:lvlJc w:val="left"/>
      <w:pPr>
        <w:tabs>
          <w:tab w:val="num" w:pos="5685"/>
        </w:tabs>
        <w:ind w:left="5685" w:hanging="360"/>
      </w:pPr>
      <w:rPr>
        <w:rFonts w:ascii="Symbol" w:hAnsi="Symbol" w:hint="default"/>
      </w:rPr>
    </w:lvl>
    <w:lvl w:ilvl="7" w:tplc="04190003" w:tentative="1">
      <w:start w:val="1"/>
      <w:numFmt w:val="bullet"/>
      <w:lvlText w:val="o"/>
      <w:lvlJc w:val="left"/>
      <w:pPr>
        <w:tabs>
          <w:tab w:val="num" w:pos="6405"/>
        </w:tabs>
        <w:ind w:left="6405" w:hanging="360"/>
      </w:pPr>
      <w:rPr>
        <w:rFonts w:ascii="Courier New" w:hAnsi="Courier New" w:cs="Courier New" w:hint="default"/>
      </w:rPr>
    </w:lvl>
    <w:lvl w:ilvl="8" w:tplc="04190005" w:tentative="1">
      <w:start w:val="1"/>
      <w:numFmt w:val="bullet"/>
      <w:lvlText w:val=""/>
      <w:lvlJc w:val="left"/>
      <w:pPr>
        <w:tabs>
          <w:tab w:val="num" w:pos="7125"/>
        </w:tabs>
        <w:ind w:left="7125" w:hanging="360"/>
      </w:pPr>
      <w:rPr>
        <w:rFonts w:ascii="Wingdings" w:hAnsi="Wingdings" w:hint="default"/>
      </w:rPr>
    </w:lvl>
  </w:abstractNum>
  <w:abstractNum w:abstractNumId="66" w15:restartNumberingAfterBreak="0">
    <w:nsid w:val="4F3E44CC"/>
    <w:multiLevelType w:val="hybridMultilevel"/>
    <w:tmpl w:val="F646A7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7" w15:restartNumberingAfterBreak="0">
    <w:nsid w:val="515B69B2"/>
    <w:multiLevelType w:val="hybridMultilevel"/>
    <w:tmpl w:val="4B0EC0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8" w15:restartNumberingAfterBreak="0">
    <w:nsid w:val="52FB32D9"/>
    <w:multiLevelType w:val="hybridMultilevel"/>
    <w:tmpl w:val="B350B8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9" w15:restartNumberingAfterBreak="0">
    <w:nsid w:val="537C79DD"/>
    <w:multiLevelType w:val="hybridMultilevel"/>
    <w:tmpl w:val="A6626B0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0" w15:restartNumberingAfterBreak="0">
    <w:nsid w:val="55346D75"/>
    <w:multiLevelType w:val="hybridMultilevel"/>
    <w:tmpl w:val="C2BE80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1" w15:restartNumberingAfterBreak="0">
    <w:nsid w:val="562173E2"/>
    <w:multiLevelType w:val="hybridMultilevel"/>
    <w:tmpl w:val="F7B47D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2" w15:restartNumberingAfterBreak="0">
    <w:nsid w:val="56274B31"/>
    <w:multiLevelType w:val="hybridMultilevel"/>
    <w:tmpl w:val="BD46B8F8"/>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3" w15:restartNumberingAfterBreak="0">
    <w:nsid w:val="568A32CA"/>
    <w:multiLevelType w:val="hybridMultilevel"/>
    <w:tmpl w:val="5A46B3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4" w15:restartNumberingAfterBreak="0">
    <w:nsid w:val="586560D0"/>
    <w:multiLevelType w:val="hybridMultilevel"/>
    <w:tmpl w:val="96F8519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5" w15:restartNumberingAfterBreak="0">
    <w:nsid w:val="59E43D24"/>
    <w:multiLevelType w:val="hybridMultilevel"/>
    <w:tmpl w:val="A0F68A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6" w15:restartNumberingAfterBreak="0">
    <w:nsid w:val="5A1103C7"/>
    <w:multiLevelType w:val="hybridMultilevel"/>
    <w:tmpl w:val="0EDC7A42"/>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7" w15:restartNumberingAfterBreak="0">
    <w:nsid w:val="5AF3771F"/>
    <w:multiLevelType w:val="hybridMultilevel"/>
    <w:tmpl w:val="46C6AC7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8" w15:restartNumberingAfterBreak="0">
    <w:nsid w:val="5C3E0ACB"/>
    <w:multiLevelType w:val="hybridMultilevel"/>
    <w:tmpl w:val="826C099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9" w15:restartNumberingAfterBreak="0">
    <w:nsid w:val="5C50447C"/>
    <w:multiLevelType w:val="hybridMultilevel"/>
    <w:tmpl w:val="2CB225B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0" w15:restartNumberingAfterBreak="0">
    <w:nsid w:val="5CE5111C"/>
    <w:multiLevelType w:val="hybridMultilevel"/>
    <w:tmpl w:val="1D78C63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1" w15:restartNumberingAfterBreak="0">
    <w:nsid w:val="5CF90AC8"/>
    <w:multiLevelType w:val="hybridMultilevel"/>
    <w:tmpl w:val="AA0654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2" w15:restartNumberingAfterBreak="0">
    <w:nsid w:val="5D345EF4"/>
    <w:multiLevelType w:val="hybridMultilevel"/>
    <w:tmpl w:val="F648AE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3" w15:restartNumberingAfterBreak="0">
    <w:nsid w:val="5DBC52B7"/>
    <w:multiLevelType w:val="hybridMultilevel"/>
    <w:tmpl w:val="DCE6E862"/>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4" w15:restartNumberingAfterBreak="0">
    <w:nsid w:val="5E3725AD"/>
    <w:multiLevelType w:val="hybridMultilevel"/>
    <w:tmpl w:val="DCE6E862"/>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5" w15:restartNumberingAfterBreak="0">
    <w:nsid w:val="62273F55"/>
    <w:multiLevelType w:val="hybridMultilevel"/>
    <w:tmpl w:val="BD76EA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6" w15:restartNumberingAfterBreak="0">
    <w:nsid w:val="62715B05"/>
    <w:multiLevelType w:val="hybridMultilevel"/>
    <w:tmpl w:val="4A7E1A56"/>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87" w15:restartNumberingAfterBreak="0">
    <w:nsid w:val="62C73810"/>
    <w:multiLevelType w:val="hybridMultilevel"/>
    <w:tmpl w:val="D38AF3D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8" w15:restartNumberingAfterBreak="0">
    <w:nsid w:val="630E4BEA"/>
    <w:multiLevelType w:val="hybridMultilevel"/>
    <w:tmpl w:val="1C7ABA04"/>
    <w:lvl w:ilvl="0" w:tplc="0422000F">
      <w:start w:val="1"/>
      <w:numFmt w:val="decimal"/>
      <w:lvlText w:val="%1."/>
      <w:lvlJc w:val="left"/>
      <w:pPr>
        <w:ind w:left="683" w:hanging="360"/>
      </w:pPr>
    </w:lvl>
    <w:lvl w:ilvl="1" w:tplc="04220019" w:tentative="1">
      <w:start w:val="1"/>
      <w:numFmt w:val="lowerLetter"/>
      <w:lvlText w:val="%2."/>
      <w:lvlJc w:val="left"/>
      <w:pPr>
        <w:ind w:left="1403" w:hanging="360"/>
      </w:pPr>
    </w:lvl>
    <w:lvl w:ilvl="2" w:tplc="0422001B" w:tentative="1">
      <w:start w:val="1"/>
      <w:numFmt w:val="lowerRoman"/>
      <w:lvlText w:val="%3."/>
      <w:lvlJc w:val="right"/>
      <w:pPr>
        <w:ind w:left="2123" w:hanging="180"/>
      </w:pPr>
    </w:lvl>
    <w:lvl w:ilvl="3" w:tplc="0422000F" w:tentative="1">
      <w:start w:val="1"/>
      <w:numFmt w:val="decimal"/>
      <w:lvlText w:val="%4."/>
      <w:lvlJc w:val="left"/>
      <w:pPr>
        <w:ind w:left="2843" w:hanging="360"/>
      </w:pPr>
    </w:lvl>
    <w:lvl w:ilvl="4" w:tplc="04220019" w:tentative="1">
      <w:start w:val="1"/>
      <w:numFmt w:val="lowerLetter"/>
      <w:lvlText w:val="%5."/>
      <w:lvlJc w:val="left"/>
      <w:pPr>
        <w:ind w:left="3563" w:hanging="360"/>
      </w:pPr>
    </w:lvl>
    <w:lvl w:ilvl="5" w:tplc="0422001B" w:tentative="1">
      <w:start w:val="1"/>
      <w:numFmt w:val="lowerRoman"/>
      <w:lvlText w:val="%6."/>
      <w:lvlJc w:val="right"/>
      <w:pPr>
        <w:ind w:left="4283" w:hanging="180"/>
      </w:pPr>
    </w:lvl>
    <w:lvl w:ilvl="6" w:tplc="0422000F" w:tentative="1">
      <w:start w:val="1"/>
      <w:numFmt w:val="decimal"/>
      <w:lvlText w:val="%7."/>
      <w:lvlJc w:val="left"/>
      <w:pPr>
        <w:ind w:left="5003" w:hanging="360"/>
      </w:pPr>
    </w:lvl>
    <w:lvl w:ilvl="7" w:tplc="04220019" w:tentative="1">
      <w:start w:val="1"/>
      <w:numFmt w:val="lowerLetter"/>
      <w:lvlText w:val="%8."/>
      <w:lvlJc w:val="left"/>
      <w:pPr>
        <w:ind w:left="5723" w:hanging="360"/>
      </w:pPr>
    </w:lvl>
    <w:lvl w:ilvl="8" w:tplc="0422001B" w:tentative="1">
      <w:start w:val="1"/>
      <w:numFmt w:val="lowerRoman"/>
      <w:lvlText w:val="%9."/>
      <w:lvlJc w:val="right"/>
      <w:pPr>
        <w:ind w:left="6443" w:hanging="180"/>
      </w:pPr>
    </w:lvl>
  </w:abstractNum>
  <w:abstractNum w:abstractNumId="89" w15:restartNumberingAfterBreak="0">
    <w:nsid w:val="6381275C"/>
    <w:multiLevelType w:val="hybridMultilevel"/>
    <w:tmpl w:val="7A2424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0" w15:restartNumberingAfterBreak="0">
    <w:nsid w:val="645265D8"/>
    <w:multiLevelType w:val="hybridMultilevel"/>
    <w:tmpl w:val="C750EF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1" w15:restartNumberingAfterBreak="0">
    <w:nsid w:val="64CE70C6"/>
    <w:multiLevelType w:val="hybridMultilevel"/>
    <w:tmpl w:val="6D48F9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2" w15:restartNumberingAfterBreak="0">
    <w:nsid w:val="662C7703"/>
    <w:multiLevelType w:val="hybridMultilevel"/>
    <w:tmpl w:val="18305C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3" w15:restartNumberingAfterBreak="0">
    <w:nsid w:val="6630041F"/>
    <w:multiLevelType w:val="hybridMultilevel"/>
    <w:tmpl w:val="A4B68B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4" w15:restartNumberingAfterBreak="0">
    <w:nsid w:val="67A31610"/>
    <w:multiLevelType w:val="hybridMultilevel"/>
    <w:tmpl w:val="264C90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5" w15:restartNumberingAfterBreak="0">
    <w:nsid w:val="67C12C35"/>
    <w:multiLevelType w:val="hybridMultilevel"/>
    <w:tmpl w:val="35A424C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6" w15:restartNumberingAfterBreak="0">
    <w:nsid w:val="6A9E01E5"/>
    <w:multiLevelType w:val="hybridMultilevel"/>
    <w:tmpl w:val="BEE25A6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7" w15:restartNumberingAfterBreak="0">
    <w:nsid w:val="6B6A1DA0"/>
    <w:multiLevelType w:val="hybridMultilevel"/>
    <w:tmpl w:val="08F4E8E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98" w15:restartNumberingAfterBreak="0">
    <w:nsid w:val="6B82277E"/>
    <w:multiLevelType w:val="hybridMultilevel"/>
    <w:tmpl w:val="AD16C1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9" w15:restartNumberingAfterBreak="0">
    <w:nsid w:val="6BBD7D48"/>
    <w:multiLevelType w:val="hybridMultilevel"/>
    <w:tmpl w:val="F014C1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0" w15:restartNumberingAfterBreak="0">
    <w:nsid w:val="6E784541"/>
    <w:multiLevelType w:val="hybridMultilevel"/>
    <w:tmpl w:val="187A746A"/>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1" w15:restartNumberingAfterBreak="0">
    <w:nsid w:val="6F0E30AB"/>
    <w:multiLevelType w:val="hybridMultilevel"/>
    <w:tmpl w:val="74DA40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2" w15:restartNumberingAfterBreak="0">
    <w:nsid w:val="6F4C163D"/>
    <w:multiLevelType w:val="hybridMultilevel"/>
    <w:tmpl w:val="CACEF21E"/>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3" w15:restartNumberingAfterBreak="0">
    <w:nsid w:val="70831E2C"/>
    <w:multiLevelType w:val="hybridMultilevel"/>
    <w:tmpl w:val="87BE023C"/>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4" w15:restartNumberingAfterBreak="0">
    <w:nsid w:val="710A585F"/>
    <w:multiLevelType w:val="hybridMultilevel"/>
    <w:tmpl w:val="1F64BC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5" w15:restartNumberingAfterBreak="0">
    <w:nsid w:val="71330C20"/>
    <w:multiLevelType w:val="hybridMultilevel"/>
    <w:tmpl w:val="B2B09E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6" w15:restartNumberingAfterBreak="0">
    <w:nsid w:val="730A125A"/>
    <w:multiLevelType w:val="hybridMultilevel"/>
    <w:tmpl w:val="905A5F80"/>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07" w15:restartNumberingAfterBreak="0">
    <w:nsid w:val="77984C52"/>
    <w:multiLevelType w:val="hybridMultilevel"/>
    <w:tmpl w:val="5ADC2C3A"/>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8" w15:restartNumberingAfterBreak="0">
    <w:nsid w:val="77FD6457"/>
    <w:multiLevelType w:val="hybridMultilevel"/>
    <w:tmpl w:val="3EAA6050"/>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09" w15:restartNumberingAfterBreak="0">
    <w:nsid w:val="780651BA"/>
    <w:multiLevelType w:val="hybridMultilevel"/>
    <w:tmpl w:val="03B215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0" w15:restartNumberingAfterBreak="0">
    <w:nsid w:val="7830198C"/>
    <w:multiLevelType w:val="hybridMultilevel"/>
    <w:tmpl w:val="AE34A4BA"/>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11" w15:restartNumberingAfterBreak="0">
    <w:nsid w:val="7A503145"/>
    <w:multiLevelType w:val="hybridMultilevel"/>
    <w:tmpl w:val="E46C8C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2" w15:restartNumberingAfterBreak="0">
    <w:nsid w:val="7A7948D9"/>
    <w:multiLevelType w:val="hybridMultilevel"/>
    <w:tmpl w:val="BFB629C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3" w15:restartNumberingAfterBreak="0">
    <w:nsid w:val="7A97354C"/>
    <w:multiLevelType w:val="hybridMultilevel"/>
    <w:tmpl w:val="08F4E8E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114" w15:restartNumberingAfterBreak="0">
    <w:nsid w:val="7B1B0ECC"/>
    <w:multiLevelType w:val="hybridMultilevel"/>
    <w:tmpl w:val="929292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5" w15:restartNumberingAfterBreak="0">
    <w:nsid w:val="7CBD39C1"/>
    <w:multiLevelType w:val="hybridMultilevel"/>
    <w:tmpl w:val="DC5898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6" w15:restartNumberingAfterBreak="0">
    <w:nsid w:val="7CC32AB0"/>
    <w:multiLevelType w:val="hybridMultilevel"/>
    <w:tmpl w:val="B7585D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7" w15:restartNumberingAfterBreak="0">
    <w:nsid w:val="7DDA72DF"/>
    <w:multiLevelType w:val="hybridMultilevel"/>
    <w:tmpl w:val="3DFA14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8" w15:restartNumberingAfterBreak="0">
    <w:nsid w:val="7F582AE5"/>
    <w:multiLevelType w:val="hybridMultilevel"/>
    <w:tmpl w:val="881C07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65"/>
  </w:num>
  <w:num w:numId="2">
    <w:abstractNumId w:val="10"/>
  </w:num>
  <w:num w:numId="3">
    <w:abstractNumId w:val="106"/>
  </w:num>
  <w:num w:numId="4">
    <w:abstractNumId w:val="27"/>
  </w:num>
  <w:num w:numId="5">
    <w:abstractNumId w:val="42"/>
  </w:num>
  <w:num w:numId="6">
    <w:abstractNumId w:val="12"/>
  </w:num>
  <w:num w:numId="7">
    <w:abstractNumId w:val="45"/>
  </w:num>
  <w:num w:numId="8">
    <w:abstractNumId w:val="43"/>
  </w:num>
  <w:num w:numId="9">
    <w:abstractNumId w:val="2"/>
  </w:num>
  <w:num w:numId="10">
    <w:abstractNumId w:val="103"/>
  </w:num>
  <w:num w:numId="11">
    <w:abstractNumId w:val="60"/>
  </w:num>
  <w:num w:numId="12">
    <w:abstractNumId w:val="7"/>
  </w:num>
  <w:num w:numId="13">
    <w:abstractNumId w:val="83"/>
  </w:num>
  <w:num w:numId="14">
    <w:abstractNumId w:val="22"/>
  </w:num>
  <w:num w:numId="15">
    <w:abstractNumId w:val="82"/>
  </w:num>
  <w:num w:numId="16">
    <w:abstractNumId w:val="68"/>
  </w:num>
  <w:num w:numId="17">
    <w:abstractNumId w:val="95"/>
  </w:num>
  <w:num w:numId="18">
    <w:abstractNumId w:val="85"/>
  </w:num>
  <w:num w:numId="19">
    <w:abstractNumId w:val="50"/>
  </w:num>
  <w:num w:numId="20">
    <w:abstractNumId w:val="63"/>
  </w:num>
  <w:num w:numId="21">
    <w:abstractNumId w:val="107"/>
  </w:num>
  <w:num w:numId="22">
    <w:abstractNumId w:val="52"/>
  </w:num>
  <w:num w:numId="23">
    <w:abstractNumId w:val="9"/>
  </w:num>
  <w:num w:numId="24">
    <w:abstractNumId w:val="15"/>
  </w:num>
  <w:num w:numId="25">
    <w:abstractNumId w:val="79"/>
  </w:num>
  <w:num w:numId="26">
    <w:abstractNumId w:val="14"/>
  </w:num>
  <w:num w:numId="27">
    <w:abstractNumId w:val="29"/>
  </w:num>
  <w:num w:numId="28">
    <w:abstractNumId w:val="89"/>
  </w:num>
  <w:num w:numId="29">
    <w:abstractNumId w:val="49"/>
  </w:num>
  <w:num w:numId="30">
    <w:abstractNumId w:val="37"/>
  </w:num>
  <w:num w:numId="31">
    <w:abstractNumId w:val="96"/>
  </w:num>
  <w:num w:numId="32">
    <w:abstractNumId w:val="118"/>
  </w:num>
  <w:num w:numId="33">
    <w:abstractNumId w:val="74"/>
  </w:num>
  <w:num w:numId="34">
    <w:abstractNumId w:val="75"/>
  </w:num>
  <w:num w:numId="35">
    <w:abstractNumId w:val="88"/>
  </w:num>
  <w:num w:numId="36">
    <w:abstractNumId w:val="26"/>
  </w:num>
  <w:num w:numId="37">
    <w:abstractNumId w:val="17"/>
  </w:num>
  <w:num w:numId="38">
    <w:abstractNumId w:val="48"/>
  </w:num>
  <w:num w:numId="39">
    <w:abstractNumId w:val="11"/>
  </w:num>
  <w:num w:numId="40">
    <w:abstractNumId w:val="16"/>
  </w:num>
  <w:num w:numId="41">
    <w:abstractNumId w:val="102"/>
  </w:num>
  <w:num w:numId="42">
    <w:abstractNumId w:val="18"/>
  </w:num>
  <w:num w:numId="43">
    <w:abstractNumId w:val="36"/>
  </w:num>
  <w:num w:numId="44">
    <w:abstractNumId w:val="6"/>
  </w:num>
  <w:num w:numId="45">
    <w:abstractNumId w:val="72"/>
  </w:num>
  <w:num w:numId="46">
    <w:abstractNumId w:val="80"/>
  </w:num>
  <w:num w:numId="47">
    <w:abstractNumId w:val="116"/>
  </w:num>
  <w:num w:numId="48">
    <w:abstractNumId w:val="66"/>
  </w:num>
  <w:num w:numId="49">
    <w:abstractNumId w:val="56"/>
  </w:num>
  <w:num w:numId="50">
    <w:abstractNumId w:val="38"/>
  </w:num>
  <w:num w:numId="51">
    <w:abstractNumId w:val="13"/>
  </w:num>
  <w:num w:numId="52">
    <w:abstractNumId w:val="99"/>
  </w:num>
  <w:num w:numId="53">
    <w:abstractNumId w:val="32"/>
  </w:num>
  <w:num w:numId="54">
    <w:abstractNumId w:val="3"/>
  </w:num>
  <w:num w:numId="55">
    <w:abstractNumId w:val="117"/>
  </w:num>
  <w:num w:numId="56">
    <w:abstractNumId w:val="111"/>
  </w:num>
  <w:num w:numId="57">
    <w:abstractNumId w:val="4"/>
  </w:num>
  <w:num w:numId="58">
    <w:abstractNumId w:val="115"/>
  </w:num>
  <w:num w:numId="59">
    <w:abstractNumId w:val="105"/>
  </w:num>
  <w:num w:numId="60">
    <w:abstractNumId w:val="24"/>
  </w:num>
  <w:num w:numId="61">
    <w:abstractNumId w:val="70"/>
  </w:num>
  <w:num w:numId="62">
    <w:abstractNumId w:val="87"/>
  </w:num>
  <w:num w:numId="63">
    <w:abstractNumId w:val="110"/>
  </w:num>
  <w:num w:numId="64">
    <w:abstractNumId w:val="100"/>
  </w:num>
  <w:num w:numId="65">
    <w:abstractNumId w:val="76"/>
  </w:num>
  <w:num w:numId="66">
    <w:abstractNumId w:val="23"/>
  </w:num>
  <w:num w:numId="67">
    <w:abstractNumId w:val="34"/>
  </w:num>
  <w:num w:numId="68">
    <w:abstractNumId w:val="51"/>
  </w:num>
  <w:num w:numId="69">
    <w:abstractNumId w:val="54"/>
  </w:num>
  <w:num w:numId="70">
    <w:abstractNumId w:val="81"/>
  </w:num>
  <w:num w:numId="71">
    <w:abstractNumId w:val="44"/>
  </w:num>
  <w:num w:numId="72">
    <w:abstractNumId w:val="40"/>
  </w:num>
  <w:num w:numId="73">
    <w:abstractNumId w:val="33"/>
  </w:num>
  <w:num w:numId="74">
    <w:abstractNumId w:val="90"/>
  </w:num>
  <w:num w:numId="75">
    <w:abstractNumId w:val="69"/>
  </w:num>
  <w:num w:numId="76">
    <w:abstractNumId w:val="39"/>
  </w:num>
  <w:num w:numId="77">
    <w:abstractNumId w:val="41"/>
  </w:num>
  <w:num w:numId="78">
    <w:abstractNumId w:val="57"/>
  </w:num>
  <w:num w:numId="79">
    <w:abstractNumId w:val="53"/>
  </w:num>
  <w:num w:numId="80">
    <w:abstractNumId w:val="101"/>
  </w:num>
  <w:num w:numId="81">
    <w:abstractNumId w:val="55"/>
  </w:num>
  <w:num w:numId="82">
    <w:abstractNumId w:val="113"/>
  </w:num>
  <w:num w:numId="83">
    <w:abstractNumId w:val="97"/>
  </w:num>
  <w:num w:numId="84">
    <w:abstractNumId w:val="71"/>
  </w:num>
  <w:num w:numId="85">
    <w:abstractNumId w:val="25"/>
  </w:num>
  <w:num w:numId="86">
    <w:abstractNumId w:val="0"/>
  </w:num>
  <w:num w:numId="87">
    <w:abstractNumId w:val="5"/>
  </w:num>
  <w:num w:numId="88">
    <w:abstractNumId w:val="114"/>
  </w:num>
  <w:num w:numId="89">
    <w:abstractNumId w:val="31"/>
  </w:num>
  <w:num w:numId="90">
    <w:abstractNumId w:val="92"/>
  </w:num>
  <w:num w:numId="91">
    <w:abstractNumId w:val="21"/>
  </w:num>
  <w:num w:numId="92">
    <w:abstractNumId w:val="112"/>
  </w:num>
  <w:num w:numId="93">
    <w:abstractNumId w:val="98"/>
  </w:num>
  <w:num w:numId="94">
    <w:abstractNumId w:val="19"/>
  </w:num>
  <w:num w:numId="95">
    <w:abstractNumId w:val="94"/>
  </w:num>
  <w:num w:numId="96">
    <w:abstractNumId w:val="61"/>
  </w:num>
  <w:num w:numId="97">
    <w:abstractNumId w:val="35"/>
  </w:num>
  <w:num w:numId="98">
    <w:abstractNumId w:val="59"/>
  </w:num>
  <w:num w:numId="99">
    <w:abstractNumId w:val="109"/>
  </w:num>
  <w:num w:numId="100">
    <w:abstractNumId w:val="46"/>
  </w:num>
  <w:num w:numId="101">
    <w:abstractNumId w:val="30"/>
  </w:num>
  <w:num w:numId="102">
    <w:abstractNumId w:val="64"/>
  </w:num>
  <w:num w:numId="103">
    <w:abstractNumId w:val="77"/>
  </w:num>
  <w:num w:numId="104">
    <w:abstractNumId w:val="78"/>
  </w:num>
  <w:num w:numId="105">
    <w:abstractNumId w:val="91"/>
  </w:num>
  <w:num w:numId="106">
    <w:abstractNumId w:val="58"/>
  </w:num>
  <w:num w:numId="107">
    <w:abstractNumId w:val="104"/>
  </w:num>
  <w:num w:numId="108">
    <w:abstractNumId w:val="47"/>
  </w:num>
  <w:num w:numId="109">
    <w:abstractNumId w:val="93"/>
  </w:num>
  <w:num w:numId="110">
    <w:abstractNumId w:val="73"/>
  </w:num>
  <w:num w:numId="111">
    <w:abstractNumId w:val="20"/>
  </w:num>
  <w:num w:numId="112">
    <w:abstractNumId w:val="86"/>
  </w:num>
  <w:num w:numId="113">
    <w:abstractNumId w:val="8"/>
  </w:num>
  <w:num w:numId="114">
    <w:abstractNumId w:val="84"/>
  </w:num>
  <w:num w:numId="115">
    <w:abstractNumId w:val="1"/>
  </w:num>
  <w:num w:numId="116">
    <w:abstractNumId w:val="67"/>
  </w:num>
  <w:num w:numId="117">
    <w:abstractNumId w:val="28"/>
  </w:num>
  <w:num w:numId="118">
    <w:abstractNumId w:val="62"/>
  </w:num>
  <w:num w:numId="119">
    <w:abstractNumId w:val="108"/>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1CF"/>
    <w:rsid w:val="00035D99"/>
    <w:rsid w:val="00036FF0"/>
    <w:rsid w:val="0004719C"/>
    <w:rsid w:val="00067B81"/>
    <w:rsid w:val="0007794F"/>
    <w:rsid w:val="00084DD8"/>
    <w:rsid w:val="000A06D7"/>
    <w:rsid w:val="000A370E"/>
    <w:rsid w:val="000B3F49"/>
    <w:rsid w:val="000C5C1F"/>
    <w:rsid w:val="000D6CEF"/>
    <w:rsid w:val="000F0BF6"/>
    <w:rsid w:val="000F147E"/>
    <w:rsid w:val="000F319B"/>
    <w:rsid w:val="00125674"/>
    <w:rsid w:val="00127C44"/>
    <w:rsid w:val="00155EC2"/>
    <w:rsid w:val="00190A40"/>
    <w:rsid w:val="001919AB"/>
    <w:rsid w:val="001A00DB"/>
    <w:rsid w:val="001A5A85"/>
    <w:rsid w:val="001B5E13"/>
    <w:rsid w:val="001F4C1C"/>
    <w:rsid w:val="002255B1"/>
    <w:rsid w:val="00225E35"/>
    <w:rsid w:val="00243E68"/>
    <w:rsid w:val="0027593E"/>
    <w:rsid w:val="0027766A"/>
    <w:rsid w:val="002F0D99"/>
    <w:rsid w:val="002F0E08"/>
    <w:rsid w:val="002F3709"/>
    <w:rsid w:val="002F4774"/>
    <w:rsid w:val="002F6AB5"/>
    <w:rsid w:val="00305D46"/>
    <w:rsid w:val="00310712"/>
    <w:rsid w:val="003116E4"/>
    <w:rsid w:val="00324604"/>
    <w:rsid w:val="00342B76"/>
    <w:rsid w:val="003A3D2D"/>
    <w:rsid w:val="003A4DF4"/>
    <w:rsid w:val="003C1DED"/>
    <w:rsid w:val="003E0D98"/>
    <w:rsid w:val="003F011D"/>
    <w:rsid w:val="003F5E17"/>
    <w:rsid w:val="004043A4"/>
    <w:rsid w:val="00404B21"/>
    <w:rsid w:val="00410DC0"/>
    <w:rsid w:val="004144A9"/>
    <w:rsid w:val="004420AE"/>
    <w:rsid w:val="00446A67"/>
    <w:rsid w:val="00446CC0"/>
    <w:rsid w:val="0046682D"/>
    <w:rsid w:val="00494945"/>
    <w:rsid w:val="004A2190"/>
    <w:rsid w:val="004B0CEC"/>
    <w:rsid w:val="004C2916"/>
    <w:rsid w:val="004E2A67"/>
    <w:rsid w:val="004F13E2"/>
    <w:rsid w:val="004F6FE7"/>
    <w:rsid w:val="005050FB"/>
    <w:rsid w:val="00530CE7"/>
    <w:rsid w:val="00533242"/>
    <w:rsid w:val="005460E1"/>
    <w:rsid w:val="00547B8C"/>
    <w:rsid w:val="005546E4"/>
    <w:rsid w:val="00581FD9"/>
    <w:rsid w:val="005A58CF"/>
    <w:rsid w:val="005B7830"/>
    <w:rsid w:val="005C0940"/>
    <w:rsid w:val="005C44D7"/>
    <w:rsid w:val="005F74D4"/>
    <w:rsid w:val="005F7B29"/>
    <w:rsid w:val="005F7DA3"/>
    <w:rsid w:val="006010A8"/>
    <w:rsid w:val="0060377F"/>
    <w:rsid w:val="00615730"/>
    <w:rsid w:val="00626FDE"/>
    <w:rsid w:val="00641FBF"/>
    <w:rsid w:val="006521D4"/>
    <w:rsid w:val="006901FF"/>
    <w:rsid w:val="006A5231"/>
    <w:rsid w:val="006B0053"/>
    <w:rsid w:val="006C2B20"/>
    <w:rsid w:val="006C425C"/>
    <w:rsid w:val="006C69BC"/>
    <w:rsid w:val="006E7CB5"/>
    <w:rsid w:val="006F1976"/>
    <w:rsid w:val="006F2C3E"/>
    <w:rsid w:val="006F4697"/>
    <w:rsid w:val="006F6779"/>
    <w:rsid w:val="007151CF"/>
    <w:rsid w:val="0072107D"/>
    <w:rsid w:val="00755D5D"/>
    <w:rsid w:val="0078790D"/>
    <w:rsid w:val="00791CAD"/>
    <w:rsid w:val="00793733"/>
    <w:rsid w:val="007A6E37"/>
    <w:rsid w:val="007A76A5"/>
    <w:rsid w:val="007D12C9"/>
    <w:rsid w:val="007E287E"/>
    <w:rsid w:val="0083189B"/>
    <w:rsid w:val="00851550"/>
    <w:rsid w:val="00867600"/>
    <w:rsid w:val="008A3A35"/>
    <w:rsid w:val="008B1CAE"/>
    <w:rsid w:val="008C24BE"/>
    <w:rsid w:val="008D6808"/>
    <w:rsid w:val="008E1301"/>
    <w:rsid w:val="008E5A79"/>
    <w:rsid w:val="008E64A3"/>
    <w:rsid w:val="009007A5"/>
    <w:rsid w:val="00903BF8"/>
    <w:rsid w:val="00997D34"/>
    <w:rsid w:val="009A5C4B"/>
    <w:rsid w:val="009B2F1B"/>
    <w:rsid w:val="009B68E6"/>
    <w:rsid w:val="009C321A"/>
    <w:rsid w:val="009D7230"/>
    <w:rsid w:val="009E2B8E"/>
    <w:rsid w:val="009F76E0"/>
    <w:rsid w:val="00A0169E"/>
    <w:rsid w:val="00A57B09"/>
    <w:rsid w:val="00A671DB"/>
    <w:rsid w:val="00AA1898"/>
    <w:rsid w:val="00AA210E"/>
    <w:rsid w:val="00AB5D95"/>
    <w:rsid w:val="00AC53E4"/>
    <w:rsid w:val="00AD5FA0"/>
    <w:rsid w:val="00AF281B"/>
    <w:rsid w:val="00B15DB7"/>
    <w:rsid w:val="00B30C10"/>
    <w:rsid w:val="00B36BC1"/>
    <w:rsid w:val="00B43029"/>
    <w:rsid w:val="00B43751"/>
    <w:rsid w:val="00B511E9"/>
    <w:rsid w:val="00B51FC5"/>
    <w:rsid w:val="00B544B8"/>
    <w:rsid w:val="00B730D0"/>
    <w:rsid w:val="00B8641C"/>
    <w:rsid w:val="00BA5709"/>
    <w:rsid w:val="00BC44DA"/>
    <w:rsid w:val="00BE1E3E"/>
    <w:rsid w:val="00BE3584"/>
    <w:rsid w:val="00C10A91"/>
    <w:rsid w:val="00C31C54"/>
    <w:rsid w:val="00C41A9E"/>
    <w:rsid w:val="00C75F01"/>
    <w:rsid w:val="00CB1767"/>
    <w:rsid w:val="00CD3C1E"/>
    <w:rsid w:val="00D17927"/>
    <w:rsid w:val="00D3658A"/>
    <w:rsid w:val="00D41F79"/>
    <w:rsid w:val="00D45167"/>
    <w:rsid w:val="00D514AD"/>
    <w:rsid w:val="00D52E91"/>
    <w:rsid w:val="00D57A5F"/>
    <w:rsid w:val="00D71F2F"/>
    <w:rsid w:val="00D85EF2"/>
    <w:rsid w:val="00DA0576"/>
    <w:rsid w:val="00DA278E"/>
    <w:rsid w:val="00DA5F7F"/>
    <w:rsid w:val="00DB2E58"/>
    <w:rsid w:val="00DF739F"/>
    <w:rsid w:val="00E00712"/>
    <w:rsid w:val="00E4009B"/>
    <w:rsid w:val="00E408A5"/>
    <w:rsid w:val="00E4110D"/>
    <w:rsid w:val="00E5083E"/>
    <w:rsid w:val="00E50D6A"/>
    <w:rsid w:val="00E529B9"/>
    <w:rsid w:val="00E70F5C"/>
    <w:rsid w:val="00E87C87"/>
    <w:rsid w:val="00E96E49"/>
    <w:rsid w:val="00EA420C"/>
    <w:rsid w:val="00EC0BBC"/>
    <w:rsid w:val="00EC4113"/>
    <w:rsid w:val="00EF1268"/>
    <w:rsid w:val="00EF4EFD"/>
    <w:rsid w:val="00F01603"/>
    <w:rsid w:val="00F07190"/>
    <w:rsid w:val="00F14420"/>
    <w:rsid w:val="00F202E0"/>
    <w:rsid w:val="00F246BB"/>
    <w:rsid w:val="00F45AB1"/>
    <w:rsid w:val="00FC47B8"/>
    <w:rsid w:val="00FE570C"/>
    <w:rsid w:val="00FF017C"/>
    <w:rsid w:val="00FF6F2F"/>
    <w:rsid w:val="00FF768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E627B"/>
  <w15:docId w15:val="{E53D5719-DEAF-4ACA-AB00-43D756BE5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5A85"/>
  </w:style>
  <w:style w:type="paragraph" w:styleId="1">
    <w:name w:val="heading 1"/>
    <w:basedOn w:val="a"/>
    <w:next w:val="a"/>
    <w:link w:val="10"/>
    <w:uiPriority w:val="9"/>
    <w:qFormat/>
    <w:rsid w:val="005A58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nhideWhenUsed/>
    <w:qFormat/>
    <w:rsid w:val="00997D34"/>
    <w:pPr>
      <w:keepNext/>
      <w:keepLines/>
      <w:spacing w:before="200" w:after="0" w:line="240" w:lineRule="auto"/>
      <w:outlineLvl w:val="2"/>
    </w:pPr>
    <w:rPr>
      <w:rFonts w:ascii="Cambria" w:eastAsia="Times New Roman" w:hAnsi="Cambria" w:cs="Times New Roman"/>
      <w:b/>
      <w:bCs/>
      <w:color w:val="4F81BD"/>
      <w:sz w:val="20"/>
      <w:szCs w:val="20"/>
      <w:lang w:val="ru-RU" w:eastAsia="ru-RU"/>
    </w:rPr>
  </w:style>
  <w:style w:type="paragraph" w:styleId="7">
    <w:name w:val="heading 7"/>
    <w:basedOn w:val="a"/>
    <w:next w:val="a"/>
    <w:link w:val="70"/>
    <w:uiPriority w:val="9"/>
    <w:semiHidden/>
    <w:unhideWhenUsed/>
    <w:qFormat/>
    <w:rsid w:val="00127C4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B43751"/>
    <w:pPr>
      <w:spacing w:after="120" w:line="240" w:lineRule="auto"/>
      <w:ind w:left="283"/>
    </w:pPr>
    <w:rPr>
      <w:rFonts w:ascii="Times New Roman" w:eastAsia="Times New Roman" w:hAnsi="Times New Roman" w:cs="Times New Roman"/>
      <w:sz w:val="20"/>
      <w:szCs w:val="20"/>
      <w:lang w:val="ru-RU" w:eastAsia="ru-RU"/>
    </w:rPr>
  </w:style>
  <w:style w:type="character" w:customStyle="1" w:styleId="a4">
    <w:name w:val="Основний текст з відступом Знак"/>
    <w:basedOn w:val="a0"/>
    <w:link w:val="a3"/>
    <w:rsid w:val="00B43751"/>
    <w:rPr>
      <w:rFonts w:ascii="Times New Roman" w:eastAsia="Times New Roman" w:hAnsi="Times New Roman" w:cs="Times New Roman"/>
      <w:sz w:val="20"/>
      <w:szCs w:val="20"/>
      <w:lang w:val="ru-RU" w:eastAsia="ru-RU"/>
    </w:rPr>
  </w:style>
  <w:style w:type="paragraph" w:styleId="a5">
    <w:name w:val="Body Text"/>
    <w:basedOn w:val="a"/>
    <w:link w:val="a6"/>
    <w:rsid w:val="00B43751"/>
    <w:pPr>
      <w:spacing w:after="120" w:line="240" w:lineRule="auto"/>
    </w:pPr>
    <w:rPr>
      <w:rFonts w:ascii="Times New Roman" w:eastAsia="Times New Roman" w:hAnsi="Times New Roman" w:cs="Times New Roman"/>
      <w:sz w:val="20"/>
      <w:szCs w:val="20"/>
      <w:lang w:val="ru-RU" w:eastAsia="uk-UA"/>
    </w:rPr>
  </w:style>
  <w:style w:type="character" w:customStyle="1" w:styleId="a6">
    <w:name w:val="Основний текст Знак"/>
    <w:basedOn w:val="a0"/>
    <w:link w:val="a5"/>
    <w:rsid w:val="00B43751"/>
    <w:rPr>
      <w:rFonts w:ascii="Times New Roman" w:eastAsia="Times New Roman" w:hAnsi="Times New Roman" w:cs="Times New Roman"/>
      <w:sz w:val="20"/>
      <w:szCs w:val="20"/>
      <w:lang w:val="ru-RU" w:eastAsia="uk-UA"/>
    </w:rPr>
  </w:style>
  <w:style w:type="paragraph" w:customStyle="1" w:styleId="8">
    <w:name w:val="заголовок 8"/>
    <w:basedOn w:val="a"/>
    <w:next w:val="a"/>
    <w:rsid w:val="00B43751"/>
    <w:pPr>
      <w:keepNext/>
      <w:spacing w:after="0" w:line="240" w:lineRule="auto"/>
      <w:jc w:val="both"/>
    </w:pPr>
    <w:rPr>
      <w:rFonts w:ascii="Times New Roman" w:eastAsia="Times New Roman" w:hAnsi="Times New Roman" w:cs="Times New Roman"/>
      <w:b/>
      <w:sz w:val="20"/>
      <w:szCs w:val="20"/>
      <w:lang w:eastAsia="ru-RU"/>
    </w:rPr>
  </w:style>
  <w:style w:type="paragraph" w:customStyle="1" w:styleId="4">
    <w:name w:val="заголовок 4"/>
    <w:basedOn w:val="a"/>
    <w:next w:val="a"/>
    <w:rsid w:val="00B43751"/>
    <w:pPr>
      <w:keepNext/>
      <w:spacing w:after="0" w:line="240" w:lineRule="auto"/>
    </w:pPr>
    <w:rPr>
      <w:rFonts w:ascii="Times New Roman" w:eastAsia="Times New Roman" w:hAnsi="Times New Roman" w:cs="Times New Roman"/>
      <w:b/>
      <w:sz w:val="20"/>
      <w:szCs w:val="20"/>
      <w:lang w:val="ru-RU" w:eastAsia="ru-RU"/>
    </w:rPr>
  </w:style>
  <w:style w:type="character" w:customStyle="1" w:styleId="tlid-translation">
    <w:name w:val="tlid-translation"/>
    <w:basedOn w:val="a0"/>
    <w:rsid w:val="007A6E37"/>
  </w:style>
  <w:style w:type="paragraph" w:styleId="2">
    <w:name w:val="Body Text 2"/>
    <w:basedOn w:val="a"/>
    <w:link w:val="20"/>
    <w:rsid w:val="0027593E"/>
    <w:pPr>
      <w:spacing w:after="120" w:line="480" w:lineRule="auto"/>
    </w:pPr>
    <w:rPr>
      <w:rFonts w:ascii="Times New Roman" w:eastAsia="Times New Roman" w:hAnsi="Times New Roman" w:cs="Times New Roman"/>
      <w:sz w:val="20"/>
      <w:szCs w:val="20"/>
      <w:lang w:val="ru-RU" w:eastAsia="uk-UA"/>
    </w:rPr>
  </w:style>
  <w:style w:type="character" w:customStyle="1" w:styleId="20">
    <w:name w:val="Основний текст 2 Знак"/>
    <w:basedOn w:val="a0"/>
    <w:link w:val="2"/>
    <w:rsid w:val="0027593E"/>
    <w:rPr>
      <w:rFonts w:ascii="Times New Roman" w:eastAsia="Times New Roman" w:hAnsi="Times New Roman" w:cs="Times New Roman"/>
      <w:sz w:val="20"/>
      <w:szCs w:val="20"/>
      <w:lang w:val="ru-RU" w:eastAsia="uk-UA"/>
    </w:rPr>
  </w:style>
  <w:style w:type="paragraph" w:styleId="a7">
    <w:name w:val="List Paragraph"/>
    <w:basedOn w:val="a"/>
    <w:uiPriority w:val="34"/>
    <w:qFormat/>
    <w:rsid w:val="00F07190"/>
    <w:pPr>
      <w:ind w:left="720"/>
      <w:contextualSpacing/>
    </w:pPr>
  </w:style>
  <w:style w:type="paragraph" w:styleId="31">
    <w:name w:val="Body Text 3"/>
    <w:basedOn w:val="a"/>
    <w:link w:val="32"/>
    <w:uiPriority w:val="99"/>
    <w:semiHidden/>
    <w:unhideWhenUsed/>
    <w:rsid w:val="00F246BB"/>
    <w:pPr>
      <w:spacing w:after="120"/>
    </w:pPr>
    <w:rPr>
      <w:sz w:val="16"/>
      <w:szCs w:val="16"/>
    </w:rPr>
  </w:style>
  <w:style w:type="character" w:customStyle="1" w:styleId="32">
    <w:name w:val="Основний текст 3 Знак"/>
    <w:basedOn w:val="a0"/>
    <w:link w:val="31"/>
    <w:uiPriority w:val="99"/>
    <w:semiHidden/>
    <w:rsid w:val="00F246BB"/>
    <w:rPr>
      <w:sz w:val="16"/>
      <w:szCs w:val="16"/>
    </w:rPr>
  </w:style>
  <w:style w:type="character" w:customStyle="1" w:styleId="30">
    <w:name w:val="Заголовок 3 Знак"/>
    <w:basedOn w:val="a0"/>
    <w:link w:val="3"/>
    <w:rsid w:val="00997D34"/>
    <w:rPr>
      <w:rFonts w:ascii="Cambria" w:eastAsia="Times New Roman" w:hAnsi="Cambria" w:cs="Times New Roman"/>
      <w:b/>
      <w:bCs/>
      <w:color w:val="4F81BD"/>
      <w:sz w:val="20"/>
      <w:szCs w:val="20"/>
      <w:lang w:val="ru-RU" w:eastAsia="ru-RU"/>
    </w:rPr>
  </w:style>
  <w:style w:type="paragraph" w:styleId="a8">
    <w:name w:val="Normal (Web)"/>
    <w:aliases w:val="Обычный (веб) Знак1,Обычный (веб) Знак Знак,Обычный (Web)1 Знак Знак,Обычный (Web) Знак Знак,Обычный (веб) Знак Знак Знак Знак Знак Знак Знак Знак Знак Знак Знак Знак Знак Знак,Знак11 Знак Знак,Обычный (веб) Знак1 Знак Знак"/>
    <w:basedOn w:val="a"/>
    <w:link w:val="a9"/>
    <w:unhideWhenUsed/>
    <w:rsid w:val="00E00712"/>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9">
    <w:name w:val="Звичайний (веб) Знак"/>
    <w:aliases w:val="Обычный (веб) Знак1 Знак,Обычный (веб) Знак Знак Знак,Обычный (Web)1 Знак Знак Знак,Обычный (Web) Знак Знак Знак,Обычный (веб) Знак Знак Знак Знак Знак Знак Знак Знак Знак Знак Знак Знак Знак Знак Знак,Знак11 Знак Знак Знак"/>
    <w:link w:val="a8"/>
    <w:locked/>
    <w:rsid w:val="00E00712"/>
    <w:rPr>
      <w:rFonts w:ascii="Times New Roman" w:eastAsia="Times New Roman" w:hAnsi="Times New Roman" w:cs="Times New Roman"/>
      <w:sz w:val="24"/>
      <w:szCs w:val="24"/>
      <w:lang w:val="x-none" w:eastAsia="x-none"/>
    </w:rPr>
  </w:style>
  <w:style w:type="character" w:customStyle="1" w:styleId="10">
    <w:name w:val="Заголовок 1 Знак"/>
    <w:basedOn w:val="a0"/>
    <w:link w:val="1"/>
    <w:rsid w:val="005A58CF"/>
    <w:rPr>
      <w:rFonts w:asciiTheme="majorHAnsi" w:eastAsiaTheme="majorEastAsia" w:hAnsiTheme="majorHAnsi" w:cstheme="majorBidi"/>
      <w:b/>
      <w:bCs/>
      <w:color w:val="365F91" w:themeColor="accent1" w:themeShade="BF"/>
      <w:sz w:val="28"/>
      <w:szCs w:val="28"/>
    </w:rPr>
  </w:style>
  <w:style w:type="character" w:customStyle="1" w:styleId="70">
    <w:name w:val="Заголовок 7 Знак"/>
    <w:basedOn w:val="a0"/>
    <w:link w:val="7"/>
    <w:uiPriority w:val="9"/>
    <w:semiHidden/>
    <w:rsid w:val="00127C44"/>
    <w:rPr>
      <w:rFonts w:asciiTheme="majorHAnsi" w:eastAsiaTheme="majorEastAsia" w:hAnsiTheme="majorHAnsi" w:cstheme="majorBidi"/>
      <w:i/>
      <w:iCs/>
      <w:color w:val="404040" w:themeColor="text1" w:themeTint="BF"/>
    </w:rPr>
  </w:style>
  <w:style w:type="paragraph" w:customStyle="1" w:styleId="Style4">
    <w:name w:val="Style4"/>
    <w:basedOn w:val="a"/>
    <w:uiPriority w:val="99"/>
    <w:rsid w:val="000F0BF6"/>
    <w:pPr>
      <w:widowControl w:val="0"/>
      <w:autoSpaceDE w:val="0"/>
      <w:autoSpaceDN w:val="0"/>
      <w:adjustRightInd w:val="0"/>
      <w:spacing w:after="0" w:line="240" w:lineRule="auto"/>
    </w:pPr>
    <w:rPr>
      <w:rFonts w:ascii="Candara" w:eastAsia="Times New Roman" w:hAnsi="Candara" w:cs="Candara"/>
      <w:sz w:val="24"/>
      <w:szCs w:val="24"/>
      <w:lang w:eastAsia="uk-UA"/>
    </w:rPr>
  </w:style>
  <w:style w:type="paragraph" w:customStyle="1" w:styleId="Style14">
    <w:name w:val="Style14"/>
    <w:basedOn w:val="a"/>
    <w:uiPriority w:val="99"/>
    <w:rsid w:val="000F0BF6"/>
    <w:pPr>
      <w:widowControl w:val="0"/>
      <w:autoSpaceDE w:val="0"/>
      <w:autoSpaceDN w:val="0"/>
      <w:adjustRightInd w:val="0"/>
      <w:spacing w:after="0" w:line="240" w:lineRule="auto"/>
    </w:pPr>
    <w:rPr>
      <w:rFonts w:ascii="Candara" w:eastAsia="Times New Roman" w:hAnsi="Candara" w:cs="Candara"/>
      <w:sz w:val="24"/>
      <w:szCs w:val="24"/>
      <w:lang w:eastAsia="uk-UA"/>
    </w:rPr>
  </w:style>
  <w:style w:type="paragraph" w:customStyle="1" w:styleId="Style12">
    <w:name w:val="Style12"/>
    <w:basedOn w:val="a"/>
    <w:uiPriority w:val="99"/>
    <w:rsid w:val="000F0BF6"/>
    <w:pPr>
      <w:widowControl w:val="0"/>
      <w:autoSpaceDE w:val="0"/>
      <w:autoSpaceDN w:val="0"/>
      <w:adjustRightInd w:val="0"/>
      <w:spacing w:after="0" w:line="240" w:lineRule="auto"/>
    </w:pPr>
    <w:rPr>
      <w:rFonts w:ascii="Candara" w:eastAsia="Times New Roman" w:hAnsi="Candara" w:cs="Candara"/>
      <w:sz w:val="24"/>
      <w:szCs w:val="24"/>
      <w:lang w:eastAsia="uk-UA"/>
    </w:rPr>
  </w:style>
  <w:style w:type="paragraph" w:customStyle="1" w:styleId="Style8">
    <w:name w:val="Style8"/>
    <w:basedOn w:val="a"/>
    <w:uiPriority w:val="99"/>
    <w:rsid w:val="000F0BF6"/>
    <w:pPr>
      <w:widowControl w:val="0"/>
      <w:autoSpaceDE w:val="0"/>
      <w:autoSpaceDN w:val="0"/>
      <w:adjustRightInd w:val="0"/>
      <w:spacing w:after="0" w:line="240" w:lineRule="auto"/>
    </w:pPr>
    <w:rPr>
      <w:rFonts w:ascii="Candara" w:eastAsia="Times New Roman" w:hAnsi="Candara" w:cs="Candara"/>
      <w:sz w:val="24"/>
      <w:szCs w:val="24"/>
      <w:lang w:eastAsia="uk-UA"/>
    </w:rPr>
  </w:style>
  <w:style w:type="paragraph" w:customStyle="1" w:styleId="Style9">
    <w:name w:val="Style9"/>
    <w:basedOn w:val="a"/>
    <w:uiPriority w:val="99"/>
    <w:rsid w:val="000F0BF6"/>
    <w:pPr>
      <w:widowControl w:val="0"/>
      <w:autoSpaceDE w:val="0"/>
      <w:autoSpaceDN w:val="0"/>
      <w:adjustRightInd w:val="0"/>
      <w:spacing w:after="0" w:line="240" w:lineRule="auto"/>
    </w:pPr>
    <w:rPr>
      <w:rFonts w:ascii="Candara" w:eastAsia="Times New Roman" w:hAnsi="Candara" w:cs="Candara"/>
      <w:sz w:val="24"/>
      <w:szCs w:val="24"/>
      <w:lang w:val="ru-RU" w:eastAsia="ru-RU"/>
    </w:rPr>
  </w:style>
  <w:style w:type="character" w:customStyle="1" w:styleId="FontStyle38">
    <w:name w:val="Font Style38"/>
    <w:uiPriority w:val="99"/>
    <w:rsid w:val="000F0BF6"/>
    <w:rPr>
      <w:rFonts w:ascii="Times New Roman" w:hAnsi="Times New Roman" w:cs="Times New Roman"/>
      <w:color w:val="000000"/>
      <w:sz w:val="20"/>
      <w:szCs w:val="20"/>
    </w:rPr>
  </w:style>
  <w:style w:type="character" w:customStyle="1" w:styleId="FontStyle67">
    <w:name w:val="Font Style67"/>
    <w:uiPriority w:val="99"/>
    <w:rsid w:val="000F0BF6"/>
    <w:rPr>
      <w:rFonts w:ascii="Times New Roman" w:hAnsi="Times New Roman" w:cs="Times New Roman"/>
      <w:b/>
      <w:bCs/>
      <w:color w:val="000000"/>
      <w:sz w:val="24"/>
      <w:szCs w:val="24"/>
    </w:rPr>
  </w:style>
  <w:style w:type="character" w:customStyle="1" w:styleId="FontStyle42">
    <w:name w:val="Font Style42"/>
    <w:uiPriority w:val="99"/>
    <w:rsid w:val="000F0BF6"/>
    <w:rPr>
      <w:rFonts w:ascii="Times New Roman" w:hAnsi="Times New Roman" w:cs="Times New Roman"/>
      <w:b/>
      <w:bCs/>
      <w:color w:val="000000"/>
      <w:sz w:val="14"/>
      <w:szCs w:val="14"/>
    </w:rPr>
  </w:style>
  <w:style w:type="character" w:customStyle="1" w:styleId="FontStyle44">
    <w:name w:val="Font Style44"/>
    <w:uiPriority w:val="99"/>
    <w:rsid w:val="000F0BF6"/>
    <w:rPr>
      <w:rFonts w:ascii="Times New Roman" w:hAnsi="Times New Roman" w:cs="Times New Roman"/>
      <w:color w:val="000000"/>
      <w:sz w:val="14"/>
      <w:szCs w:val="14"/>
    </w:rPr>
  </w:style>
  <w:style w:type="paragraph" w:customStyle="1" w:styleId="5">
    <w:name w:val="Обычный5"/>
    <w:rsid w:val="00533242"/>
    <w:pPr>
      <w:snapToGrid w:val="0"/>
      <w:spacing w:after="0" w:line="240" w:lineRule="auto"/>
    </w:pPr>
    <w:rPr>
      <w:rFonts w:ascii="Times New Roman" w:eastAsia="Times New Roman" w:hAnsi="Times New Roman" w:cs="Times New Roman"/>
      <w:sz w:val="20"/>
      <w:szCs w:val="20"/>
      <w:lang w:val="ru-RU" w:eastAsia="ru-RU"/>
    </w:rPr>
  </w:style>
  <w:style w:type="paragraph" w:customStyle="1" w:styleId="FR2">
    <w:name w:val="FR2"/>
    <w:rsid w:val="004144A9"/>
    <w:pPr>
      <w:widowControl w:val="0"/>
      <w:spacing w:after="0" w:line="300" w:lineRule="auto"/>
      <w:ind w:left="160"/>
      <w:jc w:val="both"/>
    </w:pPr>
    <w:rPr>
      <w:rFonts w:ascii="Arial" w:eastAsia="Times New Roman" w:hAnsi="Arial" w:cs="Times New Roman"/>
      <w:snapToGrid w:val="0"/>
      <w:sz w:val="24"/>
      <w:szCs w:val="20"/>
      <w:lang w:eastAsia="ru-RU"/>
    </w:rPr>
  </w:style>
  <w:style w:type="paragraph" w:customStyle="1" w:styleId="11">
    <w:name w:val="заголовок 1"/>
    <w:basedOn w:val="a"/>
    <w:next w:val="a"/>
    <w:rsid w:val="00EC4113"/>
    <w:pPr>
      <w:keepNext/>
      <w:tabs>
        <w:tab w:val="left" w:pos="2070"/>
      </w:tabs>
      <w:spacing w:after="0" w:line="240" w:lineRule="auto"/>
      <w:jc w:val="center"/>
    </w:pPr>
    <w:rPr>
      <w:rFonts w:ascii="Times New Roman" w:eastAsia="Times New Roman" w:hAnsi="Times New Roman" w:cs="Times New Roman"/>
      <w:b/>
      <w:sz w:val="20"/>
      <w:szCs w:val="20"/>
      <w:lang w:val="ru-RU" w:eastAsia="ru-RU"/>
    </w:rPr>
  </w:style>
  <w:style w:type="paragraph" w:customStyle="1" w:styleId="aa">
    <w:name w:val="Заголовок таблицы"/>
    <w:basedOn w:val="ab"/>
    <w:rsid w:val="00791CAD"/>
    <w:pPr>
      <w:jc w:val="center"/>
    </w:pPr>
    <w:rPr>
      <w:b/>
      <w:bCs/>
      <w:i/>
      <w:iCs/>
    </w:rPr>
  </w:style>
  <w:style w:type="paragraph" w:customStyle="1" w:styleId="ab">
    <w:name w:val="Содержимое таблицы"/>
    <w:basedOn w:val="a"/>
    <w:rsid w:val="00791CAD"/>
    <w:pPr>
      <w:widowControl w:val="0"/>
      <w:suppressLineNumbers/>
      <w:suppressAutoHyphens/>
      <w:spacing w:after="0" w:line="240" w:lineRule="auto"/>
    </w:pPr>
    <w:rPr>
      <w:rFonts w:ascii="Times New Roman" w:eastAsia="Lucida Sans Unicode" w:hAnsi="Times New Roman" w:cs="Tahoma"/>
      <w:color w:val="000000"/>
      <w:sz w:val="24"/>
      <w:szCs w:val="24"/>
      <w:lang w:eastAsia="uk-UA"/>
    </w:rPr>
  </w:style>
  <w:style w:type="paragraph" w:styleId="ac">
    <w:name w:val="header"/>
    <w:basedOn w:val="a"/>
    <w:link w:val="ad"/>
    <w:uiPriority w:val="99"/>
    <w:unhideWhenUsed/>
    <w:rsid w:val="003E0D98"/>
    <w:pPr>
      <w:tabs>
        <w:tab w:val="center" w:pos="4819"/>
        <w:tab w:val="right" w:pos="9639"/>
      </w:tabs>
      <w:spacing w:after="0" w:line="240" w:lineRule="auto"/>
    </w:pPr>
  </w:style>
  <w:style w:type="character" w:customStyle="1" w:styleId="ad">
    <w:name w:val="Верхній колонтитул Знак"/>
    <w:basedOn w:val="a0"/>
    <w:link w:val="ac"/>
    <w:uiPriority w:val="99"/>
    <w:rsid w:val="003E0D98"/>
  </w:style>
  <w:style w:type="paragraph" w:styleId="ae">
    <w:name w:val="footer"/>
    <w:basedOn w:val="a"/>
    <w:link w:val="af"/>
    <w:uiPriority w:val="99"/>
    <w:unhideWhenUsed/>
    <w:rsid w:val="003E0D98"/>
    <w:pPr>
      <w:tabs>
        <w:tab w:val="center" w:pos="4819"/>
        <w:tab w:val="right" w:pos="9639"/>
      </w:tabs>
      <w:spacing w:after="0" w:line="240" w:lineRule="auto"/>
    </w:pPr>
  </w:style>
  <w:style w:type="character" w:customStyle="1" w:styleId="af">
    <w:name w:val="Нижній колонтитул Знак"/>
    <w:basedOn w:val="a0"/>
    <w:link w:val="ae"/>
    <w:uiPriority w:val="99"/>
    <w:rsid w:val="003E0D98"/>
  </w:style>
  <w:style w:type="character" w:customStyle="1" w:styleId="21">
    <w:name w:val="Заголовок №2"/>
    <w:basedOn w:val="a0"/>
    <w:rsid w:val="004E2A67"/>
    <w:rPr>
      <w:rFonts w:ascii="Tahoma" w:eastAsia="Tahoma" w:hAnsi="Tahoma" w:cs="Tahoma"/>
      <w:b/>
      <w:bCs/>
      <w:i w:val="0"/>
      <w:iCs w:val="0"/>
      <w:smallCaps w:val="0"/>
      <w:strike w:val="0"/>
      <w:color w:val="000000"/>
      <w:spacing w:val="0"/>
      <w:w w:val="100"/>
      <w:position w:val="0"/>
      <w:sz w:val="26"/>
      <w:szCs w:val="26"/>
      <w:u w:val="none"/>
      <w:lang w:val="uk-UA" w:eastAsia="uk-UA" w:bidi="uk-UA"/>
    </w:rPr>
  </w:style>
  <w:style w:type="character" w:customStyle="1" w:styleId="jlqj4b">
    <w:name w:val="jlqj4b"/>
    <w:basedOn w:val="a0"/>
    <w:rsid w:val="002F3709"/>
  </w:style>
  <w:style w:type="character" w:customStyle="1" w:styleId="22">
    <w:name w:val="Основной текст (2)"/>
    <w:basedOn w:val="a0"/>
    <w:rsid w:val="009007A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_________Microsoft_Word_97_2003.doc"/></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5A20C-FF7A-4729-AF85-ED2B1F0E5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469</TotalTime>
  <Pages>1</Pages>
  <Words>54110</Words>
  <Characters>30844</Characters>
  <Application>Microsoft Office Word</Application>
  <DocSecurity>0</DocSecurity>
  <Lines>257</Lines>
  <Paragraphs>169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Lenovo</cp:lastModifiedBy>
  <cp:revision>14</cp:revision>
  <dcterms:created xsi:type="dcterms:W3CDTF">2019-09-08T19:28:00Z</dcterms:created>
  <dcterms:modified xsi:type="dcterms:W3CDTF">2022-09-16T21:47:00Z</dcterms:modified>
</cp:coreProperties>
</file>