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7CF" w:rsidRDefault="003238C2" w:rsidP="00A3665B">
      <w:r w:rsidRPr="003238C2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724869588" r:id="rId9">
            <o:FieldCodes>\s</o:FieldCodes>
          </o:OLEObject>
        </w:object>
      </w:r>
    </w:p>
    <w:p w:rsidR="005E27CF" w:rsidRDefault="005E27CF" w:rsidP="005E27CF">
      <w:pPr>
        <w:jc w:val="center"/>
      </w:pPr>
    </w:p>
    <w:p w:rsidR="005E27CF" w:rsidRDefault="005E27CF" w:rsidP="005E27CF">
      <w:pPr>
        <w:jc w:val="center"/>
      </w:pPr>
    </w:p>
    <w:p w:rsidR="005E27CF" w:rsidRPr="00EA43C1" w:rsidRDefault="005E27CF" w:rsidP="005E27CF">
      <w:pPr>
        <w:jc w:val="center"/>
        <w:rPr>
          <w:b/>
          <w:sz w:val="28"/>
          <w:szCs w:val="28"/>
        </w:rPr>
      </w:pPr>
      <w:r w:rsidRPr="00EA43C1">
        <w:rPr>
          <w:b/>
          <w:sz w:val="28"/>
          <w:szCs w:val="28"/>
        </w:rPr>
        <w:t xml:space="preserve"> ЗМІСТ ПЛАНІВ СЕМІНАРСЬКИХ ЗАНЯТЬ</w:t>
      </w:r>
    </w:p>
    <w:p w:rsidR="005E27CF" w:rsidRPr="00EA43C1" w:rsidRDefault="005E27CF" w:rsidP="005E27CF">
      <w:pPr>
        <w:jc w:val="center"/>
        <w:rPr>
          <w:b/>
          <w:sz w:val="28"/>
          <w:szCs w:val="28"/>
        </w:rPr>
      </w:pPr>
    </w:p>
    <w:p w:rsidR="005E27CF" w:rsidRPr="00EA43C1" w:rsidRDefault="005E27CF" w:rsidP="005E27CF">
      <w:pPr>
        <w:spacing w:line="360" w:lineRule="auto"/>
        <w:ind w:left="34" w:hanging="34"/>
        <w:jc w:val="both"/>
        <w:rPr>
          <w:sz w:val="28"/>
          <w:szCs w:val="28"/>
        </w:rPr>
      </w:pPr>
      <w:r w:rsidRPr="00EA43C1">
        <w:rPr>
          <w:sz w:val="28"/>
          <w:szCs w:val="28"/>
        </w:rPr>
        <w:t xml:space="preserve">РОЗДІЛ 1. МЕТОДИЧНІ РЕКОМЕНДАЦІЇ ЩОДО ПРОВЕДЕННЯ </w:t>
      </w:r>
    </w:p>
    <w:p w:rsidR="005E27CF" w:rsidRPr="00EA43C1" w:rsidRDefault="00AC4CB2" w:rsidP="005E27CF">
      <w:pPr>
        <w:spacing w:line="360" w:lineRule="auto"/>
        <w:ind w:left="34" w:hanging="34"/>
        <w:jc w:val="both"/>
        <w:rPr>
          <w:sz w:val="28"/>
          <w:szCs w:val="28"/>
        </w:rPr>
      </w:pPr>
      <w:r>
        <w:rPr>
          <w:sz w:val="28"/>
          <w:szCs w:val="28"/>
        </w:rPr>
        <w:t>СЕМІНАРСЬКИ</w:t>
      </w:r>
      <w:r w:rsidR="005E27CF" w:rsidRPr="00EA43C1">
        <w:rPr>
          <w:sz w:val="28"/>
          <w:szCs w:val="28"/>
        </w:rPr>
        <w:t>Х ЗАНЯТЬ.....................................................................................3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</w:rPr>
      </w:pPr>
      <w:r w:rsidRPr="00EA43C1">
        <w:rPr>
          <w:sz w:val="28"/>
          <w:szCs w:val="28"/>
        </w:rPr>
        <w:t>РОЗДІЛ 2. КАЛЕНДАРНО-ТЕМАТИЧНИЙ ПЛАН ПРОВЕДЕННЯ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 </w:t>
      </w:r>
      <w:r w:rsidR="00A3665B">
        <w:rPr>
          <w:sz w:val="28"/>
          <w:szCs w:val="28"/>
        </w:rPr>
        <w:t>СЕМІНАРСЬКИХ</w:t>
      </w:r>
      <w:r w:rsidRPr="00EA43C1">
        <w:rPr>
          <w:sz w:val="28"/>
          <w:szCs w:val="28"/>
        </w:rPr>
        <w:t xml:space="preserve"> ЗАНЯТЬ...................................................................................</w:t>
      </w:r>
      <w:r w:rsidRPr="00EA43C1">
        <w:rPr>
          <w:sz w:val="28"/>
          <w:szCs w:val="28"/>
          <w:lang w:val="ru-RU"/>
        </w:rPr>
        <w:t>3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РОЗДІЛ 3. ПЛАНИ </w:t>
      </w:r>
      <w:r w:rsidR="00834B08" w:rsidRPr="00EA43C1">
        <w:rPr>
          <w:sz w:val="28"/>
          <w:szCs w:val="28"/>
        </w:rPr>
        <w:t>СЕМІНАРСЬКИХ</w:t>
      </w:r>
      <w:r w:rsidRPr="00EA43C1">
        <w:rPr>
          <w:sz w:val="28"/>
          <w:szCs w:val="28"/>
        </w:rPr>
        <w:t xml:space="preserve"> ЗАНЯТЬ...........................</w:t>
      </w:r>
      <w:r w:rsidR="00C510C4" w:rsidRPr="00EA43C1">
        <w:rPr>
          <w:sz w:val="28"/>
          <w:szCs w:val="28"/>
        </w:rPr>
        <w:t>....................</w:t>
      </w:r>
      <w:r w:rsidRPr="00EA43C1">
        <w:rPr>
          <w:sz w:val="28"/>
          <w:szCs w:val="28"/>
          <w:lang w:val="ru-RU"/>
        </w:rPr>
        <w:t>4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 xml:space="preserve">СЕМІНАРСЬКОГО </w:t>
      </w:r>
      <w:r w:rsidRPr="00EA43C1">
        <w:rPr>
          <w:sz w:val="28"/>
          <w:szCs w:val="28"/>
        </w:rPr>
        <w:t xml:space="preserve"> ЗАНЯТТЯ №1.............................................................</w:t>
      </w:r>
      <w:r w:rsidRPr="00EA43C1">
        <w:rPr>
          <w:sz w:val="28"/>
          <w:szCs w:val="28"/>
          <w:lang w:val="ru-RU"/>
        </w:rPr>
        <w:t>4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№2.............................................................</w:t>
      </w:r>
      <w:r w:rsidR="00304779">
        <w:rPr>
          <w:sz w:val="28"/>
          <w:szCs w:val="28"/>
          <w:lang w:val="ru-RU"/>
        </w:rPr>
        <w:t>6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№3..............................</w:t>
      </w:r>
      <w:r w:rsidR="00304779">
        <w:rPr>
          <w:sz w:val="28"/>
          <w:szCs w:val="28"/>
        </w:rPr>
        <w:t>...............................</w:t>
      </w:r>
      <w:r w:rsidRPr="00EA43C1">
        <w:rPr>
          <w:sz w:val="28"/>
          <w:szCs w:val="28"/>
          <w:lang w:val="ru-RU"/>
        </w:rPr>
        <w:t>8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№4............................................................</w:t>
      </w:r>
      <w:r w:rsidR="00304779">
        <w:rPr>
          <w:sz w:val="28"/>
          <w:szCs w:val="28"/>
          <w:lang w:val="ru-RU"/>
        </w:rPr>
        <w:t>11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№5...........................................................</w:t>
      </w:r>
      <w:r w:rsidR="009F20E4">
        <w:rPr>
          <w:sz w:val="28"/>
          <w:szCs w:val="28"/>
          <w:lang w:val="ru-RU"/>
        </w:rPr>
        <w:t>12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№6...........................................................</w:t>
      </w:r>
      <w:r w:rsidR="009F20E4">
        <w:rPr>
          <w:sz w:val="28"/>
          <w:szCs w:val="28"/>
          <w:lang w:val="ru-RU"/>
        </w:rPr>
        <w:t>14</w:t>
      </w:r>
    </w:p>
    <w:p w:rsidR="005E27CF" w:rsidRPr="00EA43C1" w:rsidRDefault="005E27CF" w:rsidP="005E27CF">
      <w:pPr>
        <w:spacing w:line="360" w:lineRule="auto"/>
        <w:jc w:val="both"/>
        <w:rPr>
          <w:sz w:val="28"/>
          <w:szCs w:val="28"/>
          <w:lang w:val="ru-RU"/>
        </w:rPr>
      </w:pPr>
      <w:r w:rsidRPr="00EA43C1">
        <w:rPr>
          <w:sz w:val="28"/>
          <w:szCs w:val="28"/>
        </w:rPr>
        <w:t xml:space="preserve">ПЛАН </w:t>
      </w:r>
      <w:r w:rsidR="00C510C4" w:rsidRPr="00EA43C1">
        <w:rPr>
          <w:sz w:val="28"/>
          <w:szCs w:val="28"/>
        </w:rPr>
        <w:t>СЕМІНАРСЬКОГО</w:t>
      </w:r>
      <w:r w:rsidRPr="00EA43C1">
        <w:rPr>
          <w:sz w:val="28"/>
          <w:szCs w:val="28"/>
        </w:rPr>
        <w:t xml:space="preserve"> ЗАНЯТТЯ №7...........................................................</w:t>
      </w:r>
      <w:r w:rsidR="009F20E4">
        <w:rPr>
          <w:sz w:val="28"/>
          <w:szCs w:val="28"/>
          <w:lang w:val="ru-RU"/>
        </w:rPr>
        <w:t>16</w:t>
      </w:r>
    </w:p>
    <w:p w:rsidR="005E27CF" w:rsidRPr="009F20E4" w:rsidRDefault="005E27CF" w:rsidP="005E27CF">
      <w:pPr>
        <w:spacing w:line="360" w:lineRule="auto"/>
        <w:jc w:val="both"/>
        <w:rPr>
          <w:sz w:val="28"/>
          <w:szCs w:val="28"/>
        </w:rPr>
      </w:pPr>
      <w:r w:rsidRPr="00EA43C1">
        <w:rPr>
          <w:sz w:val="28"/>
          <w:szCs w:val="28"/>
        </w:rPr>
        <w:t>РОЗДІЛ 4. КРИТЕРІЇ ОЦІНЮВАННЯ...............................................................</w:t>
      </w:r>
      <w:r w:rsidR="0022391D">
        <w:rPr>
          <w:sz w:val="28"/>
          <w:szCs w:val="28"/>
        </w:rPr>
        <w:t>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3"/>
        <w:gridCol w:w="1433"/>
      </w:tblGrid>
      <w:tr w:rsidR="005E27CF" w:rsidRPr="00EA43C1" w:rsidTr="007F49F3">
        <w:tc>
          <w:tcPr>
            <w:tcW w:w="1433" w:type="dxa"/>
          </w:tcPr>
          <w:p w:rsidR="005E27CF" w:rsidRPr="00EA43C1" w:rsidRDefault="005E27CF" w:rsidP="005E27C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33" w:type="dxa"/>
          </w:tcPr>
          <w:p w:rsidR="005E27CF" w:rsidRPr="00EA43C1" w:rsidRDefault="005E27CF" w:rsidP="005E27C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E27CF" w:rsidRPr="00EA43C1" w:rsidRDefault="005E27CF" w:rsidP="005E27CF">
      <w:pPr>
        <w:spacing w:line="360" w:lineRule="auto"/>
        <w:rPr>
          <w:sz w:val="28"/>
          <w:szCs w:val="28"/>
        </w:rPr>
      </w:pPr>
    </w:p>
    <w:p w:rsidR="005E27CF" w:rsidRPr="00EA43C1" w:rsidRDefault="005E27CF" w:rsidP="005E27CF">
      <w:pPr>
        <w:rPr>
          <w:sz w:val="28"/>
          <w:szCs w:val="28"/>
        </w:rPr>
      </w:pPr>
    </w:p>
    <w:p w:rsidR="005E27CF" w:rsidRPr="00EA43C1" w:rsidRDefault="005E27CF" w:rsidP="005E27CF">
      <w:pPr>
        <w:rPr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5E27CF" w:rsidRPr="00EA43C1" w:rsidRDefault="005E27CF" w:rsidP="00D802B5">
      <w:pPr>
        <w:jc w:val="center"/>
        <w:rPr>
          <w:b/>
          <w:bCs/>
          <w:sz w:val="28"/>
          <w:szCs w:val="28"/>
        </w:rPr>
      </w:pP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lastRenderedPageBreak/>
        <w:t xml:space="preserve"> РОЗДІЛ 1. МЕТОДИЧНІ РЕКОМЕНДАЦІЇ ЩОДО ПРОВЕДЕННЯ </w:t>
      </w: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t>СЕМІНАРСЬКИХ ЗАНЯТЬ</w:t>
      </w: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</w:p>
    <w:p w:rsidR="00D802B5" w:rsidRPr="00EA43C1" w:rsidRDefault="00D802B5" w:rsidP="00D802B5">
      <w:pPr>
        <w:ind w:firstLine="540"/>
        <w:jc w:val="both"/>
        <w:rPr>
          <w:sz w:val="28"/>
          <w:szCs w:val="28"/>
        </w:rPr>
      </w:pPr>
      <w:r w:rsidRPr="00EA43C1">
        <w:rPr>
          <w:sz w:val="28"/>
          <w:szCs w:val="28"/>
        </w:rPr>
        <w:t>Семінарські заняття проводяться з метою досягнення найефективнішого засвоєння студентами теоретичних аспектів дисципліни.</w:t>
      </w:r>
    </w:p>
    <w:p w:rsidR="00D802B5" w:rsidRPr="00EA43C1" w:rsidRDefault="00D802B5" w:rsidP="00D802B5">
      <w:pPr>
        <w:ind w:firstLine="708"/>
        <w:jc w:val="both"/>
        <w:rPr>
          <w:bCs/>
          <w:sz w:val="28"/>
          <w:szCs w:val="28"/>
        </w:rPr>
      </w:pPr>
    </w:p>
    <w:p w:rsidR="00D802B5" w:rsidRPr="00EA43C1" w:rsidRDefault="00D802B5" w:rsidP="00D802B5">
      <w:pPr>
        <w:ind w:firstLine="708"/>
        <w:jc w:val="both"/>
        <w:rPr>
          <w:sz w:val="28"/>
          <w:szCs w:val="28"/>
        </w:rPr>
      </w:pPr>
      <w:r w:rsidRPr="00EA43C1">
        <w:rPr>
          <w:bCs/>
          <w:sz w:val="28"/>
          <w:szCs w:val="28"/>
        </w:rPr>
        <w:t xml:space="preserve">Метою проведення семінарських занять є </w:t>
      </w:r>
      <w:r w:rsidRPr="00EA43C1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D802B5" w:rsidRPr="00EA43C1" w:rsidRDefault="00D802B5" w:rsidP="00D802B5">
      <w:pPr>
        <w:pStyle w:val="a3"/>
        <w:spacing w:after="0"/>
        <w:ind w:firstLine="567"/>
        <w:jc w:val="both"/>
        <w:rPr>
          <w:sz w:val="28"/>
          <w:szCs w:val="28"/>
          <w:lang w:val="uk-UA"/>
        </w:rPr>
      </w:pPr>
    </w:p>
    <w:p w:rsidR="00D802B5" w:rsidRPr="00EA43C1" w:rsidRDefault="00D802B5" w:rsidP="00D802B5">
      <w:pPr>
        <w:pStyle w:val="a3"/>
        <w:spacing w:after="0"/>
        <w:ind w:firstLine="567"/>
        <w:jc w:val="both"/>
        <w:rPr>
          <w:bCs/>
          <w:sz w:val="28"/>
          <w:szCs w:val="28"/>
        </w:rPr>
      </w:pPr>
      <w:r w:rsidRPr="00EA43C1">
        <w:rPr>
          <w:sz w:val="28"/>
          <w:szCs w:val="28"/>
        </w:rPr>
        <w:t>При підготовці до семінарського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D802B5" w:rsidRPr="00EA43C1" w:rsidRDefault="00D802B5" w:rsidP="00D802B5">
      <w:pPr>
        <w:pStyle w:val="a5"/>
        <w:spacing w:after="0"/>
        <w:ind w:left="0" w:firstLine="709"/>
        <w:jc w:val="both"/>
        <w:rPr>
          <w:sz w:val="28"/>
          <w:szCs w:val="28"/>
          <w:lang w:val="uk-UA"/>
        </w:rPr>
      </w:pPr>
    </w:p>
    <w:p w:rsidR="00D802B5" w:rsidRPr="00EA43C1" w:rsidRDefault="00D802B5" w:rsidP="00D802B5">
      <w:pPr>
        <w:pStyle w:val="a5"/>
        <w:spacing w:after="0"/>
        <w:ind w:left="0" w:firstLine="709"/>
        <w:jc w:val="both"/>
        <w:rPr>
          <w:b/>
          <w:sz w:val="28"/>
          <w:szCs w:val="28"/>
          <w:lang w:val="uk-UA"/>
        </w:rPr>
      </w:pPr>
      <w:r w:rsidRPr="00EA43C1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нормативно-законодавчі матеріали стосовно теми заняття;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національні стандарти бухгалтерського обліку, План рахунків;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питання відповідної самостійної роботи;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802B5" w:rsidRPr="00EA43C1" w:rsidRDefault="00D802B5" w:rsidP="00D802B5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EA43C1">
        <w:rPr>
          <w:sz w:val="28"/>
          <w:szCs w:val="28"/>
        </w:rPr>
        <w:t xml:space="preserve"> конспект лекцій викладача.</w:t>
      </w:r>
    </w:p>
    <w:p w:rsidR="00D802B5" w:rsidRPr="00EA43C1" w:rsidRDefault="00D802B5" w:rsidP="00D802B5">
      <w:pPr>
        <w:jc w:val="center"/>
        <w:rPr>
          <w:b/>
          <w:sz w:val="28"/>
          <w:szCs w:val="28"/>
        </w:rPr>
      </w:pP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t xml:space="preserve">РОЗДІЛ 2. КАЛЕНДАРНО-ТЕМАТИЧНИЙ ПЛАН ПРОВЕДЕННЯ </w:t>
      </w:r>
    </w:p>
    <w:p w:rsidR="00D802B5" w:rsidRPr="00EA43C1" w:rsidRDefault="00D802B5" w:rsidP="00D802B5">
      <w:pPr>
        <w:jc w:val="center"/>
        <w:rPr>
          <w:b/>
          <w:bCs/>
          <w:sz w:val="28"/>
          <w:szCs w:val="28"/>
        </w:rPr>
      </w:pPr>
      <w:r w:rsidRPr="00EA43C1">
        <w:rPr>
          <w:b/>
          <w:bCs/>
          <w:sz w:val="28"/>
          <w:szCs w:val="28"/>
        </w:rPr>
        <w:t xml:space="preserve">СЕМІНАРСЬКИХ  ЗАНЯТЬ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973"/>
        <w:gridCol w:w="1559"/>
      </w:tblGrid>
      <w:tr w:rsidR="003B21ED" w:rsidRPr="00EA43C1" w:rsidTr="007F49F3">
        <w:tc>
          <w:tcPr>
            <w:tcW w:w="648" w:type="dxa"/>
          </w:tcPr>
          <w:p w:rsidR="003B21ED" w:rsidRPr="00EA43C1" w:rsidRDefault="003B21ED" w:rsidP="007F49F3">
            <w:pPr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 xml:space="preserve">№ </w:t>
            </w:r>
          </w:p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з / п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Теми та короткий зміст заняття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Кількість годин</w:t>
            </w:r>
          </w:p>
          <w:p w:rsidR="003B21ED" w:rsidRPr="00EA43C1" w:rsidRDefault="003B21ED" w:rsidP="003B21ED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 xml:space="preserve">СЗ </w:t>
            </w:r>
          </w:p>
        </w:tc>
      </w:tr>
      <w:tr w:rsidR="003B21ED" w:rsidRPr="00EA43C1" w:rsidTr="007F49F3"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i/>
                <w:sz w:val="28"/>
                <w:szCs w:val="28"/>
              </w:rPr>
            </w:pPr>
            <w:r w:rsidRPr="00EA43C1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973" w:type="dxa"/>
          </w:tcPr>
          <w:p w:rsidR="003B21ED" w:rsidRPr="00EA43C1" w:rsidRDefault="003B21ED" w:rsidP="007F49F3">
            <w:pPr>
              <w:jc w:val="center"/>
              <w:rPr>
                <w:i/>
                <w:sz w:val="28"/>
                <w:szCs w:val="28"/>
              </w:rPr>
            </w:pPr>
            <w:r w:rsidRPr="00EA43C1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i/>
                <w:sz w:val="28"/>
                <w:szCs w:val="28"/>
              </w:rPr>
            </w:pPr>
            <w:r w:rsidRPr="00EA43C1">
              <w:rPr>
                <w:i/>
                <w:sz w:val="28"/>
                <w:szCs w:val="28"/>
              </w:rPr>
              <w:t>3</w:t>
            </w:r>
          </w:p>
        </w:tc>
      </w:tr>
      <w:tr w:rsidR="003B21ED" w:rsidRPr="00EA43C1" w:rsidTr="007F49F3">
        <w:trPr>
          <w:trHeight w:val="382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1.</w:t>
            </w:r>
          </w:p>
        </w:tc>
        <w:tc>
          <w:tcPr>
            <w:tcW w:w="6973" w:type="dxa"/>
          </w:tcPr>
          <w:p w:rsidR="003B21ED" w:rsidRPr="0022391D" w:rsidRDefault="003B21ED" w:rsidP="007F49F3">
            <w:pPr>
              <w:rPr>
                <w:sz w:val="28"/>
                <w:szCs w:val="28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Pr="0022391D">
              <w:rPr>
                <w:sz w:val="28"/>
                <w:szCs w:val="28"/>
              </w:rPr>
              <w:t xml:space="preserve">емінарське заняття з теми 1 </w:t>
            </w:r>
            <w:r w:rsidRPr="0022391D">
              <w:rPr>
                <w:b/>
                <w:sz w:val="28"/>
                <w:szCs w:val="28"/>
              </w:rPr>
              <w:t>«</w:t>
            </w:r>
            <w:r w:rsidR="003238C2" w:rsidRPr="0022391D">
              <w:rPr>
                <w:rStyle w:val="21"/>
                <w:rFonts w:ascii="Times New Roman" w:hAnsi="Times New Roman" w:cs="Times New Roman"/>
                <w:b w:val="0"/>
                <w:sz w:val="28"/>
                <w:szCs w:val="28"/>
              </w:rPr>
              <w:t>Управлінський облік в системі управління підприємством</w:t>
            </w:r>
            <w:r w:rsidRPr="0022391D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2.</w:t>
            </w:r>
          </w:p>
        </w:tc>
        <w:tc>
          <w:tcPr>
            <w:tcW w:w="6973" w:type="dxa"/>
          </w:tcPr>
          <w:p w:rsidR="003B21ED" w:rsidRPr="0022391D" w:rsidRDefault="003B21ED" w:rsidP="007F49F3">
            <w:pPr>
              <w:rPr>
                <w:sz w:val="28"/>
                <w:szCs w:val="28"/>
                <w:u w:val="single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Pr="0022391D">
              <w:rPr>
                <w:sz w:val="28"/>
                <w:szCs w:val="28"/>
              </w:rPr>
              <w:t>емінарське заняття з теми 2 «</w:t>
            </w:r>
            <w:r w:rsidR="0022391D" w:rsidRPr="0022391D">
              <w:rPr>
                <w:sz w:val="28"/>
                <w:szCs w:val="28"/>
              </w:rPr>
              <w:t>Облік за центрами відповідальності</w:t>
            </w:r>
            <w:r w:rsidRPr="0022391D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7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3.</w:t>
            </w:r>
          </w:p>
        </w:tc>
        <w:tc>
          <w:tcPr>
            <w:tcW w:w="6973" w:type="dxa"/>
          </w:tcPr>
          <w:p w:rsidR="003B21ED" w:rsidRPr="0022391D" w:rsidRDefault="003B21ED" w:rsidP="007F49F3">
            <w:pPr>
              <w:rPr>
                <w:sz w:val="28"/>
                <w:szCs w:val="28"/>
                <w:u w:val="single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Pr="0022391D">
              <w:rPr>
                <w:sz w:val="28"/>
                <w:szCs w:val="28"/>
              </w:rPr>
              <w:t>емінарське заняття з теми 3 «</w:t>
            </w:r>
            <w:r w:rsidR="0022391D" w:rsidRPr="0022391D">
              <w:rPr>
                <w:sz w:val="28"/>
                <w:szCs w:val="28"/>
              </w:rPr>
              <w:t>Планування, бюджетування як інструменти управління</w:t>
            </w:r>
            <w:r w:rsidRPr="0022391D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4.</w:t>
            </w:r>
          </w:p>
        </w:tc>
        <w:tc>
          <w:tcPr>
            <w:tcW w:w="6973" w:type="dxa"/>
          </w:tcPr>
          <w:p w:rsidR="003B21ED" w:rsidRPr="0022391D" w:rsidRDefault="003B21ED" w:rsidP="0022391D">
            <w:pPr>
              <w:rPr>
                <w:sz w:val="28"/>
                <w:szCs w:val="28"/>
                <w:u w:val="single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Pr="0022391D">
              <w:rPr>
                <w:sz w:val="28"/>
                <w:szCs w:val="28"/>
              </w:rPr>
              <w:t>емінарське заняття з теми 4 «</w:t>
            </w:r>
            <w:r w:rsidR="0022391D" w:rsidRPr="0022391D">
              <w:rPr>
                <w:rStyle w:val="jlqj4b"/>
                <w:sz w:val="28"/>
                <w:szCs w:val="28"/>
              </w:rPr>
              <w:t>Класифікація витрат в управлінському обліку та методи дослідження їх поведінки</w:t>
            </w:r>
            <w:r w:rsidR="0022391D" w:rsidRPr="0022391D">
              <w:rPr>
                <w:sz w:val="28"/>
                <w:szCs w:val="28"/>
              </w:rPr>
              <w:t xml:space="preserve"> </w:t>
            </w:r>
            <w:r w:rsidRPr="0022391D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5.</w:t>
            </w:r>
          </w:p>
        </w:tc>
        <w:tc>
          <w:tcPr>
            <w:tcW w:w="6973" w:type="dxa"/>
          </w:tcPr>
          <w:p w:rsidR="003B21ED" w:rsidRPr="0022391D" w:rsidRDefault="003B21ED" w:rsidP="0022391D">
            <w:pPr>
              <w:rPr>
                <w:sz w:val="28"/>
                <w:szCs w:val="28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Pr="0022391D">
              <w:rPr>
                <w:sz w:val="28"/>
                <w:szCs w:val="28"/>
              </w:rPr>
              <w:t xml:space="preserve">емінарське заняття з теми </w:t>
            </w:r>
            <w:r w:rsidR="0022391D" w:rsidRPr="0022391D">
              <w:rPr>
                <w:sz w:val="28"/>
                <w:szCs w:val="28"/>
              </w:rPr>
              <w:t>5</w:t>
            </w:r>
            <w:r w:rsidRPr="0022391D">
              <w:rPr>
                <w:sz w:val="28"/>
                <w:szCs w:val="28"/>
              </w:rPr>
              <w:t>. «</w:t>
            </w:r>
            <w:r w:rsidR="0022391D" w:rsidRPr="0022391D">
              <w:rPr>
                <w:sz w:val="28"/>
                <w:szCs w:val="28"/>
              </w:rPr>
              <w:t>Облік витрат і калькулювання собівартості продукції</w:t>
            </w:r>
            <w:r w:rsidRPr="0022391D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601A16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6</w:t>
            </w:r>
            <w:r w:rsidR="003B21ED" w:rsidRPr="00EA43C1">
              <w:rPr>
                <w:sz w:val="28"/>
                <w:szCs w:val="28"/>
              </w:rPr>
              <w:t>.</w:t>
            </w:r>
          </w:p>
        </w:tc>
        <w:tc>
          <w:tcPr>
            <w:tcW w:w="6973" w:type="dxa"/>
          </w:tcPr>
          <w:p w:rsidR="003B21ED" w:rsidRPr="0022391D" w:rsidRDefault="003B21ED" w:rsidP="007F49F3">
            <w:pPr>
              <w:rPr>
                <w:sz w:val="28"/>
                <w:szCs w:val="28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Pr="0022391D">
              <w:rPr>
                <w:sz w:val="28"/>
                <w:szCs w:val="28"/>
              </w:rPr>
              <w:t>емінарське заняття з теми 8 «</w:t>
            </w:r>
            <w:r w:rsidR="0022391D" w:rsidRPr="0022391D">
              <w:rPr>
                <w:sz w:val="28"/>
                <w:szCs w:val="28"/>
              </w:rPr>
              <w:t>Прийняття рішень на основі аналізу взаємозв’язку витрат, обсягу діяльності та прибутку</w:t>
            </w:r>
            <w:r w:rsidRPr="0022391D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206"/>
        </w:trPr>
        <w:tc>
          <w:tcPr>
            <w:tcW w:w="648" w:type="dxa"/>
          </w:tcPr>
          <w:p w:rsidR="003B21ED" w:rsidRPr="00EA43C1" w:rsidRDefault="00601A16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7</w:t>
            </w:r>
            <w:r w:rsidR="003B21ED" w:rsidRPr="00EA43C1">
              <w:rPr>
                <w:sz w:val="28"/>
                <w:szCs w:val="28"/>
              </w:rPr>
              <w:t>.</w:t>
            </w:r>
          </w:p>
        </w:tc>
        <w:tc>
          <w:tcPr>
            <w:tcW w:w="6973" w:type="dxa"/>
          </w:tcPr>
          <w:p w:rsidR="003B21ED" w:rsidRPr="0022391D" w:rsidRDefault="003B21ED" w:rsidP="007F49F3">
            <w:pPr>
              <w:rPr>
                <w:sz w:val="28"/>
                <w:szCs w:val="28"/>
              </w:rPr>
            </w:pPr>
            <w:r w:rsidRPr="0022391D">
              <w:rPr>
                <w:sz w:val="28"/>
                <w:szCs w:val="28"/>
                <w:lang w:val="en-US"/>
              </w:rPr>
              <w:t>C</w:t>
            </w:r>
            <w:r w:rsidR="0022391D" w:rsidRPr="0022391D">
              <w:rPr>
                <w:sz w:val="28"/>
                <w:szCs w:val="28"/>
              </w:rPr>
              <w:t>емінарське заняття з  теми 11</w:t>
            </w:r>
            <w:r w:rsidRPr="0022391D">
              <w:rPr>
                <w:sz w:val="28"/>
                <w:szCs w:val="28"/>
              </w:rPr>
              <w:t xml:space="preserve"> «</w:t>
            </w:r>
            <w:r w:rsidR="0022391D" w:rsidRPr="0022391D">
              <w:rPr>
                <w:sz w:val="28"/>
                <w:szCs w:val="28"/>
              </w:rPr>
              <w:t>Управлінська звітність</w:t>
            </w:r>
            <w:r w:rsidRPr="0022391D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3B21ED" w:rsidRPr="00EA43C1" w:rsidRDefault="003B21ED" w:rsidP="007F49F3">
            <w:pPr>
              <w:jc w:val="center"/>
              <w:rPr>
                <w:sz w:val="28"/>
                <w:szCs w:val="28"/>
              </w:rPr>
            </w:pPr>
            <w:r w:rsidRPr="00EA43C1">
              <w:rPr>
                <w:sz w:val="28"/>
                <w:szCs w:val="28"/>
              </w:rPr>
              <w:t>2</w:t>
            </w:r>
          </w:p>
        </w:tc>
      </w:tr>
      <w:tr w:rsidR="003B21ED" w:rsidRPr="00EA43C1" w:rsidTr="007F49F3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ED" w:rsidRPr="00EA43C1" w:rsidRDefault="003B21ED" w:rsidP="007F49F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ED" w:rsidRPr="00EA43C1" w:rsidRDefault="003B21ED" w:rsidP="00601A16">
            <w:pPr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Разом семінарських занять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1ED" w:rsidRPr="00EA43C1" w:rsidRDefault="00601A16" w:rsidP="00601A16">
            <w:pPr>
              <w:tabs>
                <w:tab w:val="left" w:pos="520"/>
                <w:tab w:val="center" w:pos="672"/>
              </w:tabs>
              <w:jc w:val="center"/>
              <w:rPr>
                <w:b/>
                <w:sz w:val="28"/>
                <w:szCs w:val="28"/>
              </w:rPr>
            </w:pPr>
            <w:r w:rsidRPr="00EA43C1">
              <w:rPr>
                <w:b/>
                <w:sz w:val="28"/>
                <w:szCs w:val="28"/>
              </w:rPr>
              <w:t>14</w:t>
            </w:r>
          </w:p>
        </w:tc>
      </w:tr>
    </w:tbl>
    <w:p w:rsidR="003B21ED" w:rsidRPr="00EA43C1" w:rsidRDefault="003B21ED" w:rsidP="003B21ED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601A16" w:rsidRPr="00EA43C1" w:rsidRDefault="00834B08" w:rsidP="00834B08">
      <w:pPr>
        <w:jc w:val="center"/>
        <w:rPr>
          <w:b/>
          <w:sz w:val="28"/>
          <w:szCs w:val="28"/>
        </w:rPr>
      </w:pPr>
      <w:r w:rsidRPr="00EA43C1">
        <w:rPr>
          <w:b/>
          <w:sz w:val="28"/>
          <w:szCs w:val="28"/>
        </w:rPr>
        <w:t>РОЗДІЛ 3. ПЛАНИ СЕМІНАРСЬКИХ ЗАНЯТЬ</w:t>
      </w:r>
    </w:p>
    <w:p w:rsidR="000F10F1" w:rsidRPr="000F10F1" w:rsidRDefault="000F10F1" w:rsidP="000F10F1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 w:rsidRPr="000F10F1">
        <w:rPr>
          <w:b/>
          <w:sz w:val="28"/>
          <w:szCs w:val="28"/>
          <w:lang w:val="uk-UA"/>
        </w:rPr>
        <w:t>Семінарське заняття №1</w:t>
      </w:r>
    </w:p>
    <w:p w:rsidR="000F10F1" w:rsidRPr="003238C2" w:rsidRDefault="000F10F1" w:rsidP="000F10F1">
      <w:pPr>
        <w:pStyle w:val="a3"/>
        <w:widowControl w:val="0"/>
        <w:jc w:val="center"/>
        <w:rPr>
          <w:sz w:val="28"/>
          <w:szCs w:val="28"/>
          <w:lang w:val="uk-UA"/>
        </w:rPr>
      </w:pPr>
      <w:r w:rsidRPr="000F10F1">
        <w:rPr>
          <w:sz w:val="28"/>
          <w:szCs w:val="28"/>
          <w:lang w:val="uk-UA"/>
        </w:rPr>
        <w:t xml:space="preserve"> </w:t>
      </w:r>
      <w:r w:rsidRPr="000F10F1">
        <w:rPr>
          <w:b/>
          <w:sz w:val="28"/>
          <w:szCs w:val="28"/>
          <w:lang w:val="uk-UA"/>
        </w:rPr>
        <w:t>Тема 1.</w:t>
      </w:r>
      <w:r w:rsidRPr="000F10F1">
        <w:rPr>
          <w:b/>
          <w:i/>
          <w:sz w:val="28"/>
          <w:szCs w:val="28"/>
          <w:lang w:val="uk-UA"/>
        </w:rPr>
        <w:t xml:space="preserve"> </w:t>
      </w:r>
      <w:r w:rsidRPr="003238C2">
        <w:rPr>
          <w:sz w:val="28"/>
          <w:szCs w:val="28"/>
          <w:lang w:val="uk-UA"/>
        </w:rPr>
        <w:t>«</w:t>
      </w:r>
      <w:r w:rsidR="003238C2" w:rsidRPr="003238C2">
        <w:rPr>
          <w:rStyle w:val="21"/>
          <w:rFonts w:ascii="Times New Roman" w:hAnsi="Times New Roman" w:cs="Times New Roman"/>
          <w:sz w:val="28"/>
          <w:szCs w:val="28"/>
        </w:rPr>
        <w:t>Управлінський облік в системі управління підприємством</w:t>
      </w:r>
      <w:r w:rsidR="003238C2" w:rsidRPr="003238C2">
        <w:rPr>
          <w:sz w:val="28"/>
          <w:szCs w:val="28"/>
        </w:rPr>
        <w:t>»</w:t>
      </w:r>
    </w:p>
    <w:p w:rsidR="00601A16" w:rsidRDefault="00601A16" w:rsidP="00834B08">
      <w:pPr>
        <w:jc w:val="center"/>
        <w:rPr>
          <w:b/>
        </w:rPr>
      </w:pPr>
    </w:p>
    <w:p w:rsidR="00EA43C1" w:rsidRPr="00BC5281" w:rsidRDefault="00EA43C1" w:rsidP="00EA43C1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EA43C1" w:rsidRPr="00BC5281" w:rsidRDefault="00EA43C1" w:rsidP="00EA43C1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«Стратегічний управлінський облік», «Аудит». </w:t>
      </w:r>
    </w:p>
    <w:p w:rsidR="00F759B6" w:rsidRPr="00F759B6" w:rsidRDefault="00EA43C1" w:rsidP="000F10F1">
      <w:pPr>
        <w:pStyle w:val="a3"/>
        <w:widowControl w:val="0"/>
        <w:spacing w:after="0"/>
        <w:rPr>
          <w:sz w:val="28"/>
          <w:szCs w:val="28"/>
          <w:lang w:val="uk-UA"/>
        </w:rPr>
      </w:pPr>
      <w:r w:rsidRPr="00BC5281">
        <w:rPr>
          <w:b/>
          <w:sz w:val="28"/>
          <w:szCs w:val="28"/>
        </w:rPr>
        <w:t>Мета</w:t>
      </w:r>
      <w:r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</w:t>
      </w:r>
      <w:r w:rsidR="00F759B6" w:rsidRPr="00F759B6">
        <w:rPr>
          <w:sz w:val="28"/>
          <w:szCs w:val="28"/>
          <w:lang w:val="uk-UA"/>
        </w:rPr>
        <w:t xml:space="preserve">засвоєння теоретичних знань з предмету управлінський облік, його роль в підприємницькій діяльності.  </w:t>
      </w:r>
    </w:p>
    <w:p w:rsidR="000F10F1" w:rsidRPr="00BC5281" w:rsidRDefault="000F10F1" w:rsidP="000F10F1">
      <w:pPr>
        <w:rPr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Які проблеми впровадження управлінського обліку на вітчизняних підприємствах?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rFonts w:eastAsia="TimesNewRoman"/>
          <w:sz w:val="28"/>
          <w:szCs w:val="28"/>
          <w:lang w:eastAsia="en-US"/>
        </w:rPr>
        <w:t>Що таке управлінський облік</w:t>
      </w:r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В чому полягає суть управлінського обліку - специфічної галузі економічних знань?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Визначити підходи науковців щодо розвитку теорії і практики управлінського обліку.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Які вимоги до інформації, яка формується в системі управлінського обліку, та її характеристика?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 xml:space="preserve">Які цілі інформаційної системи управлінського обліку? 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Як класифікують управлінський облік за видами?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Визначити етапи процесу прийняття управлінських рішень.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Які завдання і особливості управлінського обліку?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Визначити етапи становлення та розвитку управлінського обліку.</w:t>
      </w:r>
    </w:p>
    <w:p w:rsidR="00EB5EEA" w:rsidRPr="00BB545D" w:rsidRDefault="00EB5EEA" w:rsidP="00EB5EEA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BB545D">
        <w:rPr>
          <w:rFonts w:eastAsia="TimesNewRoman"/>
          <w:sz w:val="28"/>
          <w:szCs w:val="28"/>
          <w:lang w:eastAsia="en-US"/>
        </w:rPr>
        <w:t>Чим характерний маржинальний етап розвитку управлінського обліку</w:t>
      </w:r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Pr="00BB545D" w:rsidRDefault="00EB5EEA" w:rsidP="00EB5EEA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BB545D">
        <w:rPr>
          <w:rFonts w:eastAsia="TimesNewRoman"/>
          <w:sz w:val="28"/>
          <w:szCs w:val="28"/>
          <w:lang w:eastAsia="en-US"/>
        </w:rPr>
        <w:t>Чим характерний стратегічний етап розвитку управлінського обліку</w:t>
      </w:r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Функції управлінського обліку та їх характеристика.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rFonts w:eastAsia="TimesNewRoman"/>
          <w:sz w:val="28"/>
          <w:szCs w:val="28"/>
          <w:lang w:eastAsia="en-US"/>
        </w:rPr>
        <w:t xml:space="preserve">Що є </w:t>
      </w:r>
      <w:r w:rsidRPr="00BB545D">
        <w:rPr>
          <w:sz w:val="28"/>
          <w:szCs w:val="28"/>
        </w:rPr>
        <w:t>предметом і об’єктами управлінського обліку?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Шо є методом і методичними прийомами управлінського обліку?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rFonts w:eastAsia="Calibri"/>
          <w:sz w:val="28"/>
          <w:szCs w:val="28"/>
          <w:lang w:eastAsia="en-US"/>
        </w:rPr>
        <w:t>Які е</w:t>
      </w:r>
      <w:r w:rsidRPr="00BB545D">
        <w:rPr>
          <w:sz w:val="28"/>
          <w:szCs w:val="28"/>
        </w:rPr>
        <w:t>тапи і завдання організації управлінського обліку на підприємстві?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Охарактеризувати принципи управлінського обліку.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Які спільні ознаки і відмінності фінансового та управлінського обліку?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Які особливості двокругової (автономної) та інтегрованої (моністичної) систем обліку?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В чому суть інтегрованої та переплетеної систем обліку та особливості застосування?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sz w:val="28"/>
          <w:szCs w:val="28"/>
        </w:rPr>
        <w:t>Охарактеризувати загальну систем</w:t>
      </w:r>
      <w:r w:rsidR="003F513C">
        <w:rPr>
          <w:sz w:val="28"/>
          <w:szCs w:val="28"/>
          <w:lang w:val="uk-UA"/>
        </w:rPr>
        <w:t>у</w:t>
      </w:r>
      <w:r w:rsidRPr="00BB545D">
        <w:rPr>
          <w:sz w:val="28"/>
          <w:szCs w:val="28"/>
        </w:rPr>
        <w:t xml:space="preserve"> обліку та сферу її використання.</w:t>
      </w:r>
      <w:r w:rsidRPr="00BB545D">
        <w:rPr>
          <w:rFonts w:eastAsia="TimesNewRoman"/>
          <w:sz w:val="28"/>
          <w:szCs w:val="28"/>
          <w:lang w:eastAsia="en-US"/>
        </w:rPr>
        <w:t xml:space="preserve"> </w:t>
      </w:r>
    </w:p>
    <w:p w:rsidR="00EB5EEA" w:rsidRPr="00BB545D" w:rsidRDefault="00EB5EEA" w:rsidP="00EB5EEA">
      <w:pPr>
        <w:pStyle w:val="a5"/>
        <w:numPr>
          <w:ilvl w:val="0"/>
          <w:numId w:val="5"/>
        </w:numPr>
        <w:spacing w:after="0"/>
        <w:ind w:left="714" w:hanging="357"/>
        <w:jc w:val="both"/>
        <w:rPr>
          <w:sz w:val="28"/>
          <w:szCs w:val="28"/>
        </w:rPr>
      </w:pPr>
      <w:r w:rsidRPr="00BB545D">
        <w:rPr>
          <w:rFonts w:eastAsia="TimesNewRoman"/>
          <w:sz w:val="28"/>
          <w:szCs w:val="28"/>
          <w:lang w:eastAsia="en-US"/>
        </w:rPr>
        <w:t>Який підхід до побудови Плану рахунків доходів та витрат покладено в основу національного Плану рахунків</w:t>
      </w:r>
      <w:r w:rsidRPr="00BB545D">
        <w:rPr>
          <w:rFonts w:eastAsia="Calibri"/>
          <w:sz w:val="28"/>
          <w:szCs w:val="28"/>
          <w:lang w:eastAsia="en-US"/>
        </w:rPr>
        <w:t>?</w:t>
      </w:r>
    </w:p>
    <w:p w:rsidR="00EB5EEA" w:rsidRDefault="00EB5EEA" w:rsidP="00EB5EEA">
      <w:pPr>
        <w:pStyle w:val="2"/>
        <w:widowControl w:val="0"/>
        <w:spacing w:after="0" w:line="240" w:lineRule="auto"/>
        <w:jc w:val="both"/>
        <w:rPr>
          <w:b/>
          <w:sz w:val="28"/>
          <w:szCs w:val="28"/>
          <w:lang w:val="uk-UA"/>
        </w:rPr>
      </w:pPr>
    </w:p>
    <w:p w:rsidR="00834BBB" w:rsidRPr="00BC5281" w:rsidRDefault="00834BBB" w:rsidP="00834BBB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1.1.</w:t>
      </w:r>
      <w:r w:rsidRPr="001F09EF">
        <w:rPr>
          <w:sz w:val="28"/>
          <w:szCs w:val="28"/>
        </w:rPr>
        <w:tab/>
        <w:t>У</w:t>
      </w:r>
      <w:r w:rsidRPr="001F09EF">
        <w:rPr>
          <w:rFonts w:eastAsiaTheme="minorHAnsi"/>
          <w:sz w:val="28"/>
          <w:szCs w:val="28"/>
          <w:lang w:eastAsia="en-US"/>
        </w:rPr>
        <w:t xml:space="preserve">правлінський облік в </w:t>
      </w:r>
      <w:r w:rsidRPr="001F09EF">
        <w:rPr>
          <w:sz w:val="28"/>
          <w:szCs w:val="28"/>
        </w:rPr>
        <w:t>інформаційній</w:t>
      </w:r>
      <w:r w:rsidRPr="001F09EF">
        <w:rPr>
          <w:rFonts w:eastAsiaTheme="minorHAnsi"/>
          <w:sz w:val="28"/>
          <w:szCs w:val="28"/>
          <w:lang w:eastAsia="en-US"/>
        </w:rPr>
        <w:t xml:space="preserve"> системі підприємства</w:t>
      </w:r>
      <w:r w:rsidRPr="001F09EF">
        <w:rPr>
          <w:rFonts w:eastAsiaTheme="minorHAnsi"/>
          <w:sz w:val="28"/>
          <w:szCs w:val="28"/>
          <w:lang w:eastAsia="en-US"/>
        </w:rPr>
        <w:tab/>
      </w:r>
    </w:p>
    <w:p w:rsidR="001F09EF" w:rsidRPr="001F09EF" w:rsidRDefault="001F09EF" w:rsidP="001F09EF">
      <w:pPr>
        <w:tabs>
          <w:tab w:val="left" w:pos="567"/>
          <w:tab w:val="right" w:leader="dot" w:pos="6237"/>
        </w:tabs>
        <w:ind w:left="567" w:hanging="567"/>
        <w:jc w:val="both"/>
        <w:rPr>
          <w:rFonts w:eastAsia="TimesNewRomanPSMT"/>
          <w:sz w:val="28"/>
          <w:szCs w:val="28"/>
          <w:lang w:eastAsia="en-US"/>
        </w:rPr>
      </w:pPr>
      <w:r w:rsidRPr="001F09EF">
        <w:rPr>
          <w:sz w:val="28"/>
          <w:szCs w:val="28"/>
        </w:rPr>
        <w:lastRenderedPageBreak/>
        <w:t>1.2.</w:t>
      </w:r>
      <w:r w:rsidRPr="001F09EF">
        <w:rPr>
          <w:sz w:val="28"/>
          <w:szCs w:val="28"/>
        </w:rPr>
        <w:tab/>
      </w:r>
      <w:r w:rsidRPr="001F09EF">
        <w:rPr>
          <w:rFonts w:eastAsia="TimesNewRomanPSMT"/>
          <w:sz w:val="28"/>
          <w:szCs w:val="28"/>
          <w:lang w:eastAsia="en-US"/>
        </w:rPr>
        <w:t>Місце управлінського обліку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1F09EF">
        <w:rPr>
          <w:rFonts w:eastAsia="TimesNewRomanPSMT"/>
          <w:sz w:val="28"/>
          <w:szCs w:val="28"/>
          <w:lang w:eastAsia="en-US"/>
        </w:rPr>
        <w:t xml:space="preserve">в системі управління підприємством </w:t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firstLine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 xml:space="preserve">1.2.1. Глобальні принципи управлінського обліку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tabs>
          <w:tab w:val="right" w:leader="dot" w:pos="6237"/>
        </w:tabs>
        <w:ind w:firstLine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1.2.2. Процес формування управлінського рішення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tabs>
          <w:tab w:val="right" w:leader="dot" w:pos="6237"/>
        </w:tabs>
        <w:ind w:firstLine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 xml:space="preserve">1.2.3. Сутність бізнес-процесів, їх класифікація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1.3.</w:t>
      </w:r>
      <w:r w:rsidRPr="001F09EF">
        <w:rPr>
          <w:sz w:val="28"/>
          <w:szCs w:val="28"/>
        </w:rPr>
        <w:tab/>
        <w:t xml:space="preserve">Теоретико-методичні засади управлінського обліку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firstLine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 xml:space="preserve">1.3.1. Зародження і розвиток управлінського обліку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firstLine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 xml:space="preserve">1.3.2. Концепції управлінського обліку </w:t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firstLine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 xml:space="preserve">1.3.3. Сутність та інструменти управлінського обліку </w:t>
      </w:r>
    </w:p>
    <w:p w:rsidR="001F09EF" w:rsidRDefault="001F09EF" w:rsidP="001F09EF">
      <w:pPr>
        <w:pStyle w:val="a3"/>
        <w:widowControl w:val="0"/>
        <w:suppressAutoHyphens w:val="0"/>
        <w:jc w:val="both"/>
        <w:rPr>
          <w:sz w:val="20"/>
        </w:rPr>
      </w:pPr>
      <w:r w:rsidRPr="001F09EF">
        <w:rPr>
          <w:sz w:val="28"/>
          <w:szCs w:val="28"/>
        </w:rPr>
        <w:t>1.4.</w:t>
      </w:r>
      <w:r w:rsidRPr="001F09EF">
        <w:rPr>
          <w:sz w:val="28"/>
          <w:szCs w:val="28"/>
        </w:rPr>
        <w:tab/>
        <w:t>Порівняльна характеристика управлінського</w:t>
      </w:r>
      <w:r w:rsidRPr="001F09EF">
        <w:rPr>
          <w:sz w:val="28"/>
          <w:szCs w:val="28"/>
        </w:rPr>
        <w:br/>
        <w:t>та фінансового обліку, управлінського обліку і контролінгу.</w:t>
      </w:r>
      <w:r w:rsidRPr="001F09EF">
        <w:rPr>
          <w:sz w:val="28"/>
          <w:szCs w:val="28"/>
        </w:rPr>
        <w:br/>
        <w:t>Управлінський контроль і управлінський аналіз</w:t>
      </w:r>
      <w:r w:rsidRPr="002C2015">
        <w:rPr>
          <w:sz w:val="20"/>
        </w:rPr>
        <w:t xml:space="preserve"> </w:t>
      </w:r>
    </w:p>
    <w:p w:rsidR="00233661" w:rsidRPr="00233661" w:rsidRDefault="001F09EF" w:rsidP="001F09EF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 w:rsidRPr="001F09EF">
        <w:rPr>
          <w:b/>
          <w:sz w:val="28"/>
          <w:szCs w:val="28"/>
          <w:lang w:val="uk-UA"/>
        </w:rPr>
        <w:t>1.5.</w:t>
      </w:r>
      <w:r w:rsidR="00233661" w:rsidRPr="00233661">
        <w:rPr>
          <w:b/>
          <w:sz w:val="28"/>
          <w:szCs w:val="28"/>
          <w:lang w:val="uk-UA"/>
        </w:rPr>
        <w:t>Самостійна робота по темі</w:t>
      </w:r>
      <w:r w:rsidR="003238C2">
        <w:rPr>
          <w:b/>
          <w:sz w:val="28"/>
          <w:szCs w:val="28"/>
          <w:lang w:val="uk-UA"/>
        </w:rPr>
        <w:t xml:space="preserve"> </w:t>
      </w:r>
      <w:r w:rsidR="00233661" w:rsidRPr="00233661">
        <w:rPr>
          <w:b/>
          <w:sz w:val="28"/>
          <w:szCs w:val="28"/>
          <w:lang w:val="uk-UA"/>
        </w:rPr>
        <w:t>1.</w:t>
      </w:r>
    </w:p>
    <w:p w:rsidR="00EA43C1" w:rsidRPr="00834BBB" w:rsidRDefault="00EA43C1" w:rsidP="00EA43C1">
      <w:pPr>
        <w:autoSpaceDE w:val="0"/>
        <w:autoSpaceDN w:val="0"/>
        <w:adjustRightInd w:val="0"/>
        <w:spacing w:before="20" w:line="360" w:lineRule="auto"/>
        <w:jc w:val="both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Еволюція управлінського обліку 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Користувачі інформації та види обліку.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Управлінський облік в системі управління підприємством.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Роль інформаційної системи підприємства в управлінському обліку.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Управлінський облік в системі рахунків.</w:t>
      </w:r>
    </w:p>
    <w:p w:rsidR="00EA43C1" w:rsidRPr="00834BBB" w:rsidRDefault="00EA43C1" w:rsidP="00EA43C1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Інформаційне забезпечення системи управлінського обліку в умовах сталого розвитку. </w:t>
      </w:r>
    </w:p>
    <w:p w:rsidR="003F513C" w:rsidRDefault="003F513C" w:rsidP="003F513C">
      <w:pPr>
        <w:pStyle w:val="ad"/>
        <w:jc w:val="both"/>
        <w:rPr>
          <w:b/>
          <w:sz w:val="28"/>
          <w:szCs w:val="28"/>
        </w:rPr>
      </w:pPr>
    </w:p>
    <w:p w:rsidR="003F513C" w:rsidRPr="003F513C" w:rsidRDefault="003F513C" w:rsidP="003F513C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3F513C" w:rsidRDefault="00EA43C1" w:rsidP="00EA43C1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EA43C1" w:rsidRPr="00834BBB" w:rsidRDefault="00EA43C1" w:rsidP="00EA43C1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Білоусова І.Проблеми розвитку управлінського обліку в Україні // Бухгалтерський облік і аудит.– 2010. – № 2. – С. 39-44.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Гуцайлюк З. Ще раз про місце і роль управлінського обліку в інформаційній системі господарюючих суб’єктів // Бухгалтерський облік і аудит . – 2010. – № 11. – С.46-49  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Кузьмін О.Є. Управління витратами на підприємствах / О.Є. Кузьмін, О.Г. Мельник, У.І.Когут – Львів: Вид-во Львівської політехніки, 2014. – 244 с.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Чумаченко М.Г. Розвиток управлінського обліку і Україні // Баланс. – 2010. – № 23.– С. 27 – 29.</w:t>
      </w:r>
    </w:p>
    <w:p w:rsidR="00EA43C1" w:rsidRPr="00834BBB" w:rsidRDefault="00EA43C1" w:rsidP="00EA43C1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Управлінський облік потребує підтримки // Бухгалтерський облік і аудит. – 2011. – № 5. – С. 3-7. </w:t>
      </w:r>
    </w:p>
    <w:p w:rsidR="00EA43C1" w:rsidRPr="00834BBB" w:rsidRDefault="00EA43C1" w:rsidP="00EA43C1">
      <w:pPr>
        <w:pStyle w:val="a3"/>
        <w:numPr>
          <w:ilvl w:val="0"/>
          <w:numId w:val="4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EA43C1" w:rsidRPr="00834BBB" w:rsidRDefault="00EA43C1" w:rsidP="00EA43C1">
      <w:pPr>
        <w:pStyle w:val="a5"/>
        <w:ind w:left="72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Ресурси інтернету:</w:t>
      </w:r>
    </w:p>
    <w:p w:rsidR="00EA43C1" w:rsidRPr="00834BBB" w:rsidRDefault="00EA43C1" w:rsidP="00EA43C1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Ресурси інтернету: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lastRenderedPageBreak/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EA43C1" w:rsidRPr="00834BBB" w:rsidRDefault="00EA43C1" w:rsidP="00EA43C1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EA43C1" w:rsidRPr="00834BBB" w:rsidRDefault="00EA43C1" w:rsidP="00EA43C1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worldbank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– сайт Світового банку</w:t>
      </w:r>
    </w:p>
    <w:p w:rsidR="00601A16" w:rsidRDefault="00601A16">
      <w:pPr>
        <w:rPr>
          <w:lang w:val="ru-RU"/>
        </w:rPr>
      </w:pPr>
    </w:p>
    <w:p w:rsidR="00CF5A6D" w:rsidRPr="00CF5A6D" w:rsidRDefault="00CF5A6D" w:rsidP="00CF5A6D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5E4E58" w:rsidRDefault="005E4E58" w:rsidP="005E4E58">
      <w:pPr>
        <w:jc w:val="both"/>
        <w:rPr>
          <w:b/>
          <w:sz w:val="24"/>
          <w:szCs w:val="24"/>
        </w:rPr>
      </w:pPr>
    </w:p>
    <w:p w:rsidR="005E4E58" w:rsidRPr="00066162" w:rsidRDefault="005E4E58" w:rsidP="005E4E58">
      <w:pPr>
        <w:jc w:val="both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2. «Класифікація і поведінка витрат»: </w:t>
      </w:r>
    </w:p>
    <w:p w:rsidR="005E4E58" w:rsidRPr="00066162" w:rsidRDefault="005E4E58" w:rsidP="005E4E58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>для перевірки знань по темі 2</w:t>
      </w:r>
      <w:r w:rsidRPr="00066162">
        <w:rPr>
          <w:sz w:val="28"/>
          <w:szCs w:val="28"/>
        </w:rPr>
        <w:t>.</w:t>
      </w:r>
    </w:p>
    <w:p w:rsidR="005E4E58" w:rsidRPr="00066162" w:rsidRDefault="00066162" w:rsidP="005E4E58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>Тести д</w:t>
      </w:r>
      <w:r w:rsidR="005E4E58" w:rsidRPr="00066162">
        <w:rPr>
          <w:sz w:val="28"/>
          <w:szCs w:val="28"/>
        </w:rPr>
        <w:t>о тем</w:t>
      </w:r>
      <w:r w:rsidRPr="00066162">
        <w:rPr>
          <w:sz w:val="28"/>
          <w:szCs w:val="28"/>
        </w:rPr>
        <w:t>и</w:t>
      </w:r>
      <w:r w:rsidR="005E4E58" w:rsidRPr="00066162">
        <w:rPr>
          <w:sz w:val="28"/>
          <w:szCs w:val="28"/>
        </w:rPr>
        <w:t xml:space="preserve"> 2 із Засобів діагностики «Управлінський облік».</w:t>
      </w:r>
    </w:p>
    <w:p w:rsidR="005E4E58" w:rsidRPr="00066162" w:rsidRDefault="005E4E58" w:rsidP="005E4E58">
      <w:pPr>
        <w:ind w:firstLine="709"/>
        <w:rPr>
          <w:b/>
          <w:sz w:val="28"/>
          <w:szCs w:val="28"/>
        </w:rPr>
      </w:pPr>
    </w:p>
    <w:p w:rsidR="005E4E58" w:rsidRPr="00066162" w:rsidRDefault="005E4E58" w:rsidP="005E4E58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066162">
        <w:rPr>
          <w:sz w:val="28"/>
          <w:szCs w:val="28"/>
          <w:u w:val="single"/>
        </w:rPr>
        <w:t>Шевців Л.Ю. , доцент,  к.е.н., доцент</w:t>
      </w:r>
    </w:p>
    <w:p w:rsidR="005E4E58" w:rsidRPr="00F97D43" w:rsidRDefault="00066162" w:rsidP="005E4E58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5E4E58" w:rsidRPr="00CA7947" w:rsidRDefault="005E4E58" w:rsidP="005E4E58">
      <w:pPr>
        <w:pStyle w:val="ad"/>
        <w:ind w:left="0"/>
        <w:jc w:val="center"/>
        <w:rPr>
          <w:b/>
          <w:sz w:val="28"/>
          <w:szCs w:val="28"/>
        </w:rPr>
      </w:pPr>
    </w:p>
    <w:p w:rsidR="00CF5A6D" w:rsidRDefault="00CF5A6D"/>
    <w:p w:rsidR="00066162" w:rsidRDefault="00066162" w:rsidP="0006616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№2</w:t>
      </w:r>
    </w:p>
    <w:p w:rsidR="003238C2" w:rsidRPr="008D4C4B" w:rsidRDefault="003238C2" w:rsidP="003238C2">
      <w:pPr>
        <w:pStyle w:val="ad"/>
        <w:jc w:val="center"/>
        <w:rPr>
          <w:b/>
          <w:sz w:val="28"/>
          <w:szCs w:val="28"/>
        </w:rPr>
      </w:pPr>
      <w:r w:rsidRPr="008D4C4B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 xml:space="preserve">2. </w:t>
      </w:r>
      <w:r w:rsidRPr="008D4C4B">
        <w:rPr>
          <w:b/>
          <w:sz w:val="28"/>
          <w:szCs w:val="28"/>
        </w:rPr>
        <w:t>«Облік за центрами відповідальності»</w:t>
      </w:r>
    </w:p>
    <w:p w:rsidR="003238C2" w:rsidRDefault="003238C2" w:rsidP="003238C2">
      <w:pPr>
        <w:rPr>
          <w:b/>
          <w:sz w:val="28"/>
          <w:szCs w:val="28"/>
        </w:rPr>
      </w:pPr>
    </w:p>
    <w:p w:rsidR="003238C2" w:rsidRPr="000F5512" w:rsidRDefault="003238C2" w:rsidP="003238C2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3238C2" w:rsidRPr="000F5512" w:rsidRDefault="003238C2" w:rsidP="003238C2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3238C2" w:rsidRPr="008802D8" w:rsidRDefault="003238C2" w:rsidP="003238C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Мета і завдання заняття: </w:t>
      </w:r>
      <w:r w:rsidRPr="008802D8">
        <w:rPr>
          <w:sz w:val="28"/>
          <w:szCs w:val="28"/>
          <w:lang w:eastAsia="uk-UA"/>
        </w:rPr>
        <w:t xml:space="preserve">засвоєння теоретичних знань та отримання практичних навичок </w:t>
      </w:r>
      <w:r>
        <w:rPr>
          <w:sz w:val="28"/>
          <w:szCs w:val="28"/>
          <w:lang w:eastAsia="uk-UA"/>
        </w:rPr>
        <w:t>з</w:t>
      </w:r>
      <w:r w:rsidRPr="008802D8">
        <w:rPr>
          <w:sz w:val="28"/>
          <w:szCs w:val="28"/>
          <w:lang w:eastAsia="uk-UA"/>
        </w:rPr>
        <w:t xml:space="preserve"> обліку </w:t>
      </w:r>
      <w:r>
        <w:rPr>
          <w:sz w:val="28"/>
          <w:szCs w:val="28"/>
          <w:lang w:eastAsia="uk-UA"/>
        </w:rPr>
        <w:t xml:space="preserve">за центрами відповідальності </w:t>
      </w:r>
      <w:r w:rsidRPr="008802D8">
        <w:rPr>
          <w:sz w:val="28"/>
          <w:szCs w:val="28"/>
          <w:lang w:eastAsia="uk-UA"/>
        </w:rPr>
        <w:t xml:space="preserve">для прийняття </w:t>
      </w:r>
      <w:r>
        <w:rPr>
          <w:sz w:val="28"/>
          <w:szCs w:val="28"/>
          <w:lang w:eastAsia="uk-UA"/>
        </w:rPr>
        <w:t>оперативних</w:t>
      </w:r>
      <w:r w:rsidRPr="008802D8">
        <w:rPr>
          <w:sz w:val="28"/>
          <w:szCs w:val="28"/>
          <w:lang w:eastAsia="uk-UA"/>
        </w:rPr>
        <w:t xml:space="preserve"> рішень.</w:t>
      </w:r>
    </w:p>
    <w:p w:rsidR="001F09EF" w:rsidRDefault="001F09EF" w:rsidP="003238C2">
      <w:pPr>
        <w:rPr>
          <w:b/>
          <w:sz w:val="28"/>
          <w:szCs w:val="28"/>
        </w:rPr>
      </w:pPr>
    </w:p>
    <w:p w:rsidR="003238C2" w:rsidRPr="00791046" w:rsidRDefault="003238C2" w:rsidP="003238C2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3238C2" w:rsidRPr="00F21836" w:rsidRDefault="003238C2" w:rsidP="003238C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TimesNewRoman"/>
          <w:sz w:val="28"/>
          <w:szCs w:val="28"/>
          <w:lang w:eastAsia="en-US"/>
        </w:rPr>
        <w:t>1.О</w:t>
      </w:r>
      <w:r w:rsidRPr="00F21836">
        <w:rPr>
          <w:rFonts w:eastAsia="TimesNewRoman"/>
          <w:sz w:val="28"/>
          <w:szCs w:val="28"/>
          <w:lang w:eastAsia="en-US"/>
        </w:rPr>
        <w:t>характери</w:t>
      </w:r>
      <w:r>
        <w:rPr>
          <w:rFonts w:eastAsia="TimesNewRoman"/>
          <w:sz w:val="28"/>
          <w:szCs w:val="28"/>
          <w:lang w:eastAsia="en-US"/>
        </w:rPr>
        <w:t>з</w:t>
      </w:r>
      <w:r w:rsidRPr="00F21836">
        <w:rPr>
          <w:rFonts w:eastAsia="TimesNewRoman"/>
          <w:sz w:val="28"/>
          <w:szCs w:val="28"/>
          <w:lang w:eastAsia="en-US"/>
        </w:rPr>
        <w:t>у</w:t>
      </w:r>
      <w:r>
        <w:rPr>
          <w:rFonts w:eastAsia="TimesNewRoman"/>
          <w:sz w:val="28"/>
          <w:szCs w:val="28"/>
          <w:lang w:eastAsia="en-US"/>
        </w:rPr>
        <w:t>йте</w:t>
      </w:r>
      <w:r w:rsidRPr="00F21836">
        <w:rPr>
          <w:rFonts w:eastAsia="TimesNewRoman"/>
          <w:sz w:val="28"/>
          <w:szCs w:val="28"/>
          <w:lang w:eastAsia="en-US"/>
        </w:rPr>
        <w:t xml:space="preserve"> </w:t>
      </w:r>
      <w:r>
        <w:rPr>
          <w:rFonts w:eastAsia="TimesNewRoman"/>
          <w:sz w:val="28"/>
          <w:szCs w:val="28"/>
          <w:lang w:eastAsia="en-US"/>
        </w:rPr>
        <w:t>суть обліку за центрами відповідальності</w:t>
      </w:r>
      <w:r w:rsidRPr="00F21836">
        <w:rPr>
          <w:rFonts w:eastAsia="Calibri"/>
          <w:sz w:val="28"/>
          <w:szCs w:val="28"/>
          <w:lang w:eastAsia="en-US"/>
        </w:rPr>
        <w:t>.</w:t>
      </w:r>
    </w:p>
    <w:p w:rsidR="003238C2" w:rsidRPr="00F21836" w:rsidRDefault="003238C2" w:rsidP="003238C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F21836">
        <w:rPr>
          <w:rFonts w:eastAsia="Calibri"/>
          <w:sz w:val="28"/>
          <w:szCs w:val="28"/>
          <w:lang w:eastAsia="en-US"/>
        </w:rPr>
        <w:t xml:space="preserve">3. </w:t>
      </w:r>
      <w:r>
        <w:rPr>
          <w:rFonts w:eastAsia="Calibri"/>
          <w:sz w:val="28"/>
          <w:szCs w:val="28"/>
          <w:lang w:eastAsia="en-US"/>
        </w:rPr>
        <w:t>Як к</w:t>
      </w:r>
      <w:r>
        <w:rPr>
          <w:rFonts w:eastAsia="TimesNewRoman"/>
          <w:sz w:val="28"/>
          <w:szCs w:val="28"/>
          <w:lang w:eastAsia="en-US"/>
        </w:rPr>
        <w:t>ласифікують центри відповідальності</w:t>
      </w:r>
      <w:r w:rsidRPr="00F21836">
        <w:rPr>
          <w:rFonts w:eastAsia="TimesNewRoman"/>
          <w:sz w:val="28"/>
          <w:szCs w:val="28"/>
          <w:lang w:eastAsia="en-US"/>
        </w:rPr>
        <w:t xml:space="preserve"> </w:t>
      </w:r>
      <w:r w:rsidRPr="00F21836">
        <w:rPr>
          <w:rFonts w:eastAsia="Calibri"/>
          <w:sz w:val="28"/>
          <w:szCs w:val="28"/>
          <w:lang w:eastAsia="en-US"/>
        </w:rPr>
        <w:t>?</w:t>
      </w:r>
    </w:p>
    <w:p w:rsidR="003238C2" w:rsidRPr="00F21836" w:rsidRDefault="003238C2" w:rsidP="003238C2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F21836">
        <w:rPr>
          <w:rFonts w:eastAsia="Calibri"/>
          <w:sz w:val="28"/>
          <w:szCs w:val="28"/>
          <w:lang w:eastAsia="en-US"/>
        </w:rPr>
        <w:t xml:space="preserve">4. </w:t>
      </w:r>
      <w:r>
        <w:rPr>
          <w:rFonts w:eastAsia="Calibri"/>
          <w:sz w:val="28"/>
          <w:szCs w:val="28"/>
          <w:lang w:eastAsia="en-US"/>
        </w:rPr>
        <w:t>Контроль центрів відповідальності.</w:t>
      </w:r>
    </w:p>
    <w:p w:rsidR="003238C2" w:rsidRDefault="003238C2" w:rsidP="003238C2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1836">
        <w:rPr>
          <w:rFonts w:eastAsia="Calibri"/>
          <w:sz w:val="28"/>
          <w:szCs w:val="28"/>
          <w:lang w:eastAsia="en-US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</w:rPr>
        <w:t>ілі й моделі трансфертного ціноутворення</w:t>
      </w:r>
    </w:p>
    <w:p w:rsidR="001F09EF" w:rsidRDefault="001F09EF" w:rsidP="003238C2">
      <w:pPr>
        <w:pStyle w:val="ab"/>
        <w:ind w:left="720"/>
        <w:jc w:val="left"/>
        <w:rPr>
          <w:sz w:val="28"/>
          <w:szCs w:val="28"/>
          <w:lang w:val="uk-UA"/>
        </w:rPr>
      </w:pPr>
    </w:p>
    <w:p w:rsidR="003238C2" w:rsidRPr="00BC5281" w:rsidRDefault="003238C2" w:rsidP="003238C2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2.1.</w:t>
      </w:r>
      <w:r w:rsidRPr="001F09EF">
        <w:rPr>
          <w:sz w:val="28"/>
          <w:szCs w:val="28"/>
        </w:rPr>
        <w:tab/>
        <w:t xml:space="preserve">Центри відповідальності, їх види, класифікація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2.2.</w:t>
      </w:r>
      <w:r w:rsidRPr="001F09EF">
        <w:rPr>
          <w:sz w:val="28"/>
          <w:szCs w:val="28"/>
        </w:rPr>
        <w:tab/>
        <w:t>Формування центрів відповідальності</w:t>
      </w:r>
      <w:r>
        <w:rPr>
          <w:sz w:val="28"/>
          <w:szCs w:val="28"/>
          <w:lang w:val="uk-UA"/>
        </w:rPr>
        <w:t xml:space="preserve"> </w:t>
      </w:r>
      <w:r w:rsidRPr="001F09EF">
        <w:rPr>
          <w:sz w:val="28"/>
          <w:szCs w:val="28"/>
        </w:rPr>
        <w:t xml:space="preserve">та об'єктивна необхідність </w:t>
      </w:r>
      <w:r w:rsidRPr="001F09EF">
        <w:rPr>
          <w:sz w:val="28"/>
          <w:szCs w:val="28"/>
        </w:rPr>
        <w:lastRenderedPageBreak/>
        <w:t xml:space="preserve">децентралізації управління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2.3.</w:t>
      </w:r>
      <w:r w:rsidRPr="001F09EF">
        <w:rPr>
          <w:sz w:val="28"/>
          <w:szCs w:val="28"/>
        </w:rPr>
        <w:tab/>
        <w:t xml:space="preserve">Управлінський облік за сегментами </w:t>
      </w:r>
    </w:p>
    <w:p w:rsidR="001F09EF" w:rsidRPr="001F09EF" w:rsidRDefault="001F09EF" w:rsidP="001F09EF">
      <w:pPr>
        <w:pStyle w:val="a3"/>
        <w:widowControl w:val="0"/>
        <w:suppressAutoHyphens w:val="0"/>
        <w:rPr>
          <w:sz w:val="28"/>
          <w:szCs w:val="28"/>
        </w:rPr>
      </w:pPr>
      <w:r w:rsidRPr="001F09EF">
        <w:rPr>
          <w:sz w:val="28"/>
          <w:szCs w:val="28"/>
        </w:rPr>
        <w:t>2.4.</w:t>
      </w:r>
      <w:r w:rsidRPr="001F09EF">
        <w:rPr>
          <w:sz w:val="28"/>
          <w:szCs w:val="28"/>
        </w:rPr>
        <w:tab/>
        <w:t>Організація обліку і оцінювання діяльності</w:t>
      </w:r>
      <w:r>
        <w:rPr>
          <w:sz w:val="28"/>
          <w:szCs w:val="28"/>
          <w:lang w:val="uk-UA"/>
        </w:rPr>
        <w:t xml:space="preserve"> </w:t>
      </w:r>
      <w:r w:rsidRPr="001F09EF">
        <w:rPr>
          <w:sz w:val="28"/>
          <w:szCs w:val="28"/>
        </w:rPr>
        <w:t xml:space="preserve">за центрами відповідальності </w:t>
      </w:r>
    </w:p>
    <w:p w:rsidR="003238C2" w:rsidRPr="00233661" w:rsidRDefault="001F09EF" w:rsidP="001F09EF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2.5</w:t>
      </w:r>
      <w:r w:rsidR="003238C2">
        <w:rPr>
          <w:b/>
          <w:sz w:val="28"/>
          <w:szCs w:val="28"/>
          <w:lang w:val="uk-UA"/>
        </w:rPr>
        <w:t>.</w:t>
      </w:r>
      <w:r w:rsidR="003238C2" w:rsidRPr="00233661">
        <w:rPr>
          <w:b/>
          <w:sz w:val="28"/>
          <w:szCs w:val="28"/>
          <w:lang w:val="uk-UA"/>
        </w:rPr>
        <w:t>Самостійна робота по темі</w:t>
      </w:r>
      <w:r w:rsidR="003238C2">
        <w:rPr>
          <w:b/>
          <w:sz w:val="28"/>
          <w:szCs w:val="28"/>
          <w:lang w:val="uk-UA"/>
        </w:rPr>
        <w:t xml:space="preserve"> 2</w:t>
      </w:r>
      <w:r w:rsidR="003238C2" w:rsidRPr="00233661">
        <w:rPr>
          <w:b/>
          <w:sz w:val="28"/>
          <w:szCs w:val="28"/>
          <w:lang w:val="uk-UA"/>
        </w:rPr>
        <w:t>.</w:t>
      </w:r>
    </w:p>
    <w:p w:rsidR="003238C2" w:rsidRDefault="003238C2" w:rsidP="003238C2">
      <w:pPr>
        <w:pStyle w:val="2"/>
        <w:spacing w:after="0" w:line="240" w:lineRule="auto"/>
        <w:ind w:left="1049" w:hanging="539"/>
        <w:jc w:val="both"/>
        <w:rPr>
          <w:sz w:val="28"/>
          <w:szCs w:val="28"/>
        </w:rPr>
      </w:pPr>
      <w:r w:rsidRPr="00D95E12">
        <w:rPr>
          <w:sz w:val="28"/>
          <w:szCs w:val="28"/>
        </w:rPr>
        <w:t xml:space="preserve">                  </w:t>
      </w:r>
    </w:p>
    <w:p w:rsidR="003238C2" w:rsidRPr="003F513C" w:rsidRDefault="003238C2" w:rsidP="003238C2">
      <w:pPr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3238C2" w:rsidRPr="00834BBB" w:rsidRDefault="003238C2" w:rsidP="003238C2">
      <w:pPr>
        <w:autoSpaceDE w:val="0"/>
        <w:autoSpaceDN w:val="0"/>
        <w:adjustRightInd w:val="0"/>
        <w:spacing w:before="20" w:line="360" w:lineRule="auto"/>
        <w:ind w:left="357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3238C2" w:rsidRPr="00834BBB" w:rsidRDefault="003238C2" w:rsidP="003238C2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Білоусова І.Проблеми розвитку управлінського обліку в Україні // Бухгалтерський облік і аудит.– 2010. – № 2. – С. 39-44.</w:t>
      </w:r>
    </w:p>
    <w:p w:rsidR="003238C2" w:rsidRPr="00834BBB" w:rsidRDefault="003238C2" w:rsidP="003238C2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Гуцайлюк З. Ще раз про місце і роль управлінського обліку в інформаційній системі господарюючих суб’єктів // Бухгалтерський облік і аудит . – 2010. – № 11. – С.46-49  </w:t>
      </w:r>
    </w:p>
    <w:p w:rsidR="003238C2" w:rsidRPr="00834BBB" w:rsidRDefault="003238C2" w:rsidP="003238C2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Кузьмін О.Є. Управління витратами на підприємствах / О.Є. Кузьмін, О.Г. Мельник, У.І.Когут – Львів: Вид-во Львівської політехніки, 2014. – 244 с.</w:t>
      </w:r>
    </w:p>
    <w:p w:rsidR="003238C2" w:rsidRPr="00834BBB" w:rsidRDefault="003238C2" w:rsidP="003238C2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3238C2" w:rsidRPr="00834BBB" w:rsidRDefault="003238C2" w:rsidP="003238C2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Чумаченко М.Г. Розвиток управлінського обліку і Україні // Баланс. – 2010. – № 23.– С. 27 – 29.</w:t>
      </w:r>
    </w:p>
    <w:p w:rsidR="003238C2" w:rsidRPr="00834BBB" w:rsidRDefault="003238C2" w:rsidP="003238C2">
      <w:pPr>
        <w:pStyle w:val="a5"/>
        <w:numPr>
          <w:ilvl w:val="0"/>
          <w:numId w:val="1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Управлінський облік потребує підтримки // Бухгалтерський облік і аудит. – 2011. – № 5. – С. 3-7. </w:t>
      </w:r>
    </w:p>
    <w:p w:rsidR="003238C2" w:rsidRPr="00834BBB" w:rsidRDefault="003238C2" w:rsidP="003238C2">
      <w:pPr>
        <w:pStyle w:val="a3"/>
        <w:numPr>
          <w:ilvl w:val="0"/>
          <w:numId w:val="18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3238C2" w:rsidRPr="00834BBB" w:rsidRDefault="003238C2" w:rsidP="003238C2">
      <w:pPr>
        <w:pStyle w:val="a5"/>
        <w:spacing w:after="0"/>
        <w:ind w:left="0"/>
        <w:rPr>
          <w:b/>
          <w:sz w:val="28"/>
          <w:szCs w:val="28"/>
          <w:lang w:val="uk-UA"/>
        </w:rPr>
      </w:pPr>
      <w:r w:rsidRPr="00835806">
        <w:rPr>
          <w:i/>
          <w:sz w:val="28"/>
          <w:szCs w:val="28"/>
          <w:lang w:val="uk-UA"/>
        </w:rPr>
        <w:t>Ресурси інтернету</w:t>
      </w:r>
      <w:r w:rsidRPr="00834BBB">
        <w:rPr>
          <w:sz w:val="28"/>
          <w:szCs w:val="28"/>
          <w:lang w:val="uk-UA"/>
        </w:rPr>
        <w:t>: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3238C2" w:rsidRPr="00834BBB" w:rsidRDefault="003238C2" w:rsidP="003238C2">
      <w:pPr>
        <w:pStyle w:val="a5"/>
        <w:spacing w:after="0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3238C2" w:rsidRPr="00834BBB" w:rsidRDefault="003238C2" w:rsidP="003238C2">
      <w:pPr>
        <w:pStyle w:val="a5"/>
        <w:spacing w:after="0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worldbank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– сайт Світового банку</w:t>
      </w:r>
    </w:p>
    <w:p w:rsidR="003238C2" w:rsidRDefault="003238C2" w:rsidP="003238C2">
      <w:pPr>
        <w:rPr>
          <w:lang w:val="ru-RU"/>
        </w:rPr>
      </w:pPr>
    </w:p>
    <w:p w:rsidR="003238C2" w:rsidRPr="00CF5A6D" w:rsidRDefault="003238C2" w:rsidP="003238C2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3238C2" w:rsidRPr="00006972" w:rsidRDefault="003238C2" w:rsidP="003238C2">
      <w:pPr>
        <w:ind w:hanging="360"/>
        <w:jc w:val="both"/>
        <w:rPr>
          <w:sz w:val="28"/>
          <w:szCs w:val="28"/>
        </w:rPr>
      </w:pPr>
    </w:p>
    <w:p w:rsidR="003238C2" w:rsidRPr="00066162" w:rsidRDefault="003238C2" w:rsidP="003238C2">
      <w:pPr>
        <w:ind w:firstLine="709"/>
        <w:rPr>
          <w:b/>
          <w:sz w:val="28"/>
          <w:szCs w:val="28"/>
        </w:rPr>
      </w:pPr>
    </w:p>
    <w:p w:rsidR="003238C2" w:rsidRDefault="003238C2" w:rsidP="003238C2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>Шевців Л.Ю. , к.е.н., доцент</w:t>
      </w:r>
    </w:p>
    <w:p w:rsidR="003238C2" w:rsidRPr="000F10F1" w:rsidRDefault="003238C2" w:rsidP="0006616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1F09EF" w:rsidRDefault="001F09EF" w:rsidP="003238C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3238C2" w:rsidRPr="000F10F1" w:rsidRDefault="003238C2" w:rsidP="003238C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Семінарське заняття №3</w:t>
      </w:r>
    </w:p>
    <w:p w:rsidR="003238C2" w:rsidRPr="005E3A10" w:rsidRDefault="003238C2" w:rsidP="003238C2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B442DB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а</w:t>
      </w:r>
      <w:r w:rsidRPr="00B442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3. </w:t>
      </w:r>
      <w:r w:rsidRPr="003238C2">
        <w:rPr>
          <w:b/>
          <w:sz w:val="28"/>
          <w:szCs w:val="28"/>
        </w:rPr>
        <w:t>«Планування, бюджетування як інструменти управління»</w:t>
      </w:r>
    </w:p>
    <w:p w:rsidR="003238C2" w:rsidRPr="000F5512" w:rsidRDefault="003238C2" w:rsidP="003238C2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3238C2" w:rsidRPr="000F5512" w:rsidRDefault="003238C2" w:rsidP="003238C2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3238C2" w:rsidRPr="000F5512" w:rsidRDefault="003238C2" w:rsidP="003238C2">
      <w:pPr>
        <w:jc w:val="both"/>
        <w:rPr>
          <w:b/>
          <w:sz w:val="28"/>
          <w:szCs w:val="28"/>
        </w:rPr>
      </w:pPr>
    </w:p>
    <w:p w:rsidR="003238C2" w:rsidRPr="003D2A48" w:rsidRDefault="003238C2" w:rsidP="003238C2">
      <w:pPr>
        <w:tabs>
          <w:tab w:val="right" w:leader="dot" w:pos="10260"/>
        </w:tabs>
        <w:jc w:val="both"/>
        <w:rPr>
          <w:sz w:val="28"/>
          <w:szCs w:val="28"/>
          <w:lang w:eastAsia="uk-UA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Pr="003D2A48">
        <w:rPr>
          <w:sz w:val="28"/>
          <w:szCs w:val="28"/>
        </w:rPr>
        <w:t xml:space="preserve">засвоєння </w:t>
      </w:r>
      <w:r w:rsidRPr="003D2A48">
        <w:rPr>
          <w:sz w:val="28"/>
          <w:szCs w:val="28"/>
          <w:lang w:eastAsia="uk-UA"/>
        </w:rPr>
        <w:t xml:space="preserve"> теоретичних знань та отримання практичних навичок щодо особливостей складання бюджетів, бюджетування на підприємствах.</w:t>
      </w:r>
    </w:p>
    <w:p w:rsidR="003238C2" w:rsidRDefault="003238C2" w:rsidP="003238C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238C2" w:rsidRPr="00791046" w:rsidRDefault="003238C2" w:rsidP="003238C2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TimesNewRoman"/>
          <w:sz w:val="28"/>
          <w:szCs w:val="28"/>
          <w:lang w:eastAsia="en-US"/>
        </w:rPr>
        <w:t>1.</w:t>
      </w:r>
      <w:r w:rsidRPr="003D2A4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Сформулювати суть</w:t>
      </w:r>
      <w:r w:rsidRPr="00344110">
        <w:rPr>
          <w:rFonts w:eastAsia="TimesNewRoman"/>
          <w:sz w:val="28"/>
          <w:szCs w:val="28"/>
          <w:lang w:eastAsia="en-US"/>
        </w:rPr>
        <w:t xml:space="preserve"> </w:t>
      </w:r>
      <w:r>
        <w:rPr>
          <w:rFonts w:eastAsia="TimesNewRoman"/>
          <w:sz w:val="28"/>
          <w:szCs w:val="28"/>
          <w:lang w:eastAsia="en-US"/>
        </w:rPr>
        <w:t>«</w:t>
      </w:r>
      <w:r w:rsidRPr="00344110">
        <w:rPr>
          <w:rFonts w:eastAsia="TimesNewRoman"/>
          <w:sz w:val="28"/>
          <w:szCs w:val="28"/>
          <w:lang w:eastAsia="en-US"/>
        </w:rPr>
        <w:t>бюджетування</w:t>
      </w:r>
      <w:r>
        <w:rPr>
          <w:rFonts w:eastAsia="TimesNewRoman"/>
          <w:sz w:val="28"/>
          <w:szCs w:val="28"/>
          <w:lang w:eastAsia="en-US"/>
        </w:rPr>
        <w:t>».</w:t>
      </w:r>
      <w:r w:rsidRPr="00344110">
        <w:rPr>
          <w:rFonts w:eastAsia="Calibri"/>
          <w:sz w:val="28"/>
          <w:szCs w:val="28"/>
          <w:lang w:eastAsia="en-US"/>
        </w:rPr>
        <w:t xml:space="preserve"> 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Які основні етапи процесу бюджетування</w:t>
      </w:r>
      <w:r w:rsidRPr="00344110">
        <w:rPr>
          <w:rFonts w:eastAsia="Calibri"/>
          <w:sz w:val="28"/>
          <w:szCs w:val="28"/>
          <w:lang w:eastAsia="en-US"/>
        </w:rPr>
        <w:t>?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TimesNewRoman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В чому полягає сутність основних функцій бюджетування?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Які існують види бюджетів</w:t>
      </w:r>
      <w:r w:rsidRPr="00344110">
        <w:rPr>
          <w:rFonts w:eastAsia="Calibri"/>
          <w:sz w:val="28"/>
          <w:szCs w:val="28"/>
          <w:lang w:eastAsia="en-US"/>
        </w:rPr>
        <w:t>?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Що таке бюджетний період</w:t>
      </w:r>
      <w:r w:rsidRPr="00344110">
        <w:rPr>
          <w:rFonts w:eastAsia="Calibri"/>
          <w:sz w:val="28"/>
          <w:szCs w:val="28"/>
          <w:lang w:eastAsia="en-US"/>
        </w:rPr>
        <w:t xml:space="preserve">? </w:t>
      </w:r>
      <w:r w:rsidRPr="00344110">
        <w:rPr>
          <w:rFonts w:eastAsia="TimesNewRoman"/>
          <w:sz w:val="28"/>
          <w:szCs w:val="28"/>
          <w:lang w:eastAsia="en-US"/>
        </w:rPr>
        <w:t>Який проміжок часу він може охоплювати</w:t>
      </w:r>
      <w:r w:rsidRPr="00344110">
        <w:rPr>
          <w:rFonts w:eastAsia="Calibri"/>
          <w:sz w:val="28"/>
          <w:szCs w:val="28"/>
          <w:lang w:eastAsia="en-US"/>
        </w:rPr>
        <w:t>?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6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Який бюджет називається зведеним</w:t>
      </w:r>
      <w:r w:rsidRPr="00344110">
        <w:rPr>
          <w:rFonts w:eastAsia="Calibri"/>
          <w:sz w:val="28"/>
          <w:szCs w:val="28"/>
          <w:lang w:eastAsia="en-US"/>
        </w:rPr>
        <w:t>?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Які бюджети входять до складу зведеного бюджету</w:t>
      </w:r>
      <w:r w:rsidRPr="00344110">
        <w:rPr>
          <w:rFonts w:eastAsia="Calibri"/>
          <w:sz w:val="28"/>
          <w:szCs w:val="28"/>
          <w:lang w:eastAsia="en-US"/>
        </w:rPr>
        <w:t>?</w:t>
      </w:r>
    </w:p>
    <w:p w:rsidR="003238C2" w:rsidRPr="00344110" w:rsidRDefault="003238C2" w:rsidP="003238C2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8</w:t>
      </w:r>
      <w:r w:rsidRPr="00344110">
        <w:rPr>
          <w:rFonts w:eastAsia="Calibri"/>
          <w:sz w:val="28"/>
          <w:szCs w:val="28"/>
          <w:lang w:eastAsia="en-US"/>
        </w:rPr>
        <w:t xml:space="preserve">. </w:t>
      </w:r>
      <w:r w:rsidRPr="00344110">
        <w:rPr>
          <w:rFonts w:eastAsia="TimesNewRoman"/>
          <w:sz w:val="28"/>
          <w:szCs w:val="28"/>
          <w:lang w:eastAsia="en-US"/>
        </w:rPr>
        <w:t>Поясніть призначення бюджету грошових коштів</w:t>
      </w:r>
      <w:r w:rsidRPr="00344110">
        <w:rPr>
          <w:rFonts w:eastAsia="Calibri"/>
          <w:sz w:val="28"/>
          <w:szCs w:val="28"/>
          <w:lang w:eastAsia="en-US"/>
        </w:rPr>
        <w:t>.</w:t>
      </w:r>
    </w:p>
    <w:p w:rsidR="003238C2" w:rsidRPr="0081419A" w:rsidRDefault="003238C2" w:rsidP="003238C2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81419A">
        <w:rPr>
          <w:b/>
          <w:sz w:val="28"/>
          <w:szCs w:val="28"/>
        </w:rPr>
        <w:t xml:space="preserve">Зміст семінару: </w:t>
      </w:r>
    </w:p>
    <w:p w:rsidR="001F09EF" w:rsidRPr="001F09EF" w:rsidRDefault="003238C2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E961D0">
        <w:rPr>
          <w:sz w:val="28"/>
          <w:szCs w:val="28"/>
          <w:lang w:val="uk-UA"/>
        </w:rPr>
        <w:t xml:space="preserve"> </w:t>
      </w:r>
      <w:r w:rsidR="001F09EF" w:rsidRPr="001F09EF">
        <w:rPr>
          <w:sz w:val="28"/>
          <w:szCs w:val="28"/>
        </w:rPr>
        <w:t>3.1.</w:t>
      </w:r>
      <w:r w:rsidR="001F09EF" w:rsidRPr="001F09EF">
        <w:rPr>
          <w:sz w:val="28"/>
          <w:szCs w:val="28"/>
        </w:rPr>
        <w:tab/>
        <w:t>Су</w:t>
      </w:r>
      <w:r w:rsidR="001F09EF">
        <w:rPr>
          <w:sz w:val="28"/>
          <w:szCs w:val="28"/>
        </w:rPr>
        <w:t xml:space="preserve">тність планування, бюджетування. </w:t>
      </w:r>
      <w:r w:rsidR="001F09EF" w:rsidRPr="001F09EF">
        <w:rPr>
          <w:sz w:val="28"/>
          <w:szCs w:val="28"/>
        </w:rPr>
        <w:t xml:space="preserve">Бюджети, їх класифікація </w:t>
      </w:r>
      <w:r w:rsidR="001F09EF" w:rsidRPr="001F09EF">
        <w:rPr>
          <w:sz w:val="28"/>
          <w:szCs w:val="28"/>
        </w:rPr>
        <w:tab/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3.2.</w:t>
      </w:r>
      <w:r w:rsidRPr="001F09EF">
        <w:rPr>
          <w:sz w:val="28"/>
          <w:szCs w:val="28"/>
        </w:rPr>
        <w:tab/>
        <w:t>Організаці</w:t>
      </w:r>
      <w:r>
        <w:rPr>
          <w:sz w:val="28"/>
          <w:szCs w:val="28"/>
        </w:rPr>
        <w:t>я бюджетування на підприємствах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3.3.</w:t>
      </w:r>
      <w:r w:rsidRPr="001F09EF">
        <w:rPr>
          <w:sz w:val="28"/>
          <w:szCs w:val="28"/>
        </w:rPr>
        <w:tab/>
        <w:t xml:space="preserve">Методика розроблення бюджетів </w:t>
      </w:r>
    </w:p>
    <w:p w:rsidR="001F09EF" w:rsidRDefault="001F09EF" w:rsidP="001F09EF">
      <w:pPr>
        <w:pStyle w:val="2"/>
        <w:spacing w:after="0" w:line="240" w:lineRule="auto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3.4.</w:t>
      </w:r>
      <w:r w:rsidRPr="001F09EF">
        <w:rPr>
          <w:sz w:val="28"/>
          <w:szCs w:val="28"/>
        </w:rPr>
        <w:tab/>
        <w:t>Контроль виконання бюджетів та аналіз відхилень</w:t>
      </w:r>
      <w:r w:rsidRPr="001F09EF">
        <w:rPr>
          <w:sz w:val="28"/>
          <w:szCs w:val="28"/>
        </w:rPr>
        <w:br/>
        <w:t xml:space="preserve">(гнучкий та статичний бюджет) </w:t>
      </w:r>
    </w:p>
    <w:p w:rsidR="003238C2" w:rsidRPr="001F09EF" w:rsidRDefault="001F09EF" w:rsidP="001F09EF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3.5</w:t>
      </w:r>
      <w:r w:rsidR="003238C2">
        <w:rPr>
          <w:sz w:val="28"/>
          <w:szCs w:val="28"/>
          <w:lang w:val="uk-UA"/>
        </w:rPr>
        <w:t>.</w:t>
      </w:r>
      <w:r w:rsidR="003238C2" w:rsidRPr="0045456F">
        <w:rPr>
          <w:b/>
          <w:sz w:val="28"/>
          <w:szCs w:val="28"/>
          <w:lang w:val="uk-UA"/>
        </w:rPr>
        <w:t xml:space="preserve"> </w:t>
      </w:r>
      <w:r w:rsidR="003238C2" w:rsidRPr="00233661">
        <w:rPr>
          <w:b/>
          <w:sz w:val="28"/>
          <w:szCs w:val="28"/>
          <w:lang w:val="uk-UA"/>
        </w:rPr>
        <w:t>Самостійна робота по темі</w:t>
      </w:r>
      <w:r w:rsidR="003238C2">
        <w:rPr>
          <w:b/>
          <w:sz w:val="28"/>
          <w:szCs w:val="28"/>
          <w:lang w:val="uk-UA"/>
        </w:rPr>
        <w:t xml:space="preserve"> </w:t>
      </w:r>
      <w:r w:rsidR="00326F25">
        <w:rPr>
          <w:b/>
          <w:sz w:val="28"/>
          <w:szCs w:val="28"/>
          <w:lang w:val="uk-UA"/>
        </w:rPr>
        <w:t>3</w:t>
      </w:r>
      <w:r w:rsidR="003238C2" w:rsidRPr="00233661">
        <w:rPr>
          <w:b/>
          <w:sz w:val="28"/>
          <w:szCs w:val="28"/>
          <w:lang w:val="uk-UA"/>
        </w:rPr>
        <w:t>.</w:t>
      </w:r>
    </w:p>
    <w:p w:rsidR="003238C2" w:rsidRPr="00EF24E9" w:rsidRDefault="003238C2" w:rsidP="003238C2">
      <w:pPr>
        <w:pStyle w:val="2"/>
        <w:spacing w:after="0" w:line="240" w:lineRule="auto"/>
        <w:jc w:val="both"/>
        <w:rPr>
          <w:sz w:val="28"/>
          <w:szCs w:val="28"/>
          <w:lang w:val="uk-UA"/>
        </w:rPr>
      </w:pPr>
    </w:p>
    <w:p w:rsidR="003238C2" w:rsidRDefault="003238C2" w:rsidP="003238C2">
      <w:pPr>
        <w:pStyle w:val="2"/>
        <w:spacing w:after="0" w:line="240" w:lineRule="auto"/>
        <w:ind w:left="1049" w:hanging="539"/>
        <w:jc w:val="both"/>
        <w:rPr>
          <w:sz w:val="28"/>
          <w:szCs w:val="28"/>
          <w:lang w:val="uk-UA"/>
        </w:rPr>
      </w:pPr>
      <w:r w:rsidRPr="00D95E12">
        <w:rPr>
          <w:sz w:val="28"/>
          <w:szCs w:val="28"/>
          <w:lang w:val="uk-UA"/>
        </w:rPr>
        <w:t xml:space="preserve">                  </w:t>
      </w:r>
    </w:p>
    <w:p w:rsidR="003238C2" w:rsidRPr="003F513C" w:rsidRDefault="003238C2" w:rsidP="003238C2">
      <w:pPr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3238C2" w:rsidRDefault="003238C2" w:rsidP="003238C2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3238C2" w:rsidRPr="00834BBB" w:rsidRDefault="003238C2" w:rsidP="003238C2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Податковий кодекс України від 2 грудня 2010 року № 2755-VI. 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Білоусова І.Проблеми розвитку управлінського обліку в Україні // Бухгалтерський облік і аудит.– 2010. – № 2. – С. 39-44.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Гуцайлюк З. Ще раз про місце і роль управлінського обліку в інформаційній системі господарюючих суб’єктів // Бухгалтерський облік і аудит . – 2010. – № 11. – С.46-49  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Кузьмін О.Є. Управління витратами на підприємствах / О.Є. Кузьмін, О.Г. Мельник, У.І.Когут – Львів: Вид-во Львівської політехніки, 2014. – 244 с.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lastRenderedPageBreak/>
        <w:t xml:space="preserve"> Ткач В.И., Ткач М.В. Управленческий учет: международный опыт. – М.: Финансы и статистика, 2014.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Чумаченко М.Г. Розвиток управлінського обліку і Україні // Баланс. – 2010. – № 23.– С. 27 – 29.</w:t>
      </w:r>
    </w:p>
    <w:p w:rsidR="003238C2" w:rsidRPr="00834BBB" w:rsidRDefault="003238C2" w:rsidP="003238C2">
      <w:pPr>
        <w:pStyle w:val="a5"/>
        <w:numPr>
          <w:ilvl w:val="0"/>
          <w:numId w:val="19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Управлінський облік потребує підтримки // Бухгалтерський облік і аудит. – 2011. – № 5. – С. 3-7. </w:t>
      </w:r>
    </w:p>
    <w:p w:rsidR="003238C2" w:rsidRPr="00834BBB" w:rsidRDefault="003238C2" w:rsidP="003238C2">
      <w:pPr>
        <w:pStyle w:val="a3"/>
        <w:numPr>
          <w:ilvl w:val="0"/>
          <w:numId w:val="19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3238C2" w:rsidRPr="00834BBB" w:rsidRDefault="003238C2" w:rsidP="003238C2">
      <w:pPr>
        <w:pStyle w:val="a5"/>
        <w:spacing w:line="360" w:lineRule="auto"/>
        <w:ind w:left="0"/>
        <w:rPr>
          <w:b/>
          <w:sz w:val="28"/>
          <w:szCs w:val="28"/>
          <w:lang w:val="uk-UA"/>
        </w:rPr>
      </w:pPr>
      <w:r w:rsidRPr="00835806">
        <w:rPr>
          <w:i/>
          <w:sz w:val="28"/>
          <w:szCs w:val="28"/>
          <w:lang w:val="uk-UA"/>
        </w:rPr>
        <w:t>Ресурси інтернету</w:t>
      </w:r>
      <w:r w:rsidRPr="00834BBB">
        <w:rPr>
          <w:sz w:val="28"/>
          <w:szCs w:val="28"/>
          <w:lang w:val="uk-UA"/>
        </w:rPr>
        <w:t>: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3238C2" w:rsidRPr="00834BBB" w:rsidRDefault="003238C2" w:rsidP="003238C2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3238C2" w:rsidRPr="00834BBB" w:rsidRDefault="003238C2" w:rsidP="003238C2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worldbank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– сайт Світового банку</w:t>
      </w:r>
    </w:p>
    <w:p w:rsidR="003238C2" w:rsidRDefault="003238C2" w:rsidP="003238C2">
      <w:pPr>
        <w:rPr>
          <w:lang w:val="ru-RU"/>
        </w:rPr>
      </w:pPr>
    </w:p>
    <w:p w:rsidR="003238C2" w:rsidRPr="00CF5A6D" w:rsidRDefault="003238C2" w:rsidP="003238C2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3238C2" w:rsidRPr="00006972" w:rsidRDefault="003238C2" w:rsidP="003238C2">
      <w:pPr>
        <w:ind w:hanging="360"/>
        <w:jc w:val="both"/>
        <w:rPr>
          <w:sz w:val="28"/>
          <w:szCs w:val="28"/>
        </w:rPr>
      </w:pPr>
    </w:p>
    <w:p w:rsidR="003238C2" w:rsidRPr="00326F25" w:rsidRDefault="003238C2" w:rsidP="003238C2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326F25">
        <w:rPr>
          <w:b/>
          <w:sz w:val="28"/>
          <w:szCs w:val="28"/>
        </w:rPr>
        <w:t>4</w:t>
      </w:r>
      <w:r w:rsidRPr="00066162">
        <w:rPr>
          <w:b/>
          <w:sz w:val="28"/>
          <w:szCs w:val="28"/>
        </w:rPr>
        <w:t xml:space="preserve">. </w:t>
      </w:r>
      <w:r w:rsidRPr="00326F25">
        <w:rPr>
          <w:b/>
          <w:sz w:val="28"/>
          <w:szCs w:val="28"/>
        </w:rPr>
        <w:t>«</w:t>
      </w:r>
      <w:r w:rsidR="00326F25" w:rsidRPr="00326F25">
        <w:rPr>
          <w:rStyle w:val="jlqj4b"/>
          <w:b/>
          <w:sz w:val="28"/>
          <w:szCs w:val="28"/>
        </w:rPr>
        <w:t>Класифікація витрат в управлінському обліку та методи дослідження їх поведінки</w:t>
      </w:r>
      <w:r w:rsidRPr="00326F25">
        <w:rPr>
          <w:b/>
          <w:sz w:val="28"/>
          <w:szCs w:val="28"/>
        </w:rPr>
        <w:t>».</w:t>
      </w:r>
    </w:p>
    <w:p w:rsidR="003238C2" w:rsidRPr="00066162" w:rsidRDefault="003238C2" w:rsidP="003238C2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326F25">
        <w:rPr>
          <w:rFonts w:eastAsia="TimesNewRoman,Bold"/>
          <w:bCs/>
          <w:sz w:val="28"/>
          <w:szCs w:val="28"/>
        </w:rPr>
        <w:t>4</w:t>
      </w:r>
      <w:r w:rsidRPr="00066162">
        <w:rPr>
          <w:sz w:val="28"/>
          <w:szCs w:val="28"/>
        </w:rPr>
        <w:t>.</w:t>
      </w:r>
    </w:p>
    <w:p w:rsidR="003238C2" w:rsidRPr="00066162" w:rsidRDefault="003238C2" w:rsidP="003238C2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>
        <w:rPr>
          <w:sz w:val="28"/>
          <w:szCs w:val="28"/>
        </w:rPr>
        <w:t>3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3238C2" w:rsidRPr="00066162" w:rsidRDefault="003238C2" w:rsidP="003238C2">
      <w:pPr>
        <w:ind w:firstLine="709"/>
        <w:rPr>
          <w:b/>
          <w:sz w:val="28"/>
          <w:szCs w:val="28"/>
        </w:rPr>
      </w:pPr>
    </w:p>
    <w:p w:rsidR="003238C2" w:rsidRPr="00066162" w:rsidRDefault="003238C2" w:rsidP="003238C2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>Шевців Л.Ю. , к.е.н., доцент</w:t>
      </w:r>
    </w:p>
    <w:p w:rsidR="003238C2" w:rsidRDefault="003238C2" w:rsidP="00750CF0">
      <w:pPr>
        <w:jc w:val="center"/>
        <w:rPr>
          <w:b/>
          <w:sz w:val="28"/>
          <w:szCs w:val="28"/>
          <w:u w:val="single"/>
        </w:rPr>
      </w:pPr>
    </w:p>
    <w:p w:rsidR="003238C2" w:rsidRDefault="003238C2" w:rsidP="00750CF0">
      <w:pPr>
        <w:jc w:val="center"/>
        <w:rPr>
          <w:b/>
          <w:sz w:val="28"/>
          <w:szCs w:val="28"/>
          <w:u w:val="single"/>
        </w:rPr>
      </w:pPr>
    </w:p>
    <w:p w:rsidR="001F09EF" w:rsidRDefault="001F09EF" w:rsidP="00326F25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1F09EF" w:rsidRDefault="001F09EF" w:rsidP="00326F25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1F09EF" w:rsidRDefault="001F09EF" w:rsidP="00326F25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1F09EF" w:rsidRDefault="001F09EF" w:rsidP="00326F25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1F09EF" w:rsidRDefault="001F09EF" w:rsidP="00326F25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</w:p>
    <w:p w:rsidR="00326F25" w:rsidRPr="000F10F1" w:rsidRDefault="00326F25" w:rsidP="00326F25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Семінарське заняття №4</w:t>
      </w:r>
    </w:p>
    <w:p w:rsidR="00750CF0" w:rsidRPr="00326F25" w:rsidRDefault="00750CF0" w:rsidP="00750CF0">
      <w:pPr>
        <w:jc w:val="center"/>
        <w:rPr>
          <w:b/>
          <w:sz w:val="28"/>
          <w:szCs w:val="28"/>
        </w:rPr>
      </w:pPr>
      <w:r w:rsidRPr="00326F25">
        <w:rPr>
          <w:b/>
          <w:sz w:val="28"/>
          <w:szCs w:val="28"/>
        </w:rPr>
        <w:t xml:space="preserve">Тема </w:t>
      </w:r>
      <w:r w:rsidR="00326F25" w:rsidRPr="00326F25">
        <w:rPr>
          <w:b/>
          <w:sz w:val="28"/>
          <w:szCs w:val="28"/>
        </w:rPr>
        <w:t>4</w:t>
      </w:r>
      <w:r w:rsidRPr="00326F25">
        <w:rPr>
          <w:b/>
          <w:sz w:val="28"/>
          <w:szCs w:val="28"/>
        </w:rPr>
        <w:t>. «</w:t>
      </w:r>
      <w:r w:rsidR="00326F25" w:rsidRPr="00326F25">
        <w:rPr>
          <w:rStyle w:val="jlqj4b"/>
          <w:b/>
          <w:sz w:val="28"/>
          <w:szCs w:val="28"/>
        </w:rPr>
        <w:t>Класифікація витрат в управлінському обліку та методи дослідження їх поведінки</w:t>
      </w:r>
      <w:r w:rsidRPr="00326F25">
        <w:rPr>
          <w:b/>
          <w:sz w:val="28"/>
          <w:szCs w:val="28"/>
        </w:rPr>
        <w:t>»</w:t>
      </w:r>
    </w:p>
    <w:p w:rsidR="00066162" w:rsidRDefault="00066162" w:rsidP="00066162">
      <w:pPr>
        <w:jc w:val="center"/>
        <w:rPr>
          <w:b/>
        </w:rPr>
      </w:pPr>
    </w:p>
    <w:p w:rsidR="00066162" w:rsidRPr="00BC5281" w:rsidRDefault="00066162" w:rsidP="00066162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066162" w:rsidRPr="00BC5281" w:rsidRDefault="00066162" w:rsidP="00066162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066162" w:rsidRPr="00F759B6" w:rsidRDefault="00066162" w:rsidP="00066162">
      <w:pPr>
        <w:pStyle w:val="a3"/>
        <w:widowControl w:val="0"/>
        <w:spacing w:after="0"/>
        <w:rPr>
          <w:sz w:val="28"/>
          <w:szCs w:val="28"/>
          <w:lang w:val="uk-UA"/>
        </w:rPr>
      </w:pPr>
      <w:r w:rsidRPr="00BC5281">
        <w:rPr>
          <w:b/>
          <w:sz w:val="28"/>
          <w:szCs w:val="28"/>
        </w:rPr>
        <w:t>Мета</w:t>
      </w:r>
      <w:r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</w:t>
      </w:r>
      <w:r w:rsidRPr="00F759B6">
        <w:rPr>
          <w:sz w:val="28"/>
          <w:szCs w:val="28"/>
          <w:lang w:val="uk-UA"/>
        </w:rPr>
        <w:t xml:space="preserve">засвоєння теоретичних знань </w:t>
      </w:r>
      <w:r w:rsidR="00750CF0">
        <w:rPr>
          <w:sz w:val="28"/>
          <w:szCs w:val="28"/>
          <w:lang w:val="uk-UA"/>
        </w:rPr>
        <w:t>із класифікації витрат за різними ознаками та методів функції витрат</w:t>
      </w:r>
      <w:r w:rsidRPr="00F759B6">
        <w:rPr>
          <w:sz w:val="28"/>
          <w:szCs w:val="28"/>
          <w:lang w:val="uk-UA"/>
        </w:rPr>
        <w:t xml:space="preserve">.  </w:t>
      </w:r>
    </w:p>
    <w:p w:rsidR="00066162" w:rsidRDefault="00066162" w:rsidP="00066162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Які основні ознаки вітчизняної класифікації витрат</w:t>
      </w:r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  <w:lang w:val="uk-UA"/>
        </w:rPr>
      </w:pPr>
      <w:r w:rsidRPr="00A81205">
        <w:rPr>
          <w:sz w:val="28"/>
          <w:szCs w:val="28"/>
          <w:lang w:val="uk-UA"/>
        </w:rPr>
        <w:t>Визначити склад і порядок формування виробничої собівартості продукції та собівартості реалізованої продукції.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A81205">
        <w:rPr>
          <w:sz w:val="28"/>
          <w:szCs w:val="28"/>
        </w:rPr>
        <w:t>Як класифікувати витрат для оцінювання запасів і визначення фінансових результатів?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A81205">
        <w:rPr>
          <w:sz w:val="28"/>
          <w:szCs w:val="28"/>
        </w:rPr>
        <w:t>Як класифікують витрат з метою прийняття управлінських рішень?</w:t>
      </w:r>
    </w:p>
    <w:p w:rsidR="00A81205" w:rsidRPr="00A81205" w:rsidRDefault="00A81205" w:rsidP="00A81205">
      <w:pPr>
        <w:pStyle w:val="a5"/>
        <w:numPr>
          <w:ilvl w:val="0"/>
          <w:numId w:val="6"/>
        </w:numPr>
        <w:spacing w:after="0"/>
        <w:jc w:val="both"/>
        <w:rPr>
          <w:sz w:val="28"/>
          <w:szCs w:val="28"/>
        </w:rPr>
      </w:pPr>
      <w:r w:rsidRPr="00A81205">
        <w:rPr>
          <w:sz w:val="28"/>
          <w:szCs w:val="28"/>
        </w:rPr>
        <w:t>Як класифікувати витрати за ціллю контролю за витратами?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Як розраховується коефіцієнт реагування витрат</w:t>
      </w:r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Сформулювати суть пропорційних</w:t>
      </w:r>
      <w:r w:rsidRPr="00A81205">
        <w:rPr>
          <w:sz w:val="28"/>
          <w:szCs w:val="28"/>
        </w:rPr>
        <w:t xml:space="preserve">, </w:t>
      </w:r>
      <w:r w:rsidRPr="00A81205">
        <w:rPr>
          <w:rFonts w:eastAsia="TimesNewRoman"/>
          <w:sz w:val="28"/>
          <w:szCs w:val="28"/>
        </w:rPr>
        <w:t>дегресивних та регресивних витрат</w:t>
      </w:r>
      <w:r w:rsidRPr="00A81205">
        <w:rPr>
          <w:sz w:val="28"/>
          <w:szCs w:val="28"/>
        </w:rPr>
        <w:t>.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У чому полягає відмінність між дійсними та уявними витратами</w:t>
      </w:r>
      <w:r w:rsidRPr="00A81205">
        <w:rPr>
          <w:sz w:val="28"/>
          <w:szCs w:val="28"/>
        </w:rPr>
        <w:t>?</w:t>
      </w:r>
    </w:p>
    <w:p w:rsidR="00A81205" w:rsidRPr="00A81205" w:rsidRDefault="00A81205" w:rsidP="00A81205">
      <w:pPr>
        <w:pStyle w:val="ad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 xml:space="preserve">У чому полягає відмінність середніх і маржинальних </w:t>
      </w:r>
      <w:r w:rsidRPr="00A81205">
        <w:rPr>
          <w:sz w:val="28"/>
          <w:szCs w:val="28"/>
        </w:rPr>
        <w:t>(</w:t>
      </w:r>
      <w:r w:rsidRPr="00A81205">
        <w:rPr>
          <w:rFonts w:eastAsia="TimesNewRoman"/>
          <w:sz w:val="28"/>
          <w:szCs w:val="28"/>
        </w:rPr>
        <w:t>граничних</w:t>
      </w:r>
      <w:r w:rsidRPr="00A81205">
        <w:rPr>
          <w:sz w:val="28"/>
          <w:szCs w:val="28"/>
        </w:rPr>
        <w:t>)</w:t>
      </w:r>
    </w:p>
    <w:p w:rsidR="00A81205" w:rsidRDefault="00A81205" w:rsidP="00A81205">
      <w:pPr>
        <w:pStyle w:val="ad"/>
        <w:autoSpaceDE w:val="0"/>
        <w:autoSpaceDN w:val="0"/>
        <w:adjustRightInd w:val="0"/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витрат</w:t>
      </w:r>
      <w:r w:rsidRPr="00A81205">
        <w:rPr>
          <w:sz w:val="28"/>
          <w:szCs w:val="28"/>
        </w:rPr>
        <w:t>?</w:t>
      </w:r>
    </w:p>
    <w:p w:rsidR="00750CF0" w:rsidRDefault="00A81205" w:rsidP="00A81205">
      <w:pPr>
        <w:pStyle w:val="ad"/>
        <w:numPr>
          <w:ilvl w:val="0"/>
          <w:numId w:val="6"/>
        </w:numPr>
        <w:rPr>
          <w:sz w:val="28"/>
          <w:szCs w:val="28"/>
        </w:rPr>
      </w:pPr>
      <w:r w:rsidRPr="00A81205">
        <w:rPr>
          <w:rFonts w:eastAsia="TimesNewRoman"/>
          <w:sz w:val="28"/>
          <w:szCs w:val="28"/>
        </w:rPr>
        <w:t>У чому полягає відмінність змінних і постійних витрат</w:t>
      </w:r>
      <w:r w:rsidRPr="00A81205">
        <w:rPr>
          <w:sz w:val="28"/>
          <w:szCs w:val="28"/>
        </w:rPr>
        <w:t>?</w:t>
      </w:r>
    </w:p>
    <w:p w:rsidR="00A81205" w:rsidRDefault="00A81205" w:rsidP="00A81205">
      <w:pPr>
        <w:pStyle w:val="ad"/>
        <w:rPr>
          <w:rFonts w:eastAsia="TimesNewRoman"/>
          <w:sz w:val="28"/>
          <w:szCs w:val="28"/>
        </w:rPr>
      </w:pPr>
    </w:p>
    <w:p w:rsidR="00A81205" w:rsidRPr="00BC5281" w:rsidRDefault="00A81205" w:rsidP="00A81205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4.1.</w:t>
      </w:r>
      <w:r w:rsidRPr="001F09EF">
        <w:rPr>
          <w:sz w:val="28"/>
          <w:szCs w:val="28"/>
        </w:rPr>
        <w:tab/>
        <w:t xml:space="preserve">Витрати в інформаційній системі підприємства (організації)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4.2.</w:t>
      </w:r>
      <w:r w:rsidRPr="001F09EF">
        <w:rPr>
          <w:sz w:val="28"/>
          <w:szCs w:val="28"/>
        </w:rPr>
        <w:tab/>
        <w:t xml:space="preserve">Класифікація витрат в управлінському обліку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left="1134" w:hanging="567"/>
        <w:rPr>
          <w:sz w:val="28"/>
          <w:szCs w:val="28"/>
        </w:rPr>
      </w:pPr>
      <w:r>
        <w:rPr>
          <w:sz w:val="28"/>
          <w:szCs w:val="28"/>
        </w:rPr>
        <w:t>4.2.1.</w:t>
      </w:r>
      <w:r w:rsidRPr="001F09EF">
        <w:rPr>
          <w:sz w:val="28"/>
          <w:szCs w:val="28"/>
        </w:rPr>
        <w:t>Сутність класифікації витрат</w:t>
      </w:r>
      <w:r>
        <w:rPr>
          <w:sz w:val="28"/>
          <w:szCs w:val="28"/>
        </w:rPr>
        <w:t xml:space="preserve"> </w:t>
      </w:r>
      <w:r w:rsidRPr="001F09EF">
        <w:rPr>
          <w:sz w:val="28"/>
          <w:szCs w:val="28"/>
        </w:rPr>
        <w:t xml:space="preserve">та розробка класифікатора витрат </w:t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left="1134" w:hanging="567"/>
        <w:rPr>
          <w:sz w:val="28"/>
          <w:szCs w:val="28"/>
        </w:rPr>
      </w:pPr>
      <w:r w:rsidRPr="001F09EF">
        <w:rPr>
          <w:sz w:val="28"/>
          <w:szCs w:val="28"/>
        </w:rPr>
        <w:t>4.2.2.Класифікація витрат для прийняття</w:t>
      </w:r>
      <w:r>
        <w:rPr>
          <w:sz w:val="28"/>
          <w:szCs w:val="28"/>
        </w:rPr>
        <w:t xml:space="preserve"> </w:t>
      </w:r>
      <w:r w:rsidRPr="001F09EF">
        <w:rPr>
          <w:sz w:val="28"/>
          <w:szCs w:val="28"/>
        </w:rPr>
        <w:t xml:space="preserve">управлінських рішень </w:t>
      </w:r>
    </w:p>
    <w:p w:rsidR="001F09EF" w:rsidRPr="001F09EF" w:rsidRDefault="001F09EF" w:rsidP="001F09EF">
      <w:pPr>
        <w:tabs>
          <w:tab w:val="right" w:leader="dot" w:pos="6237"/>
        </w:tabs>
        <w:suppressAutoHyphens w:val="0"/>
        <w:ind w:left="1134" w:hanging="567"/>
        <w:rPr>
          <w:sz w:val="28"/>
          <w:szCs w:val="28"/>
        </w:rPr>
      </w:pPr>
      <w:r w:rsidRPr="001F09EF">
        <w:rPr>
          <w:sz w:val="28"/>
          <w:szCs w:val="28"/>
        </w:rPr>
        <w:t>4.2.3.</w:t>
      </w:r>
      <w:r w:rsidRPr="001F09EF">
        <w:rPr>
          <w:sz w:val="28"/>
          <w:szCs w:val="28"/>
        </w:rPr>
        <w:tab/>
        <w:t xml:space="preserve">Класифікація витрат за центрами відповідальності </w:t>
      </w:r>
      <w:r w:rsidRPr="001F09EF">
        <w:rPr>
          <w:sz w:val="28"/>
          <w:szCs w:val="28"/>
        </w:rPr>
        <w:tab/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4.3.</w:t>
      </w:r>
      <w:r w:rsidRPr="001F09EF">
        <w:rPr>
          <w:sz w:val="28"/>
          <w:szCs w:val="28"/>
        </w:rPr>
        <w:tab/>
        <w:t>Розрахунок поведінки витрат залежно від зміни обсягу</w:t>
      </w:r>
      <w:r>
        <w:rPr>
          <w:sz w:val="28"/>
          <w:szCs w:val="28"/>
          <w:lang w:val="uk-UA"/>
        </w:rPr>
        <w:t xml:space="preserve"> </w:t>
      </w:r>
      <w:r w:rsidRPr="001F09EF">
        <w:rPr>
          <w:sz w:val="28"/>
          <w:szCs w:val="28"/>
        </w:rPr>
        <w:t xml:space="preserve">виробництва. Функція витрат та методи її визначення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sz w:val="28"/>
          <w:szCs w:val="28"/>
        </w:rPr>
      </w:pPr>
      <w:r w:rsidRPr="001F09EF">
        <w:rPr>
          <w:sz w:val="28"/>
          <w:szCs w:val="28"/>
        </w:rPr>
        <w:t>4.4.</w:t>
      </w:r>
      <w:r w:rsidRPr="001F09EF">
        <w:rPr>
          <w:sz w:val="28"/>
          <w:szCs w:val="28"/>
        </w:rPr>
        <w:tab/>
        <w:t xml:space="preserve">Витрати підприємства за основними етапами реалізації аутсорсингової угоди </w:t>
      </w:r>
    </w:p>
    <w:p w:rsidR="001F09EF" w:rsidRPr="001F09EF" w:rsidRDefault="001F09EF" w:rsidP="001F09EF">
      <w:pPr>
        <w:ind w:hanging="360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4.5.</w:t>
      </w:r>
      <w:r w:rsidRPr="001F09EF">
        <w:rPr>
          <w:sz w:val="28"/>
          <w:szCs w:val="28"/>
        </w:rPr>
        <w:tab/>
        <w:t xml:space="preserve">Сучасні аспекти управління (контролю) за витратами </w:t>
      </w:r>
    </w:p>
    <w:p w:rsidR="00AE5F65" w:rsidRPr="001F09EF" w:rsidRDefault="00AE5F65" w:rsidP="001F09EF">
      <w:pPr>
        <w:ind w:hanging="360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4.</w:t>
      </w:r>
      <w:r w:rsidR="001F09EF" w:rsidRPr="001F09EF">
        <w:rPr>
          <w:sz w:val="28"/>
          <w:szCs w:val="28"/>
        </w:rPr>
        <w:t>6.</w:t>
      </w:r>
      <w:r w:rsidRPr="001F09EF">
        <w:rPr>
          <w:b/>
          <w:sz w:val="28"/>
          <w:szCs w:val="28"/>
        </w:rPr>
        <w:t xml:space="preserve"> Самостійна робота по темі </w:t>
      </w:r>
      <w:r w:rsidR="00326F25" w:rsidRPr="001F09EF">
        <w:rPr>
          <w:b/>
          <w:sz w:val="28"/>
          <w:szCs w:val="28"/>
        </w:rPr>
        <w:t>4</w:t>
      </w:r>
      <w:r w:rsidRPr="001F09EF">
        <w:rPr>
          <w:b/>
          <w:sz w:val="28"/>
          <w:szCs w:val="28"/>
        </w:rPr>
        <w:t>.</w:t>
      </w:r>
    </w:p>
    <w:p w:rsidR="00DF05B4" w:rsidRDefault="00DF05B4" w:rsidP="00D242DC">
      <w:pPr>
        <w:ind w:hanging="360"/>
        <w:jc w:val="both"/>
        <w:rPr>
          <w:sz w:val="28"/>
          <w:szCs w:val="28"/>
        </w:rPr>
      </w:pPr>
    </w:p>
    <w:p w:rsidR="00CB66B7" w:rsidRPr="00834BBB" w:rsidRDefault="00CB66B7" w:rsidP="00CB66B7">
      <w:pPr>
        <w:autoSpaceDE w:val="0"/>
        <w:autoSpaceDN w:val="0"/>
        <w:adjustRightInd w:val="0"/>
        <w:spacing w:before="20" w:line="360" w:lineRule="auto"/>
        <w:jc w:val="both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CB66B7" w:rsidRPr="00834BBB" w:rsidRDefault="00CB66B7" w:rsidP="00CB66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20"/>
        <w:jc w:val="both"/>
        <w:rPr>
          <w:sz w:val="28"/>
          <w:szCs w:val="28"/>
        </w:rPr>
      </w:pPr>
      <w:r w:rsidRPr="00006972">
        <w:rPr>
          <w:sz w:val="28"/>
          <w:szCs w:val="28"/>
        </w:rPr>
        <w:t xml:space="preserve">Економічний зміст витрат </w:t>
      </w:r>
      <w:r>
        <w:rPr>
          <w:sz w:val="28"/>
          <w:szCs w:val="28"/>
        </w:rPr>
        <w:t xml:space="preserve">(затрат) </w:t>
      </w:r>
      <w:r w:rsidRPr="00006972">
        <w:rPr>
          <w:sz w:val="28"/>
          <w:szCs w:val="28"/>
        </w:rPr>
        <w:t>в управлінському обліку</w:t>
      </w:r>
      <w:r w:rsidRPr="00834BBB">
        <w:rPr>
          <w:sz w:val="28"/>
          <w:szCs w:val="28"/>
        </w:rPr>
        <w:t>.</w:t>
      </w:r>
    </w:p>
    <w:p w:rsidR="00CB66B7" w:rsidRPr="00834BBB" w:rsidRDefault="006B0E54" w:rsidP="00CB66B7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before="20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Класифікація витрат за різними ознаками </w:t>
      </w:r>
      <w:r w:rsidR="00351076">
        <w:rPr>
          <w:sz w:val="28"/>
          <w:szCs w:val="28"/>
        </w:rPr>
        <w:t>в управлінському обліку</w:t>
      </w:r>
      <w:r w:rsidR="00CB66B7" w:rsidRPr="00834BBB">
        <w:rPr>
          <w:sz w:val="28"/>
          <w:szCs w:val="28"/>
        </w:rPr>
        <w:t>.</w:t>
      </w:r>
    </w:p>
    <w:p w:rsidR="00351076" w:rsidRPr="00351076" w:rsidRDefault="00351076" w:rsidP="00351076">
      <w:pPr>
        <w:pStyle w:val="ad"/>
        <w:numPr>
          <w:ilvl w:val="0"/>
          <w:numId w:val="7"/>
        </w:numPr>
        <w:jc w:val="both"/>
        <w:rPr>
          <w:sz w:val="28"/>
          <w:szCs w:val="28"/>
        </w:rPr>
      </w:pPr>
      <w:r w:rsidRPr="00351076">
        <w:rPr>
          <w:sz w:val="28"/>
          <w:szCs w:val="28"/>
        </w:rPr>
        <w:t>Поведінка витрат, ф</w:t>
      </w:r>
      <w:r w:rsidRPr="00351076">
        <w:rPr>
          <w:bCs/>
          <w:sz w:val="28"/>
          <w:szCs w:val="28"/>
        </w:rPr>
        <w:t>ункція та оцінка витрат</w:t>
      </w:r>
    </w:p>
    <w:p w:rsidR="00CB66B7" w:rsidRDefault="00CB66B7" w:rsidP="00CB66B7">
      <w:pPr>
        <w:pStyle w:val="ad"/>
        <w:jc w:val="both"/>
        <w:rPr>
          <w:b/>
          <w:sz w:val="28"/>
          <w:szCs w:val="28"/>
        </w:rPr>
      </w:pPr>
    </w:p>
    <w:p w:rsidR="00CB66B7" w:rsidRPr="003F513C" w:rsidRDefault="00CB66B7" w:rsidP="00CB66B7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lastRenderedPageBreak/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CB66B7" w:rsidRPr="00834BBB" w:rsidRDefault="00CB66B7" w:rsidP="00CB66B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Білоусова І.Проблеми розвитку управлінського обліку в Україні // Бухгалтерський облік і аудит.– 2010. – № 2. – С. 39-44.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Гуцайлюк З. Ще раз про місце і роль управлінського обліку в інформаційній системі господарюючих суб’єктів // Бухгалтерський облік і аудит . – 2010. – № 11. – С.46-49  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Кузьмін О.Є. Управління витратами на підприємствах / О.Є. Кузьмін, О.Г. Мельник, У.І.Когут – Львів: Вид-во Львівської політехніки, 2014. – 244 с.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Чумаченко М.Г. Розвиток управлінського обліку і Україні // Баланс. – 2010. – № 23.– С. 27 – 29.</w:t>
      </w:r>
    </w:p>
    <w:p w:rsidR="00FA1C8B" w:rsidRPr="00834BBB" w:rsidRDefault="00FA1C8B" w:rsidP="00FA1C8B">
      <w:pPr>
        <w:pStyle w:val="a5"/>
        <w:numPr>
          <w:ilvl w:val="0"/>
          <w:numId w:val="8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Управлінський облік потребує підтримки // Бухгалтерський облік і аудит. – 2011. – № 5. – С. 3-7. </w:t>
      </w:r>
    </w:p>
    <w:p w:rsidR="00FA1C8B" w:rsidRPr="00834BBB" w:rsidRDefault="00FA1C8B" w:rsidP="00FA1C8B">
      <w:pPr>
        <w:pStyle w:val="a3"/>
        <w:numPr>
          <w:ilvl w:val="0"/>
          <w:numId w:val="8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FA1C8B" w:rsidRPr="00834BBB" w:rsidRDefault="00FA1C8B" w:rsidP="00FA1C8B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Ресурси інтернету: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FA1C8B" w:rsidRPr="00834BBB" w:rsidRDefault="00FA1C8B" w:rsidP="00FA1C8B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FA1C8B" w:rsidRPr="00834BBB" w:rsidRDefault="00FA1C8B" w:rsidP="00FA1C8B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worldbank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– сайт Світового банку</w:t>
      </w:r>
    </w:p>
    <w:p w:rsidR="00FA1C8B" w:rsidRDefault="00FA1C8B" w:rsidP="00FA1C8B">
      <w:pPr>
        <w:rPr>
          <w:lang w:val="ru-RU"/>
        </w:rPr>
      </w:pPr>
    </w:p>
    <w:p w:rsidR="00FA1C8B" w:rsidRPr="00CF5A6D" w:rsidRDefault="00FA1C8B" w:rsidP="00FA1C8B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CB66B7" w:rsidRPr="00006972" w:rsidRDefault="00CB66B7" w:rsidP="00D242DC">
      <w:pPr>
        <w:ind w:hanging="360"/>
        <w:jc w:val="both"/>
        <w:rPr>
          <w:sz w:val="28"/>
          <w:szCs w:val="28"/>
        </w:rPr>
      </w:pPr>
    </w:p>
    <w:p w:rsidR="00525727" w:rsidRPr="00CA34F2" w:rsidRDefault="00525727" w:rsidP="00525727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326F25">
        <w:rPr>
          <w:b/>
          <w:sz w:val="28"/>
          <w:szCs w:val="28"/>
        </w:rPr>
        <w:t>5</w:t>
      </w:r>
      <w:r w:rsidRPr="00066162">
        <w:rPr>
          <w:b/>
          <w:sz w:val="28"/>
          <w:szCs w:val="28"/>
        </w:rPr>
        <w:t xml:space="preserve">. </w:t>
      </w:r>
      <w:r w:rsidRPr="00326F25">
        <w:rPr>
          <w:b/>
          <w:sz w:val="28"/>
          <w:szCs w:val="28"/>
        </w:rPr>
        <w:t>«</w:t>
      </w:r>
      <w:r w:rsidR="00326F25" w:rsidRPr="00326F25">
        <w:rPr>
          <w:b/>
          <w:sz w:val="28"/>
          <w:szCs w:val="28"/>
        </w:rPr>
        <w:t>Облік витрат і калькулювання собівартості продукції</w:t>
      </w:r>
      <w:r w:rsidRPr="00326F25">
        <w:rPr>
          <w:b/>
          <w:sz w:val="28"/>
          <w:szCs w:val="28"/>
        </w:rPr>
        <w:t xml:space="preserve">»: </w:t>
      </w:r>
    </w:p>
    <w:p w:rsidR="00525727" w:rsidRPr="00066162" w:rsidRDefault="00525727" w:rsidP="0052572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326F25">
        <w:rPr>
          <w:rFonts w:eastAsia="TimesNewRoman,Bold"/>
          <w:bCs/>
          <w:sz w:val="28"/>
          <w:szCs w:val="28"/>
        </w:rPr>
        <w:t>5</w:t>
      </w:r>
      <w:r w:rsidRPr="00066162">
        <w:rPr>
          <w:sz w:val="28"/>
          <w:szCs w:val="28"/>
        </w:rPr>
        <w:t>.</w:t>
      </w:r>
    </w:p>
    <w:p w:rsidR="00525727" w:rsidRPr="00066162" w:rsidRDefault="00525727" w:rsidP="0052572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>
        <w:rPr>
          <w:sz w:val="28"/>
          <w:szCs w:val="28"/>
        </w:rPr>
        <w:t>3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525727" w:rsidRPr="00066162" w:rsidRDefault="00525727" w:rsidP="00525727">
      <w:pPr>
        <w:ind w:firstLine="709"/>
        <w:rPr>
          <w:b/>
          <w:sz w:val="28"/>
          <w:szCs w:val="28"/>
        </w:rPr>
      </w:pPr>
    </w:p>
    <w:p w:rsidR="00525727" w:rsidRPr="00066162" w:rsidRDefault="00525727" w:rsidP="00525727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>Шевців Л.Ю. , к.е.н., доцент</w:t>
      </w:r>
    </w:p>
    <w:p w:rsidR="00525727" w:rsidRPr="00F97D43" w:rsidRDefault="00525727" w:rsidP="00525727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D242DC" w:rsidRDefault="00D242DC" w:rsidP="00D242DC">
      <w:pPr>
        <w:pStyle w:val="2"/>
        <w:widowControl w:val="0"/>
        <w:spacing w:after="0" w:line="360" w:lineRule="auto"/>
        <w:rPr>
          <w:b/>
          <w:sz w:val="28"/>
          <w:szCs w:val="28"/>
          <w:lang w:val="uk-UA"/>
        </w:rPr>
      </w:pPr>
    </w:p>
    <w:p w:rsidR="00CA34F2" w:rsidRPr="000F10F1" w:rsidRDefault="00326F25" w:rsidP="00CA34F2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№5</w:t>
      </w:r>
    </w:p>
    <w:p w:rsidR="00CA34F2" w:rsidRPr="00326F25" w:rsidRDefault="00326F25" w:rsidP="00CA34F2">
      <w:pPr>
        <w:jc w:val="center"/>
        <w:rPr>
          <w:b/>
          <w:sz w:val="28"/>
          <w:szCs w:val="28"/>
        </w:rPr>
      </w:pPr>
      <w:r w:rsidRPr="00326F25">
        <w:rPr>
          <w:b/>
          <w:sz w:val="28"/>
          <w:szCs w:val="28"/>
        </w:rPr>
        <w:t>Тема 5</w:t>
      </w:r>
      <w:r w:rsidR="00CA34F2" w:rsidRPr="00326F25">
        <w:rPr>
          <w:b/>
          <w:sz w:val="28"/>
          <w:szCs w:val="28"/>
        </w:rPr>
        <w:t>. «</w:t>
      </w:r>
      <w:r w:rsidRPr="00326F25">
        <w:rPr>
          <w:b/>
          <w:sz w:val="28"/>
          <w:szCs w:val="28"/>
        </w:rPr>
        <w:t>Облік витрат і калькулювання собівартості продукції</w:t>
      </w:r>
      <w:r w:rsidR="00CA34F2" w:rsidRPr="00326F25">
        <w:rPr>
          <w:b/>
          <w:sz w:val="28"/>
          <w:szCs w:val="28"/>
        </w:rPr>
        <w:t>»</w:t>
      </w:r>
    </w:p>
    <w:p w:rsidR="00CA34F2" w:rsidRDefault="00CA34F2" w:rsidP="00CA34F2">
      <w:pPr>
        <w:rPr>
          <w:b/>
          <w:sz w:val="28"/>
          <w:szCs w:val="28"/>
        </w:rPr>
      </w:pPr>
    </w:p>
    <w:p w:rsidR="00CA34F2" w:rsidRPr="00CA34F2" w:rsidRDefault="00CA34F2" w:rsidP="00CA34F2">
      <w:pPr>
        <w:rPr>
          <w:b/>
          <w:sz w:val="28"/>
          <w:szCs w:val="28"/>
        </w:rPr>
      </w:pPr>
      <w:r w:rsidRPr="00CA34F2">
        <w:rPr>
          <w:b/>
          <w:sz w:val="28"/>
          <w:szCs w:val="28"/>
        </w:rPr>
        <w:t xml:space="preserve">Навчальний час: </w:t>
      </w:r>
      <w:r w:rsidRPr="00CA34F2">
        <w:rPr>
          <w:bCs/>
          <w:sz w:val="28"/>
          <w:szCs w:val="28"/>
        </w:rPr>
        <w:t>2 години</w:t>
      </w:r>
    </w:p>
    <w:p w:rsidR="00CA34F2" w:rsidRPr="00BC5281" w:rsidRDefault="00CA34F2" w:rsidP="00CA34F2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9772DC" w:rsidRDefault="009772DC" w:rsidP="00CA34F2">
      <w:pPr>
        <w:pStyle w:val="a3"/>
        <w:widowControl w:val="0"/>
        <w:spacing w:after="0"/>
        <w:rPr>
          <w:b/>
          <w:sz w:val="28"/>
          <w:szCs w:val="28"/>
          <w:lang w:val="uk-UA"/>
        </w:rPr>
      </w:pPr>
    </w:p>
    <w:p w:rsidR="009772DC" w:rsidRPr="002E3071" w:rsidRDefault="00CA34F2" w:rsidP="002E3071">
      <w:pPr>
        <w:pStyle w:val="a5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>Мета</w:t>
      </w:r>
      <w:r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</w:t>
      </w:r>
      <w:r w:rsidRPr="00F759B6">
        <w:rPr>
          <w:sz w:val="28"/>
          <w:szCs w:val="28"/>
          <w:lang w:val="uk-UA"/>
        </w:rPr>
        <w:t xml:space="preserve">засвоєння теоретичних </w:t>
      </w:r>
      <w:r w:rsidRPr="002E3071">
        <w:rPr>
          <w:sz w:val="28"/>
          <w:szCs w:val="28"/>
          <w:lang w:val="uk-UA"/>
        </w:rPr>
        <w:t xml:space="preserve">знань </w:t>
      </w:r>
      <w:r w:rsidR="002E3071" w:rsidRPr="002E3071">
        <w:rPr>
          <w:sz w:val="28"/>
          <w:szCs w:val="28"/>
          <w:lang w:val="uk-UA"/>
        </w:rPr>
        <w:t xml:space="preserve">і </w:t>
      </w:r>
      <w:r w:rsidR="009772DC" w:rsidRPr="002E3071">
        <w:rPr>
          <w:sz w:val="28"/>
          <w:szCs w:val="28"/>
        </w:rPr>
        <w:t>практичних навичок для використання методів системи обліку та калькулювання собівартості за повними витратами на підприємствах.</w:t>
      </w:r>
    </w:p>
    <w:p w:rsidR="00CA34F2" w:rsidRDefault="00CA34F2" w:rsidP="009772DC">
      <w:pPr>
        <w:pStyle w:val="a3"/>
        <w:widowControl w:val="0"/>
        <w:spacing w:after="0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У чому полягає сутність позамовного методу обліку витрат і яка сфера</w:t>
      </w:r>
    </w:p>
    <w:p w:rsidR="008A10B1" w:rsidRPr="008A10B1" w:rsidRDefault="008A10B1" w:rsidP="008A10B1">
      <w:pPr>
        <w:pStyle w:val="ad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його застосування?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У чому полягає сутність попередільного методу обліку витрат і яка сфера його застосування?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У чому полягає сутність простого (однопередільного) методу обліку витрат і яка сфера його застосування?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Яким чином розподіляються витрати звітного періоду між товарним випуском і залишками незавершеного виробництва?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 здійснюється оцінка залишків незавершеного виробництва на кінець місяця?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Чим відрізняється виробнича собівартість випущеної (товарної)</w:t>
      </w:r>
    </w:p>
    <w:p w:rsidR="008A10B1" w:rsidRPr="008A10B1" w:rsidRDefault="008A10B1" w:rsidP="008A10B1">
      <w:pPr>
        <w:pStyle w:val="ad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продукції від виробничої собівартості реалізованої продукції?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За якою ознакою відрізняються розподілені постійні загальновиробничі витрати від нерозподілених?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 класифікують накладні витрати?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Які принципи розподілу непрямих витрат?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Яка мета та завдання .розподілу непрямих витрат?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  <w:r w:rsidRPr="008A10B1">
        <w:rPr>
          <w:rFonts w:eastAsia="TimesNewRoman"/>
          <w:sz w:val="28"/>
          <w:szCs w:val="28"/>
        </w:rPr>
        <w:t>Як класифікують методи обліку затрат і калькулювання собівартості?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8A10B1">
        <w:rPr>
          <w:color w:val="000000"/>
          <w:sz w:val="28"/>
          <w:szCs w:val="28"/>
        </w:rPr>
        <w:t>Ох</w:t>
      </w:r>
      <w:r w:rsidRPr="008A10B1">
        <w:rPr>
          <w:iCs/>
          <w:color w:val="000000"/>
          <w:sz w:val="28"/>
          <w:szCs w:val="28"/>
        </w:rPr>
        <w:t>арактеризувати систему обліку і калькулювання пов</w:t>
      </w:r>
      <w:r w:rsidRPr="008A10B1">
        <w:rPr>
          <w:iCs/>
          <w:color w:val="000000"/>
          <w:sz w:val="28"/>
          <w:szCs w:val="28"/>
        </w:rPr>
        <w:softHyphen/>
        <w:t>них витрат (абзорпшен-кост).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Склад витрат на утримання й експлуатацію устатку</w:t>
      </w:r>
      <w:r w:rsidRPr="008A10B1">
        <w:rPr>
          <w:iCs/>
          <w:color w:val="000000"/>
          <w:sz w:val="28"/>
          <w:szCs w:val="28"/>
        </w:rPr>
        <w:softHyphen/>
        <w:t>вання.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Облік і розподіл витрат від браку та визначення вар</w:t>
      </w:r>
      <w:r w:rsidRPr="008A10B1">
        <w:rPr>
          <w:iCs/>
          <w:color w:val="000000"/>
          <w:sz w:val="28"/>
          <w:szCs w:val="28"/>
        </w:rPr>
        <w:softHyphen/>
        <w:t>тості супутньої продукції.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iCs/>
          <w:color w:val="000000"/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Види допоміжних виробництв і господарств, склад собівар</w:t>
      </w:r>
      <w:r w:rsidRPr="008A10B1">
        <w:rPr>
          <w:iCs/>
          <w:color w:val="000000"/>
          <w:sz w:val="28"/>
          <w:szCs w:val="28"/>
        </w:rPr>
        <w:softHyphen/>
        <w:t>тості продукції допоміжних виробництв і господарств.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iCs/>
          <w:color w:val="000000"/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В чому полягає сутність  розподілу прямих витрат в управлінському обліку ?</w:t>
      </w:r>
    </w:p>
    <w:p w:rsidR="008A10B1" w:rsidRPr="008A10B1" w:rsidRDefault="008A10B1" w:rsidP="008A10B1">
      <w:pPr>
        <w:pStyle w:val="ad"/>
        <w:numPr>
          <w:ilvl w:val="0"/>
          <w:numId w:val="9"/>
        </w:numPr>
        <w:shd w:val="clear" w:color="auto" w:fill="FFFFFF"/>
        <w:suppressAutoHyphens w:val="0"/>
        <w:jc w:val="both"/>
        <w:rPr>
          <w:iCs/>
          <w:color w:val="000000"/>
          <w:sz w:val="28"/>
          <w:szCs w:val="28"/>
        </w:rPr>
      </w:pPr>
      <w:r w:rsidRPr="008A10B1">
        <w:rPr>
          <w:iCs/>
          <w:color w:val="000000"/>
          <w:sz w:val="28"/>
          <w:szCs w:val="28"/>
        </w:rPr>
        <w:t>Що таке непрямі витрати, їх склад і розподіл?</w:t>
      </w:r>
    </w:p>
    <w:p w:rsidR="00066162" w:rsidRDefault="00066162" w:rsidP="00A81205">
      <w:pPr>
        <w:pStyle w:val="ad"/>
      </w:pPr>
    </w:p>
    <w:p w:rsidR="001F09EF" w:rsidRDefault="001F09EF" w:rsidP="008A10B1">
      <w:pPr>
        <w:pStyle w:val="ab"/>
        <w:ind w:left="720"/>
        <w:jc w:val="left"/>
        <w:rPr>
          <w:sz w:val="28"/>
          <w:szCs w:val="28"/>
          <w:lang w:val="uk-UA"/>
        </w:rPr>
      </w:pPr>
    </w:p>
    <w:p w:rsidR="008A10B1" w:rsidRPr="00BC5281" w:rsidRDefault="008A10B1" w:rsidP="008A10B1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lastRenderedPageBreak/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1F09EF" w:rsidRPr="001F09EF" w:rsidRDefault="001F09EF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5.1.</w:t>
      </w:r>
      <w:r w:rsidRPr="001F09EF">
        <w:rPr>
          <w:sz w:val="28"/>
          <w:szCs w:val="28"/>
        </w:rPr>
        <w:tab/>
        <w:t>Взаємозв’язок обліку витрат</w:t>
      </w:r>
      <w:r w:rsidR="00147369">
        <w:rPr>
          <w:sz w:val="28"/>
          <w:szCs w:val="28"/>
          <w:lang w:val="uk-UA"/>
        </w:rPr>
        <w:t xml:space="preserve"> </w:t>
      </w:r>
      <w:r w:rsidRPr="001F09EF">
        <w:rPr>
          <w:sz w:val="28"/>
          <w:szCs w:val="28"/>
        </w:rPr>
        <w:t xml:space="preserve">і калькулювання собівартості продукції </w:t>
      </w:r>
    </w:p>
    <w:p w:rsidR="001F09EF" w:rsidRPr="001F09EF" w:rsidRDefault="001F09EF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5.2.</w:t>
      </w:r>
      <w:r w:rsidRPr="001F09EF">
        <w:rPr>
          <w:sz w:val="28"/>
          <w:szCs w:val="28"/>
        </w:rPr>
        <w:tab/>
        <w:t>Калькуляційний облік собівартості продукції:</w:t>
      </w:r>
      <w:r w:rsidR="00147369">
        <w:rPr>
          <w:sz w:val="28"/>
          <w:szCs w:val="28"/>
          <w:lang w:val="uk-UA"/>
        </w:rPr>
        <w:t xml:space="preserve"> </w:t>
      </w:r>
      <w:r w:rsidRPr="001F09EF">
        <w:rPr>
          <w:sz w:val="28"/>
          <w:szCs w:val="28"/>
        </w:rPr>
        <w:t xml:space="preserve">суть, види та значення </w:t>
      </w:r>
    </w:p>
    <w:p w:rsidR="001F09EF" w:rsidRPr="001F09EF" w:rsidRDefault="001F09EF" w:rsidP="001F09EF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5.3.</w:t>
      </w:r>
      <w:r w:rsidRPr="001F09EF">
        <w:rPr>
          <w:sz w:val="28"/>
          <w:szCs w:val="28"/>
        </w:rPr>
        <w:tab/>
        <w:t xml:space="preserve">Класифікація калькуляцій </w:t>
      </w:r>
    </w:p>
    <w:p w:rsidR="001F09EF" w:rsidRPr="001F09EF" w:rsidRDefault="001F09EF" w:rsidP="001F09EF">
      <w:pPr>
        <w:pStyle w:val="a3"/>
        <w:widowControl w:val="0"/>
        <w:suppressAutoHyphens w:val="0"/>
        <w:jc w:val="both"/>
        <w:rPr>
          <w:sz w:val="28"/>
          <w:szCs w:val="28"/>
        </w:rPr>
      </w:pPr>
      <w:r w:rsidRPr="001F09EF">
        <w:rPr>
          <w:sz w:val="28"/>
          <w:szCs w:val="28"/>
        </w:rPr>
        <w:t>5.4.</w:t>
      </w:r>
      <w:r w:rsidRPr="001F09EF">
        <w:rPr>
          <w:sz w:val="28"/>
          <w:szCs w:val="28"/>
        </w:rPr>
        <w:tab/>
        <w:t>Методи обліку і калькулювання собівартості продукції.</w:t>
      </w:r>
      <w:r w:rsidRPr="001F09EF">
        <w:rPr>
          <w:sz w:val="28"/>
          <w:szCs w:val="28"/>
        </w:rPr>
        <w:br/>
        <w:t>Позамовний і попередільний (попроцесний) методи:</w:t>
      </w:r>
      <w:r w:rsidRPr="001F09EF">
        <w:rPr>
          <w:sz w:val="28"/>
          <w:szCs w:val="28"/>
        </w:rPr>
        <w:br/>
        <w:t xml:space="preserve">сутність, застосування </w:t>
      </w:r>
    </w:p>
    <w:p w:rsidR="00AE5F65" w:rsidRPr="00233661" w:rsidRDefault="001F09EF" w:rsidP="001F09EF">
      <w:pPr>
        <w:pStyle w:val="a3"/>
        <w:widowControl w:val="0"/>
        <w:suppressAutoHyphens w:val="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5.5.</w:t>
      </w:r>
      <w:r w:rsidR="00AE5F65">
        <w:rPr>
          <w:sz w:val="28"/>
          <w:szCs w:val="28"/>
        </w:rPr>
        <w:t xml:space="preserve"> </w:t>
      </w:r>
      <w:r w:rsidR="00AE5F65" w:rsidRPr="00233661">
        <w:rPr>
          <w:b/>
          <w:sz w:val="28"/>
          <w:szCs w:val="28"/>
          <w:lang w:val="uk-UA"/>
        </w:rPr>
        <w:t>Самостійна робота по темі</w:t>
      </w:r>
      <w:r w:rsidR="00326F25">
        <w:rPr>
          <w:b/>
          <w:sz w:val="28"/>
          <w:szCs w:val="28"/>
          <w:lang w:val="uk-UA"/>
        </w:rPr>
        <w:t xml:space="preserve"> 5</w:t>
      </w:r>
      <w:r w:rsidR="00AE5F65" w:rsidRPr="00233661">
        <w:rPr>
          <w:b/>
          <w:sz w:val="28"/>
          <w:szCs w:val="28"/>
          <w:lang w:val="uk-UA"/>
        </w:rPr>
        <w:t>.</w:t>
      </w:r>
    </w:p>
    <w:p w:rsidR="00AE5F65" w:rsidRPr="00045707" w:rsidRDefault="00AE5F65" w:rsidP="00F664CA">
      <w:pPr>
        <w:jc w:val="both"/>
        <w:rPr>
          <w:sz w:val="28"/>
          <w:szCs w:val="28"/>
        </w:rPr>
      </w:pPr>
    </w:p>
    <w:p w:rsidR="009E7187" w:rsidRDefault="009E7187" w:rsidP="009E7187">
      <w:pPr>
        <w:pStyle w:val="ad"/>
        <w:jc w:val="both"/>
        <w:rPr>
          <w:b/>
          <w:sz w:val="28"/>
          <w:szCs w:val="28"/>
        </w:rPr>
      </w:pPr>
    </w:p>
    <w:p w:rsidR="009E7187" w:rsidRPr="003F513C" w:rsidRDefault="009E7187" w:rsidP="009E7187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9E7187" w:rsidRDefault="009E7187" w:rsidP="009E718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9E7187" w:rsidRPr="00834BBB" w:rsidRDefault="009E7187" w:rsidP="009E7187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Білоусова І.Проблеми розвитку управлінського обліку в Україні // Бухгалтерський облік і аудит.– 2010. – № 2. – С. 39-44.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Гуцайлюк З. Ще раз про місце і роль управлінського обліку в інформаційній системі господарюючих суб’єктів // Бухгалтерський облік і аудит . – 2010. – № 11. – С.46-49  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Кузьмін О.Є. Управління витратами на підприємствах / О.Є. Кузьмін, О.Г. Мельник, У.І.Когут – Львів: Вид-во Львівської політехніки, 2014. – 244 с.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Чумаченко М.Г. Розвиток управлінського обліку і Україні // Баланс. – 2010. – № 23.– С. 27 – 29.</w:t>
      </w:r>
    </w:p>
    <w:p w:rsidR="009E7187" w:rsidRPr="00834BBB" w:rsidRDefault="009E7187" w:rsidP="009E7187">
      <w:pPr>
        <w:pStyle w:val="a5"/>
        <w:numPr>
          <w:ilvl w:val="0"/>
          <w:numId w:val="10"/>
        </w:numPr>
        <w:spacing w:after="0"/>
        <w:ind w:left="714" w:hanging="357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Управлінський облік потребує підтримки // Бухгалтерський облік і аудит. – 2011. – № 5. – С. 3-7. </w:t>
      </w:r>
    </w:p>
    <w:p w:rsidR="009E7187" w:rsidRPr="00834BBB" w:rsidRDefault="009E7187" w:rsidP="009E7187">
      <w:pPr>
        <w:pStyle w:val="a3"/>
        <w:numPr>
          <w:ilvl w:val="0"/>
          <w:numId w:val="10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9E7187" w:rsidRPr="00834BBB" w:rsidRDefault="009E7187" w:rsidP="009E7187">
      <w:pPr>
        <w:pStyle w:val="a5"/>
        <w:ind w:left="720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Ресурси інтернету:</w:t>
      </w:r>
    </w:p>
    <w:p w:rsidR="009E7187" w:rsidRPr="00834BBB" w:rsidRDefault="009E7187" w:rsidP="009E7187">
      <w:pPr>
        <w:pStyle w:val="a5"/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Ресурси інтернету: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9E7187" w:rsidRPr="00834BBB" w:rsidRDefault="009E7187" w:rsidP="009E7187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lastRenderedPageBreak/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9E7187" w:rsidRPr="00834BBB" w:rsidRDefault="009E7187" w:rsidP="009E7187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worldbank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– сайт Світового банку</w:t>
      </w:r>
    </w:p>
    <w:p w:rsidR="009E7187" w:rsidRDefault="009E7187" w:rsidP="009E7187">
      <w:pPr>
        <w:rPr>
          <w:lang w:val="ru-RU"/>
        </w:rPr>
      </w:pPr>
    </w:p>
    <w:p w:rsidR="009E7187" w:rsidRPr="00CF5A6D" w:rsidRDefault="009E7187" w:rsidP="009E7187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9E7187" w:rsidRPr="00006972" w:rsidRDefault="009E7187" w:rsidP="009E7187">
      <w:pPr>
        <w:ind w:hanging="360"/>
        <w:jc w:val="both"/>
        <w:rPr>
          <w:sz w:val="28"/>
          <w:szCs w:val="28"/>
        </w:rPr>
      </w:pPr>
    </w:p>
    <w:p w:rsidR="009E7187" w:rsidRPr="00326F25" w:rsidRDefault="009E7187" w:rsidP="009E7187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326F25">
        <w:rPr>
          <w:b/>
          <w:sz w:val="28"/>
          <w:szCs w:val="28"/>
        </w:rPr>
        <w:t>8</w:t>
      </w:r>
      <w:r w:rsidRPr="00066162">
        <w:rPr>
          <w:b/>
          <w:sz w:val="28"/>
          <w:szCs w:val="28"/>
        </w:rPr>
        <w:t xml:space="preserve">. </w:t>
      </w:r>
      <w:r w:rsidRPr="00326F25">
        <w:rPr>
          <w:b/>
          <w:sz w:val="28"/>
          <w:szCs w:val="28"/>
        </w:rPr>
        <w:t>«</w:t>
      </w:r>
      <w:r w:rsidR="00326F25" w:rsidRPr="00326F25">
        <w:rPr>
          <w:b/>
          <w:sz w:val="28"/>
          <w:szCs w:val="28"/>
        </w:rPr>
        <w:t>Прийняття рішень на основі аналізу взаємозв’язку витрат, обсягу діяльності та прибутку</w:t>
      </w:r>
      <w:r w:rsidRPr="00326F25">
        <w:rPr>
          <w:b/>
          <w:sz w:val="28"/>
          <w:szCs w:val="28"/>
        </w:rPr>
        <w:t xml:space="preserve">»: </w:t>
      </w:r>
    </w:p>
    <w:p w:rsidR="009E7187" w:rsidRPr="00066162" w:rsidRDefault="009E7187" w:rsidP="009E718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326F25">
        <w:rPr>
          <w:rFonts w:eastAsia="TimesNewRoman,Bold"/>
          <w:bCs/>
          <w:sz w:val="28"/>
          <w:szCs w:val="28"/>
        </w:rPr>
        <w:t>8</w:t>
      </w:r>
      <w:r w:rsidRPr="00066162">
        <w:rPr>
          <w:sz w:val="28"/>
          <w:szCs w:val="28"/>
        </w:rPr>
        <w:t>.</w:t>
      </w:r>
    </w:p>
    <w:p w:rsidR="009E7187" w:rsidRPr="00066162" w:rsidRDefault="009E7187" w:rsidP="009E7187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 w:rsidR="00326F25">
        <w:rPr>
          <w:sz w:val="28"/>
          <w:szCs w:val="28"/>
        </w:rPr>
        <w:t>8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9E7187" w:rsidRPr="00066162" w:rsidRDefault="009E7187" w:rsidP="009E7187">
      <w:pPr>
        <w:ind w:firstLine="709"/>
        <w:rPr>
          <w:b/>
          <w:sz w:val="28"/>
          <w:szCs w:val="28"/>
        </w:rPr>
      </w:pPr>
    </w:p>
    <w:p w:rsidR="009E7187" w:rsidRPr="00066162" w:rsidRDefault="009E7187" w:rsidP="009E7187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>Шевців Л.Ю. , к.е.н., доцент</w:t>
      </w:r>
    </w:p>
    <w:p w:rsidR="00326F25" w:rsidRDefault="009E7187" w:rsidP="00AE5F6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326F25" w:rsidRDefault="00326F25" w:rsidP="00AE5F65">
      <w:pPr>
        <w:ind w:firstLine="709"/>
        <w:rPr>
          <w:sz w:val="24"/>
          <w:szCs w:val="24"/>
        </w:rPr>
      </w:pPr>
    </w:p>
    <w:p w:rsidR="00326F25" w:rsidRDefault="00326F25" w:rsidP="00326F25">
      <w:pPr>
        <w:ind w:firstLine="709"/>
        <w:jc w:val="center"/>
        <w:rPr>
          <w:b/>
          <w:sz w:val="28"/>
          <w:szCs w:val="28"/>
        </w:rPr>
      </w:pPr>
    </w:p>
    <w:p w:rsidR="00326F25" w:rsidRDefault="00326F25" w:rsidP="00326F25">
      <w:pPr>
        <w:ind w:firstLine="709"/>
        <w:jc w:val="center"/>
        <w:rPr>
          <w:b/>
          <w:sz w:val="28"/>
          <w:szCs w:val="28"/>
        </w:rPr>
      </w:pPr>
    </w:p>
    <w:p w:rsidR="00326F25" w:rsidRDefault="00326F25" w:rsidP="00326F25">
      <w:pPr>
        <w:ind w:firstLine="709"/>
        <w:jc w:val="center"/>
        <w:rPr>
          <w:b/>
          <w:sz w:val="28"/>
          <w:szCs w:val="28"/>
        </w:rPr>
      </w:pPr>
    </w:p>
    <w:p w:rsidR="009E7187" w:rsidRDefault="009E7187" w:rsidP="00326F2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Семінарське заняття №</w:t>
      </w:r>
      <w:r w:rsidR="00326F25">
        <w:rPr>
          <w:b/>
          <w:sz w:val="28"/>
          <w:szCs w:val="28"/>
        </w:rPr>
        <w:t>6</w:t>
      </w:r>
    </w:p>
    <w:p w:rsidR="00EB7735" w:rsidRPr="000F10F1" w:rsidRDefault="00EB7735" w:rsidP="00AE5F65">
      <w:pPr>
        <w:ind w:firstLine="709"/>
        <w:rPr>
          <w:b/>
          <w:sz w:val="28"/>
          <w:szCs w:val="28"/>
        </w:rPr>
      </w:pPr>
    </w:p>
    <w:p w:rsidR="00B85C9B" w:rsidRPr="00F97D43" w:rsidRDefault="00B85C9B" w:rsidP="0020775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7F49F3" w:rsidRPr="00A52804" w:rsidRDefault="007F49F3" w:rsidP="00326F25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B442DB">
        <w:rPr>
          <w:b/>
          <w:sz w:val="28"/>
          <w:szCs w:val="28"/>
        </w:rPr>
        <w:t>ем</w:t>
      </w:r>
      <w:r>
        <w:rPr>
          <w:b/>
          <w:sz w:val="28"/>
          <w:szCs w:val="28"/>
        </w:rPr>
        <w:t>а</w:t>
      </w:r>
      <w:r w:rsidRPr="00B442DB">
        <w:rPr>
          <w:b/>
          <w:sz w:val="28"/>
          <w:szCs w:val="28"/>
        </w:rPr>
        <w:t xml:space="preserve"> </w:t>
      </w:r>
      <w:r w:rsidR="00326F25">
        <w:rPr>
          <w:b/>
          <w:sz w:val="28"/>
          <w:szCs w:val="28"/>
        </w:rPr>
        <w:t>8</w:t>
      </w:r>
      <w:r w:rsidR="00282EE7">
        <w:rPr>
          <w:b/>
          <w:sz w:val="28"/>
          <w:szCs w:val="28"/>
        </w:rPr>
        <w:t xml:space="preserve">. </w:t>
      </w:r>
      <w:r w:rsidRPr="00326F25">
        <w:rPr>
          <w:b/>
          <w:sz w:val="28"/>
          <w:szCs w:val="28"/>
        </w:rPr>
        <w:t>«</w:t>
      </w:r>
      <w:r w:rsidR="00326F25" w:rsidRPr="00326F25">
        <w:rPr>
          <w:b/>
          <w:sz w:val="28"/>
          <w:szCs w:val="28"/>
        </w:rPr>
        <w:t>Прийняття рішень на основі аналізу взаємозв’язку витрат, обсягу діяльності та прибутку</w:t>
      </w:r>
      <w:r w:rsidR="00A52804" w:rsidRPr="00326F25">
        <w:rPr>
          <w:b/>
          <w:bCs/>
          <w:sz w:val="28"/>
          <w:szCs w:val="28"/>
        </w:rPr>
        <w:t>»</w:t>
      </w:r>
    </w:p>
    <w:p w:rsidR="007F49F3" w:rsidRPr="000F5512" w:rsidRDefault="007F49F3" w:rsidP="007F49F3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7F49F3" w:rsidRPr="000F5512" w:rsidRDefault="007F49F3" w:rsidP="007F49F3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7F49F3" w:rsidRPr="000F5512" w:rsidRDefault="007F49F3" w:rsidP="007F49F3">
      <w:pPr>
        <w:jc w:val="both"/>
        <w:rPr>
          <w:b/>
          <w:sz w:val="28"/>
          <w:szCs w:val="28"/>
        </w:rPr>
      </w:pPr>
    </w:p>
    <w:p w:rsidR="00E33F85" w:rsidRPr="00D95E12" w:rsidRDefault="007F49F3" w:rsidP="00E33F85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="00E33F85" w:rsidRPr="00E33F85">
        <w:rPr>
          <w:sz w:val="28"/>
          <w:szCs w:val="28"/>
          <w:lang w:eastAsia="uk-UA"/>
        </w:rPr>
        <w:t>засвоєння теоретичних знань та отримання практич</w:t>
      </w:r>
      <w:r w:rsidR="002B29A6">
        <w:rPr>
          <w:sz w:val="28"/>
          <w:szCs w:val="28"/>
          <w:lang w:eastAsia="uk-UA"/>
        </w:rPr>
        <w:t>них навичок щодо використання ме</w:t>
      </w:r>
      <w:r w:rsidR="00E33F85" w:rsidRPr="00E33F85">
        <w:rPr>
          <w:sz w:val="28"/>
          <w:szCs w:val="28"/>
          <w:lang w:eastAsia="uk-UA"/>
        </w:rPr>
        <w:t>тодів аналізу витрат, динаміки обсягів виробництва та реалізації, доходу та прибутковості з метою формування інформаційної бази для прийняття короткострокових управлінський рішень менеджерами.</w:t>
      </w:r>
      <w:r w:rsidR="00E33F85" w:rsidRPr="00D95E12">
        <w:rPr>
          <w:b/>
          <w:i/>
          <w:sz w:val="28"/>
          <w:szCs w:val="28"/>
        </w:rPr>
        <w:t xml:space="preserve"> </w:t>
      </w:r>
    </w:p>
    <w:p w:rsidR="007F49F3" w:rsidRDefault="007F49F3" w:rsidP="007F49F3">
      <w:pPr>
        <w:rPr>
          <w:b/>
          <w:sz w:val="28"/>
          <w:szCs w:val="28"/>
        </w:rPr>
      </w:pPr>
    </w:p>
    <w:p w:rsidR="007F49F3" w:rsidRPr="00791046" w:rsidRDefault="007F49F3" w:rsidP="007F49F3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EB1638" w:rsidRPr="00F67007" w:rsidRDefault="00EB1638" w:rsidP="00EB1638">
      <w:pPr>
        <w:autoSpaceDE w:val="0"/>
        <w:autoSpaceDN w:val="0"/>
        <w:adjustRightInd w:val="0"/>
        <w:ind w:left="36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1.Сформулюва</w:t>
      </w:r>
      <w:r w:rsidRPr="00F67007">
        <w:rPr>
          <w:rFonts w:eastAsia="Calibri"/>
          <w:sz w:val="28"/>
          <w:szCs w:val="28"/>
          <w:lang w:eastAsia="en-US"/>
        </w:rPr>
        <w:t>ти поняття аналіз</w:t>
      </w:r>
      <w:r>
        <w:rPr>
          <w:rFonts w:eastAsia="Calibri"/>
          <w:sz w:val="28"/>
          <w:szCs w:val="28"/>
          <w:lang w:eastAsia="en-US"/>
        </w:rPr>
        <w:t xml:space="preserve">у </w:t>
      </w:r>
      <w:r w:rsidRPr="00F67007">
        <w:rPr>
          <w:rFonts w:eastAsia="Calibri"/>
          <w:sz w:val="28"/>
          <w:szCs w:val="28"/>
          <w:lang w:eastAsia="en-US"/>
        </w:rPr>
        <w:t>взаємозв’язку витрат, обсягу діяльності і прибутку.</w:t>
      </w:r>
    </w:p>
    <w:p w:rsidR="00EB1638" w:rsidRPr="00F67007" w:rsidRDefault="00EB1638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F67007">
        <w:rPr>
          <w:rFonts w:eastAsia="Calibri"/>
          <w:sz w:val="28"/>
          <w:szCs w:val="28"/>
          <w:lang w:eastAsia="en-US"/>
        </w:rPr>
        <w:t>2.</w:t>
      </w:r>
      <w:r w:rsidRPr="00F67007">
        <w:rPr>
          <w:rFonts w:eastAsia="Calibri"/>
          <w:b/>
          <w:sz w:val="28"/>
          <w:szCs w:val="28"/>
          <w:lang w:eastAsia="en-US"/>
        </w:rPr>
        <w:t xml:space="preserve"> </w:t>
      </w:r>
      <w:r w:rsidRPr="00F67007">
        <w:rPr>
          <w:rFonts w:eastAsia="Calibri"/>
          <w:sz w:val="28"/>
          <w:szCs w:val="28"/>
          <w:lang w:eastAsia="en-US"/>
        </w:rPr>
        <w:t>В чому суть методів аналізу взаємозв’язку витрат, обсягу діяльності, прибутку?</w:t>
      </w:r>
    </w:p>
    <w:p w:rsidR="00EB1638" w:rsidRPr="00F67007" w:rsidRDefault="003D2E71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</w:t>
      </w:r>
      <w:r w:rsidR="00EB1638" w:rsidRPr="00F67007">
        <w:rPr>
          <w:rFonts w:eastAsia="TimesNewRoman"/>
          <w:sz w:val="28"/>
          <w:szCs w:val="28"/>
          <w:lang w:eastAsia="en-US"/>
        </w:rPr>
        <w:t xml:space="preserve"> </w:t>
      </w:r>
      <w:r>
        <w:rPr>
          <w:rFonts w:eastAsia="TimesNewRoman"/>
          <w:sz w:val="28"/>
          <w:szCs w:val="28"/>
          <w:lang w:eastAsia="en-US"/>
        </w:rPr>
        <w:t>О</w:t>
      </w:r>
      <w:r w:rsidR="00EB1638" w:rsidRPr="00F67007">
        <w:rPr>
          <w:rFonts w:eastAsia="TimesNewRoman"/>
          <w:sz w:val="28"/>
          <w:szCs w:val="28"/>
          <w:lang w:eastAsia="en-US"/>
        </w:rPr>
        <w:t>характери</w:t>
      </w:r>
      <w:r>
        <w:rPr>
          <w:rFonts w:eastAsia="TimesNewRoman"/>
          <w:sz w:val="28"/>
          <w:szCs w:val="28"/>
          <w:lang w:eastAsia="en-US"/>
        </w:rPr>
        <w:t>з</w:t>
      </w:r>
      <w:r w:rsidR="00EB1638" w:rsidRPr="00F67007">
        <w:rPr>
          <w:rFonts w:eastAsia="TimesNewRoman"/>
          <w:sz w:val="28"/>
          <w:szCs w:val="28"/>
          <w:lang w:eastAsia="en-US"/>
        </w:rPr>
        <w:t>у</w:t>
      </w:r>
      <w:r>
        <w:rPr>
          <w:rFonts w:eastAsia="TimesNewRoman"/>
          <w:sz w:val="28"/>
          <w:szCs w:val="28"/>
          <w:lang w:eastAsia="en-US"/>
        </w:rPr>
        <w:t>вати</w:t>
      </w:r>
      <w:r w:rsidR="00EB1638" w:rsidRPr="00F67007">
        <w:rPr>
          <w:rFonts w:eastAsia="TimesNewRoman"/>
          <w:sz w:val="28"/>
          <w:szCs w:val="28"/>
          <w:lang w:eastAsia="en-US"/>
        </w:rPr>
        <w:t xml:space="preserve"> коефіцієнт змінних витрат та коефіцієнт маржинального доходу</w:t>
      </w:r>
      <w:r w:rsidR="00EB1638" w:rsidRPr="00F67007">
        <w:rPr>
          <w:rFonts w:eastAsia="Calibri"/>
          <w:sz w:val="28"/>
          <w:szCs w:val="28"/>
          <w:lang w:eastAsia="en-US"/>
        </w:rPr>
        <w:t>.</w:t>
      </w:r>
    </w:p>
    <w:p w:rsidR="00EB1638" w:rsidRPr="002E4A54" w:rsidRDefault="003D2E71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 xml:space="preserve">4. В чому суть методу </w:t>
      </w:r>
      <w:r w:rsidR="00EB1638" w:rsidRPr="002E4A54">
        <w:rPr>
          <w:rFonts w:eastAsia="Calibri"/>
          <w:sz w:val="28"/>
          <w:szCs w:val="28"/>
          <w:lang w:eastAsia="en-US"/>
        </w:rPr>
        <w:t>CVP-</w:t>
      </w:r>
      <w:r w:rsidR="00EB1638" w:rsidRPr="002E4A54">
        <w:rPr>
          <w:rFonts w:eastAsia="TimesNewRoman"/>
          <w:sz w:val="28"/>
          <w:szCs w:val="28"/>
          <w:lang w:eastAsia="en-US"/>
        </w:rPr>
        <w:t>аналіз</w:t>
      </w:r>
      <w:r w:rsidR="00804424" w:rsidRPr="002E4A54">
        <w:rPr>
          <w:rFonts w:eastAsia="TimesNewRoman"/>
          <w:sz w:val="28"/>
          <w:szCs w:val="28"/>
          <w:lang w:eastAsia="en-US"/>
        </w:rPr>
        <w:t>у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застосован</w:t>
      </w:r>
      <w:r w:rsidR="00804424" w:rsidRPr="002E4A54">
        <w:rPr>
          <w:rFonts w:eastAsia="TimesNewRoman"/>
          <w:sz w:val="28"/>
          <w:szCs w:val="28"/>
          <w:lang w:eastAsia="en-US"/>
        </w:rPr>
        <w:t>ого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в умовах багато</w:t>
      </w:r>
      <w:r w:rsidR="0052458A">
        <w:rPr>
          <w:rFonts w:eastAsia="TimesNewRoman"/>
          <w:sz w:val="28"/>
          <w:szCs w:val="28"/>
          <w:lang w:eastAsia="en-US"/>
        </w:rPr>
        <w:t>-</w:t>
      </w:r>
      <w:r w:rsidR="00EB1638" w:rsidRPr="002E4A54">
        <w:rPr>
          <w:rFonts w:eastAsia="TimesNewRoman"/>
          <w:sz w:val="28"/>
          <w:szCs w:val="28"/>
          <w:lang w:eastAsia="en-US"/>
        </w:rPr>
        <w:t>продуктового виробництва</w:t>
      </w:r>
      <w:r w:rsidR="00EB1638" w:rsidRPr="002E4A54">
        <w:rPr>
          <w:rFonts w:eastAsia="Calibri"/>
          <w:sz w:val="28"/>
          <w:szCs w:val="28"/>
          <w:lang w:eastAsia="en-US"/>
        </w:rPr>
        <w:t>.</w:t>
      </w:r>
    </w:p>
    <w:p w:rsidR="00EB1638" w:rsidRPr="002E4A54" w:rsidRDefault="00804424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5.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 </w:t>
      </w:r>
      <w:r w:rsidRPr="002E4A54">
        <w:rPr>
          <w:rFonts w:eastAsia="Calibri"/>
          <w:sz w:val="28"/>
          <w:szCs w:val="28"/>
          <w:lang w:eastAsia="en-US"/>
        </w:rPr>
        <w:t>Я</w:t>
      </w:r>
      <w:r w:rsidR="00EB1638" w:rsidRPr="002E4A54">
        <w:rPr>
          <w:rFonts w:eastAsia="TimesNewRoman"/>
          <w:sz w:val="28"/>
          <w:szCs w:val="28"/>
          <w:lang w:eastAsia="en-US"/>
        </w:rPr>
        <w:t>к зміна у структурі продажу може вплинути на точку беззбитковості підприємства</w:t>
      </w:r>
      <w:r w:rsidR="00EB1638" w:rsidRPr="002E4A54">
        <w:rPr>
          <w:rFonts w:eastAsia="Calibri"/>
          <w:sz w:val="28"/>
          <w:szCs w:val="28"/>
          <w:lang w:eastAsia="en-US"/>
        </w:rPr>
        <w:t>.</w:t>
      </w:r>
    </w:p>
    <w:p w:rsidR="00EB1638" w:rsidRPr="002E4A54" w:rsidRDefault="00804424" w:rsidP="00804424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6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. </w:t>
      </w:r>
      <w:r w:rsidR="00EB1638" w:rsidRPr="002E4A54">
        <w:rPr>
          <w:rFonts w:eastAsia="TimesNewRoman"/>
          <w:sz w:val="28"/>
          <w:szCs w:val="28"/>
          <w:lang w:eastAsia="en-US"/>
        </w:rPr>
        <w:t>Дайте визначення термін</w:t>
      </w:r>
      <w:r w:rsidR="0052458A">
        <w:rPr>
          <w:rFonts w:eastAsia="TimesNewRoman"/>
          <w:sz w:val="28"/>
          <w:szCs w:val="28"/>
          <w:lang w:eastAsia="en-US"/>
        </w:rPr>
        <w:t>ів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</w:t>
      </w:r>
      <w:r w:rsidR="00EB1638" w:rsidRPr="002E4A54">
        <w:rPr>
          <w:rFonts w:eastAsia="Calibri"/>
          <w:sz w:val="28"/>
          <w:szCs w:val="28"/>
          <w:lang w:eastAsia="en-US"/>
        </w:rPr>
        <w:t>«</w:t>
      </w:r>
      <w:r w:rsidR="00EB1638" w:rsidRPr="002E4A54">
        <w:rPr>
          <w:rFonts w:eastAsia="TimesNewRoman"/>
          <w:sz w:val="28"/>
          <w:szCs w:val="28"/>
          <w:lang w:eastAsia="en-US"/>
        </w:rPr>
        <w:t>запас міцності</w:t>
      </w:r>
      <w:r w:rsidRPr="002E4A54">
        <w:rPr>
          <w:rFonts w:eastAsia="Calibri"/>
          <w:sz w:val="28"/>
          <w:szCs w:val="28"/>
          <w:lang w:eastAsia="en-US"/>
        </w:rPr>
        <w:t>»,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оцінк</w:t>
      </w:r>
      <w:r w:rsidRPr="002E4A54">
        <w:rPr>
          <w:rFonts w:eastAsia="TimesNewRoman"/>
          <w:sz w:val="28"/>
          <w:szCs w:val="28"/>
          <w:lang w:eastAsia="en-US"/>
        </w:rPr>
        <w:t>а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операційного ризику</w:t>
      </w:r>
      <w:r w:rsidRPr="002E4A54">
        <w:rPr>
          <w:rFonts w:eastAsia="TimesNewRoman"/>
          <w:sz w:val="28"/>
          <w:szCs w:val="28"/>
          <w:lang w:eastAsia="en-US"/>
        </w:rPr>
        <w:t xml:space="preserve">, </w:t>
      </w:r>
      <w:r w:rsidR="00EB1638" w:rsidRPr="002E4A54">
        <w:rPr>
          <w:rFonts w:eastAsia="TimesNewRoman"/>
          <w:sz w:val="28"/>
          <w:szCs w:val="28"/>
          <w:lang w:eastAsia="en-US"/>
        </w:rPr>
        <w:t xml:space="preserve"> </w:t>
      </w:r>
      <w:r w:rsidR="00EB1638" w:rsidRPr="002E4A54">
        <w:rPr>
          <w:rFonts w:eastAsia="Calibri"/>
          <w:sz w:val="28"/>
          <w:szCs w:val="28"/>
          <w:lang w:eastAsia="en-US"/>
        </w:rPr>
        <w:t>«</w:t>
      </w:r>
      <w:r w:rsidR="00EB1638" w:rsidRPr="002E4A54">
        <w:rPr>
          <w:rFonts w:eastAsia="TimesNewRoman"/>
          <w:sz w:val="28"/>
          <w:szCs w:val="28"/>
          <w:lang w:eastAsia="en-US"/>
        </w:rPr>
        <w:t>операційний важіль</w:t>
      </w:r>
      <w:r w:rsidR="00EB1638" w:rsidRPr="002E4A54">
        <w:rPr>
          <w:rFonts w:eastAsia="Calibri"/>
          <w:sz w:val="28"/>
          <w:szCs w:val="28"/>
          <w:lang w:eastAsia="en-US"/>
        </w:rPr>
        <w:t xml:space="preserve">». </w:t>
      </w:r>
    </w:p>
    <w:p w:rsidR="00EB1638" w:rsidRPr="002E4A54" w:rsidRDefault="002E4A54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7</w:t>
      </w:r>
      <w:r w:rsidR="00EB1638" w:rsidRPr="002E4A54">
        <w:rPr>
          <w:rFonts w:eastAsia="Calibri"/>
          <w:sz w:val="28"/>
          <w:szCs w:val="28"/>
          <w:lang w:eastAsia="en-US"/>
        </w:rPr>
        <w:t>. В чому суть поняття «комбінація продажу виробів»?</w:t>
      </w:r>
    </w:p>
    <w:p w:rsidR="00EB1638" w:rsidRPr="002E4A54" w:rsidRDefault="002E4A54" w:rsidP="00EB1638">
      <w:pPr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  <w:r w:rsidRPr="002E4A54">
        <w:rPr>
          <w:rFonts w:eastAsia="Calibri"/>
          <w:sz w:val="28"/>
          <w:szCs w:val="28"/>
          <w:lang w:eastAsia="en-US"/>
        </w:rPr>
        <w:t>8</w:t>
      </w:r>
      <w:r w:rsidR="00EB1638" w:rsidRPr="002E4A54">
        <w:rPr>
          <w:rFonts w:eastAsia="Calibri"/>
          <w:sz w:val="28"/>
          <w:szCs w:val="28"/>
          <w:lang w:eastAsia="en-US"/>
        </w:rPr>
        <w:t>. В чому суть поняття «середньозважений маржинальний дохід?</w:t>
      </w:r>
    </w:p>
    <w:p w:rsidR="00EB1638" w:rsidRDefault="00EB1638" w:rsidP="00EB1638">
      <w:pPr>
        <w:tabs>
          <w:tab w:val="right" w:leader="dot" w:pos="10260"/>
        </w:tabs>
        <w:ind w:left="3420" w:hanging="3420"/>
        <w:jc w:val="both"/>
        <w:rPr>
          <w:b/>
          <w:sz w:val="28"/>
          <w:szCs w:val="28"/>
        </w:rPr>
      </w:pPr>
    </w:p>
    <w:p w:rsidR="007F49F3" w:rsidRPr="00BC5281" w:rsidRDefault="007F49F3" w:rsidP="007F49F3">
      <w:pPr>
        <w:pStyle w:val="ab"/>
        <w:ind w:left="720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8.1.</w:t>
      </w:r>
      <w:r w:rsidRPr="00147369">
        <w:rPr>
          <w:sz w:val="28"/>
          <w:szCs w:val="28"/>
        </w:rPr>
        <w:tab/>
        <w:t>Сутність, принципи аналізу взаємозв’язку</w:t>
      </w:r>
      <w:r w:rsidRPr="00147369">
        <w:rPr>
          <w:sz w:val="28"/>
          <w:szCs w:val="28"/>
        </w:rPr>
        <w:br/>
        <w:t xml:space="preserve">«витрати-обсяг-прибуток»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8.2.</w:t>
      </w:r>
      <w:r w:rsidRPr="00147369">
        <w:rPr>
          <w:sz w:val="28"/>
          <w:szCs w:val="28"/>
        </w:rPr>
        <w:tab/>
        <w:t xml:space="preserve">Точка беззбитковості та методи її визначення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8.3.</w:t>
      </w:r>
      <w:r w:rsidRPr="00147369">
        <w:rPr>
          <w:sz w:val="28"/>
          <w:szCs w:val="28"/>
        </w:rPr>
        <w:tab/>
        <w:t xml:space="preserve">Аналіз чутливості прибутку до зміни параметрів діяльності </w:t>
      </w:r>
    </w:p>
    <w:p w:rsidR="00147369" w:rsidRPr="00147369" w:rsidRDefault="00147369" w:rsidP="00147369">
      <w:pPr>
        <w:pStyle w:val="a3"/>
        <w:widowControl w:val="0"/>
        <w:suppressAutoHyphens w:val="0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8.4.</w:t>
      </w:r>
      <w:r w:rsidRPr="00147369">
        <w:rPr>
          <w:sz w:val="28"/>
          <w:szCs w:val="28"/>
        </w:rPr>
        <w:tab/>
        <w:t>Аналіз взаємозв’язку «витрати-обсяг-прибуток»</w:t>
      </w:r>
      <w:r>
        <w:rPr>
          <w:sz w:val="28"/>
          <w:szCs w:val="28"/>
          <w:lang w:val="uk-UA"/>
        </w:rPr>
        <w:t xml:space="preserve"> </w:t>
      </w:r>
      <w:r w:rsidRPr="00147369">
        <w:rPr>
          <w:sz w:val="28"/>
          <w:szCs w:val="28"/>
        </w:rPr>
        <w:t>в умовах багатопродуктового виробництва</w:t>
      </w:r>
      <w:r w:rsidR="00EB7735" w:rsidRPr="00147369">
        <w:rPr>
          <w:color w:val="000000"/>
          <w:sz w:val="28"/>
          <w:szCs w:val="28"/>
          <w:lang w:val="uk-UA"/>
        </w:rPr>
        <w:t xml:space="preserve"> </w:t>
      </w:r>
    </w:p>
    <w:p w:rsidR="00EB7735" w:rsidRPr="00147369" w:rsidRDefault="00EB7735" w:rsidP="00147369">
      <w:pPr>
        <w:pStyle w:val="a3"/>
        <w:widowControl w:val="0"/>
        <w:suppressAutoHyphens w:val="0"/>
        <w:jc w:val="both"/>
        <w:rPr>
          <w:b/>
          <w:sz w:val="28"/>
          <w:szCs w:val="28"/>
          <w:lang w:val="uk-UA"/>
        </w:rPr>
      </w:pPr>
      <w:r w:rsidRPr="00147369">
        <w:rPr>
          <w:color w:val="000000"/>
          <w:sz w:val="28"/>
          <w:szCs w:val="28"/>
          <w:lang w:val="uk-UA"/>
        </w:rPr>
        <w:t xml:space="preserve">    </w:t>
      </w:r>
      <w:r w:rsidRPr="00147369">
        <w:rPr>
          <w:color w:val="000000"/>
          <w:sz w:val="28"/>
          <w:szCs w:val="28"/>
        </w:rPr>
        <w:t xml:space="preserve"> </w:t>
      </w:r>
      <w:r w:rsidR="00147369" w:rsidRPr="00147369">
        <w:rPr>
          <w:color w:val="000000"/>
          <w:sz w:val="28"/>
          <w:szCs w:val="28"/>
          <w:lang w:val="uk-UA"/>
        </w:rPr>
        <w:t>8.5</w:t>
      </w:r>
      <w:r w:rsidRPr="00147369">
        <w:rPr>
          <w:color w:val="000000"/>
          <w:sz w:val="28"/>
          <w:szCs w:val="28"/>
        </w:rPr>
        <w:t xml:space="preserve">. </w:t>
      </w:r>
      <w:r w:rsidRPr="00147369">
        <w:rPr>
          <w:b/>
          <w:sz w:val="28"/>
          <w:szCs w:val="28"/>
          <w:lang w:val="uk-UA"/>
        </w:rPr>
        <w:t>Самостійна робота по темі</w:t>
      </w:r>
      <w:r w:rsidR="00AE1896" w:rsidRPr="00147369">
        <w:rPr>
          <w:b/>
          <w:sz w:val="28"/>
          <w:szCs w:val="28"/>
          <w:lang w:val="uk-UA"/>
        </w:rPr>
        <w:t xml:space="preserve"> 6</w:t>
      </w:r>
      <w:r w:rsidRPr="00147369">
        <w:rPr>
          <w:b/>
          <w:sz w:val="28"/>
          <w:szCs w:val="28"/>
          <w:lang w:val="uk-UA"/>
        </w:rPr>
        <w:t>.</w:t>
      </w:r>
    </w:p>
    <w:p w:rsidR="00EB7735" w:rsidRPr="00F67C55" w:rsidRDefault="00EB7735" w:rsidP="00E33F8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F49F3" w:rsidRPr="003F513C" w:rsidRDefault="007F49F3" w:rsidP="007F49F3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7F49F3" w:rsidRDefault="007F49F3" w:rsidP="007F49F3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7F49F3" w:rsidRPr="00834BBB" w:rsidRDefault="007F49F3" w:rsidP="007F49F3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834BBB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Податковий кодекс України від 2 грудня 2010 року № 2755-VI. 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Білоусова І.Проблеми розвитку управлінського обліку в Україні // Бухгалтерський облік і аудит.– 2010. – № 2. – С. 39-44.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Гуцайлюк З. Ще раз про місце і роль управлінського обліку в інформаційній системі господарюючих суб’єктів // Бухгалтерський облік і аудит . – 2010. – № 11. – С.46-49  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Кузьмін О.Є. Управління витратами на підприємствах / О.Є. Кузьмін, О.Г. Мельник, У.І.Когут – Львів: Вид-во Львівської політехніки, 2014. – 244 с.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 Ткач В.И., Ткач М.В. Управленческий учет: международный опыт. – М.: Финансы и статистика, 2014.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>Чумаченко М.Г. Розвиток управлінського обліку і Україні // Баланс. – 2010. – № 23.– С. 27 – 29.</w:t>
      </w:r>
    </w:p>
    <w:p w:rsidR="007F49F3" w:rsidRPr="00834BBB" w:rsidRDefault="007F49F3" w:rsidP="00835806">
      <w:pPr>
        <w:pStyle w:val="a5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834BBB">
        <w:rPr>
          <w:sz w:val="28"/>
          <w:szCs w:val="28"/>
        </w:rPr>
        <w:t xml:space="preserve">Чумаченко М.Г.  Управлінський облік потребує підтримки // Бухгалтерський облік і аудит. – 2011. – № 5. – С. 3-7. </w:t>
      </w:r>
    </w:p>
    <w:p w:rsidR="007F49F3" w:rsidRPr="00834BBB" w:rsidRDefault="007F49F3" w:rsidP="00835806">
      <w:pPr>
        <w:pStyle w:val="a3"/>
        <w:numPr>
          <w:ilvl w:val="0"/>
          <w:numId w:val="17"/>
        </w:numPr>
        <w:tabs>
          <w:tab w:val="left" w:pos="1260"/>
        </w:tabs>
        <w:suppressAutoHyphens w:val="0"/>
        <w:spacing w:after="0"/>
        <w:jc w:val="both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7F49F3" w:rsidRPr="002E4A54" w:rsidRDefault="007F49F3" w:rsidP="002E4A54">
      <w:pPr>
        <w:pStyle w:val="a5"/>
        <w:spacing w:line="360" w:lineRule="auto"/>
        <w:ind w:left="0"/>
        <w:rPr>
          <w:b/>
          <w:i/>
          <w:sz w:val="28"/>
          <w:szCs w:val="28"/>
          <w:lang w:val="uk-UA"/>
        </w:rPr>
      </w:pPr>
      <w:r w:rsidRPr="002E4A54">
        <w:rPr>
          <w:i/>
          <w:sz w:val="28"/>
          <w:szCs w:val="28"/>
          <w:lang w:val="uk-UA"/>
        </w:rPr>
        <w:t>Ресурси інтернету: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7F49F3" w:rsidRPr="00834BBB" w:rsidRDefault="007F49F3" w:rsidP="007F49F3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lastRenderedPageBreak/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7F49F3" w:rsidRPr="00834BBB" w:rsidRDefault="007F49F3" w:rsidP="007F49F3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web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worldbank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– сайт Світового банку</w:t>
      </w:r>
    </w:p>
    <w:p w:rsidR="007F49F3" w:rsidRDefault="007F49F3" w:rsidP="007F49F3">
      <w:pPr>
        <w:rPr>
          <w:lang w:val="ru-RU"/>
        </w:rPr>
      </w:pPr>
    </w:p>
    <w:p w:rsidR="007F49F3" w:rsidRPr="00CF5A6D" w:rsidRDefault="007F49F3" w:rsidP="007F49F3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7F49F3" w:rsidRPr="00006972" w:rsidRDefault="007F49F3" w:rsidP="007F49F3">
      <w:pPr>
        <w:ind w:hanging="360"/>
        <w:jc w:val="both"/>
        <w:rPr>
          <w:sz w:val="28"/>
          <w:szCs w:val="28"/>
        </w:rPr>
      </w:pPr>
    </w:p>
    <w:p w:rsidR="007F49F3" w:rsidRPr="00CA34F2" w:rsidRDefault="007F49F3" w:rsidP="007F49F3">
      <w:pPr>
        <w:jc w:val="both"/>
        <w:rPr>
          <w:b/>
          <w:sz w:val="28"/>
          <w:szCs w:val="28"/>
        </w:rPr>
      </w:pPr>
      <w:r w:rsidRPr="00066162">
        <w:rPr>
          <w:b/>
          <w:sz w:val="28"/>
          <w:szCs w:val="28"/>
        </w:rPr>
        <w:t xml:space="preserve">Завдання студентам на самостійне опрацювання навчального матеріалу для підготовки до семінарського заняття на тему </w:t>
      </w:r>
      <w:r w:rsidR="00326F25">
        <w:rPr>
          <w:b/>
          <w:sz w:val="28"/>
          <w:szCs w:val="28"/>
        </w:rPr>
        <w:t>11</w:t>
      </w:r>
      <w:r w:rsidRPr="00066162">
        <w:rPr>
          <w:b/>
          <w:sz w:val="28"/>
          <w:szCs w:val="28"/>
        </w:rPr>
        <w:t xml:space="preserve">. </w:t>
      </w:r>
      <w:r w:rsidRPr="005927A6">
        <w:rPr>
          <w:b/>
          <w:sz w:val="28"/>
          <w:szCs w:val="28"/>
        </w:rPr>
        <w:t>«</w:t>
      </w:r>
      <w:r w:rsidR="00326F25">
        <w:rPr>
          <w:b/>
          <w:sz w:val="28"/>
          <w:szCs w:val="28"/>
        </w:rPr>
        <w:t>Управлінська звітність</w:t>
      </w:r>
      <w:r w:rsidRPr="005927A6">
        <w:rPr>
          <w:b/>
          <w:sz w:val="28"/>
          <w:szCs w:val="28"/>
        </w:rPr>
        <w:t>»</w:t>
      </w:r>
      <w:r w:rsidR="007F08E1">
        <w:rPr>
          <w:b/>
          <w:sz w:val="28"/>
          <w:szCs w:val="28"/>
        </w:rPr>
        <w:t>.</w:t>
      </w:r>
    </w:p>
    <w:p w:rsidR="007F49F3" w:rsidRPr="00066162" w:rsidRDefault="007F49F3" w:rsidP="007F49F3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Контрольні запитання </w:t>
      </w:r>
      <w:r w:rsidRPr="00066162">
        <w:rPr>
          <w:rFonts w:eastAsia="TimesNewRoman,Bold"/>
          <w:bCs/>
          <w:sz w:val="28"/>
          <w:szCs w:val="28"/>
        </w:rPr>
        <w:t xml:space="preserve">для перевірки знань по темі </w:t>
      </w:r>
      <w:r w:rsidR="00326F25">
        <w:rPr>
          <w:rFonts w:eastAsia="TimesNewRoman,Bold"/>
          <w:bCs/>
          <w:sz w:val="28"/>
          <w:szCs w:val="28"/>
        </w:rPr>
        <w:t>11</w:t>
      </w:r>
      <w:r w:rsidRPr="00066162">
        <w:rPr>
          <w:sz w:val="28"/>
          <w:szCs w:val="28"/>
        </w:rPr>
        <w:t>.</w:t>
      </w:r>
    </w:p>
    <w:p w:rsidR="007F49F3" w:rsidRPr="00066162" w:rsidRDefault="007F49F3" w:rsidP="007F49F3">
      <w:pPr>
        <w:jc w:val="both"/>
        <w:rPr>
          <w:sz w:val="28"/>
          <w:szCs w:val="28"/>
        </w:rPr>
      </w:pPr>
      <w:r w:rsidRPr="00066162">
        <w:rPr>
          <w:sz w:val="28"/>
          <w:szCs w:val="28"/>
        </w:rPr>
        <w:t xml:space="preserve">Тести до теми </w:t>
      </w:r>
      <w:r w:rsidR="00326F25">
        <w:rPr>
          <w:sz w:val="28"/>
          <w:szCs w:val="28"/>
        </w:rPr>
        <w:t>11</w:t>
      </w:r>
      <w:r w:rsidRPr="00066162">
        <w:rPr>
          <w:sz w:val="28"/>
          <w:szCs w:val="28"/>
        </w:rPr>
        <w:t xml:space="preserve"> із Засобів діагностики «Управлінський облік».</w:t>
      </w:r>
    </w:p>
    <w:p w:rsidR="007F49F3" w:rsidRPr="00066162" w:rsidRDefault="007F49F3" w:rsidP="007F49F3">
      <w:pPr>
        <w:ind w:firstLine="709"/>
        <w:rPr>
          <w:b/>
          <w:sz w:val="28"/>
          <w:szCs w:val="28"/>
        </w:rPr>
      </w:pPr>
    </w:p>
    <w:p w:rsidR="007F49F3" w:rsidRPr="00066162" w:rsidRDefault="007F49F3" w:rsidP="007F49F3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>Шевців Л.Ю. , к.е.н., доцент</w:t>
      </w:r>
    </w:p>
    <w:p w:rsidR="007F49F3" w:rsidRPr="00F97D43" w:rsidRDefault="007F49F3" w:rsidP="007F49F3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7F49F3" w:rsidRDefault="007F49F3" w:rsidP="00A81205">
      <w:pPr>
        <w:pStyle w:val="ad"/>
        <w:rPr>
          <w:b/>
          <w:sz w:val="28"/>
          <w:szCs w:val="28"/>
        </w:rPr>
      </w:pPr>
    </w:p>
    <w:p w:rsidR="00E961D0" w:rsidRPr="00F97D43" w:rsidRDefault="00E961D0" w:rsidP="00E961D0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E961D0" w:rsidRDefault="00E961D0" w:rsidP="00E961D0">
      <w:pPr>
        <w:pStyle w:val="a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961D0" w:rsidRPr="000F5512" w:rsidRDefault="00E961D0" w:rsidP="00E961D0">
      <w:pPr>
        <w:pStyle w:val="ad"/>
        <w:rPr>
          <w:b/>
          <w:sz w:val="28"/>
          <w:szCs w:val="28"/>
        </w:rPr>
      </w:pPr>
    </w:p>
    <w:p w:rsidR="004E6B1A" w:rsidRPr="000F10F1" w:rsidRDefault="0014655F" w:rsidP="004E6B1A">
      <w:pPr>
        <w:pStyle w:val="a3"/>
        <w:widowControl w:val="0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Семінарське заняття №</w:t>
      </w:r>
      <w:r w:rsidR="00E76DEB">
        <w:rPr>
          <w:b/>
          <w:sz w:val="28"/>
          <w:szCs w:val="28"/>
          <w:lang w:val="uk-UA"/>
        </w:rPr>
        <w:t>7</w:t>
      </w:r>
    </w:p>
    <w:p w:rsidR="004819FA" w:rsidRPr="00326F25" w:rsidRDefault="00326F25" w:rsidP="00326F2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11. «</w:t>
      </w:r>
      <w:r w:rsidRPr="00326F25">
        <w:rPr>
          <w:b/>
          <w:sz w:val="28"/>
          <w:szCs w:val="28"/>
        </w:rPr>
        <w:t>Управлінська звітність</w:t>
      </w:r>
      <w:r>
        <w:rPr>
          <w:b/>
          <w:sz w:val="28"/>
          <w:szCs w:val="28"/>
        </w:rPr>
        <w:t>»</w:t>
      </w:r>
    </w:p>
    <w:p w:rsidR="00326F25" w:rsidRPr="000F5512" w:rsidRDefault="00326F25" w:rsidP="00326F25">
      <w:pPr>
        <w:rPr>
          <w:b/>
          <w:sz w:val="28"/>
          <w:szCs w:val="28"/>
        </w:rPr>
      </w:pPr>
      <w:r w:rsidRPr="000F5512">
        <w:rPr>
          <w:b/>
          <w:sz w:val="28"/>
          <w:szCs w:val="28"/>
        </w:rPr>
        <w:t xml:space="preserve">Навчальний час: </w:t>
      </w:r>
      <w:r w:rsidRPr="000F5512">
        <w:rPr>
          <w:sz w:val="28"/>
          <w:szCs w:val="28"/>
        </w:rPr>
        <w:t>2 год.</w:t>
      </w:r>
    </w:p>
    <w:p w:rsidR="00326F25" w:rsidRPr="000F5512" w:rsidRDefault="00326F25" w:rsidP="00326F25">
      <w:pPr>
        <w:jc w:val="both"/>
        <w:rPr>
          <w:sz w:val="28"/>
          <w:szCs w:val="28"/>
        </w:rPr>
      </w:pPr>
      <w:r w:rsidRPr="000F5512">
        <w:rPr>
          <w:b/>
          <w:sz w:val="28"/>
          <w:szCs w:val="28"/>
        </w:rPr>
        <w:t xml:space="preserve">Міжпредметні зв’язки </w:t>
      </w:r>
      <w:r w:rsidRPr="000F5512">
        <w:rPr>
          <w:sz w:val="28"/>
          <w:szCs w:val="28"/>
        </w:rPr>
        <w:t>базується на знаннях «Фінансового обліку»</w:t>
      </w:r>
    </w:p>
    <w:p w:rsidR="00326F25" w:rsidRPr="000F5512" w:rsidRDefault="00326F25" w:rsidP="00326F25">
      <w:pPr>
        <w:jc w:val="both"/>
        <w:rPr>
          <w:b/>
          <w:sz w:val="28"/>
          <w:szCs w:val="28"/>
        </w:rPr>
      </w:pPr>
    </w:p>
    <w:p w:rsidR="00326F25" w:rsidRPr="00D95E12" w:rsidRDefault="00326F25" w:rsidP="00326F25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0F5512">
        <w:rPr>
          <w:b/>
          <w:sz w:val="28"/>
          <w:szCs w:val="28"/>
        </w:rPr>
        <w:t xml:space="preserve">Мета і завдання практичного заняття: </w:t>
      </w:r>
      <w:r w:rsidRPr="00E33F85">
        <w:rPr>
          <w:sz w:val="28"/>
          <w:szCs w:val="28"/>
          <w:lang w:eastAsia="uk-UA"/>
        </w:rPr>
        <w:t>засвоєння теоретичних знань та отримання практич</w:t>
      </w:r>
      <w:r>
        <w:rPr>
          <w:sz w:val="28"/>
          <w:szCs w:val="28"/>
          <w:lang w:eastAsia="uk-UA"/>
        </w:rPr>
        <w:t>них навичок щодо складання управлінської звітності</w:t>
      </w:r>
      <w:r w:rsidRPr="00E33F85">
        <w:rPr>
          <w:sz w:val="28"/>
          <w:szCs w:val="28"/>
          <w:lang w:eastAsia="uk-UA"/>
        </w:rPr>
        <w:t>.</w:t>
      </w:r>
      <w:r w:rsidRPr="00D95E12">
        <w:rPr>
          <w:b/>
          <w:i/>
          <w:sz w:val="28"/>
          <w:szCs w:val="28"/>
        </w:rPr>
        <w:t xml:space="preserve"> </w:t>
      </w:r>
    </w:p>
    <w:p w:rsidR="00326F25" w:rsidRDefault="00326F25" w:rsidP="00326F25">
      <w:pPr>
        <w:rPr>
          <w:b/>
          <w:sz w:val="28"/>
          <w:szCs w:val="28"/>
        </w:rPr>
      </w:pPr>
    </w:p>
    <w:p w:rsidR="00326F25" w:rsidRDefault="00326F25" w:rsidP="00326F25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52458A" w:rsidRDefault="0052458A" w:rsidP="00326F25">
      <w:pPr>
        <w:rPr>
          <w:b/>
          <w:sz w:val="28"/>
          <w:szCs w:val="28"/>
        </w:rPr>
      </w:pP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rStyle w:val="jlqj4b"/>
          <w:color w:val="000000" w:themeColor="text1"/>
          <w:sz w:val="28"/>
          <w:szCs w:val="28"/>
        </w:rPr>
      </w:pPr>
      <w:r w:rsidRPr="0052458A">
        <w:rPr>
          <w:rStyle w:val="jlqj4b"/>
          <w:color w:val="000000" w:themeColor="text1"/>
          <w:sz w:val="28"/>
          <w:szCs w:val="28"/>
        </w:rPr>
        <w:t>Визначити сутність управлінської звітності.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rStyle w:val="jlqj4b"/>
          <w:color w:val="000000" w:themeColor="text1"/>
          <w:sz w:val="28"/>
          <w:szCs w:val="28"/>
        </w:rPr>
      </w:pPr>
      <w:r w:rsidRPr="0052458A">
        <w:rPr>
          <w:rStyle w:val="jlqj4b"/>
          <w:color w:val="000000" w:themeColor="text1"/>
          <w:sz w:val="28"/>
          <w:szCs w:val="28"/>
        </w:rPr>
        <w:t xml:space="preserve">Яка мета, завдання, принципи формування управлінської звітності? 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rStyle w:val="jlqj4b"/>
          <w:color w:val="000000" w:themeColor="text1"/>
          <w:sz w:val="28"/>
          <w:szCs w:val="28"/>
        </w:rPr>
      </w:pPr>
      <w:r w:rsidRPr="0052458A">
        <w:rPr>
          <w:rStyle w:val="jlqj4b"/>
          <w:color w:val="000000" w:themeColor="text1"/>
          <w:sz w:val="28"/>
          <w:szCs w:val="28"/>
        </w:rPr>
        <w:t>Яким чином формується інформація щодо рівнів управління та напрямами прийняття рішень?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rStyle w:val="jlqj4b"/>
          <w:color w:val="000000" w:themeColor="text1"/>
          <w:sz w:val="28"/>
          <w:szCs w:val="28"/>
        </w:rPr>
      </w:pPr>
      <w:r w:rsidRPr="0052458A">
        <w:rPr>
          <w:rStyle w:val="jlqj4b"/>
          <w:color w:val="000000" w:themeColor="text1"/>
          <w:sz w:val="28"/>
          <w:szCs w:val="28"/>
        </w:rPr>
        <w:t xml:space="preserve">Яке значення інформаційної бази складання управлінської звітності? 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color w:val="000000" w:themeColor="text1"/>
          <w:sz w:val="28"/>
          <w:szCs w:val="28"/>
        </w:rPr>
      </w:pPr>
      <w:r w:rsidRPr="0052458A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Сформулювати </w:t>
      </w:r>
      <w:r w:rsidRPr="0052458A">
        <w:rPr>
          <w:color w:val="000000" w:themeColor="text1"/>
          <w:sz w:val="28"/>
          <w:szCs w:val="28"/>
        </w:rPr>
        <w:t>вимоги до управлінської звітності.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color w:val="000000" w:themeColor="text1"/>
          <w:sz w:val="28"/>
          <w:szCs w:val="28"/>
        </w:rPr>
      </w:pPr>
      <w:r w:rsidRPr="0052458A">
        <w:rPr>
          <w:color w:val="000000" w:themeColor="text1"/>
          <w:sz w:val="28"/>
          <w:szCs w:val="28"/>
        </w:rPr>
        <w:t>Які етапи побудови управлінської звітності?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color w:val="000000" w:themeColor="text1"/>
          <w:sz w:val="28"/>
          <w:szCs w:val="28"/>
        </w:rPr>
      </w:pPr>
      <w:r w:rsidRPr="0052458A">
        <w:rPr>
          <w:color w:val="000000" w:themeColor="text1"/>
          <w:sz w:val="28"/>
          <w:szCs w:val="28"/>
        </w:rPr>
        <w:t>Які функції управлінської звітності?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color w:val="000000" w:themeColor="text1"/>
          <w:sz w:val="28"/>
          <w:szCs w:val="28"/>
        </w:rPr>
      </w:pPr>
      <w:r w:rsidRPr="0052458A">
        <w:rPr>
          <w:color w:val="000000" w:themeColor="text1"/>
          <w:sz w:val="28"/>
          <w:szCs w:val="28"/>
        </w:rPr>
        <w:t>У чому полягають підходи до структурування внутрішньої звітності щодо інформації?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color w:val="000000" w:themeColor="text1"/>
          <w:sz w:val="28"/>
          <w:szCs w:val="28"/>
        </w:rPr>
      </w:pPr>
      <w:r w:rsidRPr="0052458A">
        <w:rPr>
          <w:color w:val="000000" w:themeColor="text1"/>
          <w:sz w:val="28"/>
          <w:szCs w:val="28"/>
        </w:rPr>
        <w:t>Які особливості класифікації управлінської звітності?</w:t>
      </w:r>
    </w:p>
    <w:p w:rsidR="0052458A" w:rsidRPr="0052458A" w:rsidRDefault="0052458A" w:rsidP="0052458A">
      <w:pPr>
        <w:pStyle w:val="ad"/>
        <w:numPr>
          <w:ilvl w:val="0"/>
          <w:numId w:val="31"/>
        </w:numPr>
        <w:suppressAutoHyphens w:val="0"/>
        <w:ind w:left="851" w:hanging="284"/>
        <w:jc w:val="both"/>
        <w:rPr>
          <w:color w:val="000000" w:themeColor="text1"/>
          <w:sz w:val="28"/>
          <w:szCs w:val="28"/>
        </w:rPr>
      </w:pPr>
      <w:r w:rsidRPr="0052458A">
        <w:rPr>
          <w:color w:val="000000" w:themeColor="text1"/>
          <w:sz w:val="28"/>
          <w:szCs w:val="28"/>
        </w:rPr>
        <w:t>Які підходи до складання «довідника регламентів управлінської звітності»?</w:t>
      </w:r>
    </w:p>
    <w:p w:rsidR="0052458A" w:rsidRPr="00BC5281" w:rsidRDefault="0052458A" w:rsidP="0052458A">
      <w:pPr>
        <w:pStyle w:val="ab"/>
        <w:ind w:left="720"/>
        <w:jc w:val="lef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4819FA" w:rsidRDefault="004819FA" w:rsidP="004E6B1A">
      <w:pPr>
        <w:ind w:firstLine="709"/>
        <w:rPr>
          <w:sz w:val="28"/>
          <w:szCs w:val="28"/>
        </w:rPr>
      </w:pPr>
    </w:p>
    <w:p w:rsidR="00147369" w:rsidRPr="00147369" w:rsidRDefault="0052458A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  <w:lang w:val="uk-UA"/>
        </w:rPr>
        <w:t xml:space="preserve"> </w:t>
      </w:r>
      <w:r w:rsidR="00147369" w:rsidRPr="00147369">
        <w:rPr>
          <w:sz w:val="28"/>
          <w:szCs w:val="28"/>
        </w:rPr>
        <w:t>11.1.Сутність управлінської звітності:</w:t>
      </w:r>
      <w:r w:rsidR="00147369">
        <w:rPr>
          <w:sz w:val="28"/>
          <w:szCs w:val="28"/>
          <w:lang w:val="uk-UA"/>
        </w:rPr>
        <w:t xml:space="preserve"> </w:t>
      </w:r>
      <w:r w:rsidR="00147369" w:rsidRPr="00147369">
        <w:rPr>
          <w:sz w:val="28"/>
          <w:szCs w:val="28"/>
        </w:rPr>
        <w:t xml:space="preserve">класифікація і формування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11.2.</w:t>
      </w:r>
      <w:r w:rsidRPr="00147369">
        <w:rPr>
          <w:sz w:val="28"/>
          <w:szCs w:val="28"/>
        </w:rPr>
        <w:tab/>
        <w:t>Управлінська звітність за центрами відповідальності</w:t>
      </w:r>
      <w:r>
        <w:rPr>
          <w:sz w:val="28"/>
          <w:szCs w:val="28"/>
          <w:lang w:val="uk-UA"/>
        </w:rPr>
        <w:t xml:space="preserve"> </w:t>
      </w:r>
      <w:r w:rsidRPr="00147369">
        <w:rPr>
          <w:sz w:val="28"/>
          <w:szCs w:val="28"/>
        </w:rPr>
        <w:t xml:space="preserve">та виконання бюджетів підприємства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lastRenderedPageBreak/>
        <w:t>11.3.</w:t>
      </w:r>
      <w:r w:rsidRPr="00147369">
        <w:rPr>
          <w:sz w:val="28"/>
          <w:szCs w:val="28"/>
        </w:rPr>
        <w:tab/>
        <w:t xml:space="preserve">Звітність за сегментами організації (підприємства) </w:t>
      </w:r>
    </w:p>
    <w:p w:rsid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11.4.</w:t>
      </w:r>
      <w:r w:rsidRPr="00147369">
        <w:rPr>
          <w:sz w:val="28"/>
          <w:szCs w:val="28"/>
        </w:rPr>
        <w:tab/>
        <w:t>Управлінська звітність фінансової діяльності підприємства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(про фінансовий стан, результати діяльності</w:t>
      </w:r>
      <w:r w:rsidRPr="00147369">
        <w:rPr>
          <w:sz w:val="28"/>
          <w:szCs w:val="28"/>
        </w:rPr>
        <w:br/>
        <w:t xml:space="preserve">та зміни фінансового стану)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11.5.</w:t>
      </w:r>
      <w:r w:rsidRPr="00147369">
        <w:rPr>
          <w:sz w:val="28"/>
          <w:szCs w:val="28"/>
        </w:rPr>
        <w:tab/>
        <w:t>Управлінський облік доходів, витрат</w:t>
      </w:r>
      <w:r w:rsidRPr="00147369">
        <w:rPr>
          <w:sz w:val="28"/>
          <w:szCs w:val="28"/>
        </w:rPr>
        <w:br/>
        <w:t xml:space="preserve">і фінансових результатів з формуванням звітності </w:t>
      </w:r>
    </w:p>
    <w:p w:rsidR="00147369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jc w:val="both"/>
        <w:rPr>
          <w:sz w:val="28"/>
          <w:szCs w:val="28"/>
        </w:rPr>
      </w:pPr>
      <w:r w:rsidRPr="00147369">
        <w:rPr>
          <w:sz w:val="28"/>
          <w:szCs w:val="28"/>
        </w:rPr>
        <w:t>11.6.</w:t>
      </w:r>
      <w:r w:rsidRPr="00147369">
        <w:rPr>
          <w:sz w:val="28"/>
          <w:szCs w:val="28"/>
        </w:rPr>
        <w:tab/>
        <w:t xml:space="preserve">Стратегічно-зорієнтований облік як інструмент прийняття управлінських рішень </w:t>
      </w:r>
    </w:p>
    <w:p w:rsidR="0052458A" w:rsidRPr="00147369" w:rsidRDefault="00147369" w:rsidP="00147369">
      <w:pPr>
        <w:pStyle w:val="a3"/>
        <w:widowControl w:val="0"/>
        <w:tabs>
          <w:tab w:val="left" w:pos="567"/>
          <w:tab w:val="right" w:leader="dot" w:pos="6237"/>
        </w:tabs>
        <w:spacing w:after="0"/>
        <w:ind w:left="567" w:hanging="567"/>
        <w:rPr>
          <w:b/>
          <w:sz w:val="28"/>
          <w:szCs w:val="28"/>
          <w:lang w:val="uk-UA"/>
        </w:rPr>
      </w:pPr>
      <w:r w:rsidRPr="00147369">
        <w:rPr>
          <w:sz w:val="28"/>
          <w:szCs w:val="28"/>
          <w:lang w:val="uk-UA"/>
        </w:rPr>
        <w:t>11.</w:t>
      </w:r>
      <w:r w:rsidR="0052458A" w:rsidRPr="00147369">
        <w:rPr>
          <w:sz w:val="28"/>
          <w:szCs w:val="28"/>
        </w:rPr>
        <w:t>7.</w:t>
      </w:r>
      <w:r w:rsidR="0052458A" w:rsidRPr="00147369">
        <w:rPr>
          <w:b/>
          <w:sz w:val="28"/>
          <w:szCs w:val="28"/>
          <w:lang w:val="uk-UA"/>
        </w:rPr>
        <w:t xml:space="preserve"> Самостійна робота по темі 11.</w:t>
      </w:r>
    </w:p>
    <w:p w:rsidR="0052458A" w:rsidRPr="003F513C" w:rsidRDefault="0052458A" w:rsidP="0052458A">
      <w:pPr>
        <w:pStyle w:val="ad"/>
        <w:jc w:val="both"/>
        <w:rPr>
          <w:sz w:val="28"/>
          <w:szCs w:val="28"/>
        </w:rPr>
      </w:pPr>
      <w:r w:rsidRPr="003F513C">
        <w:rPr>
          <w:b/>
          <w:sz w:val="28"/>
          <w:szCs w:val="28"/>
        </w:rPr>
        <w:t xml:space="preserve">Форми контролю знань </w:t>
      </w:r>
      <w:r w:rsidRPr="003F513C">
        <w:rPr>
          <w:sz w:val="28"/>
          <w:szCs w:val="28"/>
        </w:rPr>
        <w:t>– обговорення питань; тестування.</w:t>
      </w:r>
    </w:p>
    <w:p w:rsidR="0052458A" w:rsidRDefault="0052458A" w:rsidP="0052458A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sz w:val="28"/>
          <w:szCs w:val="28"/>
        </w:rPr>
      </w:pPr>
      <w:r w:rsidRPr="00834BBB">
        <w:rPr>
          <w:sz w:val="28"/>
          <w:szCs w:val="28"/>
        </w:rPr>
        <w:t xml:space="preserve"> </w:t>
      </w:r>
    </w:p>
    <w:p w:rsidR="0052458A" w:rsidRPr="006F6816" w:rsidRDefault="0052458A" w:rsidP="0052458A">
      <w:pPr>
        <w:autoSpaceDE w:val="0"/>
        <w:autoSpaceDN w:val="0"/>
        <w:adjustRightInd w:val="0"/>
        <w:spacing w:before="20" w:line="360" w:lineRule="auto"/>
        <w:ind w:left="357"/>
        <w:jc w:val="center"/>
        <w:rPr>
          <w:b/>
          <w:sz w:val="28"/>
          <w:szCs w:val="28"/>
        </w:rPr>
      </w:pPr>
      <w:r w:rsidRPr="006F6816">
        <w:rPr>
          <w:b/>
          <w:sz w:val="28"/>
          <w:szCs w:val="28"/>
        </w:rPr>
        <w:t>Рекомендована література для підготовки до семінарського заняття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rStyle w:val="af3"/>
          <w:rFonts w:eastAsiaTheme="majorEastAsia"/>
          <w:color w:val="000000" w:themeColor="text1"/>
          <w:sz w:val="28"/>
          <w:szCs w:val="28"/>
          <w:shd w:val="clear" w:color="auto" w:fill="FFFFFF"/>
        </w:rPr>
      </w:pPr>
      <w:r w:rsidRPr="006F6816">
        <w:rPr>
          <w:color w:val="000000" w:themeColor="text1"/>
          <w:sz w:val="28"/>
          <w:szCs w:val="28"/>
        </w:rPr>
        <w:t xml:space="preserve">Податковий кодекс України: Закон України від 02.12.2010 р. № 2755-VI. URL: </w:t>
      </w:r>
      <w:r w:rsidRPr="006F6816">
        <w:rPr>
          <w:rFonts w:eastAsiaTheme="majorEastAsia"/>
          <w:sz w:val="28"/>
          <w:szCs w:val="28"/>
        </w:rPr>
        <w:t>https://zakon.rada.gov.ua/laws/show/2755-17</w:t>
      </w:r>
      <w:r w:rsidRPr="006F6816">
        <w:rPr>
          <w:rFonts w:eastAsiaTheme="majorEastAsia"/>
          <w:sz w:val="28"/>
          <w:szCs w:val="28"/>
          <w:shd w:val="clear" w:color="auto" w:fill="FFFFFF"/>
        </w:rPr>
        <w:t>#Text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color w:val="000000" w:themeColor="text1"/>
          <w:sz w:val="28"/>
          <w:szCs w:val="28"/>
        </w:rPr>
      </w:pPr>
      <w:r w:rsidRPr="006F6816">
        <w:rPr>
          <w:color w:val="000000" w:themeColor="text1"/>
          <w:sz w:val="28"/>
          <w:szCs w:val="28"/>
        </w:rPr>
        <w:t>Господарський Кодекс України</w:t>
      </w:r>
      <w:r w:rsidRPr="006F6816">
        <w:rPr>
          <w:color w:val="000000" w:themeColor="text1"/>
          <w:sz w:val="28"/>
          <w:szCs w:val="28"/>
          <w:shd w:val="clear" w:color="auto" w:fill="FFFFFF"/>
        </w:rPr>
        <w:t>: Закон України</w:t>
      </w:r>
      <w:r w:rsidRPr="006F6816">
        <w:rPr>
          <w:color w:val="000000" w:themeColor="text1"/>
          <w:sz w:val="28"/>
          <w:szCs w:val="28"/>
        </w:rPr>
        <w:t xml:space="preserve"> від 16.01.2003 № 436-IV. URL: https://zakon.rada.gov.ua/laws/</w:t>
      </w:r>
      <w:r w:rsidRPr="006F6816">
        <w:rPr>
          <w:color w:val="000000" w:themeColor="text1"/>
          <w:sz w:val="28"/>
          <w:szCs w:val="28"/>
          <w:lang w:val="en-US"/>
        </w:rPr>
        <w:t xml:space="preserve"> </w:t>
      </w:r>
      <w:r w:rsidRPr="006F6816">
        <w:rPr>
          <w:color w:val="000000" w:themeColor="text1"/>
          <w:sz w:val="28"/>
          <w:szCs w:val="28"/>
        </w:rPr>
        <w:t>show/436-15#Text.</w:t>
      </w:r>
    </w:p>
    <w:p w:rsidR="0052458A" w:rsidRPr="006F6816" w:rsidRDefault="0052458A" w:rsidP="0052458A">
      <w:pPr>
        <w:pStyle w:val="22"/>
        <w:widowControl w:val="0"/>
        <w:numPr>
          <w:ilvl w:val="0"/>
          <w:numId w:val="32"/>
        </w:numPr>
        <w:suppressAutoHyphens w:val="0"/>
        <w:adjustRightInd w:val="0"/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6F6816">
        <w:rPr>
          <w:color w:val="000000" w:themeColor="text1"/>
          <w:sz w:val="28"/>
          <w:szCs w:val="28"/>
        </w:rPr>
        <w:t>Про бухгалтерський облік та фінансову звітність в Україні : Закон України від 16.07.1999 р. № 996-ХІV Відомості Верховної Ради України. 1999, № 40, Ст.365.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color w:val="000000" w:themeColor="text1"/>
          <w:sz w:val="28"/>
          <w:szCs w:val="28"/>
        </w:rPr>
      </w:pPr>
      <w:r w:rsidRPr="006F6816">
        <w:rPr>
          <w:color w:val="000000" w:themeColor="text1"/>
          <w:sz w:val="28"/>
          <w:szCs w:val="28"/>
        </w:rPr>
        <w:t>Про внесення змін до Закону України «Про бухгалтерський облік та фінансову звітність в Україні» Закон України від 05.10.2017 р. № 2164-VIII. Відомості Верховної Ради України. 2017, № 44, Ст.397.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rFonts w:eastAsia="TimesNewRoman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>Про внесення змін до Закону України «Про захист інформації в автоматизованих системах»: Закон України від 31.05.2005 р. № 2594-IV // Відом. Верховної Ради України. – 2004. – № 32.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rFonts w:eastAsia="TimesNewRoman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>Про внесення змін до Закону України «Про Національну програму інформатизації»: Закон України від 13.09.2001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> </w:t>
      </w:r>
      <w:r w:rsidRPr="006F6816">
        <w:rPr>
          <w:rFonts w:eastAsia="TimesNewRoman"/>
          <w:color w:val="000000" w:themeColor="text1"/>
          <w:sz w:val="28"/>
          <w:szCs w:val="28"/>
        </w:rPr>
        <w:t>р. № 2684 // Відом. Верховної Ради України. – 2002. – №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> </w:t>
      </w:r>
      <w:r w:rsidRPr="006F6816">
        <w:rPr>
          <w:rFonts w:eastAsia="TimesNewRoman"/>
          <w:color w:val="000000" w:themeColor="text1"/>
          <w:sz w:val="28"/>
          <w:szCs w:val="28"/>
        </w:rPr>
        <w:t>1.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>Про захист економічної конкуренції: Закон України від 11.01.2001 р. № 2210-III: [Електронний ресурс]. – Режим доступу: http://zakon4.rada.gov.ua/laws/show/2210-14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color w:val="000000" w:themeColor="text1"/>
          <w:sz w:val="28"/>
          <w:szCs w:val="28"/>
        </w:rPr>
      </w:pPr>
      <w:r w:rsidRPr="006F6816">
        <w:rPr>
          <w:color w:val="000000" w:themeColor="text1"/>
          <w:sz w:val="28"/>
          <w:szCs w:val="28"/>
        </w:rPr>
        <w:t xml:space="preserve">Міжнародні  стандарти контролю якості, аудиту, огляду, іншого надання впевненості та  супутніх послуг, видання 2016–2017 років ( в трьох частинах). Київ : «Видавництво «Фенікс», 2018. 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color w:val="000000" w:themeColor="text1"/>
          <w:sz w:val="28"/>
          <w:szCs w:val="28"/>
          <w:lang w:val="en-US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>Національні положення стандарти бухгалтерського обліку №№1-34</w:t>
      </w:r>
      <w:r w:rsidRPr="006F6816">
        <w:rPr>
          <w:color w:val="000000" w:themeColor="text1"/>
          <w:sz w:val="28"/>
          <w:szCs w:val="28"/>
        </w:rPr>
        <w:t xml:space="preserve">. </w:t>
      </w:r>
      <w:r w:rsidRPr="006F6816">
        <w:rPr>
          <w:color w:val="000000" w:themeColor="text1"/>
          <w:sz w:val="28"/>
          <w:szCs w:val="28"/>
          <w:lang w:val="en-US"/>
        </w:rPr>
        <w:t xml:space="preserve">URL: </w:t>
      </w:r>
      <w:hyperlink r:id="rId10" w:history="1">
        <w:r w:rsidRPr="006F6816">
          <w:rPr>
            <w:rStyle w:val="af3"/>
            <w:rFonts w:eastAsiaTheme="majorEastAsia"/>
            <w:sz w:val="28"/>
            <w:szCs w:val="28"/>
            <w:lang w:val="en-US"/>
          </w:rPr>
          <w:t>https://ips.ligazakon.net/document/SH000099</w:t>
        </w:r>
      </w:hyperlink>
      <w:r w:rsidRPr="006F6816">
        <w:rPr>
          <w:color w:val="000000" w:themeColor="text1"/>
          <w:sz w:val="28"/>
          <w:szCs w:val="28"/>
          <w:lang w:val="en-US"/>
        </w:rPr>
        <w:t>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color w:val="000000" w:themeColor="text1"/>
          <w:sz w:val="28"/>
          <w:szCs w:val="28"/>
          <w:lang w:val="en-US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>Вакульчик О.М. Стан і шляхи розвитку управлінської звітності суб’єктів господарювання різних сфер діяльності / О.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> </w:t>
      </w:r>
      <w:r w:rsidRPr="006F6816">
        <w:rPr>
          <w:rFonts w:eastAsia="TimesNewRoman"/>
          <w:color w:val="000000" w:themeColor="text1"/>
          <w:sz w:val="28"/>
          <w:szCs w:val="28"/>
        </w:rPr>
        <w:t>М.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> </w:t>
      </w:r>
      <w:r w:rsidRPr="006F6816">
        <w:rPr>
          <w:rFonts w:eastAsia="TimesNewRoman"/>
          <w:color w:val="000000" w:themeColor="text1"/>
          <w:sz w:val="28"/>
          <w:szCs w:val="28"/>
        </w:rPr>
        <w:t>Вакульчик, І.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> </w:t>
      </w:r>
      <w:r w:rsidRPr="006F6816">
        <w:rPr>
          <w:rFonts w:eastAsia="TimesNewRoman"/>
          <w:color w:val="000000" w:themeColor="text1"/>
          <w:sz w:val="28"/>
          <w:szCs w:val="28"/>
        </w:rPr>
        <w:t>В.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> </w:t>
      </w:r>
      <w:r w:rsidRPr="006F6816">
        <w:rPr>
          <w:rFonts w:eastAsia="TimesNewRoman"/>
          <w:color w:val="000000" w:themeColor="text1"/>
          <w:sz w:val="28"/>
          <w:szCs w:val="28"/>
        </w:rPr>
        <w:t>Яковенко // Вісн. Акад. мит. Служби України. – Серія : Економіка. – 2010. –</w:t>
      </w:r>
      <w:r w:rsidRPr="006F6816">
        <w:rPr>
          <w:rFonts w:eastAsia="TimesNewRoman"/>
          <w:color w:val="000000" w:themeColor="text1"/>
          <w:sz w:val="28"/>
          <w:szCs w:val="28"/>
          <w:lang w:val="en-US"/>
        </w:rPr>
        <w:t xml:space="preserve"> </w:t>
      </w:r>
      <w:r w:rsidRPr="006F6816">
        <w:rPr>
          <w:rFonts w:eastAsia="TimesNewRoman"/>
          <w:color w:val="000000" w:themeColor="text1"/>
          <w:sz w:val="28"/>
          <w:szCs w:val="28"/>
        </w:rPr>
        <w:t xml:space="preserve"> Т. 1. – С. 27–36.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rFonts w:eastAsiaTheme="minorHAnsi"/>
          <w:color w:val="000000" w:themeColor="text1"/>
          <w:sz w:val="28"/>
          <w:szCs w:val="28"/>
        </w:rPr>
      </w:pPr>
      <w:r w:rsidRPr="006F6816">
        <w:rPr>
          <w:rFonts w:eastAsiaTheme="minorHAnsi"/>
          <w:color w:val="000000" w:themeColor="text1"/>
          <w:sz w:val="28"/>
          <w:szCs w:val="28"/>
          <w:lang w:eastAsia="en-US"/>
        </w:rPr>
        <w:t>Вовк М.О.</w:t>
      </w:r>
      <w:r w:rsidRPr="006F6816">
        <w:rPr>
          <w:b/>
          <w:bCs/>
          <w:color w:val="000000" w:themeColor="text1"/>
          <w:sz w:val="28"/>
          <w:szCs w:val="28"/>
        </w:rPr>
        <w:t xml:space="preserve"> </w:t>
      </w:r>
      <w:r w:rsidRPr="006F6816">
        <w:rPr>
          <w:bCs/>
          <w:color w:val="000000" w:themeColor="text1"/>
          <w:sz w:val="28"/>
          <w:szCs w:val="28"/>
        </w:rPr>
        <w:t xml:space="preserve">Фінансова звітність за сегментами у системі управління підприємством / М.О.Вовк: </w:t>
      </w:r>
      <w:r w:rsidRPr="006F6816">
        <w:rPr>
          <w:rFonts w:eastAsia="TimesNewRoman"/>
          <w:color w:val="000000" w:themeColor="text1"/>
          <w:sz w:val="28"/>
          <w:szCs w:val="28"/>
        </w:rPr>
        <w:t xml:space="preserve">дисертація. ... канд. екон. наук: спец. 08.00.09 «Бух. облік, аналіз та аудит (за видами екон. діяльності)»; </w:t>
      </w:r>
      <w:r w:rsidRPr="006F6816">
        <w:rPr>
          <w:bCs/>
          <w:color w:val="000000" w:themeColor="text1"/>
          <w:sz w:val="28"/>
          <w:szCs w:val="28"/>
        </w:rPr>
        <w:t>ДВНЗ «</w:t>
      </w:r>
      <w:r w:rsidRPr="006F6816">
        <w:rPr>
          <w:rFonts w:eastAsia="TimesNewRoman"/>
          <w:color w:val="000000" w:themeColor="text1"/>
          <w:sz w:val="28"/>
          <w:szCs w:val="28"/>
        </w:rPr>
        <w:t>Київський Національний Економічний Університет Імені Вадима Гетьмана» – Київ, 2017. – 317с.</w:t>
      </w:r>
    </w:p>
    <w:p w:rsidR="0052458A" w:rsidRPr="006F6816" w:rsidRDefault="0052458A" w:rsidP="0052458A">
      <w:pPr>
        <w:pStyle w:val="Default"/>
        <w:numPr>
          <w:ilvl w:val="0"/>
          <w:numId w:val="32"/>
        </w:numPr>
        <w:jc w:val="both"/>
        <w:rPr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lastRenderedPageBreak/>
        <w:t>Дисциплінарна матриця управлінської звітності : монографія / В.В. Сопко, М.М. Бенько, О.М. Гончаренко та ін. ; за заг. ред. В.В. Сопко. – Київ : Київ. нац. торг.-екон.</w:t>
      </w:r>
      <w:r w:rsidRPr="006F6816">
        <w:rPr>
          <w:rFonts w:eastAsia="TimesNewRoman"/>
          <w:color w:val="000000" w:themeColor="text1"/>
          <w:sz w:val="28"/>
          <w:szCs w:val="28"/>
          <w:lang w:val="ru-RU"/>
        </w:rPr>
        <w:t xml:space="preserve"> </w:t>
      </w:r>
      <w:r w:rsidRPr="006F6816">
        <w:rPr>
          <w:rFonts w:eastAsia="TimesNewRoman"/>
          <w:color w:val="000000" w:themeColor="text1"/>
          <w:sz w:val="28"/>
          <w:szCs w:val="28"/>
        </w:rPr>
        <w:t>ун-т, 2016. – 456 с.</w:t>
      </w:r>
    </w:p>
    <w:p w:rsidR="0052458A" w:rsidRPr="006F6816" w:rsidRDefault="0052458A" w:rsidP="0052458A">
      <w:pPr>
        <w:pStyle w:val="a5"/>
        <w:numPr>
          <w:ilvl w:val="0"/>
          <w:numId w:val="32"/>
        </w:numPr>
        <w:spacing w:after="0"/>
        <w:jc w:val="both"/>
        <w:rPr>
          <w:rFonts w:eastAsia="TimesNewRoman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  <w:lang w:val="uk-UA"/>
        </w:rPr>
        <w:t xml:space="preserve">Карпенко О.В. Класифікація управлінської звітності як основа розуміння її сутності. </w:t>
      </w:r>
      <w:r w:rsidRPr="006F6816">
        <w:rPr>
          <w:rFonts w:eastAsia="TimesNewRoman"/>
          <w:color w:val="000000" w:themeColor="text1"/>
          <w:sz w:val="28"/>
          <w:szCs w:val="28"/>
        </w:rPr>
        <w:t>Фінансова система України : зб. наук. пр. / О.В. Карпенко, М.О. Любимов. – Острог: Остроз. акад., 2011. – Вип. 16. – С. 145–151. //</w:t>
      </w:r>
      <w:r w:rsidRPr="006F6816">
        <w:rPr>
          <w:rFonts w:eastAsia="TimesNewRoman"/>
          <w:sz w:val="28"/>
          <w:szCs w:val="28"/>
        </w:rPr>
        <w:t>http://dspace.puet.edu.ua/bitstream/</w:t>
      </w:r>
      <w:r w:rsidRPr="006F6816">
        <w:rPr>
          <w:rFonts w:eastAsia="TimesNewRoman"/>
          <w:color w:val="000000" w:themeColor="text1"/>
          <w:sz w:val="28"/>
          <w:szCs w:val="28"/>
        </w:rPr>
        <w:t xml:space="preserve"> 123456789/211/1/1.pdf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 xml:space="preserve">Концептуальна основа фінансової звітності, видана РМСБО у вересні 2010 р.// </w:t>
      </w:r>
      <w:r w:rsidRPr="006F6816">
        <w:rPr>
          <w:rFonts w:eastAsia="TimesNewRoman"/>
          <w:sz w:val="28"/>
          <w:szCs w:val="28"/>
        </w:rPr>
        <w:t>http://zakon4.rada.gov.ua/laws /show/929_009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eastAsia="ArialMT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 xml:space="preserve">Любимов М.О. Формування управлінської звітності підприємств (на прикладі харчової промисловості) : автореф. дис. канд. екон. наук : спец. 08.00.09 «бух.облік, аналіз та аудит (за видами екон. діяльності)» / </w:t>
      </w:r>
      <w:r w:rsidRPr="006F6816">
        <w:rPr>
          <w:rFonts w:eastAsia="TimesNewRoman"/>
          <w:color w:val="000000" w:themeColor="text1"/>
          <w:sz w:val="28"/>
          <w:szCs w:val="28"/>
        </w:rPr>
        <w:br/>
        <w:t>М.О. Любимов. – Одеса, 2012. – 22 с.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jc w:val="both"/>
        <w:rPr>
          <w:rFonts w:eastAsia="TimesNewRoman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 xml:space="preserve">Матюха М.М. Управлінська звітність про рух грошових коштів як елемент поточного і стратегічного інформаційного забезпечення прийняття рішень / </w:t>
      </w:r>
      <w:r w:rsidRPr="006F6816">
        <w:rPr>
          <w:rFonts w:eastAsia="TimesNewRoman"/>
          <w:color w:val="000000" w:themeColor="text1"/>
          <w:sz w:val="28"/>
          <w:szCs w:val="28"/>
        </w:rPr>
        <w:br/>
        <w:t xml:space="preserve">М.М. Матюха // Бізнес-Інформ. – 2013. – № 2. – С. 59–63 // </w:t>
      </w:r>
      <w:r w:rsidRPr="006F6816">
        <w:rPr>
          <w:rFonts w:eastAsia="TimesNewRoman"/>
          <w:sz w:val="28"/>
          <w:szCs w:val="28"/>
        </w:rPr>
        <w:t>http://nbuv.gov.ua/j-pdf/binf_</w:t>
      </w:r>
      <w:r w:rsidRPr="006F6816">
        <w:rPr>
          <w:rFonts w:eastAsia="TimesNewRoman"/>
          <w:color w:val="000000" w:themeColor="text1"/>
          <w:sz w:val="28"/>
          <w:szCs w:val="28"/>
        </w:rPr>
        <w:t xml:space="preserve"> 2013_2_13.pdf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eastAsia="ArialMT"/>
          <w:color w:val="000000" w:themeColor="text1"/>
          <w:sz w:val="28"/>
          <w:szCs w:val="28"/>
        </w:rPr>
      </w:pPr>
      <w:r w:rsidRPr="006F6816">
        <w:rPr>
          <w:rFonts w:eastAsia="ArialMT"/>
          <w:color w:val="000000" w:themeColor="text1"/>
          <w:sz w:val="28"/>
          <w:szCs w:val="28"/>
        </w:rPr>
        <w:t xml:space="preserve">Петіна Л.В. Шляхи удосконалення внутрішньогосподарської звітності та перманентної інвентаризації в прийнятті управлінських рішень на підприємствах АПК / Л.В. Петіна// </w:t>
      </w:r>
      <w:r w:rsidRPr="006F6816">
        <w:rPr>
          <w:rFonts w:eastAsia="ArialMT"/>
          <w:sz w:val="28"/>
          <w:szCs w:val="28"/>
        </w:rPr>
        <w:t>http://www.nbuv.gov</w:t>
      </w:r>
      <w:r w:rsidRPr="006F6816">
        <w:rPr>
          <w:rFonts w:eastAsia="ArialMT"/>
          <w:color w:val="000000" w:themeColor="text1"/>
          <w:sz w:val="28"/>
          <w:szCs w:val="28"/>
        </w:rPr>
        <w:t>.</w:t>
      </w:r>
    </w:p>
    <w:p w:rsidR="0052458A" w:rsidRPr="006F6816" w:rsidRDefault="0052458A" w:rsidP="0052458A">
      <w:pPr>
        <w:pStyle w:val="ad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eastAsia="TimesNewRoman"/>
          <w:color w:val="000000" w:themeColor="text1"/>
          <w:sz w:val="28"/>
          <w:szCs w:val="28"/>
        </w:rPr>
      </w:pPr>
      <w:r w:rsidRPr="006F6816">
        <w:rPr>
          <w:rFonts w:eastAsia="TimesNewRoman"/>
          <w:color w:val="000000" w:themeColor="text1"/>
          <w:sz w:val="28"/>
          <w:szCs w:val="28"/>
        </w:rPr>
        <w:t>Позов А.Х. Формування внутрішньогосподарської (управлінської) звітності промислових підприємств : автореф. дис. на здобуття наук. ступеня канд. екон. наук :спец. 08.00.09 «Бух. облік, аналіз та аудит (за видами екон. діяльності)» / А.Х. Позов. – Київ, 2013. – 22 с.</w:t>
      </w:r>
    </w:p>
    <w:p w:rsidR="0052458A" w:rsidRPr="0052458A" w:rsidRDefault="0052458A" w:rsidP="006F6816">
      <w:pPr>
        <w:pStyle w:val="ad"/>
        <w:suppressAutoHyphens w:val="0"/>
        <w:jc w:val="both"/>
        <w:rPr>
          <w:color w:val="000000" w:themeColor="text1"/>
          <w:sz w:val="22"/>
          <w:szCs w:val="22"/>
        </w:rPr>
      </w:pPr>
    </w:p>
    <w:p w:rsidR="0052458A" w:rsidRPr="0052458A" w:rsidRDefault="0052458A" w:rsidP="0052458A">
      <w:pPr>
        <w:pStyle w:val="ad"/>
        <w:jc w:val="both"/>
        <w:rPr>
          <w:b/>
          <w:color w:val="000000" w:themeColor="text1"/>
        </w:rPr>
      </w:pPr>
    </w:p>
    <w:p w:rsidR="006F6816" w:rsidRPr="002E4A54" w:rsidRDefault="006F6816" w:rsidP="006F6816">
      <w:pPr>
        <w:pStyle w:val="a5"/>
        <w:spacing w:line="360" w:lineRule="auto"/>
        <w:ind w:left="0"/>
        <w:rPr>
          <w:b/>
          <w:i/>
          <w:sz w:val="28"/>
          <w:szCs w:val="28"/>
          <w:lang w:val="uk-UA"/>
        </w:rPr>
      </w:pPr>
      <w:r w:rsidRPr="002E4A54">
        <w:rPr>
          <w:i/>
          <w:sz w:val="28"/>
          <w:szCs w:val="28"/>
          <w:lang w:val="uk-UA"/>
        </w:rPr>
        <w:t>Ресурси інтернету:</w:t>
      </w:r>
    </w:p>
    <w:p w:rsidR="006F6816" w:rsidRPr="00834BBB" w:rsidRDefault="006F6816" w:rsidP="006F6816">
      <w:pPr>
        <w:pStyle w:val="a5"/>
        <w:ind w:left="357"/>
        <w:rPr>
          <w:sz w:val="28"/>
          <w:szCs w:val="28"/>
          <w:lang w:val="uk-UA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  <w:lang w:val="uk-UA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  <w:lang w:val="uk-UA"/>
        </w:rPr>
        <w:t xml:space="preserve">. </w:t>
      </w:r>
      <w:r w:rsidRPr="00834BBB">
        <w:rPr>
          <w:sz w:val="28"/>
          <w:szCs w:val="28"/>
          <w:lang w:val="en-US"/>
        </w:rPr>
        <w:t>univ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kiev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ukr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</w:t>
      </w:r>
      <w:r w:rsidRPr="00834BBB">
        <w:rPr>
          <w:sz w:val="28"/>
          <w:szCs w:val="28"/>
          <w:lang w:val="uk-UA"/>
        </w:rPr>
        <w:t>/</w:t>
      </w:r>
      <w:r w:rsidRPr="00834BBB">
        <w:rPr>
          <w:sz w:val="28"/>
          <w:szCs w:val="28"/>
          <w:lang w:val="en-US"/>
        </w:rPr>
        <w:t>resour</w:t>
      </w:r>
      <w:r w:rsidRPr="00834BBB">
        <w:rPr>
          <w:sz w:val="28"/>
          <w:szCs w:val="28"/>
          <w:lang w:val="uk-UA"/>
        </w:rPr>
        <w:t>.</w:t>
      </w:r>
      <w:r w:rsidRPr="00834BBB">
        <w:rPr>
          <w:sz w:val="28"/>
          <w:szCs w:val="28"/>
          <w:lang w:val="en-US"/>
        </w:rPr>
        <w:t>php</w:t>
      </w:r>
      <w:r w:rsidRPr="00834BBB">
        <w:rPr>
          <w:sz w:val="28"/>
          <w:szCs w:val="28"/>
          <w:lang w:val="uk-UA"/>
        </w:rPr>
        <w:t>3 – Бібліотеки в Україні.</w:t>
      </w:r>
    </w:p>
    <w:p w:rsidR="006F6816" w:rsidRPr="00834BBB" w:rsidRDefault="006F6816" w:rsidP="006F6816">
      <w:pPr>
        <w:pStyle w:val="a5"/>
        <w:ind w:left="360" w:hanging="360"/>
        <w:rPr>
          <w:sz w:val="28"/>
          <w:szCs w:val="28"/>
        </w:rPr>
      </w:pPr>
      <w:r w:rsidRPr="00834BBB">
        <w:rPr>
          <w:sz w:val="28"/>
          <w:szCs w:val="28"/>
          <w:lang w:val="uk-UA"/>
        </w:rPr>
        <w:t xml:space="preserve">      </w:t>
      </w: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/–Національна бібліотека України ім. В.І.Вернадського</w:t>
      </w:r>
    </w:p>
    <w:p w:rsidR="006F6816" w:rsidRPr="00834BBB" w:rsidRDefault="006F6816" w:rsidP="006F681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nbuv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portal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libukr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html</w:t>
      </w:r>
      <w:r w:rsidRPr="00834BB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6F6816" w:rsidRPr="00834BBB" w:rsidRDefault="006F6816" w:rsidP="006F681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 xml:space="preserve">:// </w:t>
      </w: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library</w:t>
      </w:r>
      <w:r w:rsidRPr="00834BBB">
        <w:rPr>
          <w:sz w:val="28"/>
          <w:szCs w:val="28"/>
        </w:rPr>
        <w:t xml:space="preserve">. </w:t>
      </w:r>
      <w:r w:rsidRPr="00834BBB">
        <w:rPr>
          <w:sz w:val="28"/>
          <w:szCs w:val="28"/>
          <w:lang w:val="en-US"/>
        </w:rPr>
        <w:t>lviv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6F6816" w:rsidRPr="00834BBB" w:rsidRDefault="006F6816" w:rsidP="006F681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http</w:t>
      </w:r>
      <w:r w:rsidRPr="00834BBB">
        <w:rPr>
          <w:sz w:val="28"/>
          <w:szCs w:val="28"/>
        </w:rPr>
        <w:t>://</w:t>
      </w:r>
      <w:r w:rsidRPr="00834BBB">
        <w:rPr>
          <w:sz w:val="28"/>
          <w:szCs w:val="28"/>
          <w:lang w:val="en-US"/>
        </w:rPr>
        <w:t>uk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wikipedia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 xml:space="preserve"> – вільна енциклопедія.</w:t>
      </w:r>
    </w:p>
    <w:p w:rsidR="006F6816" w:rsidRPr="00834BBB" w:rsidRDefault="006F6816" w:rsidP="006F681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minfin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gov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фінансів України.</w:t>
      </w:r>
    </w:p>
    <w:p w:rsidR="006F6816" w:rsidRPr="00834BBB" w:rsidRDefault="006F6816" w:rsidP="006F6816">
      <w:pPr>
        <w:pStyle w:val="a5"/>
        <w:ind w:left="357"/>
        <w:rPr>
          <w:sz w:val="28"/>
          <w:szCs w:val="28"/>
        </w:rPr>
      </w:pPr>
      <w:r w:rsidRPr="00834BBB">
        <w:rPr>
          <w:sz w:val="28"/>
          <w:szCs w:val="28"/>
          <w:lang w:val="en-US"/>
        </w:rPr>
        <w:t>www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osvita</w:t>
      </w:r>
      <w:r w:rsidRPr="00834BBB">
        <w:rPr>
          <w:sz w:val="28"/>
          <w:szCs w:val="28"/>
        </w:rPr>
        <w:t>/</w:t>
      </w:r>
      <w:r w:rsidRPr="00834BBB">
        <w:rPr>
          <w:sz w:val="28"/>
          <w:szCs w:val="28"/>
          <w:lang w:val="en-US"/>
        </w:rPr>
        <w:t>org</w:t>
      </w:r>
      <w:r w:rsidRPr="00834BBB">
        <w:rPr>
          <w:sz w:val="28"/>
          <w:szCs w:val="28"/>
        </w:rPr>
        <w:t>.</w:t>
      </w:r>
      <w:r w:rsidRPr="00834BBB">
        <w:rPr>
          <w:sz w:val="28"/>
          <w:szCs w:val="28"/>
          <w:lang w:val="en-US"/>
        </w:rPr>
        <w:t>ua</w:t>
      </w:r>
      <w:r w:rsidRPr="00834BBB">
        <w:rPr>
          <w:sz w:val="28"/>
          <w:szCs w:val="28"/>
        </w:rPr>
        <w:t xml:space="preserve"> – сайт Міністерства освіти і науки України</w:t>
      </w:r>
    </w:p>
    <w:p w:rsidR="0052458A" w:rsidRPr="006F6816" w:rsidRDefault="0052458A" w:rsidP="0052458A">
      <w:pPr>
        <w:rPr>
          <w:sz w:val="28"/>
          <w:szCs w:val="28"/>
          <w:lang w:val="ru-RU"/>
        </w:rPr>
      </w:pPr>
    </w:p>
    <w:p w:rsidR="006F6816" w:rsidRPr="00CF5A6D" w:rsidRDefault="006F6816" w:rsidP="006F6816">
      <w:pPr>
        <w:rPr>
          <w:sz w:val="28"/>
          <w:szCs w:val="28"/>
        </w:rPr>
      </w:pPr>
      <w:r w:rsidRPr="00CF5A6D">
        <w:rPr>
          <w:b/>
          <w:sz w:val="28"/>
          <w:szCs w:val="28"/>
        </w:rPr>
        <w:t xml:space="preserve">Навчальне обладнання: </w:t>
      </w:r>
      <w:r w:rsidRPr="00CF5A6D">
        <w:rPr>
          <w:sz w:val="28"/>
          <w:szCs w:val="28"/>
        </w:rPr>
        <w:t>електронна дошка, проектор, ноутбук.</w:t>
      </w:r>
    </w:p>
    <w:p w:rsidR="006F6816" w:rsidRPr="00006972" w:rsidRDefault="006F6816" w:rsidP="006F6816">
      <w:pPr>
        <w:ind w:hanging="360"/>
        <w:jc w:val="both"/>
        <w:rPr>
          <w:sz w:val="28"/>
          <w:szCs w:val="28"/>
        </w:rPr>
      </w:pPr>
    </w:p>
    <w:p w:rsidR="006F6816" w:rsidRPr="00066162" w:rsidRDefault="006F6816" w:rsidP="006F6816">
      <w:pPr>
        <w:ind w:firstLine="709"/>
        <w:rPr>
          <w:sz w:val="28"/>
          <w:szCs w:val="28"/>
        </w:rPr>
      </w:pPr>
      <w:r w:rsidRPr="00066162">
        <w:rPr>
          <w:b/>
          <w:sz w:val="28"/>
          <w:szCs w:val="28"/>
        </w:rPr>
        <w:t xml:space="preserve">Укладач:______  </w:t>
      </w:r>
      <w:r w:rsidRPr="00525727">
        <w:rPr>
          <w:sz w:val="28"/>
          <w:szCs w:val="28"/>
        </w:rPr>
        <w:t>Шевців Л.Ю. , к.е.н., доцент</w:t>
      </w:r>
    </w:p>
    <w:p w:rsidR="006F6816" w:rsidRPr="00F97D43" w:rsidRDefault="006F6816" w:rsidP="006F6816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bookmarkStart w:id="0" w:name="_GoBack"/>
      <w:bookmarkEnd w:id="0"/>
    </w:p>
    <w:p w:rsidR="00846118" w:rsidRDefault="00846118" w:rsidP="00D31407">
      <w:pPr>
        <w:ind w:firstLine="709"/>
        <w:jc w:val="center"/>
        <w:rPr>
          <w:b/>
          <w:sz w:val="28"/>
          <w:szCs w:val="28"/>
        </w:rPr>
      </w:pPr>
    </w:p>
    <w:p w:rsidR="00846118" w:rsidRDefault="00846118" w:rsidP="00D31407">
      <w:pPr>
        <w:ind w:firstLine="709"/>
        <w:jc w:val="center"/>
        <w:rPr>
          <w:b/>
          <w:sz w:val="28"/>
          <w:szCs w:val="28"/>
        </w:rPr>
      </w:pPr>
    </w:p>
    <w:p w:rsidR="004819FA" w:rsidRPr="00D31407" w:rsidRDefault="00D31407" w:rsidP="00D31407">
      <w:pPr>
        <w:ind w:firstLine="709"/>
        <w:jc w:val="center"/>
        <w:rPr>
          <w:b/>
          <w:sz w:val="28"/>
          <w:szCs w:val="28"/>
        </w:rPr>
      </w:pPr>
      <w:r w:rsidRPr="00D31407">
        <w:rPr>
          <w:b/>
          <w:sz w:val="28"/>
          <w:szCs w:val="28"/>
        </w:rPr>
        <w:t>РОЗДІЛ 4. КРИТЕРІЇ ОЦІНЮВАННЯ</w:t>
      </w:r>
    </w:p>
    <w:p w:rsidR="00D31407" w:rsidRPr="00EC76F8" w:rsidRDefault="00D31407" w:rsidP="00D31407">
      <w:pPr>
        <w:ind w:firstLine="709"/>
        <w:jc w:val="center"/>
        <w:rPr>
          <w:b/>
          <w:sz w:val="28"/>
          <w:szCs w:val="28"/>
        </w:rPr>
      </w:pPr>
    </w:p>
    <w:tbl>
      <w:tblPr>
        <w:tblW w:w="47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6"/>
        <w:gridCol w:w="5684"/>
        <w:gridCol w:w="1277"/>
        <w:gridCol w:w="1702"/>
      </w:tblGrid>
      <w:tr w:rsidR="00D31407" w:rsidRPr="00EC76F8" w:rsidTr="009F20E4">
        <w:trPr>
          <w:tblHeader/>
        </w:trPr>
        <w:tc>
          <w:tcPr>
            <w:tcW w:w="327" w:type="pct"/>
            <w:vAlign w:val="center"/>
          </w:tcPr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066" w:type="pct"/>
            <w:vAlign w:val="center"/>
          </w:tcPr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D31407" w:rsidRPr="00EC76F8" w:rsidRDefault="00D31407" w:rsidP="009F20E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C76F8">
              <w:rPr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89" w:type="pct"/>
            <w:vAlign w:val="center"/>
          </w:tcPr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918" w:type="pct"/>
            <w:vAlign w:val="center"/>
          </w:tcPr>
          <w:p w:rsidR="00D31407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Максималь</w:t>
            </w:r>
          </w:p>
          <w:p w:rsidR="00D31407" w:rsidRPr="00EC76F8" w:rsidRDefault="00D31407" w:rsidP="009F20E4">
            <w:pPr>
              <w:pStyle w:val="af0"/>
              <w:rPr>
                <w:rFonts w:cs="Times New Roman"/>
                <w:i w:val="0"/>
                <w:iCs w:val="0"/>
                <w:color w:val="auto"/>
              </w:rPr>
            </w:pPr>
            <w:r w:rsidRPr="00EC76F8">
              <w:rPr>
                <w:rFonts w:cs="Times New Roman"/>
                <w:i w:val="0"/>
                <w:iCs w:val="0"/>
                <w:color w:val="auto"/>
              </w:rPr>
              <w:t>на к-ть балів</w:t>
            </w:r>
          </w:p>
        </w:tc>
      </w:tr>
      <w:tr w:rsidR="00D31407" w:rsidRPr="00EC76F8" w:rsidTr="009F20E4">
        <w:tc>
          <w:tcPr>
            <w:tcW w:w="327" w:type="pct"/>
            <w:vMerge w:val="restart"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C76F8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3066" w:type="pct"/>
            <w:vAlign w:val="center"/>
          </w:tcPr>
          <w:p w:rsidR="00D31407" w:rsidRPr="00F50271" w:rsidRDefault="00D31407" w:rsidP="006F6816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Категорії оцінки робіт  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Від 0 до 5 балів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35 балів</w:t>
            </w: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0"/>
              <w:numPr>
                <w:ilvl w:val="0"/>
                <w:numId w:val="22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розгорнутий, вичерпаний виклад змісту питання</w:t>
            </w:r>
            <w:r w:rsidRPr="00F50271">
              <w:rPr>
                <w:b w:val="0"/>
                <w:i w:val="0"/>
                <w:color w:val="auto"/>
                <w:lang w:val="ru-RU"/>
              </w:rPr>
              <w:t xml:space="preserve"> </w:t>
            </w:r>
            <w:r w:rsidR="006F6816">
              <w:rPr>
                <w:b w:val="0"/>
                <w:i w:val="0"/>
                <w:color w:val="auto"/>
                <w:lang w:val="ru-RU"/>
              </w:rPr>
              <w:t xml:space="preserve">з презентацією (9 слайдів) </w:t>
            </w:r>
            <w:r w:rsidRPr="00F50271">
              <w:rPr>
                <w:b w:val="0"/>
                <w:i w:val="0"/>
                <w:color w:val="auto"/>
                <w:lang w:val="ru-RU"/>
              </w:rPr>
              <w:t xml:space="preserve">і </w:t>
            </w:r>
            <w:r w:rsidRPr="00F50271">
              <w:rPr>
                <w:b w:val="0"/>
                <w:i w:val="0"/>
              </w:rPr>
              <w:t>виконання усіх завдань;</w:t>
            </w:r>
          </w:p>
          <w:p w:rsidR="00D31407" w:rsidRPr="00F50271" w:rsidRDefault="00D31407" w:rsidP="00D31407">
            <w:pPr>
              <w:pStyle w:val="af0"/>
              <w:numPr>
                <w:ilvl w:val="0"/>
                <w:numId w:val="22"/>
              </w:numPr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  <w:color w:val="auto"/>
              </w:rPr>
              <w:t>правильне розкриття змісту категорій та законів, механізму їх взаємозв’язку та взаємодії;</w:t>
            </w:r>
          </w:p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2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висловлення власного ставлення до альтернативних поглядів на дане питання</w:t>
            </w:r>
            <w:r w:rsidR="006F68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(висновок)</w:t>
            </w: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0"/>
              <w:numPr>
                <w:ilvl w:val="0"/>
                <w:numId w:val="23"/>
              </w:numPr>
              <w:tabs>
                <w:tab w:val="left" w:pos="397"/>
              </w:tabs>
              <w:ind w:left="360" w:hanging="360"/>
              <w:jc w:val="both"/>
              <w:rPr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b w:val="0"/>
                <w:i w:val="0"/>
              </w:rPr>
              <w:t xml:space="preserve">виявлення помилок під час </w:t>
            </w:r>
            <w:r w:rsidR="006F6816">
              <w:rPr>
                <w:b w:val="0"/>
                <w:i w:val="0"/>
              </w:rPr>
              <w:t>розкриття питання (відсутність презентації)</w:t>
            </w:r>
            <w:r w:rsidRPr="00F50271">
              <w:rPr>
                <w:b w:val="0"/>
                <w:i w:val="0"/>
              </w:rPr>
              <w:t xml:space="preserve">, </w:t>
            </w:r>
          </w:p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3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відповідь на питання дано не в повному обсязі, виявлено неточності при визначенні термінів про те з допомогою викладача він швидко орієнтується  і знаходить правильні відповіді.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6F6816" w:rsidP="00D31407">
            <w:pPr>
              <w:pStyle w:val="af0"/>
              <w:numPr>
                <w:ilvl w:val="0"/>
                <w:numId w:val="24"/>
              </w:numPr>
              <w:tabs>
                <w:tab w:val="left" w:pos="427"/>
              </w:tabs>
              <w:ind w:left="360" w:hanging="360"/>
              <w:jc w:val="both"/>
              <w:rPr>
                <w:rFonts w:cs="Times New Roman"/>
                <w:b w:val="0"/>
                <w:bCs w:val="0"/>
                <w:i w:val="0"/>
                <w:iCs w:val="0"/>
                <w:color w:val="auto"/>
              </w:rPr>
            </w:pPr>
            <w:r w:rsidRPr="00F50271">
              <w:rPr>
                <w:rFonts w:cs="Times New Roman"/>
                <w:b w:val="0"/>
                <w:i w:val="0"/>
              </w:rPr>
              <w:t>перечитування конспекту лекції,</w:t>
            </w:r>
            <w:r>
              <w:rPr>
                <w:rFonts w:cs="Times New Roman"/>
                <w:b w:val="0"/>
                <w:i w:val="0"/>
              </w:rPr>
              <w:t xml:space="preserve"> </w:t>
            </w:r>
            <w:r w:rsidR="00D31407" w:rsidRPr="00F50271">
              <w:rPr>
                <w:rFonts w:cs="Times New Roman"/>
                <w:b w:val="0"/>
                <w:i w:val="0"/>
              </w:rPr>
              <w:t>відповідь на питання дано не в повному обсязі, виявлено неточності при визначенні термінів;</w:t>
            </w:r>
          </w:p>
          <w:p w:rsidR="00D31407" w:rsidRPr="00F50271" w:rsidRDefault="00D31407" w:rsidP="006F6816">
            <w:pPr>
              <w:pStyle w:val="af"/>
              <w:widowControl w:val="0"/>
              <w:numPr>
                <w:ilvl w:val="0"/>
                <w:numId w:val="24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sz w:val="24"/>
                <w:szCs w:val="24"/>
              </w:rPr>
              <w:t>робота виконана у неповному обсязі, або (та) з порушенням терміну її виконання.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6F6816" w:rsidRDefault="00D31407" w:rsidP="006F6816">
            <w:pPr>
              <w:ind w:firstLine="709"/>
              <w:rPr>
                <w:sz w:val="24"/>
                <w:szCs w:val="24"/>
              </w:rPr>
            </w:pPr>
            <w:r w:rsidRPr="006F6816">
              <w:rPr>
                <w:sz w:val="24"/>
                <w:szCs w:val="24"/>
              </w:rPr>
              <w:t xml:space="preserve">не чітка  відповідь на поставлені запитання; наявності значних помилок </w:t>
            </w:r>
            <w:r w:rsidR="006F6816" w:rsidRPr="006F6816">
              <w:rPr>
                <w:sz w:val="24"/>
                <w:szCs w:val="24"/>
              </w:rPr>
              <w:t>під час</w:t>
            </w:r>
            <w:r w:rsidRPr="006F6816">
              <w:rPr>
                <w:sz w:val="24"/>
                <w:szCs w:val="24"/>
              </w:rPr>
              <w:t xml:space="preserve"> </w:t>
            </w:r>
            <w:r w:rsidR="006F6816" w:rsidRPr="006F6816">
              <w:rPr>
                <w:sz w:val="24"/>
                <w:szCs w:val="24"/>
              </w:rPr>
              <w:t xml:space="preserve">трактування визначень, </w:t>
            </w:r>
            <w:r w:rsidRPr="006F6816">
              <w:rPr>
                <w:sz w:val="24"/>
                <w:szCs w:val="24"/>
              </w:rPr>
              <w:t>формул або виконання пропущеної без поважних причин роботи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D31407" w:rsidRPr="00EC76F8" w:rsidTr="009F20E4">
        <w:tc>
          <w:tcPr>
            <w:tcW w:w="327" w:type="pct"/>
            <w:vMerge/>
            <w:vAlign w:val="center"/>
          </w:tcPr>
          <w:p w:rsidR="00D31407" w:rsidRPr="00EC76F8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066" w:type="pct"/>
            <w:vAlign w:val="center"/>
          </w:tcPr>
          <w:p w:rsidR="00D31407" w:rsidRPr="00F50271" w:rsidRDefault="00D31407" w:rsidP="00D31407">
            <w:pPr>
              <w:pStyle w:val="af"/>
              <w:widowControl w:val="0"/>
              <w:numPr>
                <w:ilvl w:val="0"/>
                <w:numId w:val="25"/>
              </w:numPr>
              <w:suppressLineNumbers/>
              <w:spacing w:after="0" w:line="240" w:lineRule="auto"/>
              <w:ind w:left="567" w:hanging="39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студент відсутній на занятті.</w:t>
            </w:r>
          </w:p>
        </w:tc>
        <w:tc>
          <w:tcPr>
            <w:tcW w:w="689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5027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</w:t>
            </w:r>
          </w:p>
        </w:tc>
        <w:tc>
          <w:tcPr>
            <w:tcW w:w="918" w:type="pct"/>
            <w:vAlign w:val="center"/>
          </w:tcPr>
          <w:p w:rsidR="00D31407" w:rsidRPr="00F50271" w:rsidRDefault="00D31407" w:rsidP="009F20E4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D31407" w:rsidRPr="00EC76F8" w:rsidRDefault="00D31407" w:rsidP="00D31407">
      <w:pPr>
        <w:rPr>
          <w:b/>
          <w:sz w:val="24"/>
          <w:szCs w:val="24"/>
        </w:rPr>
      </w:pPr>
    </w:p>
    <w:p w:rsidR="00D31407" w:rsidRPr="00DD66DA" w:rsidRDefault="00D31407" w:rsidP="00D31407">
      <w:pPr>
        <w:rPr>
          <w:b/>
          <w:sz w:val="24"/>
          <w:szCs w:val="24"/>
        </w:rPr>
      </w:pPr>
    </w:p>
    <w:p w:rsidR="006F6816" w:rsidRPr="00F97D43" w:rsidRDefault="006F6816">
      <w:pPr>
        <w:ind w:firstLine="709"/>
        <w:rPr>
          <w:sz w:val="24"/>
          <w:szCs w:val="24"/>
        </w:rPr>
      </w:pPr>
    </w:p>
    <w:sectPr w:rsidR="006F6816" w:rsidRPr="00F97D43" w:rsidSect="00601A16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D2B" w:rsidRDefault="00E53D2B" w:rsidP="00601A16">
      <w:r>
        <w:separator/>
      </w:r>
    </w:p>
  </w:endnote>
  <w:endnote w:type="continuationSeparator" w:id="0">
    <w:p w:rsidR="00E53D2B" w:rsidRDefault="00E53D2B" w:rsidP="0060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094037"/>
      <w:docPartObj>
        <w:docPartGallery w:val="Page Numbers (Bottom of Page)"/>
        <w:docPartUnique/>
      </w:docPartObj>
    </w:sdtPr>
    <w:sdtContent>
      <w:p w:rsidR="001F09EF" w:rsidRDefault="001F09E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369" w:rsidRPr="00147369">
          <w:rPr>
            <w:noProof/>
            <w:lang w:val="ru-RU"/>
          </w:rPr>
          <w:t>19</w:t>
        </w:r>
        <w:r>
          <w:fldChar w:fldCharType="end"/>
        </w:r>
      </w:p>
    </w:sdtContent>
  </w:sdt>
  <w:p w:rsidR="001F09EF" w:rsidRDefault="001F09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D2B" w:rsidRDefault="00E53D2B" w:rsidP="00601A16">
      <w:r>
        <w:separator/>
      </w:r>
    </w:p>
  </w:footnote>
  <w:footnote w:type="continuationSeparator" w:id="0">
    <w:p w:rsidR="00E53D2B" w:rsidRDefault="00E53D2B" w:rsidP="00601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567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29C406D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04543AAA"/>
    <w:multiLevelType w:val="hybridMultilevel"/>
    <w:tmpl w:val="8B76A6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150CE5"/>
    <w:multiLevelType w:val="hybridMultilevel"/>
    <w:tmpl w:val="870A11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55260"/>
    <w:multiLevelType w:val="multilevel"/>
    <w:tmpl w:val="61568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0F543674"/>
    <w:multiLevelType w:val="hybridMultilevel"/>
    <w:tmpl w:val="666A9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187798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5C6CE9"/>
    <w:multiLevelType w:val="hybridMultilevel"/>
    <w:tmpl w:val="666A9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187798">
      <w:start w:val="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844F8F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507901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1FE5394F"/>
    <w:multiLevelType w:val="hybridMultilevel"/>
    <w:tmpl w:val="870A11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E1A3C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2C06EB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 w15:restartNumberingAfterBreak="0">
    <w:nsid w:val="38A60659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3A6D2CF6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907151"/>
    <w:multiLevelType w:val="hybridMultilevel"/>
    <w:tmpl w:val="02A6D2D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45BE6"/>
    <w:multiLevelType w:val="hybridMultilevel"/>
    <w:tmpl w:val="83A27148"/>
    <w:lvl w:ilvl="0" w:tplc="0422000F">
      <w:start w:val="1"/>
      <w:numFmt w:val="decimal"/>
      <w:lvlText w:val="%1."/>
      <w:lvlJc w:val="left"/>
      <w:pPr>
        <w:ind w:left="1418" w:hanging="360"/>
      </w:pPr>
    </w:lvl>
    <w:lvl w:ilvl="1" w:tplc="04220019" w:tentative="1">
      <w:start w:val="1"/>
      <w:numFmt w:val="lowerLetter"/>
      <w:lvlText w:val="%2."/>
      <w:lvlJc w:val="left"/>
      <w:pPr>
        <w:ind w:left="2138" w:hanging="360"/>
      </w:pPr>
    </w:lvl>
    <w:lvl w:ilvl="2" w:tplc="0422001B" w:tentative="1">
      <w:start w:val="1"/>
      <w:numFmt w:val="lowerRoman"/>
      <w:lvlText w:val="%3."/>
      <w:lvlJc w:val="right"/>
      <w:pPr>
        <w:ind w:left="2858" w:hanging="180"/>
      </w:pPr>
    </w:lvl>
    <w:lvl w:ilvl="3" w:tplc="0422000F" w:tentative="1">
      <w:start w:val="1"/>
      <w:numFmt w:val="decimal"/>
      <w:lvlText w:val="%4."/>
      <w:lvlJc w:val="left"/>
      <w:pPr>
        <w:ind w:left="3578" w:hanging="360"/>
      </w:pPr>
    </w:lvl>
    <w:lvl w:ilvl="4" w:tplc="04220019" w:tentative="1">
      <w:start w:val="1"/>
      <w:numFmt w:val="lowerLetter"/>
      <w:lvlText w:val="%5."/>
      <w:lvlJc w:val="left"/>
      <w:pPr>
        <w:ind w:left="4298" w:hanging="360"/>
      </w:pPr>
    </w:lvl>
    <w:lvl w:ilvl="5" w:tplc="0422001B" w:tentative="1">
      <w:start w:val="1"/>
      <w:numFmt w:val="lowerRoman"/>
      <w:lvlText w:val="%6."/>
      <w:lvlJc w:val="right"/>
      <w:pPr>
        <w:ind w:left="5018" w:hanging="180"/>
      </w:pPr>
    </w:lvl>
    <w:lvl w:ilvl="6" w:tplc="0422000F" w:tentative="1">
      <w:start w:val="1"/>
      <w:numFmt w:val="decimal"/>
      <w:lvlText w:val="%7."/>
      <w:lvlJc w:val="left"/>
      <w:pPr>
        <w:ind w:left="5738" w:hanging="360"/>
      </w:pPr>
    </w:lvl>
    <w:lvl w:ilvl="7" w:tplc="04220019" w:tentative="1">
      <w:start w:val="1"/>
      <w:numFmt w:val="lowerLetter"/>
      <w:lvlText w:val="%8."/>
      <w:lvlJc w:val="left"/>
      <w:pPr>
        <w:ind w:left="6458" w:hanging="360"/>
      </w:pPr>
    </w:lvl>
    <w:lvl w:ilvl="8" w:tplc="0422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9" w15:restartNumberingAfterBreak="0">
    <w:nsid w:val="476529FD"/>
    <w:multiLevelType w:val="hybridMultilevel"/>
    <w:tmpl w:val="F46ECD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35D79"/>
    <w:multiLevelType w:val="hybridMultilevel"/>
    <w:tmpl w:val="6060A7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3590F"/>
    <w:multiLevelType w:val="hybridMultilevel"/>
    <w:tmpl w:val="CA2EEB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C0B3F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3" w15:restartNumberingAfterBreak="0">
    <w:nsid w:val="52B4787F"/>
    <w:multiLevelType w:val="hybridMultilevel"/>
    <w:tmpl w:val="E2E2A3D0"/>
    <w:lvl w:ilvl="0" w:tplc="FFFFFFFF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321729D"/>
    <w:multiLevelType w:val="hybridMultilevel"/>
    <w:tmpl w:val="72C6841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45B66B8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6A012AD"/>
    <w:multiLevelType w:val="hybridMultilevel"/>
    <w:tmpl w:val="D410E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1C7354"/>
    <w:multiLevelType w:val="hybridMultilevel"/>
    <w:tmpl w:val="696A9B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345EF4"/>
    <w:multiLevelType w:val="hybridMultilevel"/>
    <w:tmpl w:val="F648AE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B3BE4"/>
    <w:multiLevelType w:val="hybridMultilevel"/>
    <w:tmpl w:val="B9C68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E451D"/>
    <w:multiLevelType w:val="hybridMultilevel"/>
    <w:tmpl w:val="870A11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58215F"/>
    <w:multiLevelType w:val="multilevel"/>
    <w:tmpl w:val="119C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31"/>
  </w:num>
  <w:num w:numId="2">
    <w:abstractNumId w:val="9"/>
  </w:num>
  <w:num w:numId="3">
    <w:abstractNumId w:val="4"/>
  </w:num>
  <w:num w:numId="4">
    <w:abstractNumId w:val="25"/>
  </w:num>
  <w:num w:numId="5">
    <w:abstractNumId w:val="20"/>
  </w:num>
  <w:num w:numId="6">
    <w:abstractNumId w:val="28"/>
  </w:num>
  <w:num w:numId="7">
    <w:abstractNumId w:val="8"/>
  </w:num>
  <w:num w:numId="8">
    <w:abstractNumId w:val="13"/>
  </w:num>
  <w:num w:numId="9">
    <w:abstractNumId w:val="17"/>
  </w:num>
  <w:num w:numId="10">
    <w:abstractNumId w:val="10"/>
  </w:num>
  <w:num w:numId="11">
    <w:abstractNumId w:val="29"/>
  </w:num>
  <w:num w:numId="12">
    <w:abstractNumId w:val="16"/>
  </w:num>
  <w:num w:numId="13">
    <w:abstractNumId w:val="5"/>
  </w:num>
  <w:num w:numId="14">
    <w:abstractNumId w:val="26"/>
  </w:num>
  <w:num w:numId="15">
    <w:abstractNumId w:val="21"/>
  </w:num>
  <w:num w:numId="16">
    <w:abstractNumId w:val="12"/>
  </w:num>
  <w:num w:numId="17">
    <w:abstractNumId w:val="24"/>
  </w:num>
  <w:num w:numId="18">
    <w:abstractNumId w:val="30"/>
  </w:num>
  <w:num w:numId="19">
    <w:abstractNumId w:val="6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15"/>
  </w:num>
  <w:num w:numId="27">
    <w:abstractNumId w:val="32"/>
  </w:num>
  <w:num w:numId="28">
    <w:abstractNumId w:val="11"/>
  </w:num>
  <w:num w:numId="29">
    <w:abstractNumId w:val="14"/>
  </w:num>
  <w:num w:numId="30">
    <w:abstractNumId w:val="22"/>
  </w:num>
  <w:num w:numId="31">
    <w:abstractNumId w:val="19"/>
  </w:num>
  <w:num w:numId="32">
    <w:abstractNumId w:val="27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96"/>
    <w:rsid w:val="00023F10"/>
    <w:rsid w:val="00053094"/>
    <w:rsid w:val="00066162"/>
    <w:rsid w:val="00067B81"/>
    <w:rsid w:val="000E58F5"/>
    <w:rsid w:val="000F10F1"/>
    <w:rsid w:val="000F5512"/>
    <w:rsid w:val="001140DB"/>
    <w:rsid w:val="001439E9"/>
    <w:rsid w:val="0014655F"/>
    <w:rsid w:val="00147369"/>
    <w:rsid w:val="001F09EF"/>
    <w:rsid w:val="0020775A"/>
    <w:rsid w:val="0022391D"/>
    <w:rsid w:val="00225F55"/>
    <w:rsid w:val="00233661"/>
    <w:rsid w:val="00246DC5"/>
    <w:rsid w:val="00252198"/>
    <w:rsid w:val="002767A2"/>
    <w:rsid w:val="00282EE7"/>
    <w:rsid w:val="00297858"/>
    <w:rsid w:val="002B29A6"/>
    <w:rsid w:val="002C3BE5"/>
    <w:rsid w:val="002E3071"/>
    <w:rsid w:val="002E3CDD"/>
    <w:rsid w:val="002E4A54"/>
    <w:rsid w:val="00304779"/>
    <w:rsid w:val="003238C2"/>
    <w:rsid w:val="00326F25"/>
    <w:rsid w:val="003440BA"/>
    <w:rsid w:val="00351076"/>
    <w:rsid w:val="00376D37"/>
    <w:rsid w:val="00376FB0"/>
    <w:rsid w:val="003A0511"/>
    <w:rsid w:val="003B21ED"/>
    <w:rsid w:val="003B4F50"/>
    <w:rsid w:val="003D04FC"/>
    <w:rsid w:val="003D2A48"/>
    <w:rsid w:val="003D2E71"/>
    <w:rsid w:val="003F513C"/>
    <w:rsid w:val="00413EBB"/>
    <w:rsid w:val="0045456F"/>
    <w:rsid w:val="004819FA"/>
    <w:rsid w:val="004C304E"/>
    <w:rsid w:val="004E6B1A"/>
    <w:rsid w:val="0052458A"/>
    <w:rsid w:val="00525727"/>
    <w:rsid w:val="005678C9"/>
    <w:rsid w:val="00574E94"/>
    <w:rsid w:val="005927A6"/>
    <w:rsid w:val="005C0AA1"/>
    <w:rsid w:val="005D71E6"/>
    <w:rsid w:val="005E27CF"/>
    <w:rsid w:val="005E3A10"/>
    <w:rsid w:val="005E4E58"/>
    <w:rsid w:val="00601A16"/>
    <w:rsid w:val="006B0E54"/>
    <w:rsid w:val="006F6816"/>
    <w:rsid w:val="00732E42"/>
    <w:rsid w:val="00750CF0"/>
    <w:rsid w:val="00783858"/>
    <w:rsid w:val="00791038"/>
    <w:rsid w:val="007F08E1"/>
    <w:rsid w:val="007F49F3"/>
    <w:rsid w:val="00804424"/>
    <w:rsid w:val="0081419A"/>
    <w:rsid w:val="00834B08"/>
    <w:rsid w:val="00834BBB"/>
    <w:rsid w:val="00835806"/>
    <w:rsid w:val="00836389"/>
    <w:rsid w:val="00846118"/>
    <w:rsid w:val="008802D8"/>
    <w:rsid w:val="008A10B1"/>
    <w:rsid w:val="008D4C4B"/>
    <w:rsid w:val="00911796"/>
    <w:rsid w:val="009266AD"/>
    <w:rsid w:val="00936433"/>
    <w:rsid w:val="009772DC"/>
    <w:rsid w:val="00987585"/>
    <w:rsid w:val="009939BC"/>
    <w:rsid w:val="009B21D0"/>
    <w:rsid w:val="009C1809"/>
    <w:rsid w:val="009E7187"/>
    <w:rsid w:val="009F20E4"/>
    <w:rsid w:val="00A0064F"/>
    <w:rsid w:val="00A20402"/>
    <w:rsid w:val="00A3665B"/>
    <w:rsid w:val="00A373A5"/>
    <w:rsid w:val="00A52804"/>
    <w:rsid w:val="00A81205"/>
    <w:rsid w:val="00AC4CB2"/>
    <w:rsid w:val="00AE1896"/>
    <w:rsid w:val="00AE5F65"/>
    <w:rsid w:val="00B1022F"/>
    <w:rsid w:val="00B442DB"/>
    <w:rsid w:val="00B85C9B"/>
    <w:rsid w:val="00BE4616"/>
    <w:rsid w:val="00C510C4"/>
    <w:rsid w:val="00C70DAB"/>
    <w:rsid w:val="00CA34F2"/>
    <w:rsid w:val="00CB66B7"/>
    <w:rsid w:val="00CE0CED"/>
    <w:rsid w:val="00CF5A6D"/>
    <w:rsid w:val="00D242DC"/>
    <w:rsid w:val="00D31407"/>
    <w:rsid w:val="00D40310"/>
    <w:rsid w:val="00D54F8C"/>
    <w:rsid w:val="00D671EF"/>
    <w:rsid w:val="00D802B5"/>
    <w:rsid w:val="00DA56D4"/>
    <w:rsid w:val="00DD40E6"/>
    <w:rsid w:val="00DE398A"/>
    <w:rsid w:val="00DF05B4"/>
    <w:rsid w:val="00E05AFE"/>
    <w:rsid w:val="00E33F85"/>
    <w:rsid w:val="00E41105"/>
    <w:rsid w:val="00E53D2B"/>
    <w:rsid w:val="00E619BC"/>
    <w:rsid w:val="00E76DEB"/>
    <w:rsid w:val="00E961D0"/>
    <w:rsid w:val="00EA43C1"/>
    <w:rsid w:val="00EB1638"/>
    <w:rsid w:val="00EB2C3D"/>
    <w:rsid w:val="00EB5EEA"/>
    <w:rsid w:val="00EB7735"/>
    <w:rsid w:val="00F14B3E"/>
    <w:rsid w:val="00F1664A"/>
    <w:rsid w:val="00F528AE"/>
    <w:rsid w:val="00F664CA"/>
    <w:rsid w:val="00F759B6"/>
    <w:rsid w:val="00FA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CAA0"/>
  <w15:docId w15:val="{A9F3E005-D265-4ED2-B503-FCFA96E1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2B5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1F09EF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802B5"/>
    <w:pPr>
      <w:spacing w:after="120"/>
    </w:pPr>
    <w:rPr>
      <w:lang w:val="x-none"/>
    </w:rPr>
  </w:style>
  <w:style w:type="character" w:customStyle="1" w:styleId="a4">
    <w:name w:val="Основний текст Знак"/>
    <w:basedOn w:val="a0"/>
    <w:link w:val="a3"/>
    <w:rsid w:val="00D802B5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802B5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ий текст з відступом Знак"/>
    <w:basedOn w:val="a0"/>
    <w:link w:val="a5"/>
    <w:rsid w:val="00D802B5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11">
    <w:name w:val="Обычный1"/>
    <w:rsid w:val="003B21E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01A16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601A16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9">
    <w:name w:val="footer"/>
    <w:basedOn w:val="a"/>
    <w:link w:val="aa"/>
    <w:uiPriority w:val="99"/>
    <w:unhideWhenUsed/>
    <w:rsid w:val="00601A16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601A16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Title"/>
    <w:basedOn w:val="a"/>
    <w:link w:val="ac"/>
    <w:qFormat/>
    <w:rsid w:val="00834BBB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c">
    <w:name w:val="Назва Знак"/>
    <w:basedOn w:val="a0"/>
    <w:link w:val="ab"/>
    <w:rsid w:val="00834BBB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EB5EEA"/>
    <w:pPr>
      <w:suppressAutoHyphens w:val="0"/>
      <w:spacing w:after="120" w:line="480" w:lineRule="auto"/>
    </w:pPr>
    <w:rPr>
      <w:sz w:val="20"/>
      <w:lang w:val="ru-RU" w:eastAsia="uk-UA"/>
    </w:rPr>
  </w:style>
  <w:style w:type="character" w:customStyle="1" w:styleId="20">
    <w:name w:val="Основний текст 2 Знак"/>
    <w:basedOn w:val="a0"/>
    <w:link w:val="2"/>
    <w:rsid w:val="00EB5EE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d">
    <w:name w:val="List Paragraph"/>
    <w:basedOn w:val="a"/>
    <w:uiPriority w:val="34"/>
    <w:qFormat/>
    <w:rsid w:val="003F513C"/>
    <w:pPr>
      <w:ind w:left="720"/>
      <w:contextualSpacing/>
    </w:pPr>
  </w:style>
  <w:style w:type="paragraph" w:customStyle="1" w:styleId="5">
    <w:name w:val="Обычный5"/>
    <w:rsid w:val="000E58F5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No Spacing"/>
    <w:uiPriority w:val="1"/>
    <w:qFormat/>
    <w:rsid w:val="00783858"/>
    <w:pPr>
      <w:spacing w:after="0" w:line="240" w:lineRule="auto"/>
    </w:pPr>
    <w:rPr>
      <w:rFonts w:eastAsiaTheme="minorEastAsia"/>
      <w:lang w:val="ru-RU" w:eastAsia="uk-UA"/>
    </w:rPr>
  </w:style>
  <w:style w:type="paragraph" w:customStyle="1" w:styleId="af">
    <w:name w:val="Содержимое таблицы"/>
    <w:basedOn w:val="a"/>
    <w:rsid w:val="00D31407"/>
    <w:pPr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af0">
    <w:name w:val="Заголовок таблицы"/>
    <w:basedOn w:val="af"/>
    <w:rsid w:val="00D31407"/>
    <w:pPr>
      <w:widowControl w:val="0"/>
      <w:suppressLineNumbers/>
      <w:spacing w:after="0" w:line="240" w:lineRule="auto"/>
      <w:jc w:val="center"/>
    </w:pPr>
    <w:rPr>
      <w:rFonts w:ascii="Times New Roman" w:eastAsia="Lucida Sans Unicode" w:hAnsi="Times New Roman" w:cs="Tahoma"/>
      <w:b/>
      <w:bCs/>
      <w:i/>
      <w:iCs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252198"/>
    <w:rPr>
      <w:rFonts w:ascii="Tahoma" w:hAnsi="Tahoma" w:cs="Tahoma"/>
      <w:sz w:val="16"/>
      <w:szCs w:val="16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5219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1">
    <w:name w:val="Заголовок №2"/>
    <w:basedOn w:val="a0"/>
    <w:rsid w:val="003238C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jlqj4b">
    <w:name w:val="jlqj4b"/>
    <w:basedOn w:val="a0"/>
    <w:rsid w:val="00326F25"/>
  </w:style>
  <w:style w:type="paragraph" w:styleId="22">
    <w:name w:val="Body Text Indent 2"/>
    <w:basedOn w:val="a"/>
    <w:link w:val="23"/>
    <w:uiPriority w:val="99"/>
    <w:unhideWhenUsed/>
    <w:rsid w:val="0052458A"/>
    <w:pPr>
      <w:spacing w:after="120" w:line="480" w:lineRule="auto"/>
      <w:ind w:left="283"/>
    </w:pPr>
  </w:style>
  <w:style w:type="character" w:customStyle="1" w:styleId="23">
    <w:name w:val="Основний текст з відступом 2 Знак"/>
    <w:basedOn w:val="a0"/>
    <w:link w:val="22"/>
    <w:uiPriority w:val="99"/>
    <w:rsid w:val="0052458A"/>
    <w:rPr>
      <w:rFonts w:ascii="Times New Roman" w:eastAsia="Times New Roman" w:hAnsi="Times New Roman" w:cs="Times New Roman"/>
      <w:sz w:val="18"/>
      <w:szCs w:val="20"/>
      <w:lang w:eastAsia="ar-SA"/>
    </w:rPr>
  </w:style>
  <w:style w:type="character" w:styleId="af3">
    <w:name w:val="Hyperlink"/>
    <w:basedOn w:val="a0"/>
    <w:uiPriority w:val="99"/>
    <w:unhideWhenUsed/>
    <w:rsid w:val="0052458A"/>
    <w:rPr>
      <w:color w:val="0000FF"/>
      <w:u w:val="single"/>
    </w:rPr>
  </w:style>
  <w:style w:type="paragraph" w:customStyle="1" w:styleId="Default">
    <w:name w:val="Default"/>
    <w:rsid w:val="005245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1F09EF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9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ips.ligazakon.net/document/SH00009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A0CC8-1184-4B6A-B6E2-F5A265E4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19</Pages>
  <Words>21128</Words>
  <Characters>12044</Characters>
  <Application>Microsoft Office Word</Application>
  <DocSecurity>0</DocSecurity>
  <Lines>100</Lines>
  <Paragraphs>66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8</cp:revision>
  <cp:lastPrinted>2019-09-18T16:24:00Z</cp:lastPrinted>
  <dcterms:created xsi:type="dcterms:W3CDTF">2019-09-08T17:13:00Z</dcterms:created>
  <dcterms:modified xsi:type="dcterms:W3CDTF">2022-09-16T18:40:00Z</dcterms:modified>
</cp:coreProperties>
</file>