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7F6" w:rsidRPr="00995845" w:rsidRDefault="00D54C75" w:rsidP="00995845">
      <w:pPr>
        <w:spacing w:after="0" w:line="240" w:lineRule="auto"/>
        <w:jc w:val="right"/>
        <w:rPr>
          <w:rFonts w:ascii="Times New Roman" w:hAnsi="Times New Roman" w:cs="Times New Roman"/>
          <w:b/>
          <w:bCs/>
          <w:sz w:val="24"/>
          <w:szCs w:val="24"/>
        </w:rPr>
      </w:pPr>
      <w:r w:rsidRPr="00995845">
        <w:rPr>
          <w:rFonts w:ascii="Times New Roman" w:hAnsi="Times New Roman" w:cs="Times New Roman"/>
          <w:noProof/>
          <w:sz w:val="24"/>
          <w:lang w:eastAsia="uk-UA"/>
        </w:rPr>
        <mc:AlternateContent>
          <mc:Choice Requires="wps">
            <w:drawing>
              <wp:anchor distT="0" distB="0" distL="114300" distR="114300" simplePos="0" relativeHeight="251661312" behindDoc="0" locked="0" layoutInCell="1" allowOverlap="1" wp14:anchorId="4CB9715A" wp14:editId="013E7898">
                <wp:simplePos x="0" y="0"/>
                <wp:positionH relativeFrom="column">
                  <wp:posOffset>-119187</wp:posOffset>
                </wp:positionH>
                <wp:positionV relativeFrom="paragraph">
                  <wp:posOffset>-340995</wp:posOffset>
                </wp:positionV>
                <wp:extent cx="0" cy="9498330"/>
                <wp:effectExtent l="19050" t="0" r="38100" b="2667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9498330"/>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26.85pt" to="-9.4pt,7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" strokeweight="4pt">
                <v:stroke linestyle="thinThick"/>
              </v:line>
            </w:pict>
          </mc:Fallback>
        </mc:AlternateContent>
      </w:r>
      <w:r w:rsidRPr="00995845">
        <w:rPr>
          <w:rFonts w:ascii="Times New Roman" w:hAnsi="Times New Roman" w:cs="Times New Roman"/>
          <w:b/>
          <w:bCs/>
          <w:noProof/>
          <w:sz w:val="24"/>
          <w:szCs w:val="24"/>
          <w:lang w:eastAsia="uk-UA"/>
        </w:rPr>
        <mc:AlternateContent>
          <mc:Choice Requires="wps">
            <w:drawing>
              <wp:anchor distT="0" distB="0" distL="114300" distR="114300" simplePos="0" relativeHeight="251659264" behindDoc="0" locked="0" layoutInCell="1" allowOverlap="1" wp14:anchorId="54A50C1A" wp14:editId="5ACE13B7">
                <wp:simplePos x="0" y="0"/>
                <wp:positionH relativeFrom="column">
                  <wp:posOffset>44450</wp:posOffset>
                </wp:positionH>
                <wp:positionV relativeFrom="paragraph">
                  <wp:posOffset>-291465</wp:posOffset>
                </wp:positionV>
                <wp:extent cx="5810250" cy="9454515"/>
                <wp:effectExtent l="0" t="0" r="0" b="0"/>
                <wp:wrapNone/>
                <wp:docPr id="1" name="Прямоугольник 1"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9454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657" w:rsidRPr="00976C76" w:rsidRDefault="007E1657" w:rsidP="00976C76">
                            <w:pPr>
                              <w:rPr>
                                <w:rFonts w:ascii="Times New Roman" w:hAnsi="Times New Roman" w:cs="Times New Roman"/>
                                <w:lang w:val="en-US"/>
                              </w:rPr>
                            </w:pPr>
                          </w:p>
                          <w:p w:rsidR="007E1657" w:rsidRPr="00976C76" w:rsidRDefault="007E1657" w:rsidP="00B55EA5">
                            <w:pPr>
                              <w:pStyle w:val="3"/>
                              <w:keepNext w:val="0"/>
                              <w:widowControl w:val="0"/>
                              <w:numPr>
                                <w:ilvl w:val="2"/>
                                <w:numId w:val="2"/>
                              </w:numPr>
                              <w:suppressAutoHyphens w:val="0"/>
                              <w:spacing w:line="360" w:lineRule="auto"/>
                              <w:rPr>
                                <w:sz w:val="32"/>
                                <w:szCs w:val="32"/>
                                <w:lang w:val="ru-RU"/>
                              </w:rPr>
                            </w:pPr>
                            <w:r w:rsidRPr="00976C76">
                              <w:rPr>
                                <w:sz w:val="32"/>
                                <w:szCs w:val="32"/>
                              </w:rPr>
                              <w:t>МІНІСТЕРСТВО ОСВІТИ І НАУКИ УКРАЇНИ</w:t>
                            </w:r>
                          </w:p>
                          <w:p w:rsidR="007E1657" w:rsidRDefault="007E1657" w:rsidP="00B55EA5">
                            <w:pPr>
                              <w:pStyle w:val="7"/>
                              <w:keepNext w:val="0"/>
                              <w:widowControl w:val="0"/>
                              <w:numPr>
                                <w:ilvl w:val="6"/>
                                <w:numId w:val="2"/>
                              </w:numPr>
                              <w:suppressAutoHyphens w:val="0"/>
                              <w:spacing w:line="360" w:lineRule="auto"/>
                              <w:rPr>
                                <w:b/>
                                <w:sz w:val="23"/>
                                <w:szCs w:val="23"/>
                              </w:rPr>
                            </w:pPr>
                            <w:r w:rsidRPr="00976C76">
                              <w:rPr>
                                <w:b/>
                                <w:sz w:val="23"/>
                                <w:szCs w:val="23"/>
                              </w:rPr>
                              <w:t>ЛЬВІВСЬКИЙ НАЦІОНАЛЬНИЙ УНІВЕРСИТЕТ ІМЕНІ ІВАНА ФРАНКА</w:t>
                            </w:r>
                          </w:p>
                          <w:p w:rsidR="007E1657" w:rsidRPr="00027479" w:rsidRDefault="007E1657" w:rsidP="00B55EA5">
                            <w:pPr>
                              <w:pStyle w:val="a3"/>
                              <w:numPr>
                                <w:ilvl w:val="0"/>
                                <w:numId w:val="2"/>
                              </w:numPr>
                              <w:jc w:val="center"/>
                              <w:rPr>
                                <w:rFonts w:ascii="Times New Roman" w:hAnsi="Times New Roman" w:cs="Times New Roman"/>
                                <w:b/>
                                <w:sz w:val="24"/>
                                <w:szCs w:val="24"/>
                              </w:rPr>
                            </w:pPr>
                            <w:r w:rsidRPr="00027479">
                              <w:rPr>
                                <w:rFonts w:ascii="Times New Roman" w:hAnsi="Times New Roman" w:cs="Times New Roman"/>
                                <w:b/>
                                <w:sz w:val="24"/>
                                <w:szCs w:val="24"/>
                              </w:rPr>
                              <w:t>ФАКУЛЬТЕТ УПРАВЛІННЯ ФІНАНСАМИ ТА БІЗНЕСУ</w:t>
                            </w:r>
                          </w:p>
                          <w:p w:rsidR="007E1657" w:rsidRDefault="007E1657" w:rsidP="00B55EA5">
                            <w:pPr>
                              <w:pStyle w:val="a3"/>
                              <w:numPr>
                                <w:ilvl w:val="0"/>
                                <w:numId w:val="2"/>
                              </w:numPr>
                              <w:jc w:val="right"/>
                              <w:rPr>
                                <w:rFonts w:ascii="Times New Roman" w:hAnsi="Times New Roman" w:cs="Times New Roman"/>
                                <w:b/>
                                <w:sz w:val="24"/>
                                <w:szCs w:val="24"/>
                              </w:rPr>
                            </w:pPr>
                          </w:p>
                          <w:p w:rsidR="007E1657" w:rsidRDefault="007E1657" w:rsidP="00B55EA5">
                            <w:pPr>
                              <w:pStyle w:val="a3"/>
                              <w:numPr>
                                <w:ilvl w:val="0"/>
                                <w:numId w:val="2"/>
                              </w:numPr>
                              <w:jc w:val="right"/>
                              <w:rPr>
                                <w:rFonts w:ascii="Times New Roman" w:hAnsi="Times New Roman" w:cs="Times New Roman"/>
                                <w:b/>
                                <w:sz w:val="24"/>
                                <w:szCs w:val="24"/>
                              </w:rPr>
                            </w:pPr>
                          </w:p>
                          <w:p w:rsidR="007E1657" w:rsidRPr="00814D28" w:rsidRDefault="007E1657" w:rsidP="00B55EA5">
                            <w:pPr>
                              <w:pStyle w:val="a3"/>
                              <w:numPr>
                                <w:ilvl w:val="0"/>
                                <w:numId w:val="2"/>
                              </w:numPr>
                              <w:jc w:val="right"/>
                              <w:rPr>
                                <w:rFonts w:ascii="Times New Roman" w:hAnsi="Times New Roman" w:cs="Times New Roman"/>
                                <w:b/>
                                <w:sz w:val="24"/>
                                <w:szCs w:val="24"/>
                              </w:rPr>
                            </w:pPr>
                            <w:r w:rsidRPr="00814D28">
                              <w:rPr>
                                <w:rFonts w:ascii="Times New Roman" w:hAnsi="Times New Roman" w:cs="Times New Roman"/>
                                <w:b/>
                                <w:sz w:val="24"/>
                                <w:szCs w:val="24"/>
                              </w:rPr>
                              <w:t>ЗАТВЕРДЖЕНО</w:t>
                            </w:r>
                          </w:p>
                          <w:p w:rsidR="007E1657" w:rsidRPr="00814D28" w:rsidRDefault="007E1657" w:rsidP="00B55EA5">
                            <w:pPr>
                              <w:pStyle w:val="a3"/>
                              <w:numPr>
                                <w:ilvl w:val="0"/>
                                <w:numId w:val="2"/>
                              </w:numPr>
                              <w:jc w:val="right"/>
                              <w:rPr>
                                <w:rFonts w:ascii="Times New Roman" w:hAnsi="Times New Roman" w:cs="Times New Roman"/>
                                <w:b/>
                                <w:sz w:val="24"/>
                                <w:szCs w:val="24"/>
                              </w:rPr>
                            </w:pPr>
                            <w:r w:rsidRPr="00814D28">
                              <w:rPr>
                                <w:rFonts w:ascii="Times New Roman" w:hAnsi="Times New Roman" w:cs="Times New Roman"/>
                                <w:b/>
                                <w:sz w:val="24"/>
                                <w:szCs w:val="24"/>
                              </w:rPr>
                              <w:t>на засіданні</w:t>
                            </w:r>
                            <w:r>
                              <w:rPr>
                                <w:rFonts w:ascii="Times New Roman" w:hAnsi="Times New Roman" w:cs="Times New Roman"/>
                                <w:b/>
                                <w:sz w:val="24"/>
                                <w:szCs w:val="24"/>
                              </w:rPr>
                              <w:t xml:space="preserve"> кафедри обліку</w:t>
                            </w:r>
                            <w:r w:rsidRPr="00814D28">
                              <w:rPr>
                                <w:rFonts w:ascii="Times New Roman" w:hAnsi="Times New Roman" w:cs="Times New Roman"/>
                                <w:b/>
                                <w:sz w:val="24"/>
                                <w:szCs w:val="24"/>
                              </w:rPr>
                              <w:t>,</w:t>
                            </w:r>
                            <w:r w:rsidRPr="00B23846">
                              <w:rPr>
                                <w:rFonts w:ascii="Times New Roman" w:hAnsi="Times New Roman" w:cs="Times New Roman"/>
                                <w:b/>
                                <w:sz w:val="24"/>
                                <w:szCs w:val="24"/>
                                <w:lang w:val="ru-RU"/>
                              </w:rPr>
                              <w:t xml:space="preserve"> </w:t>
                            </w:r>
                            <w:r>
                              <w:rPr>
                                <w:rFonts w:ascii="Times New Roman" w:hAnsi="Times New Roman" w:cs="Times New Roman"/>
                                <w:b/>
                                <w:sz w:val="24"/>
                                <w:szCs w:val="24"/>
                              </w:rPr>
                              <w:t>аналізу і контролю</w:t>
                            </w:r>
                          </w:p>
                          <w:p w:rsidR="007E1657" w:rsidRPr="00814D28" w:rsidRDefault="007E1657" w:rsidP="00B55EA5">
                            <w:pPr>
                              <w:pStyle w:val="a3"/>
                              <w:numPr>
                                <w:ilvl w:val="0"/>
                                <w:numId w:val="2"/>
                              </w:numPr>
                              <w:jc w:val="right"/>
                              <w:rPr>
                                <w:rFonts w:ascii="Times New Roman" w:hAnsi="Times New Roman" w:cs="Times New Roman"/>
                                <w:b/>
                                <w:sz w:val="24"/>
                                <w:szCs w:val="24"/>
                              </w:rPr>
                            </w:pPr>
                            <w:r w:rsidRPr="00814D28">
                              <w:rPr>
                                <w:rFonts w:ascii="Times New Roman" w:hAnsi="Times New Roman" w:cs="Times New Roman"/>
                                <w:b/>
                                <w:sz w:val="24"/>
                                <w:szCs w:val="24"/>
                              </w:rPr>
                              <w:t>протокол  №</w:t>
                            </w:r>
                            <w:r>
                              <w:rPr>
                                <w:rFonts w:ascii="Times New Roman" w:hAnsi="Times New Roman" w:cs="Times New Roman"/>
                                <w:b/>
                                <w:sz w:val="24"/>
                                <w:szCs w:val="24"/>
                              </w:rPr>
                              <w:t>1 від “31”  серпня 2022</w:t>
                            </w:r>
                            <w:r w:rsidRPr="00814D28">
                              <w:rPr>
                                <w:rFonts w:ascii="Times New Roman" w:hAnsi="Times New Roman" w:cs="Times New Roman"/>
                                <w:b/>
                                <w:sz w:val="24"/>
                                <w:szCs w:val="24"/>
                              </w:rPr>
                              <w:t xml:space="preserve"> р.</w:t>
                            </w:r>
                          </w:p>
                          <w:p w:rsidR="007E1657" w:rsidRPr="00814D28" w:rsidRDefault="007E1657" w:rsidP="00644A91">
                            <w:pPr>
                              <w:pStyle w:val="a3"/>
                              <w:ind w:left="0"/>
                              <w:jc w:val="right"/>
                              <w:rPr>
                                <w:rFonts w:ascii="Times New Roman" w:hAnsi="Times New Roman" w:cs="Times New Roman"/>
                                <w:b/>
                                <w:sz w:val="24"/>
                                <w:szCs w:val="24"/>
                              </w:rPr>
                            </w:pPr>
                            <w:r>
                              <w:rPr>
                                <w:rFonts w:ascii="Times New Roman" w:hAnsi="Times New Roman" w:cs="Times New Roman"/>
                                <w:b/>
                                <w:sz w:val="24"/>
                                <w:szCs w:val="24"/>
                              </w:rPr>
                              <w:t>в.о. зав. кафедри</w:t>
                            </w:r>
                            <w:r w:rsidRPr="00814D28">
                              <w:rPr>
                                <w:rFonts w:ascii="Times New Roman" w:hAnsi="Times New Roman" w:cs="Times New Roman"/>
                                <w:b/>
                                <w:sz w:val="24"/>
                                <w:szCs w:val="24"/>
                              </w:rPr>
                              <w:t xml:space="preserve"> _________ </w:t>
                            </w:r>
                            <w:r>
                              <w:rPr>
                                <w:rFonts w:ascii="Times New Roman" w:hAnsi="Times New Roman" w:cs="Times New Roman"/>
                                <w:b/>
                                <w:sz w:val="24"/>
                                <w:szCs w:val="24"/>
                              </w:rPr>
                              <w:t>________</w:t>
                            </w:r>
                            <w:r w:rsidRPr="00814D28">
                              <w:rPr>
                                <w:rFonts w:ascii="Times New Roman" w:hAnsi="Times New Roman" w:cs="Times New Roman"/>
                                <w:b/>
                                <w:sz w:val="24"/>
                                <w:szCs w:val="24"/>
                                <w:u w:val="single"/>
                              </w:rPr>
                              <w:t>_Романів Є.М.</w:t>
                            </w:r>
                          </w:p>
                          <w:p w:rsidR="007E1657" w:rsidRPr="00814D28" w:rsidRDefault="007E1657" w:rsidP="00B55EA5">
                            <w:pPr>
                              <w:pStyle w:val="a3"/>
                              <w:numPr>
                                <w:ilvl w:val="0"/>
                                <w:numId w:val="2"/>
                              </w:numPr>
                              <w:jc w:val="right"/>
                              <w:rPr>
                                <w:rFonts w:ascii="Times New Roman" w:hAnsi="Times New Roman" w:cs="Times New Roman"/>
                                <w:szCs w:val="18"/>
                              </w:rPr>
                            </w:pPr>
                            <w:r w:rsidRPr="00814D28">
                              <w:rPr>
                                <w:rFonts w:ascii="Times New Roman" w:hAnsi="Times New Roman" w:cs="Times New Roman"/>
                                <w:sz w:val="20"/>
                              </w:rPr>
                              <w:t xml:space="preserve">                                                                   (п</w:t>
                            </w:r>
                            <w:r>
                              <w:rPr>
                                <w:rFonts w:ascii="Times New Roman" w:hAnsi="Times New Roman" w:cs="Times New Roman"/>
                                <w:szCs w:val="18"/>
                              </w:rPr>
                              <w:t>ідпис)</w:t>
                            </w:r>
                            <w:r w:rsidRPr="00814D28">
                              <w:rPr>
                                <w:rFonts w:ascii="Times New Roman" w:hAnsi="Times New Roman" w:cs="Times New Roman"/>
                                <w:szCs w:val="18"/>
                              </w:rPr>
                              <w:t xml:space="preserve">    (прізвище, ім’я, по батькові)</w:t>
                            </w:r>
                          </w:p>
                          <w:p w:rsidR="007E1657" w:rsidRPr="00027479" w:rsidRDefault="007E1657" w:rsidP="00814D28">
                            <w:pPr>
                              <w:jc w:val="right"/>
                              <w:rPr>
                                <w:lang w:eastAsia="ar-SA"/>
                              </w:rPr>
                            </w:pPr>
                          </w:p>
                          <w:p w:rsidR="007E1657" w:rsidRPr="00976C76" w:rsidRDefault="007E1657" w:rsidP="00976C76">
                            <w:pPr>
                              <w:widowControl w:val="0"/>
                              <w:rPr>
                                <w:rFonts w:ascii="Times New Roman" w:hAnsi="Times New Roman" w:cs="Times New Roman"/>
                                <w:sz w:val="24"/>
                              </w:rPr>
                            </w:pPr>
                          </w:p>
                          <w:p w:rsidR="007E1657" w:rsidRPr="00976C76" w:rsidRDefault="007E1657" w:rsidP="00B55EA5">
                            <w:pPr>
                              <w:pStyle w:val="2"/>
                              <w:keepNext w:val="0"/>
                              <w:keepLines w:val="0"/>
                              <w:widowControl w:val="0"/>
                              <w:numPr>
                                <w:ilvl w:val="1"/>
                                <w:numId w:val="2"/>
                              </w:numPr>
                              <w:shd w:val="clear" w:color="auto" w:fill="FFFFFF"/>
                              <w:tabs>
                                <w:tab w:val="clear" w:pos="0"/>
                              </w:tabs>
                              <w:spacing w:before="0"/>
                              <w:jc w:val="center"/>
                              <w:rPr>
                                <w:rFonts w:ascii="Times New Roman" w:hAnsi="Times New Roman" w:cs="Times New Roman"/>
                                <w:b/>
                                <w:iCs/>
                                <w:color w:val="auto"/>
                                <w:sz w:val="36"/>
                                <w:lang w:val="uk-UA"/>
                              </w:rPr>
                            </w:pPr>
                            <w:r w:rsidRPr="00976C76">
                              <w:rPr>
                                <w:rFonts w:ascii="Times New Roman" w:hAnsi="Times New Roman" w:cs="Times New Roman"/>
                                <w:b/>
                                <w:iCs/>
                                <w:color w:val="auto"/>
                                <w:sz w:val="36"/>
                                <w:lang w:val="uk-UA"/>
                              </w:rPr>
                              <w:t>ПЛАНИ СЕМІНАРСЬКИХ</w:t>
                            </w:r>
                            <w:r>
                              <w:rPr>
                                <w:rFonts w:ascii="Times New Roman" w:hAnsi="Times New Roman" w:cs="Times New Roman"/>
                                <w:b/>
                                <w:iCs/>
                                <w:color w:val="auto"/>
                                <w:sz w:val="36"/>
                                <w:lang w:val="uk-UA"/>
                              </w:rPr>
                              <w:t>, ПРАКТИЧНИХ</w:t>
                            </w:r>
                            <w:r w:rsidRPr="00976C76">
                              <w:rPr>
                                <w:rFonts w:ascii="Times New Roman" w:hAnsi="Times New Roman" w:cs="Times New Roman"/>
                                <w:b/>
                                <w:iCs/>
                                <w:color w:val="auto"/>
                                <w:sz w:val="36"/>
                                <w:lang w:val="uk-UA"/>
                              </w:rPr>
                              <w:t xml:space="preserve"> ЗАНЯТЬ</w:t>
                            </w:r>
                          </w:p>
                          <w:p w:rsidR="007E1657" w:rsidRPr="00976C76" w:rsidRDefault="007E1657" w:rsidP="00B55EA5">
                            <w:pPr>
                              <w:pStyle w:val="2"/>
                              <w:keepNext w:val="0"/>
                              <w:keepLines w:val="0"/>
                              <w:widowControl w:val="0"/>
                              <w:numPr>
                                <w:ilvl w:val="1"/>
                                <w:numId w:val="2"/>
                              </w:numPr>
                              <w:shd w:val="clear" w:color="auto" w:fill="FFFFFF"/>
                              <w:tabs>
                                <w:tab w:val="clear" w:pos="0"/>
                              </w:tabs>
                              <w:spacing w:before="0"/>
                              <w:jc w:val="center"/>
                              <w:rPr>
                                <w:rFonts w:ascii="Times New Roman" w:hAnsi="Times New Roman" w:cs="Times New Roman"/>
                                <w:b/>
                                <w:iCs/>
                                <w:color w:val="auto"/>
                                <w:sz w:val="32"/>
                              </w:rPr>
                            </w:pPr>
                            <w:r w:rsidRPr="00976C76">
                              <w:rPr>
                                <w:rFonts w:ascii="Times New Roman" w:hAnsi="Times New Roman" w:cs="Times New Roman"/>
                                <w:b/>
                                <w:iCs/>
                                <w:color w:val="auto"/>
                                <w:sz w:val="32"/>
                                <w:lang w:val="uk-UA"/>
                              </w:rPr>
                              <w:t xml:space="preserve">З </w:t>
                            </w:r>
                            <w:r w:rsidRPr="00976C76">
                              <w:rPr>
                                <w:rFonts w:ascii="Times New Roman" w:hAnsi="Times New Roman" w:cs="Times New Roman"/>
                                <w:b/>
                                <w:iCs/>
                                <w:color w:val="auto"/>
                                <w:sz w:val="32"/>
                              </w:rPr>
                              <w:t xml:space="preserve">НАВЧАЛЬНОЇ ДИСЦИПЛІНИ </w:t>
                            </w:r>
                          </w:p>
                          <w:tbl>
                            <w:tblPr>
                              <w:tblW w:w="0" w:type="auto"/>
                              <w:tblLook w:val="04A0" w:firstRow="1" w:lastRow="0" w:firstColumn="1" w:lastColumn="0" w:noHBand="0" w:noVBand="1"/>
                            </w:tblPr>
                            <w:tblGrid>
                              <w:gridCol w:w="9180"/>
                            </w:tblGrid>
                            <w:tr w:rsidR="007E1657" w:rsidRPr="00976C76" w:rsidTr="00872298">
                              <w:tc>
                                <w:tcPr>
                                  <w:tcW w:w="9180" w:type="dxa"/>
                                  <w:tcBorders>
                                    <w:bottom w:val="single" w:sz="4" w:space="0" w:color="auto"/>
                                  </w:tcBorders>
                                  <w:shd w:val="clear" w:color="auto" w:fill="auto"/>
                                </w:tcPr>
                                <w:p w:rsidR="007E1657" w:rsidRPr="00976C76" w:rsidRDefault="007E1657" w:rsidP="00825D39">
                                  <w:pPr>
                                    <w:spacing w:line="360" w:lineRule="auto"/>
                                    <w:jc w:val="center"/>
                                    <w:rPr>
                                      <w:rFonts w:ascii="Times New Roman" w:hAnsi="Times New Roman" w:cs="Times New Roman"/>
                                      <w:b/>
                                      <w:sz w:val="36"/>
                                    </w:rPr>
                                  </w:pPr>
                                  <w:r>
                                    <w:rPr>
                                      <w:rFonts w:ascii="Times New Roman" w:hAnsi="Times New Roman" w:cs="Times New Roman"/>
                                      <w:b/>
                                      <w:sz w:val="32"/>
                                    </w:rPr>
                                    <w:t xml:space="preserve">ФІНАНСОВИЙ ОБЛІК </w:t>
                                  </w:r>
                                </w:p>
                              </w:tc>
                            </w:tr>
                            <w:tr w:rsidR="007E1657" w:rsidRPr="00976C76" w:rsidTr="00872298">
                              <w:tc>
                                <w:tcPr>
                                  <w:tcW w:w="9180" w:type="dxa"/>
                                  <w:tcBorders>
                                    <w:top w:val="single" w:sz="4" w:space="0" w:color="auto"/>
                                  </w:tcBorders>
                                  <w:shd w:val="clear" w:color="auto" w:fill="auto"/>
                                </w:tcPr>
                                <w:p w:rsidR="007E1657" w:rsidRPr="00976C76" w:rsidRDefault="007E1657" w:rsidP="00C52814">
                                  <w:pPr>
                                    <w:spacing w:line="360" w:lineRule="auto"/>
                                    <w:jc w:val="center"/>
                                    <w:rPr>
                                      <w:rFonts w:ascii="Times New Roman" w:hAnsi="Times New Roman" w:cs="Times New Roman"/>
                                      <w:szCs w:val="18"/>
                                    </w:rPr>
                                  </w:pPr>
                                  <w:r w:rsidRPr="00976C76">
                                    <w:rPr>
                                      <w:rFonts w:ascii="Times New Roman" w:hAnsi="Times New Roman" w:cs="Times New Roman"/>
                                      <w:szCs w:val="18"/>
                                    </w:rPr>
                                    <w:t>(назва навчальної дисципліни)</w:t>
                                  </w:r>
                                </w:p>
                              </w:tc>
                            </w:tr>
                            <w:tr w:rsidR="007E1657" w:rsidRPr="00976C76" w:rsidTr="00872298">
                              <w:tc>
                                <w:tcPr>
                                  <w:tcW w:w="9180" w:type="dxa"/>
                                  <w:tcBorders>
                                    <w:bottom w:val="single" w:sz="4" w:space="0" w:color="auto"/>
                                  </w:tcBorders>
                                  <w:shd w:val="clear" w:color="auto" w:fill="auto"/>
                                </w:tcPr>
                                <w:p w:rsidR="007E1657" w:rsidRPr="00976C76" w:rsidRDefault="007E1657" w:rsidP="00976C76">
                                  <w:pPr>
                                    <w:spacing w:line="360" w:lineRule="auto"/>
                                    <w:rPr>
                                      <w:rFonts w:ascii="Times New Roman" w:hAnsi="Times New Roman" w:cs="Times New Roman"/>
                                      <w:b/>
                                      <w:sz w:val="24"/>
                                      <w:szCs w:val="24"/>
                                    </w:rPr>
                                  </w:pPr>
                                  <w:r w:rsidRPr="00976C76">
                                    <w:rPr>
                                      <w:rFonts w:ascii="Times New Roman" w:hAnsi="Times New Roman" w:cs="Times New Roman"/>
                                      <w:b/>
                                      <w:sz w:val="24"/>
                                      <w:szCs w:val="24"/>
                                    </w:rPr>
                                    <w:t xml:space="preserve">галузь знань : </w:t>
                                  </w:r>
                                  <w:r w:rsidRPr="00976C76">
                                    <w:rPr>
                                      <w:rFonts w:ascii="Times New Roman" w:hAnsi="Times New Roman" w:cs="Times New Roman"/>
                                      <w:b/>
                                    </w:rPr>
                                    <w:t>07 «Управління та адміністрування»</w:t>
                                  </w:r>
                                </w:p>
                              </w:tc>
                            </w:tr>
                            <w:tr w:rsidR="007E1657" w:rsidRPr="00976C76" w:rsidTr="00872298">
                              <w:tc>
                                <w:tcPr>
                                  <w:tcW w:w="9180" w:type="dxa"/>
                                  <w:tcBorders>
                                    <w:top w:val="single" w:sz="4" w:space="0" w:color="auto"/>
                                  </w:tcBorders>
                                  <w:shd w:val="clear" w:color="auto" w:fill="auto"/>
                                </w:tcPr>
                                <w:p w:rsidR="007E1657" w:rsidRPr="00976C76" w:rsidRDefault="007E1657" w:rsidP="000E71D7">
                                  <w:pPr>
                                    <w:spacing w:line="360" w:lineRule="auto"/>
                                    <w:jc w:val="center"/>
                                    <w:rPr>
                                      <w:rFonts w:ascii="Times New Roman" w:hAnsi="Times New Roman" w:cs="Times New Roman"/>
                                      <w:b/>
                                      <w:sz w:val="36"/>
                                    </w:rPr>
                                  </w:pPr>
                                  <w:r w:rsidRPr="00976C76">
                                    <w:rPr>
                                      <w:rFonts w:ascii="Times New Roman" w:hAnsi="Times New Roman" w:cs="Times New Roman"/>
                                      <w:szCs w:val="18"/>
                                    </w:rPr>
                                    <w:t>(шифр і назва галузі знань)</w:t>
                                  </w:r>
                                </w:p>
                              </w:tc>
                            </w:tr>
                            <w:tr w:rsidR="007E1657" w:rsidRPr="00976C76" w:rsidTr="00872298">
                              <w:tc>
                                <w:tcPr>
                                  <w:tcW w:w="9180" w:type="dxa"/>
                                  <w:tcBorders>
                                    <w:bottom w:val="single" w:sz="4" w:space="0" w:color="auto"/>
                                  </w:tcBorders>
                                  <w:shd w:val="clear" w:color="auto" w:fill="auto"/>
                                </w:tcPr>
                                <w:p w:rsidR="007E1657" w:rsidRPr="00976C76" w:rsidRDefault="007E1657" w:rsidP="00D07788">
                                  <w:pPr>
                                    <w:spacing w:line="360" w:lineRule="auto"/>
                                    <w:rPr>
                                      <w:rFonts w:ascii="Times New Roman" w:hAnsi="Times New Roman" w:cs="Times New Roman"/>
                                      <w:b/>
                                    </w:rPr>
                                  </w:pPr>
                                  <w:r w:rsidRPr="00976C76">
                                    <w:rPr>
                                      <w:rFonts w:ascii="Times New Roman" w:hAnsi="Times New Roman" w:cs="Times New Roman"/>
                                      <w:b/>
                                    </w:rPr>
                                    <w:t xml:space="preserve">спеціальність: </w:t>
                                  </w:r>
                                  <w:r w:rsidRPr="00D07788">
                                    <w:rPr>
                                      <w:rFonts w:ascii="Times New Roman" w:hAnsi="Times New Roman" w:cs="Times New Roman"/>
                                      <w:b/>
                                      <w:bCs/>
                                      <w:sz w:val="24"/>
                                    </w:rPr>
                                    <w:t>072  «Фінанси, банківська справа та страхування»</w:t>
                                  </w:r>
                                </w:p>
                              </w:tc>
                            </w:tr>
                            <w:tr w:rsidR="007E1657" w:rsidRPr="00976C76" w:rsidTr="00872298">
                              <w:tc>
                                <w:tcPr>
                                  <w:tcW w:w="9180" w:type="dxa"/>
                                  <w:tcBorders>
                                    <w:top w:val="single" w:sz="4" w:space="0" w:color="auto"/>
                                  </w:tcBorders>
                                  <w:shd w:val="clear" w:color="auto" w:fill="auto"/>
                                </w:tcPr>
                                <w:p w:rsidR="007E1657" w:rsidRDefault="007E1657" w:rsidP="000E71D7">
                                  <w:pPr>
                                    <w:spacing w:line="360" w:lineRule="auto"/>
                                    <w:jc w:val="center"/>
                                    <w:rPr>
                                      <w:rFonts w:ascii="Times New Roman" w:hAnsi="Times New Roman" w:cs="Times New Roman"/>
                                      <w:szCs w:val="18"/>
                                    </w:rPr>
                                  </w:pPr>
                                  <w:r w:rsidRPr="00976C76">
                                    <w:rPr>
                                      <w:rFonts w:ascii="Times New Roman" w:hAnsi="Times New Roman" w:cs="Times New Roman"/>
                                      <w:szCs w:val="18"/>
                                    </w:rPr>
                                    <w:t>(шифр і назва напряму підготовки)</w:t>
                                  </w:r>
                                </w:p>
                                <w:p w:rsidR="007E1657" w:rsidRPr="00814D28" w:rsidRDefault="007E1657" w:rsidP="00814D28">
                                  <w:pPr>
                                    <w:tabs>
                                      <w:tab w:val="left" w:pos="3180"/>
                                    </w:tabs>
                                    <w:rPr>
                                      <w:rFonts w:ascii="Times New Roman" w:hAnsi="Times New Roman" w:cs="Times New Roman"/>
                                    </w:rPr>
                                  </w:pPr>
                                  <w:r w:rsidRPr="00814D28">
                                    <w:rPr>
                                      <w:rFonts w:ascii="Times New Roman" w:hAnsi="Times New Roman" w:cs="Times New Roman"/>
                                      <w:b/>
                                    </w:rPr>
                                    <w:t>спеціалізація:</w:t>
                                  </w:r>
                                  <w:r>
                                    <w:rPr>
                                      <w:rFonts w:ascii="Times New Roman" w:hAnsi="Times New Roman" w:cs="Times New Roman"/>
                                    </w:rPr>
                                    <w:t xml:space="preserve"> </w:t>
                                  </w:r>
                                  <w:r w:rsidRPr="00D07788">
                                    <w:rPr>
                                      <w:rFonts w:ascii="Times New Roman" w:hAnsi="Times New Roman" w:cs="Times New Roman"/>
                                      <w:b/>
                                      <w:sz w:val="24"/>
                                    </w:rPr>
                                    <w:t>«Фінанси, митна справа та оподаткування»</w:t>
                                  </w:r>
                                  <w:r w:rsidRPr="00D07788">
                                    <w:rPr>
                                      <w:sz w:val="24"/>
                                      <w:u w:val="single"/>
                                    </w:rPr>
                                    <w:t xml:space="preserve"> </w:t>
                                  </w:r>
                                  <w:r w:rsidRPr="00814D28">
                                    <w:rPr>
                                      <w:rFonts w:ascii="Times New Roman" w:hAnsi="Times New Roman" w:cs="Times New Roman"/>
                                    </w:rPr>
                                    <w:t>____________________________________________________</w:t>
                                  </w:r>
                                  <w:r>
                                    <w:rPr>
                                      <w:rFonts w:ascii="Times New Roman" w:hAnsi="Times New Roman" w:cs="Times New Roman"/>
                                    </w:rPr>
                                    <w:t>______________________</w:t>
                                  </w:r>
                                </w:p>
                                <w:p w:rsidR="007E1657" w:rsidRPr="00976C76" w:rsidRDefault="007E1657" w:rsidP="000E71D7">
                                  <w:pPr>
                                    <w:spacing w:line="200" w:lineRule="atLeast"/>
                                    <w:jc w:val="center"/>
                                    <w:rPr>
                                      <w:rFonts w:ascii="Times New Roman" w:hAnsi="Times New Roman" w:cs="Times New Roman"/>
                                    </w:rPr>
                                  </w:pPr>
                                  <w:r w:rsidRPr="00814D28">
                                    <w:rPr>
                                      <w:rFonts w:ascii="Times New Roman" w:hAnsi="Times New Roman" w:cs="Times New Roman"/>
                                    </w:rPr>
                                    <w:t>(найменування спеціалізації)</w:t>
                                  </w:r>
                                </w:p>
                              </w:tc>
                            </w:tr>
                            <w:tr w:rsidR="007E1657" w:rsidRPr="00976C76" w:rsidTr="00872298">
                              <w:tc>
                                <w:tcPr>
                                  <w:tcW w:w="9180" w:type="dxa"/>
                                  <w:tcBorders>
                                    <w:bottom w:val="single" w:sz="4" w:space="0" w:color="auto"/>
                                  </w:tcBorders>
                                  <w:shd w:val="clear" w:color="auto" w:fill="auto"/>
                                </w:tcPr>
                                <w:p w:rsidR="007E1657" w:rsidRPr="00976C76" w:rsidRDefault="007E1657" w:rsidP="00976C76">
                                  <w:pPr>
                                    <w:spacing w:line="360" w:lineRule="auto"/>
                                    <w:rPr>
                                      <w:rFonts w:ascii="Times New Roman" w:hAnsi="Times New Roman" w:cs="Times New Roman"/>
                                      <w:b/>
                                      <w:sz w:val="24"/>
                                      <w:szCs w:val="24"/>
                                    </w:rPr>
                                  </w:pPr>
                                  <w:r w:rsidRPr="00976C76">
                                    <w:rPr>
                                      <w:rFonts w:ascii="Times New Roman" w:hAnsi="Times New Roman" w:cs="Times New Roman"/>
                                      <w:b/>
                                    </w:rPr>
                                    <w:t xml:space="preserve">освітній ступінь: </w:t>
                                  </w:r>
                                  <w:r w:rsidRPr="00A25E31">
                                    <w:rPr>
                                      <w:rFonts w:ascii="Times New Roman" w:hAnsi="Times New Roman" w:cs="Times New Roman"/>
                                      <w:b/>
                                      <w:szCs w:val="24"/>
                                    </w:rPr>
                                    <w:t>бакалавр</w:t>
                                  </w:r>
                                </w:p>
                              </w:tc>
                            </w:tr>
                            <w:tr w:rsidR="007E1657" w:rsidRPr="00976C76" w:rsidTr="00872298">
                              <w:trPr>
                                <w:trHeight w:val="551"/>
                              </w:trPr>
                              <w:tc>
                                <w:tcPr>
                                  <w:tcW w:w="9180" w:type="dxa"/>
                                  <w:tcBorders>
                                    <w:top w:val="single" w:sz="4" w:space="0" w:color="auto"/>
                                  </w:tcBorders>
                                  <w:shd w:val="clear" w:color="auto" w:fill="auto"/>
                                  <w:vAlign w:val="center"/>
                                </w:tcPr>
                                <w:p w:rsidR="007E1657" w:rsidRPr="00976C76" w:rsidRDefault="007E1657" w:rsidP="00814D28">
                                  <w:pPr>
                                    <w:rPr>
                                      <w:rFonts w:ascii="Times New Roman" w:hAnsi="Times New Roman" w:cs="Times New Roman"/>
                                      <w:b/>
                                      <w:sz w:val="24"/>
                                      <w:szCs w:val="24"/>
                                    </w:rPr>
                                  </w:pPr>
                                </w:p>
                              </w:tc>
                            </w:tr>
                            <w:tr w:rsidR="007E1657" w:rsidRPr="00976C76" w:rsidTr="00872298">
                              <w:tc>
                                <w:tcPr>
                                  <w:tcW w:w="9180" w:type="dxa"/>
                                  <w:shd w:val="clear" w:color="auto" w:fill="auto"/>
                                </w:tcPr>
                                <w:p w:rsidR="007E1657" w:rsidRPr="00976C76" w:rsidRDefault="007E1657" w:rsidP="00B55EA5">
                                  <w:pPr>
                                    <w:pStyle w:val="1"/>
                                    <w:keepLines w:val="0"/>
                                    <w:numPr>
                                      <w:ilvl w:val="0"/>
                                      <w:numId w:val="2"/>
                                    </w:numPr>
                                    <w:suppressAutoHyphens/>
                                    <w:spacing w:before="120"/>
                                    <w:jc w:val="center"/>
                                    <w:rPr>
                                      <w:rFonts w:ascii="Times New Roman" w:hAnsi="Times New Roman" w:cs="Times New Roman"/>
                                      <w:b/>
                                      <w:szCs w:val="28"/>
                                    </w:rPr>
                                  </w:pPr>
                                </w:p>
                              </w:tc>
                            </w:tr>
                          </w:tbl>
                          <w:p w:rsidR="007E1657" w:rsidRDefault="007E1657" w:rsidP="00872298">
                            <w:pPr>
                              <w:pStyle w:val="a3"/>
                              <w:spacing w:line="40" w:lineRule="atLeast"/>
                              <w:ind w:left="0"/>
                              <w:jc w:val="right"/>
                              <w:rPr>
                                <w:rFonts w:ascii="Times New Roman" w:hAnsi="Times New Roman" w:cs="Times New Roman"/>
                                <w:sz w:val="24"/>
                                <w:szCs w:val="24"/>
                                <w:u w:val="single"/>
                              </w:rPr>
                            </w:pPr>
                            <w:r w:rsidRPr="00814D28">
                              <w:rPr>
                                <w:rFonts w:ascii="Times New Roman" w:hAnsi="Times New Roman" w:cs="Times New Roman"/>
                                <w:b/>
                                <w:sz w:val="24"/>
                                <w:szCs w:val="24"/>
                              </w:rPr>
                              <w:t>Укладач:</w:t>
                            </w:r>
                            <w:r>
                              <w:rPr>
                                <w:rFonts w:ascii="Times New Roman" w:hAnsi="Times New Roman" w:cs="Times New Roman"/>
                                <w:b/>
                                <w:sz w:val="24"/>
                                <w:szCs w:val="24"/>
                              </w:rPr>
                              <w:t xml:space="preserve">   </w:t>
                            </w:r>
                            <w:r w:rsidRPr="00814D28">
                              <w:rPr>
                                <w:rFonts w:ascii="Times New Roman" w:hAnsi="Times New Roman" w:cs="Times New Roman"/>
                                <w:sz w:val="24"/>
                                <w:szCs w:val="24"/>
                                <w:u w:val="single"/>
                              </w:rPr>
                              <w:t>Шот А.П. доц</w:t>
                            </w:r>
                            <w:r>
                              <w:rPr>
                                <w:rFonts w:ascii="Times New Roman" w:hAnsi="Times New Roman" w:cs="Times New Roman"/>
                                <w:sz w:val="24"/>
                                <w:szCs w:val="24"/>
                                <w:u w:val="single"/>
                              </w:rPr>
                              <w:t>ент кафедри</w:t>
                            </w:r>
                          </w:p>
                          <w:p w:rsidR="007E1657" w:rsidRPr="000262E4" w:rsidRDefault="007E1657" w:rsidP="00872298">
                            <w:pPr>
                              <w:pStyle w:val="a3"/>
                              <w:spacing w:line="40" w:lineRule="atLeast"/>
                              <w:ind w:left="0"/>
                              <w:jc w:val="right"/>
                              <w:rPr>
                                <w:rFonts w:ascii="Times New Roman" w:hAnsi="Times New Roman" w:cs="Times New Roman"/>
                                <w:b/>
                                <w:sz w:val="24"/>
                                <w:szCs w:val="24"/>
                                <w:u w:val="single"/>
                              </w:rPr>
                            </w:pPr>
                            <w:r w:rsidRPr="00B23846">
                              <w:rPr>
                                <w:rFonts w:ascii="Times New Roman" w:hAnsi="Times New Roman" w:cs="Times New Roman"/>
                                <w:b/>
                                <w:sz w:val="24"/>
                                <w:szCs w:val="24"/>
                              </w:rPr>
                              <w:t>__</w:t>
                            </w:r>
                            <w:r>
                              <w:rPr>
                                <w:rFonts w:ascii="Times New Roman" w:hAnsi="Times New Roman" w:cs="Times New Roman"/>
                                <w:sz w:val="24"/>
                                <w:szCs w:val="24"/>
                                <w:u w:val="single"/>
                              </w:rPr>
                              <w:t>обліку, аналізу і контролю, к.е.н., доц.</w:t>
                            </w:r>
                          </w:p>
                          <w:p w:rsidR="007E1657" w:rsidRPr="00814D28" w:rsidRDefault="007E1657" w:rsidP="00872298">
                            <w:pPr>
                              <w:pStyle w:val="a3"/>
                              <w:spacing w:line="40" w:lineRule="atLeast"/>
                              <w:ind w:left="0"/>
                              <w:jc w:val="right"/>
                              <w:rPr>
                                <w:rFonts w:ascii="Times New Roman" w:hAnsi="Times New Roman" w:cs="Times New Roman"/>
                                <w:sz w:val="20"/>
                              </w:rPr>
                            </w:pPr>
                            <w:r>
                              <w:rPr>
                                <w:rFonts w:ascii="Times New Roman" w:hAnsi="Times New Roman" w:cs="Times New Roman"/>
                                <w:sz w:val="20"/>
                              </w:rPr>
                              <w:t>(ПІБ, посада, наук.</w:t>
                            </w:r>
                            <w:r w:rsidRPr="00814D28">
                              <w:rPr>
                                <w:rFonts w:ascii="Times New Roman" w:hAnsi="Times New Roman" w:cs="Times New Roman"/>
                                <w:sz w:val="20"/>
                              </w:rPr>
                              <w:t xml:space="preserve"> ступінь, вчене звання)</w:t>
                            </w:r>
                          </w:p>
                          <w:p w:rsidR="007E1657" w:rsidRPr="00814D28" w:rsidRDefault="007E1657" w:rsidP="00B55EA5">
                            <w:pPr>
                              <w:pStyle w:val="1"/>
                              <w:keepLines w:val="0"/>
                              <w:numPr>
                                <w:ilvl w:val="0"/>
                                <w:numId w:val="2"/>
                              </w:numPr>
                              <w:suppressAutoHyphens/>
                              <w:spacing w:before="120"/>
                              <w:jc w:val="center"/>
                              <w:rPr>
                                <w:rFonts w:ascii="Times New Roman" w:hAnsi="Times New Roman" w:cs="Times New Roman"/>
                                <w:sz w:val="20"/>
                                <w:lang w:val="uk-UA"/>
                              </w:rPr>
                            </w:pPr>
                          </w:p>
                          <w:p w:rsidR="007E1657" w:rsidRDefault="007E1657" w:rsidP="00976C76">
                            <w:pPr>
                              <w:jc w:val="both"/>
                              <w:rPr>
                                <w:rFonts w:ascii="Times New Roman" w:hAnsi="Times New Roman" w:cs="Times New Roman"/>
                              </w:rPr>
                            </w:pPr>
                          </w:p>
                          <w:p w:rsidR="007E1657" w:rsidRPr="00976C76" w:rsidRDefault="007E1657" w:rsidP="00976C76">
                            <w:pPr>
                              <w:jc w:val="both"/>
                              <w:rPr>
                                <w:rFonts w:ascii="Times New Roman" w:hAnsi="Times New Roman" w:cs="Times New Roman"/>
                              </w:rPr>
                            </w:pPr>
                          </w:p>
                          <w:p w:rsidR="007E1657" w:rsidRPr="00976C76" w:rsidRDefault="007E1657" w:rsidP="00976C76">
                            <w:pPr>
                              <w:jc w:val="center"/>
                              <w:rPr>
                                <w:rFonts w:ascii="Times New Roman" w:hAnsi="Times New Roman" w:cs="Times New Roman"/>
                                <w:b/>
                                <w:bCs/>
                              </w:rPr>
                            </w:pPr>
                            <w:r>
                              <w:rPr>
                                <w:rFonts w:ascii="Times New Roman" w:hAnsi="Times New Roman" w:cs="Times New Roman"/>
                                <w:b/>
                                <w:bCs/>
                              </w:rPr>
                              <w:t>ЛЬВІВ 2022</w:t>
                            </w:r>
                          </w:p>
                          <w:p w:rsidR="007E1657" w:rsidRPr="00976C76" w:rsidRDefault="007E1657" w:rsidP="00976C76">
                            <w:pPr>
                              <w:jc w:val="center"/>
                              <w:rPr>
                                <w:rFonts w:ascii="Times New Roman" w:hAnsi="Times New Roman" w:cs="Times New Roman"/>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alt="&#10;" style="position:absolute;left:0;text-align:left;margin-left:3.5pt;margin-top:-22.95pt;width:457.5pt;height:7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" stroked="f">
                <v:textbox inset="0,0,0,0">
                  <w:txbxContent>
                    <w:p w:rsidR="007E1657" w:rsidRPr="00976C76" w:rsidRDefault="007E1657" w:rsidP="00976C76">
                      <w:pPr>
                        <w:rPr>
                          <w:rFonts w:ascii="Times New Roman" w:hAnsi="Times New Roman" w:cs="Times New Roman"/>
                          <w:lang w:val="en-US"/>
                        </w:rPr>
                      </w:pPr>
                    </w:p>
                    <w:p w:rsidR="007E1657" w:rsidRPr="00976C76" w:rsidRDefault="007E1657" w:rsidP="00B55EA5">
                      <w:pPr>
                        <w:pStyle w:val="3"/>
                        <w:keepNext w:val="0"/>
                        <w:widowControl w:val="0"/>
                        <w:numPr>
                          <w:ilvl w:val="2"/>
                          <w:numId w:val="2"/>
                        </w:numPr>
                        <w:suppressAutoHyphens w:val="0"/>
                        <w:spacing w:line="360" w:lineRule="auto"/>
                        <w:rPr>
                          <w:sz w:val="32"/>
                          <w:szCs w:val="32"/>
                          <w:lang w:val="ru-RU"/>
                        </w:rPr>
                      </w:pPr>
                      <w:r w:rsidRPr="00976C76">
                        <w:rPr>
                          <w:sz w:val="32"/>
                          <w:szCs w:val="32"/>
                        </w:rPr>
                        <w:t>МІНІСТЕРСТВО ОСВІТИ І НАУКИ УКРАЇНИ</w:t>
                      </w:r>
                    </w:p>
                    <w:p w:rsidR="007E1657" w:rsidRDefault="007E1657" w:rsidP="00B55EA5">
                      <w:pPr>
                        <w:pStyle w:val="7"/>
                        <w:keepNext w:val="0"/>
                        <w:widowControl w:val="0"/>
                        <w:numPr>
                          <w:ilvl w:val="6"/>
                          <w:numId w:val="2"/>
                        </w:numPr>
                        <w:suppressAutoHyphens w:val="0"/>
                        <w:spacing w:line="360" w:lineRule="auto"/>
                        <w:rPr>
                          <w:b/>
                          <w:sz w:val="23"/>
                          <w:szCs w:val="23"/>
                        </w:rPr>
                      </w:pPr>
                      <w:r w:rsidRPr="00976C76">
                        <w:rPr>
                          <w:b/>
                          <w:sz w:val="23"/>
                          <w:szCs w:val="23"/>
                        </w:rPr>
                        <w:t>ЛЬВІВСЬКИЙ НАЦІОНАЛЬНИЙ УНІВЕРСИТЕТ ІМЕНІ ІВАНА ФРАНКА</w:t>
                      </w:r>
                    </w:p>
                    <w:p w:rsidR="007E1657" w:rsidRPr="00027479" w:rsidRDefault="007E1657" w:rsidP="00B55EA5">
                      <w:pPr>
                        <w:pStyle w:val="a3"/>
                        <w:numPr>
                          <w:ilvl w:val="0"/>
                          <w:numId w:val="2"/>
                        </w:numPr>
                        <w:jc w:val="center"/>
                        <w:rPr>
                          <w:rFonts w:ascii="Times New Roman" w:hAnsi="Times New Roman" w:cs="Times New Roman"/>
                          <w:b/>
                          <w:sz w:val="24"/>
                          <w:szCs w:val="24"/>
                        </w:rPr>
                      </w:pPr>
                      <w:r w:rsidRPr="00027479">
                        <w:rPr>
                          <w:rFonts w:ascii="Times New Roman" w:hAnsi="Times New Roman" w:cs="Times New Roman"/>
                          <w:b/>
                          <w:sz w:val="24"/>
                          <w:szCs w:val="24"/>
                        </w:rPr>
                        <w:t>ФАКУЛЬТЕТ УПРАВЛІННЯ ФІНАНСАМИ ТА БІЗНЕСУ</w:t>
                      </w:r>
                    </w:p>
                    <w:p w:rsidR="007E1657" w:rsidRDefault="007E1657" w:rsidP="00B55EA5">
                      <w:pPr>
                        <w:pStyle w:val="a3"/>
                        <w:numPr>
                          <w:ilvl w:val="0"/>
                          <w:numId w:val="2"/>
                        </w:numPr>
                        <w:jc w:val="right"/>
                        <w:rPr>
                          <w:rFonts w:ascii="Times New Roman" w:hAnsi="Times New Roman" w:cs="Times New Roman"/>
                          <w:b/>
                          <w:sz w:val="24"/>
                          <w:szCs w:val="24"/>
                        </w:rPr>
                      </w:pPr>
                    </w:p>
                    <w:p w:rsidR="007E1657" w:rsidRDefault="007E1657" w:rsidP="00B55EA5">
                      <w:pPr>
                        <w:pStyle w:val="a3"/>
                        <w:numPr>
                          <w:ilvl w:val="0"/>
                          <w:numId w:val="2"/>
                        </w:numPr>
                        <w:jc w:val="right"/>
                        <w:rPr>
                          <w:rFonts w:ascii="Times New Roman" w:hAnsi="Times New Roman" w:cs="Times New Roman"/>
                          <w:b/>
                          <w:sz w:val="24"/>
                          <w:szCs w:val="24"/>
                        </w:rPr>
                      </w:pPr>
                    </w:p>
                    <w:p w:rsidR="007E1657" w:rsidRPr="00814D28" w:rsidRDefault="007E1657" w:rsidP="00B55EA5">
                      <w:pPr>
                        <w:pStyle w:val="a3"/>
                        <w:numPr>
                          <w:ilvl w:val="0"/>
                          <w:numId w:val="2"/>
                        </w:numPr>
                        <w:jc w:val="right"/>
                        <w:rPr>
                          <w:rFonts w:ascii="Times New Roman" w:hAnsi="Times New Roman" w:cs="Times New Roman"/>
                          <w:b/>
                          <w:sz w:val="24"/>
                          <w:szCs w:val="24"/>
                        </w:rPr>
                      </w:pPr>
                      <w:r w:rsidRPr="00814D28">
                        <w:rPr>
                          <w:rFonts w:ascii="Times New Roman" w:hAnsi="Times New Roman" w:cs="Times New Roman"/>
                          <w:b/>
                          <w:sz w:val="24"/>
                          <w:szCs w:val="24"/>
                        </w:rPr>
                        <w:t>ЗАТВЕРДЖЕНО</w:t>
                      </w:r>
                    </w:p>
                    <w:p w:rsidR="007E1657" w:rsidRPr="00814D28" w:rsidRDefault="007E1657" w:rsidP="00B55EA5">
                      <w:pPr>
                        <w:pStyle w:val="a3"/>
                        <w:numPr>
                          <w:ilvl w:val="0"/>
                          <w:numId w:val="2"/>
                        </w:numPr>
                        <w:jc w:val="right"/>
                        <w:rPr>
                          <w:rFonts w:ascii="Times New Roman" w:hAnsi="Times New Roman" w:cs="Times New Roman"/>
                          <w:b/>
                          <w:sz w:val="24"/>
                          <w:szCs w:val="24"/>
                        </w:rPr>
                      </w:pPr>
                      <w:r w:rsidRPr="00814D28">
                        <w:rPr>
                          <w:rFonts w:ascii="Times New Roman" w:hAnsi="Times New Roman" w:cs="Times New Roman"/>
                          <w:b/>
                          <w:sz w:val="24"/>
                          <w:szCs w:val="24"/>
                        </w:rPr>
                        <w:t>на засіданні</w:t>
                      </w:r>
                      <w:r>
                        <w:rPr>
                          <w:rFonts w:ascii="Times New Roman" w:hAnsi="Times New Roman" w:cs="Times New Roman"/>
                          <w:b/>
                          <w:sz w:val="24"/>
                          <w:szCs w:val="24"/>
                        </w:rPr>
                        <w:t xml:space="preserve"> кафедри обліку</w:t>
                      </w:r>
                      <w:r w:rsidRPr="00814D28">
                        <w:rPr>
                          <w:rFonts w:ascii="Times New Roman" w:hAnsi="Times New Roman" w:cs="Times New Roman"/>
                          <w:b/>
                          <w:sz w:val="24"/>
                          <w:szCs w:val="24"/>
                        </w:rPr>
                        <w:t>,</w:t>
                      </w:r>
                      <w:r w:rsidRPr="00B23846">
                        <w:rPr>
                          <w:rFonts w:ascii="Times New Roman" w:hAnsi="Times New Roman" w:cs="Times New Roman"/>
                          <w:b/>
                          <w:sz w:val="24"/>
                          <w:szCs w:val="24"/>
                          <w:lang w:val="ru-RU"/>
                        </w:rPr>
                        <w:t xml:space="preserve"> </w:t>
                      </w:r>
                      <w:r>
                        <w:rPr>
                          <w:rFonts w:ascii="Times New Roman" w:hAnsi="Times New Roman" w:cs="Times New Roman"/>
                          <w:b/>
                          <w:sz w:val="24"/>
                          <w:szCs w:val="24"/>
                        </w:rPr>
                        <w:t>аналізу і контролю</w:t>
                      </w:r>
                    </w:p>
                    <w:p w:rsidR="007E1657" w:rsidRPr="00814D28" w:rsidRDefault="007E1657" w:rsidP="00B55EA5">
                      <w:pPr>
                        <w:pStyle w:val="a3"/>
                        <w:numPr>
                          <w:ilvl w:val="0"/>
                          <w:numId w:val="2"/>
                        </w:numPr>
                        <w:jc w:val="right"/>
                        <w:rPr>
                          <w:rFonts w:ascii="Times New Roman" w:hAnsi="Times New Roman" w:cs="Times New Roman"/>
                          <w:b/>
                          <w:sz w:val="24"/>
                          <w:szCs w:val="24"/>
                        </w:rPr>
                      </w:pPr>
                      <w:r w:rsidRPr="00814D28">
                        <w:rPr>
                          <w:rFonts w:ascii="Times New Roman" w:hAnsi="Times New Roman" w:cs="Times New Roman"/>
                          <w:b/>
                          <w:sz w:val="24"/>
                          <w:szCs w:val="24"/>
                        </w:rPr>
                        <w:t>протокол  №</w:t>
                      </w:r>
                      <w:r>
                        <w:rPr>
                          <w:rFonts w:ascii="Times New Roman" w:hAnsi="Times New Roman" w:cs="Times New Roman"/>
                          <w:b/>
                          <w:sz w:val="24"/>
                          <w:szCs w:val="24"/>
                        </w:rPr>
                        <w:t>1 від “31”  серпня 2022</w:t>
                      </w:r>
                      <w:r w:rsidRPr="00814D28">
                        <w:rPr>
                          <w:rFonts w:ascii="Times New Roman" w:hAnsi="Times New Roman" w:cs="Times New Roman"/>
                          <w:b/>
                          <w:sz w:val="24"/>
                          <w:szCs w:val="24"/>
                        </w:rPr>
                        <w:t xml:space="preserve"> р.</w:t>
                      </w:r>
                    </w:p>
                    <w:p w:rsidR="007E1657" w:rsidRPr="00814D28" w:rsidRDefault="007E1657" w:rsidP="00644A91">
                      <w:pPr>
                        <w:pStyle w:val="a3"/>
                        <w:ind w:left="0"/>
                        <w:jc w:val="right"/>
                        <w:rPr>
                          <w:rFonts w:ascii="Times New Roman" w:hAnsi="Times New Roman" w:cs="Times New Roman"/>
                          <w:b/>
                          <w:sz w:val="24"/>
                          <w:szCs w:val="24"/>
                        </w:rPr>
                      </w:pPr>
                      <w:r>
                        <w:rPr>
                          <w:rFonts w:ascii="Times New Roman" w:hAnsi="Times New Roman" w:cs="Times New Roman"/>
                          <w:b/>
                          <w:sz w:val="24"/>
                          <w:szCs w:val="24"/>
                        </w:rPr>
                        <w:t>в.о. зав. кафедри</w:t>
                      </w:r>
                      <w:r w:rsidRPr="00814D28">
                        <w:rPr>
                          <w:rFonts w:ascii="Times New Roman" w:hAnsi="Times New Roman" w:cs="Times New Roman"/>
                          <w:b/>
                          <w:sz w:val="24"/>
                          <w:szCs w:val="24"/>
                        </w:rPr>
                        <w:t xml:space="preserve"> _________ </w:t>
                      </w:r>
                      <w:r>
                        <w:rPr>
                          <w:rFonts w:ascii="Times New Roman" w:hAnsi="Times New Roman" w:cs="Times New Roman"/>
                          <w:b/>
                          <w:sz w:val="24"/>
                          <w:szCs w:val="24"/>
                        </w:rPr>
                        <w:t>________</w:t>
                      </w:r>
                      <w:r w:rsidRPr="00814D28">
                        <w:rPr>
                          <w:rFonts w:ascii="Times New Roman" w:hAnsi="Times New Roman" w:cs="Times New Roman"/>
                          <w:b/>
                          <w:sz w:val="24"/>
                          <w:szCs w:val="24"/>
                          <w:u w:val="single"/>
                        </w:rPr>
                        <w:t>_Романів Є.М.</w:t>
                      </w:r>
                    </w:p>
                    <w:p w:rsidR="007E1657" w:rsidRPr="00814D28" w:rsidRDefault="007E1657" w:rsidP="00B55EA5">
                      <w:pPr>
                        <w:pStyle w:val="a3"/>
                        <w:numPr>
                          <w:ilvl w:val="0"/>
                          <w:numId w:val="2"/>
                        </w:numPr>
                        <w:jc w:val="right"/>
                        <w:rPr>
                          <w:rFonts w:ascii="Times New Roman" w:hAnsi="Times New Roman" w:cs="Times New Roman"/>
                          <w:szCs w:val="18"/>
                        </w:rPr>
                      </w:pPr>
                      <w:r w:rsidRPr="00814D28">
                        <w:rPr>
                          <w:rFonts w:ascii="Times New Roman" w:hAnsi="Times New Roman" w:cs="Times New Roman"/>
                          <w:sz w:val="20"/>
                        </w:rPr>
                        <w:t xml:space="preserve">                                                                   (п</w:t>
                      </w:r>
                      <w:r>
                        <w:rPr>
                          <w:rFonts w:ascii="Times New Roman" w:hAnsi="Times New Roman" w:cs="Times New Roman"/>
                          <w:szCs w:val="18"/>
                        </w:rPr>
                        <w:t>ідпис)</w:t>
                      </w:r>
                      <w:r w:rsidRPr="00814D28">
                        <w:rPr>
                          <w:rFonts w:ascii="Times New Roman" w:hAnsi="Times New Roman" w:cs="Times New Roman"/>
                          <w:szCs w:val="18"/>
                        </w:rPr>
                        <w:t xml:space="preserve">    (прізвище, ім’я, по батькові)</w:t>
                      </w:r>
                    </w:p>
                    <w:p w:rsidR="007E1657" w:rsidRPr="00027479" w:rsidRDefault="007E1657" w:rsidP="00814D28">
                      <w:pPr>
                        <w:jc w:val="right"/>
                        <w:rPr>
                          <w:lang w:eastAsia="ar-SA"/>
                        </w:rPr>
                      </w:pPr>
                    </w:p>
                    <w:p w:rsidR="007E1657" w:rsidRPr="00976C76" w:rsidRDefault="007E1657" w:rsidP="00976C76">
                      <w:pPr>
                        <w:widowControl w:val="0"/>
                        <w:rPr>
                          <w:rFonts w:ascii="Times New Roman" w:hAnsi="Times New Roman" w:cs="Times New Roman"/>
                          <w:sz w:val="24"/>
                        </w:rPr>
                      </w:pPr>
                    </w:p>
                    <w:p w:rsidR="007E1657" w:rsidRPr="00976C76" w:rsidRDefault="007E1657" w:rsidP="00B55EA5">
                      <w:pPr>
                        <w:pStyle w:val="2"/>
                        <w:keepNext w:val="0"/>
                        <w:keepLines w:val="0"/>
                        <w:widowControl w:val="0"/>
                        <w:numPr>
                          <w:ilvl w:val="1"/>
                          <w:numId w:val="2"/>
                        </w:numPr>
                        <w:shd w:val="clear" w:color="auto" w:fill="FFFFFF"/>
                        <w:tabs>
                          <w:tab w:val="clear" w:pos="0"/>
                        </w:tabs>
                        <w:spacing w:before="0"/>
                        <w:jc w:val="center"/>
                        <w:rPr>
                          <w:rFonts w:ascii="Times New Roman" w:hAnsi="Times New Roman" w:cs="Times New Roman"/>
                          <w:b/>
                          <w:iCs/>
                          <w:color w:val="auto"/>
                          <w:sz w:val="36"/>
                          <w:lang w:val="uk-UA"/>
                        </w:rPr>
                      </w:pPr>
                      <w:r w:rsidRPr="00976C76">
                        <w:rPr>
                          <w:rFonts w:ascii="Times New Roman" w:hAnsi="Times New Roman" w:cs="Times New Roman"/>
                          <w:b/>
                          <w:iCs/>
                          <w:color w:val="auto"/>
                          <w:sz w:val="36"/>
                          <w:lang w:val="uk-UA"/>
                        </w:rPr>
                        <w:t>ПЛАНИ СЕМІНАРСЬКИХ</w:t>
                      </w:r>
                      <w:r>
                        <w:rPr>
                          <w:rFonts w:ascii="Times New Roman" w:hAnsi="Times New Roman" w:cs="Times New Roman"/>
                          <w:b/>
                          <w:iCs/>
                          <w:color w:val="auto"/>
                          <w:sz w:val="36"/>
                          <w:lang w:val="uk-UA"/>
                        </w:rPr>
                        <w:t>, ПРАКТИЧНИХ</w:t>
                      </w:r>
                      <w:r w:rsidRPr="00976C76">
                        <w:rPr>
                          <w:rFonts w:ascii="Times New Roman" w:hAnsi="Times New Roman" w:cs="Times New Roman"/>
                          <w:b/>
                          <w:iCs/>
                          <w:color w:val="auto"/>
                          <w:sz w:val="36"/>
                          <w:lang w:val="uk-UA"/>
                        </w:rPr>
                        <w:t xml:space="preserve"> ЗАНЯТЬ</w:t>
                      </w:r>
                    </w:p>
                    <w:p w:rsidR="007E1657" w:rsidRPr="00976C76" w:rsidRDefault="007E1657" w:rsidP="00B55EA5">
                      <w:pPr>
                        <w:pStyle w:val="2"/>
                        <w:keepNext w:val="0"/>
                        <w:keepLines w:val="0"/>
                        <w:widowControl w:val="0"/>
                        <w:numPr>
                          <w:ilvl w:val="1"/>
                          <w:numId w:val="2"/>
                        </w:numPr>
                        <w:shd w:val="clear" w:color="auto" w:fill="FFFFFF"/>
                        <w:tabs>
                          <w:tab w:val="clear" w:pos="0"/>
                        </w:tabs>
                        <w:spacing w:before="0"/>
                        <w:jc w:val="center"/>
                        <w:rPr>
                          <w:rFonts w:ascii="Times New Roman" w:hAnsi="Times New Roman" w:cs="Times New Roman"/>
                          <w:b/>
                          <w:iCs/>
                          <w:color w:val="auto"/>
                          <w:sz w:val="32"/>
                        </w:rPr>
                      </w:pPr>
                      <w:r w:rsidRPr="00976C76">
                        <w:rPr>
                          <w:rFonts w:ascii="Times New Roman" w:hAnsi="Times New Roman" w:cs="Times New Roman"/>
                          <w:b/>
                          <w:iCs/>
                          <w:color w:val="auto"/>
                          <w:sz w:val="32"/>
                          <w:lang w:val="uk-UA"/>
                        </w:rPr>
                        <w:t xml:space="preserve">З </w:t>
                      </w:r>
                      <w:r w:rsidRPr="00976C76">
                        <w:rPr>
                          <w:rFonts w:ascii="Times New Roman" w:hAnsi="Times New Roman" w:cs="Times New Roman"/>
                          <w:b/>
                          <w:iCs/>
                          <w:color w:val="auto"/>
                          <w:sz w:val="32"/>
                        </w:rPr>
                        <w:t xml:space="preserve">НАВЧАЛЬНОЇ ДИСЦИПЛІНИ </w:t>
                      </w:r>
                    </w:p>
                    <w:tbl>
                      <w:tblPr>
                        <w:tblW w:w="0" w:type="auto"/>
                        <w:tblLook w:val="04A0" w:firstRow="1" w:lastRow="0" w:firstColumn="1" w:lastColumn="0" w:noHBand="0" w:noVBand="1"/>
                      </w:tblPr>
                      <w:tblGrid>
                        <w:gridCol w:w="9180"/>
                      </w:tblGrid>
                      <w:tr w:rsidR="007E1657" w:rsidRPr="00976C76" w:rsidTr="00872298">
                        <w:tc>
                          <w:tcPr>
                            <w:tcW w:w="9180" w:type="dxa"/>
                            <w:tcBorders>
                              <w:bottom w:val="single" w:sz="4" w:space="0" w:color="auto"/>
                            </w:tcBorders>
                            <w:shd w:val="clear" w:color="auto" w:fill="auto"/>
                          </w:tcPr>
                          <w:p w:rsidR="007E1657" w:rsidRPr="00976C76" w:rsidRDefault="007E1657" w:rsidP="00825D39">
                            <w:pPr>
                              <w:spacing w:line="360" w:lineRule="auto"/>
                              <w:jc w:val="center"/>
                              <w:rPr>
                                <w:rFonts w:ascii="Times New Roman" w:hAnsi="Times New Roman" w:cs="Times New Roman"/>
                                <w:b/>
                                <w:sz w:val="36"/>
                              </w:rPr>
                            </w:pPr>
                            <w:r>
                              <w:rPr>
                                <w:rFonts w:ascii="Times New Roman" w:hAnsi="Times New Roman" w:cs="Times New Roman"/>
                                <w:b/>
                                <w:sz w:val="32"/>
                              </w:rPr>
                              <w:t xml:space="preserve">ФІНАНСОВИЙ ОБЛІК </w:t>
                            </w:r>
                          </w:p>
                        </w:tc>
                      </w:tr>
                      <w:tr w:rsidR="007E1657" w:rsidRPr="00976C76" w:rsidTr="00872298">
                        <w:tc>
                          <w:tcPr>
                            <w:tcW w:w="9180" w:type="dxa"/>
                            <w:tcBorders>
                              <w:top w:val="single" w:sz="4" w:space="0" w:color="auto"/>
                            </w:tcBorders>
                            <w:shd w:val="clear" w:color="auto" w:fill="auto"/>
                          </w:tcPr>
                          <w:p w:rsidR="007E1657" w:rsidRPr="00976C76" w:rsidRDefault="007E1657" w:rsidP="00C52814">
                            <w:pPr>
                              <w:spacing w:line="360" w:lineRule="auto"/>
                              <w:jc w:val="center"/>
                              <w:rPr>
                                <w:rFonts w:ascii="Times New Roman" w:hAnsi="Times New Roman" w:cs="Times New Roman"/>
                                <w:szCs w:val="18"/>
                              </w:rPr>
                            </w:pPr>
                            <w:r w:rsidRPr="00976C76">
                              <w:rPr>
                                <w:rFonts w:ascii="Times New Roman" w:hAnsi="Times New Roman" w:cs="Times New Roman"/>
                                <w:szCs w:val="18"/>
                              </w:rPr>
                              <w:t>(назва навчальної дисципліни)</w:t>
                            </w:r>
                          </w:p>
                        </w:tc>
                      </w:tr>
                      <w:tr w:rsidR="007E1657" w:rsidRPr="00976C76" w:rsidTr="00872298">
                        <w:tc>
                          <w:tcPr>
                            <w:tcW w:w="9180" w:type="dxa"/>
                            <w:tcBorders>
                              <w:bottom w:val="single" w:sz="4" w:space="0" w:color="auto"/>
                            </w:tcBorders>
                            <w:shd w:val="clear" w:color="auto" w:fill="auto"/>
                          </w:tcPr>
                          <w:p w:rsidR="007E1657" w:rsidRPr="00976C76" w:rsidRDefault="007E1657" w:rsidP="00976C76">
                            <w:pPr>
                              <w:spacing w:line="360" w:lineRule="auto"/>
                              <w:rPr>
                                <w:rFonts w:ascii="Times New Roman" w:hAnsi="Times New Roman" w:cs="Times New Roman"/>
                                <w:b/>
                                <w:sz w:val="24"/>
                                <w:szCs w:val="24"/>
                              </w:rPr>
                            </w:pPr>
                            <w:r w:rsidRPr="00976C76">
                              <w:rPr>
                                <w:rFonts w:ascii="Times New Roman" w:hAnsi="Times New Roman" w:cs="Times New Roman"/>
                                <w:b/>
                                <w:sz w:val="24"/>
                                <w:szCs w:val="24"/>
                              </w:rPr>
                              <w:t xml:space="preserve">галузь знань : </w:t>
                            </w:r>
                            <w:r w:rsidRPr="00976C76">
                              <w:rPr>
                                <w:rFonts w:ascii="Times New Roman" w:hAnsi="Times New Roman" w:cs="Times New Roman"/>
                                <w:b/>
                              </w:rPr>
                              <w:t>07 «Управління та адміністрування»</w:t>
                            </w:r>
                          </w:p>
                        </w:tc>
                      </w:tr>
                      <w:tr w:rsidR="007E1657" w:rsidRPr="00976C76" w:rsidTr="00872298">
                        <w:tc>
                          <w:tcPr>
                            <w:tcW w:w="9180" w:type="dxa"/>
                            <w:tcBorders>
                              <w:top w:val="single" w:sz="4" w:space="0" w:color="auto"/>
                            </w:tcBorders>
                            <w:shd w:val="clear" w:color="auto" w:fill="auto"/>
                          </w:tcPr>
                          <w:p w:rsidR="007E1657" w:rsidRPr="00976C76" w:rsidRDefault="007E1657" w:rsidP="000E71D7">
                            <w:pPr>
                              <w:spacing w:line="360" w:lineRule="auto"/>
                              <w:jc w:val="center"/>
                              <w:rPr>
                                <w:rFonts w:ascii="Times New Roman" w:hAnsi="Times New Roman" w:cs="Times New Roman"/>
                                <w:b/>
                                <w:sz w:val="36"/>
                              </w:rPr>
                            </w:pPr>
                            <w:r w:rsidRPr="00976C76">
                              <w:rPr>
                                <w:rFonts w:ascii="Times New Roman" w:hAnsi="Times New Roman" w:cs="Times New Roman"/>
                                <w:szCs w:val="18"/>
                              </w:rPr>
                              <w:t>(шифр і назва галузі знань)</w:t>
                            </w:r>
                          </w:p>
                        </w:tc>
                      </w:tr>
                      <w:tr w:rsidR="007E1657" w:rsidRPr="00976C76" w:rsidTr="00872298">
                        <w:tc>
                          <w:tcPr>
                            <w:tcW w:w="9180" w:type="dxa"/>
                            <w:tcBorders>
                              <w:bottom w:val="single" w:sz="4" w:space="0" w:color="auto"/>
                            </w:tcBorders>
                            <w:shd w:val="clear" w:color="auto" w:fill="auto"/>
                          </w:tcPr>
                          <w:p w:rsidR="007E1657" w:rsidRPr="00976C76" w:rsidRDefault="007E1657" w:rsidP="00D07788">
                            <w:pPr>
                              <w:spacing w:line="360" w:lineRule="auto"/>
                              <w:rPr>
                                <w:rFonts w:ascii="Times New Roman" w:hAnsi="Times New Roman" w:cs="Times New Roman"/>
                                <w:b/>
                              </w:rPr>
                            </w:pPr>
                            <w:r w:rsidRPr="00976C76">
                              <w:rPr>
                                <w:rFonts w:ascii="Times New Roman" w:hAnsi="Times New Roman" w:cs="Times New Roman"/>
                                <w:b/>
                              </w:rPr>
                              <w:t xml:space="preserve">спеціальність: </w:t>
                            </w:r>
                            <w:r w:rsidRPr="00D07788">
                              <w:rPr>
                                <w:rFonts w:ascii="Times New Roman" w:hAnsi="Times New Roman" w:cs="Times New Roman"/>
                                <w:b/>
                                <w:bCs/>
                                <w:sz w:val="24"/>
                              </w:rPr>
                              <w:t>072  «Фінанси, банківська справа та страхування»</w:t>
                            </w:r>
                          </w:p>
                        </w:tc>
                      </w:tr>
                      <w:tr w:rsidR="007E1657" w:rsidRPr="00976C76" w:rsidTr="00872298">
                        <w:tc>
                          <w:tcPr>
                            <w:tcW w:w="9180" w:type="dxa"/>
                            <w:tcBorders>
                              <w:top w:val="single" w:sz="4" w:space="0" w:color="auto"/>
                            </w:tcBorders>
                            <w:shd w:val="clear" w:color="auto" w:fill="auto"/>
                          </w:tcPr>
                          <w:p w:rsidR="007E1657" w:rsidRDefault="007E1657" w:rsidP="000E71D7">
                            <w:pPr>
                              <w:spacing w:line="360" w:lineRule="auto"/>
                              <w:jc w:val="center"/>
                              <w:rPr>
                                <w:rFonts w:ascii="Times New Roman" w:hAnsi="Times New Roman" w:cs="Times New Roman"/>
                                <w:szCs w:val="18"/>
                              </w:rPr>
                            </w:pPr>
                            <w:r w:rsidRPr="00976C76">
                              <w:rPr>
                                <w:rFonts w:ascii="Times New Roman" w:hAnsi="Times New Roman" w:cs="Times New Roman"/>
                                <w:szCs w:val="18"/>
                              </w:rPr>
                              <w:t>(шифр і назва напряму підготовки)</w:t>
                            </w:r>
                          </w:p>
                          <w:p w:rsidR="007E1657" w:rsidRPr="00814D28" w:rsidRDefault="007E1657" w:rsidP="00814D28">
                            <w:pPr>
                              <w:tabs>
                                <w:tab w:val="left" w:pos="3180"/>
                              </w:tabs>
                              <w:rPr>
                                <w:rFonts w:ascii="Times New Roman" w:hAnsi="Times New Roman" w:cs="Times New Roman"/>
                              </w:rPr>
                            </w:pPr>
                            <w:r w:rsidRPr="00814D28">
                              <w:rPr>
                                <w:rFonts w:ascii="Times New Roman" w:hAnsi="Times New Roman" w:cs="Times New Roman"/>
                                <w:b/>
                              </w:rPr>
                              <w:t>спеціалізація:</w:t>
                            </w:r>
                            <w:r>
                              <w:rPr>
                                <w:rFonts w:ascii="Times New Roman" w:hAnsi="Times New Roman" w:cs="Times New Roman"/>
                              </w:rPr>
                              <w:t xml:space="preserve"> </w:t>
                            </w:r>
                            <w:r w:rsidRPr="00D07788">
                              <w:rPr>
                                <w:rFonts w:ascii="Times New Roman" w:hAnsi="Times New Roman" w:cs="Times New Roman"/>
                                <w:b/>
                                <w:sz w:val="24"/>
                              </w:rPr>
                              <w:t>«Фінанси, митна справа та оподаткування»</w:t>
                            </w:r>
                            <w:r w:rsidRPr="00D07788">
                              <w:rPr>
                                <w:sz w:val="24"/>
                                <w:u w:val="single"/>
                              </w:rPr>
                              <w:t xml:space="preserve"> </w:t>
                            </w:r>
                            <w:r w:rsidRPr="00814D28">
                              <w:rPr>
                                <w:rFonts w:ascii="Times New Roman" w:hAnsi="Times New Roman" w:cs="Times New Roman"/>
                              </w:rPr>
                              <w:t>____________________________________________________</w:t>
                            </w:r>
                            <w:r>
                              <w:rPr>
                                <w:rFonts w:ascii="Times New Roman" w:hAnsi="Times New Roman" w:cs="Times New Roman"/>
                              </w:rPr>
                              <w:t>______________________</w:t>
                            </w:r>
                          </w:p>
                          <w:p w:rsidR="007E1657" w:rsidRPr="00976C76" w:rsidRDefault="007E1657" w:rsidP="000E71D7">
                            <w:pPr>
                              <w:spacing w:line="200" w:lineRule="atLeast"/>
                              <w:jc w:val="center"/>
                              <w:rPr>
                                <w:rFonts w:ascii="Times New Roman" w:hAnsi="Times New Roman" w:cs="Times New Roman"/>
                              </w:rPr>
                            </w:pPr>
                            <w:r w:rsidRPr="00814D28">
                              <w:rPr>
                                <w:rFonts w:ascii="Times New Roman" w:hAnsi="Times New Roman" w:cs="Times New Roman"/>
                              </w:rPr>
                              <w:t>(найменування спеціалізації)</w:t>
                            </w:r>
                          </w:p>
                        </w:tc>
                      </w:tr>
                      <w:tr w:rsidR="007E1657" w:rsidRPr="00976C76" w:rsidTr="00872298">
                        <w:tc>
                          <w:tcPr>
                            <w:tcW w:w="9180" w:type="dxa"/>
                            <w:tcBorders>
                              <w:bottom w:val="single" w:sz="4" w:space="0" w:color="auto"/>
                            </w:tcBorders>
                            <w:shd w:val="clear" w:color="auto" w:fill="auto"/>
                          </w:tcPr>
                          <w:p w:rsidR="007E1657" w:rsidRPr="00976C76" w:rsidRDefault="007E1657" w:rsidP="00976C76">
                            <w:pPr>
                              <w:spacing w:line="360" w:lineRule="auto"/>
                              <w:rPr>
                                <w:rFonts w:ascii="Times New Roman" w:hAnsi="Times New Roman" w:cs="Times New Roman"/>
                                <w:b/>
                                <w:sz w:val="24"/>
                                <w:szCs w:val="24"/>
                              </w:rPr>
                            </w:pPr>
                            <w:r w:rsidRPr="00976C76">
                              <w:rPr>
                                <w:rFonts w:ascii="Times New Roman" w:hAnsi="Times New Roman" w:cs="Times New Roman"/>
                                <w:b/>
                              </w:rPr>
                              <w:t xml:space="preserve">освітній ступінь: </w:t>
                            </w:r>
                            <w:r w:rsidRPr="00A25E31">
                              <w:rPr>
                                <w:rFonts w:ascii="Times New Roman" w:hAnsi="Times New Roman" w:cs="Times New Roman"/>
                                <w:b/>
                                <w:szCs w:val="24"/>
                              </w:rPr>
                              <w:t>бакалавр</w:t>
                            </w:r>
                          </w:p>
                        </w:tc>
                      </w:tr>
                      <w:tr w:rsidR="007E1657" w:rsidRPr="00976C76" w:rsidTr="00872298">
                        <w:trPr>
                          <w:trHeight w:val="551"/>
                        </w:trPr>
                        <w:tc>
                          <w:tcPr>
                            <w:tcW w:w="9180" w:type="dxa"/>
                            <w:tcBorders>
                              <w:top w:val="single" w:sz="4" w:space="0" w:color="auto"/>
                            </w:tcBorders>
                            <w:shd w:val="clear" w:color="auto" w:fill="auto"/>
                            <w:vAlign w:val="center"/>
                          </w:tcPr>
                          <w:p w:rsidR="007E1657" w:rsidRPr="00976C76" w:rsidRDefault="007E1657" w:rsidP="00814D28">
                            <w:pPr>
                              <w:rPr>
                                <w:rFonts w:ascii="Times New Roman" w:hAnsi="Times New Roman" w:cs="Times New Roman"/>
                                <w:b/>
                                <w:sz w:val="24"/>
                                <w:szCs w:val="24"/>
                              </w:rPr>
                            </w:pPr>
                          </w:p>
                        </w:tc>
                      </w:tr>
                      <w:tr w:rsidR="007E1657" w:rsidRPr="00976C76" w:rsidTr="00872298">
                        <w:tc>
                          <w:tcPr>
                            <w:tcW w:w="9180" w:type="dxa"/>
                            <w:shd w:val="clear" w:color="auto" w:fill="auto"/>
                          </w:tcPr>
                          <w:p w:rsidR="007E1657" w:rsidRPr="00976C76" w:rsidRDefault="007E1657" w:rsidP="00B55EA5">
                            <w:pPr>
                              <w:pStyle w:val="1"/>
                              <w:keepLines w:val="0"/>
                              <w:numPr>
                                <w:ilvl w:val="0"/>
                                <w:numId w:val="2"/>
                              </w:numPr>
                              <w:suppressAutoHyphens/>
                              <w:spacing w:before="120"/>
                              <w:jc w:val="center"/>
                              <w:rPr>
                                <w:rFonts w:ascii="Times New Roman" w:hAnsi="Times New Roman" w:cs="Times New Roman"/>
                                <w:b/>
                                <w:szCs w:val="28"/>
                              </w:rPr>
                            </w:pPr>
                          </w:p>
                        </w:tc>
                      </w:tr>
                    </w:tbl>
                    <w:p w:rsidR="007E1657" w:rsidRDefault="007E1657" w:rsidP="00872298">
                      <w:pPr>
                        <w:pStyle w:val="a3"/>
                        <w:spacing w:line="40" w:lineRule="atLeast"/>
                        <w:ind w:left="0"/>
                        <w:jc w:val="right"/>
                        <w:rPr>
                          <w:rFonts w:ascii="Times New Roman" w:hAnsi="Times New Roman" w:cs="Times New Roman"/>
                          <w:sz w:val="24"/>
                          <w:szCs w:val="24"/>
                          <w:u w:val="single"/>
                        </w:rPr>
                      </w:pPr>
                      <w:r w:rsidRPr="00814D28">
                        <w:rPr>
                          <w:rFonts w:ascii="Times New Roman" w:hAnsi="Times New Roman" w:cs="Times New Roman"/>
                          <w:b/>
                          <w:sz w:val="24"/>
                          <w:szCs w:val="24"/>
                        </w:rPr>
                        <w:t>Укладач:</w:t>
                      </w:r>
                      <w:r>
                        <w:rPr>
                          <w:rFonts w:ascii="Times New Roman" w:hAnsi="Times New Roman" w:cs="Times New Roman"/>
                          <w:b/>
                          <w:sz w:val="24"/>
                          <w:szCs w:val="24"/>
                        </w:rPr>
                        <w:t xml:space="preserve">   </w:t>
                      </w:r>
                      <w:r w:rsidRPr="00814D28">
                        <w:rPr>
                          <w:rFonts w:ascii="Times New Roman" w:hAnsi="Times New Roman" w:cs="Times New Roman"/>
                          <w:sz w:val="24"/>
                          <w:szCs w:val="24"/>
                          <w:u w:val="single"/>
                        </w:rPr>
                        <w:t>Шот А.П. доц</w:t>
                      </w:r>
                      <w:r>
                        <w:rPr>
                          <w:rFonts w:ascii="Times New Roman" w:hAnsi="Times New Roman" w:cs="Times New Roman"/>
                          <w:sz w:val="24"/>
                          <w:szCs w:val="24"/>
                          <w:u w:val="single"/>
                        </w:rPr>
                        <w:t>ент кафедри</w:t>
                      </w:r>
                    </w:p>
                    <w:p w:rsidR="007E1657" w:rsidRPr="000262E4" w:rsidRDefault="007E1657" w:rsidP="00872298">
                      <w:pPr>
                        <w:pStyle w:val="a3"/>
                        <w:spacing w:line="40" w:lineRule="atLeast"/>
                        <w:ind w:left="0"/>
                        <w:jc w:val="right"/>
                        <w:rPr>
                          <w:rFonts w:ascii="Times New Roman" w:hAnsi="Times New Roman" w:cs="Times New Roman"/>
                          <w:b/>
                          <w:sz w:val="24"/>
                          <w:szCs w:val="24"/>
                          <w:u w:val="single"/>
                        </w:rPr>
                      </w:pPr>
                      <w:r w:rsidRPr="00B23846">
                        <w:rPr>
                          <w:rFonts w:ascii="Times New Roman" w:hAnsi="Times New Roman" w:cs="Times New Roman"/>
                          <w:b/>
                          <w:sz w:val="24"/>
                          <w:szCs w:val="24"/>
                        </w:rPr>
                        <w:t>__</w:t>
                      </w:r>
                      <w:r>
                        <w:rPr>
                          <w:rFonts w:ascii="Times New Roman" w:hAnsi="Times New Roman" w:cs="Times New Roman"/>
                          <w:sz w:val="24"/>
                          <w:szCs w:val="24"/>
                          <w:u w:val="single"/>
                        </w:rPr>
                        <w:t>обліку, аналізу і контролю, к.е.н., доц.</w:t>
                      </w:r>
                    </w:p>
                    <w:p w:rsidR="007E1657" w:rsidRPr="00814D28" w:rsidRDefault="007E1657" w:rsidP="00872298">
                      <w:pPr>
                        <w:pStyle w:val="a3"/>
                        <w:spacing w:line="40" w:lineRule="atLeast"/>
                        <w:ind w:left="0"/>
                        <w:jc w:val="right"/>
                        <w:rPr>
                          <w:rFonts w:ascii="Times New Roman" w:hAnsi="Times New Roman" w:cs="Times New Roman"/>
                          <w:sz w:val="20"/>
                        </w:rPr>
                      </w:pPr>
                      <w:r>
                        <w:rPr>
                          <w:rFonts w:ascii="Times New Roman" w:hAnsi="Times New Roman" w:cs="Times New Roman"/>
                          <w:sz w:val="20"/>
                        </w:rPr>
                        <w:t>(ПІБ, посада, наук.</w:t>
                      </w:r>
                      <w:r w:rsidRPr="00814D28">
                        <w:rPr>
                          <w:rFonts w:ascii="Times New Roman" w:hAnsi="Times New Roman" w:cs="Times New Roman"/>
                          <w:sz w:val="20"/>
                        </w:rPr>
                        <w:t xml:space="preserve"> ступінь, вчене звання)</w:t>
                      </w:r>
                    </w:p>
                    <w:p w:rsidR="007E1657" w:rsidRPr="00814D28" w:rsidRDefault="007E1657" w:rsidP="00B55EA5">
                      <w:pPr>
                        <w:pStyle w:val="1"/>
                        <w:keepLines w:val="0"/>
                        <w:numPr>
                          <w:ilvl w:val="0"/>
                          <w:numId w:val="2"/>
                        </w:numPr>
                        <w:suppressAutoHyphens/>
                        <w:spacing w:before="120"/>
                        <w:jc w:val="center"/>
                        <w:rPr>
                          <w:rFonts w:ascii="Times New Roman" w:hAnsi="Times New Roman" w:cs="Times New Roman"/>
                          <w:sz w:val="20"/>
                          <w:lang w:val="uk-UA"/>
                        </w:rPr>
                      </w:pPr>
                    </w:p>
                    <w:p w:rsidR="007E1657" w:rsidRDefault="007E1657" w:rsidP="00976C76">
                      <w:pPr>
                        <w:jc w:val="both"/>
                        <w:rPr>
                          <w:rFonts w:ascii="Times New Roman" w:hAnsi="Times New Roman" w:cs="Times New Roman"/>
                        </w:rPr>
                      </w:pPr>
                    </w:p>
                    <w:p w:rsidR="007E1657" w:rsidRPr="00976C76" w:rsidRDefault="007E1657" w:rsidP="00976C76">
                      <w:pPr>
                        <w:jc w:val="both"/>
                        <w:rPr>
                          <w:rFonts w:ascii="Times New Roman" w:hAnsi="Times New Roman" w:cs="Times New Roman"/>
                        </w:rPr>
                      </w:pPr>
                    </w:p>
                    <w:p w:rsidR="007E1657" w:rsidRPr="00976C76" w:rsidRDefault="007E1657" w:rsidP="00976C76">
                      <w:pPr>
                        <w:jc w:val="center"/>
                        <w:rPr>
                          <w:rFonts w:ascii="Times New Roman" w:hAnsi="Times New Roman" w:cs="Times New Roman"/>
                          <w:b/>
                          <w:bCs/>
                        </w:rPr>
                      </w:pPr>
                      <w:r>
                        <w:rPr>
                          <w:rFonts w:ascii="Times New Roman" w:hAnsi="Times New Roman" w:cs="Times New Roman"/>
                          <w:b/>
                          <w:bCs/>
                        </w:rPr>
                        <w:t>ЛЬВІВ 2022</w:t>
                      </w:r>
                    </w:p>
                    <w:p w:rsidR="007E1657" w:rsidRPr="00976C76" w:rsidRDefault="007E1657" w:rsidP="00976C76">
                      <w:pPr>
                        <w:jc w:val="center"/>
                        <w:rPr>
                          <w:rFonts w:ascii="Times New Roman" w:hAnsi="Times New Roman" w:cs="Times New Roman"/>
                          <w:b/>
                          <w:sz w:val="28"/>
                        </w:rPr>
                      </w:pPr>
                    </w:p>
                  </w:txbxContent>
                </v:textbox>
              </v:rect>
            </w:pict>
          </mc:Fallback>
        </mc:AlternateContent>
      </w:r>
      <w:r w:rsidR="001F5054" w:rsidRPr="00995845">
        <w:rPr>
          <w:rFonts w:ascii="Times New Roman" w:hAnsi="Times New Roman" w:cs="Times New Roman"/>
          <w:b/>
          <w:bCs/>
          <w:noProof/>
          <w:sz w:val="24"/>
          <w:szCs w:val="24"/>
          <w:lang w:eastAsia="uk-UA"/>
        </w:rPr>
        <w:drawing>
          <wp:anchor distT="0" distB="0" distL="114300" distR="114300" simplePos="0" relativeHeight="251660288" behindDoc="0" locked="0" layoutInCell="1" allowOverlap="1" wp14:anchorId="2ED749B8" wp14:editId="1433E373">
            <wp:simplePos x="0" y="0"/>
            <wp:positionH relativeFrom="margin">
              <wp:posOffset>-507401</wp:posOffset>
            </wp:positionH>
            <wp:positionV relativeFrom="margin">
              <wp:align>top</wp:align>
            </wp:positionV>
            <wp:extent cx="1100455" cy="1193800"/>
            <wp:effectExtent l="0" t="0" r="4445" b="6350"/>
            <wp:wrapSquare wrapText="bothSides"/>
            <wp:docPr id="2" name="Рисунок 2"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BIZ1957с"/>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0455"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6C76" w:rsidRPr="00995845" w:rsidRDefault="007F6AE7" w:rsidP="00995845">
      <w:pPr>
        <w:spacing w:after="0" w:line="240" w:lineRule="auto"/>
        <w:ind w:firstLine="429"/>
        <w:jc w:val="right"/>
        <w:rPr>
          <w:rFonts w:ascii="Times New Roman" w:hAnsi="Times New Roman" w:cs="Times New Roman"/>
          <w:b/>
          <w:bCs/>
          <w:sz w:val="24"/>
          <w:szCs w:val="24"/>
        </w:rPr>
      </w:pPr>
      <w:r w:rsidRPr="00995845">
        <w:rPr>
          <w:rFonts w:ascii="Times New Roman" w:hAnsi="Times New Roman" w:cs="Times New Roman"/>
          <w:b/>
          <w:bCs/>
          <w:sz w:val="24"/>
          <w:szCs w:val="24"/>
        </w:rPr>
        <w:t>j</w:t>
      </w:r>
    </w:p>
    <w:p w:rsidR="00976C76" w:rsidRPr="00995845" w:rsidRDefault="00976C76" w:rsidP="00995845">
      <w:pPr>
        <w:spacing w:after="0" w:line="240" w:lineRule="auto"/>
        <w:ind w:firstLine="429"/>
        <w:jc w:val="right"/>
        <w:rPr>
          <w:rFonts w:ascii="Times New Roman" w:hAnsi="Times New Roman" w:cs="Times New Roman"/>
          <w:b/>
          <w:bCs/>
          <w:sz w:val="24"/>
          <w:szCs w:val="24"/>
        </w:rPr>
      </w:pPr>
    </w:p>
    <w:p w:rsidR="00976C76" w:rsidRPr="00995845" w:rsidRDefault="00976C76" w:rsidP="00995845">
      <w:pPr>
        <w:spacing w:after="0" w:line="240" w:lineRule="auto"/>
        <w:jc w:val="center"/>
        <w:rPr>
          <w:rFonts w:ascii="Times New Roman" w:hAnsi="Times New Roman" w:cs="Times New Roman"/>
          <w:b/>
          <w:bCs/>
        </w:rPr>
      </w:pPr>
      <w:r w:rsidRPr="00995845">
        <w:rPr>
          <w:rFonts w:ascii="Times New Roman" w:hAnsi="Times New Roman" w:cs="Times New Roman"/>
          <w:b/>
          <w:bCs/>
        </w:rPr>
        <w:t>ЛЬВІВ 2016</w:t>
      </w:r>
    </w:p>
    <w:p w:rsidR="00976C76" w:rsidRPr="00995845" w:rsidRDefault="00976C76" w:rsidP="00995845">
      <w:pPr>
        <w:spacing w:after="0" w:line="240" w:lineRule="auto"/>
        <w:ind w:firstLine="429"/>
        <w:jc w:val="right"/>
        <w:rPr>
          <w:rFonts w:ascii="Times New Roman" w:hAnsi="Times New Roman" w:cs="Times New Roman"/>
          <w:b/>
          <w:bCs/>
          <w:sz w:val="24"/>
          <w:szCs w:val="24"/>
        </w:rPr>
      </w:pPr>
    </w:p>
    <w:p w:rsidR="00976C76" w:rsidRPr="00995845" w:rsidRDefault="00976C76" w:rsidP="00995845">
      <w:pPr>
        <w:spacing w:after="0" w:line="240" w:lineRule="auto"/>
        <w:ind w:firstLine="429"/>
        <w:jc w:val="right"/>
        <w:rPr>
          <w:rFonts w:ascii="Times New Roman" w:hAnsi="Times New Roman" w:cs="Times New Roman"/>
          <w:b/>
          <w:bCs/>
          <w:sz w:val="24"/>
          <w:szCs w:val="24"/>
        </w:rPr>
      </w:pPr>
    </w:p>
    <w:p w:rsidR="00976C76" w:rsidRPr="00995845" w:rsidRDefault="00976C76" w:rsidP="00995845">
      <w:pPr>
        <w:spacing w:after="0" w:line="240" w:lineRule="auto"/>
        <w:ind w:firstLine="429"/>
        <w:jc w:val="right"/>
        <w:rPr>
          <w:rFonts w:ascii="Times New Roman" w:hAnsi="Times New Roman" w:cs="Times New Roman"/>
          <w:b/>
          <w:bCs/>
          <w:sz w:val="24"/>
          <w:szCs w:val="24"/>
        </w:rPr>
      </w:pPr>
    </w:p>
    <w:p w:rsidR="00976C76" w:rsidRPr="00995845" w:rsidRDefault="00976C76" w:rsidP="00995845">
      <w:pPr>
        <w:spacing w:after="0" w:line="240" w:lineRule="auto"/>
        <w:ind w:firstLine="429"/>
        <w:jc w:val="right"/>
        <w:rPr>
          <w:rFonts w:ascii="Times New Roman" w:hAnsi="Times New Roman" w:cs="Times New Roman"/>
          <w:b/>
          <w:bCs/>
          <w:sz w:val="24"/>
          <w:szCs w:val="24"/>
        </w:rPr>
      </w:pPr>
    </w:p>
    <w:p w:rsidR="00976C76" w:rsidRPr="00995845" w:rsidRDefault="00976C76" w:rsidP="00995845">
      <w:pPr>
        <w:spacing w:after="0" w:line="240" w:lineRule="auto"/>
        <w:ind w:firstLine="429"/>
        <w:jc w:val="right"/>
        <w:rPr>
          <w:rFonts w:ascii="Times New Roman" w:hAnsi="Times New Roman" w:cs="Times New Roman"/>
          <w:b/>
          <w:bCs/>
          <w:sz w:val="24"/>
          <w:szCs w:val="24"/>
        </w:rPr>
      </w:pPr>
    </w:p>
    <w:p w:rsidR="00976C76" w:rsidRPr="00995845" w:rsidRDefault="00976C76" w:rsidP="00995845">
      <w:pPr>
        <w:spacing w:after="0" w:line="240" w:lineRule="auto"/>
        <w:ind w:firstLine="429"/>
        <w:jc w:val="right"/>
        <w:rPr>
          <w:rFonts w:ascii="Times New Roman" w:hAnsi="Times New Roman" w:cs="Times New Roman"/>
          <w:b/>
          <w:bCs/>
          <w:sz w:val="24"/>
          <w:szCs w:val="24"/>
        </w:rPr>
      </w:pPr>
    </w:p>
    <w:p w:rsidR="00976C76" w:rsidRPr="00995845" w:rsidRDefault="00976C76" w:rsidP="00995845">
      <w:pPr>
        <w:spacing w:after="0" w:line="240" w:lineRule="auto"/>
        <w:ind w:firstLine="429"/>
        <w:jc w:val="right"/>
        <w:rPr>
          <w:rFonts w:ascii="Times New Roman" w:hAnsi="Times New Roman" w:cs="Times New Roman"/>
          <w:b/>
          <w:bCs/>
          <w:sz w:val="24"/>
          <w:szCs w:val="24"/>
        </w:rPr>
      </w:pPr>
    </w:p>
    <w:p w:rsidR="00976C76" w:rsidRPr="00995845" w:rsidRDefault="00976C76" w:rsidP="00995845">
      <w:pPr>
        <w:spacing w:after="0" w:line="240" w:lineRule="auto"/>
        <w:ind w:firstLine="429"/>
        <w:jc w:val="right"/>
        <w:rPr>
          <w:rFonts w:ascii="Times New Roman" w:hAnsi="Times New Roman" w:cs="Times New Roman"/>
          <w:b/>
          <w:bCs/>
          <w:sz w:val="24"/>
          <w:szCs w:val="24"/>
        </w:rPr>
      </w:pPr>
    </w:p>
    <w:p w:rsidR="00976C76" w:rsidRPr="00995845" w:rsidRDefault="00976C76" w:rsidP="00995845">
      <w:pPr>
        <w:spacing w:after="0" w:line="240" w:lineRule="auto"/>
        <w:rPr>
          <w:rFonts w:ascii="Times New Roman" w:hAnsi="Times New Roman" w:cs="Times New Roman"/>
          <w:b/>
          <w:bCs/>
          <w:sz w:val="24"/>
          <w:szCs w:val="24"/>
        </w:rPr>
      </w:pPr>
    </w:p>
    <w:p w:rsidR="00976C76" w:rsidRPr="00995845" w:rsidRDefault="00976C76" w:rsidP="00995845">
      <w:pPr>
        <w:spacing w:after="0" w:line="240" w:lineRule="auto"/>
        <w:jc w:val="center"/>
        <w:rPr>
          <w:rFonts w:ascii="Times New Roman" w:hAnsi="Times New Roman" w:cs="Times New Roman"/>
          <w:b/>
          <w:i/>
          <w:sz w:val="24"/>
          <w:szCs w:val="24"/>
        </w:rPr>
      </w:pPr>
    </w:p>
    <w:p w:rsidR="00976C76" w:rsidRPr="00995845" w:rsidRDefault="00976C76" w:rsidP="00995845">
      <w:pPr>
        <w:spacing w:after="0" w:line="240" w:lineRule="auto"/>
        <w:jc w:val="center"/>
        <w:rPr>
          <w:rFonts w:ascii="Times New Roman" w:hAnsi="Times New Roman" w:cs="Times New Roman"/>
          <w:b/>
          <w:i/>
          <w:sz w:val="24"/>
          <w:szCs w:val="24"/>
        </w:rPr>
      </w:pPr>
    </w:p>
    <w:p w:rsidR="00976C76" w:rsidRPr="00995845" w:rsidRDefault="00976C76" w:rsidP="00995845">
      <w:pPr>
        <w:spacing w:after="0" w:line="240" w:lineRule="auto"/>
        <w:jc w:val="center"/>
        <w:rPr>
          <w:rFonts w:ascii="Times New Roman" w:hAnsi="Times New Roman" w:cs="Times New Roman"/>
          <w:b/>
          <w:i/>
          <w:sz w:val="24"/>
          <w:szCs w:val="24"/>
        </w:rPr>
      </w:pPr>
    </w:p>
    <w:p w:rsidR="004A58B9" w:rsidRPr="00995845" w:rsidRDefault="004A58B9" w:rsidP="00995845">
      <w:pPr>
        <w:spacing w:after="0" w:line="240" w:lineRule="auto"/>
        <w:jc w:val="center"/>
        <w:rPr>
          <w:rFonts w:ascii="Times New Roman" w:hAnsi="Times New Roman" w:cs="Times New Roman"/>
          <w:b/>
          <w:sz w:val="16"/>
          <w:szCs w:val="16"/>
        </w:rPr>
      </w:pPr>
    </w:p>
    <w:p w:rsidR="00D70A40" w:rsidRPr="00995845" w:rsidRDefault="00D70A40" w:rsidP="00995845">
      <w:pPr>
        <w:spacing w:after="0" w:line="240" w:lineRule="auto"/>
        <w:jc w:val="center"/>
        <w:rPr>
          <w:rFonts w:ascii="Times New Roman" w:hAnsi="Times New Roman" w:cs="Times New Roman"/>
          <w:b/>
          <w:sz w:val="16"/>
          <w:szCs w:val="16"/>
        </w:rPr>
      </w:pPr>
    </w:p>
    <w:tbl>
      <w:tblPr>
        <w:tblW w:w="9802" w:type="dxa"/>
        <w:tblInd w:w="-142" w:type="dxa"/>
        <w:tblLook w:val="04A0" w:firstRow="1" w:lastRow="0" w:firstColumn="1" w:lastColumn="0" w:noHBand="0" w:noVBand="1"/>
      </w:tblPr>
      <w:tblGrid>
        <w:gridCol w:w="1560"/>
        <w:gridCol w:w="8242"/>
      </w:tblGrid>
      <w:tr w:rsidR="004A58B9" w:rsidRPr="00995845" w:rsidTr="00B31CE9">
        <w:tc>
          <w:tcPr>
            <w:tcW w:w="1560" w:type="dxa"/>
          </w:tcPr>
          <w:p w:rsidR="00D70A40" w:rsidRPr="00995845" w:rsidRDefault="00D70A40" w:rsidP="00995845">
            <w:pPr>
              <w:spacing w:after="0" w:line="240" w:lineRule="auto"/>
              <w:rPr>
                <w:rFonts w:ascii="Calibri" w:hAnsi="Calibri" w:cs="Calibri"/>
                <w:color w:val="000000"/>
              </w:rPr>
            </w:pPr>
            <w:r w:rsidRPr="00995845">
              <w:rPr>
                <w:noProof/>
                <w:lang w:eastAsia="uk-UA"/>
              </w:rPr>
              <mc:AlternateContent>
                <mc:Choice Requires="wps">
                  <w:drawing>
                    <wp:anchor distT="0" distB="0" distL="114300" distR="114300" simplePos="0" relativeHeight="251663360" behindDoc="0" locked="0" layoutInCell="1" allowOverlap="1" wp14:anchorId="72D7D5DA" wp14:editId="5D33FA0A">
                      <wp:simplePos x="0" y="0"/>
                      <wp:positionH relativeFrom="column">
                        <wp:posOffset>-161299</wp:posOffset>
                      </wp:positionH>
                      <wp:positionV relativeFrom="paragraph">
                        <wp:posOffset>-1683100</wp:posOffset>
                      </wp:positionV>
                      <wp:extent cx="451485" cy="6922106"/>
                      <wp:effectExtent l="0" t="0" r="5715" b="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69221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657" w:rsidRPr="00146480" w:rsidRDefault="007E1657" w:rsidP="00D70A40">
                                  <w:pPr>
                                    <w:pStyle w:val="a8"/>
                                    <w:rPr>
                                      <w:rFonts w:ascii="Calibri" w:hAnsi="Calibri" w:cs="Shruti"/>
                                      <w:b/>
                                      <w:smallCaps/>
                                      <w:sz w:val="42"/>
                                      <w:szCs w:val="42"/>
                                      <w14:shadow w14:blurRad="50800" w14:dist="38100" w14:dir="2700000" w14:sx="100000" w14:sy="100000" w14:kx="0" w14:ky="0" w14:algn="tl">
                                        <w14:srgbClr w14:val="000000">
                                          <w14:alpha w14:val="60000"/>
                                        </w14:srgbClr>
                                      </w14:shadow>
                                    </w:rPr>
                                  </w:pPr>
                                  <w:r>
                                    <w:rPr>
                                      <w:rFonts w:ascii="Calibri" w:hAnsi="Calibri" w:cs="Shruti"/>
                                      <w:b/>
                                      <w:smallCaps/>
                                      <w:spacing w:val="40"/>
                                      <w:w w:val="150"/>
                                      <w:position w:val="-48"/>
                                      <w:sz w:val="42"/>
                                      <w:szCs w:val="42"/>
                                      <w14:shadow w14:blurRad="50800" w14:dist="38100" w14:dir="2700000" w14:sx="100000" w14:sy="100000" w14:kx="0" w14:ky="0" w14:algn="tl">
                                        <w14:srgbClr w14:val="000000">
                                          <w14:alpha w14:val="60000"/>
                                        </w14:srgbClr>
                                      </w14:shadow>
                                    </w:rPr>
                                    <w:t>Кафедра обліку, аналізу і контролю</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7" style="position:absolute;margin-left:-12.7pt;margin-top:-132.55pt;width:35.55pt;height:54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" stroked="f">
                      <v:textbox style="layout-flow:vertical;mso-layout-flow-alt:bottom-to-top" inset="0,0,0,0">
                        <w:txbxContent>
                          <w:p w:rsidR="007E1657" w:rsidRPr="00146480" w:rsidRDefault="007E1657" w:rsidP="00D70A40">
                            <w:pPr>
                              <w:pStyle w:val="a8"/>
                              <w:rPr>
                                <w:rFonts w:ascii="Calibri" w:hAnsi="Calibri" w:cs="Shruti"/>
                                <w:b/>
                                <w:smallCaps/>
                                <w:sz w:val="42"/>
                                <w:szCs w:val="42"/>
                                <w14:shadow w14:blurRad="50800" w14:dist="38100" w14:dir="2700000" w14:sx="100000" w14:sy="100000" w14:kx="0" w14:ky="0" w14:algn="tl">
                                  <w14:srgbClr w14:val="000000">
                                    <w14:alpha w14:val="60000"/>
                                  </w14:srgbClr>
                                </w14:shadow>
                              </w:rPr>
                            </w:pPr>
                            <w:r>
                              <w:rPr>
                                <w:rFonts w:ascii="Calibri" w:hAnsi="Calibri" w:cs="Shruti"/>
                                <w:b/>
                                <w:smallCaps/>
                                <w:spacing w:val="40"/>
                                <w:w w:val="150"/>
                                <w:position w:val="-48"/>
                                <w:sz w:val="42"/>
                                <w:szCs w:val="42"/>
                                <w14:shadow w14:blurRad="50800" w14:dist="38100" w14:dir="2700000" w14:sx="100000" w14:sy="100000" w14:kx="0" w14:ky="0" w14:algn="tl">
                                  <w14:srgbClr w14:val="000000">
                                    <w14:alpha w14:val="60000"/>
                                  </w14:srgbClr>
                                </w14:shadow>
                              </w:rPr>
                              <w:t>Кафедра обліку, аналізу і контролю</w:t>
                            </w:r>
                          </w:p>
                        </w:txbxContent>
                      </v:textbox>
                    </v:rect>
                  </w:pict>
                </mc:Fallback>
              </mc:AlternateContent>
            </w:r>
          </w:p>
          <w:p w:rsidR="00D70A40" w:rsidRPr="00995845" w:rsidRDefault="00D70A40" w:rsidP="00995845">
            <w:pPr>
              <w:spacing w:after="0" w:line="240" w:lineRule="auto"/>
              <w:rPr>
                <w:rFonts w:ascii="Calibri" w:hAnsi="Calibri" w:cs="Calibri"/>
                <w:color w:val="000000"/>
              </w:rPr>
            </w:pPr>
          </w:p>
          <w:p w:rsidR="00D70A40" w:rsidRPr="00995845" w:rsidRDefault="00D70A40" w:rsidP="00995845">
            <w:pPr>
              <w:spacing w:after="0" w:line="240" w:lineRule="auto"/>
              <w:rPr>
                <w:rFonts w:ascii="Calibri" w:hAnsi="Calibri" w:cs="Calibri"/>
                <w:color w:val="000000"/>
              </w:rPr>
            </w:pPr>
          </w:p>
          <w:p w:rsidR="00D70A40" w:rsidRPr="00995845" w:rsidRDefault="00D70A40" w:rsidP="00995845">
            <w:pPr>
              <w:spacing w:after="0" w:line="240" w:lineRule="auto"/>
              <w:rPr>
                <w:rFonts w:ascii="Calibri" w:hAnsi="Calibri" w:cs="Calibri"/>
                <w:color w:val="000000"/>
              </w:rPr>
            </w:pPr>
          </w:p>
          <w:p w:rsidR="00D70A40" w:rsidRPr="00995845" w:rsidRDefault="00D70A40" w:rsidP="00995845">
            <w:pPr>
              <w:spacing w:after="0" w:line="240" w:lineRule="auto"/>
              <w:rPr>
                <w:rFonts w:ascii="Calibri" w:hAnsi="Calibri" w:cs="Calibri"/>
                <w:color w:val="000000"/>
              </w:rPr>
            </w:pPr>
          </w:p>
          <w:p w:rsidR="00D70A40" w:rsidRPr="00995845" w:rsidRDefault="00D70A40" w:rsidP="00995845">
            <w:pPr>
              <w:spacing w:after="0" w:line="240" w:lineRule="auto"/>
              <w:rPr>
                <w:rFonts w:ascii="Calibri" w:hAnsi="Calibri" w:cs="Calibri"/>
                <w:color w:val="000000"/>
              </w:rPr>
            </w:pPr>
          </w:p>
          <w:p w:rsidR="00D70A40" w:rsidRPr="00995845" w:rsidRDefault="00D70A40" w:rsidP="00995845">
            <w:pPr>
              <w:spacing w:after="0" w:line="240" w:lineRule="auto"/>
              <w:rPr>
                <w:rFonts w:ascii="Calibri" w:hAnsi="Calibri" w:cs="Calibri"/>
                <w:color w:val="000000"/>
              </w:rPr>
            </w:pPr>
          </w:p>
          <w:p w:rsidR="00D70A40" w:rsidRPr="00995845" w:rsidRDefault="00D70A40" w:rsidP="00995845">
            <w:pPr>
              <w:spacing w:after="0" w:line="240" w:lineRule="auto"/>
              <w:rPr>
                <w:rFonts w:ascii="Calibri" w:hAnsi="Calibri" w:cs="Calibri"/>
                <w:color w:val="000000"/>
              </w:rPr>
            </w:pPr>
          </w:p>
          <w:p w:rsidR="00D70A40" w:rsidRPr="00995845" w:rsidRDefault="00D70A40" w:rsidP="00995845">
            <w:pPr>
              <w:spacing w:after="0" w:line="240" w:lineRule="auto"/>
              <w:rPr>
                <w:rFonts w:ascii="Calibri" w:hAnsi="Calibri" w:cs="Calibri"/>
                <w:color w:val="000000"/>
              </w:rPr>
            </w:pPr>
          </w:p>
          <w:p w:rsidR="00D70A40" w:rsidRPr="00995845" w:rsidRDefault="00D70A40" w:rsidP="00995845">
            <w:pPr>
              <w:spacing w:after="0" w:line="240" w:lineRule="auto"/>
              <w:rPr>
                <w:rFonts w:ascii="Calibri" w:hAnsi="Calibri" w:cs="Calibri"/>
                <w:color w:val="000000"/>
              </w:rPr>
            </w:pPr>
          </w:p>
          <w:p w:rsidR="00D70A40" w:rsidRPr="00995845" w:rsidRDefault="00D70A40" w:rsidP="00995845">
            <w:pPr>
              <w:spacing w:after="0" w:line="240" w:lineRule="auto"/>
              <w:rPr>
                <w:rFonts w:ascii="Calibri" w:hAnsi="Calibri" w:cs="Calibri"/>
                <w:color w:val="000000"/>
              </w:rPr>
            </w:pPr>
          </w:p>
          <w:p w:rsidR="00D70A40" w:rsidRPr="00995845" w:rsidRDefault="00D70A40" w:rsidP="00995845">
            <w:pPr>
              <w:spacing w:after="0" w:line="240" w:lineRule="auto"/>
              <w:rPr>
                <w:rFonts w:ascii="Calibri" w:hAnsi="Calibri" w:cs="Calibri"/>
                <w:color w:val="000000"/>
              </w:rPr>
            </w:pPr>
          </w:p>
          <w:p w:rsidR="00D70A40" w:rsidRPr="00995845" w:rsidRDefault="00D70A40" w:rsidP="00995845">
            <w:pPr>
              <w:spacing w:after="0" w:line="240" w:lineRule="auto"/>
              <w:rPr>
                <w:rFonts w:ascii="Calibri" w:hAnsi="Calibri" w:cs="Calibri"/>
                <w:color w:val="000000"/>
              </w:rPr>
            </w:pPr>
          </w:p>
          <w:p w:rsidR="00D70A40" w:rsidRPr="00995845" w:rsidRDefault="00D70A40" w:rsidP="00995845">
            <w:pPr>
              <w:spacing w:after="0" w:line="240" w:lineRule="auto"/>
              <w:rPr>
                <w:rFonts w:ascii="Calibri" w:hAnsi="Calibri" w:cs="Calibri"/>
                <w:color w:val="000000"/>
              </w:rPr>
            </w:pPr>
          </w:p>
          <w:p w:rsidR="00D70A40" w:rsidRPr="00995845" w:rsidRDefault="00D70A40" w:rsidP="00995845">
            <w:pPr>
              <w:spacing w:after="0" w:line="240" w:lineRule="auto"/>
              <w:rPr>
                <w:rFonts w:ascii="Calibri" w:hAnsi="Calibri" w:cs="Calibri"/>
                <w:color w:val="000000"/>
              </w:rPr>
            </w:pPr>
          </w:p>
          <w:p w:rsidR="00D70A40" w:rsidRPr="00995845" w:rsidRDefault="00D70A40" w:rsidP="00995845">
            <w:pPr>
              <w:spacing w:after="0" w:line="240" w:lineRule="auto"/>
              <w:rPr>
                <w:rFonts w:ascii="Calibri" w:hAnsi="Calibri" w:cs="Calibri"/>
                <w:color w:val="000000"/>
              </w:rPr>
            </w:pPr>
          </w:p>
          <w:p w:rsidR="00D70A40" w:rsidRPr="00995845" w:rsidRDefault="00D70A40" w:rsidP="00995845">
            <w:pPr>
              <w:spacing w:after="0" w:line="240" w:lineRule="auto"/>
              <w:rPr>
                <w:rFonts w:ascii="Calibri" w:hAnsi="Calibri" w:cs="Calibri"/>
                <w:color w:val="000000"/>
              </w:rPr>
            </w:pPr>
          </w:p>
          <w:p w:rsidR="00D70A40" w:rsidRPr="00995845" w:rsidRDefault="00D70A40" w:rsidP="00995845">
            <w:pPr>
              <w:spacing w:after="0" w:line="240" w:lineRule="auto"/>
              <w:rPr>
                <w:rFonts w:ascii="Calibri" w:hAnsi="Calibri" w:cs="Calibri"/>
                <w:color w:val="000000"/>
              </w:rPr>
            </w:pPr>
          </w:p>
          <w:p w:rsidR="00D70A40" w:rsidRPr="00995845" w:rsidRDefault="00D70A40" w:rsidP="00995845">
            <w:pPr>
              <w:spacing w:after="0" w:line="240" w:lineRule="auto"/>
              <w:rPr>
                <w:rFonts w:ascii="Calibri" w:hAnsi="Calibri" w:cs="Calibri"/>
                <w:color w:val="000000"/>
              </w:rPr>
            </w:pPr>
          </w:p>
          <w:p w:rsidR="00D70A40" w:rsidRPr="00995845" w:rsidRDefault="00D70A40" w:rsidP="00995845">
            <w:pPr>
              <w:spacing w:after="0" w:line="240" w:lineRule="auto"/>
              <w:rPr>
                <w:rFonts w:ascii="Calibri" w:hAnsi="Calibri" w:cs="Calibri"/>
                <w:color w:val="000000"/>
              </w:rPr>
            </w:pPr>
          </w:p>
          <w:p w:rsidR="00D70A40" w:rsidRPr="00995845" w:rsidRDefault="00D70A40" w:rsidP="00995845">
            <w:pPr>
              <w:spacing w:after="0" w:line="240" w:lineRule="auto"/>
              <w:rPr>
                <w:rFonts w:ascii="Calibri" w:hAnsi="Calibri" w:cs="Calibri"/>
                <w:color w:val="000000"/>
              </w:rPr>
            </w:pPr>
          </w:p>
          <w:p w:rsidR="004A58B9" w:rsidRDefault="004A58B9" w:rsidP="00995845">
            <w:pPr>
              <w:spacing w:after="0" w:line="240" w:lineRule="auto"/>
              <w:rPr>
                <w:rFonts w:ascii="Times New Roman" w:hAnsi="Times New Roman" w:cs="Times New Roman"/>
                <w:sz w:val="26"/>
                <w:szCs w:val="26"/>
              </w:rPr>
            </w:pPr>
          </w:p>
          <w:p w:rsidR="00A83D31" w:rsidRDefault="00A83D31" w:rsidP="00995845">
            <w:pPr>
              <w:spacing w:after="0" w:line="240" w:lineRule="auto"/>
              <w:rPr>
                <w:rFonts w:ascii="Times New Roman" w:hAnsi="Times New Roman" w:cs="Times New Roman"/>
                <w:sz w:val="26"/>
                <w:szCs w:val="26"/>
              </w:rPr>
            </w:pPr>
          </w:p>
          <w:p w:rsidR="00A83D31" w:rsidRDefault="00A83D31" w:rsidP="00995845">
            <w:pPr>
              <w:spacing w:after="0" w:line="240" w:lineRule="auto"/>
              <w:rPr>
                <w:rFonts w:ascii="Times New Roman" w:hAnsi="Times New Roman" w:cs="Times New Roman"/>
                <w:sz w:val="26"/>
                <w:szCs w:val="26"/>
              </w:rPr>
            </w:pPr>
          </w:p>
          <w:p w:rsidR="00A83D31" w:rsidRDefault="00A83D31" w:rsidP="00995845">
            <w:pPr>
              <w:spacing w:after="0" w:line="240" w:lineRule="auto"/>
              <w:rPr>
                <w:rFonts w:ascii="Times New Roman" w:hAnsi="Times New Roman" w:cs="Times New Roman"/>
                <w:sz w:val="26"/>
                <w:szCs w:val="26"/>
              </w:rPr>
            </w:pPr>
          </w:p>
          <w:p w:rsidR="00A83D31" w:rsidRDefault="00A83D31" w:rsidP="00995845">
            <w:pPr>
              <w:spacing w:after="0" w:line="240" w:lineRule="auto"/>
              <w:rPr>
                <w:rFonts w:ascii="Times New Roman" w:hAnsi="Times New Roman" w:cs="Times New Roman"/>
                <w:sz w:val="26"/>
                <w:szCs w:val="26"/>
              </w:rPr>
            </w:pPr>
          </w:p>
          <w:p w:rsidR="00A83D31" w:rsidRDefault="00A83D31" w:rsidP="00995845">
            <w:pPr>
              <w:spacing w:after="0" w:line="240" w:lineRule="auto"/>
              <w:rPr>
                <w:rFonts w:ascii="Times New Roman" w:hAnsi="Times New Roman" w:cs="Times New Roman"/>
                <w:sz w:val="26"/>
                <w:szCs w:val="26"/>
              </w:rPr>
            </w:pPr>
          </w:p>
          <w:p w:rsidR="00A83D31" w:rsidRDefault="00A83D31" w:rsidP="00995845">
            <w:pPr>
              <w:spacing w:after="0" w:line="240" w:lineRule="auto"/>
              <w:rPr>
                <w:rFonts w:ascii="Times New Roman" w:hAnsi="Times New Roman" w:cs="Times New Roman"/>
                <w:sz w:val="26"/>
                <w:szCs w:val="26"/>
              </w:rPr>
            </w:pPr>
          </w:p>
          <w:p w:rsidR="00A83D31" w:rsidRDefault="00A83D31" w:rsidP="00995845">
            <w:pPr>
              <w:spacing w:after="0" w:line="240" w:lineRule="auto"/>
              <w:rPr>
                <w:rFonts w:ascii="Times New Roman" w:hAnsi="Times New Roman" w:cs="Times New Roman"/>
                <w:sz w:val="26"/>
                <w:szCs w:val="26"/>
              </w:rPr>
            </w:pPr>
          </w:p>
          <w:p w:rsidR="00A83D31" w:rsidRDefault="00A83D31" w:rsidP="00995845">
            <w:pPr>
              <w:spacing w:after="0" w:line="240" w:lineRule="auto"/>
              <w:rPr>
                <w:rFonts w:ascii="Times New Roman" w:hAnsi="Times New Roman" w:cs="Times New Roman"/>
                <w:sz w:val="26"/>
                <w:szCs w:val="26"/>
              </w:rPr>
            </w:pPr>
          </w:p>
          <w:p w:rsidR="00A83D31" w:rsidRDefault="00A83D31" w:rsidP="00995845">
            <w:pPr>
              <w:spacing w:after="0" w:line="240" w:lineRule="auto"/>
              <w:rPr>
                <w:rFonts w:ascii="Times New Roman" w:hAnsi="Times New Roman" w:cs="Times New Roman"/>
                <w:sz w:val="26"/>
                <w:szCs w:val="26"/>
              </w:rPr>
            </w:pPr>
          </w:p>
          <w:p w:rsidR="00A83D31" w:rsidRDefault="00A83D31" w:rsidP="00995845">
            <w:pPr>
              <w:spacing w:after="0" w:line="240" w:lineRule="auto"/>
              <w:rPr>
                <w:rFonts w:ascii="Times New Roman" w:hAnsi="Times New Roman" w:cs="Times New Roman"/>
                <w:sz w:val="26"/>
                <w:szCs w:val="26"/>
              </w:rPr>
            </w:pPr>
          </w:p>
          <w:p w:rsidR="00A83D31" w:rsidRDefault="00A83D31" w:rsidP="00995845">
            <w:pPr>
              <w:spacing w:after="0" w:line="240" w:lineRule="auto"/>
              <w:rPr>
                <w:rFonts w:ascii="Times New Roman" w:hAnsi="Times New Roman" w:cs="Times New Roman"/>
                <w:sz w:val="26"/>
                <w:szCs w:val="26"/>
              </w:rPr>
            </w:pPr>
          </w:p>
          <w:p w:rsidR="00A83D31" w:rsidRDefault="00A83D31" w:rsidP="00995845">
            <w:pPr>
              <w:spacing w:after="0" w:line="240" w:lineRule="auto"/>
              <w:rPr>
                <w:rFonts w:ascii="Times New Roman" w:hAnsi="Times New Roman" w:cs="Times New Roman"/>
                <w:sz w:val="26"/>
                <w:szCs w:val="26"/>
              </w:rPr>
            </w:pPr>
          </w:p>
          <w:p w:rsidR="00A83D31" w:rsidRDefault="00A83D31" w:rsidP="00995845">
            <w:pPr>
              <w:spacing w:after="0" w:line="240" w:lineRule="auto"/>
              <w:rPr>
                <w:rFonts w:ascii="Times New Roman" w:hAnsi="Times New Roman" w:cs="Times New Roman"/>
                <w:sz w:val="26"/>
                <w:szCs w:val="26"/>
              </w:rPr>
            </w:pPr>
          </w:p>
          <w:p w:rsidR="00A83D31" w:rsidRDefault="00A83D31" w:rsidP="00995845">
            <w:pPr>
              <w:spacing w:after="0" w:line="240" w:lineRule="auto"/>
              <w:rPr>
                <w:rFonts w:ascii="Times New Roman" w:hAnsi="Times New Roman" w:cs="Times New Roman"/>
                <w:sz w:val="26"/>
                <w:szCs w:val="26"/>
              </w:rPr>
            </w:pPr>
          </w:p>
          <w:p w:rsidR="00A83D31" w:rsidRDefault="00A83D31" w:rsidP="00995845">
            <w:pPr>
              <w:spacing w:after="0" w:line="240" w:lineRule="auto"/>
              <w:rPr>
                <w:rFonts w:ascii="Times New Roman" w:hAnsi="Times New Roman" w:cs="Times New Roman"/>
                <w:sz w:val="26"/>
                <w:szCs w:val="26"/>
              </w:rPr>
            </w:pPr>
          </w:p>
          <w:p w:rsidR="00A83D31" w:rsidRDefault="00A83D31" w:rsidP="00995845">
            <w:pPr>
              <w:spacing w:after="0" w:line="240" w:lineRule="auto"/>
              <w:rPr>
                <w:rFonts w:ascii="Times New Roman" w:hAnsi="Times New Roman" w:cs="Times New Roman"/>
                <w:sz w:val="26"/>
                <w:szCs w:val="26"/>
              </w:rPr>
            </w:pPr>
          </w:p>
          <w:p w:rsidR="00A83D31" w:rsidRPr="00995845" w:rsidRDefault="00A83D31" w:rsidP="00995845">
            <w:pPr>
              <w:spacing w:after="0" w:line="240" w:lineRule="auto"/>
              <w:rPr>
                <w:rFonts w:ascii="Times New Roman" w:hAnsi="Times New Roman" w:cs="Times New Roman"/>
                <w:sz w:val="26"/>
                <w:szCs w:val="26"/>
              </w:rPr>
            </w:pPr>
          </w:p>
        </w:tc>
        <w:tc>
          <w:tcPr>
            <w:tcW w:w="8242" w:type="dxa"/>
          </w:tcPr>
          <w:p w:rsidR="004A58B9" w:rsidRPr="00995845" w:rsidRDefault="00B31CE9" w:rsidP="00995845">
            <w:pPr>
              <w:spacing w:after="0" w:line="240" w:lineRule="auto"/>
              <w:ind w:hanging="34"/>
              <w:jc w:val="both"/>
              <w:rPr>
                <w:rFonts w:ascii="Times New Roman" w:hAnsi="Times New Roman" w:cs="Times New Roman"/>
                <w:sz w:val="26"/>
                <w:szCs w:val="26"/>
              </w:rPr>
            </w:pPr>
            <w:r w:rsidRPr="00995845">
              <w:rPr>
                <w:rFonts w:ascii="Times New Roman" w:hAnsi="Times New Roman" w:cs="Times New Roman"/>
                <w:sz w:val="24"/>
                <w:szCs w:val="24"/>
              </w:rPr>
              <w:lastRenderedPageBreak/>
              <w:t>…………………………………………………..</w:t>
            </w:r>
          </w:p>
        </w:tc>
      </w:tr>
      <w:tr w:rsidR="004A58B9" w:rsidRPr="00995845" w:rsidTr="00B31CE9">
        <w:tc>
          <w:tcPr>
            <w:tcW w:w="1560" w:type="dxa"/>
          </w:tcPr>
          <w:p w:rsidR="00D70A40" w:rsidRPr="00995845" w:rsidRDefault="00D70A40" w:rsidP="00995845">
            <w:pPr>
              <w:spacing w:after="0" w:line="240" w:lineRule="auto"/>
              <w:rPr>
                <w:rFonts w:ascii="Times New Roman" w:hAnsi="Times New Roman" w:cs="Times New Roman"/>
                <w:b/>
                <w:sz w:val="24"/>
                <w:szCs w:val="24"/>
              </w:rPr>
            </w:pPr>
            <w:r w:rsidRPr="00995845">
              <w:rPr>
                <w:rFonts w:ascii="Times New Roman" w:hAnsi="Times New Roman" w:cs="Times New Roman"/>
                <w:b/>
                <w:sz w:val="24"/>
                <w:szCs w:val="24"/>
              </w:rPr>
              <w:lastRenderedPageBreak/>
              <w:t>РОЗДІЛ  1.</w:t>
            </w:r>
          </w:p>
          <w:p w:rsidR="00763DF5" w:rsidRPr="00995845" w:rsidRDefault="00763DF5" w:rsidP="00995845">
            <w:pPr>
              <w:spacing w:after="0" w:line="240" w:lineRule="auto"/>
              <w:rPr>
                <w:rFonts w:ascii="Times New Roman" w:hAnsi="Times New Roman" w:cs="Times New Roman"/>
                <w:b/>
                <w:sz w:val="24"/>
                <w:szCs w:val="24"/>
              </w:rPr>
            </w:pPr>
          </w:p>
          <w:p w:rsidR="004A58B9" w:rsidRPr="00995845" w:rsidRDefault="004A58B9" w:rsidP="00995845">
            <w:pPr>
              <w:spacing w:after="0" w:line="240" w:lineRule="auto"/>
              <w:rPr>
                <w:rFonts w:ascii="Times New Roman" w:hAnsi="Times New Roman" w:cs="Times New Roman"/>
                <w:sz w:val="26"/>
                <w:szCs w:val="26"/>
              </w:rPr>
            </w:pPr>
            <w:r w:rsidRPr="00995845">
              <w:rPr>
                <w:rFonts w:ascii="Times New Roman" w:hAnsi="Times New Roman" w:cs="Times New Roman"/>
                <w:b/>
                <w:sz w:val="24"/>
                <w:szCs w:val="24"/>
              </w:rPr>
              <w:t>РОЗДІЛ 2.</w:t>
            </w:r>
            <w:r w:rsidRPr="00995845">
              <w:rPr>
                <w:rFonts w:ascii="Times New Roman" w:hAnsi="Times New Roman" w:cs="Times New Roman"/>
                <w:sz w:val="24"/>
                <w:szCs w:val="24"/>
              </w:rPr>
              <w:t xml:space="preserve">   </w:t>
            </w:r>
          </w:p>
        </w:tc>
        <w:tc>
          <w:tcPr>
            <w:tcW w:w="8242" w:type="dxa"/>
          </w:tcPr>
          <w:p w:rsidR="00763DF5" w:rsidRPr="00995845" w:rsidRDefault="00D70A40" w:rsidP="00995845">
            <w:pPr>
              <w:spacing w:after="0" w:line="240" w:lineRule="auto"/>
              <w:jc w:val="both"/>
              <w:rPr>
                <w:rFonts w:ascii="Times New Roman" w:hAnsi="Times New Roman" w:cs="Times New Roman"/>
                <w:sz w:val="24"/>
                <w:szCs w:val="24"/>
              </w:rPr>
            </w:pPr>
            <w:r w:rsidRPr="00995845">
              <w:rPr>
                <w:rFonts w:ascii="Times New Roman" w:hAnsi="Times New Roman" w:cs="Times New Roman"/>
                <w:sz w:val="24"/>
                <w:szCs w:val="24"/>
              </w:rPr>
              <w:t xml:space="preserve">МЕТОДИЧНІ РЕКОМЕНДАЦІЇ ЩОДО ПРОВЕДЕННЯ </w:t>
            </w:r>
          </w:p>
          <w:p w:rsidR="00D70A40" w:rsidRPr="00995845" w:rsidRDefault="00D70A40" w:rsidP="00995845">
            <w:pPr>
              <w:spacing w:after="0" w:line="240" w:lineRule="auto"/>
              <w:jc w:val="both"/>
              <w:rPr>
                <w:rFonts w:ascii="Times New Roman" w:hAnsi="Times New Roman" w:cs="Times New Roman"/>
                <w:sz w:val="24"/>
                <w:szCs w:val="24"/>
              </w:rPr>
            </w:pPr>
            <w:r w:rsidRPr="00995845">
              <w:rPr>
                <w:rFonts w:ascii="Times New Roman" w:hAnsi="Times New Roman" w:cs="Times New Roman"/>
                <w:sz w:val="24"/>
                <w:szCs w:val="24"/>
              </w:rPr>
              <w:t>ПРАКТИЧНИХ ЗАНЯТЬ</w:t>
            </w:r>
            <w:r w:rsidR="00763DF5" w:rsidRPr="00995845">
              <w:rPr>
                <w:rFonts w:ascii="Times New Roman" w:hAnsi="Times New Roman" w:cs="Times New Roman"/>
                <w:sz w:val="24"/>
                <w:szCs w:val="24"/>
              </w:rPr>
              <w:t>……………………………..………………</w:t>
            </w:r>
            <w:r w:rsidR="007074DA" w:rsidRPr="00995845">
              <w:rPr>
                <w:rFonts w:ascii="Times New Roman" w:hAnsi="Times New Roman" w:cs="Times New Roman"/>
                <w:sz w:val="24"/>
                <w:szCs w:val="24"/>
              </w:rPr>
              <w:t>.</w:t>
            </w:r>
            <w:r w:rsidR="00763DF5" w:rsidRPr="00995845">
              <w:rPr>
                <w:rFonts w:ascii="Times New Roman" w:hAnsi="Times New Roman" w:cs="Times New Roman"/>
                <w:sz w:val="24"/>
                <w:szCs w:val="24"/>
              </w:rPr>
              <w:t>……</w:t>
            </w:r>
            <w:r w:rsidR="00CE7325" w:rsidRPr="00995845">
              <w:rPr>
                <w:rFonts w:ascii="Times New Roman" w:hAnsi="Times New Roman" w:cs="Times New Roman"/>
                <w:sz w:val="24"/>
                <w:szCs w:val="24"/>
              </w:rPr>
              <w:t>..</w:t>
            </w:r>
            <w:r w:rsidR="00763DF5" w:rsidRPr="00995845">
              <w:rPr>
                <w:rFonts w:ascii="Times New Roman" w:hAnsi="Times New Roman" w:cs="Times New Roman"/>
                <w:sz w:val="24"/>
                <w:szCs w:val="24"/>
              </w:rPr>
              <w:t>…..2</w:t>
            </w:r>
          </w:p>
          <w:p w:rsidR="00763DF5" w:rsidRPr="00995845" w:rsidRDefault="004A58B9" w:rsidP="00995845">
            <w:pPr>
              <w:spacing w:after="0" w:line="240" w:lineRule="auto"/>
              <w:jc w:val="both"/>
              <w:rPr>
                <w:rFonts w:ascii="Times New Roman" w:hAnsi="Times New Roman" w:cs="Times New Roman"/>
                <w:sz w:val="24"/>
                <w:szCs w:val="24"/>
              </w:rPr>
            </w:pPr>
            <w:r w:rsidRPr="00995845">
              <w:rPr>
                <w:rFonts w:ascii="Times New Roman" w:hAnsi="Times New Roman" w:cs="Times New Roman"/>
                <w:sz w:val="24"/>
                <w:szCs w:val="24"/>
              </w:rPr>
              <w:t xml:space="preserve">КАЛЕНДАРНО-ТЕМАТИЧНИЙ ПЛАН ПРОВЕДЕННЯ </w:t>
            </w:r>
          </w:p>
          <w:p w:rsidR="004A58B9" w:rsidRPr="00995845" w:rsidRDefault="00763DF5" w:rsidP="00995845">
            <w:pPr>
              <w:spacing w:after="0" w:line="240" w:lineRule="auto"/>
              <w:jc w:val="both"/>
              <w:rPr>
                <w:rFonts w:ascii="Times New Roman" w:hAnsi="Times New Roman" w:cs="Times New Roman"/>
                <w:sz w:val="26"/>
                <w:szCs w:val="26"/>
              </w:rPr>
            </w:pPr>
            <w:r w:rsidRPr="00995845">
              <w:rPr>
                <w:rFonts w:ascii="Times New Roman" w:hAnsi="Times New Roman" w:cs="Times New Roman"/>
                <w:sz w:val="24"/>
                <w:szCs w:val="24"/>
              </w:rPr>
              <w:t>ПРАКТИЧН</w:t>
            </w:r>
            <w:r w:rsidR="004A58B9" w:rsidRPr="00995845">
              <w:rPr>
                <w:rFonts w:ascii="Times New Roman" w:hAnsi="Times New Roman" w:cs="Times New Roman"/>
                <w:sz w:val="24"/>
                <w:szCs w:val="24"/>
              </w:rPr>
              <w:t>ИХ ЗАНЯТЬ</w:t>
            </w:r>
            <w:r w:rsidR="007074DA" w:rsidRPr="00995845">
              <w:rPr>
                <w:rFonts w:ascii="Times New Roman" w:hAnsi="Times New Roman" w:cs="Times New Roman"/>
                <w:sz w:val="24"/>
                <w:szCs w:val="24"/>
              </w:rPr>
              <w:t>…………………………………………………</w:t>
            </w:r>
            <w:r w:rsidR="00F95DB2" w:rsidRPr="00995845">
              <w:rPr>
                <w:rFonts w:ascii="Times New Roman" w:hAnsi="Times New Roman" w:cs="Times New Roman"/>
                <w:sz w:val="24"/>
                <w:szCs w:val="24"/>
              </w:rPr>
              <w:t>.</w:t>
            </w:r>
            <w:r w:rsidR="007074DA" w:rsidRPr="00995845">
              <w:rPr>
                <w:rFonts w:ascii="Times New Roman" w:hAnsi="Times New Roman" w:cs="Times New Roman"/>
                <w:sz w:val="24"/>
                <w:szCs w:val="24"/>
              </w:rPr>
              <w:t xml:space="preserve">…  </w:t>
            </w:r>
            <w:r w:rsidRPr="00995845">
              <w:rPr>
                <w:rFonts w:ascii="Times New Roman" w:hAnsi="Times New Roman" w:cs="Times New Roman"/>
                <w:sz w:val="24"/>
                <w:szCs w:val="24"/>
              </w:rPr>
              <w:t>…2</w:t>
            </w:r>
          </w:p>
        </w:tc>
      </w:tr>
      <w:tr w:rsidR="004A58B9" w:rsidRPr="00995845" w:rsidTr="00B31CE9">
        <w:tc>
          <w:tcPr>
            <w:tcW w:w="1560" w:type="dxa"/>
          </w:tcPr>
          <w:p w:rsidR="004A58B9" w:rsidRPr="00995845" w:rsidRDefault="004A58B9" w:rsidP="00995845">
            <w:pPr>
              <w:spacing w:after="0" w:line="240" w:lineRule="auto"/>
              <w:rPr>
                <w:rFonts w:ascii="Times New Roman" w:hAnsi="Times New Roman" w:cs="Times New Roman"/>
                <w:sz w:val="26"/>
                <w:szCs w:val="26"/>
              </w:rPr>
            </w:pPr>
            <w:r w:rsidRPr="00995845">
              <w:rPr>
                <w:rFonts w:ascii="Times New Roman" w:hAnsi="Times New Roman" w:cs="Times New Roman"/>
                <w:b/>
                <w:sz w:val="24"/>
                <w:szCs w:val="24"/>
              </w:rPr>
              <w:t>РОЗДІЛ 3.</w:t>
            </w:r>
          </w:p>
        </w:tc>
        <w:tc>
          <w:tcPr>
            <w:tcW w:w="8242" w:type="dxa"/>
          </w:tcPr>
          <w:p w:rsidR="004A58B9" w:rsidRPr="00995845" w:rsidRDefault="00763DF5" w:rsidP="00995845">
            <w:pPr>
              <w:spacing w:after="0" w:line="240" w:lineRule="auto"/>
              <w:jc w:val="both"/>
              <w:rPr>
                <w:rFonts w:ascii="Times New Roman" w:hAnsi="Times New Roman" w:cs="Times New Roman"/>
                <w:sz w:val="26"/>
                <w:szCs w:val="26"/>
              </w:rPr>
            </w:pPr>
            <w:r w:rsidRPr="00995845">
              <w:rPr>
                <w:rFonts w:ascii="Times New Roman" w:hAnsi="Times New Roman" w:cs="Times New Roman"/>
                <w:sz w:val="24"/>
                <w:szCs w:val="24"/>
              </w:rPr>
              <w:t>ПЛАНИ ПРАКТИЧНИ</w:t>
            </w:r>
            <w:r w:rsidR="004A58B9" w:rsidRPr="00995845">
              <w:rPr>
                <w:rFonts w:ascii="Times New Roman" w:hAnsi="Times New Roman" w:cs="Times New Roman"/>
                <w:sz w:val="24"/>
                <w:szCs w:val="24"/>
              </w:rPr>
              <w:t>Х ЗАНЯТЬ</w:t>
            </w:r>
            <w:r w:rsidR="00B31CE9" w:rsidRPr="00995845">
              <w:rPr>
                <w:rFonts w:ascii="Times New Roman" w:hAnsi="Times New Roman" w:cs="Times New Roman"/>
                <w:sz w:val="24"/>
                <w:szCs w:val="24"/>
              </w:rPr>
              <w:t>……………………………………………</w:t>
            </w:r>
            <w:r w:rsidRPr="00995845">
              <w:rPr>
                <w:rFonts w:ascii="Times New Roman" w:hAnsi="Times New Roman" w:cs="Times New Roman"/>
                <w:sz w:val="24"/>
                <w:szCs w:val="24"/>
              </w:rPr>
              <w:t>…3</w:t>
            </w:r>
          </w:p>
        </w:tc>
      </w:tr>
      <w:tr w:rsidR="004A58B9" w:rsidRPr="00995845" w:rsidTr="00B31CE9">
        <w:tc>
          <w:tcPr>
            <w:tcW w:w="1560" w:type="dxa"/>
          </w:tcPr>
          <w:p w:rsidR="004A58B9" w:rsidRPr="00995845" w:rsidRDefault="004A58B9" w:rsidP="00995845">
            <w:pPr>
              <w:spacing w:after="0" w:line="240" w:lineRule="auto"/>
              <w:rPr>
                <w:rFonts w:ascii="Times New Roman" w:hAnsi="Times New Roman" w:cs="Times New Roman"/>
                <w:b/>
                <w:sz w:val="24"/>
                <w:szCs w:val="24"/>
              </w:rPr>
            </w:pPr>
            <w:r w:rsidRPr="00995845">
              <w:rPr>
                <w:rFonts w:ascii="Times New Roman" w:hAnsi="Times New Roman" w:cs="Times New Roman"/>
                <w:b/>
                <w:sz w:val="24"/>
                <w:szCs w:val="24"/>
              </w:rPr>
              <w:t>РОЗДІЛ 4.</w:t>
            </w:r>
          </w:p>
        </w:tc>
        <w:tc>
          <w:tcPr>
            <w:tcW w:w="8242" w:type="dxa"/>
          </w:tcPr>
          <w:p w:rsidR="004A58B9" w:rsidRPr="00995845" w:rsidRDefault="004A58B9" w:rsidP="00995845">
            <w:pPr>
              <w:spacing w:after="0" w:line="240" w:lineRule="auto"/>
              <w:ind w:firstLine="34"/>
              <w:jc w:val="both"/>
              <w:rPr>
                <w:rFonts w:ascii="Times New Roman" w:hAnsi="Times New Roman" w:cs="Times New Roman"/>
                <w:sz w:val="24"/>
                <w:szCs w:val="24"/>
              </w:rPr>
            </w:pPr>
            <w:r w:rsidRPr="00995845">
              <w:rPr>
                <w:rFonts w:ascii="Times New Roman" w:hAnsi="Times New Roman" w:cs="Times New Roman"/>
                <w:sz w:val="24"/>
                <w:szCs w:val="24"/>
              </w:rPr>
              <w:t>КРИТЕРІЇ ОЦІНЮВАННЯ</w:t>
            </w:r>
            <w:r w:rsidR="00763DF5" w:rsidRPr="00995845">
              <w:rPr>
                <w:rFonts w:ascii="Times New Roman" w:hAnsi="Times New Roman" w:cs="Times New Roman"/>
                <w:sz w:val="24"/>
                <w:szCs w:val="24"/>
              </w:rPr>
              <w:t>…………………………………………………….</w:t>
            </w:r>
            <w:r w:rsidR="00000694">
              <w:rPr>
                <w:rFonts w:ascii="Times New Roman" w:hAnsi="Times New Roman" w:cs="Times New Roman"/>
                <w:sz w:val="24"/>
                <w:szCs w:val="24"/>
              </w:rPr>
              <w:t xml:space="preserve"> 49</w:t>
            </w:r>
          </w:p>
        </w:tc>
      </w:tr>
    </w:tbl>
    <w:p w:rsidR="00976C76" w:rsidRPr="00995845" w:rsidRDefault="00976C76" w:rsidP="00995845">
      <w:pPr>
        <w:spacing w:after="0" w:line="240" w:lineRule="auto"/>
        <w:rPr>
          <w:rFonts w:ascii="Times New Roman" w:hAnsi="Times New Roman" w:cs="Times New Roman"/>
        </w:rPr>
      </w:pPr>
    </w:p>
    <w:p w:rsidR="004A58B9" w:rsidRPr="00995845" w:rsidRDefault="004A58B9" w:rsidP="00995845">
      <w:pPr>
        <w:spacing w:after="0" w:line="240" w:lineRule="auto"/>
        <w:rPr>
          <w:rFonts w:ascii="Times New Roman" w:hAnsi="Times New Roman" w:cs="Times New Roman"/>
        </w:rPr>
      </w:pPr>
    </w:p>
    <w:p w:rsidR="004A58B9" w:rsidRPr="00995845" w:rsidRDefault="004A58B9" w:rsidP="00995845">
      <w:pPr>
        <w:spacing w:after="0" w:line="240" w:lineRule="auto"/>
        <w:jc w:val="center"/>
        <w:rPr>
          <w:rFonts w:ascii="Times New Roman" w:hAnsi="Times New Roman" w:cs="Times New Roman"/>
          <w:b/>
          <w:sz w:val="24"/>
          <w:szCs w:val="24"/>
        </w:rPr>
      </w:pPr>
      <w:r w:rsidRPr="00995845">
        <w:rPr>
          <w:rFonts w:ascii="Times New Roman" w:hAnsi="Times New Roman" w:cs="Times New Roman"/>
          <w:b/>
          <w:sz w:val="24"/>
          <w:szCs w:val="24"/>
        </w:rPr>
        <w:t>РОЗДІЛ  1. МЕТОДИЧНІ РЕКОМЕНДАЦІЇ ЩОДО ПРОВЕДЕННЯ СЕМІНАРСЬКИХ</w:t>
      </w:r>
      <w:r w:rsidR="00911595" w:rsidRPr="00995845">
        <w:rPr>
          <w:rFonts w:ascii="Times New Roman" w:hAnsi="Times New Roman" w:cs="Times New Roman"/>
          <w:b/>
          <w:sz w:val="24"/>
          <w:szCs w:val="24"/>
        </w:rPr>
        <w:t>, ПРАКТИЧНИХ</w:t>
      </w:r>
      <w:r w:rsidRPr="00995845">
        <w:rPr>
          <w:rFonts w:ascii="Times New Roman" w:hAnsi="Times New Roman" w:cs="Times New Roman"/>
          <w:b/>
          <w:sz w:val="24"/>
          <w:szCs w:val="24"/>
        </w:rPr>
        <w:t xml:space="preserve"> ЗАНЯТЬ</w:t>
      </w:r>
    </w:p>
    <w:p w:rsidR="005B3395" w:rsidRPr="00995845" w:rsidRDefault="005B3395" w:rsidP="00995845">
      <w:pPr>
        <w:spacing w:after="0" w:line="240" w:lineRule="auto"/>
        <w:jc w:val="center"/>
        <w:rPr>
          <w:rFonts w:ascii="Times New Roman" w:hAnsi="Times New Roman" w:cs="Times New Roman"/>
        </w:rPr>
      </w:pPr>
    </w:p>
    <w:p w:rsidR="00254B41" w:rsidRPr="00995845" w:rsidRDefault="00976C76" w:rsidP="00995845">
      <w:pPr>
        <w:shd w:val="clear" w:color="auto" w:fill="FFFFFF"/>
        <w:spacing w:after="0" w:line="240" w:lineRule="auto"/>
        <w:ind w:firstLine="709"/>
        <w:jc w:val="both"/>
        <w:rPr>
          <w:rFonts w:ascii="Times New Roman" w:hAnsi="Times New Roman" w:cs="Times New Roman"/>
          <w:sz w:val="24"/>
          <w:szCs w:val="24"/>
        </w:rPr>
      </w:pPr>
      <w:r w:rsidRPr="00995845">
        <w:rPr>
          <w:rFonts w:ascii="Times New Roman" w:hAnsi="Times New Roman" w:cs="Times New Roman"/>
          <w:b/>
          <w:sz w:val="24"/>
          <w:szCs w:val="24"/>
        </w:rPr>
        <w:t>Семінарське заняття</w:t>
      </w:r>
      <w:r w:rsidRPr="00995845">
        <w:rPr>
          <w:rFonts w:ascii="Times New Roman" w:hAnsi="Times New Roman" w:cs="Times New Roman"/>
          <w:sz w:val="24"/>
          <w:szCs w:val="24"/>
        </w:rPr>
        <w:t xml:space="preserve"> – це форма навчального заняття, при якій викладач організує дискусію навколо попередньо визначених тем, до яких студенти готують</w:t>
      </w:r>
      <w:r w:rsidR="003629C2" w:rsidRPr="00995845">
        <w:rPr>
          <w:rFonts w:ascii="Times New Roman" w:hAnsi="Times New Roman" w:cs="Times New Roman"/>
          <w:sz w:val="24"/>
          <w:szCs w:val="24"/>
        </w:rPr>
        <w:t xml:space="preserve"> доповіді,</w:t>
      </w:r>
      <w:r w:rsidRPr="00995845">
        <w:rPr>
          <w:rFonts w:ascii="Times New Roman" w:hAnsi="Times New Roman" w:cs="Times New Roman"/>
          <w:sz w:val="24"/>
          <w:szCs w:val="24"/>
        </w:rPr>
        <w:t xml:space="preserve"> тези виступів</w:t>
      </w:r>
      <w:r w:rsidR="003629C2" w:rsidRPr="00995845">
        <w:rPr>
          <w:rFonts w:ascii="Times New Roman" w:hAnsi="Times New Roman" w:cs="Times New Roman"/>
          <w:sz w:val="24"/>
          <w:szCs w:val="24"/>
        </w:rPr>
        <w:t>, презентації, вирішують виробничі ситуації</w:t>
      </w:r>
      <w:r w:rsidR="00254B41" w:rsidRPr="00995845">
        <w:rPr>
          <w:rFonts w:ascii="Times New Roman" w:hAnsi="Times New Roman" w:cs="Times New Roman"/>
          <w:sz w:val="24"/>
          <w:szCs w:val="24"/>
        </w:rPr>
        <w:t>,</w:t>
      </w:r>
      <w:r w:rsidRPr="00995845">
        <w:rPr>
          <w:rFonts w:ascii="Times New Roman" w:hAnsi="Times New Roman" w:cs="Times New Roman"/>
          <w:sz w:val="24"/>
          <w:szCs w:val="24"/>
        </w:rPr>
        <w:t xml:space="preserve"> </w:t>
      </w:r>
      <w:r w:rsidR="005B3395" w:rsidRPr="00995845">
        <w:rPr>
          <w:rFonts w:ascii="Times New Roman" w:hAnsi="Times New Roman" w:cs="Times New Roman"/>
          <w:sz w:val="24"/>
          <w:szCs w:val="24"/>
        </w:rPr>
        <w:t>проводить контрольне опитування, тестування та дає завдання студентам на наступне заняття.</w:t>
      </w:r>
    </w:p>
    <w:p w:rsidR="00911595" w:rsidRPr="00995845" w:rsidRDefault="00911595" w:rsidP="00995845">
      <w:pPr>
        <w:shd w:val="clear" w:color="auto" w:fill="FFFFFF"/>
        <w:spacing w:after="0" w:line="240" w:lineRule="auto"/>
        <w:ind w:firstLine="709"/>
        <w:jc w:val="both"/>
        <w:rPr>
          <w:rFonts w:ascii="Times New Roman" w:hAnsi="Times New Roman" w:cs="Times New Roman"/>
          <w:sz w:val="24"/>
          <w:szCs w:val="24"/>
        </w:rPr>
      </w:pPr>
      <w:r w:rsidRPr="00995845">
        <w:rPr>
          <w:rFonts w:ascii="Times New Roman" w:hAnsi="Times New Roman" w:cs="Times New Roman"/>
          <w:b/>
          <w:sz w:val="24"/>
          <w:szCs w:val="24"/>
        </w:rPr>
        <w:t xml:space="preserve">Практичне заняття – </w:t>
      </w:r>
      <w:r w:rsidRPr="00995845">
        <w:rPr>
          <w:rFonts w:ascii="Times New Roman" w:hAnsi="Times New Roman" w:cs="Times New Roman"/>
          <w:sz w:val="24"/>
          <w:szCs w:val="24"/>
        </w:rPr>
        <w:t xml:space="preserve">це форма навчального заняття, на якому викладач використовуючи </w:t>
      </w:r>
      <w:r w:rsidR="0075752C" w:rsidRPr="00995845">
        <w:rPr>
          <w:rFonts w:ascii="Times New Roman" w:hAnsi="Times New Roman" w:cs="Times New Roman"/>
          <w:sz w:val="24"/>
          <w:szCs w:val="24"/>
        </w:rPr>
        <w:t xml:space="preserve">прогресивні </w:t>
      </w:r>
      <w:r w:rsidR="0075752C" w:rsidRPr="00995845">
        <w:rPr>
          <w:rFonts w:ascii="Times New Roman" w:hAnsi="Times New Roman" w:cs="Times New Roman"/>
          <w:bCs/>
          <w:color w:val="000000"/>
          <w:sz w:val="24"/>
          <w:szCs w:val="24"/>
        </w:rPr>
        <w:t>методи активізації процесу навчання</w:t>
      </w:r>
      <w:r w:rsidRPr="00995845">
        <w:rPr>
          <w:rFonts w:ascii="Times New Roman" w:hAnsi="Times New Roman" w:cs="Times New Roman"/>
          <w:bCs/>
          <w:color w:val="000000"/>
          <w:sz w:val="24"/>
          <w:szCs w:val="24"/>
        </w:rPr>
        <w:t xml:space="preserve"> </w:t>
      </w:r>
      <w:r w:rsidR="0075752C" w:rsidRPr="00995845">
        <w:rPr>
          <w:rFonts w:ascii="Times New Roman" w:hAnsi="Times New Roman" w:cs="Times New Roman"/>
          <w:bCs/>
          <w:color w:val="000000"/>
          <w:sz w:val="24"/>
          <w:szCs w:val="24"/>
        </w:rPr>
        <w:t>залучає</w:t>
      </w:r>
      <w:r w:rsidR="0075752C" w:rsidRPr="00995845">
        <w:rPr>
          <w:rFonts w:ascii="Times New Roman" w:hAnsi="Times New Roman" w:cs="Times New Roman"/>
          <w:b/>
          <w:bCs/>
          <w:color w:val="000000"/>
          <w:sz w:val="24"/>
          <w:szCs w:val="24"/>
        </w:rPr>
        <w:t xml:space="preserve"> </w:t>
      </w:r>
      <w:r w:rsidR="0075752C" w:rsidRPr="00995845">
        <w:rPr>
          <w:rFonts w:ascii="Times New Roman" w:hAnsi="Times New Roman" w:cs="Times New Roman"/>
          <w:sz w:val="24"/>
          <w:szCs w:val="24"/>
        </w:rPr>
        <w:t>студентів до</w:t>
      </w:r>
      <w:r w:rsidRPr="00995845">
        <w:rPr>
          <w:rFonts w:ascii="Times New Roman" w:hAnsi="Times New Roman" w:cs="Times New Roman"/>
          <w:sz w:val="24"/>
          <w:szCs w:val="24"/>
        </w:rPr>
        <w:t xml:space="preserve"> </w:t>
      </w:r>
      <w:r w:rsidR="0075752C" w:rsidRPr="00995845">
        <w:rPr>
          <w:rFonts w:ascii="Times New Roman" w:hAnsi="Times New Roman" w:cs="Times New Roman"/>
          <w:sz w:val="24"/>
          <w:szCs w:val="24"/>
        </w:rPr>
        <w:t>розв’язку задач</w:t>
      </w:r>
      <w:r w:rsidRPr="00995845">
        <w:rPr>
          <w:rFonts w:ascii="Times New Roman" w:hAnsi="Times New Roman" w:cs="Times New Roman"/>
          <w:sz w:val="24"/>
          <w:szCs w:val="24"/>
        </w:rPr>
        <w:t>, виробнич</w:t>
      </w:r>
      <w:r w:rsidR="0075752C" w:rsidRPr="00995845">
        <w:rPr>
          <w:rFonts w:ascii="Times New Roman" w:hAnsi="Times New Roman" w:cs="Times New Roman"/>
          <w:sz w:val="24"/>
          <w:szCs w:val="24"/>
        </w:rPr>
        <w:t>их ситуацій</w:t>
      </w:r>
      <w:r w:rsidRPr="00995845">
        <w:rPr>
          <w:rFonts w:ascii="Times New Roman" w:hAnsi="Times New Roman" w:cs="Times New Roman"/>
          <w:sz w:val="24"/>
          <w:szCs w:val="24"/>
        </w:rPr>
        <w:t xml:space="preserve">, </w:t>
      </w:r>
      <w:r w:rsidR="00B73321" w:rsidRPr="00995845">
        <w:rPr>
          <w:rFonts w:ascii="Times New Roman" w:hAnsi="Times New Roman" w:cs="Times New Roman"/>
          <w:sz w:val="24"/>
          <w:szCs w:val="24"/>
        </w:rPr>
        <w:t xml:space="preserve">перевіряє базові знання для проведення практичного заняття за темою, проводить контрольне опитування, тестування та дає завдання </w:t>
      </w:r>
      <w:r w:rsidR="005B3395" w:rsidRPr="00995845">
        <w:rPr>
          <w:rFonts w:ascii="Times New Roman" w:hAnsi="Times New Roman" w:cs="Times New Roman"/>
          <w:sz w:val="24"/>
          <w:szCs w:val="24"/>
        </w:rPr>
        <w:t xml:space="preserve">студентам </w:t>
      </w:r>
      <w:r w:rsidR="00B73321" w:rsidRPr="00995845">
        <w:rPr>
          <w:rFonts w:ascii="Times New Roman" w:hAnsi="Times New Roman" w:cs="Times New Roman"/>
          <w:sz w:val="24"/>
          <w:szCs w:val="24"/>
        </w:rPr>
        <w:t xml:space="preserve">на </w:t>
      </w:r>
      <w:r w:rsidR="005B3395" w:rsidRPr="00995845">
        <w:rPr>
          <w:rFonts w:ascii="Times New Roman" w:hAnsi="Times New Roman" w:cs="Times New Roman"/>
          <w:sz w:val="24"/>
          <w:szCs w:val="24"/>
        </w:rPr>
        <w:t>наступне заняття.</w:t>
      </w:r>
    </w:p>
    <w:p w:rsidR="00F8629F" w:rsidRPr="00995845" w:rsidRDefault="00F8629F" w:rsidP="00995845">
      <w:pPr>
        <w:shd w:val="clear" w:color="auto" w:fill="FFFFFF"/>
        <w:spacing w:after="0" w:line="240" w:lineRule="auto"/>
        <w:ind w:firstLine="709"/>
        <w:jc w:val="both"/>
        <w:rPr>
          <w:rFonts w:ascii="Times New Roman" w:hAnsi="Times New Roman" w:cs="Times New Roman"/>
          <w:sz w:val="24"/>
          <w:szCs w:val="24"/>
        </w:rPr>
      </w:pPr>
      <w:r w:rsidRPr="00995845">
        <w:rPr>
          <w:rFonts w:ascii="Times New Roman" w:hAnsi="Times New Roman" w:cs="Times New Roman"/>
          <w:b/>
          <w:sz w:val="24"/>
          <w:szCs w:val="24"/>
        </w:rPr>
        <w:t>Метою</w:t>
      </w:r>
      <w:r w:rsidRPr="00995845">
        <w:rPr>
          <w:rFonts w:ascii="Times New Roman" w:hAnsi="Times New Roman" w:cs="Times New Roman"/>
          <w:sz w:val="24"/>
          <w:szCs w:val="24"/>
        </w:rPr>
        <w:t xml:space="preserve"> проведення практичних занять є закріплення та узагальнення теоретичних знань та вироблення практичних навичок щодо вирішення виробничих ситуацій з обліку активів, капіталу, зобов’язань доходів та витрат підприємства.</w:t>
      </w:r>
    </w:p>
    <w:p w:rsidR="005B3395" w:rsidRPr="00995845" w:rsidRDefault="005B3395" w:rsidP="00995845">
      <w:pPr>
        <w:tabs>
          <w:tab w:val="left" w:pos="1526"/>
        </w:tabs>
        <w:spacing w:after="0" w:line="240" w:lineRule="auto"/>
        <w:ind w:firstLine="709"/>
        <w:jc w:val="both"/>
        <w:rPr>
          <w:rFonts w:ascii="Times New Roman" w:hAnsi="Times New Roman" w:cs="Times New Roman"/>
          <w:sz w:val="24"/>
          <w:szCs w:val="24"/>
        </w:rPr>
      </w:pPr>
      <w:r w:rsidRPr="00995845">
        <w:rPr>
          <w:rFonts w:ascii="Times New Roman" w:hAnsi="Times New Roman" w:cs="Times New Roman"/>
          <w:sz w:val="24"/>
          <w:szCs w:val="24"/>
        </w:rPr>
        <w:t xml:space="preserve">При підготовці до практичних занять студент повинен опрацювати рекомендовану літературу, яка виноситься на самостійне опрацювання. </w:t>
      </w:r>
    </w:p>
    <w:p w:rsidR="005B3395" w:rsidRPr="00995845" w:rsidRDefault="005B3395" w:rsidP="00995845">
      <w:pPr>
        <w:shd w:val="clear" w:color="auto" w:fill="FFFFFF"/>
        <w:spacing w:after="0" w:line="240" w:lineRule="auto"/>
        <w:ind w:firstLine="709"/>
        <w:jc w:val="both"/>
        <w:rPr>
          <w:rFonts w:ascii="Times New Roman" w:hAnsi="Times New Roman" w:cs="Times New Roman"/>
          <w:sz w:val="24"/>
          <w:szCs w:val="24"/>
        </w:rPr>
      </w:pPr>
      <w:r w:rsidRPr="00995845">
        <w:rPr>
          <w:rFonts w:ascii="Times New Roman" w:hAnsi="Times New Roman" w:cs="Times New Roman"/>
          <w:sz w:val="24"/>
          <w:szCs w:val="24"/>
        </w:rPr>
        <w:t xml:space="preserve">Дисципліна спрямована на формування у студентів професійних </w:t>
      </w:r>
      <w:r w:rsidR="00446A3C" w:rsidRPr="00995845">
        <w:rPr>
          <w:rFonts w:ascii="Times New Roman" w:hAnsi="Times New Roman" w:cs="Times New Roman"/>
          <w:sz w:val="24"/>
          <w:szCs w:val="24"/>
        </w:rPr>
        <w:t xml:space="preserve">компетентностей, </w:t>
      </w:r>
      <w:r w:rsidRPr="00995845">
        <w:rPr>
          <w:rFonts w:ascii="Times New Roman" w:hAnsi="Times New Roman" w:cs="Times New Roman"/>
          <w:sz w:val="24"/>
          <w:szCs w:val="24"/>
        </w:rPr>
        <w:t>облікових навичок та вмінь.</w:t>
      </w:r>
    </w:p>
    <w:p w:rsidR="00976C76" w:rsidRPr="00995845" w:rsidRDefault="00976C76" w:rsidP="00995845">
      <w:pPr>
        <w:pStyle w:val="12"/>
        <w:spacing w:line="240" w:lineRule="auto"/>
        <w:ind w:firstLine="709"/>
      </w:pPr>
      <w:r w:rsidRPr="00995845">
        <w:rPr>
          <w:szCs w:val="24"/>
        </w:rPr>
        <w:t>Підсумкові оцінки за кожне заняття</w:t>
      </w:r>
      <w:r w:rsidR="00911595" w:rsidRPr="00995845">
        <w:rPr>
          <w:szCs w:val="24"/>
        </w:rPr>
        <w:t xml:space="preserve"> (або</w:t>
      </w:r>
      <w:r w:rsidR="00911595" w:rsidRPr="00995845">
        <w:t xml:space="preserve"> по темі)</w:t>
      </w:r>
      <w:r w:rsidR="0075752C" w:rsidRPr="00995845">
        <w:t xml:space="preserve"> за</w:t>
      </w:r>
      <w:r w:rsidRPr="00995845">
        <w:t>носяться у журнал</w:t>
      </w:r>
      <w:r w:rsidR="003629C2" w:rsidRPr="00995845">
        <w:t xml:space="preserve"> академічної групи</w:t>
      </w:r>
      <w:r w:rsidRPr="00995845">
        <w:t>. Отримані студентом оцінки за окремі семінарські</w:t>
      </w:r>
      <w:r w:rsidR="0075752C" w:rsidRPr="00995845">
        <w:t>, практичні</w:t>
      </w:r>
      <w:r w:rsidRPr="00995845">
        <w:t xml:space="preserve"> заняття враховуються при виставленні підсумкової оцінки з навчальної дисципліни.</w:t>
      </w:r>
    </w:p>
    <w:p w:rsidR="004A58B9" w:rsidRPr="00995845" w:rsidRDefault="004A58B9" w:rsidP="00995845">
      <w:pPr>
        <w:pStyle w:val="12"/>
        <w:spacing w:line="240" w:lineRule="auto"/>
        <w:rPr>
          <w:highlight w:val="yellow"/>
        </w:rPr>
      </w:pPr>
    </w:p>
    <w:p w:rsidR="00976C76" w:rsidRPr="00995845" w:rsidRDefault="00976C76" w:rsidP="00995845">
      <w:pPr>
        <w:pStyle w:val="12"/>
        <w:spacing w:line="240" w:lineRule="auto"/>
        <w:rPr>
          <w:b/>
          <w:szCs w:val="24"/>
          <w:highlight w:val="yellow"/>
        </w:rPr>
      </w:pPr>
    </w:p>
    <w:p w:rsidR="00976C76" w:rsidRPr="00995845" w:rsidRDefault="004A58B9" w:rsidP="00995845">
      <w:pPr>
        <w:pStyle w:val="12"/>
        <w:spacing w:line="240" w:lineRule="auto"/>
        <w:jc w:val="center"/>
        <w:rPr>
          <w:b/>
          <w:szCs w:val="24"/>
        </w:rPr>
      </w:pPr>
      <w:r w:rsidRPr="00995845">
        <w:rPr>
          <w:b/>
          <w:szCs w:val="24"/>
        </w:rPr>
        <w:t>РОЗДІЛ 2.</w:t>
      </w:r>
      <w:r w:rsidRPr="00995845">
        <w:rPr>
          <w:szCs w:val="24"/>
        </w:rPr>
        <w:t xml:space="preserve">   </w:t>
      </w:r>
      <w:r w:rsidRPr="00995845">
        <w:rPr>
          <w:b/>
          <w:szCs w:val="24"/>
        </w:rPr>
        <w:t>КАЛЕНДАРНО-ТЕМАТИЧНИЙ ПЛАН ПРОВЕДЕННЯ СЕМІНАРСЬКИХ</w:t>
      </w:r>
      <w:r w:rsidR="00911595" w:rsidRPr="00995845">
        <w:rPr>
          <w:b/>
          <w:szCs w:val="24"/>
        </w:rPr>
        <w:t>, ПРАКТИЧНИХ</w:t>
      </w:r>
      <w:r w:rsidRPr="00995845">
        <w:rPr>
          <w:b/>
          <w:szCs w:val="24"/>
        </w:rPr>
        <w:t xml:space="preserve"> ЗАНЯТЬ</w:t>
      </w:r>
    </w:p>
    <w:p w:rsidR="008518D6" w:rsidRPr="00995845" w:rsidRDefault="008518D6" w:rsidP="00995845">
      <w:pPr>
        <w:pStyle w:val="12"/>
        <w:spacing w:line="240" w:lineRule="auto"/>
        <w:jc w:val="center"/>
        <w:rPr>
          <w:b/>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7371"/>
        <w:gridCol w:w="1304"/>
      </w:tblGrid>
      <w:tr w:rsidR="00995845" w:rsidRPr="00995845" w:rsidTr="00995845">
        <w:trPr>
          <w:trHeight w:val="587"/>
        </w:trPr>
        <w:tc>
          <w:tcPr>
            <w:tcW w:w="1106" w:type="dxa"/>
          </w:tcPr>
          <w:p w:rsidR="00995845" w:rsidRPr="00995845" w:rsidRDefault="00995845" w:rsidP="00995845">
            <w:pPr>
              <w:spacing w:after="0" w:line="240" w:lineRule="auto"/>
              <w:ind w:hanging="142"/>
              <w:jc w:val="center"/>
              <w:rPr>
                <w:rFonts w:ascii="Times New Roman" w:hAnsi="Times New Roman" w:cs="Times New Roman"/>
                <w:b/>
                <w:sz w:val="24"/>
                <w:szCs w:val="24"/>
              </w:rPr>
            </w:pPr>
            <w:r w:rsidRPr="00995845">
              <w:rPr>
                <w:rFonts w:ascii="Times New Roman" w:hAnsi="Times New Roman" w:cs="Times New Roman"/>
                <w:b/>
                <w:sz w:val="24"/>
                <w:szCs w:val="24"/>
              </w:rPr>
              <w:t>№</w:t>
            </w:r>
          </w:p>
          <w:p w:rsidR="00995845" w:rsidRPr="00995845" w:rsidRDefault="00995845" w:rsidP="00995845">
            <w:pPr>
              <w:spacing w:after="0" w:line="240" w:lineRule="auto"/>
              <w:ind w:hanging="142"/>
              <w:jc w:val="center"/>
              <w:rPr>
                <w:rFonts w:ascii="Times New Roman" w:hAnsi="Times New Roman" w:cs="Times New Roman"/>
                <w:b/>
                <w:sz w:val="24"/>
                <w:szCs w:val="24"/>
              </w:rPr>
            </w:pPr>
            <w:r w:rsidRPr="00995845">
              <w:rPr>
                <w:rFonts w:ascii="Times New Roman" w:hAnsi="Times New Roman" w:cs="Times New Roman"/>
                <w:b/>
                <w:sz w:val="24"/>
                <w:szCs w:val="24"/>
              </w:rPr>
              <w:t>заняття</w:t>
            </w:r>
          </w:p>
        </w:tc>
        <w:tc>
          <w:tcPr>
            <w:tcW w:w="7371" w:type="dxa"/>
          </w:tcPr>
          <w:p w:rsidR="00995845" w:rsidRPr="00995845" w:rsidRDefault="00995845" w:rsidP="00995845">
            <w:pPr>
              <w:spacing w:after="0" w:line="240" w:lineRule="auto"/>
              <w:jc w:val="center"/>
              <w:rPr>
                <w:rFonts w:ascii="Times New Roman" w:hAnsi="Times New Roman" w:cs="Times New Roman"/>
                <w:b/>
                <w:sz w:val="24"/>
                <w:szCs w:val="24"/>
              </w:rPr>
            </w:pPr>
            <w:r w:rsidRPr="00995845">
              <w:rPr>
                <w:rFonts w:ascii="Times New Roman" w:hAnsi="Times New Roman" w:cs="Times New Roman"/>
                <w:b/>
                <w:sz w:val="24"/>
                <w:szCs w:val="24"/>
              </w:rPr>
              <w:t xml:space="preserve">Тема  практичного (семінарського) заняття. </w:t>
            </w:r>
          </w:p>
          <w:p w:rsidR="00995845" w:rsidRPr="00995845" w:rsidRDefault="00995845" w:rsidP="00995845">
            <w:pPr>
              <w:spacing w:after="0" w:line="240" w:lineRule="auto"/>
              <w:jc w:val="center"/>
              <w:rPr>
                <w:rFonts w:ascii="Times New Roman" w:hAnsi="Times New Roman" w:cs="Times New Roman"/>
                <w:b/>
                <w:sz w:val="24"/>
                <w:szCs w:val="24"/>
              </w:rPr>
            </w:pPr>
            <w:r w:rsidRPr="00995845">
              <w:rPr>
                <w:rFonts w:ascii="Times New Roman" w:hAnsi="Times New Roman" w:cs="Times New Roman"/>
                <w:b/>
                <w:sz w:val="24"/>
                <w:szCs w:val="24"/>
              </w:rPr>
              <w:t xml:space="preserve">Контрольні роботи </w:t>
            </w:r>
          </w:p>
        </w:tc>
        <w:tc>
          <w:tcPr>
            <w:tcW w:w="1304" w:type="dxa"/>
          </w:tcPr>
          <w:p w:rsidR="00995845" w:rsidRPr="00995845" w:rsidRDefault="00995845" w:rsidP="00995845">
            <w:pPr>
              <w:spacing w:after="0" w:line="240" w:lineRule="auto"/>
              <w:jc w:val="center"/>
              <w:rPr>
                <w:rFonts w:ascii="Times New Roman" w:hAnsi="Times New Roman" w:cs="Times New Roman"/>
                <w:b/>
                <w:sz w:val="24"/>
                <w:szCs w:val="24"/>
              </w:rPr>
            </w:pPr>
            <w:r w:rsidRPr="00995845">
              <w:rPr>
                <w:rFonts w:ascii="Times New Roman" w:hAnsi="Times New Roman" w:cs="Times New Roman"/>
                <w:b/>
                <w:sz w:val="24"/>
                <w:szCs w:val="24"/>
              </w:rPr>
              <w:t>Кількість</w:t>
            </w:r>
          </w:p>
          <w:p w:rsidR="00995845" w:rsidRPr="00995845" w:rsidRDefault="00995845" w:rsidP="00995845">
            <w:pPr>
              <w:spacing w:after="0" w:line="240" w:lineRule="auto"/>
              <w:jc w:val="center"/>
              <w:rPr>
                <w:rFonts w:ascii="Times New Roman" w:hAnsi="Times New Roman" w:cs="Times New Roman"/>
                <w:b/>
                <w:sz w:val="24"/>
                <w:szCs w:val="24"/>
              </w:rPr>
            </w:pPr>
            <w:r w:rsidRPr="00995845">
              <w:rPr>
                <w:rFonts w:ascii="Times New Roman" w:hAnsi="Times New Roman" w:cs="Times New Roman"/>
                <w:b/>
                <w:sz w:val="24"/>
                <w:szCs w:val="24"/>
              </w:rPr>
              <w:t>годин</w:t>
            </w:r>
          </w:p>
        </w:tc>
      </w:tr>
      <w:tr w:rsidR="00995845" w:rsidRPr="00995845" w:rsidTr="00995845">
        <w:tc>
          <w:tcPr>
            <w:tcW w:w="1106" w:type="dxa"/>
          </w:tcPr>
          <w:p w:rsidR="00995845" w:rsidRPr="00995845" w:rsidRDefault="00995845" w:rsidP="00995845">
            <w:pPr>
              <w:spacing w:after="0" w:line="240" w:lineRule="auto"/>
              <w:jc w:val="center"/>
              <w:rPr>
                <w:rFonts w:ascii="Times New Roman" w:hAnsi="Times New Roman" w:cs="Times New Roman"/>
                <w:sz w:val="24"/>
                <w:szCs w:val="24"/>
              </w:rPr>
            </w:pPr>
            <w:r w:rsidRPr="00995845">
              <w:rPr>
                <w:rFonts w:ascii="Times New Roman" w:hAnsi="Times New Roman" w:cs="Times New Roman"/>
                <w:sz w:val="24"/>
                <w:szCs w:val="24"/>
              </w:rPr>
              <w:t>1</w:t>
            </w:r>
          </w:p>
        </w:tc>
        <w:tc>
          <w:tcPr>
            <w:tcW w:w="7371" w:type="dxa"/>
          </w:tcPr>
          <w:p w:rsidR="00995845" w:rsidRPr="00995845" w:rsidRDefault="00995845" w:rsidP="00995845">
            <w:pPr>
              <w:pStyle w:val="21"/>
              <w:ind w:left="0" w:hanging="108"/>
              <w:rPr>
                <w:sz w:val="24"/>
                <w:szCs w:val="24"/>
                <w:lang w:val="uk-UA"/>
              </w:rPr>
            </w:pPr>
            <w:r w:rsidRPr="00995845">
              <w:rPr>
                <w:b/>
                <w:bCs/>
                <w:iCs/>
                <w:sz w:val="24"/>
                <w:szCs w:val="24"/>
                <w:lang w:val="uk-UA"/>
              </w:rPr>
              <w:t>Тема 1.</w:t>
            </w:r>
            <w:r w:rsidRPr="00995845">
              <w:rPr>
                <w:bCs/>
                <w:iCs/>
                <w:sz w:val="24"/>
                <w:szCs w:val="24"/>
                <w:lang w:val="uk-UA"/>
              </w:rPr>
              <w:t xml:space="preserve"> Фінансовий облік як наука та його організація</w:t>
            </w:r>
          </w:p>
        </w:tc>
        <w:tc>
          <w:tcPr>
            <w:tcW w:w="1304" w:type="dxa"/>
            <w:shd w:val="clear" w:color="auto" w:fill="auto"/>
            <w:vAlign w:val="center"/>
          </w:tcPr>
          <w:p w:rsidR="00995845" w:rsidRPr="00995845" w:rsidRDefault="00995845" w:rsidP="00995845">
            <w:pPr>
              <w:spacing w:after="0" w:line="240" w:lineRule="auto"/>
              <w:jc w:val="center"/>
              <w:rPr>
                <w:rFonts w:ascii="Times New Roman" w:hAnsi="Times New Roman" w:cs="Times New Roman"/>
                <w:bCs/>
                <w:sz w:val="24"/>
                <w:szCs w:val="24"/>
              </w:rPr>
            </w:pPr>
            <w:r w:rsidRPr="00995845">
              <w:rPr>
                <w:rFonts w:ascii="Times New Roman" w:hAnsi="Times New Roman" w:cs="Times New Roman"/>
                <w:bCs/>
                <w:sz w:val="24"/>
                <w:szCs w:val="24"/>
              </w:rPr>
              <w:t>2</w:t>
            </w:r>
          </w:p>
        </w:tc>
      </w:tr>
      <w:tr w:rsidR="00995845" w:rsidRPr="00995845" w:rsidTr="00995845">
        <w:tc>
          <w:tcPr>
            <w:tcW w:w="1106" w:type="dxa"/>
          </w:tcPr>
          <w:p w:rsidR="00995845" w:rsidRPr="00995845" w:rsidRDefault="00995845" w:rsidP="00995845">
            <w:pPr>
              <w:spacing w:after="0" w:line="240" w:lineRule="auto"/>
              <w:jc w:val="center"/>
              <w:rPr>
                <w:rFonts w:ascii="Times New Roman" w:hAnsi="Times New Roman" w:cs="Times New Roman"/>
                <w:sz w:val="24"/>
                <w:szCs w:val="24"/>
              </w:rPr>
            </w:pPr>
            <w:r w:rsidRPr="00995845">
              <w:rPr>
                <w:rFonts w:ascii="Times New Roman" w:hAnsi="Times New Roman" w:cs="Times New Roman"/>
                <w:sz w:val="24"/>
                <w:szCs w:val="24"/>
              </w:rPr>
              <w:t>2</w:t>
            </w:r>
          </w:p>
        </w:tc>
        <w:tc>
          <w:tcPr>
            <w:tcW w:w="7371" w:type="dxa"/>
          </w:tcPr>
          <w:p w:rsidR="00995845" w:rsidRPr="00995845" w:rsidRDefault="00995845" w:rsidP="00995845">
            <w:pPr>
              <w:pStyle w:val="af3"/>
              <w:spacing w:line="240" w:lineRule="auto"/>
              <w:ind w:hanging="108"/>
              <w:jc w:val="left"/>
              <w:rPr>
                <w:b w:val="0"/>
                <w:bCs/>
                <w:i w:val="0"/>
                <w:iCs/>
                <w:sz w:val="24"/>
                <w:szCs w:val="24"/>
              </w:rPr>
            </w:pPr>
            <w:r w:rsidRPr="00995845">
              <w:rPr>
                <w:bCs/>
                <w:i w:val="0"/>
                <w:iCs/>
                <w:sz w:val="24"/>
                <w:szCs w:val="24"/>
              </w:rPr>
              <w:t>Тема 2.</w:t>
            </w:r>
            <w:r w:rsidRPr="00995845">
              <w:rPr>
                <w:b w:val="0"/>
                <w:bCs/>
                <w:i w:val="0"/>
                <w:iCs/>
                <w:sz w:val="24"/>
                <w:szCs w:val="24"/>
              </w:rPr>
              <w:t xml:space="preserve"> Облік необоротних матеріальних та нематеріальних активів</w:t>
            </w:r>
          </w:p>
        </w:tc>
        <w:tc>
          <w:tcPr>
            <w:tcW w:w="1304" w:type="dxa"/>
            <w:shd w:val="clear" w:color="auto" w:fill="auto"/>
            <w:vAlign w:val="center"/>
          </w:tcPr>
          <w:p w:rsidR="00995845" w:rsidRPr="00995845" w:rsidRDefault="00995845" w:rsidP="00995845">
            <w:pPr>
              <w:spacing w:after="0" w:line="240" w:lineRule="auto"/>
              <w:jc w:val="center"/>
              <w:rPr>
                <w:rFonts w:ascii="Times New Roman" w:hAnsi="Times New Roman" w:cs="Times New Roman"/>
                <w:bCs/>
                <w:sz w:val="24"/>
                <w:szCs w:val="24"/>
              </w:rPr>
            </w:pPr>
            <w:r w:rsidRPr="00995845">
              <w:rPr>
                <w:rFonts w:ascii="Times New Roman" w:hAnsi="Times New Roman" w:cs="Times New Roman"/>
                <w:bCs/>
                <w:sz w:val="24"/>
                <w:szCs w:val="24"/>
              </w:rPr>
              <w:t>2</w:t>
            </w:r>
          </w:p>
        </w:tc>
      </w:tr>
      <w:tr w:rsidR="00995845" w:rsidRPr="00995845" w:rsidTr="00995845">
        <w:tc>
          <w:tcPr>
            <w:tcW w:w="1106" w:type="dxa"/>
          </w:tcPr>
          <w:p w:rsidR="00995845" w:rsidRPr="00995845" w:rsidRDefault="00995845" w:rsidP="00995845">
            <w:pPr>
              <w:spacing w:after="0" w:line="240" w:lineRule="auto"/>
              <w:jc w:val="center"/>
              <w:rPr>
                <w:rFonts w:ascii="Times New Roman" w:hAnsi="Times New Roman" w:cs="Times New Roman"/>
                <w:sz w:val="24"/>
                <w:szCs w:val="24"/>
              </w:rPr>
            </w:pPr>
            <w:r w:rsidRPr="00995845">
              <w:rPr>
                <w:rFonts w:ascii="Times New Roman" w:hAnsi="Times New Roman" w:cs="Times New Roman"/>
                <w:sz w:val="24"/>
                <w:szCs w:val="24"/>
              </w:rPr>
              <w:t>3</w:t>
            </w:r>
          </w:p>
        </w:tc>
        <w:tc>
          <w:tcPr>
            <w:tcW w:w="7371" w:type="dxa"/>
          </w:tcPr>
          <w:p w:rsidR="00995845" w:rsidRPr="00995845" w:rsidRDefault="00995845" w:rsidP="00995845">
            <w:pPr>
              <w:pStyle w:val="21"/>
              <w:ind w:left="0" w:hanging="108"/>
              <w:rPr>
                <w:sz w:val="24"/>
                <w:szCs w:val="24"/>
                <w:lang w:val="uk-UA"/>
              </w:rPr>
            </w:pPr>
            <w:r w:rsidRPr="00995845">
              <w:rPr>
                <w:b/>
                <w:bCs/>
                <w:iCs/>
                <w:sz w:val="24"/>
                <w:szCs w:val="24"/>
                <w:lang w:val="uk-UA"/>
              </w:rPr>
              <w:t>Тема 2.</w:t>
            </w:r>
            <w:r w:rsidRPr="00995845">
              <w:rPr>
                <w:b/>
                <w:bCs/>
                <w:i/>
                <w:iCs/>
                <w:sz w:val="24"/>
                <w:szCs w:val="24"/>
                <w:lang w:val="uk-UA"/>
              </w:rPr>
              <w:t xml:space="preserve"> </w:t>
            </w:r>
            <w:r w:rsidRPr="00995845">
              <w:rPr>
                <w:bCs/>
                <w:iCs/>
                <w:sz w:val="24"/>
                <w:szCs w:val="24"/>
                <w:lang w:val="uk-UA"/>
              </w:rPr>
              <w:t>Облік необоротних матеріальних та нематеріальних активів</w:t>
            </w:r>
          </w:p>
        </w:tc>
        <w:tc>
          <w:tcPr>
            <w:tcW w:w="1304" w:type="dxa"/>
            <w:shd w:val="clear" w:color="auto" w:fill="auto"/>
            <w:vAlign w:val="center"/>
          </w:tcPr>
          <w:p w:rsidR="00995845" w:rsidRPr="00995845" w:rsidRDefault="00995845" w:rsidP="00995845">
            <w:pPr>
              <w:spacing w:after="0" w:line="240" w:lineRule="auto"/>
              <w:jc w:val="center"/>
              <w:rPr>
                <w:rFonts w:ascii="Times New Roman" w:hAnsi="Times New Roman" w:cs="Times New Roman"/>
                <w:bCs/>
                <w:sz w:val="24"/>
                <w:szCs w:val="24"/>
              </w:rPr>
            </w:pPr>
            <w:r w:rsidRPr="00995845">
              <w:rPr>
                <w:rFonts w:ascii="Times New Roman" w:hAnsi="Times New Roman" w:cs="Times New Roman"/>
                <w:bCs/>
                <w:sz w:val="24"/>
                <w:szCs w:val="24"/>
              </w:rPr>
              <w:t>2</w:t>
            </w:r>
          </w:p>
        </w:tc>
      </w:tr>
      <w:tr w:rsidR="00995845" w:rsidRPr="00995845" w:rsidTr="00995845">
        <w:tc>
          <w:tcPr>
            <w:tcW w:w="1106" w:type="dxa"/>
          </w:tcPr>
          <w:p w:rsidR="00995845" w:rsidRPr="00995845" w:rsidRDefault="00995845" w:rsidP="00995845">
            <w:pPr>
              <w:spacing w:after="0" w:line="240" w:lineRule="auto"/>
              <w:jc w:val="center"/>
              <w:rPr>
                <w:rFonts w:ascii="Times New Roman" w:hAnsi="Times New Roman" w:cs="Times New Roman"/>
                <w:sz w:val="24"/>
                <w:szCs w:val="24"/>
              </w:rPr>
            </w:pPr>
            <w:r w:rsidRPr="00995845">
              <w:rPr>
                <w:rFonts w:ascii="Times New Roman" w:hAnsi="Times New Roman" w:cs="Times New Roman"/>
                <w:sz w:val="24"/>
                <w:szCs w:val="24"/>
              </w:rPr>
              <w:t>4</w:t>
            </w:r>
          </w:p>
        </w:tc>
        <w:tc>
          <w:tcPr>
            <w:tcW w:w="7371" w:type="dxa"/>
          </w:tcPr>
          <w:p w:rsidR="00995845" w:rsidRPr="00995845" w:rsidRDefault="00995845" w:rsidP="00995845">
            <w:pPr>
              <w:pStyle w:val="21"/>
              <w:ind w:left="0" w:hanging="108"/>
              <w:rPr>
                <w:sz w:val="24"/>
                <w:szCs w:val="24"/>
                <w:lang w:val="uk-UA"/>
              </w:rPr>
            </w:pPr>
            <w:r w:rsidRPr="00995845">
              <w:rPr>
                <w:b/>
                <w:bCs/>
                <w:iCs/>
                <w:sz w:val="24"/>
                <w:szCs w:val="24"/>
                <w:lang w:val="uk-UA"/>
              </w:rPr>
              <w:t>Тема 3.</w:t>
            </w:r>
            <w:r w:rsidRPr="00995845">
              <w:rPr>
                <w:sz w:val="24"/>
                <w:szCs w:val="24"/>
                <w:lang w:val="uk-UA"/>
              </w:rPr>
              <w:t>Облік запасів</w:t>
            </w:r>
          </w:p>
        </w:tc>
        <w:tc>
          <w:tcPr>
            <w:tcW w:w="1304" w:type="dxa"/>
            <w:shd w:val="clear" w:color="auto" w:fill="auto"/>
            <w:vAlign w:val="center"/>
          </w:tcPr>
          <w:p w:rsidR="00995845" w:rsidRPr="00995845" w:rsidRDefault="00995845" w:rsidP="00995845">
            <w:pPr>
              <w:spacing w:after="0" w:line="240" w:lineRule="auto"/>
              <w:jc w:val="center"/>
              <w:rPr>
                <w:rFonts w:ascii="Times New Roman" w:hAnsi="Times New Roman" w:cs="Times New Roman"/>
                <w:bCs/>
                <w:sz w:val="24"/>
                <w:szCs w:val="24"/>
              </w:rPr>
            </w:pPr>
            <w:r w:rsidRPr="00995845">
              <w:rPr>
                <w:rFonts w:ascii="Times New Roman" w:hAnsi="Times New Roman" w:cs="Times New Roman"/>
                <w:bCs/>
                <w:sz w:val="24"/>
                <w:szCs w:val="24"/>
              </w:rPr>
              <w:t>2</w:t>
            </w:r>
          </w:p>
        </w:tc>
      </w:tr>
      <w:tr w:rsidR="00995845" w:rsidRPr="00995845" w:rsidTr="00995845">
        <w:tc>
          <w:tcPr>
            <w:tcW w:w="1106" w:type="dxa"/>
          </w:tcPr>
          <w:p w:rsidR="00995845" w:rsidRPr="00995845" w:rsidRDefault="00995845" w:rsidP="00995845">
            <w:pPr>
              <w:spacing w:after="0" w:line="240" w:lineRule="auto"/>
              <w:jc w:val="center"/>
              <w:rPr>
                <w:rFonts w:ascii="Times New Roman" w:hAnsi="Times New Roman" w:cs="Times New Roman"/>
                <w:sz w:val="24"/>
                <w:szCs w:val="24"/>
              </w:rPr>
            </w:pPr>
            <w:r w:rsidRPr="00995845">
              <w:rPr>
                <w:rFonts w:ascii="Times New Roman" w:hAnsi="Times New Roman" w:cs="Times New Roman"/>
                <w:sz w:val="24"/>
                <w:szCs w:val="24"/>
              </w:rPr>
              <w:t>5</w:t>
            </w:r>
          </w:p>
        </w:tc>
        <w:tc>
          <w:tcPr>
            <w:tcW w:w="7371" w:type="dxa"/>
          </w:tcPr>
          <w:p w:rsidR="00995845" w:rsidRPr="00995845" w:rsidRDefault="00995845" w:rsidP="00995845">
            <w:pPr>
              <w:pStyle w:val="21"/>
              <w:ind w:left="0" w:hanging="108"/>
              <w:rPr>
                <w:sz w:val="24"/>
                <w:szCs w:val="24"/>
                <w:lang w:val="uk-UA"/>
              </w:rPr>
            </w:pPr>
            <w:r w:rsidRPr="00995845">
              <w:rPr>
                <w:b/>
                <w:bCs/>
                <w:iCs/>
                <w:sz w:val="24"/>
                <w:szCs w:val="24"/>
                <w:lang w:val="uk-UA"/>
              </w:rPr>
              <w:t>Тема 3.</w:t>
            </w:r>
            <w:r w:rsidRPr="00995845">
              <w:rPr>
                <w:sz w:val="24"/>
                <w:szCs w:val="24"/>
                <w:lang w:val="uk-UA"/>
              </w:rPr>
              <w:t>Облік запасів</w:t>
            </w:r>
          </w:p>
        </w:tc>
        <w:tc>
          <w:tcPr>
            <w:tcW w:w="1304" w:type="dxa"/>
            <w:shd w:val="clear" w:color="auto" w:fill="auto"/>
            <w:vAlign w:val="center"/>
          </w:tcPr>
          <w:p w:rsidR="00995845" w:rsidRPr="00995845" w:rsidRDefault="00995845" w:rsidP="00995845">
            <w:pPr>
              <w:spacing w:after="0" w:line="240" w:lineRule="auto"/>
              <w:jc w:val="center"/>
              <w:rPr>
                <w:rFonts w:ascii="Times New Roman" w:hAnsi="Times New Roman" w:cs="Times New Roman"/>
                <w:bCs/>
                <w:sz w:val="24"/>
                <w:szCs w:val="24"/>
              </w:rPr>
            </w:pPr>
            <w:r w:rsidRPr="00995845">
              <w:rPr>
                <w:rFonts w:ascii="Times New Roman" w:hAnsi="Times New Roman" w:cs="Times New Roman"/>
                <w:bCs/>
                <w:sz w:val="24"/>
                <w:szCs w:val="24"/>
              </w:rPr>
              <w:t>2</w:t>
            </w:r>
          </w:p>
        </w:tc>
      </w:tr>
      <w:tr w:rsidR="00995845" w:rsidRPr="00995845" w:rsidTr="00995845">
        <w:tc>
          <w:tcPr>
            <w:tcW w:w="1106" w:type="dxa"/>
          </w:tcPr>
          <w:p w:rsidR="00995845" w:rsidRPr="00995845" w:rsidRDefault="00995845" w:rsidP="00995845">
            <w:pPr>
              <w:spacing w:after="0" w:line="240" w:lineRule="auto"/>
              <w:jc w:val="center"/>
              <w:rPr>
                <w:rFonts w:ascii="Times New Roman" w:hAnsi="Times New Roman" w:cs="Times New Roman"/>
                <w:sz w:val="24"/>
                <w:szCs w:val="24"/>
              </w:rPr>
            </w:pPr>
            <w:r w:rsidRPr="00995845">
              <w:rPr>
                <w:rFonts w:ascii="Times New Roman" w:hAnsi="Times New Roman" w:cs="Times New Roman"/>
                <w:sz w:val="24"/>
                <w:szCs w:val="24"/>
              </w:rPr>
              <w:t>6</w:t>
            </w:r>
          </w:p>
        </w:tc>
        <w:tc>
          <w:tcPr>
            <w:tcW w:w="7371" w:type="dxa"/>
          </w:tcPr>
          <w:p w:rsidR="00995845" w:rsidRPr="00995845" w:rsidRDefault="00995845" w:rsidP="00995845">
            <w:pPr>
              <w:pStyle w:val="21"/>
              <w:ind w:left="0" w:hanging="108"/>
              <w:rPr>
                <w:bCs/>
                <w:iCs/>
                <w:sz w:val="24"/>
                <w:szCs w:val="24"/>
                <w:lang w:val="uk-UA"/>
              </w:rPr>
            </w:pPr>
            <w:r w:rsidRPr="00995845">
              <w:rPr>
                <w:b/>
                <w:bCs/>
                <w:iCs/>
                <w:sz w:val="24"/>
                <w:szCs w:val="24"/>
                <w:lang w:val="uk-UA"/>
              </w:rPr>
              <w:t>Тема 4.</w:t>
            </w:r>
            <w:r w:rsidRPr="00995845">
              <w:rPr>
                <w:bCs/>
                <w:iCs/>
                <w:sz w:val="24"/>
                <w:szCs w:val="24"/>
                <w:lang w:val="uk-UA"/>
              </w:rPr>
              <w:t xml:space="preserve"> Облік грошових коштів, розрахунків та інших активів</w:t>
            </w:r>
          </w:p>
        </w:tc>
        <w:tc>
          <w:tcPr>
            <w:tcW w:w="1304" w:type="dxa"/>
            <w:shd w:val="clear" w:color="auto" w:fill="auto"/>
            <w:vAlign w:val="center"/>
          </w:tcPr>
          <w:p w:rsidR="00995845" w:rsidRPr="00995845" w:rsidRDefault="00995845" w:rsidP="00995845">
            <w:pPr>
              <w:spacing w:after="0" w:line="240" w:lineRule="auto"/>
              <w:jc w:val="center"/>
              <w:rPr>
                <w:rFonts w:ascii="Times New Roman" w:hAnsi="Times New Roman" w:cs="Times New Roman"/>
                <w:bCs/>
                <w:sz w:val="24"/>
                <w:szCs w:val="24"/>
              </w:rPr>
            </w:pPr>
            <w:r w:rsidRPr="00995845">
              <w:rPr>
                <w:rFonts w:ascii="Times New Roman" w:hAnsi="Times New Roman" w:cs="Times New Roman"/>
                <w:bCs/>
                <w:sz w:val="24"/>
                <w:szCs w:val="24"/>
              </w:rPr>
              <w:t>2</w:t>
            </w:r>
          </w:p>
        </w:tc>
      </w:tr>
      <w:tr w:rsidR="00995845" w:rsidRPr="00995845" w:rsidTr="00995845">
        <w:tc>
          <w:tcPr>
            <w:tcW w:w="1106" w:type="dxa"/>
          </w:tcPr>
          <w:p w:rsidR="00995845" w:rsidRPr="00995845" w:rsidRDefault="00995845" w:rsidP="00995845">
            <w:pPr>
              <w:spacing w:after="0" w:line="240" w:lineRule="auto"/>
              <w:jc w:val="center"/>
              <w:rPr>
                <w:rFonts w:ascii="Times New Roman" w:hAnsi="Times New Roman" w:cs="Times New Roman"/>
                <w:sz w:val="24"/>
                <w:szCs w:val="24"/>
              </w:rPr>
            </w:pPr>
            <w:r w:rsidRPr="00995845">
              <w:rPr>
                <w:rFonts w:ascii="Times New Roman" w:hAnsi="Times New Roman" w:cs="Times New Roman"/>
                <w:sz w:val="24"/>
                <w:szCs w:val="24"/>
              </w:rPr>
              <w:t>7</w:t>
            </w:r>
          </w:p>
        </w:tc>
        <w:tc>
          <w:tcPr>
            <w:tcW w:w="7371" w:type="dxa"/>
          </w:tcPr>
          <w:p w:rsidR="00995845" w:rsidRPr="00995845" w:rsidRDefault="00995845" w:rsidP="00995845">
            <w:pPr>
              <w:pStyle w:val="21"/>
              <w:ind w:left="0" w:hanging="108"/>
              <w:rPr>
                <w:sz w:val="24"/>
                <w:szCs w:val="24"/>
                <w:lang w:val="uk-UA"/>
              </w:rPr>
            </w:pPr>
            <w:r w:rsidRPr="00995845">
              <w:rPr>
                <w:b/>
                <w:bCs/>
                <w:iCs/>
                <w:sz w:val="24"/>
                <w:szCs w:val="24"/>
                <w:lang w:val="uk-UA"/>
              </w:rPr>
              <w:t>Тема 4.</w:t>
            </w:r>
            <w:r w:rsidRPr="00995845">
              <w:rPr>
                <w:bCs/>
                <w:iCs/>
                <w:sz w:val="24"/>
                <w:szCs w:val="24"/>
                <w:lang w:val="uk-UA"/>
              </w:rPr>
              <w:t xml:space="preserve"> Облік грошових коштів, розрахунків та інших активів</w:t>
            </w:r>
          </w:p>
        </w:tc>
        <w:tc>
          <w:tcPr>
            <w:tcW w:w="1304" w:type="dxa"/>
            <w:shd w:val="clear" w:color="auto" w:fill="auto"/>
            <w:vAlign w:val="center"/>
          </w:tcPr>
          <w:p w:rsidR="00995845" w:rsidRPr="00995845" w:rsidRDefault="00995845" w:rsidP="00995845">
            <w:pPr>
              <w:spacing w:after="0" w:line="240" w:lineRule="auto"/>
              <w:jc w:val="center"/>
              <w:rPr>
                <w:rFonts w:ascii="Times New Roman" w:hAnsi="Times New Roman" w:cs="Times New Roman"/>
                <w:bCs/>
                <w:sz w:val="24"/>
                <w:szCs w:val="24"/>
              </w:rPr>
            </w:pPr>
            <w:r w:rsidRPr="00995845">
              <w:rPr>
                <w:rFonts w:ascii="Times New Roman" w:hAnsi="Times New Roman" w:cs="Times New Roman"/>
                <w:bCs/>
                <w:sz w:val="24"/>
                <w:szCs w:val="24"/>
              </w:rPr>
              <w:t>2</w:t>
            </w:r>
          </w:p>
        </w:tc>
      </w:tr>
      <w:tr w:rsidR="00995845" w:rsidRPr="00995845" w:rsidTr="00995845">
        <w:tc>
          <w:tcPr>
            <w:tcW w:w="1106" w:type="dxa"/>
          </w:tcPr>
          <w:p w:rsidR="00995845" w:rsidRPr="00995845" w:rsidRDefault="00995845" w:rsidP="00995845">
            <w:pPr>
              <w:spacing w:after="0" w:line="240" w:lineRule="auto"/>
              <w:jc w:val="center"/>
              <w:rPr>
                <w:rFonts w:ascii="Times New Roman" w:hAnsi="Times New Roman" w:cs="Times New Roman"/>
                <w:sz w:val="24"/>
                <w:szCs w:val="24"/>
              </w:rPr>
            </w:pPr>
            <w:r w:rsidRPr="00995845">
              <w:rPr>
                <w:rFonts w:ascii="Times New Roman" w:hAnsi="Times New Roman" w:cs="Times New Roman"/>
                <w:sz w:val="24"/>
                <w:szCs w:val="24"/>
              </w:rPr>
              <w:t>8</w:t>
            </w:r>
          </w:p>
        </w:tc>
        <w:tc>
          <w:tcPr>
            <w:tcW w:w="7371" w:type="dxa"/>
          </w:tcPr>
          <w:p w:rsidR="00995845" w:rsidRPr="00995845" w:rsidRDefault="00995845" w:rsidP="00995845">
            <w:pPr>
              <w:pStyle w:val="21"/>
              <w:ind w:left="0" w:hanging="108"/>
              <w:rPr>
                <w:sz w:val="24"/>
                <w:szCs w:val="24"/>
                <w:lang w:val="uk-UA"/>
              </w:rPr>
            </w:pPr>
            <w:r w:rsidRPr="00995845">
              <w:rPr>
                <w:b/>
                <w:bCs/>
                <w:iCs/>
                <w:sz w:val="24"/>
                <w:szCs w:val="24"/>
                <w:lang w:val="uk-UA"/>
              </w:rPr>
              <w:t>Тема 5.</w:t>
            </w:r>
            <w:r w:rsidRPr="00995845">
              <w:rPr>
                <w:bCs/>
                <w:iCs/>
                <w:sz w:val="24"/>
                <w:szCs w:val="24"/>
                <w:lang w:val="uk-UA"/>
              </w:rPr>
              <w:t xml:space="preserve"> Облік власного капіталу, забезпечення  та зобов’язань</w:t>
            </w:r>
          </w:p>
        </w:tc>
        <w:tc>
          <w:tcPr>
            <w:tcW w:w="1304" w:type="dxa"/>
            <w:shd w:val="clear" w:color="auto" w:fill="auto"/>
            <w:vAlign w:val="center"/>
          </w:tcPr>
          <w:p w:rsidR="00995845" w:rsidRPr="00995845" w:rsidRDefault="00995845" w:rsidP="00995845">
            <w:pPr>
              <w:spacing w:after="0" w:line="240" w:lineRule="auto"/>
              <w:jc w:val="center"/>
              <w:rPr>
                <w:rFonts w:ascii="Times New Roman" w:hAnsi="Times New Roman" w:cs="Times New Roman"/>
                <w:bCs/>
                <w:sz w:val="24"/>
                <w:szCs w:val="24"/>
              </w:rPr>
            </w:pPr>
            <w:r w:rsidRPr="00995845">
              <w:rPr>
                <w:rFonts w:ascii="Times New Roman" w:hAnsi="Times New Roman" w:cs="Times New Roman"/>
                <w:bCs/>
                <w:sz w:val="24"/>
                <w:szCs w:val="24"/>
              </w:rPr>
              <w:t>2</w:t>
            </w:r>
          </w:p>
        </w:tc>
      </w:tr>
      <w:tr w:rsidR="00995845" w:rsidRPr="00995845" w:rsidTr="00995845">
        <w:tc>
          <w:tcPr>
            <w:tcW w:w="1106" w:type="dxa"/>
          </w:tcPr>
          <w:p w:rsidR="00995845" w:rsidRPr="00995845" w:rsidRDefault="00995845" w:rsidP="00995845">
            <w:pPr>
              <w:spacing w:after="0" w:line="240" w:lineRule="auto"/>
              <w:jc w:val="center"/>
              <w:rPr>
                <w:rFonts w:ascii="Times New Roman" w:hAnsi="Times New Roman" w:cs="Times New Roman"/>
                <w:sz w:val="24"/>
                <w:szCs w:val="24"/>
              </w:rPr>
            </w:pPr>
            <w:r w:rsidRPr="00995845">
              <w:rPr>
                <w:rFonts w:ascii="Times New Roman" w:hAnsi="Times New Roman" w:cs="Times New Roman"/>
                <w:sz w:val="24"/>
                <w:szCs w:val="24"/>
              </w:rPr>
              <w:t>9</w:t>
            </w:r>
          </w:p>
        </w:tc>
        <w:tc>
          <w:tcPr>
            <w:tcW w:w="7371" w:type="dxa"/>
          </w:tcPr>
          <w:p w:rsidR="00995845" w:rsidRPr="00995845" w:rsidRDefault="00995845" w:rsidP="00995845">
            <w:pPr>
              <w:pStyle w:val="21"/>
              <w:ind w:left="0" w:hanging="108"/>
              <w:rPr>
                <w:sz w:val="24"/>
                <w:szCs w:val="24"/>
                <w:lang w:val="uk-UA"/>
              </w:rPr>
            </w:pPr>
            <w:r w:rsidRPr="00995845">
              <w:rPr>
                <w:b/>
                <w:bCs/>
                <w:iCs/>
                <w:sz w:val="24"/>
                <w:szCs w:val="24"/>
                <w:lang w:val="uk-UA"/>
              </w:rPr>
              <w:t>Тема 5.</w:t>
            </w:r>
            <w:r w:rsidRPr="00995845">
              <w:rPr>
                <w:bCs/>
                <w:iCs/>
                <w:sz w:val="24"/>
                <w:szCs w:val="24"/>
                <w:lang w:val="uk-UA"/>
              </w:rPr>
              <w:t xml:space="preserve"> Облік власного капіталу, забезпечення  та зобов’язань</w:t>
            </w:r>
          </w:p>
        </w:tc>
        <w:tc>
          <w:tcPr>
            <w:tcW w:w="1304" w:type="dxa"/>
            <w:shd w:val="clear" w:color="auto" w:fill="auto"/>
            <w:vAlign w:val="center"/>
          </w:tcPr>
          <w:p w:rsidR="00995845" w:rsidRPr="00995845" w:rsidRDefault="00995845" w:rsidP="00995845">
            <w:pPr>
              <w:spacing w:after="0" w:line="240" w:lineRule="auto"/>
              <w:jc w:val="center"/>
              <w:rPr>
                <w:rFonts w:ascii="Times New Roman" w:hAnsi="Times New Roman" w:cs="Times New Roman"/>
                <w:bCs/>
                <w:sz w:val="24"/>
                <w:szCs w:val="24"/>
              </w:rPr>
            </w:pPr>
            <w:r w:rsidRPr="00995845">
              <w:rPr>
                <w:rFonts w:ascii="Times New Roman" w:hAnsi="Times New Roman" w:cs="Times New Roman"/>
                <w:bCs/>
                <w:sz w:val="24"/>
                <w:szCs w:val="24"/>
              </w:rPr>
              <w:t>2</w:t>
            </w:r>
          </w:p>
        </w:tc>
      </w:tr>
      <w:tr w:rsidR="00995845" w:rsidRPr="00995845" w:rsidTr="00995845">
        <w:tc>
          <w:tcPr>
            <w:tcW w:w="1106" w:type="dxa"/>
          </w:tcPr>
          <w:p w:rsidR="00995845" w:rsidRPr="00995845" w:rsidRDefault="00995845" w:rsidP="00995845">
            <w:pPr>
              <w:spacing w:after="0" w:line="240" w:lineRule="auto"/>
              <w:jc w:val="center"/>
              <w:rPr>
                <w:rFonts w:ascii="Times New Roman" w:hAnsi="Times New Roman" w:cs="Times New Roman"/>
                <w:sz w:val="24"/>
                <w:szCs w:val="24"/>
              </w:rPr>
            </w:pPr>
            <w:r w:rsidRPr="00995845">
              <w:rPr>
                <w:rFonts w:ascii="Times New Roman" w:hAnsi="Times New Roman" w:cs="Times New Roman"/>
                <w:sz w:val="24"/>
                <w:szCs w:val="24"/>
              </w:rPr>
              <w:lastRenderedPageBreak/>
              <w:t>10</w:t>
            </w:r>
          </w:p>
        </w:tc>
        <w:tc>
          <w:tcPr>
            <w:tcW w:w="7371" w:type="dxa"/>
          </w:tcPr>
          <w:p w:rsidR="00995845" w:rsidRPr="00995845" w:rsidRDefault="00995845" w:rsidP="00995845">
            <w:pPr>
              <w:pStyle w:val="21"/>
              <w:ind w:left="0" w:hanging="108"/>
              <w:rPr>
                <w:sz w:val="24"/>
                <w:szCs w:val="24"/>
                <w:lang w:val="uk-UA"/>
              </w:rPr>
            </w:pPr>
            <w:r w:rsidRPr="00995845">
              <w:rPr>
                <w:b/>
                <w:bCs/>
                <w:iCs/>
                <w:sz w:val="24"/>
                <w:szCs w:val="24"/>
                <w:lang w:val="uk-UA"/>
              </w:rPr>
              <w:t>Тема 6.</w:t>
            </w:r>
            <w:r w:rsidRPr="00995845">
              <w:rPr>
                <w:bCs/>
                <w:iCs/>
                <w:sz w:val="24"/>
                <w:szCs w:val="24"/>
                <w:lang w:val="uk-UA"/>
              </w:rPr>
              <w:t xml:space="preserve"> Облік розрахунків за податками та ЄСВ</w:t>
            </w:r>
          </w:p>
        </w:tc>
        <w:tc>
          <w:tcPr>
            <w:tcW w:w="1304" w:type="dxa"/>
            <w:shd w:val="clear" w:color="auto" w:fill="auto"/>
            <w:vAlign w:val="center"/>
          </w:tcPr>
          <w:p w:rsidR="00995845" w:rsidRPr="00995845" w:rsidRDefault="00995845" w:rsidP="00995845">
            <w:pPr>
              <w:spacing w:after="0" w:line="240" w:lineRule="auto"/>
              <w:jc w:val="center"/>
              <w:rPr>
                <w:rFonts w:ascii="Times New Roman" w:hAnsi="Times New Roman" w:cs="Times New Roman"/>
                <w:bCs/>
                <w:sz w:val="24"/>
                <w:szCs w:val="24"/>
              </w:rPr>
            </w:pPr>
            <w:r w:rsidRPr="00995845">
              <w:rPr>
                <w:rFonts w:ascii="Times New Roman" w:hAnsi="Times New Roman" w:cs="Times New Roman"/>
                <w:bCs/>
                <w:sz w:val="24"/>
                <w:szCs w:val="24"/>
              </w:rPr>
              <w:t>2</w:t>
            </w:r>
          </w:p>
        </w:tc>
      </w:tr>
      <w:tr w:rsidR="00995845" w:rsidRPr="00995845" w:rsidTr="00995845">
        <w:tc>
          <w:tcPr>
            <w:tcW w:w="1106" w:type="dxa"/>
          </w:tcPr>
          <w:p w:rsidR="00995845" w:rsidRPr="00995845" w:rsidRDefault="00995845" w:rsidP="00995845">
            <w:pPr>
              <w:spacing w:after="0" w:line="240" w:lineRule="auto"/>
              <w:jc w:val="center"/>
              <w:rPr>
                <w:rFonts w:ascii="Times New Roman" w:hAnsi="Times New Roman" w:cs="Times New Roman"/>
                <w:sz w:val="24"/>
                <w:szCs w:val="24"/>
              </w:rPr>
            </w:pPr>
            <w:r w:rsidRPr="00995845">
              <w:rPr>
                <w:rFonts w:ascii="Times New Roman" w:hAnsi="Times New Roman" w:cs="Times New Roman"/>
                <w:sz w:val="24"/>
                <w:szCs w:val="24"/>
              </w:rPr>
              <w:t>11</w:t>
            </w:r>
          </w:p>
        </w:tc>
        <w:tc>
          <w:tcPr>
            <w:tcW w:w="7371" w:type="dxa"/>
          </w:tcPr>
          <w:p w:rsidR="00995845" w:rsidRPr="00995845" w:rsidRDefault="00995845" w:rsidP="00995845">
            <w:pPr>
              <w:pStyle w:val="21"/>
              <w:ind w:left="0" w:hanging="108"/>
              <w:rPr>
                <w:sz w:val="24"/>
                <w:szCs w:val="24"/>
                <w:lang w:val="uk-UA"/>
              </w:rPr>
            </w:pPr>
            <w:r w:rsidRPr="00995845">
              <w:rPr>
                <w:b/>
                <w:bCs/>
                <w:iCs/>
                <w:sz w:val="24"/>
                <w:szCs w:val="24"/>
                <w:lang w:val="uk-UA"/>
              </w:rPr>
              <w:t>Тема 6.</w:t>
            </w:r>
            <w:r w:rsidRPr="00995845">
              <w:rPr>
                <w:bCs/>
                <w:iCs/>
                <w:sz w:val="24"/>
                <w:szCs w:val="24"/>
                <w:lang w:val="uk-UA"/>
              </w:rPr>
              <w:t xml:space="preserve"> Облік розрахунків за податками та ЄСВ</w:t>
            </w:r>
          </w:p>
        </w:tc>
        <w:tc>
          <w:tcPr>
            <w:tcW w:w="1304" w:type="dxa"/>
            <w:shd w:val="clear" w:color="auto" w:fill="auto"/>
            <w:vAlign w:val="center"/>
          </w:tcPr>
          <w:p w:rsidR="00995845" w:rsidRPr="00995845" w:rsidRDefault="00995845" w:rsidP="00995845">
            <w:pPr>
              <w:spacing w:after="0" w:line="240" w:lineRule="auto"/>
              <w:jc w:val="center"/>
              <w:rPr>
                <w:rFonts w:ascii="Times New Roman" w:hAnsi="Times New Roman" w:cs="Times New Roman"/>
                <w:bCs/>
                <w:sz w:val="24"/>
                <w:szCs w:val="24"/>
              </w:rPr>
            </w:pPr>
            <w:r w:rsidRPr="00995845">
              <w:rPr>
                <w:rFonts w:ascii="Times New Roman" w:hAnsi="Times New Roman" w:cs="Times New Roman"/>
                <w:bCs/>
                <w:sz w:val="24"/>
                <w:szCs w:val="24"/>
              </w:rPr>
              <w:t>2</w:t>
            </w:r>
          </w:p>
        </w:tc>
      </w:tr>
      <w:tr w:rsidR="00995845" w:rsidRPr="00995845" w:rsidTr="00995845">
        <w:tc>
          <w:tcPr>
            <w:tcW w:w="1106" w:type="dxa"/>
          </w:tcPr>
          <w:p w:rsidR="00995845" w:rsidRPr="00995845" w:rsidRDefault="00995845" w:rsidP="00995845">
            <w:pPr>
              <w:spacing w:after="0" w:line="240" w:lineRule="auto"/>
              <w:jc w:val="center"/>
              <w:rPr>
                <w:rFonts w:ascii="Times New Roman" w:hAnsi="Times New Roman" w:cs="Times New Roman"/>
                <w:sz w:val="24"/>
                <w:szCs w:val="24"/>
              </w:rPr>
            </w:pPr>
            <w:r w:rsidRPr="00995845">
              <w:rPr>
                <w:rFonts w:ascii="Times New Roman" w:hAnsi="Times New Roman" w:cs="Times New Roman"/>
                <w:sz w:val="24"/>
                <w:szCs w:val="24"/>
              </w:rPr>
              <w:t>12</w:t>
            </w:r>
          </w:p>
        </w:tc>
        <w:tc>
          <w:tcPr>
            <w:tcW w:w="7371" w:type="dxa"/>
          </w:tcPr>
          <w:p w:rsidR="00995845" w:rsidRPr="00995845" w:rsidRDefault="00995845" w:rsidP="00995845">
            <w:pPr>
              <w:pStyle w:val="21"/>
              <w:ind w:left="0" w:hanging="108"/>
              <w:rPr>
                <w:bCs/>
                <w:iCs/>
                <w:sz w:val="24"/>
                <w:szCs w:val="24"/>
                <w:lang w:val="uk-UA"/>
              </w:rPr>
            </w:pPr>
            <w:r w:rsidRPr="00995845">
              <w:rPr>
                <w:b/>
                <w:bCs/>
                <w:iCs/>
                <w:sz w:val="24"/>
                <w:szCs w:val="24"/>
                <w:lang w:val="uk-UA"/>
              </w:rPr>
              <w:t>Тема 7</w:t>
            </w:r>
            <w:r w:rsidRPr="00995845">
              <w:rPr>
                <w:bCs/>
                <w:iCs/>
                <w:sz w:val="24"/>
                <w:szCs w:val="24"/>
                <w:lang w:val="uk-UA"/>
              </w:rPr>
              <w:t>. Облік розрахунків з оплати праці</w:t>
            </w:r>
          </w:p>
        </w:tc>
        <w:tc>
          <w:tcPr>
            <w:tcW w:w="1304" w:type="dxa"/>
            <w:shd w:val="clear" w:color="auto" w:fill="auto"/>
            <w:vAlign w:val="center"/>
          </w:tcPr>
          <w:p w:rsidR="00995845" w:rsidRPr="00995845" w:rsidRDefault="00995845" w:rsidP="00995845">
            <w:pPr>
              <w:spacing w:after="0" w:line="240" w:lineRule="auto"/>
              <w:jc w:val="center"/>
              <w:rPr>
                <w:rFonts w:ascii="Times New Roman" w:hAnsi="Times New Roman" w:cs="Times New Roman"/>
                <w:bCs/>
                <w:sz w:val="24"/>
                <w:szCs w:val="24"/>
              </w:rPr>
            </w:pPr>
            <w:r w:rsidRPr="00995845">
              <w:rPr>
                <w:rFonts w:ascii="Times New Roman" w:hAnsi="Times New Roman" w:cs="Times New Roman"/>
                <w:bCs/>
                <w:sz w:val="24"/>
                <w:szCs w:val="24"/>
              </w:rPr>
              <w:t>2</w:t>
            </w:r>
          </w:p>
        </w:tc>
      </w:tr>
      <w:tr w:rsidR="00995845" w:rsidRPr="00995845" w:rsidTr="00995845">
        <w:tc>
          <w:tcPr>
            <w:tcW w:w="1106" w:type="dxa"/>
          </w:tcPr>
          <w:p w:rsidR="00995845" w:rsidRPr="00995845" w:rsidRDefault="00995845" w:rsidP="00995845">
            <w:pPr>
              <w:spacing w:after="0" w:line="240" w:lineRule="auto"/>
              <w:jc w:val="center"/>
              <w:rPr>
                <w:rFonts w:ascii="Times New Roman" w:hAnsi="Times New Roman" w:cs="Times New Roman"/>
                <w:sz w:val="24"/>
                <w:szCs w:val="24"/>
              </w:rPr>
            </w:pPr>
            <w:r w:rsidRPr="00995845">
              <w:rPr>
                <w:rFonts w:ascii="Times New Roman" w:hAnsi="Times New Roman" w:cs="Times New Roman"/>
                <w:sz w:val="24"/>
                <w:szCs w:val="24"/>
              </w:rPr>
              <w:t>13</w:t>
            </w:r>
          </w:p>
        </w:tc>
        <w:tc>
          <w:tcPr>
            <w:tcW w:w="7371" w:type="dxa"/>
          </w:tcPr>
          <w:p w:rsidR="00995845" w:rsidRPr="00995845" w:rsidRDefault="00995845" w:rsidP="00995845">
            <w:pPr>
              <w:pStyle w:val="21"/>
              <w:ind w:left="0" w:hanging="108"/>
              <w:rPr>
                <w:bCs/>
                <w:iCs/>
                <w:sz w:val="24"/>
                <w:szCs w:val="24"/>
                <w:lang w:val="uk-UA"/>
              </w:rPr>
            </w:pPr>
            <w:r w:rsidRPr="00995845">
              <w:rPr>
                <w:b/>
                <w:bCs/>
                <w:iCs/>
                <w:sz w:val="24"/>
                <w:szCs w:val="24"/>
                <w:lang w:val="uk-UA"/>
              </w:rPr>
              <w:t>Тема 7</w:t>
            </w:r>
            <w:r w:rsidRPr="00995845">
              <w:rPr>
                <w:bCs/>
                <w:iCs/>
                <w:sz w:val="24"/>
                <w:szCs w:val="24"/>
                <w:lang w:val="uk-UA"/>
              </w:rPr>
              <w:t>. Облік розрахунків з оплати праці</w:t>
            </w:r>
          </w:p>
        </w:tc>
        <w:tc>
          <w:tcPr>
            <w:tcW w:w="1304" w:type="dxa"/>
            <w:shd w:val="clear" w:color="auto" w:fill="auto"/>
            <w:vAlign w:val="center"/>
          </w:tcPr>
          <w:p w:rsidR="00995845" w:rsidRPr="00995845" w:rsidRDefault="00995845" w:rsidP="00995845">
            <w:pPr>
              <w:spacing w:after="0" w:line="240" w:lineRule="auto"/>
              <w:jc w:val="center"/>
              <w:rPr>
                <w:rFonts w:ascii="Times New Roman" w:hAnsi="Times New Roman" w:cs="Times New Roman"/>
                <w:bCs/>
                <w:sz w:val="24"/>
                <w:szCs w:val="24"/>
              </w:rPr>
            </w:pPr>
            <w:r w:rsidRPr="00995845">
              <w:rPr>
                <w:rFonts w:ascii="Times New Roman" w:hAnsi="Times New Roman" w:cs="Times New Roman"/>
                <w:bCs/>
                <w:sz w:val="24"/>
                <w:szCs w:val="24"/>
              </w:rPr>
              <w:t>2</w:t>
            </w:r>
          </w:p>
        </w:tc>
      </w:tr>
      <w:tr w:rsidR="00995845" w:rsidRPr="00995845" w:rsidTr="00995845">
        <w:tc>
          <w:tcPr>
            <w:tcW w:w="1106" w:type="dxa"/>
          </w:tcPr>
          <w:p w:rsidR="00995845" w:rsidRPr="00995845" w:rsidRDefault="00995845" w:rsidP="00995845">
            <w:pPr>
              <w:spacing w:after="0" w:line="240" w:lineRule="auto"/>
              <w:jc w:val="center"/>
              <w:rPr>
                <w:rFonts w:ascii="Times New Roman" w:hAnsi="Times New Roman" w:cs="Times New Roman"/>
                <w:sz w:val="24"/>
                <w:szCs w:val="24"/>
              </w:rPr>
            </w:pPr>
            <w:r w:rsidRPr="00995845">
              <w:rPr>
                <w:rFonts w:ascii="Times New Roman" w:hAnsi="Times New Roman" w:cs="Times New Roman"/>
                <w:sz w:val="24"/>
                <w:szCs w:val="24"/>
              </w:rPr>
              <w:t>14</w:t>
            </w:r>
          </w:p>
        </w:tc>
        <w:tc>
          <w:tcPr>
            <w:tcW w:w="7371" w:type="dxa"/>
          </w:tcPr>
          <w:p w:rsidR="00995845" w:rsidRPr="00995845" w:rsidRDefault="00995845" w:rsidP="00A83D31">
            <w:pPr>
              <w:pStyle w:val="21"/>
              <w:ind w:left="0" w:hanging="108"/>
              <w:jc w:val="left"/>
              <w:rPr>
                <w:sz w:val="24"/>
                <w:szCs w:val="24"/>
                <w:lang w:val="uk-UA"/>
              </w:rPr>
            </w:pPr>
            <w:r w:rsidRPr="00995845">
              <w:rPr>
                <w:b/>
                <w:bCs/>
                <w:iCs/>
                <w:sz w:val="24"/>
                <w:szCs w:val="24"/>
                <w:lang w:val="uk-UA"/>
              </w:rPr>
              <w:t>Тема 8.</w:t>
            </w:r>
            <w:r w:rsidRPr="00995845">
              <w:rPr>
                <w:bCs/>
                <w:iCs/>
                <w:sz w:val="24"/>
                <w:szCs w:val="24"/>
                <w:lang w:val="uk-UA"/>
              </w:rPr>
              <w:t xml:space="preserve"> Облік доходів, витрат та фінансових результатів діяльності підприємства</w:t>
            </w:r>
          </w:p>
        </w:tc>
        <w:tc>
          <w:tcPr>
            <w:tcW w:w="1304" w:type="dxa"/>
            <w:shd w:val="clear" w:color="auto" w:fill="auto"/>
            <w:vAlign w:val="center"/>
          </w:tcPr>
          <w:p w:rsidR="00995845" w:rsidRPr="00995845" w:rsidRDefault="00995845" w:rsidP="00995845">
            <w:pPr>
              <w:spacing w:after="0" w:line="240" w:lineRule="auto"/>
              <w:jc w:val="center"/>
              <w:rPr>
                <w:rFonts w:ascii="Times New Roman" w:hAnsi="Times New Roman" w:cs="Times New Roman"/>
                <w:bCs/>
                <w:sz w:val="24"/>
                <w:szCs w:val="24"/>
              </w:rPr>
            </w:pPr>
            <w:r w:rsidRPr="00995845">
              <w:rPr>
                <w:rFonts w:ascii="Times New Roman" w:hAnsi="Times New Roman" w:cs="Times New Roman"/>
                <w:bCs/>
                <w:sz w:val="24"/>
                <w:szCs w:val="24"/>
              </w:rPr>
              <w:t>2</w:t>
            </w:r>
          </w:p>
        </w:tc>
      </w:tr>
      <w:tr w:rsidR="00995845" w:rsidRPr="00995845" w:rsidTr="00995845">
        <w:tc>
          <w:tcPr>
            <w:tcW w:w="1106" w:type="dxa"/>
          </w:tcPr>
          <w:p w:rsidR="00995845" w:rsidRPr="00995845" w:rsidRDefault="00995845" w:rsidP="00995845">
            <w:pPr>
              <w:spacing w:after="0" w:line="240" w:lineRule="auto"/>
              <w:jc w:val="center"/>
              <w:rPr>
                <w:rFonts w:ascii="Times New Roman" w:hAnsi="Times New Roman" w:cs="Times New Roman"/>
                <w:sz w:val="24"/>
                <w:szCs w:val="24"/>
              </w:rPr>
            </w:pPr>
            <w:r w:rsidRPr="00995845">
              <w:rPr>
                <w:rFonts w:ascii="Times New Roman" w:hAnsi="Times New Roman" w:cs="Times New Roman"/>
                <w:sz w:val="24"/>
                <w:szCs w:val="24"/>
              </w:rPr>
              <w:t>15</w:t>
            </w:r>
          </w:p>
        </w:tc>
        <w:tc>
          <w:tcPr>
            <w:tcW w:w="7371" w:type="dxa"/>
          </w:tcPr>
          <w:p w:rsidR="00995845" w:rsidRPr="00995845" w:rsidRDefault="00995845" w:rsidP="00A83D31">
            <w:pPr>
              <w:pStyle w:val="21"/>
              <w:ind w:left="0" w:hanging="108"/>
              <w:jc w:val="left"/>
              <w:rPr>
                <w:b/>
                <w:bCs/>
                <w:iCs/>
                <w:sz w:val="24"/>
                <w:szCs w:val="24"/>
                <w:lang w:val="uk-UA"/>
              </w:rPr>
            </w:pPr>
            <w:r w:rsidRPr="00995845">
              <w:rPr>
                <w:b/>
                <w:bCs/>
                <w:iCs/>
                <w:sz w:val="24"/>
                <w:szCs w:val="24"/>
                <w:lang w:val="uk-UA"/>
              </w:rPr>
              <w:t>Тема 8.</w:t>
            </w:r>
            <w:r w:rsidRPr="00995845">
              <w:rPr>
                <w:bCs/>
                <w:iCs/>
                <w:sz w:val="24"/>
                <w:szCs w:val="24"/>
                <w:lang w:val="uk-UA"/>
              </w:rPr>
              <w:t xml:space="preserve"> Облік доходів, витрат та фінансових результатів діяльності підприємства</w:t>
            </w:r>
          </w:p>
        </w:tc>
        <w:tc>
          <w:tcPr>
            <w:tcW w:w="1304" w:type="dxa"/>
            <w:shd w:val="clear" w:color="auto" w:fill="auto"/>
            <w:vAlign w:val="center"/>
          </w:tcPr>
          <w:p w:rsidR="00995845" w:rsidRPr="00995845" w:rsidRDefault="00995845" w:rsidP="00995845">
            <w:pPr>
              <w:spacing w:after="0" w:line="240" w:lineRule="auto"/>
              <w:jc w:val="center"/>
              <w:rPr>
                <w:rFonts w:ascii="Times New Roman" w:hAnsi="Times New Roman" w:cs="Times New Roman"/>
                <w:bCs/>
                <w:sz w:val="24"/>
                <w:szCs w:val="24"/>
              </w:rPr>
            </w:pPr>
            <w:r w:rsidRPr="00995845">
              <w:rPr>
                <w:rFonts w:ascii="Times New Roman" w:hAnsi="Times New Roman" w:cs="Times New Roman"/>
                <w:bCs/>
                <w:sz w:val="24"/>
                <w:szCs w:val="24"/>
              </w:rPr>
              <w:t>2</w:t>
            </w:r>
          </w:p>
        </w:tc>
      </w:tr>
      <w:tr w:rsidR="00995845" w:rsidRPr="00995845" w:rsidTr="00995845">
        <w:tc>
          <w:tcPr>
            <w:tcW w:w="1106" w:type="dxa"/>
          </w:tcPr>
          <w:p w:rsidR="00995845" w:rsidRPr="00995845" w:rsidRDefault="00995845" w:rsidP="00995845">
            <w:pPr>
              <w:spacing w:after="0" w:line="240" w:lineRule="auto"/>
              <w:jc w:val="center"/>
              <w:rPr>
                <w:rFonts w:ascii="Times New Roman" w:hAnsi="Times New Roman" w:cs="Times New Roman"/>
                <w:sz w:val="24"/>
                <w:szCs w:val="24"/>
              </w:rPr>
            </w:pPr>
            <w:r w:rsidRPr="00995845">
              <w:rPr>
                <w:rFonts w:ascii="Times New Roman" w:hAnsi="Times New Roman" w:cs="Times New Roman"/>
                <w:sz w:val="24"/>
                <w:szCs w:val="24"/>
              </w:rPr>
              <w:t>16</w:t>
            </w:r>
          </w:p>
        </w:tc>
        <w:tc>
          <w:tcPr>
            <w:tcW w:w="7371" w:type="dxa"/>
          </w:tcPr>
          <w:p w:rsidR="00995845" w:rsidRPr="00995845" w:rsidRDefault="00995845" w:rsidP="00995845">
            <w:pPr>
              <w:spacing w:after="0" w:line="240" w:lineRule="auto"/>
              <w:rPr>
                <w:rFonts w:ascii="Times New Roman" w:hAnsi="Times New Roman" w:cs="Times New Roman"/>
                <w:b/>
                <w:sz w:val="24"/>
                <w:szCs w:val="24"/>
              </w:rPr>
            </w:pPr>
            <w:r w:rsidRPr="00995845">
              <w:rPr>
                <w:rFonts w:ascii="Times New Roman" w:hAnsi="Times New Roman" w:cs="Times New Roman"/>
                <w:b/>
                <w:sz w:val="24"/>
                <w:szCs w:val="24"/>
              </w:rPr>
              <w:t>Контрольна робота</w:t>
            </w:r>
          </w:p>
        </w:tc>
        <w:tc>
          <w:tcPr>
            <w:tcW w:w="1304" w:type="dxa"/>
            <w:shd w:val="clear" w:color="auto" w:fill="auto"/>
          </w:tcPr>
          <w:p w:rsidR="00995845" w:rsidRPr="00995845" w:rsidRDefault="00995845" w:rsidP="00995845">
            <w:pPr>
              <w:spacing w:after="0" w:line="240" w:lineRule="auto"/>
              <w:jc w:val="center"/>
              <w:rPr>
                <w:rFonts w:ascii="Times New Roman" w:hAnsi="Times New Roman" w:cs="Times New Roman"/>
                <w:bCs/>
                <w:sz w:val="24"/>
                <w:szCs w:val="24"/>
              </w:rPr>
            </w:pPr>
            <w:r w:rsidRPr="00995845">
              <w:rPr>
                <w:rFonts w:ascii="Times New Roman" w:hAnsi="Times New Roman" w:cs="Times New Roman"/>
                <w:bCs/>
                <w:sz w:val="24"/>
                <w:szCs w:val="24"/>
              </w:rPr>
              <w:t>2</w:t>
            </w:r>
          </w:p>
        </w:tc>
      </w:tr>
      <w:tr w:rsidR="00995845" w:rsidRPr="00995845" w:rsidTr="00995845">
        <w:tc>
          <w:tcPr>
            <w:tcW w:w="1106" w:type="dxa"/>
          </w:tcPr>
          <w:p w:rsidR="00995845" w:rsidRPr="00995845" w:rsidRDefault="00995845" w:rsidP="00995845">
            <w:pPr>
              <w:spacing w:after="0" w:line="240" w:lineRule="auto"/>
              <w:jc w:val="center"/>
              <w:rPr>
                <w:rFonts w:ascii="Times New Roman" w:hAnsi="Times New Roman" w:cs="Times New Roman"/>
                <w:b/>
                <w:sz w:val="24"/>
                <w:szCs w:val="24"/>
              </w:rPr>
            </w:pPr>
          </w:p>
        </w:tc>
        <w:tc>
          <w:tcPr>
            <w:tcW w:w="7371" w:type="dxa"/>
          </w:tcPr>
          <w:p w:rsidR="00995845" w:rsidRPr="00995845" w:rsidRDefault="00995845" w:rsidP="00995845">
            <w:pPr>
              <w:spacing w:after="0" w:line="240" w:lineRule="auto"/>
              <w:rPr>
                <w:rFonts w:ascii="Times New Roman" w:hAnsi="Times New Roman" w:cs="Times New Roman"/>
                <w:b/>
                <w:sz w:val="24"/>
                <w:szCs w:val="24"/>
              </w:rPr>
            </w:pPr>
            <w:r w:rsidRPr="00995845">
              <w:rPr>
                <w:rFonts w:ascii="Times New Roman" w:hAnsi="Times New Roman" w:cs="Times New Roman"/>
                <w:b/>
                <w:sz w:val="24"/>
                <w:szCs w:val="24"/>
              </w:rPr>
              <w:t>Усього годин</w:t>
            </w:r>
          </w:p>
        </w:tc>
        <w:tc>
          <w:tcPr>
            <w:tcW w:w="1304" w:type="dxa"/>
            <w:shd w:val="clear" w:color="auto" w:fill="auto"/>
          </w:tcPr>
          <w:p w:rsidR="00995845" w:rsidRPr="00995845" w:rsidRDefault="00995845" w:rsidP="00995845">
            <w:pPr>
              <w:spacing w:after="0" w:line="240" w:lineRule="auto"/>
              <w:jc w:val="center"/>
              <w:rPr>
                <w:rFonts w:ascii="Times New Roman" w:hAnsi="Times New Roman" w:cs="Times New Roman"/>
                <w:b/>
                <w:sz w:val="24"/>
                <w:szCs w:val="24"/>
              </w:rPr>
            </w:pPr>
            <w:r w:rsidRPr="00995845">
              <w:rPr>
                <w:rFonts w:ascii="Times New Roman" w:hAnsi="Times New Roman" w:cs="Times New Roman"/>
                <w:b/>
                <w:sz w:val="24"/>
                <w:szCs w:val="24"/>
              </w:rPr>
              <w:t>32</w:t>
            </w:r>
          </w:p>
        </w:tc>
      </w:tr>
    </w:tbl>
    <w:p w:rsidR="005B3395" w:rsidRPr="00995845" w:rsidRDefault="005B3395" w:rsidP="00995845">
      <w:pPr>
        <w:autoSpaceDE w:val="0"/>
        <w:autoSpaceDN w:val="0"/>
        <w:adjustRightInd w:val="0"/>
        <w:spacing w:after="0" w:line="240" w:lineRule="auto"/>
        <w:jc w:val="center"/>
        <w:rPr>
          <w:rFonts w:ascii="Times New Roman" w:hAnsi="Times New Roman" w:cs="Times New Roman"/>
          <w:b/>
          <w:sz w:val="24"/>
          <w:szCs w:val="24"/>
        </w:rPr>
      </w:pPr>
    </w:p>
    <w:p w:rsidR="001B5AE0" w:rsidRDefault="001B5AE0" w:rsidP="00995845">
      <w:pPr>
        <w:autoSpaceDE w:val="0"/>
        <w:autoSpaceDN w:val="0"/>
        <w:adjustRightInd w:val="0"/>
        <w:spacing w:after="0" w:line="240" w:lineRule="auto"/>
        <w:jc w:val="center"/>
        <w:rPr>
          <w:rFonts w:ascii="Times New Roman" w:hAnsi="Times New Roman" w:cs="Times New Roman"/>
          <w:b/>
          <w:sz w:val="24"/>
          <w:szCs w:val="24"/>
        </w:rPr>
      </w:pPr>
    </w:p>
    <w:p w:rsidR="00976C76" w:rsidRPr="00995845" w:rsidRDefault="00A76183" w:rsidP="00995845">
      <w:pPr>
        <w:autoSpaceDE w:val="0"/>
        <w:autoSpaceDN w:val="0"/>
        <w:adjustRightInd w:val="0"/>
        <w:spacing w:after="0" w:line="240" w:lineRule="auto"/>
        <w:jc w:val="center"/>
        <w:rPr>
          <w:rFonts w:ascii="Times New Roman" w:hAnsi="Times New Roman" w:cs="Times New Roman"/>
          <w:b/>
          <w:bCs/>
          <w:i/>
          <w:iCs/>
          <w:sz w:val="24"/>
          <w:szCs w:val="24"/>
        </w:rPr>
      </w:pPr>
      <w:r w:rsidRPr="00995845">
        <w:rPr>
          <w:rFonts w:ascii="Times New Roman" w:hAnsi="Times New Roman" w:cs="Times New Roman"/>
          <w:b/>
          <w:sz w:val="24"/>
          <w:szCs w:val="24"/>
        </w:rPr>
        <w:t>РОЗДІЛ 3.</w:t>
      </w:r>
      <w:r w:rsidRPr="00995845">
        <w:rPr>
          <w:rFonts w:ascii="Times New Roman" w:hAnsi="Times New Roman" w:cs="Times New Roman"/>
          <w:sz w:val="24"/>
          <w:szCs w:val="24"/>
        </w:rPr>
        <w:t xml:space="preserve"> </w:t>
      </w:r>
      <w:r w:rsidRPr="00995845">
        <w:rPr>
          <w:rFonts w:ascii="Times New Roman" w:hAnsi="Times New Roman" w:cs="Times New Roman"/>
          <w:b/>
          <w:sz w:val="24"/>
          <w:szCs w:val="24"/>
        </w:rPr>
        <w:t>ПЛАНИ СЕМІНАРСЬКИХ</w:t>
      </w:r>
      <w:r w:rsidR="00A25E31" w:rsidRPr="00995845">
        <w:rPr>
          <w:rFonts w:ascii="Times New Roman" w:hAnsi="Times New Roman" w:cs="Times New Roman"/>
          <w:b/>
          <w:sz w:val="24"/>
          <w:szCs w:val="24"/>
        </w:rPr>
        <w:t>, ПРАКТИЧНИХ</w:t>
      </w:r>
      <w:r w:rsidRPr="00995845">
        <w:rPr>
          <w:rFonts w:ascii="Times New Roman" w:hAnsi="Times New Roman" w:cs="Times New Roman"/>
          <w:b/>
          <w:sz w:val="24"/>
          <w:szCs w:val="24"/>
        </w:rPr>
        <w:t xml:space="preserve"> ЗАНЯТЬ</w:t>
      </w:r>
    </w:p>
    <w:p w:rsidR="002C5F5D" w:rsidRPr="00995845" w:rsidRDefault="002C5F5D" w:rsidP="00995845">
      <w:pPr>
        <w:autoSpaceDE w:val="0"/>
        <w:autoSpaceDN w:val="0"/>
        <w:adjustRightInd w:val="0"/>
        <w:spacing w:after="0" w:line="240" w:lineRule="auto"/>
        <w:jc w:val="center"/>
        <w:rPr>
          <w:rFonts w:ascii="Times New Roman" w:hAnsi="Times New Roman" w:cs="Times New Roman"/>
          <w:b/>
          <w:bCs/>
          <w:i/>
          <w:iCs/>
          <w:sz w:val="24"/>
          <w:szCs w:val="24"/>
        </w:rPr>
      </w:pPr>
    </w:p>
    <w:p w:rsidR="00987682" w:rsidRPr="00995845" w:rsidRDefault="00631A6C" w:rsidP="00995845">
      <w:pPr>
        <w:autoSpaceDE w:val="0"/>
        <w:autoSpaceDN w:val="0"/>
        <w:adjustRightInd w:val="0"/>
        <w:spacing w:after="0" w:line="240" w:lineRule="auto"/>
        <w:jc w:val="center"/>
        <w:rPr>
          <w:rFonts w:ascii="Times New Roman" w:hAnsi="Times New Roman" w:cs="Times New Roman"/>
          <w:b/>
          <w:bCs/>
          <w:i/>
          <w:iCs/>
          <w:sz w:val="24"/>
          <w:szCs w:val="24"/>
        </w:rPr>
      </w:pPr>
      <w:r w:rsidRPr="00995845">
        <w:rPr>
          <w:rFonts w:ascii="Times New Roman" w:hAnsi="Times New Roman" w:cs="Times New Roman"/>
          <w:b/>
          <w:bCs/>
          <w:i/>
          <w:iCs/>
          <w:sz w:val="24"/>
          <w:szCs w:val="24"/>
        </w:rPr>
        <w:t>СЕМІНАРСЬКЕ ЗАНЯТТЯ №1</w:t>
      </w:r>
    </w:p>
    <w:p w:rsidR="00631A6C" w:rsidRPr="00995845" w:rsidRDefault="00631A6C" w:rsidP="00995845">
      <w:pPr>
        <w:autoSpaceDE w:val="0"/>
        <w:autoSpaceDN w:val="0"/>
        <w:adjustRightInd w:val="0"/>
        <w:spacing w:after="0" w:line="240" w:lineRule="auto"/>
        <w:jc w:val="center"/>
        <w:rPr>
          <w:rFonts w:ascii="Times New Roman" w:hAnsi="Times New Roman" w:cs="Times New Roman"/>
          <w:b/>
          <w:bCs/>
          <w:i/>
          <w:iCs/>
          <w:sz w:val="24"/>
          <w:szCs w:val="24"/>
        </w:rPr>
      </w:pPr>
    </w:p>
    <w:p w:rsidR="00A25E31" w:rsidRPr="00995845" w:rsidRDefault="00A25E31" w:rsidP="00995845">
      <w:pPr>
        <w:spacing w:after="0" w:line="240" w:lineRule="auto"/>
        <w:ind w:firstLine="709"/>
        <w:jc w:val="center"/>
        <w:rPr>
          <w:rFonts w:ascii="Times New Roman" w:hAnsi="Times New Roman" w:cs="Times New Roman"/>
          <w:b/>
          <w:bCs/>
          <w:iCs/>
          <w:sz w:val="24"/>
          <w:szCs w:val="24"/>
        </w:rPr>
      </w:pPr>
      <w:r w:rsidRPr="00995845">
        <w:rPr>
          <w:rFonts w:ascii="Times New Roman" w:hAnsi="Times New Roman" w:cs="Times New Roman"/>
          <w:b/>
          <w:bCs/>
          <w:iCs/>
          <w:sz w:val="24"/>
          <w:szCs w:val="24"/>
        </w:rPr>
        <w:t>Тема 1. Фінансовий облік як наука та його організація</w:t>
      </w:r>
    </w:p>
    <w:p w:rsidR="007134EA" w:rsidRPr="00995845" w:rsidRDefault="007134EA" w:rsidP="00995845">
      <w:pPr>
        <w:spacing w:after="0" w:line="240" w:lineRule="auto"/>
        <w:rPr>
          <w:rFonts w:ascii="Times New Roman" w:hAnsi="Times New Roman" w:cs="Times New Roman"/>
          <w:b/>
          <w:sz w:val="24"/>
          <w:szCs w:val="24"/>
        </w:rPr>
      </w:pPr>
    </w:p>
    <w:p w:rsidR="007134EA" w:rsidRPr="00995845" w:rsidRDefault="007134EA" w:rsidP="00995845">
      <w:pPr>
        <w:spacing w:after="0" w:line="240" w:lineRule="auto"/>
        <w:rPr>
          <w:rFonts w:ascii="Times New Roman" w:hAnsi="Times New Roman" w:cs="Times New Roman"/>
          <w:sz w:val="24"/>
          <w:szCs w:val="24"/>
        </w:rPr>
      </w:pPr>
      <w:r w:rsidRPr="00995845">
        <w:rPr>
          <w:rFonts w:ascii="Times New Roman" w:hAnsi="Times New Roman" w:cs="Times New Roman"/>
          <w:b/>
          <w:sz w:val="24"/>
          <w:szCs w:val="24"/>
        </w:rPr>
        <w:t xml:space="preserve">Навчальний час: </w:t>
      </w:r>
      <w:r w:rsidRPr="00995845">
        <w:rPr>
          <w:rFonts w:ascii="Times New Roman" w:hAnsi="Times New Roman" w:cs="Times New Roman"/>
          <w:sz w:val="24"/>
          <w:szCs w:val="24"/>
        </w:rPr>
        <w:t>2 год.</w:t>
      </w:r>
    </w:p>
    <w:p w:rsidR="00995845" w:rsidRPr="00363282" w:rsidRDefault="007134EA" w:rsidP="00995845">
      <w:pPr>
        <w:pStyle w:val="a4"/>
        <w:spacing w:before="0" w:beforeAutospacing="0" w:after="0" w:afterAutospacing="0"/>
        <w:jc w:val="both"/>
      </w:pPr>
      <w:r w:rsidRPr="00995845">
        <w:rPr>
          <w:b/>
        </w:rPr>
        <w:t xml:space="preserve">Міжпредметні зв’язки :  </w:t>
      </w:r>
      <w:r w:rsidR="00995845" w:rsidRPr="00363282">
        <w:t>Вивчення навчальної дисципліни</w:t>
      </w:r>
      <w:r w:rsidR="00995845">
        <w:t xml:space="preserve"> ґрунтується на знання та</w:t>
      </w:r>
      <w:r w:rsidR="00995845" w:rsidRPr="00363282">
        <w:t xml:space="preserve"> формує базу знань для подальшого вивчення таких дисциплін як</w:t>
      </w:r>
      <w:r w:rsidR="00995845">
        <w:t>:</w:t>
      </w:r>
      <w:r w:rsidR="00995845" w:rsidRPr="00363282">
        <w:t xml:space="preserve"> </w:t>
      </w:r>
      <w:r w:rsidR="00995845">
        <w:rPr>
          <w:bCs/>
        </w:rPr>
        <w:t>"</w:t>
      </w:r>
      <w:r w:rsidR="00995845">
        <w:t>Бухгалтерський облік</w:t>
      </w:r>
      <w:r w:rsidR="00995845">
        <w:rPr>
          <w:bCs/>
        </w:rPr>
        <w:t>"</w:t>
      </w:r>
      <w:r w:rsidR="00995845">
        <w:t xml:space="preserve">, </w:t>
      </w:r>
      <w:r w:rsidR="00995845">
        <w:rPr>
          <w:bCs/>
        </w:rPr>
        <w:t xml:space="preserve">"Мікроекономіка", "Економіка підприємств", "Економічний аналіз", </w:t>
      </w:r>
      <w:r w:rsidR="00995845" w:rsidRPr="00363282">
        <w:t>"Фінансовий ринок</w:t>
      </w:r>
      <w:r w:rsidR="00995845" w:rsidRPr="00363282">
        <w:rPr>
          <w:bCs/>
        </w:rPr>
        <w:t xml:space="preserve">", </w:t>
      </w:r>
      <w:r w:rsidR="00995845">
        <w:rPr>
          <w:bCs/>
        </w:rPr>
        <w:t xml:space="preserve"> "Страхування", "Фінанси підприємств</w:t>
      </w:r>
      <w:r w:rsidR="00995845" w:rsidRPr="00363282">
        <w:rPr>
          <w:bCs/>
        </w:rPr>
        <w:t>"</w:t>
      </w:r>
      <w:r w:rsidR="00995845">
        <w:rPr>
          <w:bCs/>
        </w:rPr>
        <w:t>, "Фінансовий аналіз"</w:t>
      </w:r>
      <w:r w:rsidR="00995845" w:rsidRPr="00363282">
        <w:rPr>
          <w:bCs/>
        </w:rPr>
        <w:t>.</w:t>
      </w:r>
    </w:p>
    <w:p w:rsidR="0036314C" w:rsidRPr="00995845" w:rsidRDefault="0036314C" w:rsidP="00995845">
      <w:pPr>
        <w:spacing w:after="0" w:line="240" w:lineRule="auto"/>
        <w:ind w:firstLine="708"/>
        <w:jc w:val="both"/>
        <w:rPr>
          <w:szCs w:val="28"/>
        </w:rPr>
      </w:pPr>
    </w:p>
    <w:p w:rsidR="00781F7B" w:rsidRPr="00995845" w:rsidRDefault="007134EA" w:rsidP="00995845">
      <w:pPr>
        <w:spacing w:after="0" w:line="240" w:lineRule="auto"/>
        <w:jc w:val="both"/>
        <w:rPr>
          <w:sz w:val="24"/>
          <w:szCs w:val="24"/>
        </w:rPr>
      </w:pPr>
      <w:r w:rsidRPr="00995845">
        <w:rPr>
          <w:rFonts w:ascii="Times New Roman" w:hAnsi="Times New Roman" w:cs="Times New Roman"/>
          <w:b/>
          <w:sz w:val="24"/>
          <w:szCs w:val="24"/>
        </w:rPr>
        <w:t xml:space="preserve">Мета і завдання семінару : </w:t>
      </w:r>
      <w:r w:rsidR="00781F7B" w:rsidRPr="00995845">
        <w:rPr>
          <w:rFonts w:ascii="Times New Roman" w:hAnsi="Times New Roman" w:cs="Times New Roman"/>
          <w:sz w:val="24"/>
          <w:szCs w:val="24"/>
        </w:rPr>
        <w:t>засвоєння студентами навчального матеріалу з теми, щодо сфери застосування фінансового обліку, його місця та ролі серед облікових дисциплін, методології,  методики та організації</w:t>
      </w:r>
      <w:r w:rsidR="00C90ED1" w:rsidRPr="00995845">
        <w:rPr>
          <w:rFonts w:ascii="Times New Roman" w:hAnsi="Times New Roman" w:cs="Times New Roman"/>
          <w:sz w:val="24"/>
          <w:szCs w:val="24"/>
        </w:rPr>
        <w:t xml:space="preserve">. </w:t>
      </w:r>
    </w:p>
    <w:p w:rsidR="00F91E3F" w:rsidRPr="00995845" w:rsidRDefault="00F91E3F"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Питання для перевірки базових знань за темою семінарського заняття:</w:t>
      </w:r>
    </w:p>
    <w:p w:rsidR="008C7FA8" w:rsidRPr="00A83D31" w:rsidRDefault="008C7FA8" w:rsidP="00061C3C">
      <w:pPr>
        <w:pStyle w:val="a3"/>
        <w:numPr>
          <w:ilvl w:val="0"/>
          <w:numId w:val="17"/>
        </w:numPr>
        <w:spacing w:after="0" w:line="240" w:lineRule="auto"/>
        <w:jc w:val="both"/>
        <w:rPr>
          <w:rFonts w:ascii="Times New Roman" w:hAnsi="Times New Roman" w:cs="Times New Roman"/>
          <w:i/>
          <w:sz w:val="24"/>
        </w:rPr>
      </w:pPr>
      <w:r w:rsidRPr="00A83D31">
        <w:rPr>
          <w:rFonts w:ascii="Times New Roman" w:hAnsi="Times New Roman" w:cs="Times New Roman"/>
          <w:i/>
          <w:sz w:val="24"/>
        </w:rPr>
        <w:t>В який період облік почав формуватися як наука ?</w:t>
      </w:r>
    </w:p>
    <w:p w:rsidR="008C7FA8" w:rsidRPr="00A83D31" w:rsidRDefault="008C7FA8" w:rsidP="00061C3C">
      <w:pPr>
        <w:pStyle w:val="a3"/>
        <w:numPr>
          <w:ilvl w:val="0"/>
          <w:numId w:val="17"/>
        </w:numPr>
        <w:spacing w:after="0" w:line="240" w:lineRule="auto"/>
        <w:jc w:val="both"/>
        <w:rPr>
          <w:rFonts w:ascii="Times New Roman" w:hAnsi="Times New Roman" w:cs="Times New Roman"/>
          <w:i/>
          <w:sz w:val="24"/>
        </w:rPr>
      </w:pPr>
      <w:r w:rsidRPr="00A83D31">
        <w:rPr>
          <w:rFonts w:ascii="Times New Roman" w:hAnsi="Times New Roman" w:cs="Times New Roman"/>
          <w:i/>
          <w:sz w:val="24"/>
        </w:rPr>
        <w:t>Назвіть першу роботу в галузі обліку та її автора.</w:t>
      </w:r>
    </w:p>
    <w:p w:rsidR="008C7FA8" w:rsidRPr="00A83D31" w:rsidRDefault="008C7FA8" w:rsidP="00061C3C">
      <w:pPr>
        <w:pStyle w:val="a3"/>
        <w:numPr>
          <w:ilvl w:val="0"/>
          <w:numId w:val="17"/>
        </w:numPr>
        <w:spacing w:after="0" w:line="240" w:lineRule="auto"/>
        <w:jc w:val="both"/>
        <w:rPr>
          <w:rFonts w:ascii="Times New Roman" w:hAnsi="Times New Roman" w:cs="Times New Roman"/>
          <w:i/>
          <w:sz w:val="24"/>
        </w:rPr>
      </w:pPr>
      <w:r w:rsidRPr="00A83D31">
        <w:rPr>
          <w:rFonts w:ascii="Times New Roman" w:hAnsi="Times New Roman" w:cs="Times New Roman"/>
          <w:i/>
          <w:sz w:val="24"/>
        </w:rPr>
        <w:t>Коли в Україні почалося формування фінансового обліку ?</w:t>
      </w:r>
    </w:p>
    <w:p w:rsidR="008C7FA8" w:rsidRPr="00A83D31" w:rsidRDefault="008C7FA8" w:rsidP="00061C3C">
      <w:pPr>
        <w:pStyle w:val="a3"/>
        <w:numPr>
          <w:ilvl w:val="0"/>
          <w:numId w:val="17"/>
        </w:numPr>
        <w:spacing w:after="0" w:line="240" w:lineRule="auto"/>
        <w:jc w:val="both"/>
        <w:rPr>
          <w:rFonts w:ascii="Times New Roman" w:hAnsi="Times New Roman" w:cs="Times New Roman"/>
          <w:i/>
          <w:sz w:val="24"/>
        </w:rPr>
      </w:pPr>
      <w:r w:rsidRPr="00A83D31">
        <w:rPr>
          <w:rFonts w:ascii="Times New Roman" w:hAnsi="Times New Roman" w:cs="Times New Roman"/>
          <w:i/>
          <w:sz w:val="24"/>
        </w:rPr>
        <w:t>З чим пов’язано поділ бухгалтерського обліку на окремі складові?</w:t>
      </w:r>
    </w:p>
    <w:p w:rsidR="008C7FA8" w:rsidRPr="00A83D31" w:rsidRDefault="008C7FA8" w:rsidP="00061C3C">
      <w:pPr>
        <w:pStyle w:val="a3"/>
        <w:numPr>
          <w:ilvl w:val="0"/>
          <w:numId w:val="17"/>
        </w:numPr>
        <w:spacing w:after="0" w:line="240" w:lineRule="auto"/>
        <w:jc w:val="both"/>
        <w:rPr>
          <w:rFonts w:ascii="Times New Roman" w:hAnsi="Times New Roman" w:cs="Times New Roman"/>
          <w:i/>
          <w:sz w:val="24"/>
        </w:rPr>
      </w:pPr>
      <w:r w:rsidRPr="00A83D31">
        <w:rPr>
          <w:rFonts w:ascii="Times New Roman" w:hAnsi="Times New Roman" w:cs="Times New Roman"/>
          <w:i/>
          <w:sz w:val="24"/>
        </w:rPr>
        <w:t>Що таке фінансовий облік ?</w:t>
      </w:r>
    </w:p>
    <w:p w:rsidR="008C7FA8" w:rsidRPr="00A83D31" w:rsidRDefault="008C7FA8" w:rsidP="00061C3C">
      <w:pPr>
        <w:pStyle w:val="a3"/>
        <w:numPr>
          <w:ilvl w:val="0"/>
          <w:numId w:val="17"/>
        </w:numPr>
        <w:spacing w:after="0" w:line="240" w:lineRule="auto"/>
        <w:jc w:val="both"/>
        <w:rPr>
          <w:rFonts w:ascii="Times New Roman" w:hAnsi="Times New Roman" w:cs="Times New Roman"/>
          <w:i/>
          <w:sz w:val="24"/>
        </w:rPr>
      </w:pPr>
      <w:r w:rsidRPr="00A83D31">
        <w:rPr>
          <w:rFonts w:ascii="Times New Roman" w:hAnsi="Times New Roman" w:cs="Times New Roman"/>
          <w:i/>
          <w:sz w:val="24"/>
        </w:rPr>
        <w:t>У чому виражається зв'язок економіки країни та фінансового обліку ?</w:t>
      </w:r>
    </w:p>
    <w:p w:rsidR="008C7FA8" w:rsidRPr="00A83D31" w:rsidRDefault="008C7FA8" w:rsidP="00061C3C">
      <w:pPr>
        <w:pStyle w:val="a3"/>
        <w:numPr>
          <w:ilvl w:val="0"/>
          <w:numId w:val="17"/>
        </w:numPr>
        <w:spacing w:after="0" w:line="240" w:lineRule="auto"/>
        <w:jc w:val="both"/>
        <w:rPr>
          <w:rFonts w:ascii="Times New Roman" w:hAnsi="Times New Roman" w:cs="Times New Roman"/>
          <w:i/>
          <w:sz w:val="24"/>
        </w:rPr>
      </w:pPr>
      <w:r w:rsidRPr="00A83D31">
        <w:rPr>
          <w:rFonts w:ascii="Times New Roman" w:hAnsi="Times New Roman" w:cs="Times New Roman"/>
          <w:i/>
          <w:sz w:val="24"/>
        </w:rPr>
        <w:t>Які фактори впливають на функціонування системи обліку ?</w:t>
      </w:r>
    </w:p>
    <w:p w:rsidR="008C7FA8" w:rsidRPr="00A83D31" w:rsidRDefault="008C7FA8" w:rsidP="00061C3C">
      <w:pPr>
        <w:pStyle w:val="a3"/>
        <w:numPr>
          <w:ilvl w:val="0"/>
          <w:numId w:val="17"/>
        </w:numPr>
        <w:spacing w:after="0" w:line="240" w:lineRule="auto"/>
        <w:jc w:val="both"/>
        <w:rPr>
          <w:rFonts w:ascii="Times New Roman" w:hAnsi="Times New Roman" w:cs="Times New Roman"/>
          <w:i/>
          <w:sz w:val="24"/>
        </w:rPr>
      </w:pPr>
      <w:r w:rsidRPr="00A83D31">
        <w:rPr>
          <w:rFonts w:ascii="Times New Roman" w:hAnsi="Times New Roman" w:cs="Times New Roman"/>
          <w:i/>
          <w:sz w:val="24"/>
        </w:rPr>
        <w:t>Яка сфера застосування фінансового обліку ?</w:t>
      </w:r>
    </w:p>
    <w:p w:rsidR="008C7FA8" w:rsidRPr="00A83D31" w:rsidRDefault="008C7FA8" w:rsidP="00061C3C">
      <w:pPr>
        <w:pStyle w:val="a3"/>
        <w:numPr>
          <w:ilvl w:val="0"/>
          <w:numId w:val="17"/>
        </w:numPr>
        <w:spacing w:after="0" w:line="240" w:lineRule="auto"/>
        <w:jc w:val="both"/>
        <w:rPr>
          <w:rFonts w:ascii="Times New Roman" w:hAnsi="Times New Roman" w:cs="Times New Roman"/>
          <w:i/>
          <w:sz w:val="24"/>
        </w:rPr>
      </w:pPr>
      <w:r w:rsidRPr="00A83D31">
        <w:rPr>
          <w:rFonts w:ascii="Times New Roman" w:hAnsi="Times New Roman" w:cs="Times New Roman"/>
          <w:i/>
          <w:sz w:val="24"/>
        </w:rPr>
        <w:t>Яким нормативно-правовим актом визначено обов’язковість ведення фінансового обліку?</w:t>
      </w:r>
    </w:p>
    <w:p w:rsidR="008C7FA8" w:rsidRPr="00A83D31" w:rsidRDefault="008C7FA8" w:rsidP="00061C3C">
      <w:pPr>
        <w:pStyle w:val="a3"/>
        <w:numPr>
          <w:ilvl w:val="0"/>
          <w:numId w:val="17"/>
        </w:numPr>
        <w:spacing w:after="0" w:line="240" w:lineRule="auto"/>
        <w:jc w:val="both"/>
        <w:rPr>
          <w:rFonts w:ascii="Times New Roman" w:hAnsi="Times New Roman" w:cs="Times New Roman"/>
          <w:i/>
          <w:sz w:val="24"/>
        </w:rPr>
      </w:pPr>
      <w:r w:rsidRPr="00A83D31">
        <w:rPr>
          <w:rFonts w:ascii="Times New Roman" w:hAnsi="Times New Roman" w:cs="Times New Roman"/>
          <w:i/>
          <w:sz w:val="24"/>
        </w:rPr>
        <w:t>Які фактори впливають на зміну системи обліку ?</w:t>
      </w:r>
    </w:p>
    <w:p w:rsidR="008C7FA8" w:rsidRPr="00A83D31" w:rsidRDefault="008C7FA8" w:rsidP="00061C3C">
      <w:pPr>
        <w:pStyle w:val="a3"/>
        <w:numPr>
          <w:ilvl w:val="0"/>
          <w:numId w:val="17"/>
        </w:numPr>
        <w:spacing w:after="0" w:line="240" w:lineRule="auto"/>
        <w:jc w:val="both"/>
        <w:rPr>
          <w:rFonts w:ascii="Times New Roman" w:hAnsi="Times New Roman" w:cs="Times New Roman"/>
          <w:i/>
          <w:sz w:val="24"/>
        </w:rPr>
      </w:pPr>
      <w:r w:rsidRPr="00A83D31">
        <w:rPr>
          <w:rFonts w:ascii="Times New Roman" w:hAnsi="Times New Roman" w:cs="Times New Roman"/>
          <w:i/>
          <w:sz w:val="24"/>
        </w:rPr>
        <w:t>Назвіть нормативно-правовий акт, що забезпечує єдиний підхід до складання фінансової звітності ?</w:t>
      </w:r>
    </w:p>
    <w:p w:rsidR="008C7FA8" w:rsidRPr="00A83D31" w:rsidRDefault="008C7FA8" w:rsidP="00061C3C">
      <w:pPr>
        <w:pStyle w:val="a3"/>
        <w:numPr>
          <w:ilvl w:val="0"/>
          <w:numId w:val="17"/>
        </w:numPr>
        <w:spacing w:after="0" w:line="240" w:lineRule="auto"/>
        <w:jc w:val="both"/>
        <w:rPr>
          <w:rFonts w:ascii="Times New Roman" w:hAnsi="Times New Roman" w:cs="Times New Roman"/>
          <w:i/>
          <w:sz w:val="24"/>
        </w:rPr>
      </w:pPr>
      <w:r w:rsidRPr="00A83D31">
        <w:rPr>
          <w:rFonts w:ascii="Times New Roman" w:hAnsi="Times New Roman" w:cs="Times New Roman"/>
          <w:i/>
          <w:sz w:val="24"/>
        </w:rPr>
        <w:t>Хто (які юридичні особи) зобов’язані складати фінансову звітність за міжнародними стандартами ?</w:t>
      </w:r>
    </w:p>
    <w:p w:rsidR="008C7FA8" w:rsidRPr="00A83D31" w:rsidRDefault="008C7FA8" w:rsidP="00061C3C">
      <w:pPr>
        <w:pStyle w:val="a3"/>
        <w:numPr>
          <w:ilvl w:val="0"/>
          <w:numId w:val="17"/>
        </w:numPr>
        <w:spacing w:after="0" w:line="240" w:lineRule="auto"/>
        <w:jc w:val="both"/>
        <w:rPr>
          <w:rFonts w:ascii="Times New Roman" w:hAnsi="Times New Roman" w:cs="Times New Roman"/>
          <w:i/>
          <w:sz w:val="24"/>
        </w:rPr>
      </w:pPr>
      <w:r w:rsidRPr="00A83D31">
        <w:rPr>
          <w:rFonts w:ascii="Times New Roman" w:hAnsi="Times New Roman" w:cs="Times New Roman"/>
          <w:i/>
          <w:sz w:val="24"/>
        </w:rPr>
        <w:t>Яка основна мета складання фінансової звітності ?</w:t>
      </w:r>
    </w:p>
    <w:p w:rsidR="008C7FA8" w:rsidRPr="00A83D31" w:rsidRDefault="008C7FA8" w:rsidP="00061C3C">
      <w:pPr>
        <w:pStyle w:val="a3"/>
        <w:numPr>
          <w:ilvl w:val="0"/>
          <w:numId w:val="17"/>
        </w:numPr>
        <w:spacing w:after="0" w:line="240" w:lineRule="auto"/>
        <w:jc w:val="both"/>
        <w:rPr>
          <w:rFonts w:ascii="Times New Roman" w:hAnsi="Times New Roman" w:cs="Times New Roman"/>
          <w:i/>
          <w:sz w:val="24"/>
        </w:rPr>
      </w:pPr>
      <w:r w:rsidRPr="00A83D31">
        <w:rPr>
          <w:rFonts w:ascii="Times New Roman" w:hAnsi="Times New Roman" w:cs="Times New Roman"/>
          <w:i/>
          <w:sz w:val="24"/>
        </w:rPr>
        <w:t>Яка основна інформація повинна відображатися у фінансовій звітності ?</w:t>
      </w:r>
    </w:p>
    <w:p w:rsidR="008C7FA8" w:rsidRPr="00A83D31" w:rsidRDefault="008C7FA8" w:rsidP="00061C3C">
      <w:pPr>
        <w:pStyle w:val="a3"/>
        <w:numPr>
          <w:ilvl w:val="0"/>
          <w:numId w:val="17"/>
        </w:numPr>
        <w:spacing w:after="0" w:line="240" w:lineRule="auto"/>
        <w:jc w:val="both"/>
        <w:rPr>
          <w:rFonts w:ascii="Times New Roman" w:hAnsi="Times New Roman" w:cs="Times New Roman"/>
          <w:i/>
          <w:sz w:val="24"/>
        </w:rPr>
      </w:pPr>
      <w:r w:rsidRPr="00A83D31">
        <w:rPr>
          <w:rFonts w:ascii="Times New Roman" w:hAnsi="Times New Roman" w:cs="Times New Roman"/>
          <w:i/>
          <w:sz w:val="24"/>
        </w:rPr>
        <w:t>Які основні принципи та вимоги до складання фінансової звітності?</w:t>
      </w:r>
    </w:p>
    <w:p w:rsidR="00C56C42" w:rsidRPr="00A83D31" w:rsidRDefault="00C56C42" w:rsidP="00061C3C">
      <w:pPr>
        <w:pStyle w:val="a3"/>
        <w:numPr>
          <w:ilvl w:val="0"/>
          <w:numId w:val="17"/>
        </w:numPr>
        <w:spacing w:after="0" w:line="240" w:lineRule="auto"/>
        <w:jc w:val="both"/>
        <w:rPr>
          <w:rFonts w:ascii="Times New Roman" w:hAnsi="Times New Roman" w:cs="Times New Roman"/>
          <w:i/>
          <w:sz w:val="24"/>
        </w:rPr>
      </w:pPr>
      <w:r w:rsidRPr="00A83D31">
        <w:rPr>
          <w:rFonts w:ascii="Times New Roman" w:hAnsi="Times New Roman" w:cs="Times New Roman"/>
          <w:i/>
          <w:sz w:val="24"/>
        </w:rPr>
        <w:t>Що є методологією фінансового обліку ?</w:t>
      </w:r>
    </w:p>
    <w:p w:rsidR="00C56C42" w:rsidRPr="00A83D31" w:rsidRDefault="00C56C42" w:rsidP="00061C3C">
      <w:pPr>
        <w:pStyle w:val="a3"/>
        <w:numPr>
          <w:ilvl w:val="0"/>
          <w:numId w:val="17"/>
        </w:numPr>
        <w:spacing w:after="0" w:line="240" w:lineRule="auto"/>
        <w:jc w:val="both"/>
        <w:rPr>
          <w:rFonts w:ascii="Times New Roman" w:hAnsi="Times New Roman" w:cs="Times New Roman"/>
          <w:i/>
          <w:sz w:val="24"/>
        </w:rPr>
      </w:pPr>
      <w:r w:rsidRPr="00A83D31">
        <w:rPr>
          <w:rFonts w:ascii="Times New Roman" w:hAnsi="Times New Roman" w:cs="Times New Roman"/>
          <w:i/>
          <w:sz w:val="24"/>
        </w:rPr>
        <w:t>Які наукові методи використовуються у фінансовому обліку ?</w:t>
      </w:r>
    </w:p>
    <w:p w:rsidR="00157E80" w:rsidRPr="00995845" w:rsidRDefault="00157E80" w:rsidP="00995845">
      <w:pPr>
        <w:autoSpaceDE w:val="0"/>
        <w:autoSpaceDN w:val="0"/>
        <w:adjustRightInd w:val="0"/>
        <w:spacing w:after="0" w:line="240" w:lineRule="auto"/>
        <w:rPr>
          <w:rFonts w:ascii="Times New Roman" w:hAnsi="Times New Roman" w:cs="Times New Roman"/>
          <w:b/>
          <w:sz w:val="24"/>
          <w:szCs w:val="24"/>
        </w:rPr>
      </w:pPr>
    </w:p>
    <w:p w:rsidR="00BF01D2" w:rsidRPr="00995845" w:rsidRDefault="00BF01D2" w:rsidP="00995845">
      <w:pPr>
        <w:autoSpaceDE w:val="0"/>
        <w:autoSpaceDN w:val="0"/>
        <w:adjustRightInd w:val="0"/>
        <w:spacing w:after="0" w:line="240" w:lineRule="auto"/>
        <w:rPr>
          <w:rFonts w:ascii="Times New Roman" w:hAnsi="Times New Roman" w:cs="Times New Roman"/>
          <w:b/>
          <w:sz w:val="24"/>
          <w:szCs w:val="24"/>
        </w:rPr>
      </w:pPr>
      <w:r w:rsidRPr="00995845">
        <w:rPr>
          <w:rFonts w:ascii="Times New Roman" w:hAnsi="Times New Roman" w:cs="Times New Roman"/>
          <w:b/>
          <w:sz w:val="24"/>
          <w:szCs w:val="24"/>
        </w:rPr>
        <w:t>План семінару:</w:t>
      </w:r>
    </w:p>
    <w:p w:rsidR="00BF01D2" w:rsidRPr="00A83D31" w:rsidRDefault="00BF01D2" w:rsidP="00061C3C">
      <w:pPr>
        <w:pStyle w:val="a3"/>
        <w:numPr>
          <w:ilvl w:val="0"/>
          <w:numId w:val="18"/>
        </w:numPr>
        <w:spacing w:after="0" w:line="240" w:lineRule="auto"/>
        <w:jc w:val="both"/>
        <w:rPr>
          <w:rFonts w:ascii="Times New Roman" w:hAnsi="Times New Roman" w:cs="Times New Roman"/>
          <w:sz w:val="24"/>
        </w:rPr>
      </w:pPr>
      <w:r w:rsidRPr="00A83D31">
        <w:rPr>
          <w:rFonts w:ascii="Times New Roman" w:hAnsi="Times New Roman" w:cs="Times New Roman"/>
          <w:sz w:val="24"/>
        </w:rPr>
        <w:t>Фінансовий облік як галузь економічної науки.</w:t>
      </w:r>
    </w:p>
    <w:p w:rsidR="00BF01D2" w:rsidRPr="00A83D31" w:rsidRDefault="00BF01D2" w:rsidP="00061C3C">
      <w:pPr>
        <w:pStyle w:val="a3"/>
        <w:numPr>
          <w:ilvl w:val="0"/>
          <w:numId w:val="18"/>
        </w:numPr>
        <w:spacing w:after="0" w:line="240" w:lineRule="auto"/>
        <w:jc w:val="both"/>
        <w:rPr>
          <w:rFonts w:ascii="Times New Roman" w:hAnsi="Times New Roman" w:cs="Times New Roman"/>
          <w:sz w:val="24"/>
        </w:rPr>
      </w:pPr>
      <w:r w:rsidRPr="00A83D31">
        <w:rPr>
          <w:rFonts w:ascii="Times New Roman" w:hAnsi="Times New Roman" w:cs="Times New Roman"/>
          <w:sz w:val="24"/>
        </w:rPr>
        <w:t>Сфера застосування фінансового обліку.</w:t>
      </w:r>
    </w:p>
    <w:p w:rsidR="00BF01D2" w:rsidRPr="00A83D31" w:rsidRDefault="00BF01D2" w:rsidP="00061C3C">
      <w:pPr>
        <w:pStyle w:val="a3"/>
        <w:numPr>
          <w:ilvl w:val="0"/>
          <w:numId w:val="18"/>
        </w:numPr>
        <w:spacing w:after="0" w:line="240" w:lineRule="auto"/>
        <w:jc w:val="both"/>
        <w:rPr>
          <w:rFonts w:ascii="Times New Roman" w:hAnsi="Times New Roman" w:cs="Times New Roman"/>
          <w:sz w:val="24"/>
        </w:rPr>
      </w:pPr>
      <w:r w:rsidRPr="00A83D31">
        <w:rPr>
          <w:rFonts w:ascii="Times New Roman" w:hAnsi="Times New Roman" w:cs="Times New Roman"/>
          <w:sz w:val="24"/>
        </w:rPr>
        <w:lastRenderedPageBreak/>
        <w:t>Фінансова звітність як інформаційна база для прийняття управлінських рішень.</w:t>
      </w:r>
    </w:p>
    <w:p w:rsidR="00BF01D2" w:rsidRPr="00A83D31" w:rsidRDefault="00BF01D2" w:rsidP="00061C3C">
      <w:pPr>
        <w:pStyle w:val="a3"/>
        <w:numPr>
          <w:ilvl w:val="0"/>
          <w:numId w:val="18"/>
        </w:numPr>
        <w:spacing w:after="0" w:line="240" w:lineRule="auto"/>
        <w:rPr>
          <w:rFonts w:ascii="Times New Roman" w:eastAsia="Times New Roman" w:hAnsi="Times New Roman" w:cs="Times New Roman"/>
          <w:sz w:val="24"/>
          <w:szCs w:val="24"/>
          <w:lang w:eastAsia="uk-UA"/>
        </w:rPr>
      </w:pPr>
      <w:r w:rsidRPr="00A83D31">
        <w:rPr>
          <w:rFonts w:ascii="Times New Roman" w:eastAsia="Times New Roman" w:hAnsi="Times New Roman" w:cs="Times New Roman"/>
          <w:sz w:val="24"/>
          <w:szCs w:val="24"/>
          <w:lang w:eastAsia="uk-UA"/>
        </w:rPr>
        <w:t>Принципи та загальні вимоги до фінансової звітності.</w:t>
      </w:r>
    </w:p>
    <w:p w:rsidR="00BF01D2" w:rsidRPr="00A83D31" w:rsidRDefault="00BF01D2" w:rsidP="00061C3C">
      <w:pPr>
        <w:pStyle w:val="a3"/>
        <w:numPr>
          <w:ilvl w:val="0"/>
          <w:numId w:val="18"/>
        </w:numPr>
        <w:spacing w:after="0" w:line="240" w:lineRule="auto"/>
        <w:jc w:val="both"/>
        <w:rPr>
          <w:rFonts w:ascii="Times New Roman" w:hAnsi="Times New Roman" w:cs="Times New Roman"/>
          <w:bCs/>
          <w:iCs/>
          <w:sz w:val="24"/>
          <w:szCs w:val="24"/>
        </w:rPr>
      </w:pPr>
      <w:r w:rsidRPr="00A83D31">
        <w:rPr>
          <w:rFonts w:ascii="Times New Roman" w:hAnsi="Times New Roman" w:cs="Times New Roman"/>
          <w:bCs/>
          <w:iCs/>
          <w:sz w:val="24"/>
          <w:szCs w:val="24"/>
        </w:rPr>
        <w:t>Місце і роль фінансового обліку серед облікових дисциплін</w:t>
      </w:r>
    </w:p>
    <w:p w:rsidR="00BF01D2" w:rsidRPr="00A83D31" w:rsidRDefault="00BF01D2" w:rsidP="00061C3C">
      <w:pPr>
        <w:pStyle w:val="a3"/>
        <w:numPr>
          <w:ilvl w:val="0"/>
          <w:numId w:val="18"/>
        </w:numPr>
        <w:spacing w:after="0" w:line="240" w:lineRule="auto"/>
        <w:jc w:val="both"/>
        <w:rPr>
          <w:rFonts w:ascii="Times New Roman" w:hAnsi="Times New Roman" w:cs="Times New Roman"/>
          <w:bCs/>
          <w:iCs/>
          <w:sz w:val="24"/>
          <w:szCs w:val="24"/>
        </w:rPr>
      </w:pPr>
      <w:r w:rsidRPr="00A83D31">
        <w:rPr>
          <w:rFonts w:ascii="Times New Roman" w:hAnsi="Times New Roman" w:cs="Times New Roman"/>
          <w:bCs/>
          <w:iCs/>
          <w:sz w:val="24"/>
          <w:szCs w:val="24"/>
        </w:rPr>
        <w:t>Концептуальна  модель фінансового обліку.</w:t>
      </w:r>
    </w:p>
    <w:p w:rsidR="00BF01D2" w:rsidRPr="00A83D31" w:rsidRDefault="00BF01D2" w:rsidP="00061C3C">
      <w:pPr>
        <w:pStyle w:val="a3"/>
        <w:numPr>
          <w:ilvl w:val="0"/>
          <w:numId w:val="18"/>
        </w:numPr>
        <w:spacing w:after="0" w:line="240" w:lineRule="auto"/>
        <w:jc w:val="both"/>
        <w:rPr>
          <w:rFonts w:ascii="Times New Roman" w:hAnsi="Times New Roman" w:cs="Times New Roman"/>
          <w:bCs/>
          <w:iCs/>
          <w:sz w:val="24"/>
          <w:szCs w:val="24"/>
        </w:rPr>
      </w:pPr>
      <w:r w:rsidRPr="00A83D31">
        <w:rPr>
          <w:rFonts w:ascii="Times New Roman" w:hAnsi="Times New Roman" w:cs="Times New Roman"/>
          <w:bCs/>
          <w:iCs/>
          <w:sz w:val="24"/>
          <w:szCs w:val="24"/>
        </w:rPr>
        <w:t>Методологія фінансового обліку.</w:t>
      </w:r>
    </w:p>
    <w:p w:rsidR="00BF01D2" w:rsidRPr="00A83D31" w:rsidRDefault="00BF01D2" w:rsidP="00061C3C">
      <w:pPr>
        <w:pStyle w:val="a3"/>
        <w:numPr>
          <w:ilvl w:val="0"/>
          <w:numId w:val="18"/>
        </w:numPr>
        <w:spacing w:after="0" w:line="240" w:lineRule="auto"/>
        <w:jc w:val="both"/>
        <w:rPr>
          <w:rFonts w:ascii="Times New Roman" w:hAnsi="Times New Roman" w:cs="Times New Roman"/>
          <w:bCs/>
          <w:iCs/>
          <w:sz w:val="24"/>
          <w:szCs w:val="24"/>
        </w:rPr>
      </w:pPr>
      <w:r w:rsidRPr="00A83D31">
        <w:rPr>
          <w:rFonts w:ascii="Times New Roman" w:hAnsi="Times New Roman" w:cs="Times New Roman"/>
          <w:bCs/>
          <w:iCs/>
          <w:sz w:val="24"/>
          <w:szCs w:val="24"/>
        </w:rPr>
        <w:t>Організація фінансового обліку.</w:t>
      </w:r>
    </w:p>
    <w:p w:rsidR="00186997" w:rsidRPr="00995845" w:rsidRDefault="00186997"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Додаткові завдання для підготовки до </w:t>
      </w:r>
      <w:r w:rsidR="00CA5DC9" w:rsidRPr="00995845">
        <w:rPr>
          <w:rFonts w:ascii="Times New Roman" w:hAnsi="Times New Roman" w:cs="Times New Roman"/>
          <w:b/>
          <w:sz w:val="24"/>
          <w:szCs w:val="28"/>
        </w:rPr>
        <w:t xml:space="preserve">семінарського </w:t>
      </w:r>
      <w:r w:rsidRPr="00995845">
        <w:rPr>
          <w:rFonts w:ascii="Times New Roman" w:hAnsi="Times New Roman" w:cs="Times New Roman"/>
          <w:b/>
          <w:sz w:val="24"/>
          <w:szCs w:val="28"/>
        </w:rPr>
        <w:t xml:space="preserve">заняття: </w:t>
      </w:r>
      <w:r w:rsidRPr="00995845">
        <w:rPr>
          <w:rFonts w:ascii="Times New Roman" w:hAnsi="Times New Roman" w:cs="Times New Roman"/>
          <w:sz w:val="24"/>
          <w:szCs w:val="28"/>
        </w:rPr>
        <w:t>(виконання завдань, підготовка доповідей, презентацій тощо).</w:t>
      </w:r>
    </w:p>
    <w:p w:rsidR="00627908" w:rsidRPr="00995845" w:rsidRDefault="00627908" w:rsidP="00995845">
      <w:pPr>
        <w:pStyle w:val="a3"/>
        <w:autoSpaceDE w:val="0"/>
        <w:autoSpaceDN w:val="0"/>
        <w:adjustRightInd w:val="0"/>
        <w:spacing w:after="0" w:line="240" w:lineRule="auto"/>
        <w:ind w:left="0"/>
        <w:rPr>
          <w:rFonts w:ascii="Times New Roman" w:eastAsia="TimesNewRoman" w:hAnsi="Times New Roman" w:cs="Times New Roman"/>
          <w:b/>
          <w:i/>
          <w:sz w:val="24"/>
          <w:szCs w:val="24"/>
        </w:rPr>
      </w:pPr>
      <w:r w:rsidRPr="00995845">
        <w:rPr>
          <w:rFonts w:ascii="Times New Roman" w:eastAsia="TimesNewRoman" w:hAnsi="Times New Roman" w:cs="Times New Roman"/>
          <w:b/>
          <w:i/>
          <w:sz w:val="24"/>
          <w:szCs w:val="24"/>
        </w:rPr>
        <w:t xml:space="preserve">Підготувати доповіді </w:t>
      </w:r>
      <w:r w:rsidR="00157E80" w:rsidRPr="00995845">
        <w:rPr>
          <w:rFonts w:ascii="Times New Roman" w:eastAsia="TimesNewRoman" w:hAnsi="Times New Roman" w:cs="Times New Roman"/>
          <w:b/>
          <w:i/>
          <w:sz w:val="24"/>
          <w:szCs w:val="24"/>
        </w:rPr>
        <w:t xml:space="preserve">(презентації) </w:t>
      </w:r>
      <w:r w:rsidRPr="00995845">
        <w:rPr>
          <w:rFonts w:ascii="Times New Roman" w:eastAsia="TimesNewRoman" w:hAnsi="Times New Roman" w:cs="Times New Roman"/>
          <w:b/>
          <w:i/>
          <w:sz w:val="24"/>
          <w:szCs w:val="24"/>
        </w:rPr>
        <w:t>на тему:</w:t>
      </w:r>
    </w:p>
    <w:p w:rsidR="00627908" w:rsidRPr="00A83D31" w:rsidRDefault="00627908" w:rsidP="00061C3C">
      <w:pPr>
        <w:pStyle w:val="a3"/>
        <w:numPr>
          <w:ilvl w:val="0"/>
          <w:numId w:val="19"/>
        </w:numPr>
        <w:autoSpaceDE w:val="0"/>
        <w:autoSpaceDN w:val="0"/>
        <w:adjustRightInd w:val="0"/>
        <w:spacing w:after="0" w:line="240" w:lineRule="auto"/>
        <w:rPr>
          <w:rFonts w:ascii="Times New Roman" w:eastAsia="TimesNewRoman" w:hAnsi="Times New Roman" w:cs="Times New Roman"/>
          <w:sz w:val="24"/>
          <w:szCs w:val="24"/>
        </w:rPr>
      </w:pPr>
      <w:r w:rsidRPr="00A83D31">
        <w:rPr>
          <w:rFonts w:ascii="Times New Roman" w:eastAsia="TimesNewRoman" w:hAnsi="Times New Roman" w:cs="Times New Roman"/>
          <w:sz w:val="24"/>
          <w:szCs w:val="24"/>
        </w:rPr>
        <w:t>Облікова політика та її значення для підприємства</w:t>
      </w:r>
      <w:r w:rsidR="00704C76" w:rsidRPr="00A83D31">
        <w:rPr>
          <w:rFonts w:ascii="Times New Roman" w:eastAsia="TimesNewRoman" w:hAnsi="Times New Roman" w:cs="Times New Roman"/>
          <w:sz w:val="24"/>
          <w:szCs w:val="24"/>
        </w:rPr>
        <w:t xml:space="preserve"> в сучасних умовах</w:t>
      </w:r>
      <w:r w:rsidRPr="00A83D31">
        <w:rPr>
          <w:rFonts w:ascii="Times New Roman" w:eastAsia="TimesNewRoman" w:hAnsi="Times New Roman" w:cs="Times New Roman"/>
          <w:sz w:val="24"/>
          <w:szCs w:val="24"/>
        </w:rPr>
        <w:t>.</w:t>
      </w:r>
    </w:p>
    <w:p w:rsidR="00627908" w:rsidRPr="00A83D31" w:rsidRDefault="00627908" w:rsidP="00061C3C">
      <w:pPr>
        <w:pStyle w:val="a3"/>
        <w:numPr>
          <w:ilvl w:val="0"/>
          <w:numId w:val="19"/>
        </w:numPr>
        <w:autoSpaceDE w:val="0"/>
        <w:autoSpaceDN w:val="0"/>
        <w:adjustRightInd w:val="0"/>
        <w:spacing w:after="0" w:line="240" w:lineRule="auto"/>
        <w:rPr>
          <w:rFonts w:ascii="Times New Roman" w:eastAsia="TimesNewRoman" w:hAnsi="Times New Roman" w:cs="Times New Roman"/>
          <w:sz w:val="24"/>
          <w:szCs w:val="24"/>
        </w:rPr>
      </w:pPr>
      <w:r w:rsidRPr="00A83D31">
        <w:rPr>
          <w:rFonts w:ascii="Times New Roman" w:eastAsia="TimesNewRoman" w:hAnsi="Times New Roman" w:cs="Times New Roman"/>
          <w:sz w:val="24"/>
          <w:szCs w:val="24"/>
        </w:rPr>
        <w:t>Удосконалення фінансового обліку на підставі системного підходу.</w:t>
      </w:r>
    </w:p>
    <w:p w:rsidR="00704C76" w:rsidRPr="00A83D31" w:rsidRDefault="00704C76" w:rsidP="00061C3C">
      <w:pPr>
        <w:pStyle w:val="a3"/>
        <w:numPr>
          <w:ilvl w:val="0"/>
          <w:numId w:val="19"/>
        </w:numPr>
        <w:autoSpaceDE w:val="0"/>
        <w:autoSpaceDN w:val="0"/>
        <w:adjustRightInd w:val="0"/>
        <w:spacing w:after="0" w:line="240" w:lineRule="auto"/>
        <w:rPr>
          <w:rFonts w:ascii="Times New Roman" w:eastAsia="TimesNewRoman" w:hAnsi="Times New Roman" w:cs="Times New Roman"/>
          <w:sz w:val="24"/>
          <w:szCs w:val="24"/>
        </w:rPr>
      </w:pPr>
      <w:r w:rsidRPr="00A83D31">
        <w:rPr>
          <w:rFonts w:ascii="Times New Roman" w:eastAsia="TimesNewRoman" w:hAnsi="Times New Roman" w:cs="Times New Roman"/>
          <w:sz w:val="24"/>
          <w:szCs w:val="24"/>
        </w:rPr>
        <w:t>Проблеми переходу на МСФЗ в Україні.</w:t>
      </w:r>
    </w:p>
    <w:p w:rsidR="00704C76" w:rsidRPr="00A83D31" w:rsidRDefault="00425E4B" w:rsidP="00061C3C">
      <w:pPr>
        <w:pStyle w:val="a3"/>
        <w:numPr>
          <w:ilvl w:val="0"/>
          <w:numId w:val="19"/>
        </w:numPr>
        <w:autoSpaceDE w:val="0"/>
        <w:autoSpaceDN w:val="0"/>
        <w:adjustRightInd w:val="0"/>
        <w:spacing w:after="0" w:line="240" w:lineRule="auto"/>
        <w:rPr>
          <w:rFonts w:ascii="Times New Roman" w:eastAsia="TimesNewRoman" w:hAnsi="Times New Roman" w:cs="Times New Roman"/>
          <w:sz w:val="24"/>
          <w:szCs w:val="24"/>
        </w:rPr>
      </w:pPr>
      <w:r w:rsidRPr="00A83D31">
        <w:rPr>
          <w:rFonts w:ascii="Times New Roman" w:eastAsia="TimesNewRoman" w:hAnsi="Times New Roman" w:cs="Times New Roman"/>
          <w:sz w:val="24"/>
          <w:szCs w:val="24"/>
        </w:rPr>
        <w:t>Концептуальна основа МСФЗ.</w:t>
      </w:r>
    </w:p>
    <w:p w:rsidR="00647657" w:rsidRPr="00A83D31" w:rsidRDefault="00647657" w:rsidP="00061C3C">
      <w:pPr>
        <w:pStyle w:val="a3"/>
        <w:numPr>
          <w:ilvl w:val="0"/>
          <w:numId w:val="19"/>
        </w:numPr>
        <w:autoSpaceDE w:val="0"/>
        <w:autoSpaceDN w:val="0"/>
        <w:adjustRightInd w:val="0"/>
        <w:spacing w:after="0" w:line="240" w:lineRule="auto"/>
        <w:rPr>
          <w:rFonts w:ascii="Times New Roman" w:eastAsia="TimesNewRoman" w:hAnsi="Times New Roman" w:cs="Times New Roman"/>
          <w:sz w:val="24"/>
          <w:szCs w:val="24"/>
        </w:rPr>
      </w:pPr>
      <w:r w:rsidRPr="00A83D31">
        <w:rPr>
          <w:rFonts w:ascii="Times New Roman" w:eastAsia="TimesNewRoman" w:hAnsi="Times New Roman" w:cs="Times New Roman"/>
          <w:sz w:val="24"/>
          <w:szCs w:val="24"/>
        </w:rPr>
        <w:t>Національні особливості переходу на МСФЗ.</w:t>
      </w:r>
    </w:p>
    <w:p w:rsidR="00781F7B" w:rsidRPr="00995845" w:rsidRDefault="00781F7B"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Форми контролю знань </w:t>
      </w:r>
      <w:r w:rsidRPr="00995845">
        <w:rPr>
          <w:rFonts w:ascii="Times New Roman" w:hAnsi="Times New Roman" w:cs="Times New Roman"/>
          <w:sz w:val="24"/>
          <w:szCs w:val="28"/>
        </w:rPr>
        <w:t xml:space="preserve">– </w:t>
      </w:r>
      <w:r w:rsidR="00627908" w:rsidRPr="00995845">
        <w:rPr>
          <w:rFonts w:ascii="Times New Roman" w:hAnsi="Times New Roman" w:cs="Times New Roman"/>
          <w:sz w:val="24"/>
        </w:rPr>
        <w:t>обговорення питань, доповідей, рефератів, презентація виконаних завдань, тестування тощо.</w:t>
      </w:r>
      <w:r w:rsidR="00627908" w:rsidRPr="00995845">
        <w:rPr>
          <w:rFonts w:ascii="Times New Roman" w:hAnsi="Times New Roman" w:cs="Times New Roman"/>
          <w:sz w:val="28"/>
          <w:szCs w:val="28"/>
        </w:rPr>
        <w:t xml:space="preserve"> </w:t>
      </w:r>
    </w:p>
    <w:p w:rsidR="0058106C" w:rsidRPr="00995845" w:rsidRDefault="0058106C" w:rsidP="00995845">
      <w:pPr>
        <w:shd w:val="clear" w:color="auto" w:fill="FFFFFF"/>
        <w:spacing w:after="0" w:line="240" w:lineRule="auto"/>
        <w:rPr>
          <w:rFonts w:ascii="Times New Roman" w:hAnsi="Times New Roman" w:cs="Times New Roman"/>
          <w:b/>
          <w:bCs/>
          <w:sz w:val="24"/>
          <w:szCs w:val="24"/>
        </w:rPr>
      </w:pPr>
      <w:r w:rsidRPr="00995845">
        <w:rPr>
          <w:rFonts w:ascii="Times New Roman" w:hAnsi="Times New Roman" w:cs="Times New Roman"/>
          <w:b/>
          <w:sz w:val="24"/>
          <w:szCs w:val="24"/>
        </w:rPr>
        <w:t>Рекомендована література:</w:t>
      </w:r>
      <w:r w:rsidRPr="00995845">
        <w:rPr>
          <w:rFonts w:ascii="Times New Roman" w:hAnsi="Times New Roman" w:cs="Times New Roman"/>
          <w:b/>
          <w:bCs/>
          <w:sz w:val="24"/>
          <w:szCs w:val="24"/>
        </w:rPr>
        <w:t xml:space="preserve"> </w:t>
      </w:r>
    </w:p>
    <w:p w:rsidR="00431D0F" w:rsidRPr="00995845" w:rsidRDefault="00431D0F" w:rsidP="00995845">
      <w:pPr>
        <w:spacing w:after="0" w:line="240" w:lineRule="auto"/>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Законодавчі та нормативні акти: </w:t>
      </w:r>
    </w:p>
    <w:p w:rsidR="00F14EEB" w:rsidRPr="00A83D31" w:rsidRDefault="00F14EEB" w:rsidP="00061C3C">
      <w:pPr>
        <w:pStyle w:val="a3"/>
        <w:numPr>
          <w:ilvl w:val="0"/>
          <w:numId w:val="20"/>
        </w:numPr>
        <w:spacing w:after="0" w:line="240" w:lineRule="auto"/>
        <w:rPr>
          <w:rFonts w:ascii="Times New Roman" w:hAnsi="Times New Roman" w:cs="Times New Roman"/>
          <w:sz w:val="24"/>
          <w:szCs w:val="24"/>
        </w:rPr>
      </w:pPr>
      <w:r w:rsidRPr="00A83D31">
        <w:rPr>
          <w:rFonts w:ascii="Times New Roman" w:hAnsi="Times New Roman" w:cs="Times New Roman"/>
          <w:sz w:val="24"/>
          <w:szCs w:val="24"/>
        </w:rPr>
        <w:t>Закон України «Про бухгалтерський облік та фінансову звітність в Україні» від 16.07.1999р. №996-ХІV.</w:t>
      </w:r>
    </w:p>
    <w:p w:rsidR="00F14EEB" w:rsidRPr="00A83D31" w:rsidRDefault="00F14EEB" w:rsidP="00061C3C">
      <w:pPr>
        <w:pStyle w:val="a3"/>
        <w:numPr>
          <w:ilvl w:val="0"/>
          <w:numId w:val="20"/>
        </w:numPr>
        <w:spacing w:after="0" w:line="240" w:lineRule="auto"/>
        <w:jc w:val="both"/>
        <w:rPr>
          <w:rFonts w:ascii="Times New Roman" w:eastAsia="Times New Roman" w:hAnsi="Times New Roman" w:cs="Times New Roman"/>
          <w:bCs/>
          <w:sz w:val="24"/>
          <w:szCs w:val="24"/>
          <w:lang w:eastAsia="uk-UA"/>
        </w:rPr>
      </w:pPr>
      <w:r w:rsidRPr="00A83D31">
        <w:rPr>
          <w:rFonts w:ascii="Times New Roman" w:hAnsi="Times New Roman" w:cs="Times New Roman"/>
          <w:sz w:val="24"/>
          <w:szCs w:val="24"/>
        </w:rPr>
        <w:t xml:space="preserve">Закон України </w:t>
      </w:r>
      <w:r w:rsidRPr="00A83D31">
        <w:rPr>
          <w:rFonts w:ascii="Times New Roman" w:eastAsia="Times New Roman" w:hAnsi="Times New Roman" w:cs="Times New Roman"/>
          <w:sz w:val="24"/>
          <w:szCs w:val="24"/>
          <w:lang w:eastAsia="uk-UA"/>
        </w:rPr>
        <w:t>«</w:t>
      </w:r>
      <w:r w:rsidRPr="00A83D31">
        <w:rPr>
          <w:rFonts w:ascii="Times New Roman" w:eastAsia="Times New Roman" w:hAnsi="Times New Roman" w:cs="Times New Roman"/>
          <w:bCs/>
          <w:sz w:val="24"/>
          <w:szCs w:val="24"/>
          <w:lang w:eastAsia="uk-UA"/>
        </w:rPr>
        <w:t>Про внесення змін до Закону України «Про бухгалтерський облік та фінансову звітність в Україні» щодо удосконалення деяких положень»</w:t>
      </w:r>
      <w:r w:rsidRPr="00A83D31">
        <w:rPr>
          <w:rFonts w:ascii="Times New Roman" w:eastAsia="Times New Roman" w:hAnsi="Times New Roman" w:cs="Times New Roman"/>
          <w:sz w:val="24"/>
          <w:szCs w:val="24"/>
          <w:lang w:eastAsia="uk-UA"/>
        </w:rPr>
        <w:t xml:space="preserve"> від 0</w:t>
      </w:r>
      <w:r w:rsidRPr="00A83D31">
        <w:rPr>
          <w:rFonts w:ascii="Times New Roman" w:eastAsia="Times New Roman" w:hAnsi="Times New Roman" w:cs="Times New Roman"/>
          <w:bCs/>
          <w:sz w:val="24"/>
          <w:szCs w:val="24"/>
          <w:lang w:eastAsia="uk-UA"/>
        </w:rPr>
        <w:t>5.10. 2017 р.  № 2164-VIII.</w:t>
      </w:r>
    </w:p>
    <w:p w:rsidR="00F14EEB" w:rsidRPr="00995845" w:rsidRDefault="00F14EEB" w:rsidP="00061C3C">
      <w:pPr>
        <w:pStyle w:val="a3"/>
        <w:numPr>
          <w:ilvl w:val="0"/>
          <w:numId w:val="20"/>
        </w:numPr>
        <w:spacing w:after="0" w:line="240" w:lineRule="auto"/>
        <w:jc w:val="both"/>
      </w:pPr>
      <w:r w:rsidRPr="00A83D31">
        <w:rPr>
          <w:rFonts w:ascii="Times New Roman" w:hAnsi="Times New Roman" w:cs="Times New Roman"/>
          <w:sz w:val="24"/>
          <w:szCs w:val="24"/>
        </w:rPr>
        <w:t>Національне положення стандарт бух</w:t>
      </w:r>
      <w:r w:rsidR="001F4D71" w:rsidRPr="00A83D31">
        <w:rPr>
          <w:rFonts w:ascii="Times New Roman" w:hAnsi="Times New Roman" w:cs="Times New Roman"/>
          <w:sz w:val="24"/>
          <w:szCs w:val="24"/>
        </w:rPr>
        <w:t xml:space="preserve">галтерського обліку №1 </w:t>
      </w:r>
      <w:r w:rsidRPr="00A83D31">
        <w:rPr>
          <w:rFonts w:ascii="Times New Roman" w:hAnsi="Times New Roman" w:cs="Times New Roman"/>
          <w:sz w:val="24"/>
          <w:szCs w:val="24"/>
        </w:rPr>
        <w:t>«Загальні вимоги до фінансової звітності», затверджене</w:t>
      </w:r>
      <w:r w:rsidRPr="00995845">
        <w:t xml:space="preserve"> </w:t>
      </w:r>
      <w:r w:rsidRPr="00A83D31">
        <w:rPr>
          <w:rFonts w:ascii="Times New Roman" w:hAnsi="Times New Roman" w:cs="Times New Roman"/>
          <w:sz w:val="24"/>
          <w:szCs w:val="24"/>
        </w:rPr>
        <w:t>наказом МФУ  від 07.02.2013 р. № 73 (зі змінами від  27.06.2013 р. №</w:t>
      </w:r>
      <w:r w:rsidRPr="00995845">
        <w:t xml:space="preserve"> </w:t>
      </w:r>
      <w:r w:rsidRPr="00A83D31">
        <w:rPr>
          <w:rFonts w:ascii="Times New Roman" w:hAnsi="Times New Roman" w:cs="Times New Roman"/>
          <w:sz w:val="24"/>
          <w:szCs w:val="24"/>
        </w:rPr>
        <w:t>627</w:t>
      </w:r>
      <w:r w:rsidRPr="00995845">
        <w:t xml:space="preserve"> та </w:t>
      </w:r>
      <w:r w:rsidRPr="00A83D31">
        <w:rPr>
          <w:rFonts w:ascii="Times New Roman" w:hAnsi="Times New Roman" w:cs="Times New Roman"/>
          <w:sz w:val="24"/>
          <w:szCs w:val="24"/>
        </w:rPr>
        <w:t>від 08.02.2014 р. №48</w:t>
      </w:r>
      <w:r w:rsidRPr="00995845">
        <w:t xml:space="preserve">).  </w:t>
      </w:r>
    </w:p>
    <w:p w:rsidR="00F14EEB" w:rsidRPr="00995845" w:rsidRDefault="00F14EEB" w:rsidP="00061C3C">
      <w:pPr>
        <w:pStyle w:val="a8"/>
        <w:numPr>
          <w:ilvl w:val="0"/>
          <w:numId w:val="20"/>
        </w:numPr>
        <w:spacing w:after="0"/>
        <w:jc w:val="both"/>
        <w:textAlignment w:val="baseline"/>
      </w:pPr>
      <w:r w:rsidRPr="00995845">
        <w:rPr>
          <w:bCs/>
        </w:rPr>
        <w:t xml:space="preserve">Наказ Міністерства фінансів України </w:t>
      </w:r>
      <w:r w:rsidRPr="00995845">
        <w:t>«</w:t>
      </w:r>
      <w:r w:rsidRPr="00995845">
        <w:rPr>
          <w:bCs/>
        </w:rPr>
        <w:t>Про затвердження Методичних рекомендацій щодо заповнення форм фінансової звітності</w:t>
      </w:r>
      <w:r w:rsidRPr="00995845">
        <w:t>»</w:t>
      </w:r>
      <w:r w:rsidRPr="00995845">
        <w:rPr>
          <w:bCs/>
        </w:rPr>
        <w:t xml:space="preserve"> від 28.03.2013 р. № 433.</w:t>
      </w:r>
    </w:p>
    <w:p w:rsidR="00F14EEB" w:rsidRPr="00A83D31" w:rsidRDefault="00F14EEB" w:rsidP="00061C3C">
      <w:pPr>
        <w:pStyle w:val="a3"/>
        <w:numPr>
          <w:ilvl w:val="0"/>
          <w:numId w:val="20"/>
        </w:numPr>
        <w:spacing w:after="0" w:line="240" w:lineRule="auto"/>
        <w:jc w:val="both"/>
        <w:rPr>
          <w:rFonts w:ascii="Times New Roman" w:hAnsi="Times New Roman" w:cs="Times New Roman"/>
        </w:rPr>
      </w:pPr>
      <w:r w:rsidRPr="00A83D31">
        <w:rPr>
          <w:rFonts w:ascii="Times New Roman" w:hAnsi="Times New Roman" w:cs="Times New Roman"/>
          <w:bCs/>
          <w:sz w:val="24"/>
          <w:szCs w:val="24"/>
        </w:rPr>
        <w:t>Постанова КМУ «Про затвердження Порядку подання фінансової звітності» від 28.02.2000 р. № 419.</w:t>
      </w:r>
    </w:p>
    <w:p w:rsidR="00B727BE" w:rsidRPr="00A83D31" w:rsidRDefault="00B727BE" w:rsidP="00061C3C">
      <w:pPr>
        <w:pStyle w:val="a3"/>
        <w:numPr>
          <w:ilvl w:val="0"/>
          <w:numId w:val="20"/>
        </w:numPr>
        <w:spacing w:after="0" w:line="240" w:lineRule="auto"/>
        <w:jc w:val="both"/>
        <w:rPr>
          <w:rFonts w:ascii="Times New Roman" w:hAnsi="Times New Roman" w:cs="Times New Roman"/>
          <w:sz w:val="24"/>
        </w:rPr>
      </w:pPr>
      <w:r w:rsidRPr="00A83D31">
        <w:rPr>
          <w:rFonts w:ascii="Times New Roman" w:hAnsi="Times New Roman" w:cs="Times New Roman"/>
          <w:sz w:val="24"/>
        </w:rPr>
        <w:t xml:space="preserve">Методичні рекомендації щодо облікової політики підприємства / Наказ Міністерства фінансів №635 від 27.06.2013 // Міністерство фінансів України. – 10.09.2014. – Режим доступу : </w:t>
      </w:r>
      <w:hyperlink r:id="rId10" w:history="1">
        <w:r w:rsidRPr="00A83D31">
          <w:rPr>
            <w:rStyle w:val="a7"/>
            <w:rFonts w:ascii="Times New Roman" w:hAnsi="Times New Roman" w:cs="Times New Roman"/>
            <w:color w:val="auto"/>
            <w:sz w:val="24"/>
            <w:u w:val="none"/>
          </w:rPr>
          <w:t>http://minfin.gov.ua</w:t>
        </w:r>
      </w:hyperlink>
      <w:r w:rsidRPr="00A83D31">
        <w:rPr>
          <w:rFonts w:ascii="Times New Roman" w:hAnsi="Times New Roman" w:cs="Times New Roman"/>
          <w:sz w:val="24"/>
        </w:rPr>
        <w:t>.</w:t>
      </w:r>
    </w:p>
    <w:p w:rsidR="00C94386" w:rsidRPr="00A83D31" w:rsidRDefault="00C94386" w:rsidP="00061C3C">
      <w:pPr>
        <w:pStyle w:val="a3"/>
        <w:numPr>
          <w:ilvl w:val="0"/>
          <w:numId w:val="20"/>
        </w:numPr>
        <w:spacing w:after="0" w:line="240" w:lineRule="auto"/>
        <w:jc w:val="both"/>
        <w:rPr>
          <w:rFonts w:ascii="Times New Roman" w:hAnsi="Times New Roman" w:cs="Times New Roman"/>
          <w:sz w:val="28"/>
        </w:rPr>
      </w:pPr>
      <w:r w:rsidRPr="00A83D31">
        <w:rPr>
          <w:rFonts w:ascii="Times New Roman" w:hAnsi="Times New Roman" w:cs="Times New Roman"/>
          <w:sz w:val="24"/>
          <w:shd w:val="clear" w:color="auto" w:fill="FFFFFF"/>
        </w:rPr>
        <w:t>Наказ Мінфіну України від 27.06.2013 р. № 635 «Про затвердження Методичних рекомендацій щодо облікової політики підприємства та внесення змін до деяких наказів Міністерства фінансів України».</w:t>
      </w:r>
    </w:p>
    <w:p w:rsidR="00C94386" w:rsidRPr="00A83D31" w:rsidRDefault="00C94386" w:rsidP="00061C3C">
      <w:pPr>
        <w:pStyle w:val="a3"/>
        <w:numPr>
          <w:ilvl w:val="0"/>
          <w:numId w:val="20"/>
        </w:numPr>
        <w:spacing w:after="0" w:line="240" w:lineRule="auto"/>
        <w:jc w:val="both"/>
        <w:rPr>
          <w:rFonts w:ascii="Times New Roman" w:hAnsi="Times New Roman" w:cs="Times New Roman"/>
          <w:sz w:val="32"/>
        </w:rPr>
      </w:pPr>
      <w:r w:rsidRPr="00A83D31">
        <w:rPr>
          <w:rFonts w:ascii="Times New Roman" w:hAnsi="Times New Roman" w:cs="Times New Roman"/>
          <w:sz w:val="24"/>
          <w:shd w:val="clear" w:color="auto" w:fill="FFFFFF"/>
        </w:rPr>
        <w:t>Лист Мінфіну України «Щодо застосування критеріїв суттєвості у бухгалтерському обліку» від 29.07.2003 р. № 04230-04108. </w:t>
      </w:r>
    </w:p>
    <w:p w:rsidR="00C94386" w:rsidRPr="00A83D31" w:rsidRDefault="00C94386" w:rsidP="00061C3C">
      <w:pPr>
        <w:pStyle w:val="a3"/>
        <w:numPr>
          <w:ilvl w:val="0"/>
          <w:numId w:val="20"/>
        </w:numPr>
        <w:spacing w:after="0" w:line="240" w:lineRule="auto"/>
        <w:jc w:val="both"/>
        <w:rPr>
          <w:rFonts w:ascii="Times New Roman" w:hAnsi="Times New Roman" w:cs="Times New Roman"/>
          <w:sz w:val="32"/>
        </w:rPr>
      </w:pPr>
      <w:r w:rsidRPr="00A83D31">
        <w:rPr>
          <w:rFonts w:ascii="Times New Roman" w:hAnsi="Times New Roman" w:cs="Times New Roman"/>
          <w:sz w:val="24"/>
          <w:shd w:val="clear" w:color="auto" w:fill="FFFFFF"/>
        </w:rPr>
        <w:t>Лист Мінфіну України «Щодо застосування критерію істотності» від 28.03.2014 р. № 31-08420-07/23-639/1/1084.</w:t>
      </w:r>
    </w:p>
    <w:p w:rsidR="00C94386" w:rsidRPr="00A83D31" w:rsidRDefault="00C94386" w:rsidP="00061C3C">
      <w:pPr>
        <w:pStyle w:val="a3"/>
        <w:numPr>
          <w:ilvl w:val="0"/>
          <w:numId w:val="20"/>
        </w:numPr>
        <w:spacing w:after="0" w:line="240" w:lineRule="auto"/>
        <w:jc w:val="both"/>
        <w:rPr>
          <w:rFonts w:ascii="Times New Roman" w:hAnsi="Times New Roman" w:cs="Times New Roman"/>
          <w:sz w:val="32"/>
        </w:rPr>
      </w:pPr>
      <w:r w:rsidRPr="00A83D31">
        <w:rPr>
          <w:rFonts w:ascii="Times New Roman" w:hAnsi="Times New Roman" w:cs="Times New Roman"/>
          <w:sz w:val="24"/>
          <w:shd w:val="clear" w:color="auto" w:fill="FFFFFF"/>
        </w:rPr>
        <w:t>Лист Мінфіну України «Про облікову політику» від 21.12.2005 р. № 31-34000-10-5/27793.</w:t>
      </w:r>
    </w:p>
    <w:p w:rsidR="00B727BE" w:rsidRPr="00A83D31" w:rsidRDefault="00B727BE" w:rsidP="00061C3C">
      <w:pPr>
        <w:pStyle w:val="a3"/>
        <w:numPr>
          <w:ilvl w:val="0"/>
          <w:numId w:val="20"/>
        </w:numPr>
        <w:spacing w:after="0" w:line="240" w:lineRule="auto"/>
        <w:jc w:val="both"/>
        <w:rPr>
          <w:rFonts w:ascii="Times New Roman" w:hAnsi="Times New Roman" w:cs="Times New Roman"/>
          <w:b/>
          <w:sz w:val="24"/>
          <w:szCs w:val="24"/>
        </w:rPr>
      </w:pPr>
      <w:r w:rsidRPr="00A83D31">
        <w:rPr>
          <w:rFonts w:ascii="Times New Roman" w:hAnsi="Times New Roman" w:cs="Times New Roman"/>
          <w:sz w:val="24"/>
          <w:szCs w:val="28"/>
          <w:shd w:val="clear" w:color="auto" w:fill="FFFFFF"/>
        </w:rPr>
        <w:t xml:space="preserve">Програма реформування системи бухгалтерського обліку із застосуванням міжнародних стандартів, затверджена постановою Кабінету Міністрів України від 28.10.1998 р. № 1706 [Електронний ресурс]. – Режим доступу: </w:t>
      </w:r>
      <w:hyperlink r:id="rId11" w:history="1">
        <w:r w:rsidRPr="00A83D31">
          <w:rPr>
            <w:rStyle w:val="a7"/>
            <w:rFonts w:ascii="Times New Roman" w:hAnsi="Times New Roman" w:cs="Times New Roman"/>
            <w:color w:val="auto"/>
            <w:sz w:val="24"/>
            <w:szCs w:val="24"/>
            <w:u w:val="none"/>
            <w:shd w:val="clear" w:color="auto" w:fill="FFFFFF"/>
          </w:rPr>
          <w:t>http://zakon.rada.gov.ua/cgi-bin/laws/main.cgi?nreg=1706-98-%EF</w:t>
        </w:r>
      </w:hyperlink>
      <w:r w:rsidRPr="00A83D31">
        <w:rPr>
          <w:rFonts w:ascii="Times New Roman" w:hAnsi="Times New Roman" w:cs="Times New Roman"/>
          <w:sz w:val="24"/>
          <w:szCs w:val="24"/>
          <w:shd w:val="clear" w:color="auto" w:fill="FFFFFF"/>
        </w:rPr>
        <w:t>.</w:t>
      </w:r>
    </w:p>
    <w:p w:rsidR="00B727BE" w:rsidRPr="00A83D31" w:rsidRDefault="00DD19DE" w:rsidP="00061C3C">
      <w:pPr>
        <w:pStyle w:val="a3"/>
        <w:numPr>
          <w:ilvl w:val="0"/>
          <w:numId w:val="20"/>
        </w:numPr>
        <w:spacing w:after="0" w:line="240" w:lineRule="auto"/>
        <w:jc w:val="both"/>
        <w:rPr>
          <w:rFonts w:ascii="Times New Roman" w:hAnsi="Times New Roman" w:cs="Times New Roman"/>
          <w:b/>
          <w:sz w:val="24"/>
          <w:szCs w:val="24"/>
        </w:rPr>
      </w:pPr>
      <w:r w:rsidRPr="00A83D31">
        <w:rPr>
          <w:rFonts w:ascii="Times New Roman" w:hAnsi="Times New Roman" w:cs="Times New Roman"/>
          <w:sz w:val="24"/>
          <w:szCs w:val="24"/>
        </w:rPr>
        <w:t xml:space="preserve">Міжнародні стандарти фінансової звітності </w:t>
      </w:r>
      <w:r w:rsidRPr="00A83D31">
        <w:rPr>
          <w:rFonts w:ascii="Times New Roman" w:hAnsi="Times New Roman" w:cs="Times New Roman"/>
          <w:sz w:val="24"/>
          <w:szCs w:val="24"/>
          <w:shd w:val="clear" w:color="auto" w:fill="FFFFFF"/>
        </w:rPr>
        <w:t xml:space="preserve">[Електронний ресурс]. – Режим доступу: </w:t>
      </w:r>
      <w:hyperlink r:id="rId12" w:history="1">
        <w:r w:rsidRPr="00A83D31">
          <w:rPr>
            <w:rStyle w:val="a7"/>
            <w:rFonts w:ascii="Times New Roman" w:hAnsi="Times New Roman" w:cs="Times New Roman"/>
            <w:color w:val="auto"/>
            <w:sz w:val="24"/>
            <w:szCs w:val="24"/>
            <w:u w:val="none"/>
          </w:rPr>
          <w:t>https://zakon.rada.gov.ua/laws/show/929_010</w:t>
        </w:r>
      </w:hyperlink>
      <w:r w:rsidRPr="00A83D31">
        <w:rPr>
          <w:rFonts w:ascii="Times New Roman" w:hAnsi="Times New Roman" w:cs="Times New Roman"/>
          <w:sz w:val="24"/>
          <w:szCs w:val="24"/>
        </w:rPr>
        <w:t>.</w:t>
      </w:r>
    </w:p>
    <w:p w:rsidR="00B727BE" w:rsidRPr="00995845" w:rsidRDefault="00B727BE" w:rsidP="00995845">
      <w:pPr>
        <w:pStyle w:val="a3"/>
        <w:spacing w:after="0" w:line="240" w:lineRule="auto"/>
        <w:ind w:left="0"/>
        <w:jc w:val="both"/>
        <w:rPr>
          <w:rFonts w:ascii="Times New Roman" w:hAnsi="Times New Roman" w:cs="Times New Roman"/>
          <w:sz w:val="24"/>
        </w:rPr>
      </w:pPr>
    </w:p>
    <w:p w:rsidR="003865C9" w:rsidRPr="00995845" w:rsidRDefault="003865C9" w:rsidP="00995845">
      <w:pPr>
        <w:spacing w:after="0" w:line="240" w:lineRule="auto"/>
        <w:rPr>
          <w:rFonts w:ascii="Times New Roman" w:hAnsi="Times New Roman" w:cs="Times New Roman"/>
          <w:i/>
          <w:sz w:val="24"/>
          <w:szCs w:val="24"/>
        </w:rPr>
      </w:pPr>
      <w:r w:rsidRPr="00995845">
        <w:rPr>
          <w:rFonts w:ascii="Times New Roman" w:hAnsi="Times New Roman" w:cs="Times New Roman"/>
          <w:i/>
          <w:sz w:val="24"/>
          <w:szCs w:val="24"/>
          <w:u w:val="single"/>
        </w:rPr>
        <w:t>Основна та допоміжна література</w:t>
      </w:r>
      <w:r w:rsidRPr="00995845">
        <w:rPr>
          <w:rFonts w:ascii="Times New Roman" w:hAnsi="Times New Roman" w:cs="Times New Roman"/>
          <w:i/>
          <w:sz w:val="24"/>
          <w:szCs w:val="24"/>
        </w:rPr>
        <w:t xml:space="preserve">: </w:t>
      </w:r>
    </w:p>
    <w:p w:rsidR="007E77BD" w:rsidRPr="00A83D31" w:rsidRDefault="007E77BD" w:rsidP="00061C3C">
      <w:pPr>
        <w:pStyle w:val="a3"/>
        <w:numPr>
          <w:ilvl w:val="0"/>
          <w:numId w:val="21"/>
        </w:numPr>
        <w:spacing w:after="0" w:line="240" w:lineRule="auto"/>
        <w:jc w:val="both"/>
        <w:rPr>
          <w:rFonts w:ascii="Times New Roman" w:hAnsi="Times New Roman" w:cs="Times New Roman"/>
          <w:sz w:val="24"/>
          <w:szCs w:val="24"/>
        </w:rPr>
      </w:pPr>
      <w:r w:rsidRPr="00A83D31">
        <w:rPr>
          <w:rFonts w:ascii="Times New Roman" w:hAnsi="Times New Roman" w:cs="Times New Roman"/>
          <w:sz w:val="24"/>
          <w:szCs w:val="24"/>
        </w:rPr>
        <w:t>Бухгалтерський фінансовий облік : [</w:t>
      </w:r>
      <w:proofErr w:type="spellStart"/>
      <w:r w:rsidRPr="00A83D31">
        <w:rPr>
          <w:rFonts w:ascii="Times New Roman" w:hAnsi="Times New Roman" w:cs="Times New Roman"/>
          <w:sz w:val="24"/>
          <w:szCs w:val="24"/>
        </w:rPr>
        <w:t>підруч</w:t>
      </w:r>
      <w:proofErr w:type="spellEnd"/>
      <w:r w:rsidRPr="00A83D31">
        <w:rPr>
          <w:rFonts w:ascii="Times New Roman" w:hAnsi="Times New Roman" w:cs="Times New Roman"/>
          <w:sz w:val="24"/>
          <w:szCs w:val="24"/>
        </w:rPr>
        <w:t xml:space="preserve">. для студентів спеціальності „Облік </w:t>
      </w:r>
      <w:r w:rsidRPr="00A83D31">
        <w:rPr>
          <w:rFonts w:ascii="Times New Roman" w:hAnsi="Times New Roman" w:cs="Times New Roman"/>
          <w:sz w:val="24"/>
          <w:szCs w:val="24"/>
        </w:rPr>
        <w:br/>
        <w:t xml:space="preserve">і аудит” вищих навчальних закладів] / За ред. проф. Ф. Ф. </w:t>
      </w:r>
      <w:proofErr w:type="spellStart"/>
      <w:r w:rsidRPr="00A83D31">
        <w:rPr>
          <w:rFonts w:ascii="Times New Roman" w:hAnsi="Times New Roman" w:cs="Times New Roman"/>
          <w:sz w:val="24"/>
          <w:szCs w:val="24"/>
        </w:rPr>
        <w:t>Бутинця</w:t>
      </w:r>
      <w:proofErr w:type="spellEnd"/>
      <w:r w:rsidRPr="00A83D31">
        <w:rPr>
          <w:rFonts w:ascii="Times New Roman" w:hAnsi="Times New Roman" w:cs="Times New Roman"/>
          <w:sz w:val="24"/>
          <w:szCs w:val="24"/>
        </w:rPr>
        <w:t xml:space="preserve">. – [6-те вид., </w:t>
      </w:r>
      <w:proofErr w:type="spellStart"/>
      <w:r w:rsidRPr="00A83D31">
        <w:rPr>
          <w:rFonts w:ascii="Times New Roman" w:hAnsi="Times New Roman" w:cs="Times New Roman"/>
          <w:sz w:val="24"/>
          <w:szCs w:val="24"/>
        </w:rPr>
        <w:t>доп</w:t>
      </w:r>
      <w:proofErr w:type="spellEnd"/>
      <w:r w:rsidRPr="00A83D31">
        <w:rPr>
          <w:rFonts w:ascii="Times New Roman" w:hAnsi="Times New Roman" w:cs="Times New Roman"/>
          <w:sz w:val="24"/>
          <w:szCs w:val="24"/>
        </w:rPr>
        <w:t xml:space="preserve">. </w:t>
      </w:r>
      <w:r w:rsidRPr="00A83D31">
        <w:rPr>
          <w:rFonts w:ascii="Times New Roman" w:hAnsi="Times New Roman" w:cs="Times New Roman"/>
          <w:sz w:val="24"/>
          <w:szCs w:val="24"/>
        </w:rPr>
        <w:br/>
        <w:t>і перероб.]. – Житомир: ПП „Рута”, 2005. – 756 с.</w:t>
      </w:r>
    </w:p>
    <w:p w:rsidR="007E77BD" w:rsidRPr="00A83D31" w:rsidRDefault="007E77BD" w:rsidP="00061C3C">
      <w:pPr>
        <w:pStyle w:val="a3"/>
        <w:numPr>
          <w:ilvl w:val="0"/>
          <w:numId w:val="21"/>
        </w:numPr>
        <w:spacing w:after="0" w:line="240" w:lineRule="auto"/>
        <w:jc w:val="both"/>
        <w:rPr>
          <w:rFonts w:ascii="Times New Roman" w:hAnsi="Times New Roman" w:cs="Times New Roman"/>
          <w:sz w:val="24"/>
          <w:szCs w:val="24"/>
        </w:rPr>
      </w:pPr>
      <w:r w:rsidRPr="00A83D31">
        <w:rPr>
          <w:rFonts w:ascii="Times New Roman" w:hAnsi="Times New Roman" w:cs="Times New Roman"/>
          <w:sz w:val="24"/>
          <w:szCs w:val="24"/>
        </w:rPr>
        <w:lastRenderedPageBreak/>
        <w:t>Бухгалтерський облік в Україні : [</w:t>
      </w:r>
      <w:proofErr w:type="spellStart"/>
      <w:r w:rsidRPr="00A83D31">
        <w:rPr>
          <w:rFonts w:ascii="Times New Roman" w:hAnsi="Times New Roman" w:cs="Times New Roman"/>
          <w:sz w:val="24"/>
          <w:szCs w:val="24"/>
        </w:rPr>
        <w:t>навч</w:t>
      </w:r>
      <w:proofErr w:type="spellEnd"/>
      <w:r w:rsidRPr="00A83D31">
        <w:rPr>
          <w:rFonts w:ascii="Times New Roman" w:hAnsi="Times New Roman" w:cs="Times New Roman"/>
          <w:sz w:val="24"/>
          <w:szCs w:val="24"/>
        </w:rPr>
        <w:t xml:space="preserve">. </w:t>
      </w:r>
      <w:proofErr w:type="spellStart"/>
      <w:r w:rsidRPr="00A83D31">
        <w:rPr>
          <w:rFonts w:ascii="Times New Roman" w:hAnsi="Times New Roman" w:cs="Times New Roman"/>
          <w:sz w:val="24"/>
          <w:szCs w:val="24"/>
        </w:rPr>
        <w:t>посіб</w:t>
      </w:r>
      <w:proofErr w:type="spellEnd"/>
      <w:r w:rsidRPr="00A83D31">
        <w:rPr>
          <w:rFonts w:ascii="Times New Roman" w:hAnsi="Times New Roman" w:cs="Times New Roman"/>
          <w:sz w:val="24"/>
          <w:szCs w:val="24"/>
        </w:rPr>
        <w:t xml:space="preserve">. / Хом’як Р. Л., </w:t>
      </w:r>
      <w:proofErr w:type="spellStart"/>
      <w:r w:rsidRPr="00A83D31">
        <w:rPr>
          <w:rFonts w:ascii="Times New Roman" w:hAnsi="Times New Roman" w:cs="Times New Roman"/>
          <w:sz w:val="24"/>
          <w:szCs w:val="24"/>
        </w:rPr>
        <w:t>Лемішовський</w:t>
      </w:r>
      <w:proofErr w:type="spellEnd"/>
      <w:r w:rsidRPr="00A83D31">
        <w:rPr>
          <w:rFonts w:ascii="Times New Roman" w:hAnsi="Times New Roman" w:cs="Times New Roman"/>
          <w:sz w:val="24"/>
          <w:szCs w:val="24"/>
        </w:rPr>
        <w:t xml:space="preserve"> В. І., </w:t>
      </w:r>
      <w:proofErr w:type="spellStart"/>
      <w:r w:rsidRPr="00A83D31">
        <w:rPr>
          <w:rFonts w:ascii="Times New Roman" w:hAnsi="Times New Roman" w:cs="Times New Roman"/>
          <w:sz w:val="24"/>
          <w:szCs w:val="24"/>
        </w:rPr>
        <w:t>Воськало</w:t>
      </w:r>
      <w:proofErr w:type="spellEnd"/>
      <w:r w:rsidRPr="00A83D31">
        <w:rPr>
          <w:rFonts w:ascii="Times New Roman" w:hAnsi="Times New Roman" w:cs="Times New Roman"/>
          <w:sz w:val="24"/>
          <w:szCs w:val="24"/>
        </w:rPr>
        <w:t xml:space="preserve"> В. І., </w:t>
      </w:r>
      <w:proofErr w:type="spellStart"/>
      <w:r w:rsidRPr="00A83D31">
        <w:rPr>
          <w:rFonts w:ascii="Times New Roman" w:hAnsi="Times New Roman" w:cs="Times New Roman"/>
          <w:sz w:val="24"/>
          <w:szCs w:val="24"/>
        </w:rPr>
        <w:t>Костишина</w:t>
      </w:r>
      <w:proofErr w:type="spellEnd"/>
      <w:r w:rsidRPr="00A83D31">
        <w:rPr>
          <w:rFonts w:ascii="Times New Roman" w:hAnsi="Times New Roman" w:cs="Times New Roman"/>
          <w:sz w:val="24"/>
          <w:szCs w:val="24"/>
        </w:rPr>
        <w:t xml:space="preserve"> М. Т. та інші]. – Львів: Бухгалтерський центр „Ажур”, 2010. – 440 с.</w:t>
      </w:r>
    </w:p>
    <w:p w:rsidR="007E77BD" w:rsidRPr="00A83D31" w:rsidRDefault="007E77BD" w:rsidP="00061C3C">
      <w:pPr>
        <w:pStyle w:val="a3"/>
        <w:numPr>
          <w:ilvl w:val="0"/>
          <w:numId w:val="21"/>
        </w:numPr>
        <w:spacing w:after="0" w:line="240" w:lineRule="auto"/>
        <w:jc w:val="both"/>
        <w:rPr>
          <w:rFonts w:ascii="Times New Roman" w:hAnsi="Times New Roman" w:cs="Times New Roman"/>
          <w:sz w:val="24"/>
          <w:szCs w:val="24"/>
        </w:rPr>
      </w:pPr>
      <w:r w:rsidRPr="00A83D31">
        <w:rPr>
          <w:rFonts w:ascii="Times New Roman" w:hAnsi="Times New Roman" w:cs="Times New Roman"/>
          <w:sz w:val="24"/>
          <w:szCs w:val="24"/>
        </w:rPr>
        <w:t>Бухгалтерський облік в Україні : [</w:t>
      </w:r>
      <w:proofErr w:type="spellStart"/>
      <w:r w:rsidRPr="00A83D31">
        <w:rPr>
          <w:rFonts w:ascii="Times New Roman" w:hAnsi="Times New Roman" w:cs="Times New Roman"/>
          <w:sz w:val="24"/>
          <w:szCs w:val="24"/>
        </w:rPr>
        <w:t>навч</w:t>
      </w:r>
      <w:proofErr w:type="spellEnd"/>
      <w:r w:rsidRPr="00A83D31">
        <w:rPr>
          <w:rFonts w:ascii="Times New Roman" w:hAnsi="Times New Roman" w:cs="Times New Roman"/>
          <w:sz w:val="24"/>
          <w:szCs w:val="24"/>
        </w:rPr>
        <w:t xml:space="preserve">. </w:t>
      </w:r>
      <w:proofErr w:type="spellStart"/>
      <w:r w:rsidRPr="00A83D31">
        <w:rPr>
          <w:rFonts w:ascii="Times New Roman" w:hAnsi="Times New Roman" w:cs="Times New Roman"/>
          <w:sz w:val="24"/>
          <w:szCs w:val="24"/>
        </w:rPr>
        <w:t>посіб</w:t>
      </w:r>
      <w:proofErr w:type="spellEnd"/>
      <w:r w:rsidRPr="00A83D31">
        <w:rPr>
          <w:rFonts w:ascii="Times New Roman" w:hAnsi="Times New Roman" w:cs="Times New Roman"/>
          <w:sz w:val="24"/>
          <w:szCs w:val="24"/>
        </w:rPr>
        <w:t>.] / За ред. Р.М. Хом’яка. – Львів : Інтелект-Захід, 2005. – 1072 с.</w:t>
      </w:r>
    </w:p>
    <w:p w:rsidR="00F14EEB" w:rsidRPr="00995845" w:rsidRDefault="00F14EEB" w:rsidP="00061C3C">
      <w:pPr>
        <w:pStyle w:val="21"/>
        <w:numPr>
          <w:ilvl w:val="0"/>
          <w:numId w:val="21"/>
        </w:numPr>
        <w:tabs>
          <w:tab w:val="left" w:pos="4253"/>
        </w:tabs>
        <w:rPr>
          <w:sz w:val="24"/>
          <w:lang w:val="uk-UA"/>
        </w:rPr>
      </w:pPr>
      <w:proofErr w:type="spellStart"/>
      <w:r w:rsidRPr="00995845">
        <w:rPr>
          <w:sz w:val="24"/>
          <w:lang w:val="uk-UA"/>
        </w:rPr>
        <w:t>Коблянська</w:t>
      </w:r>
      <w:proofErr w:type="spellEnd"/>
      <w:r w:rsidRPr="00995845">
        <w:rPr>
          <w:sz w:val="24"/>
          <w:lang w:val="uk-UA"/>
        </w:rPr>
        <w:t xml:space="preserve"> О.І. Фінансовий облік : [навчальний посібник]. – К.: Знання, 2004. – 473 с.</w:t>
      </w:r>
    </w:p>
    <w:p w:rsidR="00F14EEB" w:rsidRPr="00995845" w:rsidRDefault="00F14EEB" w:rsidP="00061C3C">
      <w:pPr>
        <w:pStyle w:val="21"/>
        <w:numPr>
          <w:ilvl w:val="0"/>
          <w:numId w:val="21"/>
        </w:numPr>
        <w:tabs>
          <w:tab w:val="left" w:pos="4253"/>
        </w:tabs>
        <w:rPr>
          <w:sz w:val="28"/>
          <w:lang w:val="uk-UA"/>
        </w:rPr>
      </w:pPr>
      <w:r w:rsidRPr="00995845">
        <w:rPr>
          <w:sz w:val="24"/>
          <w:szCs w:val="28"/>
          <w:lang w:val="uk-UA"/>
        </w:rPr>
        <w:t xml:space="preserve">Приймак С.В. Звітність підприємств </w:t>
      </w:r>
      <w:r w:rsidRPr="00995845">
        <w:rPr>
          <w:color w:val="000000"/>
          <w:sz w:val="24"/>
          <w:szCs w:val="28"/>
          <w:lang w:val="uk-UA"/>
        </w:rPr>
        <w:t>[</w:t>
      </w:r>
      <w:proofErr w:type="spellStart"/>
      <w:r w:rsidRPr="00995845">
        <w:rPr>
          <w:color w:val="000000"/>
          <w:sz w:val="24"/>
          <w:szCs w:val="28"/>
          <w:lang w:val="uk-UA"/>
        </w:rPr>
        <w:t>навч</w:t>
      </w:r>
      <w:proofErr w:type="spellEnd"/>
      <w:r w:rsidRPr="00995845">
        <w:rPr>
          <w:color w:val="000000"/>
          <w:sz w:val="24"/>
          <w:szCs w:val="28"/>
          <w:lang w:val="uk-UA"/>
        </w:rPr>
        <w:t xml:space="preserve">.-метод. посібник] / С.В. Приймак, М.Т. </w:t>
      </w:r>
      <w:proofErr w:type="spellStart"/>
      <w:r w:rsidRPr="00995845">
        <w:rPr>
          <w:color w:val="000000"/>
          <w:sz w:val="24"/>
          <w:szCs w:val="28"/>
          <w:lang w:val="uk-UA"/>
        </w:rPr>
        <w:t>Костишина</w:t>
      </w:r>
      <w:proofErr w:type="spellEnd"/>
      <w:r w:rsidRPr="00995845">
        <w:rPr>
          <w:color w:val="000000"/>
          <w:sz w:val="24"/>
          <w:szCs w:val="28"/>
          <w:lang w:val="uk-UA"/>
        </w:rPr>
        <w:t>, Д.В. Долбн</w:t>
      </w:r>
      <w:r w:rsidR="007E77BD" w:rsidRPr="00995845">
        <w:rPr>
          <w:color w:val="000000"/>
          <w:sz w:val="24"/>
          <w:szCs w:val="28"/>
          <w:lang w:val="uk-UA"/>
        </w:rPr>
        <w:t>єва – Львів: ЛДФА, Видавництво «Ліга Прес»</w:t>
      </w:r>
      <w:r w:rsidRPr="00995845">
        <w:rPr>
          <w:color w:val="000000"/>
          <w:sz w:val="24"/>
          <w:szCs w:val="28"/>
          <w:lang w:val="uk-UA"/>
        </w:rPr>
        <w:t xml:space="preserve"> 2014.– 604 с.  </w:t>
      </w:r>
    </w:p>
    <w:p w:rsidR="00F14EEB" w:rsidRPr="00995845" w:rsidRDefault="00F14EEB" w:rsidP="00061C3C">
      <w:pPr>
        <w:pStyle w:val="21"/>
        <w:numPr>
          <w:ilvl w:val="0"/>
          <w:numId w:val="21"/>
        </w:numPr>
        <w:rPr>
          <w:sz w:val="24"/>
          <w:szCs w:val="28"/>
          <w:lang w:val="uk-UA"/>
        </w:rPr>
      </w:pPr>
      <w:r w:rsidRPr="00995845">
        <w:rPr>
          <w:sz w:val="24"/>
          <w:szCs w:val="28"/>
          <w:lang w:val="uk-UA"/>
        </w:rPr>
        <w:t>Романів Є.М., Шот А.П. Фінансовий облік : [навчальний посібник]. – Львів : ЛДФА, 2012. – 486 с.</w:t>
      </w:r>
    </w:p>
    <w:p w:rsidR="00F14EEB" w:rsidRPr="00995845" w:rsidRDefault="00F14EEB" w:rsidP="00061C3C">
      <w:pPr>
        <w:pStyle w:val="21"/>
        <w:numPr>
          <w:ilvl w:val="0"/>
          <w:numId w:val="21"/>
        </w:numPr>
        <w:rPr>
          <w:sz w:val="28"/>
          <w:szCs w:val="28"/>
          <w:lang w:val="uk-UA"/>
        </w:rPr>
      </w:pPr>
      <w:r w:rsidRPr="00995845">
        <w:rPr>
          <w:sz w:val="24"/>
          <w:szCs w:val="28"/>
          <w:lang w:val="uk-UA"/>
        </w:rPr>
        <w:t>Романів Є.М. Бухгалтерський облік (загальна теорія): [</w:t>
      </w:r>
      <w:proofErr w:type="spellStart"/>
      <w:r w:rsidRPr="00995845">
        <w:rPr>
          <w:sz w:val="24"/>
          <w:szCs w:val="28"/>
          <w:lang w:val="uk-UA"/>
        </w:rPr>
        <w:t>навч</w:t>
      </w:r>
      <w:proofErr w:type="spellEnd"/>
      <w:r w:rsidRPr="00995845">
        <w:rPr>
          <w:sz w:val="24"/>
          <w:szCs w:val="28"/>
          <w:lang w:val="uk-UA"/>
        </w:rPr>
        <w:t xml:space="preserve">. посібник] / </w:t>
      </w:r>
      <w:r w:rsidRPr="00995845">
        <w:rPr>
          <w:sz w:val="24"/>
          <w:szCs w:val="28"/>
          <w:lang w:val="uk-UA"/>
        </w:rPr>
        <w:br/>
        <w:t>Є.М. Романів, Н.О. Лобода. – Львів: ЛДФА, 2014. – 265 с.</w:t>
      </w:r>
    </w:p>
    <w:p w:rsidR="008F21E5" w:rsidRPr="00995845" w:rsidRDefault="00F14EEB" w:rsidP="00061C3C">
      <w:pPr>
        <w:pStyle w:val="21"/>
        <w:numPr>
          <w:ilvl w:val="0"/>
          <w:numId w:val="21"/>
        </w:numPr>
        <w:tabs>
          <w:tab w:val="left" w:pos="4253"/>
        </w:tabs>
        <w:rPr>
          <w:sz w:val="24"/>
          <w:lang w:val="uk-UA"/>
        </w:rPr>
      </w:pPr>
      <w:proofErr w:type="spellStart"/>
      <w:r w:rsidRPr="00995845">
        <w:rPr>
          <w:sz w:val="24"/>
          <w:lang w:val="uk-UA"/>
        </w:rPr>
        <w:t>Лишиленко</w:t>
      </w:r>
      <w:proofErr w:type="spellEnd"/>
      <w:r w:rsidRPr="00995845">
        <w:rPr>
          <w:sz w:val="24"/>
          <w:lang w:val="uk-UA"/>
        </w:rPr>
        <w:t xml:space="preserve"> О.В. Бухгалтерський облік: [підручник]. – Київ</w:t>
      </w:r>
      <w:r w:rsidR="007E77BD" w:rsidRPr="00995845">
        <w:rPr>
          <w:sz w:val="24"/>
          <w:lang w:val="uk-UA"/>
        </w:rPr>
        <w:t xml:space="preserve"> </w:t>
      </w:r>
      <w:r w:rsidRPr="00995845">
        <w:rPr>
          <w:sz w:val="24"/>
          <w:lang w:val="uk-UA"/>
        </w:rPr>
        <w:t xml:space="preserve">: Вид.-во «Центр </w:t>
      </w:r>
      <w:proofErr w:type="spellStart"/>
      <w:r w:rsidRPr="00995845">
        <w:rPr>
          <w:sz w:val="24"/>
          <w:lang w:val="uk-UA"/>
        </w:rPr>
        <w:t>навч</w:t>
      </w:r>
      <w:proofErr w:type="spellEnd"/>
      <w:r w:rsidRPr="00995845">
        <w:rPr>
          <w:sz w:val="24"/>
          <w:lang w:val="uk-UA"/>
        </w:rPr>
        <w:t xml:space="preserve">. літ.», 2004. – 632 с. </w:t>
      </w:r>
    </w:p>
    <w:p w:rsidR="00F14EEB" w:rsidRPr="00995845" w:rsidRDefault="00F14EEB" w:rsidP="00061C3C">
      <w:pPr>
        <w:pStyle w:val="21"/>
        <w:numPr>
          <w:ilvl w:val="0"/>
          <w:numId w:val="21"/>
        </w:numPr>
        <w:tabs>
          <w:tab w:val="left" w:pos="4253"/>
        </w:tabs>
        <w:rPr>
          <w:sz w:val="24"/>
          <w:lang w:val="uk-UA"/>
        </w:rPr>
      </w:pPr>
      <w:r w:rsidRPr="00995845">
        <w:rPr>
          <w:sz w:val="24"/>
          <w:lang w:val="uk-UA"/>
        </w:rPr>
        <w:t>Пушкар М.С. Фінансовий облік : [підручник] . – Тернопіль: Карт-бланш, 2002. – 628 с.</w:t>
      </w:r>
    </w:p>
    <w:p w:rsidR="00F14EEB" w:rsidRPr="00995845" w:rsidRDefault="00F14EEB" w:rsidP="00061C3C">
      <w:pPr>
        <w:pStyle w:val="21"/>
        <w:numPr>
          <w:ilvl w:val="0"/>
          <w:numId w:val="21"/>
        </w:numPr>
        <w:rPr>
          <w:sz w:val="24"/>
          <w:lang w:val="uk-UA"/>
        </w:rPr>
      </w:pPr>
      <w:r w:rsidRPr="00995845">
        <w:rPr>
          <w:sz w:val="24"/>
          <w:lang w:val="uk-UA"/>
        </w:rPr>
        <w:t xml:space="preserve">Шот А.П. Фінансовий облік : [навчальний посібник]. – Львів : </w:t>
      </w:r>
      <w:r w:rsidRPr="00995845">
        <w:rPr>
          <w:color w:val="000000"/>
          <w:sz w:val="24"/>
          <w:lang w:val="uk-UA"/>
        </w:rPr>
        <w:t>Видавництво</w:t>
      </w:r>
      <w:r w:rsidRPr="00995845">
        <w:rPr>
          <w:sz w:val="24"/>
          <w:lang w:val="uk-UA"/>
        </w:rPr>
        <w:t xml:space="preserve"> ТзОВ «Растр -7», 2016. – 342 с.</w:t>
      </w:r>
    </w:p>
    <w:p w:rsidR="00F14EEB" w:rsidRPr="00995845" w:rsidRDefault="00F14EEB" w:rsidP="00061C3C">
      <w:pPr>
        <w:pStyle w:val="21"/>
        <w:numPr>
          <w:ilvl w:val="0"/>
          <w:numId w:val="21"/>
        </w:numPr>
        <w:rPr>
          <w:sz w:val="24"/>
          <w:lang w:val="uk-UA"/>
        </w:rPr>
      </w:pPr>
      <w:r w:rsidRPr="00995845">
        <w:rPr>
          <w:sz w:val="24"/>
          <w:lang w:val="uk-UA"/>
        </w:rPr>
        <w:t xml:space="preserve">Бухгалтерський облік, аналіз та аудит : [навчальний посібник] / [Є. М. Романів, С. В. Приймак, А.П. Шот, С.М. Гончарук та інші]. – Львів. : </w:t>
      </w:r>
      <w:r w:rsidRPr="00995845">
        <w:rPr>
          <w:color w:val="000000"/>
          <w:sz w:val="24"/>
          <w:lang w:val="uk-UA"/>
        </w:rPr>
        <w:t>ЛНУ ім. Івана Франка</w:t>
      </w:r>
      <w:r w:rsidRPr="00995845">
        <w:rPr>
          <w:sz w:val="24"/>
          <w:lang w:val="uk-UA"/>
        </w:rPr>
        <w:t>, 2017. – 772 с.</w:t>
      </w:r>
    </w:p>
    <w:p w:rsidR="007E77BD" w:rsidRPr="00995845" w:rsidRDefault="007E77BD" w:rsidP="00061C3C">
      <w:pPr>
        <w:pStyle w:val="21"/>
        <w:numPr>
          <w:ilvl w:val="0"/>
          <w:numId w:val="21"/>
        </w:numPr>
        <w:rPr>
          <w:sz w:val="24"/>
          <w:szCs w:val="24"/>
          <w:lang w:val="uk-UA"/>
        </w:rPr>
      </w:pPr>
      <w:r w:rsidRPr="00995845">
        <w:rPr>
          <w:sz w:val="24"/>
          <w:szCs w:val="24"/>
          <w:lang w:val="uk-UA"/>
        </w:rPr>
        <w:t xml:space="preserve">Шот А. Фінансовий облік. Практикум. [навчальний посібник] / А. Шот, С. </w:t>
      </w:r>
      <w:proofErr w:type="spellStart"/>
      <w:r w:rsidRPr="00995845">
        <w:rPr>
          <w:sz w:val="24"/>
          <w:szCs w:val="24"/>
          <w:lang w:val="uk-UA"/>
        </w:rPr>
        <w:t>Нікшич</w:t>
      </w:r>
      <w:proofErr w:type="spellEnd"/>
      <w:r w:rsidRPr="00995845">
        <w:rPr>
          <w:sz w:val="24"/>
          <w:szCs w:val="24"/>
          <w:lang w:val="uk-UA"/>
        </w:rPr>
        <w:t>. –  Львів. : Видавництво Львівської політехніки, 2012. − 236 с.</w:t>
      </w:r>
    </w:p>
    <w:p w:rsidR="00655A3C" w:rsidRPr="00995845" w:rsidRDefault="007E77BD" w:rsidP="00061C3C">
      <w:pPr>
        <w:pStyle w:val="a8"/>
        <w:numPr>
          <w:ilvl w:val="0"/>
          <w:numId w:val="21"/>
        </w:numPr>
        <w:shd w:val="clear" w:color="auto" w:fill="FFFFFF"/>
        <w:tabs>
          <w:tab w:val="left" w:pos="4253"/>
        </w:tabs>
        <w:spacing w:after="0"/>
        <w:jc w:val="both"/>
        <w:textAlignment w:val="baseline"/>
        <w:rPr>
          <w:color w:val="3D3C3B"/>
        </w:rPr>
      </w:pPr>
      <w:r w:rsidRPr="00995845">
        <w:t>Буряк П., Шот А. Облік запасів підприємства: [навчальний посібник].  – Львів. – ЛДФЕІ, 2003.</w:t>
      </w:r>
      <w:r w:rsidR="00655A3C" w:rsidRPr="00995845">
        <w:t xml:space="preserve"> </w:t>
      </w:r>
    </w:p>
    <w:p w:rsidR="00655A3C" w:rsidRPr="00995845" w:rsidRDefault="00655A3C" w:rsidP="00061C3C">
      <w:pPr>
        <w:pStyle w:val="a8"/>
        <w:numPr>
          <w:ilvl w:val="0"/>
          <w:numId w:val="21"/>
        </w:numPr>
        <w:shd w:val="clear" w:color="auto" w:fill="FFFFFF"/>
        <w:tabs>
          <w:tab w:val="left" w:pos="4253"/>
        </w:tabs>
        <w:spacing w:after="0"/>
        <w:jc w:val="both"/>
        <w:textAlignment w:val="baseline"/>
      </w:pPr>
      <w:r w:rsidRPr="00995845">
        <w:t xml:space="preserve">Облікова політика підприємства </w:t>
      </w:r>
      <w:r w:rsidRPr="00995845">
        <w:rPr>
          <w:shd w:val="clear" w:color="auto" w:fill="FFFFFF"/>
        </w:rPr>
        <w:t>[Електронний ресурс]. – Режим доступу:</w:t>
      </w:r>
      <w:r w:rsidRPr="00995845">
        <w:t xml:space="preserve"> </w:t>
      </w:r>
      <w:hyperlink r:id="rId13" w:history="1">
        <w:r w:rsidRPr="00995845">
          <w:rPr>
            <w:rStyle w:val="a7"/>
            <w:color w:val="auto"/>
          </w:rPr>
          <w:t>http://www.visnuk.com.ua/uk/publication/100006669-oblikova-politika-pidpriyemstva-1</w:t>
        </w:r>
      </w:hyperlink>
      <w:r w:rsidRPr="00995845">
        <w:t>.</w:t>
      </w:r>
    </w:p>
    <w:p w:rsidR="00F14EEB" w:rsidRPr="00995845" w:rsidRDefault="00F14EEB" w:rsidP="00061C3C">
      <w:pPr>
        <w:pStyle w:val="21"/>
        <w:numPr>
          <w:ilvl w:val="0"/>
          <w:numId w:val="21"/>
        </w:numPr>
        <w:tabs>
          <w:tab w:val="left" w:pos="4253"/>
        </w:tabs>
        <w:rPr>
          <w:sz w:val="24"/>
          <w:szCs w:val="24"/>
          <w:lang w:val="uk-UA"/>
        </w:rPr>
      </w:pPr>
      <w:r w:rsidRPr="00995845">
        <w:rPr>
          <w:sz w:val="24"/>
          <w:lang w:val="uk-UA"/>
        </w:rPr>
        <w:t>Матеріали періодичних професійних видань :</w:t>
      </w:r>
      <w:r w:rsidRPr="00995845">
        <w:rPr>
          <w:sz w:val="24"/>
          <w:szCs w:val="24"/>
          <w:lang w:val="uk-UA"/>
        </w:rPr>
        <w:t xml:space="preserve"> </w:t>
      </w:r>
      <w:r w:rsidR="007E77BD" w:rsidRPr="00995845">
        <w:rPr>
          <w:sz w:val="24"/>
          <w:szCs w:val="24"/>
          <w:lang w:val="uk-UA"/>
        </w:rPr>
        <w:t>«Все про бухгалтерський облік», «Бізнес», «Податки та бухгалтерський облік», «Праця та зарплата»</w:t>
      </w:r>
      <w:r w:rsidRPr="00995845">
        <w:rPr>
          <w:sz w:val="24"/>
          <w:szCs w:val="24"/>
          <w:lang w:val="uk-UA"/>
        </w:rPr>
        <w:t>, ін</w:t>
      </w:r>
      <w:r w:rsidRPr="00995845">
        <w:rPr>
          <w:sz w:val="24"/>
          <w:szCs w:val="24"/>
          <w:lang w:val="uk-UA"/>
        </w:rPr>
        <w:softHyphen/>
        <w:t>ші.</w:t>
      </w:r>
    </w:p>
    <w:p w:rsidR="00431D0F" w:rsidRPr="00995845" w:rsidRDefault="00431D0F" w:rsidP="00995845">
      <w:pPr>
        <w:widowControl w:val="0"/>
        <w:shd w:val="clear" w:color="auto" w:fill="FFFFFF"/>
        <w:autoSpaceDE w:val="0"/>
        <w:autoSpaceDN w:val="0"/>
        <w:adjustRightInd w:val="0"/>
        <w:spacing w:after="0" w:line="240" w:lineRule="auto"/>
        <w:jc w:val="both"/>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Інтернет ресурси: </w:t>
      </w:r>
    </w:p>
    <w:p w:rsidR="00431D0F" w:rsidRPr="00995845" w:rsidRDefault="00431D0F"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Сервер Верховної Ради України: http://</w:t>
      </w:r>
      <w:hyperlink r:id="rId14" w:history="1">
        <w:r w:rsidRPr="00995845">
          <w:rPr>
            <w:rFonts w:ascii="Times New Roman" w:hAnsi="Times New Roman" w:cs="Times New Roman"/>
            <w:sz w:val="24"/>
            <w:szCs w:val="24"/>
          </w:rPr>
          <w:t>www.rada.gov.ua/</w:t>
        </w:r>
      </w:hyperlink>
    </w:p>
    <w:p w:rsidR="00431D0F" w:rsidRPr="00995845" w:rsidRDefault="00431D0F"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Міністерство фінансів України: http://</w:t>
      </w:r>
      <w:hyperlink r:id="rId15" w:history="1">
        <w:r w:rsidRPr="00995845">
          <w:rPr>
            <w:rFonts w:ascii="Times New Roman" w:hAnsi="Times New Roman" w:cs="Times New Roman"/>
            <w:sz w:val="24"/>
            <w:szCs w:val="24"/>
          </w:rPr>
          <w:t>www.minfin.gov.ua/</w:t>
        </w:r>
      </w:hyperlink>
    </w:p>
    <w:p w:rsidR="00431D0F" w:rsidRPr="00995845" w:rsidRDefault="00431D0F"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митна служба України: http://</w:t>
      </w:r>
      <w:hyperlink r:id="rId16" w:history="1">
        <w:r w:rsidRPr="00995845">
          <w:rPr>
            <w:rFonts w:ascii="Times New Roman" w:hAnsi="Times New Roman" w:cs="Times New Roman"/>
            <w:sz w:val="24"/>
            <w:szCs w:val="24"/>
          </w:rPr>
          <w:t>www.сustoms.gov.ua/</w:t>
        </w:r>
      </w:hyperlink>
    </w:p>
    <w:p w:rsidR="00431D0F" w:rsidRPr="00995845" w:rsidRDefault="00431D0F"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комісія з цінних паперів та фондового ринку: http://</w:t>
      </w:r>
      <w:hyperlink r:id="rId17" w:history="1">
        <w:r w:rsidRPr="00995845">
          <w:rPr>
            <w:rFonts w:ascii="Times New Roman" w:hAnsi="Times New Roman" w:cs="Times New Roman"/>
            <w:sz w:val="24"/>
            <w:szCs w:val="24"/>
          </w:rPr>
          <w:t>www.ssmsc.gov.ua/</w:t>
        </w:r>
      </w:hyperlink>
    </w:p>
    <w:p w:rsidR="00431D0F" w:rsidRPr="00995845" w:rsidRDefault="00431D0F"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Рахункова палата України: http://</w:t>
      </w:r>
      <w:hyperlink r:id="rId18" w:history="1">
        <w:r w:rsidRPr="00995845">
          <w:rPr>
            <w:rFonts w:ascii="Times New Roman" w:hAnsi="Times New Roman" w:cs="Times New Roman"/>
            <w:sz w:val="24"/>
            <w:szCs w:val="24"/>
          </w:rPr>
          <w:t>www.ac-rada.gov.ua/</w:t>
        </w:r>
      </w:hyperlink>
    </w:p>
    <w:p w:rsidR="00431D0F" w:rsidRPr="00995845" w:rsidRDefault="00431D0F"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 xml:space="preserve">Нормативні акти України: </w:t>
      </w:r>
      <w:hyperlink r:id="rId19" w:history="1">
        <w:r w:rsidRPr="00995845">
          <w:rPr>
            <w:rFonts w:ascii="Times New Roman" w:hAnsi="Times New Roman" w:cs="Times New Roman"/>
            <w:sz w:val="24"/>
            <w:szCs w:val="24"/>
          </w:rPr>
          <w:t>www.nau.kiev.ua/</w:t>
        </w:r>
      </w:hyperlink>
    </w:p>
    <w:p w:rsidR="004D7995" w:rsidRPr="00995845" w:rsidRDefault="004D7995" w:rsidP="00995845">
      <w:pPr>
        <w:spacing w:after="0" w:line="240" w:lineRule="auto"/>
        <w:rPr>
          <w:rFonts w:ascii="Times New Roman" w:hAnsi="Times New Roman" w:cs="Times New Roman"/>
          <w:sz w:val="24"/>
          <w:szCs w:val="28"/>
        </w:rPr>
      </w:pPr>
      <w:r w:rsidRPr="00995845">
        <w:rPr>
          <w:rFonts w:ascii="Times New Roman" w:hAnsi="Times New Roman" w:cs="Times New Roman"/>
          <w:b/>
          <w:sz w:val="24"/>
          <w:szCs w:val="28"/>
        </w:rPr>
        <w:t xml:space="preserve">Обладнання заняття, ТЗН тощо:  </w:t>
      </w:r>
      <w:r w:rsidRPr="00995845">
        <w:rPr>
          <w:rFonts w:ascii="Times New Roman" w:hAnsi="Times New Roman" w:cs="Times New Roman"/>
          <w:sz w:val="24"/>
          <w:szCs w:val="28"/>
        </w:rPr>
        <w:t>навчальне обладнання</w:t>
      </w:r>
      <w:r w:rsidR="00781F7B" w:rsidRPr="00995845">
        <w:rPr>
          <w:rFonts w:ascii="Times New Roman" w:hAnsi="Times New Roman" w:cs="Times New Roman"/>
          <w:sz w:val="24"/>
          <w:szCs w:val="28"/>
        </w:rPr>
        <w:t>.</w:t>
      </w:r>
    </w:p>
    <w:p w:rsidR="00781F7B" w:rsidRPr="00995845" w:rsidRDefault="00781F7B"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Завдання студентам </w:t>
      </w:r>
      <w:r w:rsidRPr="00995845">
        <w:rPr>
          <w:rFonts w:ascii="Times New Roman" w:hAnsi="Times New Roman" w:cs="Times New Roman"/>
          <w:sz w:val="24"/>
          <w:szCs w:val="28"/>
        </w:rPr>
        <w:t xml:space="preserve">  для підготовки до наступного практичного заняття.</w:t>
      </w:r>
    </w:p>
    <w:p w:rsidR="00044CC0" w:rsidRPr="00995845" w:rsidRDefault="00044CC0" w:rsidP="00061C3C">
      <w:pPr>
        <w:pStyle w:val="Default"/>
        <w:numPr>
          <w:ilvl w:val="0"/>
          <w:numId w:val="22"/>
        </w:numPr>
        <w:rPr>
          <w:i/>
          <w:szCs w:val="28"/>
        </w:rPr>
      </w:pPr>
      <w:r w:rsidRPr="00995845">
        <w:rPr>
          <w:i/>
          <w:szCs w:val="28"/>
        </w:rPr>
        <w:t>Поняття, визнання та класифікація необоротних активів.</w:t>
      </w:r>
    </w:p>
    <w:p w:rsidR="00044CC0" w:rsidRPr="00995845" w:rsidRDefault="00044CC0" w:rsidP="00061C3C">
      <w:pPr>
        <w:pStyle w:val="Default"/>
        <w:numPr>
          <w:ilvl w:val="0"/>
          <w:numId w:val="22"/>
        </w:numPr>
        <w:rPr>
          <w:i/>
          <w:szCs w:val="28"/>
        </w:rPr>
      </w:pPr>
      <w:r w:rsidRPr="00995845">
        <w:rPr>
          <w:i/>
          <w:szCs w:val="28"/>
        </w:rPr>
        <w:t>Оцінка необоротних активів.</w:t>
      </w:r>
    </w:p>
    <w:p w:rsidR="00044CC0" w:rsidRPr="00995845" w:rsidRDefault="00044CC0" w:rsidP="00061C3C">
      <w:pPr>
        <w:pStyle w:val="Default"/>
        <w:numPr>
          <w:ilvl w:val="0"/>
          <w:numId w:val="22"/>
        </w:numPr>
        <w:rPr>
          <w:i/>
          <w:szCs w:val="28"/>
        </w:rPr>
      </w:pPr>
      <w:r w:rsidRPr="00995845">
        <w:rPr>
          <w:i/>
          <w:szCs w:val="28"/>
        </w:rPr>
        <w:t>Синтетичний та аналітичний облік необоротних активів.</w:t>
      </w:r>
    </w:p>
    <w:p w:rsidR="00044CC0" w:rsidRPr="00995845" w:rsidRDefault="00044CC0" w:rsidP="00061C3C">
      <w:pPr>
        <w:pStyle w:val="Default"/>
        <w:numPr>
          <w:ilvl w:val="0"/>
          <w:numId w:val="22"/>
        </w:numPr>
        <w:rPr>
          <w:i/>
          <w:szCs w:val="28"/>
        </w:rPr>
      </w:pPr>
      <w:r w:rsidRPr="00995845">
        <w:rPr>
          <w:i/>
          <w:szCs w:val="28"/>
        </w:rPr>
        <w:t xml:space="preserve">Методи амортизації необоротних активів згідно </w:t>
      </w:r>
      <w:r w:rsidR="00671A7D" w:rsidRPr="00995845">
        <w:rPr>
          <w:i/>
          <w:szCs w:val="28"/>
        </w:rPr>
        <w:t>Н</w:t>
      </w:r>
      <w:r w:rsidRPr="00995845">
        <w:rPr>
          <w:i/>
          <w:szCs w:val="28"/>
        </w:rPr>
        <w:t>П(С)БО та ПКУ.</w:t>
      </w:r>
    </w:p>
    <w:p w:rsidR="00627908" w:rsidRPr="00995845" w:rsidRDefault="00627908" w:rsidP="00995845">
      <w:pPr>
        <w:spacing w:after="0" w:line="240" w:lineRule="auto"/>
        <w:rPr>
          <w:rFonts w:ascii="Times New Roman" w:hAnsi="Times New Roman" w:cs="Times New Roman"/>
          <w:b/>
          <w:sz w:val="24"/>
          <w:szCs w:val="28"/>
        </w:rPr>
      </w:pPr>
    </w:p>
    <w:p w:rsidR="00671A7D" w:rsidRPr="00995845" w:rsidRDefault="00671A7D" w:rsidP="00995845">
      <w:pPr>
        <w:autoSpaceDE w:val="0"/>
        <w:autoSpaceDN w:val="0"/>
        <w:adjustRightInd w:val="0"/>
        <w:spacing w:after="0" w:line="240" w:lineRule="auto"/>
        <w:jc w:val="center"/>
        <w:rPr>
          <w:rFonts w:ascii="Times New Roman" w:hAnsi="Times New Roman" w:cs="Times New Roman"/>
          <w:b/>
          <w:bCs/>
          <w:i/>
          <w:iCs/>
          <w:sz w:val="24"/>
          <w:szCs w:val="24"/>
        </w:rPr>
      </w:pPr>
    </w:p>
    <w:p w:rsidR="000E7BAD" w:rsidRPr="00995845" w:rsidRDefault="00B73321" w:rsidP="00995845">
      <w:pPr>
        <w:autoSpaceDE w:val="0"/>
        <w:autoSpaceDN w:val="0"/>
        <w:adjustRightInd w:val="0"/>
        <w:spacing w:after="0" w:line="240" w:lineRule="auto"/>
        <w:jc w:val="center"/>
        <w:rPr>
          <w:rFonts w:ascii="Times New Roman" w:hAnsi="Times New Roman" w:cs="Times New Roman"/>
          <w:b/>
          <w:bCs/>
          <w:i/>
          <w:iCs/>
          <w:sz w:val="24"/>
          <w:szCs w:val="24"/>
        </w:rPr>
      </w:pPr>
      <w:r w:rsidRPr="00995845">
        <w:rPr>
          <w:rFonts w:ascii="Times New Roman" w:hAnsi="Times New Roman" w:cs="Times New Roman"/>
          <w:b/>
          <w:bCs/>
          <w:i/>
          <w:iCs/>
          <w:sz w:val="24"/>
          <w:szCs w:val="24"/>
        </w:rPr>
        <w:t xml:space="preserve">ПРАКТИЧНЕ </w:t>
      </w:r>
      <w:r w:rsidR="00CA46A5" w:rsidRPr="00995845">
        <w:rPr>
          <w:rFonts w:ascii="Times New Roman" w:hAnsi="Times New Roman" w:cs="Times New Roman"/>
          <w:b/>
          <w:bCs/>
          <w:i/>
          <w:iCs/>
          <w:sz w:val="24"/>
          <w:szCs w:val="24"/>
        </w:rPr>
        <w:t>(</w:t>
      </w:r>
      <w:r w:rsidR="00995845" w:rsidRPr="00995845">
        <w:rPr>
          <w:rFonts w:ascii="Times New Roman" w:hAnsi="Times New Roman" w:cs="Times New Roman"/>
          <w:b/>
          <w:bCs/>
          <w:i/>
          <w:iCs/>
          <w:sz w:val="24"/>
          <w:szCs w:val="24"/>
        </w:rPr>
        <w:t>СЕМІНАРСЬКЕ</w:t>
      </w:r>
      <w:r w:rsidR="00CA46A5" w:rsidRPr="00995845">
        <w:rPr>
          <w:rFonts w:ascii="Times New Roman" w:hAnsi="Times New Roman" w:cs="Times New Roman"/>
          <w:b/>
          <w:bCs/>
          <w:i/>
          <w:iCs/>
          <w:sz w:val="24"/>
          <w:szCs w:val="24"/>
        </w:rPr>
        <w:t xml:space="preserve">) </w:t>
      </w:r>
      <w:r w:rsidRPr="00995845">
        <w:rPr>
          <w:rFonts w:ascii="Times New Roman" w:hAnsi="Times New Roman" w:cs="Times New Roman"/>
          <w:b/>
          <w:bCs/>
          <w:i/>
          <w:iCs/>
          <w:sz w:val="24"/>
          <w:szCs w:val="24"/>
        </w:rPr>
        <w:t xml:space="preserve">ЗАНЯТТЯ </w:t>
      </w:r>
      <w:r w:rsidR="00B955E1" w:rsidRPr="00995845">
        <w:rPr>
          <w:rFonts w:ascii="Times New Roman" w:hAnsi="Times New Roman" w:cs="Times New Roman"/>
          <w:b/>
          <w:bCs/>
          <w:i/>
          <w:iCs/>
          <w:sz w:val="24"/>
          <w:szCs w:val="24"/>
        </w:rPr>
        <w:t>№2</w:t>
      </w:r>
    </w:p>
    <w:p w:rsidR="00631A6C" w:rsidRPr="00995845" w:rsidRDefault="00631A6C" w:rsidP="00995845">
      <w:pPr>
        <w:autoSpaceDE w:val="0"/>
        <w:autoSpaceDN w:val="0"/>
        <w:adjustRightInd w:val="0"/>
        <w:spacing w:after="0" w:line="240" w:lineRule="auto"/>
        <w:jc w:val="center"/>
        <w:rPr>
          <w:rFonts w:ascii="Times New Roman" w:hAnsi="Times New Roman" w:cs="Times New Roman"/>
          <w:b/>
          <w:bCs/>
          <w:i/>
          <w:iCs/>
          <w:sz w:val="24"/>
          <w:szCs w:val="24"/>
        </w:rPr>
      </w:pPr>
    </w:p>
    <w:p w:rsidR="001E193C" w:rsidRPr="00995845" w:rsidRDefault="00E92F35" w:rsidP="00995845">
      <w:pPr>
        <w:autoSpaceDE w:val="0"/>
        <w:autoSpaceDN w:val="0"/>
        <w:adjustRightInd w:val="0"/>
        <w:spacing w:after="0" w:line="240" w:lineRule="auto"/>
        <w:jc w:val="center"/>
        <w:rPr>
          <w:rFonts w:ascii="Times New Roman" w:hAnsi="Times New Roman" w:cs="Times New Roman"/>
          <w:b/>
          <w:bCs/>
          <w:iCs/>
          <w:sz w:val="24"/>
          <w:szCs w:val="24"/>
        </w:rPr>
      </w:pPr>
      <w:r w:rsidRPr="00995845">
        <w:rPr>
          <w:rFonts w:ascii="Times New Roman" w:hAnsi="Times New Roman" w:cs="Times New Roman"/>
          <w:b/>
          <w:bCs/>
          <w:iCs/>
          <w:sz w:val="24"/>
          <w:szCs w:val="24"/>
        </w:rPr>
        <w:t>Тема</w:t>
      </w:r>
      <w:r w:rsidR="00B955E1" w:rsidRPr="00995845">
        <w:rPr>
          <w:rFonts w:ascii="Times New Roman" w:hAnsi="Times New Roman" w:cs="Times New Roman"/>
          <w:b/>
          <w:bCs/>
          <w:iCs/>
          <w:sz w:val="24"/>
          <w:szCs w:val="24"/>
        </w:rPr>
        <w:t xml:space="preserve"> 2. Облік необоротних матеріальних та нематеріальних активів</w:t>
      </w:r>
    </w:p>
    <w:p w:rsidR="00E92F35" w:rsidRPr="00995845" w:rsidRDefault="00E92F35" w:rsidP="00995845">
      <w:pPr>
        <w:spacing w:after="0" w:line="240" w:lineRule="auto"/>
        <w:rPr>
          <w:rFonts w:ascii="Times New Roman" w:hAnsi="Times New Roman" w:cs="Times New Roman"/>
          <w:sz w:val="24"/>
          <w:szCs w:val="24"/>
        </w:rPr>
      </w:pPr>
      <w:r w:rsidRPr="00995845">
        <w:rPr>
          <w:rFonts w:ascii="Times New Roman" w:hAnsi="Times New Roman" w:cs="Times New Roman"/>
          <w:b/>
          <w:sz w:val="24"/>
          <w:szCs w:val="24"/>
        </w:rPr>
        <w:t xml:space="preserve">Навчальний час: </w:t>
      </w:r>
      <w:r w:rsidRPr="00995845">
        <w:rPr>
          <w:rFonts w:ascii="Times New Roman" w:hAnsi="Times New Roman" w:cs="Times New Roman"/>
          <w:sz w:val="24"/>
          <w:szCs w:val="24"/>
        </w:rPr>
        <w:t>2 год.</w:t>
      </w:r>
    </w:p>
    <w:p w:rsidR="00995845" w:rsidRPr="00363282" w:rsidRDefault="00E92F35" w:rsidP="00995845">
      <w:pPr>
        <w:pStyle w:val="a4"/>
        <w:spacing w:before="0" w:beforeAutospacing="0" w:after="0" w:afterAutospacing="0"/>
        <w:ind w:firstLine="567"/>
        <w:jc w:val="both"/>
      </w:pPr>
      <w:r w:rsidRPr="00995845">
        <w:rPr>
          <w:b/>
        </w:rPr>
        <w:t xml:space="preserve">Міжпредметні зв’язки :  </w:t>
      </w:r>
      <w:r w:rsidR="00995845" w:rsidRPr="00363282">
        <w:t>Вивчення навчальної дисципліни</w:t>
      </w:r>
      <w:r w:rsidR="00995845">
        <w:t xml:space="preserve"> ґрунтується на знання та</w:t>
      </w:r>
      <w:r w:rsidR="00995845" w:rsidRPr="00363282">
        <w:t xml:space="preserve"> формує базу знань для подальшого вивчення таких дисциплін як</w:t>
      </w:r>
      <w:r w:rsidR="00995845">
        <w:t>:</w:t>
      </w:r>
      <w:r w:rsidR="00995845" w:rsidRPr="00363282">
        <w:t xml:space="preserve"> </w:t>
      </w:r>
      <w:r w:rsidR="00995845">
        <w:rPr>
          <w:bCs/>
        </w:rPr>
        <w:t>"</w:t>
      </w:r>
      <w:r w:rsidR="00995845">
        <w:t>Бухгалтерський облік</w:t>
      </w:r>
      <w:r w:rsidR="00995845">
        <w:rPr>
          <w:bCs/>
        </w:rPr>
        <w:t>"</w:t>
      </w:r>
      <w:r w:rsidR="00995845">
        <w:t xml:space="preserve">, </w:t>
      </w:r>
      <w:r w:rsidR="00995845">
        <w:rPr>
          <w:bCs/>
        </w:rPr>
        <w:t xml:space="preserve">"Мікроекономіка", "Економіка підприємств", "Економічний аналіз", </w:t>
      </w:r>
      <w:r w:rsidR="00995845" w:rsidRPr="00363282">
        <w:t>"Фінансовий ринок</w:t>
      </w:r>
      <w:r w:rsidR="00995845" w:rsidRPr="00363282">
        <w:rPr>
          <w:bCs/>
        </w:rPr>
        <w:t xml:space="preserve">", </w:t>
      </w:r>
      <w:r w:rsidR="00995845">
        <w:rPr>
          <w:bCs/>
        </w:rPr>
        <w:t xml:space="preserve"> "Страхування", "Фінанси підприємств</w:t>
      </w:r>
      <w:r w:rsidR="00995845" w:rsidRPr="00363282">
        <w:rPr>
          <w:bCs/>
        </w:rPr>
        <w:t>"</w:t>
      </w:r>
      <w:r w:rsidR="00995845">
        <w:rPr>
          <w:bCs/>
        </w:rPr>
        <w:t>, "Фінансовий аналіз"</w:t>
      </w:r>
      <w:r w:rsidR="00995845" w:rsidRPr="00363282">
        <w:rPr>
          <w:bCs/>
        </w:rPr>
        <w:t>.</w:t>
      </w:r>
    </w:p>
    <w:p w:rsidR="00E92F35" w:rsidRPr="00995845" w:rsidRDefault="00E92F35" w:rsidP="00995845">
      <w:pPr>
        <w:spacing w:after="0" w:line="240" w:lineRule="auto"/>
        <w:jc w:val="both"/>
        <w:rPr>
          <w:sz w:val="24"/>
          <w:szCs w:val="24"/>
        </w:rPr>
      </w:pPr>
      <w:r w:rsidRPr="00995845">
        <w:rPr>
          <w:rFonts w:ascii="Times New Roman" w:hAnsi="Times New Roman" w:cs="Times New Roman"/>
          <w:b/>
          <w:sz w:val="24"/>
          <w:szCs w:val="24"/>
        </w:rPr>
        <w:lastRenderedPageBreak/>
        <w:t xml:space="preserve">Мета і завдання практичного заняття : </w:t>
      </w:r>
      <w:r w:rsidR="004E0252" w:rsidRPr="00995845">
        <w:rPr>
          <w:rFonts w:ascii="Times New Roman" w:hAnsi="Times New Roman" w:cs="Times New Roman"/>
          <w:sz w:val="24"/>
          <w:szCs w:val="24"/>
        </w:rPr>
        <w:t xml:space="preserve">Метою </w:t>
      </w:r>
      <w:r w:rsidR="004E0252" w:rsidRPr="00995845">
        <w:rPr>
          <w:rFonts w:ascii="Times New Roman" w:hAnsi="Times New Roman" w:cs="Times New Roman"/>
          <w:color w:val="000000"/>
          <w:sz w:val="24"/>
          <w:szCs w:val="24"/>
        </w:rPr>
        <w:t xml:space="preserve">проведення практичного заняття є </w:t>
      </w:r>
      <w:r w:rsidR="004E0252" w:rsidRPr="00995845">
        <w:rPr>
          <w:rFonts w:ascii="Times New Roman" w:hAnsi="Times New Roman" w:cs="Times New Roman"/>
          <w:sz w:val="24"/>
          <w:szCs w:val="24"/>
        </w:rPr>
        <w:t>формування теоретичних знань та вироблення практичних навиків складання розрахун</w:t>
      </w:r>
      <w:r w:rsidR="001B5AE0">
        <w:rPr>
          <w:rFonts w:ascii="Times New Roman" w:hAnsi="Times New Roman" w:cs="Times New Roman"/>
          <w:sz w:val="24"/>
          <w:szCs w:val="24"/>
        </w:rPr>
        <w:t>ків та бухгалтерських проведень</w:t>
      </w:r>
      <w:r w:rsidR="004E0252" w:rsidRPr="00995845">
        <w:rPr>
          <w:rFonts w:ascii="Times New Roman" w:hAnsi="Times New Roman" w:cs="Times New Roman"/>
          <w:sz w:val="24"/>
          <w:szCs w:val="24"/>
        </w:rPr>
        <w:t xml:space="preserve"> з проведення індексації необоротних активів, обліку надходження необоротних активів.</w:t>
      </w:r>
    </w:p>
    <w:p w:rsidR="00E92F35" w:rsidRPr="00995845" w:rsidRDefault="00E92F35" w:rsidP="00995845">
      <w:pPr>
        <w:spacing w:after="0" w:line="240" w:lineRule="auto"/>
        <w:jc w:val="both"/>
        <w:rPr>
          <w:rFonts w:ascii="Times New Roman" w:hAnsi="Times New Roman" w:cs="Times New Roman"/>
          <w:b/>
          <w:sz w:val="24"/>
          <w:szCs w:val="28"/>
        </w:rPr>
      </w:pPr>
    </w:p>
    <w:p w:rsidR="00E92F35" w:rsidRPr="00995845" w:rsidRDefault="00E92F35" w:rsidP="00995845">
      <w:pPr>
        <w:spacing w:after="0" w:line="240" w:lineRule="auto"/>
        <w:jc w:val="both"/>
        <w:rPr>
          <w:rFonts w:ascii="Times New Roman" w:hAnsi="Times New Roman" w:cs="Times New Roman"/>
          <w:b/>
          <w:sz w:val="24"/>
          <w:szCs w:val="28"/>
        </w:rPr>
      </w:pPr>
      <w:r w:rsidRPr="00995845">
        <w:rPr>
          <w:rFonts w:ascii="Times New Roman" w:hAnsi="Times New Roman" w:cs="Times New Roman"/>
          <w:b/>
          <w:sz w:val="24"/>
          <w:szCs w:val="28"/>
        </w:rPr>
        <w:t>Питання для перевірки базових знань за темою практичного заняття:</w:t>
      </w:r>
    </w:p>
    <w:p w:rsidR="004E0252" w:rsidRPr="00A83D31" w:rsidRDefault="004E0252" w:rsidP="00061C3C">
      <w:pPr>
        <w:pStyle w:val="a3"/>
        <w:numPr>
          <w:ilvl w:val="0"/>
          <w:numId w:val="23"/>
        </w:numPr>
        <w:spacing w:after="0" w:line="240" w:lineRule="auto"/>
        <w:jc w:val="both"/>
        <w:rPr>
          <w:rFonts w:ascii="Times New Roman" w:hAnsi="Times New Roman" w:cs="Times New Roman"/>
          <w:i/>
          <w:sz w:val="24"/>
          <w:szCs w:val="28"/>
        </w:rPr>
      </w:pPr>
      <w:r w:rsidRPr="00A83D31">
        <w:rPr>
          <w:rFonts w:ascii="Times New Roman" w:hAnsi="Times New Roman" w:cs="Times New Roman"/>
          <w:i/>
          <w:sz w:val="24"/>
          <w:szCs w:val="28"/>
        </w:rPr>
        <w:t>Що таке необоротні активи ?</w:t>
      </w:r>
    </w:p>
    <w:p w:rsidR="004E0252" w:rsidRPr="00A83D31" w:rsidRDefault="004E0252" w:rsidP="00061C3C">
      <w:pPr>
        <w:pStyle w:val="a3"/>
        <w:numPr>
          <w:ilvl w:val="0"/>
          <w:numId w:val="23"/>
        </w:numPr>
        <w:spacing w:after="0" w:line="240" w:lineRule="auto"/>
        <w:jc w:val="both"/>
        <w:rPr>
          <w:rFonts w:ascii="Times New Roman" w:hAnsi="Times New Roman" w:cs="Times New Roman"/>
          <w:i/>
          <w:sz w:val="24"/>
          <w:szCs w:val="28"/>
        </w:rPr>
      </w:pPr>
      <w:r w:rsidRPr="00A83D31">
        <w:rPr>
          <w:rFonts w:ascii="Times New Roman" w:hAnsi="Times New Roman" w:cs="Times New Roman"/>
          <w:i/>
          <w:sz w:val="24"/>
          <w:szCs w:val="28"/>
        </w:rPr>
        <w:t>Назвіть напрямки надходження необоротних активів на підприємство.</w:t>
      </w:r>
    </w:p>
    <w:p w:rsidR="00C51E3D" w:rsidRPr="00A83D31" w:rsidRDefault="00C51E3D" w:rsidP="00061C3C">
      <w:pPr>
        <w:pStyle w:val="a3"/>
        <w:numPr>
          <w:ilvl w:val="0"/>
          <w:numId w:val="23"/>
        </w:numPr>
        <w:spacing w:after="0" w:line="240" w:lineRule="auto"/>
        <w:jc w:val="both"/>
        <w:rPr>
          <w:rFonts w:ascii="Times New Roman" w:hAnsi="Times New Roman" w:cs="Times New Roman"/>
          <w:i/>
          <w:sz w:val="24"/>
          <w:szCs w:val="28"/>
        </w:rPr>
      </w:pPr>
      <w:r w:rsidRPr="00A83D31">
        <w:rPr>
          <w:rFonts w:ascii="Times New Roman" w:hAnsi="Times New Roman" w:cs="Times New Roman"/>
          <w:i/>
          <w:sz w:val="24"/>
          <w:szCs w:val="28"/>
        </w:rPr>
        <w:t>Які є види оцінок необоротних активів ?</w:t>
      </w:r>
    </w:p>
    <w:p w:rsidR="00C51E3D" w:rsidRPr="00A83D31" w:rsidRDefault="00C51E3D" w:rsidP="00061C3C">
      <w:pPr>
        <w:pStyle w:val="a3"/>
        <w:numPr>
          <w:ilvl w:val="0"/>
          <w:numId w:val="23"/>
        </w:numPr>
        <w:spacing w:after="0" w:line="240" w:lineRule="auto"/>
        <w:jc w:val="both"/>
        <w:rPr>
          <w:rFonts w:ascii="Times New Roman" w:hAnsi="Times New Roman" w:cs="Times New Roman"/>
          <w:i/>
          <w:sz w:val="24"/>
          <w:szCs w:val="28"/>
        </w:rPr>
      </w:pPr>
      <w:r w:rsidRPr="00A83D31">
        <w:rPr>
          <w:rFonts w:ascii="Times New Roman" w:hAnsi="Times New Roman" w:cs="Times New Roman"/>
          <w:i/>
          <w:sz w:val="24"/>
          <w:szCs w:val="28"/>
        </w:rPr>
        <w:t>Який порядок формування первісної вартості необоротних активів?</w:t>
      </w:r>
    </w:p>
    <w:p w:rsidR="004E0252" w:rsidRPr="00A83D31" w:rsidRDefault="004E0252" w:rsidP="00061C3C">
      <w:pPr>
        <w:pStyle w:val="a3"/>
        <w:numPr>
          <w:ilvl w:val="0"/>
          <w:numId w:val="23"/>
        </w:numPr>
        <w:spacing w:after="0" w:line="240" w:lineRule="auto"/>
        <w:jc w:val="both"/>
        <w:rPr>
          <w:rFonts w:ascii="Times New Roman" w:hAnsi="Times New Roman" w:cs="Times New Roman"/>
          <w:i/>
          <w:sz w:val="24"/>
          <w:szCs w:val="28"/>
        </w:rPr>
      </w:pPr>
      <w:r w:rsidRPr="00A83D31">
        <w:rPr>
          <w:rFonts w:ascii="Times New Roman" w:hAnsi="Times New Roman" w:cs="Times New Roman"/>
          <w:i/>
          <w:sz w:val="24"/>
          <w:szCs w:val="28"/>
        </w:rPr>
        <w:t>У яких випадках підприємству обов’язково необхідно проводити переоцінку ?</w:t>
      </w:r>
    </w:p>
    <w:p w:rsidR="004E0252" w:rsidRPr="00A83D31" w:rsidRDefault="004E0252" w:rsidP="00061C3C">
      <w:pPr>
        <w:pStyle w:val="a3"/>
        <w:numPr>
          <w:ilvl w:val="0"/>
          <w:numId w:val="23"/>
        </w:numPr>
        <w:spacing w:after="0" w:line="240" w:lineRule="auto"/>
        <w:jc w:val="both"/>
        <w:rPr>
          <w:rFonts w:ascii="Times New Roman" w:hAnsi="Times New Roman" w:cs="Times New Roman"/>
          <w:i/>
          <w:sz w:val="24"/>
          <w:szCs w:val="28"/>
        </w:rPr>
      </w:pPr>
      <w:r w:rsidRPr="00A83D31">
        <w:rPr>
          <w:rFonts w:ascii="Times New Roman" w:hAnsi="Times New Roman" w:cs="Times New Roman"/>
          <w:i/>
          <w:sz w:val="24"/>
          <w:szCs w:val="28"/>
        </w:rPr>
        <w:t>Яка послідовність проведення переоцінки ?</w:t>
      </w:r>
    </w:p>
    <w:p w:rsidR="004E0252" w:rsidRPr="00A83D31" w:rsidRDefault="004E0252" w:rsidP="00061C3C">
      <w:pPr>
        <w:pStyle w:val="a3"/>
        <w:numPr>
          <w:ilvl w:val="0"/>
          <w:numId w:val="23"/>
        </w:numPr>
        <w:spacing w:after="0" w:line="240" w:lineRule="auto"/>
        <w:jc w:val="both"/>
        <w:rPr>
          <w:rFonts w:ascii="Times New Roman" w:hAnsi="Times New Roman" w:cs="Times New Roman"/>
          <w:i/>
          <w:sz w:val="24"/>
          <w:szCs w:val="28"/>
        </w:rPr>
      </w:pPr>
      <w:r w:rsidRPr="00A83D31">
        <w:rPr>
          <w:rFonts w:ascii="Times New Roman" w:hAnsi="Times New Roman" w:cs="Times New Roman"/>
          <w:i/>
          <w:sz w:val="24"/>
          <w:szCs w:val="28"/>
        </w:rPr>
        <w:t>Назвіть методику відображення в обліку надходження необоротних активів.</w:t>
      </w:r>
    </w:p>
    <w:p w:rsidR="004E0252" w:rsidRPr="00A83D31" w:rsidRDefault="004E0252" w:rsidP="00061C3C">
      <w:pPr>
        <w:pStyle w:val="a3"/>
        <w:numPr>
          <w:ilvl w:val="0"/>
          <w:numId w:val="23"/>
        </w:numPr>
        <w:spacing w:after="0" w:line="240" w:lineRule="auto"/>
        <w:jc w:val="both"/>
        <w:rPr>
          <w:rFonts w:ascii="Times New Roman" w:hAnsi="Times New Roman" w:cs="Times New Roman"/>
          <w:i/>
          <w:sz w:val="24"/>
          <w:szCs w:val="28"/>
        </w:rPr>
      </w:pPr>
      <w:r w:rsidRPr="00A83D31">
        <w:rPr>
          <w:rFonts w:ascii="Times New Roman" w:hAnsi="Times New Roman" w:cs="Times New Roman"/>
          <w:i/>
          <w:sz w:val="24"/>
          <w:szCs w:val="28"/>
        </w:rPr>
        <w:t>Назвіть систему рахунків для відображення в обліку надходження необоротних активів.</w:t>
      </w:r>
    </w:p>
    <w:p w:rsidR="004E0252" w:rsidRPr="00A83D31" w:rsidRDefault="004E0252" w:rsidP="00061C3C">
      <w:pPr>
        <w:pStyle w:val="a3"/>
        <w:numPr>
          <w:ilvl w:val="0"/>
          <w:numId w:val="23"/>
        </w:numPr>
        <w:spacing w:after="0" w:line="240" w:lineRule="auto"/>
        <w:jc w:val="both"/>
        <w:rPr>
          <w:rFonts w:ascii="Times New Roman" w:hAnsi="Times New Roman" w:cs="Times New Roman"/>
          <w:i/>
          <w:sz w:val="24"/>
          <w:szCs w:val="28"/>
        </w:rPr>
      </w:pPr>
      <w:r w:rsidRPr="00A83D31">
        <w:rPr>
          <w:rFonts w:ascii="Times New Roman" w:hAnsi="Times New Roman" w:cs="Times New Roman"/>
          <w:i/>
          <w:sz w:val="24"/>
          <w:szCs w:val="28"/>
        </w:rPr>
        <w:t>Назвіть методи амортизації необоротних активів та розкрийте їх суть.</w:t>
      </w:r>
    </w:p>
    <w:p w:rsidR="003857EE" w:rsidRPr="00A83D31" w:rsidRDefault="003857EE" w:rsidP="00061C3C">
      <w:pPr>
        <w:pStyle w:val="a3"/>
        <w:numPr>
          <w:ilvl w:val="0"/>
          <w:numId w:val="23"/>
        </w:numPr>
        <w:spacing w:after="0" w:line="240" w:lineRule="auto"/>
        <w:jc w:val="both"/>
        <w:rPr>
          <w:rFonts w:ascii="Times New Roman" w:hAnsi="Times New Roman" w:cs="Times New Roman"/>
          <w:i/>
          <w:sz w:val="24"/>
          <w:szCs w:val="28"/>
        </w:rPr>
      </w:pPr>
      <w:r w:rsidRPr="00A83D31">
        <w:rPr>
          <w:rFonts w:ascii="Times New Roman" w:hAnsi="Times New Roman" w:cs="Times New Roman"/>
          <w:i/>
          <w:sz w:val="24"/>
          <w:szCs w:val="28"/>
        </w:rPr>
        <w:t>Які існують особливості нарахування амортизації інших необоротних матеріальних активів?</w:t>
      </w:r>
    </w:p>
    <w:p w:rsidR="004E0252" w:rsidRPr="00A83D31" w:rsidRDefault="004E0252" w:rsidP="00061C3C">
      <w:pPr>
        <w:pStyle w:val="a3"/>
        <w:numPr>
          <w:ilvl w:val="0"/>
          <w:numId w:val="23"/>
        </w:numPr>
        <w:spacing w:after="0" w:line="240" w:lineRule="auto"/>
        <w:jc w:val="both"/>
        <w:rPr>
          <w:rFonts w:ascii="Times New Roman" w:hAnsi="Times New Roman" w:cs="Times New Roman"/>
          <w:i/>
          <w:sz w:val="24"/>
          <w:szCs w:val="28"/>
        </w:rPr>
      </w:pPr>
      <w:r w:rsidRPr="00A83D31">
        <w:rPr>
          <w:rFonts w:ascii="Times New Roman" w:hAnsi="Times New Roman" w:cs="Times New Roman"/>
          <w:i/>
          <w:sz w:val="24"/>
          <w:szCs w:val="28"/>
        </w:rPr>
        <w:t>Які відмінності нарахування амортизації необоротних активі</w:t>
      </w:r>
      <w:r w:rsidR="001F5054" w:rsidRPr="00A83D31">
        <w:rPr>
          <w:rFonts w:ascii="Times New Roman" w:hAnsi="Times New Roman" w:cs="Times New Roman"/>
          <w:i/>
          <w:sz w:val="24"/>
          <w:szCs w:val="28"/>
        </w:rPr>
        <w:t xml:space="preserve">в згідно ПКУ та Закону про бухгалтерський </w:t>
      </w:r>
      <w:r w:rsidRPr="00A83D31">
        <w:rPr>
          <w:rFonts w:ascii="Times New Roman" w:hAnsi="Times New Roman" w:cs="Times New Roman"/>
          <w:i/>
          <w:sz w:val="24"/>
          <w:szCs w:val="28"/>
        </w:rPr>
        <w:t>облік?</w:t>
      </w:r>
    </w:p>
    <w:p w:rsidR="007A1AF6" w:rsidRPr="00995845" w:rsidRDefault="007A1AF6"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Додаткові завдання для підготовки до семінарського заняття: </w:t>
      </w:r>
      <w:r w:rsidRPr="00995845">
        <w:rPr>
          <w:rFonts w:ascii="Times New Roman" w:hAnsi="Times New Roman" w:cs="Times New Roman"/>
          <w:sz w:val="24"/>
          <w:szCs w:val="28"/>
        </w:rPr>
        <w:t>(виконання завдань, підготовка доповідей, презентацій тощо).</w:t>
      </w:r>
    </w:p>
    <w:p w:rsidR="007A1AF6" w:rsidRPr="00995845" w:rsidRDefault="007A1AF6" w:rsidP="00995845">
      <w:pPr>
        <w:autoSpaceDE w:val="0"/>
        <w:autoSpaceDN w:val="0"/>
        <w:adjustRightInd w:val="0"/>
        <w:spacing w:after="0" w:line="240" w:lineRule="auto"/>
        <w:rPr>
          <w:rFonts w:ascii="Times New Roman" w:eastAsia="TimesNewRoman" w:hAnsi="Times New Roman" w:cs="Times New Roman"/>
          <w:b/>
          <w:i/>
          <w:sz w:val="24"/>
          <w:szCs w:val="24"/>
        </w:rPr>
      </w:pPr>
      <w:r w:rsidRPr="00995845">
        <w:rPr>
          <w:rFonts w:ascii="Times New Roman" w:eastAsia="TimesNewRoman" w:hAnsi="Times New Roman" w:cs="Times New Roman"/>
          <w:b/>
          <w:i/>
          <w:sz w:val="24"/>
          <w:szCs w:val="24"/>
        </w:rPr>
        <w:t>Підготувати доповіді (презентації) на тему:</w:t>
      </w:r>
    </w:p>
    <w:p w:rsidR="00E92F35" w:rsidRPr="00A83D31" w:rsidRDefault="00B82DA2" w:rsidP="00061C3C">
      <w:pPr>
        <w:pStyle w:val="a3"/>
        <w:numPr>
          <w:ilvl w:val="0"/>
          <w:numId w:val="24"/>
        </w:numPr>
        <w:autoSpaceDE w:val="0"/>
        <w:autoSpaceDN w:val="0"/>
        <w:adjustRightInd w:val="0"/>
        <w:spacing w:after="0" w:line="240" w:lineRule="auto"/>
        <w:rPr>
          <w:rFonts w:ascii="Times New Roman" w:hAnsi="Times New Roman" w:cs="Times New Roman"/>
          <w:sz w:val="24"/>
          <w:szCs w:val="24"/>
        </w:rPr>
      </w:pPr>
      <w:r w:rsidRPr="00A83D31">
        <w:rPr>
          <w:rFonts w:ascii="Times New Roman" w:hAnsi="Times New Roman" w:cs="Times New Roman"/>
          <w:sz w:val="24"/>
          <w:szCs w:val="24"/>
        </w:rPr>
        <w:t>Малоцінні необоротні матеріальні активи та особливості нарахування їх амортизації.</w:t>
      </w:r>
    </w:p>
    <w:p w:rsidR="00B82DA2" w:rsidRPr="00A83D31" w:rsidRDefault="00B82DA2" w:rsidP="00061C3C">
      <w:pPr>
        <w:pStyle w:val="a3"/>
        <w:numPr>
          <w:ilvl w:val="0"/>
          <w:numId w:val="24"/>
        </w:numPr>
        <w:autoSpaceDE w:val="0"/>
        <w:autoSpaceDN w:val="0"/>
        <w:adjustRightInd w:val="0"/>
        <w:spacing w:after="0" w:line="240" w:lineRule="auto"/>
        <w:rPr>
          <w:rFonts w:ascii="Times New Roman" w:hAnsi="Times New Roman" w:cs="Times New Roman"/>
          <w:sz w:val="24"/>
          <w:szCs w:val="24"/>
        </w:rPr>
      </w:pPr>
      <w:r w:rsidRPr="00A83D31">
        <w:rPr>
          <w:rFonts w:ascii="Times New Roman" w:hAnsi="Times New Roman" w:cs="Times New Roman"/>
          <w:sz w:val="24"/>
          <w:szCs w:val="24"/>
        </w:rPr>
        <w:t>Порядок нарахування амортизації основних засобів відповідно до НПСБО та МСБО.</w:t>
      </w:r>
    </w:p>
    <w:p w:rsidR="00B82DA2" w:rsidRPr="00A83D31" w:rsidRDefault="00B82DA2" w:rsidP="00061C3C">
      <w:pPr>
        <w:pStyle w:val="a3"/>
        <w:numPr>
          <w:ilvl w:val="0"/>
          <w:numId w:val="24"/>
        </w:numPr>
        <w:autoSpaceDE w:val="0"/>
        <w:autoSpaceDN w:val="0"/>
        <w:adjustRightInd w:val="0"/>
        <w:spacing w:after="0" w:line="240" w:lineRule="auto"/>
        <w:rPr>
          <w:rFonts w:ascii="Times New Roman" w:hAnsi="Times New Roman" w:cs="Times New Roman"/>
          <w:sz w:val="24"/>
          <w:szCs w:val="24"/>
        </w:rPr>
      </w:pPr>
      <w:r w:rsidRPr="00A83D31">
        <w:rPr>
          <w:rFonts w:ascii="Times New Roman" w:hAnsi="Times New Roman" w:cs="Times New Roman"/>
          <w:sz w:val="24"/>
          <w:szCs w:val="24"/>
        </w:rPr>
        <w:t>Амортизація нематеріальних активів відповідно до НПСБО.</w:t>
      </w:r>
    </w:p>
    <w:p w:rsidR="00B82DA2" w:rsidRPr="00A83D31" w:rsidRDefault="00B82DA2" w:rsidP="00061C3C">
      <w:pPr>
        <w:pStyle w:val="a3"/>
        <w:numPr>
          <w:ilvl w:val="0"/>
          <w:numId w:val="24"/>
        </w:numPr>
        <w:autoSpaceDE w:val="0"/>
        <w:autoSpaceDN w:val="0"/>
        <w:adjustRightInd w:val="0"/>
        <w:spacing w:after="0" w:line="240" w:lineRule="auto"/>
        <w:rPr>
          <w:rFonts w:ascii="Times New Roman" w:hAnsi="Times New Roman" w:cs="Times New Roman"/>
          <w:sz w:val="24"/>
          <w:szCs w:val="24"/>
        </w:rPr>
      </w:pPr>
      <w:r w:rsidRPr="00A83D31">
        <w:rPr>
          <w:rFonts w:ascii="Times New Roman" w:hAnsi="Times New Roman" w:cs="Times New Roman"/>
          <w:sz w:val="24"/>
          <w:szCs w:val="24"/>
        </w:rPr>
        <w:t>Види оцінок основних засобів та їх характеристика.</w:t>
      </w:r>
    </w:p>
    <w:p w:rsidR="00B82DA2" w:rsidRPr="00A83D31" w:rsidRDefault="00EC1369" w:rsidP="00061C3C">
      <w:pPr>
        <w:pStyle w:val="a3"/>
        <w:numPr>
          <w:ilvl w:val="0"/>
          <w:numId w:val="24"/>
        </w:numPr>
        <w:autoSpaceDE w:val="0"/>
        <w:autoSpaceDN w:val="0"/>
        <w:adjustRightInd w:val="0"/>
        <w:spacing w:after="0" w:line="240" w:lineRule="auto"/>
        <w:rPr>
          <w:rFonts w:ascii="Times New Roman" w:hAnsi="Times New Roman" w:cs="Times New Roman"/>
          <w:sz w:val="24"/>
          <w:szCs w:val="24"/>
        </w:rPr>
      </w:pPr>
      <w:r w:rsidRPr="00A83D31">
        <w:rPr>
          <w:rFonts w:ascii="Times New Roman" w:hAnsi="Times New Roman" w:cs="Times New Roman"/>
          <w:sz w:val="24"/>
          <w:szCs w:val="24"/>
        </w:rPr>
        <w:t>Порядок формування первісної вартості основних засобів.</w:t>
      </w:r>
    </w:p>
    <w:p w:rsidR="00EC1369" w:rsidRPr="00A83D31" w:rsidRDefault="00693029" w:rsidP="00061C3C">
      <w:pPr>
        <w:pStyle w:val="a3"/>
        <w:numPr>
          <w:ilvl w:val="0"/>
          <w:numId w:val="24"/>
        </w:numPr>
        <w:autoSpaceDE w:val="0"/>
        <w:autoSpaceDN w:val="0"/>
        <w:adjustRightInd w:val="0"/>
        <w:spacing w:after="0" w:line="240" w:lineRule="auto"/>
        <w:rPr>
          <w:rFonts w:ascii="Times New Roman" w:hAnsi="Times New Roman" w:cs="Times New Roman"/>
          <w:sz w:val="24"/>
          <w:szCs w:val="24"/>
        </w:rPr>
      </w:pPr>
      <w:r w:rsidRPr="00A83D31">
        <w:rPr>
          <w:rFonts w:ascii="Times New Roman" w:hAnsi="Times New Roman" w:cs="Times New Roman"/>
          <w:sz w:val="24"/>
          <w:szCs w:val="24"/>
        </w:rPr>
        <w:t>Облікові та податкові наслідки переоцінки основних засобів.</w:t>
      </w:r>
    </w:p>
    <w:p w:rsidR="001B5AE0" w:rsidRDefault="001B5AE0" w:rsidP="00995845">
      <w:pPr>
        <w:autoSpaceDE w:val="0"/>
        <w:autoSpaceDN w:val="0"/>
        <w:adjustRightInd w:val="0"/>
        <w:spacing w:after="0" w:line="240" w:lineRule="auto"/>
        <w:rPr>
          <w:rFonts w:ascii="Times New Roman" w:hAnsi="Times New Roman" w:cs="Times New Roman"/>
          <w:b/>
          <w:sz w:val="24"/>
          <w:szCs w:val="24"/>
        </w:rPr>
      </w:pPr>
    </w:p>
    <w:p w:rsidR="00E92F35" w:rsidRPr="00995845" w:rsidRDefault="00E92F35" w:rsidP="00995845">
      <w:pPr>
        <w:autoSpaceDE w:val="0"/>
        <w:autoSpaceDN w:val="0"/>
        <w:adjustRightInd w:val="0"/>
        <w:spacing w:after="0" w:line="240" w:lineRule="auto"/>
        <w:rPr>
          <w:rFonts w:ascii="Times New Roman" w:hAnsi="Times New Roman" w:cs="Times New Roman"/>
          <w:b/>
          <w:sz w:val="24"/>
          <w:szCs w:val="24"/>
        </w:rPr>
      </w:pPr>
      <w:r w:rsidRPr="00995845">
        <w:rPr>
          <w:rFonts w:ascii="Times New Roman" w:hAnsi="Times New Roman" w:cs="Times New Roman"/>
          <w:b/>
          <w:sz w:val="24"/>
          <w:szCs w:val="24"/>
        </w:rPr>
        <w:t>План практичного заняття:</w:t>
      </w:r>
    </w:p>
    <w:p w:rsidR="00025EF6" w:rsidRPr="00995845" w:rsidRDefault="00025EF6" w:rsidP="00995845">
      <w:pPr>
        <w:autoSpaceDE w:val="0"/>
        <w:autoSpaceDN w:val="0"/>
        <w:adjustRightInd w:val="0"/>
        <w:spacing w:after="0" w:line="240" w:lineRule="auto"/>
        <w:rPr>
          <w:rFonts w:ascii="Times New Roman" w:hAnsi="Times New Roman" w:cs="Times New Roman"/>
          <w:b/>
          <w:sz w:val="24"/>
          <w:szCs w:val="24"/>
        </w:rPr>
      </w:pPr>
    </w:p>
    <w:p w:rsidR="007F4378" w:rsidRPr="00995845" w:rsidRDefault="00BF01D2" w:rsidP="00995845">
      <w:pPr>
        <w:pStyle w:val="31"/>
        <w:spacing w:after="0"/>
        <w:ind w:left="0" w:firstLine="708"/>
        <w:jc w:val="both"/>
        <w:rPr>
          <w:sz w:val="24"/>
          <w:szCs w:val="24"/>
        </w:rPr>
      </w:pPr>
      <w:r w:rsidRPr="00995845">
        <w:rPr>
          <w:b/>
          <w:sz w:val="24"/>
          <w:szCs w:val="28"/>
        </w:rPr>
        <w:t>Завдання 1.</w:t>
      </w:r>
      <w:r w:rsidR="007F4378" w:rsidRPr="00995845">
        <w:rPr>
          <w:b/>
          <w:sz w:val="24"/>
          <w:szCs w:val="24"/>
        </w:rPr>
        <w:t xml:space="preserve">  </w:t>
      </w:r>
      <w:r w:rsidR="007F4378" w:rsidRPr="00995845">
        <w:rPr>
          <w:sz w:val="24"/>
          <w:szCs w:val="24"/>
        </w:rPr>
        <w:t>На балансі підприємства значиться об’єкт основних засобів первісна вартість якого – 85000 грн., сума нарахованого зносу – 1000 грн., справедлива вартість об’єкта становить 45000 грн. У зв’язку з цим прийнято рішення про переоцінку вартості об’єкта основних засобів.</w:t>
      </w:r>
    </w:p>
    <w:p w:rsidR="007F4378" w:rsidRPr="00995845" w:rsidRDefault="007F4378" w:rsidP="00995845">
      <w:pPr>
        <w:pStyle w:val="31"/>
        <w:spacing w:after="0"/>
        <w:ind w:left="0"/>
        <w:jc w:val="both"/>
        <w:rPr>
          <w:sz w:val="24"/>
          <w:szCs w:val="24"/>
        </w:rPr>
      </w:pPr>
      <w:r w:rsidRPr="00995845">
        <w:rPr>
          <w:sz w:val="24"/>
          <w:szCs w:val="24"/>
        </w:rPr>
        <w:t>1) Розрахувати індекс переоцінки;</w:t>
      </w:r>
    </w:p>
    <w:p w:rsidR="007F4378" w:rsidRPr="00995845" w:rsidRDefault="007F4378" w:rsidP="00995845">
      <w:pPr>
        <w:pStyle w:val="31"/>
        <w:spacing w:after="0"/>
        <w:ind w:left="0"/>
        <w:jc w:val="both"/>
        <w:rPr>
          <w:sz w:val="24"/>
          <w:szCs w:val="24"/>
        </w:rPr>
      </w:pPr>
      <w:r w:rsidRPr="00995845">
        <w:rPr>
          <w:sz w:val="24"/>
          <w:szCs w:val="24"/>
        </w:rPr>
        <w:t>2) Розрахувати  первісну вартість і  суму зносу після переоцінки;</w:t>
      </w:r>
    </w:p>
    <w:p w:rsidR="007F4378" w:rsidRPr="00995845" w:rsidRDefault="007F4378" w:rsidP="00995845">
      <w:pPr>
        <w:pStyle w:val="31"/>
        <w:spacing w:after="0"/>
        <w:ind w:left="0"/>
        <w:jc w:val="both"/>
        <w:rPr>
          <w:sz w:val="24"/>
          <w:szCs w:val="24"/>
        </w:rPr>
      </w:pPr>
      <w:r w:rsidRPr="00995845">
        <w:rPr>
          <w:sz w:val="24"/>
          <w:szCs w:val="24"/>
        </w:rPr>
        <w:t>3) Розрахувати суму дооцінки (уцінки) первісної вартості та зносу.</w:t>
      </w:r>
    </w:p>
    <w:p w:rsidR="007F4378" w:rsidRPr="00995845" w:rsidRDefault="007F4378" w:rsidP="00995845">
      <w:pPr>
        <w:spacing w:after="0" w:line="240" w:lineRule="auto"/>
        <w:ind w:firstLine="708"/>
        <w:jc w:val="both"/>
        <w:rPr>
          <w:rFonts w:ascii="Times New Roman" w:hAnsi="Times New Roman" w:cs="Times New Roman"/>
          <w:sz w:val="24"/>
          <w:szCs w:val="24"/>
        </w:rPr>
      </w:pPr>
      <w:r w:rsidRPr="00995845">
        <w:rPr>
          <w:rFonts w:ascii="Times New Roman" w:hAnsi="Times New Roman" w:cs="Times New Roman"/>
          <w:sz w:val="24"/>
          <w:szCs w:val="24"/>
        </w:rPr>
        <w:t>Відобразити на рахунках бухгалтерському обліку результати проведеної переоцінки, якщо вона була першою для даних об’єктів.</w:t>
      </w:r>
    </w:p>
    <w:p w:rsidR="009F1289" w:rsidRPr="00995845" w:rsidRDefault="009F1289" w:rsidP="00995845">
      <w:pPr>
        <w:spacing w:after="0" w:line="240" w:lineRule="auto"/>
        <w:ind w:firstLine="708"/>
        <w:jc w:val="both"/>
        <w:rPr>
          <w:rFonts w:ascii="Times New Roman" w:hAnsi="Times New Roman" w:cs="Times New Roman"/>
          <w:sz w:val="24"/>
          <w:szCs w:val="24"/>
        </w:rPr>
      </w:pPr>
    </w:p>
    <w:p w:rsidR="00826BED" w:rsidRPr="00995845" w:rsidRDefault="00826BED" w:rsidP="00995845">
      <w:pPr>
        <w:pStyle w:val="31"/>
        <w:spacing w:after="0"/>
        <w:ind w:left="0" w:firstLine="708"/>
        <w:jc w:val="both"/>
        <w:rPr>
          <w:sz w:val="24"/>
          <w:szCs w:val="24"/>
        </w:rPr>
      </w:pPr>
      <w:r w:rsidRPr="00995845">
        <w:rPr>
          <w:b/>
          <w:sz w:val="24"/>
          <w:szCs w:val="28"/>
        </w:rPr>
        <w:t>Завдання 2.</w:t>
      </w:r>
      <w:r w:rsidRPr="00995845">
        <w:rPr>
          <w:b/>
          <w:sz w:val="24"/>
          <w:szCs w:val="24"/>
        </w:rPr>
        <w:t xml:space="preserve">  </w:t>
      </w:r>
      <w:r w:rsidRPr="00995845">
        <w:rPr>
          <w:sz w:val="24"/>
          <w:szCs w:val="24"/>
        </w:rPr>
        <w:t>На балансі підприємства значиться об’єкт основних засобів первісна вартість якого – 50000 грн., сума нарахованого зносу – 2000 грн., справедлива вартість об’єкта становить 75000 грн. У зв’язку з цим прийнято рішення про переоцінку вартості об’єкта основних засобів.</w:t>
      </w:r>
    </w:p>
    <w:p w:rsidR="00826BED" w:rsidRPr="00995845" w:rsidRDefault="00826BED" w:rsidP="00995845">
      <w:pPr>
        <w:pStyle w:val="31"/>
        <w:spacing w:after="0"/>
        <w:ind w:left="0"/>
        <w:jc w:val="both"/>
        <w:rPr>
          <w:sz w:val="24"/>
          <w:szCs w:val="24"/>
        </w:rPr>
      </w:pPr>
      <w:r w:rsidRPr="00995845">
        <w:rPr>
          <w:sz w:val="24"/>
          <w:szCs w:val="24"/>
        </w:rPr>
        <w:t>1) Розрахувати індекс переоцінки;</w:t>
      </w:r>
    </w:p>
    <w:p w:rsidR="00826BED" w:rsidRPr="00995845" w:rsidRDefault="00826BED" w:rsidP="00995845">
      <w:pPr>
        <w:pStyle w:val="31"/>
        <w:spacing w:after="0"/>
        <w:ind w:left="0"/>
        <w:jc w:val="both"/>
        <w:rPr>
          <w:sz w:val="24"/>
          <w:szCs w:val="24"/>
        </w:rPr>
      </w:pPr>
      <w:r w:rsidRPr="00995845">
        <w:rPr>
          <w:sz w:val="24"/>
          <w:szCs w:val="24"/>
        </w:rPr>
        <w:t>2) Розрахувати  первісну вартість і  суму зносу після переоцінки;</w:t>
      </w:r>
    </w:p>
    <w:p w:rsidR="00826BED" w:rsidRPr="00995845" w:rsidRDefault="00826BED" w:rsidP="00995845">
      <w:pPr>
        <w:pStyle w:val="31"/>
        <w:spacing w:after="0"/>
        <w:ind w:left="0"/>
        <w:jc w:val="both"/>
        <w:rPr>
          <w:sz w:val="24"/>
          <w:szCs w:val="24"/>
        </w:rPr>
      </w:pPr>
      <w:r w:rsidRPr="00995845">
        <w:rPr>
          <w:sz w:val="24"/>
          <w:szCs w:val="24"/>
        </w:rPr>
        <w:t>3) Розрахувати суму дооцінки (уцінки) первісної вартості та зносу.</w:t>
      </w:r>
    </w:p>
    <w:p w:rsidR="00826BED" w:rsidRPr="00995845" w:rsidRDefault="00826BED" w:rsidP="00995845">
      <w:pPr>
        <w:spacing w:after="0" w:line="240" w:lineRule="auto"/>
        <w:ind w:firstLine="708"/>
        <w:jc w:val="both"/>
        <w:rPr>
          <w:rFonts w:ascii="Times New Roman" w:hAnsi="Times New Roman" w:cs="Times New Roman"/>
          <w:sz w:val="24"/>
          <w:szCs w:val="24"/>
        </w:rPr>
      </w:pPr>
      <w:r w:rsidRPr="00995845">
        <w:rPr>
          <w:rFonts w:ascii="Times New Roman" w:hAnsi="Times New Roman" w:cs="Times New Roman"/>
          <w:sz w:val="24"/>
          <w:szCs w:val="24"/>
        </w:rPr>
        <w:t>Відобразити на рахунках бухгалтерському обліку результати проведеної переоцінки, якщо вона була першою для даних об’єктів.</w:t>
      </w:r>
    </w:p>
    <w:p w:rsidR="00826BED" w:rsidRPr="00995845" w:rsidRDefault="00826BED" w:rsidP="00995845">
      <w:pPr>
        <w:spacing w:after="0" w:line="240" w:lineRule="auto"/>
        <w:ind w:firstLine="708"/>
        <w:jc w:val="both"/>
        <w:rPr>
          <w:rFonts w:ascii="Times New Roman" w:hAnsi="Times New Roman" w:cs="Times New Roman"/>
          <w:sz w:val="24"/>
          <w:szCs w:val="24"/>
        </w:rPr>
      </w:pPr>
    </w:p>
    <w:p w:rsidR="007F4378" w:rsidRPr="00995845" w:rsidRDefault="00AA4CF6" w:rsidP="00995845">
      <w:pPr>
        <w:spacing w:after="0" w:line="240" w:lineRule="auto"/>
        <w:ind w:firstLine="708"/>
        <w:jc w:val="both"/>
        <w:rPr>
          <w:rFonts w:ascii="Times New Roman" w:hAnsi="Times New Roman" w:cs="Times New Roman"/>
          <w:sz w:val="24"/>
          <w:szCs w:val="24"/>
        </w:rPr>
      </w:pPr>
      <w:r w:rsidRPr="00995845">
        <w:rPr>
          <w:rFonts w:ascii="Times New Roman" w:hAnsi="Times New Roman" w:cs="Times New Roman"/>
          <w:b/>
          <w:sz w:val="24"/>
          <w:szCs w:val="24"/>
        </w:rPr>
        <w:lastRenderedPageBreak/>
        <w:t>Завдання 3</w:t>
      </w:r>
      <w:r w:rsidR="00BF01D2" w:rsidRPr="00995845">
        <w:rPr>
          <w:rFonts w:ascii="Times New Roman" w:hAnsi="Times New Roman" w:cs="Times New Roman"/>
          <w:b/>
          <w:sz w:val="24"/>
          <w:szCs w:val="24"/>
        </w:rPr>
        <w:t>.</w:t>
      </w:r>
      <w:r w:rsidR="00763DF5" w:rsidRPr="00995845">
        <w:rPr>
          <w:rFonts w:ascii="Times New Roman" w:hAnsi="Times New Roman" w:cs="Times New Roman"/>
          <w:b/>
          <w:sz w:val="24"/>
          <w:szCs w:val="24"/>
        </w:rPr>
        <w:t xml:space="preserve"> </w:t>
      </w:r>
      <w:r w:rsidR="007F4378" w:rsidRPr="00995845">
        <w:rPr>
          <w:rFonts w:ascii="Times New Roman" w:hAnsi="Times New Roman" w:cs="Times New Roman"/>
          <w:sz w:val="24"/>
          <w:szCs w:val="24"/>
        </w:rPr>
        <w:t>Підприємство придбало у вітчизняного постачальника легковий автомобіль за 240000 грн. (у т. ч. ПДВ). Витрати на перевезення автомобіля</w:t>
      </w:r>
      <w:r w:rsidRPr="00995845">
        <w:rPr>
          <w:rFonts w:ascii="Times New Roman" w:hAnsi="Times New Roman" w:cs="Times New Roman"/>
          <w:sz w:val="24"/>
          <w:szCs w:val="24"/>
        </w:rPr>
        <w:t xml:space="preserve"> склали </w:t>
      </w:r>
      <w:r w:rsidR="00B7567F" w:rsidRPr="00995845">
        <w:rPr>
          <w:rFonts w:ascii="Times New Roman" w:hAnsi="Times New Roman" w:cs="Times New Roman"/>
          <w:sz w:val="24"/>
          <w:szCs w:val="24"/>
        </w:rPr>
        <w:t>6</w:t>
      </w:r>
      <w:r w:rsidRPr="00995845">
        <w:rPr>
          <w:rFonts w:ascii="Times New Roman" w:hAnsi="Times New Roman" w:cs="Times New Roman"/>
          <w:sz w:val="24"/>
          <w:szCs w:val="24"/>
        </w:rPr>
        <w:t>0</w:t>
      </w:r>
      <w:r w:rsidR="00B7567F" w:rsidRPr="00995845">
        <w:rPr>
          <w:rFonts w:ascii="Times New Roman" w:hAnsi="Times New Roman" w:cs="Times New Roman"/>
          <w:sz w:val="24"/>
          <w:szCs w:val="24"/>
        </w:rPr>
        <w:t>00 грн.</w:t>
      </w:r>
      <w:r w:rsidR="00661484" w:rsidRPr="00995845">
        <w:rPr>
          <w:rFonts w:ascii="Times New Roman" w:hAnsi="Times New Roman" w:cs="Times New Roman"/>
          <w:sz w:val="24"/>
          <w:szCs w:val="24"/>
        </w:rPr>
        <w:t xml:space="preserve"> </w:t>
      </w:r>
      <w:r w:rsidR="00B7567F" w:rsidRPr="00995845">
        <w:rPr>
          <w:rFonts w:ascii="Times New Roman" w:hAnsi="Times New Roman" w:cs="Times New Roman"/>
          <w:sz w:val="24"/>
          <w:szCs w:val="24"/>
        </w:rPr>
        <w:t>( у т. ч. ПДВ).</w:t>
      </w:r>
      <w:r w:rsidR="007F4378" w:rsidRPr="00995845">
        <w:rPr>
          <w:rFonts w:ascii="Times New Roman" w:hAnsi="Times New Roman" w:cs="Times New Roman"/>
          <w:sz w:val="24"/>
          <w:szCs w:val="24"/>
        </w:rPr>
        <w:t xml:space="preserve"> Вартість послуг з державної реєстрації автомобіля − 300</w:t>
      </w:r>
      <w:r w:rsidRPr="00995845">
        <w:rPr>
          <w:rFonts w:ascii="Times New Roman" w:hAnsi="Times New Roman" w:cs="Times New Roman"/>
          <w:sz w:val="24"/>
          <w:szCs w:val="24"/>
        </w:rPr>
        <w:t>0</w:t>
      </w:r>
      <w:r w:rsidR="007F4378" w:rsidRPr="00995845">
        <w:rPr>
          <w:rFonts w:ascii="Times New Roman" w:hAnsi="Times New Roman" w:cs="Times New Roman"/>
          <w:sz w:val="24"/>
          <w:szCs w:val="24"/>
        </w:rPr>
        <w:t xml:space="preserve"> грн. </w:t>
      </w:r>
    </w:p>
    <w:p w:rsidR="007F4378" w:rsidRDefault="007F4378" w:rsidP="00995845">
      <w:pPr>
        <w:spacing w:after="0" w:line="240" w:lineRule="auto"/>
        <w:ind w:firstLine="708"/>
        <w:jc w:val="both"/>
        <w:rPr>
          <w:rFonts w:ascii="Times New Roman" w:hAnsi="Times New Roman" w:cs="Times New Roman"/>
          <w:sz w:val="24"/>
          <w:szCs w:val="24"/>
        </w:rPr>
      </w:pPr>
      <w:r w:rsidRPr="00995845">
        <w:rPr>
          <w:rFonts w:ascii="Times New Roman" w:hAnsi="Times New Roman" w:cs="Times New Roman"/>
          <w:sz w:val="24"/>
          <w:szCs w:val="24"/>
        </w:rPr>
        <w:t>Відобразити господарську операцію в бухгалтерському обліку, якщо оплата витрат відбудеться раніше оприбуткування (одержання).</w:t>
      </w:r>
    </w:p>
    <w:p w:rsidR="00840B73" w:rsidRPr="00995845" w:rsidRDefault="00840B73" w:rsidP="00995845">
      <w:pPr>
        <w:spacing w:after="0" w:line="240" w:lineRule="auto"/>
        <w:ind w:firstLine="708"/>
        <w:jc w:val="both"/>
        <w:rPr>
          <w:rFonts w:ascii="Times New Roman" w:hAnsi="Times New Roman" w:cs="Times New Roman"/>
          <w:sz w:val="24"/>
          <w:szCs w:val="24"/>
        </w:rPr>
      </w:pPr>
    </w:p>
    <w:p w:rsidR="007F4378" w:rsidRPr="00995845" w:rsidRDefault="00B01243" w:rsidP="00995845">
      <w:pPr>
        <w:spacing w:after="0" w:line="240" w:lineRule="auto"/>
        <w:ind w:firstLine="708"/>
        <w:jc w:val="both"/>
        <w:rPr>
          <w:rFonts w:ascii="Times New Roman" w:hAnsi="Times New Roman" w:cs="Times New Roman"/>
          <w:sz w:val="24"/>
          <w:szCs w:val="24"/>
        </w:rPr>
      </w:pPr>
      <w:r w:rsidRPr="00995845">
        <w:rPr>
          <w:rFonts w:ascii="Times New Roman" w:hAnsi="Times New Roman" w:cs="Times New Roman"/>
          <w:b/>
          <w:sz w:val="24"/>
          <w:szCs w:val="24"/>
        </w:rPr>
        <w:t>Завдання 4</w:t>
      </w:r>
      <w:r w:rsidR="00BF01D2" w:rsidRPr="00995845">
        <w:rPr>
          <w:rFonts w:ascii="Times New Roman" w:hAnsi="Times New Roman" w:cs="Times New Roman"/>
          <w:b/>
          <w:sz w:val="24"/>
          <w:szCs w:val="24"/>
        </w:rPr>
        <w:t>.</w:t>
      </w:r>
      <w:r w:rsidR="007F4378" w:rsidRPr="00995845">
        <w:rPr>
          <w:rFonts w:ascii="Times New Roman" w:hAnsi="Times New Roman" w:cs="Times New Roman"/>
          <w:sz w:val="24"/>
          <w:szCs w:val="24"/>
        </w:rPr>
        <w:t xml:space="preserve"> Підприємство  безоплатно отримало верстат, справедлива вартість якого на дату отримання становила 6800 грн. Витрати підприємства на транспортування отриманого верстата склали – 220 грн., у </w:t>
      </w:r>
      <w:proofErr w:type="spellStart"/>
      <w:r w:rsidR="007F4378" w:rsidRPr="00995845">
        <w:rPr>
          <w:rFonts w:ascii="Times New Roman" w:hAnsi="Times New Roman" w:cs="Times New Roman"/>
          <w:sz w:val="24"/>
          <w:szCs w:val="24"/>
        </w:rPr>
        <w:t>т.ч</w:t>
      </w:r>
      <w:proofErr w:type="spellEnd"/>
      <w:r w:rsidR="007F4378" w:rsidRPr="00995845">
        <w:rPr>
          <w:rFonts w:ascii="Times New Roman" w:hAnsi="Times New Roman" w:cs="Times New Roman"/>
          <w:sz w:val="24"/>
          <w:szCs w:val="24"/>
        </w:rPr>
        <w:t xml:space="preserve">. ПДВ та на монтаж - 300 грн. (у </w:t>
      </w:r>
      <w:proofErr w:type="spellStart"/>
      <w:r w:rsidR="007F4378" w:rsidRPr="00995845">
        <w:rPr>
          <w:rFonts w:ascii="Times New Roman" w:hAnsi="Times New Roman" w:cs="Times New Roman"/>
          <w:sz w:val="24"/>
          <w:szCs w:val="24"/>
        </w:rPr>
        <w:t>т.ч</w:t>
      </w:r>
      <w:proofErr w:type="spellEnd"/>
      <w:r w:rsidR="007F4378" w:rsidRPr="00995845">
        <w:rPr>
          <w:rFonts w:ascii="Times New Roman" w:hAnsi="Times New Roman" w:cs="Times New Roman"/>
          <w:sz w:val="24"/>
          <w:szCs w:val="24"/>
        </w:rPr>
        <w:t xml:space="preserve">. ПДВ). </w:t>
      </w:r>
    </w:p>
    <w:p w:rsidR="007F4378" w:rsidRPr="00995845" w:rsidRDefault="007F4378" w:rsidP="00995845">
      <w:pPr>
        <w:spacing w:after="0" w:line="240" w:lineRule="auto"/>
        <w:jc w:val="both"/>
        <w:rPr>
          <w:rFonts w:ascii="Times New Roman" w:hAnsi="Times New Roman" w:cs="Times New Roman"/>
          <w:sz w:val="24"/>
          <w:szCs w:val="24"/>
        </w:rPr>
      </w:pPr>
      <w:r w:rsidRPr="00995845">
        <w:rPr>
          <w:rFonts w:ascii="Times New Roman" w:hAnsi="Times New Roman" w:cs="Times New Roman"/>
          <w:sz w:val="24"/>
          <w:szCs w:val="24"/>
        </w:rPr>
        <w:t>Відобразити цю господарську операцію в бухгалтерському обліку.</w:t>
      </w:r>
    </w:p>
    <w:p w:rsidR="00BF01D2" w:rsidRPr="00995845" w:rsidRDefault="00BF01D2" w:rsidP="00995845">
      <w:pPr>
        <w:autoSpaceDE w:val="0"/>
        <w:autoSpaceDN w:val="0"/>
        <w:adjustRightInd w:val="0"/>
        <w:spacing w:after="0" w:line="240" w:lineRule="auto"/>
        <w:jc w:val="both"/>
        <w:rPr>
          <w:rFonts w:ascii="Times New Roman" w:hAnsi="Times New Roman" w:cs="Times New Roman"/>
          <w:b/>
          <w:sz w:val="24"/>
          <w:szCs w:val="24"/>
        </w:rPr>
      </w:pPr>
    </w:p>
    <w:p w:rsidR="007F4378" w:rsidRPr="00995845" w:rsidRDefault="007F4378" w:rsidP="00995845">
      <w:pPr>
        <w:spacing w:after="0" w:line="240" w:lineRule="auto"/>
        <w:ind w:firstLine="709"/>
        <w:jc w:val="both"/>
        <w:rPr>
          <w:rFonts w:ascii="Times New Roman" w:hAnsi="Times New Roman" w:cs="Times New Roman"/>
          <w:sz w:val="24"/>
          <w:szCs w:val="24"/>
        </w:rPr>
      </w:pPr>
      <w:r w:rsidRPr="00995845">
        <w:rPr>
          <w:rFonts w:ascii="Times New Roman" w:hAnsi="Times New Roman" w:cs="Times New Roman"/>
          <w:b/>
          <w:sz w:val="24"/>
          <w:szCs w:val="24"/>
        </w:rPr>
        <w:t xml:space="preserve">Завдання 5. </w:t>
      </w:r>
      <w:r w:rsidRPr="00995845">
        <w:rPr>
          <w:rFonts w:ascii="Times New Roman" w:hAnsi="Times New Roman" w:cs="Times New Roman"/>
          <w:sz w:val="24"/>
          <w:szCs w:val="24"/>
        </w:rPr>
        <w:t xml:space="preserve">При створенні підприємства  одним із засновників у якості внеску до статутного фонду, за погодженням усіх засновників, була внесена виробнича лінія справедливою вартістю 220000 грн., витрати на доставку і монтаж, за рахунок підприємства, склали 1400 грн. </w:t>
      </w:r>
    </w:p>
    <w:p w:rsidR="007F4378" w:rsidRPr="00995845" w:rsidRDefault="007F4378" w:rsidP="00995845">
      <w:pPr>
        <w:spacing w:after="0" w:line="240" w:lineRule="auto"/>
        <w:ind w:firstLine="708"/>
        <w:jc w:val="both"/>
        <w:rPr>
          <w:rFonts w:ascii="Times New Roman" w:hAnsi="Times New Roman" w:cs="Times New Roman"/>
          <w:sz w:val="24"/>
          <w:szCs w:val="24"/>
        </w:rPr>
      </w:pPr>
      <w:r w:rsidRPr="00995845">
        <w:rPr>
          <w:rFonts w:ascii="Times New Roman" w:hAnsi="Times New Roman" w:cs="Times New Roman"/>
          <w:sz w:val="24"/>
          <w:szCs w:val="24"/>
        </w:rPr>
        <w:t>Відобразити цю господарську операцію в бухгалтерському обліку.</w:t>
      </w:r>
    </w:p>
    <w:p w:rsidR="00BF01D2" w:rsidRPr="00995845" w:rsidRDefault="00BF01D2" w:rsidP="00995845">
      <w:pPr>
        <w:autoSpaceDE w:val="0"/>
        <w:autoSpaceDN w:val="0"/>
        <w:adjustRightInd w:val="0"/>
        <w:spacing w:after="0" w:line="240" w:lineRule="auto"/>
        <w:jc w:val="both"/>
        <w:rPr>
          <w:rFonts w:ascii="Times New Roman" w:hAnsi="Times New Roman" w:cs="Times New Roman"/>
          <w:b/>
          <w:sz w:val="24"/>
          <w:szCs w:val="28"/>
        </w:rPr>
      </w:pPr>
    </w:p>
    <w:p w:rsidR="00BF01D2" w:rsidRPr="00995845" w:rsidRDefault="00BF01D2"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Додаткові завдання для підготовки до практичного заняття: </w:t>
      </w:r>
      <w:r w:rsidRPr="00995845">
        <w:rPr>
          <w:rFonts w:ascii="Times New Roman" w:hAnsi="Times New Roman" w:cs="Times New Roman"/>
          <w:sz w:val="24"/>
          <w:szCs w:val="28"/>
        </w:rPr>
        <w:t>(виконання завдань, підготовка доповідей, презентацій тощо).</w:t>
      </w:r>
    </w:p>
    <w:p w:rsidR="00BF01D2" w:rsidRPr="00995845" w:rsidRDefault="00BF01D2"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Форми контролю знань </w:t>
      </w:r>
      <w:r w:rsidR="00A2748B" w:rsidRPr="00995845">
        <w:rPr>
          <w:rFonts w:ascii="Times New Roman" w:hAnsi="Times New Roman" w:cs="Times New Roman"/>
          <w:sz w:val="24"/>
          <w:szCs w:val="28"/>
        </w:rPr>
        <w:t>– розв’язання задач та виробничих ситуацій</w:t>
      </w:r>
      <w:r w:rsidRPr="00995845">
        <w:rPr>
          <w:rFonts w:ascii="Times New Roman" w:hAnsi="Times New Roman" w:cs="Times New Roman"/>
          <w:sz w:val="24"/>
          <w:szCs w:val="28"/>
        </w:rPr>
        <w:t>, обговорення виконаних завдань, тестування.</w:t>
      </w:r>
    </w:p>
    <w:p w:rsidR="00BF01D2" w:rsidRPr="00995845" w:rsidRDefault="00BF01D2"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Рекомендована література до теми практичного заняття: </w:t>
      </w:r>
      <w:r w:rsidRPr="00995845">
        <w:rPr>
          <w:rFonts w:ascii="Times New Roman" w:hAnsi="Times New Roman" w:cs="Times New Roman"/>
          <w:sz w:val="24"/>
          <w:szCs w:val="28"/>
        </w:rPr>
        <w:t xml:space="preserve"> </w:t>
      </w:r>
    </w:p>
    <w:p w:rsidR="005F5C30" w:rsidRPr="00995845" w:rsidRDefault="005F5C30" w:rsidP="00995845">
      <w:pPr>
        <w:spacing w:after="0" w:line="240" w:lineRule="auto"/>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Законодавчі та нормативні акти: </w:t>
      </w:r>
    </w:p>
    <w:p w:rsidR="005F5C30" w:rsidRPr="00A83D31" w:rsidRDefault="005F5C30" w:rsidP="00061C3C">
      <w:pPr>
        <w:pStyle w:val="a3"/>
        <w:numPr>
          <w:ilvl w:val="0"/>
          <w:numId w:val="25"/>
        </w:numPr>
        <w:autoSpaceDE w:val="0"/>
        <w:autoSpaceDN w:val="0"/>
        <w:adjustRightInd w:val="0"/>
        <w:spacing w:after="0" w:line="240" w:lineRule="auto"/>
        <w:jc w:val="both"/>
        <w:rPr>
          <w:rFonts w:ascii="Times New Roman" w:hAnsi="Times New Roman" w:cs="Times New Roman"/>
          <w:b/>
          <w:sz w:val="24"/>
          <w:szCs w:val="24"/>
        </w:rPr>
      </w:pPr>
      <w:r w:rsidRPr="00A83D31">
        <w:rPr>
          <w:rFonts w:ascii="Times New Roman" w:hAnsi="Times New Roman" w:cs="Times New Roman"/>
          <w:sz w:val="24"/>
          <w:szCs w:val="24"/>
        </w:rPr>
        <w:t xml:space="preserve">Податковий кодекс України від 02.12.2010 р. № 2755-VI [Електронний ресурс]. - Режим доступу : </w:t>
      </w:r>
      <w:hyperlink r:id="rId20" w:history="1">
        <w:r w:rsidRPr="00A83D31">
          <w:rPr>
            <w:rStyle w:val="a7"/>
            <w:rFonts w:ascii="Times New Roman" w:hAnsi="Times New Roman" w:cs="Times New Roman"/>
            <w:color w:val="auto"/>
            <w:sz w:val="24"/>
            <w:szCs w:val="24"/>
            <w:u w:val="none"/>
          </w:rPr>
          <w:t>https://zakon.rada.gov.ua/laws/show/2755-17</w:t>
        </w:r>
      </w:hyperlink>
      <w:r w:rsidRPr="00A83D31">
        <w:rPr>
          <w:rFonts w:ascii="Times New Roman" w:hAnsi="Times New Roman" w:cs="Times New Roman"/>
          <w:sz w:val="24"/>
          <w:szCs w:val="24"/>
        </w:rPr>
        <w:t>.</w:t>
      </w:r>
    </w:p>
    <w:p w:rsidR="005F5C30" w:rsidRPr="00995845" w:rsidRDefault="005F5C30" w:rsidP="00061C3C">
      <w:pPr>
        <w:pStyle w:val="21"/>
        <w:numPr>
          <w:ilvl w:val="0"/>
          <w:numId w:val="25"/>
        </w:numPr>
        <w:rPr>
          <w:sz w:val="24"/>
          <w:szCs w:val="24"/>
          <w:lang w:val="uk-UA"/>
        </w:rPr>
      </w:pPr>
      <w:r w:rsidRPr="00995845">
        <w:rPr>
          <w:sz w:val="24"/>
          <w:szCs w:val="24"/>
          <w:lang w:val="uk-UA"/>
        </w:rPr>
        <w:t xml:space="preserve">Закон України «Про бухгалтерський облік та фінансову звітність в Україні» </w:t>
      </w:r>
      <w:r w:rsidRPr="00995845">
        <w:rPr>
          <w:sz w:val="24"/>
          <w:szCs w:val="24"/>
          <w:lang w:val="uk-UA"/>
        </w:rPr>
        <w:br/>
        <w:t xml:space="preserve">від 16.07.1999 р. № 996 – ХІV [Електронний ресурс]. - Режим доступу : </w:t>
      </w:r>
      <w:hyperlink r:id="rId21" w:history="1">
        <w:r w:rsidRPr="00995845">
          <w:rPr>
            <w:rStyle w:val="a7"/>
            <w:color w:val="auto"/>
            <w:sz w:val="24"/>
            <w:szCs w:val="24"/>
            <w:u w:val="none"/>
            <w:lang w:val="uk-UA"/>
          </w:rPr>
          <w:t>https://zakon.rada.gov.ua/laws/show/996-14</w:t>
        </w:r>
      </w:hyperlink>
      <w:r w:rsidRPr="00995845">
        <w:rPr>
          <w:sz w:val="24"/>
          <w:szCs w:val="24"/>
          <w:lang w:val="uk-UA"/>
        </w:rPr>
        <w:t xml:space="preserve"> . </w:t>
      </w:r>
    </w:p>
    <w:p w:rsidR="005F5C30" w:rsidRPr="00995845" w:rsidRDefault="005F5C30" w:rsidP="00061C3C">
      <w:pPr>
        <w:pStyle w:val="21"/>
        <w:numPr>
          <w:ilvl w:val="0"/>
          <w:numId w:val="25"/>
        </w:numPr>
        <w:rPr>
          <w:b/>
          <w:bCs/>
          <w:caps/>
          <w:sz w:val="24"/>
          <w:szCs w:val="24"/>
          <w:lang w:val="uk-UA"/>
        </w:rPr>
      </w:pPr>
      <w:r w:rsidRPr="00995845">
        <w:rPr>
          <w:sz w:val="24"/>
          <w:szCs w:val="24"/>
          <w:lang w:val="uk-UA"/>
        </w:rPr>
        <w:t>Закон України «</w:t>
      </w:r>
      <w:r w:rsidRPr="00995845">
        <w:rPr>
          <w:bCs/>
          <w:sz w:val="24"/>
          <w:szCs w:val="24"/>
          <w:lang w:val="uk-UA"/>
        </w:rPr>
        <w:t>Про внесення змін до Закону України «Про бухгалтерський облік та фінансову звітність в Україні» щодо удосконалення деяких положень»</w:t>
      </w:r>
      <w:r w:rsidRPr="00995845">
        <w:rPr>
          <w:sz w:val="24"/>
          <w:szCs w:val="24"/>
          <w:lang w:val="uk-UA"/>
        </w:rPr>
        <w:t xml:space="preserve"> від 0</w:t>
      </w:r>
      <w:r w:rsidRPr="00995845">
        <w:rPr>
          <w:bCs/>
          <w:sz w:val="24"/>
          <w:szCs w:val="24"/>
          <w:lang w:val="uk-UA"/>
        </w:rPr>
        <w:t>5.10. 2017 р.  № 2164-VIII</w:t>
      </w:r>
      <w:r w:rsidRPr="00995845">
        <w:rPr>
          <w:sz w:val="24"/>
          <w:szCs w:val="24"/>
          <w:lang w:val="uk-UA"/>
        </w:rPr>
        <w:t xml:space="preserve"> [Електронний ресурс]. - Режим доступу : </w:t>
      </w:r>
      <w:hyperlink r:id="rId22" w:history="1">
        <w:r w:rsidRPr="00995845">
          <w:rPr>
            <w:rStyle w:val="a7"/>
            <w:color w:val="auto"/>
            <w:sz w:val="24"/>
            <w:szCs w:val="24"/>
            <w:u w:val="none"/>
            <w:lang w:val="uk-UA"/>
          </w:rPr>
          <w:t xml:space="preserve">https://zakon.rada.gov.ua/ </w:t>
        </w:r>
        <w:proofErr w:type="spellStart"/>
        <w:r w:rsidRPr="00995845">
          <w:rPr>
            <w:rStyle w:val="a7"/>
            <w:color w:val="auto"/>
            <w:sz w:val="24"/>
            <w:szCs w:val="24"/>
            <w:u w:val="none"/>
            <w:lang w:val="uk-UA"/>
          </w:rPr>
          <w:t>laws</w:t>
        </w:r>
        <w:proofErr w:type="spellEnd"/>
        <w:r w:rsidRPr="00995845">
          <w:rPr>
            <w:rStyle w:val="a7"/>
            <w:color w:val="auto"/>
            <w:sz w:val="24"/>
            <w:szCs w:val="24"/>
            <w:u w:val="none"/>
            <w:lang w:val="uk-UA"/>
          </w:rPr>
          <w:t>/</w:t>
        </w:r>
        <w:proofErr w:type="spellStart"/>
        <w:r w:rsidRPr="00995845">
          <w:rPr>
            <w:rStyle w:val="a7"/>
            <w:color w:val="auto"/>
            <w:sz w:val="24"/>
            <w:szCs w:val="24"/>
            <w:u w:val="none"/>
            <w:lang w:val="uk-UA"/>
          </w:rPr>
          <w:t>show</w:t>
        </w:r>
        <w:proofErr w:type="spellEnd"/>
        <w:r w:rsidRPr="00995845">
          <w:rPr>
            <w:rStyle w:val="a7"/>
            <w:color w:val="auto"/>
            <w:sz w:val="24"/>
            <w:szCs w:val="24"/>
            <w:u w:val="none"/>
            <w:lang w:val="uk-UA"/>
          </w:rPr>
          <w:t>/2164-19</w:t>
        </w:r>
      </w:hyperlink>
      <w:r w:rsidRPr="00995845">
        <w:rPr>
          <w:bCs/>
          <w:sz w:val="24"/>
          <w:szCs w:val="24"/>
          <w:lang w:val="uk-UA"/>
        </w:rPr>
        <w:t>.</w:t>
      </w:r>
    </w:p>
    <w:p w:rsidR="005F5C30" w:rsidRPr="00995845" w:rsidRDefault="005F5C30" w:rsidP="00061C3C">
      <w:pPr>
        <w:pStyle w:val="a8"/>
        <w:numPr>
          <w:ilvl w:val="0"/>
          <w:numId w:val="25"/>
        </w:numPr>
        <w:shd w:val="clear" w:color="auto" w:fill="FFFFFF"/>
        <w:autoSpaceDE w:val="0"/>
        <w:autoSpaceDN w:val="0"/>
        <w:adjustRightInd w:val="0"/>
        <w:spacing w:after="0"/>
        <w:jc w:val="both"/>
      </w:pPr>
      <w:r w:rsidRPr="00995845">
        <w:t>Порядок визначення розміру збитків від розкрадання, нестачі, знищення (псування) матеріальних цінностей, затверджений постановою КМУ від 22. 01.96 р. № 116 [Електронний ресурс]. - Режим доступу :</w:t>
      </w:r>
      <w:r w:rsidRPr="00995845">
        <w:rPr>
          <w:bCs/>
          <w:shd w:val="clear" w:color="auto" w:fill="FFFFFF"/>
        </w:rPr>
        <w:t xml:space="preserve"> </w:t>
      </w:r>
      <w:r w:rsidRPr="00995845">
        <w:t xml:space="preserve">   </w:t>
      </w:r>
      <w:hyperlink r:id="rId23" w:history="1">
        <w:r w:rsidRPr="00995845">
          <w:rPr>
            <w:rStyle w:val="a7"/>
            <w:color w:val="auto"/>
            <w:u w:val="none"/>
          </w:rPr>
          <w:t>https://zakon.rada.gov.ua/laws/show/116-96-%D0%BF</w:t>
        </w:r>
      </w:hyperlink>
      <w:r w:rsidRPr="00995845">
        <w:t xml:space="preserve">. </w:t>
      </w:r>
    </w:p>
    <w:p w:rsidR="005F5C30" w:rsidRPr="00995845" w:rsidRDefault="005F5C30" w:rsidP="00061C3C">
      <w:pPr>
        <w:pStyle w:val="a8"/>
        <w:numPr>
          <w:ilvl w:val="0"/>
          <w:numId w:val="25"/>
        </w:numPr>
        <w:shd w:val="clear" w:color="auto" w:fill="FFFFFF"/>
        <w:autoSpaceDE w:val="0"/>
        <w:autoSpaceDN w:val="0"/>
        <w:adjustRightInd w:val="0"/>
        <w:spacing w:after="0"/>
        <w:jc w:val="both"/>
        <w:textAlignment w:val="baseline"/>
        <w:rPr>
          <w:rStyle w:val="a7"/>
          <w:color w:val="auto"/>
          <w:u w:val="none"/>
        </w:rPr>
      </w:pPr>
      <w:r w:rsidRPr="00995845">
        <w:t xml:space="preserve">Положенням про інвентаризацію активів та зобов’язань, затверджено Наказом Міністерства фінансів України від 02.09.2014 р. № 879 [Електронний ресурс]. - Режим доступу :  </w:t>
      </w:r>
      <w:hyperlink r:id="rId24" w:history="1">
        <w:r w:rsidRPr="00995845">
          <w:rPr>
            <w:rStyle w:val="a7"/>
            <w:color w:val="auto"/>
            <w:u w:val="none"/>
          </w:rPr>
          <w:t>https://zakon.rada.gov.ua/laws/show/z1365-14</w:t>
        </w:r>
      </w:hyperlink>
      <w:r w:rsidRPr="00995845">
        <w:rPr>
          <w:rStyle w:val="a7"/>
          <w:color w:val="auto"/>
          <w:u w:val="none"/>
        </w:rPr>
        <w:t xml:space="preserve">. </w:t>
      </w:r>
    </w:p>
    <w:p w:rsidR="005F5C30" w:rsidRPr="00995845" w:rsidRDefault="005F5C30" w:rsidP="00061C3C">
      <w:pPr>
        <w:pStyle w:val="a8"/>
        <w:numPr>
          <w:ilvl w:val="0"/>
          <w:numId w:val="25"/>
        </w:numPr>
        <w:shd w:val="clear" w:color="auto" w:fill="FFFFFF"/>
        <w:autoSpaceDE w:val="0"/>
        <w:autoSpaceDN w:val="0"/>
        <w:adjustRightInd w:val="0"/>
        <w:spacing w:after="0"/>
        <w:jc w:val="both"/>
        <w:textAlignment w:val="baseline"/>
      </w:pPr>
      <w:r w:rsidRPr="00995845">
        <w:rPr>
          <w:rFonts w:eastAsia="TimesNewRoman"/>
        </w:rPr>
        <w:t xml:space="preserve">Національні положення стандарти бухгалтерського обліку №№1-34 </w:t>
      </w:r>
      <w:r w:rsidRPr="00995845">
        <w:t xml:space="preserve">[Електронний ресурс]. - Режим доступу :  </w:t>
      </w:r>
      <w:hyperlink r:id="rId25" w:history="1">
        <w:r w:rsidRPr="00995845">
          <w:rPr>
            <w:rStyle w:val="a7"/>
            <w:color w:val="auto"/>
            <w:u w:val="none"/>
          </w:rPr>
          <w:t>http://vobu.ua/ukr/documents/accounting/item/natsionalni-polozhennya-standarti-bukhgalterskogo-obliku?app_id=24</w:t>
        </w:r>
      </w:hyperlink>
      <w:r w:rsidRPr="00995845">
        <w:t>.</w:t>
      </w:r>
    </w:p>
    <w:p w:rsidR="002E6657" w:rsidRPr="00995845" w:rsidRDefault="002E6657" w:rsidP="00995845">
      <w:pPr>
        <w:spacing w:after="0" w:line="240" w:lineRule="auto"/>
        <w:rPr>
          <w:rFonts w:ascii="Times New Roman" w:hAnsi="Times New Roman" w:cs="Times New Roman"/>
          <w:i/>
          <w:sz w:val="24"/>
          <w:szCs w:val="24"/>
          <w:u w:val="single"/>
        </w:rPr>
      </w:pPr>
    </w:p>
    <w:p w:rsidR="005F5C30" w:rsidRPr="00995845" w:rsidRDefault="005F5C30" w:rsidP="00995845">
      <w:pPr>
        <w:spacing w:after="0" w:line="240" w:lineRule="auto"/>
        <w:rPr>
          <w:rFonts w:ascii="Times New Roman" w:hAnsi="Times New Roman" w:cs="Times New Roman"/>
          <w:i/>
          <w:sz w:val="24"/>
          <w:szCs w:val="24"/>
        </w:rPr>
      </w:pPr>
      <w:r w:rsidRPr="00995845">
        <w:rPr>
          <w:rFonts w:ascii="Times New Roman" w:hAnsi="Times New Roman" w:cs="Times New Roman"/>
          <w:i/>
          <w:sz w:val="24"/>
          <w:szCs w:val="24"/>
          <w:u w:val="single"/>
        </w:rPr>
        <w:t>Основна та допоміжна література</w:t>
      </w:r>
      <w:r w:rsidRPr="00995845">
        <w:rPr>
          <w:rFonts w:ascii="Times New Roman" w:hAnsi="Times New Roman" w:cs="Times New Roman"/>
          <w:i/>
          <w:sz w:val="24"/>
          <w:szCs w:val="24"/>
        </w:rPr>
        <w:t xml:space="preserve">: </w:t>
      </w:r>
    </w:p>
    <w:p w:rsidR="005F5C30" w:rsidRPr="00A83D31" w:rsidRDefault="005F5C30" w:rsidP="00061C3C">
      <w:pPr>
        <w:pStyle w:val="a3"/>
        <w:numPr>
          <w:ilvl w:val="0"/>
          <w:numId w:val="26"/>
        </w:numPr>
        <w:autoSpaceDE w:val="0"/>
        <w:autoSpaceDN w:val="0"/>
        <w:adjustRightInd w:val="0"/>
        <w:spacing w:after="0" w:line="240" w:lineRule="auto"/>
        <w:jc w:val="both"/>
        <w:rPr>
          <w:rFonts w:ascii="Times New Roman" w:hAnsi="Times New Roman" w:cs="Times New Roman"/>
          <w:sz w:val="24"/>
          <w:szCs w:val="24"/>
        </w:rPr>
      </w:pPr>
      <w:r w:rsidRPr="00A83D31">
        <w:rPr>
          <w:rFonts w:ascii="Times New Roman" w:hAnsi="Times New Roman" w:cs="Times New Roman"/>
          <w:sz w:val="24"/>
          <w:szCs w:val="24"/>
        </w:rPr>
        <w:t>Волкова І.А. Фінансовий облік -1 : [</w:t>
      </w:r>
      <w:proofErr w:type="spellStart"/>
      <w:r w:rsidRPr="00A83D31">
        <w:rPr>
          <w:rFonts w:ascii="Times New Roman" w:hAnsi="Times New Roman" w:cs="Times New Roman"/>
          <w:sz w:val="24"/>
          <w:szCs w:val="24"/>
        </w:rPr>
        <w:t>навч</w:t>
      </w:r>
      <w:proofErr w:type="spellEnd"/>
      <w:r w:rsidRPr="00A83D31">
        <w:rPr>
          <w:rFonts w:ascii="Times New Roman" w:hAnsi="Times New Roman" w:cs="Times New Roman"/>
          <w:sz w:val="24"/>
          <w:szCs w:val="24"/>
        </w:rPr>
        <w:t xml:space="preserve">. </w:t>
      </w:r>
      <w:proofErr w:type="spellStart"/>
      <w:r w:rsidRPr="00A83D31">
        <w:rPr>
          <w:rFonts w:ascii="Times New Roman" w:hAnsi="Times New Roman" w:cs="Times New Roman"/>
          <w:sz w:val="24"/>
          <w:szCs w:val="24"/>
        </w:rPr>
        <w:t>посіб</w:t>
      </w:r>
      <w:proofErr w:type="spellEnd"/>
      <w:r w:rsidRPr="00A83D31">
        <w:rPr>
          <w:rFonts w:ascii="Times New Roman" w:hAnsi="Times New Roman" w:cs="Times New Roman"/>
          <w:sz w:val="24"/>
          <w:szCs w:val="24"/>
        </w:rPr>
        <w:t>. ] – К.: Центр учбової літератури, 2008. – 228 с.</w:t>
      </w:r>
    </w:p>
    <w:p w:rsidR="005F5C30" w:rsidRPr="00995845" w:rsidRDefault="005F5C30" w:rsidP="00061C3C">
      <w:pPr>
        <w:pStyle w:val="21"/>
        <w:numPr>
          <w:ilvl w:val="0"/>
          <w:numId w:val="26"/>
        </w:numPr>
        <w:rPr>
          <w:sz w:val="24"/>
          <w:szCs w:val="24"/>
          <w:lang w:val="uk-UA"/>
        </w:rPr>
      </w:pPr>
      <w:r w:rsidRPr="00995845">
        <w:rPr>
          <w:sz w:val="24"/>
          <w:szCs w:val="24"/>
          <w:lang w:val="uk-UA"/>
        </w:rPr>
        <w:t>Гончарук С.М., Шот А.П. Збірник нормативно-правових актів з фінансового обліку. Інформаційно-довідкове видання. – Львів. : ЛДФА, 2012. – 296 с.</w:t>
      </w:r>
    </w:p>
    <w:p w:rsidR="005F5C30" w:rsidRPr="00A83D31" w:rsidRDefault="005F5C30" w:rsidP="00061C3C">
      <w:pPr>
        <w:pStyle w:val="a3"/>
        <w:numPr>
          <w:ilvl w:val="0"/>
          <w:numId w:val="26"/>
        </w:numPr>
        <w:spacing w:after="0" w:line="240" w:lineRule="auto"/>
        <w:jc w:val="both"/>
        <w:rPr>
          <w:rFonts w:ascii="Times New Roman" w:hAnsi="Times New Roman" w:cs="Times New Roman"/>
          <w:sz w:val="24"/>
          <w:szCs w:val="24"/>
        </w:rPr>
      </w:pPr>
      <w:proofErr w:type="spellStart"/>
      <w:r w:rsidRPr="00A83D31">
        <w:rPr>
          <w:rFonts w:ascii="Times New Roman" w:eastAsia="TimesNewRoman" w:hAnsi="Times New Roman" w:cs="Times New Roman"/>
          <w:sz w:val="24"/>
          <w:szCs w:val="24"/>
        </w:rPr>
        <w:t>Жолнер</w:t>
      </w:r>
      <w:proofErr w:type="spellEnd"/>
      <w:r w:rsidRPr="00A83D31">
        <w:rPr>
          <w:rFonts w:ascii="Times New Roman" w:eastAsia="TimesNewRoman" w:hAnsi="Times New Roman" w:cs="Times New Roman"/>
          <w:sz w:val="24"/>
          <w:szCs w:val="24"/>
        </w:rPr>
        <w:t xml:space="preserve"> І. </w:t>
      </w:r>
      <w:proofErr w:type="spellStart"/>
      <w:r w:rsidRPr="00A83D31">
        <w:rPr>
          <w:rFonts w:ascii="Times New Roman" w:eastAsia="TimesNewRoman" w:hAnsi="Times New Roman" w:cs="Times New Roman"/>
          <w:sz w:val="24"/>
          <w:szCs w:val="24"/>
        </w:rPr>
        <w:t>В.Фінансовий</w:t>
      </w:r>
      <w:proofErr w:type="spellEnd"/>
      <w:r w:rsidRPr="00A83D31">
        <w:rPr>
          <w:rFonts w:ascii="Times New Roman" w:eastAsia="TimesNewRoman" w:hAnsi="Times New Roman" w:cs="Times New Roman"/>
          <w:sz w:val="24"/>
          <w:szCs w:val="24"/>
        </w:rPr>
        <w:t xml:space="preserve"> облік за міжнародними та національними стандартами. </w:t>
      </w:r>
      <w:r w:rsidRPr="00A83D31">
        <w:rPr>
          <w:rFonts w:ascii="Times New Roman" w:hAnsi="Times New Roman" w:cs="Times New Roman"/>
          <w:sz w:val="24"/>
          <w:szCs w:val="24"/>
        </w:rPr>
        <w:t>[</w:t>
      </w:r>
      <w:proofErr w:type="spellStart"/>
      <w:r w:rsidRPr="00A83D31">
        <w:rPr>
          <w:rFonts w:ascii="Times New Roman" w:hAnsi="Times New Roman" w:cs="Times New Roman"/>
          <w:sz w:val="24"/>
          <w:szCs w:val="24"/>
        </w:rPr>
        <w:t>навч</w:t>
      </w:r>
      <w:proofErr w:type="spellEnd"/>
      <w:r w:rsidRPr="00A83D31">
        <w:rPr>
          <w:rFonts w:ascii="Times New Roman" w:hAnsi="Times New Roman" w:cs="Times New Roman"/>
          <w:sz w:val="24"/>
          <w:szCs w:val="24"/>
        </w:rPr>
        <w:t xml:space="preserve">. </w:t>
      </w:r>
      <w:proofErr w:type="spellStart"/>
      <w:r w:rsidRPr="00A83D31">
        <w:rPr>
          <w:rFonts w:ascii="Times New Roman" w:hAnsi="Times New Roman" w:cs="Times New Roman"/>
          <w:sz w:val="24"/>
          <w:szCs w:val="24"/>
        </w:rPr>
        <w:t>посіб</w:t>
      </w:r>
      <w:proofErr w:type="spellEnd"/>
      <w:r w:rsidRPr="00A83D31">
        <w:rPr>
          <w:rFonts w:ascii="Times New Roman" w:hAnsi="Times New Roman" w:cs="Times New Roman"/>
          <w:sz w:val="24"/>
          <w:szCs w:val="24"/>
        </w:rPr>
        <w:t>.]</w:t>
      </w:r>
      <w:r w:rsidRPr="00A83D31">
        <w:rPr>
          <w:rFonts w:ascii="Times New Roman" w:eastAsia="TimesNewRoman" w:hAnsi="Times New Roman" w:cs="Times New Roman"/>
          <w:sz w:val="24"/>
          <w:szCs w:val="24"/>
        </w:rPr>
        <w:t>. – К. : Центр учбової літератури, 2012. – 368 с.</w:t>
      </w:r>
    </w:p>
    <w:p w:rsidR="005F5C30" w:rsidRPr="00995845" w:rsidRDefault="005F5C30" w:rsidP="00061C3C">
      <w:pPr>
        <w:pStyle w:val="21"/>
        <w:numPr>
          <w:ilvl w:val="0"/>
          <w:numId w:val="26"/>
        </w:numPr>
        <w:tabs>
          <w:tab w:val="left" w:pos="4253"/>
        </w:tabs>
        <w:rPr>
          <w:sz w:val="24"/>
          <w:szCs w:val="24"/>
          <w:lang w:val="uk-UA"/>
        </w:rPr>
      </w:pPr>
      <w:proofErr w:type="spellStart"/>
      <w:r w:rsidRPr="00995845">
        <w:rPr>
          <w:sz w:val="24"/>
          <w:szCs w:val="24"/>
          <w:lang w:val="uk-UA"/>
        </w:rPr>
        <w:t>Коблянська</w:t>
      </w:r>
      <w:proofErr w:type="spellEnd"/>
      <w:r w:rsidRPr="00995845">
        <w:rPr>
          <w:sz w:val="24"/>
          <w:szCs w:val="24"/>
          <w:lang w:val="uk-UA"/>
        </w:rPr>
        <w:t xml:space="preserve"> О.І. Фінансовий облік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 К.: Знання, 2004. – 473 с. [Електронний ресурс]. - Режим доступу : </w:t>
      </w:r>
      <w:hyperlink r:id="rId26" w:history="1">
        <w:r w:rsidRPr="00995845">
          <w:rPr>
            <w:rStyle w:val="a7"/>
            <w:color w:val="auto"/>
            <w:sz w:val="24"/>
            <w:szCs w:val="24"/>
            <w:lang w:val="uk-UA"/>
          </w:rPr>
          <w:t>https://studopedia.info/6-50120.html</w:t>
        </w:r>
      </w:hyperlink>
    </w:p>
    <w:p w:rsidR="005F5C30" w:rsidRPr="00995845" w:rsidRDefault="005F5C30" w:rsidP="00061C3C">
      <w:pPr>
        <w:pStyle w:val="21"/>
        <w:numPr>
          <w:ilvl w:val="0"/>
          <w:numId w:val="26"/>
        </w:numPr>
        <w:tabs>
          <w:tab w:val="left" w:pos="4253"/>
        </w:tabs>
        <w:rPr>
          <w:sz w:val="24"/>
          <w:szCs w:val="24"/>
          <w:lang w:val="uk-UA"/>
        </w:rPr>
      </w:pPr>
      <w:proofErr w:type="spellStart"/>
      <w:r w:rsidRPr="00995845">
        <w:rPr>
          <w:sz w:val="24"/>
          <w:szCs w:val="24"/>
          <w:lang w:val="uk-UA"/>
        </w:rPr>
        <w:lastRenderedPageBreak/>
        <w:t>Лишиленко</w:t>
      </w:r>
      <w:proofErr w:type="spellEnd"/>
      <w:r w:rsidRPr="00995845">
        <w:rPr>
          <w:sz w:val="24"/>
          <w:szCs w:val="24"/>
          <w:lang w:val="uk-UA"/>
        </w:rPr>
        <w:t xml:space="preserve"> О.В. Бухгалтерський облік: [підручник]. – Київ: Вид.-во «Центр </w:t>
      </w:r>
      <w:proofErr w:type="spellStart"/>
      <w:r w:rsidRPr="00995845">
        <w:rPr>
          <w:sz w:val="24"/>
          <w:szCs w:val="24"/>
          <w:lang w:val="uk-UA"/>
        </w:rPr>
        <w:t>навч</w:t>
      </w:r>
      <w:proofErr w:type="spellEnd"/>
      <w:r w:rsidRPr="00995845">
        <w:rPr>
          <w:sz w:val="24"/>
          <w:szCs w:val="24"/>
          <w:lang w:val="uk-UA"/>
        </w:rPr>
        <w:t>. літ.», 2004. – 632 с.</w:t>
      </w:r>
    </w:p>
    <w:p w:rsidR="005F5C30" w:rsidRPr="00A83D31" w:rsidRDefault="005F5C30" w:rsidP="00061C3C">
      <w:pPr>
        <w:pStyle w:val="a3"/>
        <w:numPr>
          <w:ilvl w:val="0"/>
          <w:numId w:val="26"/>
        </w:numPr>
        <w:autoSpaceDE w:val="0"/>
        <w:autoSpaceDN w:val="0"/>
        <w:adjustRightInd w:val="0"/>
        <w:spacing w:after="0" w:line="240" w:lineRule="auto"/>
        <w:jc w:val="both"/>
        <w:rPr>
          <w:rFonts w:ascii="Times New Roman" w:hAnsi="Times New Roman" w:cs="Times New Roman"/>
          <w:sz w:val="24"/>
          <w:szCs w:val="24"/>
        </w:rPr>
      </w:pPr>
      <w:r w:rsidRPr="00A83D31">
        <w:rPr>
          <w:rFonts w:ascii="Times New Roman" w:hAnsi="Times New Roman" w:cs="Times New Roman"/>
          <w:sz w:val="24"/>
          <w:szCs w:val="24"/>
        </w:rPr>
        <w:t>Фінансовий облік. [</w:t>
      </w:r>
      <w:proofErr w:type="spellStart"/>
      <w:r w:rsidRPr="00A83D31">
        <w:rPr>
          <w:rFonts w:ascii="Times New Roman" w:hAnsi="Times New Roman" w:cs="Times New Roman"/>
          <w:sz w:val="24"/>
          <w:szCs w:val="24"/>
        </w:rPr>
        <w:t>навч</w:t>
      </w:r>
      <w:proofErr w:type="spellEnd"/>
      <w:r w:rsidRPr="00A83D31">
        <w:rPr>
          <w:rFonts w:ascii="Times New Roman" w:hAnsi="Times New Roman" w:cs="Times New Roman"/>
          <w:sz w:val="24"/>
          <w:szCs w:val="24"/>
        </w:rPr>
        <w:t xml:space="preserve">. </w:t>
      </w:r>
      <w:proofErr w:type="spellStart"/>
      <w:r w:rsidRPr="00A83D31">
        <w:rPr>
          <w:rFonts w:ascii="Times New Roman" w:hAnsi="Times New Roman" w:cs="Times New Roman"/>
          <w:sz w:val="24"/>
          <w:szCs w:val="24"/>
        </w:rPr>
        <w:t>посіб</w:t>
      </w:r>
      <w:proofErr w:type="spellEnd"/>
      <w:r w:rsidRPr="00A83D31">
        <w:rPr>
          <w:rFonts w:ascii="Times New Roman" w:hAnsi="Times New Roman" w:cs="Times New Roman"/>
          <w:sz w:val="24"/>
          <w:szCs w:val="24"/>
        </w:rPr>
        <w:t xml:space="preserve">.] /За ред. В.К. Орлової, М.С. Орлів, С.В. Хоми. – 2-ге вид., </w:t>
      </w:r>
      <w:proofErr w:type="spellStart"/>
      <w:r w:rsidRPr="00A83D31">
        <w:rPr>
          <w:rFonts w:ascii="Times New Roman" w:hAnsi="Times New Roman" w:cs="Times New Roman"/>
          <w:sz w:val="24"/>
          <w:szCs w:val="24"/>
        </w:rPr>
        <w:t>доп</w:t>
      </w:r>
      <w:proofErr w:type="spellEnd"/>
      <w:r w:rsidRPr="00A83D31">
        <w:rPr>
          <w:rFonts w:ascii="Times New Roman" w:hAnsi="Times New Roman" w:cs="Times New Roman"/>
          <w:sz w:val="24"/>
          <w:szCs w:val="24"/>
        </w:rPr>
        <w:t>. і перероб. – К.: Центр учбової літератури, 2010. – 510 с.</w:t>
      </w:r>
    </w:p>
    <w:p w:rsidR="005F5C30" w:rsidRPr="00995845" w:rsidRDefault="005F5C30" w:rsidP="00061C3C">
      <w:pPr>
        <w:pStyle w:val="21"/>
        <w:numPr>
          <w:ilvl w:val="0"/>
          <w:numId w:val="26"/>
        </w:numPr>
        <w:tabs>
          <w:tab w:val="left" w:pos="4253"/>
        </w:tabs>
        <w:rPr>
          <w:sz w:val="24"/>
          <w:szCs w:val="24"/>
          <w:lang w:val="uk-UA"/>
        </w:rPr>
      </w:pPr>
      <w:r w:rsidRPr="00995845">
        <w:rPr>
          <w:sz w:val="24"/>
          <w:szCs w:val="24"/>
          <w:lang w:val="uk-UA"/>
        </w:rPr>
        <w:t>Пушкар М.С. Фінансовий облік : [підручник] . – Тернопіль: Карт-бланш, 2002. – 628 с. [Електронний ресурс]. - Режим доступу :  http://librarium.mywebcommunity.org/.</w:t>
      </w:r>
    </w:p>
    <w:p w:rsidR="005F5C30" w:rsidRPr="00995845" w:rsidRDefault="005F5C30" w:rsidP="00061C3C">
      <w:pPr>
        <w:pStyle w:val="21"/>
        <w:numPr>
          <w:ilvl w:val="0"/>
          <w:numId w:val="26"/>
        </w:numPr>
        <w:tabs>
          <w:tab w:val="left" w:pos="4253"/>
        </w:tabs>
        <w:rPr>
          <w:sz w:val="24"/>
          <w:szCs w:val="24"/>
          <w:lang w:val="uk-UA"/>
        </w:rPr>
      </w:pPr>
      <w:r w:rsidRPr="00995845">
        <w:rPr>
          <w:sz w:val="24"/>
          <w:szCs w:val="24"/>
          <w:lang w:val="uk-UA"/>
        </w:rPr>
        <w:t>Приймак С.В. Звітність підприємств [</w:t>
      </w:r>
      <w:proofErr w:type="spellStart"/>
      <w:r w:rsidRPr="00995845">
        <w:rPr>
          <w:sz w:val="24"/>
          <w:szCs w:val="24"/>
          <w:lang w:val="uk-UA"/>
        </w:rPr>
        <w:t>навч</w:t>
      </w:r>
      <w:proofErr w:type="spellEnd"/>
      <w:r w:rsidRPr="00995845">
        <w:rPr>
          <w:sz w:val="24"/>
          <w:szCs w:val="24"/>
          <w:lang w:val="uk-UA"/>
        </w:rPr>
        <w:t xml:space="preserve">.-метод. </w:t>
      </w:r>
      <w:proofErr w:type="spellStart"/>
      <w:r w:rsidRPr="00995845">
        <w:rPr>
          <w:sz w:val="24"/>
          <w:szCs w:val="24"/>
          <w:lang w:val="uk-UA"/>
        </w:rPr>
        <w:t>посіб</w:t>
      </w:r>
      <w:proofErr w:type="spellEnd"/>
      <w:r w:rsidRPr="00995845">
        <w:rPr>
          <w:sz w:val="24"/>
          <w:szCs w:val="24"/>
          <w:lang w:val="uk-UA"/>
        </w:rPr>
        <w:t xml:space="preserve">.] / С.В. Приймак, М.Т. </w:t>
      </w:r>
      <w:proofErr w:type="spellStart"/>
      <w:r w:rsidRPr="00995845">
        <w:rPr>
          <w:sz w:val="24"/>
          <w:szCs w:val="24"/>
          <w:lang w:val="uk-UA"/>
        </w:rPr>
        <w:t>Костишина</w:t>
      </w:r>
      <w:proofErr w:type="spellEnd"/>
      <w:r w:rsidRPr="00995845">
        <w:rPr>
          <w:sz w:val="24"/>
          <w:szCs w:val="24"/>
          <w:lang w:val="uk-UA"/>
        </w:rPr>
        <w:t xml:space="preserve">, Д.В. Долбнєва – Львів: ЛДФА, Видавництво «Ліга Прес», 2014.– 604 с.  </w:t>
      </w:r>
    </w:p>
    <w:p w:rsidR="005F5C30" w:rsidRPr="00995845" w:rsidRDefault="005F5C30" w:rsidP="00061C3C">
      <w:pPr>
        <w:pStyle w:val="21"/>
        <w:numPr>
          <w:ilvl w:val="0"/>
          <w:numId w:val="26"/>
        </w:numPr>
        <w:rPr>
          <w:sz w:val="24"/>
          <w:szCs w:val="24"/>
          <w:lang w:val="uk-UA"/>
        </w:rPr>
      </w:pPr>
      <w:r w:rsidRPr="00995845">
        <w:rPr>
          <w:sz w:val="24"/>
          <w:szCs w:val="24"/>
          <w:lang w:val="uk-UA"/>
        </w:rPr>
        <w:t>Романів Є.М., Шот А.П. Фінансовий облік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 Львів : ЛДФА, 2012. – 486 с.</w:t>
      </w:r>
    </w:p>
    <w:p w:rsidR="005F5C30" w:rsidRPr="00995845" w:rsidRDefault="005F5C30" w:rsidP="00061C3C">
      <w:pPr>
        <w:pStyle w:val="21"/>
        <w:numPr>
          <w:ilvl w:val="0"/>
          <w:numId w:val="26"/>
        </w:numPr>
        <w:rPr>
          <w:sz w:val="24"/>
          <w:szCs w:val="24"/>
          <w:lang w:val="uk-UA"/>
        </w:rPr>
      </w:pPr>
      <w:r w:rsidRPr="00995845">
        <w:rPr>
          <w:sz w:val="24"/>
          <w:szCs w:val="24"/>
          <w:lang w:val="uk-UA"/>
        </w:rPr>
        <w:t>Романів Є.М. Бухгалтерський облік (загальна теорія):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 </w:t>
      </w:r>
      <w:r w:rsidRPr="00995845">
        <w:rPr>
          <w:sz w:val="24"/>
          <w:szCs w:val="24"/>
          <w:lang w:val="uk-UA"/>
        </w:rPr>
        <w:br/>
        <w:t>Є.М. Романів, Н.О. Лобода. – Львів: ЛДФА, 2014. – 265 с.</w:t>
      </w:r>
    </w:p>
    <w:p w:rsidR="005F5C30" w:rsidRPr="00995845" w:rsidRDefault="005F5C30" w:rsidP="00061C3C">
      <w:pPr>
        <w:pStyle w:val="21"/>
        <w:numPr>
          <w:ilvl w:val="0"/>
          <w:numId w:val="26"/>
        </w:numPr>
        <w:rPr>
          <w:sz w:val="24"/>
          <w:szCs w:val="24"/>
          <w:lang w:val="uk-UA"/>
        </w:rPr>
      </w:pPr>
      <w:r w:rsidRPr="00995845">
        <w:rPr>
          <w:sz w:val="24"/>
          <w:szCs w:val="24"/>
          <w:lang w:val="uk-UA"/>
        </w:rPr>
        <w:t>Шот А.П. Фінансовий облік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 Львів : Видавництво ТзОВ «Растр -7», 2016. – 342 с.</w:t>
      </w:r>
    </w:p>
    <w:p w:rsidR="005F5C30" w:rsidRPr="00995845" w:rsidRDefault="005F5C30" w:rsidP="00061C3C">
      <w:pPr>
        <w:pStyle w:val="21"/>
        <w:numPr>
          <w:ilvl w:val="0"/>
          <w:numId w:val="26"/>
        </w:numPr>
        <w:rPr>
          <w:sz w:val="24"/>
          <w:szCs w:val="24"/>
          <w:lang w:val="uk-UA"/>
        </w:rPr>
      </w:pPr>
      <w:r w:rsidRPr="00995845">
        <w:rPr>
          <w:sz w:val="24"/>
          <w:szCs w:val="24"/>
          <w:lang w:val="uk-UA"/>
        </w:rPr>
        <w:t>Шот А. П.</w:t>
      </w:r>
      <w:r w:rsidRPr="00995845">
        <w:rPr>
          <w:b/>
          <w:sz w:val="24"/>
          <w:szCs w:val="24"/>
          <w:lang w:val="uk-UA"/>
        </w:rPr>
        <w:t xml:space="preserve"> </w:t>
      </w:r>
      <w:r w:rsidRPr="00995845">
        <w:rPr>
          <w:sz w:val="24"/>
          <w:szCs w:val="24"/>
          <w:lang w:val="uk-UA"/>
        </w:rPr>
        <w:t>Фінансовий облік. Практикум: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Вид. 2-ге, перероб. та </w:t>
      </w:r>
      <w:proofErr w:type="spellStart"/>
      <w:r w:rsidRPr="00995845">
        <w:rPr>
          <w:sz w:val="24"/>
          <w:szCs w:val="24"/>
          <w:lang w:val="uk-UA"/>
        </w:rPr>
        <w:t>доп</w:t>
      </w:r>
      <w:proofErr w:type="spellEnd"/>
      <w:r w:rsidRPr="00995845">
        <w:rPr>
          <w:sz w:val="24"/>
          <w:szCs w:val="24"/>
          <w:lang w:val="uk-UA"/>
        </w:rPr>
        <w:t>. - Львів: ЛДФА, 2010. – 236 с.</w:t>
      </w:r>
    </w:p>
    <w:p w:rsidR="005F5C30" w:rsidRPr="00995845" w:rsidRDefault="005F5C30" w:rsidP="00061C3C">
      <w:pPr>
        <w:pStyle w:val="21"/>
        <w:numPr>
          <w:ilvl w:val="0"/>
          <w:numId w:val="26"/>
        </w:numPr>
        <w:rPr>
          <w:sz w:val="24"/>
          <w:szCs w:val="24"/>
          <w:lang w:val="uk-UA"/>
        </w:rPr>
      </w:pPr>
      <w:r w:rsidRPr="00995845">
        <w:rPr>
          <w:sz w:val="24"/>
          <w:szCs w:val="24"/>
          <w:lang w:val="uk-UA"/>
        </w:rPr>
        <w:t>Бухгалтерський облік, аналіз та аудит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 [Є. М. Романів, С. В. Приймак, А.П. Шот, С.М. Гончарук та інші]. – Львів. : ЛНУ ім. Івана Франка, 2017. – 772 с.</w:t>
      </w:r>
    </w:p>
    <w:p w:rsidR="00857E84" w:rsidRPr="00995845" w:rsidRDefault="00857E84" w:rsidP="00061C3C">
      <w:pPr>
        <w:pStyle w:val="21"/>
        <w:numPr>
          <w:ilvl w:val="0"/>
          <w:numId w:val="26"/>
        </w:numPr>
        <w:rPr>
          <w:sz w:val="24"/>
          <w:szCs w:val="24"/>
          <w:lang w:val="uk-UA"/>
        </w:rPr>
      </w:pPr>
      <w:r w:rsidRPr="00995845">
        <w:rPr>
          <w:rFonts w:ascii="Times New Roman CYR" w:hAnsi="Times New Roman CYR" w:cs="Times New Roman CYR"/>
          <w:bCs/>
          <w:color w:val="000000"/>
          <w:sz w:val="24"/>
          <w:szCs w:val="24"/>
          <w:lang w:val="uk-UA"/>
        </w:rPr>
        <w:t>А. Шот Бухгалтерський облік в галузях економіки</w:t>
      </w:r>
      <w:r w:rsidRPr="00995845">
        <w:rPr>
          <w:b/>
          <w:sz w:val="24"/>
          <w:szCs w:val="24"/>
          <w:lang w:val="uk-UA"/>
        </w:rPr>
        <w:t xml:space="preserve"> </w:t>
      </w:r>
      <w:r w:rsidRPr="00995845">
        <w:rPr>
          <w:sz w:val="24"/>
          <w:szCs w:val="24"/>
          <w:lang w:val="uk-UA"/>
        </w:rPr>
        <w:t>:</w:t>
      </w:r>
      <w:r w:rsidRPr="00995845">
        <w:rPr>
          <w:b/>
          <w:sz w:val="24"/>
          <w:szCs w:val="24"/>
          <w:lang w:val="uk-UA"/>
        </w:rPr>
        <w:t xml:space="preserve">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Львів : </w:t>
      </w:r>
      <w:r w:rsidRPr="00995845">
        <w:rPr>
          <w:color w:val="000000"/>
          <w:sz w:val="24"/>
          <w:szCs w:val="24"/>
          <w:lang w:val="uk-UA"/>
        </w:rPr>
        <w:t>Видавництво</w:t>
      </w:r>
      <w:r w:rsidRPr="00995845">
        <w:rPr>
          <w:sz w:val="24"/>
          <w:szCs w:val="24"/>
          <w:lang w:val="uk-UA"/>
        </w:rPr>
        <w:t xml:space="preserve"> ТзОВ «Растр -7», 2020.  376 с.</w:t>
      </w:r>
    </w:p>
    <w:p w:rsidR="005F5C30" w:rsidRPr="00995845" w:rsidRDefault="005F5C30" w:rsidP="00995845">
      <w:pPr>
        <w:widowControl w:val="0"/>
        <w:shd w:val="clear" w:color="auto" w:fill="FFFFFF"/>
        <w:autoSpaceDE w:val="0"/>
        <w:autoSpaceDN w:val="0"/>
        <w:adjustRightInd w:val="0"/>
        <w:spacing w:after="0" w:line="240" w:lineRule="auto"/>
        <w:jc w:val="both"/>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Інтернет ресурси: </w:t>
      </w:r>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Сервер Верховної Ради України: http://</w:t>
      </w:r>
      <w:hyperlink r:id="rId27" w:history="1">
        <w:r w:rsidRPr="00995845">
          <w:rPr>
            <w:rFonts w:ascii="Times New Roman" w:hAnsi="Times New Roman" w:cs="Times New Roman"/>
            <w:sz w:val="24"/>
            <w:szCs w:val="24"/>
          </w:rPr>
          <w:t>www.rada.gov.ua/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Міністерство фінансів України: http://</w:t>
      </w:r>
      <w:hyperlink r:id="rId28" w:history="1">
        <w:r w:rsidRPr="00995845">
          <w:rPr>
            <w:rFonts w:ascii="Times New Roman" w:hAnsi="Times New Roman" w:cs="Times New Roman"/>
            <w:sz w:val="24"/>
            <w:szCs w:val="24"/>
          </w:rPr>
          <w:t>www.minfin.gov.ua/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митна служба України: http://</w:t>
      </w:r>
      <w:hyperlink r:id="rId29" w:history="1">
        <w:r w:rsidRPr="00995845">
          <w:rPr>
            <w:rFonts w:ascii="Times New Roman" w:hAnsi="Times New Roman" w:cs="Times New Roman"/>
            <w:sz w:val="24"/>
            <w:szCs w:val="24"/>
          </w:rPr>
          <w:t>www.сustoms.gov.ua/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комісія з цінних паперів та фондового ринку: http://</w:t>
      </w:r>
      <w:hyperlink r:id="rId30" w:history="1">
        <w:r w:rsidRPr="00995845">
          <w:rPr>
            <w:rFonts w:ascii="Times New Roman" w:hAnsi="Times New Roman" w:cs="Times New Roman"/>
            <w:sz w:val="24"/>
            <w:szCs w:val="24"/>
          </w:rPr>
          <w:t>www.ssmsc.gov.ua/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Рахункова палата України: http://</w:t>
      </w:r>
      <w:hyperlink r:id="rId31" w:history="1">
        <w:r w:rsidRPr="00995845">
          <w:rPr>
            <w:rFonts w:ascii="Times New Roman" w:hAnsi="Times New Roman" w:cs="Times New Roman"/>
            <w:sz w:val="24"/>
            <w:szCs w:val="24"/>
          </w:rPr>
          <w:t>www.ac-rada.gov.ua/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 xml:space="preserve">Нормативні акти України: </w:t>
      </w:r>
      <w:hyperlink r:id="rId32" w:history="1">
        <w:r w:rsidRPr="00995845">
          <w:rPr>
            <w:rFonts w:ascii="Times New Roman" w:hAnsi="Times New Roman" w:cs="Times New Roman"/>
            <w:sz w:val="24"/>
            <w:szCs w:val="24"/>
          </w:rPr>
          <w:t>www.nau.kiev.ua/</w:t>
        </w:r>
      </w:hyperlink>
    </w:p>
    <w:p w:rsidR="00C36724" w:rsidRPr="00995845" w:rsidRDefault="00C36724" w:rsidP="00995845">
      <w:pPr>
        <w:spacing w:after="0" w:line="240" w:lineRule="auto"/>
        <w:rPr>
          <w:rFonts w:ascii="Times New Roman" w:hAnsi="Times New Roman" w:cs="Times New Roman"/>
          <w:sz w:val="24"/>
          <w:szCs w:val="28"/>
        </w:rPr>
      </w:pPr>
      <w:r w:rsidRPr="00995845">
        <w:rPr>
          <w:rFonts w:ascii="Times New Roman" w:hAnsi="Times New Roman" w:cs="Times New Roman"/>
          <w:b/>
          <w:sz w:val="24"/>
          <w:szCs w:val="28"/>
        </w:rPr>
        <w:t xml:space="preserve">Обладнання заняття, ТЗН тощо:  </w:t>
      </w:r>
      <w:r w:rsidRPr="00995845">
        <w:rPr>
          <w:rFonts w:ascii="Times New Roman" w:hAnsi="Times New Roman" w:cs="Times New Roman"/>
          <w:sz w:val="24"/>
          <w:szCs w:val="28"/>
        </w:rPr>
        <w:t>навчальне обладнання.</w:t>
      </w:r>
    </w:p>
    <w:p w:rsidR="00C36724" w:rsidRPr="00995845" w:rsidRDefault="00C36724"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Завдання студентам </w:t>
      </w:r>
      <w:r w:rsidRPr="00995845">
        <w:rPr>
          <w:rFonts w:ascii="Times New Roman" w:hAnsi="Times New Roman" w:cs="Times New Roman"/>
          <w:sz w:val="24"/>
          <w:szCs w:val="28"/>
        </w:rPr>
        <w:t xml:space="preserve">  для підготовки до наступного практичного заняття.</w:t>
      </w:r>
    </w:p>
    <w:p w:rsidR="00C36724" w:rsidRPr="00995845" w:rsidRDefault="007F1CC5"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sz w:val="24"/>
          <w:szCs w:val="28"/>
        </w:rPr>
        <w:t>В</w:t>
      </w:r>
      <w:r w:rsidR="00447E33" w:rsidRPr="00995845">
        <w:rPr>
          <w:rFonts w:ascii="Times New Roman" w:hAnsi="Times New Roman" w:cs="Times New Roman"/>
          <w:sz w:val="24"/>
          <w:szCs w:val="28"/>
        </w:rPr>
        <w:t xml:space="preserve">ідображення в обліку </w:t>
      </w:r>
      <w:r w:rsidRPr="00995845">
        <w:rPr>
          <w:rFonts w:ascii="Times New Roman" w:hAnsi="Times New Roman" w:cs="Times New Roman"/>
          <w:sz w:val="24"/>
          <w:szCs w:val="28"/>
        </w:rPr>
        <w:t xml:space="preserve">вибуття </w:t>
      </w:r>
      <w:r w:rsidR="00C51E3D" w:rsidRPr="00995845">
        <w:rPr>
          <w:rFonts w:ascii="Times New Roman" w:hAnsi="Times New Roman" w:cs="Times New Roman"/>
          <w:sz w:val="24"/>
          <w:szCs w:val="28"/>
        </w:rPr>
        <w:t>необоротних активів</w:t>
      </w:r>
      <w:r w:rsidRPr="00995845">
        <w:rPr>
          <w:rFonts w:ascii="Times New Roman" w:hAnsi="Times New Roman" w:cs="Times New Roman"/>
          <w:sz w:val="24"/>
          <w:szCs w:val="28"/>
        </w:rPr>
        <w:t>.</w:t>
      </w:r>
    </w:p>
    <w:p w:rsidR="005F5C30" w:rsidRPr="00995845" w:rsidRDefault="005F5C30" w:rsidP="00995845">
      <w:pPr>
        <w:spacing w:after="0" w:line="240" w:lineRule="auto"/>
        <w:rPr>
          <w:rFonts w:ascii="Times New Roman" w:hAnsi="Times New Roman" w:cs="Times New Roman"/>
          <w:i/>
          <w:sz w:val="24"/>
          <w:szCs w:val="24"/>
        </w:rPr>
      </w:pPr>
    </w:p>
    <w:p w:rsidR="00672F9D" w:rsidRDefault="00672F9D" w:rsidP="00995845">
      <w:pPr>
        <w:autoSpaceDE w:val="0"/>
        <w:autoSpaceDN w:val="0"/>
        <w:adjustRightInd w:val="0"/>
        <w:spacing w:after="0" w:line="240" w:lineRule="auto"/>
        <w:jc w:val="center"/>
        <w:rPr>
          <w:rFonts w:ascii="Times New Roman" w:hAnsi="Times New Roman" w:cs="Times New Roman"/>
          <w:b/>
          <w:bCs/>
          <w:i/>
          <w:iCs/>
          <w:sz w:val="24"/>
          <w:szCs w:val="24"/>
        </w:rPr>
      </w:pPr>
    </w:p>
    <w:p w:rsidR="00B955E1" w:rsidRPr="00995845" w:rsidRDefault="00B955E1" w:rsidP="00995845">
      <w:pPr>
        <w:autoSpaceDE w:val="0"/>
        <w:autoSpaceDN w:val="0"/>
        <w:adjustRightInd w:val="0"/>
        <w:spacing w:after="0" w:line="240" w:lineRule="auto"/>
        <w:jc w:val="center"/>
        <w:rPr>
          <w:rFonts w:ascii="Times New Roman" w:hAnsi="Times New Roman" w:cs="Times New Roman"/>
          <w:b/>
          <w:bCs/>
          <w:i/>
          <w:iCs/>
          <w:sz w:val="24"/>
          <w:szCs w:val="24"/>
        </w:rPr>
      </w:pPr>
      <w:r w:rsidRPr="00672F9D">
        <w:rPr>
          <w:rFonts w:ascii="Times New Roman" w:hAnsi="Times New Roman" w:cs="Times New Roman"/>
          <w:b/>
          <w:bCs/>
          <w:i/>
          <w:iCs/>
          <w:sz w:val="24"/>
          <w:szCs w:val="24"/>
        </w:rPr>
        <w:t>ПРАКТИЧНЕ ЗАНЯТТЯ №3</w:t>
      </w:r>
    </w:p>
    <w:p w:rsidR="00B955E1" w:rsidRPr="00995845" w:rsidRDefault="00B955E1" w:rsidP="00995845">
      <w:pPr>
        <w:autoSpaceDE w:val="0"/>
        <w:autoSpaceDN w:val="0"/>
        <w:adjustRightInd w:val="0"/>
        <w:spacing w:after="0" w:line="240" w:lineRule="auto"/>
        <w:jc w:val="center"/>
        <w:rPr>
          <w:rFonts w:ascii="Times New Roman" w:hAnsi="Times New Roman" w:cs="Times New Roman"/>
          <w:b/>
          <w:bCs/>
          <w:i/>
          <w:iCs/>
          <w:sz w:val="24"/>
          <w:szCs w:val="24"/>
        </w:rPr>
      </w:pPr>
    </w:p>
    <w:p w:rsidR="00B955E1" w:rsidRPr="00995845" w:rsidRDefault="00B955E1" w:rsidP="00995845">
      <w:pPr>
        <w:autoSpaceDE w:val="0"/>
        <w:autoSpaceDN w:val="0"/>
        <w:adjustRightInd w:val="0"/>
        <w:spacing w:after="0" w:line="240" w:lineRule="auto"/>
        <w:jc w:val="center"/>
        <w:rPr>
          <w:rFonts w:ascii="Times New Roman" w:hAnsi="Times New Roman" w:cs="Times New Roman"/>
          <w:b/>
          <w:bCs/>
          <w:iCs/>
          <w:sz w:val="24"/>
          <w:szCs w:val="24"/>
        </w:rPr>
      </w:pPr>
      <w:r w:rsidRPr="00995845">
        <w:rPr>
          <w:rFonts w:ascii="Times New Roman" w:hAnsi="Times New Roman" w:cs="Times New Roman"/>
          <w:b/>
          <w:bCs/>
          <w:iCs/>
          <w:sz w:val="24"/>
          <w:szCs w:val="24"/>
        </w:rPr>
        <w:t>Тема 2. Облік необоротних матеріальних та нематеріальних активів</w:t>
      </w:r>
    </w:p>
    <w:p w:rsidR="00B955E1" w:rsidRPr="00995845" w:rsidRDefault="00B955E1" w:rsidP="00995845">
      <w:pPr>
        <w:spacing w:after="0" w:line="240" w:lineRule="auto"/>
        <w:rPr>
          <w:rFonts w:ascii="Times New Roman" w:hAnsi="Times New Roman" w:cs="Times New Roman"/>
          <w:sz w:val="24"/>
          <w:szCs w:val="24"/>
        </w:rPr>
      </w:pPr>
      <w:r w:rsidRPr="00995845">
        <w:rPr>
          <w:rFonts w:ascii="Times New Roman" w:hAnsi="Times New Roman" w:cs="Times New Roman"/>
          <w:b/>
          <w:sz w:val="24"/>
          <w:szCs w:val="24"/>
        </w:rPr>
        <w:t xml:space="preserve">Навчальний час: </w:t>
      </w:r>
      <w:r w:rsidRPr="00995845">
        <w:rPr>
          <w:rFonts w:ascii="Times New Roman" w:hAnsi="Times New Roman" w:cs="Times New Roman"/>
          <w:sz w:val="24"/>
          <w:szCs w:val="24"/>
        </w:rPr>
        <w:t>2 год.</w:t>
      </w:r>
    </w:p>
    <w:p w:rsidR="00995845" w:rsidRPr="00363282" w:rsidRDefault="00B955E1" w:rsidP="00995845">
      <w:pPr>
        <w:pStyle w:val="a4"/>
        <w:spacing w:before="0" w:beforeAutospacing="0" w:after="0" w:afterAutospacing="0"/>
        <w:ind w:firstLine="567"/>
        <w:jc w:val="both"/>
      </w:pPr>
      <w:r w:rsidRPr="00995845">
        <w:rPr>
          <w:b/>
        </w:rPr>
        <w:t xml:space="preserve">Міжпредметні зв’язки :  </w:t>
      </w:r>
      <w:r w:rsidR="00995845" w:rsidRPr="00363282">
        <w:t>Вивчення навчальної дисципліни</w:t>
      </w:r>
      <w:r w:rsidR="00995845">
        <w:t xml:space="preserve"> ґрунтується на знання та</w:t>
      </w:r>
      <w:r w:rsidR="00995845" w:rsidRPr="00363282">
        <w:t xml:space="preserve"> формує базу знань для подальшого вивчення таких дисциплін як</w:t>
      </w:r>
      <w:r w:rsidR="00995845">
        <w:t>:</w:t>
      </w:r>
      <w:r w:rsidR="00995845" w:rsidRPr="00363282">
        <w:t xml:space="preserve"> </w:t>
      </w:r>
      <w:r w:rsidR="00995845">
        <w:rPr>
          <w:bCs/>
        </w:rPr>
        <w:t>"</w:t>
      </w:r>
      <w:r w:rsidR="00995845">
        <w:t>Бухгалтерський облік</w:t>
      </w:r>
      <w:r w:rsidR="00995845">
        <w:rPr>
          <w:bCs/>
        </w:rPr>
        <w:t>"</w:t>
      </w:r>
      <w:r w:rsidR="00995845">
        <w:t xml:space="preserve">, </w:t>
      </w:r>
      <w:r w:rsidR="00995845">
        <w:rPr>
          <w:bCs/>
        </w:rPr>
        <w:t xml:space="preserve">"Мікроекономіка", "Економіка підприємств", "Економічний аналіз", </w:t>
      </w:r>
      <w:r w:rsidR="00995845" w:rsidRPr="00363282">
        <w:t>"Фінансовий ринок</w:t>
      </w:r>
      <w:r w:rsidR="00995845" w:rsidRPr="00363282">
        <w:rPr>
          <w:bCs/>
        </w:rPr>
        <w:t xml:space="preserve">", </w:t>
      </w:r>
      <w:r w:rsidR="00995845">
        <w:rPr>
          <w:bCs/>
        </w:rPr>
        <w:t xml:space="preserve"> "Страхування", "Фінанси підприємств</w:t>
      </w:r>
      <w:r w:rsidR="00995845" w:rsidRPr="00363282">
        <w:rPr>
          <w:bCs/>
        </w:rPr>
        <w:t>"</w:t>
      </w:r>
      <w:r w:rsidR="00995845">
        <w:rPr>
          <w:bCs/>
        </w:rPr>
        <w:t>, "Фінансовий аналіз"</w:t>
      </w:r>
      <w:r w:rsidR="00995845" w:rsidRPr="00363282">
        <w:rPr>
          <w:bCs/>
        </w:rPr>
        <w:t>.</w:t>
      </w:r>
    </w:p>
    <w:p w:rsidR="00B955E1" w:rsidRPr="00995845" w:rsidRDefault="00B955E1" w:rsidP="00995845">
      <w:pPr>
        <w:spacing w:after="0" w:line="240" w:lineRule="auto"/>
        <w:jc w:val="both"/>
        <w:rPr>
          <w:sz w:val="24"/>
          <w:szCs w:val="24"/>
        </w:rPr>
      </w:pPr>
      <w:r w:rsidRPr="00995845">
        <w:rPr>
          <w:rFonts w:ascii="Times New Roman" w:hAnsi="Times New Roman" w:cs="Times New Roman"/>
          <w:b/>
          <w:sz w:val="24"/>
          <w:szCs w:val="24"/>
        </w:rPr>
        <w:t xml:space="preserve">Мета і завдання практичного заняття : </w:t>
      </w:r>
      <w:r w:rsidR="004E0252" w:rsidRPr="00995845">
        <w:rPr>
          <w:rFonts w:ascii="Times New Roman" w:hAnsi="Times New Roman" w:cs="Times New Roman"/>
          <w:sz w:val="24"/>
          <w:szCs w:val="24"/>
        </w:rPr>
        <w:t xml:space="preserve">Метою </w:t>
      </w:r>
      <w:r w:rsidR="004E0252" w:rsidRPr="00995845">
        <w:rPr>
          <w:rFonts w:ascii="Times New Roman" w:hAnsi="Times New Roman" w:cs="Times New Roman"/>
          <w:color w:val="000000"/>
          <w:sz w:val="24"/>
          <w:szCs w:val="24"/>
        </w:rPr>
        <w:t xml:space="preserve">проведення практичного заняття є </w:t>
      </w:r>
      <w:r w:rsidR="004E0252" w:rsidRPr="00995845">
        <w:rPr>
          <w:rFonts w:ascii="Times New Roman" w:hAnsi="Times New Roman" w:cs="Times New Roman"/>
          <w:sz w:val="24"/>
          <w:szCs w:val="24"/>
        </w:rPr>
        <w:t xml:space="preserve">формування теоретичних знань та вироблення </w:t>
      </w:r>
      <w:r w:rsidR="002E6657" w:rsidRPr="00995845">
        <w:rPr>
          <w:rFonts w:ascii="Times New Roman" w:hAnsi="Times New Roman" w:cs="Times New Roman"/>
          <w:sz w:val="24"/>
          <w:szCs w:val="24"/>
        </w:rPr>
        <w:t>практичних навиків складання бухгалтерських проведень з вибуття (зменшення вартості) необоротних активів підприємства.</w:t>
      </w:r>
    </w:p>
    <w:p w:rsidR="00B955E1" w:rsidRPr="00995845" w:rsidRDefault="00B955E1" w:rsidP="00995845">
      <w:pPr>
        <w:spacing w:after="0" w:line="240" w:lineRule="auto"/>
        <w:jc w:val="both"/>
        <w:rPr>
          <w:rFonts w:ascii="Times New Roman" w:hAnsi="Times New Roman" w:cs="Times New Roman"/>
          <w:b/>
          <w:sz w:val="24"/>
          <w:szCs w:val="28"/>
        </w:rPr>
      </w:pPr>
    </w:p>
    <w:p w:rsidR="00B955E1" w:rsidRPr="00995845" w:rsidRDefault="00B955E1" w:rsidP="00995845">
      <w:pPr>
        <w:spacing w:after="0" w:line="240" w:lineRule="auto"/>
        <w:jc w:val="both"/>
        <w:rPr>
          <w:rFonts w:ascii="Times New Roman" w:hAnsi="Times New Roman" w:cs="Times New Roman"/>
          <w:b/>
          <w:sz w:val="24"/>
          <w:szCs w:val="28"/>
        </w:rPr>
      </w:pPr>
      <w:r w:rsidRPr="00995845">
        <w:rPr>
          <w:rFonts w:ascii="Times New Roman" w:hAnsi="Times New Roman" w:cs="Times New Roman"/>
          <w:b/>
          <w:sz w:val="24"/>
          <w:szCs w:val="28"/>
        </w:rPr>
        <w:t>Питання для перевірки базових знань за темою практичного заняття:</w:t>
      </w:r>
    </w:p>
    <w:p w:rsidR="002E6657" w:rsidRPr="001B5AE0" w:rsidRDefault="003857EE" w:rsidP="00061C3C">
      <w:pPr>
        <w:pStyle w:val="a3"/>
        <w:numPr>
          <w:ilvl w:val="0"/>
          <w:numId w:val="16"/>
        </w:numPr>
        <w:spacing w:after="0" w:line="240" w:lineRule="auto"/>
        <w:jc w:val="both"/>
        <w:rPr>
          <w:rFonts w:ascii="Times New Roman" w:hAnsi="Times New Roman" w:cs="Times New Roman"/>
          <w:i/>
          <w:sz w:val="24"/>
          <w:szCs w:val="28"/>
        </w:rPr>
      </w:pPr>
      <w:r w:rsidRPr="001B5AE0">
        <w:rPr>
          <w:rFonts w:ascii="Times New Roman" w:hAnsi="Times New Roman" w:cs="Times New Roman"/>
          <w:i/>
          <w:sz w:val="24"/>
          <w:szCs w:val="28"/>
        </w:rPr>
        <w:t>Назвіть напрями вибуття необоротних активів ?</w:t>
      </w:r>
    </w:p>
    <w:p w:rsidR="003857EE" w:rsidRPr="001B5AE0" w:rsidRDefault="003857EE" w:rsidP="00061C3C">
      <w:pPr>
        <w:pStyle w:val="a3"/>
        <w:numPr>
          <w:ilvl w:val="0"/>
          <w:numId w:val="16"/>
        </w:numPr>
        <w:spacing w:after="0" w:line="240" w:lineRule="auto"/>
        <w:jc w:val="both"/>
        <w:rPr>
          <w:rFonts w:ascii="Times New Roman" w:hAnsi="Times New Roman" w:cs="Times New Roman"/>
          <w:i/>
          <w:sz w:val="24"/>
          <w:szCs w:val="28"/>
        </w:rPr>
      </w:pPr>
      <w:r w:rsidRPr="001B5AE0">
        <w:rPr>
          <w:rFonts w:ascii="Times New Roman" w:hAnsi="Times New Roman" w:cs="Times New Roman"/>
          <w:i/>
          <w:sz w:val="24"/>
          <w:szCs w:val="28"/>
        </w:rPr>
        <w:t>Розкрийте методику відображення в обліку вибуття необоротних активів ?</w:t>
      </w:r>
    </w:p>
    <w:p w:rsidR="003857EE" w:rsidRPr="001B5AE0" w:rsidRDefault="003857EE" w:rsidP="00061C3C">
      <w:pPr>
        <w:pStyle w:val="a3"/>
        <w:numPr>
          <w:ilvl w:val="0"/>
          <w:numId w:val="16"/>
        </w:numPr>
        <w:spacing w:after="0" w:line="240" w:lineRule="auto"/>
        <w:jc w:val="both"/>
        <w:rPr>
          <w:rFonts w:ascii="Times New Roman" w:hAnsi="Times New Roman" w:cs="Times New Roman"/>
          <w:i/>
          <w:sz w:val="24"/>
          <w:szCs w:val="28"/>
        </w:rPr>
      </w:pPr>
      <w:r w:rsidRPr="001B5AE0">
        <w:rPr>
          <w:rFonts w:ascii="Times New Roman" w:hAnsi="Times New Roman" w:cs="Times New Roman"/>
          <w:i/>
          <w:sz w:val="24"/>
          <w:szCs w:val="28"/>
        </w:rPr>
        <w:t>Назвіть систему рахунків для відображення в обліку вибуття необоротних активів ?</w:t>
      </w:r>
    </w:p>
    <w:p w:rsidR="003857EE" w:rsidRDefault="003857EE" w:rsidP="00061C3C">
      <w:pPr>
        <w:pStyle w:val="a3"/>
        <w:numPr>
          <w:ilvl w:val="0"/>
          <w:numId w:val="16"/>
        </w:numPr>
        <w:spacing w:after="0" w:line="240" w:lineRule="auto"/>
        <w:jc w:val="both"/>
        <w:rPr>
          <w:rFonts w:ascii="Times New Roman" w:hAnsi="Times New Roman" w:cs="Times New Roman"/>
          <w:i/>
          <w:sz w:val="24"/>
          <w:szCs w:val="28"/>
        </w:rPr>
      </w:pPr>
      <w:r w:rsidRPr="001B5AE0">
        <w:rPr>
          <w:rFonts w:ascii="Times New Roman" w:hAnsi="Times New Roman" w:cs="Times New Roman"/>
          <w:i/>
          <w:sz w:val="24"/>
          <w:szCs w:val="28"/>
        </w:rPr>
        <w:t>Як визначити фінансовий результат від реалізації необоротних активів ?</w:t>
      </w:r>
    </w:p>
    <w:p w:rsidR="001B5AE0" w:rsidRDefault="001B5AE0" w:rsidP="00061C3C">
      <w:pPr>
        <w:pStyle w:val="a3"/>
        <w:numPr>
          <w:ilvl w:val="0"/>
          <w:numId w:val="16"/>
        </w:numPr>
        <w:spacing w:after="0" w:line="240" w:lineRule="auto"/>
        <w:jc w:val="both"/>
        <w:rPr>
          <w:rFonts w:ascii="Times New Roman" w:hAnsi="Times New Roman" w:cs="Times New Roman"/>
          <w:i/>
          <w:sz w:val="24"/>
          <w:szCs w:val="28"/>
        </w:rPr>
      </w:pPr>
      <w:r>
        <w:rPr>
          <w:rFonts w:ascii="Times New Roman" w:hAnsi="Times New Roman" w:cs="Times New Roman"/>
          <w:i/>
          <w:sz w:val="24"/>
          <w:szCs w:val="28"/>
        </w:rPr>
        <w:t>Що таке чистий дохід від реалізації?</w:t>
      </w:r>
    </w:p>
    <w:p w:rsidR="003857EE" w:rsidRPr="001B5AE0" w:rsidRDefault="003857EE" w:rsidP="00061C3C">
      <w:pPr>
        <w:pStyle w:val="a3"/>
        <w:numPr>
          <w:ilvl w:val="0"/>
          <w:numId w:val="16"/>
        </w:numPr>
        <w:spacing w:after="0" w:line="240" w:lineRule="auto"/>
        <w:jc w:val="both"/>
        <w:rPr>
          <w:rFonts w:ascii="Times New Roman" w:hAnsi="Times New Roman" w:cs="Times New Roman"/>
          <w:i/>
          <w:sz w:val="24"/>
          <w:szCs w:val="28"/>
        </w:rPr>
      </w:pPr>
      <w:r w:rsidRPr="001B5AE0">
        <w:rPr>
          <w:rFonts w:ascii="Times New Roman" w:hAnsi="Times New Roman" w:cs="Times New Roman"/>
          <w:i/>
          <w:sz w:val="24"/>
          <w:szCs w:val="28"/>
        </w:rPr>
        <w:t>Як відображаються в обліку результати інвентаризації необоротних активів ?</w:t>
      </w:r>
    </w:p>
    <w:p w:rsidR="003857EE" w:rsidRPr="00995845" w:rsidRDefault="003857EE" w:rsidP="00995845">
      <w:pPr>
        <w:pStyle w:val="a3"/>
        <w:spacing w:after="0" w:line="240" w:lineRule="auto"/>
        <w:ind w:left="0"/>
        <w:jc w:val="both"/>
        <w:rPr>
          <w:rFonts w:ascii="Times New Roman" w:hAnsi="Times New Roman" w:cs="Times New Roman"/>
          <w:i/>
          <w:sz w:val="24"/>
          <w:szCs w:val="28"/>
        </w:rPr>
      </w:pPr>
    </w:p>
    <w:p w:rsidR="00B955E1" w:rsidRPr="00995845" w:rsidRDefault="00B955E1" w:rsidP="00995845">
      <w:pPr>
        <w:autoSpaceDE w:val="0"/>
        <w:autoSpaceDN w:val="0"/>
        <w:adjustRightInd w:val="0"/>
        <w:spacing w:after="0" w:line="240" w:lineRule="auto"/>
        <w:rPr>
          <w:rFonts w:ascii="Times New Roman" w:hAnsi="Times New Roman" w:cs="Times New Roman"/>
          <w:b/>
          <w:sz w:val="24"/>
          <w:szCs w:val="24"/>
        </w:rPr>
      </w:pPr>
      <w:r w:rsidRPr="00995845">
        <w:rPr>
          <w:rFonts w:ascii="Times New Roman" w:hAnsi="Times New Roman" w:cs="Times New Roman"/>
          <w:b/>
          <w:sz w:val="24"/>
          <w:szCs w:val="24"/>
        </w:rPr>
        <w:t>План практичного заняття:</w:t>
      </w:r>
    </w:p>
    <w:p w:rsidR="0053334A" w:rsidRPr="00995845" w:rsidRDefault="00573AD0" w:rsidP="00995845">
      <w:pPr>
        <w:pStyle w:val="Text"/>
        <w:spacing w:line="240" w:lineRule="auto"/>
        <w:rPr>
          <w:sz w:val="24"/>
          <w:szCs w:val="24"/>
        </w:rPr>
      </w:pPr>
      <w:r>
        <w:rPr>
          <w:b/>
          <w:sz w:val="24"/>
          <w:szCs w:val="24"/>
        </w:rPr>
        <w:lastRenderedPageBreak/>
        <w:t>Завдання 1</w:t>
      </w:r>
      <w:r w:rsidR="00B955E1" w:rsidRPr="00995845">
        <w:rPr>
          <w:b/>
          <w:sz w:val="24"/>
          <w:szCs w:val="24"/>
        </w:rPr>
        <w:t>.</w:t>
      </w:r>
      <w:r w:rsidR="00025EF6" w:rsidRPr="00995845">
        <w:rPr>
          <w:sz w:val="24"/>
          <w:szCs w:val="24"/>
        </w:rPr>
        <w:t xml:space="preserve"> Підприємство реалізувало вітчизняному покупцю комп’ютерну техніку за договірною вартістю 36000 грн., у тому числі ПДВ. Первісна вартість проданого об’єкта – 48000 грн., знос на день реалізації – 15000 грн.</w:t>
      </w:r>
      <w:r w:rsidR="0053334A" w:rsidRPr="00995845">
        <w:rPr>
          <w:sz w:val="24"/>
          <w:szCs w:val="24"/>
        </w:rPr>
        <w:t xml:space="preserve"> </w:t>
      </w:r>
    </w:p>
    <w:p w:rsidR="00025EF6" w:rsidRPr="00995845" w:rsidRDefault="00025EF6" w:rsidP="00995845">
      <w:pPr>
        <w:pStyle w:val="Text"/>
        <w:spacing w:line="240" w:lineRule="auto"/>
        <w:rPr>
          <w:sz w:val="24"/>
          <w:szCs w:val="24"/>
        </w:rPr>
      </w:pPr>
      <w:r w:rsidRPr="00995845">
        <w:rPr>
          <w:sz w:val="24"/>
          <w:szCs w:val="24"/>
        </w:rPr>
        <w:t>Відобразити в бухгалтерському обліку реалізацію об’єкта основних засобів, якщо оплата відбудеться після відвантаження та визначити фінансовий результат від цієї операції.</w:t>
      </w:r>
    </w:p>
    <w:p w:rsidR="00DC4053" w:rsidRPr="00995845" w:rsidRDefault="00DC4053" w:rsidP="00995845">
      <w:pPr>
        <w:pStyle w:val="Text"/>
        <w:spacing w:line="240" w:lineRule="auto"/>
        <w:rPr>
          <w:sz w:val="24"/>
          <w:szCs w:val="24"/>
        </w:rPr>
      </w:pPr>
    </w:p>
    <w:p w:rsidR="00025EF6" w:rsidRPr="00995845" w:rsidRDefault="00573AD0" w:rsidP="00995845">
      <w:pPr>
        <w:pStyle w:val="Text"/>
        <w:spacing w:line="240" w:lineRule="auto"/>
        <w:rPr>
          <w:sz w:val="24"/>
          <w:szCs w:val="24"/>
        </w:rPr>
      </w:pPr>
      <w:r>
        <w:rPr>
          <w:b/>
          <w:sz w:val="24"/>
          <w:szCs w:val="24"/>
        </w:rPr>
        <w:t>Завдання 2</w:t>
      </w:r>
      <w:r w:rsidR="00025EF6" w:rsidRPr="00995845">
        <w:rPr>
          <w:b/>
          <w:sz w:val="24"/>
          <w:szCs w:val="24"/>
        </w:rPr>
        <w:t xml:space="preserve">. </w:t>
      </w:r>
      <w:r w:rsidR="00025EF6" w:rsidRPr="00995845">
        <w:rPr>
          <w:sz w:val="24"/>
          <w:szCs w:val="24"/>
        </w:rPr>
        <w:t>Підприємство реалізувало вітчизняному покупцю виробниче обладнання договірною вартістю 160000 грн., у тому числі ПДВ. Первісна вартість проданого об’єкта –170000 г</w:t>
      </w:r>
      <w:r w:rsidR="00E31D05">
        <w:rPr>
          <w:sz w:val="24"/>
          <w:szCs w:val="24"/>
        </w:rPr>
        <w:t xml:space="preserve">рн., знос на день реалізації  </w:t>
      </w:r>
      <w:r w:rsidR="00E31D05" w:rsidRPr="00995845">
        <w:rPr>
          <w:sz w:val="24"/>
          <w:szCs w:val="24"/>
        </w:rPr>
        <w:t xml:space="preserve">– </w:t>
      </w:r>
      <w:r>
        <w:rPr>
          <w:sz w:val="24"/>
          <w:szCs w:val="24"/>
        </w:rPr>
        <w:t xml:space="preserve"> 20</w:t>
      </w:r>
      <w:r w:rsidR="00025EF6" w:rsidRPr="00995845">
        <w:rPr>
          <w:sz w:val="24"/>
          <w:szCs w:val="24"/>
        </w:rPr>
        <w:t>000 грн.</w:t>
      </w:r>
    </w:p>
    <w:p w:rsidR="00025EF6" w:rsidRPr="00995845" w:rsidRDefault="00025EF6" w:rsidP="00995845">
      <w:pPr>
        <w:pStyle w:val="Text"/>
        <w:spacing w:line="240" w:lineRule="auto"/>
        <w:rPr>
          <w:sz w:val="24"/>
          <w:szCs w:val="24"/>
        </w:rPr>
      </w:pPr>
      <w:r w:rsidRPr="00995845">
        <w:rPr>
          <w:sz w:val="24"/>
          <w:szCs w:val="24"/>
        </w:rPr>
        <w:t>Відобразити в бухгалтерському обліку реалізацію об’єкта основних засобів, якщо оплата відбудеться раніше відвантаження та визначити фінансовий результат від цієї операції.</w:t>
      </w:r>
    </w:p>
    <w:p w:rsidR="00025EF6" w:rsidRPr="00995845" w:rsidRDefault="00025EF6" w:rsidP="00995845">
      <w:pPr>
        <w:autoSpaceDE w:val="0"/>
        <w:autoSpaceDN w:val="0"/>
        <w:adjustRightInd w:val="0"/>
        <w:spacing w:after="0" w:line="240" w:lineRule="auto"/>
        <w:jc w:val="both"/>
        <w:rPr>
          <w:rFonts w:ascii="Times New Roman" w:hAnsi="Times New Roman" w:cs="Times New Roman"/>
          <w:b/>
          <w:sz w:val="24"/>
          <w:szCs w:val="24"/>
        </w:rPr>
      </w:pPr>
    </w:p>
    <w:p w:rsidR="00025EF6" w:rsidRPr="00995845" w:rsidRDefault="00025EF6" w:rsidP="00A83D31">
      <w:pPr>
        <w:autoSpaceDE w:val="0"/>
        <w:autoSpaceDN w:val="0"/>
        <w:adjustRightInd w:val="0"/>
        <w:spacing w:after="0" w:line="240" w:lineRule="auto"/>
        <w:ind w:firstLine="340"/>
        <w:jc w:val="both"/>
        <w:rPr>
          <w:rFonts w:ascii="Times New Roman" w:hAnsi="Times New Roman" w:cs="Times New Roman"/>
          <w:sz w:val="24"/>
          <w:szCs w:val="24"/>
        </w:rPr>
      </w:pPr>
      <w:r w:rsidRPr="00995845">
        <w:rPr>
          <w:rFonts w:ascii="Times New Roman" w:hAnsi="Times New Roman" w:cs="Times New Roman"/>
          <w:b/>
          <w:sz w:val="24"/>
          <w:szCs w:val="24"/>
        </w:rPr>
        <w:t>Завдання</w:t>
      </w:r>
      <w:r w:rsidR="00573AD0">
        <w:rPr>
          <w:rFonts w:ascii="Times New Roman" w:hAnsi="Times New Roman" w:cs="Times New Roman"/>
          <w:b/>
          <w:sz w:val="24"/>
          <w:szCs w:val="24"/>
        </w:rPr>
        <w:t xml:space="preserve"> 3</w:t>
      </w:r>
      <w:r w:rsidRPr="00995845">
        <w:rPr>
          <w:rFonts w:ascii="Times New Roman" w:hAnsi="Times New Roman" w:cs="Times New Roman"/>
          <w:b/>
          <w:sz w:val="24"/>
          <w:szCs w:val="24"/>
        </w:rPr>
        <w:t xml:space="preserve">. </w:t>
      </w:r>
      <w:r w:rsidRPr="00995845">
        <w:rPr>
          <w:rFonts w:ascii="Times New Roman" w:hAnsi="Times New Roman" w:cs="Times New Roman"/>
          <w:sz w:val="24"/>
          <w:szCs w:val="24"/>
        </w:rPr>
        <w:t>Підприємство прийняло рішення про ліквідацію об’єкта основних засобів (первісна вартість - 12</w:t>
      </w:r>
      <w:r w:rsidR="00573AD0">
        <w:rPr>
          <w:rFonts w:ascii="Times New Roman" w:hAnsi="Times New Roman" w:cs="Times New Roman"/>
          <w:sz w:val="24"/>
          <w:szCs w:val="24"/>
        </w:rPr>
        <w:t>0</w:t>
      </w:r>
      <w:r w:rsidRPr="00995845">
        <w:rPr>
          <w:rFonts w:ascii="Times New Roman" w:hAnsi="Times New Roman" w:cs="Times New Roman"/>
          <w:sz w:val="24"/>
          <w:szCs w:val="24"/>
        </w:rPr>
        <w:t xml:space="preserve">000 грн., знос - </w:t>
      </w:r>
      <w:r w:rsidR="00573AD0">
        <w:rPr>
          <w:rFonts w:ascii="Times New Roman" w:hAnsi="Times New Roman" w:cs="Times New Roman"/>
          <w:sz w:val="24"/>
          <w:szCs w:val="24"/>
        </w:rPr>
        <w:t>100</w:t>
      </w:r>
      <w:r w:rsidRPr="00995845">
        <w:rPr>
          <w:rFonts w:ascii="Times New Roman" w:hAnsi="Times New Roman" w:cs="Times New Roman"/>
          <w:sz w:val="24"/>
          <w:szCs w:val="24"/>
        </w:rPr>
        <w:t>000 грн.). Витрати, пов'язані з ліквідацією: заробітна плата 12</w:t>
      </w:r>
      <w:r w:rsidR="00573AD0">
        <w:rPr>
          <w:rFonts w:ascii="Times New Roman" w:hAnsi="Times New Roman" w:cs="Times New Roman"/>
          <w:sz w:val="24"/>
          <w:szCs w:val="24"/>
        </w:rPr>
        <w:t>0</w:t>
      </w:r>
      <w:r w:rsidRPr="00995845">
        <w:rPr>
          <w:rFonts w:ascii="Times New Roman" w:hAnsi="Times New Roman" w:cs="Times New Roman"/>
          <w:sz w:val="24"/>
          <w:szCs w:val="24"/>
        </w:rPr>
        <w:t>00 грн., нарахування ЄСВ ? (визначити</w:t>
      </w:r>
      <w:r w:rsidR="00573AD0">
        <w:rPr>
          <w:rFonts w:ascii="Times New Roman" w:hAnsi="Times New Roman" w:cs="Times New Roman"/>
          <w:sz w:val="24"/>
          <w:szCs w:val="24"/>
        </w:rPr>
        <w:t xml:space="preserve"> 22% від зарплати</w:t>
      </w:r>
      <w:r w:rsidRPr="00995845">
        <w:rPr>
          <w:rFonts w:ascii="Times New Roman" w:hAnsi="Times New Roman" w:cs="Times New Roman"/>
          <w:sz w:val="24"/>
          <w:szCs w:val="24"/>
        </w:rPr>
        <w:t>). Вартість металобрухту, отриманого в резул</w:t>
      </w:r>
      <w:r w:rsidR="00573AD0">
        <w:rPr>
          <w:rFonts w:ascii="Times New Roman" w:hAnsi="Times New Roman" w:cs="Times New Roman"/>
          <w:sz w:val="24"/>
          <w:szCs w:val="24"/>
        </w:rPr>
        <w:t>ьтаті ліквідації верстату - 2000</w:t>
      </w:r>
      <w:r w:rsidRPr="00995845">
        <w:rPr>
          <w:rFonts w:ascii="Times New Roman" w:hAnsi="Times New Roman" w:cs="Times New Roman"/>
          <w:sz w:val="24"/>
          <w:szCs w:val="24"/>
        </w:rPr>
        <w:t xml:space="preserve"> грн.</w:t>
      </w:r>
    </w:p>
    <w:p w:rsidR="00025EF6" w:rsidRPr="00995845" w:rsidRDefault="00025EF6" w:rsidP="00995845">
      <w:pPr>
        <w:pStyle w:val="Text"/>
        <w:spacing w:line="240" w:lineRule="auto"/>
        <w:rPr>
          <w:sz w:val="24"/>
          <w:szCs w:val="24"/>
        </w:rPr>
      </w:pPr>
      <w:r w:rsidRPr="00995845">
        <w:rPr>
          <w:sz w:val="24"/>
          <w:szCs w:val="24"/>
        </w:rPr>
        <w:t>Відобразити в бухгалтерському обліку господарську операцію з ліквідації основних засобів.</w:t>
      </w:r>
    </w:p>
    <w:p w:rsidR="00317FD4" w:rsidRPr="00995845" w:rsidRDefault="00317FD4" w:rsidP="00995845">
      <w:pPr>
        <w:pStyle w:val="Text"/>
        <w:spacing w:line="240" w:lineRule="auto"/>
        <w:rPr>
          <w:sz w:val="24"/>
          <w:szCs w:val="24"/>
        </w:rPr>
      </w:pPr>
    </w:p>
    <w:p w:rsidR="00025EF6" w:rsidRPr="00995845" w:rsidRDefault="00573AD0" w:rsidP="00A83D31">
      <w:pPr>
        <w:autoSpaceDE w:val="0"/>
        <w:autoSpaceDN w:val="0"/>
        <w:adjustRightInd w:val="0"/>
        <w:spacing w:after="0" w:line="240" w:lineRule="auto"/>
        <w:ind w:firstLine="340"/>
        <w:jc w:val="both"/>
        <w:rPr>
          <w:sz w:val="24"/>
          <w:szCs w:val="24"/>
        </w:rPr>
      </w:pPr>
      <w:r>
        <w:rPr>
          <w:rFonts w:ascii="Times New Roman" w:hAnsi="Times New Roman" w:cs="Times New Roman"/>
          <w:b/>
          <w:sz w:val="24"/>
          <w:szCs w:val="24"/>
        </w:rPr>
        <w:t>Завдання 4</w:t>
      </w:r>
      <w:r w:rsidR="00025EF6" w:rsidRPr="00995845">
        <w:rPr>
          <w:rFonts w:ascii="Times New Roman" w:hAnsi="Times New Roman" w:cs="Times New Roman"/>
          <w:b/>
          <w:sz w:val="24"/>
          <w:szCs w:val="24"/>
        </w:rPr>
        <w:t>.</w:t>
      </w:r>
      <w:r>
        <w:rPr>
          <w:rFonts w:ascii="Times New Roman" w:hAnsi="Times New Roman" w:cs="Times New Roman"/>
          <w:b/>
          <w:sz w:val="24"/>
          <w:szCs w:val="24"/>
        </w:rPr>
        <w:t xml:space="preserve"> </w:t>
      </w:r>
      <w:r w:rsidR="00025EF6" w:rsidRPr="00573AD0">
        <w:rPr>
          <w:rFonts w:ascii="Times New Roman" w:hAnsi="Times New Roman" w:cs="Times New Roman"/>
          <w:sz w:val="24"/>
          <w:szCs w:val="24"/>
        </w:rPr>
        <w:t>На балансі підприємства значиться об’єкт основних засобів – автомобіль. Первісна вартість такого об’єкта становить 25</w:t>
      </w:r>
      <w:r w:rsidR="00D35461" w:rsidRPr="00573AD0">
        <w:rPr>
          <w:rFonts w:ascii="Times New Roman" w:hAnsi="Times New Roman" w:cs="Times New Roman"/>
          <w:sz w:val="24"/>
          <w:szCs w:val="24"/>
        </w:rPr>
        <w:t>0</w:t>
      </w:r>
      <w:r w:rsidR="00025EF6" w:rsidRPr="00573AD0">
        <w:rPr>
          <w:rFonts w:ascii="Times New Roman" w:hAnsi="Times New Roman" w:cs="Times New Roman"/>
          <w:sz w:val="24"/>
          <w:szCs w:val="24"/>
        </w:rPr>
        <w:t xml:space="preserve">000 грн. Оскільки у зв’язку з аварією автомобіль не підлягає відновленню, на підприємстві прийнято рішення про його ліквідацію. Вартість запасних частин, отриманих від ліквідації </w:t>
      </w:r>
      <w:r w:rsidR="00D35461" w:rsidRPr="00573AD0">
        <w:rPr>
          <w:rFonts w:ascii="Times New Roman" w:hAnsi="Times New Roman" w:cs="Times New Roman"/>
          <w:sz w:val="24"/>
          <w:szCs w:val="24"/>
        </w:rPr>
        <w:t>2</w:t>
      </w:r>
      <w:r>
        <w:rPr>
          <w:rFonts w:ascii="Times New Roman" w:hAnsi="Times New Roman" w:cs="Times New Roman"/>
          <w:sz w:val="24"/>
          <w:szCs w:val="24"/>
        </w:rPr>
        <w:t>00</w:t>
      </w:r>
      <w:r w:rsidR="00025EF6" w:rsidRPr="00573AD0">
        <w:rPr>
          <w:rFonts w:ascii="Times New Roman" w:hAnsi="Times New Roman" w:cs="Times New Roman"/>
          <w:sz w:val="24"/>
          <w:szCs w:val="24"/>
        </w:rPr>
        <w:t xml:space="preserve">00 грн. Вартість металобрухту, отриманого в результаті ліквідації - </w:t>
      </w:r>
      <w:r>
        <w:rPr>
          <w:rFonts w:ascii="Times New Roman" w:hAnsi="Times New Roman" w:cs="Times New Roman"/>
          <w:sz w:val="24"/>
          <w:szCs w:val="24"/>
        </w:rPr>
        <w:t>1</w:t>
      </w:r>
      <w:r w:rsidR="00D35461" w:rsidRPr="00573AD0">
        <w:rPr>
          <w:rFonts w:ascii="Times New Roman" w:hAnsi="Times New Roman" w:cs="Times New Roman"/>
          <w:sz w:val="24"/>
          <w:szCs w:val="24"/>
        </w:rPr>
        <w:t>8</w:t>
      </w:r>
      <w:r w:rsidR="00025EF6" w:rsidRPr="00573AD0">
        <w:rPr>
          <w:rFonts w:ascii="Times New Roman" w:hAnsi="Times New Roman" w:cs="Times New Roman"/>
          <w:sz w:val="24"/>
          <w:szCs w:val="24"/>
        </w:rPr>
        <w:t>00 грн.</w:t>
      </w:r>
    </w:p>
    <w:p w:rsidR="00025EF6" w:rsidRPr="00995845" w:rsidRDefault="00025EF6" w:rsidP="00995845">
      <w:pPr>
        <w:pStyle w:val="Text"/>
        <w:spacing w:line="240" w:lineRule="auto"/>
        <w:rPr>
          <w:sz w:val="24"/>
          <w:szCs w:val="24"/>
        </w:rPr>
      </w:pPr>
      <w:r w:rsidRPr="00995845">
        <w:rPr>
          <w:sz w:val="24"/>
          <w:szCs w:val="24"/>
        </w:rPr>
        <w:t>Відобразити господарську операцію в бухгалтерському обліку.</w:t>
      </w:r>
    </w:p>
    <w:p w:rsidR="00B955E1" w:rsidRPr="00995845" w:rsidRDefault="00B955E1" w:rsidP="00995845">
      <w:pPr>
        <w:autoSpaceDE w:val="0"/>
        <w:autoSpaceDN w:val="0"/>
        <w:adjustRightInd w:val="0"/>
        <w:spacing w:after="0" w:line="240" w:lineRule="auto"/>
        <w:jc w:val="both"/>
        <w:rPr>
          <w:rFonts w:ascii="Times New Roman" w:hAnsi="Times New Roman" w:cs="Times New Roman"/>
          <w:b/>
          <w:sz w:val="24"/>
          <w:szCs w:val="28"/>
        </w:rPr>
      </w:pPr>
    </w:p>
    <w:p w:rsidR="007F1E64" w:rsidRPr="00995845" w:rsidRDefault="007F1E64" w:rsidP="00995845">
      <w:pPr>
        <w:pStyle w:val="Text"/>
        <w:spacing w:line="240" w:lineRule="auto"/>
        <w:rPr>
          <w:snapToGrid w:val="0"/>
          <w:sz w:val="24"/>
        </w:rPr>
      </w:pPr>
      <w:r w:rsidRPr="00995845">
        <w:rPr>
          <w:b/>
          <w:sz w:val="24"/>
          <w:szCs w:val="24"/>
        </w:rPr>
        <w:t>Завдання</w:t>
      </w:r>
      <w:r w:rsidRPr="00995845">
        <w:rPr>
          <w:snapToGrid w:val="0"/>
        </w:rPr>
        <w:t xml:space="preserve"> </w:t>
      </w:r>
      <w:r w:rsidR="00573AD0">
        <w:rPr>
          <w:b/>
          <w:snapToGrid w:val="0"/>
          <w:sz w:val="24"/>
        </w:rPr>
        <w:t>5</w:t>
      </w:r>
      <w:r w:rsidRPr="00995845">
        <w:rPr>
          <w:b/>
          <w:snapToGrid w:val="0"/>
          <w:sz w:val="24"/>
        </w:rPr>
        <w:t>.</w:t>
      </w:r>
      <w:r w:rsidRPr="00995845">
        <w:rPr>
          <w:snapToGrid w:val="0"/>
          <w:sz w:val="24"/>
        </w:rPr>
        <w:t xml:space="preserve"> На підприєм</w:t>
      </w:r>
      <w:r w:rsidR="00573AD0">
        <w:rPr>
          <w:snapToGrid w:val="0"/>
          <w:sz w:val="24"/>
        </w:rPr>
        <w:t>стві сталася крадіжка комп’ютерної техніки</w:t>
      </w:r>
      <w:r w:rsidRPr="00995845">
        <w:rPr>
          <w:snapToGrid w:val="0"/>
          <w:sz w:val="24"/>
        </w:rPr>
        <w:t xml:space="preserve">. </w:t>
      </w:r>
      <w:r w:rsidR="00573AD0">
        <w:rPr>
          <w:snapToGrid w:val="0"/>
          <w:sz w:val="24"/>
        </w:rPr>
        <w:t>П</w:t>
      </w:r>
      <w:r w:rsidRPr="00995845">
        <w:rPr>
          <w:snapToGrid w:val="0"/>
          <w:sz w:val="24"/>
        </w:rPr>
        <w:t>ервісна вартість</w:t>
      </w:r>
      <w:r w:rsidR="00573AD0">
        <w:rPr>
          <w:snapToGrid w:val="0"/>
          <w:sz w:val="24"/>
        </w:rPr>
        <w:t xml:space="preserve"> якої</w:t>
      </w:r>
      <w:r w:rsidRPr="00995845">
        <w:rPr>
          <w:snapToGrid w:val="0"/>
          <w:sz w:val="24"/>
        </w:rPr>
        <w:t xml:space="preserve"> 45000 грн., знос на момент крадіжки становив 2500 грн. До кінця року слідчі органи знайшли винну особу, і за рішенням судових органів підп</w:t>
      </w:r>
      <w:r w:rsidR="00573AD0">
        <w:rPr>
          <w:snapToGrid w:val="0"/>
          <w:sz w:val="24"/>
        </w:rPr>
        <w:t>риємству було відшкодовано збит</w:t>
      </w:r>
      <w:r w:rsidRPr="00995845">
        <w:rPr>
          <w:snapToGrid w:val="0"/>
          <w:sz w:val="24"/>
        </w:rPr>
        <w:t>к</w:t>
      </w:r>
      <w:r w:rsidR="00573AD0">
        <w:rPr>
          <w:snapToGrid w:val="0"/>
          <w:sz w:val="24"/>
        </w:rPr>
        <w:t>и</w:t>
      </w:r>
      <w:r w:rsidRPr="00995845">
        <w:rPr>
          <w:snapToGrid w:val="0"/>
          <w:sz w:val="24"/>
        </w:rPr>
        <w:t>. Сума збитку була внесена</w:t>
      </w:r>
      <w:r w:rsidR="00573AD0">
        <w:rPr>
          <w:snapToGrid w:val="0"/>
          <w:sz w:val="24"/>
        </w:rPr>
        <w:t xml:space="preserve"> винною особою</w:t>
      </w:r>
      <w:r w:rsidRPr="00995845">
        <w:rPr>
          <w:snapToGrid w:val="0"/>
          <w:sz w:val="24"/>
        </w:rPr>
        <w:t xml:space="preserve"> на поточний рахунок підприємства.</w:t>
      </w:r>
    </w:p>
    <w:p w:rsidR="007F1E64" w:rsidRPr="00995845" w:rsidRDefault="007F1E64" w:rsidP="00995845">
      <w:pPr>
        <w:pStyle w:val="Text"/>
        <w:spacing w:line="240" w:lineRule="auto"/>
        <w:rPr>
          <w:sz w:val="24"/>
        </w:rPr>
      </w:pPr>
      <w:r w:rsidRPr="00995845">
        <w:rPr>
          <w:sz w:val="24"/>
        </w:rPr>
        <w:t>Відобразити господарську операцію в бухгалтерському обліку.</w:t>
      </w:r>
    </w:p>
    <w:p w:rsidR="00B955E1" w:rsidRPr="00995845" w:rsidRDefault="00B955E1" w:rsidP="00995845">
      <w:pPr>
        <w:autoSpaceDE w:val="0"/>
        <w:autoSpaceDN w:val="0"/>
        <w:adjustRightInd w:val="0"/>
        <w:spacing w:after="0" w:line="240" w:lineRule="auto"/>
        <w:jc w:val="both"/>
        <w:rPr>
          <w:rFonts w:ascii="Times New Roman" w:hAnsi="Times New Roman" w:cs="Times New Roman"/>
          <w:b/>
          <w:sz w:val="24"/>
          <w:szCs w:val="24"/>
        </w:rPr>
      </w:pPr>
    </w:p>
    <w:p w:rsidR="00B955E1" w:rsidRPr="00995845" w:rsidRDefault="00B955E1"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Додаткові завдання для підготовки до практичного заняття: </w:t>
      </w:r>
      <w:r w:rsidRPr="00995845">
        <w:rPr>
          <w:rFonts w:ascii="Times New Roman" w:hAnsi="Times New Roman" w:cs="Times New Roman"/>
          <w:sz w:val="24"/>
          <w:szCs w:val="28"/>
        </w:rPr>
        <w:t>(виконання завдань, підготовка доповідей, презентацій тощо).</w:t>
      </w:r>
    </w:p>
    <w:p w:rsidR="00B955E1" w:rsidRPr="00995845" w:rsidRDefault="00B955E1"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Форми контролю знань </w:t>
      </w:r>
      <w:r w:rsidRPr="00995845">
        <w:rPr>
          <w:rFonts w:ascii="Times New Roman" w:hAnsi="Times New Roman" w:cs="Times New Roman"/>
          <w:sz w:val="24"/>
          <w:szCs w:val="28"/>
        </w:rPr>
        <w:t>– розв’язання задач та вправ, обговорення виконаних завдань, тестування.</w:t>
      </w:r>
    </w:p>
    <w:p w:rsidR="00B955E1" w:rsidRPr="00995845" w:rsidRDefault="00B955E1"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Рекомендована література до теми практичного заняття: </w:t>
      </w:r>
      <w:r w:rsidRPr="00995845">
        <w:rPr>
          <w:rFonts w:ascii="Times New Roman" w:hAnsi="Times New Roman" w:cs="Times New Roman"/>
          <w:sz w:val="24"/>
          <w:szCs w:val="28"/>
        </w:rPr>
        <w:t xml:space="preserve"> </w:t>
      </w:r>
    </w:p>
    <w:p w:rsidR="00E30CA8" w:rsidRPr="00995845" w:rsidRDefault="00E30CA8" w:rsidP="00995845">
      <w:pPr>
        <w:spacing w:after="0" w:line="240" w:lineRule="auto"/>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Законодавчі та нормативні акти: </w:t>
      </w:r>
    </w:p>
    <w:p w:rsidR="00B94189" w:rsidRPr="00A83D31" w:rsidRDefault="00B94189" w:rsidP="00061C3C">
      <w:pPr>
        <w:pStyle w:val="a3"/>
        <w:numPr>
          <w:ilvl w:val="0"/>
          <w:numId w:val="27"/>
        </w:numPr>
        <w:autoSpaceDE w:val="0"/>
        <w:autoSpaceDN w:val="0"/>
        <w:adjustRightInd w:val="0"/>
        <w:spacing w:after="0" w:line="240" w:lineRule="auto"/>
        <w:jc w:val="both"/>
        <w:rPr>
          <w:rFonts w:ascii="Times New Roman" w:hAnsi="Times New Roman" w:cs="Times New Roman"/>
          <w:b/>
          <w:sz w:val="24"/>
          <w:szCs w:val="24"/>
        </w:rPr>
      </w:pPr>
      <w:r w:rsidRPr="00A83D31">
        <w:rPr>
          <w:rFonts w:ascii="Times New Roman" w:hAnsi="Times New Roman" w:cs="Times New Roman"/>
          <w:sz w:val="24"/>
          <w:szCs w:val="24"/>
        </w:rPr>
        <w:t xml:space="preserve">Податковий кодекс України від 02.12.2010 р. № 2755-VI [Електронний ресурс]. - Режим доступу : </w:t>
      </w:r>
      <w:hyperlink r:id="rId33" w:history="1">
        <w:r w:rsidRPr="00A83D31">
          <w:rPr>
            <w:rStyle w:val="a7"/>
            <w:rFonts w:ascii="Times New Roman" w:hAnsi="Times New Roman" w:cs="Times New Roman"/>
            <w:color w:val="auto"/>
            <w:sz w:val="24"/>
            <w:szCs w:val="24"/>
            <w:u w:val="none"/>
          </w:rPr>
          <w:t>https://zakon.rada.gov.ua/laws/show/2755-17</w:t>
        </w:r>
      </w:hyperlink>
      <w:r w:rsidRPr="00A83D31">
        <w:rPr>
          <w:rFonts w:ascii="Times New Roman" w:hAnsi="Times New Roman" w:cs="Times New Roman"/>
          <w:sz w:val="24"/>
          <w:szCs w:val="24"/>
        </w:rPr>
        <w:t>.</w:t>
      </w:r>
    </w:p>
    <w:p w:rsidR="00B94189" w:rsidRPr="00995845" w:rsidRDefault="00B94189" w:rsidP="00061C3C">
      <w:pPr>
        <w:pStyle w:val="21"/>
        <w:numPr>
          <w:ilvl w:val="0"/>
          <w:numId w:val="27"/>
        </w:numPr>
        <w:rPr>
          <w:sz w:val="24"/>
          <w:szCs w:val="24"/>
          <w:lang w:val="uk-UA"/>
        </w:rPr>
      </w:pPr>
      <w:r w:rsidRPr="00995845">
        <w:rPr>
          <w:sz w:val="24"/>
          <w:szCs w:val="24"/>
          <w:lang w:val="uk-UA"/>
        </w:rPr>
        <w:t xml:space="preserve">Закон України «Про бухгалтерський облік та фінансову звітність в Україні» </w:t>
      </w:r>
      <w:r w:rsidRPr="00995845">
        <w:rPr>
          <w:sz w:val="24"/>
          <w:szCs w:val="24"/>
          <w:lang w:val="uk-UA"/>
        </w:rPr>
        <w:br/>
        <w:t xml:space="preserve">від 16.07.1999 р. № 996 – ХІV [Електронний ресурс]. - Режим доступу : </w:t>
      </w:r>
      <w:hyperlink r:id="rId34" w:history="1">
        <w:r w:rsidRPr="00995845">
          <w:rPr>
            <w:rStyle w:val="a7"/>
            <w:color w:val="auto"/>
            <w:sz w:val="24"/>
            <w:szCs w:val="24"/>
            <w:u w:val="none"/>
            <w:lang w:val="uk-UA"/>
          </w:rPr>
          <w:t>https://zakon.rada.gov.ua/laws/show/996-14</w:t>
        </w:r>
      </w:hyperlink>
      <w:r w:rsidRPr="00995845">
        <w:rPr>
          <w:sz w:val="24"/>
          <w:szCs w:val="24"/>
          <w:lang w:val="uk-UA"/>
        </w:rPr>
        <w:t xml:space="preserve"> . </w:t>
      </w:r>
    </w:p>
    <w:p w:rsidR="00B94189" w:rsidRPr="00995845" w:rsidRDefault="00B94189" w:rsidP="00061C3C">
      <w:pPr>
        <w:pStyle w:val="a8"/>
        <w:numPr>
          <w:ilvl w:val="0"/>
          <w:numId w:val="27"/>
        </w:numPr>
        <w:shd w:val="clear" w:color="auto" w:fill="FFFFFF"/>
        <w:autoSpaceDE w:val="0"/>
        <w:autoSpaceDN w:val="0"/>
        <w:adjustRightInd w:val="0"/>
        <w:spacing w:after="0"/>
        <w:jc w:val="both"/>
      </w:pPr>
      <w:r w:rsidRPr="00995845">
        <w:t>Закон України «</w:t>
      </w:r>
      <w:r w:rsidRPr="00995845">
        <w:rPr>
          <w:bCs/>
        </w:rPr>
        <w:t>Про внесення змін до Закону України «Про бухгалтерський облік та фінансову звітність в Україні» щодо удосконалення деяких положень»</w:t>
      </w:r>
      <w:r w:rsidRPr="00995845">
        <w:t xml:space="preserve"> від 0</w:t>
      </w:r>
      <w:r w:rsidRPr="00995845">
        <w:rPr>
          <w:bCs/>
        </w:rPr>
        <w:t>5.10. 2017 р.  № 2164-VIII</w:t>
      </w:r>
      <w:r w:rsidRPr="00995845">
        <w:t xml:space="preserve"> [Електронний ресурс]. - Режим доступу : </w:t>
      </w:r>
      <w:hyperlink r:id="rId35" w:history="1">
        <w:r w:rsidRPr="00995845">
          <w:rPr>
            <w:rStyle w:val="a7"/>
            <w:color w:val="auto"/>
            <w:u w:val="none"/>
          </w:rPr>
          <w:t xml:space="preserve">https://zakon.rada.gov.ua/ </w:t>
        </w:r>
        <w:proofErr w:type="spellStart"/>
        <w:r w:rsidRPr="00995845">
          <w:rPr>
            <w:rStyle w:val="a7"/>
            <w:color w:val="auto"/>
            <w:u w:val="none"/>
          </w:rPr>
          <w:t>laws</w:t>
        </w:r>
        <w:proofErr w:type="spellEnd"/>
        <w:r w:rsidRPr="00995845">
          <w:rPr>
            <w:rStyle w:val="a7"/>
            <w:color w:val="auto"/>
            <w:u w:val="none"/>
          </w:rPr>
          <w:t>/</w:t>
        </w:r>
        <w:proofErr w:type="spellStart"/>
        <w:r w:rsidRPr="00995845">
          <w:rPr>
            <w:rStyle w:val="a7"/>
            <w:color w:val="auto"/>
            <w:u w:val="none"/>
          </w:rPr>
          <w:t>show</w:t>
        </w:r>
        <w:proofErr w:type="spellEnd"/>
        <w:r w:rsidRPr="00995845">
          <w:rPr>
            <w:rStyle w:val="a7"/>
            <w:color w:val="auto"/>
            <w:u w:val="none"/>
          </w:rPr>
          <w:t>/2164-19</w:t>
        </w:r>
      </w:hyperlink>
      <w:r w:rsidRPr="00995845">
        <w:rPr>
          <w:rStyle w:val="a7"/>
          <w:color w:val="auto"/>
          <w:u w:val="none"/>
        </w:rPr>
        <w:t>.</w:t>
      </w:r>
    </w:p>
    <w:p w:rsidR="00B94189" w:rsidRPr="00995845" w:rsidRDefault="00B94189" w:rsidP="00061C3C">
      <w:pPr>
        <w:pStyle w:val="a8"/>
        <w:numPr>
          <w:ilvl w:val="0"/>
          <w:numId w:val="27"/>
        </w:numPr>
        <w:shd w:val="clear" w:color="auto" w:fill="FFFFFF"/>
        <w:autoSpaceDE w:val="0"/>
        <w:autoSpaceDN w:val="0"/>
        <w:adjustRightInd w:val="0"/>
        <w:spacing w:after="0"/>
        <w:jc w:val="both"/>
      </w:pPr>
      <w:r w:rsidRPr="00995845">
        <w:t>Інструкція про застосування плану рахунків бухгалтерського обліку. Наказ МФУ від 30.11.99 р. № 291 [Електронний ресурс]. - Режим доступу :</w:t>
      </w:r>
      <w:r w:rsidRPr="00995845">
        <w:rPr>
          <w:bCs/>
          <w:shd w:val="clear" w:color="auto" w:fill="FFFFFF"/>
        </w:rPr>
        <w:t xml:space="preserve"> </w:t>
      </w:r>
      <w:r w:rsidRPr="00995845">
        <w:t xml:space="preserve">   </w:t>
      </w:r>
      <w:hyperlink r:id="rId36" w:history="1">
        <w:r w:rsidRPr="00995845">
          <w:rPr>
            <w:rStyle w:val="a7"/>
            <w:color w:val="auto"/>
            <w:u w:val="none"/>
          </w:rPr>
          <w:t>https://zakon.rada.gov.ua/laws/show/z0893-99</w:t>
        </w:r>
      </w:hyperlink>
      <w:r w:rsidRPr="00995845">
        <w:t>.</w:t>
      </w:r>
    </w:p>
    <w:p w:rsidR="00B94189" w:rsidRPr="00995845" w:rsidRDefault="00B94189" w:rsidP="00061C3C">
      <w:pPr>
        <w:pStyle w:val="a8"/>
        <w:numPr>
          <w:ilvl w:val="0"/>
          <w:numId w:val="27"/>
        </w:numPr>
        <w:tabs>
          <w:tab w:val="left" w:pos="4253"/>
        </w:tabs>
        <w:spacing w:after="0"/>
        <w:jc w:val="both"/>
      </w:pPr>
      <w:r w:rsidRPr="00995845">
        <w:lastRenderedPageBreak/>
        <w:t>Положення про ведення касових операцій у національній валюті в Україні. Пос</w:t>
      </w:r>
      <w:r w:rsidRPr="00995845">
        <w:softHyphen/>
      </w:r>
      <w:r w:rsidRPr="00995845">
        <w:softHyphen/>
        <w:t>танова правління НБУ від 29.12.2017 р. № 148 [Електронний ресурс]. - Режим доступу :</w:t>
      </w:r>
      <w:r w:rsidRPr="00995845">
        <w:rPr>
          <w:bCs/>
          <w:shd w:val="clear" w:color="auto" w:fill="FFFFFF"/>
        </w:rPr>
        <w:t xml:space="preserve"> </w:t>
      </w:r>
      <w:r w:rsidRPr="00995845">
        <w:t xml:space="preserve">   </w:t>
      </w:r>
      <w:hyperlink r:id="rId37" w:history="1">
        <w:r w:rsidRPr="00995845">
          <w:rPr>
            <w:rStyle w:val="a7"/>
            <w:color w:val="auto"/>
            <w:u w:val="none"/>
          </w:rPr>
          <w:t>https://zakon.rada.gov.ua/laws/show/v0148500-17</w:t>
        </w:r>
      </w:hyperlink>
      <w:r w:rsidRPr="00995845">
        <w:t xml:space="preserve">. </w:t>
      </w:r>
    </w:p>
    <w:p w:rsidR="00B94189" w:rsidRPr="00995845" w:rsidRDefault="00B94189" w:rsidP="00061C3C">
      <w:pPr>
        <w:pStyle w:val="a8"/>
        <w:numPr>
          <w:ilvl w:val="0"/>
          <w:numId w:val="27"/>
        </w:numPr>
        <w:shd w:val="clear" w:color="auto" w:fill="FFFFFF"/>
        <w:autoSpaceDE w:val="0"/>
        <w:autoSpaceDN w:val="0"/>
        <w:adjustRightInd w:val="0"/>
        <w:spacing w:after="0"/>
        <w:jc w:val="both"/>
      </w:pPr>
      <w:r w:rsidRPr="00995845">
        <w:t>Порядок визначення розміру збитків від розкрадання, нестачі, знищення (псування) матеріальних цінностей, затверджений постановою КМУ від 22. 01.96 р. № 116 [Електронний ресурс]. - Режим доступу :</w:t>
      </w:r>
      <w:r w:rsidRPr="00995845">
        <w:rPr>
          <w:bCs/>
          <w:shd w:val="clear" w:color="auto" w:fill="FFFFFF"/>
        </w:rPr>
        <w:t xml:space="preserve"> </w:t>
      </w:r>
      <w:r w:rsidRPr="00995845">
        <w:t xml:space="preserve">   </w:t>
      </w:r>
      <w:hyperlink r:id="rId38" w:history="1">
        <w:r w:rsidRPr="00995845">
          <w:rPr>
            <w:rStyle w:val="a7"/>
            <w:color w:val="auto"/>
            <w:u w:val="none"/>
          </w:rPr>
          <w:t>https://zakon.rada.gov.ua/laws/show/116-96-%D0%BF</w:t>
        </w:r>
      </w:hyperlink>
      <w:r w:rsidRPr="00995845">
        <w:t xml:space="preserve">. </w:t>
      </w:r>
    </w:p>
    <w:p w:rsidR="00B94189" w:rsidRPr="00995845" w:rsidRDefault="00B94189" w:rsidP="00061C3C">
      <w:pPr>
        <w:pStyle w:val="a8"/>
        <w:numPr>
          <w:ilvl w:val="0"/>
          <w:numId w:val="27"/>
        </w:numPr>
        <w:shd w:val="clear" w:color="auto" w:fill="FFFFFF"/>
        <w:autoSpaceDE w:val="0"/>
        <w:autoSpaceDN w:val="0"/>
        <w:adjustRightInd w:val="0"/>
        <w:spacing w:after="0"/>
        <w:jc w:val="both"/>
        <w:textAlignment w:val="baseline"/>
        <w:rPr>
          <w:rStyle w:val="a7"/>
          <w:color w:val="auto"/>
          <w:u w:val="none"/>
        </w:rPr>
      </w:pPr>
      <w:r w:rsidRPr="00995845">
        <w:t xml:space="preserve">Положенням про інвентаризацію активів та зобов’язань, затверджено Наказом Міністерства фінансів України від 02.09.2014 р. № 879 [Електронний ресурс]. - Режим доступу :  </w:t>
      </w:r>
      <w:hyperlink r:id="rId39" w:history="1">
        <w:r w:rsidRPr="00995845">
          <w:rPr>
            <w:rStyle w:val="a7"/>
            <w:color w:val="auto"/>
            <w:u w:val="none"/>
          </w:rPr>
          <w:t>https://zakon.rada.gov.ua/laws/show/z1365-14</w:t>
        </w:r>
      </w:hyperlink>
      <w:r w:rsidRPr="00995845">
        <w:rPr>
          <w:rStyle w:val="a7"/>
          <w:color w:val="auto"/>
          <w:u w:val="none"/>
        </w:rPr>
        <w:t xml:space="preserve">. </w:t>
      </w:r>
    </w:p>
    <w:p w:rsidR="00B94189" w:rsidRPr="00995845" w:rsidRDefault="00B94189" w:rsidP="00061C3C">
      <w:pPr>
        <w:pStyle w:val="a8"/>
        <w:numPr>
          <w:ilvl w:val="0"/>
          <w:numId w:val="27"/>
        </w:numPr>
        <w:shd w:val="clear" w:color="auto" w:fill="FFFFFF"/>
        <w:autoSpaceDE w:val="0"/>
        <w:autoSpaceDN w:val="0"/>
        <w:adjustRightInd w:val="0"/>
        <w:spacing w:after="0"/>
        <w:jc w:val="both"/>
        <w:textAlignment w:val="baseline"/>
      </w:pPr>
      <w:r w:rsidRPr="00995845">
        <w:rPr>
          <w:rFonts w:eastAsia="TimesNewRoman"/>
        </w:rPr>
        <w:t xml:space="preserve">Національні положення стандарти бухгалтерського обліку №№1-34 </w:t>
      </w:r>
      <w:r w:rsidRPr="00995845">
        <w:t xml:space="preserve">[Електронний ресурс]. - Режим доступу :  </w:t>
      </w:r>
      <w:hyperlink r:id="rId40" w:history="1">
        <w:r w:rsidRPr="00995845">
          <w:rPr>
            <w:rStyle w:val="a7"/>
            <w:color w:val="auto"/>
            <w:u w:val="none"/>
          </w:rPr>
          <w:t>http://vobu.ua/ukr/documents/accounting/item/natsionalni-polozhennya-standarti-bukhgalterskogo-obliku?app_id=24</w:t>
        </w:r>
      </w:hyperlink>
      <w:r w:rsidRPr="00995845">
        <w:t>.</w:t>
      </w:r>
    </w:p>
    <w:p w:rsidR="00E30CA8" w:rsidRPr="00995845" w:rsidRDefault="00E30CA8" w:rsidP="00995845">
      <w:pPr>
        <w:spacing w:after="0" w:line="240" w:lineRule="auto"/>
        <w:rPr>
          <w:rFonts w:ascii="Times New Roman" w:hAnsi="Times New Roman" w:cs="Times New Roman"/>
          <w:i/>
          <w:sz w:val="24"/>
          <w:szCs w:val="24"/>
        </w:rPr>
      </w:pPr>
      <w:r w:rsidRPr="00995845">
        <w:rPr>
          <w:rFonts w:ascii="Times New Roman" w:hAnsi="Times New Roman" w:cs="Times New Roman"/>
          <w:i/>
          <w:sz w:val="24"/>
          <w:szCs w:val="24"/>
          <w:u w:val="single"/>
        </w:rPr>
        <w:t>Основна та допоміжна література</w:t>
      </w:r>
      <w:r w:rsidRPr="00995845">
        <w:rPr>
          <w:rFonts w:ascii="Times New Roman" w:hAnsi="Times New Roman" w:cs="Times New Roman"/>
          <w:i/>
          <w:sz w:val="24"/>
          <w:szCs w:val="24"/>
        </w:rPr>
        <w:t xml:space="preserve">: </w:t>
      </w:r>
    </w:p>
    <w:p w:rsidR="00E30CA8" w:rsidRPr="00A83D31" w:rsidRDefault="00E30CA8" w:rsidP="00061C3C">
      <w:pPr>
        <w:pStyle w:val="a3"/>
        <w:numPr>
          <w:ilvl w:val="0"/>
          <w:numId w:val="28"/>
        </w:numPr>
        <w:autoSpaceDE w:val="0"/>
        <w:autoSpaceDN w:val="0"/>
        <w:adjustRightInd w:val="0"/>
        <w:spacing w:after="0" w:line="240" w:lineRule="auto"/>
        <w:ind w:left="360"/>
        <w:jc w:val="both"/>
        <w:rPr>
          <w:rFonts w:ascii="Times New Roman" w:hAnsi="Times New Roman" w:cs="Times New Roman"/>
          <w:sz w:val="24"/>
          <w:szCs w:val="24"/>
        </w:rPr>
      </w:pPr>
      <w:r w:rsidRPr="00A83D31">
        <w:rPr>
          <w:rFonts w:ascii="Times New Roman" w:hAnsi="Times New Roman" w:cs="Times New Roman"/>
          <w:sz w:val="24"/>
          <w:szCs w:val="24"/>
        </w:rPr>
        <w:t>Волкова І.А. Фінансовий облік -1 : [</w:t>
      </w:r>
      <w:proofErr w:type="spellStart"/>
      <w:r w:rsidRPr="00A83D31">
        <w:rPr>
          <w:rFonts w:ascii="Times New Roman" w:hAnsi="Times New Roman" w:cs="Times New Roman"/>
          <w:sz w:val="24"/>
          <w:szCs w:val="24"/>
        </w:rPr>
        <w:t>навч</w:t>
      </w:r>
      <w:proofErr w:type="spellEnd"/>
      <w:r w:rsidRPr="00A83D31">
        <w:rPr>
          <w:rFonts w:ascii="Times New Roman" w:hAnsi="Times New Roman" w:cs="Times New Roman"/>
          <w:sz w:val="24"/>
          <w:szCs w:val="24"/>
        </w:rPr>
        <w:t xml:space="preserve">. </w:t>
      </w:r>
      <w:proofErr w:type="spellStart"/>
      <w:r w:rsidRPr="00A83D31">
        <w:rPr>
          <w:rFonts w:ascii="Times New Roman" w:hAnsi="Times New Roman" w:cs="Times New Roman"/>
          <w:sz w:val="24"/>
          <w:szCs w:val="24"/>
        </w:rPr>
        <w:t>посіб</w:t>
      </w:r>
      <w:proofErr w:type="spellEnd"/>
      <w:r w:rsidRPr="00A83D31">
        <w:rPr>
          <w:rFonts w:ascii="Times New Roman" w:hAnsi="Times New Roman" w:cs="Times New Roman"/>
          <w:sz w:val="24"/>
          <w:szCs w:val="24"/>
        </w:rPr>
        <w:t>. ] – К.: Центр учбової літератури, 2008. – 228 с.</w:t>
      </w:r>
    </w:p>
    <w:p w:rsidR="00E30CA8" w:rsidRPr="00995845" w:rsidRDefault="00E30CA8" w:rsidP="00061C3C">
      <w:pPr>
        <w:pStyle w:val="21"/>
        <w:numPr>
          <w:ilvl w:val="0"/>
          <w:numId w:val="28"/>
        </w:numPr>
        <w:ind w:left="360"/>
        <w:rPr>
          <w:sz w:val="24"/>
          <w:szCs w:val="24"/>
          <w:lang w:val="uk-UA"/>
        </w:rPr>
      </w:pPr>
      <w:r w:rsidRPr="00995845">
        <w:rPr>
          <w:sz w:val="24"/>
          <w:szCs w:val="24"/>
          <w:lang w:val="uk-UA"/>
        </w:rPr>
        <w:t>Гончарук С.М., Шот А.П. Збірник нормативно-правових актів з фінансового обліку. Інформаційно-довідкове видання. – Львів. : ЛДФА, 2012. – 296 с.</w:t>
      </w:r>
    </w:p>
    <w:p w:rsidR="00E30CA8" w:rsidRPr="00A83D31" w:rsidRDefault="00E30CA8" w:rsidP="00061C3C">
      <w:pPr>
        <w:pStyle w:val="a3"/>
        <w:numPr>
          <w:ilvl w:val="0"/>
          <w:numId w:val="28"/>
        </w:numPr>
        <w:spacing w:after="0" w:line="240" w:lineRule="auto"/>
        <w:ind w:left="360"/>
        <w:jc w:val="both"/>
        <w:rPr>
          <w:rFonts w:ascii="Times New Roman" w:hAnsi="Times New Roman" w:cs="Times New Roman"/>
          <w:sz w:val="24"/>
          <w:szCs w:val="24"/>
        </w:rPr>
      </w:pPr>
      <w:proofErr w:type="spellStart"/>
      <w:r w:rsidRPr="00A83D31">
        <w:rPr>
          <w:rFonts w:ascii="Times New Roman" w:eastAsia="TimesNewRoman" w:hAnsi="Times New Roman" w:cs="Times New Roman"/>
          <w:sz w:val="24"/>
          <w:szCs w:val="24"/>
        </w:rPr>
        <w:t>Жолнер</w:t>
      </w:r>
      <w:proofErr w:type="spellEnd"/>
      <w:r w:rsidRPr="00A83D31">
        <w:rPr>
          <w:rFonts w:ascii="Times New Roman" w:eastAsia="TimesNewRoman" w:hAnsi="Times New Roman" w:cs="Times New Roman"/>
          <w:sz w:val="24"/>
          <w:szCs w:val="24"/>
        </w:rPr>
        <w:t xml:space="preserve"> І. </w:t>
      </w:r>
      <w:proofErr w:type="spellStart"/>
      <w:r w:rsidRPr="00A83D31">
        <w:rPr>
          <w:rFonts w:ascii="Times New Roman" w:eastAsia="TimesNewRoman" w:hAnsi="Times New Roman" w:cs="Times New Roman"/>
          <w:sz w:val="24"/>
          <w:szCs w:val="24"/>
        </w:rPr>
        <w:t>В.Фінансовий</w:t>
      </w:r>
      <w:proofErr w:type="spellEnd"/>
      <w:r w:rsidRPr="00A83D31">
        <w:rPr>
          <w:rFonts w:ascii="Times New Roman" w:eastAsia="TimesNewRoman" w:hAnsi="Times New Roman" w:cs="Times New Roman"/>
          <w:sz w:val="24"/>
          <w:szCs w:val="24"/>
        </w:rPr>
        <w:t xml:space="preserve"> облік за міжнародними та національними стандартами. </w:t>
      </w:r>
      <w:r w:rsidRPr="00A83D31">
        <w:rPr>
          <w:rFonts w:ascii="Times New Roman" w:hAnsi="Times New Roman" w:cs="Times New Roman"/>
          <w:sz w:val="24"/>
          <w:szCs w:val="24"/>
        </w:rPr>
        <w:t>[</w:t>
      </w:r>
      <w:proofErr w:type="spellStart"/>
      <w:r w:rsidRPr="00A83D31">
        <w:rPr>
          <w:rFonts w:ascii="Times New Roman" w:hAnsi="Times New Roman" w:cs="Times New Roman"/>
          <w:sz w:val="24"/>
          <w:szCs w:val="24"/>
        </w:rPr>
        <w:t>навч</w:t>
      </w:r>
      <w:proofErr w:type="spellEnd"/>
      <w:r w:rsidRPr="00A83D31">
        <w:rPr>
          <w:rFonts w:ascii="Times New Roman" w:hAnsi="Times New Roman" w:cs="Times New Roman"/>
          <w:sz w:val="24"/>
          <w:szCs w:val="24"/>
        </w:rPr>
        <w:t xml:space="preserve">. </w:t>
      </w:r>
      <w:proofErr w:type="spellStart"/>
      <w:r w:rsidRPr="00A83D31">
        <w:rPr>
          <w:rFonts w:ascii="Times New Roman" w:hAnsi="Times New Roman" w:cs="Times New Roman"/>
          <w:sz w:val="24"/>
          <w:szCs w:val="24"/>
        </w:rPr>
        <w:t>посіб</w:t>
      </w:r>
      <w:proofErr w:type="spellEnd"/>
      <w:r w:rsidRPr="00A83D31">
        <w:rPr>
          <w:rFonts w:ascii="Times New Roman" w:hAnsi="Times New Roman" w:cs="Times New Roman"/>
          <w:sz w:val="24"/>
          <w:szCs w:val="24"/>
        </w:rPr>
        <w:t>.]</w:t>
      </w:r>
      <w:r w:rsidRPr="00A83D31">
        <w:rPr>
          <w:rFonts w:ascii="Times New Roman" w:eastAsia="TimesNewRoman" w:hAnsi="Times New Roman" w:cs="Times New Roman"/>
          <w:sz w:val="24"/>
          <w:szCs w:val="24"/>
        </w:rPr>
        <w:t>. – К. : Центр учбової літератури, 2012. – 368 с.</w:t>
      </w:r>
    </w:p>
    <w:p w:rsidR="00E30CA8" w:rsidRPr="00995845" w:rsidRDefault="00E30CA8" w:rsidP="00061C3C">
      <w:pPr>
        <w:pStyle w:val="21"/>
        <w:numPr>
          <w:ilvl w:val="0"/>
          <w:numId w:val="28"/>
        </w:numPr>
        <w:tabs>
          <w:tab w:val="left" w:pos="4253"/>
        </w:tabs>
        <w:ind w:left="360"/>
        <w:rPr>
          <w:sz w:val="24"/>
          <w:szCs w:val="24"/>
          <w:lang w:val="uk-UA"/>
        </w:rPr>
      </w:pPr>
      <w:proofErr w:type="spellStart"/>
      <w:r w:rsidRPr="00995845">
        <w:rPr>
          <w:sz w:val="24"/>
          <w:szCs w:val="24"/>
          <w:lang w:val="uk-UA"/>
        </w:rPr>
        <w:t>Коблянська</w:t>
      </w:r>
      <w:proofErr w:type="spellEnd"/>
      <w:r w:rsidRPr="00995845">
        <w:rPr>
          <w:sz w:val="24"/>
          <w:szCs w:val="24"/>
          <w:lang w:val="uk-UA"/>
        </w:rPr>
        <w:t xml:space="preserve"> О.І. Фінансовий облік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 К.: Знання, 2004. – 473 с. [Електронний ресурс]. - Режим доступу : </w:t>
      </w:r>
      <w:hyperlink r:id="rId41" w:history="1">
        <w:r w:rsidRPr="00995845">
          <w:rPr>
            <w:rStyle w:val="a7"/>
            <w:color w:val="auto"/>
            <w:sz w:val="24"/>
            <w:szCs w:val="24"/>
            <w:lang w:val="uk-UA"/>
          </w:rPr>
          <w:t>https://studopedia.info/6-50120.html</w:t>
        </w:r>
      </w:hyperlink>
    </w:p>
    <w:p w:rsidR="00E30CA8" w:rsidRPr="00995845" w:rsidRDefault="00E30CA8" w:rsidP="00061C3C">
      <w:pPr>
        <w:pStyle w:val="21"/>
        <w:numPr>
          <w:ilvl w:val="0"/>
          <w:numId w:val="28"/>
        </w:numPr>
        <w:tabs>
          <w:tab w:val="left" w:pos="4253"/>
        </w:tabs>
        <w:ind w:left="360"/>
        <w:rPr>
          <w:sz w:val="24"/>
          <w:szCs w:val="24"/>
          <w:lang w:val="uk-UA"/>
        </w:rPr>
      </w:pPr>
      <w:proofErr w:type="spellStart"/>
      <w:r w:rsidRPr="00995845">
        <w:rPr>
          <w:sz w:val="24"/>
          <w:szCs w:val="24"/>
          <w:lang w:val="uk-UA"/>
        </w:rPr>
        <w:t>Лишиленко</w:t>
      </w:r>
      <w:proofErr w:type="spellEnd"/>
      <w:r w:rsidRPr="00995845">
        <w:rPr>
          <w:sz w:val="24"/>
          <w:szCs w:val="24"/>
          <w:lang w:val="uk-UA"/>
        </w:rPr>
        <w:t xml:space="preserve"> О.В. Бухгалтерський облік: [підручник]. – Київ: Вид.-во «Центр </w:t>
      </w:r>
      <w:proofErr w:type="spellStart"/>
      <w:r w:rsidRPr="00995845">
        <w:rPr>
          <w:sz w:val="24"/>
          <w:szCs w:val="24"/>
          <w:lang w:val="uk-UA"/>
        </w:rPr>
        <w:t>навч</w:t>
      </w:r>
      <w:proofErr w:type="spellEnd"/>
      <w:r w:rsidRPr="00995845">
        <w:rPr>
          <w:sz w:val="24"/>
          <w:szCs w:val="24"/>
          <w:lang w:val="uk-UA"/>
        </w:rPr>
        <w:t>. літ.», 2004. – 632 с.</w:t>
      </w:r>
    </w:p>
    <w:p w:rsidR="00E30CA8" w:rsidRPr="00A83D31" w:rsidRDefault="00E30CA8" w:rsidP="00061C3C">
      <w:pPr>
        <w:pStyle w:val="a3"/>
        <w:numPr>
          <w:ilvl w:val="0"/>
          <w:numId w:val="28"/>
        </w:numPr>
        <w:autoSpaceDE w:val="0"/>
        <w:autoSpaceDN w:val="0"/>
        <w:adjustRightInd w:val="0"/>
        <w:spacing w:after="0" w:line="240" w:lineRule="auto"/>
        <w:ind w:left="360"/>
        <w:jc w:val="both"/>
        <w:rPr>
          <w:rFonts w:ascii="Times New Roman" w:hAnsi="Times New Roman" w:cs="Times New Roman"/>
          <w:sz w:val="24"/>
          <w:szCs w:val="24"/>
        </w:rPr>
      </w:pPr>
      <w:r w:rsidRPr="00A83D31">
        <w:rPr>
          <w:rFonts w:ascii="Times New Roman" w:hAnsi="Times New Roman" w:cs="Times New Roman"/>
          <w:sz w:val="24"/>
          <w:szCs w:val="24"/>
        </w:rPr>
        <w:t>Фінансовий облік. [</w:t>
      </w:r>
      <w:proofErr w:type="spellStart"/>
      <w:r w:rsidRPr="00A83D31">
        <w:rPr>
          <w:rFonts w:ascii="Times New Roman" w:hAnsi="Times New Roman" w:cs="Times New Roman"/>
          <w:sz w:val="24"/>
          <w:szCs w:val="24"/>
        </w:rPr>
        <w:t>навч</w:t>
      </w:r>
      <w:proofErr w:type="spellEnd"/>
      <w:r w:rsidRPr="00A83D31">
        <w:rPr>
          <w:rFonts w:ascii="Times New Roman" w:hAnsi="Times New Roman" w:cs="Times New Roman"/>
          <w:sz w:val="24"/>
          <w:szCs w:val="24"/>
        </w:rPr>
        <w:t xml:space="preserve">. </w:t>
      </w:r>
      <w:proofErr w:type="spellStart"/>
      <w:r w:rsidRPr="00A83D31">
        <w:rPr>
          <w:rFonts w:ascii="Times New Roman" w:hAnsi="Times New Roman" w:cs="Times New Roman"/>
          <w:sz w:val="24"/>
          <w:szCs w:val="24"/>
        </w:rPr>
        <w:t>посіб</w:t>
      </w:r>
      <w:proofErr w:type="spellEnd"/>
      <w:r w:rsidRPr="00A83D31">
        <w:rPr>
          <w:rFonts w:ascii="Times New Roman" w:hAnsi="Times New Roman" w:cs="Times New Roman"/>
          <w:sz w:val="24"/>
          <w:szCs w:val="24"/>
        </w:rPr>
        <w:t xml:space="preserve">.] /За ред. В.К. Орлової, М.С. Орлів, С.В. Хоми. – 2-ге вид., </w:t>
      </w:r>
      <w:proofErr w:type="spellStart"/>
      <w:r w:rsidRPr="00A83D31">
        <w:rPr>
          <w:rFonts w:ascii="Times New Roman" w:hAnsi="Times New Roman" w:cs="Times New Roman"/>
          <w:sz w:val="24"/>
          <w:szCs w:val="24"/>
        </w:rPr>
        <w:t>доп</w:t>
      </w:r>
      <w:proofErr w:type="spellEnd"/>
      <w:r w:rsidRPr="00A83D31">
        <w:rPr>
          <w:rFonts w:ascii="Times New Roman" w:hAnsi="Times New Roman" w:cs="Times New Roman"/>
          <w:sz w:val="24"/>
          <w:szCs w:val="24"/>
        </w:rPr>
        <w:t>. і перероб. – К.: Центр учбової літератури, 2010. – 510 с.</w:t>
      </w:r>
    </w:p>
    <w:p w:rsidR="00E30CA8" w:rsidRPr="00995845" w:rsidRDefault="00E30CA8" w:rsidP="00061C3C">
      <w:pPr>
        <w:pStyle w:val="21"/>
        <w:numPr>
          <w:ilvl w:val="0"/>
          <w:numId w:val="28"/>
        </w:numPr>
        <w:tabs>
          <w:tab w:val="left" w:pos="4253"/>
        </w:tabs>
        <w:ind w:left="360"/>
        <w:rPr>
          <w:sz w:val="24"/>
          <w:szCs w:val="24"/>
          <w:lang w:val="uk-UA"/>
        </w:rPr>
      </w:pPr>
      <w:r w:rsidRPr="00995845">
        <w:rPr>
          <w:sz w:val="24"/>
          <w:szCs w:val="24"/>
          <w:lang w:val="uk-UA"/>
        </w:rPr>
        <w:t>Пушкар М.С. Фінансовий облік : [підручник] . – Тернопіль: Карт-бланш, 2002. – 628 с. [Електронний ресурс]. - Режим доступу :  http://librarium.mywebcommunity.org/.</w:t>
      </w:r>
    </w:p>
    <w:p w:rsidR="00E30CA8" w:rsidRPr="00995845" w:rsidRDefault="00E30CA8" w:rsidP="00061C3C">
      <w:pPr>
        <w:pStyle w:val="21"/>
        <w:numPr>
          <w:ilvl w:val="0"/>
          <w:numId w:val="28"/>
        </w:numPr>
        <w:tabs>
          <w:tab w:val="left" w:pos="4253"/>
        </w:tabs>
        <w:ind w:left="360"/>
        <w:rPr>
          <w:sz w:val="24"/>
          <w:szCs w:val="24"/>
          <w:lang w:val="uk-UA"/>
        </w:rPr>
      </w:pPr>
      <w:r w:rsidRPr="00995845">
        <w:rPr>
          <w:sz w:val="24"/>
          <w:szCs w:val="24"/>
          <w:lang w:val="uk-UA"/>
        </w:rPr>
        <w:t>Приймак С.В. Звітність підприємств [</w:t>
      </w:r>
      <w:proofErr w:type="spellStart"/>
      <w:r w:rsidRPr="00995845">
        <w:rPr>
          <w:sz w:val="24"/>
          <w:szCs w:val="24"/>
          <w:lang w:val="uk-UA"/>
        </w:rPr>
        <w:t>навч</w:t>
      </w:r>
      <w:proofErr w:type="spellEnd"/>
      <w:r w:rsidRPr="00995845">
        <w:rPr>
          <w:sz w:val="24"/>
          <w:szCs w:val="24"/>
          <w:lang w:val="uk-UA"/>
        </w:rPr>
        <w:t xml:space="preserve">.-метод. </w:t>
      </w:r>
      <w:proofErr w:type="spellStart"/>
      <w:r w:rsidRPr="00995845">
        <w:rPr>
          <w:sz w:val="24"/>
          <w:szCs w:val="24"/>
          <w:lang w:val="uk-UA"/>
        </w:rPr>
        <w:t>посіб</w:t>
      </w:r>
      <w:proofErr w:type="spellEnd"/>
      <w:r w:rsidRPr="00995845">
        <w:rPr>
          <w:sz w:val="24"/>
          <w:szCs w:val="24"/>
          <w:lang w:val="uk-UA"/>
        </w:rPr>
        <w:t xml:space="preserve">.] / С.В. Приймак, М.Т. </w:t>
      </w:r>
      <w:proofErr w:type="spellStart"/>
      <w:r w:rsidRPr="00995845">
        <w:rPr>
          <w:sz w:val="24"/>
          <w:szCs w:val="24"/>
          <w:lang w:val="uk-UA"/>
        </w:rPr>
        <w:t>Костишина</w:t>
      </w:r>
      <w:proofErr w:type="spellEnd"/>
      <w:r w:rsidRPr="00995845">
        <w:rPr>
          <w:sz w:val="24"/>
          <w:szCs w:val="24"/>
          <w:lang w:val="uk-UA"/>
        </w:rPr>
        <w:t xml:space="preserve">, Д.В. Долбнєва – Львів: ЛДФА, Видавництво «Ліга Прес», 2014.– 604 с.  </w:t>
      </w:r>
    </w:p>
    <w:p w:rsidR="00E30CA8" w:rsidRPr="00995845" w:rsidRDefault="00E30CA8" w:rsidP="00061C3C">
      <w:pPr>
        <w:pStyle w:val="21"/>
        <w:numPr>
          <w:ilvl w:val="0"/>
          <w:numId w:val="28"/>
        </w:numPr>
        <w:ind w:left="360"/>
        <w:rPr>
          <w:sz w:val="24"/>
          <w:szCs w:val="24"/>
          <w:lang w:val="uk-UA"/>
        </w:rPr>
      </w:pPr>
      <w:r w:rsidRPr="00995845">
        <w:rPr>
          <w:sz w:val="24"/>
          <w:szCs w:val="24"/>
          <w:lang w:val="uk-UA"/>
        </w:rPr>
        <w:t>Романів Є.М., Шот А.П. Фінансовий облік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 Львів : ЛДФА, 2012. – 486 с.</w:t>
      </w:r>
    </w:p>
    <w:p w:rsidR="00E30CA8" w:rsidRPr="00995845" w:rsidRDefault="00E30CA8" w:rsidP="00061C3C">
      <w:pPr>
        <w:pStyle w:val="21"/>
        <w:numPr>
          <w:ilvl w:val="0"/>
          <w:numId w:val="28"/>
        </w:numPr>
        <w:ind w:left="360"/>
        <w:rPr>
          <w:sz w:val="24"/>
          <w:szCs w:val="24"/>
          <w:lang w:val="uk-UA"/>
        </w:rPr>
      </w:pPr>
      <w:r w:rsidRPr="00995845">
        <w:rPr>
          <w:sz w:val="24"/>
          <w:szCs w:val="24"/>
          <w:lang w:val="uk-UA"/>
        </w:rPr>
        <w:t>Романів Є.М. Бухгалтерський облік (загальна теорія):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 </w:t>
      </w:r>
      <w:r w:rsidRPr="00995845">
        <w:rPr>
          <w:sz w:val="24"/>
          <w:szCs w:val="24"/>
          <w:lang w:val="uk-UA"/>
        </w:rPr>
        <w:br/>
        <w:t>Є.М. Романів, Н.О. Лобода. – Львів: ЛДФА, 2014. – 265 с.</w:t>
      </w:r>
    </w:p>
    <w:p w:rsidR="00E30CA8" w:rsidRPr="00995845" w:rsidRDefault="00E30CA8" w:rsidP="00061C3C">
      <w:pPr>
        <w:pStyle w:val="21"/>
        <w:numPr>
          <w:ilvl w:val="0"/>
          <w:numId w:val="28"/>
        </w:numPr>
        <w:ind w:left="360"/>
        <w:rPr>
          <w:sz w:val="24"/>
          <w:szCs w:val="24"/>
          <w:lang w:val="uk-UA"/>
        </w:rPr>
      </w:pPr>
      <w:r w:rsidRPr="00995845">
        <w:rPr>
          <w:sz w:val="24"/>
          <w:szCs w:val="24"/>
          <w:lang w:val="uk-UA"/>
        </w:rPr>
        <w:t>Шот А.П. Фінансовий облік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 Львів : Видавництво ТзОВ «Растр -7», 2016. – 342 с.</w:t>
      </w:r>
    </w:p>
    <w:p w:rsidR="00E30CA8" w:rsidRPr="00995845" w:rsidRDefault="00E30CA8" w:rsidP="00061C3C">
      <w:pPr>
        <w:pStyle w:val="21"/>
        <w:numPr>
          <w:ilvl w:val="0"/>
          <w:numId w:val="28"/>
        </w:numPr>
        <w:ind w:left="360"/>
        <w:rPr>
          <w:sz w:val="24"/>
          <w:szCs w:val="24"/>
          <w:lang w:val="uk-UA"/>
        </w:rPr>
      </w:pPr>
      <w:r w:rsidRPr="00995845">
        <w:rPr>
          <w:sz w:val="24"/>
          <w:szCs w:val="24"/>
          <w:lang w:val="uk-UA"/>
        </w:rPr>
        <w:t>Шот А. П.</w:t>
      </w:r>
      <w:r w:rsidRPr="00995845">
        <w:rPr>
          <w:b/>
          <w:sz w:val="24"/>
          <w:szCs w:val="24"/>
          <w:lang w:val="uk-UA"/>
        </w:rPr>
        <w:t xml:space="preserve"> </w:t>
      </w:r>
      <w:r w:rsidRPr="00995845">
        <w:rPr>
          <w:sz w:val="24"/>
          <w:szCs w:val="24"/>
          <w:lang w:val="uk-UA"/>
        </w:rPr>
        <w:t>Фінансовий облік. Практикум: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Вид. 2-ге, перероб. та </w:t>
      </w:r>
      <w:proofErr w:type="spellStart"/>
      <w:r w:rsidRPr="00995845">
        <w:rPr>
          <w:sz w:val="24"/>
          <w:szCs w:val="24"/>
          <w:lang w:val="uk-UA"/>
        </w:rPr>
        <w:t>доп</w:t>
      </w:r>
      <w:proofErr w:type="spellEnd"/>
      <w:r w:rsidRPr="00995845">
        <w:rPr>
          <w:sz w:val="24"/>
          <w:szCs w:val="24"/>
          <w:lang w:val="uk-UA"/>
        </w:rPr>
        <w:t>. - Львів: ЛДФА, 2010. – 236 с.</w:t>
      </w:r>
    </w:p>
    <w:p w:rsidR="00E30CA8" w:rsidRPr="00995845" w:rsidRDefault="00E30CA8" w:rsidP="00061C3C">
      <w:pPr>
        <w:pStyle w:val="21"/>
        <w:numPr>
          <w:ilvl w:val="0"/>
          <w:numId w:val="28"/>
        </w:numPr>
        <w:ind w:left="360"/>
        <w:rPr>
          <w:sz w:val="24"/>
          <w:szCs w:val="24"/>
          <w:lang w:val="uk-UA"/>
        </w:rPr>
      </w:pPr>
      <w:r w:rsidRPr="00995845">
        <w:rPr>
          <w:sz w:val="24"/>
          <w:szCs w:val="24"/>
          <w:lang w:val="uk-UA"/>
        </w:rPr>
        <w:t>Бухгалтерський облік, аналіз та аудит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 [Є. М. Романів, С. В. Приймак, А.П. Шот, С.М. Гончарук та інші]. – Львів. : ЛНУ ім. Івана Франка, 2017. – 772 с.</w:t>
      </w:r>
    </w:p>
    <w:p w:rsidR="00857E84" w:rsidRPr="00995845" w:rsidRDefault="00857E84" w:rsidP="00061C3C">
      <w:pPr>
        <w:pStyle w:val="21"/>
        <w:numPr>
          <w:ilvl w:val="0"/>
          <w:numId w:val="28"/>
        </w:numPr>
        <w:ind w:left="360"/>
        <w:rPr>
          <w:sz w:val="24"/>
          <w:szCs w:val="24"/>
          <w:lang w:val="uk-UA"/>
        </w:rPr>
      </w:pPr>
      <w:r w:rsidRPr="00995845">
        <w:rPr>
          <w:bCs/>
          <w:color w:val="000000"/>
          <w:sz w:val="24"/>
          <w:szCs w:val="24"/>
          <w:lang w:val="uk-UA"/>
        </w:rPr>
        <w:t>А. Шот Бухгалтерський облік в галузях економіки</w:t>
      </w:r>
      <w:r w:rsidRPr="00995845">
        <w:rPr>
          <w:b/>
          <w:sz w:val="24"/>
          <w:szCs w:val="24"/>
          <w:lang w:val="uk-UA"/>
        </w:rPr>
        <w:t xml:space="preserve"> </w:t>
      </w:r>
      <w:r w:rsidRPr="00995845">
        <w:rPr>
          <w:sz w:val="24"/>
          <w:szCs w:val="24"/>
          <w:lang w:val="uk-UA"/>
        </w:rPr>
        <w:t>:</w:t>
      </w:r>
      <w:r w:rsidRPr="00995845">
        <w:rPr>
          <w:b/>
          <w:sz w:val="24"/>
          <w:szCs w:val="24"/>
          <w:lang w:val="uk-UA"/>
        </w:rPr>
        <w:t xml:space="preserve">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Львів : </w:t>
      </w:r>
      <w:r w:rsidRPr="00995845">
        <w:rPr>
          <w:color w:val="000000"/>
          <w:sz w:val="24"/>
          <w:szCs w:val="24"/>
          <w:lang w:val="uk-UA"/>
        </w:rPr>
        <w:t>Видавництво</w:t>
      </w:r>
      <w:r w:rsidRPr="00995845">
        <w:rPr>
          <w:sz w:val="24"/>
          <w:szCs w:val="24"/>
          <w:lang w:val="uk-UA"/>
        </w:rPr>
        <w:t xml:space="preserve"> ТзОВ «Растр -7», 2020.  376 с.</w:t>
      </w:r>
    </w:p>
    <w:p w:rsidR="00E30CA8" w:rsidRPr="00995845" w:rsidRDefault="00E30CA8" w:rsidP="00995845">
      <w:pPr>
        <w:widowControl w:val="0"/>
        <w:shd w:val="clear" w:color="auto" w:fill="FFFFFF"/>
        <w:autoSpaceDE w:val="0"/>
        <w:autoSpaceDN w:val="0"/>
        <w:adjustRightInd w:val="0"/>
        <w:spacing w:after="0" w:line="240" w:lineRule="auto"/>
        <w:jc w:val="both"/>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Інтернет ресурси: </w:t>
      </w:r>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Сервер Верховної Ради України: http://</w:t>
      </w:r>
      <w:hyperlink r:id="rId42" w:history="1">
        <w:r w:rsidRPr="00995845">
          <w:rPr>
            <w:rFonts w:ascii="Times New Roman" w:hAnsi="Times New Roman" w:cs="Times New Roman"/>
            <w:sz w:val="24"/>
            <w:szCs w:val="24"/>
          </w:rPr>
          <w:t>www.rada.gov.ua/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Міністерство фінансів України: http://</w:t>
      </w:r>
      <w:hyperlink r:id="rId43" w:history="1">
        <w:r w:rsidRPr="00995845">
          <w:rPr>
            <w:rFonts w:ascii="Times New Roman" w:hAnsi="Times New Roman" w:cs="Times New Roman"/>
            <w:sz w:val="24"/>
            <w:szCs w:val="24"/>
          </w:rPr>
          <w:t>www.minfin.gov.ua/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митна служба України: http://</w:t>
      </w:r>
      <w:hyperlink r:id="rId44" w:history="1">
        <w:r w:rsidRPr="00995845">
          <w:rPr>
            <w:rFonts w:ascii="Times New Roman" w:hAnsi="Times New Roman" w:cs="Times New Roman"/>
            <w:sz w:val="24"/>
            <w:szCs w:val="24"/>
          </w:rPr>
          <w:t>www.сustoms.gov.ua/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комісія з цінних паперів та фондового ринку: http://</w:t>
      </w:r>
      <w:hyperlink r:id="rId45" w:history="1">
        <w:r w:rsidRPr="00995845">
          <w:rPr>
            <w:rFonts w:ascii="Times New Roman" w:hAnsi="Times New Roman" w:cs="Times New Roman"/>
            <w:sz w:val="24"/>
            <w:szCs w:val="24"/>
          </w:rPr>
          <w:t>www.ssmsc.gov.ua/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Рахункова палата України: http://</w:t>
      </w:r>
      <w:hyperlink r:id="rId46" w:history="1">
        <w:r w:rsidRPr="00995845">
          <w:rPr>
            <w:rFonts w:ascii="Times New Roman" w:hAnsi="Times New Roman" w:cs="Times New Roman"/>
            <w:sz w:val="24"/>
            <w:szCs w:val="24"/>
          </w:rPr>
          <w:t>www.ac-rada.gov.ua/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 xml:space="preserve">Нормативні акти України: </w:t>
      </w:r>
      <w:hyperlink r:id="rId47" w:history="1">
        <w:r w:rsidRPr="00995845">
          <w:rPr>
            <w:rFonts w:ascii="Times New Roman" w:hAnsi="Times New Roman" w:cs="Times New Roman"/>
            <w:sz w:val="24"/>
            <w:szCs w:val="24"/>
          </w:rPr>
          <w:t>www.nau.kiev.ua/</w:t>
        </w:r>
      </w:hyperlink>
    </w:p>
    <w:p w:rsidR="00C36724" w:rsidRPr="00995845" w:rsidRDefault="00C36724" w:rsidP="00995845">
      <w:pPr>
        <w:spacing w:after="0" w:line="240" w:lineRule="auto"/>
        <w:rPr>
          <w:rFonts w:ascii="Times New Roman" w:hAnsi="Times New Roman" w:cs="Times New Roman"/>
          <w:sz w:val="24"/>
          <w:szCs w:val="28"/>
        </w:rPr>
      </w:pPr>
      <w:r w:rsidRPr="00995845">
        <w:rPr>
          <w:rFonts w:ascii="Times New Roman" w:hAnsi="Times New Roman" w:cs="Times New Roman"/>
          <w:b/>
          <w:sz w:val="24"/>
          <w:szCs w:val="28"/>
        </w:rPr>
        <w:t xml:space="preserve">Обладнання заняття, ТЗН тощо:  </w:t>
      </w:r>
      <w:r w:rsidRPr="00995845">
        <w:rPr>
          <w:rFonts w:ascii="Times New Roman" w:hAnsi="Times New Roman" w:cs="Times New Roman"/>
          <w:sz w:val="24"/>
          <w:szCs w:val="28"/>
        </w:rPr>
        <w:t>навчальне обладнання.</w:t>
      </w:r>
    </w:p>
    <w:p w:rsidR="00C36724" w:rsidRPr="00995845" w:rsidRDefault="00C36724"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Завдання студентам </w:t>
      </w:r>
      <w:r w:rsidRPr="00995845">
        <w:rPr>
          <w:rFonts w:ascii="Times New Roman" w:hAnsi="Times New Roman" w:cs="Times New Roman"/>
          <w:sz w:val="24"/>
          <w:szCs w:val="28"/>
        </w:rPr>
        <w:t xml:space="preserve">  для підготовки до наступного практичного заняття.</w:t>
      </w:r>
    </w:p>
    <w:p w:rsidR="00E30CA8" w:rsidRPr="00995845" w:rsidRDefault="00C51E3D" w:rsidP="00672F9D">
      <w:pPr>
        <w:spacing w:after="0" w:line="240" w:lineRule="auto"/>
        <w:jc w:val="both"/>
        <w:rPr>
          <w:rFonts w:ascii="Times New Roman" w:hAnsi="Times New Roman" w:cs="Times New Roman"/>
          <w:sz w:val="24"/>
          <w:szCs w:val="24"/>
        </w:rPr>
      </w:pPr>
      <w:r w:rsidRPr="00995845">
        <w:rPr>
          <w:rFonts w:ascii="Times New Roman" w:hAnsi="Times New Roman" w:cs="Times New Roman"/>
          <w:sz w:val="24"/>
          <w:szCs w:val="24"/>
        </w:rPr>
        <w:t>Поняття, види запасів та порядок формування первісної вартості запасів.</w:t>
      </w:r>
      <w:r w:rsidR="00672F9D">
        <w:rPr>
          <w:rFonts w:ascii="Times New Roman" w:hAnsi="Times New Roman" w:cs="Times New Roman"/>
          <w:sz w:val="24"/>
          <w:szCs w:val="24"/>
        </w:rPr>
        <w:t xml:space="preserve"> Методика відображення в обліку надходження запасів на підприємство.</w:t>
      </w:r>
    </w:p>
    <w:p w:rsidR="00B955E1" w:rsidRPr="00B144B2" w:rsidRDefault="00B955E1" w:rsidP="00995845">
      <w:pPr>
        <w:autoSpaceDE w:val="0"/>
        <w:autoSpaceDN w:val="0"/>
        <w:adjustRightInd w:val="0"/>
        <w:spacing w:after="0" w:line="240" w:lineRule="auto"/>
        <w:jc w:val="center"/>
        <w:rPr>
          <w:rFonts w:ascii="Times New Roman" w:hAnsi="Times New Roman" w:cs="Times New Roman"/>
          <w:b/>
          <w:bCs/>
          <w:i/>
          <w:iCs/>
          <w:sz w:val="24"/>
          <w:szCs w:val="24"/>
        </w:rPr>
      </w:pPr>
      <w:r w:rsidRPr="00B144B2">
        <w:rPr>
          <w:rFonts w:ascii="Times New Roman" w:hAnsi="Times New Roman" w:cs="Times New Roman"/>
          <w:b/>
          <w:bCs/>
          <w:i/>
          <w:iCs/>
          <w:sz w:val="24"/>
          <w:szCs w:val="24"/>
        </w:rPr>
        <w:lastRenderedPageBreak/>
        <w:t>ПРАКТИЧНЕ ЗАНЯТТЯ №4</w:t>
      </w:r>
    </w:p>
    <w:p w:rsidR="00B955E1" w:rsidRPr="001507B4" w:rsidRDefault="00B955E1" w:rsidP="00995845">
      <w:pPr>
        <w:autoSpaceDE w:val="0"/>
        <w:autoSpaceDN w:val="0"/>
        <w:adjustRightInd w:val="0"/>
        <w:spacing w:after="0" w:line="240" w:lineRule="auto"/>
        <w:jc w:val="center"/>
        <w:rPr>
          <w:rFonts w:ascii="Times New Roman" w:hAnsi="Times New Roman" w:cs="Times New Roman"/>
          <w:b/>
          <w:bCs/>
          <w:i/>
          <w:iCs/>
          <w:sz w:val="24"/>
          <w:szCs w:val="24"/>
          <w:highlight w:val="yellow"/>
        </w:rPr>
      </w:pPr>
    </w:p>
    <w:p w:rsidR="00B955E1" w:rsidRPr="00995845" w:rsidRDefault="00B955E1" w:rsidP="00995845">
      <w:pPr>
        <w:autoSpaceDE w:val="0"/>
        <w:autoSpaceDN w:val="0"/>
        <w:adjustRightInd w:val="0"/>
        <w:spacing w:after="0" w:line="240" w:lineRule="auto"/>
        <w:jc w:val="center"/>
        <w:rPr>
          <w:rFonts w:ascii="Times New Roman" w:hAnsi="Times New Roman" w:cs="Times New Roman"/>
          <w:b/>
          <w:bCs/>
          <w:iCs/>
          <w:sz w:val="24"/>
          <w:szCs w:val="24"/>
        </w:rPr>
      </w:pPr>
      <w:r w:rsidRPr="00B144B2">
        <w:rPr>
          <w:rFonts w:ascii="Times New Roman" w:hAnsi="Times New Roman" w:cs="Times New Roman"/>
          <w:b/>
          <w:bCs/>
          <w:iCs/>
          <w:sz w:val="24"/>
          <w:szCs w:val="24"/>
        </w:rPr>
        <w:t>Тема 3.</w:t>
      </w:r>
      <w:r w:rsidRPr="00B144B2">
        <w:rPr>
          <w:rFonts w:ascii="Times New Roman" w:hAnsi="Times New Roman" w:cs="Times New Roman"/>
          <w:bCs/>
          <w:iCs/>
          <w:sz w:val="24"/>
          <w:szCs w:val="24"/>
        </w:rPr>
        <w:t xml:space="preserve"> </w:t>
      </w:r>
      <w:r w:rsidRPr="00B144B2">
        <w:rPr>
          <w:rFonts w:ascii="Times New Roman" w:hAnsi="Times New Roman" w:cs="Times New Roman"/>
          <w:b/>
          <w:sz w:val="24"/>
          <w:szCs w:val="24"/>
        </w:rPr>
        <w:t>Облік запасів</w:t>
      </w:r>
    </w:p>
    <w:p w:rsidR="00B955E1" w:rsidRPr="00995845" w:rsidRDefault="00B955E1" w:rsidP="00995845">
      <w:pPr>
        <w:spacing w:after="0" w:line="240" w:lineRule="auto"/>
        <w:rPr>
          <w:rFonts w:ascii="Times New Roman" w:hAnsi="Times New Roman" w:cs="Times New Roman"/>
          <w:sz w:val="24"/>
          <w:szCs w:val="24"/>
        </w:rPr>
      </w:pPr>
      <w:r w:rsidRPr="00995845">
        <w:rPr>
          <w:rFonts w:ascii="Times New Roman" w:hAnsi="Times New Roman" w:cs="Times New Roman"/>
          <w:b/>
          <w:sz w:val="24"/>
          <w:szCs w:val="24"/>
        </w:rPr>
        <w:t xml:space="preserve">Навчальний час: </w:t>
      </w:r>
      <w:r w:rsidRPr="00995845">
        <w:rPr>
          <w:rFonts w:ascii="Times New Roman" w:hAnsi="Times New Roman" w:cs="Times New Roman"/>
          <w:sz w:val="24"/>
          <w:szCs w:val="24"/>
        </w:rPr>
        <w:t>2 год.</w:t>
      </w:r>
    </w:p>
    <w:p w:rsidR="00995845" w:rsidRPr="00363282" w:rsidRDefault="00B955E1" w:rsidP="00995845">
      <w:pPr>
        <w:pStyle w:val="a4"/>
        <w:spacing w:before="0" w:beforeAutospacing="0" w:after="0" w:afterAutospacing="0"/>
        <w:ind w:firstLine="567"/>
        <w:jc w:val="both"/>
      </w:pPr>
      <w:r w:rsidRPr="00995845">
        <w:rPr>
          <w:b/>
        </w:rPr>
        <w:t>Міжпредметні зв’язки</w:t>
      </w:r>
      <w:r w:rsidR="0036314C" w:rsidRPr="00995845">
        <w:rPr>
          <w:b/>
        </w:rPr>
        <w:t xml:space="preserve"> :</w:t>
      </w:r>
      <w:r w:rsidRPr="00995845">
        <w:rPr>
          <w:b/>
        </w:rPr>
        <w:t xml:space="preserve"> </w:t>
      </w:r>
      <w:r w:rsidR="00995845" w:rsidRPr="00363282">
        <w:t>Вивчення навчальної дисципліни</w:t>
      </w:r>
      <w:r w:rsidR="00995845">
        <w:t xml:space="preserve"> ґрунтується на знання та</w:t>
      </w:r>
      <w:r w:rsidR="00995845" w:rsidRPr="00363282">
        <w:t xml:space="preserve"> формує базу знань для подальшого вивчення таких дисциплін як</w:t>
      </w:r>
      <w:r w:rsidR="00995845">
        <w:t>:</w:t>
      </w:r>
      <w:r w:rsidR="00995845" w:rsidRPr="00363282">
        <w:t xml:space="preserve"> </w:t>
      </w:r>
      <w:r w:rsidR="00995845">
        <w:rPr>
          <w:bCs/>
        </w:rPr>
        <w:t>"</w:t>
      </w:r>
      <w:r w:rsidR="00995845">
        <w:t>Бухгалтерський облік</w:t>
      </w:r>
      <w:r w:rsidR="00995845">
        <w:rPr>
          <w:bCs/>
        </w:rPr>
        <w:t>"</w:t>
      </w:r>
      <w:r w:rsidR="00995845">
        <w:t xml:space="preserve">, </w:t>
      </w:r>
      <w:r w:rsidR="00995845">
        <w:rPr>
          <w:bCs/>
        </w:rPr>
        <w:t xml:space="preserve">"Мікроекономіка", "Економіка підприємств", "Економічний аналіз", </w:t>
      </w:r>
      <w:r w:rsidR="00995845" w:rsidRPr="00363282">
        <w:t>"Фінансовий ринок</w:t>
      </w:r>
      <w:r w:rsidR="00995845" w:rsidRPr="00363282">
        <w:rPr>
          <w:bCs/>
        </w:rPr>
        <w:t xml:space="preserve">", </w:t>
      </w:r>
      <w:r w:rsidR="00995845">
        <w:rPr>
          <w:bCs/>
        </w:rPr>
        <w:t xml:space="preserve"> "Страхування", "Фінанси підприємств</w:t>
      </w:r>
      <w:r w:rsidR="00995845" w:rsidRPr="00363282">
        <w:rPr>
          <w:bCs/>
        </w:rPr>
        <w:t>"</w:t>
      </w:r>
      <w:r w:rsidR="00995845">
        <w:rPr>
          <w:bCs/>
        </w:rPr>
        <w:t>, "Фінансовий аналіз"</w:t>
      </w:r>
      <w:r w:rsidR="00995845" w:rsidRPr="00363282">
        <w:rPr>
          <w:bCs/>
        </w:rPr>
        <w:t>.</w:t>
      </w:r>
    </w:p>
    <w:p w:rsidR="00B955E1" w:rsidRPr="00995845" w:rsidRDefault="00B955E1" w:rsidP="00995845">
      <w:pPr>
        <w:spacing w:after="0" w:line="240" w:lineRule="auto"/>
        <w:jc w:val="both"/>
        <w:rPr>
          <w:sz w:val="24"/>
          <w:szCs w:val="24"/>
        </w:rPr>
      </w:pPr>
      <w:r w:rsidRPr="00995845">
        <w:rPr>
          <w:rFonts w:ascii="Times New Roman" w:hAnsi="Times New Roman" w:cs="Times New Roman"/>
          <w:b/>
          <w:sz w:val="24"/>
          <w:szCs w:val="24"/>
        </w:rPr>
        <w:t xml:space="preserve">Мета і завдання практичного заняття : </w:t>
      </w:r>
      <w:r w:rsidR="004E0252" w:rsidRPr="00995845">
        <w:rPr>
          <w:rFonts w:ascii="Times New Roman" w:hAnsi="Times New Roman" w:cs="Times New Roman"/>
          <w:sz w:val="24"/>
          <w:szCs w:val="24"/>
        </w:rPr>
        <w:t xml:space="preserve">Метою </w:t>
      </w:r>
      <w:r w:rsidR="004E0252" w:rsidRPr="00995845">
        <w:rPr>
          <w:rFonts w:ascii="Times New Roman" w:hAnsi="Times New Roman" w:cs="Times New Roman"/>
          <w:color w:val="000000"/>
          <w:sz w:val="24"/>
          <w:szCs w:val="24"/>
        </w:rPr>
        <w:t xml:space="preserve">проведення практичного заняття є </w:t>
      </w:r>
      <w:r w:rsidR="004E0252" w:rsidRPr="00995845">
        <w:rPr>
          <w:rFonts w:ascii="Times New Roman" w:hAnsi="Times New Roman" w:cs="Times New Roman"/>
          <w:sz w:val="24"/>
          <w:szCs w:val="24"/>
        </w:rPr>
        <w:t>формування теоретичних знань та вироблення практичних навиків з</w:t>
      </w:r>
      <w:r w:rsidR="00C51E3D" w:rsidRPr="00995845">
        <w:rPr>
          <w:rFonts w:ascii="Times New Roman" w:hAnsi="Times New Roman" w:cs="Times New Roman"/>
          <w:sz w:val="24"/>
          <w:szCs w:val="24"/>
        </w:rPr>
        <w:t xml:space="preserve"> відображення в обліку надходження запасів на підприємство, визначення їх первісної вартості, розрахунок оцінки запасів за методами списання відповідно до </w:t>
      </w:r>
      <w:r w:rsidR="00941075">
        <w:rPr>
          <w:rFonts w:ascii="Times New Roman" w:hAnsi="Times New Roman" w:cs="Times New Roman"/>
          <w:sz w:val="24"/>
          <w:szCs w:val="24"/>
        </w:rPr>
        <w:t>Н</w:t>
      </w:r>
      <w:r w:rsidR="00C51E3D" w:rsidRPr="00995845">
        <w:rPr>
          <w:rFonts w:ascii="Times New Roman" w:hAnsi="Times New Roman" w:cs="Times New Roman"/>
          <w:sz w:val="24"/>
          <w:szCs w:val="24"/>
        </w:rPr>
        <w:t>ПСБО 9.</w:t>
      </w:r>
    </w:p>
    <w:p w:rsidR="00B955E1" w:rsidRPr="00995845" w:rsidRDefault="00B955E1" w:rsidP="00995845">
      <w:pPr>
        <w:spacing w:after="0" w:line="240" w:lineRule="auto"/>
        <w:jc w:val="both"/>
        <w:rPr>
          <w:rFonts w:ascii="Times New Roman" w:hAnsi="Times New Roman" w:cs="Times New Roman"/>
          <w:b/>
          <w:sz w:val="24"/>
          <w:szCs w:val="28"/>
        </w:rPr>
      </w:pPr>
    </w:p>
    <w:p w:rsidR="00B955E1" w:rsidRPr="00995845" w:rsidRDefault="00B955E1"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Питання для перевірки базових знань за темою практичного заняття:</w:t>
      </w:r>
    </w:p>
    <w:p w:rsidR="00B955E1" w:rsidRPr="005446D7" w:rsidRDefault="00C00E0F" w:rsidP="00061C3C">
      <w:pPr>
        <w:pStyle w:val="a3"/>
        <w:numPr>
          <w:ilvl w:val="0"/>
          <w:numId w:val="29"/>
        </w:numPr>
        <w:autoSpaceDE w:val="0"/>
        <w:autoSpaceDN w:val="0"/>
        <w:adjustRightInd w:val="0"/>
        <w:spacing w:after="0" w:line="240" w:lineRule="auto"/>
        <w:rPr>
          <w:rFonts w:ascii="Times New Roman" w:hAnsi="Times New Roman" w:cs="Times New Roman"/>
          <w:i/>
          <w:sz w:val="24"/>
          <w:szCs w:val="24"/>
        </w:rPr>
      </w:pPr>
      <w:r w:rsidRPr="005446D7">
        <w:rPr>
          <w:rFonts w:ascii="Times New Roman" w:hAnsi="Times New Roman" w:cs="Times New Roman"/>
          <w:i/>
          <w:sz w:val="24"/>
          <w:szCs w:val="24"/>
        </w:rPr>
        <w:t xml:space="preserve">Поняття запасів та їх класифікація відповідно до </w:t>
      </w:r>
      <w:r w:rsidR="00C9407E" w:rsidRPr="005446D7">
        <w:rPr>
          <w:rFonts w:ascii="Times New Roman" w:hAnsi="Times New Roman" w:cs="Times New Roman"/>
          <w:i/>
          <w:sz w:val="24"/>
          <w:szCs w:val="24"/>
        </w:rPr>
        <w:t>Н</w:t>
      </w:r>
      <w:r w:rsidRPr="005446D7">
        <w:rPr>
          <w:rFonts w:ascii="Times New Roman" w:hAnsi="Times New Roman" w:cs="Times New Roman"/>
          <w:i/>
          <w:sz w:val="24"/>
          <w:szCs w:val="24"/>
        </w:rPr>
        <w:t>ПСБО.</w:t>
      </w:r>
    </w:p>
    <w:p w:rsidR="00C00E0F" w:rsidRPr="005446D7" w:rsidRDefault="00C00E0F" w:rsidP="00061C3C">
      <w:pPr>
        <w:pStyle w:val="a3"/>
        <w:numPr>
          <w:ilvl w:val="0"/>
          <w:numId w:val="29"/>
        </w:numPr>
        <w:autoSpaceDE w:val="0"/>
        <w:autoSpaceDN w:val="0"/>
        <w:adjustRightInd w:val="0"/>
        <w:spacing w:after="0" w:line="240" w:lineRule="auto"/>
        <w:rPr>
          <w:rFonts w:ascii="Times New Roman" w:hAnsi="Times New Roman" w:cs="Times New Roman"/>
          <w:i/>
          <w:sz w:val="24"/>
          <w:szCs w:val="24"/>
        </w:rPr>
      </w:pPr>
      <w:r w:rsidRPr="005446D7">
        <w:rPr>
          <w:rFonts w:ascii="Times New Roman" w:hAnsi="Times New Roman" w:cs="Times New Roman"/>
          <w:i/>
          <w:sz w:val="24"/>
          <w:szCs w:val="24"/>
        </w:rPr>
        <w:t>Структура витрат, які включаються до первісної вартості запасів.</w:t>
      </w:r>
    </w:p>
    <w:p w:rsidR="00C00E0F" w:rsidRPr="005446D7" w:rsidRDefault="00C00E0F" w:rsidP="00061C3C">
      <w:pPr>
        <w:pStyle w:val="a3"/>
        <w:numPr>
          <w:ilvl w:val="0"/>
          <w:numId w:val="29"/>
        </w:numPr>
        <w:autoSpaceDE w:val="0"/>
        <w:autoSpaceDN w:val="0"/>
        <w:adjustRightInd w:val="0"/>
        <w:spacing w:after="0" w:line="240" w:lineRule="auto"/>
        <w:rPr>
          <w:rFonts w:ascii="Times New Roman" w:hAnsi="Times New Roman" w:cs="Times New Roman"/>
          <w:i/>
          <w:sz w:val="24"/>
          <w:szCs w:val="24"/>
        </w:rPr>
      </w:pPr>
      <w:r w:rsidRPr="005446D7">
        <w:rPr>
          <w:rFonts w:ascii="Times New Roman" w:hAnsi="Times New Roman" w:cs="Times New Roman"/>
          <w:i/>
          <w:sz w:val="24"/>
          <w:szCs w:val="24"/>
        </w:rPr>
        <w:t>Методи оцінки списання запасів.</w:t>
      </w:r>
    </w:p>
    <w:p w:rsidR="00C00E0F" w:rsidRPr="005446D7" w:rsidRDefault="00C00E0F" w:rsidP="00061C3C">
      <w:pPr>
        <w:pStyle w:val="a3"/>
        <w:numPr>
          <w:ilvl w:val="0"/>
          <w:numId w:val="29"/>
        </w:numPr>
        <w:autoSpaceDE w:val="0"/>
        <w:autoSpaceDN w:val="0"/>
        <w:adjustRightInd w:val="0"/>
        <w:spacing w:after="0" w:line="240" w:lineRule="auto"/>
        <w:rPr>
          <w:rFonts w:ascii="Times New Roman" w:hAnsi="Times New Roman" w:cs="Times New Roman"/>
          <w:i/>
          <w:sz w:val="24"/>
          <w:szCs w:val="24"/>
        </w:rPr>
      </w:pPr>
      <w:r w:rsidRPr="005446D7">
        <w:rPr>
          <w:rFonts w:ascii="Times New Roman" w:hAnsi="Times New Roman" w:cs="Times New Roman"/>
          <w:i/>
          <w:sz w:val="24"/>
          <w:szCs w:val="24"/>
        </w:rPr>
        <w:t>Напрямки надходження запасів на підприємство.</w:t>
      </w:r>
    </w:p>
    <w:p w:rsidR="00C00E0F" w:rsidRPr="005446D7" w:rsidRDefault="00C00E0F" w:rsidP="00061C3C">
      <w:pPr>
        <w:pStyle w:val="a3"/>
        <w:numPr>
          <w:ilvl w:val="0"/>
          <w:numId w:val="29"/>
        </w:numPr>
        <w:autoSpaceDE w:val="0"/>
        <w:autoSpaceDN w:val="0"/>
        <w:adjustRightInd w:val="0"/>
        <w:spacing w:after="0" w:line="240" w:lineRule="auto"/>
        <w:rPr>
          <w:rFonts w:ascii="Times New Roman" w:hAnsi="Times New Roman" w:cs="Times New Roman"/>
          <w:i/>
          <w:sz w:val="24"/>
          <w:szCs w:val="24"/>
        </w:rPr>
      </w:pPr>
      <w:r w:rsidRPr="005446D7">
        <w:rPr>
          <w:rFonts w:ascii="Times New Roman" w:hAnsi="Times New Roman" w:cs="Times New Roman"/>
          <w:i/>
          <w:sz w:val="24"/>
          <w:szCs w:val="24"/>
        </w:rPr>
        <w:t>Система рахунків для обліку надходження запасів.</w:t>
      </w:r>
    </w:p>
    <w:p w:rsidR="00C00E0F" w:rsidRPr="005446D7" w:rsidRDefault="00C00E0F" w:rsidP="00061C3C">
      <w:pPr>
        <w:pStyle w:val="a3"/>
        <w:numPr>
          <w:ilvl w:val="0"/>
          <w:numId w:val="29"/>
        </w:numPr>
        <w:autoSpaceDE w:val="0"/>
        <w:autoSpaceDN w:val="0"/>
        <w:adjustRightInd w:val="0"/>
        <w:spacing w:after="0" w:line="240" w:lineRule="auto"/>
        <w:rPr>
          <w:rFonts w:ascii="Times New Roman" w:hAnsi="Times New Roman" w:cs="Times New Roman"/>
          <w:i/>
          <w:sz w:val="24"/>
          <w:szCs w:val="24"/>
        </w:rPr>
      </w:pPr>
      <w:r w:rsidRPr="005446D7">
        <w:rPr>
          <w:rFonts w:ascii="Times New Roman" w:hAnsi="Times New Roman" w:cs="Times New Roman"/>
          <w:i/>
          <w:sz w:val="24"/>
          <w:szCs w:val="24"/>
        </w:rPr>
        <w:t>Порядок розрахунку та списання середнього % ТЗВ.</w:t>
      </w:r>
    </w:p>
    <w:p w:rsidR="00C51E3D" w:rsidRPr="00995845" w:rsidRDefault="00C51E3D" w:rsidP="00995845">
      <w:pPr>
        <w:autoSpaceDE w:val="0"/>
        <w:autoSpaceDN w:val="0"/>
        <w:adjustRightInd w:val="0"/>
        <w:spacing w:after="0" w:line="240" w:lineRule="auto"/>
        <w:rPr>
          <w:rFonts w:ascii="Times New Roman" w:hAnsi="Times New Roman" w:cs="Times New Roman"/>
          <w:b/>
          <w:sz w:val="24"/>
          <w:szCs w:val="24"/>
        </w:rPr>
      </w:pPr>
    </w:p>
    <w:p w:rsidR="00B955E1" w:rsidRPr="00995845" w:rsidRDefault="00B955E1" w:rsidP="00995845">
      <w:pPr>
        <w:autoSpaceDE w:val="0"/>
        <w:autoSpaceDN w:val="0"/>
        <w:adjustRightInd w:val="0"/>
        <w:spacing w:after="0" w:line="240" w:lineRule="auto"/>
        <w:rPr>
          <w:rFonts w:ascii="Times New Roman" w:hAnsi="Times New Roman" w:cs="Times New Roman"/>
          <w:b/>
          <w:sz w:val="24"/>
          <w:szCs w:val="24"/>
        </w:rPr>
      </w:pPr>
      <w:r w:rsidRPr="00995845">
        <w:rPr>
          <w:rFonts w:ascii="Times New Roman" w:hAnsi="Times New Roman" w:cs="Times New Roman"/>
          <w:b/>
          <w:sz w:val="24"/>
          <w:szCs w:val="24"/>
        </w:rPr>
        <w:t>План практичного заняття:</w:t>
      </w:r>
    </w:p>
    <w:p w:rsidR="001A69E2" w:rsidRPr="00995845" w:rsidRDefault="001A69E2" w:rsidP="00995845">
      <w:pPr>
        <w:autoSpaceDE w:val="0"/>
        <w:autoSpaceDN w:val="0"/>
        <w:adjustRightInd w:val="0"/>
        <w:spacing w:after="0" w:line="240" w:lineRule="auto"/>
        <w:rPr>
          <w:rFonts w:ascii="Times New Roman" w:hAnsi="Times New Roman" w:cs="Times New Roman"/>
          <w:b/>
          <w:sz w:val="24"/>
          <w:szCs w:val="24"/>
        </w:rPr>
      </w:pPr>
    </w:p>
    <w:p w:rsidR="008C2FAD" w:rsidRPr="00995845" w:rsidRDefault="00B955E1" w:rsidP="00995845">
      <w:pPr>
        <w:pStyle w:val="Text"/>
        <w:spacing w:line="240" w:lineRule="auto"/>
        <w:rPr>
          <w:sz w:val="24"/>
          <w:szCs w:val="24"/>
        </w:rPr>
      </w:pPr>
      <w:r w:rsidRPr="00995845">
        <w:rPr>
          <w:b/>
          <w:sz w:val="24"/>
          <w:szCs w:val="24"/>
        </w:rPr>
        <w:t>Завдання 1.</w:t>
      </w:r>
      <w:r w:rsidR="008C2FAD" w:rsidRPr="00995845">
        <w:rPr>
          <w:sz w:val="24"/>
          <w:szCs w:val="24"/>
        </w:rPr>
        <w:t xml:space="preserve"> На початок звітного періоду у підприємства в залишку значилося </w:t>
      </w:r>
      <w:smartTag w:uri="urn:schemas-microsoft-com:office:smarttags" w:element="metricconverter">
        <w:smartTagPr>
          <w:attr w:name="ProductID" w:val="30 кг"/>
        </w:smartTagPr>
        <w:r w:rsidR="008C2FAD" w:rsidRPr="00995845">
          <w:rPr>
            <w:sz w:val="24"/>
            <w:szCs w:val="24"/>
          </w:rPr>
          <w:t>30 кг</w:t>
        </w:r>
      </w:smartTag>
      <w:r w:rsidR="008C2FAD" w:rsidRPr="00995845">
        <w:rPr>
          <w:sz w:val="24"/>
          <w:szCs w:val="24"/>
        </w:rPr>
        <w:t xml:space="preserve"> пап</w:t>
      </w:r>
      <w:r w:rsidR="00F72C87">
        <w:rPr>
          <w:sz w:val="24"/>
          <w:szCs w:val="24"/>
        </w:rPr>
        <w:t xml:space="preserve">еру для конвертів за вартістю </w:t>
      </w:r>
      <w:r w:rsidR="008C2FAD" w:rsidRPr="00995845">
        <w:rPr>
          <w:sz w:val="24"/>
          <w:szCs w:val="24"/>
        </w:rPr>
        <w:t xml:space="preserve">5 грн. за </w:t>
      </w:r>
      <w:smartTag w:uri="urn:schemas-microsoft-com:office:smarttags" w:element="metricconverter">
        <w:smartTagPr>
          <w:attr w:name="ProductID" w:val="1 кг"/>
        </w:smartTagPr>
        <w:r w:rsidR="008C2FAD" w:rsidRPr="00995845">
          <w:rPr>
            <w:sz w:val="24"/>
            <w:szCs w:val="24"/>
          </w:rPr>
          <w:t>1 кг</w:t>
        </w:r>
      </w:smartTag>
      <w:r w:rsidR="008C2FAD" w:rsidRPr="00995845">
        <w:rPr>
          <w:sz w:val="24"/>
          <w:szCs w:val="24"/>
        </w:rPr>
        <w:t xml:space="preserve">. </w:t>
      </w:r>
    </w:p>
    <w:p w:rsidR="008C2FAD" w:rsidRPr="00995845" w:rsidRDefault="00F72C87" w:rsidP="00995845">
      <w:pPr>
        <w:pStyle w:val="Text"/>
        <w:spacing w:line="240" w:lineRule="auto"/>
        <w:rPr>
          <w:sz w:val="24"/>
          <w:szCs w:val="24"/>
        </w:rPr>
      </w:pPr>
      <w:r>
        <w:rPr>
          <w:sz w:val="24"/>
          <w:szCs w:val="24"/>
        </w:rPr>
        <w:t>Підприємство</w:t>
      </w:r>
      <w:r w:rsidR="008C2FAD" w:rsidRPr="00995845">
        <w:rPr>
          <w:sz w:val="24"/>
          <w:szCs w:val="24"/>
        </w:rPr>
        <w:t xml:space="preserve"> протягом звітного періоду придбало папери для конвертів у зазначених кількості та цінами у такому порядку: </w:t>
      </w:r>
    </w:p>
    <w:p w:rsidR="008C2FAD" w:rsidRPr="00995845" w:rsidRDefault="008C2FAD" w:rsidP="00995845">
      <w:pPr>
        <w:pStyle w:val="Text"/>
        <w:spacing w:line="240" w:lineRule="auto"/>
        <w:rPr>
          <w:sz w:val="24"/>
          <w:szCs w:val="24"/>
        </w:rPr>
      </w:pPr>
      <w:smartTag w:uri="urn:schemas-microsoft-com:office:smarttags" w:element="metricconverter">
        <w:smartTagPr>
          <w:attr w:name="ProductID" w:val="100 кг"/>
        </w:smartTagPr>
        <w:r w:rsidRPr="00995845">
          <w:rPr>
            <w:sz w:val="24"/>
            <w:szCs w:val="24"/>
          </w:rPr>
          <w:t>100 кг</w:t>
        </w:r>
      </w:smartTag>
      <w:r w:rsidR="00F72C87">
        <w:rPr>
          <w:sz w:val="24"/>
          <w:szCs w:val="24"/>
        </w:rPr>
        <w:t xml:space="preserve"> по </w:t>
      </w:r>
      <w:r w:rsidRPr="00995845">
        <w:rPr>
          <w:sz w:val="24"/>
          <w:szCs w:val="24"/>
        </w:rPr>
        <w:t>6 грн. = 60</w:t>
      </w:r>
      <w:r w:rsidR="00F72C87">
        <w:rPr>
          <w:sz w:val="24"/>
          <w:szCs w:val="24"/>
        </w:rPr>
        <w:t>0</w:t>
      </w:r>
      <w:r w:rsidRPr="00995845">
        <w:rPr>
          <w:sz w:val="24"/>
          <w:szCs w:val="24"/>
        </w:rPr>
        <w:t xml:space="preserve"> грн.</w:t>
      </w:r>
      <w:r w:rsidR="00F72C87">
        <w:rPr>
          <w:sz w:val="24"/>
          <w:szCs w:val="24"/>
        </w:rPr>
        <w:t xml:space="preserve"> </w:t>
      </w:r>
      <w:r w:rsidRPr="00995845">
        <w:rPr>
          <w:sz w:val="24"/>
          <w:szCs w:val="24"/>
        </w:rPr>
        <w:t xml:space="preserve">(у т. ч. ПДВ); </w:t>
      </w:r>
    </w:p>
    <w:p w:rsidR="008C2FAD" w:rsidRPr="00995845" w:rsidRDefault="008C2FAD" w:rsidP="00995845">
      <w:pPr>
        <w:pStyle w:val="Text"/>
        <w:spacing w:line="240" w:lineRule="auto"/>
        <w:rPr>
          <w:sz w:val="24"/>
          <w:szCs w:val="24"/>
        </w:rPr>
      </w:pPr>
      <w:smartTag w:uri="urn:schemas-microsoft-com:office:smarttags" w:element="metricconverter">
        <w:smartTagPr>
          <w:attr w:name="ProductID" w:val="250 кг"/>
        </w:smartTagPr>
        <w:r w:rsidRPr="00995845">
          <w:rPr>
            <w:sz w:val="24"/>
            <w:szCs w:val="24"/>
          </w:rPr>
          <w:t>250 кг</w:t>
        </w:r>
      </w:smartTag>
      <w:r w:rsidR="00F72C87">
        <w:rPr>
          <w:sz w:val="24"/>
          <w:szCs w:val="24"/>
        </w:rPr>
        <w:t xml:space="preserve"> по </w:t>
      </w:r>
      <w:r w:rsidRPr="00995845">
        <w:rPr>
          <w:sz w:val="24"/>
          <w:szCs w:val="24"/>
        </w:rPr>
        <w:t>8 грн. = 200</w:t>
      </w:r>
      <w:r w:rsidR="00F72C87">
        <w:rPr>
          <w:sz w:val="24"/>
          <w:szCs w:val="24"/>
        </w:rPr>
        <w:t>0</w:t>
      </w:r>
      <w:r w:rsidRPr="00995845">
        <w:rPr>
          <w:sz w:val="24"/>
          <w:szCs w:val="24"/>
        </w:rPr>
        <w:t xml:space="preserve"> грн.</w:t>
      </w:r>
      <w:r w:rsidR="00F72C87">
        <w:rPr>
          <w:sz w:val="24"/>
          <w:szCs w:val="24"/>
        </w:rPr>
        <w:t xml:space="preserve"> </w:t>
      </w:r>
      <w:r w:rsidRPr="00995845">
        <w:rPr>
          <w:sz w:val="24"/>
          <w:szCs w:val="24"/>
        </w:rPr>
        <w:t xml:space="preserve">(у т. ч. ПДВ); </w:t>
      </w:r>
    </w:p>
    <w:p w:rsidR="008C2FAD" w:rsidRPr="00995845" w:rsidRDefault="008C2FAD" w:rsidP="00995845">
      <w:pPr>
        <w:pStyle w:val="Text"/>
        <w:spacing w:line="240" w:lineRule="auto"/>
        <w:rPr>
          <w:sz w:val="24"/>
          <w:szCs w:val="24"/>
        </w:rPr>
      </w:pPr>
      <w:smartTag w:uri="urn:schemas-microsoft-com:office:smarttags" w:element="metricconverter">
        <w:smartTagPr>
          <w:attr w:name="ProductID" w:val="120 кг"/>
        </w:smartTagPr>
        <w:r w:rsidRPr="00995845">
          <w:rPr>
            <w:sz w:val="24"/>
            <w:szCs w:val="24"/>
          </w:rPr>
          <w:t>120 кг</w:t>
        </w:r>
      </w:smartTag>
      <w:r w:rsidR="00F72C87">
        <w:rPr>
          <w:sz w:val="24"/>
          <w:szCs w:val="24"/>
        </w:rPr>
        <w:t xml:space="preserve"> по </w:t>
      </w:r>
      <w:r w:rsidRPr="00995845">
        <w:rPr>
          <w:sz w:val="24"/>
          <w:szCs w:val="24"/>
        </w:rPr>
        <w:t>7</w:t>
      </w:r>
      <w:r w:rsidR="00F72C87">
        <w:rPr>
          <w:sz w:val="24"/>
          <w:szCs w:val="24"/>
        </w:rPr>
        <w:t>,</w:t>
      </w:r>
      <w:r w:rsidRPr="00995845">
        <w:rPr>
          <w:sz w:val="24"/>
          <w:szCs w:val="24"/>
        </w:rPr>
        <w:t>5 грн. = 90</w:t>
      </w:r>
      <w:r w:rsidR="00F72C87">
        <w:rPr>
          <w:sz w:val="24"/>
          <w:szCs w:val="24"/>
        </w:rPr>
        <w:t>0</w:t>
      </w:r>
      <w:r w:rsidRPr="00995845">
        <w:rPr>
          <w:sz w:val="24"/>
          <w:szCs w:val="24"/>
        </w:rPr>
        <w:t xml:space="preserve"> грн. (у т. ч. ПДВ); </w:t>
      </w:r>
    </w:p>
    <w:p w:rsidR="008C2FAD" w:rsidRPr="00995845" w:rsidRDefault="008C2FAD" w:rsidP="00995845">
      <w:pPr>
        <w:pStyle w:val="Text"/>
        <w:spacing w:line="240" w:lineRule="auto"/>
        <w:rPr>
          <w:sz w:val="24"/>
          <w:szCs w:val="24"/>
        </w:rPr>
      </w:pPr>
      <w:r w:rsidRPr="00995845">
        <w:rPr>
          <w:sz w:val="24"/>
          <w:szCs w:val="24"/>
        </w:rPr>
        <w:t xml:space="preserve">У цьому ж періоді </w:t>
      </w:r>
      <w:smartTag w:uri="urn:schemas-microsoft-com:office:smarttags" w:element="metricconverter">
        <w:smartTagPr>
          <w:attr w:name="ProductID" w:val="170 кг"/>
        </w:smartTagPr>
        <w:r w:rsidRPr="00995845">
          <w:rPr>
            <w:sz w:val="24"/>
            <w:szCs w:val="24"/>
          </w:rPr>
          <w:t>170 кг</w:t>
        </w:r>
      </w:smartTag>
      <w:r w:rsidRPr="00995845">
        <w:rPr>
          <w:sz w:val="24"/>
          <w:szCs w:val="24"/>
        </w:rPr>
        <w:t xml:space="preserve"> паперу було відпущено у виробництво. </w:t>
      </w:r>
    </w:p>
    <w:p w:rsidR="008C2FAD" w:rsidRPr="00995845" w:rsidRDefault="008C2FAD" w:rsidP="00995845">
      <w:pPr>
        <w:pStyle w:val="Text"/>
        <w:spacing w:line="240" w:lineRule="auto"/>
        <w:rPr>
          <w:spacing w:val="4"/>
          <w:sz w:val="24"/>
          <w:szCs w:val="24"/>
        </w:rPr>
      </w:pPr>
      <w:r w:rsidRPr="00995845">
        <w:rPr>
          <w:spacing w:val="2"/>
          <w:sz w:val="24"/>
          <w:szCs w:val="24"/>
        </w:rPr>
        <w:t>Визначити за методом ФІФО та середньозваженої собівартості, собівартість відпущених у вироб</w:t>
      </w:r>
      <w:r w:rsidRPr="00995845">
        <w:rPr>
          <w:spacing w:val="4"/>
          <w:sz w:val="24"/>
          <w:szCs w:val="24"/>
        </w:rPr>
        <w:softHyphen/>
        <w:t>ництво запасів і облікову вартість залишку на кінець звітного періоду.</w:t>
      </w:r>
    </w:p>
    <w:p w:rsidR="008C2FAD" w:rsidRPr="00995845" w:rsidRDefault="008C2FAD" w:rsidP="00995845">
      <w:pPr>
        <w:autoSpaceDE w:val="0"/>
        <w:autoSpaceDN w:val="0"/>
        <w:adjustRightInd w:val="0"/>
        <w:spacing w:after="0" w:line="240" w:lineRule="auto"/>
        <w:jc w:val="both"/>
        <w:rPr>
          <w:rFonts w:ascii="Times New Roman" w:hAnsi="Times New Roman" w:cs="Times New Roman"/>
          <w:b/>
          <w:sz w:val="24"/>
          <w:szCs w:val="24"/>
        </w:rPr>
      </w:pPr>
    </w:p>
    <w:p w:rsidR="008C2FAD" w:rsidRPr="00995845" w:rsidRDefault="008C2FAD" w:rsidP="00995845">
      <w:pPr>
        <w:autoSpaceDE w:val="0"/>
        <w:autoSpaceDN w:val="0"/>
        <w:adjustRightInd w:val="0"/>
        <w:spacing w:after="0" w:line="240" w:lineRule="auto"/>
        <w:ind w:firstLine="340"/>
        <w:jc w:val="both"/>
        <w:rPr>
          <w:rFonts w:ascii="Times New Roman" w:hAnsi="Times New Roman" w:cs="Times New Roman"/>
          <w:sz w:val="24"/>
          <w:szCs w:val="24"/>
        </w:rPr>
      </w:pPr>
      <w:r w:rsidRPr="00995845">
        <w:rPr>
          <w:rFonts w:ascii="Times New Roman" w:hAnsi="Times New Roman" w:cs="Times New Roman"/>
          <w:b/>
          <w:sz w:val="24"/>
          <w:szCs w:val="24"/>
        </w:rPr>
        <w:t xml:space="preserve">Завдання 2. </w:t>
      </w:r>
      <w:r w:rsidRPr="00995845">
        <w:rPr>
          <w:rFonts w:ascii="Times New Roman" w:hAnsi="Times New Roman" w:cs="Times New Roman"/>
          <w:sz w:val="24"/>
          <w:szCs w:val="24"/>
        </w:rPr>
        <w:t>На початок звітно</w:t>
      </w:r>
      <w:r w:rsidR="005446D7">
        <w:rPr>
          <w:rFonts w:ascii="Times New Roman" w:hAnsi="Times New Roman" w:cs="Times New Roman"/>
          <w:sz w:val="24"/>
          <w:szCs w:val="24"/>
        </w:rPr>
        <w:t>го періоду у підприємства</w:t>
      </w:r>
      <w:r w:rsidRPr="00995845">
        <w:rPr>
          <w:rFonts w:ascii="Times New Roman" w:hAnsi="Times New Roman" w:cs="Times New Roman"/>
          <w:sz w:val="24"/>
          <w:szCs w:val="24"/>
        </w:rPr>
        <w:t xml:space="preserve"> в залишку значилося </w:t>
      </w:r>
      <w:smartTag w:uri="urn:schemas-microsoft-com:office:smarttags" w:element="metricconverter">
        <w:smartTagPr>
          <w:attr w:name="ProductID" w:val="40 кг"/>
        </w:smartTagPr>
        <w:r w:rsidRPr="00995845">
          <w:rPr>
            <w:rFonts w:ascii="Times New Roman" w:hAnsi="Times New Roman" w:cs="Times New Roman"/>
            <w:sz w:val="24"/>
            <w:szCs w:val="24"/>
          </w:rPr>
          <w:t>40 кг</w:t>
        </w:r>
      </w:smartTag>
      <w:r w:rsidRPr="00995845">
        <w:rPr>
          <w:rFonts w:ascii="Times New Roman" w:hAnsi="Times New Roman" w:cs="Times New Roman"/>
          <w:sz w:val="24"/>
          <w:szCs w:val="24"/>
        </w:rPr>
        <w:t xml:space="preserve"> пап</w:t>
      </w:r>
      <w:r w:rsidR="008B6396">
        <w:rPr>
          <w:rFonts w:ascii="Times New Roman" w:hAnsi="Times New Roman" w:cs="Times New Roman"/>
          <w:sz w:val="24"/>
          <w:szCs w:val="24"/>
        </w:rPr>
        <w:t xml:space="preserve">еру для конвертів за вартістю </w:t>
      </w:r>
      <w:r w:rsidRPr="00995845">
        <w:rPr>
          <w:rFonts w:ascii="Times New Roman" w:hAnsi="Times New Roman" w:cs="Times New Roman"/>
          <w:sz w:val="24"/>
          <w:szCs w:val="24"/>
        </w:rPr>
        <w:t>6</w:t>
      </w:r>
      <w:r w:rsidR="008B6396">
        <w:rPr>
          <w:rFonts w:ascii="Times New Roman" w:hAnsi="Times New Roman" w:cs="Times New Roman"/>
          <w:sz w:val="24"/>
          <w:szCs w:val="24"/>
        </w:rPr>
        <w:t>,</w:t>
      </w:r>
      <w:r w:rsidRPr="00995845">
        <w:rPr>
          <w:rFonts w:ascii="Times New Roman" w:hAnsi="Times New Roman" w:cs="Times New Roman"/>
          <w:sz w:val="24"/>
          <w:szCs w:val="24"/>
        </w:rPr>
        <w:t xml:space="preserve">5 грн. за </w:t>
      </w:r>
      <w:smartTag w:uri="urn:schemas-microsoft-com:office:smarttags" w:element="metricconverter">
        <w:smartTagPr>
          <w:attr w:name="ProductID" w:val="1 кг"/>
        </w:smartTagPr>
        <w:r w:rsidRPr="00995845">
          <w:rPr>
            <w:rFonts w:ascii="Times New Roman" w:hAnsi="Times New Roman" w:cs="Times New Roman"/>
            <w:sz w:val="24"/>
            <w:szCs w:val="24"/>
          </w:rPr>
          <w:t>1 кг</w:t>
        </w:r>
      </w:smartTag>
      <w:r w:rsidRPr="00995845">
        <w:rPr>
          <w:rFonts w:ascii="Times New Roman" w:hAnsi="Times New Roman" w:cs="Times New Roman"/>
          <w:sz w:val="24"/>
          <w:szCs w:val="24"/>
        </w:rPr>
        <w:t xml:space="preserve">. </w:t>
      </w:r>
    </w:p>
    <w:p w:rsidR="008C2FAD" w:rsidRPr="00995845" w:rsidRDefault="005446D7" w:rsidP="00995845">
      <w:pPr>
        <w:pStyle w:val="Text"/>
        <w:spacing w:line="240" w:lineRule="auto"/>
        <w:rPr>
          <w:sz w:val="24"/>
          <w:szCs w:val="24"/>
        </w:rPr>
      </w:pPr>
      <w:r>
        <w:rPr>
          <w:sz w:val="24"/>
          <w:szCs w:val="24"/>
        </w:rPr>
        <w:t>Підприємство</w:t>
      </w:r>
      <w:r w:rsidR="008C2FAD" w:rsidRPr="00995845">
        <w:rPr>
          <w:sz w:val="24"/>
          <w:szCs w:val="24"/>
        </w:rPr>
        <w:t xml:space="preserve"> протягом звітного періоду придбало папери для конвертів у такій кількості та за такими цінами в такому порядку: </w:t>
      </w:r>
    </w:p>
    <w:p w:rsidR="008C2FAD" w:rsidRPr="00995845" w:rsidRDefault="004E0A3A" w:rsidP="00995845">
      <w:pPr>
        <w:pStyle w:val="Text"/>
        <w:spacing w:line="240" w:lineRule="auto"/>
        <w:rPr>
          <w:sz w:val="24"/>
          <w:szCs w:val="24"/>
        </w:rPr>
      </w:pPr>
      <w:r w:rsidRPr="00995845">
        <w:rPr>
          <w:sz w:val="24"/>
          <w:szCs w:val="24"/>
        </w:rPr>
        <w:t>1)</w:t>
      </w:r>
      <w:smartTag w:uri="urn:schemas-microsoft-com:office:smarttags" w:element="metricconverter">
        <w:smartTagPr>
          <w:attr w:name="ProductID" w:val="100 кг"/>
        </w:smartTagPr>
        <w:r w:rsidR="008C2FAD" w:rsidRPr="00995845">
          <w:rPr>
            <w:sz w:val="24"/>
            <w:szCs w:val="24"/>
          </w:rPr>
          <w:t>100 кг</w:t>
        </w:r>
      </w:smartTag>
      <w:r w:rsidR="008B6396">
        <w:rPr>
          <w:sz w:val="24"/>
          <w:szCs w:val="24"/>
        </w:rPr>
        <w:t xml:space="preserve"> по </w:t>
      </w:r>
      <w:r w:rsidR="008C2FAD" w:rsidRPr="00995845">
        <w:rPr>
          <w:sz w:val="24"/>
          <w:szCs w:val="24"/>
        </w:rPr>
        <w:t>6 грн. = 60</w:t>
      </w:r>
      <w:r w:rsidR="008B6396">
        <w:rPr>
          <w:sz w:val="24"/>
          <w:szCs w:val="24"/>
        </w:rPr>
        <w:t>0</w:t>
      </w:r>
      <w:r w:rsidR="008C2FAD" w:rsidRPr="00995845">
        <w:rPr>
          <w:sz w:val="24"/>
          <w:szCs w:val="24"/>
        </w:rPr>
        <w:t xml:space="preserve"> грн.(у т. ч. ПДВ); </w:t>
      </w:r>
    </w:p>
    <w:p w:rsidR="008C2FAD" w:rsidRPr="00995845" w:rsidRDefault="004E0A3A" w:rsidP="00995845">
      <w:pPr>
        <w:pStyle w:val="Text"/>
        <w:spacing w:line="240" w:lineRule="auto"/>
        <w:rPr>
          <w:sz w:val="24"/>
          <w:szCs w:val="24"/>
        </w:rPr>
      </w:pPr>
      <w:r w:rsidRPr="00995845">
        <w:rPr>
          <w:sz w:val="24"/>
          <w:szCs w:val="24"/>
        </w:rPr>
        <w:t xml:space="preserve">2) </w:t>
      </w:r>
      <w:smartTag w:uri="urn:schemas-microsoft-com:office:smarttags" w:element="metricconverter">
        <w:smartTagPr>
          <w:attr w:name="ProductID" w:val="250 кг"/>
        </w:smartTagPr>
        <w:r w:rsidR="008C2FAD" w:rsidRPr="00995845">
          <w:rPr>
            <w:sz w:val="24"/>
            <w:szCs w:val="24"/>
          </w:rPr>
          <w:t>250 кг</w:t>
        </w:r>
      </w:smartTag>
      <w:r w:rsidR="008B6396">
        <w:rPr>
          <w:sz w:val="24"/>
          <w:szCs w:val="24"/>
        </w:rPr>
        <w:t xml:space="preserve"> по </w:t>
      </w:r>
      <w:r w:rsidR="008C2FAD" w:rsidRPr="00995845">
        <w:rPr>
          <w:sz w:val="24"/>
          <w:szCs w:val="24"/>
        </w:rPr>
        <w:t>8 грн. = 200</w:t>
      </w:r>
      <w:r w:rsidR="008B6396">
        <w:rPr>
          <w:sz w:val="24"/>
          <w:szCs w:val="24"/>
        </w:rPr>
        <w:t>0</w:t>
      </w:r>
      <w:r w:rsidR="008C2FAD" w:rsidRPr="00995845">
        <w:rPr>
          <w:sz w:val="24"/>
          <w:szCs w:val="24"/>
        </w:rPr>
        <w:t xml:space="preserve"> грн.(у т. ч. ПДВ); </w:t>
      </w:r>
    </w:p>
    <w:p w:rsidR="008C2FAD" w:rsidRPr="00995845" w:rsidRDefault="00E25BBF" w:rsidP="00995845">
      <w:pPr>
        <w:pStyle w:val="Text"/>
        <w:spacing w:line="240" w:lineRule="auto"/>
        <w:rPr>
          <w:sz w:val="24"/>
          <w:szCs w:val="24"/>
        </w:rPr>
      </w:pPr>
      <w:r w:rsidRPr="00995845">
        <w:rPr>
          <w:sz w:val="24"/>
          <w:szCs w:val="24"/>
        </w:rPr>
        <w:t>3)</w:t>
      </w:r>
      <w:smartTag w:uri="urn:schemas-microsoft-com:office:smarttags" w:element="metricconverter">
        <w:smartTagPr>
          <w:attr w:name="ProductID" w:val="120 кг"/>
        </w:smartTagPr>
        <w:r w:rsidR="008C2FAD" w:rsidRPr="00995845">
          <w:rPr>
            <w:sz w:val="24"/>
            <w:szCs w:val="24"/>
          </w:rPr>
          <w:t>120 кг</w:t>
        </w:r>
      </w:smartTag>
      <w:r w:rsidR="008B6396">
        <w:rPr>
          <w:sz w:val="24"/>
          <w:szCs w:val="24"/>
        </w:rPr>
        <w:t xml:space="preserve"> по </w:t>
      </w:r>
      <w:r w:rsidR="008C2FAD" w:rsidRPr="00995845">
        <w:rPr>
          <w:sz w:val="24"/>
          <w:szCs w:val="24"/>
        </w:rPr>
        <w:t>7</w:t>
      </w:r>
      <w:r w:rsidR="008B6396">
        <w:rPr>
          <w:sz w:val="24"/>
          <w:szCs w:val="24"/>
        </w:rPr>
        <w:t>,</w:t>
      </w:r>
      <w:r w:rsidR="008C2FAD" w:rsidRPr="00995845">
        <w:rPr>
          <w:sz w:val="24"/>
          <w:szCs w:val="24"/>
        </w:rPr>
        <w:t>5 грн. = 90</w:t>
      </w:r>
      <w:r w:rsidR="008B6396">
        <w:rPr>
          <w:sz w:val="24"/>
          <w:szCs w:val="24"/>
        </w:rPr>
        <w:t>0</w:t>
      </w:r>
      <w:r w:rsidR="008C2FAD" w:rsidRPr="00995845">
        <w:rPr>
          <w:sz w:val="24"/>
          <w:szCs w:val="24"/>
        </w:rPr>
        <w:t xml:space="preserve"> грн. (у т. ч. ПДВ); </w:t>
      </w:r>
    </w:p>
    <w:p w:rsidR="008C2FAD" w:rsidRPr="00995845" w:rsidRDefault="008C2FAD" w:rsidP="00995845">
      <w:pPr>
        <w:pStyle w:val="Text"/>
        <w:spacing w:line="240" w:lineRule="auto"/>
        <w:rPr>
          <w:sz w:val="24"/>
          <w:szCs w:val="24"/>
        </w:rPr>
      </w:pPr>
      <w:r w:rsidRPr="00995845">
        <w:rPr>
          <w:sz w:val="24"/>
          <w:szCs w:val="24"/>
        </w:rPr>
        <w:t xml:space="preserve">У цьому ж періоді </w:t>
      </w:r>
      <w:smartTag w:uri="urn:schemas-microsoft-com:office:smarttags" w:element="metricconverter">
        <w:smartTagPr>
          <w:attr w:name="ProductID" w:val="150 кг"/>
        </w:smartTagPr>
        <w:r w:rsidRPr="00995845">
          <w:rPr>
            <w:sz w:val="24"/>
            <w:szCs w:val="24"/>
          </w:rPr>
          <w:t>150 кг</w:t>
        </w:r>
      </w:smartTag>
      <w:r w:rsidRPr="00995845">
        <w:rPr>
          <w:sz w:val="24"/>
          <w:szCs w:val="24"/>
        </w:rPr>
        <w:t xml:space="preserve"> паперу було відпущено у виробництво. </w:t>
      </w:r>
    </w:p>
    <w:p w:rsidR="008C2FAD" w:rsidRPr="00995845" w:rsidRDefault="008C2FAD" w:rsidP="00995845">
      <w:pPr>
        <w:pStyle w:val="Text"/>
        <w:spacing w:line="240" w:lineRule="auto"/>
        <w:rPr>
          <w:sz w:val="24"/>
          <w:szCs w:val="24"/>
        </w:rPr>
      </w:pPr>
      <w:r w:rsidRPr="00995845">
        <w:rPr>
          <w:sz w:val="24"/>
          <w:szCs w:val="24"/>
        </w:rPr>
        <w:t>Визначити за методом середньозваженої собівартості собівартість відпущених у виробництво запасів і облікову вартість залишку на кінець звітного періоду.</w:t>
      </w:r>
    </w:p>
    <w:p w:rsidR="00B955E1" w:rsidRPr="00995845" w:rsidRDefault="00B955E1" w:rsidP="00995845">
      <w:pPr>
        <w:autoSpaceDE w:val="0"/>
        <w:autoSpaceDN w:val="0"/>
        <w:adjustRightInd w:val="0"/>
        <w:spacing w:after="0" w:line="240" w:lineRule="auto"/>
        <w:rPr>
          <w:rFonts w:ascii="Times New Roman" w:hAnsi="Times New Roman" w:cs="Times New Roman"/>
          <w:b/>
          <w:sz w:val="24"/>
          <w:szCs w:val="28"/>
        </w:rPr>
      </w:pPr>
    </w:p>
    <w:p w:rsidR="008C2FAD" w:rsidRPr="00995845" w:rsidRDefault="00B955E1" w:rsidP="00995845">
      <w:pPr>
        <w:pStyle w:val="Text"/>
        <w:spacing w:line="240" w:lineRule="auto"/>
        <w:rPr>
          <w:sz w:val="24"/>
          <w:szCs w:val="24"/>
        </w:rPr>
      </w:pPr>
      <w:r w:rsidRPr="00995845">
        <w:rPr>
          <w:b/>
          <w:sz w:val="24"/>
          <w:szCs w:val="24"/>
        </w:rPr>
        <w:t>Завдання 3.</w:t>
      </w:r>
      <w:r w:rsidR="008C2FAD" w:rsidRPr="00995845">
        <w:rPr>
          <w:sz w:val="24"/>
          <w:szCs w:val="24"/>
        </w:rPr>
        <w:t xml:space="preserve"> Підприємство придбало сировину на суму 36000 грн. (у т. ч. ПДВ). На придбання було використано короткостроковий кредит банку, отриманий у розмірі 36000 грн. під 26% річних. Витрати на транспортування склали 2400 грн. (у </w:t>
      </w:r>
      <w:proofErr w:type="spellStart"/>
      <w:r w:rsidR="008C2FAD" w:rsidRPr="00995845">
        <w:rPr>
          <w:sz w:val="24"/>
          <w:szCs w:val="24"/>
        </w:rPr>
        <w:t>т.ч</w:t>
      </w:r>
      <w:proofErr w:type="spellEnd"/>
      <w:r w:rsidR="008C2FAD" w:rsidRPr="00995845">
        <w:rPr>
          <w:sz w:val="24"/>
          <w:szCs w:val="24"/>
        </w:rPr>
        <w:t xml:space="preserve">. ПДВ). </w:t>
      </w:r>
    </w:p>
    <w:p w:rsidR="008C2FAD" w:rsidRPr="00995845" w:rsidRDefault="008C2FAD" w:rsidP="00995845">
      <w:pPr>
        <w:pStyle w:val="Text"/>
        <w:spacing w:line="240" w:lineRule="auto"/>
        <w:rPr>
          <w:sz w:val="24"/>
          <w:szCs w:val="24"/>
        </w:rPr>
      </w:pPr>
      <w:r w:rsidRPr="00995845">
        <w:rPr>
          <w:sz w:val="24"/>
          <w:szCs w:val="24"/>
        </w:rPr>
        <w:t xml:space="preserve">Визначити первісну вартість сировини та відобразити операцію на рахунках бухгалтерського обліку згідно з </w:t>
      </w:r>
      <w:r w:rsidR="00C9407E" w:rsidRPr="00995845">
        <w:rPr>
          <w:sz w:val="24"/>
          <w:szCs w:val="24"/>
        </w:rPr>
        <w:t>Н</w:t>
      </w:r>
      <w:r w:rsidRPr="00995845">
        <w:rPr>
          <w:sz w:val="24"/>
          <w:szCs w:val="24"/>
        </w:rPr>
        <w:t>П(С)БО.</w:t>
      </w:r>
    </w:p>
    <w:p w:rsidR="00B955E1" w:rsidRPr="00995845" w:rsidRDefault="00B955E1" w:rsidP="00995845">
      <w:pPr>
        <w:autoSpaceDE w:val="0"/>
        <w:autoSpaceDN w:val="0"/>
        <w:adjustRightInd w:val="0"/>
        <w:spacing w:after="0" w:line="240" w:lineRule="auto"/>
        <w:jc w:val="both"/>
        <w:rPr>
          <w:rFonts w:ascii="Times New Roman" w:hAnsi="Times New Roman" w:cs="Times New Roman"/>
          <w:b/>
          <w:sz w:val="24"/>
          <w:szCs w:val="28"/>
        </w:rPr>
      </w:pPr>
    </w:p>
    <w:p w:rsidR="008C2FAD" w:rsidRPr="00995845" w:rsidRDefault="00B955E1" w:rsidP="00995845">
      <w:pPr>
        <w:pStyle w:val="Text"/>
        <w:spacing w:line="240" w:lineRule="auto"/>
        <w:rPr>
          <w:sz w:val="24"/>
          <w:szCs w:val="24"/>
        </w:rPr>
      </w:pPr>
      <w:r w:rsidRPr="00995845">
        <w:rPr>
          <w:b/>
          <w:sz w:val="24"/>
          <w:szCs w:val="24"/>
        </w:rPr>
        <w:t>Завдання 4.</w:t>
      </w:r>
      <w:r w:rsidR="008C2FAD" w:rsidRPr="00995845">
        <w:rPr>
          <w:sz w:val="24"/>
          <w:szCs w:val="24"/>
        </w:rPr>
        <w:t xml:space="preserve"> Заданими наведеними у таблиці скласти розрахунок розподілу транспортно-</w:t>
      </w:r>
      <w:r w:rsidR="008C2FAD" w:rsidRPr="00995845">
        <w:rPr>
          <w:sz w:val="24"/>
          <w:szCs w:val="24"/>
        </w:rPr>
        <w:lastRenderedPageBreak/>
        <w:t>заготівельних витрат (ТЗВ)</w:t>
      </w:r>
    </w:p>
    <w:p w:rsidR="00E97AFE" w:rsidRPr="00995845" w:rsidRDefault="00E97AFE" w:rsidP="00995845">
      <w:pPr>
        <w:pStyle w:val="Text"/>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0"/>
        <w:gridCol w:w="2693"/>
        <w:gridCol w:w="3411"/>
      </w:tblGrid>
      <w:tr w:rsidR="008C2FAD" w:rsidRPr="00995845" w:rsidTr="00857E84">
        <w:trPr>
          <w:trHeight w:val="523"/>
        </w:trPr>
        <w:tc>
          <w:tcPr>
            <w:tcW w:w="3590" w:type="dxa"/>
            <w:tcMar>
              <w:left w:w="28" w:type="dxa"/>
              <w:right w:w="28" w:type="dxa"/>
            </w:tcMar>
            <w:vAlign w:val="center"/>
          </w:tcPr>
          <w:p w:rsidR="008C2FAD" w:rsidRPr="00995845" w:rsidRDefault="008C2FAD" w:rsidP="00995845">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Показники</w:t>
            </w:r>
          </w:p>
        </w:tc>
        <w:tc>
          <w:tcPr>
            <w:tcW w:w="2693" w:type="dxa"/>
            <w:tcMar>
              <w:left w:w="28" w:type="dxa"/>
              <w:right w:w="28" w:type="dxa"/>
            </w:tcMar>
            <w:vAlign w:val="center"/>
          </w:tcPr>
          <w:p w:rsidR="008C2FAD" w:rsidRPr="00995845" w:rsidRDefault="008C2FAD" w:rsidP="00995845">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Вартість матеріалів,</w:t>
            </w:r>
          </w:p>
          <w:p w:rsidR="008C2FAD" w:rsidRPr="00995845" w:rsidRDefault="008C2FAD" w:rsidP="00995845">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тис. грн.</w:t>
            </w:r>
          </w:p>
        </w:tc>
        <w:tc>
          <w:tcPr>
            <w:tcW w:w="3411" w:type="dxa"/>
            <w:tcMar>
              <w:left w:w="28" w:type="dxa"/>
              <w:right w:w="28" w:type="dxa"/>
            </w:tcMar>
            <w:vAlign w:val="center"/>
          </w:tcPr>
          <w:p w:rsidR="008C2FAD" w:rsidRPr="00995845" w:rsidRDefault="008C2FAD" w:rsidP="00995845">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Транспортно-заготівельні витрати, тис. грн.</w:t>
            </w:r>
          </w:p>
        </w:tc>
      </w:tr>
      <w:tr w:rsidR="008C2FAD" w:rsidRPr="00995845" w:rsidTr="00857E84">
        <w:tc>
          <w:tcPr>
            <w:tcW w:w="3590" w:type="dxa"/>
            <w:tcMar>
              <w:left w:w="28" w:type="dxa"/>
              <w:right w:w="28" w:type="dxa"/>
            </w:tcMar>
            <w:vAlign w:val="center"/>
          </w:tcPr>
          <w:p w:rsidR="008C2FAD" w:rsidRPr="00995845" w:rsidRDefault="008C2FAD"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Залишок на початок місяця</w:t>
            </w:r>
          </w:p>
        </w:tc>
        <w:tc>
          <w:tcPr>
            <w:tcW w:w="2693" w:type="dxa"/>
            <w:tcMar>
              <w:left w:w="28" w:type="dxa"/>
              <w:right w:w="28" w:type="dxa"/>
            </w:tcMar>
            <w:vAlign w:val="center"/>
          </w:tcPr>
          <w:p w:rsidR="008C2FAD" w:rsidRPr="00995845" w:rsidRDefault="008C2FAD"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5200</w:t>
            </w:r>
          </w:p>
        </w:tc>
        <w:tc>
          <w:tcPr>
            <w:tcW w:w="3411" w:type="dxa"/>
            <w:tcMar>
              <w:left w:w="28" w:type="dxa"/>
              <w:right w:w="28" w:type="dxa"/>
            </w:tcMar>
            <w:vAlign w:val="center"/>
          </w:tcPr>
          <w:p w:rsidR="008C2FAD" w:rsidRPr="00995845" w:rsidRDefault="008C2FAD"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150</w:t>
            </w:r>
          </w:p>
        </w:tc>
      </w:tr>
      <w:tr w:rsidR="008C2FAD" w:rsidRPr="00995845" w:rsidTr="00857E84">
        <w:tc>
          <w:tcPr>
            <w:tcW w:w="3590" w:type="dxa"/>
            <w:tcMar>
              <w:left w:w="28" w:type="dxa"/>
              <w:right w:w="28" w:type="dxa"/>
            </w:tcMar>
            <w:vAlign w:val="center"/>
          </w:tcPr>
          <w:p w:rsidR="008C2FAD" w:rsidRPr="00995845" w:rsidRDefault="008C2FAD" w:rsidP="00995845">
            <w:pPr>
              <w:widowControl w:val="0"/>
              <w:spacing w:after="0" w:line="240" w:lineRule="auto"/>
              <w:jc w:val="both"/>
              <w:rPr>
                <w:rFonts w:ascii="Times New Roman" w:hAnsi="Times New Roman" w:cs="Times New Roman"/>
                <w:sz w:val="20"/>
                <w:szCs w:val="20"/>
              </w:rPr>
            </w:pPr>
            <w:r w:rsidRPr="00995845">
              <w:rPr>
                <w:rFonts w:ascii="Times New Roman" w:hAnsi="Times New Roman" w:cs="Times New Roman"/>
                <w:sz w:val="20"/>
                <w:szCs w:val="20"/>
              </w:rPr>
              <w:t>Надійшло за місяць</w:t>
            </w:r>
          </w:p>
        </w:tc>
        <w:tc>
          <w:tcPr>
            <w:tcW w:w="2693" w:type="dxa"/>
            <w:tcMar>
              <w:left w:w="28" w:type="dxa"/>
              <w:right w:w="28" w:type="dxa"/>
            </w:tcMar>
            <w:vAlign w:val="center"/>
          </w:tcPr>
          <w:p w:rsidR="008C2FAD" w:rsidRPr="00995845" w:rsidRDefault="008C2FAD"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1750</w:t>
            </w:r>
          </w:p>
        </w:tc>
        <w:tc>
          <w:tcPr>
            <w:tcW w:w="3411" w:type="dxa"/>
            <w:tcMar>
              <w:left w:w="28" w:type="dxa"/>
              <w:right w:w="28" w:type="dxa"/>
            </w:tcMar>
            <w:vAlign w:val="center"/>
          </w:tcPr>
          <w:p w:rsidR="008C2FAD" w:rsidRPr="00995845" w:rsidRDefault="008C2FAD"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900</w:t>
            </w:r>
          </w:p>
        </w:tc>
      </w:tr>
      <w:tr w:rsidR="008C2FAD" w:rsidRPr="00995845" w:rsidTr="00857E84">
        <w:tc>
          <w:tcPr>
            <w:tcW w:w="3590" w:type="dxa"/>
            <w:tcMar>
              <w:left w:w="28" w:type="dxa"/>
              <w:right w:w="28" w:type="dxa"/>
            </w:tcMar>
            <w:vAlign w:val="center"/>
          </w:tcPr>
          <w:p w:rsidR="008C2FAD" w:rsidRPr="00995845" w:rsidRDefault="008C2FAD" w:rsidP="00995845">
            <w:pPr>
              <w:widowControl w:val="0"/>
              <w:spacing w:after="0" w:line="240" w:lineRule="auto"/>
              <w:jc w:val="both"/>
              <w:rPr>
                <w:rFonts w:ascii="Times New Roman" w:hAnsi="Times New Roman" w:cs="Times New Roman"/>
                <w:sz w:val="20"/>
                <w:szCs w:val="20"/>
              </w:rPr>
            </w:pPr>
            <w:r w:rsidRPr="00995845">
              <w:rPr>
                <w:rFonts w:ascii="Times New Roman" w:hAnsi="Times New Roman" w:cs="Times New Roman"/>
                <w:sz w:val="20"/>
                <w:szCs w:val="20"/>
              </w:rPr>
              <w:t>Вибуло за місяць</w:t>
            </w:r>
          </w:p>
        </w:tc>
        <w:tc>
          <w:tcPr>
            <w:tcW w:w="2693" w:type="dxa"/>
            <w:tcMar>
              <w:left w:w="28" w:type="dxa"/>
              <w:right w:w="28" w:type="dxa"/>
            </w:tcMar>
            <w:vAlign w:val="center"/>
          </w:tcPr>
          <w:p w:rsidR="008C2FAD" w:rsidRPr="00995845" w:rsidRDefault="008C2FAD"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1580</w:t>
            </w:r>
          </w:p>
        </w:tc>
        <w:tc>
          <w:tcPr>
            <w:tcW w:w="3411" w:type="dxa"/>
            <w:tcMar>
              <w:left w:w="28" w:type="dxa"/>
              <w:right w:w="28" w:type="dxa"/>
            </w:tcMar>
            <w:vAlign w:val="center"/>
          </w:tcPr>
          <w:p w:rsidR="008C2FAD" w:rsidRPr="00995845" w:rsidRDefault="008C2FAD"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w:t>
            </w:r>
          </w:p>
        </w:tc>
      </w:tr>
      <w:tr w:rsidR="008C2FAD" w:rsidRPr="00995845" w:rsidTr="00857E84">
        <w:tc>
          <w:tcPr>
            <w:tcW w:w="3590" w:type="dxa"/>
            <w:tcMar>
              <w:left w:w="28" w:type="dxa"/>
              <w:right w:w="28" w:type="dxa"/>
            </w:tcMar>
            <w:vAlign w:val="center"/>
          </w:tcPr>
          <w:p w:rsidR="008C2FAD" w:rsidRPr="00995845" w:rsidRDefault="008C2FAD" w:rsidP="00995845">
            <w:pPr>
              <w:widowControl w:val="0"/>
              <w:spacing w:after="0" w:line="240" w:lineRule="auto"/>
              <w:jc w:val="both"/>
              <w:rPr>
                <w:rFonts w:ascii="Times New Roman" w:hAnsi="Times New Roman" w:cs="Times New Roman"/>
                <w:sz w:val="20"/>
                <w:szCs w:val="20"/>
              </w:rPr>
            </w:pPr>
            <w:r w:rsidRPr="00995845">
              <w:rPr>
                <w:rFonts w:ascii="Times New Roman" w:hAnsi="Times New Roman" w:cs="Times New Roman"/>
                <w:sz w:val="20"/>
                <w:szCs w:val="20"/>
              </w:rPr>
              <w:t>Залишок на кінець місяця</w:t>
            </w:r>
          </w:p>
        </w:tc>
        <w:tc>
          <w:tcPr>
            <w:tcW w:w="2693" w:type="dxa"/>
            <w:tcMar>
              <w:left w:w="28" w:type="dxa"/>
              <w:right w:w="28" w:type="dxa"/>
            </w:tcMar>
            <w:vAlign w:val="center"/>
          </w:tcPr>
          <w:p w:rsidR="008C2FAD" w:rsidRPr="00995845" w:rsidRDefault="008C2FAD"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w:t>
            </w:r>
          </w:p>
        </w:tc>
        <w:tc>
          <w:tcPr>
            <w:tcW w:w="3411" w:type="dxa"/>
            <w:tcMar>
              <w:left w:w="28" w:type="dxa"/>
              <w:right w:w="28" w:type="dxa"/>
            </w:tcMar>
            <w:vAlign w:val="center"/>
          </w:tcPr>
          <w:p w:rsidR="008C2FAD" w:rsidRPr="00995845" w:rsidRDefault="008C2FAD"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w:t>
            </w:r>
          </w:p>
        </w:tc>
      </w:tr>
    </w:tbl>
    <w:p w:rsidR="00671A7D" w:rsidRPr="00995845" w:rsidRDefault="00671A7D" w:rsidP="00995845">
      <w:pPr>
        <w:pStyle w:val="Text"/>
        <w:spacing w:line="240" w:lineRule="auto"/>
        <w:rPr>
          <w:b/>
          <w:sz w:val="24"/>
          <w:szCs w:val="24"/>
        </w:rPr>
      </w:pPr>
    </w:p>
    <w:p w:rsidR="008C2FAD" w:rsidRPr="00995845" w:rsidRDefault="008C2FAD" w:rsidP="00995845">
      <w:pPr>
        <w:pStyle w:val="Text"/>
        <w:spacing w:line="240" w:lineRule="auto"/>
        <w:rPr>
          <w:sz w:val="24"/>
        </w:rPr>
      </w:pPr>
      <w:r w:rsidRPr="00995845">
        <w:rPr>
          <w:b/>
          <w:sz w:val="24"/>
          <w:szCs w:val="24"/>
        </w:rPr>
        <w:t>Завдання 5.</w:t>
      </w:r>
      <w:r w:rsidRPr="00995845">
        <w:t xml:space="preserve"> </w:t>
      </w:r>
      <w:r w:rsidRPr="00995845">
        <w:rPr>
          <w:sz w:val="24"/>
        </w:rPr>
        <w:t>Визначити фактичну виробничу собівартість готової продукції та скласти бухгалтерське проведення на її оприбуткування, використовуючи наступні дані:</w:t>
      </w:r>
    </w:p>
    <w:p w:rsidR="008C2FAD" w:rsidRPr="00995845" w:rsidRDefault="008C2FAD" w:rsidP="00995845">
      <w:pPr>
        <w:pStyle w:val="spysokmark"/>
        <w:spacing w:line="240" w:lineRule="auto"/>
        <w:ind w:left="0"/>
        <w:rPr>
          <w:color w:val="auto"/>
          <w:sz w:val="24"/>
        </w:rPr>
      </w:pPr>
      <w:r w:rsidRPr="00995845">
        <w:rPr>
          <w:color w:val="auto"/>
          <w:sz w:val="24"/>
        </w:rPr>
        <w:t>фактичні витрати на виготовлення продукції за місяць склали 351600 грн.;</w:t>
      </w:r>
    </w:p>
    <w:p w:rsidR="008C2FAD" w:rsidRPr="00995845" w:rsidRDefault="008C2FAD" w:rsidP="00995845">
      <w:pPr>
        <w:pStyle w:val="spysokmark"/>
        <w:spacing w:line="240" w:lineRule="auto"/>
        <w:ind w:left="0"/>
        <w:rPr>
          <w:color w:val="auto"/>
          <w:sz w:val="24"/>
        </w:rPr>
      </w:pPr>
      <w:r w:rsidRPr="00995845">
        <w:rPr>
          <w:color w:val="auto"/>
          <w:sz w:val="24"/>
        </w:rPr>
        <w:t>вартість зворотних відходів, оприбуткованих з виробництва – 2000 грн.;</w:t>
      </w:r>
    </w:p>
    <w:p w:rsidR="008C2FAD" w:rsidRPr="00995845" w:rsidRDefault="008C2FAD" w:rsidP="00995845">
      <w:pPr>
        <w:pStyle w:val="spysokmark"/>
        <w:spacing w:line="240" w:lineRule="auto"/>
        <w:ind w:left="0"/>
        <w:rPr>
          <w:color w:val="auto"/>
          <w:sz w:val="24"/>
        </w:rPr>
      </w:pPr>
      <w:r w:rsidRPr="00995845">
        <w:rPr>
          <w:color w:val="auto"/>
          <w:sz w:val="24"/>
        </w:rPr>
        <w:t>собівартість остаточного (кінцевого) браку, виявленого у виробництві – 1500 грн.,</w:t>
      </w:r>
    </w:p>
    <w:p w:rsidR="008C2FAD" w:rsidRPr="00995845" w:rsidRDefault="008C2FAD" w:rsidP="00995845">
      <w:pPr>
        <w:pStyle w:val="spysokmark"/>
        <w:spacing w:line="240" w:lineRule="auto"/>
        <w:ind w:left="0"/>
        <w:rPr>
          <w:color w:val="auto"/>
          <w:sz w:val="24"/>
        </w:rPr>
      </w:pPr>
      <w:r w:rsidRPr="00995845">
        <w:rPr>
          <w:color w:val="auto"/>
          <w:sz w:val="24"/>
        </w:rPr>
        <w:t xml:space="preserve">залишки незавершеного виробництва на початок місяця – 12000 грн., на кінець місяці – 15000 грн. </w:t>
      </w:r>
    </w:p>
    <w:p w:rsidR="00B955E1" w:rsidRPr="00995845" w:rsidRDefault="00B955E1" w:rsidP="00995845">
      <w:pPr>
        <w:autoSpaceDE w:val="0"/>
        <w:autoSpaceDN w:val="0"/>
        <w:adjustRightInd w:val="0"/>
        <w:spacing w:after="0" w:line="240" w:lineRule="auto"/>
        <w:jc w:val="both"/>
        <w:rPr>
          <w:rFonts w:ascii="Times New Roman" w:hAnsi="Times New Roman" w:cs="Times New Roman"/>
          <w:b/>
          <w:sz w:val="24"/>
          <w:szCs w:val="24"/>
        </w:rPr>
      </w:pPr>
    </w:p>
    <w:p w:rsidR="00B955E1" w:rsidRPr="00995845" w:rsidRDefault="00B955E1"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Додаткові завдання для підготовки до практичного заняття: </w:t>
      </w:r>
      <w:r w:rsidRPr="00995845">
        <w:rPr>
          <w:rFonts w:ascii="Times New Roman" w:hAnsi="Times New Roman" w:cs="Times New Roman"/>
          <w:sz w:val="24"/>
          <w:szCs w:val="28"/>
        </w:rPr>
        <w:t>(виконання завдань, підготовка доповідей, презентацій тощо).</w:t>
      </w:r>
    </w:p>
    <w:p w:rsidR="00B955E1" w:rsidRPr="00995845" w:rsidRDefault="00B955E1"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Форми контролю знань </w:t>
      </w:r>
      <w:r w:rsidRPr="00995845">
        <w:rPr>
          <w:rFonts w:ascii="Times New Roman" w:hAnsi="Times New Roman" w:cs="Times New Roman"/>
          <w:sz w:val="24"/>
          <w:szCs w:val="28"/>
        </w:rPr>
        <w:t>– розв’язання задач та вправ, обговорення виконаних завдань, тестування.</w:t>
      </w:r>
    </w:p>
    <w:p w:rsidR="00B955E1" w:rsidRPr="00995845" w:rsidRDefault="00B955E1"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Рекомендована література до теми практичного заняття: </w:t>
      </w:r>
      <w:r w:rsidRPr="00995845">
        <w:rPr>
          <w:rFonts w:ascii="Times New Roman" w:hAnsi="Times New Roman" w:cs="Times New Roman"/>
          <w:sz w:val="24"/>
          <w:szCs w:val="28"/>
        </w:rPr>
        <w:t xml:space="preserve"> </w:t>
      </w:r>
    </w:p>
    <w:p w:rsidR="00E30CA8" w:rsidRPr="00995845" w:rsidRDefault="00E30CA8" w:rsidP="00995845">
      <w:pPr>
        <w:spacing w:after="0" w:line="240" w:lineRule="auto"/>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Законодавчі та нормативні акти: </w:t>
      </w:r>
    </w:p>
    <w:p w:rsidR="00C81083" w:rsidRPr="005446D7" w:rsidRDefault="00C81083" w:rsidP="00061C3C">
      <w:pPr>
        <w:pStyle w:val="a3"/>
        <w:numPr>
          <w:ilvl w:val="0"/>
          <w:numId w:val="30"/>
        </w:numPr>
        <w:autoSpaceDE w:val="0"/>
        <w:autoSpaceDN w:val="0"/>
        <w:adjustRightInd w:val="0"/>
        <w:spacing w:after="0" w:line="240" w:lineRule="auto"/>
        <w:jc w:val="both"/>
        <w:rPr>
          <w:rFonts w:ascii="Times New Roman" w:hAnsi="Times New Roman" w:cs="Times New Roman"/>
          <w:b/>
          <w:sz w:val="24"/>
          <w:szCs w:val="24"/>
        </w:rPr>
      </w:pPr>
      <w:r w:rsidRPr="005446D7">
        <w:rPr>
          <w:rFonts w:ascii="Times New Roman" w:hAnsi="Times New Roman" w:cs="Times New Roman"/>
          <w:sz w:val="24"/>
          <w:szCs w:val="24"/>
        </w:rPr>
        <w:t xml:space="preserve">Податковий кодекс України від 02.12.2010 р. № 2755-VI [Електронний ресурс]. - Режим доступу : </w:t>
      </w:r>
      <w:hyperlink r:id="rId48" w:history="1">
        <w:r w:rsidRPr="005446D7">
          <w:rPr>
            <w:rStyle w:val="a7"/>
            <w:rFonts w:ascii="Times New Roman" w:hAnsi="Times New Roman" w:cs="Times New Roman"/>
            <w:color w:val="auto"/>
            <w:sz w:val="24"/>
            <w:szCs w:val="24"/>
            <w:u w:val="none"/>
          </w:rPr>
          <w:t>https://zakon.rada.gov.ua/laws/show/2755-17</w:t>
        </w:r>
      </w:hyperlink>
      <w:r w:rsidRPr="005446D7">
        <w:rPr>
          <w:rFonts w:ascii="Times New Roman" w:hAnsi="Times New Roman" w:cs="Times New Roman"/>
          <w:sz w:val="24"/>
          <w:szCs w:val="24"/>
        </w:rPr>
        <w:t>.</w:t>
      </w:r>
    </w:p>
    <w:p w:rsidR="00C81083" w:rsidRPr="00995845" w:rsidRDefault="00C81083" w:rsidP="00061C3C">
      <w:pPr>
        <w:pStyle w:val="21"/>
        <w:numPr>
          <w:ilvl w:val="0"/>
          <w:numId w:val="30"/>
        </w:numPr>
        <w:rPr>
          <w:sz w:val="24"/>
          <w:szCs w:val="24"/>
          <w:lang w:val="uk-UA"/>
        </w:rPr>
      </w:pPr>
      <w:r w:rsidRPr="00995845">
        <w:rPr>
          <w:sz w:val="24"/>
          <w:szCs w:val="24"/>
          <w:lang w:val="uk-UA"/>
        </w:rPr>
        <w:t xml:space="preserve">Закон України «Про бухгалтерський облік та фінансову звітність в Україні» </w:t>
      </w:r>
      <w:r w:rsidRPr="00995845">
        <w:rPr>
          <w:sz w:val="24"/>
          <w:szCs w:val="24"/>
          <w:lang w:val="uk-UA"/>
        </w:rPr>
        <w:br/>
        <w:t xml:space="preserve">від 16.07.1999 р. № 996 – ХІV [Електронний ресурс]. - Режим доступу : </w:t>
      </w:r>
      <w:hyperlink r:id="rId49" w:history="1">
        <w:r w:rsidRPr="00995845">
          <w:rPr>
            <w:rStyle w:val="a7"/>
            <w:color w:val="auto"/>
            <w:sz w:val="24"/>
            <w:szCs w:val="24"/>
            <w:u w:val="none"/>
            <w:lang w:val="uk-UA"/>
          </w:rPr>
          <w:t>https://zakon.rada.gov.ua/laws/show/996-14</w:t>
        </w:r>
      </w:hyperlink>
      <w:r w:rsidRPr="00995845">
        <w:rPr>
          <w:sz w:val="24"/>
          <w:szCs w:val="24"/>
          <w:lang w:val="uk-UA"/>
        </w:rPr>
        <w:t xml:space="preserve"> . </w:t>
      </w:r>
    </w:p>
    <w:p w:rsidR="00C81083" w:rsidRPr="00995845" w:rsidRDefault="00C81083" w:rsidP="00061C3C">
      <w:pPr>
        <w:pStyle w:val="a8"/>
        <w:numPr>
          <w:ilvl w:val="0"/>
          <w:numId w:val="30"/>
        </w:numPr>
        <w:shd w:val="clear" w:color="auto" w:fill="FFFFFF"/>
        <w:autoSpaceDE w:val="0"/>
        <w:autoSpaceDN w:val="0"/>
        <w:adjustRightInd w:val="0"/>
        <w:spacing w:after="0"/>
        <w:jc w:val="both"/>
      </w:pPr>
      <w:r w:rsidRPr="00995845">
        <w:t>Закон України «</w:t>
      </w:r>
      <w:r w:rsidRPr="00995845">
        <w:rPr>
          <w:bCs/>
        </w:rPr>
        <w:t>Про внесення змін до Закону України «Про бухгалтерський облік та фінансову звітність в Україні» щодо удосконалення деяких положень»</w:t>
      </w:r>
      <w:r w:rsidRPr="00995845">
        <w:t xml:space="preserve"> від 0</w:t>
      </w:r>
      <w:r w:rsidRPr="00995845">
        <w:rPr>
          <w:bCs/>
        </w:rPr>
        <w:t>5.10. 2017 р.  № 2164-VIII</w:t>
      </w:r>
      <w:r w:rsidRPr="00995845">
        <w:t xml:space="preserve"> [Електронний ресурс]. - Режим доступу : </w:t>
      </w:r>
      <w:hyperlink r:id="rId50" w:history="1">
        <w:r w:rsidRPr="00995845">
          <w:rPr>
            <w:rStyle w:val="a7"/>
            <w:color w:val="auto"/>
            <w:u w:val="none"/>
          </w:rPr>
          <w:t xml:space="preserve">https://zakon.rada.gov.ua/ </w:t>
        </w:r>
        <w:proofErr w:type="spellStart"/>
        <w:r w:rsidRPr="00995845">
          <w:rPr>
            <w:rStyle w:val="a7"/>
            <w:color w:val="auto"/>
            <w:u w:val="none"/>
          </w:rPr>
          <w:t>laws</w:t>
        </w:r>
        <w:proofErr w:type="spellEnd"/>
        <w:r w:rsidRPr="00995845">
          <w:rPr>
            <w:rStyle w:val="a7"/>
            <w:color w:val="auto"/>
            <w:u w:val="none"/>
          </w:rPr>
          <w:t>/</w:t>
        </w:r>
        <w:proofErr w:type="spellStart"/>
        <w:r w:rsidRPr="00995845">
          <w:rPr>
            <w:rStyle w:val="a7"/>
            <w:color w:val="auto"/>
            <w:u w:val="none"/>
          </w:rPr>
          <w:t>show</w:t>
        </w:r>
        <w:proofErr w:type="spellEnd"/>
        <w:r w:rsidRPr="00995845">
          <w:rPr>
            <w:rStyle w:val="a7"/>
            <w:color w:val="auto"/>
            <w:u w:val="none"/>
          </w:rPr>
          <w:t>/2164-19</w:t>
        </w:r>
      </w:hyperlink>
      <w:r w:rsidRPr="00995845">
        <w:rPr>
          <w:rStyle w:val="a7"/>
          <w:color w:val="auto"/>
          <w:u w:val="none"/>
        </w:rPr>
        <w:t>.</w:t>
      </w:r>
    </w:p>
    <w:p w:rsidR="00C81083" w:rsidRPr="00995845" w:rsidRDefault="00C81083" w:rsidP="00061C3C">
      <w:pPr>
        <w:pStyle w:val="a8"/>
        <w:numPr>
          <w:ilvl w:val="0"/>
          <w:numId w:val="30"/>
        </w:numPr>
        <w:shd w:val="clear" w:color="auto" w:fill="FFFFFF"/>
        <w:autoSpaceDE w:val="0"/>
        <w:autoSpaceDN w:val="0"/>
        <w:adjustRightInd w:val="0"/>
        <w:spacing w:after="0"/>
        <w:jc w:val="both"/>
      </w:pPr>
      <w:r w:rsidRPr="00995845">
        <w:t>Інструкція про застосування плану рахунків бухгалтерського обліку. Наказ МФУ від 30.11.99 р. № 291 [Електронний ресурс]. - Режим доступу :</w:t>
      </w:r>
      <w:r w:rsidRPr="00995845">
        <w:rPr>
          <w:bCs/>
          <w:shd w:val="clear" w:color="auto" w:fill="FFFFFF"/>
        </w:rPr>
        <w:t xml:space="preserve"> </w:t>
      </w:r>
      <w:r w:rsidRPr="00995845">
        <w:t xml:space="preserve">   </w:t>
      </w:r>
      <w:hyperlink r:id="rId51" w:history="1">
        <w:r w:rsidRPr="00995845">
          <w:rPr>
            <w:rStyle w:val="a7"/>
            <w:color w:val="auto"/>
            <w:u w:val="none"/>
          </w:rPr>
          <w:t>https://zakon.rada.gov.ua/laws/show/z0893-99</w:t>
        </w:r>
      </w:hyperlink>
      <w:r w:rsidRPr="00995845">
        <w:t>.</w:t>
      </w:r>
    </w:p>
    <w:p w:rsidR="00C81083" w:rsidRPr="00995845" w:rsidRDefault="00C81083" w:rsidP="00061C3C">
      <w:pPr>
        <w:pStyle w:val="a8"/>
        <w:numPr>
          <w:ilvl w:val="0"/>
          <w:numId w:val="30"/>
        </w:numPr>
        <w:tabs>
          <w:tab w:val="left" w:pos="4253"/>
        </w:tabs>
        <w:spacing w:after="0"/>
        <w:jc w:val="both"/>
      </w:pPr>
      <w:r w:rsidRPr="00995845">
        <w:t>Положення про ведення касових операцій у національній валюті в Україні. Пос</w:t>
      </w:r>
      <w:r w:rsidRPr="00995845">
        <w:softHyphen/>
      </w:r>
      <w:r w:rsidRPr="00995845">
        <w:softHyphen/>
        <w:t>танова правління НБУ від 29.12.2017 р. № 148 [Електронний ресурс]. - Режим доступу :</w:t>
      </w:r>
      <w:r w:rsidRPr="00995845">
        <w:rPr>
          <w:bCs/>
          <w:shd w:val="clear" w:color="auto" w:fill="FFFFFF"/>
        </w:rPr>
        <w:t xml:space="preserve"> </w:t>
      </w:r>
      <w:r w:rsidRPr="00995845">
        <w:t xml:space="preserve">   </w:t>
      </w:r>
      <w:hyperlink r:id="rId52" w:history="1">
        <w:r w:rsidRPr="00995845">
          <w:rPr>
            <w:rStyle w:val="a7"/>
            <w:color w:val="auto"/>
            <w:u w:val="none"/>
          </w:rPr>
          <w:t>https://zakon.rada.gov.ua/laws/show/v0148500-17</w:t>
        </w:r>
      </w:hyperlink>
      <w:r w:rsidRPr="00995845">
        <w:t xml:space="preserve">. </w:t>
      </w:r>
    </w:p>
    <w:p w:rsidR="00C81083" w:rsidRPr="00995845" w:rsidRDefault="00C81083" w:rsidP="00061C3C">
      <w:pPr>
        <w:pStyle w:val="a8"/>
        <w:numPr>
          <w:ilvl w:val="0"/>
          <w:numId w:val="30"/>
        </w:numPr>
        <w:shd w:val="clear" w:color="auto" w:fill="FFFFFF"/>
        <w:autoSpaceDE w:val="0"/>
        <w:autoSpaceDN w:val="0"/>
        <w:adjustRightInd w:val="0"/>
        <w:spacing w:after="0"/>
        <w:jc w:val="both"/>
      </w:pPr>
      <w:r w:rsidRPr="00995845">
        <w:t>Порядок визначення розміру збитків від розкрадання, нестачі, знищення (псування) матеріальних цінностей, затверджений постановою КМУ від 22. 01.96 р. № 116 [Електронний ресурс]. - Режим доступу :</w:t>
      </w:r>
      <w:r w:rsidRPr="00995845">
        <w:rPr>
          <w:bCs/>
          <w:shd w:val="clear" w:color="auto" w:fill="FFFFFF"/>
        </w:rPr>
        <w:t xml:space="preserve"> </w:t>
      </w:r>
      <w:r w:rsidRPr="00995845">
        <w:t xml:space="preserve">   </w:t>
      </w:r>
      <w:hyperlink r:id="rId53" w:history="1">
        <w:r w:rsidRPr="00995845">
          <w:rPr>
            <w:rStyle w:val="a7"/>
            <w:color w:val="auto"/>
            <w:u w:val="none"/>
          </w:rPr>
          <w:t>https://zakon.rada.gov.ua/laws/show/116-96-%D0%BF</w:t>
        </w:r>
      </w:hyperlink>
      <w:r w:rsidRPr="00995845">
        <w:t xml:space="preserve">. </w:t>
      </w:r>
    </w:p>
    <w:p w:rsidR="00C81083" w:rsidRPr="00995845" w:rsidRDefault="00C81083" w:rsidP="00061C3C">
      <w:pPr>
        <w:pStyle w:val="a8"/>
        <w:numPr>
          <w:ilvl w:val="0"/>
          <w:numId w:val="30"/>
        </w:numPr>
        <w:shd w:val="clear" w:color="auto" w:fill="FFFFFF"/>
        <w:autoSpaceDE w:val="0"/>
        <w:autoSpaceDN w:val="0"/>
        <w:adjustRightInd w:val="0"/>
        <w:spacing w:after="0"/>
        <w:jc w:val="both"/>
        <w:textAlignment w:val="baseline"/>
        <w:rPr>
          <w:rStyle w:val="a7"/>
          <w:color w:val="auto"/>
          <w:u w:val="none"/>
        </w:rPr>
      </w:pPr>
      <w:r w:rsidRPr="00995845">
        <w:t xml:space="preserve">Положенням про інвентаризацію активів та зобов’язань, затверджено Наказом Міністерства фінансів України від 02.09.2014 р. № 879 [Електронний ресурс]. - Режим доступу :  </w:t>
      </w:r>
      <w:hyperlink r:id="rId54" w:history="1">
        <w:r w:rsidRPr="00995845">
          <w:rPr>
            <w:rStyle w:val="a7"/>
            <w:color w:val="auto"/>
            <w:u w:val="none"/>
          </w:rPr>
          <w:t>https://zakon.rada.gov.ua/laws/show/z1365-14</w:t>
        </w:r>
      </w:hyperlink>
      <w:r w:rsidRPr="00995845">
        <w:rPr>
          <w:rStyle w:val="a7"/>
          <w:color w:val="auto"/>
          <w:u w:val="none"/>
        </w:rPr>
        <w:t xml:space="preserve">. </w:t>
      </w:r>
    </w:p>
    <w:p w:rsidR="00E30CA8" w:rsidRPr="005446D7" w:rsidRDefault="00C81083" w:rsidP="00061C3C">
      <w:pPr>
        <w:pStyle w:val="a3"/>
        <w:numPr>
          <w:ilvl w:val="0"/>
          <w:numId w:val="30"/>
        </w:numPr>
        <w:spacing w:after="0" w:line="240" w:lineRule="auto"/>
        <w:rPr>
          <w:rFonts w:ascii="Times New Roman" w:hAnsi="Times New Roman" w:cs="Times New Roman"/>
          <w:i/>
          <w:sz w:val="24"/>
          <w:szCs w:val="24"/>
          <w:u w:val="single"/>
        </w:rPr>
      </w:pPr>
      <w:r w:rsidRPr="005446D7">
        <w:rPr>
          <w:rFonts w:ascii="Times New Roman" w:eastAsia="TimesNewRoman" w:hAnsi="Times New Roman" w:cs="Times New Roman"/>
          <w:sz w:val="24"/>
          <w:szCs w:val="24"/>
        </w:rPr>
        <w:t xml:space="preserve">Національні положення стандарти бухгалтерського обліку №№1-34 </w:t>
      </w:r>
      <w:r w:rsidRPr="005446D7">
        <w:rPr>
          <w:rFonts w:ascii="Times New Roman" w:hAnsi="Times New Roman" w:cs="Times New Roman"/>
          <w:sz w:val="24"/>
          <w:szCs w:val="24"/>
        </w:rPr>
        <w:t xml:space="preserve">[Електронний ресурс]. - Режим доступу :  </w:t>
      </w:r>
      <w:hyperlink r:id="rId55" w:history="1">
        <w:r w:rsidRPr="005446D7">
          <w:rPr>
            <w:rStyle w:val="a7"/>
            <w:rFonts w:ascii="Times New Roman" w:hAnsi="Times New Roman" w:cs="Times New Roman"/>
            <w:color w:val="auto"/>
            <w:sz w:val="24"/>
            <w:szCs w:val="24"/>
            <w:u w:val="none"/>
          </w:rPr>
          <w:t>http://vobu.ua/ukr/documents/accounting/item/natsionalni-polozhennya-standarti-bukhgalterskogo-obliku?app_id=24</w:t>
        </w:r>
      </w:hyperlink>
      <w:r w:rsidR="00F22552" w:rsidRPr="005446D7">
        <w:rPr>
          <w:rStyle w:val="a7"/>
          <w:rFonts w:ascii="Times New Roman" w:hAnsi="Times New Roman" w:cs="Times New Roman"/>
          <w:color w:val="auto"/>
          <w:sz w:val="24"/>
          <w:szCs w:val="24"/>
          <w:u w:val="none"/>
        </w:rPr>
        <w:t>.</w:t>
      </w:r>
    </w:p>
    <w:p w:rsidR="00E30CA8" w:rsidRPr="00995845" w:rsidRDefault="00E30CA8" w:rsidP="00995845">
      <w:pPr>
        <w:spacing w:after="0" w:line="240" w:lineRule="auto"/>
        <w:rPr>
          <w:rFonts w:ascii="Times New Roman" w:hAnsi="Times New Roman" w:cs="Times New Roman"/>
          <w:i/>
          <w:sz w:val="24"/>
          <w:szCs w:val="24"/>
        </w:rPr>
      </w:pPr>
      <w:r w:rsidRPr="00995845">
        <w:rPr>
          <w:rFonts w:ascii="Times New Roman" w:hAnsi="Times New Roman" w:cs="Times New Roman"/>
          <w:i/>
          <w:sz w:val="24"/>
          <w:szCs w:val="24"/>
          <w:u w:val="single"/>
        </w:rPr>
        <w:t>Основна та допоміжна література</w:t>
      </w:r>
      <w:r w:rsidRPr="00995845">
        <w:rPr>
          <w:rFonts w:ascii="Times New Roman" w:hAnsi="Times New Roman" w:cs="Times New Roman"/>
          <w:i/>
          <w:sz w:val="24"/>
          <w:szCs w:val="24"/>
        </w:rPr>
        <w:t xml:space="preserve">: </w:t>
      </w:r>
    </w:p>
    <w:p w:rsidR="00E30CA8" w:rsidRPr="005446D7" w:rsidRDefault="00E30CA8" w:rsidP="00061C3C">
      <w:pPr>
        <w:pStyle w:val="a3"/>
        <w:numPr>
          <w:ilvl w:val="0"/>
          <w:numId w:val="31"/>
        </w:numPr>
        <w:autoSpaceDE w:val="0"/>
        <w:autoSpaceDN w:val="0"/>
        <w:adjustRightInd w:val="0"/>
        <w:spacing w:after="0" w:line="240" w:lineRule="auto"/>
        <w:jc w:val="both"/>
        <w:rPr>
          <w:rFonts w:ascii="Times New Roman" w:hAnsi="Times New Roman" w:cs="Times New Roman"/>
          <w:sz w:val="24"/>
          <w:szCs w:val="24"/>
        </w:rPr>
      </w:pPr>
      <w:r w:rsidRPr="005446D7">
        <w:rPr>
          <w:rFonts w:ascii="Times New Roman" w:hAnsi="Times New Roman" w:cs="Times New Roman"/>
          <w:sz w:val="24"/>
          <w:szCs w:val="24"/>
        </w:rPr>
        <w:t>Волкова І.А. Фінансовий облік -1 : [</w:t>
      </w:r>
      <w:proofErr w:type="spellStart"/>
      <w:r w:rsidRPr="005446D7">
        <w:rPr>
          <w:rFonts w:ascii="Times New Roman" w:hAnsi="Times New Roman" w:cs="Times New Roman"/>
          <w:sz w:val="24"/>
          <w:szCs w:val="24"/>
        </w:rPr>
        <w:t>навч</w:t>
      </w:r>
      <w:proofErr w:type="spellEnd"/>
      <w:r w:rsidRPr="005446D7">
        <w:rPr>
          <w:rFonts w:ascii="Times New Roman" w:hAnsi="Times New Roman" w:cs="Times New Roman"/>
          <w:sz w:val="24"/>
          <w:szCs w:val="24"/>
        </w:rPr>
        <w:t xml:space="preserve">. </w:t>
      </w:r>
      <w:proofErr w:type="spellStart"/>
      <w:r w:rsidRPr="005446D7">
        <w:rPr>
          <w:rFonts w:ascii="Times New Roman" w:hAnsi="Times New Roman" w:cs="Times New Roman"/>
          <w:sz w:val="24"/>
          <w:szCs w:val="24"/>
        </w:rPr>
        <w:t>посіб</w:t>
      </w:r>
      <w:proofErr w:type="spellEnd"/>
      <w:r w:rsidRPr="005446D7">
        <w:rPr>
          <w:rFonts w:ascii="Times New Roman" w:hAnsi="Times New Roman" w:cs="Times New Roman"/>
          <w:sz w:val="24"/>
          <w:szCs w:val="24"/>
        </w:rPr>
        <w:t>. ] – К.: Центр учбової літератури, 2008. – 228 с.</w:t>
      </w:r>
    </w:p>
    <w:p w:rsidR="00E30CA8" w:rsidRPr="00995845" w:rsidRDefault="00E30CA8" w:rsidP="00061C3C">
      <w:pPr>
        <w:pStyle w:val="21"/>
        <w:numPr>
          <w:ilvl w:val="0"/>
          <w:numId w:val="31"/>
        </w:numPr>
        <w:rPr>
          <w:sz w:val="24"/>
          <w:szCs w:val="24"/>
          <w:lang w:val="uk-UA"/>
        </w:rPr>
      </w:pPr>
      <w:r w:rsidRPr="00995845">
        <w:rPr>
          <w:sz w:val="24"/>
          <w:szCs w:val="24"/>
          <w:lang w:val="uk-UA"/>
        </w:rPr>
        <w:lastRenderedPageBreak/>
        <w:t>Гончарук С.М., Шот А.П. Збірник нормативно-правових актів з фінансового обліку. Інформаційно-довідкове видання. – Львів. : ЛДФА, 2012. – 296 с.</w:t>
      </w:r>
    </w:p>
    <w:p w:rsidR="00E30CA8" w:rsidRPr="005446D7" w:rsidRDefault="00E30CA8" w:rsidP="00061C3C">
      <w:pPr>
        <w:pStyle w:val="a3"/>
        <w:numPr>
          <w:ilvl w:val="0"/>
          <w:numId w:val="31"/>
        </w:numPr>
        <w:spacing w:after="0" w:line="240" w:lineRule="auto"/>
        <w:jc w:val="both"/>
        <w:rPr>
          <w:rFonts w:ascii="Times New Roman" w:hAnsi="Times New Roman" w:cs="Times New Roman"/>
          <w:sz w:val="24"/>
          <w:szCs w:val="24"/>
        </w:rPr>
      </w:pPr>
      <w:proofErr w:type="spellStart"/>
      <w:r w:rsidRPr="005446D7">
        <w:rPr>
          <w:rFonts w:ascii="Times New Roman" w:eastAsia="TimesNewRoman" w:hAnsi="Times New Roman" w:cs="Times New Roman"/>
          <w:sz w:val="24"/>
          <w:szCs w:val="24"/>
        </w:rPr>
        <w:t>Жолнер</w:t>
      </w:r>
      <w:proofErr w:type="spellEnd"/>
      <w:r w:rsidRPr="005446D7">
        <w:rPr>
          <w:rFonts w:ascii="Times New Roman" w:eastAsia="TimesNewRoman" w:hAnsi="Times New Roman" w:cs="Times New Roman"/>
          <w:sz w:val="24"/>
          <w:szCs w:val="24"/>
        </w:rPr>
        <w:t xml:space="preserve"> І. </w:t>
      </w:r>
      <w:proofErr w:type="spellStart"/>
      <w:r w:rsidRPr="005446D7">
        <w:rPr>
          <w:rFonts w:ascii="Times New Roman" w:eastAsia="TimesNewRoman" w:hAnsi="Times New Roman" w:cs="Times New Roman"/>
          <w:sz w:val="24"/>
          <w:szCs w:val="24"/>
        </w:rPr>
        <w:t>В.Фінансовий</w:t>
      </w:r>
      <w:proofErr w:type="spellEnd"/>
      <w:r w:rsidRPr="005446D7">
        <w:rPr>
          <w:rFonts w:ascii="Times New Roman" w:eastAsia="TimesNewRoman" w:hAnsi="Times New Roman" w:cs="Times New Roman"/>
          <w:sz w:val="24"/>
          <w:szCs w:val="24"/>
        </w:rPr>
        <w:t xml:space="preserve"> облік за міжнародними та національними стандартами. </w:t>
      </w:r>
      <w:r w:rsidRPr="005446D7">
        <w:rPr>
          <w:rFonts w:ascii="Times New Roman" w:hAnsi="Times New Roman" w:cs="Times New Roman"/>
          <w:sz w:val="24"/>
          <w:szCs w:val="24"/>
        </w:rPr>
        <w:t>[</w:t>
      </w:r>
      <w:proofErr w:type="spellStart"/>
      <w:r w:rsidRPr="005446D7">
        <w:rPr>
          <w:rFonts w:ascii="Times New Roman" w:hAnsi="Times New Roman" w:cs="Times New Roman"/>
          <w:sz w:val="24"/>
          <w:szCs w:val="24"/>
        </w:rPr>
        <w:t>навч</w:t>
      </w:r>
      <w:proofErr w:type="spellEnd"/>
      <w:r w:rsidRPr="005446D7">
        <w:rPr>
          <w:rFonts w:ascii="Times New Roman" w:hAnsi="Times New Roman" w:cs="Times New Roman"/>
          <w:sz w:val="24"/>
          <w:szCs w:val="24"/>
        </w:rPr>
        <w:t xml:space="preserve">. </w:t>
      </w:r>
      <w:proofErr w:type="spellStart"/>
      <w:r w:rsidRPr="005446D7">
        <w:rPr>
          <w:rFonts w:ascii="Times New Roman" w:hAnsi="Times New Roman" w:cs="Times New Roman"/>
          <w:sz w:val="24"/>
          <w:szCs w:val="24"/>
        </w:rPr>
        <w:t>посіб</w:t>
      </w:r>
      <w:proofErr w:type="spellEnd"/>
      <w:r w:rsidRPr="005446D7">
        <w:rPr>
          <w:rFonts w:ascii="Times New Roman" w:hAnsi="Times New Roman" w:cs="Times New Roman"/>
          <w:sz w:val="24"/>
          <w:szCs w:val="24"/>
        </w:rPr>
        <w:t>.]</w:t>
      </w:r>
      <w:r w:rsidRPr="005446D7">
        <w:rPr>
          <w:rFonts w:ascii="Times New Roman" w:eastAsia="TimesNewRoman" w:hAnsi="Times New Roman" w:cs="Times New Roman"/>
          <w:sz w:val="24"/>
          <w:szCs w:val="24"/>
        </w:rPr>
        <w:t>. – К. : Центр учбової літератури, 2012. – 368 с.</w:t>
      </w:r>
    </w:p>
    <w:p w:rsidR="00E30CA8" w:rsidRPr="00995845" w:rsidRDefault="00E30CA8" w:rsidP="00061C3C">
      <w:pPr>
        <w:pStyle w:val="21"/>
        <w:numPr>
          <w:ilvl w:val="0"/>
          <w:numId w:val="31"/>
        </w:numPr>
        <w:tabs>
          <w:tab w:val="left" w:pos="4253"/>
        </w:tabs>
        <w:rPr>
          <w:sz w:val="24"/>
          <w:szCs w:val="24"/>
          <w:lang w:val="uk-UA"/>
        </w:rPr>
      </w:pPr>
      <w:proofErr w:type="spellStart"/>
      <w:r w:rsidRPr="00995845">
        <w:rPr>
          <w:sz w:val="24"/>
          <w:szCs w:val="24"/>
          <w:lang w:val="uk-UA"/>
        </w:rPr>
        <w:t>Коблянська</w:t>
      </w:r>
      <w:proofErr w:type="spellEnd"/>
      <w:r w:rsidRPr="00995845">
        <w:rPr>
          <w:sz w:val="24"/>
          <w:szCs w:val="24"/>
          <w:lang w:val="uk-UA"/>
        </w:rPr>
        <w:t xml:space="preserve"> О.І. Фінансовий облік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 К.: Знання, 2004. – 473 с. [Електронний ресурс]. - Режим доступу : </w:t>
      </w:r>
      <w:hyperlink r:id="rId56" w:history="1">
        <w:r w:rsidRPr="00995845">
          <w:rPr>
            <w:rStyle w:val="a7"/>
            <w:color w:val="auto"/>
            <w:sz w:val="24"/>
            <w:szCs w:val="24"/>
            <w:lang w:val="uk-UA"/>
          </w:rPr>
          <w:t>https://studopedia.info/6-50120.html</w:t>
        </w:r>
      </w:hyperlink>
    </w:p>
    <w:p w:rsidR="00E30CA8" w:rsidRPr="00995845" w:rsidRDefault="00E30CA8" w:rsidP="00061C3C">
      <w:pPr>
        <w:pStyle w:val="21"/>
        <w:numPr>
          <w:ilvl w:val="0"/>
          <w:numId w:val="31"/>
        </w:numPr>
        <w:tabs>
          <w:tab w:val="left" w:pos="4253"/>
        </w:tabs>
        <w:rPr>
          <w:sz w:val="24"/>
          <w:szCs w:val="24"/>
          <w:lang w:val="uk-UA"/>
        </w:rPr>
      </w:pPr>
      <w:proofErr w:type="spellStart"/>
      <w:r w:rsidRPr="00995845">
        <w:rPr>
          <w:sz w:val="24"/>
          <w:szCs w:val="24"/>
          <w:lang w:val="uk-UA"/>
        </w:rPr>
        <w:t>Лишиленко</w:t>
      </w:r>
      <w:proofErr w:type="spellEnd"/>
      <w:r w:rsidRPr="00995845">
        <w:rPr>
          <w:sz w:val="24"/>
          <w:szCs w:val="24"/>
          <w:lang w:val="uk-UA"/>
        </w:rPr>
        <w:t xml:space="preserve"> О.В. Бухгалтерський облік: [підручник]. – Київ: Вид.-во «Центр </w:t>
      </w:r>
      <w:proofErr w:type="spellStart"/>
      <w:r w:rsidRPr="00995845">
        <w:rPr>
          <w:sz w:val="24"/>
          <w:szCs w:val="24"/>
          <w:lang w:val="uk-UA"/>
        </w:rPr>
        <w:t>навч</w:t>
      </w:r>
      <w:proofErr w:type="spellEnd"/>
      <w:r w:rsidRPr="00995845">
        <w:rPr>
          <w:sz w:val="24"/>
          <w:szCs w:val="24"/>
          <w:lang w:val="uk-UA"/>
        </w:rPr>
        <w:t>. літ.», 2004. – 632 с.</w:t>
      </w:r>
    </w:p>
    <w:p w:rsidR="00E30CA8" w:rsidRPr="005446D7" w:rsidRDefault="00E30CA8" w:rsidP="00061C3C">
      <w:pPr>
        <w:pStyle w:val="a3"/>
        <w:numPr>
          <w:ilvl w:val="0"/>
          <w:numId w:val="31"/>
        </w:numPr>
        <w:autoSpaceDE w:val="0"/>
        <w:autoSpaceDN w:val="0"/>
        <w:adjustRightInd w:val="0"/>
        <w:spacing w:after="0" w:line="240" w:lineRule="auto"/>
        <w:jc w:val="both"/>
        <w:rPr>
          <w:rFonts w:ascii="Times New Roman" w:hAnsi="Times New Roman" w:cs="Times New Roman"/>
          <w:sz w:val="24"/>
          <w:szCs w:val="24"/>
        </w:rPr>
      </w:pPr>
      <w:r w:rsidRPr="005446D7">
        <w:rPr>
          <w:rFonts w:ascii="Times New Roman" w:hAnsi="Times New Roman" w:cs="Times New Roman"/>
          <w:sz w:val="24"/>
          <w:szCs w:val="24"/>
        </w:rPr>
        <w:t>Фінансовий облік. [</w:t>
      </w:r>
      <w:proofErr w:type="spellStart"/>
      <w:r w:rsidRPr="005446D7">
        <w:rPr>
          <w:rFonts w:ascii="Times New Roman" w:hAnsi="Times New Roman" w:cs="Times New Roman"/>
          <w:sz w:val="24"/>
          <w:szCs w:val="24"/>
        </w:rPr>
        <w:t>навч</w:t>
      </w:r>
      <w:proofErr w:type="spellEnd"/>
      <w:r w:rsidRPr="005446D7">
        <w:rPr>
          <w:rFonts w:ascii="Times New Roman" w:hAnsi="Times New Roman" w:cs="Times New Roman"/>
          <w:sz w:val="24"/>
          <w:szCs w:val="24"/>
        </w:rPr>
        <w:t xml:space="preserve">. </w:t>
      </w:r>
      <w:proofErr w:type="spellStart"/>
      <w:r w:rsidRPr="005446D7">
        <w:rPr>
          <w:rFonts w:ascii="Times New Roman" w:hAnsi="Times New Roman" w:cs="Times New Roman"/>
          <w:sz w:val="24"/>
          <w:szCs w:val="24"/>
        </w:rPr>
        <w:t>посіб</w:t>
      </w:r>
      <w:proofErr w:type="spellEnd"/>
      <w:r w:rsidRPr="005446D7">
        <w:rPr>
          <w:rFonts w:ascii="Times New Roman" w:hAnsi="Times New Roman" w:cs="Times New Roman"/>
          <w:sz w:val="24"/>
          <w:szCs w:val="24"/>
        </w:rPr>
        <w:t xml:space="preserve">.] /За ред. В.К. Орлової, М.С. Орлів, С.В. Хоми. – 2-ге вид., </w:t>
      </w:r>
      <w:proofErr w:type="spellStart"/>
      <w:r w:rsidRPr="005446D7">
        <w:rPr>
          <w:rFonts w:ascii="Times New Roman" w:hAnsi="Times New Roman" w:cs="Times New Roman"/>
          <w:sz w:val="24"/>
          <w:szCs w:val="24"/>
        </w:rPr>
        <w:t>доп</w:t>
      </w:r>
      <w:proofErr w:type="spellEnd"/>
      <w:r w:rsidRPr="005446D7">
        <w:rPr>
          <w:rFonts w:ascii="Times New Roman" w:hAnsi="Times New Roman" w:cs="Times New Roman"/>
          <w:sz w:val="24"/>
          <w:szCs w:val="24"/>
        </w:rPr>
        <w:t>. і перероб. – К.: Центр учбової літератури, 2010. – 510 с.</w:t>
      </w:r>
    </w:p>
    <w:p w:rsidR="00E30CA8" w:rsidRPr="00995845" w:rsidRDefault="00E30CA8" w:rsidP="00061C3C">
      <w:pPr>
        <w:pStyle w:val="21"/>
        <w:numPr>
          <w:ilvl w:val="0"/>
          <w:numId w:val="31"/>
        </w:numPr>
        <w:tabs>
          <w:tab w:val="left" w:pos="4253"/>
        </w:tabs>
        <w:rPr>
          <w:sz w:val="24"/>
          <w:szCs w:val="24"/>
          <w:lang w:val="uk-UA"/>
        </w:rPr>
      </w:pPr>
      <w:r w:rsidRPr="00995845">
        <w:rPr>
          <w:sz w:val="24"/>
          <w:szCs w:val="24"/>
          <w:lang w:val="uk-UA"/>
        </w:rPr>
        <w:t>Пушкар М.С. Фінансовий облік : [підручник] . – Тернопіль: Карт-бланш, 2002. – 628 с. [Електронний ресурс]. - Режим доступу :  http://librarium.mywebcommunity.org/.</w:t>
      </w:r>
    </w:p>
    <w:p w:rsidR="00E30CA8" w:rsidRPr="00995845" w:rsidRDefault="00E30CA8" w:rsidP="00061C3C">
      <w:pPr>
        <w:pStyle w:val="21"/>
        <w:numPr>
          <w:ilvl w:val="0"/>
          <w:numId w:val="31"/>
        </w:numPr>
        <w:tabs>
          <w:tab w:val="left" w:pos="4253"/>
        </w:tabs>
        <w:rPr>
          <w:sz w:val="24"/>
          <w:szCs w:val="24"/>
          <w:lang w:val="uk-UA"/>
        </w:rPr>
      </w:pPr>
      <w:r w:rsidRPr="00995845">
        <w:rPr>
          <w:sz w:val="24"/>
          <w:szCs w:val="24"/>
          <w:lang w:val="uk-UA"/>
        </w:rPr>
        <w:t>Приймак С.В. Звітність підприємств [</w:t>
      </w:r>
      <w:proofErr w:type="spellStart"/>
      <w:r w:rsidRPr="00995845">
        <w:rPr>
          <w:sz w:val="24"/>
          <w:szCs w:val="24"/>
          <w:lang w:val="uk-UA"/>
        </w:rPr>
        <w:t>навч</w:t>
      </w:r>
      <w:proofErr w:type="spellEnd"/>
      <w:r w:rsidRPr="00995845">
        <w:rPr>
          <w:sz w:val="24"/>
          <w:szCs w:val="24"/>
          <w:lang w:val="uk-UA"/>
        </w:rPr>
        <w:t xml:space="preserve">.-метод. </w:t>
      </w:r>
      <w:proofErr w:type="spellStart"/>
      <w:r w:rsidRPr="00995845">
        <w:rPr>
          <w:sz w:val="24"/>
          <w:szCs w:val="24"/>
          <w:lang w:val="uk-UA"/>
        </w:rPr>
        <w:t>посіб</w:t>
      </w:r>
      <w:proofErr w:type="spellEnd"/>
      <w:r w:rsidRPr="00995845">
        <w:rPr>
          <w:sz w:val="24"/>
          <w:szCs w:val="24"/>
          <w:lang w:val="uk-UA"/>
        </w:rPr>
        <w:t xml:space="preserve">.] / С.В. Приймак, М.Т. </w:t>
      </w:r>
      <w:proofErr w:type="spellStart"/>
      <w:r w:rsidRPr="00995845">
        <w:rPr>
          <w:sz w:val="24"/>
          <w:szCs w:val="24"/>
          <w:lang w:val="uk-UA"/>
        </w:rPr>
        <w:t>Костишина</w:t>
      </w:r>
      <w:proofErr w:type="spellEnd"/>
      <w:r w:rsidRPr="00995845">
        <w:rPr>
          <w:sz w:val="24"/>
          <w:szCs w:val="24"/>
          <w:lang w:val="uk-UA"/>
        </w:rPr>
        <w:t xml:space="preserve">, Д.В. Долбнєва – Львів: ЛДФА, Видавництво «Ліга Прес», 2014.– 604 с.  </w:t>
      </w:r>
    </w:p>
    <w:p w:rsidR="00E30CA8" w:rsidRPr="00995845" w:rsidRDefault="00E30CA8" w:rsidP="00061C3C">
      <w:pPr>
        <w:pStyle w:val="21"/>
        <w:numPr>
          <w:ilvl w:val="0"/>
          <w:numId w:val="31"/>
        </w:numPr>
        <w:rPr>
          <w:sz w:val="24"/>
          <w:szCs w:val="24"/>
          <w:lang w:val="uk-UA"/>
        </w:rPr>
      </w:pPr>
      <w:r w:rsidRPr="00995845">
        <w:rPr>
          <w:sz w:val="24"/>
          <w:szCs w:val="24"/>
          <w:lang w:val="uk-UA"/>
        </w:rPr>
        <w:t>Романів Є.М., Шот А.П. Фінансовий облік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 Львів : ЛДФА, 2012. – 486 с.</w:t>
      </w:r>
    </w:p>
    <w:p w:rsidR="00E30CA8" w:rsidRPr="00995845" w:rsidRDefault="00E30CA8" w:rsidP="00061C3C">
      <w:pPr>
        <w:pStyle w:val="21"/>
        <w:numPr>
          <w:ilvl w:val="0"/>
          <w:numId w:val="31"/>
        </w:numPr>
        <w:rPr>
          <w:sz w:val="24"/>
          <w:szCs w:val="24"/>
          <w:lang w:val="uk-UA"/>
        </w:rPr>
      </w:pPr>
      <w:r w:rsidRPr="00995845">
        <w:rPr>
          <w:sz w:val="24"/>
          <w:szCs w:val="24"/>
          <w:lang w:val="uk-UA"/>
        </w:rPr>
        <w:t>Романів Є.М. Бухгалтерський облік (загальна теорія):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 </w:t>
      </w:r>
      <w:r w:rsidRPr="00995845">
        <w:rPr>
          <w:sz w:val="24"/>
          <w:szCs w:val="24"/>
          <w:lang w:val="uk-UA"/>
        </w:rPr>
        <w:br/>
        <w:t>Є.М. Романів, Н.О. Лобода. – Львів: ЛДФА, 2014. – 265 с.</w:t>
      </w:r>
    </w:p>
    <w:p w:rsidR="00E30CA8" w:rsidRPr="00995845" w:rsidRDefault="00E30CA8" w:rsidP="00061C3C">
      <w:pPr>
        <w:pStyle w:val="21"/>
        <w:numPr>
          <w:ilvl w:val="0"/>
          <w:numId w:val="31"/>
        </w:numPr>
        <w:rPr>
          <w:sz w:val="24"/>
          <w:szCs w:val="24"/>
          <w:lang w:val="uk-UA"/>
        </w:rPr>
      </w:pPr>
      <w:r w:rsidRPr="00995845">
        <w:rPr>
          <w:sz w:val="24"/>
          <w:szCs w:val="24"/>
          <w:lang w:val="uk-UA"/>
        </w:rPr>
        <w:t>Шот А.П. Фінансовий облік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 Львів : Видавництво ТзОВ «Растр -7», 2016. – 342 с.</w:t>
      </w:r>
    </w:p>
    <w:p w:rsidR="00E30CA8" w:rsidRPr="00995845" w:rsidRDefault="00E30CA8" w:rsidP="00061C3C">
      <w:pPr>
        <w:pStyle w:val="21"/>
        <w:numPr>
          <w:ilvl w:val="0"/>
          <w:numId w:val="31"/>
        </w:numPr>
        <w:rPr>
          <w:sz w:val="24"/>
          <w:szCs w:val="24"/>
          <w:lang w:val="uk-UA"/>
        </w:rPr>
      </w:pPr>
      <w:r w:rsidRPr="00995845">
        <w:rPr>
          <w:sz w:val="24"/>
          <w:szCs w:val="24"/>
          <w:lang w:val="uk-UA"/>
        </w:rPr>
        <w:t>Шот А. П.</w:t>
      </w:r>
      <w:r w:rsidRPr="00995845">
        <w:rPr>
          <w:b/>
          <w:sz w:val="24"/>
          <w:szCs w:val="24"/>
          <w:lang w:val="uk-UA"/>
        </w:rPr>
        <w:t xml:space="preserve"> </w:t>
      </w:r>
      <w:r w:rsidRPr="00995845">
        <w:rPr>
          <w:sz w:val="24"/>
          <w:szCs w:val="24"/>
          <w:lang w:val="uk-UA"/>
        </w:rPr>
        <w:t>Фінансовий облік. Практикум: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Вид. 2-ге, перероб. та </w:t>
      </w:r>
      <w:proofErr w:type="spellStart"/>
      <w:r w:rsidRPr="00995845">
        <w:rPr>
          <w:sz w:val="24"/>
          <w:szCs w:val="24"/>
          <w:lang w:val="uk-UA"/>
        </w:rPr>
        <w:t>доп</w:t>
      </w:r>
      <w:proofErr w:type="spellEnd"/>
      <w:r w:rsidRPr="00995845">
        <w:rPr>
          <w:sz w:val="24"/>
          <w:szCs w:val="24"/>
          <w:lang w:val="uk-UA"/>
        </w:rPr>
        <w:t>. - Львів: ЛДФА, 2010. – 236 с.</w:t>
      </w:r>
    </w:p>
    <w:p w:rsidR="00E30CA8" w:rsidRPr="00995845" w:rsidRDefault="00E30CA8" w:rsidP="00061C3C">
      <w:pPr>
        <w:pStyle w:val="21"/>
        <w:numPr>
          <w:ilvl w:val="0"/>
          <w:numId w:val="31"/>
        </w:numPr>
        <w:rPr>
          <w:sz w:val="24"/>
          <w:szCs w:val="24"/>
          <w:lang w:val="uk-UA"/>
        </w:rPr>
      </w:pPr>
      <w:r w:rsidRPr="00995845">
        <w:rPr>
          <w:sz w:val="24"/>
          <w:szCs w:val="24"/>
          <w:lang w:val="uk-UA"/>
        </w:rPr>
        <w:t>Бухгалтерський облік, аналіз та аудит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 [Є. М. Романів, С. В. Приймак, А.П. Шот, С.М. Гончарук та інші]. – Львів. : ЛНУ ім. Івана Франка, 2017. – 772 с.</w:t>
      </w:r>
    </w:p>
    <w:p w:rsidR="00857E84" w:rsidRPr="00995845" w:rsidRDefault="00857E84" w:rsidP="00061C3C">
      <w:pPr>
        <w:pStyle w:val="21"/>
        <w:numPr>
          <w:ilvl w:val="0"/>
          <w:numId w:val="31"/>
        </w:numPr>
        <w:rPr>
          <w:sz w:val="24"/>
          <w:szCs w:val="24"/>
          <w:lang w:val="uk-UA"/>
        </w:rPr>
      </w:pPr>
      <w:r w:rsidRPr="00995845">
        <w:rPr>
          <w:bCs/>
          <w:color w:val="000000"/>
          <w:sz w:val="24"/>
          <w:szCs w:val="24"/>
          <w:lang w:val="uk-UA"/>
        </w:rPr>
        <w:t>А. Шот Бухгалтерський облік в галузях економіки</w:t>
      </w:r>
      <w:r w:rsidRPr="00995845">
        <w:rPr>
          <w:b/>
          <w:sz w:val="24"/>
          <w:szCs w:val="24"/>
          <w:lang w:val="uk-UA"/>
        </w:rPr>
        <w:t xml:space="preserve"> </w:t>
      </w:r>
      <w:r w:rsidRPr="00995845">
        <w:rPr>
          <w:sz w:val="24"/>
          <w:szCs w:val="24"/>
          <w:lang w:val="uk-UA"/>
        </w:rPr>
        <w:t>:</w:t>
      </w:r>
      <w:r w:rsidRPr="00995845">
        <w:rPr>
          <w:b/>
          <w:sz w:val="24"/>
          <w:szCs w:val="24"/>
          <w:lang w:val="uk-UA"/>
        </w:rPr>
        <w:t xml:space="preserve">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Львів : </w:t>
      </w:r>
      <w:r w:rsidRPr="00995845">
        <w:rPr>
          <w:color w:val="000000"/>
          <w:sz w:val="24"/>
          <w:szCs w:val="24"/>
          <w:lang w:val="uk-UA"/>
        </w:rPr>
        <w:t>Видавництво</w:t>
      </w:r>
      <w:r w:rsidRPr="00995845">
        <w:rPr>
          <w:sz w:val="24"/>
          <w:szCs w:val="24"/>
          <w:lang w:val="uk-UA"/>
        </w:rPr>
        <w:t xml:space="preserve"> ТзОВ «Растр -7», 2020.  376 с.</w:t>
      </w:r>
    </w:p>
    <w:p w:rsidR="00E30CA8" w:rsidRPr="00995845" w:rsidRDefault="00E30CA8" w:rsidP="00995845">
      <w:pPr>
        <w:widowControl w:val="0"/>
        <w:shd w:val="clear" w:color="auto" w:fill="FFFFFF"/>
        <w:autoSpaceDE w:val="0"/>
        <w:autoSpaceDN w:val="0"/>
        <w:adjustRightInd w:val="0"/>
        <w:spacing w:after="0" w:line="240" w:lineRule="auto"/>
        <w:jc w:val="both"/>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Інтернет ресурси: </w:t>
      </w:r>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Сервер Верховної Ради України: http://</w:t>
      </w:r>
      <w:hyperlink r:id="rId57" w:history="1">
        <w:r w:rsidRPr="00995845">
          <w:rPr>
            <w:rFonts w:ascii="Times New Roman" w:hAnsi="Times New Roman" w:cs="Times New Roman"/>
            <w:sz w:val="24"/>
            <w:szCs w:val="24"/>
          </w:rPr>
          <w:t>www.rada.gov.ua/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Міністерство фінансів України: http://</w:t>
      </w:r>
      <w:hyperlink r:id="rId58" w:history="1">
        <w:r w:rsidRPr="00995845">
          <w:rPr>
            <w:rFonts w:ascii="Times New Roman" w:hAnsi="Times New Roman" w:cs="Times New Roman"/>
            <w:sz w:val="24"/>
            <w:szCs w:val="24"/>
          </w:rPr>
          <w:t>www.minfin.gov.ua/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митна служба України: http://</w:t>
      </w:r>
      <w:hyperlink r:id="rId59" w:history="1">
        <w:r w:rsidRPr="00995845">
          <w:rPr>
            <w:rFonts w:ascii="Times New Roman" w:hAnsi="Times New Roman" w:cs="Times New Roman"/>
            <w:sz w:val="24"/>
            <w:szCs w:val="24"/>
          </w:rPr>
          <w:t>www.сustoms.gov.ua/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комісія з цінних паперів та фондового ринку: http://</w:t>
      </w:r>
      <w:hyperlink r:id="rId60" w:history="1">
        <w:r w:rsidRPr="00995845">
          <w:rPr>
            <w:rFonts w:ascii="Times New Roman" w:hAnsi="Times New Roman" w:cs="Times New Roman"/>
            <w:sz w:val="24"/>
            <w:szCs w:val="24"/>
          </w:rPr>
          <w:t>www.ssmsc.gov.ua/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Рахункова палата України: http://</w:t>
      </w:r>
      <w:hyperlink r:id="rId61" w:history="1">
        <w:r w:rsidRPr="00995845">
          <w:rPr>
            <w:rFonts w:ascii="Times New Roman" w:hAnsi="Times New Roman" w:cs="Times New Roman"/>
            <w:sz w:val="24"/>
            <w:szCs w:val="24"/>
          </w:rPr>
          <w:t>www.ac-rada.gov.ua/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 xml:space="preserve">Нормативні акти України: </w:t>
      </w:r>
      <w:hyperlink r:id="rId62" w:history="1">
        <w:r w:rsidRPr="00995845">
          <w:rPr>
            <w:rFonts w:ascii="Times New Roman" w:hAnsi="Times New Roman" w:cs="Times New Roman"/>
            <w:sz w:val="24"/>
            <w:szCs w:val="24"/>
          </w:rPr>
          <w:t>www.nau.kiev.ua/</w:t>
        </w:r>
      </w:hyperlink>
    </w:p>
    <w:p w:rsidR="00C36724" w:rsidRPr="00995845" w:rsidRDefault="00C36724" w:rsidP="00995845">
      <w:pPr>
        <w:spacing w:after="0" w:line="240" w:lineRule="auto"/>
        <w:rPr>
          <w:rFonts w:ascii="Times New Roman" w:hAnsi="Times New Roman" w:cs="Times New Roman"/>
          <w:sz w:val="24"/>
          <w:szCs w:val="28"/>
        </w:rPr>
      </w:pPr>
      <w:r w:rsidRPr="00995845">
        <w:rPr>
          <w:rFonts w:ascii="Times New Roman" w:hAnsi="Times New Roman" w:cs="Times New Roman"/>
          <w:b/>
          <w:sz w:val="24"/>
          <w:szCs w:val="28"/>
        </w:rPr>
        <w:t xml:space="preserve">Обладнання заняття, ТЗН тощо:  </w:t>
      </w:r>
      <w:r w:rsidRPr="00995845">
        <w:rPr>
          <w:rFonts w:ascii="Times New Roman" w:hAnsi="Times New Roman" w:cs="Times New Roman"/>
          <w:sz w:val="24"/>
          <w:szCs w:val="28"/>
        </w:rPr>
        <w:t>навчальне обладнання.</w:t>
      </w:r>
    </w:p>
    <w:p w:rsidR="00C36724" w:rsidRPr="00995845" w:rsidRDefault="00C36724"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Завдання студентам </w:t>
      </w:r>
      <w:r w:rsidRPr="00995845">
        <w:rPr>
          <w:rFonts w:ascii="Times New Roman" w:hAnsi="Times New Roman" w:cs="Times New Roman"/>
          <w:sz w:val="24"/>
          <w:szCs w:val="28"/>
        </w:rPr>
        <w:t xml:space="preserve">  для підготовки до наступного практичного заняття.</w:t>
      </w:r>
    </w:p>
    <w:p w:rsidR="00E30CA8" w:rsidRPr="00995845" w:rsidRDefault="00C81083" w:rsidP="00995845">
      <w:pPr>
        <w:spacing w:after="0" w:line="240" w:lineRule="auto"/>
        <w:rPr>
          <w:rFonts w:ascii="Times New Roman" w:hAnsi="Times New Roman" w:cs="Times New Roman"/>
          <w:sz w:val="24"/>
          <w:szCs w:val="24"/>
        </w:rPr>
      </w:pPr>
      <w:r w:rsidRPr="00995845">
        <w:rPr>
          <w:rFonts w:ascii="Times New Roman" w:hAnsi="Times New Roman" w:cs="Times New Roman"/>
          <w:sz w:val="24"/>
          <w:szCs w:val="24"/>
        </w:rPr>
        <w:t>Напрямки вибуття (списання) запасів та відображення в обліку</w:t>
      </w:r>
      <w:r w:rsidR="00A33536" w:rsidRPr="00995845">
        <w:rPr>
          <w:rFonts w:ascii="Times New Roman" w:hAnsi="Times New Roman" w:cs="Times New Roman"/>
          <w:sz w:val="24"/>
          <w:szCs w:val="24"/>
        </w:rPr>
        <w:t xml:space="preserve"> підприємства</w:t>
      </w:r>
      <w:r w:rsidR="005446D7">
        <w:rPr>
          <w:rFonts w:ascii="Times New Roman" w:hAnsi="Times New Roman" w:cs="Times New Roman"/>
          <w:sz w:val="24"/>
          <w:szCs w:val="24"/>
        </w:rPr>
        <w:t xml:space="preserve"> операцій з вибуття</w:t>
      </w:r>
      <w:r w:rsidR="00A33536" w:rsidRPr="00995845">
        <w:rPr>
          <w:rFonts w:ascii="Times New Roman" w:hAnsi="Times New Roman" w:cs="Times New Roman"/>
          <w:sz w:val="24"/>
          <w:szCs w:val="24"/>
        </w:rPr>
        <w:t>.</w:t>
      </w:r>
      <w:r w:rsidRPr="00995845">
        <w:rPr>
          <w:rFonts w:ascii="Times New Roman" w:hAnsi="Times New Roman" w:cs="Times New Roman"/>
          <w:sz w:val="24"/>
          <w:szCs w:val="24"/>
        </w:rPr>
        <w:t xml:space="preserve"> </w:t>
      </w:r>
    </w:p>
    <w:p w:rsidR="00CE052C" w:rsidRPr="00995845" w:rsidRDefault="00CE052C" w:rsidP="00995845">
      <w:pPr>
        <w:autoSpaceDE w:val="0"/>
        <w:autoSpaceDN w:val="0"/>
        <w:adjustRightInd w:val="0"/>
        <w:spacing w:after="0" w:line="240" w:lineRule="auto"/>
        <w:jc w:val="center"/>
        <w:rPr>
          <w:rFonts w:ascii="Times New Roman" w:hAnsi="Times New Roman" w:cs="Times New Roman"/>
          <w:b/>
          <w:bCs/>
          <w:i/>
          <w:iCs/>
          <w:sz w:val="24"/>
          <w:szCs w:val="24"/>
        </w:rPr>
      </w:pPr>
    </w:p>
    <w:p w:rsidR="00215834" w:rsidRPr="00995845" w:rsidRDefault="00215834" w:rsidP="00995845">
      <w:pPr>
        <w:autoSpaceDE w:val="0"/>
        <w:autoSpaceDN w:val="0"/>
        <w:adjustRightInd w:val="0"/>
        <w:spacing w:after="0" w:line="240" w:lineRule="auto"/>
        <w:jc w:val="center"/>
        <w:rPr>
          <w:rFonts w:ascii="Times New Roman" w:hAnsi="Times New Roman" w:cs="Times New Roman"/>
          <w:b/>
          <w:bCs/>
          <w:i/>
          <w:iCs/>
          <w:sz w:val="24"/>
          <w:szCs w:val="24"/>
        </w:rPr>
      </w:pPr>
    </w:p>
    <w:p w:rsidR="00B955E1" w:rsidRPr="00995845" w:rsidRDefault="00B955E1" w:rsidP="00995845">
      <w:pPr>
        <w:autoSpaceDE w:val="0"/>
        <w:autoSpaceDN w:val="0"/>
        <w:adjustRightInd w:val="0"/>
        <w:spacing w:after="0" w:line="240" w:lineRule="auto"/>
        <w:jc w:val="center"/>
        <w:rPr>
          <w:rFonts w:ascii="Times New Roman" w:hAnsi="Times New Roman" w:cs="Times New Roman"/>
          <w:b/>
          <w:bCs/>
          <w:i/>
          <w:iCs/>
          <w:sz w:val="24"/>
          <w:szCs w:val="24"/>
        </w:rPr>
      </w:pPr>
      <w:r w:rsidRPr="00995845">
        <w:rPr>
          <w:rFonts w:ascii="Times New Roman" w:hAnsi="Times New Roman" w:cs="Times New Roman"/>
          <w:b/>
          <w:bCs/>
          <w:i/>
          <w:iCs/>
          <w:sz w:val="24"/>
          <w:szCs w:val="24"/>
        </w:rPr>
        <w:t xml:space="preserve">ПРАКТИЧНЕ ЗАНЯТТЯ </w:t>
      </w:r>
      <w:r w:rsidR="00CE052C" w:rsidRPr="00995845">
        <w:rPr>
          <w:rFonts w:ascii="Times New Roman" w:hAnsi="Times New Roman" w:cs="Times New Roman"/>
          <w:b/>
          <w:bCs/>
          <w:i/>
          <w:iCs/>
          <w:sz w:val="24"/>
          <w:szCs w:val="24"/>
        </w:rPr>
        <w:t>№5</w:t>
      </w:r>
    </w:p>
    <w:p w:rsidR="00B955E1" w:rsidRPr="00995845" w:rsidRDefault="00B955E1" w:rsidP="00995845">
      <w:pPr>
        <w:autoSpaceDE w:val="0"/>
        <w:autoSpaceDN w:val="0"/>
        <w:adjustRightInd w:val="0"/>
        <w:spacing w:after="0" w:line="240" w:lineRule="auto"/>
        <w:jc w:val="center"/>
        <w:rPr>
          <w:rFonts w:ascii="Times New Roman" w:hAnsi="Times New Roman" w:cs="Times New Roman"/>
          <w:b/>
          <w:bCs/>
          <w:i/>
          <w:iCs/>
          <w:sz w:val="24"/>
          <w:szCs w:val="24"/>
        </w:rPr>
      </w:pPr>
    </w:p>
    <w:p w:rsidR="00B955E1" w:rsidRPr="00995845" w:rsidRDefault="00B955E1" w:rsidP="00995845">
      <w:pPr>
        <w:autoSpaceDE w:val="0"/>
        <w:autoSpaceDN w:val="0"/>
        <w:adjustRightInd w:val="0"/>
        <w:spacing w:after="0" w:line="240" w:lineRule="auto"/>
        <w:jc w:val="center"/>
        <w:rPr>
          <w:rFonts w:ascii="Times New Roman" w:hAnsi="Times New Roman" w:cs="Times New Roman"/>
          <w:b/>
          <w:sz w:val="24"/>
          <w:szCs w:val="24"/>
        </w:rPr>
      </w:pPr>
      <w:r w:rsidRPr="00995845">
        <w:rPr>
          <w:rFonts w:ascii="Times New Roman" w:hAnsi="Times New Roman" w:cs="Times New Roman"/>
          <w:b/>
          <w:bCs/>
          <w:iCs/>
          <w:sz w:val="24"/>
          <w:szCs w:val="24"/>
        </w:rPr>
        <w:t>Тема 3.</w:t>
      </w:r>
      <w:r w:rsidRPr="00995845">
        <w:rPr>
          <w:rFonts w:ascii="Times New Roman" w:hAnsi="Times New Roman" w:cs="Times New Roman"/>
          <w:bCs/>
          <w:iCs/>
          <w:sz w:val="24"/>
          <w:szCs w:val="24"/>
        </w:rPr>
        <w:t xml:space="preserve"> </w:t>
      </w:r>
      <w:r w:rsidRPr="00995845">
        <w:rPr>
          <w:rFonts w:ascii="Times New Roman" w:hAnsi="Times New Roman" w:cs="Times New Roman"/>
          <w:b/>
          <w:sz w:val="24"/>
          <w:szCs w:val="24"/>
        </w:rPr>
        <w:t>Облік запасів</w:t>
      </w:r>
    </w:p>
    <w:p w:rsidR="00F22552" w:rsidRPr="00995845" w:rsidRDefault="00F22552" w:rsidP="00995845">
      <w:pPr>
        <w:autoSpaceDE w:val="0"/>
        <w:autoSpaceDN w:val="0"/>
        <w:adjustRightInd w:val="0"/>
        <w:spacing w:after="0" w:line="240" w:lineRule="auto"/>
        <w:jc w:val="center"/>
        <w:rPr>
          <w:rFonts w:ascii="Times New Roman" w:hAnsi="Times New Roman" w:cs="Times New Roman"/>
          <w:b/>
          <w:bCs/>
          <w:iCs/>
          <w:sz w:val="24"/>
          <w:szCs w:val="24"/>
        </w:rPr>
      </w:pPr>
    </w:p>
    <w:p w:rsidR="00B955E1" w:rsidRPr="00995845" w:rsidRDefault="00B955E1" w:rsidP="00995845">
      <w:pPr>
        <w:spacing w:after="0" w:line="240" w:lineRule="auto"/>
        <w:rPr>
          <w:rFonts w:ascii="Times New Roman" w:hAnsi="Times New Roman" w:cs="Times New Roman"/>
          <w:sz w:val="24"/>
          <w:szCs w:val="24"/>
        </w:rPr>
      </w:pPr>
      <w:r w:rsidRPr="00995845">
        <w:rPr>
          <w:rFonts w:ascii="Times New Roman" w:hAnsi="Times New Roman" w:cs="Times New Roman"/>
          <w:b/>
          <w:sz w:val="24"/>
          <w:szCs w:val="24"/>
        </w:rPr>
        <w:t xml:space="preserve">Навчальний час: </w:t>
      </w:r>
      <w:r w:rsidRPr="00995845">
        <w:rPr>
          <w:rFonts w:ascii="Times New Roman" w:hAnsi="Times New Roman" w:cs="Times New Roman"/>
          <w:sz w:val="24"/>
          <w:szCs w:val="24"/>
        </w:rPr>
        <w:t>2 год.</w:t>
      </w:r>
    </w:p>
    <w:p w:rsidR="00995845" w:rsidRPr="00363282" w:rsidRDefault="00B955E1" w:rsidP="00995845">
      <w:pPr>
        <w:pStyle w:val="a4"/>
        <w:spacing w:before="0" w:beforeAutospacing="0" w:after="0" w:afterAutospacing="0"/>
        <w:ind w:firstLine="567"/>
        <w:jc w:val="both"/>
      </w:pPr>
      <w:r w:rsidRPr="00995845">
        <w:rPr>
          <w:b/>
        </w:rPr>
        <w:t xml:space="preserve">Міжпредметні зв’язки :  </w:t>
      </w:r>
      <w:r w:rsidR="00995845" w:rsidRPr="00363282">
        <w:t>Вивчення навчальної дисципліни</w:t>
      </w:r>
      <w:r w:rsidR="00995845">
        <w:t xml:space="preserve"> ґрунтується на знання та</w:t>
      </w:r>
      <w:r w:rsidR="00995845" w:rsidRPr="00363282">
        <w:t xml:space="preserve"> формує базу знань для подальшого вивчення таких дисциплін як</w:t>
      </w:r>
      <w:r w:rsidR="00995845">
        <w:t>:</w:t>
      </w:r>
      <w:r w:rsidR="00995845" w:rsidRPr="00363282">
        <w:t xml:space="preserve"> </w:t>
      </w:r>
      <w:r w:rsidR="00995845">
        <w:rPr>
          <w:bCs/>
        </w:rPr>
        <w:t>"</w:t>
      </w:r>
      <w:r w:rsidR="00995845">
        <w:t>Бухгалтерський облік</w:t>
      </w:r>
      <w:r w:rsidR="00995845">
        <w:rPr>
          <w:bCs/>
        </w:rPr>
        <w:t>"</w:t>
      </w:r>
      <w:r w:rsidR="00995845">
        <w:t xml:space="preserve">, </w:t>
      </w:r>
      <w:r w:rsidR="00995845">
        <w:rPr>
          <w:bCs/>
        </w:rPr>
        <w:t xml:space="preserve">"Мікроекономіка", "Економіка підприємств", "Економічний аналіз", </w:t>
      </w:r>
      <w:r w:rsidR="00995845" w:rsidRPr="00363282">
        <w:t>"Фінансовий ринок</w:t>
      </w:r>
      <w:r w:rsidR="00995845" w:rsidRPr="00363282">
        <w:rPr>
          <w:bCs/>
        </w:rPr>
        <w:t xml:space="preserve">", </w:t>
      </w:r>
      <w:r w:rsidR="00995845">
        <w:rPr>
          <w:bCs/>
        </w:rPr>
        <w:t xml:space="preserve"> "Страхування", "Фінанси підприємств</w:t>
      </w:r>
      <w:r w:rsidR="00995845" w:rsidRPr="00363282">
        <w:rPr>
          <w:bCs/>
        </w:rPr>
        <w:t>"</w:t>
      </w:r>
      <w:r w:rsidR="00995845">
        <w:rPr>
          <w:bCs/>
        </w:rPr>
        <w:t>, "Фінансовий аналіз"</w:t>
      </w:r>
      <w:r w:rsidR="00995845" w:rsidRPr="00363282">
        <w:rPr>
          <w:bCs/>
        </w:rPr>
        <w:t>.</w:t>
      </w:r>
    </w:p>
    <w:p w:rsidR="00B955E1" w:rsidRPr="00995845" w:rsidRDefault="00B955E1" w:rsidP="00995845">
      <w:pPr>
        <w:spacing w:after="0" w:line="240" w:lineRule="auto"/>
        <w:jc w:val="both"/>
        <w:rPr>
          <w:sz w:val="24"/>
          <w:szCs w:val="24"/>
        </w:rPr>
      </w:pPr>
      <w:r w:rsidRPr="00995845">
        <w:rPr>
          <w:rFonts w:ascii="Times New Roman" w:hAnsi="Times New Roman" w:cs="Times New Roman"/>
          <w:b/>
          <w:sz w:val="24"/>
          <w:szCs w:val="24"/>
        </w:rPr>
        <w:t xml:space="preserve">Мета і завдання практичного заняття : </w:t>
      </w:r>
      <w:r w:rsidR="004E0252" w:rsidRPr="00995845">
        <w:rPr>
          <w:rFonts w:ascii="Times New Roman" w:hAnsi="Times New Roman" w:cs="Times New Roman"/>
          <w:sz w:val="24"/>
          <w:szCs w:val="24"/>
        </w:rPr>
        <w:t xml:space="preserve">Метою </w:t>
      </w:r>
      <w:r w:rsidR="004E0252" w:rsidRPr="00995845">
        <w:rPr>
          <w:rFonts w:ascii="Times New Roman" w:hAnsi="Times New Roman" w:cs="Times New Roman"/>
          <w:color w:val="000000"/>
          <w:sz w:val="24"/>
          <w:szCs w:val="24"/>
        </w:rPr>
        <w:t xml:space="preserve">проведення практичного заняття є </w:t>
      </w:r>
      <w:r w:rsidR="004E0252" w:rsidRPr="00995845">
        <w:rPr>
          <w:rFonts w:ascii="Times New Roman" w:hAnsi="Times New Roman" w:cs="Times New Roman"/>
          <w:sz w:val="24"/>
          <w:szCs w:val="24"/>
        </w:rPr>
        <w:t xml:space="preserve">формування теоретичних знань та вироблення практичних навиків </w:t>
      </w:r>
      <w:r w:rsidR="00A33536" w:rsidRPr="00995845">
        <w:rPr>
          <w:rFonts w:ascii="Times New Roman" w:hAnsi="Times New Roman" w:cs="Times New Roman"/>
          <w:sz w:val="24"/>
          <w:szCs w:val="24"/>
        </w:rPr>
        <w:t xml:space="preserve">складання бухгалтерських проведень і вирішення виробничих ситуацій </w:t>
      </w:r>
      <w:r w:rsidR="004E0252" w:rsidRPr="00995845">
        <w:rPr>
          <w:rFonts w:ascii="Times New Roman" w:hAnsi="Times New Roman" w:cs="Times New Roman"/>
          <w:sz w:val="24"/>
          <w:szCs w:val="24"/>
        </w:rPr>
        <w:t>з</w:t>
      </w:r>
      <w:r w:rsidR="00A33536" w:rsidRPr="00995845">
        <w:rPr>
          <w:rFonts w:ascii="Times New Roman" w:hAnsi="Times New Roman" w:cs="Times New Roman"/>
          <w:sz w:val="24"/>
          <w:szCs w:val="24"/>
        </w:rPr>
        <w:t xml:space="preserve"> обліку вибуття запасів на підприємстві, визначення фактичної собівартост</w:t>
      </w:r>
      <w:r w:rsidR="001B231F">
        <w:rPr>
          <w:rFonts w:ascii="Times New Roman" w:hAnsi="Times New Roman" w:cs="Times New Roman"/>
          <w:sz w:val="24"/>
          <w:szCs w:val="24"/>
        </w:rPr>
        <w:t>і ГП</w:t>
      </w:r>
      <w:r w:rsidR="00A33536" w:rsidRPr="00995845">
        <w:rPr>
          <w:rFonts w:ascii="Times New Roman" w:hAnsi="Times New Roman" w:cs="Times New Roman"/>
          <w:sz w:val="24"/>
          <w:szCs w:val="24"/>
        </w:rPr>
        <w:t>, втрат від браку тощо.</w:t>
      </w:r>
    </w:p>
    <w:p w:rsidR="00B955E1" w:rsidRPr="00995845" w:rsidRDefault="00B955E1"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Питання для перевірки базових знань за темою практичного заняття:</w:t>
      </w:r>
    </w:p>
    <w:p w:rsidR="00B955E1" w:rsidRPr="00A6546A" w:rsidRDefault="00A33536" w:rsidP="00061C3C">
      <w:pPr>
        <w:pStyle w:val="a3"/>
        <w:numPr>
          <w:ilvl w:val="0"/>
          <w:numId w:val="32"/>
        </w:numPr>
        <w:autoSpaceDE w:val="0"/>
        <w:autoSpaceDN w:val="0"/>
        <w:adjustRightInd w:val="0"/>
        <w:spacing w:after="0" w:line="240" w:lineRule="auto"/>
        <w:rPr>
          <w:rFonts w:ascii="Times New Roman" w:hAnsi="Times New Roman" w:cs="Times New Roman"/>
          <w:i/>
          <w:sz w:val="24"/>
          <w:szCs w:val="24"/>
        </w:rPr>
      </w:pPr>
      <w:r w:rsidRPr="00A6546A">
        <w:rPr>
          <w:rFonts w:ascii="Times New Roman" w:hAnsi="Times New Roman" w:cs="Times New Roman"/>
          <w:i/>
          <w:sz w:val="24"/>
          <w:szCs w:val="24"/>
        </w:rPr>
        <w:lastRenderedPageBreak/>
        <w:t>Назвіть напрямки вибуття запасів.</w:t>
      </w:r>
    </w:p>
    <w:p w:rsidR="00A33536" w:rsidRPr="00A6546A" w:rsidRDefault="00A33536" w:rsidP="00061C3C">
      <w:pPr>
        <w:pStyle w:val="a3"/>
        <w:numPr>
          <w:ilvl w:val="0"/>
          <w:numId w:val="32"/>
        </w:numPr>
        <w:autoSpaceDE w:val="0"/>
        <w:autoSpaceDN w:val="0"/>
        <w:adjustRightInd w:val="0"/>
        <w:spacing w:after="0" w:line="240" w:lineRule="auto"/>
        <w:rPr>
          <w:rFonts w:ascii="Times New Roman" w:hAnsi="Times New Roman" w:cs="Times New Roman"/>
          <w:i/>
          <w:sz w:val="24"/>
          <w:szCs w:val="24"/>
        </w:rPr>
      </w:pPr>
      <w:r w:rsidRPr="00A6546A">
        <w:rPr>
          <w:rFonts w:ascii="Times New Roman" w:hAnsi="Times New Roman" w:cs="Times New Roman"/>
          <w:i/>
          <w:sz w:val="24"/>
          <w:szCs w:val="24"/>
        </w:rPr>
        <w:t>Яка методика відображення в обліку вибуття запасів?</w:t>
      </w:r>
    </w:p>
    <w:p w:rsidR="00A33536" w:rsidRDefault="00A33536" w:rsidP="00061C3C">
      <w:pPr>
        <w:pStyle w:val="a3"/>
        <w:numPr>
          <w:ilvl w:val="0"/>
          <w:numId w:val="32"/>
        </w:numPr>
        <w:autoSpaceDE w:val="0"/>
        <w:autoSpaceDN w:val="0"/>
        <w:adjustRightInd w:val="0"/>
        <w:spacing w:after="0" w:line="240" w:lineRule="auto"/>
        <w:rPr>
          <w:rFonts w:ascii="Times New Roman" w:hAnsi="Times New Roman" w:cs="Times New Roman"/>
          <w:i/>
          <w:sz w:val="24"/>
          <w:szCs w:val="24"/>
        </w:rPr>
      </w:pPr>
      <w:r w:rsidRPr="00A6546A">
        <w:rPr>
          <w:rFonts w:ascii="Times New Roman" w:hAnsi="Times New Roman" w:cs="Times New Roman"/>
          <w:i/>
          <w:sz w:val="24"/>
          <w:szCs w:val="24"/>
        </w:rPr>
        <w:t>Система рахунків для відображення в обліку вибуття запасів.</w:t>
      </w:r>
    </w:p>
    <w:p w:rsidR="00A6546A" w:rsidRDefault="00A6546A" w:rsidP="00061C3C">
      <w:pPr>
        <w:pStyle w:val="a3"/>
        <w:numPr>
          <w:ilvl w:val="0"/>
          <w:numId w:val="32"/>
        </w:num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Види витрат які включаються до собівартості готової продукції?</w:t>
      </w:r>
    </w:p>
    <w:p w:rsidR="00A6546A" w:rsidRDefault="00A6546A" w:rsidP="00061C3C">
      <w:pPr>
        <w:pStyle w:val="a3"/>
        <w:numPr>
          <w:ilvl w:val="0"/>
          <w:numId w:val="32"/>
        </w:num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Що таке прямі і непрямі витрати?</w:t>
      </w:r>
    </w:p>
    <w:p w:rsidR="00A6546A" w:rsidRDefault="00A6546A" w:rsidP="00061C3C">
      <w:pPr>
        <w:pStyle w:val="a3"/>
        <w:numPr>
          <w:ilvl w:val="0"/>
          <w:numId w:val="32"/>
        </w:num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Як включаються непрямі витрати до собівартості готової продукції?</w:t>
      </w:r>
    </w:p>
    <w:p w:rsidR="00A6546A" w:rsidRDefault="00A6546A" w:rsidP="00061C3C">
      <w:pPr>
        <w:pStyle w:val="a3"/>
        <w:numPr>
          <w:ilvl w:val="0"/>
          <w:numId w:val="32"/>
        </w:num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Які є методи розподілу непрямих виробничих витрат?</w:t>
      </w:r>
    </w:p>
    <w:p w:rsidR="00A6546A" w:rsidRPr="00A6546A" w:rsidRDefault="00A6546A" w:rsidP="00061C3C">
      <w:pPr>
        <w:pStyle w:val="a3"/>
        <w:numPr>
          <w:ilvl w:val="0"/>
          <w:numId w:val="32"/>
        </w:num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Який рахунок призначений для обліку загальновиробничих витрат і яка його структура?</w:t>
      </w:r>
    </w:p>
    <w:p w:rsidR="00A33536" w:rsidRPr="00A6546A" w:rsidRDefault="00A33536" w:rsidP="00061C3C">
      <w:pPr>
        <w:pStyle w:val="a3"/>
        <w:numPr>
          <w:ilvl w:val="0"/>
          <w:numId w:val="32"/>
        </w:numPr>
        <w:autoSpaceDE w:val="0"/>
        <w:autoSpaceDN w:val="0"/>
        <w:adjustRightInd w:val="0"/>
        <w:spacing w:after="0" w:line="240" w:lineRule="auto"/>
        <w:rPr>
          <w:rFonts w:ascii="Times New Roman" w:hAnsi="Times New Roman" w:cs="Times New Roman"/>
          <w:i/>
          <w:sz w:val="24"/>
          <w:szCs w:val="24"/>
        </w:rPr>
      </w:pPr>
      <w:r w:rsidRPr="00A6546A">
        <w:rPr>
          <w:rFonts w:ascii="Times New Roman" w:hAnsi="Times New Roman" w:cs="Times New Roman"/>
          <w:i/>
          <w:sz w:val="24"/>
          <w:szCs w:val="24"/>
        </w:rPr>
        <w:t>Що таке брак у виробництві та як визначити втрати від браку?</w:t>
      </w:r>
    </w:p>
    <w:p w:rsidR="00A33536" w:rsidRPr="00A6546A" w:rsidRDefault="00A33536" w:rsidP="00061C3C">
      <w:pPr>
        <w:pStyle w:val="a3"/>
        <w:numPr>
          <w:ilvl w:val="0"/>
          <w:numId w:val="32"/>
        </w:numPr>
        <w:autoSpaceDE w:val="0"/>
        <w:autoSpaceDN w:val="0"/>
        <w:adjustRightInd w:val="0"/>
        <w:spacing w:after="0" w:line="240" w:lineRule="auto"/>
        <w:rPr>
          <w:rFonts w:ascii="Times New Roman" w:hAnsi="Times New Roman" w:cs="Times New Roman"/>
          <w:i/>
          <w:sz w:val="24"/>
          <w:szCs w:val="24"/>
        </w:rPr>
      </w:pPr>
      <w:r w:rsidRPr="00A6546A">
        <w:rPr>
          <w:rFonts w:ascii="Times New Roman" w:hAnsi="Times New Roman" w:cs="Times New Roman"/>
          <w:i/>
          <w:sz w:val="24"/>
          <w:szCs w:val="24"/>
        </w:rPr>
        <w:t>Як визначити фактичну собівартість готової продукції ?</w:t>
      </w:r>
    </w:p>
    <w:p w:rsidR="00A33536" w:rsidRPr="00A6546A" w:rsidRDefault="00A33536" w:rsidP="00061C3C">
      <w:pPr>
        <w:pStyle w:val="a3"/>
        <w:numPr>
          <w:ilvl w:val="0"/>
          <w:numId w:val="32"/>
        </w:numPr>
        <w:autoSpaceDE w:val="0"/>
        <w:autoSpaceDN w:val="0"/>
        <w:adjustRightInd w:val="0"/>
        <w:spacing w:after="0" w:line="240" w:lineRule="auto"/>
        <w:rPr>
          <w:rFonts w:ascii="Times New Roman" w:hAnsi="Times New Roman" w:cs="Times New Roman"/>
          <w:i/>
          <w:sz w:val="24"/>
          <w:szCs w:val="24"/>
        </w:rPr>
      </w:pPr>
      <w:r w:rsidRPr="00A6546A">
        <w:rPr>
          <w:rFonts w:ascii="Times New Roman" w:hAnsi="Times New Roman" w:cs="Times New Roman"/>
          <w:i/>
          <w:sz w:val="24"/>
          <w:szCs w:val="24"/>
        </w:rPr>
        <w:t>Як відображається в обліку результати інвентаризації окремих видів запасів ?</w:t>
      </w:r>
    </w:p>
    <w:p w:rsidR="00A33536" w:rsidRPr="00995845" w:rsidRDefault="00A33536" w:rsidP="00995845">
      <w:pPr>
        <w:autoSpaceDE w:val="0"/>
        <w:autoSpaceDN w:val="0"/>
        <w:adjustRightInd w:val="0"/>
        <w:spacing w:after="0" w:line="240" w:lineRule="auto"/>
        <w:rPr>
          <w:rFonts w:ascii="Times New Roman" w:hAnsi="Times New Roman" w:cs="Times New Roman"/>
          <w:i/>
          <w:sz w:val="24"/>
          <w:szCs w:val="24"/>
        </w:rPr>
      </w:pPr>
    </w:p>
    <w:p w:rsidR="00B955E1" w:rsidRPr="00995845" w:rsidRDefault="00B955E1" w:rsidP="00995845">
      <w:pPr>
        <w:autoSpaceDE w:val="0"/>
        <w:autoSpaceDN w:val="0"/>
        <w:adjustRightInd w:val="0"/>
        <w:spacing w:after="0" w:line="240" w:lineRule="auto"/>
        <w:rPr>
          <w:rFonts w:ascii="Times New Roman" w:hAnsi="Times New Roman" w:cs="Times New Roman"/>
          <w:b/>
          <w:sz w:val="24"/>
          <w:szCs w:val="24"/>
        </w:rPr>
      </w:pPr>
      <w:r w:rsidRPr="00995845">
        <w:rPr>
          <w:rFonts w:ascii="Times New Roman" w:hAnsi="Times New Roman" w:cs="Times New Roman"/>
          <w:b/>
          <w:sz w:val="24"/>
          <w:szCs w:val="24"/>
        </w:rPr>
        <w:t>План практичного заняття:</w:t>
      </w:r>
    </w:p>
    <w:p w:rsidR="00EB6230" w:rsidRPr="00995845" w:rsidRDefault="00EB6230" w:rsidP="00995845">
      <w:pPr>
        <w:autoSpaceDE w:val="0"/>
        <w:autoSpaceDN w:val="0"/>
        <w:adjustRightInd w:val="0"/>
        <w:spacing w:after="0" w:line="240" w:lineRule="auto"/>
        <w:rPr>
          <w:rFonts w:ascii="Times New Roman" w:hAnsi="Times New Roman" w:cs="Times New Roman"/>
          <w:b/>
          <w:sz w:val="24"/>
          <w:szCs w:val="24"/>
        </w:rPr>
      </w:pPr>
    </w:p>
    <w:p w:rsidR="00B67460" w:rsidRPr="00995845" w:rsidRDefault="00B955E1" w:rsidP="00995845">
      <w:pPr>
        <w:pStyle w:val="Text"/>
        <w:spacing w:line="240" w:lineRule="auto"/>
      </w:pPr>
      <w:r w:rsidRPr="00995845">
        <w:rPr>
          <w:b/>
          <w:sz w:val="24"/>
          <w:szCs w:val="28"/>
        </w:rPr>
        <w:t>Завдання 1.</w:t>
      </w:r>
      <w:r w:rsidR="00B67460" w:rsidRPr="00995845">
        <w:rPr>
          <w:b/>
          <w:sz w:val="24"/>
          <w:szCs w:val="28"/>
        </w:rPr>
        <w:t xml:space="preserve"> </w:t>
      </w:r>
      <w:r w:rsidR="00B67460" w:rsidRPr="00995845">
        <w:rPr>
          <w:sz w:val="24"/>
        </w:rPr>
        <w:t>Підприємство здійснило відвантаження готової продукції вітчиз</w:t>
      </w:r>
      <w:r w:rsidR="00B67460" w:rsidRPr="00995845">
        <w:rPr>
          <w:sz w:val="24"/>
        </w:rPr>
        <w:softHyphen/>
        <w:t>няному покупцю на суму 15000 грн., у т. ч. ПДВ. Собівартість готової продукції – 9000 грн. У сумі дебіторської заборгованості підприємством створено резерв сумнівних боргів. По закінченні цього терміну підприємство отримало ві</w:t>
      </w:r>
      <w:r w:rsidR="00B67460" w:rsidRPr="00995845">
        <w:rPr>
          <w:sz w:val="24"/>
        </w:rPr>
        <w:softHyphen/>
        <w:t>домості про неплатоспроможність покупця.</w:t>
      </w:r>
    </w:p>
    <w:p w:rsidR="00B67460" w:rsidRPr="00995845" w:rsidRDefault="00B67460" w:rsidP="00995845">
      <w:pPr>
        <w:autoSpaceDE w:val="0"/>
        <w:autoSpaceDN w:val="0"/>
        <w:adjustRightInd w:val="0"/>
        <w:spacing w:after="0" w:line="240" w:lineRule="auto"/>
        <w:ind w:firstLine="340"/>
        <w:rPr>
          <w:rFonts w:ascii="Times New Roman" w:hAnsi="Times New Roman" w:cs="Times New Roman"/>
          <w:sz w:val="24"/>
        </w:rPr>
      </w:pPr>
      <w:r w:rsidRPr="00995845">
        <w:rPr>
          <w:rFonts w:ascii="Times New Roman" w:hAnsi="Times New Roman" w:cs="Times New Roman"/>
          <w:sz w:val="24"/>
        </w:rPr>
        <w:t xml:space="preserve">Використовуючи зміст виробничої ситуації, скласти бухгалтерські проведення, записати їх зміст з урахуванням вимог </w:t>
      </w:r>
      <w:r w:rsidR="00526ADA" w:rsidRPr="00995845">
        <w:rPr>
          <w:rFonts w:ascii="Times New Roman" w:hAnsi="Times New Roman" w:cs="Times New Roman"/>
          <w:sz w:val="24"/>
        </w:rPr>
        <w:t>Н</w:t>
      </w:r>
      <w:r w:rsidRPr="00995845">
        <w:rPr>
          <w:rFonts w:ascii="Times New Roman" w:hAnsi="Times New Roman" w:cs="Times New Roman"/>
          <w:sz w:val="24"/>
        </w:rPr>
        <w:t>П(С)БО.</w:t>
      </w:r>
    </w:p>
    <w:p w:rsidR="00B67460" w:rsidRPr="00995845" w:rsidRDefault="00B67460" w:rsidP="00995845">
      <w:pPr>
        <w:autoSpaceDE w:val="0"/>
        <w:autoSpaceDN w:val="0"/>
        <w:adjustRightInd w:val="0"/>
        <w:spacing w:after="0" w:line="240" w:lineRule="auto"/>
        <w:rPr>
          <w:rFonts w:ascii="Times New Roman" w:hAnsi="Times New Roman" w:cs="Times New Roman"/>
          <w:b/>
          <w:szCs w:val="24"/>
        </w:rPr>
      </w:pPr>
    </w:p>
    <w:p w:rsidR="00377A56" w:rsidRPr="00995845" w:rsidRDefault="00B955E1" w:rsidP="00995845">
      <w:pPr>
        <w:pStyle w:val="Text"/>
        <w:spacing w:line="240" w:lineRule="auto"/>
        <w:rPr>
          <w:sz w:val="24"/>
        </w:rPr>
      </w:pPr>
      <w:r w:rsidRPr="00995845">
        <w:rPr>
          <w:b/>
          <w:sz w:val="24"/>
          <w:szCs w:val="28"/>
        </w:rPr>
        <w:t>Завдання 2.</w:t>
      </w:r>
      <w:r w:rsidR="00377A56" w:rsidRPr="00995845">
        <w:t xml:space="preserve"> </w:t>
      </w:r>
      <w:r w:rsidR="00377A56" w:rsidRPr="00995845">
        <w:rPr>
          <w:sz w:val="24"/>
        </w:rPr>
        <w:t>У зв’язку з порушенням технологічного процесу підприємство випустило браковану продукцію, фактична собівартість якої склала 17400 грн.</w:t>
      </w:r>
    </w:p>
    <w:p w:rsidR="00377A56" w:rsidRPr="00995845" w:rsidRDefault="00377A56" w:rsidP="00995845">
      <w:pPr>
        <w:pStyle w:val="Text"/>
        <w:spacing w:line="240" w:lineRule="auto"/>
        <w:rPr>
          <w:sz w:val="24"/>
        </w:rPr>
      </w:pPr>
      <w:r w:rsidRPr="00995845">
        <w:rPr>
          <w:sz w:val="24"/>
        </w:rPr>
        <w:t>Витрати на виправлення браку:</w:t>
      </w:r>
    </w:p>
    <w:p w:rsidR="00377A56" w:rsidRPr="00995845" w:rsidRDefault="00377A56" w:rsidP="00061C3C">
      <w:pPr>
        <w:pStyle w:val="spysokmark"/>
        <w:numPr>
          <w:ilvl w:val="0"/>
          <w:numId w:val="33"/>
        </w:numPr>
        <w:spacing w:line="240" w:lineRule="auto"/>
        <w:rPr>
          <w:sz w:val="24"/>
        </w:rPr>
      </w:pPr>
      <w:r w:rsidRPr="00995845">
        <w:rPr>
          <w:sz w:val="24"/>
        </w:rPr>
        <w:t>зарплата – 1300 грн.;</w:t>
      </w:r>
    </w:p>
    <w:p w:rsidR="00377A56" w:rsidRPr="00995845" w:rsidRDefault="00377A56" w:rsidP="00061C3C">
      <w:pPr>
        <w:pStyle w:val="spysokmark"/>
        <w:numPr>
          <w:ilvl w:val="0"/>
          <w:numId w:val="33"/>
        </w:numPr>
        <w:spacing w:line="240" w:lineRule="auto"/>
        <w:rPr>
          <w:sz w:val="24"/>
        </w:rPr>
      </w:pPr>
      <w:r w:rsidRPr="00995845">
        <w:rPr>
          <w:sz w:val="24"/>
        </w:rPr>
        <w:t>відрахування на соціальні заходи (визначити);</w:t>
      </w:r>
    </w:p>
    <w:p w:rsidR="00377A56" w:rsidRPr="00995845" w:rsidRDefault="00377A56" w:rsidP="00061C3C">
      <w:pPr>
        <w:pStyle w:val="spysokmark"/>
        <w:numPr>
          <w:ilvl w:val="0"/>
          <w:numId w:val="33"/>
        </w:numPr>
        <w:spacing w:line="240" w:lineRule="auto"/>
        <w:rPr>
          <w:sz w:val="24"/>
        </w:rPr>
      </w:pPr>
      <w:r w:rsidRPr="00995845">
        <w:rPr>
          <w:sz w:val="24"/>
        </w:rPr>
        <w:t>матеріали – 1000 грн.;</w:t>
      </w:r>
    </w:p>
    <w:p w:rsidR="00377A56" w:rsidRPr="00995845" w:rsidRDefault="00377A56" w:rsidP="00061C3C">
      <w:pPr>
        <w:pStyle w:val="spysokmark"/>
        <w:numPr>
          <w:ilvl w:val="0"/>
          <w:numId w:val="33"/>
        </w:numPr>
        <w:spacing w:line="240" w:lineRule="auto"/>
        <w:rPr>
          <w:sz w:val="24"/>
        </w:rPr>
      </w:pPr>
      <w:r w:rsidRPr="00995845">
        <w:rPr>
          <w:sz w:val="24"/>
        </w:rPr>
        <w:t>частка загаль</w:t>
      </w:r>
      <w:r w:rsidRPr="00995845">
        <w:rPr>
          <w:sz w:val="24"/>
        </w:rPr>
        <w:softHyphen/>
        <w:t>новиробничих витрат, що від</w:t>
      </w:r>
      <w:r w:rsidRPr="00995845">
        <w:rPr>
          <w:sz w:val="24"/>
        </w:rPr>
        <w:softHyphen/>
        <w:t xml:space="preserve">носяться до витрат на виправлення браку – 260 грн.; </w:t>
      </w:r>
    </w:p>
    <w:p w:rsidR="00A33536" w:rsidRPr="00995845" w:rsidRDefault="00377A56" w:rsidP="00061C3C">
      <w:pPr>
        <w:pStyle w:val="spysokmark"/>
        <w:numPr>
          <w:ilvl w:val="0"/>
          <w:numId w:val="33"/>
        </w:numPr>
        <w:spacing w:line="240" w:lineRule="auto"/>
        <w:rPr>
          <w:sz w:val="24"/>
        </w:rPr>
      </w:pPr>
      <w:r w:rsidRPr="00995845">
        <w:rPr>
          <w:sz w:val="24"/>
        </w:rPr>
        <w:t>пред’явлена претензія постачаль</w:t>
      </w:r>
      <w:r w:rsidRPr="00995845">
        <w:rPr>
          <w:sz w:val="24"/>
        </w:rPr>
        <w:softHyphen/>
        <w:t>ни</w:t>
      </w:r>
      <w:r w:rsidRPr="00995845">
        <w:rPr>
          <w:sz w:val="24"/>
        </w:rPr>
        <w:softHyphen/>
        <w:t xml:space="preserve">кам технологічної лінії на суму 5000 грн., </w:t>
      </w:r>
    </w:p>
    <w:p w:rsidR="00377A56" w:rsidRPr="00995845" w:rsidRDefault="00377A56" w:rsidP="00061C3C">
      <w:pPr>
        <w:pStyle w:val="spysokmark"/>
        <w:numPr>
          <w:ilvl w:val="0"/>
          <w:numId w:val="33"/>
        </w:numPr>
        <w:spacing w:line="240" w:lineRule="auto"/>
        <w:rPr>
          <w:sz w:val="24"/>
        </w:rPr>
      </w:pPr>
      <w:r w:rsidRPr="00995845">
        <w:rPr>
          <w:sz w:val="24"/>
        </w:rPr>
        <w:t xml:space="preserve">оприбутковані відходи на 800 грн. </w:t>
      </w:r>
    </w:p>
    <w:p w:rsidR="00377A56" w:rsidRPr="00995845" w:rsidRDefault="00377A56" w:rsidP="00995845">
      <w:pPr>
        <w:pStyle w:val="Text"/>
        <w:spacing w:line="240" w:lineRule="auto"/>
        <w:rPr>
          <w:sz w:val="24"/>
        </w:rPr>
      </w:pPr>
      <w:r w:rsidRPr="00995845">
        <w:rPr>
          <w:sz w:val="24"/>
        </w:rPr>
        <w:t>Втрати від браку списати на виробництво.</w:t>
      </w:r>
    </w:p>
    <w:p w:rsidR="00B955E1" w:rsidRPr="00995845" w:rsidRDefault="00B955E1" w:rsidP="00995845">
      <w:pPr>
        <w:autoSpaceDE w:val="0"/>
        <w:autoSpaceDN w:val="0"/>
        <w:adjustRightInd w:val="0"/>
        <w:spacing w:after="0" w:line="240" w:lineRule="auto"/>
        <w:jc w:val="both"/>
        <w:rPr>
          <w:rFonts w:ascii="Times New Roman" w:hAnsi="Times New Roman" w:cs="Times New Roman"/>
          <w:b/>
          <w:sz w:val="24"/>
          <w:szCs w:val="28"/>
        </w:rPr>
      </w:pPr>
    </w:p>
    <w:p w:rsidR="00C26B45" w:rsidRPr="00995845" w:rsidRDefault="00B955E1" w:rsidP="00995845">
      <w:pPr>
        <w:pStyle w:val="Text"/>
        <w:spacing w:line="240" w:lineRule="auto"/>
        <w:rPr>
          <w:sz w:val="24"/>
          <w:szCs w:val="24"/>
        </w:rPr>
      </w:pPr>
      <w:r w:rsidRPr="00995845">
        <w:rPr>
          <w:b/>
          <w:sz w:val="24"/>
          <w:szCs w:val="24"/>
        </w:rPr>
        <w:t>Завдання 3.</w:t>
      </w:r>
      <w:r w:rsidR="00C26B45" w:rsidRPr="00995845">
        <w:rPr>
          <w:sz w:val="24"/>
          <w:szCs w:val="24"/>
        </w:rPr>
        <w:t xml:space="preserve"> Під час проведення інвентаризації на складі виявлено нестачу готової продукції на суму </w:t>
      </w:r>
      <w:r w:rsidR="00B97985">
        <w:rPr>
          <w:sz w:val="24"/>
          <w:szCs w:val="24"/>
        </w:rPr>
        <w:t>30</w:t>
      </w:r>
      <w:r w:rsidR="00C26B45" w:rsidRPr="00995845">
        <w:rPr>
          <w:sz w:val="24"/>
          <w:szCs w:val="24"/>
        </w:rPr>
        <w:t>550 грн. На дату проведення інвентаризації рішення про конкретних винуватців не прийнято. В наступному звітному періоді встановлено винну особу. З</w:t>
      </w:r>
      <w:r w:rsidR="00365F71" w:rsidRPr="00995845">
        <w:rPr>
          <w:sz w:val="24"/>
          <w:szCs w:val="24"/>
        </w:rPr>
        <w:t xml:space="preserve">а рішенням керівника нестачу утримано </w:t>
      </w:r>
      <w:r w:rsidR="00C26B45" w:rsidRPr="00995845">
        <w:rPr>
          <w:sz w:val="24"/>
          <w:szCs w:val="24"/>
        </w:rPr>
        <w:t>її заробі</w:t>
      </w:r>
      <w:r w:rsidR="00365F71" w:rsidRPr="00995845">
        <w:rPr>
          <w:sz w:val="24"/>
          <w:szCs w:val="24"/>
        </w:rPr>
        <w:t>тної плати рівними частинами на протязі 8 місяців.</w:t>
      </w:r>
    </w:p>
    <w:p w:rsidR="00C26B45" w:rsidRPr="00995845" w:rsidRDefault="00C26B45" w:rsidP="00995845">
      <w:pPr>
        <w:pStyle w:val="Text"/>
        <w:spacing w:line="240" w:lineRule="auto"/>
        <w:rPr>
          <w:sz w:val="24"/>
          <w:szCs w:val="24"/>
        </w:rPr>
      </w:pPr>
      <w:r w:rsidRPr="00995845">
        <w:rPr>
          <w:sz w:val="24"/>
          <w:szCs w:val="24"/>
        </w:rPr>
        <w:t>Відобразити в обліку результати інвентаризації.</w:t>
      </w:r>
    </w:p>
    <w:p w:rsidR="00B955E1" w:rsidRPr="00995845" w:rsidRDefault="00B955E1" w:rsidP="00995845">
      <w:pPr>
        <w:autoSpaceDE w:val="0"/>
        <w:autoSpaceDN w:val="0"/>
        <w:adjustRightInd w:val="0"/>
        <w:spacing w:after="0" w:line="240" w:lineRule="auto"/>
        <w:jc w:val="both"/>
        <w:rPr>
          <w:rFonts w:ascii="Times New Roman" w:hAnsi="Times New Roman" w:cs="Times New Roman"/>
          <w:b/>
          <w:sz w:val="24"/>
          <w:szCs w:val="28"/>
        </w:rPr>
      </w:pPr>
    </w:p>
    <w:p w:rsidR="00EA6F4C" w:rsidRPr="00995845" w:rsidRDefault="00B955E1" w:rsidP="00995845">
      <w:pPr>
        <w:pStyle w:val="Text"/>
        <w:spacing w:line="240" w:lineRule="auto"/>
        <w:rPr>
          <w:sz w:val="24"/>
        </w:rPr>
      </w:pPr>
      <w:r w:rsidRPr="00995845">
        <w:rPr>
          <w:b/>
          <w:sz w:val="24"/>
          <w:szCs w:val="28"/>
        </w:rPr>
        <w:t>Завдання 4.</w:t>
      </w:r>
      <w:r w:rsidR="00EA6F4C" w:rsidRPr="00995845">
        <w:t xml:space="preserve"> </w:t>
      </w:r>
      <w:r w:rsidR="00EA6F4C" w:rsidRPr="00995845">
        <w:rPr>
          <w:sz w:val="24"/>
        </w:rPr>
        <w:t>Згідно з зовнішньоекономічним договором підприємство експортує готову продукцію. Контрактна вартість готової продукції 15000 €. При експорті нараховане і сплачене мито в сумі 2000 грн.</w:t>
      </w:r>
    </w:p>
    <w:p w:rsidR="00EA6F4C" w:rsidRPr="00995845" w:rsidRDefault="00EA6F4C" w:rsidP="00995845">
      <w:pPr>
        <w:pStyle w:val="Text"/>
        <w:spacing w:line="240" w:lineRule="auto"/>
        <w:rPr>
          <w:sz w:val="24"/>
        </w:rPr>
      </w:pPr>
      <w:r w:rsidRPr="00995845">
        <w:rPr>
          <w:sz w:val="24"/>
        </w:rPr>
        <w:t>Курс НБУ на дату відвантаження товару 27,35грн. за 1€, на дату зарахування валютної виручки – 27,30 грн. за 1€.</w:t>
      </w:r>
    </w:p>
    <w:p w:rsidR="00EA6F4C" w:rsidRPr="00995845" w:rsidRDefault="00EA6F4C" w:rsidP="00995845">
      <w:pPr>
        <w:pStyle w:val="Text"/>
        <w:spacing w:line="240" w:lineRule="auto"/>
        <w:rPr>
          <w:sz w:val="24"/>
        </w:rPr>
      </w:pPr>
      <w:r w:rsidRPr="00995845">
        <w:rPr>
          <w:sz w:val="24"/>
        </w:rPr>
        <w:t>Відобразити в обліку реалізацію готової продукції на експорт.</w:t>
      </w:r>
    </w:p>
    <w:p w:rsidR="00B955E1" w:rsidRPr="00995845" w:rsidRDefault="00B955E1" w:rsidP="00995845">
      <w:pPr>
        <w:autoSpaceDE w:val="0"/>
        <w:autoSpaceDN w:val="0"/>
        <w:adjustRightInd w:val="0"/>
        <w:spacing w:after="0" w:line="240" w:lineRule="auto"/>
        <w:jc w:val="both"/>
        <w:rPr>
          <w:rFonts w:ascii="Times New Roman" w:hAnsi="Times New Roman" w:cs="Times New Roman"/>
          <w:b/>
          <w:sz w:val="24"/>
          <w:szCs w:val="28"/>
        </w:rPr>
      </w:pPr>
    </w:p>
    <w:p w:rsidR="00B955E1" w:rsidRPr="00995845" w:rsidRDefault="00B955E1"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Додаткові завдання для підготовки до практичного заняття: </w:t>
      </w:r>
      <w:r w:rsidRPr="00995845">
        <w:rPr>
          <w:rFonts w:ascii="Times New Roman" w:hAnsi="Times New Roman" w:cs="Times New Roman"/>
          <w:sz w:val="24"/>
          <w:szCs w:val="28"/>
        </w:rPr>
        <w:t>(виконання завдань, підготовка доповідей, презентацій тощо).</w:t>
      </w:r>
    </w:p>
    <w:p w:rsidR="00B955E1" w:rsidRPr="00995845" w:rsidRDefault="00B955E1"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Форми контролю знань </w:t>
      </w:r>
      <w:r w:rsidRPr="00995845">
        <w:rPr>
          <w:rFonts w:ascii="Times New Roman" w:hAnsi="Times New Roman" w:cs="Times New Roman"/>
          <w:sz w:val="24"/>
          <w:szCs w:val="28"/>
        </w:rPr>
        <w:t>– розв’язання задач та вправ, обговорення виконаних завдань, тестування.</w:t>
      </w:r>
    </w:p>
    <w:p w:rsidR="00A33536" w:rsidRPr="00995845" w:rsidRDefault="00A33536" w:rsidP="00995845">
      <w:pPr>
        <w:spacing w:after="0" w:line="240" w:lineRule="auto"/>
        <w:jc w:val="both"/>
        <w:rPr>
          <w:rFonts w:ascii="Times New Roman" w:hAnsi="Times New Roman" w:cs="Times New Roman"/>
          <w:sz w:val="24"/>
          <w:szCs w:val="28"/>
        </w:rPr>
      </w:pPr>
    </w:p>
    <w:p w:rsidR="00B955E1" w:rsidRPr="00995845" w:rsidRDefault="00B955E1"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lastRenderedPageBreak/>
        <w:t xml:space="preserve">Рекомендована література до теми практичного заняття: </w:t>
      </w:r>
      <w:r w:rsidRPr="00995845">
        <w:rPr>
          <w:rFonts w:ascii="Times New Roman" w:hAnsi="Times New Roman" w:cs="Times New Roman"/>
          <w:sz w:val="24"/>
          <w:szCs w:val="28"/>
        </w:rPr>
        <w:t xml:space="preserve"> </w:t>
      </w:r>
    </w:p>
    <w:p w:rsidR="00E30CA8" w:rsidRPr="00995845" w:rsidRDefault="00E30CA8" w:rsidP="00995845">
      <w:pPr>
        <w:spacing w:after="0" w:line="240" w:lineRule="auto"/>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Законодавчі та нормативні акти: </w:t>
      </w:r>
    </w:p>
    <w:p w:rsidR="00F22552" w:rsidRPr="00A6546A" w:rsidRDefault="00F22552" w:rsidP="00061C3C">
      <w:pPr>
        <w:pStyle w:val="a3"/>
        <w:numPr>
          <w:ilvl w:val="0"/>
          <w:numId w:val="34"/>
        </w:numPr>
        <w:autoSpaceDE w:val="0"/>
        <w:autoSpaceDN w:val="0"/>
        <w:adjustRightInd w:val="0"/>
        <w:spacing w:after="0" w:line="240" w:lineRule="auto"/>
        <w:jc w:val="both"/>
        <w:rPr>
          <w:rFonts w:ascii="Times New Roman" w:hAnsi="Times New Roman" w:cs="Times New Roman"/>
          <w:b/>
          <w:sz w:val="24"/>
          <w:szCs w:val="24"/>
        </w:rPr>
      </w:pPr>
      <w:r w:rsidRPr="00A6546A">
        <w:rPr>
          <w:rFonts w:ascii="Times New Roman" w:hAnsi="Times New Roman" w:cs="Times New Roman"/>
          <w:sz w:val="24"/>
          <w:szCs w:val="24"/>
        </w:rPr>
        <w:t xml:space="preserve">Податковий кодекс України від 02.12.2010 р. № 2755-VI [Електронний ресурс]. - Режим доступу : </w:t>
      </w:r>
      <w:hyperlink r:id="rId63" w:history="1">
        <w:r w:rsidRPr="00A6546A">
          <w:rPr>
            <w:rStyle w:val="a7"/>
            <w:rFonts w:ascii="Times New Roman" w:hAnsi="Times New Roman" w:cs="Times New Roman"/>
            <w:color w:val="auto"/>
            <w:sz w:val="24"/>
            <w:szCs w:val="24"/>
            <w:u w:val="none"/>
          </w:rPr>
          <w:t>https://zakon.rada.gov.ua/laws/show/2755-17</w:t>
        </w:r>
      </w:hyperlink>
      <w:r w:rsidRPr="00A6546A">
        <w:rPr>
          <w:rFonts w:ascii="Times New Roman" w:hAnsi="Times New Roman" w:cs="Times New Roman"/>
          <w:sz w:val="24"/>
          <w:szCs w:val="24"/>
        </w:rPr>
        <w:t>.</w:t>
      </w:r>
    </w:p>
    <w:p w:rsidR="00F22552" w:rsidRPr="00995845" w:rsidRDefault="00F22552" w:rsidP="00061C3C">
      <w:pPr>
        <w:pStyle w:val="21"/>
        <w:numPr>
          <w:ilvl w:val="0"/>
          <w:numId w:val="34"/>
        </w:numPr>
        <w:rPr>
          <w:sz w:val="24"/>
          <w:szCs w:val="24"/>
          <w:lang w:val="uk-UA"/>
        </w:rPr>
      </w:pPr>
      <w:r w:rsidRPr="00995845">
        <w:rPr>
          <w:sz w:val="24"/>
          <w:szCs w:val="24"/>
          <w:lang w:val="uk-UA"/>
        </w:rPr>
        <w:t xml:space="preserve">Закон України «Про бухгалтерський облік та фінансову звітність в Україні» </w:t>
      </w:r>
      <w:r w:rsidRPr="00995845">
        <w:rPr>
          <w:sz w:val="24"/>
          <w:szCs w:val="24"/>
          <w:lang w:val="uk-UA"/>
        </w:rPr>
        <w:br/>
        <w:t xml:space="preserve">від 16.07.1999 р. № 996 – ХІV [Електронний ресурс]. - Режим доступу : </w:t>
      </w:r>
      <w:hyperlink r:id="rId64" w:history="1">
        <w:r w:rsidRPr="00995845">
          <w:rPr>
            <w:rStyle w:val="a7"/>
            <w:color w:val="auto"/>
            <w:sz w:val="24"/>
            <w:szCs w:val="24"/>
            <w:u w:val="none"/>
            <w:lang w:val="uk-UA"/>
          </w:rPr>
          <w:t>https://zakon.rada.gov.ua/laws/show/996-14</w:t>
        </w:r>
      </w:hyperlink>
      <w:r w:rsidRPr="00995845">
        <w:rPr>
          <w:sz w:val="24"/>
          <w:szCs w:val="24"/>
          <w:lang w:val="uk-UA"/>
        </w:rPr>
        <w:t xml:space="preserve"> . </w:t>
      </w:r>
    </w:p>
    <w:p w:rsidR="00F22552" w:rsidRPr="00995845" w:rsidRDefault="00F22552" w:rsidP="00061C3C">
      <w:pPr>
        <w:pStyle w:val="a8"/>
        <w:numPr>
          <w:ilvl w:val="0"/>
          <w:numId w:val="34"/>
        </w:numPr>
        <w:shd w:val="clear" w:color="auto" w:fill="FFFFFF"/>
        <w:autoSpaceDE w:val="0"/>
        <w:autoSpaceDN w:val="0"/>
        <w:adjustRightInd w:val="0"/>
        <w:spacing w:after="0"/>
        <w:jc w:val="both"/>
      </w:pPr>
      <w:r w:rsidRPr="00995845">
        <w:t>Закон України «</w:t>
      </w:r>
      <w:r w:rsidRPr="00995845">
        <w:rPr>
          <w:bCs/>
        </w:rPr>
        <w:t>Про внесення змін до Закону України «Про бухгалтерський облік та фінансову звітність в Україні» щодо удосконалення деяких положень»</w:t>
      </w:r>
      <w:r w:rsidRPr="00995845">
        <w:t xml:space="preserve"> від 0</w:t>
      </w:r>
      <w:r w:rsidRPr="00995845">
        <w:rPr>
          <w:bCs/>
        </w:rPr>
        <w:t>5.10. 2017 р.  № 2164-VIII</w:t>
      </w:r>
      <w:r w:rsidRPr="00995845">
        <w:t xml:space="preserve"> [Електронний ресурс]. - Режим доступу : </w:t>
      </w:r>
      <w:hyperlink r:id="rId65" w:history="1">
        <w:r w:rsidRPr="00995845">
          <w:rPr>
            <w:rStyle w:val="a7"/>
            <w:color w:val="auto"/>
            <w:u w:val="none"/>
          </w:rPr>
          <w:t xml:space="preserve">https://zakon.rada.gov.ua/ </w:t>
        </w:r>
        <w:proofErr w:type="spellStart"/>
        <w:r w:rsidRPr="00995845">
          <w:rPr>
            <w:rStyle w:val="a7"/>
            <w:color w:val="auto"/>
            <w:u w:val="none"/>
          </w:rPr>
          <w:t>laws</w:t>
        </w:r>
        <w:proofErr w:type="spellEnd"/>
        <w:r w:rsidRPr="00995845">
          <w:rPr>
            <w:rStyle w:val="a7"/>
            <w:color w:val="auto"/>
            <w:u w:val="none"/>
          </w:rPr>
          <w:t>/</w:t>
        </w:r>
        <w:proofErr w:type="spellStart"/>
        <w:r w:rsidRPr="00995845">
          <w:rPr>
            <w:rStyle w:val="a7"/>
            <w:color w:val="auto"/>
            <w:u w:val="none"/>
          </w:rPr>
          <w:t>show</w:t>
        </w:r>
        <w:proofErr w:type="spellEnd"/>
        <w:r w:rsidRPr="00995845">
          <w:rPr>
            <w:rStyle w:val="a7"/>
            <w:color w:val="auto"/>
            <w:u w:val="none"/>
          </w:rPr>
          <w:t>/2164-19</w:t>
        </w:r>
      </w:hyperlink>
      <w:r w:rsidRPr="00995845">
        <w:rPr>
          <w:rStyle w:val="a7"/>
          <w:color w:val="auto"/>
          <w:u w:val="none"/>
        </w:rPr>
        <w:t>.</w:t>
      </w:r>
    </w:p>
    <w:p w:rsidR="00F22552" w:rsidRPr="00995845" w:rsidRDefault="00F22552" w:rsidP="00061C3C">
      <w:pPr>
        <w:pStyle w:val="a8"/>
        <w:numPr>
          <w:ilvl w:val="0"/>
          <w:numId w:val="34"/>
        </w:numPr>
        <w:shd w:val="clear" w:color="auto" w:fill="FFFFFF"/>
        <w:autoSpaceDE w:val="0"/>
        <w:autoSpaceDN w:val="0"/>
        <w:adjustRightInd w:val="0"/>
        <w:spacing w:after="0"/>
        <w:jc w:val="both"/>
      </w:pPr>
      <w:r w:rsidRPr="00995845">
        <w:t>Інструкція про застосування плану рахунків бухгалтерського обліку. Наказ МФУ від 30.11.99 р. № 291 [Електронний ресурс]. - Режим доступу :</w:t>
      </w:r>
      <w:r w:rsidRPr="00995845">
        <w:rPr>
          <w:bCs/>
          <w:shd w:val="clear" w:color="auto" w:fill="FFFFFF"/>
        </w:rPr>
        <w:t xml:space="preserve"> </w:t>
      </w:r>
      <w:r w:rsidRPr="00995845">
        <w:t xml:space="preserve">   </w:t>
      </w:r>
      <w:hyperlink r:id="rId66" w:history="1">
        <w:r w:rsidRPr="00995845">
          <w:rPr>
            <w:rStyle w:val="a7"/>
            <w:color w:val="auto"/>
            <w:u w:val="none"/>
          </w:rPr>
          <w:t>https://zakon.rada.gov.ua/laws/show/z0893-99</w:t>
        </w:r>
      </w:hyperlink>
      <w:r w:rsidRPr="00995845">
        <w:t>.</w:t>
      </w:r>
    </w:p>
    <w:p w:rsidR="00F22552" w:rsidRPr="00995845" w:rsidRDefault="00F22552" w:rsidP="00061C3C">
      <w:pPr>
        <w:pStyle w:val="a8"/>
        <w:numPr>
          <w:ilvl w:val="0"/>
          <w:numId w:val="34"/>
        </w:numPr>
        <w:tabs>
          <w:tab w:val="left" w:pos="4253"/>
        </w:tabs>
        <w:spacing w:after="0"/>
        <w:jc w:val="both"/>
      </w:pPr>
      <w:r w:rsidRPr="00995845">
        <w:t>Положення про ведення касових операцій у національній валюті в Україні. Пос</w:t>
      </w:r>
      <w:r w:rsidRPr="00995845">
        <w:softHyphen/>
      </w:r>
      <w:r w:rsidRPr="00995845">
        <w:softHyphen/>
        <w:t>танова правління НБУ від 29.12.2017 р. № 148 [Електронний ресурс]. - Режим доступу :</w:t>
      </w:r>
      <w:r w:rsidRPr="00995845">
        <w:rPr>
          <w:bCs/>
          <w:shd w:val="clear" w:color="auto" w:fill="FFFFFF"/>
        </w:rPr>
        <w:t xml:space="preserve"> </w:t>
      </w:r>
      <w:r w:rsidRPr="00995845">
        <w:t xml:space="preserve">   </w:t>
      </w:r>
      <w:hyperlink r:id="rId67" w:history="1">
        <w:r w:rsidRPr="00995845">
          <w:rPr>
            <w:rStyle w:val="a7"/>
            <w:color w:val="auto"/>
            <w:u w:val="none"/>
          </w:rPr>
          <w:t>https://zakon.rada.gov.ua/laws/show/v0148500-17</w:t>
        </w:r>
      </w:hyperlink>
      <w:r w:rsidRPr="00995845">
        <w:t xml:space="preserve">. </w:t>
      </w:r>
    </w:p>
    <w:p w:rsidR="00F22552" w:rsidRPr="00995845" w:rsidRDefault="00F22552" w:rsidP="00061C3C">
      <w:pPr>
        <w:pStyle w:val="a8"/>
        <w:numPr>
          <w:ilvl w:val="0"/>
          <w:numId w:val="34"/>
        </w:numPr>
        <w:shd w:val="clear" w:color="auto" w:fill="FFFFFF"/>
        <w:autoSpaceDE w:val="0"/>
        <w:autoSpaceDN w:val="0"/>
        <w:adjustRightInd w:val="0"/>
        <w:spacing w:after="0"/>
        <w:jc w:val="both"/>
      </w:pPr>
      <w:r w:rsidRPr="00995845">
        <w:t>Порядок визначення розміру збитків від розкрадання, нестачі, знищення (псування) матеріальних цінностей, затверджений постановою КМУ від 22. 01.96 р. № 116 [Електронний ресурс]. - Режим доступу :</w:t>
      </w:r>
      <w:r w:rsidRPr="00995845">
        <w:rPr>
          <w:bCs/>
          <w:shd w:val="clear" w:color="auto" w:fill="FFFFFF"/>
        </w:rPr>
        <w:t xml:space="preserve"> </w:t>
      </w:r>
      <w:r w:rsidRPr="00995845">
        <w:t xml:space="preserve">   </w:t>
      </w:r>
      <w:hyperlink r:id="rId68" w:history="1">
        <w:r w:rsidRPr="00995845">
          <w:rPr>
            <w:rStyle w:val="a7"/>
            <w:color w:val="auto"/>
            <w:u w:val="none"/>
          </w:rPr>
          <w:t>https://zakon.rada.gov.ua/laws/show/116-96-%D0%BF</w:t>
        </w:r>
      </w:hyperlink>
      <w:r w:rsidRPr="00995845">
        <w:t xml:space="preserve">. </w:t>
      </w:r>
    </w:p>
    <w:p w:rsidR="00F22552" w:rsidRPr="00995845" w:rsidRDefault="00F22552" w:rsidP="00061C3C">
      <w:pPr>
        <w:pStyle w:val="a8"/>
        <w:numPr>
          <w:ilvl w:val="0"/>
          <w:numId w:val="34"/>
        </w:numPr>
        <w:shd w:val="clear" w:color="auto" w:fill="FFFFFF"/>
        <w:autoSpaceDE w:val="0"/>
        <w:autoSpaceDN w:val="0"/>
        <w:adjustRightInd w:val="0"/>
        <w:spacing w:after="0"/>
        <w:jc w:val="both"/>
        <w:textAlignment w:val="baseline"/>
        <w:rPr>
          <w:rStyle w:val="a7"/>
          <w:color w:val="auto"/>
          <w:u w:val="none"/>
        </w:rPr>
      </w:pPr>
      <w:r w:rsidRPr="00995845">
        <w:t xml:space="preserve">Положенням про інвентаризацію активів та зобов’язань, затверджено Наказом Міністерства фінансів України від 02.09.2014 р. № 879 [Електронний ресурс]. - Режим доступу :  </w:t>
      </w:r>
      <w:hyperlink r:id="rId69" w:history="1">
        <w:r w:rsidRPr="00995845">
          <w:rPr>
            <w:rStyle w:val="a7"/>
            <w:color w:val="auto"/>
            <w:u w:val="none"/>
          </w:rPr>
          <w:t>https://zakon.rada.gov.ua/laws/show/z1365-14</w:t>
        </w:r>
      </w:hyperlink>
      <w:r w:rsidRPr="00995845">
        <w:rPr>
          <w:rStyle w:val="a7"/>
          <w:color w:val="auto"/>
          <w:u w:val="none"/>
        </w:rPr>
        <w:t xml:space="preserve">. </w:t>
      </w:r>
    </w:p>
    <w:p w:rsidR="00F22552" w:rsidRPr="00A6546A" w:rsidRDefault="00F22552" w:rsidP="00061C3C">
      <w:pPr>
        <w:pStyle w:val="a3"/>
        <w:numPr>
          <w:ilvl w:val="0"/>
          <w:numId w:val="34"/>
        </w:numPr>
        <w:spacing w:after="0" w:line="240" w:lineRule="auto"/>
        <w:rPr>
          <w:rFonts w:ascii="Times New Roman" w:hAnsi="Times New Roman" w:cs="Times New Roman"/>
          <w:i/>
          <w:sz w:val="24"/>
          <w:szCs w:val="24"/>
          <w:u w:val="single"/>
        </w:rPr>
      </w:pPr>
      <w:r w:rsidRPr="00A6546A">
        <w:rPr>
          <w:rFonts w:ascii="Times New Roman" w:eastAsia="TimesNewRoman" w:hAnsi="Times New Roman" w:cs="Times New Roman"/>
          <w:sz w:val="24"/>
          <w:szCs w:val="24"/>
        </w:rPr>
        <w:t xml:space="preserve">Національні положення стандарти бухгалтерського обліку №№1-34 </w:t>
      </w:r>
      <w:r w:rsidRPr="00A6546A">
        <w:rPr>
          <w:rFonts w:ascii="Times New Roman" w:hAnsi="Times New Roman" w:cs="Times New Roman"/>
          <w:sz w:val="24"/>
          <w:szCs w:val="24"/>
        </w:rPr>
        <w:t xml:space="preserve">[Електронний ресурс]. - Режим доступу :  </w:t>
      </w:r>
      <w:hyperlink r:id="rId70" w:history="1">
        <w:r w:rsidRPr="00A6546A">
          <w:rPr>
            <w:rStyle w:val="a7"/>
            <w:rFonts w:ascii="Times New Roman" w:hAnsi="Times New Roman" w:cs="Times New Roman"/>
            <w:color w:val="auto"/>
            <w:sz w:val="24"/>
            <w:szCs w:val="24"/>
            <w:u w:val="none"/>
          </w:rPr>
          <w:t>http://vobu.ua/ukr/documents/accounting/item/natsionalni-polozhennya-standarti-bukhgalterskogo-obliku?app_id=24</w:t>
        </w:r>
      </w:hyperlink>
      <w:r w:rsidRPr="00A6546A">
        <w:rPr>
          <w:rStyle w:val="a7"/>
          <w:rFonts w:ascii="Times New Roman" w:hAnsi="Times New Roman" w:cs="Times New Roman"/>
          <w:color w:val="auto"/>
          <w:sz w:val="24"/>
          <w:szCs w:val="24"/>
          <w:u w:val="none"/>
        </w:rPr>
        <w:t>.</w:t>
      </w:r>
    </w:p>
    <w:p w:rsidR="00E30CA8" w:rsidRPr="00995845" w:rsidRDefault="00E30CA8" w:rsidP="00995845">
      <w:pPr>
        <w:spacing w:after="0" w:line="240" w:lineRule="auto"/>
        <w:rPr>
          <w:rFonts w:ascii="Times New Roman" w:hAnsi="Times New Roman" w:cs="Times New Roman"/>
          <w:i/>
          <w:sz w:val="24"/>
          <w:szCs w:val="24"/>
        </w:rPr>
      </w:pPr>
      <w:r w:rsidRPr="00995845">
        <w:rPr>
          <w:rFonts w:ascii="Times New Roman" w:hAnsi="Times New Roman" w:cs="Times New Roman"/>
          <w:i/>
          <w:sz w:val="24"/>
          <w:szCs w:val="24"/>
          <w:u w:val="single"/>
        </w:rPr>
        <w:t>Основна та допоміжна література</w:t>
      </w:r>
      <w:r w:rsidRPr="00995845">
        <w:rPr>
          <w:rFonts w:ascii="Times New Roman" w:hAnsi="Times New Roman" w:cs="Times New Roman"/>
          <w:i/>
          <w:sz w:val="24"/>
          <w:szCs w:val="24"/>
        </w:rPr>
        <w:t xml:space="preserve">: </w:t>
      </w:r>
    </w:p>
    <w:p w:rsidR="00E30CA8" w:rsidRPr="00A6546A" w:rsidRDefault="00E30CA8" w:rsidP="00061C3C">
      <w:pPr>
        <w:pStyle w:val="a3"/>
        <w:numPr>
          <w:ilvl w:val="0"/>
          <w:numId w:val="35"/>
        </w:numPr>
        <w:autoSpaceDE w:val="0"/>
        <w:autoSpaceDN w:val="0"/>
        <w:adjustRightInd w:val="0"/>
        <w:spacing w:after="0" w:line="240" w:lineRule="auto"/>
        <w:jc w:val="both"/>
        <w:rPr>
          <w:rFonts w:ascii="Times New Roman" w:hAnsi="Times New Roman" w:cs="Times New Roman"/>
          <w:sz w:val="24"/>
          <w:szCs w:val="24"/>
        </w:rPr>
      </w:pPr>
      <w:r w:rsidRPr="00A6546A">
        <w:rPr>
          <w:rFonts w:ascii="Times New Roman" w:hAnsi="Times New Roman" w:cs="Times New Roman"/>
          <w:sz w:val="24"/>
          <w:szCs w:val="24"/>
        </w:rPr>
        <w:t>Волкова І.А. Фінансовий облік -1 : [</w:t>
      </w:r>
      <w:proofErr w:type="spellStart"/>
      <w:r w:rsidRPr="00A6546A">
        <w:rPr>
          <w:rFonts w:ascii="Times New Roman" w:hAnsi="Times New Roman" w:cs="Times New Roman"/>
          <w:sz w:val="24"/>
          <w:szCs w:val="24"/>
        </w:rPr>
        <w:t>навч</w:t>
      </w:r>
      <w:proofErr w:type="spellEnd"/>
      <w:r w:rsidRPr="00A6546A">
        <w:rPr>
          <w:rFonts w:ascii="Times New Roman" w:hAnsi="Times New Roman" w:cs="Times New Roman"/>
          <w:sz w:val="24"/>
          <w:szCs w:val="24"/>
        </w:rPr>
        <w:t xml:space="preserve">. </w:t>
      </w:r>
      <w:proofErr w:type="spellStart"/>
      <w:r w:rsidRPr="00A6546A">
        <w:rPr>
          <w:rFonts w:ascii="Times New Roman" w:hAnsi="Times New Roman" w:cs="Times New Roman"/>
          <w:sz w:val="24"/>
          <w:szCs w:val="24"/>
        </w:rPr>
        <w:t>посіб</w:t>
      </w:r>
      <w:proofErr w:type="spellEnd"/>
      <w:r w:rsidRPr="00A6546A">
        <w:rPr>
          <w:rFonts w:ascii="Times New Roman" w:hAnsi="Times New Roman" w:cs="Times New Roman"/>
          <w:sz w:val="24"/>
          <w:szCs w:val="24"/>
        </w:rPr>
        <w:t>. ] – К.: Центр учбової літератури, 2008. – 228 с.</w:t>
      </w:r>
    </w:p>
    <w:p w:rsidR="00E30CA8" w:rsidRPr="00995845" w:rsidRDefault="00E30CA8" w:rsidP="00061C3C">
      <w:pPr>
        <w:pStyle w:val="21"/>
        <w:numPr>
          <w:ilvl w:val="0"/>
          <w:numId w:val="35"/>
        </w:numPr>
        <w:rPr>
          <w:sz w:val="24"/>
          <w:szCs w:val="24"/>
          <w:lang w:val="uk-UA"/>
        </w:rPr>
      </w:pPr>
      <w:r w:rsidRPr="00995845">
        <w:rPr>
          <w:sz w:val="24"/>
          <w:szCs w:val="24"/>
          <w:lang w:val="uk-UA"/>
        </w:rPr>
        <w:t>Гончарук С.М., Шот А.П. Збірник нормативно-правових актів з фінансового обліку. Інформаційно-довідкове видання. – Львів. : ЛДФА, 2012. – 296 с.</w:t>
      </w:r>
    </w:p>
    <w:p w:rsidR="00E30CA8" w:rsidRPr="00A6546A" w:rsidRDefault="00E30CA8" w:rsidP="00061C3C">
      <w:pPr>
        <w:pStyle w:val="a3"/>
        <w:numPr>
          <w:ilvl w:val="0"/>
          <w:numId w:val="35"/>
        </w:numPr>
        <w:spacing w:after="0" w:line="240" w:lineRule="auto"/>
        <w:jc w:val="both"/>
        <w:rPr>
          <w:rFonts w:ascii="Times New Roman" w:hAnsi="Times New Roman" w:cs="Times New Roman"/>
          <w:sz w:val="24"/>
          <w:szCs w:val="24"/>
        </w:rPr>
      </w:pPr>
      <w:proofErr w:type="spellStart"/>
      <w:r w:rsidRPr="00A6546A">
        <w:rPr>
          <w:rFonts w:ascii="Times New Roman" w:eastAsia="TimesNewRoman" w:hAnsi="Times New Roman" w:cs="Times New Roman"/>
          <w:sz w:val="24"/>
          <w:szCs w:val="24"/>
        </w:rPr>
        <w:t>Жолнер</w:t>
      </w:r>
      <w:proofErr w:type="spellEnd"/>
      <w:r w:rsidRPr="00A6546A">
        <w:rPr>
          <w:rFonts w:ascii="Times New Roman" w:eastAsia="TimesNewRoman" w:hAnsi="Times New Roman" w:cs="Times New Roman"/>
          <w:sz w:val="24"/>
          <w:szCs w:val="24"/>
        </w:rPr>
        <w:t xml:space="preserve"> І. </w:t>
      </w:r>
      <w:proofErr w:type="spellStart"/>
      <w:r w:rsidRPr="00A6546A">
        <w:rPr>
          <w:rFonts w:ascii="Times New Roman" w:eastAsia="TimesNewRoman" w:hAnsi="Times New Roman" w:cs="Times New Roman"/>
          <w:sz w:val="24"/>
          <w:szCs w:val="24"/>
        </w:rPr>
        <w:t>В.Фінансовий</w:t>
      </w:r>
      <w:proofErr w:type="spellEnd"/>
      <w:r w:rsidRPr="00A6546A">
        <w:rPr>
          <w:rFonts w:ascii="Times New Roman" w:eastAsia="TimesNewRoman" w:hAnsi="Times New Roman" w:cs="Times New Roman"/>
          <w:sz w:val="24"/>
          <w:szCs w:val="24"/>
        </w:rPr>
        <w:t xml:space="preserve"> облік за міжнародними та національними стандартами. </w:t>
      </w:r>
      <w:r w:rsidRPr="00A6546A">
        <w:rPr>
          <w:rFonts w:ascii="Times New Roman" w:hAnsi="Times New Roman" w:cs="Times New Roman"/>
          <w:sz w:val="24"/>
          <w:szCs w:val="24"/>
        </w:rPr>
        <w:t>[</w:t>
      </w:r>
      <w:proofErr w:type="spellStart"/>
      <w:r w:rsidRPr="00A6546A">
        <w:rPr>
          <w:rFonts w:ascii="Times New Roman" w:hAnsi="Times New Roman" w:cs="Times New Roman"/>
          <w:sz w:val="24"/>
          <w:szCs w:val="24"/>
        </w:rPr>
        <w:t>навч</w:t>
      </w:r>
      <w:proofErr w:type="spellEnd"/>
      <w:r w:rsidRPr="00A6546A">
        <w:rPr>
          <w:rFonts w:ascii="Times New Roman" w:hAnsi="Times New Roman" w:cs="Times New Roman"/>
          <w:sz w:val="24"/>
          <w:szCs w:val="24"/>
        </w:rPr>
        <w:t xml:space="preserve">. </w:t>
      </w:r>
      <w:proofErr w:type="spellStart"/>
      <w:r w:rsidRPr="00A6546A">
        <w:rPr>
          <w:rFonts w:ascii="Times New Roman" w:hAnsi="Times New Roman" w:cs="Times New Roman"/>
          <w:sz w:val="24"/>
          <w:szCs w:val="24"/>
        </w:rPr>
        <w:t>посіб</w:t>
      </w:r>
      <w:proofErr w:type="spellEnd"/>
      <w:r w:rsidRPr="00A6546A">
        <w:rPr>
          <w:rFonts w:ascii="Times New Roman" w:hAnsi="Times New Roman" w:cs="Times New Roman"/>
          <w:sz w:val="24"/>
          <w:szCs w:val="24"/>
        </w:rPr>
        <w:t>.]</w:t>
      </w:r>
      <w:r w:rsidRPr="00A6546A">
        <w:rPr>
          <w:rFonts w:ascii="Times New Roman" w:eastAsia="TimesNewRoman" w:hAnsi="Times New Roman" w:cs="Times New Roman"/>
          <w:sz w:val="24"/>
          <w:szCs w:val="24"/>
        </w:rPr>
        <w:t>. – К. : Центр учбової літератури, 2012. – 368 с.</w:t>
      </w:r>
    </w:p>
    <w:p w:rsidR="00E30CA8" w:rsidRPr="00995845" w:rsidRDefault="00E30CA8" w:rsidP="00061C3C">
      <w:pPr>
        <w:pStyle w:val="21"/>
        <w:numPr>
          <w:ilvl w:val="0"/>
          <w:numId w:val="35"/>
        </w:numPr>
        <w:tabs>
          <w:tab w:val="left" w:pos="4253"/>
        </w:tabs>
        <w:rPr>
          <w:sz w:val="24"/>
          <w:szCs w:val="24"/>
          <w:lang w:val="uk-UA"/>
        </w:rPr>
      </w:pPr>
      <w:proofErr w:type="spellStart"/>
      <w:r w:rsidRPr="00995845">
        <w:rPr>
          <w:sz w:val="24"/>
          <w:szCs w:val="24"/>
          <w:lang w:val="uk-UA"/>
        </w:rPr>
        <w:t>Коблянська</w:t>
      </w:r>
      <w:proofErr w:type="spellEnd"/>
      <w:r w:rsidRPr="00995845">
        <w:rPr>
          <w:sz w:val="24"/>
          <w:szCs w:val="24"/>
          <w:lang w:val="uk-UA"/>
        </w:rPr>
        <w:t xml:space="preserve"> О.І. Фінансовий облік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 К.: Знання, 2004. – 473 с. [Електронний ресурс]. - Режим доступу : </w:t>
      </w:r>
      <w:hyperlink r:id="rId71" w:history="1">
        <w:r w:rsidRPr="00995845">
          <w:rPr>
            <w:rStyle w:val="a7"/>
            <w:color w:val="auto"/>
            <w:sz w:val="24"/>
            <w:szCs w:val="24"/>
            <w:lang w:val="uk-UA"/>
          </w:rPr>
          <w:t>https://studopedia.info/6-50120.html</w:t>
        </w:r>
      </w:hyperlink>
    </w:p>
    <w:p w:rsidR="00E30CA8" w:rsidRPr="00995845" w:rsidRDefault="00E30CA8" w:rsidP="00061C3C">
      <w:pPr>
        <w:pStyle w:val="21"/>
        <w:numPr>
          <w:ilvl w:val="0"/>
          <w:numId w:val="35"/>
        </w:numPr>
        <w:tabs>
          <w:tab w:val="left" w:pos="4253"/>
        </w:tabs>
        <w:rPr>
          <w:sz w:val="24"/>
          <w:szCs w:val="24"/>
          <w:lang w:val="uk-UA"/>
        </w:rPr>
      </w:pPr>
      <w:proofErr w:type="spellStart"/>
      <w:r w:rsidRPr="00995845">
        <w:rPr>
          <w:sz w:val="24"/>
          <w:szCs w:val="24"/>
          <w:lang w:val="uk-UA"/>
        </w:rPr>
        <w:t>Лишиленко</w:t>
      </w:r>
      <w:proofErr w:type="spellEnd"/>
      <w:r w:rsidRPr="00995845">
        <w:rPr>
          <w:sz w:val="24"/>
          <w:szCs w:val="24"/>
          <w:lang w:val="uk-UA"/>
        </w:rPr>
        <w:t xml:space="preserve"> О.В. Бухгалтерський облік: [підручник]. – Київ: Вид.-во «Центр </w:t>
      </w:r>
      <w:proofErr w:type="spellStart"/>
      <w:r w:rsidRPr="00995845">
        <w:rPr>
          <w:sz w:val="24"/>
          <w:szCs w:val="24"/>
          <w:lang w:val="uk-UA"/>
        </w:rPr>
        <w:t>навч</w:t>
      </w:r>
      <w:proofErr w:type="spellEnd"/>
      <w:r w:rsidRPr="00995845">
        <w:rPr>
          <w:sz w:val="24"/>
          <w:szCs w:val="24"/>
          <w:lang w:val="uk-UA"/>
        </w:rPr>
        <w:t>. літ.», 2004. – 632 с.</w:t>
      </w:r>
    </w:p>
    <w:p w:rsidR="00E30CA8" w:rsidRPr="00A6546A" w:rsidRDefault="00E30CA8" w:rsidP="00061C3C">
      <w:pPr>
        <w:pStyle w:val="a3"/>
        <w:numPr>
          <w:ilvl w:val="0"/>
          <w:numId w:val="35"/>
        </w:numPr>
        <w:autoSpaceDE w:val="0"/>
        <w:autoSpaceDN w:val="0"/>
        <w:adjustRightInd w:val="0"/>
        <w:spacing w:after="0" w:line="240" w:lineRule="auto"/>
        <w:jc w:val="both"/>
        <w:rPr>
          <w:rFonts w:ascii="Times New Roman" w:hAnsi="Times New Roman" w:cs="Times New Roman"/>
          <w:sz w:val="24"/>
          <w:szCs w:val="24"/>
        </w:rPr>
      </w:pPr>
      <w:r w:rsidRPr="00A6546A">
        <w:rPr>
          <w:rFonts w:ascii="Times New Roman" w:hAnsi="Times New Roman" w:cs="Times New Roman"/>
          <w:sz w:val="24"/>
          <w:szCs w:val="24"/>
        </w:rPr>
        <w:t>Фінансовий облік. [</w:t>
      </w:r>
      <w:proofErr w:type="spellStart"/>
      <w:r w:rsidRPr="00A6546A">
        <w:rPr>
          <w:rFonts w:ascii="Times New Roman" w:hAnsi="Times New Roman" w:cs="Times New Roman"/>
          <w:sz w:val="24"/>
          <w:szCs w:val="24"/>
        </w:rPr>
        <w:t>навч</w:t>
      </w:r>
      <w:proofErr w:type="spellEnd"/>
      <w:r w:rsidRPr="00A6546A">
        <w:rPr>
          <w:rFonts w:ascii="Times New Roman" w:hAnsi="Times New Roman" w:cs="Times New Roman"/>
          <w:sz w:val="24"/>
          <w:szCs w:val="24"/>
        </w:rPr>
        <w:t xml:space="preserve">. </w:t>
      </w:r>
      <w:proofErr w:type="spellStart"/>
      <w:r w:rsidRPr="00A6546A">
        <w:rPr>
          <w:rFonts w:ascii="Times New Roman" w:hAnsi="Times New Roman" w:cs="Times New Roman"/>
          <w:sz w:val="24"/>
          <w:szCs w:val="24"/>
        </w:rPr>
        <w:t>посіб</w:t>
      </w:r>
      <w:proofErr w:type="spellEnd"/>
      <w:r w:rsidRPr="00A6546A">
        <w:rPr>
          <w:rFonts w:ascii="Times New Roman" w:hAnsi="Times New Roman" w:cs="Times New Roman"/>
          <w:sz w:val="24"/>
          <w:szCs w:val="24"/>
        </w:rPr>
        <w:t xml:space="preserve">.] /За ред. В.К. Орлової, М.С. Орлів, С.В. Хоми. – 2-ге вид., </w:t>
      </w:r>
      <w:proofErr w:type="spellStart"/>
      <w:r w:rsidRPr="00A6546A">
        <w:rPr>
          <w:rFonts w:ascii="Times New Roman" w:hAnsi="Times New Roman" w:cs="Times New Roman"/>
          <w:sz w:val="24"/>
          <w:szCs w:val="24"/>
        </w:rPr>
        <w:t>доп</w:t>
      </w:r>
      <w:proofErr w:type="spellEnd"/>
      <w:r w:rsidRPr="00A6546A">
        <w:rPr>
          <w:rFonts w:ascii="Times New Roman" w:hAnsi="Times New Roman" w:cs="Times New Roman"/>
          <w:sz w:val="24"/>
          <w:szCs w:val="24"/>
        </w:rPr>
        <w:t>. і перероб. – К.: Центр учбової літератури, 2010. – 510 с.</w:t>
      </w:r>
    </w:p>
    <w:p w:rsidR="00E30CA8" w:rsidRPr="00995845" w:rsidRDefault="00E30CA8" w:rsidP="00061C3C">
      <w:pPr>
        <w:pStyle w:val="21"/>
        <w:numPr>
          <w:ilvl w:val="0"/>
          <w:numId w:val="35"/>
        </w:numPr>
        <w:tabs>
          <w:tab w:val="left" w:pos="4253"/>
        </w:tabs>
        <w:rPr>
          <w:sz w:val="24"/>
          <w:szCs w:val="24"/>
          <w:lang w:val="uk-UA"/>
        </w:rPr>
      </w:pPr>
      <w:r w:rsidRPr="00995845">
        <w:rPr>
          <w:sz w:val="24"/>
          <w:szCs w:val="24"/>
          <w:lang w:val="uk-UA"/>
        </w:rPr>
        <w:t>Пушкар М.С. Фінансовий облік : [підручник] . – Тернопіль: Карт-бланш, 2002. – 628 с. [Електронний ресурс]. - Режим доступу :  http://librarium.mywebcommunity.org/.</w:t>
      </w:r>
    </w:p>
    <w:p w:rsidR="00E30CA8" w:rsidRPr="00995845" w:rsidRDefault="00E30CA8" w:rsidP="00061C3C">
      <w:pPr>
        <w:pStyle w:val="21"/>
        <w:numPr>
          <w:ilvl w:val="0"/>
          <w:numId w:val="35"/>
        </w:numPr>
        <w:tabs>
          <w:tab w:val="left" w:pos="4253"/>
        </w:tabs>
        <w:rPr>
          <w:sz w:val="24"/>
          <w:szCs w:val="24"/>
          <w:lang w:val="uk-UA"/>
        </w:rPr>
      </w:pPr>
      <w:r w:rsidRPr="00995845">
        <w:rPr>
          <w:sz w:val="24"/>
          <w:szCs w:val="24"/>
          <w:lang w:val="uk-UA"/>
        </w:rPr>
        <w:t>Приймак С.В. Звітність підприємств [</w:t>
      </w:r>
      <w:proofErr w:type="spellStart"/>
      <w:r w:rsidRPr="00995845">
        <w:rPr>
          <w:sz w:val="24"/>
          <w:szCs w:val="24"/>
          <w:lang w:val="uk-UA"/>
        </w:rPr>
        <w:t>навч</w:t>
      </w:r>
      <w:proofErr w:type="spellEnd"/>
      <w:r w:rsidRPr="00995845">
        <w:rPr>
          <w:sz w:val="24"/>
          <w:szCs w:val="24"/>
          <w:lang w:val="uk-UA"/>
        </w:rPr>
        <w:t xml:space="preserve">.-метод. </w:t>
      </w:r>
      <w:proofErr w:type="spellStart"/>
      <w:r w:rsidRPr="00995845">
        <w:rPr>
          <w:sz w:val="24"/>
          <w:szCs w:val="24"/>
          <w:lang w:val="uk-UA"/>
        </w:rPr>
        <w:t>посіб</w:t>
      </w:r>
      <w:proofErr w:type="spellEnd"/>
      <w:r w:rsidRPr="00995845">
        <w:rPr>
          <w:sz w:val="24"/>
          <w:szCs w:val="24"/>
          <w:lang w:val="uk-UA"/>
        </w:rPr>
        <w:t xml:space="preserve">.] / С.В. Приймак, М.Т. </w:t>
      </w:r>
      <w:proofErr w:type="spellStart"/>
      <w:r w:rsidRPr="00995845">
        <w:rPr>
          <w:sz w:val="24"/>
          <w:szCs w:val="24"/>
          <w:lang w:val="uk-UA"/>
        </w:rPr>
        <w:t>Костишина</w:t>
      </w:r>
      <w:proofErr w:type="spellEnd"/>
      <w:r w:rsidRPr="00995845">
        <w:rPr>
          <w:sz w:val="24"/>
          <w:szCs w:val="24"/>
          <w:lang w:val="uk-UA"/>
        </w:rPr>
        <w:t xml:space="preserve">, Д.В. Долбнєва – Львів: ЛДФА, Видавництво «Ліга Прес», 2014.– 604 с.  </w:t>
      </w:r>
    </w:p>
    <w:p w:rsidR="00E30CA8" w:rsidRPr="00995845" w:rsidRDefault="00E30CA8" w:rsidP="00061C3C">
      <w:pPr>
        <w:pStyle w:val="21"/>
        <w:numPr>
          <w:ilvl w:val="0"/>
          <w:numId w:val="35"/>
        </w:numPr>
        <w:rPr>
          <w:sz w:val="24"/>
          <w:szCs w:val="24"/>
          <w:lang w:val="uk-UA"/>
        </w:rPr>
      </w:pPr>
      <w:r w:rsidRPr="00995845">
        <w:rPr>
          <w:sz w:val="24"/>
          <w:szCs w:val="24"/>
          <w:lang w:val="uk-UA"/>
        </w:rPr>
        <w:t>Романів Є.М., Шот А.П. Фінансовий облік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 Львів : ЛДФА, 2012. – 486 с.</w:t>
      </w:r>
    </w:p>
    <w:p w:rsidR="00E30CA8" w:rsidRPr="00995845" w:rsidRDefault="00E30CA8" w:rsidP="00061C3C">
      <w:pPr>
        <w:pStyle w:val="21"/>
        <w:numPr>
          <w:ilvl w:val="0"/>
          <w:numId w:val="35"/>
        </w:numPr>
        <w:rPr>
          <w:sz w:val="24"/>
          <w:szCs w:val="24"/>
          <w:lang w:val="uk-UA"/>
        </w:rPr>
      </w:pPr>
      <w:r w:rsidRPr="00995845">
        <w:rPr>
          <w:sz w:val="24"/>
          <w:szCs w:val="24"/>
          <w:lang w:val="uk-UA"/>
        </w:rPr>
        <w:t>Романів Є.М. Бухгалтерський облік (загальна теорія):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 </w:t>
      </w:r>
      <w:r w:rsidRPr="00995845">
        <w:rPr>
          <w:sz w:val="24"/>
          <w:szCs w:val="24"/>
          <w:lang w:val="uk-UA"/>
        </w:rPr>
        <w:br/>
        <w:t>Є.М. Романів, Н.О. Лобода. – Львів: ЛДФА, 2014. – 265 с.</w:t>
      </w:r>
    </w:p>
    <w:p w:rsidR="00E30CA8" w:rsidRPr="00995845" w:rsidRDefault="00E30CA8" w:rsidP="00061C3C">
      <w:pPr>
        <w:pStyle w:val="21"/>
        <w:numPr>
          <w:ilvl w:val="0"/>
          <w:numId w:val="35"/>
        </w:numPr>
        <w:rPr>
          <w:sz w:val="24"/>
          <w:szCs w:val="24"/>
          <w:lang w:val="uk-UA"/>
        </w:rPr>
      </w:pPr>
      <w:r w:rsidRPr="00995845">
        <w:rPr>
          <w:sz w:val="24"/>
          <w:szCs w:val="24"/>
          <w:lang w:val="uk-UA"/>
        </w:rPr>
        <w:t>Шот А.П. Фінансовий облік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 Львів : Видавництво ТзОВ «Растр -7», 2016. – 342 с.</w:t>
      </w:r>
    </w:p>
    <w:p w:rsidR="00E30CA8" w:rsidRPr="00995845" w:rsidRDefault="00E30CA8" w:rsidP="00061C3C">
      <w:pPr>
        <w:pStyle w:val="21"/>
        <w:numPr>
          <w:ilvl w:val="0"/>
          <w:numId w:val="35"/>
        </w:numPr>
        <w:rPr>
          <w:sz w:val="24"/>
          <w:szCs w:val="24"/>
          <w:lang w:val="uk-UA"/>
        </w:rPr>
      </w:pPr>
      <w:r w:rsidRPr="00995845">
        <w:rPr>
          <w:sz w:val="24"/>
          <w:szCs w:val="24"/>
          <w:lang w:val="uk-UA"/>
        </w:rPr>
        <w:t>Шот А. П.</w:t>
      </w:r>
      <w:r w:rsidRPr="00995845">
        <w:rPr>
          <w:b/>
          <w:sz w:val="24"/>
          <w:szCs w:val="24"/>
          <w:lang w:val="uk-UA"/>
        </w:rPr>
        <w:t xml:space="preserve"> </w:t>
      </w:r>
      <w:r w:rsidRPr="00995845">
        <w:rPr>
          <w:sz w:val="24"/>
          <w:szCs w:val="24"/>
          <w:lang w:val="uk-UA"/>
        </w:rPr>
        <w:t>Фінансовий облік. Практикум: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Вид. 2-ге, перероб. та </w:t>
      </w:r>
      <w:proofErr w:type="spellStart"/>
      <w:r w:rsidRPr="00995845">
        <w:rPr>
          <w:sz w:val="24"/>
          <w:szCs w:val="24"/>
          <w:lang w:val="uk-UA"/>
        </w:rPr>
        <w:t>доп</w:t>
      </w:r>
      <w:proofErr w:type="spellEnd"/>
      <w:r w:rsidRPr="00995845">
        <w:rPr>
          <w:sz w:val="24"/>
          <w:szCs w:val="24"/>
          <w:lang w:val="uk-UA"/>
        </w:rPr>
        <w:t>. - Львів: ЛДФА, 2010. – 236 с.</w:t>
      </w:r>
    </w:p>
    <w:p w:rsidR="00E30CA8" w:rsidRPr="00995845" w:rsidRDefault="00E30CA8" w:rsidP="00061C3C">
      <w:pPr>
        <w:pStyle w:val="21"/>
        <w:numPr>
          <w:ilvl w:val="0"/>
          <w:numId w:val="35"/>
        </w:numPr>
        <w:rPr>
          <w:sz w:val="24"/>
          <w:szCs w:val="24"/>
          <w:lang w:val="uk-UA"/>
        </w:rPr>
      </w:pPr>
      <w:r w:rsidRPr="00995845">
        <w:rPr>
          <w:sz w:val="24"/>
          <w:szCs w:val="24"/>
          <w:lang w:val="uk-UA"/>
        </w:rPr>
        <w:lastRenderedPageBreak/>
        <w:t>Бухгалтерський облік, аналіз та аудит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 [Є. М. Романів, С. В. Приймак, А.П. Шот, С.М. Гончарук та інші]. – Львів. : ЛНУ ім. Івана Франка, 2017. – 772 с.</w:t>
      </w:r>
    </w:p>
    <w:p w:rsidR="002E75C1" w:rsidRPr="00995845" w:rsidRDefault="002E75C1" w:rsidP="00061C3C">
      <w:pPr>
        <w:pStyle w:val="21"/>
        <w:numPr>
          <w:ilvl w:val="0"/>
          <w:numId w:val="35"/>
        </w:numPr>
        <w:rPr>
          <w:sz w:val="24"/>
          <w:szCs w:val="24"/>
          <w:lang w:val="uk-UA"/>
        </w:rPr>
      </w:pPr>
      <w:r w:rsidRPr="00995845">
        <w:rPr>
          <w:bCs/>
          <w:color w:val="000000"/>
          <w:sz w:val="24"/>
          <w:szCs w:val="24"/>
          <w:lang w:val="uk-UA"/>
        </w:rPr>
        <w:t>А. Шот Бухгалтерський облік в галузях економіки</w:t>
      </w:r>
      <w:r w:rsidRPr="00995845">
        <w:rPr>
          <w:b/>
          <w:sz w:val="24"/>
          <w:szCs w:val="24"/>
          <w:lang w:val="uk-UA"/>
        </w:rPr>
        <w:t xml:space="preserve"> </w:t>
      </w:r>
      <w:r w:rsidRPr="00995845">
        <w:rPr>
          <w:sz w:val="24"/>
          <w:szCs w:val="24"/>
          <w:lang w:val="uk-UA"/>
        </w:rPr>
        <w:t>:</w:t>
      </w:r>
      <w:r w:rsidRPr="00995845">
        <w:rPr>
          <w:b/>
          <w:sz w:val="24"/>
          <w:szCs w:val="24"/>
          <w:lang w:val="uk-UA"/>
        </w:rPr>
        <w:t xml:space="preserve">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Львів : </w:t>
      </w:r>
      <w:r w:rsidRPr="00995845">
        <w:rPr>
          <w:color w:val="000000"/>
          <w:sz w:val="24"/>
          <w:szCs w:val="24"/>
          <w:lang w:val="uk-UA"/>
        </w:rPr>
        <w:t>Видавництво</w:t>
      </w:r>
      <w:r w:rsidRPr="00995845">
        <w:rPr>
          <w:sz w:val="24"/>
          <w:szCs w:val="24"/>
          <w:lang w:val="uk-UA"/>
        </w:rPr>
        <w:t xml:space="preserve"> ТзОВ «Растр -7», 2020.  376 с.</w:t>
      </w:r>
    </w:p>
    <w:p w:rsidR="00E30CA8" w:rsidRPr="00995845" w:rsidRDefault="00E30CA8" w:rsidP="00995845">
      <w:pPr>
        <w:widowControl w:val="0"/>
        <w:shd w:val="clear" w:color="auto" w:fill="FFFFFF"/>
        <w:autoSpaceDE w:val="0"/>
        <w:autoSpaceDN w:val="0"/>
        <w:adjustRightInd w:val="0"/>
        <w:spacing w:after="0" w:line="240" w:lineRule="auto"/>
        <w:jc w:val="both"/>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Інтернет ресурси: </w:t>
      </w:r>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Сервер Верховної Ради України: http://</w:t>
      </w:r>
      <w:hyperlink r:id="rId72" w:history="1">
        <w:r w:rsidRPr="00995845">
          <w:rPr>
            <w:rFonts w:ascii="Times New Roman" w:hAnsi="Times New Roman" w:cs="Times New Roman"/>
            <w:sz w:val="24"/>
            <w:szCs w:val="24"/>
          </w:rPr>
          <w:t>www.rada.gov.ua/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Міністерство фінансів України: http://</w:t>
      </w:r>
      <w:hyperlink r:id="rId73" w:history="1">
        <w:r w:rsidRPr="00995845">
          <w:rPr>
            <w:rFonts w:ascii="Times New Roman" w:hAnsi="Times New Roman" w:cs="Times New Roman"/>
            <w:sz w:val="24"/>
            <w:szCs w:val="24"/>
          </w:rPr>
          <w:t>www.minfin.gov.ua/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митна служба України: http://</w:t>
      </w:r>
      <w:hyperlink r:id="rId74" w:history="1">
        <w:r w:rsidRPr="00995845">
          <w:rPr>
            <w:rFonts w:ascii="Times New Roman" w:hAnsi="Times New Roman" w:cs="Times New Roman"/>
            <w:sz w:val="24"/>
            <w:szCs w:val="24"/>
          </w:rPr>
          <w:t>www.сustoms.gov.ua/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комісія з цінних паперів та фондового ринку: http://</w:t>
      </w:r>
      <w:hyperlink r:id="rId75" w:history="1">
        <w:r w:rsidRPr="00995845">
          <w:rPr>
            <w:rFonts w:ascii="Times New Roman" w:hAnsi="Times New Roman" w:cs="Times New Roman"/>
            <w:sz w:val="24"/>
            <w:szCs w:val="24"/>
          </w:rPr>
          <w:t>www.ssmsc.gov.ua/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Рахункова палата України: http://</w:t>
      </w:r>
      <w:hyperlink r:id="rId76" w:history="1">
        <w:r w:rsidRPr="00995845">
          <w:rPr>
            <w:rFonts w:ascii="Times New Roman" w:hAnsi="Times New Roman" w:cs="Times New Roman"/>
            <w:sz w:val="24"/>
            <w:szCs w:val="24"/>
          </w:rPr>
          <w:t>www.ac-rada.gov.ua/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 xml:space="preserve">Нормативні акти України: </w:t>
      </w:r>
      <w:hyperlink r:id="rId77" w:history="1">
        <w:r w:rsidRPr="00995845">
          <w:rPr>
            <w:rFonts w:ascii="Times New Roman" w:hAnsi="Times New Roman" w:cs="Times New Roman"/>
            <w:sz w:val="24"/>
            <w:szCs w:val="24"/>
          </w:rPr>
          <w:t>www.nau.kiev.ua/</w:t>
        </w:r>
      </w:hyperlink>
    </w:p>
    <w:p w:rsidR="00C36724" w:rsidRPr="00995845" w:rsidRDefault="00C36724" w:rsidP="00995845">
      <w:pPr>
        <w:spacing w:after="0" w:line="240" w:lineRule="auto"/>
        <w:rPr>
          <w:rFonts w:ascii="Times New Roman" w:hAnsi="Times New Roman" w:cs="Times New Roman"/>
          <w:sz w:val="24"/>
          <w:szCs w:val="28"/>
        </w:rPr>
      </w:pPr>
      <w:r w:rsidRPr="00995845">
        <w:rPr>
          <w:rFonts w:ascii="Times New Roman" w:hAnsi="Times New Roman" w:cs="Times New Roman"/>
          <w:b/>
          <w:sz w:val="24"/>
          <w:szCs w:val="28"/>
        </w:rPr>
        <w:t xml:space="preserve">Обладнання заняття, ТЗН тощо:  </w:t>
      </w:r>
      <w:r w:rsidRPr="00995845">
        <w:rPr>
          <w:rFonts w:ascii="Times New Roman" w:hAnsi="Times New Roman" w:cs="Times New Roman"/>
          <w:sz w:val="24"/>
          <w:szCs w:val="28"/>
        </w:rPr>
        <w:t>навчальне обладнання.</w:t>
      </w:r>
    </w:p>
    <w:p w:rsidR="00C36724" w:rsidRPr="00995845" w:rsidRDefault="00C36724"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Завдання студентам </w:t>
      </w:r>
      <w:r w:rsidRPr="00995845">
        <w:rPr>
          <w:rFonts w:ascii="Times New Roman" w:hAnsi="Times New Roman" w:cs="Times New Roman"/>
          <w:sz w:val="24"/>
          <w:szCs w:val="28"/>
        </w:rPr>
        <w:t xml:space="preserve">  для підготовки до наступного практичного заняття.</w:t>
      </w:r>
    </w:p>
    <w:p w:rsidR="00E30CA8" w:rsidRPr="00995845" w:rsidRDefault="004E7888" w:rsidP="00995845">
      <w:pPr>
        <w:spacing w:after="0" w:line="240" w:lineRule="auto"/>
        <w:rPr>
          <w:rFonts w:ascii="Times New Roman" w:hAnsi="Times New Roman" w:cs="Times New Roman"/>
          <w:sz w:val="24"/>
          <w:szCs w:val="24"/>
        </w:rPr>
      </w:pPr>
      <w:r w:rsidRPr="00995845">
        <w:rPr>
          <w:rFonts w:ascii="Times New Roman" w:hAnsi="Times New Roman" w:cs="Times New Roman"/>
          <w:sz w:val="24"/>
          <w:szCs w:val="24"/>
        </w:rPr>
        <w:t xml:space="preserve">Поняття грошових коштів, порядок ведення та відображення в обліку касових операцій. </w:t>
      </w:r>
    </w:p>
    <w:p w:rsidR="00CE052C" w:rsidRPr="00995845" w:rsidRDefault="00CE052C" w:rsidP="00995845">
      <w:pPr>
        <w:autoSpaceDE w:val="0"/>
        <w:autoSpaceDN w:val="0"/>
        <w:adjustRightInd w:val="0"/>
        <w:spacing w:after="0" w:line="240" w:lineRule="auto"/>
        <w:jc w:val="center"/>
        <w:rPr>
          <w:rFonts w:ascii="Times New Roman" w:hAnsi="Times New Roman" w:cs="Times New Roman"/>
          <w:b/>
          <w:bCs/>
          <w:i/>
          <w:iCs/>
          <w:sz w:val="24"/>
          <w:szCs w:val="24"/>
        </w:rPr>
      </w:pPr>
    </w:p>
    <w:p w:rsidR="001F5054" w:rsidRPr="00995845" w:rsidRDefault="001F5054" w:rsidP="00995845">
      <w:pPr>
        <w:autoSpaceDE w:val="0"/>
        <w:autoSpaceDN w:val="0"/>
        <w:adjustRightInd w:val="0"/>
        <w:spacing w:after="0" w:line="240" w:lineRule="auto"/>
        <w:jc w:val="center"/>
        <w:rPr>
          <w:rFonts w:ascii="Times New Roman" w:hAnsi="Times New Roman" w:cs="Times New Roman"/>
          <w:b/>
          <w:bCs/>
          <w:i/>
          <w:iCs/>
          <w:sz w:val="24"/>
          <w:szCs w:val="24"/>
        </w:rPr>
      </w:pPr>
    </w:p>
    <w:p w:rsidR="00B955E1" w:rsidRPr="00995845" w:rsidRDefault="00B955E1" w:rsidP="00995845">
      <w:pPr>
        <w:autoSpaceDE w:val="0"/>
        <w:autoSpaceDN w:val="0"/>
        <w:adjustRightInd w:val="0"/>
        <w:spacing w:after="0" w:line="240" w:lineRule="auto"/>
        <w:jc w:val="center"/>
        <w:rPr>
          <w:rFonts w:ascii="Times New Roman" w:hAnsi="Times New Roman" w:cs="Times New Roman"/>
          <w:b/>
          <w:bCs/>
          <w:i/>
          <w:iCs/>
          <w:sz w:val="24"/>
          <w:szCs w:val="24"/>
        </w:rPr>
      </w:pPr>
      <w:r w:rsidRPr="00667855">
        <w:rPr>
          <w:rFonts w:ascii="Times New Roman" w:hAnsi="Times New Roman" w:cs="Times New Roman"/>
          <w:b/>
          <w:bCs/>
          <w:i/>
          <w:iCs/>
          <w:sz w:val="24"/>
          <w:szCs w:val="24"/>
        </w:rPr>
        <w:t xml:space="preserve">ПРАКТИЧНЕ ЗАНЯТТЯ </w:t>
      </w:r>
      <w:r w:rsidR="00CE052C" w:rsidRPr="00667855">
        <w:rPr>
          <w:rFonts w:ascii="Times New Roman" w:hAnsi="Times New Roman" w:cs="Times New Roman"/>
          <w:b/>
          <w:bCs/>
          <w:i/>
          <w:iCs/>
          <w:sz w:val="24"/>
          <w:szCs w:val="24"/>
        </w:rPr>
        <w:t>№6</w:t>
      </w:r>
    </w:p>
    <w:p w:rsidR="00B955E1" w:rsidRPr="00995845" w:rsidRDefault="00B955E1" w:rsidP="00995845">
      <w:pPr>
        <w:autoSpaceDE w:val="0"/>
        <w:autoSpaceDN w:val="0"/>
        <w:adjustRightInd w:val="0"/>
        <w:spacing w:after="0" w:line="240" w:lineRule="auto"/>
        <w:jc w:val="center"/>
        <w:rPr>
          <w:rFonts w:ascii="Times New Roman" w:hAnsi="Times New Roman" w:cs="Times New Roman"/>
          <w:b/>
          <w:bCs/>
          <w:i/>
          <w:iCs/>
          <w:sz w:val="24"/>
          <w:szCs w:val="24"/>
        </w:rPr>
      </w:pPr>
    </w:p>
    <w:p w:rsidR="00B955E1" w:rsidRPr="00995845" w:rsidRDefault="00E97AFE" w:rsidP="00995845">
      <w:pPr>
        <w:autoSpaceDE w:val="0"/>
        <w:autoSpaceDN w:val="0"/>
        <w:adjustRightInd w:val="0"/>
        <w:spacing w:after="0" w:line="240" w:lineRule="auto"/>
        <w:jc w:val="center"/>
        <w:rPr>
          <w:rFonts w:ascii="Times New Roman" w:hAnsi="Times New Roman" w:cs="Times New Roman"/>
          <w:b/>
          <w:bCs/>
          <w:iCs/>
          <w:sz w:val="24"/>
          <w:szCs w:val="24"/>
        </w:rPr>
      </w:pPr>
      <w:r w:rsidRPr="00995845">
        <w:rPr>
          <w:rFonts w:ascii="Times New Roman" w:hAnsi="Times New Roman" w:cs="Times New Roman"/>
          <w:b/>
          <w:bCs/>
          <w:iCs/>
          <w:sz w:val="24"/>
          <w:szCs w:val="24"/>
        </w:rPr>
        <w:t>Тема 4</w:t>
      </w:r>
      <w:r w:rsidR="00B955E1" w:rsidRPr="00995845">
        <w:rPr>
          <w:rFonts w:ascii="Times New Roman" w:hAnsi="Times New Roman" w:cs="Times New Roman"/>
          <w:b/>
          <w:bCs/>
          <w:iCs/>
          <w:sz w:val="24"/>
          <w:szCs w:val="24"/>
        </w:rPr>
        <w:t>.</w:t>
      </w:r>
      <w:r w:rsidR="00B955E1" w:rsidRPr="00995845">
        <w:rPr>
          <w:rFonts w:ascii="Times New Roman" w:hAnsi="Times New Roman" w:cs="Times New Roman"/>
          <w:bCs/>
          <w:iCs/>
          <w:sz w:val="24"/>
          <w:szCs w:val="24"/>
        </w:rPr>
        <w:t xml:space="preserve"> </w:t>
      </w:r>
      <w:r w:rsidR="00CE052C" w:rsidRPr="00995845">
        <w:rPr>
          <w:rFonts w:ascii="Times New Roman" w:hAnsi="Times New Roman" w:cs="Times New Roman"/>
          <w:b/>
          <w:sz w:val="24"/>
          <w:szCs w:val="24"/>
        </w:rPr>
        <w:t>Облік грошових коштів</w:t>
      </w:r>
      <w:r w:rsidR="00B97985">
        <w:rPr>
          <w:rFonts w:ascii="Times New Roman" w:hAnsi="Times New Roman" w:cs="Times New Roman"/>
          <w:b/>
          <w:sz w:val="24"/>
          <w:szCs w:val="24"/>
        </w:rPr>
        <w:t>, розрахунків та інших активів</w:t>
      </w:r>
    </w:p>
    <w:p w:rsidR="00B955E1" w:rsidRPr="00995845" w:rsidRDefault="00B955E1" w:rsidP="00995845">
      <w:pPr>
        <w:spacing w:after="0" w:line="240" w:lineRule="auto"/>
        <w:rPr>
          <w:rFonts w:ascii="Times New Roman" w:hAnsi="Times New Roman" w:cs="Times New Roman"/>
          <w:sz w:val="24"/>
          <w:szCs w:val="24"/>
        </w:rPr>
      </w:pPr>
      <w:r w:rsidRPr="00995845">
        <w:rPr>
          <w:rFonts w:ascii="Times New Roman" w:hAnsi="Times New Roman" w:cs="Times New Roman"/>
          <w:b/>
          <w:sz w:val="24"/>
          <w:szCs w:val="24"/>
        </w:rPr>
        <w:t xml:space="preserve">Навчальний час: </w:t>
      </w:r>
      <w:r w:rsidRPr="00995845">
        <w:rPr>
          <w:rFonts w:ascii="Times New Roman" w:hAnsi="Times New Roman" w:cs="Times New Roman"/>
          <w:sz w:val="24"/>
          <w:szCs w:val="24"/>
        </w:rPr>
        <w:t>2 год.</w:t>
      </w:r>
    </w:p>
    <w:p w:rsidR="00995845" w:rsidRPr="00363282" w:rsidRDefault="00B955E1" w:rsidP="00995845">
      <w:pPr>
        <w:pStyle w:val="a4"/>
        <w:spacing w:before="0" w:beforeAutospacing="0" w:after="0" w:afterAutospacing="0"/>
        <w:ind w:firstLine="567"/>
        <w:jc w:val="both"/>
      </w:pPr>
      <w:r w:rsidRPr="00995845">
        <w:rPr>
          <w:b/>
        </w:rPr>
        <w:t xml:space="preserve">Міжпредметні зв’язки :  </w:t>
      </w:r>
      <w:r w:rsidR="00995845" w:rsidRPr="00363282">
        <w:t>Вивчення навчальної дисципліни</w:t>
      </w:r>
      <w:r w:rsidR="00995845">
        <w:t xml:space="preserve"> ґрунтується на знання та</w:t>
      </w:r>
      <w:r w:rsidR="00995845" w:rsidRPr="00363282">
        <w:t xml:space="preserve"> формує базу знань для подальшого вивчення таких дисциплін як</w:t>
      </w:r>
      <w:r w:rsidR="00995845">
        <w:t>:</w:t>
      </w:r>
      <w:r w:rsidR="00995845" w:rsidRPr="00363282">
        <w:t xml:space="preserve"> </w:t>
      </w:r>
      <w:r w:rsidR="00995845">
        <w:rPr>
          <w:bCs/>
        </w:rPr>
        <w:t>"</w:t>
      </w:r>
      <w:r w:rsidR="00995845">
        <w:t>Бухгалтерський облік</w:t>
      </w:r>
      <w:r w:rsidR="00995845">
        <w:rPr>
          <w:bCs/>
        </w:rPr>
        <w:t>"</w:t>
      </w:r>
      <w:r w:rsidR="00995845">
        <w:t xml:space="preserve">, </w:t>
      </w:r>
      <w:r w:rsidR="00995845">
        <w:rPr>
          <w:bCs/>
        </w:rPr>
        <w:t xml:space="preserve">"Мікроекономіка", "Економіка підприємств", "Економічний аналіз", </w:t>
      </w:r>
      <w:r w:rsidR="00995845" w:rsidRPr="00363282">
        <w:t>"Фінансовий ринок</w:t>
      </w:r>
      <w:r w:rsidR="00995845" w:rsidRPr="00363282">
        <w:rPr>
          <w:bCs/>
        </w:rPr>
        <w:t xml:space="preserve">", </w:t>
      </w:r>
      <w:r w:rsidR="00995845">
        <w:rPr>
          <w:bCs/>
        </w:rPr>
        <w:t xml:space="preserve"> "Страхування", "Фінанси підприємств</w:t>
      </w:r>
      <w:r w:rsidR="00995845" w:rsidRPr="00363282">
        <w:rPr>
          <w:bCs/>
        </w:rPr>
        <w:t>"</w:t>
      </w:r>
      <w:r w:rsidR="00995845">
        <w:rPr>
          <w:bCs/>
        </w:rPr>
        <w:t>, "Фінансовий аналіз"</w:t>
      </w:r>
      <w:r w:rsidR="00995845" w:rsidRPr="00363282">
        <w:rPr>
          <w:bCs/>
        </w:rPr>
        <w:t>.</w:t>
      </w:r>
    </w:p>
    <w:p w:rsidR="00B955E1" w:rsidRPr="00995845" w:rsidRDefault="00B955E1" w:rsidP="00995845">
      <w:pPr>
        <w:spacing w:after="0" w:line="240" w:lineRule="auto"/>
        <w:jc w:val="both"/>
        <w:rPr>
          <w:sz w:val="24"/>
          <w:szCs w:val="24"/>
        </w:rPr>
      </w:pPr>
      <w:r w:rsidRPr="00995845">
        <w:rPr>
          <w:rFonts w:ascii="Times New Roman" w:hAnsi="Times New Roman" w:cs="Times New Roman"/>
          <w:b/>
          <w:sz w:val="24"/>
          <w:szCs w:val="24"/>
        </w:rPr>
        <w:t xml:space="preserve">Мета і завдання практичного заняття : </w:t>
      </w:r>
      <w:r w:rsidR="004E0252" w:rsidRPr="00995845">
        <w:rPr>
          <w:rFonts w:ascii="Times New Roman" w:hAnsi="Times New Roman" w:cs="Times New Roman"/>
          <w:sz w:val="24"/>
          <w:szCs w:val="24"/>
        </w:rPr>
        <w:t xml:space="preserve">Метою </w:t>
      </w:r>
      <w:r w:rsidR="004E0252" w:rsidRPr="00995845">
        <w:rPr>
          <w:rFonts w:ascii="Times New Roman" w:hAnsi="Times New Roman" w:cs="Times New Roman"/>
          <w:color w:val="000000"/>
          <w:sz w:val="24"/>
          <w:szCs w:val="24"/>
        </w:rPr>
        <w:t xml:space="preserve">проведення практичного заняття є </w:t>
      </w:r>
      <w:r w:rsidR="004E0252" w:rsidRPr="00995845">
        <w:rPr>
          <w:rFonts w:ascii="Times New Roman" w:hAnsi="Times New Roman" w:cs="Times New Roman"/>
          <w:sz w:val="24"/>
          <w:szCs w:val="24"/>
        </w:rPr>
        <w:t>формування теоретичних знань та вироблення практичних навиків з</w:t>
      </w:r>
      <w:r w:rsidR="004E7888" w:rsidRPr="00995845">
        <w:rPr>
          <w:rFonts w:ascii="Times New Roman" w:hAnsi="Times New Roman" w:cs="Times New Roman"/>
          <w:sz w:val="24"/>
          <w:szCs w:val="24"/>
        </w:rPr>
        <w:t xml:space="preserve"> ведення касових операцій, відображення в обліку курсових різниць, реалізації та придбання іноземної валюти</w:t>
      </w:r>
      <w:r w:rsidR="00C839A9">
        <w:rPr>
          <w:rFonts w:ascii="Times New Roman" w:hAnsi="Times New Roman" w:cs="Times New Roman"/>
          <w:sz w:val="24"/>
          <w:szCs w:val="24"/>
        </w:rPr>
        <w:t>, фінансових інвестицій</w:t>
      </w:r>
      <w:r w:rsidR="004E7888" w:rsidRPr="00995845">
        <w:rPr>
          <w:rFonts w:ascii="Times New Roman" w:hAnsi="Times New Roman" w:cs="Times New Roman"/>
          <w:sz w:val="24"/>
          <w:szCs w:val="24"/>
        </w:rPr>
        <w:t>.</w:t>
      </w:r>
    </w:p>
    <w:p w:rsidR="00B955E1" w:rsidRPr="00995845" w:rsidRDefault="00B955E1" w:rsidP="00995845">
      <w:pPr>
        <w:spacing w:after="0" w:line="240" w:lineRule="auto"/>
        <w:jc w:val="both"/>
        <w:rPr>
          <w:rFonts w:ascii="Times New Roman" w:hAnsi="Times New Roman" w:cs="Times New Roman"/>
          <w:b/>
          <w:sz w:val="24"/>
          <w:szCs w:val="28"/>
        </w:rPr>
      </w:pPr>
    </w:p>
    <w:p w:rsidR="00B955E1" w:rsidRPr="00995845" w:rsidRDefault="00B955E1" w:rsidP="00995845">
      <w:pPr>
        <w:spacing w:after="0" w:line="240" w:lineRule="auto"/>
        <w:jc w:val="both"/>
        <w:rPr>
          <w:rFonts w:ascii="Times New Roman" w:hAnsi="Times New Roman" w:cs="Times New Roman"/>
          <w:b/>
          <w:sz w:val="24"/>
          <w:szCs w:val="28"/>
        </w:rPr>
      </w:pPr>
      <w:r w:rsidRPr="00995845">
        <w:rPr>
          <w:rFonts w:ascii="Times New Roman" w:hAnsi="Times New Roman" w:cs="Times New Roman"/>
          <w:b/>
          <w:sz w:val="24"/>
          <w:szCs w:val="28"/>
        </w:rPr>
        <w:t>Питання для перевірки базових знань за темою практичного заняття:</w:t>
      </w:r>
    </w:p>
    <w:p w:rsidR="00E04C22" w:rsidRPr="00667855" w:rsidRDefault="00E04C22" w:rsidP="00061C3C">
      <w:pPr>
        <w:pStyle w:val="a3"/>
        <w:numPr>
          <w:ilvl w:val="0"/>
          <w:numId w:val="14"/>
        </w:numPr>
        <w:spacing w:after="0" w:line="240" w:lineRule="auto"/>
        <w:jc w:val="both"/>
        <w:rPr>
          <w:rFonts w:ascii="Times New Roman" w:hAnsi="Times New Roman" w:cs="Times New Roman"/>
          <w:i/>
          <w:sz w:val="24"/>
          <w:szCs w:val="28"/>
        </w:rPr>
      </w:pPr>
      <w:r w:rsidRPr="00667855">
        <w:rPr>
          <w:rFonts w:ascii="Times New Roman" w:hAnsi="Times New Roman" w:cs="Times New Roman"/>
          <w:i/>
          <w:sz w:val="24"/>
          <w:szCs w:val="28"/>
        </w:rPr>
        <w:t>Який порядок ведення касових операцій?</w:t>
      </w:r>
    </w:p>
    <w:p w:rsidR="00E04C22" w:rsidRPr="00667855" w:rsidRDefault="00E04C22" w:rsidP="00061C3C">
      <w:pPr>
        <w:pStyle w:val="a3"/>
        <w:numPr>
          <w:ilvl w:val="0"/>
          <w:numId w:val="14"/>
        </w:numPr>
        <w:spacing w:after="0" w:line="240" w:lineRule="auto"/>
        <w:jc w:val="both"/>
        <w:rPr>
          <w:rFonts w:ascii="Times New Roman" w:hAnsi="Times New Roman" w:cs="Times New Roman"/>
          <w:i/>
          <w:sz w:val="24"/>
          <w:szCs w:val="28"/>
        </w:rPr>
      </w:pPr>
      <w:r w:rsidRPr="00667855">
        <w:rPr>
          <w:rFonts w:ascii="Times New Roman" w:hAnsi="Times New Roman" w:cs="Times New Roman"/>
          <w:i/>
          <w:sz w:val="24"/>
          <w:szCs w:val="28"/>
        </w:rPr>
        <w:t>Які рахунки призначені для обліку грошових коштів?</w:t>
      </w:r>
    </w:p>
    <w:p w:rsidR="00E04C22" w:rsidRPr="00667855" w:rsidRDefault="00E04C22" w:rsidP="00061C3C">
      <w:pPr>
        <w:pStyle w:val="a3"/>
        <w:numPr>
          <w:ilvl w:val="0"/>
          <w:numId w:val="14"/>
        </w:numPr>
        <w:spacing w:after="0" w:line="240" w:lineRule="auto"/>
        <w:jc w:val="both"/>
        <w:rPr>
          <w:rFonts w:ascii="Times New Roman" w:hAnsi="Times New Roman" w:cs="Times New Roman"/>
          <w:i/>
          <w:sz w:val="24"/>
          <w:szCs w:val="28"/>
        </w:rPr>
      </w:pPr>
      <w:r w:rsidRPr="00667855">
        <w:rPr>
          <w:rFonts w:ascii="Times New Roman" w:hAnsi="Times New Roman" w:cs="Times New Roman"/>
          <w:i/>
          <w:sz w:val="24"/>
          <w:szCs w:val="28"/>
        </w:rPr>
        <w:t>Що таке електронні гроші та як відображаються в обліку операції з використанням електронних грошей?</w:t>
      </w:r>
    </w:p>
    <w:p w:rsidR="00E04C22" w:rsidRPr="00667855" w:rsidRDefault="00E04C22" w:rsidP="00061C3C">
      <w:pPr>
        <w:pStyle w:val="a3"/>
        <w:numPr>
          <w:ilvl w:val="0"/>
          <w:numId w:val="14"/>
        </w:numPr>
        <w:spacing w:after="0" w:line="240" w:lineRule="auto"/>
        <w:jc w:val="both"/>
        <w:rPr>
          <w:rFonts w:ascii="Times New Roman" w:hAnsi="Times New Roman" w:cs="Times New Roman"/>
          <w:i/>
          <w:sz w:val="24"/>
          <w:szCs w:val="28"/>
        </w:rPr>
      </w:pPr>
      <w:r w:rsidRPr="00667855">
        <w:rPr>
          <w:rFonts w:ascii="Times New Roman" w:hAnsi="Times New Roman" w:cs="Times New Roman"/>
          <w:i/>
          <w:sz w:val="24"/>
          <w:szCs w:val="28"/>
        </w:rPr>
        <w:t>Що таке курсові різниці, монетарні та немонетарні статті балансу?</w:t>
      </w:r>
    </w:p>
    <w:p w:rsidR="00E04C22" w:rsidRPr="00667855" w:rsidRDefault="00E04C22" w:rsidP="00061C3C">
      <w:pPr>
        <w:pStyle w:val="a3"/>
        <w:numPr>
          <w:ilvl w:val="0"/>
          <w:numId w:val="14"/>
        </w:numPr>
        <w:spacing w:after="0" w:line="240" w:lineRule="auto"/>
        <w:jc w:val="both"/>
        <w:rPr>
          <w:rFonts w:ascii="Times New Roman" w:hAnsi="Times New Roman" w:cs="Times New Roman"/>
          <w:i/>
          <w:sz w:val="24"/>
          <w:szCs w:val="28"/>
        </w:rPr>
      </w:pPr>
      <w:r w:rsidRPr="00667855">
        <w:rPr>
          <w:rFonts w:ascii="Times New Roman" w:hAnsi="Times New Roman" w:cs="Times New Roman"/>
          <w:i/>
          <w:sz w:val="24"/>
          <w:szCs w:val="28"/>
        </w:rPr>
        <w:t>Які рахунки призначені для обліку курсових різниць?</w:t>
      </w:r>
    </w:p>
    <w:p w:rsidR="00B955E1" w:rsidRPr="00667855" w:rsidRDefault="00E04C22" w:rsidP="00061C3C">
      <w:pPr>
        <w:pStyle w:val="a3"/>
        <w:numPr>
          <w:ilvl w:val="0"/>
          <w:numId w:val="14"/>
        </w:numPr>
        <w:autoSpaceDE w:val="0"/>
        <w:autoSpaceDN w:val="0"/>
        <w:adjustRightInd w:val="0"/>
        <w:spacing w:after="0" w:line="240" w:lineRule="auto"/>
        <w:jc w:val="both"/>
        <w:rPr>
          <w:rFonts w:ascii="Times New Roman" w:hAnsi="Times New Roman" w:cs="Times New Roman"/>
          <w:b/>
          <w:sz w:val="24"/>
          <w:szCs w:val="24"/>
        </w:rPr>
      </w:pPr>
      <w:r w:rsidRPr="00667855">
        <w:rPr>
          <w:rFonts w:ascii="Times New Roman" w:hAnsi="Times New Roman" w:cs="Times New Roman"/>
          <w:i/>
          <w:sz w:val="24"/>
          <w:szCs w:val="28"/>
        </w:rPr>
        <w:t xml:space="preserve">Яка система рахунків призначені для обліку придбання та реалізації іноземної валюти? </w:t>
      </w:r>
    </w:p>
    <w:p w:rsidR="00667855" w:rsidRPr="00667855" w:rsidRDefault="00667855" w:rsidP="00061C3C">
      <w:pPr>
        <w:pStyle w:val="a3"/>
        <w:numPr>
          <w:ilvl w:val="0"/>
          <w:numId w:val="14"/>
        </w:numPr>
        <w:autoSpaceDE w:val="0"/>
        <w:autoSpaceDN w:val="0"/>
        <w:adjustRightInd w:val="0"/>
        <w:spacing w:after="0" w:line="240" w:lineRule="auto"/>
        <w:rPr>
          <w:rFonts w:ascii="Times New Roman" w:hAnsi="Times New Roman" w:cs="Times New Roman"/>
          <w:i/>
          <w:sz w:val="24"/>
          <w:szCs w:val="24"/>
        </w:rPr>
      </w:pPr>
      <w:r w:rsidRPr="00667855">
        <w:rPr>
          <w:rFonts w:ascii="Times New Roman" w:hAnsi="Times New Roman" w:cs="Times New Roman"/>
          <w:i/>
          <w:sz w:val="24"/>
          <w:szCs w:val="24"/>
        </w:rPr>
        <w:t>Поняття та класифікація інвестицій з метою ведення обліку.</w:t>
      </w:r>
    </w:p>
    <w:p w:rsidR="00667855" w:rsidRPr="00667855" w:rsidRDefault="00667855" w:rsidP="00061C3C">
      <w:pPr>
        <w:pStyle w:val="a3"/>
        <w:numPr>
          <w:ilvl w:val="0"/>
          <w:numId w:val="14"/>
        </w:numPr>
        <w:autoSpaceDE w:val="0"/>
        <w:autoSpaceDN w:val="0"/>
        <w:adjustRightInd w:val="0"/>
        <w:spacing w:after="0" w:line="240" w:lineRule="auto"/>
        <w:rPr>
          <w:rFonts w:ascii="Times New Roman" w:hAnsi="Times New Roman" w:cs="Times New Roman"/>
          <w:i/>
          <w:sz w:val="24"/>
          <w:szCs w:val="24"/>
        </w:rPr>
      </w:pPr>
      <w:r w:rsidRPr="00667855">
        <w:rPr>
          <w:rFonts w:ascii="Times New Roman" w:hAnsi="Times New Roman" w:cs="Times New Roman"/>
          <w:i/>
          <w:sz w:val="24"/>
          <w:szCs w:val="24"/>
        </w:rPr>
        <w:t>Правове регулювання обліку інвестицій.</w:t>
      </w:r>
    </w:p>
    <w:p w:rsidR="00667855" w:rsidRPr="00667855" w:rsidRDefault="00667855" w:rsidP="00061C3C">
      <w:pPr>
        <w:pStyle w:val="a3"/>
        <w:numPr>
          <w:ilvl w:val="0"/>
          <w:numId w:val="14"/>
        </w:numPr>
        <w:autoSpaceDE w:val="0"/>
        <w:autoSpaceDN w:val="0"/>
        <w:adjustRightInd w:val="0"/>
        <w:spacing w:after="0" w:line="240" w:lineRule="auto"/>
        <w:rPr>
          <w:rFonts w:ascii="Times New Roman" w:hAnsi="Times New Roman" w:cs="Times New Roman"/>
          <w:i/>
          <w:sz w:val="24"/>
          <w:szCs w:val="24"/>
        </w:rPr>
      </w:pPr>
      <w:r w:rsidRPr="00667855">
        <w:rPr>
          <w:rFonts w:ascii="Times New Roman" w:hAnsi="Times New Roman" w:cs="Times New Roman"/>
          <w:i/>
          <w:sz w:val="24"/>
          <w:szCs w:val="24"/>
        </w:rPr>
        <w:t>Порядок формування первісної вартості фінансових інвестицій.</w:t>
      </w:r>
    </w:p>
    <w:p w:rsidR="00667855" w:rsidRPr="00667855" w:rsidRDefault="00667855" w:rsidP="00061C3C">
      <w:pPr>
        <w:pStyle w:val="a3"/>
        <w:numPr>
          <w:ilvl w:val="0"/>
          <w:numId w:val="14"/>
        </w:numPr>
        <w:autoSpaceDE w:val="0"/>
        <w:autoSpaceDN w:val="0"/>
        <w:adjustRightInd w:val="0"/>
        <w:spacing w:after="0" w:line="240" w:lineRule="auto"/>
        <w:rPr>
          <w:rFonts w:ascii="Times New Roman" w:hAnsi="Times New Roman" w:cs="Times New Roman"/>
          <w:i/>
          <w:sz w:val="24"/>
          <w:szCs w:val="24"/>
        </w:rPr>
      </w:pPr>
      <w:r w:rsidRPr="00667855">
        <w:rPr>
          <w:rFonts w:ascii="Times New Roman" w:hAnsi="Times New Roman" w:cs="Times New Roman"/>
          <w:i/>
          <w:sz w:val="24"/>
          <w:szCs w:val="24"/>
        </w:rPr>
        <w:t>Система рахунків для відображення в обліку руху фінансових інвестицій.</w:t>
      </w:r>
    </w:p>
    <w:p w:rsidR="00667855" w:rsidRPr="00667855" w:rsidRDefault="00667855" w:rsidP="00061C3C">
      <w:pPr>
        <w:pStyle w:val="a3"/>
        <w:numPr>
          <w:ilvl w:val="0"/>
          <w:numId w:val="14"/>
        </w:numPr>
        <w:autoSpaceDE w:val="0"/>
        <w:autoSpaceDN w:val="0"/>
        <w:adjustRightInd w:val="0"/>
        <w:spacing w:after="0" w:line="240" w:lineRule="auto"/>
        <w:rPr>
          <w:rFonts w:ascii="Times New Roman" w:hAnsi="Times New Roman" w:cs="Times New Roman"/>
          <w:i/>
          <w:sz w:val="24"/>
          <w:szCs w:val="24"/>
        </w:rPr>
      </w:pPr>
      <w:r w:rsidRPr="00667855">
        <w:rPr>
          <w:rFonts w:ascii="Times New Roman" w:hAnsi="Times New Roman" w:cs="Times New Roman"/>
          <w:i/>
          <w:sz w:val="24"/>
          <w:szCs w:val="24"/>
        </w:rPr>
        <w:t>Методика відображення в обліку придбання фінансових інвестицій.</w:t>
      </w:r>
    </w:p>
    <w:p w:rsidR="00667855" w:rsidRPr="00667855" w:rsidRDefault="00667855" w:rsidP="00667855">
      <w:pPr>
        <w:pStyle w:val="a3"/>
        <w:autoSpaceDE w:val="0"/>
        <w:autoSpaceDN w:val="0"/>
        <w:adjustRightInd w:val="0"/>
        <w:spacing w:after="0" w:line="240" w:lineRule="auto"/>
        <w:ind w:left="0"/>
        <w:jc w:val="both"/>
        <w:rPr>
          <w:rFonts w:ascii="Times New Roman" w:hAnsi="Times New Roman" w:cs="Times New Roman"/>
          <w:b/>
          <w:sz w:val="24"/>
          <w:szCs w:val="24"/>
        </w:rPr>
      </w:pPr>
    </w:p>
    <w:p w:rsidR="00B955E1" w:rsidRPr="00995845" w:rsidRDefault="00B955E1" w:rsidP="00995845">
      <w:pPr>
        <w:autoSpaceDE w:val="0"/>
        <w:autoSpaceDN w:val="0"/>
        <w:adjustRightInd w:val="0"/>
        <w:spacing w:after="0" w:line="240" w:lineRule="auto"/>
        <w:rPr>
          <w:rFonts w:ascii="Times New Roman" w:hAnsi="Times New Roman" w:cs="Times New Roman"/>
          <w:b/>
          <w:sz w:val="24"/>
          <w:szCs w:val="24"/>
        </w:rPr>
      </w:pPr>
      <w:r w:rsidRPr="00995845">
        <w:rPr>
          <w:rFonts w:ascii="Times New Roman" w:hAnsi="Times New Roman" w:cs="Times New Roman"/>
          <w:b/>
          <w:sz w:val="24"/>
          <w:szCs w:val="24"/>
        </w:rPr>
        <w:t>План практичного заняття:</w:t>
      </w:r>
    </w:p>
    <w:p w:rsidR="00C26EB4" w:rsidRPr="00995845" w:rsidRDefault="00B955E1" w:rsidP="00995845">
      <w:pPr>
        <w:spacing w:after="0" w:line="240" w:lineRule="auto"/>
        <w:ind w:firstLine="708"/>
        <w:rPr>
          <w:rFonts w:ascii="Times New Roman" w:hAnsi="Times New Roman" w:cs="Times New Roman"/>
          <w:sz w:val="24"/>
          <w:szCs w:val="24"/>
        </w:rPr>
      </w:pPr>
      <w:r w:rsidRPr="00995845">
        <w:rPr>
          <w:rFonts w:ascii="Times New Roman" w:hAnsi="Times New Roman" w:cs="Times New Roman"/>
          <w:b/>
          <w:sz w:val="24"/>
          <w:szCs w:val="24"/>
        </w:rPr>
        <w:t>Завдання 1.</w:t>
      </w:r>
      <w:r w:rsidR="00C26EB4" w:rsidRPr="00995845">
        <w:rPr>
          <w:rFonts w:ascii="Times New Roman" w:hAnsi="Times New Roman" w:cs="Times New Roman"/>
          <w:sz w:val="24"/>
          <w:szCs w:val="24"/>
        </w:rPr>
        <w:t xml:space="preserve"> На електронний гаманець Торговця надійшли ЕГ в розмірі 100 одиниць. Торговець відвантажує товар Користувачу. Після чого Торговець  пред`являє ЕГ в розмірі 100 одиниць Банку–емітенту до погашення  та отримує на свій поточний рахунок безготівкові кошти, за вирахуванням комісії Банку (в нашому прикладі комісія банку  становить 3% -3,00 грн.), в сумі 97,00 грн.</w:t>
      </w:r>
      <w:r w:rsidR="00E33CBE" w:rsidRPr="00995845">
        <w:rPr>
          <w:rFonts w:ascii="Times New Roman" w:hAnsi="Times New Roman" w:cs="Times New Roman"/>
          <w:sz w:val="24"/>
          <w:szCs w:val="24"/>
        </w:rPr>
        <w:t xml:space="preserve"> Собівартість товару – 70 грн.</w:t>
      </w:r>
    </w:p>
    <w:p w:rsidR="00C26EB4" w:rsidRPr="00995845" w:rsidRDefault="00C26EB4" w:rsidP="00995845">
      <w:pPr>
        <w:spacing w:after="0" w:line="240" w:lineRule="auto"/>
        <w:ind w:firstLine="708"/>
        <w:jc w:val="both"/>
        <w:rPr>
          <w:rFonts w:ascii="Times New Roman" w:hAnsi="Times New Roman" w:cs="Times New Roman"/>
          <w:sz w:val="24"/>
          <w:szCs w:val="24"/>
        </w:rPr>
      </w:pPr>
      <w:r w:rsidRPr="00995845">
        <w:rPr>
          <w:rFonts w:ascii="Times New Roman" w:hAnsi="Times New Roman" w:cs="Times New Roman"/>
          <w:sz w:val="24"/>
          <w:szCs w:val="24"/>
        </w:rPr>
        <w:t>Відобразити в обліку  господарську операцію з використанням електронних грошей.</w:t>
      </w:r>
    </w:p>
    <w:p w:rsidR="00C10180" w:rsidRPr="00995845" w:rsidRDefault="00C10180" w:rsidP="00995845">
      <w:pPr>
        <w:spacing w:after="0" w:line="240" w:lineRule="auto"/>
        <w:ind w:firstLine="708"/>
        <w:jc w:val="both"/>
        <w:rPr>
          <w:rFonts w:ascii="Times New Roman" w:hAnsi="Times New Roman" w:cs="Times New Roman"/>
          <w:sz w:val="24"/>
          <w:szCs w:val="24"/>
        </w:rPr>
      </w:pPr>
    </w:p>
    <w:p w:rsidR="00C26EB4" w:rsidRPr="00995845" w:rsidRDefault="00B955E1" w:rsidP="00995845">
      <w:pPr>
        <w:spacing w:after="0" w:line="240" w:lineRule="auto"/>
        <w:ind w:firstLine="709"/>
        <w:jc w:val="both"/>
        <w:rPr>
          <w:rFonts w:ascii="Times New Roman" w:hAnsi="Times New Roman" w:cs="Times New Roman"/>
          <w:color w:val="000000"/>
          <w:sz w:val="24"/>
          <w:szCs w:val="24"/>
          <w:lang w:eastAsia="ru-RU"/>
        </w:rPr>
      </w:pPr>
      <w:r w:rsidRPr="00995845">
        <w:rPr>
          <w:rFonts w:ascii="Times New Roman" w:hAnsi="Times New Roman" w:cs="Times New Roman"/>
          <w:b/>
          <w:sz w:val="24"/>
          <w:szCs w:val="24"/>
        </w:rPr>
        <w:lastRenderedPageBreak/>
        <w:t>Завдання 2.</w:t>
      </w:r>
      <w:r w:rsidR="00C26EB4" w:rsidRPr="00995845">
        <w:rPr>
          <w:rFonts w:ascii="Times New Roman" w:hAnsi="Times New Roman" w:cs="Times New Roman"/>
          <w:sz w:val="24"/>
          <w:szCs w:val="24"/>
        </w:rPr>
        <w:t xml:space="preserve"> Підприємство подало до уповноваженого банку заявку на п</w:t>
      </w:r>
      <w:r w:rsidR="00C26EB4" w:rsidRPr="00995845">
        <w:rPr>
          <w:rFonts w:ascii="Times New Roman" w:hAnsi="Times New Roman" w:cs="Times New Roman"/>
          <w:color w:val="000000"/>
          <w:sz w:val="24"/>
          <w:szCs w:val="24"/>
          <w:lang w:eastAsia="ru-RU"/>
        </w:rPr>
        <w:t>ридбання</w:t>
      </w:r>
      <w:r w:rsidR="002E75C1" w:rsidRPr="00995845">
        <w:rPr>
          <w:rFonts w:ascii="Times New Roman" w:hAnsi="Times New Roman" w:cs="Times New Roman"/>
          <w:color w:val="000000"/>
          <w:sz w:val="24"/>
          <w:szCs w:val="24"/>
          <w:lang w:eastAsia="ru-RU"/>
        </w:rPr>
        <w:t xml:space="preserve"> 20000$ США. Курс НБУ – 27</w:t>
      </w:r>
      <w:r w:rsidR="00C26EB4" w:rsidRPr="00995845">
        <w:rPr>
          <w:rFonts w:ascii="Times New Roman" w:hAnsi="Times New Roman" w:cs="Times New Roman"/>
          <w:color w:val="000000"/>
          <w:sz w:val="24"/>
          <w:szCs w:val="24"/>
          <w:lang w:eastAsia="ru-RU"/>
        </w:rPr>
        <w:t>,0 г</w:t>
      </w:r>
      <w:r w:rsidR="002E75C1" w:rsidRPr="00995845">
        <w:rPr>
          <w:rFonts w:ascii="Times New Roman" w:hAnsi="Times New Roman" w:cs="Times New Roman"/>
          <w:color w:val="000000"/>
          <w:sz w:val="24"/>
          <w:szCs w:val="24"/>
          <w:lang w:eastAsia="ru-RU"/>
        </w:rPr>
        <w:t>рн. за 1$, курс на міжбанку – 27</w:t>
      </w:r>
      <w:r w:rsidR="00C26EB4" w:rsidRPr="00995845">
        <w:rPr>
          <w:rFonts w:ascii="Times New Roman" w:hAnsi="Times New Roman" w:cs="Times New Roman"/>
          <w:color w:val="000000"/>
          <w:sz w:val="24"/>
          <w:szCs w:val="24"/>
          <w:lang w:eastAsia="ru-RU"/>
        </w:rPr>
        <w:t>,7 грн. за 1$. Комісійна винагорода банку за</w:t>
      </w:r>
      <w:r w:rsidR="00F0691D" w:rsidRPr="00995845">
        <w:rPr>
          <w:rFonts w:ascii="Times New Roman" w:hAnsi="Times New Roman" w:cs="Times New Roman"/>
          <w:color w:val="000000"/>
          <w:sz w:val="24"/>
          <w:szCs w:val="24"/>
          <w:lang w:eastAsia="ru-RU"/>
        </w:rPr>
        <w:t xml:space="preserve"> здійснення операцій – 300 грн.</w:t>
      </w:r>
    </w:p>
    <w:p w:rsidR="00C26EB4" w:rsidRPr="00995845" w:rsidRDefault="00C26EB4" w:rsidP="00995845">
      <w:pPr>
        <w:spacing w:after="0" w:line="240" w:lineRule="auto"/>
        <w:ind w:firstLine="709"/>
        <w:jc w:val="both"/>
        <w:rPr>
          <w:rFonts w:ascii="Times New Roman" w:hAnsi="Times New Roman" w:cs="Times New Roman"/>
          <w:bCs/>
          <w:color w:val="000000"/>
          <w:sz w:val="24"/>
          <w:szCs w:val="24"/>
          <w:lang w:eastAsia="ru-RU"/>
        </w:rPr>
      </w:pPr>
      <w:r w:rsidRPr="00995845">
        <w:rPr>
          <w:rFonts w:ascii="Times New Roman" w:hAnsi="Times New Roman" w:cs="Times New Roman"/>
          <w:color w:val="000000"/>
          <w:sz w:val="24"/>
          <w:szCs w:val="24"/>
          <w:lang w:eastAsia="ru-RU"/>
        </w:rPr>
        <w:t>Відобразити в обліку к</w:t>
      </w:r>
      <w:r w:rsidRPr="00995845">
        <w:rPr>
          <w:rFonts w:ascii="Times New Roman" w:hAnsi="Times New Roman" w:cs="Times New Roman"/>
          <w:bCs/>
          <w:color w:val="000000"/>
          <w:sz w:val="24"/>
          <w:szCs w:val="24"/>
          <w:lang w:eastAsia="ru-RU"/>
        </w:rPr>
        <w:t>упівлю іноземної валюти.</w:t>
      </w:r>
    </w:p>
    <w:p w:rsidR="00FA5F79" w:rsidRPr="00995845" w:rsidRDefault="00FA5F79" w:rsidP="00995845">
      <w:pPr>
        <w:spacing w:after="0" w:line="240" w:lineRule="auto"/>
        <w:ind w:firstLine="709"/>
        <w:jc w:val="both"/>
        <w:rPr>
          <w:rFonts w:ascii="Times New Roman" w:hAnsi="Times New Roman" w:cs="Times New Roman"/>
          <w:bCs/>
          <w:color w:val="000000"/>
          <w:sz w:val="24"/>
          <w:szCs w:val="24"/>
          <w:lang w:eastAsia="ru-RU"/>
        </w:rPr>
      </w:pPr>
    </w:p>
    <w:p w:rsidR="00C26EB4" w:rsidRPr="00995845" w:rsidRDefault="00C26EB4" w:rsidP="00995845">
      <w:pPr>
        <w:spacing w:after="0" w:line="240" w:lineRule="auto"/>
        <w:jc w:val="both"/>
        <w:rPr>
          <w:rFonts w:ascii="Times New Roman" w:hAnsi="Times New Roman" w:cs="Times New Roman"/>
          <w:color w:val="000000"/>
          <w:sz w:val="24"/>
          <w:szCs w:val="24"/>
          <w:lang w:eastAsia="ru-RU"/>
        </w:rPr>
      </w:pPr>
      <w:r w:rsidRPr="00995845">
        <w:rPr>
          <w:rFonts w:ascii="Times New Roman" w:hAnsi="Times New Roman" w:cs="Times New Roman"/>
          <w:b/>
          <w:bCs/>
          <w:color w:val="000000"/>
          <w:lang w:eastAsia="ru-RU"/>
        </w:rPr>
        <w:t xml:space="preserve"> </w:t>
      </w:r>
      <w:r w:rsidRPr="00995845">
        <w:rPr>
          <w:rFonts w:ascii="Times New Roman" w:hAnsi="Times New Roman" w:cs="Times New Roman"/>
          <w:b/>
          <w:sz w:val="24"/>
          <w:szCs w:val="24"/>
        </w:rPr>
        <w:t xml:space="preserve">Завдання 3. </w:t>
      </w:r>
      <w:r w:rsidRPr="00995845">
        <w:rPr>
          <w:rFonts w:ascii="Times New Roman" w:hAnsi="Times New Roman" w:cs="Times New Roman"/>
          <w:sz w:val="24"/>
          <w:szCs w:val="24"/>
        </w:rPr>
        <w:t xml:space="preserve">Підприємство подало до уповноваженого банку заявку на продаж </w:t>
      </w:r>
      <w:r w:rsidRPr="00995845">
        <w:rPr>
          <w:rFonts w:ascii="Times New Roman" w:hAnsi="Times New Roman" w:cs="Times New Roman"/>
          <w:bCs/>
          <w:color w:val="000000"/>
          <w:sz w:val="24"/>
          <w:szCs w:val="24"/>
          <w:lang w:eastAsia="ru-RU"/>
        </w:rPr>
        <w:t>іноземної валюти.  Валюту у сумі</w:t>
      </w:r>
      <w:r w:rsidRPr="00995845">
        <w:rPr>
          <w:rFonts w:ascii="Times New Roman" w:hAnsi="Times New Roman" w:cs="Times New Roman"/>
          <w:b/>
          <w:bCs/>
          <w:color w:val="000000"/>
          <w:sz w:val="24"/>
          <w:szCs w:val="24"/>
          <w:lang w:eastAsia="ru-RU"/>
        </w:rPr>
        <w:t xml:space="preserve"> </w:t>
      </w:r>
      <w:r w:rsidRPr="00995845">
        <w:rPr>
          <w:rFonts w:ascii="Times New Roman" w:hAnsi="Times New Roman" w:cs="Times New Roman"/>
          <w:color w:val="000000"/>
          <w:sz w:val="24"/>
          <w:szCs w:val="24"/>
          <w:lang w:eastAsia="ru-RU"/>
        </w:rPr>
        <w:t>$1000 продано за курсом  25,0 грн. за 1$. Виручка надійшла в цей же день. Курс НБУ – 26,0 грн. за 1$.</w:t>
      </w:r>
      <w:r w:rsidR="00C10180" w:rsidRPr="00995845">
        <w:rPr>
          <w:rFonts w:ascii="Times New Roman" w:hAnsi="Times New Roman" w:cs="Times New Roman"/>
          <w:color w:val="000000"/>
          <w:sz w:val="24"/>
          <w:szCs w:val="24"/>
          <w:lang w:eastAsia="ru-RU"/>
        </w:rPr>
        <w:t xml:space="preserve"> Комісійна винагорода банку 300 грн.</w:t>
      </w:r>
    </w:p>
    <w:p w:rsidR="00C26EB4" w:rsidRPr="00995845" w:rsidRDefault="00C26EB4" w:rsidP="00995845">
      <w:pPr>
        <w:spacing w:after="0" w:line="240" w:lineRule="auto"/>
        <w:ind w:firstLine="709"/>
        <w:jc w:val="both"/>
        <w:rPr>
          <w:rFonts w:ascii="Times New Roman" w:hAnsi="Times New Roman" w:cs="Times New Roman"/>
          <w:bCs/>
          <w:color w:val="000000"/>
          <w:sz w:val="24"/>
          <w:szCs w:val="24"/>
          <w:lang w:eastAsia="ru-RU"/>
        </w:rPr>
      </w:pPr>
      <w:r w:rsidRPr="00995845">
        <w:rPr>
          <w:rFonts w:ascii="Times New Roman" w:hAnsi="Times New Roman" w:cs="Times New Roman"/>
          <w:color w:val="000000"/>
          <w:sz w:val="24"/>
          <w:szCs w:val="24"/>
          <w:lang w:eastAsia="ru-RU"/>
        </w:rPr>
        <w:t>Відобразити в обліку продаж</w:t>
      </w:r>
      <w:r w:rsidRPr="00995845">
        <w:rPr>
          <w:rFonts w:ascii="Times New Roman" w:hAnsi="Times New Roman" w:cs="Times New Roman"/>
          <w:bCs/>
          <w:color w:val="000000"/>
          <w:sz w:val="24"/>
          <w:szCs w:val="24"/>
          <w:lang w:eastAsia="ru-RU"/>
        </w:rPr>
        <w:t xml:space="preserve"> іноземної валюти.</w:t>
      </w:r>
    </w:p>
    <w:p w:rsidR="008872AD" w:rsidRPr="00995845" w:rsidRDefault="008872AD" w:rsidP="00995845">
      <w:pPr>
        <w:spacing w:after="0" w:line="240" w:lineRule="auto"/>
        <w:ind w:firstLine="709"/>
        <w:jc w:val="both"/>
        <w:rPr>
          <w:rFonts w:ascii="Times New Roman" w:hAnsi="Times New Roman" w:cs="Times New Roman"/>
          <w:b/>
          <w:sz w:val="24"/>
          <w:szCs w:val="24"/>
        </w:rPr>
      </w:pPr>
    </w:p>
    <w:p w:rsidR="00C26EB4" w:rsidRPr="00995845" w:rsidRDefault="00B955E1" w:rsidP="00995845">
      <w:pPr>
        <w:pStyle w:val="zada4a"/>
        <w:spacing w:line="240" w:lineRule="auto"/>
        <w:ind w:firstLine="340"/>
        <w:rPr>
          <w:i w:val="0"/>
          <w:sz w:val="24"/>
          <w:szCs w:val="24"/>
        </w:rPr>
      </w:pPr>
      <w:r w:rsidRPr="00995845">
        <w:rPr>
          <w:i w:val="0"/>
          <w:sz w:val="24"/>
          <w:szCs w:val="28"/>
        </w:rPr>
        <w:t>Завдання 4.</w:t>
      </w:r>
      <w:r w:rsidR="00C26EB4" w:rsidRPr="00995845">
        <w:rPr>
          <w:b w:val="0"/>
          <w:i w:val="0"/>
          <w:sz w:val="24"/>
          <w:szCs w:val="24"/>
        </w:rPr>
        <w:t xml:space="preserve"> Підприємство відвантажує товари нерезиденту на суму $</w:t>
      </w:r>
      <w:r w:rsidR="000C3E9D" w:rsidRPr="00995845">
        <w:rPr>
          <w:b w:val="0"/>
          <w:i w:val="0"/>
          <w:sz w:val="24"/>
          <w:szCs w:val="24"/>
        </w:rPr>
        <w:t xml:space="preserve"> 2</w:t>
      </w:r>
      <w:r w:rsidR="00C26EB4" w:rsidRPr="00995845">
        <w:rPr>
          <w:b w:val="0"/>
          <w:i w:val="0"/>
          <w:sz w:val="24"/>
          <w:szCs w:val="24"/>
        </w:rPr>
        <w:t>000 США. Курс НБУ на момент виникнення дебіторської заборгованості склав -</w:t>
      </w:r>
      <w:r w:rsidR="002E75C1" w:rsidRPr="00995845">
        <w:rPr>
          <w:b w:val="0"/>
          <w:i w:val="0"/>
          <w:sz w:val="24"/>
          <w:szCs w:val="24"/>
        </w:rPr>
        <w:t xml:space="preserve"> 28</w:t>
      </w:r>
      <w:r w:rsidR="00C26EB4" w:rsidRPr="00995845">
        <w:rPr>
          <w:b w:val="0"/>
          <w:i w:val="0"/>
          <w:sz w:val="24"/>
          <w:szCs w:val="24"/>
        </w:rPr>
        <w:t>,8</w:t>
      </w:r>
      <w:r w:rsidR="002E75C1" w:rsidRPr="00995845">
        <w:rPr>
          <w:b w:val="0"/>
          <w:i w:val="0"/>
          <w:sz w:val="24"/>
          <w:szCs w:val="24"/>
        </w:rPr>
        <w:t>0</w:t>
      </w:r>
      <w:r w:rsidR="00C26EB4" w:rsidRPr="00995845">
        <w:rPr>
          <w:b w:val="0"/>
          <w:i w:val="0"/>
          <w:sz w:val="24"/>
          <w:szCs w:val="24"/>
        </w:rPr>
        <w:t xml:space="preserve"> грн. за $1. На дату баланс</w:t>
      </w:r>
      <w:r w:rsidR="002E75C1" w:rsidRPr="00995845">
        <w:rPr>
          <w:b w:val="0"/>
          <w:i w:val="0"/>
          <w:sz w:val="24"/>
          <w:szCs w:val="24"/>
        </w:rPr>
        <w:t>у курс НБУ змінився і склав - 28</w:t>
      </w:r>
      <w:r w:rsidR="00C26EB4" w:rsidRPr="00995845">
        <w:rPr>
          <w:b w:val="0"/>
          <w:i w:val="0"/>
          <w:sz w:val="24"/>
          <w:szCs w:val="24"/>
        </w:rPr>
        <w:t>,75 грн. за $1.</w:t>
      </w:r>
    </w:p>
    <w:p w:rsidR="00C26EB4" w:rsidRPr="00995845" w:rsidRDefault="00C26EB4" w:rsidP="00995845">
      <w:pPr>
        <w:pStyle w:val="Text"/>
        <w:spacing w:line="240" w:lineRule="auto"/>
        <w:rPr>
          <w:sz w:val="24"/>
          <w:szCs w:val="24"/>
        </w:rPr>
      </w:pPr>
      <w:r w:rsidRPr="00995845">
        <w:rPr>
          <w:sz w:val="24"/>
          <w:szCs w:val="24"/>
        </w:rPr>
        <w:t>Відобразити в бухгалтерському обліку перерахунок дебіторської заборгованості в іноземній валюті на кінець звітного періоду.</w:t>
      </w:r>
    </w:p>
    <w:p w:rsidR="00C37977" w:rsidRPr="00995845" w:rsidRDefault="00C37977" w:rsidP="00995845">
      <w:pPr>
        <w:pStyle w:val="Text"/>
        <w:spacing w:line="240" w:lineRule="auto"/>
        <w:rPr>
          <w:sz w:val="24"/>
          <w:szCs w:val="24"/>
        </w:rPr>
      </w:pPr>
    </w:p>
    <w:p w:rsidR="00C26EB4" w:rsidRPr="00995845" w:rsidRDefault="00C26EB4" w:rsidP="00995845">
      <w:pPr>
        <w:pStyle w:val="zada4a"/>
        <w:spacing w:line="240" w:lineRule="auto"/>
        <w:ind w:firstLine="340"/>
        <w:rPr>
          <w:i w:val="0"/>
          <w:sz w:val="24"/>
          <w:szCs w:val="24"/>
        </w:rPr>
      </w:pPr>
      <w:r w:rsidRPr="00995845">
        <w:rPr>
          <w:i w:val="0"/>
          <w:sz w:val="24"/>
          <w:szCs w:val="28"/>
        </w:rPr>
        <w:t>Завдання 5.</w:t>
      </w:r>
      <w:r w:rsidRPr="00995845">
        <w:rPr>
          <w:b w:val="0"/>
          <w:i w:val="0"/>
          <w:sz w:val="24"/>
          <w:szCs w:val="28"/>
        </w:rPr>
        <w:t xml:space="preserve"> </w:t>
      </w:r>
      <w:r w:rsidRPr="00995845">
        <w:rPr>
          <w:b w:val="0"/>
          <w:i w:val="0"/>
          <w:sz w:val="24"/>
          <w:szCs w:val="24"/>
        </w:rPr>
        <w:t>Кредиторську заборгованість перед постачальником за отриманий товар у розмірі €15000 перераховано за курсом НБУ на дату балансу, що склав 28,0</w:t>
      </w:r>
      <w:r w:rsidR="002E75C1" w:rsidRPr="00995845">
        <w:rPr>
          <w:b w:val="0"/>
          <w:i w:val="0"/>
          <w:sz w:val="24"/>
          <w:szCs w:val="24"/>
        </w:rPr>
        <w:t>0</w:t>
      </w:r>
      <w:r w:rsidRPr="00995845">
        <w:rPr>
          <w:b w:val="0"/>
          <w:i w:val="0"/>
          <w:sz w:val="24"/>
          <w:szCs w:val="24"/>
        </w:rPr>
        <w:t xml:space="preserve"> грн. за €1. На дату погашення заборгованості курс НБУ склав 28,8</w:t>
      </w:r>
      <w:r w:rsidR="002E75C1" w:rsidRPr="00995845">
        <w:rPr>
          <w:b w:val="0"/>
          <w:i w:val="0"/>
          <w:sz w:val="24"/>
          <w:szCs w:val="24"/>
        </w:rPr>
        <w:t>0</w:t>
      </w:r>
      <w:r w:rsidRPr="00995845">
        <w:rPr>
          <w:b w:val="0"/>
          <w:i w:val="0"/>
          <w:sz w:val="24"/>
          <w:szCs w:val="24"/>
        </w:rPr>
        <w:t xml:space="preserve"> грн. за €1.</w:t>
      </w:r>
    </w:p>
    <w:p w:rsidR="00C26EB4" w:rsidRPr="00995845" w:rsidRDefault="00C26EB4" w:rsidP="00995845">
      <w:pPr>
        <w:pStyle w:val="Text"/>
        <w:spacing w:line="240" w:lineRule="auto"/>
        <w:rPr>
          <w:sz w:val="24"/>
          <w:szCs w:val="24"/>
        </w:rPr>
      </w:pPr>
      <w:r w:rsidRPr="00995845">
        <w:rPr>
          <w:sz w:val="24"/>
          <w:szCs w:val="24"/>
        </w:rPr>
        <w:t>Відобразити в бухгалтерському обліку перерахунок кредиторської заборгованості в іноземній валюті.</w:t>
      </w:r>
    </w:p>
    <w:p w:rsidR="00B955E1" w:rsidRPr="00995845" w:rsidRDefault="00B955E1" w:rsidP="00995845">
      <w:pPr>
        <w:autoSpaceDE w:val="0"/>
        <w:autoSpaceDN w:val="0"/>
        <w:adjustRightInd w:val="0"/>
        <w:spacing w:after="0" w:line="240" w:lineRule="auto"/>
        <w:jc w:val="both"/>
        <w:rPr>
          <w:rFonts w:ascii="Times New Roman" w:hAnsi="Times New Roman" w:cs="Times New Roman"/>
          <w:b/>
          <w:sz w:val="24"/>
          <w:szCs w:val="28"/>
        </w:rPr>
      </w:pPr>
    </w:p>
    <w:p w:rsidR="00C26EB4" w:rsidRPr="00995845" w:rsidRDefault="00C26EB4" w:rsidP="00995845">
      <w:pPr>
        <w:pStyle w:val="Text"/>
        <w:spacing w:line="240" w:lineRule="auto"/>
        <w:rPr>
          <w:sz w:val="24"/>
          <w:szCs w:val="24"/>
        </w:rPr>
      </w:pPr>
      <w:r w:rsidRPr="00995845">
        <w:rPr>
          <w:b/>
          <w:sz w:val="24"/>
          <w:szCs w:val="28"/>
        </w:rPr>
        <w:t>Завдання 6.</w:t>
      </w:r>
      <w:r w:rsidRPr="00995845">
        <w:rPr>
          <w:sz w:val="24"/>
          <w:szCs w:val="24"/>
        </w:rPr>
        <w:t xml:space="preserve"> При зміні матеріально-відповідальної особи – касира, за наказом керівника була проведена інвентаризація каси. </w:t>
      </w:r>
    </w:p>
    <w:p w:rsidR="00C26EB4" w:rsidRPr="00995845" w:rsidRDefault="00C26EB4" w:rsidP="00995845">
      <w:pPr>
        <w:pStyle w:val="Text"/>
        <w:spacing w:line="240" w:lineRule="auto"/>
        <w:rPr>
          <w:sz w:val="24"/>
          <w:szCs w:val="24"/>
        </w:rPr>
      </w:pPr>
      <w:r w:rsidRPr="00995845">
        <w:rPr>
          <w:sz w:val="24"/>
          <w:szCs w:val="24"/>
        </w:rPr>
        <w:t>В результаті інвентаризації комісією виявлено надлишок готівки у сумі 680 грн.</w:t>
      </w:r>
    </w:p>
    <w:p w:rsidR="00C26EB4" w:rsidRPr="00995845" w:rsidRDefault="00C26EB4" w:rsidP="00995845">
      <w:pPr>
        <w:pStyle w:val="Text"/>
        <w:spacing w:line="240" w:lineRule="auto"/>
        <w:rPr>
          <w:noProof/>
          <w:sz w:val="24"/>
          <w:szCs w:val="24"/>
        </w:rPr>
      </w:pPr>
      <w:r w:rsidRPr="00995845">
        <w:rPr>
          <w:noProof/>
          <w:sz w:val="24"/>
          <w:szCs w:val="24"/>
        </w:rPr>
        <w:t>Відобразити на рахунках обліку результати проведеної інвентаризації каси.</w:t>
      </w:r>
    </w:p>
    <w:p w:rsidR="00667855" w:rsidRDefault="00667855" w:rsidP="00667855">
      <w:pPr>
        <w:pStyle w:val="zada4a"/>
        <w:spacing w:line="240" w:lineRule="auto"/>
        <w:ind w:firstLine="340"/>
        <w:rPr>
          <w:i w:val="0"/>
          <w:sz w:val="24"/>
          <w:szCs w:val="28"/>
        </w:rPr>
      </w:pPr>
    </w:p>
    <w:p w:rsidR="00667855" w:rsidRPr="00995845" w:rsidRDefault="00667855" w:rsidP="00667855">
      <w:pPr>
        <w:pStyle w:val="zada4a"/>
        <w:spacing w:line="240" w:lineRule="auto"/>
        <w:ind w:firstLine="340"/>
        <w:rPr>
          <w:b w:val="0"/>
          <w:i w:val="0"/>
          <w:spacing w:val="-4"/>
          <w:sz w:val="24"/>
          <w:szCs w:val="24"/>
        </w:rPr>
      </w:pPr>
      <w:r>
        <w:rPr>
          <w:i w:val="0"/>
          <w:sz w:val="24"/>
          <w:szCs w:val="28"/>
        </w:rPr>
        <w:t>Завдання 7</w:t>
      </w:r>
      <w:r w:rsidRPr="00995845">
        <w:rPr>
          <w:i w:val="0"/>
          <w:sz w:val="24"/>
          <w:szCs w:val="28"/>
        </w:rPr>
        <w:t>.</w:t>
      </w:r>
      <w:r w:rsidRPr="00995845">
        <w:rPr>
          <w:b w:val="0"/>
          <w:i w:val="0"/>
          <w:spacing w:val="-4"/>
          <w:sz w:val="24"/>
          <w:szCs w:val="24"/>
        </w:rPr>
        <w:t xml:space="preserve"> ТзОВ «Фортуна» придбало 300 акцій за ціною 58,0 грн. за одну акцію. Номінальна вартість акції 40,0 грн. Крім того, витрати, пов’язані з оформленням операцій, склали: консультаційні послуги  - 800 грн., послуги комісійного брокера - 4%  від вартості укладеної угоди. Оплата реєстратору – 650 грн. </w:t>
      </w:r>
    </w:p>
    <w:p w:rsidR="00667855" w:rsidRPr="00995845" w:rsidRDefault="00667855" w:rsidP="00667855">
      <w:pPr>
        <w:pStyle w:val="zada4a"/>
        <w:spacing w:line="240" w:lineRule="auto"/>
        <w:ind w:firstLine="708"/>
        <w:rPr>
          <w:b w:val="0"/>
          <w:i w:val="0"/>
          <w:spacing w:val="-4"/>
          <w:sz w:val="24"/>
          <w:szCs w:val="24"/>
        </w:rPr>
      </w:pPr>
      <w:r w:rsidRPr="00995845">
        <w:rPr>
          <w:b w:val="0"/>
          <w:i w:val="0"/>
          <w:spacing w:val="-4"/>
          <w:sz w:val="24"/>
          <w:szCs w:val="24"/>
        </w:rPr>
        <w:t>Відобразити в обліку придбання цінних паперів.</w:t>
      </w:r>
    </w:p>
    <w:p w:rsidR="00667855" w:rsidRPr="00995845" w:rsidRDefault="00667855" w:rsidP="00667855">
      <w:pPr>
        <w:pStyle w:val="zada4a"/>
        <w:spacing w:line="240" w:lineRule="auto"/>
        <w:ind w:firstLine="708"/>
        <w:rPr>
          <w:b w:val="0"/>
          <w:i w:val="0"/>
          <w:spacing w:val="-4"/>
          <w:sz w:val="24"/>
          <w:szCs w:val="24"/>
        </w:rPr>
      </w:pPr>
    </w:p>
    <w:p w:rsidR="00667855" w:rsidRPr="00995845" w:rsidRDefault="00667855" w:rsidP="00667855">
      <w:pPr>
        <w:pStyle w:val="Text"/>
        <w:spacing w:line="240" w:lineRule="auto"/>
        <w:rPr>
          <w:spacing w:val="-4"/>
          <w:sz w:val="24"/>
          <w:szCs w:val="24"/>
        </w:rPr>
      </w:pPr>
      <w:r>
        <w:rPr>
          <w:b/>
          <w:sz w:val="24"/>
          <w:szCs w:val="28"/>
        </w:rPr>
        <w:t>Завдання 8</w:t>
      </w:r>
      <w:r w:rsidRPr="00995845">
        <w:rPr>
          <w:b/>
          <w:sz w:val="24"/>
          <w:szCs w:val="28"/>
        </w:rPr>
        <w:t>.</w:t>
      </w:r>
      <w:r w:rsidRPr="00995845">
        <w:rPr>
          <w:spacing w:val="-4"/>
          <w:sz w:val="24"/>
          <w:szCs w:val="24"/>
        </w:rPr>
        <w:t xml:space="preserve"> Підприємство на вторинному ринку цінних паперів придбало у </w:t>
      </w:r>
      <w:r w:rsidRPr="00995845">
        <w:rPr>
          <w:spacing w:val="-2"/>
          <w:sz w:val="24"/>
          <w:szCs w:val="24"/>
        </w:rPr>
        <w:t>торговця цінними паперами акції номінальною вартіс</w:t>
      </w:r>
      <w:r w:rsidRPr="00995845">
        <w:rPr>
          <w:spacing w:val="-4"/>
          <w:sz w:val="24"/>
          <w:szCs w:val="24"/>
        </w:rPr>
        <w:softHyphen/>
        <w:t>тю 20000 грн. В рахунок оплати акцій відвантажило партію товарів, справедлива вартість яких дорівнює 22000 грн., собівартість - 19000 грн.</w:t>
      </w:r>
    </w:p>
    <w:p w:rsidR="00667855" w:rsidRPr="00995845" w:rsidRDefault="00667855" w:rsidP="00667855">
      <w:pPr>
        <w:pStyle w:val="Text"/>
        <w:spacing w:line="240" w:lineRule="auto"/>
        <w:rPr>
          <w:sz w:val="24"/>
          <w:szCs w:val="24"/>
        </w:rPr>
      </w:pPr>
      <w:r w:rsidRPr="00995845">
        <w:rPr>
          <w:sz w:val="24"/>
          <w:szCs w:val="24"/>
        </w:rPr>
        <w:t>Відобразити в обліку придбання фінансових інвестицій в обмін на товари.</w:t>
      </w:r>
    </w:p>
    <w:p w:rsidR="00667855" w:rsidRPr="00995845" w:rsidRDefault="00667855" w:rsidP="00667855">
      <w:pPr>
        <w:pStyle w:val="Text"/>
        <w:spacing w:line="240" w:lineRule="auto"/>
        <w:rPr>
          <w:sz w:val="24"/>
          <w:szCs w:val="24"/>
        </w:rPr>
      </w:pPr>
    </w:p>
    <w:p w:rsidR="00667855" w:rsidRPr="00995845" w:rsidRDefault="00667855" w:rsidP="00667855">
      <w:pPr>
        <w:pStyle w:val="zada4a"/>
        <w:spacing w:line="240" w:lineRule="auto"/>
        <w:ind w:firstLine="340"/>
        <w:rPr>
          <w:sz w:val="24"/>
          <w:szCs w:val="24"/>
        </w:rPr>
      </w:pPr>
      <w:r>
        <w:rPr>
          <w:i w:val="0"/>
          <w:sz w:val="24"/>
          <w:szCs w:val="28"/>
        </w:rPr>
        <w:t>Завдання 9</w:t>
      </w:r>
      <w:r w:rsidRPr="00995845">
        <w:rPr>
          <w:i w:val="0"/>
          <w:sz w:val="24"/>
          <w:szCs w:val="28"/>
        </w:rPr>
        <w:t>.</w:t>
      </w:r>
      <w:r w:rsidRPr="00995845">
        <w:rPr>
          <w:b w:val="0"/>
          <w:i w:val="0"/>
          <w:sz w:val="24"/>
          <w:szCs w:val="24"/>
        </w:rPr>
        <w:t xml:space="preserve"> Підприємство «Фортуна» на вторинному ринку цінних паперів купило у торговця цінними паперами акції підприємства «Обрій» номінальною вартістю 200000 грн. В рахунок оплати акцій передало основні засоби, справедлива вартість яких дорівнює 180000 грн., у т. ч. ПДВ, балансова – 150000 грн., сума зносу – 20000 грн.</w:t>
      </w:r>
    </w:p>
    <w:p w:rsidR="00667855" w:rsidRPr="00995845" w:rsidRDefault="00667855" w:rsidP="00667855">
      <w:pPr>
        <w:pStyle w:val="Text"/>
        <w:spacing w:line="240" w:lineRule="auto"/>
        <w:rPr>
          <w:sz w:val="24"/>
          <w:szCs w:val="24"/>
        </w:rPr>
      </w:pPr>
      <w:r w:rsidRPr="00995845">
        <w:rPr>
          <w:sz w:val="24"/>
          <w:szCs w:val="24"/>
        </w:rPr>
        <w:t>Відобразити в обліку придбання фінансових інвестицій в обмін на об’єкт основних засобів.</w:t>
      </w:r>
    </w:p>
    <w:p w:rsidR="00667855" w:rsidRPr="00995845" w:rsidRDefault="00667855" w:rsidP="00667855">
      <w:pPr>
        <w:autoSpaceDE w:val="0"/>
        <w:autoSpaceDN w:val="0"/>
        <w:adjustRightInd w:val="0"/>
        <w:spacing w:after="0" w:line="240" w:lineRule="auto"/>
        <w:jc w:val="both"/>
        <w:rPr>
          <w:rFonts w:ascii="Times New Roman" w:hAnsi="Times New Roman" w:cs="Times New Roman"/>
          <w:b/>
          <w:sz w:val="24"/>
          <w:szCs w:val="28"/>
        </w:rPr>
      </w:pPr>
    </w:p>
    <w:p w:rsidR="00667855" w:rsidRPr="00995845" w:rsidRDefault="00667855" w:rsidP="00667855">
      <w:pPr>
        <w:autoSpaceDE w:val="0"/>
        <w:autoSpaceDN w:val="0"/>
        <w:adjustRightInd w:val="0"/>
        <w:spacing w:after="0" w:line="240" w:lineRule="auto"/>
        <w:ind w:firstLine="340"/>
        <w:jc w:val="both"/>
        <w:rPr>
          <w:rFonts w:ascii="Times New Roman" w:hAnsi="Times New Roman" w:cs="Times New Roman"/>
          <w:sz w:val="24"/>
          <w:szCs w:val="28"/>
        </w:rPr>
      </w:pPr>
      <w:r w:rsidRPr="00995845">
        <w:rPr>
          <w:rFonts w:ascii="Times New Roman" w:hAnsi="Times New Roman" w:cs="Times New Roman"/>
          <w:b/>
          <w:sz w:val="24"/>
          <w:szCs w:val="28"/>
        </w:rPr>
        <w:t>Завдання</w:t>
      </w:r>
      <w:r>
        <w:rPr>
          <w:rFonts w:ascii="Times New Roman" w:hAnsi="Times New Roman" w:cs="Times New Roman"/>
          <w:b/>
          <w:sz w:val="24"/>
          <w:szCs w:val="28"/>
        </w:rPr>
        <w:t xml:space="preserve"> 10</w:t>
      </w:r>
      <w:r w:rsidRPr="00995845">
        <w:rPr>
          <w:rFonts w:ascii="Times New Roman" w:hAnsi="Times New Roman" w:cs="Times New Roman"/>
          <w:b/>
          <w:sz w:val="24"/>
          <w:szCs w:val="28"/>
        </w:rPr>
        <w:t>.</w:t>
      </w:r>
    </w:p>
    <w:p w:rsidR="00667855" w:rsidRPr="00995845" w:rsidRDefault="00667855" w:rsidP="00667855">
      <w:pPr>
        <w:autoSpaceDE w:val="0"/>
        <w:autoSpaceDN w:val="0"/>
        <w:adjustRightInd w:val="0"/>
        <w:spacing w:after="0" w:line="240" w:lineRule="auto"/>
        <w:ind w:firstLine="708"/>
        <w:jc w:val="both"/>
        <w:rPr>
          <w:rFonts w:ascii="Times New Roman" w:hAnsi="Times New Roman" w:cs="Times New Roman"/>
          <w:sz w:val="24"/>
          <w:szCs w:val="28"/>
        </w:rPr>
      </w:pPr>
      <w:r w:rsidRPr="00995845">
        <w:rPr>
          <w:rFonts w:ascii="Times New Roman" w:hAnsi="Times New Roman" w:cs="Times New Roman"/>
          <w:sz w:val="24"/>
          <w:szCs w:val="28"/>
        </w:rPr>
        <w:t>Відобразити в обліку реалізацію ПФІ, якщо номінальна вартість ПФІ 90000 грн., справедлива 120000 грн. Визначити фінансовий результат від реалізації.</w:t>
      </w:r>
    </w:p>
    <w:p w:rsidR="00CC2BF5" w:rsidRPr="00995845" w:rsidRDefault="00CC2BF5" w:rsidP="00995845">
      <w:pPr>
        <w:pStyle w:val="Text"/>
        <w:spacing w:line="240" w:lineRule="auto"/>
        <w:rPr>
          <w:sz w:val="24"/>
          <w:szCs w:val="24"/>
        </w:rPr>
      </w:pPr>
    </w:p>
    <w:p w:rsidR="00C26EB4" w:rsidRDefault="00C26EB4" w:rsidP="00995845">
      <w:pPr>
        <w:autoSpaceDE w:val="0"/>
        <w:autoSpaceDN w:val="0"/>
        <w:adjustRightInd w:val="0"/>
        <w:spacing w:after="0" w:line="240" w:lineRule="auto"/>
        <w:jc w:val="both"/>
        <w:rPr>
          <w:rFonts w:ascii="Times New Roman" w:hAnsi="Times New Roman" w:cs="Times New Roman"/>
          <w:b/>
          <w:sz w:val="24"/>
          <w:szCs w:val="28"/>
        </w:rPr>
      </w:pPr>
    </w:p>
    <w:p w:rsidR="00667855" w:rsidRPr="00995845" w:rsidRDefault="00667855" w:rsidP="00995845">
      <w:pPr>
        <w:autoSpaceDE w:val="0"/>
        <w:autoSpaceDN w:val="0"/>
        <w:adjustRightInd w:val="0"/>
        <w:spacing w:after="0" w:line="240" w:lineRule="auto"/>
        <w:jc w:val="both"/>
        <w:rPr>
          <w:rFonts w:ascii="Times New Roman" w:hAnsi="Times New Roman" w:cs="Times New Roman"/>
          <w:b/>
          <w:sz w:val="24"/>
          <w:szCs w:val="28"/>
        </w:rPr>
      </w:pPr>
    </w:p>
    <w:p w:rsidR="00B955E1" w:rsidRPr="00995845" w:rsidRDefault="00B955E1"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lastRenderedPageBreak/>
        <w:t xml:space="preserve">Додаткові завдання для підготовки до практичного заняття: </w:t>
      </w:r>
      <w:r w:rsidRPr="00995845">
        <w:rPr>
          <w:rFonts w:ascii="Times New Roman" w:hAnsi="Times New Roman" w:cs="Times New Roman"/>
          <w:sz w:val="24"/>
          <w:szCs w:val="28"/>
        </w:rPr>
        <w:t>(виконання завдань, підготовка доповідей, презентацій тощо).</w:t>
      </w:r>
    </w:p>
    <w:p w:rsidR="00B955E1" w:rsidRPr="00995845" w:rsidRDefault="00B955E1"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Форми контролю знань </w:t>
      </w:r>
      <w:r w:rsidRPr="00995845">
        <w:rPr>
          <w:rFonts w:ascii="Times New Roman" w:hAnsi="Times New Roman" w:cs="Times New Roman"/>
          <w:sz w:val="24"/>
          <w:szCs w:val="28"/>
        </w:rPr>
        <w:t>– розв’язання задач та вправ, обговорення виконаних завдань, тестування.</w:t>
      </w:r>
    </w:p>
    <w:p w:rsidR="00B955E1" w:rsidRPr="00995845" w:rsidRDefault="00B955E1"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Рекомендована література до теми практичного заняття: </w:t>
      </w:r>
      <w:r w:rsidRPr="00995845">
        <w:rPr>
          <w:rFonts w:ascii="Times New Roman" w:hAnsi="Times New Roman" w:cs="Times New Roman"/>
          <w:sz w:val="24"/>
          <w:szCs w:val="28"/>
        </w:rPr>
        <w:t xml:space="preserve"> </w:t>
      </w:r>
    </w:p>
    <w:p w:rsidR="00E30CA8" w:rsidRPr="00995845" w:rsidRDefault="00E30CA8" w:rsidP="00995845">
      <w:pPr>
        <w:spacing w:after="0" w:line="240" w:lineRule="auto"/>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Законодавчі та нормативні акти: </w:t>
      </w:r>
    </w:p>
    <w:p w:rsidR="00E04C22" w:rsidRPr="00C839A9" w:rsidRDefault="00E04C22" w:rsidP="00061C3C">
      <w:pPr>
        <w:pStyle w:val="a3"/>
        <w:numPr>
          <w:ilvl w:val="0"/>
          <w:numId w:val="36"/>
        </w:numPr>
        <w:autoSpaceDE w:val="0"/>
        <w:autoSpaceDN w:val="0"/>
        <w:adjustRightInd w:val="0"/>
        <w:spacing w:after="0" w:line="240" w:lineRule="auto"/>
        <w:jc w:val="both"/>
        <w:rPr>
          <w:rFonts w:ascii="Times New Roman" w:hAnsi="Times New Roman" w:cs="Times New Roman"/>
          <w:b/>
          <w:sz w:val="24"/>
          <w:szCs w:val="24"/>
        </w:rPr>
      </w:pPr>
      <w:r w:rsidRPr="00C839A9">
        <w:rPr>
          <w:rFonts w:ascii="Times New Roman" w:hAnsi="Times New Roman" w:cs="Times New Roman"/>
          <w:sz w:val="24"/>
          <w:szCs w:val="24"/>
        </w:rPr>
        <w:t xml:space="preserve">Податковий кодекс України від 02.12.2010 р. № 2755-VI [Електронний ресурс]. - Режим доступу : </w:t>
      </w:r>
      <w:hyperlink r:id="rId78" w:history="1">
        <w:r w:rsidRPr="00C839A9">
          <w:rPr>
            <w:rStyle w:val="a7"/>
            <w:rFonts w:ascii="Times New Roman" w:hAnsi="Times New Roman" w:cs="Times New Roman"/>
            <w:color w:val="auto"/>
            <w:sz w:val="24"/>
            <w:szCs w:val="24"/>
            <w:u w:val="none"/>
          </w:rPr>
          <w:t>https://zakon.rada.gov.ua/laws/show/2755-17</w:t>
        </w:r>
      </w:hyperlink>
      <w:r w:rsidRPr="00C839A9">
        <w:rPr>
          <w:rFonts w:ascii="Times New Roman" w:hAnsi="Times New Roman" w:cs="Times New Roman"/>
          <w:sz w:val="24"/>
          <w:szCs w:val="24"/>
        </w:rPr>
        <w:t>.</w:t>
      </w:r>
    </w:p>
    <w:p w:rsidR="00E04C22" w:rsidRPr="00995845" w:rsidRDefault="00E04C22" w:rsidP="00061C3C">
      <w:pPr>
        <w:pStyle w:val="21"/>
        <w:numPr>
          <w:ilvl w:val="0"/>
          <w:numId w:val="36"/>
        </w:numPr>
        <w:rPr>
          <w:sz w:val="24"/>
          <w:szCs w:val="24"/>
          <w:lang w:val="uk-UA"/>
        </w:rPr>
      </w:pPr>
      <w:r w:rsidRPr="00995845">
        <w:rPr>
          <w:sz w:val="24"/>
          <w:szCs w:val="24"/>
          <w:lang w:val="uk-UA"/>
        </w:rPr>
        <w:t xml:space="preserve">Закон України «Про бухгалтерський облік та фінансову звітність в Україні» </w:t>
      </w:r>
      <w:r w:rsidRPr="00995845">
        <w:rPr>
          <w:sz w:val="24"/>
          <w:szCs w:val="24"/>
          <w:lang w:val="uk-UA"/>
        </w:rPr>
        <w:br/>
        <w:t xml:space="preserve">від 16.07.1999 р. № 996 – ХІV [Електронний ресурс]. - Режим доступу : </w:t>
      </w:r>
      <w:hyperlink r:id="rId79" w:history="1">
        <w:r w:rsidRPr="00995845">
          <w:rPr>
            <w:rStyle w:val="a7"/>
            <w:color w:val="auto"/>
            <w:sz w:val="24"/>
            <w:szCs w:val="24"/>
            <w:u w:val="none"/>
            <w:lang w:val="uk-UA"/>
          </w:rPr>
          <w:t>https://zakon.rada.gov.ua/laws/show/996-14</w:t>
        </w:r>
      </w:hyperlink>
      <w:r w:rsidRPr="00995845">
        <w:rPr>
          <w:sz w:val="24"/>
          <w:szCs w:val="24"/>
          <w:lang w:val="uk-UA"/>
        </w:rPr>
        <w:t xml:space="preserve"> . </w:t>
      </w:r>
    </w:p>
    <w:p w:rsidR="00E04C22" w:rsidRPr="00995845" w:rsidRDefault="00E04C22" w:rsidP="00061C3C">
      <w:pPr>
        <w:pStyle w:val="a8"/>
        <w:numPr>
          <w:ilvl w:val="0"/>
          <w:numId w:val="36"/>
        </w:numPr>
        <w:shd w:val="clear" w:color="auto" w:fill="FFFFFF"/>
        <w:autoSpaceDE w:val="0"/>
        <w:autoSpaceDN w:val="0"/>
        <w:adjustRightInd w:val="0"/>
        <w:spacing w:after="0"/>
        <w:jc w:val="both"/>
      </w:pPr>
      <w:r w:rsidRPr="00995845">
        <w:t>Закон України «</w:t>
      </w:r>
      <w:r w:rsidRPr="00995845">
        <w:rPr>
          <w:bCs/>
        </w:rPr>
        <w:t>Про внесення змін до Закону України «Про бухгалтерський облік та фінансову звітність в Україні» щодо удосконалення деяких положень»</w:t>
      </w:r>
      <w:r w:rsidRPr="00995845">
        <w:t xml:space="preserve"> від 0</w:t>
      </w:r>
      <w:r w:rsidRPr="00995845">
        <w:rPr>
          <w:bCs/>
        </w:rPr>
        <w:t>5.10. 2017 р.  № 2164-VIII</w:t>
      </w:r>
      <w:r w:rsidRPr="00995845">
        <w:t xml:space="preserve"> [Електронний ресурс]. - Режим доступу : </w:t>
      </w:r>
      <w:hyperlink r:id="rId80" w:history="1">
        <w:r w:rsidRPr="00995845">
          <w:rPr>
            <w:rStyle w:val="a7"/>
            <w:color w:val="auto"/>
            <w:u w:val="none"/>
          </w:rPr>
          <w:t xml:space="preserve">https://zakon.rada.gov.ua/ </w:t>
        </w:r>
        <w:proofErr w:type="spellStart"/>
        <w:r w:rsidRPr="00995845">
          <w:rPr>
            <w:rStyle w:val="a7"/>
            <w:color w:val="auto"/>
            <w:u w:val="none"/>
          </w:rPr>
          <w:t>laws</w:t>
        </w:r>
        <w:proofErr w:type="spellEnd"/>
        <w:r w:rsidRPr="00995845">
          <w:rPr>
            <w:rStyle w:val="a7"/>
            <w:color w:val="auto"/>
            <w:u w:val="none"/>
          </w:rPr>
          <w:t>/</w:t>
        </w:r>
        <w:proofErr w:type="spellStart"/>
        <w:r w:rsidRPr="00995845">
          <w:rPr>
            <w:rStyle w:val="a7"/>
            <w:color w:val="auto"/>
            <w:u w:val="none"/>
          </w:rPr>
          <w:t>show</w:t>
        </w:r>
        <w:proofErr w:type="spellEnd"/>
        <w:r w:rsidRPr="00995845">
          <w:rPr>
            <w:rStyle w:val="a7"/>
            <w:color w:val="auto"/>
            <w:u w:val="none"/>
          </w:rPr>
          <w:t>/2164-19</w:t>
        </w:r>
      </w:hyperlink>
      <w:r w:rsidRPr="00995845">
        <w:rPr>
          <w:rStyle w:val="a7"/>
          <w:color w:val="auto"/>
          <w:u w:val="none"/>
        </w:rPr>
        <w:t>.</w:t>
      </w:r>
    </w:p>
    <w:p w:rsidR="00E04C22" w:rsidRPr="00995845" w:rsidRDefault="00E04C22" w:rsidP="00061C3C">
      <w:pPr>
        <w:pStyle w:val="a8"/>
        <w:numPr>
          <w:ilvl w:val="0"/>
          <w:numId w:val="36"/>
        </w:numPr>
        <w:shd w:val="clear" w:color="auto" w:fill="FFFFFF"/>
        <w:autoSpaceDE w:val="0"/>
        <w:autoSpaceDN w:val="0"/>
        <w:adjustRightInd w:val="0"/>
        <w:spacing w:after="0"/>
        <w:jc w:val="both"/>
      </w:pPr>
      <w:r w:rsidRPr="00995845">
        <w:t>Інструкція про застосування плану рахунків бухгалтерського обліку. Наказ МФУ від 30.11.99 р. № 291 [Електронний ресурс]. - Режим доступу :</w:t>
      </w:r>
      <w:r w:rsidRPr="00995845">
        <w:rPr>
          <w:bCs/>
          <w:shd w:val="clear" w:color="auto" w:fill="FFFFFF"/>
        </w:rPr>
        <w:t xml:space="preserve"> </w:t>
      </w:r>
      <w:r w:rsidRPr="00995845">
        <w:t xml:space="preserve">   </w:t>
      </w:r>
      <w:hyperlink r:id="rId81" w:history="1">
        <w:r w:rsidRPr="00995845">
          <w:rPr>
            <w:rStyle w:val="a7"/>
            <w:color w:val="auto"/>
            <w:u w:val="none"/>
          </w:rPr>
          <w:t>https://zakon.rada.gov.ua/laws/show/z0893-99</w:t>
        </w:r>
      </w:hyperlink>
      <w:r w:rsidRPr="00995845">
        <w:t>.</w:t>
      </w:r>
    </w:p>
    <w:p w:rsidR="00E04C22" w:rsidRPr="00995845" w:rsidRDefault="00E04C22" w:rsidP="00061C3C">
      <w:pPr>
        <w:pStyle w:val="a8"/>
        <w:numPr>
          <w:ilvl w:val="0"/>
          <w:numId w:val="36"/>
        </w:numPr>
        <w:tabs>
          <w:tab w:val="left" w:pos="4253"/>
        </w:tabs>
        <w:spacing w:after="0"/>
        <w:jc w:val="both"/>
      </w:pPr>
      <w:r w:rsidRPr="00995845">
        <w:t>Положення про ведення касових операцій у національній валюті в Україні. Пос</w:t>
      </w:r>
      <w:r w:rsidRPr="00995845">
        <w:softHyphen/>
      </w:r>
      <w:r w:rsidRPr="00995845">
        <w:softHyphen/>
        <w:t>танова правління НБУ від 29.12.2017 р. № 148 [Електронний ресурс]. - Режим доступу :</w:t>
      </w:r>
      <w:r w:rsidRPr="00995845">
        <w:rPr>
          <w:bCs/>
          <w:shd w:val="clear" w:color="auto" w:fill="FFFFFF"/>
        </w:rPr>
        <w:t xml:space="preserve"> </w:t>
      </w:r>
      <w:r w:rsidRPr="00995845">
        <w:t xml:space="preserve">   </w:t>
      </w:r>
      <w:hyperlink r:id="rId82" w:history="1">
        <w:r w:rsidRPr="00995845">
          <w:rPr>
            <w:rStyle w:val="a7"/>
            <w:color w:val="auto"/>
            <w:u w:val="none"/>
          </w:rPr>
          <w:t>https://zakon.rada.gov.ua/laws/show/v0148500-17</w:t>
        </w:r>
      </w:hyperlink>
      <w:r w:rsidRPr="00995845">
        <w:t xml:space="preserve">. </w:t>
      </w:r>
    </w:p>
    <w:p w:rsidR="00E04C22" w:rsidRPr="00995845" w:rsidRDefault="00E04C22" w:rsidP="00061C3C">
      <w:pPr>
        <w:pStyle w:val="a8"/>
        <w:numPr>
          <w:ilvl w:val="0"/>
          <w:numId w:val="36"/>
        </w:numPr>
        <w:shd w:val="clear" w:color="auto" w:fill="FFFFFF"/>
        <w:autoSpaceDE w:val="0"/>
        <w:autoSpaceDN w:val="0"/>
        <w:adjustRightInd w:val="0"/>
        <w:spacing w:after="0"/>
        <w:jc w:val="both"/>
      </w:pPr>
      <w:r w:rsidRPr="00995845">
        <w:t>Порядок визначення розміру збитків від розкрадання, нестачі, знищення (псування) матеріальних цінностей, затверджений постановою КМУ від 22. 01.96 р. № 116 [Електронний ресурс]. - Режим доступу :</w:t>
      </w:r>
      <w:r w:rsidRPr="00995845">
        <w:rPr>
          <w:bCs/>
          <w:shd w:val="clear" w:color="auto" w:fill="FFFFFF"/>
        </w:rPr>
        <w:t xml:space="preserve"> </w:t>
      </w:r>
      <w:r w:rsidRPr="00995845">
        <w:t xml:space="preserve">   </w:t>
      </w:r>
      <w:hyperlink r:id="rId83" w:history="1">
        <w:r w:rsidRPr="00995845">
          <w:rPr>
            <w:rStyle w:val="a7"/>
            <w:color w:val="auto"/>
            <w:u w:val="none"/>
          </w:rPr>
          <w:t>https://zakon.rada.gov.ua/laws/show/116-96-%D0%BF</w:t>
        </w:r>
      </w:hyperlink>
      <w:r w:rsidRPr="00995845">
        <w:t xml:space="preserve">. </w:t>
      </w:r>
    </w:p>
    <w:p w:rsidR="00E04C22" w:rsidRPr="00995845" w:rsidRDefault="00E04C22" w:rsidP="00061C3C">
      <w:pPr>
        <w:pStyle w:val="a8"/>
        <w:numPr>
          <w:ilvl w:val="0"/>
          <w:numId w:val="36"/>
        </w:numPr>
        <w:shd w:val="clear" w:color="auto" w:fill="FFFFFF"/>
        <w:autoSpaceDE w:val="0"/>
        <w:autoSpaceDN w:val="0"/>
        <w:adjustRightInd w:val="0"/>
        <w:spacing w:after="0"/>
        <w:jc w:val="both"/>
        <w:textAlignment w:val="baseline"/>
        <w:rPr>
          <w:rStyle w:val="a7"/>
          <w:color w:val="auto"/>
          <w:u w:val="none"/>
        </w:rPr>
      </w:pPr>
      <w:r w:rsidRPr="00995845">
        <w:t xml:space="preserve">Положенням про інвентаризацію активів та зобов’язань, затверджено Наказом Міністерства фінансів України від 02.09.2014 р. № 879 [Електронний ресурс]. - Режим доступу :  </w:t>
      </w:r>
      <w:hyperlink r:id="rId84" w:history="1">
        <w:r w:rsidRPr="00995845">
          <w:rPr>
            <w:rStyle w:val="a7"/>
            <w:color w:val="auto"/>
            <w:u w:val="none"/>
          </w:rPr>
          <w:t>https://zakon.rada.gov.ua/laws/show/z1365-14</w:t>
        </w:r>
      </w:hyperlink>
      <w:r w:rsidRPr="00995845">
        <w:rPr>
          <w:rStyle w:val="a7"/>
          <w:color w:val="auto"/>
          <w:u w:val="none"/>
        </w:rPr>
        <w:t xml:space="preserve">. </w:t>
      </w:r>
    </w:p>
    <w:p w:rsidR="00E04C22" w:rsidRPr="00C839A9" w:rsidRDefault="00E04C22" w:rsidP="00061C3C">
      <w:pPr>
        <w:pStyle w:val="a3"/>
        <w:numPr>
          <w:ilvl w:val="0"/>
          <w:numId w:val="36"/>
        </w:numPr>
        <w:spacing w:after="0" w:line="240" w:lineRule="auto"/>
        <w:rPr>
          <w:rFonts w:ascii="Times New Roman" w:hAnsi="Times New Roman" w:cs="Times New Roman"/>
          <w:i/>
          <w:sz w:val="24"/>
          <w:szCs w:val="24"/>
          <w:u w:val="single"/>
        </w:rPr>
      </w:pPr>
      <w:r w:rsidRPr="00C839A9">
        <w:rPr>
          <w:rFonts w:ascii="Times New Roman" w:eastAsia="TimesNewRoman" w:hAnsi="Times New Roman" w:cs="Times New Roman"/>
          <w:sz w:val="24"/>
          <w:szCs w:val="24"/>
        </w:rPr>
        <w:t xml:space="preserve">Національні положення стандарти бухгалтерського обліку №№1-34 </w:t>
      </w:r>
      <w:r w:rsidRPr="00C839A9">
        <w:rPr>
          <w:rFonts w:ascii="Times New Roman" w:hAnsi="Times New Roman" w:cs="Times New Roman"/>
          <w:sz w:val="24"/>
          <w:szCs w:val="24"/>
        </w:rPr>
        <w:t xml:space="preserve">[Електронний ресурс]. - Режим доступу :  </w:t>
      </w:r>
      <w:hyperlink r:id="rId85" w:history="1">
        <w:r w:rsidRPr="00C839A9">
          <w:rPr>
            <w:rStyle w:val="a7"/>
            <w:rFonts w:ascii="Times New Roman" w:hAnsi="Times New Roman" w:cs="Times New Roman"/>
            <w:color w:val="auto"/>
            <w:sz w:val="24"/>
            <w:szCs w:val="24"/>
            <w:u w:val="none"/>
          </w:rPr>
          <w:t>http://vobu.ua/ukr/documents/accounting/item/natsionalni-polozhennya-standarti-bukhgalterskogo-obliku?app_id=24</w:t>
        </w:r>
      </w:hyperlink>
      <w:r w:rsidRPr="00C839A9">
        <w:rPr>
          <w:rStyle w:val="a7"/>
          <w:rFonts w:ascii="Times New Roman" w:hAnsi="Times New Roman" w:cs="Times New Roman"/>
          <w:color w:val="auto"/>
          <w:sz w:val="24"/>
          <w:szCs w:val="24"/>
          <w:u w:val="none"/>
        </w:rPr>
        <w:t>.</w:t>
      </w:r>
    </w:p>
    <w:p w:rsidR="00E30CA8" w:rsidRPr="00995845" w:rsidRDefault="00E30CA8" w:rsidP="00995845">
      <w:pPr>
        <w:spacing w:after="0" w:line="240" w:lineRule="auto"/>
        <w:rPr>
          <w:rFonts w:ascii="Times New Roman" w:hAnsi="Times New Roman" w:cs="Times New Roman"/>
          <w:i/>
          <w:sz w:val="24"/>
          <w:szCs w:val="24"/>
        </w:rPr>
      </w:pPr>
      <w:r w:rsidRPr="00995845">
        <w:rPr>
          <w:rFonts w:ascii="Times New Roman" w:hAnsi="Times New Roman" w:cs="Times New Roman"/>
          <w:i/>
          <w:sz w:val="24"/>
          <w:szCs w:val="24"/>
          <w:u w:val="single"/>
        </w:rPr>
        <w:t>Основна та допоміжна література</w:t>
      </w:r>
      <w:r w:rsidRPr="00995845">
        <w:rPr>
          <w:rFonts w:ascii="Times New Roman" w:hAnsi="Times New Roman" w:cs="Times New Roman"/>
          <w:i/>
          <w:sz w:val="24"/>
          <w:szCs w:val="24"/>
        </w:rPr>
        <w:t xml:space="preserve">: </w:t>
      </w:r>
    </w:p>
    <w:p w:rsidR="00E30CA8" w:rsidRPr="00C839A9" w:rsidRDefault="00E30CA8" w:rsidP="00061C3C">
      <w:pPr>
        <w:pStyle w:val="a3"/>
        <w:numPr>
          <w:ilvl w:val="0"/>
          <w:numId w:val="37"/>
        </w:numPr>
        <w:autoSpaceDE w:val="0"/>
        <w:autoSpaceDN w:val="0"/>
        <w:adjustRightInd w:val="0"/>
        <w:spacing w:after="0" w:line="240" w:lineRule="auto"/>
        <w:jc w:val="both"/>
        <w:rPr>
          <w:rFonts w:ascii="Times New Roman" w:hAnsi="Times New Roman" w:cs="Times New Roman"/>
          <w:sz w:val="24"/>
          <w:szCs w:val="24"/>
        </w:rPr>
      </w:pPr>
      <w:r w:rsidRPr="00C839A9">
        <w:rPr>
          <w:rFonts w:ascii="Times New Roman" w:hAnsi="Times New Roman" w:cs="Times New Roman"/>
          <w:sz w:val="24"/>
          <w:szCs w:val="24"/>
        </w:rPr>
        <w:t>Волкова І.А. Фінансовий облік -1 : [</w:t>
      </w:r>
      <w:proofErr w:type="spellStart"/>
      <w:r w:rsidRPr="00C839A9">
        <w:rPr>
          <w:rFonts w:ascii="Times New Roman" w:hAnsi="Times New Roman" w:cs="Times New Roman"/>
          <w:sz w:val="24"/>
          <w:szCs w:val="24"/>
        </w:rPr>
        <w:t>навч</w:t>
      </w:r>
      <w:proofErr w:type="spellEnd"/>
      <w:r w:rsidRPr="00C839A9">
        <w:rPr>
          <w:rFonts w:ascii="Times New Roman" w:hAnsi="Times New Roman" w:cs="Times New Roman"/>
          <w:sz w:val="24"/>
          <w:szCs w:val="24"/>
        </w:rPr>
        <w:t xml:space="preserve">. </w:t>
      </w:r>
      <w:proofErr w:type="spellStart"/>
      <w:r w:rsidRPr="00C839A9">
        <w:rPr>
          <w:rFonts w:ascii="Times New Roman" w:hAnsi="Times New Roman" w:cs="Times New Roman"/>
          <w:sz w:val="24"/>
          <w:szCs w:val="24"/>
        </w:rPr>
        <w:t>посіб</w:t>
      </w:r>
      <w:proofErr w:type="spellEnd"/>
      <w:r w:rsidRPr="00C839A9">
        <w:rPr>
          <w:rFonts w:ascii="Times New Roman" w:hAnsi="Times New Roman" w:cs="Times New Roman"/>
          <w:sz w:val="24"/>
          <w:szCs w:val="24"/>
        </w:rPr>
        <w:t>. ] – К.: Центр учбової літератури, 2008. – 228 с.</w:t>
      </w:r>
    </w:p>
    <w:p w:rsidR="00E30CA8" w:rsidRPr="00995845" w:rsidRDefault="00E30CA8" w:rsidP="00061C3C">
      <w:pPr>
        <w:pStyle w:val="21"/>
        <w:numPr>
          <w:ilvl w:val="0"/>
          <w:numId w:val="37"/>
        </w:numPr>
        <w:rPr>
          <w:sz w:val="24"/>
          <w:szCs w:val="24"/>
          <w:lang w:val="uk-UA"/>
        </w:rPr>
      </w:pPr>
      <w:r w:rsidRPr="00995845">
        <w:rPr>
          <w:sz w:val="24"/>
          <w:szCs w:val="24"/>
          <w:lang w:val="uk-UA"/>
        </w:rPr>
        <w:t>Гончарук С.М., Шот А.П. Збірник нормативно-правових актів з фінансового обліку. Інформаційно-довідкове видання. – Львів. : ЛДФА, 2012. – 296 с.</w:t>
      </w:r>
    </w:p>
    <w:p w:rsidR="00E30CA8" w:rsidRPr="00C839A9" w:rsidRDefault="00E30CA8" w:rsidP="00061C3C">
      <w:pPr>
        <w:pStyle w:val="a3"/>
        <w:numPr>
          <w:ilvl w:val="0"/>
          <w:numId w:val="37"/>
        </w:numPr>
        <w:spacing w:after="0" w:line="240" w:lineRule="auto"/>
        <w:jc w:val="both"/>
        <w:rPr>
          <w:rFonts w:ascii="Times New Roman" w:hAnsi="Times New Roman" w:cs="Times New Roman"/>
          <w:sz w:val="24"/>
          <w:szCs w:val="24"/>
        </w:rPr>
      </w:pPr>
      <w:proofErr w:type="spellStart"/>
      <w:r w:rsidRPr="00C839A9">
        <w:rPr>
          <w:rFonts w:ascii="Times New Roman" w:eastAsia="TimesNewRoman" w:hAnsi="Times New Roman" w:cs="Times New Roman"/>
          <w:sz w:val="24"/>
          <w:szCs w:val="24"/>
        </w:rPr>
        <w:t>Жолнер</w:t>
      </w:r>
      <w:proofErr w:type="spellEnd"/>
      <w:r w:rsidRPr="00C839A9">
        <w:rPr>
          <w:rFonts w:ascii="Times New Roman" w:eastAsia="TimesNewRoman" w:hAnsi="Times New Roman" w:cs="Times New Roman"/>
          <w:sz w:val="24"/>
          <w:szCs w:val="24"/>
        </w:rPr>
        <w:t xml:space="preserve"> І. </w:t>
      </w:r>
      <w:proofErr w:type="spellStart"/>
      <w:r w:rsidRPr="00C839A9">
        <w:rPr>
          <w:rFonts w:ascii="Times New Roman" w:eastAsia="TimesNewRoman" w:hAnsi="Times New Roman" w:cs="Times New Roman"/>
          <w:sz w:val="24"/>
          <w:szCs w:val="24"/>
        </w:rPr>
        <w:t>В.Фінансовий</w:t>
      </w:r>
      <w:proofErr w:type="spellEnd"/>
      <w:r w:rsidRPr="00C839A9">
        <w:rPr>
          <w:rFonts w:ascii="Times New Roman" w:eastAsia="TimesNewRoman" w:hAnsi="Times New Roman" w:cs="Times New Roman"/>
          <w:sz w:val="24"/>
          <w:szCs w:val="24"/>
        </w:rPr>
        <w:t xml:space="preserve"> облік за міжнародними та національними стандартами. </w:t>
      </w:r>
      <w:r w:rsidRPr="00C839A9">
        <w:rPr>
          <w:rFonts w:ascii="Times New Roman" w:hAnsi="Times New Roman" w:cs="Times New Roman"/>
          <w:sz w:val="24"/>
          <w:szCs w:val="24"/>
        </w:rPr>
        <w:t>[</w:t>
      </w:r>
      <w:proofErr w:type="spellStart"/>
      <w:r w:rsidRPr="00C839A9">
        <w:rPr>
          <w:rFonts w:ascii="Times New Roman" w:hAnsi="Times New Roman" w:cs="Times New Roman"/>
          <w:sz w:val="24"/>
          <w:szCs w:val="24"/>
        </w:rPr>
        <w:t>навч</w:t>
      </w:r>
      <w:proofErr w:type="spellEnd"/>
      <w:r w:rsidRPr="00C839A9">
        <w:rPr>
          <w:rFonts w:ascii="Times New Roman" w:hAnsi="Times New Roman" w:cs="Times New Roman"/>
          <w:sz w:val="24"/>
          <w:szCs w:val="24"/>
        </w:rPr>
        <w:t xml:space="preserve">. </w:t>
      </w:r>
      <w:proofErr w:type="spellStart"/>
      <w:r w:rsidRPr="00C839A9">
        <w:rPr>
          <w:rFonts w:ascii="Times New Roman" w:hAnsi="Times New Roman" w:cs="Times New Roman"/>
          <w:sz w:val="24"/>
          <w:szCs w:val="24"/>
        </w:rPr>
        <w:t>посіб</w:t>
      </w:r>
      <w:proofErr w:type="spellEnd"/>
      <w:r w:rsidRPr="00C839A9">
        <w:rPr>
          <w:rFonts w:ascii="Times New Roman" w:hAnsi="Times New Roman" w:cs="Times New Roman"/>
          <w:sz w:val="24"/>
          <w:szCs w:val="24"/>
        </w:rPr>
        <w:t>.]</w:t>
      </w:r>
      <w:r w:rsidRPr="00C839A9">
        <w:rPr>
          <w:rFonts w:ascii="Times New Roman" w:eastAsia="TimesNewRoman" w:hAnsi="Times New Roman" w:cs="Times New Roman"/>
          <w:sz w:val="24"/>
          <w:szCs w:val="24"/>
        </w:rPr>
        <w:t>. – К. : Центр учбової літератури, 2012. – 368 с.</w:t>
      </w:r>
    </w:p>
    <w:p w:rsidR="00E30CA8" w:rsidRPr="00995845" w:rsidRDefault="00E30CA8" w:rsidP="00061C3C">
      <w:pPr>
        <w:pStyle w:val="21"/>
        <w:numPr>
          <w:ilvl w:val="0"/>
          <w:numId w:val="37"/>
        </w:numPr>
        <w:tabs>
          <w:tab w:val="left" w:pos="4253"/>
        </w:tabs>
        <w:rPr>
          <w:sz w:val="24"/>
          <w:szCs w:val="24"/>
          <w:lang w:val="uk-UA"/>
        </w:rPr>
      </w:pPr>
      <w:proofErr w:type="spellStart"/>
      <w:r w:rsidRPr="00995845">
        <w:rPr>
          <w:sz w:val="24"/>
          <w:szCs w:val="24"/>
          <w:lang w:val="uk-UA"/>
        </w:rPr>
        <w:t>Коблянська</w:t>
      </w:r>
      <w:proofErr w:type="spellEnd"/>
      <w:r w:rsidRPr="00995845">
        <w:rPr>
          <w:sz w:val="24"/>
          <w:szCs w:val="24"/>
          <w:lang w:val="uk-UA"/>
        </w:rPr>
        <w:t xml:space="preserve"> О.І. Фінансовий облік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 К.: Знання, 2004. – 473 с. [Електронний ресурс]. - Режим доступу : </w:t>
      </w:r>
      <w:hyperlink r:id="rId86" w:history="1">
        <w:r w:rsidRPr="00995845">
          <w:rPr>
            <w:rStyle w:val="a7"/>
            <w:color w:val="auto"/>
            <w:sz w:val="24"/>
            <w:szCs w:val="24"/>
            <w:lang w:val="uk-UA"/>
          </w:rPr>
          <w:t>https://studopedia.info/6-50120.html</w:t>
        </w:r>
      </w:hyperlink>
    </w:p>
    <w:p w:rsidR="00E30CA8" w:rsidRPr="00995845" w:rsidRDefault="00E30CA8" w:rsidP="00061C3C">
      <w:pPr>
        <w:pStyle w:val="21"/>
        <w:numPr>
          <w:ilvl w:val="0"/>
          <w:numId w:val="37"/>
        </w:numPr>
        <w:tabs>
          <w:tab w:val="left" w:pos="4253"/>
        </w:tabs>
        <w:rPr>
          <w:sz w:val="24"/>
          <w:szCs w:val="24"/>
          <w:lang w:val="uk-UA"/>
        </w:rPr>
      </w:pPr>
      <w:proofErr w:type="spellStart"/>
      <w:r w:rsidRPr="00995845">
        <w:rPr>
          <w:sz w:val="24"/>
          <w:szCs w:val="24"/>
          <w:lang w:val="uk-UA"/>
        </w:rPr>
        <w:t>Лишиленко</w:t>
      </w:r>
      <w:proofErr w:type="spellEnd"/>
      <w:r w:rsidRPr="00995845">
        <w:rPr>
          <w:sz w:val="24"/>
          <w:szCs w:val="24"/>
          <w:lang w:val="uk-UA"/>
        </w:rPr>
        <w:t xml:space="preserve"> О.В. Бухгалтерський облік: [підручник]. – Київ: Вид.-во «Центр </w:t>
      </w:r>
      <w:proofErr w:type="spellStart"/>
      <w:r w:rsidRPr="00995845">
        <w:rPr>
          <w:sz w:val="24"/>
          <w:szCs w:val="24"/>
          <w:lang w:val="uk-UA"/>
        </w:rPr>
        <w:t>навч</w:t>
      </w:r>
      <w:proofErr w:type="spellEnd"/>
      <w:r w:rsidRPr="00995845">
        <w:rPr>
          <w:sz w:val="24"/>
          <w:szCs w:val="24"/>
          <w:lang w:val="uk-UA"/>
        </w:rPr>
        <w:t>. літ.», 2004. – 632 с.</w:t>
      </w:r>
    </w:p>
    <w:p w:rsidR="00E30CA8" w:rsidRPr="00C839A9" w:rsidRDefault="00E30CA8" w:rsidP="00061C3C">
      <w:pPr>
        <w:pStyle w:val="a3"/>
        <w:numPr>
          <w:ilvl w:val="0"/>
          <w:numId w:val="37"/>
        </w:numPr>
        <w:autoSpaceDE w:val="0"/>
        <w:autoSpaceDN w:val="0"/>
        <w:adjustRightInd w:val="0"/>
        <w:spacing w:after="0" w:line="240" w:lineRule="auto"/>
        <w:jc w:val="both"/>
        <w:rPr>
          <w:rFonts w:ascii="Times New Roman" w:hAnsi="Times New Roman" w:cs="Times New Roman"/>
          <w:sz w:val="24"/>
          <w:szCs w:val="24"/>
        </w:rPr>
      </w:pPr>
      <w:r w:rsidRPr="00C839A9">
        <w:rPr>
          <w:rFonts w:ascii="Times New Roman" w:hAnsi="Times New Roman" w:cs="Times New Roman"/>
          <w:sz w:val="24"/>
          <w:szCs w:val="24"/>
        </w:rPr>
        <w:t>Фінансовий облік. [</w:t>
      </w:r>
      <w:proofErr w:type="spellStart"/>
      <w:r w:rsidRPr="00C839A9">
        <w:rPr>
          <w:rFonts w:ascii="Times New Roman" w:hAnsi="Times New Roman" w:cs="Times New Roman"/>
          <w:sz w:val="24"/>
          <w:szCs w:val="24"/>
        </w:rPr>
        <w:t>навч</w:t>
      </w:r>
      <w:proofErr w:type="spellEnd"/>
      <w:r w:rsidRPr="00C839A9">
        <w:rPr>
          <w:rFonts w:ascii="Times New Roman" w:hAnsi="Times New Roman" w:cs="Times New Roman"/>
          <w:sz w:val="24"/>
          <w:szCs w:val="24"/>
        </w:rPr>
        <w:t xml:space="preserve">. </w:t>
      </w:r>
      <w:proofErr w:type="spellStart"/>
      <w:r w:rsidRPr="00C839A9">
        <w:rPr>
          <w:rFonts w:ascii="Times New Roman" w:hAnsi="Times New Roman" w:cs="Times New Roman"/>
          <w:sz w:val="24"/>
          <w:szCs w:val="24"/>
        </w:rPr>
        <w:t>посіб</w:t>
      </w:r>
      <w:proofErr w:type="spellEnd"/>
      <w:r w:rsidRPr="00C839A9">
        <w:rPr>
          <w:rFonts w:ascii="Times New Roman" w:hAnsi="Times New Roman" w:cs="Times New Roman"/>
          <w:sz w:val="24"/>
          <w:szCs w:val="24"/>
        </w:rPr>
        <w:t xml:space="preserve">.] /За ред. В.К. Орлової, М.С. Орлів, С.В. Хоми. – 2-ге вид., </w:t>
      </w:r>
      <w:proofErr w:type="spellStart"/>
      <w:r w:rsidRPr="00C839A9">
        <w:rPr>
          <w:rFonts w:ascii="Times New Roman" w:hAnsi="Times New Roman" w:cs="Times New Roman"/>
          <w:sz w:val="24"/>
          <w:szCs w:val="24"/>
        </w:rPr>
        <w:t>доп</w:t>
      </w:r>
      <w:proofErr w:type="spellEnd"/>
      <w:r w:rsidRPr="00C839A9">
        <w:rPr>
          <w:rFonts w:ascii="Times New Roman" w:hAnsi="Times New Roman" w:cs="Times New Roman"/>
          <w:sz w:val="24"/>
          <w:szCs w:val="24"/>
        </w:rPr>
        <w:t>. і перероб. – К.: Центр учбової літератури, 2010. – 510 с.</w:t>
      </w:r>
    </w:p>
    <w:p w:rsidR="00E30CA8" w:rsidRPr="00995845" w:rsidRDefault="00E30CA8" w:rsidP="00061C3C">
      <w:pPr>
        <w:pStyle w:val="21"/>
        <w:numPr>
          <w:ilvl w:val="0"/>
          <w:numId w:val="37"/>
        </w:numPr>
        <w:tabs>
          <w:tab w:val="left" w:pos="4253"/>
        </w:tabs>
        <w:rPr>
          <w:sz w:val="24"/>
          <w:szCs w:val="24"/>
          <w:lang w:val="uk-UA"/>
        </w:rPr>
      </w:pPr>
      <w:r w:rsidRPr="00995845">
        <w:rPr>
          <w:sz w:val="24"/>
          <w:szCs w:val="24"/>
          <w:lang w:val="uk-UA"/>
        </w:rPr>
        <w:t>Пушкар М.С. Фінансовий облік : [підручник] . – Тернопіль: Карт-бланш, 2002. – 628 с. [Електронний ресурс]. - Режим доступу :  http://librarium.mywebcommunity.org/.</w:t>
      </w:r>
    </w:p>
    <w:p w:rsidR="00E30CA8" w:rsidRPr="00995845" w:rsidRDefault="00E30CA8" w:rsidP="00061C3C">
      <w:pPr>
        <w:pStyle w:val="21"/>
        <w:numPr>
          <w:ilvl w:val="0"/>
          <w:numId w:val="37"/>
        </w:numPr>
        <w:tabs>
          <w:tab w:val="left" w:pos="4253"/>
        </w:tabs>
        <w:rPr>
          <w:sz w:val="24"/>
          <w:szCs w:val="24"/>
          <w:lang w:val="uk-UA"/>
        </w:rPr>
      </w:pPr>
      <w:r w:rsidRPr="00995845">
        <w:rPr>
          <w:sz w:val="24"/>
          <w:szCs w:val="24"/>
          <w:lang w:val="uk-UA"/>
        </w:rPr>
        <w:t>Приймак С.В. Звітність підприємств [</w:t>
      </w:r>
      <w:proofErr w:type="spellStart"/>
      <w:r w:rsidRPr="00995845">
        <w:rPr>
          <w:sz w:val="24"/>
          <w:szCs w:val="24"/>
          <w:lang w:val="uk-UA"/>
        </w:rPr>
        <w:t>навч</w:t>
      </w:r>
      <w:proofErr w:type="spellEnd"/>
      <w:r w:rsidRPr="00995845">
        <w:rPr>
          <w:sz w:val="24"/>
          <w:szCs w:val="24"/>
          <w:lang w:val="uk-UA"/>
        </w:rPr>
        <w:t xml:space="preserve">.-метод. </w:t>
      </w:r>
      <w:proofErr w:type="spellStart"/>
      <w:r w:rsidRPr="00995845">
        <w:rPr>
          <w:sz w:val="24"/>
          <w:szCs w:val="24"/>
          <w:lang w:val="uk-UA"/>
        </w:rPr>
        <w:t>посіб</w:t>
      </w:r>
      <w:proofErr w:type="spellEnd"/>
      <w:r w:rsidRPr="00995845">
        <w:rPr>
          <w:sz w:val="24"/>
          <w:szCs w:val="24"/>
          <w:lang w:val="uk-UA"/>
        </w:rPr>
        <w:t xml:space="preserve">.] / С.В. Приймак, М.Т. </w:t>
      </w:r>
      <w:proofErr w:type="spellStart"/>
      <w:r w:rsidRPr="00995845">
        <w:rPr>
          <w:sz w:val="24"/>
          <w:szCs w:val="24"/>
          <w:lang w:val="uk-UA"/>
        </w:rPr>
        <w:t>Костишина</w:t>
      </w:r>
      <w:proofErr w:type="spellEnd"/>
      <w:r w:rsidRPr="00995845">
        <w:rPr>
          <w:sz w:val="24"/>
          <w:szCs w:val="24"/>
          <w:lang w:val="uk-UA"/>
        </w:rPr>
        <w:t xml:space="preserve">, Д.В. Долбнєва – Львів: ЛДФА, Видавництво «Ліга Прес», 2014.– 604 с.  </w:t>
      </w:r>
    </w:p>
    <w:p w:rsidR="00E30CA8" w:rsidRPr="00995845" w:rsidRDefault="00E30CA8" w:rsidP="00061C3C">
      <w:pPr>
        <w:pStyle w:val="21"/>
        <w:numPr>
          <w:ilvl w:val="0"/>
          <w:numId w:val="37"/>
        </w:numPr>
        <w:rPr>
          <w:sz w:val="24"/>
          <w:szCs w:val="24"/>
          <w:lang w:val="uk-UA"/>
        </w:rPr>
      </w:pPr>
      <w:r w:rsidRPr="00995845">
        <w:rPr>
          <w:sz w:val="24"/>
          <w:szCs w:val="24"/>
          <w:lang w:val="uk-UA"/>
        </w:rPr>
        <w:t>Романів Є.М., Шот А.П. Фінансовий облік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 Львів : ЛДФА, 2012. – 486 с.</w:t>
      </w:r>
    </w:p>
    <w:p w:rsidR="00E30CA8" w:rsidRPr="00995845" w:rsidRDefault="00E30CA8" w:rsidP="00061C3C">
      <w:pPr>
        <w:pStyle w:val="21"/>
        <w:numPr>
          <w:ilvl w:val="0"/>
          <w:numId w:val="37"/>
        </w:numPr>
        <w:rPr>
          <w:sz w:val="24"/>
          <w:szCs w:val="24"/>
          <w:lang w:val="uk-UA"/>
        </w:rPr>
      </w:pPr>
      <w:r w:rsidRPr="00995845">
        <w:rPr>
          <w:sz w:val="24"/>
          <w:szCs w:val="24"/>
          <w:lang w:val="uk-UA"/>
        </w:rPr>
        <w:t>Романів Є.М. Бухгалтерський облік (загальна теорія):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 </w:t>
      </w:r>
      <w:r w:rsidRPr="00995845">
        <w:rPr>
          <w:sz w:val="24"/>
          <w:szCs w:val="24"/>
          <w:lang w:val="uk-UA"/>
        </w:rPr>
        <w:br/>
        <w:t>Є.М. Романів, Н.О. Лобода. – Львів: ЛДФА, 2014. – 265 с.</w:t>
      </w:r>
    </w:p>
    <w:p w:rsidR="00E30CA8" w:rsidRPr="00995845" w:rsidRDefault="00E30CA8" w:rsidP="00061C3C">
      <w:pPr>
        <w:pStyle w:val="21"/>
        <w:numPr>
          <w:ilvl w:val="0"/>
          <w:numId w:val="37"/>
        </w:numPr>
        <w:rPr>
          <w:sz w:val="24"/>
          <w:szCs w:val="24"/>
          <w:lang w:val="uk-UA"/>
        </w:rPr>
      </w:pPr>
      <w:r w:rsidRPr="00995845">
        <w:rPr>
          <w:sz w:val="24"/>
          <w:szCs w:val="24"/>
          <w:lang w:val="uk-UA"/>
        </w:rPr>
        <w:lastRenderedPageBreak/>
        <w:t>Шот А.П. Фінансовий облік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 Львів : Видавництво ТзОВ «Растр -7», 2016. – 342 с.</w:t>
      </w:r>
    </w:p>
    <w:p w:rsidR="00E30CA8" w:rsidRPr="00995845" w:rsidRDefault="00E30CA8" w:rsidP="00061C3C">
      <w:pPr>
        <w:pStyle w:val="21"/>
        <w:numPr>
          <w:ilvl w:val="0"/>
          <w:numId w:val="37"/>
        </w:numPr>
        <w:rPr>
          <w:sz w:val="24"/>
          <w:szCs w:val="24"/>
          <w:lang w:val="uk-UA"/>
        </w:rPr>
      </w:pPr>
      <w:r w:rsidRPr="00995845">
        <w:rPr>
          <w:sz w:val="24"/>
          <w:szCs w:val="24"/>
          <w:lang w:val="uk-UA"/>
        </w:rPr>
        <w:t>Шот А. П.</w:t>
      </w:r>
      <w:r w:rsidRPr="00995845">
        <w:rPr>
          <w:b/>
          <w:sz w:val="24"/>
          <w:szCs w:val="24"/>
          <w:lang w:val="uk-UA"/>
        </w:rPr>
        <w:t xml:space="preserve"> </w:t>
      </w:r>
      <w:r w:rsidRPr="00995845">
        <w:rPr>
          <w:sz w:val="24"/>
          <w:szCs w:val="24"/>
          <w:lang w:val="uk-UA"/>
        </w:rPr>
        <w:t>Фінансовий облік. Практикум: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Вид. 2-ге, перероб. та </w:t>
      </w:r>
      <w:proofErr w:type="spellStart"/>
      <w:r w:rsidRPr="00995845">
        <w:rPr>
          <w:sz w:val="24"/>
          <w:szCs w:val="24"/>
          <w:lang w:val="uk-UA"/>
        </w:rPr>
        <w:t>доп</w:t>
      </w:r>
      <w:proofErr w:type="spellEnd"/>
      <w:r w:rsidRPr="00995845">
        <w:rPr>
          <w:sz w:val="24"/>
          <w:szCs w:val="24"/>
          <w:lang w:val="uk-UA"/>
        </w:rPr>
        <w:t>. - Львів: ЛДФА, 2010. – 236 с.</w:t>
      </w:r>
    </w:p>
    <w:p w:rsidR="00E30CA8" w:rsidRPr="00995845" w:rsidRDefault="00E30CA8" w:rsidP="00061C3C">
      <w:pPr>
        <w:pStyle w:val="21"/>
        <w:numPr>
          <w:ilvl w:val="0"/>
          <w:numId w:val="37"/>
        </w:numPr>
        <w:rPr>
          <w:sz w:val="24"/>
          <w:szCs w:val="24"/>
          <w:lang w:val="uk-UA"/>
        </w:rPr>
      </w:pPr>
      <w:r w:rsidRPr="00995845">
        <w:rPr>
          <w:sz w:val="24"/>
          <w:szCs w:val="24"/>
          <w:lang w:val="uk-UA"/>
        </w:rPr>
        <w:t>Бухгалтерський облік, аналіз та аудит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 [Є. М. Романів, С. В. Приймак, А.П. Шот, С.М. Гончарук та інші]. – Львів. : ЛНУ ім. Івана Франка, 2017. – 772 с.</w:t>
      </w:r>
    </w:p>
    <w:p w:rsidR="002E75C1" w:rsidRPr="00995845" w:rsidRDefault="002E75C1" w:rsidP="00061C3C">
      <w:pPr>
        <w:pStyle w:val="21"/>
        <w:numPr>
          <w:ilvl w:val="0"/>
          <w:numId w:val="37"/>
        </w:numPr>
        <w:rPr>
          <w:sz w:val="24"/>
          <w:szCs w:val="24"/>
          <w:lang w:val="uk-UA"/>
        </w:rPr>
      </w:pPr>
      <w:r w:rsidRPr="00995845">
        <w:rPr>
          <w:bCs/>
          <w:color w:val="000000"/>
          <w:sz w:val="24"/>
          <w:szCs w:val="24"/>
          <w:lang w:val="uk-UA"/>
        </w:rPr>
        <w:t>А. Шот Бухгалтерський облік в галузях економіки</w:t>
      </w:r>
      <w:r w:rsidRPr="00995845">
        <w:rPr>
          <w:b/>
          <w:sz w:val="24"/>
          <w:szCs w:val="24"/>
          <w:lang w:val="uk-UA"/>
        </w:rPr>
        <w:t xml:space="preserve"> </w:t>
      </w:r>
      <w:r w:rsidRPr="00995845">
        <w:rPr>
          <w:sz w:val="24"/>
          <w:szCs w:val="24"/>
          <w:lang w:val="uk-UA"/>
        </w:rPr>
        <w:t>:</w:t>
      </w:r>
      <w:r w:rsidRPr="00995845">
        <w:rPr>
          <w:b/>
          <w:sz w:val="24"/>
          <w:szCs w:val="24"/>
          <w:lang w:val="uk-UA"/>
        </w:rPr>
        <w:t xml:space="preserve">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Львів : </w:t>
      </w:r>
      <w:r w:rsidRPr="00995845">
        <w:rPr>
          <w:color w:val="000000"/>
          <w:sz w:val="24"/>
          <w:szCs w:val="24"/>
          <w:lang w:val="uk-UA"/>
        </w:rPr>
        <w:t>Видавництво</w:t>
      </w:r>
      <w:r w:rsidRPr="00995845">
        <w:rPr>
          <w:sz w:val="24"/>
          <w:szCs w:val="24"/>
          <w:lang w:val="uk-UA"/>
        </w:rPr>
        <w:t xml:space="preserve"> ТзОВ «Растр -7», 2020.  376 с.</w:t>
      </w:r>
    </w:p>
    <w:p w:rsidR="00E30CA8" w:rsidRPr="00995845" w:rsidRDefault="00E30CA8" w:rsidP="00995845">
      <w:pPr>
        <w:widowControl w:val="0"/>
        <w:shd w:val="clear" w:color="auto" w:fill="FFFFFF"/>
        <w:autoSpaceDE w:val="0"/>
        <w:autoSpaceDN w:val="0"/>
        <w:adjustRightInd w:val="0"/>
        <w:spacing w:after="0" w:line="240" w:lineRule="auto"/>
        <w:jc w:val="both"/>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Інтернет ресурси: </w:t>
      </w:r>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Сервер Верховної Ради України: http://</w:t>
      </w:r>
      <w:hyperlink r:id="rId87" w:history="1">
        <w:r w:rsidRPr="00995845">
          <w:rPr>
            <w:rFonts w:ascii="Times New Roman" w:hAnsi="Times New Roman" w:cs="Times New Roman"/>
            <w:sz w:val="24"/>
            <w:szCs w:val="24"/>
          </w:rPr>
          <w:t>www.rada.gov.ua/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Міністерство фінансів України: http://</w:t>
      </w:r>
      <w:hyperlink r:id="rId88" w:history="1">
        <w:r w:rsidRPr="00995845">
          <w:rPr>
            <w:rFonts w:ascii="Times New Roman" w:hAnsi="Times New Roman" w:cs="Times New Roman"/>
            <w:sz w:val="24"/>
            <w:szCs w:val="24"/>
          </w:rPr>
          <w:t>www.minfin.gov.ua/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митна служба України: http://</w:t>
      </w:r>
      <w:hyperlink r:id="rId89" w:history="1">
        <w:r w:rsidRPr="00995845">
          <w:rPr>
            <w:rFonts w:ascii="Times New Roman" w:hAnsi="Times New Roman" w:cs="Times New Roman"/>
            <w:sz w:val="24"/>
            <w:szCs w:val="24"/>
          </w:rPr>
          <w:t>www.сustoms.gov.ua/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комісія з цінних паперів та фондового ринку: http://</w:t>
      </w:r>
      <w:hyperlink r:id="rId90" w:history="1">
        <w:r w:rsidRPr="00995845">
          <w:rPr>
            <w:rFonts w:ascii="Times New Roman" w:hAnsi="Times New Roman" w:cs="Times New Roman"/>
            <w:sz w:val="24"/>
            <w:szCs w:val="24"/>
          </w:rPr>
          <w:t>www.ssmsc.gov.ua/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Рахункова палата України: http://</w:t>
      </w:r>
      <w:hyperlink r:id="rId91" w:history="1">
        <w:r w:rsidRPr="00995845">
          <w:rPr>
            <w:rFonts w:ascii="Times New Roman" w:hAnsi="Times New Roman" w:cs="Times New Roman"/>
            <w:sz w:val="24"/>
            <w:szCs w:val="24"/>
          </w:rPr>
          <w:t>www.ac-rada.gov.ua/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 xml:space="preserve">Нормативні акти України: </w:t>
      </w:r>
      <w:hyperlink r:id="rId92" w:history="1">
        <w:r w:rsidRPr="00995845">
          <w:rPr>
            <w:rFonts w:ascii="Times New Roman" w:hAnsi="Times New Roman" w:cs="Times New Roman"/>
            <w:sz w:val="24"/>
            <w:szCs w:val="24"/>
          </w:rPr>
          <w:t>www.nau.kiev.ua/</w:t>
        </w:r>
      </w:hyperlink>
    </w:p>
    <w:p w:rsidR="00C36724" w:rsidRPr="00995845" w:rsidRDefault="00C36724" w:rsidP="00995845">
      <w:pPr>
        <w:spacing w:after="0" w:line="240" w:lineRule="auto"/>
        <w:rPr>
          <w:rFonts w:ascii="Times New Roman" w:hAnsi="Times New Roman" w:cs="Times New Roman"/>
          <w:sz w:val="24"/>
          <w:szCs w:val="28"/>
        </w:rPr>
      </w:pPr>
      <w:r w:rsidRPr="00995845">
        <w:rPr>
          <w:rFonts w:ascii="Times New Roman" w:hAnsi="Times New Roman" w:cs="Times New Roman"/>
          <w:b/>
          <w:sz w:val="24"/>
          <w:szCs w:val="28"/>
        </w:rPr>
        <w:t xml:space="preserve">Обладнання заняття, ТЗН тощо:  </w:t>
      </w:r>
      <w:r w:rsidRPr="00995845">
        <w:rPr>
          <w:rFonts w:ascii="Times New Roman" w:hAnsi="Times New Roman" w:cs="Times New Roman"/>
          <w:sz w:val="24"/>
          <w:szCs w:val="28"/>
        </w:rPr>
        <w:t>навчальне обладнання.</w:t>
      </w:r>
    </w:p>
    <w:p w:rsidR="00C36724" w:rsidRPr="00995845" w:rsidRDefault="00C36724"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Завдання студентам </w:t>
      </w:r>
      <w:r w:rsidRPr="00995845">
        <w:rPr>
          <w:rFonts w:ascii="Times New Roman" w:hAnsi="Times New Roman" w:cs="Times New Roman"/>
          <w:sz w:val="24"/>
          <w:szCs w:val="28"/>
        </w:rPr>
        <w:t xml:space="preserve">  для підготовки до наступного практичного заняття.</w:t>
      </w:r>
    </w:p>
    <w:p w:rsidR="00E30CA8" w:rsidRPr="00995845" w:rsidRDefault="00E04C22" w:rsidP="00995845">
      <w:pPr>
        <w:spacing w:after="0" w:line="240" w:lineRule="auto"/>
        <w:rPr>
          <w:rFonts w:ascii="Times New Roman" w:hAnsi="Times New Roman" w:cs="Times New Roman"/>
          <w:sz w:val="24"/>
          <w:szCs w:val="24"/>
        </w:rPr>
      </w:pPr>
      <w:r w:rsidRPr="00995845">
        <w:rPr>
          <w:rFonts w:ascii="Times New Roman" w:hAnsi="Times New Roman" w:cs="Times New Roman"/>
          <w:sz w:val="24"/>
          <w:szCs w:val="24"/>
        </w:rPr>
        <w:t xml:space="preserve">Поняття </w:t>
      </w:r>
      <w:r w:rsidR="00C839A9">
        <w:rPr>
          <w:rFonts w:ascii="Times New Roman" w:hAnsi="Times New Roman" w:cs="Times New Roman"/>
          <w:sz w:val="24"/>
          <w:szCs w:val="24"/>
        </w:rPr>
        <w:t xml:space="preserve">довгострокових </w:t>
      </w:r>
      <w:r w:rsidRPr="00995845">
        <w:rPr>
          <w:rFonts w:ascii="Times New Roman" w:hAnsi="Times New Roman" w:cs="Times New Roman"/>
          <w:sz w:val="24"/>
          <w:szCs w:val="24"/>
        </w:rPr>
        <w:t>фінансових інвестицій, їх класифікація та облік</w:t>
      </w:r>
      <w:r w:rsidR="00C839A9">
        <w:rPr>
          <w:rFonts w:ascii="Times New Roman" w:hAnsi="Times New Roman" w:cs="Times New Roman"/>
          <w:sz w:val="24"/>
          <w:szCs w:val="24"/>
        </w:rPr>
        <w:t>, класифікація та облік дебіторської заборгованості за товарними та нетоварними операціями</w:t>
      </w:r>
      <w:r w:rsidRPr="00995845">
        <w:rPr>
          <w:rFonts w:ascii="Times New Roman" w:hAnsi="Times New Roman" w:cs="Times New Roman"/>
          <w:sz w:val="24"/>
          <w:szCs w:val="24"/>
        </w:rPr>
        <w:t>.</w:t>
      </w:r>
    </w:p>
    <w:p w:rsidR="00671A7D" w:rsidRPr="00995845" w:rsidRDefault="00671A7D" w:rsidP="00995845">
      <w:pPr>
        <w:autoSpaceDE w:val="0"/>
        <w:autoSpaceDN w:val="0"/>
        <w:adjustRightInd w:val="0"/>
        <w:spacing w:after="0" w:line="240" w:lineRule="auto"/>
        <w:jc w:val="center"/>
        <w:rPr>
          <w:rFonts w:ascii="Times New Roman" w:hAnsi="Times New Roman" w:cs="Times New Roman"/>
          <w:b/>
          <w:bCs/>
          <w:i/>
          <w:iCs/>
          <w:sz w:val="24"/>
          <w:szCs w:val="24"/>
        </w:rPr>
      </w:pPr>
    </w:p>
    <w:p w:rsidR="00667855" w:rsidRDefault="00667855" w:rsidP="00995845">
      <w:pPr>
        <w:autoSpaceDE w:val="0"/>
        <w:autoSpaceDN w:val="0"/>
        <w:adjustRightInd w:val="0"/>
        <w:spacing w:after="0" w:line="240" w:lineRule="auto"/>
        <w:jc w:val="center"/>
        <w:rPr>
          <w:rFonts w:ascii="Times New Roman" w:hAnsi="Times New Roman" w:cs="Times New Roman"/>
          <w:b/>
          <w:bCs/>
          <w:i/>
          <w:iCs/>
          <w:sz w:val="24"/>
          <w:szCs w:val="24"/>
        </w:rPr>
      </w:pPr>
    </w:p>
    <w:p w:rsidR="00B955E1" w:rsidRDefault="00B955E1" w:rsidP="00995845">
      <w:pPr>
        <w:autoSpaceDE w:val="0"/>
        <w:autoSpaceDN w:val="0"/>
        <w:adjustRightInd w:val="0"/>
        <w:spacing w:after="0" w:line="240" w:lineRule="auto"/>
        <w:jc w:val="center"/>
        <w:rPr>
          <w:rFonts w:ascii="Times New Roman" w:hAnsi="Times New Roman" w:cs="Times New Roman"/>
          <w:b/>
          <w:bCs/>
          <w:i/>
          <w:iCs/>
          <w:sz w:val="24"/>
          <w:szCs w:val="24"/>
        </w:rPr>
      </w:pPr>
      <w:r w:rsidRPr="00995845">
        <w:rPr>
          <w:rFonts w:ascii="Times New Roman" w:hAnsi="Times New Roman" w:cs="Times New Roman"/>
          <w:b/>
          <w:bCs/>
          <w:i/>
          <w:iCs/>
          <w:sz w:val="24"/>
          <w:szCs w:val="24"/>
        </w:rPr>
        <w:t xml:space="preserve">ПРАКТИЧНЕ ЗАНЯТТЯ </w:t>
      </w:r>
      <w:r w:rsidR="00393225" w:rsidRPr="00995845">
        <w:rPr>
          <w:rFonts w:ascii="Times New Roman" w:hAnsi="Times New Roman" w:cs="Times New Roman"/>
          <w:b/>
          <w:bCs/>
          <w:i/>
          <w:iCs/>
          <w:sz w:val="24"/>
          <w:szCs w:val="24"/>
        </w:rPr>
        <w:t>№</w:t>
      </w:r>
      <w:r w:rsidR="00253C35" w:rsidRPr="00995845">
        <w:rPr>
          <w:rFonts w:ascii="Times New Roman" w:hAnsi="Times New Roman" w:cs="Times New Roman"/>
          <w:b/>
          <w:bCs/>
          <w:i/>
          <w:iCs/>
          <w:sz w:val="24"/>
          <w:szCs w:val="24"/>
        </w:rPr>
        <w:t>7</w:t>
      </w:r>
    </w:p>
    <w:p w:rsidR="009D222A" w:rsidRPr="00995845" w:rsidRDefault="009D222A" w:rsidP="00995845">
      <w:pPr>
        <w:autoSpaceDE w:val="0"/>
        <w:autoSpaceDN w:val="0"/>
        <w:adjustRightInd w:val="0"/>
        <w:spacing w:after="0" w:line="240" w:lineRule="auto"/>
        <w:jc w:val="center"/>
        <w:rPr>
          <w:rFonts w:ascii="Times New Roman" w:hAnsi="Times New Roman" w:cs="Times New Roman"/>
          <w:b/>
          <w:bCs/>
          <w:i/>
          <w:iCs/>
          <w:sz w:val="24"/>
          <w:szCs w:val="24"/>
        </w:rPr>
      </w:pPr>
    </w:p>
    <w:p w:rsidR="00667855" w:rsidRPr="00995845" w:rsidRDefault="00667855" w:rsidP="00667855">
      <w:pPr>
        <w:autoSpaceDE w:val="0"/>
        <w:autoSpaceDN w:val="0"/>
        <w:adjustRightInd w:val="0"/>
        <w:spacing w:after="0" w:line="240" w:lineRule="auto"/>
        <w:jc w:val="center"/>
        <w:rPr>
          <w:rFonts w:ascii="Times New Roman" w:hAnsi="Times New Roman" w:cs="Times New Roman"/>
          <w:b/>
          <w:bCs/>
          <w:iCs/>
          <w:sz w:val="24"/>
          <w:szCs w:val="24"/>
        </w:rPr>
      </w:pPr>
      <w:r w:rsidRPr="00995845">
        <w:rPr>
          <w:rFonts w:ascii="Times New Roman" w:hAnsi="Times New Roman" w:cs="Times New Roman"/>
          <w:b/>
          <w:bCs/>
          <w:iCs/>
          <w:sz w:val="24"/>
          <w:szCs w:val="24"/>
        </w:rPr>
        <w:t>Тема 4.</w:t>
      </w:r>
      <w:r w:rsidRPr="00995845">
        <w:rPr>
          <w:rFonts w:ascii="Times New Roman" w:hAnsi="Times New Roman" w:cs="Times New Roman"/>
          <w:bCs/>
          <w:iCs/>
          <w:sz w:val="24"/>
          <w:szCs w:val="24"/>
        </w:rPr>
        <w:t xml:space="preserve"> </w:t>
      </w:r>
      <w:r w:rsidRPr="00995845">
        <w:rPr>
          <w:rFonts w:ascii="Times New Roman" w:hAnsi="Times New Roman" w:cs="Times New Roman"/>
          <w:b/>
          <w:sz w:val="24"/>
          <w:szCs w:val="24"/>
        </w:rPr>
        <w:t>Облік грошових коштів</w:t>
      </w:r>
      <w:r>
        <w:rPr>
          <w:rFonts w:ascii="Times New Roman" w:hAnsi="Times New Roman" w:cs="Times New Roman"/>
          <w:b/>
          <w:sz w:val="24"/>
          <w:szCs w:val="24"/>
        </w:rPr>
        <w:t>, розрахунків та інших активів</w:t>
      </w:r>
    </w:p>
    <w:p w:rsidR="00B955E1" w:rsidRPr="00995845" w:rsidRDefault="00B955E1" w:rsidP="00995845">
      <w:pPr>
        <w:autoSpaceDE w:val="0"/>
        <w:autoSpaceDN w:val="0"/>
        <w:adjustRightInd w:val="0"/>
        <w:spacing w:after="0" w:line="240" w:lineRule="auto"/>
        <w:jc w:val="center"/>
        <w:rPr>
          <w:rFonts w:ascii="Times New Roman" w:hAnsi="Times New Roman" w:cs="Times New Roman"/>
          <w:b/>
          <w:bCs/>
          <w:iCs/>
          <w:sz w:val="24"/>
          <w:szCs w:val="24"/>
        </w:rPr>
      </w:pPr>
    </w:p>
    <w:p w:rsidR="00B955E1" w:rsidRPr="00995845" w:rsidRDefault="00B955E1" w:rsidP="00995845">
      <w:pPr>
        <w:spacing w:after="0" w:line="240" w:lineRule="auto"/>
        <w:rPr>
          <w:rFonts w:ascii="Times New Roman" w:hAnsi="Times New Roman" w:cs="Times New Roman"/>
          <w:sz w:val="24"/>
          <w:szCs w:val="24"/>
        </w:rPr>
      </w:pPr>
      <w:r w:rsidRPr="00995845">
        <w:rPr>
          <w:rFonts w:ascii="Times New Roman" w:hAnsi="Times New Roman" w:cs="Times New Roman"/>
          <w:b/>
          <w:sz w:val="24"/>
          <w:szCs w:val="24"/>
        </w:rPr>
        <w:t xml:space="preserve">Навчальний час: </w:t>
      </w:r>
      <w:r w:rsidRPr="00995845">
        <w:rPr>
          <w:rFonts w:ascii="Times New Roman" w:hAnsi="Times New Roman" w:cs="Times New Roman"/>
          <w:sz w:val="24"/>
          <w:szCs w:val="24"/>
        </w:rPr>
        <w:t>2 год.</w:t>
      </w:r>
    </w:p>
    <w:p w:rsidR="00995845" w:rsidRPr="00363282" w:rsidRDefault="00B955E1" w:rsidP="00995845">
      <w:pPr>
        <w:pStyle w:val="a4"/>
        <w:spacing w:before="0" w:beforeAutospacing="0" w:after="0" w:afterAutospacing="0"/>
        <w:ind w:firstLine="567"/>
        <w:jc w:val="both"/>
      </w:pPr>
      <w:r w:rsidRPr="00995845">
        <w:rPr>
          <w:b/>
        </w:rPr>
        <w:t>Міжпредметні зв’язки :</w:t>
      </w:r>
      <w:r w:rsidR="00995845" w:rsidRPr="00995845">
        <w:t xml:space="preserve"> </w:t>
      </w:r>
      <w:r w:rsidR="00995845" w:rsidRPr="00363282">
        <w:t>Вивчення навчальної дисципліни</w:t>
      </w:r>
      <w:r w:rsidR="00995845">
        <w:t xml:space="preserve"> ґрунтується на знання та</w:t>
      </w:r>
      <w:r w:rsidR="00995845" w:rsidRPr="00363282">
        <w:t xml:space="preserve"> формує базу знань для подальшого вивчення таких дисциплін як</w:t>
      </w:r>
      <w:r w:rsidR="00995845">
        <w:t>:</w:t>
      </w:r>
      <w:r w:rsidR="00995845" w:rsidRPr="00363282">
        <w:t xml:space="preserve"> </w:t>
      </w:r>
      <w:r w:rsidR="00995845">
        <w:rPr>
          <w:bCs/>
        </w:rPr>
        <w:t>"</w:t>
      </w:r>
      <w:r w:rsidR="00995845">
        <w:t>Бухгалтерський облік</w:t>
      </w:r>
      <w:r w:rsidR="00995845">
        <w:rPr>
          <w:bCs/>
        </w:rPr>
        <w:t>"</w:t>
      </w:r>
      <w:r w:rsidR="00995845">
        <w:t xml:space="preserve">, </w:t>
      </w:r>
      <w:r w:rsidR="00995845">
        <w:rPr>
          <w:bCs/>
        </w:rPr>
        <w:t xml:space="preserve">"Мікроекономіка", "Економіка підприємств", "Економічний аналіз", </w:t>
      </w:r>
      <w:r w:rsidR="00995845" w:rsidRPr="00363282">
        <w:t>"Фінансовий ринок</w:t>
      </w:r>
      <w:r w:rsidR="00995845" w:rsidRPr="00363282">
        <w:rPr>
          <w:bCs/>
        </w:rPr>
        <w:t xml:space="preserve">", </w:t>
      </w:r>
      <w:r w:rsidR="00995845">
        <w:rPr>
          <w:bCs/>
        </w:rPr>
        <w:t xml:space="preserve"> "Страхування", "Фінанси підприємств</w:t>
      </w:r>
      <w:r w:rsidR="00995845" w:rsidRPr="00363282">
        <w:rPr>
          <w:bCs/>
        </w:rPr>
        <w:t>"</w:t>
      </w:r>
      <w:r w:rsidR="00995845">
        <w:rPr>
          <w:bCs/>
        </w:rPr>
        <w:t>, "Фінансовий аналіз"</w:t>
      </w:r>
      <w:r w:rsidR="00995845" w:rsidRPr="00363282">
        <w:rPr>
          <w:bCs/>
        </w:rPr>
        <w:t>.</w:t>
      </w:r>
    </w:p>
    <w:p w:rsidR="00667855" w:rsidRPr="00995845" w:rsidRDefault="00B955E1" w:rsidP="00667855">
      <w:pPr>
        <w:spacing w:after="0" w:line="240" w:lineRule="auto"/>
        <w:jc w:val="both"/>
        <w:rPr>
          <w:sz w:val="24"/>
          <w:szCs w:val="24"/>
        </w:rPr>
      </w:pPr>
      <w:r w:rsidRPr="00995845">
        <w:rPr>
          <w:rFonts w:ascii="Times New Roman" w:hAnsi="Times New Roman" w:cs="Times New Roman"/>
          <w:b/>
          <w:sz w:val="24"/>
          <w:szCs w:val="24"/>
        </w:rPr>
        <w:t xml:space="preserve">Мета і завдання практичного заняття : </w:t>
      </w:r>
      <w:r w:rsidR="004E0252" w:rsidRPr="00995845">
        <w:rPr>
          <w:rFonts w:ascii="Times New Roman" w:hAnsi="Times New Roman" w:cs="Times New Roman"/>
          <w:sz w:val="24"/>
          <w:szCs w:val="24"/>
        </w:rPr>
        <w:t xml:space="preserve">Метою </w:t>
      </w:r>
      <w:r w:rsidR="004E0252" w:rsidRPr="00995845">
        <w:rPr>
          <w:rFonts w:ascii="Times New Roman" w:hAnsi="Times New Roman" w:cs="Times New Roman"/>
          <w:color w:val="000000"/>
          <w:sz w:val="24"/>
          <w:szCs w:val="24"/>
        </w:rPr>
        <w:t xml:space="preserve">проведення практичного заняття є </w:t>
      </w:r>
      <w:r w:rsidR="004E0252" w:rsidRPr="00995845">
        <w:rPr>
          <w:rFonts w:ascii="Times New Roman" w:hAnsi="Times New Roman" w:cs="Times New Roman"/>
          <w:sz w:val="24"/>
          <w:szCs w:val="24"/>
        </w:rPr>
        <w:t xml:space="preserve">формування теоретичних знань та вироблення практичних навиків </w:t>
      </w:r>
      <w:r w:rsidR="003E380B" w:rsidRPr="00995845">
        <w:rPr>
          <w:rFonts w:ascii="Times New Roman" w:hAnsi="Times New Roman" w:cs="Times New Roman"/>
          <w:sz w:val="24"/>
          <w:szCs w:val="24"/>
        </w:rPr>
        <w:t xml:space="preserve"> розрахунку ефективної ставки відсотка та </w:t>
      </w:r>
      <w:r w:rsidR="007F1CC5" w:rsidRPr="00995845">
        <w:rPr>
          <w:rFonts w:ascii="Times New Roman" w:hAnsi="Times New Roman" w:cs="Times New Roman"/>
          <w:sz w:val="24"/>
          <w:szCs w:val="24"/>
        </w:rPr>
        <w:t>обліку довгострокових фінансових інвестицій, придбаних за номінальною вартістю, з премією та дисконтом</w:t>
      </w:r>
      <w:r w:rsidR="00667855">
        <w:rPr>
          <w:rFonts w:ascii="Times New Roman" w:hAnsi="Times New Roman" w:cs="Times New Roman"/>
          <w:sz w:val="24"/>
          <w:szCs w:val="24"/>
        </w:rPr>
        <w:t xml:space="preserve">, складання бухгалтерських проведень по </w:t>
      </w:r>
      <w:r w:rsidR="00667855" w:rsidRPr="00995845">
        <w:rPr>
          <w:rFonts w:ascii="Times New Roman" w:hAnsi="Times New Roman" w:cs="Times New Roman"/>
          <w:sz w:val="24"/>
          <w:szCs w:val="24"/>
        </w:rPr>
        <w:t>розрахунках підприємства з підзвітними особами, іноземними і вітчизняними покупцями та замовниками за реалізовану продукцію, виконані роботи, надані послуги, заповнення авансового звіту тощо.</w:t>
      </w:r>
    </w:p>
    <w:p w:rsidR="00B955E1" w:rsidRPr="00995845" w:rsidRDefault="00B955E1" w:rsidP="00995845">
      <w:pPr>
        <w:spacing w:after="0" w:line="240" w:lineRule="auto"/>
        <w:jc w:val="both"/>
        <w:rPr>
          <w:rFonts w:ascii="Times New Roman" w:hAnsi="Times New Roman" w:cs="Times New Roman"/>
          <w:b/>
          <w:sz w:val="24"/>
          <w:szCs w:val="28"/>
        </w:rPr>
      </w:pPr>
    </w:p>
    <w:p w:rsidR="00B955E1" w:rsidRPr="00995845" w:rsidRDefault="00B955E1" w:rsidP="00995845">
      <w:pPr>
        <w:spacing w:after="0" w:line="240" w:lineRule="auto"/>
        <w:jc w:val="both"/>
        <w:rPr>
          <w:rFonts w:ascii="Times New Roman" w:hAnsi="Times New Roman" w:cs="Times New Roman"/>
          <w:b/>
          <w:sz w:val="24"/>
          <w:szCs w:val="28"/>
        </w:rPr>
      </w:pPr>
      <w:r w:rsidRPr="00995845">
        <w:rPr>
          <w:rFonts w:ascii="Times New Roman" w:hAnsi="Times New Roman" w:cs="Times New Roman"/>
          <w:b/>
          <w:sz w:val="24"/>
          <w:szCs w:val="28"/>
        </w:rPr>
        <w:t>Питання для перевірки базових знань за темою практичного заняття:</w:t>
      </w:r>
    </w:p>
    <w:p w:rsidR="003E380B" w:rsidRPr="00995845" w:rsidRDefault="003E380B" w:rsidP="00061C3C">
      <w:pPr>
        <w:pStyle w:val="a3"/>
        <w:numPr>
          <w:ilvl w:val="0"/>
          <w:numId w:val="15"/>
        </w:numPr>
        <w:spacing w:after="0" w:line="240" w:lineRule="auto"/>
        <w:jc w:val="both"/>
        <w:rPr>
          <w:rFonts w:ascii="Times New Roman" w:hAnsi="Times New Roman" w:cs="Times New Roman"/>
          <w:i/>
          <w:sz w:val="24"/>
          <w:szCs w:val="28"/>
        </w:rPr>
      </w:pPr>
      <w:r w:rsidRPr="00995845">
        <w:rPr>
          <w:rFonts w:ascii="Times New Roman" w:hAnsi="Times New Roman" w:cs="Times New Roman"/>
          <w:i/>
          <w:sz w:val="24"/>
          <w:szCs w:val="28"/>
        </w:rPr>
        <w:t>Поняття ДФІ, їх класифікація та синтетичний облік.</w:t>
      </w:r>
    </w:p>
    <w:p w:rsidR="003E380B" w:rsidRPr="00995845" w:rsidRDefault="003E380B" w:rsidP="00061C3C">
      <w:pPr>
        <w:pStyle w:val="a3"/>
        <w:numPr>
          <w:ilvl w:val="0"/>
          <w:numId w:val="15"/>
        </w:numPr>
        <w:spacing w:after="0" w:line="240" w:lineRule="auto"/>
        <w:jc w:val="both"/>
        <w:rPr>
          <w:rFonts w:ascii="Times New Roman" w:hAnsi="Times New Roman" w:cs="Times New Roman"/>
          <w:i/>
          <w:sz w:val="24"/>
          <w:szCs w:val="28"/>
        </w:rPr>
      </w:pPr>
      <w:r w:rsidRPr="00995845">
        <w:rPr>
          <w:rFonts w:ascii="Times New Roman" w:hAnsi="Times New Roman" w:cs="Times New Roman"/>
          <w:i/>
          <w:sz w:val="24"/>
          <w:szCs w:val="28"/>
        </w:rPr>
        <w:t>Розрахунок ЕСВ.</w:t>
      </w:r>
    </w:p>
    <w:p w:rsidR="003E380B" w:rsidRPr="00C839A9" w:rsidRDefault="003E380B" w:rsidP="00061C3C">
      <w:pPr>
        <w:pStyle w:val="a3"/>
        <w:numPr>
          <w:ilvl w:val="0"/>
          <w:numId w:val="15"/>
        </w:numPr>
        <w:spacing w:after="0" w:line="240" w:lineRule="auto"/>
        <w:jc w:val="both"/>
        <w:rPr>
          <w:rFonts w:ascii="Times New Roman" w:hAnsi="Times New Roman" w:cs="Times New Roman"/>
          <w:i/>
          <w:sz w:val="24"/>
          <w:szCs w:val="28"/>
        </w:rPr>
      </w:pPr>
      <w:r w:rsidRPr="00C839A9">
        <w:rPr>
          <w:rFonts w:ascii="Times New Roman" w:hAnsi="Times New Roman" w:cs="Times New Roman"/>
          <w:i/>
          <w:sz w:val="24"/>
          <w:szCs w:val="28"/>
        </w:rPr>
        <w:t>Порядок складання розрахунку та відображення в обліку придбання ДФІ:</w:t>
      </w:r>
      <w:r w:rsidR="00C839A9">
        <w:rPr>
          <w:rFonts w:ascii="Times New Roman" w:hAnsi="Times New Roman" w:cs="Times New Roman"/>
          <w:i/>
          <w:sz w:val="24"/>
          <w:szCs w:val="28"/>
        </w:rPr>
        <w:t xml:space="preserve"> з</w:t>
      </w:r>
      <w:r w:rsidRPr="00C839A9">
        <w:rPr>
          <w:rFonts w:ascii="Times New Roman" w:hAnsi="Times New Roman" w:cs="Times New Roman"/>
          <w:i/>
          <w:sz w:val="24"/>
          <w:szCs w:val="28"/>
        </w:rPr>
        <w:t>а номінальною вартістю;</w:t>
      </w:r>
      <w:r w:rsidR="00C839A9" w:rsidRPr="00C839A9">
        <w:rPr>
          <w:rFonts w:ascii="Times New Roman" w:hAnsi="Times New Roman" w:cs="Times New Roman"/>
          <w:i/>
          <w:sz w:val="24"/>
          <w:szCs w:val="28"/>
        </w:rPr>
        <w:t xml:space="preserve"> </w:t>
      </w:r>
      <w:r w:rsidR="00C839A9">
        <w:rPr>
          <w:rFonts w:ascii="Times New Roman" w:hAnsi="Times New Roman" w:cs="Times New Roman"/>
          <w:i/>
          <w:sz w:val="24"/>
          <w:szCs w:val="28"/>
        </w:rPr>
        <w:t xml:space="preserve"> з </w:t>
      </w:r>
      <w:r w:rsidRPr="00C839A9">
        <w:rPr>
          <w:rFonts w:ascii="Times New Roman" w:hAnsi="Times New Roman" w:cs="Times New Roman"/>
          <w:i/>
          <w:sz w:val="24"/>
          <w:szCs w:val="28"/>
        </w:rPr>
        <w:t>премією;</w:t>
      </w:r>
      <w:r w:rsidR="00C839A9">
        <w:rPr>
          <w:rFonts w:ascii="Times New Roman" w:hAnsi="Times New Roman" w:cs="Times New Roman"/>
          <w:i/>
          <w:sz w:val="24"/>
          <w:szCs w:val="28"/>
        </w:rPr>
        <w:t xml:space="preserve"> д</w:t>
      </w:r>
      <w:r w:rsidRPr="00C839A9">
        <w:rPr>
          <w:rFonts w:ascii="Times New Roman" w:hAnsi="Times New Roman" w:cs="Times New Roman"/>
          <w:i/>
          <w:sz w:val="24"/>
          <w:szCs w:val="28"/>
        </w:rPr>
        <w:t>исконтом.</w:t>
      </w:r>
    </w:p>
    <w:p w:rsidR="003E380B" w:rsidRPr="00995845" w:rsidRDefault="003E380B" w:rsidP="00061C3C">
      <w:pPr>
        <w:pStyle w:val="a3"/>
        <w:numPr>
          <w:ilvl w:val="0"/>
          <w:numId w:val="15"/>
        </w:numPr>
        <w:spacing w:after="0" w:line="240" w:lineRule="auto"/>
        <w:jc w:val="both"/>
        <w:rPr>
          <w:rFonts w:ascii="Times New Roman" w:hAnsi="Times New Roman" w:cs="Times New Roman"/>
          <w:i/>
          <w:sz w:val="24"/>
          <w:szCs w:val="28"/>
        </w:rPr>
      </w:pPr>
      <w:r w:rsidRPr="00995845">
        <w:rPr>
          <w:rFonts w:ascii="Times New Roman" w:hAnsi="Times New Roman" w:cs="Times New Roman"/>
          <w:i/>
          <w:sz w:val="24"/>
          <w:szCs w:val="28"/>
        </w:rPr>
        <w:t>Порядок відображення в обліку ДФІ, які обліковуються за методом участі в капіталі.</w:t>
      </w:r>
    </w:p>
    <w:p w:rsidR="00667855" w:rsidRPr="00995845" w:rsidRDefault="00667855" w:rsidP="00061C3C">
      <w:pPr>
        <w:pStyle w:val="a3"/>
        <w:numPr>
          <w:ilvl w:val="0"/>
          <w:numId w:val="15"/>
        </w:numPr>
        <w:autoSpaceDE w:val="0"/>
        <w:autoSpaceDN w:val="0"/>
        <w:adjustRightInd w:val="0"/>
        <w:spacing w:after="0" w:line="240" w:lineRule="auto"/>
        <w:rPr>
          <w:rFonts w:ascii="Times New Roman" w:hAnsi="Times New Roman" w:cs="Times New Roman"/>
          <w:i/>
          <w:sz w:val="24"/>
          <w:szCs w:val="24"/>
        </w:rPr>
      </w:pPr>
      <w:r w:rsidRPr="00995845">
        <w:rPr>
          <w:rFonts w:ascii="Times New Roman" w:hAnsi="Times New Roman" w:cs="Times New Roman"/>
          <w:i/>
          <w:sz w:val="24"/>
          <w:szCs w:val="24"/>
        </w:rPr>
        <w:t>Поняття дебіторської заборгованості, її класифікація та  нормативно-правове регулювання.</w:t>
      </w:r>
    </w:p>
    <w:p w:rsidR="00667855" w:rsidRPr="00995845" w:rsidRDefault="00667855" w:rsidP="00061C3C">
      <w:pPr>
        <w:pStyle w:val="a3"/>
        <w:numPr>
          <w:ilvl w:val="0"/>
          <w:numId w:val="15"/>
        </w:numPr>
        <w:autoSpaceDE w:val="0"/>
        <w:autoSpaceDN w:val="0"/>
        <w:adjustRightInd w:val="0"/>
        <w:spacing w:after="0" w:line="240" w:lineRule="auto"/>
        <w:rPr>
          <w:rFonts w:ascii="Times New Roman" w:hAnsi="Times New Roman" w:cs="Times New Roman"/>
          <w:i/>
          <w:sz w:val="24"/>
          <w:szCs w:val="24"/>
        </w:rPr>
      </w:pPr>
      <w:r w:rsidRPr="00995845">
        <w:rPr>
          <w:rFonts w:ascii="Times New Roman" w:hAnsi="Times New Roman" w:cs="Times New Roman"/>
          <w:i/>
          <w:sz w:val="24"/>
          <w:szCs w:val="24"/>
        </w:rPr>
        <w:t>Облік розрахунків за авансами виданими.</w:t>
      </w:r>
    </w:p>
    <w:p w:rsidR="00667855" w:rsidRPr="00995845" w:rsidRDefault="00667855" w:rsidP="00061C3C">
      <w:pPr>
        <w:pStyle w:val="a3"/>
        <w:numPr>
          <w:ilvl w:val="0"/>
          <w:numId w:val="15"/>
        </w:numPr>
        <w:autoSpaceDE w:val="0"/>
        <w:autoSpaceDN w:val="0"/>
        <w:adjustRightInd w:val="0"/>
        <w:spacing w:after="0" w:line="240" w:lineRule="auto"/>
        <w:rPr>
          <w:rFonts w:ascii="Times New Roman" w:hAnsi="Times New Roman" w:cs="Times New Roman"/>
          <w:i/>
          <w:sz w:val="24"/>
          <w:szCs w:val="24"/>
        </w:rPr>
      </w:pPr>
      <w:r w:rsidRPr="00995845">
        <w:rPr>
          <w:rFonts w:ascii="Times New Roman" w:hAnsi="Times New Roman" w:cs="Times New Roman"/>
          <w:i/>
          <w:sz w:val="24"/>
          <w:szCs w:val="24"/>
        </w:rPr>
        <w:t>Підзвітні особи, порядок видачі авансу на відрядження та звітування за використані кошти.</w:t>
      </w:r>
    </w:p>
    <w:p w:rsidR="00667855" w:rsidRDefault="00667855" w:rsidP="00061C3C">
      <w:pPr>
        <w:pStyle w:val="a3"/>
        <w:numPr>
          <w:ilvl w:val="0"/>
          <w:numId w:val="15"/>
        </w:numPr>
        <w:autoSpaceDE w:val="0"/>
        <w:autoSpaceDN w:val="0"/>
        <w:adjustRightInd w:val="0"/>
        <w:spacing w:after="0" w:line="240" w:lineRule="auto"/>
        <w:rPr>
          <w:rFonts w:ascii="Times New Roman" w:hAnsi="Times New Roman" w:cs="Times New Roman"/>
          <w:i/>
          <w:sz w:val="24"/>
          <w:szCs w:val="24"/>
        </w:rPr>
      </w:pPr>
      <w:r w:rsidRPr="00995845">
        <w:rPr>
          <w:rFonts w:ascii="Times New Roman" w:hAnsi="Times New Roman" w:cs="Times New Roman"/>
          <w:i/>
          <w:sz w:val="24"/>
          <w:szCs w:val="24"/>
        </w:rPr>
        <w:t>Облік розрахунків з покупцями та замовниками.</w:t>
      </w:r>
    </w:p>
    <w:p w:rsidR="008833CE" w:rsidRPr="00995845" w:rsidRDefault="008833CE" w:rsidP="00061C3C">
      <w:pPr>
        <w:pStyle w:val="a3"/>
        <w:numPr>
          <w:ilvl w:val="0"/>
          <w:numId w:val="15"/>
        </w:numPr>
        <w:autoSpaceDE w:val="0"/>
        <w:autoSpaceDN w:val="0"/>
        <w:adjustRightInd w:val="0"/>
        <w:spacing w:after="0" w:line="240" w:lineRule="auto"/>
        <w:rPr>
          <w:rFonts w:ascii="Times New Roman" w:hAnsi="Times New Roman" w:cs="Times New Roman"/>
          <w:i/>
          <w:sz w:val="24"/>
          <w:szCs w:val="24"/>
        </w:rPr>
      </w:pPr>
      <w:r w:rsidRPr="00995845">
        <w:rPr>
          <w:rFonts w:ascii="Times New Roman" w:hAnsi="Times New Roman" w:cs="Times New Roman"/>
          <w:i/>
          <w:sz w:val="24"/>
          <w:szCs w:val="24"/>
        </w:rPr>
        <w:t>Поняття та класифікація векселів. Порядок відображення в обліку розрахунків векселями.</w:t>
      </w:r>
    </w:p>
    <w:p w:rsidR="008833CE" w:rsidRPr="00995845" w:rsidRDefault="008833CE" w:rsidP="00061C3C">
      <w:pPr>
        <w:pStyle w:val="a3"/>
        <w:numPr>
          <w:ilvl w:val="0"/>
          <w:numId w:val="15"/>
        </w:numPr>
        <w:autoSpaceDE w:val="0"/>
        <w:autoSpaceDN w:val="0"/>
        <w:adjustRightInd w:val="0"/>
        <w:spacing w:after="0" w:line="240" w:lineRule="auto"/>
        <w:rPr>
          <w:rFonts w:ascii="Times New Roman" w:hAnsi="Times New Roman" w:cs="Times New Roman"/>
          <w:i/>
          <w:sz w:val="24"/>
          <w:szCs w:val="24"/>
        </w:rPr>
      </w:pPr>
      <w:r w:rsidRPr="00995845">
        <w:rPr>
          <w:rFonts w:ascii="Times New Roman" w:hAnsi="Times New Roman" w:cs="Times New Roman"/>
          <w:i/>
          <w:sz w:val="24"/>
          <w:szCs w:val="24"/>
        </w:rPr>
        <w:lastRenderedPageBreak/>
        <w:t>Резерв сумнівних боргів, порядок його створення та використання.</w:t>
      </w:r>
    </w:p>
    <w:p w:rsidR="008833CE" w:rsidRPr="00995845" w:rsidRDefault="008833CE" w:rsidP="00061C3C">
      <w:pPr>
        <w:pStyle w:val="a3"/>
        <w:numPr>
          <w:ilvl w:val="0"/>
          <w:numId w:val="15"/>
        </w:numPr>
        <w:autoSpaceDE w:val="0"/>
        <w:autoSpaceDN w:val="0"/>
        <w:adjustRightInd w:val="0"/>
        <w:spacing w:after="0" w:line="240" w:lineRule="auto"/>
        <w:rPr>
          <w:rFonts w:ascii="Times New Roman" w:hAnsi="Times New Roman" w:cs="Times New Roman"/>
          <w:i/>
          <w:sz w:val="24"/>
          <w:szCs w:val="24"/>
        </w:rPr>
      </w:pPr>
      <w:r w:rsidRPr="00995845">
        <w:rPr>
          <w:rFonts w:ascii="Times New Roman" w:hAnsi="Times New Roman" w:cs="Times New Roman"/>
          <w:i/>
          <w:sz w:val="24"/>
          <w:szCs w:val="24"/>
        </w:rPr>
        <w:t>Відображення в обліку операцій зі створення та використання резерву сумнівних боргів.</w:t>
      </w:r>
    </w:p>
    <w:p w:rsidR="008833CE" w:rsidRPr="00995845" w:rsidRDefault="008833CE" w:rsidP="008833CE">
      <w:pPr>
        <w:pStyle w:val="a3"/>
        <w:autoSpaceDE w:val="0"/>
        <w:autoSpaceDN w:val="0"/>
        <w:adjustRightInd w:val="0"/>
        <w:spacing w:after="0" w:line="240" w:lineRule="auto"/>
        <w:ind w:left="360"/>
        <w:rPr>
          <w:rFonts w:ascii="Times New Roman" w:hAnsi="Times New Roman" w:cs="Times New Roman"/>
          <w:i/>
          <w:sz w:val="24"/>
          <w:szCs w:val="24"/>
        </w:rPr>
      </w:pPr>
    </w:p>
    <w:p w:rsidR="00B955E1" w:rsidRPr="00995845" w:rsidRDefault="00B955E1" w:rsidP="00995845">
      <w:pPr>
        <w:autoSpaceDE w:val="0"/>
        <w:autoSpaceDN w:val="0"/>
        <w:adjustRightInd w:val="0"/>
        <w:spacing w:after="0" w:line="240" w:lineRule="auto"/>
        <w:rPr>
          <w:rFonts w:ascii="Times New Roman" w:hAnsi="Times New Roman" w:cs="Times New Roman"/>
          <w:b/>
          <w:sz w:val="24"/>
          <w:szCs w:val="24"/>
        </w:rPr>
      </w:pPr>
      <w:r w:rsidRPr="00995845">
        <w:rPr>
          <w:rFonts w:ascii="Times New Roman" w:hAnsi="Times New Roman" w:cs="Times New Roman"/>
          <w:b/>
          <w:sz w:val="24"/>
          <w:szCs w:val="24"/>
        </w:rPr>
        <w:t>План практичного заняття:</w:t>
      </w:r>
    </w:p>
    <w:p w:rsidR="00821B9A" w:rsidRPr="00995845" w:rsidRDefault="00821B9A" w:rsidP="00995845">
      <w:pPr>
        <w:autoSpaceDE w:val="0"/>
        <w:autoSpaceDN w:val="0"/>
        <w:adjustRightInd w:val="0"/>
        <w:spacing w:after="0" w:line="240" w:lineRule="auto"/>
        <w:rPr>
          <w:rFonts w:ascii="Times New Roman" w:hAnsi="Times New Roman" w:cs="Times New Roman"/>
          <w:b/>
          <w:sz w:val="24"/>
          <w:szCs w:val="28"/>
        </w:rPr>
      </w:pPr>
    </w:p>
    <w:p w:rsidR="008D1ACE" w:rsidRPr="00995845" w:rsidRDefault="00B955E1" w:rsidP="00995845">
      <w:pPr>
        <w:pStyle w:val="zada4a"/>
        <w:spacing w:line="240" w:lineRule="auto"/>
        <w:ind w:firstLine="708"/>
        <w:rPr>
          <w:sz w:val="24"/>
          <w:szCs w:val="24"/>
        </w:rPr>
      </w:pPr>
      <w:r w:rsidRPr="00995845">
        <w:rPr>
          <w:i w:val="0"/>
          <w:sz w:val="24"/>
          <w:szCs w:val="28"/>
        </w:rPr>
        <w:t>Завдання 1.</w:t>
      </w:r>
      <w:r w:rsidR="008D1ACE" w:rsidRPr="00995845">
        <w:rPr>
          <w:b w:val="0"/>
          <w:i w:val="0"/>
          <w:sz w:val="24"/>
          <w:szCs w:val="24"/>
        </w:rPr>
        <w:t xml:space="preserve"> Підприємство 3 </w:t>
      </w:r>
      <w:r w:rsidR="0084393B" w:rsidRPr="00995845">
        <w:rPr>
          <w:b w:val="0"/>
          <w:i w:val="0"/>
          <w:sz w:val="24"/>
          <w:szCs w:val="24"/>
        </w:rPr>
        <w:t>січня</w:t>
      </w:r>
      <w:r w:rsidR="008D1ACE" w:rsidRPr="00995845">
        <w:rPr>
          <w:b w:val="0"/>
          <w:i w:val="0"/>
          <w:sz w:val="24"/>
          <w:szCs w:val="24"/>
        </w:rPr>
        <w:t xml:space="preserve"> поточного року придбало облігації номінальною вартістю 30000 грн. за 36500 грн., тобто з премією. Фіксована ставка відсотка за облігацією встановлена 9% річних. Дата погашення облігації відбудеться через 5 років. Виплата відсотків здійснюється щорічно в кінці року</w:t>
      </w:r>
    </w:p>
    <w:p w:rsidR="008D1ACE" w:rsidRPr="00995845" w:rsidRDefault="008D1ACE" w:rsidP="00061C3C">
      <w:pPr>
        <w:widowControl w:val="0"/>
        <w:numPr>
          <w:ilvl w:val="0"/>
          <w:numId w:val="4"/>
        </w:numPr>
        <w:tabs>
          <w:tab w:val="clear" w:pos="360"/>
          <w:tab w:val="num" w:pos="600"/>
        </w:tabs>
        <w:spacing w:after="0" w:line="240" w:lineRule="auto"/>
        <w:ind w:left="0" w:firstLine="0"/>
        <w:jc w:val="both"/>
        <w:rPr>
          <w:rFonts w:ascii="Times New Roman" w:hAnsi="Times New Roman" w:cs="Times New Roman"/>
          <w:sz w:val="24"/>
        </w:rPr>
      </w:pPr>
      <w:r w:rsidRPr="00995845">
        <w:rPr>
          <w:rFonts w:ascii="Times New Roman" w:hAnsi="Times New Roman" w:cs="Times New Roman"/>
          <w:sz w:val="24"/>
        </w:rPr>
        <w:t>Відобразити в обліку придбання облігацій.</w:t>
      </w:r>
    </w:p>
    <w:p w:rsidR="008D1ACE" w:rsidRPr="00995845" w:rsidRDefault="008D1ACE" w:rsidP="00061C3C">
      <w:pPr>
        <w:widowControl w:val="0"/>
        <w:numPr>
          <w:ilvl w:val="0"/>
          <w:numId w:val="4"/>
        </w:numPr>
        <w:tabs>
          <w:tab w:val="clear" w:pos="360"/>
          <w:tab w:val="num" w:pos="600"/>
        </w:tabs>
        <w:spacing w:after="0" w:line="240" w:lineRule="auto"/>
        <w:ind w:left="0" w:firstLine="0"/>
        <w:jc w:val="both"/>
        <w:rPr>
          <w:rFonts w:ascii="Times New Roman" w:hAnsi="Times New Roman" w:cs="Times New Roman"/>
          <w:sz w:val="24"/>
        </w:rPr>
      </w:pPr>
      <w:r w:rsidRPr="00995845">
        <w:rPr>
          <w:rFonts w:ascii="Times New Roman" w:hAnsi="Times New Roman" w:cs="Times New Roman"/>
          <w:sz w:val="24"/>
        </w:rPr>
        <w:t>Визначити ефективну ставку відсотка.</w:t>
      </w:r>
    </w:p>
    <w:p w:rsidR="008D1ACE" w:rsidRPr="00995845" w:rsidRDefault="008D1ACE" w:rsidP="00061C3C">
      <w:pPr>
        <w:widowControl w:val="0"/>
        <w:numPr>
          <w:ilvl w:val="0"/>
          <w:numId w:val="4"/>
        </w:numPr>
        <w:tabs>
          <w:tab w:val="clear" w:pos="360"/>
          <w:tab w:val="num" w:pos="600"/>
        </w:tabs>
        <w:spacing w:after="0" w:line="240" w:lineRule="auto"/>
        <w:ind w:left="0" w:firstLine="0"/>
        <w:jc w:val="both"/>
        <w:rPr>
          <w:rFonts w:ascii="Times New Roman" w:hAnsi="Times New Roman" w:cs="Times New Roman"/>
          <w:sz w:val="24"/>
        </w:rPr>
      </w:pPr>
      <w:r w:rsidRPr="00995845">
        <w:rPr>
          <w:rFonts w:ascii="Times New Roman" w:hAnsi="Times New Roman" w:cs="Times New Roman"/>
          <w:sz w:val="24"/>
        </w:rPr>
        <w:t>Скласти розрахунок амортизації премії за інвестиціями в облігації.</w:t>
      </w:r>
    </w:p>
    <w:p w:rsidR="00B955E1" w:rsidRPr="00995845" w:rsidRDefault="00B955E1" w:rsidP="00995845">
      <w:pPr>
        <w:autoSpaceDE w:val="0"/>
        <w:autoSpaceDN w:val="0"/>
        <w:adjustRightInd w:val="0"/>
        <w:spacing w:after="0" w:line="240" w:lineRule="auto"/>
        <w:rPr>
          <w:rFonts w:ascii="Times New Roman" w:hAnsi="Times New Roman" w:cs="Times New Roman"/>
          <w:b/>
          <w:sz w:val="24"/>
          <w:szCs w:val="28"/>
        </w:rPr>
      </w:pPr>
    </w:p>
    <w:p w:rsidR="0084393B" w:rsidRPr="00995845" w:rsidRDefault="00B955E1" w:rsidP="00995845">
      <w:pPr>
        <w:pStyle w:val="zada4a"/>
        <w:spacing w:line="240" w:lineRule="auto"/>
        <w:ind w:firstLine="360"/>
        <w:rPr>
          <w:sz w:val="24"/>
          <w:szCs w:val="24"/>
        </w:rPr>
      </w:pPr>
      <w:r w:rsidRPr="00995845">
        <w:rPr>
          <w:i w:val="0"/>
          <w:sz w:val="24"/>
          <w:szCs w:val="28"/>
        </w:rPr>
        <w:t>Завдання 2.</w:t>
      </w:r>
      <w:r w:rsidR="0084393B" w:rsidRPr="00995845">
        <w:rPr>
          <w:b w:val="0"/>
          <w:i w:val="0"/>
          <w:sz w:val="24"/>
          <w:szCs w:val="24"/>
        </w:rPr>
        <w:t xml:space="preserve"> 5 січня поточного року підприємство придбало облігації номінальною </w:t>
      </w:r>
      <w:r w:rsidR="0084393B" w:rsidRPr="00995845">
        <w:rPr>
          <w:b w:val="0"/>
          <w:i w:val="0"/>
          <w:spacing w:val="-2"/>
          <w:sz w:val="24"/>
          <w:szCs w:val="24"/>
        </w:rPr>
        <w:t>вартістю 200000 грн. з річною фіксованою ставкою 12%. Ціна прид</w:t>
      </w:r>
      <w:r w:rsidR="0084393B" w:rsidRPr="00995845">
        <w:rPr>
          <w:b w:val="0"/>
          <w:i w:val="0"/>
          <w:spacing w:val="-2"/>
          <w:sz w:val="24"/>
          <w:szCs w:val="24"/>
        </w:rPr>
        <w:softHyphen/>
      </w:r>
      <w:r w:rsidR="0084393B" w:rsidRPr="00995845">
        <w:rPr>
          <w:b w:val="0"/>
          <w:i w:val="0"/>
          <w:sz w:val="24"/>
          <w:szCs w:val="24"/>
        </w:rPr>
        <w:t>бання –180000 грн. Облігації були випущені строком на 4 роки. Виплата відсотка здійснюється щорічно в кінці року.</w:t>
      </w:r>
    </w:p>
    <w:p w:rsidR="0084393B" w:rsidRPr="00995845" w:rsidRDefault="0084393B" w:rsidP="00061C3C">
      <w:pPr>
        <w:widowControl w:val="0"/>
        <w:numPr>
          <w:ilvl w:val="0"/>
          <w:numId w:val="5"/>
        </w:numPr>
        <w:tabs>
          <w:tab w:val="clear" w:pos="360"/>
          <w:tab w:val="num" w:pos="600"/>
        </w:tabs>
        <w:spacing w:after="0" w:line="240" w:lineRule="auto"/>
        <w:ind w:left="0" w:firstLine="0"/>
        <w:jc w:val="both"/>
        <w:rPr>
          <w:rFonts w:ascii="Times New Roman" w:hAnsi="Times New Roman" w:cs="Times New Roman"/>
          <w:sz w:val="24"/>
          <w:szCs w:val="24"/>
        </w:rPr>
      </w:pPr>
      <w:r w:rsidRPr="00995845">
        <w:rPr>
          <w:rFonts w:ascii="Times New Roman" w:hAnsi="Times New Roman" w:cs="Times New Roman"/>
          <w:sz w:val="24"/>
          <w:szCs w:val="24"/>
        </w:rPr>
        <w:t>Відобразити в обліку придбання облігацій.</w:t>
      </w:r>
    </w:p>
    <w:p w:rsidR="0084393B" w:rsidRPr="00995845" w:rsidRDefault="0084393B" w:rsidP="00061C3C">
      <w:pPr>
        <w:widowControl w:val="0"/>
        <w:numPr>
          <w:ilvl w:val="0"/>
          <w:numId w:val="5"/>
        </w:numPr>
        <w:tabs>
          <w:tab w:val="clear" w:pos="360"/>
          <w:tab w:val="num" w:pos="600"/>
        </w:tabs>
        <w:spacing w:after="0" w:line="240" w:lineRule="auto"/>
        <w:ind w:left="0" w:firstLine="0"/>
        <w:jc w:val="both"/>
        <w:rPr>
          <w:rFonts w:ascii="Times New Roman" w:hAnsi="Times New Roman" w:cs="Times New Roman"/>
          <w:sz w:val="24"/>
          <w:szCs w:val="24"/>
        </w:rPr>
      </w:pPr>
      <w:r w:rsidRPr="00995845">
        <w:rPr>
          <w:rFonts w:ascii="Times New Roman" w:hAnsi="Times New Roman" w:cs="Times New Roman"/>
          <w:sz w:val="24"/>
          <w:szCs w:val="24"/>
        </w:rPr>
        <w:t>Визначити ефективну ставку відсотка.</w:t>
      </w:r>
    </w:p>
    <w:p w:rsidR="0084393B" w:rsidRPr="00995845" w:rsidRDefault="0084393B" w:rsidP="00061C3C">
      <w:pPr>
        <w:widowControl w:val="0"/>
        <w:numPr>
          <w:ilvl w:val="0"/>
          <w:numId w:val="5"/>
        </w:numPr>
        <w:tabs>
          <w:tab w:val="clear" w:pos="360"/>
          <w:tab w:val="num" w:pos="600"/>
        </w:tabs>
        <w:spacing w:after="0" w:line="240" w:lineRule="auto"/>
        <w:ind w:left="0" w:firstLine="0"/>
        <w:jc w:val="both"/>
        <w:rPr>
          <w:rFonts w:ascii="Times New Roman" w:hAnsi="Times New Roman" w:cs="Times New Roman"/>
          <w:sz w:val="24"/>
          <w:szCs w:val="24"/>
        </w:rPr>
      </w:pPr>
      <w:r w:rsidRPr="00995845">
        <w:rPr>
          <w:rFonts w:ascii="Times New Roman" w:hAnsi="Times New Roman" w:cs="Times New Roman"/>
          <w:sz w:val="24"/>
          <w:szCs w:val="24"/>
        </w:rPr>
        <w:t>Скласти розрахунок амортизації дисконту за інвестиціями в облігації.</w:t>
      </w:r>
    </w:p>
    <w:p w:rsidR="00B955E1" w:rsidRPr="00995845" w:rsidRDefault="00B955E1" w:rsidP="00995845">
      <w:pPr>
        <w:autoSpaceDE w:val="0"/>
        <w:autoSpaceDN w:val="0"/>
        <w:adjustRightInd w:val="0"/>
        <w:spacing w:after="0" w:line="240" w:lineRule="auto"/>
        <w:jc w:val="both"/>
        <w:rPr>
          <w:rFonts w:ascii="Times New Roman" w:hAnsi="Times New Roman" w:cs="Times New Roman"/>
          <w:b/>
          <w:sz w:val="24"/>
          <w:szCs w:val="28"/>
        </w:rPr>
      </w:pPr>
    </w:p>
    <w:p w:rsidR="00624030" w:rsidRPr="00995845" w:rsidRDefault="00B955E1" w:rsidP="00995845">
      <w:pPr>
        <w:pStyle w:val="Text"/>
        <w:spacing w:line="240" w:lineRule="auto"/>
        <w:rPr>
          <w:spacing w:val="2"/>
          <w:sz w:val="24"/>
          <w:szCs w:val="24"/>
        </w:rPr>
      </w:pPr>
      <w:r w:rsidRPr="00995845">
        <w:rPr>
          <w:b/>
          <w:sz w:val="24"/>
          <w:szCs w:val="28"/>
        </w:rPr>
        <w:t>Завдання 3.</w:t>
      </w:r>
      <w:r w:rsidR="00C839A9">
        <w:rPr>
          <w:spacing w:val="2"/>
          <w:sz w:val="24"/>
          <w:szCs w:val="24"/>
        </w:rPr>
        <w:t xml:space="preserve"> Наприкінці 2021</w:t>
      </w:r>
      <w:r w:rsidR="00624030" w:rsidRPr="00995845">
        <w:rPr>
          <w:spacing w:val="2"/>
          <w:sz w:val="24"/>
          <w:szCs w:val="24"/>
        </w:rPr>
        <w:t xml:space="preserve"> року підприємство «А» на вторинному ринку цінних паперів придбало 3000 акцій підприємства «Б» за номінальною вартістю 20 грн. кожна, на суму 60000 грн. Придбаний пакет акцій становить 40% статутного капіталу підприємства «Б». За результата</w:t>
      </w:r>
      <w:r w:rsidR="00B84FBF" w:rsidRPr="00995845">
        <w:rPr>
          <w:spacing w:val="2"/>
          <w:sz w:val="24"/>
          <w:szCs w:val="24"/>
        </w:rPr>
        <w:t>ми 2019</w:t>
      </w:r>
      <w:r w:rsidR="00624030" w:rsidRPr="00995845">
        <w:rPr>
          <w:spacing w:val="2"/>
          <w:sz w:val="24"/>
          <w:szCs w:val="24"/>
        </w:rPr>
        <w:t xml:space="preserve"> року підприємство «Б» отримало чистий прибуток у сумі 70000 грн. і оголосило про виплату дивідендів у розмірі 20000 грн. </w:t>
      </w:r>
    </w:p>
    <w:p w:rsidR="00624030" w:rsidRPr="00995845" w:rsidRDefault="00624030" w:rsidP="00995845">
      <w:pPr>
        <w:pStyle w:val="Text"/>
        <w:spacing w:line="240" w:lineRule="auto"/>
        <w:rPr>
          <w:sz w:val="24"/>
          <w:szCs w:val="24"/>
        </w:rPr>
      </w:pPr>
      <w:r w:rsidRPr="00995845">
        <w:rPr>
          <w:sz w:val="24"/>
          <w:szCs w:val="24"/>
        </w:rPr>
        <w:t>Відобразити в обліку підприємства «А» дану господарську операцію.</w:t>
      </w:r>
    </w:p>
    <w:p w:rsidR="00B955E1" w:rsidRPr="00995845" w:rsidRDefault="00B955E1" w:rsidP="00995845">
      <w:pPr>
        <w:autoSpaceDE w:val="0"/>
        <w:autoSpaceDN w:val="0"/>
        <w:adjustRightInd w:val="0"/>
        <w:spacing w:after="0" w:line="240" w:lineRule="auto"/>
        <w:jc w:val="both"/>
        <w:rPr>
          <w:rFonts w:ascii="Times New Roman" w:hAnsi="Times New Roman" w:cs="Times New Roman"/>
          <w:b/>
          <w:sz w:val="24"/>
          <w:szCs w:val="28"/>
        </w:rPr>
      </w:pPr>
    </w:p>
    <w:p w:rsidR="00624030" w:rsidRPr="00995845" w:rsidRDefault="00B955E1" w:rsidP="00995845">
      <w:pPr>
        <w:pStyle w:val="Text"/>
        <w:spacing w:line="240" w:lineRule="auto"/>
        <w:ind w:firstLine="708"/>
        <w:rPr>
          <w:sz w:val="24"/>
          <w:szCs w:val="24"/>
        </w:rPr>
      </w:pPr>
      <w:r w:rsidRPr="00995845">
        <w:rPr>
          <w:b/>
          <w:sz w:val="24"/>
          <w:szCs w:val="24"/>
        </w:rPr>
        <w:t>Завдання 4.</w:t>
      </w:r>
      <w:r w:rsidR="00624030" w:rsidRPr="00995845">
        <w:rPr>
          <w:sz w:val="24"/>
          <w:szCs w:val="24"/>
        </w:rPr>
        <w:t xml:space="preserve"> Підприємство «А» (інвестор) є одним із засновників двох підприємств – «В» і «Б». До обох підприємств інвестор </w:t>
      </w:r>
      <w:proofErr w:type="spellStart"/>
      <w:r w:rsidR="00624030" w:rsidRPr="00995845">
        <w:rPr>
          <w:sz w:val="24"/>
          <w:szCs w:val="24"/>
        </w:rPr>
        <w:t>вніс</w:t>
      </w:r>
      <w:proofErr w:type="spellEnd"/>
      <w:r w:rsidR="00624030" w:rsidRPr="00995845">
        <w:rPr>
          <w:sz w:val="24"/>
          <w:szCs w:val="24"/>
        </w:rPr>
        <w:t xml:space="preserve"> по 8000 грн. При цьому частка інвестора у статутному капіталі підприємства «В» становить 10%. Інвестиція в підприємство «В» на дату балансу оцінюється за справедливою вартістю. Частка інвестора у статутному капіталі підприємства «Б» становить 40% його статутного капіталу. Цю інвестицію на дату балансу оцінюють за методом участі в капіталі. </w:t>
      </w:r>
    </w:p>
    <w:p w:rsidR="00624030" w:rsidRPr="00995845" w:rsidRDefault="00624030" w:rsidP="00995845">
      <w:pPr>
        <w:pStyle w:val="Text"/>
        <w:spacing w:line="240" w:lineRule="auto"/>
        <w:rPr>
          <w:sz w:val="24"/>
          <w:szCs w:val="24"/>
        </w:rPr>
      </w:pPr>
      <w:r w:rsidRPr="00995845">
        <w:rPr>
          <w:b/>
          <w:i/>
          <w:sz w:val="24"/>
          <w:szCs w:val="24"/>
        </w:rPr>
        <w:t>Необхідно</w:t>
      </w:r>
      <w:r w:rsidRPr="00995845">
        <w:rPr>
          <w:sz w:val="24"/>
          <w:szCs w:val="24"/>
        </w:rPr>
        <w:t xml:space="preserve"> підрахувати зміни вартісного вираження частки інвес</w:t>
      </w:r>
      <w:r w:rsidRPr="00995845">
        <w:rPr>
          <w:sz w:val="24"/>
          <w:szCs w:val="24"/>
        </w:rPr>
        <w:softHyphen/>
        <w:t>тора в капіталі об’єктів інвестування за звітний період.</w:t>
      </w:r>
    </w:p>
    <w:p w:rsidR="00624030" w:rsidRPr="00995845" w:rsidRDefault="00624030" w:rsidP="00995845">
      <w:pPr>
        <w:pStyle w:val="Text"/>
        <w:spacing w:line="240" w:lineRule="auto"/>
        <w:rPr>
          <w:sz w:val="24"/>
          <w:szCs w:val="24"/>
        </w:rPr>
      </w:pPr>
      <w:r w:rsidRPr="00995845">
        <w:rPr>
          <w:sz w:val="24"/>
          <w:szCs w:val="24"/>
        </w:rPr>
        <w:t>Розрахунок оформити в таблиці наступної форми: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0"/>
        <w:gridCol w:w="1712"/>
        <w:gridCol w:w="1712"/>
      </w:tblGrid>
      <w:tr w:rsidR="00624030" w:rsidRPr="00995845" w:rsidTr="003E380B">
        <w:trPr>
          <w:trHeight w:val="377"/>
        </w:trPr>
        <w:tc>
          <w:tcPr>
            <w:tcW w:w="6232" w:type="dxa"/>
            <w:tcMar>
              <w:left w:w="28" w:type="dxa"/>
              <w:right w:w="28" w:type="dxa"/>
            </w:tcMar>
            <w:vAlign w:val="center"/>
          </w:tcPr>
          <w:p w:rsidR="00624030" w:rsidRPr="00995845" w:rsidRDefault="00624030" w:rsidP="00995845">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Показники</w:t>
            </w:r>
          </w:p>
        </w:tc>
        <w:tc>
          <w:tcPr>
            <w:tcW w:w="1701" w:type="dxa"/>
            <w:tcMar>
              <w:left w:w="28" w:type="dxa"/>
              <w:right w:w="28" w:type="dxa"/>
            </w:tcMar>
            <w:vAlign w:val="center"/>
          </w:tcPr>
          <w:p w:rsidR="00624030" w:rsidRPr="00995845" w:rsidRDefault="00624030" w:rsidP="00995845">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 xml:space="preserve">Підприємство </w:t>
            </w:r>
            <w:r w:rsidR="005C0A4E" w:rsidRPr="00995845">
              <w:rPr>
                <w:rFonts w:ascii="Times New Roman" w:hAnsi="Times New Roman" w:cs="Times New Roman"/>
                <w:b/>
                <w:sz w:val="20"/>
                <w:szCs w:val="20"/>
              </w:rPr>
              <w:t>«</w:t>
            </w:r>
            <w:r w:rsidRPr="00995845">
              <w:rPr>
                <w:rFonts w:ascii="Times New Roman" w:hAnsi="Times New Roman" w:cs="Times New Roman"/>
                <w:b/>
                <w:sz w:val="20"/>
                <w:szCs w:val="20"/>
              </w:rPr>
              <w:t>В</w:t>
            </w:r>
            <w:r w:rsidR="005C0A4E" w:rsidRPr="00995845">
              <w:rPr>
                <w:rFonts w:ascii="Times New Roman" w:hAnsi="Times New Roman" w:cs="Times New Roman"/>
                <w:b/>
                <w:sz w:val="20"/>
                <w:szCs w:val="20"/>
              </w:rPr>
              <w:t>»</w:t>
            </w:r>
          </w:p>
        </w:tc>
        <w:tc>
          <w:tcPr>
            <w:tcW w:w="1701" w:type="dxa"/>
            <w:tcMar>
              <w:left w:w="28" w:type="dxa"/>
              <w:right w:w="28" w:type="dxa"/>
            </w:tcMar>
            <w:vAlign w:val="center"/>
          </w:tcPr>
          <w:p w:rsidR="00624030" w:rsidRPr="00995845" w:rsidRDefault="00624030" w:rsidP="00995845">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 xml:space="preserve">Підприємство </w:t>
            </w:r>
            <w:r w:rsidR="005C0A4E" w:rsidRPr="00995845">
              <w:rPr>
                <w:rFonts w:ascii="Times New Roman" w:hAnsi="Times New Roman" w:cs="Times New Roman"/>
                <w:b/>
                <w:sz w:val="20"/>
                <w:szCs w:val="20"/>
              </w:rPr>
              <w:t>«</w:t>
            </w:r>
            <w:r w:rsidRPr="00995845">
              <w:rPr>
                <w:rFonts w:ascii="Times New Roman" w:hAnsi="Times New Roman" w:cs="Times New Roman"/>
                <w:b/>
                <w:sz w:val="20"/>
                <w:szCs w:val="20"/>
              </w:rPr>
              <w:t>Б</w:t>
            </w:r>
            <w:r w:rsidR="005C0A4E" w:rsidRPr="00995845">
              <w:rPr>
                <w:rFonts w:ascii="Times New Roman" w:hAnsi="Times New Roman" w:cs="Times New Roman"/>
                <w:b/>
                <w:sz w:val="20"/>
                <w:szCs w:val="20"/>
              </w:rPr>
              <w:t>»</w:t>
            </w:r>
          </w:p>
        </w:tc>
      </w:tr>
      <w:tr w:rsidR="00624030" w:rsidRPr="00995845" w:rsidTr="003E380B">
        <w:trPr>
          <w:trHeight w:val="345"/>
        </w:trPr>
        <w:tc>
          <w:tcPr>
            <w:tcW w:w="6232" w:type="dxa"/>
            <w:tcMar>
              <w:left w:w="28" w:type="dxa"/>
              <w:right w:w="28" w:type="dxa"/>
            </w:tcMar>
            <w:vAlign w:val="center"/>
          </w:tcPr>
          <w:p w:rsidR="00624030" w:rsidRPr="00995845" w:rsidRDefault="00624030"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Статутний капітал об’єктів інвестування, грн.</w:t>
            </w:r>
          </w:p>
        </w:tc>
        <w:tc>
          <w:tcPr>
            <w:tcW w:w="1701" w:type="dxa"/>
            <w:tcMar>
              <w:left w:w="28" w:type="dxa"/>
              <w:right w:w="28" w:type="dxa"/>
            </w:tcMar>
            <w:vAlign w:val="center"/>
          </w:tcPr>
          <w:p w:rsidR="00624030" w:rsidRPr="00995845" w:rsidRDefault="00624030"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80000</w:t>
            </w:r>
          </w:p>
        </w:tc>
        <w:tc>
          <w:tcPr>
            <w:tcW w:w="1701" w:type="dxa"/>
            <w:tcMar>
              <w:left w:w="28" w:type="dxa"/>
              <w:right w:w="28" w:type="dxa"/>
            </w:tcMar>
            <w:vAlign w:val="center"/>
          </w:tcPr>
          <w:p w:rsidR="00624030" w:rsidRPr="00995845" w:rsidRDefault="00624030"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20000</w:t>
            </w:r>
          </w:p>
        </w:tc>
      </w:tr>
      <w:tr w:rsidR="00624030" w:rsidRPr="00995845" w:rsidTr="003E380B">
        <w:tc>
          <w:tcPr>
            <w:tcW w:w="6232" w:type="dxa"/>
            <w:tcMar>
              <w:left w:w="28" w:type="dxa"/>
              <w:right w:w="28" w:type="dxa"/>
            </w:tcMar>
            <w:vAlign w:val="center"/>
          </w:tcPr>
          <w:p w:rsidR="00624030" w:rsidRPr="00995845" w:rsidRDefault="00624030"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Вартість фінансових інвестицій інвестора в об’єкти інвестування, грн.</w:t>
            </w:r>
          </w:p>
        </w:tc>
        <w:tc>
          <w:tcPr>
            <w:tcW w:w="1701" w:type="dxa"/>
            <w:tcMar>
              <w:left w:w="28" w:type="dxa"/>
              <w:right w:w="28" w:type="dxa"/>
            </w:tcMar>
            <w:vAlign w:val="center"/>
          </w:tcPr>
          <w:p w:rsidR="00624030" w:rsidRPr="00995845" w:rsidRDefault="00624030" w:rsidP="00995845">
            <w:pPr>
              <w:widowControl w:val="0"/>
              <w:spacing w:after="0" w:line="240" w:lineRule="auto"/>
              <w:jc w:val="center"/>
              <w:rPr>
                <w:rFonts w:ascii="Times New Roman" w:hAnsi="Times New Roman" w:cs="Times New Roman"/>
                <w:sz w:val="20"/>
                <w:szCs w:val="20"/>
              </w:rPr>
            </w:pPr>
          </w:p>
        </w:tc>
        <w:tc>
          <w:tcPr>
            <w:tcW w:w="1701" w:type="dxa"/>
            <w:tcMar>
              <w:left w:w="28" w:type="dxa"/>
              <w:right w:w="28" w:type="dxa"/>
            </w:tcMar>
            <w:vAlign w:val="center"/>
          </w:tcPr>
          <w:p w:rsidR="00624030" w:rsidRPr="00995845" w:rsidRDefault="00624030" w:rsidP="00995845">
            <w:pPr>
              <w:widowControl w:val="0"/>
              <w:spacing w:after="0" w:line="240" w:lineRule="auto"/>
              <w:rPr>
                <w:rFonts w:ascii="Times New Roman" w:hAnsi="Times New Roman" w:cs="Times New Roman"/>
                <w:sz w:val="20"/>
                <w:szCs w:val="20"/>
              </w:rPr>
            </w:pPr>
          </w:p>
        </w:tc>
      </w:tr>
      <w:tr w:rsidR="00624030" w:rsidRPr="00995845" w:rsidTr="003E380B">
        <w:tc>
          <w:tcPr>
            <w:tcW w:w="6232" w:type="dxa"/>
            <w:tcMar>
              <w:left w:w="28" w:type="dxa"/>
              <w:right w:w="28" w:type="dxa"/>
            </w:tcMar>
            <w:vAlign w:val="center"/>
          </w:tcPr>
          <w:p w:rsidR="00624030" w:rsidRPr="00995845" w:rsidRDefault="00624030"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Частка інвестора у статутному капіталі об’єктів інвестування, %</w:t>
            </w:r>
          </w:p>
        </w:tc>
        <w:tc>
          <w:tcPr>
            <w:tcW w:w="1701" w:type="dxa"/>
            <w:tcMar>
              <w:left w:w="28" w:type="dxa"/>
              <w:right w:w="28" w:type="dxa"/>
            </w:tcMar>
            <w:vAlign w:val="center"/>
          </w:tcPr>
          <w:p w:rsidR="00624030" w:rsidRPr="00995845" w:rsidRDefault="00624030" w:rsidP="00995845">
            <w:pPr>
              <w:widowControl w:val="0"/>
              <w:spacing w:after="0" w:line="240" w:lineRule="auto"/>
              <w:jc w:val="center"/>
              <w:rPr>
                <w:rFonts w:ascii="Times New Roman" w:hAnsi="Times New Roman" w:cs="Times New Roman"/>
                <w:sz w:val="20"/>
                <w:szCs w:val="20"/>
              </w:rPr>
            </w:pPr>
          </w:p>
        </w:tc>
        <w:tc>
          <w:tcPr>
            <w:tcW w:w="1701" w:type="dxa"/>
            <w:tcMar>
              <w:left w:w="28" w:type="dxa"/>
              <w:right w:w="28" w:type="dxa"/>
            </w:tcMar>
            <w:vAlign w:val="center"/>
          </w:tcPr>
          <w:p w:rsidR="00624030" w:rsidRPr="00995845" w:rsidRDefault="00624030" w:rsidP="00995845">
            <w:pPr>
              <w:widowControl w:val="0"/>
              <w:spacing w:after="0" w:line="240" w:lineRule="auto"/>
              <w:jc w:val="center"/>
              <w:rPr>
                <w:rFonts w:ascii="Times New Roman" w:hAnsi="Times New Roman" w:cs="Times New Roman"/>
                <w:sz w:val="20"/>
                <w:szCs w:val="20"/>
              </w:rPr>
            </w:pPr>
          </w:p>
        </w:tc>
      </w:tr>
      <w:tr w:rsidR="00624030" w:rsidRPr="00995845" w:rsidTr="003E380B">
        <w:tc>
          <w:tcPr>
            <w:tcW w:w="6232" w:type="dxa"/>
            <w:tcMar>
              <w:left w:w="28" w:type="dxa"/>
              <w:right w:w="28" w:type="dxa"/>
            </w:tcMar>
            <w:vAlign w:val="center"/>
          </w:tcPr>
          <w:p w:rsidR="00624030" w:rsidRPr="00995845" w:rsidRDefault="00624030"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Чистий прибуток, що його отримали об’єкти інвестування у звітному році (приріст на 15%), грн.</w:t>
            </w:r>
          </w:p>
        </w:tc>
        <w:tc>
          <w:tcPr>
            <w:tcW w:w="1701" w:type="dxa"/>
            <w:tcMar>
              <w:left w:w="28" w:type="dxa"/>
              <w:right w:w="28" w:type="dxa"/>
            </w:tcMar>
            <w:vAlign w:val="center"/>
          </w:tcPr>
          <w:p w:rsidR="00624030" w:rsidRPr="00995845" w:rsidRDefault="00624030" w:rsidP="00995845">
            <w:pPr>
              <w:widowControl w:val="0"/>
              <w:spacing w:after="0" w:line="240" w:lineRule="auto"/>
              <w:jc w:val="center"/>
              <w:rPr>
                <w:rFonts w:ascii="Times New Roman" w:hAnsi="Times New Roman" w:cs="Times New Roman"/>
                <w:sz w:val="20"/>
                <w:szCs w:val="20"/>
              </w:rPr>
            </w:pPr>
          </w:p>
        </w:tc>
        <w:tc>
          <w:tcPr>
            <w:tcW w:w="1701" w:type="dxa"/>
            <w:tcMar>
              <w:left w:w="28" w:type="dxa"/>
              <w:right w:w="28" w:type="dxa"/>
            </w:tcMar>
            <w:vAlign w:val="center"/>
          </w:tcPr>
          <w:p w:rsidR="00624030" w:rsidRPr="00995845" w:rsidRDefault="00624030" w:rsidP="00995845">
            <w:pPr>
              <w:widowControl w:val="0"/>
              <w:spacing w:after="0" w:line="240" w:lineRule="auto"/>
              <w:jc w:val="center"/>
              <w:rPr>
                <w:rFonts w:ascii="Times New Roman" w:hAnsi="Times New Roman" w:cs="Times New Roman"/>
                <w:sz w:val="20"/>
                <w:szCs w:val="20"/>
              </w:rPr>
            </w:pPr>
          </w:p>
        </w:tc>
      </w:tr>
      <w:tr w:rsidR="00624030" w:rsidRPr="00995845" w:rsidTr="003E380B">
        <w:trPr>
          <w:trHeight w:val="524"/>
        </w:trPr>
        <w:tc>
          <w:tcPr>
            <w:tcW w:w="6232" w:type="dxa"/>
            <w:tcMar>
              <w:left w:w="28" w:type="dxa"/>
              <w:right w:w="28" w:type="dxa"/>
            </w:tcMar>
            <w:vAlign w:val="center"/>
          </w:tcPr>
          <w:p w:rsidR="00624030" w:rsidRPr="00995845" w:rsidRDefault="00624030"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Дивіденди, оголошені об’єктами інвестування за звітний період (30% чистого прибутку), грн.</w:t>
            </w:r>
          </w:p>
        </w:tc>
        <w:tc>
          <w:tcPr>
            <w:tcW w:w="1701" w:type="dxa"/>
            <w:tcMar>
              <w:left w:w="28" w:type="dxa"/>
              <w:right w:w="28" w:type="dxa"/>
            </w:tcMar>
            <w:vAlign w:val="center"/>
          </w:tcPr>
          <w:p w:rsidR="00624030" w:rsidRPr="00995845" w:rsidRDefault="00624030" w:rsidP="00995845">
            <w:pPr>
              <w:widowControl w:val="0"/>
              <w:spacing w:after="0" w:line="240" w:lineRule="auto"/>
              <w:jc w:val="center"/>
              <w:rPr>
                <w:rFonts w:ascii="Times New Roman" w:hAnsi="Times New Roman" w:cs="Times New Roman"/>
                <w:sz w:val="20"/>
                <w:szCs w:val="20"/>
              </w:rPr>
            </w:pPr>
          </w:p>
        </w:tc>
        <w:tc>
          <w:tcPr>
            <w:tcW w:w="1701" w:type="dxa"/>
            <w:tcMar>
              <w:left w:w="28" w:type="dxa"/>
              <w:right w:w="28" w:type="dxa"/>
            </w:tcMar>
            <w:vAlign w:val="center"/>
          </w:tcPr>
          <w:p w:rsidR="00624030" w:rsidRPr="00995845" w:rsidRDefault="00624030" w:rsidP="00995845">
            <w:pPr>
              <w:widowControl w:val="0"/>
              <w:spacing w:after="0" w:line="240" w:lineRule="auto"/>
              <w:jc w:val="center"/>
              <w:rPr>
                <w:rFonts w:ascii="Times New Roman" w:hAnsi="Times New Roman" w:cs="Times New Roman"/>
                <w:sz w:val="20"/>
                <w:szCs w:val="20"/>
              </w:rPr>
            </w:pPr>
          </w:p>
        </w:tc>
      </w:tr>
      <w:tr w:rsidR="00624030" w:rsidRPr="00995845" w:rsidTr="003E380B">
        <w:trPr>
          <w:trHeight w:val="546"/>
        </w:trPr>
        <w:tc>
          <w:tcPr>
            <w:tcW w:w="6232" w:type="dxa"/>
            <w:tcMar>
              <w:left w:w="28" w:type="dxa"/>
              <w:right w:w="28" w:type="dxa"/>
            </w:tcMar>
            <w:vAlign w:val="center"/>
          </w:tcPr>
          <w:p w:rsidR="00624030" w:rsidRPr="00995845" w:rsidRDefault="00624030"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Величина власного капіталу об’єктів інвестування після розподілу чистого прибутку, грн.</w:t>
            </w:r>
          </w:p>
        </w:tc>
        <w:tc>
          <w:tcPr>
            <w:tcW w:w="1701" w:type="dxa"/>
            <w:tcMar>
              <w:left w:w="28" w:type="dxa"/>
              <w:right w:w="28" w:type="dxa"/>
            </w:tcMar>
            <w:vAlign w:val="center"/>
          </w:tcPr>
          <w:p w:rsidR="00624030" w:rsidRPr="00995845" w:rsidRDefault="00624030" w:rsidP="00995845">
            <w:pPr>
              <w:widowControl w:val="0"/>
              <w:spacing w:after="0" w:line="240" w:lineRule="auto"/>
              <w:jc w:val="center"/>
              <w:rPr>
                <w:rFonts w:ascii="Times New Roman" w:hAnsi="Times New Roman" w:cs="Times New Roman"/>
                <w:sz w:val="20"/>
                <w:szCs w:val="20"/>
              </w:rPr>
            </w:pPr>
          </w:p>
        </w:tc>
        <w:tc>
          <w:tcPr>
            <w:tcW w:w="1701" w:type="dxa"/>
            <w:tcMar>
              <w:left w:w="28" w:type="dxa"/>
              <w:right w:w="28" w:type="dxa"/>
            </w:tcMar>
            <w:vAlign w:val="center"/>
          </w:tcPr>
          <w:p w:rsidR="00624030" w:rsidRPr="00995845" w:rsidRDefault="00624030" w:rsidP="00995845">
            <w:pPr>
              <w:widowControl w:val="0"/>
              <w:spacing w:after="0" w:line="240" w:lineRule="auto"/>
              <w:jc w:val="center"/>
              <w:rPr>
                <w:rFonts w:ascii="Times New Roman" w:hAnsi="Times New Roman" w:cs="Times New Roman"/>
                <w:sz w:val="20"/>
                <w:szCs w:val="20"/>
              </w:rPr>
            </w:pPr>
          </w:p>
        </w:tc>
      </w:tr>
      <w:tr w:rsidR="00624030" w:rsidRPr="00995845" w:rsidTr="003E380B">
        <w:trPr>
          <w:trHeight w:val="512"/>
        </w:trPr>
        <w:tc>
          <w:tcPr>
            <w:tcW w:w="6232" w:type="dxa"/>
            <w:tcMar>
              <w:left w:w="28" w:type="dxa"/>
              <w:right w:w="28" w:type="dxa"/>
            </w:tcMar>
            <w:vAlign w:val="center"/>
          </w:tcPr>
          <w:p w:rsidR="00624030" w:rsidRPr="00995845" w:rsidRDefault="00624030"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Вартість фінансових інвестицій інвестора в об’єкти інвестування після переоцінки, грн.</w:t>
            </w:r>
          </w:p>
        </w:tc>
        <w:tc>
          <w:tcPr>
            <w:tcW w:w="1701" w:type="dxa"/>
            <w:tcMar>
              <w:left w:w="28" w:type="dxa"/>
              <w:right w:w="28" w:type="dxa"/>
            </w:tcMar>
            <w:vAlign w:val="center"/>
          </w:tcPr>
          <w:p w:rsidR="00624030" w:rsidRPr="00995845" w:rsidRDefault="00624030" w:rsidP="00995845">
            <w:pPr>
              <w:widowControl w:val="0"/>
              <w:spacing w:after="0" w:line="240" w:lineRule="auto"/>
              <w:jc w:val="center"/>
              <w:rPr>
                <w:rFonts w:ascii="Times New Roman" w:hAnsi="Times New Roman" w:cs="Times New Roman"/>
                <w:sz w:val="20"/>
                <w:szCs w:val="20"/>
              </w:rPr>
            </w:pPr>
          </w:p>
        </w:tc>
        <w:tc>
          <w:tcPr>
            <w:tcW w:w="1701" w:type="dxa"/>
            <w:tcMar>
              <w:left w:w="28" w:type="dxa"/>
              <w:right w:w="28" w:type="dxa"/>
            </w:tcMar>
            <w:vAlign w:val="center"/>
          </w:tcPr>
          <w:p w:rsidR="00624030" w:rsidRPr="00995845" w:rsidRDefault="00624030" w:rsidP="00995845">
            <w:pPr>
              <w:widowControl w:val="0"/>
              <w:spacing w:after="0" w:line="240" w:lineRule="auto"/>
              <w:jc w:val="center"/>
              <w:rPr>
                <w:rFonts w:ascii="Times New Roman" w:hAnsi="Times New Roman" w:cs="Times New Roman"/>
                <w:sz w:val="20"/>
                <w:szCs w:val="20"/>
              </w:rPr>
            </w:pPr>
          </w:p>
        </w:tc>
      </w:tr>
      <w:tr w:rsidR="00624030" w:rsidRPr="00995845" w:rsidTr="003E380B">
        <w:trPr>
          <w:trHeight w:val="726"/>
        </w:trPr>
        <w:tc>
          <w:tcPr>
            <w:tcW w:w="6232" w:type="dxa"/>
            <w:tcMar>
              <w:left w:w="28" w:type="dxa"/>
              <w:right w:w="28" w:type="dxa"/>
            </w:tcMar>
            <w:vAlign w:val="center"/>
          </w:tcPr>
          <w:p w:rsidR="00624030" w:rsidRPr="00995845" w:rsidRDefault="00624030"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Частка інвестора в капіталі об’єктів інвестування, яку треба відобразити в балансі інвестора після переоцінки інвестицій, %</w:t>
            </w:r>
          </w:p>
        </w:tc>
        <w:tc>
          <w:tcPr>
            <w:tcW w:w="1701" w:type="dxa"/>
            <w:tcMar>
              <w:left w:w="28" w:type="dxa"/>
              <w:right w:w="28" w:type="dxa"/>
            </w:tcMar>
            <w:vAlign w:val="center"/>
          </w:tcPr>
          <w:p w:rsidR="00624030" w:rsidRPr="00995845" w:rsidRDefault="00624030" w:rsidP="00995845">
            <w:pPr>
              <w:widowControl w:val="0"/>
              <w:spacing w:after="0" w:line="240" w:lineRule="auto"/>
              <w:jc w:val="center"/>
              <w:rPr>
                <w:rFonts w:ascii="Times New Roman" w:hAnsi="Times New Roman" w:cs="Times New Roman"/>
                <w:sz w:val="20"/>
                <w:szCs w:val="20"/>
              </w:rPr>
            </w:pPr>
          </w:p>
        </w:tc>
        <w:tc>
          <w:tcPr>
            <w:tcW w:w="1701" w:type="dxa"/>
            <w:tcMar>
              <w:left w:w="28" w:type="dxa"/>
              <w:right w:w="28" w:type="dxa"/>
            </w:tcMar>
            <w:vAlign w:val="center"/>
          </w:tcPr>
          <w:p w:rsidR="00624030" w:rsidRPr="00995845" w:rsidRDefault="00624030" w:rsidP="00995845">
            <w:pPr>
              <w:widowControl w:val="0"/>
              <w:spacing w:after="0" w:line="240" w:lineRule="auto"/>
              <w:jc w:val="center"/>
              <w:rPr>
                <w:rFonts w:ascii="Times New Roman" w:hAnsi="Times New Roman" w:cs="Times New Roman"/>
                <w:sz w:val="20"/>
                <w:szCs w:val="20"/>
              </w:rPr>
            </w:pPr>
          </w:p>
        </w:tc>
      </w:tr>
    </w:tbl>
    <w:p w:rsidR="00B955E1" w:rsidRPr="00995845" w:rsidRDefault="00B955E1" w:rsidP="00995845">
      <w:pPr>
        <w:autoSpaceDE w:val="0"/>
        <w:autoSpaceDN w:val="0"/>
        <w:adjustRightInd w:val="0"/>
        <w:spacing w:after="0" w:line="240" w:lineRule="auto"/>
        <w:jc w:val="both"/>
        <w:rPr>
          <w:rFonts w:ascii="Times New Roman" w:hAnsi="Times New Roman" w:cs="Times New Roman"/>
          <w:b/>
          <w:sz w:val="24"/>
          <w:szCs w:val="28"/>
        </w:rPr>
      </w:pPr>
    </w:p>
    <w:p w:rsidR="008833CE" w:rsidRPr="00995845" w:rsidRDefault="008833CE" w:rsidP="008833CE">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Завдання 5</w:t>
      </w:r>
      <w:r w:rsidRPr="00995845">
        <w:rPr>
          <w:rFonts w:ascii="Times New Roman" w:hAnsi="Times New Roman" w:cs="Times New Roman"/>
          <w:b/>
          <w:sz w:val="24"/>
          <w:szCs w:val="24"/>
        </w:rPr>
        <w:t>.</w:t>
      </w:r>
      <w:r w:rsidRPr="00995845">
        <w:rPr>
          <w:rFonts w:ascii="Times New Roman" w:hAnsi="Times New Roman" w:cs="Times New Roman"/>
          <w:sz w:val="24"/>
          <w:szCs w:val="24"/>
        </w:rPr>
        <w:t xml:space="preserve"> Працівнику відділу збуту видано аванс на відрядження в межах України в сумі 7000 грн. Термін відрядження відповідно до розпорядження керівника і згідно з відмітками в посвідченні про відрядження – 3дні. Після повернення з відрядження працівник склав Звіт і подав документи, що підтверджують понесені ним витрати:</w:t>
      </w:r>
    </w:p>
    <w:p w:rsidR="008833CE" w:rsidRPr="00C839A9" w:rsidRDefault="008833CE" w:rsidP="00061C3C">
      <w:pPr>
        <w:pStyle w:val="a3"/>
        <w:numPr>
          <w:ilvl w:val="0"/>
          <w:numId w:val="38"/>
        </w:numPr>
        <w:spacing w:after="0" w:line="240" w:lineRule="auto"/>
        <w:jc w:val="both"/>
        <w:rPr>
          <w:rFonts w:ascii="Times New Roman" w:hAnsi="Times New Roman" w:cs="Times New Roman"/>
          <w:sz w:val="24"/>
          <w:szCs w:val="24"/>
        </w:rPr>
      </w:pPr>
      <w:r w:rsidRPr="00C839A9">
        <w:rPr>
          <w:rFonts w:ascii="Times New Roman" w:hAnsi="Times New Roman" w:cs="Times New Roman"/>
          <w:sz w:val="24"/>
          <w:szCs w:val="24"/>
        </w:rPr>
        <w:t>Витрати на проїзд до місця відрядження і назад - 2425 грн.(у т. ч. ПДВ);</w:t>
      </w:r>
    </w:p>
    <w:p w:rsidR="008833CE" w:rsidRPr="00C839A9" w:rsidRDefault="008833CE" w:rsidP="00061C3C">
      <w:pPr>
        <w:pStyle w:val="a3"/>
        <w:numPr>
          <w:ilvl w:val="0"/>
          <w:numId w:val="38"/>
        </w:numPr>
        <w:spacing w:after="0" w:line="240" w:lineRule="auto"/>
        <w:jc w:val="both"/>
        <w:rPr>
          <w:rFonts w:ascii="Times New Roman" w:hAnsi="Times New Roman" w:cs="Times New Roman"/>
          <w:sz w:val="24"/>
          <w:szCs w:val="24"/>
        </w:rPr>
      </w:pPr>
      <w:r w:rsidRPr="00C839A9">
        <w:rPr>
          <w:rFonts w:ascii="Times New Roman" w:hAnsi="Times New Roman" w:cs="Times New Roman"/>
          <w:sz w:val="24"/>
          <w:szCs w:val="24"/>
        </w:rPr>
        <w:t>Витрати на проживання – 4050 грн.;</w:t>
      </w:r>
    </w:p>
    <w:p w:rsidR="008833CE" w:rsidRPr="00C839A9" w:rsidRDefault="008833CE" w:rsidP="00061C3C">
      <w:pPr>
        <w:pStyle w:val="a3"/>
        <w:numPr>
          <w:ilvl w:val="0"/>
          <w:numId w:val="38"/>
        </w:numPr>
        <w:spacing w:after="0" w:line="240" w:lineRule="auto"/>
        <w:jc w:val="both"/>
        <w:rPr>
          <w:rFonts w:ascii="Times New Roman" w:hAnsi="Times New Roman" w:cs="Times New Roman"/>
          <w:sz w:val="24"/>
          <w:szCs w:val="24"/>
        </w:rPr>
      </w:pPr>
      <w:r w:rsidRPr="00C839A9">
        <w:rPr>
          <w:rFonts w:ascii="Times New Roman" w:hAnsi="Times New Roman" w:cs="Times New Roman"/>
          <w:sz w:val="24"/>
          <w:szCs w:val="24"/>
        </w:rPr>
        <w:t>Добові за 3 дні. (0,1 МЗП). 3 х (6500х0,1)</w:t>
      </w:r>
    </w:p>
    <w:p w:rsidR="008833CE" w:rsidRPr="00995845" w:rsidRDefault="008833CE" w:rsidP="008833CE">
      <w:pPr>
        <w:spacing w:after="0" w:line="240" w:lineRule="auto"/>
        <w:ind w:firstLine="709"/>
        <w:jc w:val="both"/>
        <w:rPr>
          <w:rFonts w:ascii="Times New Roman" w:hAnsi="Times New Roman" w:cs="Times New Roman"/>
          <w:sz w:val="24"/>
          <w:szCs w:val="24"/>
        </w:rPr>
      </w:pPr>
      <w:r w:rsidRPr="00995845">
        <w:rPr>
          <w:rFonts w:ascii="Times New Roman" w:hAnsi="Times New Roman" w:cs="Times New Roman"/>
          <w:sz w:val="24"/>
          <w:szCs w:val="24"/>
        </w:rPr>
        <w:t xml:space="preserve">Усі витрати згідно з Звітом затверджено у повному обсязі. </w:t>
      </w:r>
    </w:p>
    <w:p w:rsidR="008833CE" w:rsidRPr="00995845" w:rsidRDefault="008833CE" w:rsidP="008833CE">
      <w:pPr>
        <w:spacing w:after="0" w:line="240" w:lineRule="auto"/>
        <w:ind w:firstLine="709"/>
        <w:jc w:val="both"/>
        <w:rPr>
          <w:rFonts w:ascii="Times New Roman" w:hAnsi="Times New Roman" w:cs="Times New Roman"/>
          <w:sz w:val="24"/>
          <w:szCs w:val="24"/>
        </w:rPr>
      </w:pPr>
      <w:r w:rsidRPr="00995845">
        <w:rPr>
          <w:rFonts w:ascii="Times New Roman" w:hAnsi="Times New Roman" w:cs="Times New Roman"/>
          <w:sz w:val="24"/>
          <w:szCs w:val="24"/>
        </w:rPr>
        <w:t>Відобразити в бухгалтерському обліку витрати на відрядження.</w:t>
      </w:r>
    </w:p>
    <w:p w:rsidR="008833CE" w:rsidRPr="00995845" w:rsidRDefault="008833CE" w:rsidP="008833CE">
      <w:pPr>
        <w:autoSpaceDE w:val="0"/>
        <w:autoSpaceDN w:val="0"/>
        <w:adjustRightInd w:val="0"/>
        <w:spacing w:after="0" w:line="240" w:lineRule="auto"/>
        <w:rPr>
          <w:rFonts w:ascii="Times New Roman" w:hAnsi="Times New Roman" w:cs="Times New Roman"/>
          <w:b/>
          <w:sz w:val="24"/>
          <w:szCs w:val="28"/>
        </w:rPr>
      </w:pPr>
    </w:p>
    <w:p w:rsidR="008833CE" w:rsidRPr="00995845" w:rsidRDefault="008833CE" w:rsidP="008833CE">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8"/>
        </w:rPr>
        <w:t>Завдання 6</w:t>
      </w:r>
      <w:r w:rsidRPr="00995845">
        <w:rPr>
          <w:rFonts w:ascii="Times New Roman" w:hAnsi="Times New Roman" w:cs="Times New Roman"/>
          <w:b/>
          <w:sz w:val="24"/>
          <w:szCs w:val="28"/>
        </w:rPr>
        <w:t>.</w:t>
      </w:r>
      <w:r w:rsidRPr="00995845">
        <w:t xml:space="preserve"> </w:t>
      </w:r>
      <w:r w:rsidRPr="00995845">
        <w:rPr>
          <w:rFonts w:ascii="Times New Roman" w:hAnsi="Times New Roman" w:cs="Times New Roman"/>
          <w:sz w:val="24"/>
          <w:szCs w:val="24"/>
        </w:rPr>
        <w:t>Для придбання малоцінних та швидкозношуваних предметів (МШП) підзвітній особі був виданий аван</w:t>
      </w:r>
      <w:r>
        <w:rPr>
          <w:rFonts w:ascii="Times New Roman" w:hAnsi="Times New Roman" w:cs="Times New Roman"/>
          <w:sz w:val="24"/>
          <w:szCs w:val="24"/>
        </w:rPr>
        <w:t>с в сумі 25</w:t>
      </w:r>
      <w:r w:rsidRPr="00995845">
        <w:rPr>
          <w:rFonts w:ascii="Times New Roman" w:hAnsi="Times New Roman" w:cs="Times New Roman"/>
          <w:sz w:val="24"/>
          <w:szCs w:val="24"/>
        </w:rPr>
        <w:t xml:space="preserve">00 грн. МШП були придбані і </w:t>
      </w:r>
      <w:r>
        <w:rPr>
          <w:rFonts w:ascii="Times New Roman" w:hAnsi="Times New Roman" w:cs="Times New Roman"/>
          <w:sz w:val="24"/>
          <w:szCs w:val="24"/>
        </w:rPr>
        <w:t>оприбутковані на склад на суму 240</w:t>
      </w:r>
      <w:r w:rsidRPr="00995845">
        <w:rPr>
          <w:rFonts w:ascii="Times New Roman" w:hAnsi="Times New Roman" w:cs="Times New Roman"/>
          <w:sz w:val="24"/>
          <w:szCs w:val="24"/>
        </w:rPr>
        <w:t xml:space="preserve">0 грн. (у </w:t>
      </w:r>
      <w:proofErr w:type="spellStart"/>
      <w:r w:rsidRPr="00995845">
        <w:rPr>
          <w:rFonts w:ascii="Times New Roman" w:hAnsi="Times New Roman" w:cs="Times New Roman"/>
          <w:sz w:val="24"/>
          <w:szCs w:val="24"/>
        </w:rPr>
        <w:t>т.ч</w:t>
      </w:r>
      <w:proofErr w:type="spellEnd"/>
      <w:r w:rsidRPr="00995845">
        <w:rPr>
          <w:rFonts w:ascii="Times New Roman" w:hAnsi="Times New Roman" w:cs="Times New Roman"/>
          <w:sz w:val="24"/>
          <w:szCs w:val="24"/>
        </w:rPr>
        <w:t>. ПДВ). На наступний день підзвітна о</w:t>
      </w:r>
      <w:r>
        <w:rPr>
          <w:rFonts w:ascii="Times New Roman" w:hAnsi="Times New Roman" w:cs="Times New Roman"/>
          <w:sz w:val="24"/>
          <w:szCs w:val="24"/>
        </w:rPr>
        <w:t>соба подала авансовий звіт на  240</w:t>
      </w:r>
      <w:r w:rsidRPr="00995845">
        <w:rPr>
          <w:rFonts w:ascii="Times New Roman" w:hAnsi="Times New Roman" w:cs="Times New Roman"/>
          <w:sz w:val="24"/>
          <w:szCs w:val="24"/>
        </w:rPr>
        <w:t xml:space="preserve">0 грн., який був затверджений керівником фірми, а невикористана сума авансу утримана із заробітної плати працівника.    </w:t>
      </w:r>
    </w:p>
    <w:p w:rsidR="008833CE" w:rsidRPr="00995845" w:rsidRDefault="008833CE" w:rsidP="008833CE">
      <w:pPr>
        <w:spacing w:after="0" w:line="240" w:lineRule="auto"/>
        <w:jc w:val="both"/>
        <w:rPr>
          <w:rFonts w:ascii="Times New Roman" w:hAnsi="Times New Roman" w:cs="Times New Roman"/>
          <w:color w:val="000000"/>
          <w:sz w:val="24"/>
          <w:szCs w:val="24"/>
        </w:rPr>
      </w:pPr>
      <w:r w:rsidRPr="00995845">
        <w:rPr>
          <w:rFonts w:ascii="Times New Roman" w:hAnsi="Times New Roman" w:cs="Times New Roman"/>
          <w:color w:val="FF6600"/>
          <w:sz w:val="24"/>
          <w:szCs w:val="24"/>
        </w:rPr>
        <w:tab/>
      </w:r>
      <w:r w:rsidRPr="00995845">
        <w:rPr>
          <w:rFonts w:ascii="Times New Roman" w:hAnsi="Times New Roman" w:cs="Times New Roman"/>
          <w:color w:val="000000"/>
          <w:sz w:val="24"/>
          <w:szCs w:val="24"/>
        </w:rPr>
        <w:t>Відобразити в обліку цю господарську операцію.</w:t>
      </w:r>
    </w:p>
    <w:p w:rsidR="008833CE" w:rsidRPr="00995845" w:rsidRDefault="008833CE" w:rsidP="008833CE">
      <w:pPr>
        <w:autoSpaceDE w:val="0"/>
        <w:autoSpaceDN w:val="0"/>
        <w:adjustRightInd w:val="0"/>
        <w:spacing w:after="0" w:line="240" w:lineRule="auto"/>
        <w:jc w:val="both"/>
        <w:rPr>
          <w:rFonts w:ascii="Times New Roman" w:hAnsi="Times New Roman" w:cs="Times New Roman"/>
          <w:b/>
          <w:sz w:val="24"/>
          <w:szCs w:val="28"/>
        </w:rPr>
      </w:pPr>
    </w:p>
    <w:p w:rsidR="008833CE" w:rsidRPr="00995845" w:rsidRDefault="008833CE" w:rsidP="008833C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8"/>
        </w:rPr>
        <w:t>Завдання 7</w:t>
      </w:r>
      <w:r w:rsidRPr="00995845">
        <w:rPr>
          <w:rFonts w:ascii="Times New Roman" w:hAnsi="Times New Roman" w:cs="Times New Roman"/>
          <w:b/>
          <w:sz w:val="24"/>
          <w:szCs w:val="28"/>
        </w:rPr>
        <w:t xml:space="preserve">. </w:t>
      </w:r>
      <w:r w:rsidRPr="00995845">
        <w:rPr>
          <w:rFonts w:ascii="Times New Roman" w:hAnsi="Times New Roman" w:cs="Times New Roman"/>
          <w:sz w:val="24"/>
          <w:szCs w:val="24"/>
        </w:rPr>
        <w:t xml:space="preserve">Використовуючи зміст виробничої ситуації, скласти бухгалтерські проведення, записати їх зміст та визначити фінансовий результат від реалізації. </w:t>
      </w:r>
    </w:p>
    <w:p w:rsidR="008833CE" w:rsidRPr="00995845" w:rsidRDefault="008833CE" w:rsidP="008833CE">
      <w:pPr>
        <w:spacing w:after="0" w:line="240" w:lineRule="auto"/>
        <w:rPr>
          <w:rFonts w:ascii="Times New Roman" w:hAnsi="Times New Roman" w:cs="Times New Roman"/>
          <w:sz w:val="24"/>
          <w:szCs w:val="24"/>
        </w:rPr>
      </w:pPr>
      <w:r w:rsidRPr="00995845">
        <w:rPr>
          <w:rFonts w:ascii="Times New Roman" w:hAnsi="Times New Roman" w:cs="Times New Roman"/>
          <w:sz w:val="24"/>
          <w:szCs w:val="24"/>
        </w:rPr>
        <w:t>Рішення оформити в таблиці.</w:t>
      </w:r>
    </w:p>
    <w:p w:rsidR="00667855" w:rsidRDefault="008833CE" w:rsidP="008833CE">
      <w:pPr>
        <w:spacing w:after="0" w:line="240" w:lineRule="auto"/>
        <w:jc w:val="both"/>
        <w:rPr>
          <w:rFonts w:ascii="Times New Roman" w:hAnsi="Times New Roman" w:cs="Times New Roman"/>
          <w:sz w:val="24"/>
          <w:szCs w:val="24"/>
        </w:rPr>
      </w:pPr>
      <w:r w:rsidRPr="00995845">
        <w:rPr>
          <w:rFonts w:ascii="Times New Roman" w:hAnsi="Times New Roman" w:cs="Times New Roman"/>
          <w:b/>
          <w:i/>
          <w:sz w:val="24"/>
          <w:szCs w:val="24"/>
        </w:rPr>
        <w:t>Виробнича ситуація</w:t>
      </w:r>
      <w:r w:rsidRPr="00995845">
        <w:rPr>
          <w:rFonts w:ascii="Times New Roman" w:hAnsi="Times New Roman" w:cs="Times New Roman"/>
          <w:b/>
          <w:sz w:val="24"/>
          <w:szCs w:val="24"/>
        </w:rPr>
        <w:t>.</w:t>
      </w:r>
      <w:r w:rsidRPr="00995845">
        <w:rPr>
          <w:rFonts w:ascii="Times New Roman" w:hAnsi="Times New Roman" w:cs="Times New Roman"/>
          <w:sz w:val="24"/>
          <w:szCs w:val="24"/>
        </w:rPr>
        <w:t xml:space="preserve"> Покупцю здійснено відвантаження готової продукції </w:t>
      </w:r>
      <w:r>
        <w:rPr>
          <w:rFonts w:ascii="Times New Roman" w:hAnsi="Times New Roman" w:cs="Times New Roman"/>
          <w:sz w:val="24"/>
          <w:szCs w:val="24"/>
        </w:rPr>
        <w:t xml:space="preserve">договірною </w:t>
      </w:r>
      <w:r w:rsidRPr="00995845">
        <w:rPr>
          <w:rFonts w:ascii="Times New Roman" w:hAnsi="Times New Roman" w:cs="Times New Roman"/>
          <w:sz w:val="24"/>
          <w:szCs w:val="24"/>
        </w:rPr>
        <w:t xml:space="preserve">вартістю 18000 грн., у т. ч. ПДВ. Фактична собівартість відвантаженої продукції склала 14000 грн. В рахунок оплати покупцем передано 15% відсотковий вексель. Пред’явлені покупцю до оплати у встановлений термін векселі, а також відсотки по векселю </w:t>
      </w:r>
      <w:proofErr w:type="spellStart"/>
      <w:r w:rsidRPr="00995845">
        <w:rPr>
          <w:rFonts w:ascii="Times New Roman" w:hAnsi="Times New Roman" w:cs="Times New Roman"/>
          <w:sz w:val="24"/>
          <w:szCs w:val="24"/>
        </w:rPr>
        <w:t>оплачено</w:t>
      </w:r>
      <w:proofErr w:type="spellEnd"/>
      <w:r w:rsidRPr="00995845">
        <w:rPr>
          <w:rFonts w:ascii="Times New Roman" w:hAnsi="Times New Roman" w:cs="Times New Roman"/>
          <w:sz w:val="24"/>
          <w:szCs w:val="24"/>
        </w:rPr>
        <w:t xml:space="preserve"> в пов</w:t>
      </w:r>
      <w:r w:rsidRPr="00995845">
        <w:rPr>
          <w:rFonts w:ascii="Times New Roman" w:hAnsi="Times New Roman" w:cs="Times New Roman"/>
          <w:sz w:val="24"/>
          <w:szCs w:val="24"/>
        </w:rPr>
        <w:softHyphen/>
        <w:t>ній сумі</w:t>
      </w:r>
      <w:r>
        <w:rPr>
          <w:rFonts w:ascii="Times New Roman" w:hAnsi="Times New Roman" w:cs="Times New Roman"/>
          <w:sz w:val="24"/>
          <w:szCs w:val="24"/>
        </w:rPr>
        <w:t>.</w:t>
      </w:r>
    </w:p>
    <w:p w:rsidR="008833CE" w:rsidRDefault="008833CE" w:rsidP="008833CE">
      <w:pPr>
        <w:spacing w:after="0" w:line="240" w:lineRule="auto"/>
        <w:jc w:val="both"/>
        <w:rPr>
          <w:rFonts w:ascii="Times New Roman" w:hAnsi="Times New Roman" w:cs="Times New Roman"/>
          <w:sz w:val="24"/>
          <w:szCs w:val="24"/>
        </w:rPr>
      </w:pPr>
    </w:p>
    <w:p w:rsidR="008833CE" w:rsidRPr="00995845" w:rsidRDefault="008833CE" w:rsidP="008833CE">
      <w:pPr>
        <w:pStyle w:val="Text"/>
        <w:spacing w:line="240" w:lineRule="auto"/>
        <w:ind w:firstLine="708"/>
        <w:rPr>
          <w:sz w:val="24"/>
        </w:rPr>
      </w:pPr>
      <w:r>
        <w:rPr>
          <w:b/>
          <w:sz w:val="24"/>
          <w:szCs w:val="28"/>
        </w:rPr>
        <w:t>Завдання 8</w:t>
      </w:r>
      <w:r w:rsidRPr="00995845">
        <w:rPr>
          <w:b/>
          <w:sz w:val="24"/>
          <w:szCs w:val="28"/>
        </w:rPr>
        <w:t xml:space="preserve">. </w:t>
      </w:r>
      <w:r w:rsidRPr="00995845">
        <w:rPr>
          <w:spacing w:val="-2"/>
          <w:sz w:val="24"/>
        </w:rPr>
        <w:t>За наведеними у таблиці даними визначити резерв сумнівних бор</w:t>
      </w:r>
      <w:r w:rsidRPr="00995845">
        <w:rPr>
          <w:spacing w:val="-2"/>
          <w:sz w:val="24"/>
        </w:rPr>
        <w:softHyphen/>
      </w:r>
      <w:r w:rsidRPr="00995845">
        <w:rPr>
          <w:sz w:val="24"/>
        </w:rPr>
        <w:t>гів, суму чистої дебіторської заборгованості та скласти відповідні проведення.</w:t>
      </w:r>
    </w:p>
    <w:p w:rsidR="008833CE" w:rsidRPr="00995845" w:rsidRDefault="008833CE" w:rsidP="008833CE">
      <w:pPr>
        <w:pStyle w:val="Text"/>
        <w:spacing w:line="240" w:lineRule="auto"/>
        <w:ind w:firstLine="708"/>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1"/>
        <w:gridCol w:w="2003"/>
        <w:gridCol w:w="1639"/>
        <w:gridCol w:w="1821"/>
        <w:gridCol w:w="2410"/>
      </w:tblGrid>
      <w:tr w:rsidR="008833CE" w:rsidRPr="00995845" w:rsidTr="00175274">
        <w:tc>
          <w:tcPr>
            <w:tcW w:w="1200"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spacing w:val="-2"/>
                <w:sz w:val="20"/>
                <w:szCs w:val="20"/>
              </w:rPr>
            </w:pPr>
            <w:r w:rsidRPr="00995845">
              <w:rPr>
                <w:rFonts w:ascii="Times New Roman" w:hAnsi="Times New Roman" w:cs="Times New Roman"/>
                <w:spacing w:val="-2"/>
                <w:sz w:val="20"/>
                <w:szCs w:val="20"/>
              </w:rPr>
              <w:t>Група заборгованості</w:t>
            </w:r>
          </w:p>
        </w:tc>
        <w:tc>
          <w:tcPr>
            <w:tcW w:w="1320"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Сума заборгованості, грн.</w:t>
            </w:r>
          </w:p>
        </w:tc>
        <w:tc>
          <w:tcPr>
            <w:tcW w:w="1080"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Коефіцієнт сумнівності</w:t>
            </w:r>
          </w:p>
        </w:tc>
        <w:tc>
          <w:tcPr>
            <w:tcW w:w="1200"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Сума резерву сумнівних боргів, грн.</w:t>
            </w:r>
          </w:p>
        </w:tc>
        <w:tc>
          <w:tcPr>
            <w:tcW w:w="1588"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Сума чистої дебіторської заборгованості, грн.</w:t>
            </w:r>
          </w:p>
        </w:tc>
      </w:tr>
      <w:tr w:rsidR="008833CE" w:rsidRPr="00995845" w:rsidTr="00175274">
        <w:tc>
          <w:tcPr>
            <w:tcW w:w="1200"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1</w:t>
            </w:r>
          </w:p>
        </w:tc>
        <w:tc>
          <w:tcPr>
            <w:tcW w:w="1320"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2</w:t>
            </w:r>
          </w:p>
        </w:tc>
        <w:tc>
          <w:tcPr>
            <w:tcW w:w="1080"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3</w:t>
            </w:r>
          </w:p>
        </w:tc>
        <w:tc>
          <w:tcPr>
            <w:tcW w:w="1200"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4=2х3</w:t>
            </w:r>
          </w:p>
        </w:tc>
        <w:tc>
          <w:tcPr>
            <w:tcW w:w="1588"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5=2-4</w:t>
            </w:r>
          </w:p>
        </w:tc>
      </w:tr>
      <w:tr w:rsidR="008833CE" w:rsidRPr="00995845" w:rsidTr="00175274">
        <w:tc>
          <w:tcPr>
            <w:tcW w:w="1200"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1</w:t>
            </w:r>
          </w:p>
        </w:tc>
        <w:tc>
          <w:tcPr>
            <w:tcW w:w="1320"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100000</w:t>
            </w:r>
          </w:p>
        </w:tc>
        <w:tc>
          <w:tcPr>
            <w:tcW w:w="1080"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0,20</w:t>
            </w:r>
          </w:p>
        </w:tc>
        <w:tc>
          <w:tcPr>
            <w:tcW w:w="1200"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sz w:val="20"/>
                <w:szCs w:val="20"/>
              </w:rPr>
            </w:pPr>
          </w:p>
        </w:tc>
        <w:tc>
          <w:tcPr>
            <w:tcW w:w="1588"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sz w:val="20"/>
                <w:szCs w:val="20"/>
              </w:rPr>
            </w:pPr>
          </w:p>
        </w:tc>
      </w:tr>
      <w:tr w:rsidR="008833CE" w:rsidRPr="00995845" w:rsidTr="00175274">
        <w:tc>
          <w:tcPr>
            <w:tcW w:w="1200"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2</w:t>
            </w:r>
          </w:p>
        </w:tc>
        <w:tc>
          <w:tcPr>
            <w:tcW w:w="1320"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200000</w:t>
            </w:r>
          </w:p>
        </w:tc>
        <w:tc>
          <w:tcPr>
            <w:tcW w:w="1080"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0,10</w:t>
            </w:r>
          </w:p>
        </w:tc>
        <w:tc>
          <w:tcPr>
            <w:tcW w:w="1200"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sz w:val="20"/>
                <w:szCs w:val="20"/>
              </w:rPr>
            </w:pPr>
          </w:p>
        </w:tc>
        <w:tc>
          <w:tcPr>
            <w:tcW w:w="1588"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sz w:val="20"/>
                <w:szCs w:val="20"/>
              </w:rPr>
            </w:pPr>
          </w:p>
        </w:tc>
      </w:tr>
      <w:tr w:rsidR="008833CE" w:rsidRPr="00995845" w:rsidTr="00175274">
        <w:tc>
          <w:tcPr>
            <w:tcW w:w="1200"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3</w:t>
            </w:r>
          </w:p>
        </w:tc>
        <w:tc>
          <w:tcPr>
            <w:tcW w:w="1320"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1200000</w:t>
            </w:r>
          </w:p>
        </w:tc>
        <w:tc>
          <w:tcPr>
            <w:tcW w:w="1080"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0,01</w:t>
            </w:r>
          </w:p>
        </w:tc>
        <w:tc>
          <w:tcPr>
            <w:tcW w:w="1200"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sz w:val="20"/>
                <w:szCs w:val="20"/>
              </w:rPr>
            </w:pPr>
          </w:p>
        </w:tc>
        <w:tc>
          <w:tcPr>
            <w:tcW w:w="1588"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sz w:val="20"/>
                <w:szCs w:val="20"/>
              </w:rPr>
            </w:pPr>
          </w:p>
        </w:tc>
      </w:tr>
      <w:tr w:rsidR="008833CE" w:rsidRPr="00995845" w:rsidTr="00175274">
        <w:tc>
          <w:tcPr>
            <w:tcW w:w="1200"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Разом</w:t>
            </w:r>
          </w:p>
        </w:tc>
        <w:tc>
          <w:tcPr>
            <w:tcW w:w="1320"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w:t>
            </w:r>
          </w:p>
        </w:tc>
        <w:tc>
          <w:tcPr>
            <w:tcW w:w="1080"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w:t>
            </w:r>
          </w:p>
        </w:tc>
        <w:tc>
          <w:tcPr>
            <w:tcW w:w="1200"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w:t>
            </w:r>
          </w:p>
        </w:tc>
        <w:tc>
          <w:tcPr>
            <w:tcW w:w="1588"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w:t>
            </w:r>
          </w:p>
        </w:tc>
      </w:tr>
    </w:tbl>
    <w:p w:rsidR="008833CE" w:rsidRPr="00995845" w:rsidRDefault="008833CE" w:rsidP="008833CE">
      <w:pPr>
        <w:autoSpaceDE w:val="0"/>
        <w:autoSpaceDN w:val="0"/>
        <w:adjustRightInd w:val="0"/>
        <w:spacing w:after="0" w:line="240" w:lineRule="auto"/>
        <w:jc w:val="both"/>
        <w:rPr>
          <w:rFonts w:ascii="Times New Roman" w:hAnsi="Times New Roman" w:cs="Times New Roman"/>
          <w:b/>
          <w:sz w:val="24"/>
          <w:szCs w:val="28"/>
        </w:rPr>
      </w:pPr>
    </w:p>
    <w:p w:rsidR="008833CE" w:rsidRPr="00995845" w:rsidRDefault="008833CE" w:rsidP="008833CE">
      <w:pPr>
        <w:autoSpaceDE w:val="0"/>
        <w:autoSpaceDN w:val="0"/>
        <w:adjustRightInd w:val="0"/>
        <w:spacing w:after="0" w:line="240" w:lineRule="auto"/>
        <w:rPr>
          <w:rFonts w:ascii="Times New Roman" w:hAnsi="Times New Roman" w:cs="Times New Roman"/>
          <w:b/>
          <w:sz w:val="24"/>
          <w:szCs w:val="24"/>
        </w:rPr>
      </w:pPr>
    </w:p>
    <w:p w:rsidR="008833CE" w:rsidRPr="00995845" w:rsidRDefault="008833CE" w:rsidP="008833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Завдання 9</w:t>
      </w:r>
      <w:r w:rsidRPr="00995845">
        <w:rPr>
          <w:rFonts w:ascii="Times New Roman" w:hAnsi="Times New Roman" w:cs="Times New Roman"/>
          <w:b/>
          <w:sz w:val="24"/>
          <w:szCs w:val="24"/>
        </w:rPr>
        <w:t xml:space="preserve">. </w:t>
      </w:r>
      <w:r w:rsidRPr="00995845">
        <w:rPr>
          <w:rFonts w:ascii="Times New Roman" w:hAnsi="Times New Roman" w:cs="Times New Roman"/>
          <w:sz w:val="24"/>
          <w:szCs w:val="24"/>
        </w:rPr>
        <w:t xml:space="preserve">Підприємство за договором купівлі продажу реалізує готову продукцію покупцю. Договірна вартість ГП- 36000 грн. у </w:t>
      </w:r>
      <w:proofErr w:type="spellStart"/>
      <w:r w:rsidRPr="00995845">
        <w:rPr>
          <w:rFonts w:ascii="Times New Roman" w:hAnsi="Times New Roman" w:cs="Times New Roman"/>
          <w:sz w:val="24"/>
          <w:szCs w:val="24"/>
        </w:rPr>
        <w:t>т.ч</w:t>
      </w:r>
      <w:proofErr w:type="spellEnd"/>
      <w:r w:rsidRPr="00995845">
        <w:rPr>
          <w:rFonts w:ascii="Times New Roman" w:hAnsi="Times New Roman" w:cs="Times New Roman"/>
          <w:sz w:val="24"/>
          <w:szCs w:val="24"/>
        </w:rPr>
        <w:t>. ПДВ. Собівартість ГП – 24000 грн. На суму дебіторської заборгованості підприємство створило резерв сумнівних боргів. Після закінчення терміну сплати, дебіторська заборгованість покупців була списана за рахунок раніше створеного резерву.</w:t>
      </w:r>
    </w:p>
    <w:p w:rsidR="008833CE" w:rsidRPr="00995845" w:rsidRDefault="008833CE" w:rsidP="008833CE">
      <w:pPr>
        <w:autoSpaceDE w:val="0"/>
        <w:autoSpaceDN w:val="0"/>
        <w:adjustRightInd w:val="0"/>
        <w:spacing w:after="0" w:line="240" w:lineRule="auto"/>
        <w:ind w:firstLine="708"/>
        <w:jc w:val="both"/>
        <w:rPr>
          <w:rFonts w:ascii="Times New Roman" w:hAnsi="Times New Roman" w:cs="Times New Roman"/>
          <w:b/>
          <w:sz w:val="24"/>
          <w:szCs w:val="24"/>
        </w:rPr>
      </w:pPr>
      <w:r w:rsidRPr="00995845">
        <w:rPr>
          <w:rFonts w:ascii="Times New Roman" w:hAnsi="Times New Roman" w:cs="Times New Roman"/>
          <w:sz w:val="24"/>
          <w:szCs w:val="24"/>
        </w:rPr>
        <w:t>Відобразити в обліку господарську операцію.</w:t>
      </w:r>
    </w:p>
    <w:p w:rsidR="008833CE" w:rsidRDefault="008833CE" w:rsidP="008833CE">
      <w:pPr>
        <w:spacing w:after="0" w:line="240" w:lineRule="auto"/>
        <w:jc w:val="both"/>
        <w:rPr>
          <w:rFonts w:ascii="Times New Roman" w:hAnsi="Times New Roman" w:cs="Times New Roman"/>
          <w:b/>
          <w:sz w:val="24"/>
          <w:szCs w:val="28"/>
        </w:rPr>
      </w:pPr>
    </w:p>
    <w:p w:rsidR="00B955E1" w:rsidRPr="00995845" w:rsidRDefault="00B955E1"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Додаткові завдання для підготовки до практичного заняття: </w:t>
      </w:r>
      <w:r w:rsidRPr="00995845">
        <w:rPr>
          <w:rFonts w:ascii="Times New Roman" w:hAnsi="Times New Roman" w:cs="Times New Roman"/>
          <w:sz w:val="24"/>
          <w:szCs w:val="28"/>
        </w:rPr>
        <w:t>(виконання завдань, підготовка доповідей, презентацій тощо).</w:t>
      </w:r>
    </w:p>
    <w:p w:rsidR="00B955E1" w:rsidRPr="00995845" w:rsidRDefault="00B955E1"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Форми контролю знань </w:t>
      </w:r>
      <w:r w:rsidRPr="00995845">
        <w:rPr>
          <w:rFonts w:ascii="Times New Roman" w:hAnsi="Times New Roman" w:cs="Times New Roman"/>
          <w:sz w:val="24"/>
          <w:szCs w:val="28"/>
        </w:rPr>
        <w:t>– розв’язання задач та вправ, обговорення виконаних завдань, тестування.</w:t>
      </w:r>
    </w:p>
    <w:p w:rsidR="00B955E1" w:rsidRPr="00995845" w:rsidRDefault="00B955E1"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Рекомендована література до теми практичного заняття: </w:t>
      </w:r>
      <w:r w:rsidRPr="00995845">
        <w:rPr>
          <w:rFonts w:ascii="Times New Roman" w:hAnsi="Times New Roman" w:cs="Times New Roman"/>
          <w:sz w:val="24"/>
          <w:szCs w:val="28"/>
        </w:rPr>
        <w:t xml:space="preserve"> </w:t>
      </w:r>
    </w:p>
    <w:p w:rsidR="00E30CA8" w:rsidRPr="00995845" w:rsidRDefault="00E30CA8" w:rsidP="00995845">
      <w:pPr>
        <w:spacing w:after="0" w:line="240" w:lineRule="auto"/>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Законодавчі та нормативні акти: </w:t>
      </w:r>
    </w:p>
    <w:p w:rsidR="00531B8B" w:rsidRPr="00C839A9" w:rsidRDefault="00531B8B" w:rsidP="00061C3C">
      <w:pPr>
        <w:pStyle w:val="a3"/>
        <w:numPr>
          <w:ilvl w:val="0"/>
          <w:numId w:val="39"/>
        </w:numPr>
        <w:autoSpaceDE w:val="0"/>
        <w:autoSpaceDN w:val="0"/>
        <w:adjustRightInd w:val="0"/>
        <w:spacing w:after="0" w:line="240" w:lineRule="auto"/>
        <w:jc w:val="both"/>
        <w:rPr>
          <w:rFonts w:ascii="Times New Roman" w:hAnsi="Times New Roman" w:cs="Times New Roman"/>
          <w:b/>
          <w:sz w:val="24"/>
          <w:szCs w:val="24"/>
        </w:rPr>
      </w:pPr>
      <w:r w:rsidRPr="00C839A9">
        <w:rPr>
          <w:rFonts w:ascii="Times New Roman" w:hAnsi="Times New Roman" w:cs="Times New Roman"/>
          <w:sz w:val="24"/>
          <w:szCs w:val="24"/>
        </w:rPr>
        <w:lastRenderedPageBreak/>
        <w:t xml:space="preserve">Податковий кодекс України від 02.12.2010 р. № 2755-VI [Електронний ресурс]. - Режим доступу : </w:t>
      </w:r>
      <w:hyperlink r:id="rId93" w:history="1">
        <w:r w:rsidRPr="00C839A9">
          <w:rPr>
            <w:rStyle w:val="a7"/>
            <w:rFonts w:ascii="Times New Roman" w:hAnsi="Times New Roman" w:cs="Times New Roman"/>
            <w:color w:val="auto"/>
            <w:sz w:val="24"/>
            <w:szCs w:val="24"/>
            <w:u w:val="none"/>
          </w:rPr>
          <w:t>https://zakon.rada.gov.ua/laws/show/2755-17</w:t>
        </w:r>
      </w:hyperlink>
      <w:r w:rsidRPr="00C839A9">
        <w:rPr>
          <w:rFonts w:ascii="Times New Roman" w:hAnsi="Times New Roman" w:cs="Times New Roman"/>
          <w:sz w:val="24"/>
          <w:szCs w:val="24"/>
        </w:rPr>
        <w:t>.</w:t>
      </w:r>
    </w:p>
    <w:p w:rsidR="00531B8B" w:rsidRPr="00995845" w:rsidRDefault="00531B8B" w:rsidP="00061C3C">
      <w:pPr>
        <w:pStyle w:val="21"/>
        <w:numPr>
          <w:ilvl w:val="0"/>
          <w:numId w:val="39"/>
        </w:numPr>
        <w:rPr>
          <w:sz w:val="24"/>
          <w:szCs w:val="24"/>
          <w:lang w:val="uk-UA"/>
        </w:rPr>
      </w:pPr>
      <w:r w:rsidRPr="00995845">
        <w:rPr>
          <w:sz w:val="24"/>
          <w:szCs w:val="24"/>
          <w:lang w:val="uk-UA"/>
        </w:rPr>
        <w:t xml:space="preserve">Закон України «Про бухгалтерський облік та фінансову звітність в Україні» </w:t>
      </w:r>
      <w:r w:rsidRPr="00995845">
        <w:rPr>
          <w:sz w:val="24"/>
          <w:szCs w:val="24"/>
          <w:lang w:val="uk-UA"/>
        </w:rPr>
        <w:br/>
        <w:t xml:space="preserve">від 16.07.1999 р. № 996 – ХІV [Електронний ресурс]. - Режим доступу : </w:t>
      </w:r>
      <w:hyperlink r:id="rId94" w:history="1">
        <w:r w:rsidRPr="00995845">
          <w:rPr>
            <w:rStyle w:val="a7"/>
            <w:color w:val="auto"/>
            <w:sz w:val="24"/>
            <w:szCs w:val="24"/>
            <w:u w:val="none"/>
            <w:lang w:val="uk-UA"/>
          </w:rPr>
          <w:t>https://zakon.rada.gov.ua/laws/show/996-14</w:t>
        </w:r>
      </w:hyperlink>
      <w:r w:rsidRPr="00995845">
        <w:rPr>
          <w:sz w:val="24"/>
          <w:szCs w:val="24"/>
          <w:lang w:val="uk-UA"/>
        </w:rPr>
        <w:t xml:space="preserve"> . </w:t>
      </w:r>
    </w:p>
    <w:p w:rsidR="00531B8B" w:rsidRPr="00995845" w:rsidRDefault="00531B8B" w:rsidP="00061C3C">
      <w:pPr>
        <w:pStyle w:val="a8"/>
        <w:numPr>
          <w:ilvl w:val="0"/>
          <w:numId w:val="39"/>
        </w:numPr>
        <w:shd w:val="clear" w:color="auto" w:fill="FFFFFF"/>
        <w:autoSpaceDE w:val="0"/>
        <w:autoSpaceDN w:val="0"/>
        <w:adjustRightInd w:val="0"/>
        <w:spacing w:after="0"/>
        <w:jc w:val="both"/>
        <w:rPr>
          <w:rStyle w:val="a7"/>
          <w:color w:val="auto"/>
          <w:u w:val="none"/>
        </w:rPr>
      </w:pPr>
      <w:r w:rsidRPr="00995845">
        <w:t>Закон України «</w:t>
      </w:r>
      <w:r w:rsidRPr="00995845">
        <w:rPr>
          <w:bCs/>
        </w:rPr>
        <w:t>Про внесення змін до Закону України «Про бухгалтерський облік та фінансову звітність в Україні» щодо удосконалення деяких положень»</w:t>
      </w:r>
      <w:r w:rsidRPr="00995845">
        <w:t xml:space="preserve"> від 0</w:t>
      </w:r>
      <w:r w:rsidRPr="00995845">
        <w:rPr>
          <w:bCs/>
        </w:rPr>
        <w:t>5.10. 2017 р.  № 2164-VIII</w:t>
      </w:r>
      <w:r w:rsidRPr="00995845">
        <w:t xml:space="preserve"> [Електронний ресурс]. - Режим доступу : </w:t>
      </w:r>
      <w:hyperlink r:id="rId95" w:history="1">
        <w:r w:rsidRPr="00995845">
          <w:rPr>
            <w:rStyle w:val="a7"/>
            <w:color w:val="auto"/>
            <w:u w:val="none"/>
          </w:rPr>
          <w:t xml:space="preserve">https://zakon.rada.gov.ua/ </w:t>
        </w:r>
        <w:proofErr w:type="spellStart"/>
        <w:r w:rsidRPr="00995845">
          <w:rPr>
            <w:rStyle w:val="a7"/>
            <w:color w:val="auto"/>
            <w:u w:val="none"/>
          </w:rPr>
          <w:t>laws</w:t>
        </w:r>
        <w:proofErr w:type="spellEnd"/>
        <w:r w:rsidRPr="00995845">
          <w:rPr>
            <w:rStyle w:val="a7"/>
            <w:color w:val="auto"/>
            <w:u w:val="none"/>
          </w:rPr>
          <w:t>/</w:t>
        </w:r>
        <w:proofErr w:type="spellStart"/>
        <w:r w:rsidRPr="00995845">
          <w:rPr>
            <w:rStyle w:val="a7"/>
            <w:color w:val="auto"/>
            <w:u w:val="none"/>
          </w:rPr>
          <w:t>show</w:t>
        </w:r>
        <w:proofErr w:type="spellEnd"/>
        <w:r w:rsidRPr="00995845">
          <w:rPr>
            <w:rStyle w:val="a7"/>
            <w:color w:val="auto"/>
            <w:u w:val="none"/>
          </w:rPr>
          <w:t>/2164-19</w:t>
        </w:r>
      </w:hyperlink>
      <w:r w:rsidRPr="00995845">
        <w:rPr>
          <w:rStyle w:val="a7"/>
          <w:color w:val="auto"/>
          <w:u w:val="none"/>
        </w:rPr>
        <w:t>.</w:t>
      </w:r>
    </w:p>
    <w:p w:rsidR="00531B8B" w:rsidRPr="00995845" w:rsidRDefault="00531B8B" w:rsidP="00061C3C">
      <w:pPr>
        <w:pStyle w:val="21"/>
        <w:numPr>
          <w:ilvl w:val="0"/>
          <w:numId w:val="39"/>
        </w:numPr>
        <w:tabs>
          <w:tab w:val="left" w:pos="4253"/>
        </w:tabs>
        <w:rPr>
          <w:sz w:val="24"/>
          <w:szCs w:val="24"/>
          <w:lang w:val="uk-UA"/>
        </w:rPr>
      </w:pPr>
      <w:r w:rsidRPr="00995845">
        <w:rPr>
          <w:sz w:val="24"/>
          <w:szCs w:val="24"/>
          <w:lang w:val="uk-UA"/>
        </w:rPr>
        <w:t xml:space="preserve">Закон України «Про цінні папери та фондовий ринок» від 23.02.2006 р. № 3480-ІУ  [Електронний ресурс]. - Режим доступу : </w:t>
      </w:r>
      <w:hyperlink r:id="rId96" w:history="1">
        <w:r w:rsidRPr="00995845">
          <w:rPr>
            <w:rStyle w:val="a7"/>
            <w:color w:val="auto"/>
            <w:sz w:val="24"/>
            <w:szCs w:val="24"/>
            <w:lang w:val="uk-UA"/>
          </w:rPr>
          <w:t>https://zakon.rada.gov.ua/laws/show/3480-15</w:t>
        </w:r>
      </w:hyperlink>
      <w:r w:rsidRPr="00995845">
        <w:rPr>
          <w:sz w:val="24"/>
          <w:szCs w:val="24"/>
          <w:lang w:val="uk-UA"/>
        </w:rPr>
        <w:t>.</w:t>
      </w:r>
    </w:p>
    <w:p w:rsidR="00531B8B" w:rsidRPr="00995845" w:rsidRDefault="00531B8B" w:rsidP="00061C3C">
      <w:pPr>
        <w:pStyle w:val="a8"/>
        <w:numPr>
          <w:ilvl w:val="0"/>
          <w:numId w:val="39"/>
        </w:numPr>
        <w:shd w:val="clear" w:color="auto" w:fill="FFFFFF"/>
        <w:autoSpaceDE w:val="0"/>
        <w:autoSpaceDN w:val="0"/>
        <w:adjustRightInd w:val="0"/>
        <w:spacing w:after="0"/>
        <w:jc w:val="both"/>
      </w:pPr>
      <w:r w:rsidRPr="00995845">
        <w:t>Інструкція про застосування плану рахунків бухгалтерського обліку. Наказ МФУ від 30.11.99 р. № 291 [Електронний ресурс]. - Режим доступу :</w:t>
      </w:r>
      <w:r w:rsidRPr="00995845">
        <w:rPr>
          <w:bCs/>
          <w:shd w:val="clear" w:color="auto" w:fill="FFFFFF"/>
        </w:rPr>
        <w:t xml:space="preserve"> </w:t>
      </w:r>
      <w:r w:rsidRPr="00995845">
        <w:t xml:space="preserve">   </w:t>
      </w:r>
      <w:hyperlink r:id="rId97" w:history="1">
        <w:r w:rsidRPr="00995845">
          <w:rPr>
            <w:rStyle w:val="a7"/>
            <w:color w:val="auto"/>
            <w:u w:val="none"/>
          </w:rPr>
          <w:t>https://zakon.rada.gov.ua/laws/show/z0893-99</w:t>
        </w:r>
      </w:hyperlink>
      <w:r w:rsidRPr="00995845">
        <w:t>.</w:t>
      </w:r>
    </w:p>
    <w:p w:rsidR="00531B8B" w:rsidRPr="00995845" w:rsidRDefault="00531B8B" w:rsidP="00061C3C">
      <w:pPr>
        <w:pStyle w:val="a8"/>
        <w:numPr>
          <w:ilvl w:val="0"/>
          <w:numId w:val="39"/>
        </w:numPr>
        <w:tabs>
          <w:tab w:val="left" w:pos="4253"/>
        </w:tabs>
        <w:spacing w:after="0"/>
        <w:jc w:val="both"/>
      </w:pPr>
      <w:r w:rsidRPr="00995845">
        <w:t>Положення про ведення касових операцій у національній валюті в Україні. Пос</w:t>
      </w:r>
      <w:r w:rsidRPr="00995845">
        <w:softHyphen/>
      </w:r>
      <w:r w:rsidRPr="00995845">
        <w:softHyphen/>
        <w:t>танова правління НБУ від 29.12.2017 р. № 148 [Електронний ресурс]. - Режим доступу :</w:t>
      </w:r>
      <w:r w:rsidRPr="00995845">
        <w:rPr>
          <w:bCs/>
          <w:shd w:val="clear" w:color="auto" w:fill="FFFFFF"/>
        </w:rPr>
        <w:t xml:space="preserve"> </w:t>
      </w:r>
      <w:r w:rsidRPr="00995845">
        <w:t xml:space="preserve">   </w:t>
      </w:r>
      <w:hyperlink r:id="rId98" w:history="1">
        <w:r w:rsidRPr="00995845">
          <w:rPr>
            <w:rStyle w:val="a7"/>
            <w:color w:val="auto"/>
            <w:u w:val="none"/>
          </w:rPr>
          <w:t>https://zakon.rada.gov.ua/laws/show/v0148500-17</w:t>
        </w:r>
      </w:hyperlink>
      <w:r w:rsidRPr="00995845">
        <w:t xml:space="preserve">. </w:t>
      </w:r>
    </w:p>
    <w:p w:rsidR="00531B8B" w:rsidRPr="00995845" w:rsidRDefault="00531B8B" w:rsidP="00061C3C">
      <w:pPr>
        <w:pStyle w:val="a8"/>
        <w:numPr>
          <w:ilvl w:val="0"/>
          <w:numId w:val="39"/>
        </w:numPr>
        <w:shd w:val="clear" w:color="auto" w:fill="FFFFFF"/>
        <w:autoSpaceDE w:val="0"/>
        <w:autoSpaceDN w:val="0"/>
        <w:adjustRightInd w:val="0"/>
        <w:spacing w:after="0"/>
        <w:jc w:val="both"/>
      </w:pPr>
      <w:r w:rsidRPr="00995845">
        <w:t>Порядок визначення розміру збитків від розкрадання, нестачі, знищення (псування) матеріальних цінностей, затверджений постановою КМУ від 22. 01.96 р. № 116 [Електронний ресурс]. - Режим доступу :</w:t>
      </w:r>
      <w:r w:rsidRPr="00995845">
        <w:rPr>
          <w:bCs/>
          <w:shd w:val="clear" w:color="auto" w:fill="FFFFFF"/>
        </w:rPr>
        <w:t xml:space="preserve"> </w:t>
      </w:r>
      <w:r w:rsidRPr="00995845">
        <w:t xml:space="preserve">   </w:t>
      </w:r>
      <w:hyperlink r:id="rId99" w:history="1">
        <w:r w:rsidRPr="00995845">
          <w:rPr>
            <w:rStyle w:val="a7"/>
            <w:color w:val="auto"/>
            <w:u w:val="none"/>
          </w:rPr>
          <w:t>https://zakon.rada.gov.ua/laws/show/116-96-%D0%BF</w:t>
        </w:r>
      </w:hyperlink>
      <w:r w:rsidRPr="00995845">
        <w:t xml:space="preserve">. </w:t>
      </w:r>
    </w:p>
    <w:p w:rsidR="00531B8B" w:rsidRPr="00995845" w:rsidRDefault="00531B8B" w:rsidP="00061C3C">
      <w:pPr>
        <w:pStyle w:val="a8"/>
        <w:numPr>
          <w:ilvl w:val="0"/>
          <w:numId w:val="39"/>
        </w:numPr>
        <w:shd w:val="clear" w:color="auto" w:fill="FFFFFF"/>
        <w:autoSpaceDE w:val="0"/>
        <w:autoSpaceDN w:val="0"/>
        <w:adjustRightInd w:val="0"/>
        <w:spacing w:after="0"/>
        <w:jc w:val="both"/>
        <w:textAlignment w:val="baseline"/>
        <w:rPr>
          <w:rStyle w:val="a7"/>
          <w:color w:val="auto"/>
          <w:u w:val="none"/>
        </w:rPr>
      </w:pPr>
      <w:r w:rsidRPr="00995845">
        <w:t xml:space="preserve">Положенням про інвентаризацію активів та зобов’язань, затверджено Наказом Міністерства фінансів України від 02.09.2014 р. № 879 [Електронний ресурс]. - Режим доступу :  </w:t>
      </w:r>
      <w:hyperlink r:id="rId100" w:history="1">
        <w:r w:rsidRPr="00995845">
          <w:rPr>
            <w:rStyle w:val="a7"/>
            <w:color w:val="auto"/>
            <w:u w:val="none"/>
          </w:rPr>
          <w:t>https://zakon.rada.gov.ua/laws/show/z1365-14</w:t>
        </w:r>
      </w:hyperlink>
      <w:r w:rsidRPr="00995845">
        <w:rPr>
          <w:rStyle w:val="a7"/>
          <w:color w:val="auto"/>
          <w:u w:val="none"/>
        </w:rPr>
        <w:t xml:space="preserve">. </w:t>
      </w:r>
    </w:p>
    <w:p w:rsidR="00531B8B" w:rsidRPr="00C839A9" w:rsidRDefault="00531B8B" w:rsidP="00061C3C">
      <w:pPr>
        <w:pStyle w:val="a3"/>
        <w:numPr>
          <w:ilvl w:val="0"/>
          <w:numId w:val="39"/>
        </w:numPr>
        <w:spacing w:after="0" w:line="240" w:lineRule="auto"/>
        <w:rPr>
          <w:rFonts w:ascii="Times New Roman" w:hAnsi="Times New Roman" w:cs="Times New Roman"/>
          <w:i/>
          <w:sz w:val="24"/>
          <w:szCs w:val="24"/>
          <w:u w:val="single"/>
        </w:rPr>
      </w:pPr>
      <w:r w:rsidRPr="00C839A9">
        <w:rPr>
          <w:rFonts w:ascii="Times New Roman" w:eastAsia="TimesNewRoman" w:hAnsi="Times New Roman" w:cs="Times New Roman"/>
          <w:sz w:val="24"/>
          <w:szCs w:val="24"/>
        </w:rPr>
        <w:t xml:space="preserve">Національні положення стандарти бухгалтерського обліку №№1-34 </w:t>
      </w:r>
      <w:r w:rsidRPr="00C839A9">
        <w:rPr>
          <w:rFonts w:ascii="Times New Roman" w:hAnsi="Times New Roman" w:cs="Times New Roman"/>
          <w:sz w:val="24"/>
          <w:szCs w:val="24"/>
        </w:rPr>
        <w:t xml:space="preserve">[Електронний ресурс]. - Режим доступу :  </w:t>
      </w:r>
      <w:hyperlink r:id="rId101" w:history="1">
        <w:r w:rsidRPr="00C839A9">
          <w:rPr>
            <w:rStyle w:val="a7"/>
            <w:rFonts w:ascii="Times New Roman" w:hAnsi="Times New Roman" w:cs="Times New Roman"/>
            <w:color w:val="auto"/>
            <w:sz w:val="24"/>
            <w:szCs w:val="24"/>
            <w:u w:val="none"/>
          </w:rPr>
          <w:t>http://vobu.ua/ukr/documents/accounting/item/natsionalni-polozhennya-standarti-bukhgalterskogo-obliku?app_id=24</w:t>
        </w:r>
      </w:hyperlink>
      <w:r w:rsidRPr="00C839A9">
        <w:rPr>
          <w:rStyle w:val="a7"/>
          <w:rFonts w:ascii="Times New Roman" w:hAnsi="Times New Roman" w:cs="Times New Roman"/>
          <w:color w:val="auto"/>
          <w:sz w:val="24"/>
          <w:szCs w:val="24"/>
          <w:u w:val="none"/>
        </w:rPr>
        <w:t>.</w:t>
      </w:r>
    </w:p>
    <w:p w:rsidR="00E30CA8" w:rsidRPr="00995845" w:rsidRDefault="00E30CA8" w:rsidP="00995845">
      <w:pPr>
        <w:spacing w:after="0" w:line="240" w:lineRule="auto"/>
        <w:rPr>
          <w:rFonts w:ascii="Times New Roman" w:hAnsi="Times New Roman" w:cs="Times New Roman"/>
          <w:i/>
          <w:sz w:val="24"/>
          <w:szCs w:val="24"/>
        </w:rPr>
      </w:pPr>
      <w:r w:rsidRPr="00995845">
        <w:rPr>
          <w:rFonts w:ascii="Times New Roman" w:hAnsi="Times New Roman" w:cs="Times New Roman"/>
          <w:i/>
          <w:sz w:val="24"/>
          <w:szCs w:val="24"/>
          <w:u w:val="single"/>
        </w:rPr>
        <w:t>Основна та допоміжна література</w:t>
      </w:r>
      <w:r w:rsidRPr="00995845">
        <w:rPr>
          <w:rFonts w:ascii="Times New Roman" w:hAnsi="Times New Roman" w:cs="Times New Roman"/>
          <w:i/>
          <w:sz w:val="24"/>
          <w:szCs w:val="24"/>
        </w:rPr>
        <w:t xml:space="preserve">: </w:t>
      </w:r>
    </w:p>
    <w:p w:rsidR="00E30CA8" w:rsidRPr="00C839A9" w:rsidRDefault="00E30CA8" w:rsidP="00061C3C">
      <w:pPr>
        <w:pStyle w:val="a3"/>
        <w:numPr>
          <w:ilvl w:val="0"/>
          <w:numId w:val="40"/>
        </w:numPr>
        <w:autoSpaceDE w:val="0"/>
        <w:autoSpaceDN w:val="0"/>
        <w:adjustRightInd w:val="0"/>
        <w:spacing w:after="0" w:line="240" w:lineRule="auto"/>
        <w:jc w:val="both"/>
        <w:rPr>
          <w:rFonts w:ascii="Times New Roman" w:hAnsi="Times New Roman" w:cs="Times New Roman"/>
          <w:sz w:val="24"/>
          <w:szCs w:val="24"/>
        </w:rPr>
      </w:pPr>
      <w:r w:rsidRPr="00C839A9">
        <w:rPr>
          <w:rFonts w:ascii="Times New Roman" w:hAnsi="Times New Roman" w:cs="Times New Roman"/>
          <w:sz w:val="24"/>
          <w:szCs w:val="24"/>
        </w:rPr>
        <w:t>Волкова І.А. Фінансовий облік -1 : [</w:t>
      </w:r>
      <w:proofErr w:type="spellStart"/>
      <w:r w:rsidRPr="00C839A9">
        <w:rPr>
          <w:rFonts w:ascii="Times New Roman" w:hAnsi="Times New Roman" w:cs="Times New Roman"/>
          <w:sz w:val="24"/>
          <w:szCs w:val="24"/>
        </w:rPr>
        <w:t>навч</w:t>
      </w:r>
      <w:proofErr w:type="spellEnd"/>
      <w:r w:rsidRPr="00C839A9">
        <w:rPr>
          <w:rFonts w:ascii="Times New Roman" w:hAnsi="Times New Roman" w:cs="Times New Roman"/>
          <w:sz w:val="24"/>
          <w:szCs w:val="24"/>
        </w:rPr>
        <w:t xml:space="preserve">. </w:t>
      </w:r>
      <w:proofErr w:type="spellStart"/>
      <w:r w:rsidRPr="00C839A9">
        <w:rPr>
          <w:rFonts w:ascii="Times New Roman" w:hAnsi="Times New Roman" w:cs="Times New Roman"/>
          <w:sz w:val="24"/>
          <w:szCs w:val="24"/>
        </w:rPr>
        <w:t>посіб</w:t>
      </w:r>
      <w:proofErr w:type="spellEnd"/>
      <w:r w:rsidRPr="00C839A9">
        <w:rPr>
          <w:rFonts w:ascii="Times New Roman" w:hAnsi="Times New Roman" w:cs="Times New Roman"/>
          <w:sz w:val="24"/>
          <w:szCs w:val="24"/>
        </w:rPr>
        <w:t>. ] – К.: Центр учбової літератури, 2008. – 228 с.</w:t>
      </w:r>
    </w:p>
    <w:p w:rsidR="00E30CA8" w:rsidRPr="00995845" w:rsidRDefault="00E30CA8" w:rsidP="00061C3C">
      <w:pPr>
        <w:pStyle w:val="21"/>
        <w:numPr>
          <w:ilvl w:val="0"/>
          <w:numId w:val="40"/>
        </w:numPr>
        <w:rPr>
          <w:sz w:val="24"/>
          <w:szCs w:val="24"/>
          <w:lang w:val="uk-UA"/>
        </w:rPr>
      </w:pPr>
      <w:r w:rsidRPr="00995845">
        <w:rPr>
          <w:sz w:val="24"/>
          <w:szCs w:val="24"/>
          <w:lang w:val="uk-UA"/>
        </w:rPr>
        <w:t>Гончарук С.М., Шот А.П. Збірник нормативно-правових актів з фінансового обліку. Інформаційно-довідкове видання. – Львів. : ЛДФА, 2012. – 296 с.</w:t>
      </w:r>
    </w:p>
    <w:p w:rsidR="00E30CA8" w:rsidRPr="00C839A9" w:rsidRDefault="00E30CA8" w:rsidP="00061C3C">
      <w:pPr>
        <w:pStyle w:val="a3"/>
        <w:numPr>
          <w:ilvl w:val="0"/>
          <w:numId w:val="40"/>
        </w:numPr>
        <w:spacing w:after="0" w:line="240" w:lineRule="auto"/>
        <w:jc w:val="both"/>
        <w:rPr>
          <w:rFonts w:ascii="Times New Roman" w:hAnsi="Times New Roman" w:cs="Times New Roman"/>
          <w:sz w:val="24"/>
          <w:szCs w:val="24"/>
        </w:rPr>
      </w:pPr>
      <w:proofErr w:type="spellStart"/>
      <w:r w:rsidRPr="00C839A9">
        <w:rPr>
          <w:rFonts w:ascii="Times New Roman" w:eastAsia="TimesNewRoman" w:hAnsi="Times New Roman" w:cs="Times New Roman"/>
          <w:sz w:val="24"/>
          <w:szCs w:val="24"/>
        </w:rPr>
        <w:t>Жолнер</w:t>
      </w:r>
      <w:proofErr w:type="spellEnd"/>
      <w:r w:rsidRPr="00C839A9">
        <w:rPr>
          <w:rFonts w:ascii="Times New Roman" w:eastAsia="TimesNewRoman" w:hAnsi="Times New Roman" w:cs="Times New Roman"/>
          <w:sz w:val="24"/>
          <w:szCs w:val="24"/>
        </w:rPr>
        <w:t xml:space="preserve"> І. </w:t>
      </w:r>
      <w:proofErr w:type="spellStart"/>
      <w:r w:rsidRPr="00C839A9">
        <w:rPr>
          <w:rFonts w:ascii="Times New Roman" w:eastAsia="TimesNewRoman" w:hAnsi="Times New Roman" w:cs="Times New Roman"/>
          <w:sz w:val="24"/>
          <w:szCs w:val="24"/>
        </w:rPr>
        <w:t>В.Фінансовий</w:t>
      </w:r>
      <w:proofErr w:type="spellEnd"/>
      <w:r w:rsidRPr="00C839A9">
        <w:rPr>
          <w:rFonts w:ascii="Times New Roman" w:eastAsia="TimesNewRoman" w:hAnsi="Times New Roman" w:cs="Times New Roman"/>
          <w:sz w:val="24"/>
          <w:szCs w:val="24"/>
        </w:rPr>
        <w:t xml:space="preserve"> облік за міжнародними та національними стандартами. </w:t>
      </w:r>
      <w:r w:rsidRPr="00C839A9">
        <w:rPr>
          <w:rFonts w:ascii="Times New Roman" w:hAnsi="Times New Roman" w:cs="Times New Roman"/>
          <w:sz w:val="24"/>
          <w:szCs w:val="24"/>
        </w:rPr>
        <w:t>[</w:t>
      </w:r>
      <w:proofErr w:type="spellStart"/>
      <w:r w:rsidRPr="00C839A9">
        <w:rPr>
          <w:rFonts w:ascii="Times New Roman" w:hAnsi="Times New Roman" w:cs="Times New Roman"/>
          <w:sz w:val="24"/>
          <w:szCs w:val="24"/>
        </w:rPr>
        <w:t>навч</w:t>
      </w:r>
      <w:proofErr w:type="spellEnd"/>
      <w:r w:rsidRPr="00C839A9">
        <w:rPr>
          <w:rFonts w:ascii="Times New Roman" w:hAnsi="Times New Roman" w:cs="Times New Roman"/>
          <w:sz w:val="24"/>
          <w:szCs w:val="24"/>
        </w:rPr>
        <w:t xml:space="preserve">. </w:t>
      </w:r>
      <w:proofErr w:type="spellStart"/>
      <w:r w:rsidRPr="00C839A9">
        <w:rPr>
          <w:rFonts w:ascii="Times New Roman" w:hAnsi="Times New Roman" w:cs="Times New Roman"/>
          <w:sz w:val="24"/>
          <w:szCs w:val="24"/>
        </w:rPr>
        <w:t>посіб</w:t>
      </w:r>
      <w:proofErr w:type="spellEnd"/>
      <w:r w:rsidRPr="00C839A9">
        <w:rPr>
          <w:rFonts w:ascii="Times New Roman" w:hAnsi="Times New Roman" w:cs="Times New Roman"/>
          <w:sz w:val="24"/>
          <w:szCs w:val="24"/>
        </w:rPr>
        <w:t>.]</w:t>
      </w:r>
      <w:r w:rsidRPr="00C839A9">
        <w:rPr>
          <w:rFonts w:ascii="Times New Roman" w:eastAsia="TimesNewRoman" w:hAnsi="Times New Roman" w:cs="Times New Roman"/>
          <w:sz w:val="24"/>
          <w:szCs w:val="24"/>
        </w:rPr>
        <w:t>. – К. : Центр учбової літератури, 2012. – 368 с.</w:t>
      </w:r>
    </w:p>
    <w:p w:rsidR="00E30CA8" w:rsidRPr="00995845" w:rsidRDefault="00E30CA8" w:rsidP="00061C3C">
      <w:pPr>
        <w:pStyle w:val="21"/>
        <w:numPr>
          <w:ilvl w:val="0"/>
          <w:numId w:val="40"/>
        </w:numPr>
        <w:tabs>
          <w:tab w:val="left" w:pos="4253"/>
        </w:tabs>
        <w:rPr>
          <w:sz w:val="24"/>
          <w:szCs w:val="24"/>
          <w:lang w:val="uk-UA"/>
        </w:rPr>
      </w:pPr>
      <w:proofErr w:type="spellStart"/>
      <w:r w:rsidRPr="00995845">
        <w:rPr>
          <w:sz w:val="24"/>
          <w:szCs w:val="24"/>
          <w:lang w:val="uk-UA"/>
        </w:rPr>
        <w:t>Коблянська</w:t>
      </w:r>
      <w:proofErr w:type="spellEnd"/>
      <w:r w:rsidRPr="00995845">
        <w:rPr>
          <w:sz w:val="24"/>
          <w:szCs w:val="24"/>
          <w:lang w:val="uk-UA"/>
        </w:rPr>
        <w:t xml:space="preserve"> О.І. Фінансовий облік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 К.: Знання, 2004. – 473 с. [Електронний ресурс]. - Режим доступу : </w:t>
      </w:r>
      <w:hyperlink r:id="rId102" w:history="1">
        <w:r w:rsidRPr="00995845">
          <w:rPr>
            <w:rStyle w:val="a7"/>
            <w:color w:val="auto"/>
            <w:sz w:val="24"/>
            <w:szCs w:val="24"/>
            <w:lang w:val="uk-UA"/>
          </w:rPr>
          <w:t>https://studopedia.info/6-50120.html</w:t>
        </w:r>
      </w:hyperlink>
    </w:p>
    <w:p w:rsidR="00E30CA8" w:rsidRPr="00995845" w:rsidRDefault="00E30CA8" w:rsidP="00061C3C">
      <w:pPr>
        <w:pStyle w:val="21"/>
        <w:numPr>
          <w:ilvl w:val="0"/>
          <w:numId w:val="40"/>
        </w:numPr>
        <w:tabs>
          <w:tab w:val="left" w:pos="4253"/>
        </w:tabs>
        <w:rPr>
          <w:sz w:val="24"/>
          <w:szCs w:val="24"/>
          <w:lang w:val="uk-UA"/>
        </w:rPr>
      </w:pPr>
      <w:proofErr w:type="spellStart"/>
      <w:r w:rsidRPr="00995845">
        <w:rPr>
          <w:sz w:val="24"/>
          <w:szCs w:val="24"/>
          <w:lang w:val="uk-UA"/>
        </w:rPr>
        <w:t>Лишиленко</w:t>
      </w:r>
      <w:proofErr w:type="spellEnd"/>
      <w:r w:rsidRPr="00995845">
        <w:rPr>
          <w:sz w:val="24"/>
          <w:szCs w:val="24"/>
          <w:lang w:val="uk-UA"/>
        </w:rPr>
        <w:t xml:space="preserve"> О.В. Бухгалтерський облік: [підручник]. – Київ: Вид.-во «Центр </w:t>
      </w:r>
      <w:proofErr w:type="spellStart"/>
      <w:r w:rsidRPr="00995845">
        <w:rPr>
          <w:sz w:val="24"/>
          <w:szCs w:val="24"/>
          <w:lang w:val="uk-UA"/>
        </w:rPr>
        <w:t>навч</w:t>
      </w:r>
      <w:proofErr w:type="spellEnd"/>
      <w:r w:rsidRPr="00995845">
        <w:rPr>
          <w:sz w:val="24"/>
          <w:szCs w:val="24"/>
          <w:lang w:val="uk-UA"/>
        </w:rPr>
        <w:t>. літ.», 2004. – 632 с.</w:t>
      </w:r>
    </w:p>
    <w:p w:rsidR="00E30CA8" w:rsidRPr="00C839A9" w:rsidRDefault="00E30CA8" w:rsidP="00061C3C">
      <w:pPr>
        <w:pStyle w:val="a3"/>
        <w:numPr>
          <w:ilvl w:val="0"/>
          <w:numId w:val="40"/>
        </w:numPr>
        <w:autoSpaceDE w:val="0"/>
        <w:autoSpaceDN w:val="0"/>
        <w:adjustRightInd w:val="0"/>
        <w:spacing w:after="0" w:line="240" w:lineRule="auto"/>
        <w:jc w:val="both"/>
        <w:rPr>
          <w:rFonts w:ascii="Times New Roman" w:hAnsi="Times New Roman" w:cs="Times New Roman"/>
          <w:sz w:val="24"/>
          <w:szCs w:val="24"/>
        </w:rPr>
      </w:pPr>
      <w:r w:rsidRPr="00C839A9">
        <w:rPr>
          <w:rFonts w:ascii="Times New Roman" w:hAnsi="Times New Roman" w:cs="Times New Roman"/>
          <w:sz w:val="24"/>
          <w:szCs w:val="24"/>
        </w:rPr>
        <w:t>Фінансовий облік. [</w:t>
      </w:r>
      <w:proofErr w:type="spellStart"/>
      <w:r w:rsidRPr="00C839A9">
        <w:rPr>
          <w:rFonts w:ascii="Times New Roman" w:hAnsi="Times New Roman" w:cs="Times New Roman"/>
          <w:sz w:val="24"/>
          <w:szCs w:val="24"/>
        </w:rPr>
        <w:t>навч</w:t>
      </w:r>
      <w:proofErr w:type="spellEnd"/>
      <w:r w:rsidRPr="00C839A9">
        <w:rPr>
          <w:rFonts w:ascii="Times New Roman" w:hAnsi="Times New Roman" w:cs="Times New Roman"/>
          <w:sz w:val="24"/>
          <w:szCs w:val="24"/>
        </w:rPr>
        <w:t xml:space="preserve">. </w:t>
      </w:r>
      <w:proofErr w:type="spellStart"/>
      <w:r w:rsidRPr="00C839A9">
        <w:rPr>
          <w:rFonts w:ascii="Times New Roman" w:hAnsi="Times New Roman" w:cs="Times New Roman"/>
          <w:sz w:val="24"/>
          <w:szCs w:val="24"/>
        </w:rPr>
        <w:t>посіб</w:t>
      </w:r>
      <w:proofErr w:type="spellEnd"/>
      <w:r w:rsidRPr="00C839A9">
        <w:rPr>
          <w:rFonts w:ascii="Times New Roman" w:hAnsi="Times New Roman" w:cs="Times New Roman"/>
          <w:sz w:val="24"/>
          <w:szCs w:val="24"/>
        </w:rPr>
        <w:t xml:space="preserve">.] /За ред. В.К. Орлової, М.С. Орлів, С.В. Хоми. – 2-ге вид., </w:t>
      </w:r>
      <w:proofErr w:type="spellStart"/>
      <w:r w:rsidRPr="00C839A9">
        <w:rPr>
          <w:rFonts w:ascii="Times New Roman" w:hAnsi="Times New Roman" w:cs="Times New Roman"/>
          <w:sz w:val="24"/>
          <w:szCs w:val="24"/>
        </w:rPr>
        <w:t>доп</w:t>
      </w:r>
      <w:proofErr w:type="spellEnd"/>
      <w:r w:rsidRPr="00C839A9">
        <w:rPr>
          <w:rFonts w:ascii="Times New Roman" w:hAnsi="Times New Roman" w:cs="Times New Roman"/>
          <w:sz w:val="24"/>
          <w:szCs w:val="24"/>
        </w:rPr>
        <w:t>. і перероб. – К.: Центр учбової літератури, 2010. – 510 с.</w:t>
      </w:r>
    </w:p>
    <w:p w:rsidR="00E30CA8" w:rsidRPr="00995845" w:rsidRDefault="00E30CA8" w:rsidP="00061C3C">
      <w:pPr>
        <w:pStyle w:val="21"/>
        <w:numPr>
          <w:ilvl w:val="0"/>
          <w:numId w:val="40"/>
        </w:numPr>
        <w:tabs>
          <w:tab w:val="left" w:pos="4253"/>
        </w:tabs>
        <w:rPr>
          <w:sz w:val="24"/>
          <w:szCs w:val="24"/>
          <w:lang w:val="uk-UA"/>
        </w:rPr>
      </w:pPr>
      <w:r w:rsidRPr="00995845">
        <w:rPr>
          <w:sz w:val="24"/>
          <w:szCs w:val="24"/>
          <w:lang w:val="uk-UA"/>
        </w:rPr>
        <w:t>Пушкар М.С. Фінансовий облік : [підручник] . – Тернопіль: Карт-бланш, 2002. – 628 с. [Електронний ресурс]. - Режим доступу :  http://librarium.mywebcommunity.org/.</w:t>
      </w:r>
    </w:p>
    <w:p w:rsidR="00E30CA8" w:rsidRPr="00995845" w:rsidRDefault="00E30CA8" w:rsidP="00061C3C">
      <w:pPr>
        <w:pStyle w:val="21"/>
        <w:numPr>
          <w:ilvl w:val="0"/>
          <w:numId w:val="40"/>
        </w:numPr>
        <w:tabs>
          <w:tab w:val="left" w:pos="4253"/>
        </w:tabs>
        <w:rPr>
          <w:sz w:val="24"/>
          <w:szCs w:val="24"/>
          <w:lang w:val="uk-UA"/>
        </w:rPr>
      </w:pPr>
      <w:r w:rsidRPr="00995845">
        <w:rPr>
          <w:sz w:val="24"/>
          <w:szCs w:val="24"/>
          <w:lang w:val="uk-UA"/>
        </w:rPr>
        <w:t>Приймак С.В. Звітність підприємств [</w:t>
      </w:r>
      <w:proofErr w:type="spellStart"/>
      <w:r w:rsidRPr="00995845">
        <w:rPr>
          <w:sz w:val="24"/>
          <w:szCs w:val="24"/>
          <w:lang w:val="uk-UA"/>
        </w:rPr>
        <w:t>навч</w:t>
      </w:r>
      <w:proofErr w:type="spellEnd"/>
      <w:r w:rsidRPr="00995845">
        <w:rPr>
          <w:sz w:val="24"/>
          <w:szCs w:val="24"/>
          <w:lang w:val="uk-UA"/>
        </w:rPr>
        <w:t xml:space="preserve">.-метод. </w:t>
      </w:r>
      <w:proofErr w:type="spellStart"/>
      <w:r w:rsidRPr="00995845">
        <w:rPr>
          <w:sz w:val="24"/>
          <w:szCs w:val="24"/>
          <w:lang w:val="uk-UA"/>
        </w:rPr>
        <w:t>посіб</w:t>
      </w:r>
      <w:proofErr w:type="spellEnd"/>
      <w:r w:rsidRPr="00995845">
        <w:rPr>
          <w:sz w:val="24"/>
          <w:szCs w:val="24"/>
          <w:lang w:val="uk-UA"/>
        </w:rPr>
        <w:t xml:space="preserve">.] / С.В. Приймак, М.Т. </w:t>
      </w:r>
      <w:proofErr w:type="spellStart"/>
      <w:r w:rsidRPr="00995845">
        <w:rPr>
          <w:sz w:val="24"/>
          <w:szCs w:val="24"/>
          <w:lang w:val="uk-UA"/>
        </w:rPr>
        <w:t>Костишина</w:t>
      </w:r>
      <w:proofErr w:type="spellEnd"/>
      <w:r w:rsidRPr="00995845">
        <w:rPr>
          <w:sz w:val="24"/>
          <w:szCs w:val="24"/>
          <w:lang w:val="uk-UA"/>
        </w:rPr>
        <w:t xml:space="preserve">, Д.В. Долбнєва – Львів: ЛДФА, Видавництво «Ліга Прес», 2014.– 604 с.  </w:t>
      </w:r>
    </w:p>
    <w:p w:rsidR="00E30CA8" w:rsidRPr="00995845" w:rsidRDefault="00E30CA8" w:rsidP="00061C3C">
      <w:pPr>
        <w:pStyle w:val="21"/>
        <w:numPr>
          <w:ilvl w:val="0"/>
          <w:numId w:val="40"/>
        </w:numPr>
        <w:rPr>
          <w:sz w:val="24"/>
          <w:szCs w:val="24"/>
          <w:lang w:val="uk-UA"/>
        </w:rPr>
      </w:pPr>
      <w:r w:rsidRPr="00995845">
        <w:rPr>
          <w:sz w:val="24"/>
          <w:szCs w:val="24"/>
          <w:lang w:val="uk-UA"/>
        </w:rPr>
        <w:t>Романів Є.М., Шот А.П. Фінансовий облік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 Львів : ЛДФА, 2012. – 486 с.</w:t>
      </w:r>
    </w:p>
    <w:p w:rsidR="00E30CA8" w:rsidRPr="00995845" w:rsidRDefault="00E30CA8" w:rsidP="00061C3C">
      <w:pPr>
        <w:pStyle w:val="21"/>
        <w:numPr>
          <w:ilvl w:val="0"/>
          <w:numId w:val="40"/>
        </w:numPr>
        <w:rPr>
          <w:sz w:val="24"/>
          <w:szCs w:val="24"/>
          <w:lang w:val="uk-UA"/>
        </w:rPr>
      </w:pPr>
      <w:r w:rsidRPr="00995845">
        <w:rPr>
          <w:sz w:val="24"/>
          <w:szCs w:val="24"/>
          <w:lang w:val="uk-UA"/>
        </w:rPr>
        <w:t>Романів Є.М. Бухгалтерський облік (загальна теорія):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 </w:t>
      </w:r>
      <w:r w:rsidRPr="00995845">
        <w:rPr>
          <w:sz w:val="24"/>
          <w:szCs w:val="24"/>
          <w:lang w:val="uk-UA"/>
        </w:rPr>
        <w:br/>
        <w:t>Є.М. Романів, Н.О. Лобода. – Львів: ЛДФА, 2014. – 265 с.</w:t>
      </w:r>
    </w:p>
    <w:p w:rsidR="00E30CA8" w:rsidRPr="00995845" w:rsidRDefault="00E30CA8" w:rsidP="00061C3C">
      <w:pPr>
        <w:pStyle w:val="21"/>
        <w:numPr>
          <w:ilvl w:val="0"/>
          <w:numId w:val="40"/>
        </w:numPr>
        <w:rPr>
          <w:sz w:val="24"/>
          <w:szCs w:val="24"/>
          <w:lang w:val="uk-UA"/>
        </w:rPr>
      </w:pPr>
      <w:r w:rsidRPr="00995845">
        <w:rPr>
          <w:sz w:val="24"/>
          <w:szCs w:val="24"/>
          <w:lang w:val="uk-UA"/>
        </w:rPr>
        <w:t>Шот А.П. Фінансовий облік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 Львів : Видавництво ТзОВ «Растр -7», 2016. – 342 с.</w:t>
      </w:r>
    </w:p>
    <w:p w:rsidR="00E30CA8" w:rsidRPr="00995845" w:rsidRDefault="00E30CA8" w:rsidP="00061C3C">
      <w:pPr>
        <w:pStyle w:val="21"/>
        <w:numPr>
          <w:ilvl w:val="0"/>
          <w:numId w:val="40"/>
        </w:numPr>
        <w:rPr>
          <w:sz w:val="24"/>
          <w:szCs w:val="24"/>
          <w:lang w:val="uk-UA"/>
        </w:rPr>
      </w:pPr>
      <w:r w:rsidRPr="00995845">
        <w:rPr>
          <w:sz w:val="24"/>
          <w:szCs w:val="24"/>
          <w:lang w:val="uk-UA"/>
        </w:rPr>
        <w:t>Шот А. П.</w:t>
      </w:r>
      <w:r w:rsidRPr="00995845">
        <w:rPr>
          <w:b/>
          <w:sz w:val="24"/>
          <w:szCs w:val="24"/>
          <w:lang w:val="uk-UA"/>
        </w:rPr>
        <w:t xml:space="preserve"> </w:t>
      </w:r>
      <w:r w:rsidRPr="00995845">
        <w:rPr>
          <w:sz w:val="24"/>
          <w:szCs w:val="24"/>
          <w:lang w:val="uk-UA"/>
        </w:rPr>
        <w:t>Фінансовий облік. Практикум: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Вид. 2-ге, перероб. та </w:t>
      </w:r>
      <w:proofErr w:type="spellStart"/>
      <w:r w:rsidRPr="00995845">
        <w:rPr>
          <w:sz w:val="24"/>
          <w:szCs w:val="24"/>
          <w:lang w:val="uk-UA"/>
        </w:rPr>
        <w:t>доп</w:t>
      </w:r>
      <w:proofErr w:type="spellEnd"/>
      <w:r w:rsidRPr="00995845">
        <w:rPr>
          <w:sz w:val="24"/>
          <w:szCs w:val="24"/>
          <w:lang w:val="uk-UA"/>
        </w:rPr>
        <w:t>. - Львів: ЛДФА, 2010. – 236 с.</w:t>
      </w:r>
    </w:p>
    <w:p w:rsidR="00E30CA8" w:rsidRPr="00995845" w:rsidRDefault="00E30CA8" w:rsidP="00061C3C">
      <w:pPr>
        <w:pStyle w:val="21"/>
        <w:numPr>
          <w:ilvl w:val="0"/>
          <w:numId w:val="40"/>
        </w:numPr>
        <w:rPr>
          <w:sz w:val="24"/>
          <w:szCs w:val="24"/>
          <w:lang w:val="uk-UA"/>
        </w:rPr>
      </w:pPr>
      <w:r w:rsidRPr="00995845">
        <w:rPr>
          <w:sz w:val="24"/>
          <w:szCs w:val="24"/>
          <w:lang w:val="uk-UA"/>
        </w:rPr>
        <w:lastRenderedPageBreak/>
        <w:t>Бухгалтерський облік, аналіз та аудит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 [Є. М. Романів, С. В. Приймак, А.П. Шот, С.М. Гончарук та інші]. – Львів. : ЛНУ ім. Івана Франка, 2017. – 772 с.</w:t>
      </w:r>
    </w:p>
    <w:p w:rsidR="002E75C1" w:rsidRPr="00995845" w:rsidRDefault="002E75C1" w:rsidP="00061C3C">
      <w:pPr>
        <w:pStyle w:val="21"/>
        <w:numPr>
          <w:ilvl w:val="0"/>
          <w:numId w:val="40"/>
        </w:numPr>
        <w:rPr>
          <w:sz w:val="24"/>
          <w:szCs w:val="24"/>
          <w:lang w:val="uk-UA"/>
        </w:rPr>
      </w:pPr>
      <w:r w:rsidRPr="00995845">
        <w:rPr>
          <w:bCs/>
          <w:color w:val="000000"/>
          <w:sz w:val="24"/>
          <w:szCs w:val="24"/>
          <w:lang w:val="uk-UA"/>
        </w:rPr>
        <w:t>А. Шот Бухгалтерський облік в галузях економіки</w:t>
      </w:r>
      <w:r w:rsidRPr="00995845">
        <w:rPr>
          <w:b/>
          <w:sz w:val="24"/>
          <w:szCs w:val="24"/>
          <w:lang w:val="uk-UA"/>
        </w:rPr>
        <w:t xml:space="preserve"> </w:t>
      </w:r>
      <w:r w:rsidRPr="00995845">
        <w:rPr>
          <w:sz w:val="24"/>
          <w:szCs w:val="24"/>
          <w:lang w:val="uk-UA"/>
        </w:rPr>
        <w:t>:</w:t>
      </w:r>
      <w:r w:rsidRPr="00995845">
        <w:rPr>
          <w:b/>
          <w:sz w:val="24"/>
          <w:szCs w:val="24"/>
          <w:lang w:val="uk-UA"/>
        </w:rPr>
        <w:t xml:space="preserve">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Львів : </w:t>
      </w:r>
      <w:r w:rsidRPr="00995845">
        <w:rPr>
          <w:color w:val="000000"/>
          <w:sz w:val="24"/>
          <w:szCs w:val="24"/>
          <w:lang w:val="uk-UA"/>
        </w:rPr>
        <w:t>Видавництво</w:t>
      </w:r>
      <w:r w:rsidRPr="00995845">
        <w:rPr>
          <w:sz w:val="24"/>
          <w:szCs w:val="24"/>
          <w:lang w:val="uk-UA"/>
        </w:rPr>
        <w:t xml:space="preserve"> ТзОВ «Растр -7», 2020.  376 с.</w:t>
      </w:r>
    </w:p>
    <w:p w:rsidR="00E30CA8" w:rsidRPr="00995845" w:rsidRDefault="00E30CA8" w:rsidP="00995845">
      <w:pPr>
        <w:widowControl w:val="0"/>
        <w:shd w:val="clear" w:color="auto" w:fill="FFFFFF"/>
        <w:autoSpaceDE w:val="0"/>
        <w:autoSpaceDN w:val="0"/>
        <w:adjustRightInd w:val="0"/>
        <w:spacing w:after="0" w:line="240" w:lineRule="auto"/>
        <w:jc w:val="both"/>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Інтернет ресурси: </w:t>
      </w:r>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Сервер Верховної Ради України: http://</w:t>
      </w:r>
      <w:hyperlink r:id="rId103" w:history="1">
        <w:r w:rsidRPr="00995845">
          <w:rPr>
            <w:rFonts w:ascii="Times New Roman" w:hAnsi="Times New Roman" w:cs="Times New Roman"/>
            <w:sz w:val="24"/>
            <w:szCs w:val="24"/>
          </w:rPr>
          <w:t>www.rada.gov.ua/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Міністерство фінансів України: http://</w:t>
      </w:r>
      <w:hyperlink r:id="rId104" w:history="1">
        <w:r w:rsidRPr="00995845">
          <w:rPr>
            <w:rFonts w:ascii="Times New Roman" w:hAnsi="Times New Roman" w:cs="Times New Roman"/>
            <w:sz w:val="24"/>
            <w:szCs w:val="24"/>
          </w:rPr>
          <w:t>www.minfin.gov.ua/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митна служба України: http://</w:t>
      </w:r>
      <w:hyperlink r:id="rId105" w:history="1">
        <w:r w:rsidRPr="00995845">
          <w:rPr>
            <w:rFonts w:ascii="Times New Roman" w:hAnsi="Times New Roman" w:cs="Times New Roman"/>
            <w:sz w:val="24"/>
            <w:szCs w:val="24"/>
          </w:rPr>
          <w:t>www.сustoms.gov.ua/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комісія з цінних паперів та фондового ринку: http://</w:t>
      </w:r>
      <w:hyperlink r:id="rId106" w:history="1">
        <w:r w:rsidRPr="00995845">
          <w:rPr>
            <w:rFonts w:ascii="Times New Roman" w:hAnsi="Times New Roman" w:cs="Times New Roman"/>
            <w:sz w:val="24"/>
            <w:szCs w:val="24"/>
          </w:rPr>
          <w:t>www.ssmsc.gov.ua/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Рахункова палата України: http://</w:t>
      </w:r>
      <w:hyperlink r:id="rId107" w:history="1">
        <w:r w:rsidRPr="00995845">
          <w:rPr>
            <w:rFonts w:ascii="Times New Roman" w:hAnsi="Times New Roman" w:cs="Times New Roman"/>
            <w:sz w:val="24"/>
            <w:szCs w:val="24"/>
          </w:rPr>
          <w:t>www.ac-rada.gov.ua/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 xml:space="preserve">Нормативні акти України: </w:t>
      </w:r>
      <w:hyperlink r:id="rId108" w:history="1">
        <w:r w:rsidRPr="00995845">
          <w:rPr>
            <w:rFonts w:ascii="Times New Roman" w:hAnsi="Times New Roman" w:cs="Times New Roman"/>
            <w:sz w:val="24"/>
            <w:szCs w:val="24"/>
          </w:rPr>
          <w:t>www.nau.kiev.ua/</w:t>
        </w:r>
      </w:hyperlink>
    </w:p>
    <w:p w:rsidR="00C36724" w:rsidRPr="00995845" w:rsidRDefault="00C36724" w:rsidP="00995845">
      <w:pPr>
        <w:spacing w:after="0" w:line="240" w:lineRule="auto"/>
        <w:rPr>
          <w:rFonts w:ascii="Times New Roman" w:hAnsi="Times New Roman" w:cs="Times New Roman"/>
          <w:sz w:val="24"/>
          <w:szCs w:val="28"/>
        </w:rPr>
      </w:pPr>
      <w:r w:rsidRPr="00995845">
        <w:rPr>
          <w:rFonts w:ascii="Times New Roman" w:hAnsi="Times New Roman" w:cs="Times New Roman"/>
          <w:b/>
          <w:sz w:val="24"/>
          <w:szCs w:val="28"/>
        </w:rPr>
        <w:t xml:space="preserve">Обладнання заняття, ТЗН тощо:  </w:t>
      </w:r>
      <w:r w:rsidRPr="00995845">
        <w:rPr>
          <w:rFonts w:ascii="Times New Roman" w:hAnsi="Times New Roman" w:cs="Times New Roman"/>
          <w:sz w:val="24"/>
          <w:szCs w:val="28"/>
        </w:rPr>
        <w:t>навчальне обладнання.</w:t>
      </w:r>
    </w:p>
    <w:p w:rsidR="00C36724" w:rsidRPr="00995845" w:rsidRDefault="00C36724"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Завдання студентам </w:t>
      </w:r>
      <w:r w:rsidRPr="00995845">
        <w:rPr>
          <w:rFonts w:ascii="Times New Roman" w:hAnsi="Times New Roman" w:cs="Times New Roman"/>
          <w:sz w:val="24"/>
          <w:szCs w:val="28"/>
        </w:rPr>
        <w:t xml:space="preserve">  для підготовки до наступного практичного заняття.</w:t>
      </w:r>
    </w:p>
    <w:p w:rsidR="00E30CA8" w:rsidRPr="00995845" w:rsidRDefault="00531B8B" w:rsidP="00995845">
      <w:pPr>
        <w:spacing w:after="0" w:line="240" w:lineRule="auto"/>
        <w:jc w:val="both"/>
        <w:rPr>
          <w:rFonts w:ascii="Times New Roman" w:hAnsi="Times New Roman" w:cs="Times New Roman"/>
          <w:sz w:val="24"/>
          <w:szCs w:val="24"/>
        </w:rPr>
      </w:pPr>
      <w:r w:rsidRPr="00C839A9">
        <w:rPr>
          <w:rFonts w:ascii="Times New Roman" w:hAnsi="Times New Roman" w:cs="Times New Roman"/>
          <w:sz w:val="24"/>
          <w:szCs w:val="24"/>
        </w:rPr>
        <w:t>Поняття, класифікація та синтетичний облік</w:t>
      </w:r>
      <w:r w:rsidR="00C839A9" w:rsidRPr="00C839A9">
        <w:rPr>
          <w:rFonts w:ascii="Times New Roman" w:hAnsi="Times New Roman" w:cs="Times New Roman"/>
          <w:sz w:val="24"/>
          <w:szCs w:val="24"/>
        </w:rPr>
        <w:t xml:space="preserve"> власного капіталу</w:t>
      </w:r>
      <w:r w:rsidRPr="00C839A9">
        <w:rPr>
          <w:rFonts w:ascii="Times New Roman" w:hAnsi="Times New Roman" w:cs="Times New Roman"/>
          <w:sz w:val="24"/>
          <w:szCs w:val="24"/>
        </w:rPr>
        <w:t xml:space="preserve">. </w:t>
      </w:r>
      <w:r w:rsidR="00C839A9">
        <w:rPr>
          <w:rFonts w:ascii="Times New Roman" w:hAnsi="Times New Roman" w:cs="Times New Roman"/>
          <w:sz w:val="24"/>
          <w:szCs w:val="24"/>
        </w:rPr>
        <w:t>Облік забезпечень та зобов’язань підприємства.</w:t>
      </w:r>
    </w:p>
    <w:p w:rsidR="007074DA" w:rsidRPr="00995845" w:rsidRDefault="007074DA" w:rsidP="00995845">
      <w:pPr>
        <w:autoSpaceDE w:val="0"/>
        <w:autoSpaceDN w:val="0"/>
        <w:adjustRightInd w:val="0"/>
        <w:spacing w:after="0" w:line="240" w:lineRule="auto"/>
        <w:jc w:val="center"/>
        <w:rPr>
          <w:rFonts w:ascii="Times New Roman" w:hAnsi="Times New Roman" w:cs="Times New Roman"/>
          <w:b/>
          <w:bCs/>
          <w:i/>
          <w:iCs/>
          <w:sz w:val="24"/>
          <w:szCs w:val="24"/>
        </w:rPr>
      </w:pPr>
    </w:p>
    <w:p w:rsidR="001F5054" w:rsidRPr="00995845" w:rsidRDefault="001F5054" w:rsidP="00995845">
      <w:pPr>
        <w:autoSpaceDE w:val="0"/>
        <w:autoSpaceDN w:val="0"/>
        <w:adjustRightInd w:val="0"/>
        <w:spacing w:after="0" w:line="240" w:lineRule="auto"/>
        <w:rPr>
          <w:rFonts w:ascii="Times New Roman" w:hAnsi="Times New Roman" w:cs="Times New Roman"/>
          <w:b/>
          <w:sz w:val="24"/>
          <w:szCs w:val="24"/>
        </w:rPr>
      </w:pPr>
    </w:p>
    <w:p w:rsidR="00B955E1" w:rsidRPr="00995845" w:rsidRDefault="00B955E1" w:rsidP="00995845">
      <w:pPr>
        <w:autoSpaceDE w:val="0"/>
        <w:autoSpaceDN w:val="0"/>
        <w:adjustRightInd w:val="0"/>
        <w:spacing w:after="0" w:line="240" w:lineRule="auto"/>
        <w:jc w:val="center"/>
        <w:rPr>
          <w:rFonts w:ascii="Times New Roman" w:hAnsi="Times New Roman" w:cs="Times New Roman"/>
          <w:b/>
          <w:bCs/>
          <w:i/>
          <w:iCs/>
          <w:sz w:val="24"/>
          <w:szCs w:val="24"/>
        </w:rPr>
      </w:pPr>
      <w:r w:rsidRPr="00C839A9">
        <w:rPr>
          <w:rFonts w:ascii="Times New Roman" w:hAnsi="Times New Roman" w:cs="Times New Roman"/>
          <w:b/>
          <w:bCs/>
          <w:i/>
          <w:iCs/>
          <w:sz w:val="24"/>
          <w:szCs w:val="24"/>
        </w:rPr>
        <w:t>ПРАКТИЧНЕ ЗАНЯТТЯ №</w:t>
      </w:r>
      <w:r w:rsidR="002831C5" w:rsidRPr="00C839A9">
        <w:rPr>
          <w:rFonts w:ascii="Times New Roman" w:hAnsi="Times New Roman" w:cs="Times New Roman"/>
          <w:b/>
          <w:bCs/>
          <w:i/>
          <w:iCs/>
          <w:sz w:val="24"/>
          <w:szCs w:val="24"/>
        </w:rPr>
        <w:t xml:space="preserve"> </w:t>
      </w:r>
      <w:r w:rsidR="000C0F2F">
        <w:rPr>
          <w:rFonts w:ascii="Times New Roman" w:hAnsi="Times New Roman" w:cs="Times New Roman"/>
          <w:b/>
          <w:bCs/>
          <w:i/>
          <w:iCs/>
          <w:sz w:val="24"/>
          <w:szCs w:val="24"/>
        </w:rPr>
        <w:t>8</w:t>
      </w:r>
    </w:p>
    <w:p w:rsidR="00B955E1" w:rsidRPr="00995845" w:rsidRDefault="00B955E1" w:rsidP="00995845">
      <w:pPr>
        <w:autoSpaceDE w:val="0"/>
        <w:autoSpaceDN w:val="0"/>
        <w:adjustRightInd w:val="0"/>
        <w:spacing w:after="0" w:line="240" w:lineRule="auto"/>
        <w:jc w:val="center"/>
        <w:rPr>
          <w:rFonts w:ascii="Times New Roman" w:hAnsi="Times New Roman" w:cs="Times New Roman"/>
          <w:b/>
          <w:bCs/>
          <w:i/>
          <w:iCs/>
          <w:sz w:val="24"/>
          <w:szCs w:val="24"/>
        </w:rPr>
      </w:pPr>
    </w:p>
    <w:p w:rsidR="00B955E1" w:rsidRPr="00FB14B8" w:rsidRDefault="00B955E1" w:rsidP="00995845">
      <w:pPr>
        <w:autoSpaceDE w:val="0"/>
        <w:autoSpaceDN w:val="0"/>
        <w:adjustRightInd w:val="0"/>
        <w:spacing w:after="0" w:line="240" w:lineRule="auto"/>
        <w:jc w:val="center"/>
        <w:rPr>
          <w:rFonts w:ascii="Times New Roman" w:hAnsi="Times New Roman" w:cs="Times New Roman"/>
          <w:b/>
          <w:bCs/>
          <w:iCs/>
          <w:sz w:val="28"/>
          <w:szCs w:val="24"/>
        </w:rPr>
      </w:pPr>
      <w:r w:rsidRPr="00FB14B8">
        <w:rPr>
          <w:rFonts w:ascii="Times New Roman" w:hAnsi="Times New Roman" w:cs="Times New Roman"/>
          <w:b/>
          <w:bCs/>
          <w:iCs/>
          <w:sz w:val="28"/>
          <w:szCs w:val="24"/>
        </w:rPr>
        <w:t xml:space="preserve">Тема </w:t>
      </w:r>
      <w:r w:rsidR="00C839A9" w:rsidRPr="00FB14B8">
        <w:rPr>
          <w:rFonts w:ascii="Times New Roman" w:hAnsi="Times New Roman" w:cs="Times New Roman"/>
          <w:b/>
          <w:bCs/>
          <w:iCs/>
          <w:sz w:val="24"/>
        </w:rPr>
        <w:t>5</w:t>
      </w:r>
      <w:r w:rsidR="002831C5" w:rsidRPr="00FB14B8">
        <w:rPr>
          <w:rFonts w:ascii="Times New Roman" w:hAnsi="Times New Roman" w:cs="Times New Roman"/>
          <w:b/>
          <w:bCs/>
          <w:iCs/>
          <w:sz w:val="24"/>
        </w:rPr>
        <w:t xml:space="preserve">. </w:t>
      </w:r>
      <w:r w:rsidR="002831C5" w:rsidRPr="00FB14B8">
        <w:rPr>
          <w:rFonts w:ascii="Times New Roman" w:hAnsi="Times New Roman" w:cs="Times New Roman"/>
          <w:b/>
          <w:sz w:val="24"/>
        </w:rPr>
        <w:t>Облік власного капіталу</w:t>
      </w:r>
      <w:r w:rsidR="000C0F2F" w:rsidRPr="00FB14B8">
        <w:rPr>
          <w:rFonts w:ascii="Times New Roman" w:hAnsi="Times New Roman" w:cs="Times New Roman"/>
          <w:b/>
          <w:sz w:val="24"/>
        </w:rPr>
        <w:t xml:space="preserve">, забезпечення та </w:t>
      </w:r>
      <w:r w:rsidR="00847449" w:rsidRPr="00FB14B8">
        <w:rPr>
          <w:rFonts w:ascii="Times New Roman" w:hAnsi="Times New Roman" w:cs="Times New Roman"/>
          <w:b/>
          <w:sz w:val="24"/>
        </w:rPr>
        <w:t>зобов’язань</w:t>
      </w:r>
    </w:p>
    <w:p w:rsidR="00B955E1" w:rsidRPr="00995845" w:rsidRDefault="00B955E1" w:rsidP="00995845">
      <w:pPr>
        <w:spacing w:after="0" w:line="240" w:lineRule="auto"/>
        <w:rPr>
          <w:rFonts w:ascii="Times New Roman" w:hAnsi="Times New Roman" w:cs="Times New Roman"/>
          <w:sz w:val="24"/>
          <w:szCs w:val="24"/>
        </w:rPr>
      </w:pPr>
      <w:r w:rsidRPr="00995845">
        <w:rPr>
          <w:rFonts w:ascii="Times New Roman" w:hAnsi="Times New Roman" w:cs="Times New Roman"/>
          <w:b/>
          <w:sz w:val="24"/>
          <w:szCs w:val="24"/>
        </w:rPr>
        <w:t xml:space="preserve">Навчальний час: </w:t>
      </w:r>
      <w:r w:rsidRPr="00995845">
        <w:rPr>
          <w:rFonts w:ascii="Times New Roman" w:hAnsi="Times New Roman" w:cs="Times New Roman"/>
          <w:sz w:val="24"/>
          <w:szCs w:val="24"/>
        </w:rPr>
        <w:t>2 год.</w:t>
      </w:r>
    </w:p>
    <w:p w:rsidR="00995845" w:rsidRPr="00363282" w:rsidRDefault="00B955E1" w:rsidP="00995845">
      <w:pPr>
        <w:pStyle w:val="a4"/>
        <w:spacing w:before="0" w:beforeAutospacing="0" w:after="0" w:afterAutospacing="0"/>
        <w:ind w:firstLine="567"/>
        <w:jc w:val="both"/>
      </w:pPr>
      <w:r w:rsidRPr="00995845">
        <w:rPr>
          <w:b/>
        </w:rPr>
        <w:t xml:space="preserve">Міжпредметні зв’язки : </w:t>
      </w:r>
      <w:r w:rsidRPr="00995845">
        <w:rPr>
          <w:b/>
          <w:sz w:val="28"/>
        </w:rPr>
        <w:t xml:space="preserve"> </w:t>
      </w:r>
      <w:r w:rsidR="00995845" w:rsidRPr="00363282">
        <w:t>Вивчення навчальної дисципліни</w:t>
      </w:r>
      <w:r w:rsidR="00995845">
        <w:t xml:space="preserve"> ґрунтується на знання та</w:t>
      </w:r>
      <w:r w:rsidR="00995845" w:rsidRPr="00363282">
        <w:t xml:space="preserve"> формує базу знань для подальшого вивчення таких дисциплін як</w:t>
      </w:r>
      <w:r w:rsidR="00995845">
        <w:t>:</w:t>
      </w:r>
      <w:r w:rsidR="00995845" w:rsidRPr="00363282">
        <w:t xml:space="preserve"> </w:t>
      </w:r>
      <w:r w:rsidR="00995845">
        <w:rPr>
          <w:bCs/>
        </w:rPr>
        <w:t>"</w:t>
      </w:r>
      <w:r w:rsidR="00995845">
        <w:t>Бухгалтерський облік</w:t>
      </w:r>
      <w:r w:rsidR="00995845">
        <w:rPr>
          <w:bCs/>
        </w:rPr>
        <w:t>"</w:t>
      </w:r>
      <w:r w:rsidR="00995845">
        <w:t xml:space="preserve">, </w:t>
      </w:r>
      <w:r w:rsidR="00995845">
        <w:rPr>
          <w:bCs/>
        </w:rPr>
        <w:t xml:space="preserve">"Мікроекономіка", "Економіка підприємств", "Економічний аналіз", </w:t>
      </w:r>
      <w:r w:rsidR="00995845" w:rsidRPr="00363282">
        <w:t>"Фінансовий ринок</w:t>
      </w:r>
      <w:r w:rsidR="00995845" w:rsidRPr="00363282">
        <w:rPr>
          <w:bCs/>
        </w:rPr>
        <w:t xml:space="preserve">", </w:t>
      </w:r>
      <w:r w:rsidR="00995845">
        <w:rPr>
          <w:bCs/>
        </w:rPr>
        <w:t xml:space="preserve"> "Страхування", "Фінанси підприємств</w:t>
      </w:r>
      <w:r w:rsidR="00995845" w:rsidRPr="00363282">
        <w:rPr>
          <w:bCs/>
        </w:rPr>
        <w:t>"</w:t>
      </w:r>
      <w:r w:rsidR="00995845">
        <w:rPr>
          <w:bCs/>
        </w:rPr>
        <w:t>, "Фінансовий аналіз"</w:t>
      </w:r>
      <w:r w:rsidR="00995845" w:rsidRPr="00363282">
        <w:rPr>
          <w:bCs/>
        </w:rPr>
        <w:t>.</w:t>
      </w:r>
    </w:p>
    <w:p w:rsidR="00847449" w:rsidRDefault="00B955E1" w:rsidP="00847449">
      <w:pPr>
        <w:spacing w:after="0" w:line="240" w:lineRule="auto"/>
        <w:jc w:val="both"/>
        <w:rPr>
          <w:rFonts w:ascii="Times New Roman" w:hAnsi="Times New Roman" w:cs="Times New Roman"/>
          <w:sz w:val="24"/>
          <w:szCs w:val="24"/>
        </w:rPr>
      </w:pPr>
      <w:r w:rsidRPr="00995845">
        <w:rPr>
          <w:rFonts w:ascii="Times New Roman" w:hAnsi="Times New Roman" w:cs="Times New Roman"/>
          <w:b/>
          <w:sz w:val="24"/>
          <w:szCs w:val="24"/>
        </w:rPr>
        <w:t xml:space="preserve">Мета і завдання практичного заняття : </w:t>
      </w:r>
      <w:r w:rsidR="004E0252" w:rsidRPr="00995845">
        <w:rPr>
          <w:rFonts w:ascii="Times New Roman" w:hAnsi="Times New Roman" w:cs="Times New Roman"/>
          <w:sz w:val="24"/>
          <w:szCs w:val="24"/>
        </w:rPr>
        <w:t xml:space="preserve">Метою </w:t>
      </w:r>
      <w:r w:rsidR="004E0252" w:rsidRPr="00995845">
        <w:rPr>
          <w:rFonts w:ascii="Times New Roman" w:hAnsi="Times New Roman" w:cs="Times New Roman"/>
          <w:color w:val="000000"/>
          <w:sz w:val="24"/>
          <w:szCs w:val="24"/>
        </w:rPr>
        <w:t xml:space="preserve">проведення практичного заняття є </w:t>
      </w:r>
      <w:r w:rsidR="004E0252" w:rsidRPr="00995845">
        <w:rPr>
          <w:rFonts w:ascii="Times New Roman" w:hAnsi="Times New Roman" w:cs="Times New Roman"/>
          <w:sz w:val="24"/>
          <w:szCs w:val="24"/>
        </w:rPr>
        <w:t>формування теоретичних знань та вироблення практичних навиків з</w:t>
      </w:r>
      <w:r w:rsidR="00EC6A73" w:rsidRPr="00995845">
        <w:rPr>
          <w:rFonts w:ascii="Times New Roman" w:hAnsi="Times New Roman" w:cs="Times New Roman"/>
          <w:sz w:val="24"/>
          <w:szCs w:val="24"/>
        </w:rPr>
        <w:t xml:space="preserve"> </w:t>
      </w:r>
      <w:r w:rsidR="00B41072" w:rsidRPr="00995845">
        <w:rPr>
          <w:rFonts w:ascii="Times New Roman" w:hAnsi="Times New Roman" w:cs="Times New Roman"/>
          <w:sz w:val="24"/>
          <w:szCs w:val="24"/>
        </w:rPr>
        <w:t xml:space="preserve">формування та використання власного капіталу підприємства, зміни розміру статутного капіталу, нарахування </w:t>
      </w:r>
      <w:r w:rsidR="00847449">
        <w:rPr>
          <w:rFonts w:ascii="Times New Roman" w:hAnsi="Times New Roman" w:cs="Times New Roman"/>
          <w:sz w:val="24"/>
          <w:szCs w:val="24"/>
        </w:rPr>
        <w:t xml:space="preserve">та виплати дивідендів учасникам, </w:t>
      </w:r>
      <w:r w:rsidR="00847449" w:rsidRPr="00995845">
        <w:rPr>
          <w:rFonts w:ascii="Times New Roman" w:hAnsi="Times New Roman" w:cs="Times New Roman"/>
          <w:sz w:val="24"/>
          <w:szCs w:val="24"/>
        </w:rPr>
        <w:t xml:space="preserve">навиків </w:t>
      </w:r>
      <w:r w:rsidR="00FB14B8">
        <w:rPr>
          <w:rFonts w:ascii="Times New Roman" w:hAnsi="Times New Roman" w:cs="Times New Roman"/>
          <w:sz w:val="24"/>
          <w:szCs w:val="24"/>
        </w:rPr>
        <w:t xml:space="preserve">розрахунку та </w:t>
      </w:r>
      <w:r w:rsidR="00847449" w:rsidRPr="00995845">
        <w:rPr>
          <w:rFonts w:ascii="Times New Roman" w:hAnsi="Times New Roman" w:cs="Times New Roman"/>
          <w:sz w:val="24"/>
          <w:szCs w:val="24"/>
        </w:rPr>
        <w:t xml:space="preserve">обліку </w:t>
      </w:r>
      <w:r w:rsidR="00FB14B8">
        <w:rPr>
          <w:rFonts w:ascii="Times New Roman" w:hAnsi="Times New Roman" w:cs="Times New Roman"/>
          <w:sz w:val="24"/>
          <w:szCs w:val="24"/>
        </w:rPr>
        <w:t>забезпечень.</w:t>
      </w:r>
    </w:p>
    <w:p w:rsidR="00FB14B8" w:rsidRPr="00995845" w:rsidRDefault="00FB14B8" w:rsidP="00847449">
      <w:pPr>
        <w:spacing w:after="0" w:line="240" w:lineRule="auto"/>
        <w:jc w:val="both"/>
        <w:rPr>
          <w:rFonts w:ascii="Times New Roman" w:hAnsi="Times New Roman" w:cs="Times New Roman"/>
          <w:b/>
          <w:sz w:val="24"/>
          <w:szCs w:val="28"/>
        </w:rPr>
      </w:pPr>
    </w:p>
    <w:p w:rsidR="00B955E1" w:rsidRPr="00995845" w:rsidRDefault="00B955E1"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Питання для перевірки базових знань за темою практичного заняття:</w:t>
      </w:r>
    </w:p>
    <w:p w:rsidR="00B955E1" w:rsidRPr="009D222A" w:rsidRDefault="00B41072" w:rsidP="00061C3C">
      <w:pPr>
        <w:pStyle w:val="a3"/>
        <w:numPr>
          <w:ilvl w:val="0"/>
          <w:numId w:val="42"/>
        </w:numPr>
        <w:autoSpaceDE w:val="0"/>
        <w:autoSpaceDN w:val="0"/>
        <w:adjustRightInd w:val="0"/>
        <w:spacing w:after="0" w:line="240" w:lineRule="auto"/>
        <w:rPr>
          <w:rFonts w:ascii="Times New Roman" w:hAnsi="Times New Roman" w:cs="Times New Roman"/>
          <w:i/>
          <w:sz w:val="24"/>
          <w:szCs w:val="24"/>
        </w:rPr>
      </w:pPr>
      <w:r w:rsidRPr="009D222A">
        <w:rPr>
          <w:rFonts w:ascii="Times New Roman" w:hAnsi="Times New Roman" w:cs="Times New Roman"/>
          <w:i/>
          <w:sz w:val="24"/>
          <w:szCs w:val="24"/>
        </w:rPr>
        <w:t>Як класифікується власний капітал з метою ведення обліку ?</w:t>
      </w:r>
    </w:p>
    <w:p w:rsidR="00B41072" w:rsidRPr="009D222A" w:rsidRDefault="00B41072" w:rsidP="00061C3C">
      <w:pPr>
        <w:pStyle w:val="a3"/>
        <w:numPr>
          <w:ilvl w:val="0"/>
          <w:numId w:val="42"/>
        </w:numPr>
        <w:autoSpaceDE w:val="0"/>
        <w:autoSpaceDN w:val="0"/>
        <w:adjustRightInd w:val="0"/>
        <w:spacing w:after="0" w:line="240" w:lineRule="auto"/>
        <w:rPr>
          <w:rFonts w:ascii="Times New Roman" w:hAnsi="Times New Roman" w:cs="Times New Roman"/>
          <w:i/>
          <w:sz w:val="24"/>
          <w:szCs w:val="24"/>
        </w:rPr>
      </w:pPr>
      <w:r w:rsidRPr="009D222A">
        <w:rPr>
          <w:rFonts w:ascii="Times New Roman" w:hAnsi="Times New Roman" w:cs="Times New Roman"/>
          <w:i/>
          <w:sz w:val="24"/>
          <w:szCs w:val="24"/>
        </w:rPr>
        <w:t>Який бухгалтерський стандарт регулює облік власного капіталу ?</w:t>
      </w:r>
    </w:p>
    <w:p w:rsidR="00B41072" w:rsidRPr="009D222A" w:rsidRDefault="00B41072" w:rsidP="00061C3C">
      <w:pPr>
        <w:pStyle w:val="a3"/>
        <w:numPr>
          <w:ilvl w:val="0"/>
          <w:numId w:val="42"/>
        </w:numPr>
        <w:autoSpaceDE w:val="0"/>
        <w:autoSpaceDN w:val="0"/>
        <w:adjustRightInd w:val="0"/>
        <w:spacing w:after="0" w:line="240" w:lineRule="auto"/>
        <w:rPr>
          <w:rFonts w:ascii="Times New Roman" w:hAnsi="Times New Roman" w:cs="Times New Roman"/>
          <w:i/>
          <w:sz w:val="24"/>
          <w:szCs w:val="24"/>
        </w:rPr>
      </w:pPr>
      <w:r w:rsidRPr="009D222A">
        <w:rPr>
          <w:rFonts w:ascii="Times New Roman" w:hAnsi="Times New Roman" w:cs="Times New Roman"/>
          <w:i/>
          <w:sz w:val="24"/>
          <w:szCs w:val="24"/>
        </w:rPr>
        <w:t>Які рахунки (субрахунки) призначені для обліку власного капіталу та яка їх структура ?</w:t>
      </w:r>
    </w:p>
    <w:p w:rsidR="00B41072" w:rsidRPr="009D222A" w:rsidRDefault="00B41072" w:rsidP="00061C3C">
      <w:pPr>
        <w:pStyle w:val="a3"/>
        <w:numPr>
          <w:ilvl w:val="0"/>
          <w:numId w:val="42"/>
        </w:numPr>
        <w:autoSpaceDE w:val="0"/>
        <w:autoSpaceDN w:val="0"/>
        <w:adjustRightInd w:val="0"/>
        <w:spacing w:after="0" w:line="240" w:lineRule="auto"/>
        <w:rPr>
          <w:rFonts w:ascii="Times New Roman" w:hAnsi="Times New Roman" w:cs="Times New Roman"/>
          <w:i/>
          <w:sz w:val="24"/>
          <w:szCs w:val="24"/>
        </w:rPr>
      </w:pPr>
      <w:r w:rsidRPr="009D222A">
        <w:rPr>
          <w:rFonts w:ascii="Times New Roman" w:hAnsi="Times New Roman" w:cs="Times New Roman"/>
          <w:i/>
          <w:sz w:val="24"/>
          <w:szCs w:val="24"/>
        </w:rPr>
        <w:t>Назвіть причини та умови зміни розміру статутного капіталу акціонерного товариства.</w:t>
      </w:r>
    </w:p>
    <w:p w:rsidR="00B41072" w:rsidRPr="009D222A" w:rsidRDefault="00B41072" w:rsidP="00061C3C">
      <w:pPr>
        <w:pStyle w:val="a3"/>
        <w:numPr>
          <w:ilvl w:val="0"/>
          <w:numId w:val="42"/>
        </w:numPr>
        <w:autoSpaceDE w:val="0"/>
        <w:autoSpaceDN w:val="0"/>
        <w:adjustRightInd w:val="0"/>
        <w:spacing w:after="0" w:line="240" w:lineRule="auto"/>
        <w:rPr>
          <w:rFonts w:ascii="Times New Roman" w:hAnsi="Times New Roman" w:cs="Times New Roman"/>
          <w:i/>
          <w:sz w:val="24"/>
          <w:szCs w:val="24"/>
        </w:rPr>
      </w:pPr>
      <w:r w:rsidRPr="009D222A">
        <w:rPr>
          <w:rFonts w:ascii="Times New Roman" w:hAnsi="Times New Roman" w:cs="Times New Roman"/>
          <w:i/>
          <w:sz w:val="24"/>
          <w:szCs w:val="24"/>
        </w:rPr>
        <w:t>Як відображається в обліку формування та використання статутного капіталу?</w:t>
      </w:r>
    </w:p>
    <w:p w:rsidR="00B41072" w:rsidRPr="009D222A" w:rsidRDefault="00B41072" w:rsidP="00061C3C">
      <w:pPr>
        <w:pStyle w:val="a3"/>
        <w:numPr>
          <w:ilvl w:val="0"/>
          <w:numId w:val="42"/>
        </w:numPr>
        <w:autoSpaceDE w:val="0"/>
        <w:autoSpaceDN w:val="0"/>
        <w:adjustRightInd w:val="0"/>
        <w:spacing w:after="0" w:line="240" w:lineRule="auto"/>
        <w:rPr>
          <w:rFonts w:ascii="Times New Roman" w:hAnsi="Times New Roman" w:cs="Times New Roman"/>
          <w:i/>
          <w:sz w:val="24"/>
          <w:szCs w:val="24"/>
        </w:rPr>
      </w:pPr>
      <w:r w:rsidRPr="009D222A">
        <w:rPr>
          <w:rFonts w:ascii="Times New Roman" w:hAnsi="Times New Roman" w:cs="Times New Roman"/>
          <w:i/>
          <w:sz w:val="24"/>
          <w:szCs w:val="24"/>
        </w:rPr>
        <w:t>Який порядок нарахування, оподаткування та виплати дивідендів учасникам АТ ?</w:t>
      </w:r>
    </w:p>
    <w:p w:rsidR="00B41072" w:rsidRPr="009D222A" w:rsidRDefault="00B41072" w:rsidP="00061C3C">
      <w:pPr>
        <w:pStyle w:val="a3"/>
        <w:numPr>
          <w:ilvl w:val="0"/>
          <w:numId w:val="42"/>
        </w:numPr>
        <w:autoSpaceDE w:val="0"/>
        <w:autoSpaceDN w:val="0"/>
        <w:adjustRightInd w:val="0"/>
        <w:spacing w:after="0" w:line="240" w:lineRule="auto"/>
        <w:rPr>
          <w:rFonts w:ascii="Times New Roman" w:hAnsi="Times New Roman" w:cs="Times New Roman"/>
          <w:i/>
          <w:sz w:val="24"/>
          <w:szCs w:val="24"/>
        </w:rPr>
      </w:pPr>
      <w:r w:rsidRPr="009D222A">
        <w:rPr>
          <w:rFonts w:ascii="Times New Roman" w:hAnsi="Times New Roman" w:cs="Times New Roman"/>
          <w:i/>
          <w:sz w:val="24"/>
          <w:szCs w:val="24"/>
        </w:rPr>
        <w:t>Назвіть форму фінансової звітності по власному капіталу та порядок її заповнення.</w:t>
      </w:r>
    </w:p>
    <w:p w:rsidR="009D222A" w:rsidRPr="009D222A" w:rsidRDefault="009D222A" w:rsidP="00061C3C">
      <w:pPr>
        <w:pStyle w:val="a3"/>
        <w:numPr>
          <w:ilvl w:val="0"/>
          <w:numId w:val="42"/>
        </w:numPr>
        <w:autoSpaceDE w:val="0"/>
        <w:autoSpaceDN w:val="0"/>
        <w:adjustRightInd w:val="0"/>
        <w:spacing w:after="0" w:line="240" w:lineRule="auto"/>
        <w:rPr>
          <w:rFonts w:ascii="Times New Roman" w:hAnsi="Times New Roman" w:cs="Times New Roman"/>
          <w:i/>
          <w:sz w:val="24"/>
          <w:szCs w:val="24"/>
        </w:rPr>
      </w:pPr>
      <w:r w:rsidRPr="009D222A">
        <w:rPr>
          <w:rFonts w:ascii="Times New Roman" w:hAnsi="Times New Roman" w:cs="Times New Roman"/>
          <w:i/>
          <w:sz w:val="24"/>
          <w:szCs w:val="24"/>
        </w:rPr>
        <w:t>Поняття забезпечення, їх класифікація та синтетичний і аналітичний облік.</w:t>
      </w:r>
    </w:p>
    <w:p w:rsidR="009D222A" w:rsidRPr="009D222A" w:rsidRDefault="009D222A" w:rsidP="00061C3C">
      <w:pPr>
        <w:pStyle w:val="a3"/>
        <w:numPr>
          <w:ilvl w:val="0"/>
          <w:numId w:val="42"/>
        </w:numPr>
        <w:autoSpaceDE w:val="0"/>
        <w:autoSpaceDN w:val="0"/>
        <w:adjustRightInd w:val="0"/>
        <w:spacing w:after="0" w:line="240" w:lineRule="auto"/>
        <w:rPr>
          <w:rFonts w:ascii="Times New Roman" w:hAnsi="Times New Roman" w:cs="Times New Roman"/>
          <w:i/>
          <w:sz w:val="24"/>
          <w:szCs w:val="24"/>
        </w:rPr>
      </w:pPr>
      <w:r w:rsidRPr="009D222A">
        <w:rPr>
          <w:rFonts w:ascii="Times New Roman" w:hAnsi="Times New Roman" w:cs="Times New Roman"/>
          <w:i/>
          <w:sz w:val="24"/>
          <w:szCs w:val="24"/>
        </w:rPr>
        <w:t>Види забезпечення та їх характеристика. Мета створення забезпечення.</w:t>
      </w:r>
    </w:p>
    <w:p w:rsidR="009D222A" w:rsidRPr="009D222A" w:rsidRDefault="009D222A" w:rsidP="00061C3C">
      <w:pPr>
        <w:pStyle w:val="a3"/>
        <w:numPr>
          <w:ilvl w:val="0"/>
          <w:numId w:val="42"/>
        </w:numPr>
        <w:autoSpaceDE w:val="0"/>
        <w:autoSpaceDN w:val="0"/>
        <w:adjustRightInd w:val="0"/>
        <w:spacing w:after="0" w:line="240" w:lineRule="auto"/>
        <w:rPr>
          <w:rFonts w:ascii="Times New Roman" w:hAnsi="Times New Roman" w:cs="Times New Roman"/>
          <w:i/>
          <w:sz w:val="24"/>
          <w:szCs w:val="24"/>
        </w:rPr>
      </w:pPr>
      <w:r w:rsidRPr="009D222A">
        <w:rPr>
          <w:rFonts w:ascii="Times New Roman" w:hAnsi="Times New Roman" w:cs="Times New Roman"/>
          <w:i/>
          <w:sz w:val="24"/>
          <w:szCs w:val="24"/>
        </w:rPr>
        <w:t>Порядок відображення в обліку створення та використання забезпечення.</w:t>
      </w:r>
    </w:p>
    <w:p w:rsidR="00847449" w:rsidRPr="00995845" w:rsidRDefault="00847449" w:rsidP="00847449">
      <w:pPr>
        <w:pStyle w:val="a3"/>
        <w:autoSpaceDE w:val="0"/>
        <w:autoSpaceDN w:val="0"/>
        <w:adjustRightInd w:val="0"/>
        <w:spacing w:after="0" w:line="240" w:lineRule="auto"/>
        <w:ind w:left="0"/>
        <w:rPr>
          <w:rFonts w:ascii="Times New Roman" w:hAnsi="Times New Roman" w:cs="Times New Roman"/>
          <w:i/>
          <w:sz w:val="24"/>
          <w:szCs w:val="24"/>
        </w:rPr>
      </w:pPr>
    </w:p>
    <w:p w:rsidR="00B955E1" w:rsidRPr="00995845" w:rsidRDefault="00B955E1" w:rsidP="00995845">
      <w:pPr>
        <w:autoSpaceDE w:val="0"/>
        <w:autoSpaceDN w:val="0"/>
        <w:adjustRightInd w:val="0"/>
        <w:spacing w:after="0" w:line="240" w:lineRule="auto"/>
        <w:rPr>
          <w:rFonts w:ascii="Times New Roman" w:hAnsi="Times New Roman" w:cs="Times New Roman"/>
          <w:b/>
          <w:sz w:val="24"/>
          <w:szCs w:val="24"/>
        </w:rPr>
      </w:pPr>
      <w:r w:rsidRPr="00995845">
        <w:rPr>
          <w:rFonts w:ascii="Times New Roman" w:hAnsi="Times New Roman" w:cs="Times New Roman"/>
          <w:b/>
          <w:sz w:val="24"/>
          <w:szCs w:val="24"/>
        </w:rPr>
        <w:t>План практичного заняття:</w:t>
      </w:r>
    </w:p>
    <w:p w:rsidR="00BF4A72" w:rsidRPr="00995845" w:rsidRDefault="00BF4A72" w:rsidP="00995845">
      <w:pPr>
        <w:pStyle w:val="textzad"/>
        <w:ind w:firstLine="0"/>
        <w:rPr>
          <w:rFonts w:eastAsiaTheme="minorHAnsi"/>
          <w:b/>
          <w:sz w:val="24"/>
          <w:szCs w:val="28"/>
          <w:lang w:eastAsia="en-US"/>
        </w:rPr>
      </w:pPr>
    </w:p>
    <w:p w:rsidR="00BF4A72" w:rsidRPr="00995845" w:rsidRDefault="00B955E1" w:rsidP="00995845">
      <w:pPr>
        <w:pStyle w:val="textzad"/>
        <w:rPr>
          <w:sz w:val="24"/>
          <w:szCs w:val="24"/>
        </w:rPr>
      </w:pPr>
      <w:r w:rsidRPr="00995845">
        <w:rPr>
          <w:b/>
          <w:sz w:val="24"/>
          <w:szCs w:val="28"/>
        </w:rPr>
        <w:t>Завдання 1.</w:t>
      </w:r>
      <w:r w:rsidR="00BF4A72" w:rsidRPr="00995845">
        <w:rPr>
          <w:sz w:val="24"/>
          <w:szCs w:val="24"/>
        </w:rPr>
        <w:t xml:space="preserve"> Загальні збори акціонерів ПАТ зі статутним капіталом (СК) 5000 тис. грн. (поділено на 100 тис. простих акцій номіналом 50 грн./шт..) вирішили викупити в акціонерів 10 тис. акцій за ринковою ціною 52 грн./шт., а потім анулювати їх (зменшити СК), не змінюючи пропорцій володіння всіх учасників. Сальдо на рахунку додаткового капіталу (кредитове сальдо за субрахунком 421) – 60000 грн.</w:t>
      </w:r>
    </w:p>
    <w:p w:rsidR="00BF4A72" w:rsidRPr="00995845" w:rsidRDefault="00BF4A72" w:rsidP="00995845">
      <w:pPr>
        <w:pStyle w:val="Text"/>
        <w:spacing w:line="240" w:lineRule="auto"/>
        <w:rPr>
          <w:sz w:val="24"/>
          <w:szCs w:val="24"/>
        </w:rPr>
      </w:pPr>
      <w:r w:rsidRPr="00995845">
        <w:rPr>
          <w:sz w:val="24"/>
          <w:szCs w:val="24"/>
        </w:rPr>
        <w:t xml:space="preserve">Відобразити господарську операцію на рахунках бухгалтерського обліку. </w:t>
      </w:r>
    </w:p>
    <w:p w:rsidR="006B2E3D" w:rsidRPr="00995845" w:rsidRDefault="006B2E3D" w:rsidP="00995845">
      <w:pPr>
        <w:pStyle w:val="Text"/>
        <w:spacing w:line="240" w:lineRule="auto"/>
        <w:rPr>
          <w:sz w:val="24"/>
          <w:szCs w:val="24"/>
        </w:rPr>
      </w:pPr>
    </w:p>
    <w:p w:rsidR="00345A3F" w:rsidRPr="00995845" w:rsidRDefault="00B955E1" w:rsidP="00995845">
      <w:pPr>
        <w:pStyle w:val="textzad"/>
        <w:rPr>
          <w:sz w:val="24"/>
          <w:szCs w:val="24"/>
        </w:rPr>
      </w:pPr>
      <w:r w:rsidRPr="00995845">
        <w:rPr>
          <w:b/>
          <w:sz w:val="24"/>
          <w:szCs w:val="28"/>
        </w:rPr>
        <w:lastRenderedPageBreak/>
        <w:t>Завдання 2.</w:t>
      </w:r>
      <w:r w:rsidR="00BF4A72" w:rsidRPr="00995845">
        <w:rPr>
          <w:b/>
          <w:sz w:val="24"/>
          <w:szCs w:val="28"/>
        </w:rPr>
        <w:t xml:space="preserve"> </w:t>
      </w:r>
      <w:r w:rsidR="00345A3F" w:rsidRPr="00995845">
        <w:rPr>
          <w:sz w:val="24"/>
          <w:szCs w:val="24"/>
        </w:rPr>
        <w:t>Загальні збори засновників (платники податку на прибуток і ПДВ) зі СК 2000 тис. грн. поділено на 100 тис. простих акцій номіналом 20 грн./шт.) вирішили викупити в акціонерів 15 тис. акцій за ринковою ціною 28 грн./шт. для їх перепродажу. Акції перепродали за ринковою ціною 34 грн./шт. за посередництво при продажу акцій торговцеві цінних паперів сплатили винагороду 1200 грн.</w:t>
      </w:r>
    </w:p>
    <w:p w:rsidR="00B955E1" w:rsidRPr="00995845" w:rsidRDefault="00345A3F" w:rsidP="00995845">
      <w:pPr>
        <w:autoSpaceDE w:val="0"/>
        <w:autoSpaceDN w:val="0"/>
        <w:adjustRightInd w:val="0"/>
        <w:spacing w:after="0" w:line="240" w:lineRule="auto"/>
        <w:jc w:val="both"/>
        <w:rPr>
          <w:rFonts w:ascii="Times New Roman" w:hAnsi="Times New Roman" w:cs="Times New Roman"/>
          <w:sz w:val="24"/>
          <w:szCs w:val="24"/>
        </w:rPr>
      </w:pPr>
      <w:r w:rsidRPr="00995845">
        <w:rPr>
          <w:rFonts w:ascii="Times New Roman" w:hAnsi="Times New Roman" w:cs="Times New Roman"/>
          <w:sz w:val="24"/>
          <w:szCs w:val="24"/>
        </w:rPr>
        <w:t>Відобразити господарську операцію на рахунках бухгалтерського обліку.</w:t>
      </w:r>
    </w:p>
    <w:p w:rsidR="00341409" w:rsidRPr="00995845" w:rsidRDefault="00341409" w:rsidP="00995845">
      <w:pPr>
        <w:autoSpaceDE w:val="0"/>
        <w:autoSpaceDN w:val="0"/>
        <w:adjustRightInd w:val="0"/>
        <w:spacing w:after="0" w:line="240" w:lineRule="auto"/>
        <w:jc w:val="both"/>
        <w:rPr>
          <w:rFonts w:ascii="Times New Roman" w:hAnsi="Times New Roman" w:cs="Times New Roman"/>
          <w:sz w:val="24"/>
          <w:szCs w:val="24"/>
        </w:rPr>
      </w:pPr>
    </w:p>
    <w:p w:rsidR="00345A3F" w:rsidRPr="00995845" w:rsidRDefault="00B955E1" w:rsidP="00995845">
      <w:pPr>
        <w:pStyle w:val="Text"/>
        <w:spacing w:line="240" w:lineRule="auto"/>
        <w:rPr>
          <w:sz w:val="24"/>
          <w:szCs w:val="24"/>
        </w:rPr>
      </w:pPr>
      <w:r w:rsidRPr="00995845">
        <w:rPr>
          <w:b/>
          <w:sz w:val="24"/>
          <w:szCs w:val="28"/>
        </w:rPr>
        <w:t>Завдання 3.</w:t>
      </w:r>
      <w:r w:rsidR="00345A3F" w:rsidRPr="00995845">
        <w:rPr>
          <w:sz w:val="24"/>
          <w:szCs w:val="24"/>
        </w:rPr>
        <w:t xml:space="preserve"> Підприємство за підсумками звітного періоду отримало прибуток (бухгалтерський) у сумі 200000 грн. На зборах засновників </w:t>
      </w:r>
      <w:r w:rsidR="00345A3F" w:rsidRPr="00995845">
        <w:rPr>
          <w:spacing w:val="-2"/>
          <w:sz w:val="24"/>
          <w:szCs w:val="24"/>
        </w:rPr>
        <w:t>вирішили нарахувати дивіденди та спрямувати їх на збільшення статут</w:t>
      </w:r>
      <w:r w:rsidR="00345A3F" w:rsidRPr="00995845">
        <w:rPr>
          <w:spacing w:val="-2"/>
          <w:sz w:val="24"/>
          <w:szCs w:val="24"/>
        </w:rPr>
        <w:softHyphen/>
        <w:t>ного капіталу. Зареєстровано відповідні зміни в установчих докумен</w:t>
      </w:r>
      <w:r w:rsidR="00345A3F" w:rsidRPr="00995845">
        <w:rPr>
          <w:spacing w:val="-2"/>
          <w:sz w:val="24"/>
          <w:szCs w:val="24"/>
        </w:rPr>
        <w:softHyphen/>
      </w:r>
      <w:r w:rsidR="00345A3F" w:rsidRPr="00995845">
        <w:rPr>
          <w:sz w:val="24"/>
          <w:szCs w:val="24"/>
        </w:rPr>
        <w:t>тах. Сума нарахованих дивідендів становить 100000 грн. При реінвестиції дивідендів співвідношення часток засновників у статутному капіталі не змінилось.</w:t>
      </w:r>
    </w:p>
    <w:p w:rsidR="00345A3F" w:rsidRPr="00995845" w:rsidRDefault="00345A3F" w:rsidP="00995845">
      <w:pPr>
        <w:pStyle w:val="Text"/>
        <w:spacing w:line="240" w:lineRule="auto"/>
        <w:rPr>
          <w:sz w:val="24"/>
          <w:szCs w:val="24"/>
        </w:rPr>
      </w:pPr>
      <w:r w:rsidRPr="00995845">
        <w:rPr>
          <w:sz w:val="24"/>
          <w:szCs w:val="24"/>
        </w:rPr>
        <w:t xml:space="preserve">Відобразити в обліку господарську операцію з нарахування та виплати дивідендів. </w:t>
      </w:r>
    </w:p>
    <w:p w:rsidR="008A0819" w:rsidRPr="00995845" w:rsidRDefault="008A0819" w:rsidP="00995845">
      <w:pPr>
        <w:pStyle w:val="Text"/>
        <w:spacing w:line="240" w:lineRule="auto"/>
        <w:rPr>
          <w:sz w:val="24"/>
          <w:szCs w:val="24"/>
        </w:rPr>
      </w:pPr>
    </w:p>
    <w:p w:rsidR="00345A3F" w:rsidRPr="00995845" w:rsidRDefault="00B955E1" w:rsidP="00995845">
      <w:pPr>
        <w:pStyle w:val="Text"/>
        <w:spacing w:line="240" w:lineRule="auto"/>
        <w:rPr>
          <w:sz w:val="24"/>
          <w:szCs w:val="24"/>
        </w:rPr>
      </w:pPr>
      <w:r w:rsidRPr="00995845">
        <w:rPr>
          <w:b/>
          <w:sz w:val="24"/>
          <w:szCs w:val="28"/>
        </w:rPr>
        <w:t>Завдання 4.</w:t>
      </w:r>
      <w:r w:rsidR="00345A3F" w:rsidRPr="00995845">
        <w:rPr>
          <w:sz w:val="24"/>
          <w:szCs w:val="24"/>
        </w:rPr>
        <w:t xml:space="preserve"> ПАТ «Берізка» викупило у акціонера – фізичної особи 300 акцій власної емісії, номінал акцій – 30 грн., викупна ціна – 35 грн. за акцію. Викуплені акції були продані юридичній особі за 45 грн. за акцію. На дату операції кредитове сальдо на субрахунку 441 складало – 25000 грн.</w:t>
      </w:r>
    </w:p>
    <w:p w:rsidR="00345A3F" w:rsidRPr="00995845" w:rsidRDefault="00345A3F" w:rsidP="00995845">
      <w:pPr>
        <w:pStyle w:val="Text"/>
        <w:spacing w:line="240" w:lineRule="auto"/>
        <w:rPr>
          <w:sz w:val="24"/>
          <w:szCs w:val="24"/>
        </w:rPr>
      </w:pPr>
      <w:r w:rsidRPr="00995845">
        <w:rPr>
          <w:sz w:val="24"/>
          <w:szCs w:val="24"/>
        </w:rPr>
        <w:t>Відобразити в обліку операцію з викупу акцій власної емісії.</w:t>
      </w:r>
    </w:p>
    <w:p w:rsidR="008A0819" w:rsidRPr="00995845" w:rsidRDefault="008A0819" w:rsidP="00995845">
      <w:pPr>
        <w:pStyle w:val="Text"/>
        <w:spacing w:line="240" w:lineRule="auto"/>
        <w:rPr>
          <w:sz w:val="24"/>
          <w:szCs w:val="24"/>
        </w:rPr>
      </w:pPr>
    </w:p>
    <w:p w:rsidR="007A74BC" w:rsidRPr="00995845" w:rsidRDefault="007A74BC" w:rsidP="00995845">
      <w:pPr>
        <w:pStyle w:val="Text"/>
        <w:spacing w:line="240" w:lineRule="auto"/>
        <w:rPr>
          <w:sz w:val="24"/>
          <w:szCs w:val="28"/>
        </w:rPr>
      </w:pPr>
      <w:r w:rsidRPr="00995845">
        <w:rPr>
          <w:b/>
          <w:sz w:val="24"/>
          <w:szCs w:val="28"/>
        </w:rPr>
        <w:t xml:space="preserve">Завдання 5. </w:t>
      </w:r>
      <w:r w:rsidRPr="00995845">
        <w:rPr>
          <w:sz w:val="24"/>
          <w:szCs w:val="28"/>
        </w:rPr>
        <w:t>Остаточний строк оплати акцій – 30 червня 21 року. На цей день у акціонера є заборгованість у розмірі 100 тис. грн., він погасив її 30 листопада 21 року.</w:t>
      </w:r>
    </w:p>
    <w:p w:rsidR="007A74BC" w:rsidRPr="00995845" w:rsidRDefault="007A74BC" w:rsidP="00995845">
      <w:pPr>
        <w:pStyle w:val="Text"/>
        <w:spacing w:line="240" w:lineRule="auto"/>
        <w:rPr>
          <w:sz w:val="24"/>
          <w:szCs w:val="28"/>
        </w:rPr>
      </w:pPr>
      <w:r w:rsidRPr="00995845">
        <w:rPr>
          <w:sz w:val="24"/>
          <w:szCs w:val="28"/>
        </w:rPr>
        <w:t>Відобразити в обліку виникнення та погашення заборгованості учасника по внеску до статутного капіталу акціонерного товариства, нарахування та сплату пені. Скласти необхідні розрахунки.</w:t>
      </w:r>
    </w:p>
    <w:p w:rsidR="007A74BC" w:rsidRPr="00995845" w:rsidRDefault="007A74BC" w:rsidP="00995845">
      <w:pPr>
        <w:pStyle w:val="Text"/>
        <w:spacing w:line="240" w:lineRule="auto"/>
        <w:rPr>
          <w:sz w:val="24"/>
          <w:szCs w:val="24"/>
        </w:rPr>
      </w:pPr>
    </w:p>
    <w:p w:rsidR="007A74BC" w:rsidRPr="00995845" w:rsidRDefault="007A74BC" w:rsidP="00995845">
      <w:pPr>
        <w:pStyle w:val="Text"/>
        <w:spacing w:line="240" w:lineRule="auto"/>
        <w:rPr>
          <w:sz w:val="24"/>
          <w:szCs w:val="28"/>
        </w:rPr>
      </w:pPr>
      <w:r w:rsidRPr="00995845">
        <w:rPr>
          <w:b/>
          <w:sz w:val="24"/>
          <w:szCs w:val="28"/>
        </w:rPr>
        <w:t xml:space="preserve">Завдання 6. </w:t>
      </w:r>
      <w:r w:rsidRPr="00995845">
        <w:rPr>
          <w:sz w:val="24"/>
          <w:szCs w:val="28"/>
        </w:rPr>
        <w:t xml:space="preserve">Вартість основних засобів, що були раніше внесені акціонерами, які повертають свої акції, становить 80000 грн. сума зносу, нарахована за період їх використання товариством, - 20000 грн. ПДВ при внесенні не нараховували. Грошова сума, яку </w:t>
      </w:r>
      <w:proofErr w:type="spellStart"/>
      <w:r w:rsidRPr="00995845">
        <w:rPr>
          <w:sz w:val="24"/>
          <w:szCs w:val="28"/>
        </w:rPr>
        <w:t>вніс</w:t>
      </w:r>
      <w:proofErr w:type="spellEnd"/>
      <w:r w:rsidRPr="00995845">
        <w:rPr>
          <w:sz w:val="24"/>
          <w:szCs w:val="28"/>
        </w:rPr>
        <w:t xml:space="preserve"> новий акціонер, - 80000 грн.</w:t>
      </w:r>
    </w:p>
    <w:p w:rsidR="007A74BC" w:rsidRPr="00995845" w:rsidRDefault="007A74BC" w:rsidP="00995845">
      <w:pPr>
        <w:pStyle w:val="Text"/>
        <w:spacing w:line="240" w:lineRule="auto"/>
        <w:rPr>
          <w:sz w:val="24"/>
          <w:szCs w:val="28"/>
        </w:rPr>
      </w:pPr>
      <w:r w:rsidRPr="00995845">
        <w:rPr>
          <w:sz w:val="24"/>
          <w:szCs w:val="28"/>
        </w:rPr>
        <w:t>Відобразити в обліку викуп акцій з оплатою основними засобами</w:t>
      </w:r>
      <w:r w:rsidR="004F2A94" w:rsidRPr="00995845">
        <w:rPr>
          <w:sz w:val="24"/>
          <w:szCs w:val="28"/>
        </w:rPr>
        <w:t>.</w:t>
      </w:r>
    </w:p>
    <w:p w:rsidR="005D0EB2" w:rsidRPr="00995845" w:rsidRDefault="005D0EB2" w:rsidP="00995845">
      <w:pPr>
        <w:pStyle w:val="Text"/>
        <w:spacing w:line="240" w:lineRule="auto"/>
        <w:rPr>
          <w:sz w:val="24"/>
          <w:szCs w:val="28"/>
        </w:rPr>
      </w:pPr>
    </w:p>
    <w:p w:rsidR="004F2A94" w:rsidRPr="00995845" w:rsidRDefault="00B75B77" w:rsidP="00995845">
      <w:pPr>
        <w:pStyle w:val="Text"/>
        <w:spacing w:line="240" w:lineRule="auto"/>
        <w:rPr>
          <w:b/>
          <w:sz w:val="24"/>
          <w:szCs w:val="24"/>
        </w:rPr>
      </w:pPr>
      <w:r w:rsidRPr="00995845">
        <w:rPr>
          <w:b/>
          <w:sz w:val="24"/>
          <w:szCs w:val="24"/>
        </w:rPr>
        <w:t>Завдання 7.</w:t>
      </w:r>
    </w:p>
    <w:p w:rsidR="00616D52" w:rsidRPr="00995845" w:rsidRDefault="00616D52" w:rsidP="00995845">
      <w:pPr>
        <w:pStyle w:val="Text"/>
        <w:spacing w:line="240" w:lineRule="auto"/>
        <w:rPr>
          <w:sz w:val="24"/>
          <w:szCs w:val="24"/>
        </w:rPr>
      </w:pPr>
      <w:r w:rsidRPr="00995845">
        <w:rPr>
          <w:sz w:val="24"/>
          <w:szCs w:val="24"/>
        </w:rPr>
        <w:t>На підставі інформації про власний капітал АТ визначити, чи має воно право здійснити викуп акцій, обґрунтувати своє рішення</w:t>
      </w:r>
      <w:r w:rsidR="00B87AA9" w:rsidRPr="00995845">
        <w:rPr>
          <w:sz w:val="24"/>
          <w:szCs w:val="24"/>
        </w:rPr>
        <w:t>, зробити висновки</w:t>
      </w:r>
      <w:r w:rsidRPr="00995845">
        <w:rPr>
          <w:sz w:val="24"/>
          <w:szCs w:val="24"/>
        </w:rPr>
        <w:t>.</w:t>
      </w:r>
    </w:p>
    <w:tbl>
      <w:tblPr>
        <w:tblW w:w="4931"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3"/>
        <w:gridCol w:w="1571"/>
        <w:gridCol w:w="1843"/>
        <w:gridCol w:w="1842"/>
      </w:tblGrid>
      <w:tr w:rsidR="00616D52" w:rsidRPr="00995845" w:rsidTr="009D222A">
        <w:tc>
          <w:tcPr>
            <w:tcW w:w="4383" w:type="dxa"/>
            <w:vMerge w:val="restart"/>
            <w:tcMar>
              <w:left w:w="28" w:type="dxa"/>
              <w:right w:w="28" w:type="dxa"/>
            </w:tcMar>
            <w:vAlign w:val="center"/>
          </w:tcPr>
          <w:p w:rsidR="00616D52" w:rsidRPr="00995845" w:rsidRDefault="00616D52" w:rsidP="00995845">
            <w:pPr>
              <w:widowControl w:val="0"/>
              <w:spacing w:after="0" w:line="240" w:lineRule="auto"/>
              <w:jc w:val="center"/>
              <w:rPr>
                <w:rFonts w:ascii="Times New Roman" w:hAnsi="Times New Roman" w:cs="Times New Roman"/>
                <w:b/>
                <w:sz w:val="20"/>
                <w:szCs w:val="18"/>
              </w:rPr>
            </w:pPr>
            <w:r w:rsidRPr="00995845">
              <w:rPr>
                <w:rFonts w:ascii="Times New Roman" w:hAnsi="Times New Roman" w:cs="Times New Roman"/>
                <w:b/>
                <w:sz w:val="20"/>
                <w:szCs w:val="18"/>
              </w:rPr>
              <w:t>Назва статей балансу</w:t>
            </w:r>
          </w:p>
        </w:tc>
        <w:tc>
          <w:tcPr>
            <w:tcW w:w="1571" w:type="dxa"/>
            <w:tcMar>
              <w:left w:w="28" w:type="dxa"/>
              <w:right w:w="28" w:type="dxa"/>
            </w:tcMar>
            <w:vAlign w:val="center"/>
          </w:tcPr>
          <w:p w:rsidR="00616D52" w:rsidRPr="00995845" w:rsidRDefault="00616D52" w:rsidP="00995845">
            <w:pPr>
              <w:widowControl w:val="0"/>
              <w:spacing w:after="0" w:line="240" w:lineRule="auto"/>
              <w:jc w:val="center"/>
              <w:rPr>
                <w:rFonts w:ascii="Times New Roman" w:hAnsi="Times New Roman" w:cs="Times New Roman"/>
                <w:b/>
                <w:sz w:val="20"/>
                <w:szCs w:val="18"/>
              </w:rPr>
            </w:pPr>
            <w:r w:rsidRPr="00995845">
              <w:rPr>
                <w:rFonts w:ascii="Times New Roman" w:hAnsi="Times New Roman" w:cs="Times New Roman"/>
                <w:b/>
                <w:sz w:val="20"/>
                <w:szCs w:val="18"/>
              </w:rPr>
              <w:t>Варіант 1</w:t>
            </w:r>
          </w:p>
        </w:tc>
        <w:tc>
          <w:tcPr>
            <w:tcW w:w="1843" w:type="dxa"/>
            <w:tcMar>
              <w:left w:w="28" w:type="dxa"/>
              <w:right w:w="28" w:type="dxa"/>
            </w:tcMar>
            <w:vAlign w:val="center"/>
          </w:tcPr>
          <w:p w:rsidR="00616D52" w:rsidRPr="00995845" w:rsidRDefault="00616D52" w:rsidP="00995845">
            <w:pPr>
              <w:widowControl w:val="0"/>
              <w:spacing w:after="0" w:line="240" w:lineRule="auto"/>
              <w:jc w:val="center"/>
              <w:rPr>
                <w:rFonts w:ascii="Times New Roman" w:hAnsi="Times New Roman" w:cs="Times New Roman"/>
                <w:b/>
                <w:sz w:val="20"/>
                <w:szCs w:val="18"/>
              </w:rPr>
            </w:pPr>
            <w:r w:rsidRPr="00995845">
              <w:rPr>
                <w:rFonts w:ascii="Times New Roman" w:hAnsi="Times New Roman" w:cs="Times New Roman"/>
                <w:b/>
                <w:sz w:val="20"/>
                <w:szCs w:val="18"/>
              </w:rPr>
              <w:t>Варіант 2</w:t>
            </w:r>
          </w:p>
        </w:tc>
        <w:tc>
          <w:tcPr>
            <w:tcW w:w="1842" w:type="dxa"/>
            <w:vAlign w:val="center"/>
          </w:tcPr>
          <w:p w:rsidR="00616D52" w:rsidRPr="00995845" w:rsidRDefault="00616D52" w:rsidP="00995845">
            <w:pPr>
              <w:widowControl w:val="0"/>
              <w:spacing w:after="0" w:line="240" w:lineRule="auto"/>
              <w:jc w:val="center"/>
              <w:rPr>
                <w:rFonts w:ascii="Times New Roman" w:hAnsi="Times New Roman" w:cs="Times New Roman"/>
                <w:b/>
                <w:sz w:val="20"/>
                <w:szCs w:val="18"/>
              </w:rPr>
            </w:pPr>
            <w:r w:rsidRPr="00995845">
              <w:rPr>
                <w:rFonts w:ascii="Times New Roman" w:hAnsi="Times New Roman" w:cs="Times New Roman"/>
                <w:b/>
                <w:sz w:val="20"/>
                <w:szCs w:val="18"/>
              </w:rPr>
              <w:t>Варіант 3</w:t>
            </w:r>
          </w:p>
        </w:tc>
      </w:tr>
      <w:tr w:rsidR="00616D52" w:rsidRPr="00995845" w:rsidTr="009D222A">
        <w:tc>
          <w:tcPr>
            <w:tcW w:w="4383" w:type="dxa"/>
            <w:vMerge/>
            <w:tcMar>
              <w:left w:w="28" w:type="dxa"/>
              <w:right w:w="28" w:type="dxa"/>
            </w:tcMar>
            <w:vAlign w:val="center"/>
          </w:tcPr>
          <w:p w:rsidR="00616D52" w:rsidRPr="00995845" w:rsidRDefault="00616D52" w:rsidP="00995845">
            <w:pPr>
              <w:widowControl w:val="0"/>
              <w:spacing w:after="0" w:line="240" w:lineRule="auto"/>
              <w:jc w:val="center"/>
              <w:rPr>
                <w:rFonts w:ascii="Times New Roman" w:hAnsi="Times New Roman" w:cs="Times New Roman"/>
                <w:b/>
                <w:sz w:val="20"/>
                <w:szCs w:val="18"/>
              </w:rPr>
            </w:pPr>
          </w:p>
        </w:tc>
        <w:tc>
          <w:tcPr>
            <w:tcW w:w="1571" w:type="dxa"/>
            <w:tcMar>
              <w:left w:w="28" w:type="dxa"/>
              <w:right w:w="28" w:type="dxa"/>
            </w:tcMar>
            <w:vAlign w:val="center"/>
          </w:tcPr>
          <w:p w:rsidR="00616D52" w:rsidRPr="00995845" w:rsidRDefault="00616D52" w:rsidP="00995845">
            <w:pPr>
              <w:widowControl w:val="0"/>
              <w:spacing w:after="0" w:line="240" w:lineRule="auto"/>
              <w:jc w:val="center"/>
              <w:rPr>
                <w:rFonts w:ascii="Times New Roman" w:hAnsi="Times New Roman" w:cs="Times New Roman"/>
                <w:b/>
                <w:sz w:val="20"/>
                <w:szCs w:val="18"/>
              </w:rPr>
            </w:pPr>
            <w:r w:rsidRPr="00995845">
              <w:rPr>
                <w:rFonts w:ascii="Times New Roman" w:hAnsi="Times New Roman" w:cs="Times New Roman"/>
                <w:b/>
                <w:sz w:val="20"/>
                <w:szCs w:val="18"/>
              </w:rPr>
              <w:t>Сума, тис. грн.</w:t>
            </w:r>
          </w:p>
        </w:tc>
        <w:tc>
          <w:tcPr>
            <w:tcW w:w="1843" w:type="dxa"/>
            <w:tcMar>
              <w:left w:w="28" w:type="dxa"/>
              <w:right w:w="28" w:type="dxa"/>
            </w:tcMar>
            <w:vAlign w:val="center"/>
          </w:tcPr>
          <w:p w:rsidR="00616D52" w:rsidRPr="00995845" w:rsidRDefault="00616D52" w:rsidP="00995845">
            <w:pPr>
              <w:widowControl w:val="0"/>
              <w:spacing w:after="0" w:line="240" w:lineRule="auto"/>
              <w:jc w:val="center"/>
              <w:rPr>
                <w:rFonts w:ascii="Times New Roman" w:hAnsi="Times New Roman" w:cs="Times New Roman"/>
                <w:b/>
                <w:sz w:val="20"/>
                <w:szCs w:val="18"/>
              </w:rPr>
            </w:pPr>
            <w:r w:rsidRPr="00995845">
              <w:rPr>
                <w:rFonts w:ascii="Times New Roman" w:hAnsi="Times New Roman" w:cs="Times New Roman"/>
                <w:b/>
                <w:sz w:val="20"/>
                <w:szCs w:val="18"/>
              </w:rPr>
              <w:t>Сума, тис. грн.</w:t>
            </w:r>
          </w:p>
        </w:tc>
        <w:tc>
          <w:tcPr>
            <w:tcW w:w="1842" w:type="dxa"/>
            <w:vAlign w:val="center"/>
          </w:tcPr>
          <w:p w:rsidR="00616D52" w:rsidRPr="00995845" w:rsidRDefault="00616D52" w:rsidP="00995845">
            <w:pPr>
              <w:widowControl w:val="0"/>
              <w:spacing w:after="0" w:line="240" w:lineRule="auto"/>
              <w:jc w:val="center"/>
              <w:rPr>
                <w:rFonts w:ascii="Times New Roman" w:hAnsi="Times New Roman" w:cs="Times New Roman"/>
                <w:b/>
                <w:sz w:val="20"/>
                <w:szCs w:val="18"/>
              </w:rPr>
            </w:pPr>
            <w:r w:rsidRPr="00995845">
              <w:rPr>
                <w:rFonts w:ascii="Times New Roman" w:hAnsi="Times New Roman" w:cs="Times New Roman"/>
                <w:b/>
                <w:sz w:val="20"/>
                <w:szCs w:val="18"/>
              </w:rPr>
              <w:t>Сума, тис. грн.</w:t>
            </w:r>
          </w:p>
        </w:tc>
      </w:tr>
      <w:tr w:rsidR="00616D52" w:rsidRPr="00995845" w:rsidTr="009D222A">
        <w:tc>
          <w:tcPr>
            <w:tcW w:w="4383" w:type="dxa"/>
            <w:tcMar>
              <w:left w:w="28" w:type="dxa"/>
              <w:right w:w="28" w:type="dxa"/>
            </w:tcMar>
            <w:vAlign w:val="center"/>
          </w:tcPr>
          <w:p w:rsidR="00616D52" w:rsidRPr="00995845" w:rsidRDefault="00616D52" w:rsidP="00995845">
            <w:pPr>
              <w:widowControl w:val="0"/>
              <w:spacing w:after="0" w:line="240" w:lineRule="auto"/>
              <w:jc w:val="center"/>
              <w:rPr>
                <w:rFonts w:ascii="Times New Roman" w:hAnsi="Times New Roman" w:cs="Times New Roman"/>
                <w:sz w:val="20"/>
                <w:szCs w:val="18"/>
              </w:rPr>
            </w:pPr>
            <w:r w:rsidRPr="00995845">
              <w:rPr>
                <w:rFonts w:ascii="Times New Roman" w:hAnsi="Times New Roman" w:cs="Times New Roman"/>
                <w:sz w:val="20"/>
                <w:szCs w:val="18"/>
              </w:rPr>
              <w:t>Статутний капітал</w:t>
            </w:r>
          </w:p>
        </w:tc>
        <w:tc>
          <w:tcPr>
            <w:tcW w:w="1571" w:type="dxa"/>
            <w:tcMar>
              <w:left w:w="28" w:type="dxa"/>
              <w:right w:w="28" w:type="dxa"/>
            </w:tcMar>
            <w:vAlign w:val="center"/>
          </w:tcPr>
          <w:p w:rsidR="00616D52" w:rsidRPr="00995845" w:rsidRDefault="00616D52" w:rsidP="00995845">
            <w:pPr>
              <w:widowControl w:val="0"/>
              <w:spacing w:after="0" w:line="240" w:lineRule="auto"/>
              <w:jc w:val="center"/>
              <w:rPr>
                <w:rFonts w:ascii="Times New Roman" w:hAnsi="Times New Roman" w:cs="Times New Roman"/>
                <w:sz w:val="20"/>
                <w:szCs w:val="18"/>
              </w:rPr>
            </w:pPr>
            <w:r w:rsidRPr="00995845">
              <w:rPr>
                <w:rFonts w:ascii="Times New Roman" w:hAnsi="Times New Roman" w:cs="Times New Roman"/>
                <w:sz w:val="20"/>
                <w:szCs w:val="18"/>
              </w:rPr>
              <w:t>1000</w:t>
            </w:r>
          </w:p>
        </w:tc>
        <w:tc>
          <w:tcPr>
            <w:tcW w:w="1843" w:type="dxa"/>
            <w:tcMar>
              <w:left w:w="28" w:type="dxa"/>
              <w:right w:w="28" w:type="dxa"/>
            </w:tcMar>
            <w:vAlign w:val="center"/>
          </w:tcPr>
          <w:p w:rsidR="00616D52" w:rsidRPr="00995845" w:rsidRDefault="00B87AA9" w:rsidP="00995845">
            <w:pPr>
              <w:widowControl w:val="0"/>
              <w:spacing w:after="0" w:line="240" w:lineRule="auto"/>
              <w:jc w:val="center"/>
              <w:rPr>
                <w:rFonts w:ascii="Times New Roman" w:hAnsi="Times New Roman" w:cs="Times New Roman"/>
                <w:sz w:val="20"/>
                <w:szCs w:val="18"/>
              </w:rPr>
            </w:pPr>
            <w:r w:rsidRPr="00995845">
              <w:rPr>
                <w:rFonts w:ascii="Times New Roman" w:hAnsi="Times New Roman" w:cs="Times New Roman"/>
                <w:sz w:val="20"/>
                <w:szCs w:val="18"/>
              </w:rPr>
              <w:t>1</w:t>
            </w:r>
            <w:r w:rsidR="00616D52" w:rsidRPr="00995845">
              <w:rPr>
                <w:rFonts w:ascii="Times New Roman" w:hAnsi="Times New Roman" w:cs="Times New Roman"/>
                <w:sz w:val="20"/>
                <w:szCs w:val="18"/>
              </w:rPr>
              <w:t>000</w:t>
            </w:r>
          </w:p>
        </w:tc>
        <w:tc>
          <w:tcPr>
            <w:tcW w:w="1842" w:type="dxa"/>
          </w:tcPr>
          <w:p w:rsidR="00616D52" w:rsidRPr="00995845" w:rsidRDefault="00B87AA9" w:rsidP="00995845">
            <w:pPr>
              <w:widowControl w:val="0"/>
              <w:spacing w:after="0" w:line="240" w:lineRule="auto"/>
              <w:jc w:val="center"/>
              <w:rPr>
                <w:rFonts w:ascii="Times New Roman" w:hAnsi="Times New Roman" w:cs="Times New Roman"/>
                <w:sz w:val="20"/>
                <w:szCs w:val="18"/>
              </w:rPr>
            </w:pPr>
            <w:r w:rsidRPr="00995845">
              <w:rPr>
                <w:rFonts w:ascii="Times New Roman" w:hAnsi="Times New Roman" w:cs="Times New Roman"/>
                <w:sz w:val="20"/>
                <w:szCs w:val="18"/>
              </w:rPr>
              <w:t>1000</w:t>
            </w:r>
          </w:p>
        </w:tc>
      </w:tr>
      <w:tr w:rsidR="00616D52" w:rsidRPr="00995845" w:rsidTr="009D222A">
        <w:tc>
          <w:tcPr>
            <w:tcW w:w="4383" w:type="dxa"/>
            <w:tcMar>
              <w:left w:w="28" w:type="dxa"/>
              <w:right w:w="28" w:type="dxa"/>
            </w:tcMar>
            <w:vAlign w:val="center"/>
          </w:tcPr>
          <w:p w:rsidR="00616D52" w:rsidRPr="00995845" w:rsidRDefault="00616D52" w:rsidP="00995845">
            <w:pPr>
              <w:widowControl w:val="0"/>
              <w:spacing w:after="0" w:line="240" w:lineRule="auto"/>
              <w:jc w:val="center"/>
              <w:rPr>
                <w:rFonts w:ascii="Times New Roman" w:hAnsi="Times New Roman" w:cs="Times New Roman"/>
                <w:sz w:val="20"/>
                <w:szCs w:val="18"/>
              </w:rPr>
            </w:pPr>
            <w:r w:rsidRPr="00995845">
              <w:rPr>
                <w:rFonts w:ascii="Times New Roman" w:hAnsi="Times New Roman" w:cs="Times New Roman"/>
                <w:sz w:val="20"/>
                <w:szCs w:val="18"/>
              </w:rPr>
              <w:t>Додатковий капітал</w:t>
            </w:r>
          </w:p>
        </w:tc>
        <w:tc>
          <w:tcPr>
            <w:tcW w:w="1571" w:type="dxa"/>
            <w:tcMar>
              <w:left w:w="28" w:type="dxa"/>
              <w:right w:w="28" w:type="dxa"/>
            </w:tcMar>
            <w:vAlign w:val="center"/>
          </w:tcPr>
          <w:p w:rsidR="00616D52" w:rsidRPr="00995845" w:rsidRDefault="00616D52" w:rsidP="00995845">
            <w:pPr>
              <w:widowControl w:val="0"/>
              <w:spacing w:after="0" w:line="240" w:lineRule="auto"/>
              <w:jc w:val="center"/>
              <w:rPr>
                <w:rFonts w:ascii="Times New Roman" w:hAnsi="Times New Roman" w:cs="Times New Roman"/>
                <w:sz w:val="20"/>
                <w:szCs w:val="18"/>
              </w:rPr>
            </w:pPr>
            <w:r w:rsidRPr="00995845">
              <w:rPr>
                <w:rFonts w:ascii="Times New Roman" w:hAnsi="Times New Roman" w:cs="Times New Roman"/>
                <w:sz w:val="20"/>
                <w:szCs w:val="18"/>
              </w:rPr>
              <w:t>180</w:t>
            </w:r>
          </w:p>
        </w:tc>
        <w:tc>
          <w:tcPr>
            <w:tcW w:w="1843" w:type="dxa"/>
            <w:tcMar>
              <w:left w:w="28" w:type="dxa"/>
              <w:right w:w="28" w:type="dxa"/>
            </w:tcMar>
            <w:vAlign w:val="center"/>
          </w:tcPr>
          <w:p w:rsidR="00616D52" w:rsidRPr="00995845" w:rsidRDefault="00B87AA9" w:rsidP="00995845">
            <w:pPr>
              <w:widowControl w:val="0"/>
              <w:spacing w:after="0" w:line="240" w:lineRule="auto"/>
              <w:jc w:val="center"/>
              <w:rPr>
                <w:rFonts w:ascii="Times New Roman" w:hAnsi="Times New Roman" w:cs="Times New Roman"/>
                <w:sz w:val="20"/>
                <w:szCs w:val="18"/>
              </w:rPr>
            </w:pPr>
            <w:r w:rsidRPr="00995845">
              <w:rPr>
                <w:rFonts w:ascii="Times New Roman" w:hAnsi="Times New Roman" w:cs="Times New Roman"/>
                <w:sz w:val="20"/>
                <w:szCs w:val="18"/>
              </w:rPr>
              <w:t>5</w:t>
            </w:r>
            <w:r w:rsidR="00616D52" w:rsidRPr="00995845">
              <w:rPr>
                <w:rFonts w:ascii="Times New Roman" w:hAnsi="Times New Roman" w:cs="Times New Roman"/>
                <w:sz w:val="20"/>
                <w:szCs w:val="18"/>
              </w:rPr>
              <w:t>0</w:t>
            </w:r>
          </w:p>
        </w:tc>
        <w:tc>
          <w:tcPr>
            <w:tcW w:w="1842" w:type="dxa"/>
          </w:tcPr>
          <w:p w:rsidR="00616D52" w:rsidRPr="00995845" w:rsidRDefault="00B87AA9" w:rsidP="00995845">
            <w:pPr>
              <w:widowControl w:val="0"/>
              <w:spacing w:after="0" w:line="240" w:lineRule="auto"/>
              <w:jc w:val="center"/>
              <w:rPr>
                <w:rFonts w:ascii="Times New Roman" w:hAnsi="Times New Roman" w:cs="Times New Roman"/>
                <w:sz w:val="20"/>
                <w:szCs w:val="18"/>
              </w:rPr>
            </w:pPr>
            <w:r w:rsidRPr="00995845">
              <w:rPr>
                <w:rFonts w:ascii="Times New Roman" w:hAnsi="Times New Roman" w:cs="Times New Roman"/>
                <w:sz w:val="20"/>
                <w:szCs w:val="18"/>
              </w:rPr>
              <w:t>70</w:t>
            </w:r>
          </w:p>
        </w:tc>
      </w:tr>
      <w:tr w:rsidR="00616D52" w:rsidRPr="00995845" w:rsidTr="009D222A">
        <w:tc>
          <w:tcPr>
            <w:tcW w:w="4383" w:type="dxa"/>
            <w:tcMar>
              <w:left w:w="28" w:type="dxa"/>
              <w:right w:w="28" w:type="dxa"/>
            </w:tcMar>
            <w:vAlign w:val="center"/>
          </w:tcPr>
          <w:p w:rsidR="00616D52" w:rsidRPr="00995845" w:rsidRDefault="00616D52" w:rsidP="00995845">
            <w:pPr>
              <w:widowControl w:val="0"/>
              <w:spacing w:after="0" w:line="240" w:lineRule="auto"/>
              <w:jc w:val="center"/>
              <w:rPr>
                <w:rFonts w:ascii="Times New Roman" w:hAnsi="Times New Roman" w:cs="Times New Roman"/>
                <w:sz w:val="20"/>
                <w:szCs w:val="18"/>
              </w:rPr>
            </w:pPr>
            <w:r w:rsidRPr="00995845">
              <w:rPr>
                <w:rFonts w:ascii="Times New Roman" w:hAnsi="Times New Roman" w:cs="Times New Roman"/>
                <w:sz w:val="20"/>
                <w:szCs w:val="18"/>
              </w:rPr>
              <w:t>Резервний капітал</w:t>
            </w:r>
          </w:p>
        </w:tc>
        <w:tc>
          <w:tcPr>
            <w:tcW w:w="1571" w:type="dxa"/>
            <w:tcMar>
              <w:left w:w="28" w:type="dxa"/>
              <w:right w:w="28" w:type="dxa"/>
            </w:tcMar>
            <w:vAlign w:val="center"/>
          </w:tcPr>
          <w:p w:rsidR="00616D52" w:rsidRPr="00995845" w:rsidRDefault="00616D52" w:rsidP="00995845">
            <w:pPr>
              <w:widowControl w:val="0"/>
              <w:spacing w:after="0" w:line="240" w:lineRule="auto"/>
              <w:jc w:val="center"/>
              <w:rPr>
                <w:rFonts w:ascii="Times New Roman" w:hAnsi="Times New Roman" w:cs="Times New Roman"/>
                <w:sz w:val="20"/>
                <w:szCs w:val="18"/>
              </w:rPr>
            </w:pPr>
            <w:r w:rsidRPr="00995845">
              <w:rPr>
                <w:rFonts w:ascii="Times New Roman" w:hAnsi="Times New Roman" w:cs="Times New Roman"/>
                <w:sz w:val="20"/>
                <w:szCs w:val="18"/>
              </w:rPr>
              <w:t>250</w:t>
            </w:r>
          </w:p>
        </w:tc>
        <w:tc>
          <w:tcPr>
            <w:tcW w:w="1843" w:type="dxa"/>
            <w:tcMar>
              <w:left w:w="28" w:type="dxa"/>
              <w:right w:w="28" w:type="dxa"/>
            </w:tcMar>
            <w:vAlign w:val="center"/>
          </w:tcPr>
          <w:p w:rsidR="00616D52" w:rsidRPr="00995845" w:rsidRDefault="00B87AA9" w:rsidP="00995845">
            <w:pPr>
              <w:widowControl w:val="0"/>
              <w:spacing w:after="0" w:line="240" w:lineRule="auto"/>
              <w:jc w:val="center"/>
              <w:rPr>
                <w:rFonts w:ascii="Times New Roman" w:hAnsi="Times New Roman" w:cs="Times New Roman"/>
                <w:sz w:val="20"/>
                <w:szCs w:val="18"/>
              </w:rPr>
            </w:pPr>
            <w:r w:rsidRPr="00995845">
              <w:rPr>
                <w:rFonts w:ascii="Times New Roman" w:hAnsi="Times New Roman" w:cs="Times New Roman"/>
                <w:sz w:val="20"/>
                <w:szCs w:val="18"/>
              </w:rPr>
              <w:t>-</w:t>
            </w:r>
          </w:p>
        </w:tc>
        <w:tc>
          <w:tcPr>
            <w:tcW w:w="1842" w:type="dxa"/>
          </w:tcPr>
          <w:p w:rsidR="00616D52" w:rsidRPr="00995845" w:rsidRDefault="00B87AA9" w:rsidP="00995845">
            <w:pPr>
              <w:widowControl w:val="0"/>
              <w:spacing w:after="0" w:line="240" w:lineRule="auto"/>
              <w:jc w:val="center"/>
              <w:rPr>
                <w:rFonts w:ascii="Times New Roman" w:hAnsi="Times New Roman" w:cs="Times New Roman"/>
                <w:sz w:val="20"/>
                <w:szCs w:val="18"/>
              </w:rPr>
            </w:pPr>
            <w:r w:rsidRPr="00995845">
              <w:rPr>
                <w:rFonts w:ascii="Times New Roman" w:hAnsi="Times New Roman" w:cs="Times New Roman"/>
                <w:sz w:val="20"/>
                <w:szCs w:val="18"/>
              </w:rPr>
              <w:t>-</w:t>
            </w:r>
          </w:p>
        </w:tc>
      </w:tr>
      <w:tr w:rsidR="00616D52" w:rsidRPr="00995845" w:rsidTr="009D222A">
        <w:tc>
          <w:tcPr>
            <w:tcW w:w="4383" w:type="dxa"/>
            <w:tcMar>
              <w:left w:w="28" w:type="dxa"/>
              <w:right w:w="28" w:type="dxa"/>
            </w:tcMar>
            <w:vAlign w:val="center"/>
          </w:tcPr>
          <w:p w:rsidR="00616D52" w:rsidRPr="00995845" w:rsidRDefault="00616D52" w:rsidP="00995845">
            <w:pPr>
              <w:widowControl w:val="0"/>
              <w:spacing w:after="0" w:line="240" w:lineRule="auto"/>
              <w:jc w:val="center"/>
              <w:rPr>
                <w:rFonts w:ascii="Times New Roman" w:hAnsi="Times New Roman" w:cs="Times New Roman"/>
                <w:sz w:val="20"/>
                <w:szCs w:val="18"/>
              </w:rPr>
            </w:pPr>
            <w:r w:rsidRPr="00995845">
              <w:rPr>
                <w:rFonts w:ascii="Times New Roman" w:hAnsi="Times New Roman" w:cs="Times New Roman"/>
                <w:sz w:val="20"/>
                <w:szCs w:val="18"/>
              </w:rPr>
              <w:t>Нерозподілений прибуток (непокриті збитки)</w:t>
            </w:r>
          </w:p>
        </w:tc>
        <w:tc>
          <w:tcPr>
            <w:tcW w:w="1571" w:type="dxa"/>
            <w:tcMar>
              <w:left w:w="28" w:type="dxa"/>
              <w:right w:w="28" w:type="dxa"/>
            </w:tcMar>
            <w:vAlign w:val="center"/>
          </w:tcPr>
          <w:p w:rsidR="00616D52" w:rsidRPr="00995845" w:rsidRDefault="00616D52" w:rsidP="00995845">
            <w:pPr>
              <w:widowControl w:val="0"/>
              <w:spacing w:after="0" w:line="240" w:lineRule="auto"/>
              <w:jc w:val="center"/>
              <w:rPr>
                <w:rFonts w:ascii="Times New Roman" w:hAnsi="Times New Roman" w:cs="Times New Roman"/>
                <w:sz w:val="20"/>
                <w:szCs w:val="18"/>
              </w:rPr>
            </w:pPr>
            <w:r w:rsidRPr="00995845">
              <w:rPr>
                <w:rFonts w:ascii="Times New Roman" w:hAnsi="Times New Roman" w:cs="Times New Roman"/>
                <w:sz w:val="20"/>
                <w:szCs w:val="18"/>
              </w:rPr>
              <w:t>600</w:t>
            </w:r>
          </w:p>
        </w:tc>
        <w:tc>
          <w:tcPr>
            <w:tcW w:w="1843" w:type="dxa"/>
            <w:tcMar>
              <w:left w:w="28" w:type="dxa"/>
              <w:right w:w="28" w:type="dxa"/>
            </w:tcMar>
            <w:vAlign w:val="center"/>
          </w:tcPr>
          <w:p w:rsidR="00616D52" w:rsidRPr="00995845" w:rsidRDefault="00B87AA9" w:rsidP="00995845">
            <w:pPr>
              <w:widowControl w:val="0"/>
              <w:spacing w:after="0" w:line="240" w:lineRule="auto"/>
              <w:jc w:val="center"/>
              <w:rPr>
                <w:rFonts w:ascii="Times New Roman" w:hAnsi="Times New Roman" w:cs="Times New Roman"/>
                <w:sz w:val="20"/>
                <w:szCs w:val="18"/>
              </w:rPr>
            </w:pPr>
            <w:r w:rsidRPr="00995845">
              <w:rPr>
                <w:rFonts w:ascii="Times New Roman" w:hAnsi="Times New Roman" w:cs="Times New Roman"/>
                <w:sz w:val="20"/>
                <w:szCs w:val="18"/>
              </w:rPr>
              <w:t>4</w:t>
            </w:r>
            <w:r w:rsidR="00616D52" w:rsidRPr="00995845">
              <w:rPr>
                <w:rFonts w:ascii="Times New Roman" w:hAnsi="Times New Roman" w:cs="Times New Roman"/>
                <w:sz w:val="20"/>
                <w:szCs w:val="18"/>
              </w:rPr>
              <w:t>0</w:t>
            </w:r>
          </w:p>
        </w:tc>
        <w:tc>
          <w:tcPr>
            <w:tcW w:w="1842" w:type="dxa"/>
          </w:tcPr>
          <w:p w:rsidR="00616D52" w:rsidRPr="00995845" w:rsidRDefault="00B87AA9" w:rsidP="00995845">
            <w:pPr>
              <w:widowControl w:val="0"/>
              <w:spacing w:after="0" w:line="240" w:lineRule="auto"/>
              <w:jc w:val="center"/>
              <w:rPr>
                <w:rFonts w:ascii="Times New Roman" w:hAnsi="Times New Roman" w:cs="Times New Roman"/>
                <w:sz w:val="20"/>
                <w:szCs w:val="18"/>
              </w:rPr>
            </w:pPr>
            <w:r w:rsidRPr="00995845">
              <w:rPr>
                <w:rFonts w:ascii="Times New Roman" w:hAnsi="Times New Roman" w:cs="Times New Roman"/>
                <w:sz w:val="20"/>
                <w:szCs w:val="18"/>
              </w:rPr>
              <w:t>(120)</w:t>
            </w:r>
          </w:p>
        </w:tc>
      </w:tr>
      <w:tr w:rsidR="00616D52" w:rsidRPr="00995845" w:rsidTr="009D222A">
        <w:tc>
          <w:tcPr>
            <w:tcW w:w="4383" w:type="dxa"/>
            <w:tcMar>
              <w:left w:w="28" w:type="dxa"/>
              <w:right w:w="28" w:type="dxa"/>
            </w:tcMar>
            <w:vAlign w:val="center"/>
          </w:tcPr>
          <w:p w:rsidR="00616D52" w:rsidRPr="00995845" w:rsidRDefault="00616D52" w:rsidP="00995845">
            <w:pPr>
              <w:widowControl w:val="0"/>
              <w:spacing w:after="0" w:line="240" w:lineRule="auto"/>
              <w:jc w:val="center"/>
              <w:rPr>
                <w:rFonts w:ascii="Times New Roman" w:hAnsi="Times New Roman" w:cs="Times New Roman"/>
                <w:sz w:val="20"/>
                <w:szCs w:val="18"/>
              </w:rPr>
            </w:pPr>
            <w:r w:rsidRPr="00995845">
              <w:rPr>
                <w:rFonts w:ascii="Times New Roman" w:hAnsi="Times New Roman" w:cs="Times New Roman"/>
                <w:sz w:val="20"/>
                <w:szCs w:val="18"/>
              </w:rPr>
              <w:t>Вилучений капітал</w:t>
            </w:r>
          </w:p>
        </w:tc>
        <w:tc>
          <w:tcPr>
            <w:tcW w:w="1571" w:type="dxa"/>
            <w:tcMar>
              <w:left w:w="28" w:type="dxa"/>
              <w:right w:w="28" w:type="dxa"/>
            </w:tcMar>
            <w:vAlign w:val="center"/>
          </w:tcPr>
          <w:p w:rsidR="00616D52" w:rsidRPr="00995845" w:rsidRDefault="00616D52" w:rsidP="00995845">
            <w:pPr>
              <w:widowControl w:val="0"/>
              <w:spacing w:after="0" w:line="240" w:lineRule="auto"/>
              <w:jc w:val="center"/>
              <w:rPr>
                <w:rFonts w:ascii="Times New Roman" w:hAnsi="Times New Roman" w:cs="Times New Roman"/>
                <w:sz w:val="20"/>
                <w:szCs w:val="18"/>
              </w:rPr>
            </w:pPr>
            <w:r w:rsidRPr="00995845">
              <w:rPr>
                <w:rFonts w:ascii="Times New Roman" w:hAnsi="Times New Roman" w:cs="Times New Roman"/>
                <w:sz w:val="20"/>
                <w:szCs w:val="18"/>
              </w:rPr>
              <w:t>(60)</w:t>
            </w:r>
          </w:p>
        </w:tc>
        <w:tc>
          <w:tcPr>
            <w:tcW w:w="1843" w:type="dxa"/>
            <w:tcMar>
              <w:left w:w="28" w:type="dxa"/>
              <w:right w:w="28" w:type="dxa"/>
            </w:tcMar>
            <w:vAlign w:val="center"/>
          </w:tcPr>
          <w:p w:rsidR="00616D52" w:rsidRPr="00995845" w:rsidRDefault="00616D52" w:rsidP="00995845">
            <w:pPr>
              <w:widowControl w:val="0"/>
              <w:spacing w:after="0" w:line="240" w:lineRule="auto"/>
              <w:jc w:val="center"/>
              <w:rPr>
                <w:rFonts w:ascii="Times New Roman" w:hAnsi="Times New Roman" w:cs="Times New Roman"/>
                <w:sz w:val="20"/>
                <w:szCs w:val="18"/>
              </w:rPr>
            </w:pPr>
            <w:r w:rsidRPr="00995845">
              <w:rPr>
                <w:rFonts w:ascii="Times New Roman" w:hAnsi="Times New Roman" w:cs="Times New Roman"/>
                <w:sz w:val="20"/>
                <w:szCs w:val="18"/>
              </w:rPr>
              <w:t>(1</w:t>
            </w:r>
            <w:r w:rsidR="00B87AA9" w:rsidRPr="00995845">
              <w:rPr>
                <w:rFonts w:ascii="Times New Roman" w:hAnsi="Times New Roman" w:cs="Times New Roman"/>
                <w:sz w:val="20"/>
                <w:szCs w:val="18"/>
              </w:rPr>
              <w:t>0</w:t>
            </w:r>
            <w:r w:rsidRPr="00995845">
              <w:rPr>
                <w:rFonts w:ascii="Times New Roman" w:hAnsi="Times New Roman" w:cs="Times New Roman"/>
                <w:sz w:val="20"/>
                <w:szCs w:val="18"/>
              </w:rPr>
              <w:t>0)</w:t>
            </w:r>
          </w:p>
        </w:tc>
        <w:tc>
          <w:tcPr>
            <w:tcW w:w="1842" w:type="dxa"/>
          </w:tcPr>
          <w:p w:rsidR="00616D52" w:rsidRPr="00995845" w:rsidRDefault="00B87AA9" w:rsidP="00995845">
            <w:pPr>
              <w:widowControl w:val="0"/>
              <w:spacing w:after="0" w:line="240" w:lineRule="auto"/>
              <w:jc w:val="center"/>
              <w:rPr>
                <w:rFonts w:ascii="Times New Roman" w:hAnsi="Times New Roman" w:cs="Times New Roman"/>
                <w:sz w:val="20"/>
                <w:szCs w:val="18"/>
              </w:rPr>
            </w:pPr>
            <w:r w:rsidRPr="00995845">
              <w:rPr>
                <w:rFonts w:ascii="Times New Roman" w:hAnsi="Times New Roman" w:cs="Times New Roman"/>
                <w:sz w:val="20"/>
                <w:szCs w:val="18"/>
              </w:rPr>
              <w:t>-</w:t>
            </w:r>
          </w:p>
        </w:tc>
      </w:tr>
      <w:tr w:rsidR="00616D52" w:rsidRPr="00995845" w:rsidTr="009D222A">
        <w:tc>
          <w:tcPr>
            <w:tcW w:w="4383" w:type="dxa"/>
            <w:tcMar>
              <w:left w:w="28" w:type="dxa"/>
              <w:right w:w="28" w:type="dxa"/>
            </w:tcMar>
            <w:vAlign w:val="center"/>
          </w:tcPr>
          <w:p w:rsidR="00616D52" w:rsidRPr="00995845" w:rsidRDefault="00616D52" w:rsidP="00995845">
            <w:pPr>
              <w:widowControl w:val="0"/>
              <w:spacing w:after="0" w:line="240" w:lineRule="auto"/>
              <w:jc w:val="center"/>
              <w:rPr>
                <w:rFonts w:ascii="Times New Roman" w:hAnsi="Times New Roman" w:cs="Times New Roman"/>
                <w:sz w:val="20"/>
                <w:szCs w:val="18"/>
              </w:rPr>
            </w:pPr>
            <w:r w:rsidRPr="00995845">
              <w:rPr>
                <w:rFonts w:ascii="Times New Roman" w:hAnsi="Times New Roman" w:cs="Times New Roman"/>
                <w:sz w:val="20"/>
                <w:szCs w:val="18"/>
              </w:rPr>
              <w:t>Неоплачений капітал</w:t>
            </w:r>
          </w:p>
        </w:tc>
        <w:tc>
          <w:tcPr>
            <w:tcW w:w="1571" w:type="dxa"/>
            <w:tcMar>
              <w:left w:w="28" w:type="dxa"/>
              <w:right w:w="28" w:type="dxa"/>
            </w:tcMar>
            <w:vAlign w:val="center"/>
          </w:tcPr>
          <w:p w:rsidR="00616D52" w:rsidRPr="00995845" w:rsidRDefault="00616D52" w:rsidP="00995845">
            <w:pPr>
              <w:widowControl w:val="0"/>
              <w:spacing w:after="0" w:line="240" w:lineRule="auto"/>
              <w:jc w:val="center"/>
              <w:rPr>
                <w:rFonts w:ascii="Times New Roman" w:hAnsi="Times New Roman" w:cs="Times New Roman"/>
                <w:sz w:val="20"/>
                <w:szCs w:val="18"/>
              </w:rPr>
            </w:pPr>
            <w:r w:rsidRPr="00995845">
              <w:rPr>
                <w:rFonts w:ascii="Times New Roman" w:hAnsi="Times New Roman" w:cs="Times New Roman"/>
                <w:sz w:val="20"/>
                <w:szCs w:val="18"/>
              </w:rPr>
              <w:t>-</w:t>
            </w:r>
          </w:p>
        </w:tc>
        <w:tc>
          <w:tcPr>
            <w:tcW w:w="1843" w:type="dxa"/>
            <w:tcMar>
              <w:left w:w="28" w:type="dxa"/>
              <w:right w:w="28" w:type="dxa"/>
            </w:tcMar>
            <w:vAlign w:val="center"/>
          </w:tcPr>
          <w:p w:rsidR="00616D52" w:rsidRPr="00995845" w:rsidRDefault="00616D52" w:rsidP="00995845">
            <w:pPr>
              <w:widowControl w:val="0"/>
              <w:spacing w:after="0" w:line="240" w:lineRule="auto"/>
              <w:jc w:val="center"/>
              <w:rPr>
                <w:rFonts w:ascii="Times New Roman" w:hAnsi="Times New Roman" w:cs="Times New Roman"/>
                <w:sz w:val="20"/>
                <w:szCs w:val="18"/>
              </w:rPr>
            </w:pPr>
            <w:r w:rsidRPr="00995845">
              <w:rPr>
                <w:rFonts w:ascii="Times New Roman" w:hAnsi="Times New Roman" w:cs="Times New Roman"/>
                <w:sz w:val="20"/>
                <w:szCs w:val="18"/>
              </w:rPr>
              <w:t>-</w:t>
            </w:r>
          </w:p>
        </w:tc>
        <w:tc>
          <w:tcPr>
            <w:tcW w:w="1842" w:type="dxa"/>
          </w:tcPr>
          <w:p w:rsidR="00616D52" w:rsidRPr="00995845" w:rsidRDefault="00B87AA9" w:rsidP="00995845">
            <w:pPr>
              <w:widowControl w:val="0"/>
              <w:spacing w:after="0" w:line="240" w:lineRule="auto"/>
              <w:jc w:val="center"/>
              <w:rPr>
                <w:rFonts w:ascii="Times New Roman" w:hAnsi="Times New Roman" w:cs="Times New Roman"/>
                <w:sz w:val="20"/>
                <w:szCs w:val="18"/>
              </w:rPr>
            </w:pPr>
            <w:r w:rsidRPr="00995845">
              <w:rPr>
                <w:rFonts w:ascii="Times New Roman" w:hAnsi="Times New Roman" w:cs="Times New Roman"/>
                <w:sz w:val="20"/>
                <w:szCs w:val="18"/>
              </w:rPr>
              <w:t>-</w:t>
            </w:r>
          </w:p>
        </w:tc>
      </w:tr>
      <w:tr w:rsidR="00616D52" w:rsidRPr="00995845" w:rsidTr="009D222A">
        <w:tc>
          <w:tcPr>
            <w:tcW w:w="4383" w:type="dxa"/>
            <w:tcMar>
              <w:left w:w="28" w:type="dxa"/>
              <w:right w:w="28" w:type="dxa"/>
            </w:tcMar>
            <w:vAlign w:val="center"/>
          </w:tcPr>
          <w:p w:rsidR="00616D52" w:rsidRPr="00995845" w:rsidRDefault="00616D52" w:rsidP="00995845">
            <w:pPr>
              <w:widowControl w:val="0"/>
              <w:spacing w:after="0" w:line="240" w:lineRule="auto"/>
              <w:jc w:val="center"/>
              <w:rPr>
                <w:rFonts w:ascii="Times New Roman" w:hAnsi="Times New Roman" w:cs="Times New Roman"/>
                <w:b/>
                <w:sz w:val="20"/>
                <w:szCs w:val="18"/>
              </w:rPr>
            </w:pPr>
            <w:r w:rsidRPr="00995845">
              <w:rPr>
                <w:rFonts w:ascii="Times New Roman" w:hAnsi="Times New Roman" w:cs="Times New Roman"/>
                <w:b/>
                <w:sz w:val="20"/>
                <w:szCs w:val="18"/>
              </w:rPr>
              <w:t>Усього:</w:t>
            </w:r>
          </w:p>
        </w:tc>
        <w:tc>
          <w:tcPr>
            <w:tcW w:w="1571" w:type="dxa"/>
            <w:tcMar>
              <w:left w:w="28" w:type="dxa"/>
              <w:right w:w="28" w:type="dxa"/>
            </w:tcMar>
            <w:vAlign w:val="center"/>
          </w:tcPr>
          <w:p w:rsidR="00616D52" w:rsidRPr="00995845" w:rsidRDefault="005D0EB2" w:rsidP="00995845">
            <w:pPr>
              <w:widowControl w:val="0"/>
              <w:spacing w:after="0" w:line="240" w:lineRule="auto"/>
              <w:jc w:val="center"/>
              <w:rPr>
                <w:rFonts w:ascii="Times New Roman" w:hAnsi="Times New Roman" w:cs="Times New Roman"/>
                <w:b/>
                <w:sz w:val="20"/>
                <w:szCs w:val="18"/>
              </w:rPr>
            </w:pPr>
            <w:r w:rsidRPr="00995845">
              <w:rPr>
                <w:rFonts w:ascii="Times New Roman" w:hAnsi="Times New Roman" w:cs="Times New Roman"/>
                <w:b/>
                <w:sz w:val="20"/>
                <w:szCs w:val="18"/>
              </w:rPr>
              <w:t>1970</w:t>
            </w:r>
          </w:p>
        </w:tc>
        <w:tc>
          <w:tcPr>
            <w:tcW w:w="1843" w:type="dxa"/>
            <w:tcMar>
              <w:left w:w="28" w:type="dxa"/>
              <w:right w:w="28" w:type="dxa"/>
            </w:tcMar>
            <w:vAlign w:val="center"/>
          </w:tcPr>
          <w:p w:rsidR="00616D52" w:rsidRPr="00995845" w:rsidRDefault="00B87AA9" w:rsidP="00995845">
            <w:pPr>
              <w:widowControl w:val="0"/>
              <w:spacing w:after="0" w:line="240" w:lineRule="auto"/>
              <w:jc w:val="center"/>
              <w:rPr>
                <w:rFonts w:ascii="Times New Roman" w:hAnsi="Times New Roman" w:cs="Times New Roman"/>
                <w:b/>
                <w:sz w:val="20"/>
                <w:szCs w:val="18"/>
              </w:rPr>
            </w:pPr>
            <w:r w:rsidRPr="00995845">
              <w:rPr>
                <w:rFonts w:ascii="Times New Roman" w:hAnsi="Times New Roman" w:cs="Times New Roman"/>
                <w:b/>
                <w:sz w:val="20"/>
                <w:szCs w:val="18"/>
              </w:rPr>
              <w:t>?</w:t>
            </w:r>
          </w:p>
        </w:tc>
        <w:tc>
          <w:tcPr>
            <w:tcW w:w="1842" w:type="dxa"/>
          </w:tcPr>
          <w:p w:rsidR="00616D52" w:rsidRPr="00995845" w:rsidRDefault="00B87AA9" w:rsidP="00995845">
            <w:pPr>
              <w:widowControl w:val="0"/>
              <w:spacing w:after="0" w:line="240" w:lineRule="auto"/>
              <w:jc w:val="center"/>
              <w:rPr>
                <w:rFonts w:ascii="Times New Roman" w:hAnsi="Times New Roman" w:cs="Times New Roman"/>
                <w:b/>
                <w:sz w:val="20"/>
                <w:szCs w:val="18"/>
              </w:rPr>
            </w:pPr>
            <w:r w:rsidRPr="00995845">
              <w:rPr>
                <w:rFonts w:ascii="Times New Roman" w:hAnsi="Times New Roman" w:cs="Times New Roman"/>
                <w:b/>
                <w:sz w:val="20"/>
                <w:szCs w:val="18"/>
              </w:rPr>
              <w:t>?</w:t>
            </w:r>
          </w:p>
        </w:tc>
      </w:tr>
    </w:tbl>
    <w:p w:rsidR="00616D52" w:rsidRPr="00995845" w:rsidRDefault="00616D52" w:rsidP="00995845">
      <w:pPr>
        <w:pStyle w:val="Text"/>
        <w:spacing w:line="240" w:lineRule="auto"/>
        <w:rPr>
          <w:b/>
          <w:sz w:val="24"/>
          <w:szCs w:val="28"/>
        </w:rPr>
      </w:pPr>
    </w:p>
    <w:p w:rsidR="00616D52" w:rsidRPr="00995845" w:rsidRDefault="00B87AA9" w:rsidP="00995845">
      <w:pPr>
        <w:pStyle w:val="Text"/>
        <w:spacing w:line="240" w:lineRule="auto"/>
        <w:rPr>
          <w:b/>
          <w:sz w:val="24"/>
          <w:szCs w:val="24"/>
        </w:rPr>
      </w:pPr>
      <w:r w:rsidRPr="00995845">
        <w:rPr>
          <w:b/>
          <w:sz w:val="24"/>
          <w:szCs w:val="24"/>
        </w:rPr>
        <w:t>Завдання 8.</w:t>
      </w:r>
    </w:p>
    <w:p w:rsidR="00B87AA9" w:rsidRPr="00995845" w:rsidRDefault="00B87AA9" w:rsidP="00995845">
      <w:pPr>
        <w:pStyle w:val="Text"/>
        <w:spacing w:line="240" w:lineRule="auto"/>
        <w:rPr>
          <w:spacing w:val="-4"/>
          <w:sz w:val="24"/>
          <w:szCs w:val="24"/>
        </w:rPr>
      </w:pPr>
      <w:r w:rsidRPr="00995845">
        <w:rPr>
          <w:spacing w:val="-4"/>
          <w:sz w:val="24"/>
          <w:szCs w:val="24"/>
        </w:rPr>
        <w:t xml:space="preserve">АТ «Синтез» викупило у акціонерів – юридичних осіб 1000 акцій власної емісії, номінал акцій – 100 грн., викупна ціна – 110 грн. за акцію. Викуплені акції було анульовано (із внесенням відповідних змін до статуту), у результаті СФ зменшився. На дату анулювання кредитове сальдо на субрахунку 421 «Емісійний дохід» становило 16000 грн. </w:t>
      </w:r>
    </w:p>
    <w:p w:rsidR="00B87AA9" w:rsidRPr="00995845" w:rsidRDefault="00B87AA9" w:rsidP="00995845">
      <w:pPr>
        <w:pStyle w:val="Text"/>
        <w:spacing w:line="240" w:lineRule="auto"/>
        <w:rPr>
          <w:sz w:val="24"/>
          <w:szCs w:val="24"/>
        </w:rPr>
      </w:pPr>
      <w:r w:rsidRPr="00995845">
        <w:rPr>
          <w:sz w:val="24"/>
          <w:szCs w:val="24"/>
        </w:rPr>
        <w:t>Відобразити в обліку операцію з викупу акцій власної емісії.</w:t>
      </w:r>
    </w:p>
    <w:p w:rsidR="009D222A" w:rsidRDefault="009D222A" w:rsidP="00995845">
      <w:pPr>
        <w:pStyle w:val="Text"/>
        <w:spacing w:line="240" w:lineRule="auto"/>
        <w:rPr>
          <w:b/>
          <w:sz w:val="24"/>
          <w:szCs w:val="24"/>
        </w:rPr>
      </w:pPr>
    </w:p>
    <w:p w:rsidR="00B87AA9" w:rsidRPr="00995845" w:rsidRDefault="00B87AA9" w:rsidP="00995845">
      <w:pPr>
        <w:pStyle w:val="Text"/>
        <w:spacing w:line="240" w:lineRule="auto"/>
        <w:rPr>
          <w:sz w:val="24"/>
          <w:szCs w:val="24"/>
        </w:rPr>
      </w:pPr>
      <w:r w:rsidRPr="00995845">
        <w:rPr>
          <w:b/>
          <w:sz w:val="24"/>
          <w:szCs w:val="24"/>
        </w:rPr>
        <w:t>Завдання 9.</w:t>
      </w:r>
    </w:p>
    <w:p w:rsidR="00B87AA9" w:rsidRPr="00995845" w:rsidRDefault="00B87AA9" w:rsidP="00995845">
      <w:pPr>
        <w:pStyle w:val="Text"/>
        <w:spacing w:line="240" w:lineRule="auto"/>
        <w:rPr>
          <w:sz w:val="24"/>
          <w:szCs w:val="24"/>
        </w:rPr>
      </w:pPr>
      <w:r w:rsidRPr="00995845">
        <w:rPr>
          <w:sz w:val="24"/>
          <w:szCs w:val="24"/>
        </w:rPr>
        <w:lastRenderedPageBreak/>
        <w:t>АТ «Бета» викупило у акціонера – фізичної особи 500 акцій власної емісії, номінал акцій – 50 грн., викупна ціна – 55 грн. за акцію. Викуплені акції були продані юридичній особі за 45 грн. за акцію. На дату операції кредитове сальдо на субрахунку 441 складало – 15000 грн.</w:t>
      </w:r>
    </w:p>
    <w:p w:rsidR="00B87AA9" w:rsidRPr="00995845" w:rsidRDefault="00B87AA9" w:rsidP="00995845">
      <w:pPr>
        <w:pStyle w:val="Text"/>
        <w:spacing w:line="240" w:lineRule="auto"/>
        <w:rPr>
          <w:sz w:val="24"/>
          <w:szCs w:val="24"/>
        </w:rPr>
      </w:pPr>
      <w:r w:rsidRPr="00995845">
        <w:rPr>
          <w:sz w:val="24"/>
          <w:szCs w:val="24"/>
        </w:rPr>
        <w:t>Відобразити в обліку операцію з викупу акцій власної емісії.</w:t>
      </w:r>
    </w:p>
    <w:p w:rsidR="003531C8" w:rsidRDefault="003531C8" w:rsidP="00995845">
      <w:pPr>
        <w:pStyle w:val="Text"/>
        <w:spacing w:line="240" w:lineRule="auto"/>
        <w:rPr>
          <w:b/>
          <w:sz w:val="24"/>
          <w:szCs w:val="24"/>
        </w:rPr>
      </w:pPr>
    </w:p>
    <w:p w:rsidR="00B87AA9" w:rsidRPr="00995845" w:rsidRDefault="00B87AA9" w:rsidP="00995845">
      <w:pPr>
        <w:pStyle w:val="Text"/>
        <w:spacing w:line="240" w:lineRule="auto"/>
        <w:rPr>
          <w:spacing w:val="-2"/>
          <w:sz w:val="24"/>
          <w:szCs w:val="24"/>
        </w:rPr>
      </w:pPr>
      <w:r w:rsidRPr="00995845">
        <w:rPr>
          <w:b/>
          <w:sz w:val="24"/>
          <w:szCs w:val="24"/>
        </w:rPr>
        <w:t>Завдання</w:t>
      </w:r>
      <w:r w:rsidRPr="00995845">
        <w:rPr>
          <w:spacing w:val="-2"/>
          <w:sz w:val="24"/>
          <w:szCs w:val="24"/>
        </w:rPr>
        <w:t xml:space="preserve"> </w:t>
      </w:r>
      <w:r w:rsidRPr="00995845">
        <w:rPr>
          <w:b/>
          <w:spacing w:val="-2"/>
          <w:sz w:val="24"/>
          <w:szCs w:val="24"/>
        </w:rPr>
        <w:t>10.</w:t>
      </w:r>
    </w:p>
    <w:p w:rsidR="00B87AA9" w:rsidRDefault="00B87AA9" w:rsidP="00995845">
      <w:pPr>
        <w:pStyle w:val="Text"/>
        <w:spacing w:line="240" w:lineRule="auto"/>
        <w:rPr>
          <w:spacing w:val="-2"/>
          <w:sz w:val="24"/>
          <w:szCs w:val="24"/>
        </w:rPr>
      </w:pPr>
      <w:r w:rsidRPr="00995845">
        <w:rPr>
          <w:spacing w:val="-2"/>
          <w:sz w:val="24"/>
          <w:szCs w:val="24"/>
        </w:rPr>
        <w:t xml:space="preserve">АТ «Сигма» доручило торговцю цінними паперами – фірмі «Омега» придбати за договором комісії на фондовій біржі 2000 акцій власної емісії, номінал акцій – 55 грн., викупна ціна – 45 грн. за акцію, сума комісійної винагороди за придбання акцій – 4500 грн. Пізніше АТ доручило фірмі «Омега» продати через біржу зазначений пакет акцій за ціною 60 грн. за акцію, комісійна винагорода за продаж становила 6000 грн. У АТ Сигма» на дату операції кредитове сальдо на субрахунку 421 «Емісійний дохід» становило 20000 грн. </w:t>
      </w:r>
    </w:p>
    <w:p w:rsidR="00043E5E" w:rsidRDefault="00043E5E" w:rsidP="00995845">
      <w:pPr>
        <w:pStyle w:val="Text"/>
        <w:spacing w:line="240" w:lineRule="auto"/>
        <w:rPr>
          <w:spacing w:val="-2"/>
          <w:sz w:val="24"/>
          <w:szCs w:val="24"/>
        </w:rPr>
      </w:pPr>
    </w:p>
    <w:p w:rsidR="00043E5E" w:rsidRPr="00995845" w:rsidRDefault="00043E5E" w:rsidP="00043E5E">
      <w:pPr>
        <w:spacing w:after="0" w:line="240" w:lineRule="auto"/>
        <w:ind w:firstLine="340"/>
        <w:jc w:val="both"/>
        <w:rPr>
          <w:rFonts w:ascii="Times New Roman" w:hAnsi="Times New Roman" w:cs="Times New Roman"/>
          <w:sz w:val="24"/>
          <w:szCs w:val="24"/>
        </w:rPr>
      </w:pPr>
      <w:r w:rsidRPr="00995845">
        <w:rPr>
          <w:rFonts w:ascii="Times New Roman" w:hAnsi="Times New Roman" w:cs="Times New Roman"/>
          <w:b/>
          <w:sz w:val="24"/>
          <w:szCs w:val="24"/>
        </w:rPr>
        <w:t xml:space="preserve">Завдання </w:t>
      </w:r>
      <w:r>
        <w:rPr>
          <w:rFonts w:ascii="Times New Roman" w:hAnsi="Times New Roman" w:cs="Times New Roman"/>
          <w:b/>
          <w:sz w:val="24"/>
          <w:szCs w:val="24"/>
        </w:rPr>
        <w:t>1</w:t>
      </w:r>
      <w:r w:rsidRPr="00995845">
        <w:rPr>
          <w:rFonts w:ascii="Times New Roman" w:hAnsi="Times New Roman" w:cs="Times New Roman"/>
          <w:b/>
          <w:sz w:val="24"/>
          <w:szCs w:val="24"/>
        </w:rPr>
        <w:t>1.</w:t>
      </w:r>
      <w:r w:rsidRPr="00995845">
        <w:rPr>
          <w:rFonts w:ascii="Times New Roman" w:hAnsi="Times New Roman" w:cs="Times New Roman"/>
          <w:sz w:val="24"/>
          <w:szCs w:val="24"/>
        </w:rPr>
        <w:t xml:space="preserve"> </w:t>
      </w:r>
      <w:r w:rsidRPr="00995845">
        <w:rPr>
          <w:rFonts w:ascii="Times New Roman" w:hAnsi="Times New Roman" w:cs="Times New Roman"/>
          <w:iCs/>
          <w:sz w:val="24"/>
          <w:szCs w:val="24"/>
        </w:rPr>
        <w:t xml:space="preserve">Підприємство виробляє мікрохвильові печі. Згідно з договорами з покупцями воно бере на себе зобов’язання протягом </w:t>
      </w:r>
      <w:r w:rsidRPr="00995845">
        <w:rPr>
          <w:rFonts w:ascii="Times New Roman" w:hAnsi="Times New Roman" w:cs="Times New Roman"/>
          <w:bCs/>
          <w:iCs/>
          <w:sz w:val="24"/>
          <w:szCs w:val="24"/>
        </w:rPr>
        <w:t xml:space="preserve">1 року </w:t>
      </w:r>
      <w:r w:rsidRPr="00995845">
        <w:rPr>
          <w:rFonts w:ascii="Times New Roman" w:hAnsi="Times New Roman" w:cs="Times New Roman"/>
          <w:iCs/>
          <w:sz w:val="24"/>
          <w:szCs w:val="24"/>
        </w:rPr>
        <w:t xml:space="preserve">безкоштовно здійснювати гарантійні ремонти або заміну обладнання у разі виявлення виробничого дефекту. </w:t>
      </w:r>
    </w:p>
    <w:p w:rsidR="00043E5E" w:rsidRPr="00995845" w:rsidRDefault="00043E5E" w:rsidP="00043E5E">
      <w:pPr>
        <w:spacing w:after="0" w:line="240" w:lineRule="auto"/>
        <w:ind w:firstLine="709"/>
        <w:jc w:val="both"/>
        <w:rPr>
          <w:rFonts w:ascii="Times New Roman" w:hAnsi="Times New Roman" w:cs="Times New Roman"/>
          <w:sz w:val="24"/>
          <w:szCs w:val="24"/>
        </w:rPr>
      </w:pPr>
      <w:r w:rsidRPr="00995845">
        <w:rPr>
          <w:rFonts w:ascii="Times New Roman" w:hAnsi="Times New Roman" w:cs="Times New Roman"/>
          <w:iCs/>
          <w:sz w:val="24"/>
          <w:szCs w:val="24"/>
        </w:rPr>
        <w:t xml:space="preserve">Обліковою політикою підприємства передбачено, що гарантійне забезпечення формується щоквартально шляхом </w:t>
      </w:r>
      <w:r w:rsidRPr="00995845">
        <w:rPr>
          <w:rFonts w:ascii="Times New Roman" w:hAnsi="Times New Roman" w:cs="Times New Roman"/>
          <w:bCs/>
          <w:iCs/>
          <w:sz w:val="24"/>
          <w:szCs w:val="24"/>
        </w:rPr>
        <w:t xml:space="preserve">множення </w:t>
      </w:r>
      <w:r w:rsidRPr="00995845">
        <w:rPr>
          <w:rFonts w:ascii="Times New Roman" w:hAnsi="Times New Roman" w:cs="Times New Roman"/>
          <w:iCs/>
          <w:sz w:val="24"/>
          <w:szCs w:val="24"/>
        </w:rPr>
        <w:t xml:space="preserve">доходу від реалізації продукції (без урахування ПДВ) на </w:t>
      </w:r>
      <w:r w:rsidRPr="00995845">
        <w:rPr>
          <w:rFonts w:ascii="Times New Roman" w:hAnsi="Times New Roman" w:cs="Times New Roman"/>
          <w:bCs/>
          <w:iCs/>
          <w:sz w:val="24"/>
          <w:szCs w:val="24"/>
        </w:rPr>
        <w:t xml:space="preserve">відсоток </w:t>
      </w:r>
      <w:r w:rsidRPr="00995845">
        <w:rPr>
          <w:rFonts w:ascii="Times New Roman" w:hAnsi="Times New Roman" w:cs="Times New Roman"/>
          <w:iCs/>
          <w:sz w:val="24"/>
          <w:szCs w:val="24"/>
        </w:rPr>
        <w:t xml:space="preserve">резервування, встановлений на звітний рік ( </w:t>
      </w:r>
      <w:proofErr w:type="spellStart"/>
      <w:r w:rsidRPr="00995845">
        <w:rPr>
          <w:rFonts w:ascii="Times New Roman" w:hAnsi="Times New Roman" w:cs="Times New Roman"/>
          <w:bCs/>
          <w:iCs/>
          <w:sz w:val="24"/>
          <w:szCs w:val="24"/>
        </w:rPr>
        <w:t>Гз</w:t>
      </w:r>
      <w:proofErr w:type="spellEnd"/>
      <w:r w:rsidRPr="00995845">
        <w:rPr>
          <w:rFonts w:ascii="Times New Roman" w:hAnsi="Times New Roman" w:cs="Times New Roman"/>
          <w:bCs/>
          <w:iCs/>
          <w:sz w:val="24"/>
          <w:szCs w:val="24"/>
        </w:rPr>
        <w:t xml:space="preserve">= </w:t>
      </w:r>
      <w:proofErr w:type="spellStart"/>
      <w:r w:rsidRPr="00995845">
        <w:rPr>
          <w:rFonts w:ascii="Times New Roman" w:hAnsi="Times New Roman" w:cs="Times New Roman"/>
          <w:bCs/>
          <w:iCs/>
          <w:sz w:val="24"/>
          <w:szCs w:val="24"/>
        </w:rPr>
        <w:t>Др</w:t>
      </w:r>
      <w:proofErr w:type="spellEnd"/>
      <w:r w:rsidRPr="00995845">
        <w:rPr>
          <w:rFonts w:ascii="Times New Roman" w:hAnsi="Times New Roman" w:cs="Times New Roman"/>
          <w:bCs/>
          <w:iCs/>
          <w:sz w:val="24"/>
          <w:szCs w:val="24"/>
        </w:rPr>
        <w:t xml:space="preserve"> х % </w:t>
      </w:r>
      <w:proofErr w:type="spellStart"/>
      <w:r w:rsidRPr="00995845">
        <w:rPr>
          <w:rFonts w:ascii="Times New Roman" w:hAnsi="Times New Roman" w:cs="Times New Roman"/>
          <w:bCs/>
          <w:iCs/>
          <w:sz w:val="24"/>
          <w:szCs w:val="24"/>
        </w:rPr>
        <w:t>рзв</w:t>
      </w:r>
      <w:proofErr w:type="spellEnd"/>
      <w:r w:rsidRPr="00995845">
        <w:rPr>
          <w:rFonts w:ascii="Times New Roman" w:hAnsi="Times New Roman" w:cs="Times New Roman"/>
          <w:bCs/>
          <w:iCs/>
          <w:sz w:val="24"/>
          <w:szCs w:val="24"/>
        </w:rPr>
        <w:t>.)</w:t>
      </w:r>
    </w:p>
    <w:p w:rsidR="00043E5E" w:rsidRPr="00995845" w:rsidRDefault="00043E5E" w:rsidP="00043E5E">
      <w:pPr>
        <w:spacing w:after="0" w:line="240" w:lineRule="auto"/>
        <w:ind w:firstLine="709"/>
        <w:jc w:val="both"/>
        <w:rPr>
          <w:rFonts w:ascii="Times New Roman" w:hAnsi="Times New Roman" w:cs="Times New Roman"/>
          <w:sz w:val="24"/>
          <w:szCs w:val="24"/>
        </w:rPr>
      </w:pPr>
      <w:r w:rsidRPr="00995845">
        <w:rPr>
          <w:rFonts w:ascii="Times New Roman" w:hAnsi="Times New Roman" w:cs="Times New Roman"/>
          <w:iCs/>
          <w:sz w:val="24"/>
          <w:szCs w:val="24"/>
        </w:rPr>
        <w:t xml:space="preserve">Відсоток резервування визначається на підставі інформації про обсяги реалізації продукції, суми витрат на гарантійні ремонти і заміни за останні 3 роки. </w:t>
      </w:r>
    </w:p>
    <w:p w:rsidR="00043E5E" w:rsidRPr="00995845" w:rsidRDefault="00043E5E" w:rsidP="00043E5E">
      <w:pPr>
        <w:spacing w:after="0" w:line="240" w:lineRule="auto"/>
        <w:ind w:firstLine="709"/>
        <w:jc w:val="both"/>
        <w:rPr>
          <w:rFonts w:ascii="Times New Roman" w:hAnsi="Times New Roman" w:cs="Times New Roman"/>
          <w:sz w:val="24"/>
          <w:szCs w:val="24"/>
        </w:rPr>
      </w:pPr>
      <w:r w:rsidRPr="00995845">
        <w:rPr>
          <w:rFonts w:ascii="Times New Roman" w:hAnsi="Times New Roman" w:cs="Times New Roman"/>
          <w:iCs/>
          <w:sz w:val="24"/>
          <w:szCs w:val="24"/>
        </w:rPr>
        <w:t xml:space="preserve">Дохід від реалізації </w:t>
      </w:r>
      <w:r>
        <w:rPr>
          <w:rFonts w:ascii="Times New Roman" w:hAnsi="Times New Roman" w:cs="Times New Roman"/>
          <w:iCs/>
          <w:sz w:val="24"/>
          <w:szCs w:val="24"/>
        </w:rPr>
        <w:t>мікрохвильовок за 3 квартал 2022</w:t>
      </w:r>
      <w:r w:rsidRPr="00995845">
        <w:rPr>
          <w:rFonts w:ascii="Times New Roman" w:hAnsi="Times New Roman" w:cs="Times New Roman"/>
          <w:iCs/>
          <w:sz w:val="24"/>
          <w:szCs w:val="24"/>
        </w:rPr>
        <w:t xml:space="preserve"> року склав 2200000 грн. (без урахування ПДВ).</w:t>
      </w:r>
    </w:p>
    <w:p w:rsidR="00043E5E" w:rsidRPr="00995845" w:rsidRDefault="00043E5E" w:rsidP="00043E5E">
      <w:pPr>
        <w:spacing w:after="0" w:line="240" w:lineRule="auto"/>
        <w:ind w:firstLine="708"/>
        <w:jc w:val="both"/>
        <w:rPr>
          <w:rFonts w:ascii="Times New Roman" w:hAnsi="Times New Roman" w:cs="Times New Roman"/>
          <w:sz w:val="24"/>
          <w:szCs w:val="24"/>
        </w:rPr>
      </w:pPr>
      <w:r w:rsidRPr="00995845">
        <w:rPr>
          <w:rFonts w:ascii="Times New Roman" w:hAnsi="Times New Roman" w:cs="Times New Roman"/>
          <w:sz w:val="24"/>
          <w:szCs w:val="24"/>
        </w:rPr>
        <w:t xml:space="preserve">Розрахувати суму резерву на гарантійне забезпечення </w:t>
      </w:r>
      <w:r w:rsidRPr="00995845">
        <w:rPr>
          <w:rFonts w:ascii="Times New Roman" w:hAnsi="Times New Roman" w:cs="Times New Roman"/>
          <w:iCs/>
          <w:sz w:val="24"/>
          <w:szCs w:val="24"/>
        </w:rPr>
        <w:t>мікрохвильовок</w:t>
      </w:r>
      <w:r w:rsidRPr="00995845">
        <w:rPr>
          <w:rFonts w:ascii="Times New Roman" w:hAnsi="Times New Roman" w:cs="Times New Roman"/>
          <w:sz w:val="24"/>
          <w:szCs w:val="24"/>
        </w:rPr>
        <w:t>, яка має бути сформована в обліку підприємства стан</w:t>
      </w:r>
      <w:r>
        <w:rPr>
          <w:rFonts w:ascii="Times New Roman" w:hAnsi="Times New Roman" w:cs="Times New Roman"/>
          <w:sz w:val="24"/>
          <w:szCs w:val="24"/>
        </w:rPr>
        <w:t>ом на 30.09.2022</w:t>
      </w:r>
      <w:r w:rsidRPr="00995845">
        <w:rPr>
          <w:rFonts w:ascii="Times New Roman" w:hAnsi="Times New Roman" w:cs="Times New Roman"/>
          <w:sz w:val="24"/>
          <w:szCs w:val="24"/>
        </w:rPr>
        <w:t xml:space="preserve"> р.</w:t>
      </w:r>
    </w:p>
    <w:p w:rsidR="00043E5E" w:rsidRPr="00995845" w:rsidRDefault="00043E5E" w:rsidP="00043E5E">
      <w:pPr>
        <w:spacing w:after="0" w:line="240" w:lineRule="auto"/>
        <w:ind w:firstLine="708"/>
        <w:jc w:val="both"/>
        <w:rPr>
          <w:rFonts w:ascii="Times New Roman" w:hAnsi="Times New Roman" w:cs="Times New Roman"/>
          <w:sz w:val="24"/>
          <w:szCs w:val="24"/>
        </w:rPr>
      </w:pPr>
    </w:p>
    <w:p w:rsidR="00043E5E" w:rsidRPr="00995845" w:rsidRDefault="00043E5E" w:rsidP="00043E5E">
      <w:pPr>
        <w:spacing w:after="0" w:line="240" w:lineRule="auto"/>
        <w:ind w:firstLine="708"/>
        <w:jc w:val="center"/>
        <w:rPr>
          <w:rFonts w:ascii="Times New Roman" w:hAnsi="Times New Roman" w:cs="Times New Roman"/>
          <w:b/>
          <w:bCs/>
          <w:sz w:val="24"/>
          <w:szCs w:val="24"/>
        </w:rPr>
      </w:pPr>
      <w:r w:rsidRPr="00995845">
        <w:rPr>
          <w:rFonts w:ascii="Times New Roman" w:hAnsi="Times New Roman" w:cs="Times New Roman"/>
          <w:b/>
          <w:bCs/>
          <w:sz w:val="24"/>
          <w:szCs w:val="24"/>
        </w:rPr>
        <w:t>Початкові дані для розрахунку відсотка резервування</w:t>
      </w:r>
    </w:p>
    <w:p w:rsidR="00043E5E" w:rsidRPr="00995845" w:rsidRDefault="00043E5E" w:rsidP="00043E5E">
      <w:pPr>
        <w:spacing w:after="0" w:line="240" w:lineRule="auto"/>
        <w:ind w:firstLine="708"/>
        <w:jc w:val="center"/>
        <w:rPr>
          <w:rFonts w:ascii="Times New Roman" w:hAnsi="Times New Roman" w:cs="Times New Roman"/>
          <w:b/>
          <w:sz w:val="24"/>
          <w:szCs w:val="24"/>
        </w:rPr>
      </w:pPr>
    </w:p>
    <w:tbl>
      <w:tblPr>
        <w:tblStyle w:val="ac"/>
        <w:tblW w:w="9747" w:type="dxa"/>
        <w:tblLook w:val="04A0" w:firstRow="1" w:lastRow="0" w:firstColumn="1" w:lastColumn="0" w:noHBand="0" w:noVBand="1"/>
      </w:tblPr>
      <w:tblGrid>
        <w:gridCol w:w="2943"/>
        <w:gridCol w:w="2410"/>
        <w:gridCol w:w="2126"/>
        <w:gridCol w:w="2268"/>
      </w:tblGrid>
      <w:tr w:rsidR="00043E5E" w:rsidRPr="00995845" w:rsidTr="000E2172">
        <w:trPr>
          <w:trHeight w:val="699"/>
        </w:trPr>
        <w:tc>
          <w:tcPr>
            <w:tcW w:w="2943" w:type="dxa"/>
            <w:hideMark/>
          </w:tcPr>
          <w:p w:rsidR="00043E5E" w:rsidRPr="00995845" w:rsidRDefault="00043E5E" w:rsidP="000E2172">
            <w:pPr>
              <w:ind w:firstLine="709"/>
              <w:jc w:val="both"/>
              <w:rPr>
                <w:rFonts w:ascii="Times New Roman" w:hAnsi="Times New Roman" w:cs="Times New Roman"/>
                <w:b/>
                <w:sz w:val="24"/>
                <w:szCs w:val="24"/>
              </w:rPr>
            </w:pPr>
            <w:r w:rsidRPr="00995845">
              <w:rPr>
                <w:rFonts w:ascii="Times New Roman" w:hAnsi="Times New Roman" w:cs="Times New Roman"/>
                <w:b/>
                <w:bCs/>
                <w:sz w:val="24"/>
                <w:szCs w:val="24"/>
              </w:rPr>
              <w:t>Рік</w:t>
            </w:r>
          </w:p>
        </w:tc>
        <w:tc>
          <w:tcPr>
            <w:tcW w:w="2410" w:type="dxa"/>
            <w:hideMark/>
          </w:tcPr>
          <w:p w:rsidR="00043E5E" w:rsidRPr="00995845" w:rsidRDefault="00043E5E" w:rsidP="000E2172">
            <w:pPr>
              <w:ind w:firstLine="34"/>
              <w:jc w:val="center"/>
              <w:rPr>
                <w:rFonts w:ascii="Times New Roman" w:hAnsi="Times New Roman" w:cs="Times New Roman"/>
                <w:b/>
                <w:sz w:val="24"/>
                <w:szCs w:val="24"/>
              </w:rPr>
            </w:pPr>
            <w:r w:rsidRPr="00995845">
              <w:rPr>
                <w:rFonts w:ascii="Times New Roman" w:hAnsi="Times New Roman" w:cs="Times New Roman"/>
                <w:b/>
                <w:bCs/>
                <w:sz w:val="24"/>
                <w:szCs w:val="24"/>
              </w:rPr>
              <w:t>Дохід від реалізації, грн.</w:t>
            </w:r>
          </w:p>
        </w:tc>
        <w:tc>
          <w:tcPr>
            <w:tcW w:w="2126" w:type="dxa"/>
            <w:hideMark/>
          </w:tcPr>
          <w:p w:rsidR="00043E5E" w:rsidRPr="00995845" w:rsidRDefault="00043E5E" w:rsidP="000E2172">
            <w:pPr>
              <w:jc w:val="center"/>
              <w:rPr>
                <w:rFonts w:ascii="Times New Roman" w:hAnsi="Times New Roman" w:cs="Times New Roman"/>
                <w:b/>
                <w:sz w:val="24"/>
                <w:szCs w:val="24"/>
              </w:rPr>
            </w:pPr>
            <w:r w:rsidRPr="00995845">
              <w:rPr>
                <w:rFonts w:ascii="Times New Roman" w:hAnsi="Times New Roman" w:cs="Times New Roman"/>
                <w:b/>
                <w:bCs/>
                <w:sz w:val="24"/>
                <w:szCs w:val="24"/>
              </w:rPr>
              <w:t>Вартість ремонтів, грн.</w:t>
            </w:r>
          </w:p>
        </w:tc>
        <w:tc>
          <w:tcPr>
            <w:tcW w:w="2268" w:type="dxa"/>
            <w:hideMark/>
          </w:tcPr>
          <w:p w:rsidR="00043E5E" w:rsidRPr="00995845" w:rsidRDefault="00043E5E" w:rsidP="000E2172">
            <w:pPr>
              <w:ind w:firstLine="34"/>
              <w:jc w:val="center"/>
              <w:rPr>
                <w:rFonts w:ascii="Times New Roman" w:hAnsi="Times New Roman" w:cs="Times New Roman"/>
                <w:b/>
                <w:bCs/>
                <w:sz w:val="24"/>
                <w:szCs w:val="24"/>
              </w:rPr>
            </w:pPr>
            <w:r w:rsidRPr="00995845">
              <w:rPr>
                <w:rFonts w:ascii="Times New Roman" w:hAnsi="Times New Roman" w:cs="Times New Roman"/>
                <w:b/>
                <w:bCs/>
                <w:sz w:val="24"/>
                <w:szCs w:val="24"/>
              </w:rPr>
              <w:t>Вартість замін,</w:t>
            </w:r>
          </w:p>
          <w:p w:rsidR="00043E5E" w:rsidRPr="00995845" w:rsidRDefault="00043E5E" w:rsidP="000E2172">
            <w:pPr>
              <w:ind w:firstLine="34"/>
              <w:jc w:val="center"/>
              <w:rPr>
                <w:rFonts w:ascii="Times New Roman" w:hAnsi="Times New Roman" w:cs="Times New Roman"/>
                <w:b/>
                <w:sz w:val="24"/>
                <w:szCs w:val="24"/>
              </w:rPr>
            </w:pPr>
            <w:r w:rsidRPr="00995845">
              <w:rPr>
                <w:rFonts w:ascii="Times New Roman" w:hAnsi="Times New Roman" w:cs="Times New Roman"/>
                <w:b/>
                <w:bCs/>
                <w:sz w:val="24"/>
                <w:szCs w:val="24"/>
              </w:rPr>
              <w:t>грн.</w:t>
            </w:r>
          </w:p>
        </w:tc>
      </w:tr>
      <w:tr w:rsidR="00043E5E" w:rsidRPr="00995845" w:rsidTr="000E2172">
        <w:trPr>
          <w:trHeight w:val="269"/>
        </w:trPr>
        <w:tc>
          <w:tcPr>
            <w:tcW w:w="2943" w:type="dxa"/>
            <w:hideMark/>
          </w:tcPr>
          <w:p w:rsidR="00043E5E" w:rsidRPr="00995845" w:rsidRDefault="00043E5E" w:rsidP="000E2172">
            <w:pPr>
              <w:ind w:firstLine="709"/>
              <w:jc w:val="both"/>
              <w:rPr>
                <w:rFonts w:ascii="Times New Roman" w:hAnsi="Times New Roman" w:cs="Times New Roman"/>
                <w:sz w:val="24"/>
                <w:szCs w:val="24"/>
              </w:rPr>
            </w:pPr>
            <w:r w:rsidRPr="00995845">
              <w:rPr>
                <w:rFonts w:ascii="Times New Roman" w:hAnsi="Times New Roman" w:cs="Times New Roman"/>
                <w:bCs/>
                <w:sz w:val="24"/>
                <w:szCs w:val="24"/>
              </w:rPr>
              <w:t>2018</w:t>
            </w:r>
          </w:p>
        </w:tc>
        <w:tc>
          <w:tcPr>
            <w:tcW w:w="2410" w:type="dxa"/>
            <w:hideMark/>
          </w:tcPr>
          <w:p w:rsidR="00043E5E" w:rsidRPr="00995845" w:rsidRDefault="00043E5E" w:rsidP="000E2172">
            <w:pPr>
              <w:ind w:firstLine="709"/>
              <w:jc w:val="both"/>
              <w:rPr>
                <w:rFonts w:ascii="Times New Roman" w:hAnsi="Times New Roman" w:cs="Times New Roman"/>
                <w:sz w:val="24"/>
                <w:szCs w:val="24"/>
              </w:rPr>
            </w:pPr>
            <w:r w:rsidRPr="00995845">
              <w:rPr>
                <w:rFonts w:ascii="Times New Roman" w:hAnsi="Times New Roman" w:cs="Times New Roman"/>
                <w:sz w:val="24"/>
                <w:szCs w:val="24"/>
              </w:rPr>
              <w:t>20000000</w:t>
            </w:r>
          </w:p>
        </w:tc>
        <w:tc>
          <w:tcPr>
            <w:tcW w:w="2126" w:type="dxa"/>
            <w:hideMark/>
          </w:tcPr>
          <w:p w:rsidR="00043E5E" w:rsidRPr="00995845" w:rsidRDefault="00043E5E" w:rsidP="000E2172">
            <w:pPr>
              <w:ind w:firstLine="709"/>
              <w:jc w:val="both"/>
              <w:rPr>
                <w:rFonts w:ascii="Times New Roman" w:hAnsi="Times New Roman" w:cs="Times New Roman"/>
                <w:sz w:val="24"/>
                <w:szCs w:val="24"/>
              </w:rPr>
            </w:pPr>
            <w:r w:rsidRPr="00995845">
              <w:rPr>
                <w:rFonts w:ascii="Times New Roman" w:hAnsi="Times New Roman" w:cs="Times New Roman"/>
                <w:sz w:val="24"/>
                <w:szCs w:val="24"/>
              </w:rPr>
              <w:t>50000</w:t>
            </w:r>
          </w:p>
        </w:tc>
        <w:tc>
          <w:tcPr>
            <w:tcW w:w="2268" w:type="dxa"/>
            <w:hideMark/>
          </w:tcPr>
          <w:p w:rsidR="00043E5E" w:rsidRPr="00995845" w:rsidRDefault="00043E5E" w:rsidP="000E2172">
            <w:pPr>
              <w:ind w:firstLine="709"/>
              <w:jc w:val="both"/>
              <w:rPr>
                <w:rFonts w:ascii="Times New Roman" w:hAnsi="Times New Roman" w:cs="Times New Roman"/>
                <w:sz w:val="24"/>
                <w:szCs w:val="24"/>
              </w:rPr>
            </w:pPr>
            <w:r w:rsidRPr="00995845">
              <w:rPr>
                <w:rFonts w:ascii="Times New Roman" w:hAnsi="Times New Roman" w:cs="Times New Roman"/>
                <w:sz w:val="24"/>
                <w:szCs w:val="24"/>
              </w:rPr>
              <w:t>20000</w:t>
            </w:r>
          </w:p>
        </w:tc>
      </w:tr>
      <w:tr w:rsidR="00043E5E" w:rsidRPr="00995845" w:rsidTr="000E2172">
        <w:trPr>
          <w:trHeight w:val="272"/>
        </w:trPr>
        <w:tc>
          <w:tcPr>
            <w:tcW w:w="2943" w:type="dxa"/>
            <w:hideMark/>
          </w:tcPr>
          <w:p w:rsidR="00043E5E" w:rsidRPr="00995845" w:rsidRDefault="00043E5E" w:rsidP="000E2172">
            <w:pPr>
              <w:ind w:firstLine="709"/>
              <w:jc w:val="both"/>
              <w:rPr>
                <w:rFonts w:ascii="Times New Roman" w:hAnsi="Times New Roman" w:cs="Times New Roman"/>
                <w:sz w:val="24"/>
                <w:szCs w:val="24"/>
              </w:rPr>
            </w:pPr>
            <w:r w:rsidRPr="00995845">
              <w:rPr>
                <w:rFonts w:ascii="Times New Roman" w:hAnsi="Times New Roman" w:cs="Times New Roman"/>
                <w:bCs/>
                <w:sz w:val="24"/>
                <w:szCs w:val="24"/>
              </w:rPr>
              <w:t>2019</w:t>
            </w:r>
          </w:p>
        </w:tc>
        <w:tc>
          <w:tcPr>
            <w:tcW w:w="2410" w:type="dxa"/>
            <w:hideMark/>
          </w:tcPr>
          <w:p w:rsidR="00043E5E" w:rsidRPr="00995845" w:rsidRDefault="00043E5E" w:rsidP="000E2172">
            <w:pPr>
              <w:ind w:firstLine="709"/>
              <w:jc w:val="both"/>
              <w:rPr>
                <w:rFonts w:ascii="Times New Roman" w:hAnsi="Times New Roman" w:cs="Times New Roman"/>
                <w:sz w:val="24"/>
                <w:szCs w:val="24"/>
              </w:rPr>
            </w:pPr>
            <w:r w:rsidRPr="00995845">
              <w:rPr>
                <w:rFonts w:ascii="Times New Roman" w:hAnsi="Times New Roman" w:cs="Times New Roman"/>
                <w:sz w:val="24"/>
                <w:szCs w:val="24"/>
              </w:rPr>
              <w:t>24000000</w:t>
            </w:r>
          </w:p>
        </w:tc>
        <w:tc>
          <w:tcPr>
            <w:tcW w:w="2126" w:type="dxa"/>
            <w:hideMark/>
          </w:tcPr>
          <w:p w:rsidR="00043E5E" w:rsidRPr="00995845" w:rsidRDefault="00043E5E" w:rsidP="000E2172">
            <w:pPr>
              <w:ind w:firstLine="709"/>
              <w:jc w:val="both"/>
              <w:rPr>
                <w:rFonts w:ascii="Times New Roman" w:hAnsi="Times New Roman" w:cs="Times New Roman"/>
                <w:sz w:val="24"/>
                <w:szCs w:val="24"/>
              </w:rPr>
            </w:pPr>
            <w:r w:rsidRPr="00995845">
              <w:rPr>
                <w:rFonts w:ascii="Times New Roman" w:hAnsi="Times New Roman" w:cs="Times New Roman"/>
                <w:sz w:val="24"/>
                <w:szCs w:val="24"/>
              </w:rPr>
              <w:t>60000</w:t>
            </w:r>
          </w:p>
        </w:tc>
        <w:tc>
          <w:tcPr>
            <w:tcW w:w="2268" w:type="dxa"/>
            <w:hideMark/>
          </w:tcPr>
          <w:p w:rsidR="00043E5E" w:rsidRPr="00995845" w:rsidRDefault="00043E5E" w:rsidP="000E2172">
            <w:pPr>
              <w:ind w:firstLine="709"/>
              <w:jc w:val="both"/>
              <w:rPr>
                <w:rFonts w:ascii="Times New Roman" w:hAnsi="Times New Roman" w:cs="Times New Roman"/>
                <w:sz w:val="24"/>
                <w:szCs w:val="24"/>
              </w:rPr>
            </w:pPr>
            <w:r w:rsidRPr="00995845">
              <w:rPr>
                <w:rFonts w:ascii="Times New Roman" w:hAnsi="Times New Roman" w:cs="Times New Roman"/>
                <w:sz w:val="24"/>
                <w:szCs w:val="24"/>
              </w:rPr>
              <w:t>40000</w:t>
            </w:r>
          </w:p>
        </w:tc>
      </w:tr>
      <w:tr w:rsidR="00043E5E" w:rsidRPr="00995845" w:rsidTr="000E2172">
        <w:trPr>
          <w:trHeight w:val="262"/>
        </w:trPr>
        <w:tc>
          <w:tcPr>
            <w:tcW w:w="2943" w:type="dxa"/>
            <w:hideMark/>
          </w:tcPr>
          <w:p w:rsidR="00043E5E" w:rsidRPr="00995845" w:rsidRDefault="00043E5E" w:rsidP="000E2172">
            <w:pPr>
              <w:ind w:firstLine="709"/>
              <w:jc w:val="both"/>
              <w:rPr>
                <w:rFonts w:ascii="Times New Roman" w:hAnsi="Times New Roman" w:cs="Times New Roman"/>
                <w:sz w:val="24"/>
                <w:szCs w:val="24"/>
              </w:rPr>
            </w:pPr>
            <w:r w:rsidRPr="00995845">
              <w:rPr>
                <w:rFonts w:ascii="Times New Roman" w:hAnsi="Times New Roman" w:cs="Times New Roman"/>
                <w:bCs/>
                <w:sz w:val="24"/>
                <w:szCs w:val="24"/>
              </w:rPr>
              <w:t>2020</w:t>
            </w:r>
          </w:p>
        </w:tc>
        <w:tc>
          <w:tcPr>
            <w:tcW w:w="2410" w:type="dxa"/>
            <w:hideMark/>
          </w:tcPr>
          <w:p w:rsidR="00043E5E" w:rsidRPr="00995845" w:rsidRDefault="00043E5E" w:rsidP="000E2172">
            <w:pPr>
              <w:ind w:firstLine="709"/>
              <w:jc w:val="both"/>
              <w:rPr>
                <w:rFonts w:ascii="Times New Roman" w:hAnsi="Times New Roman" w:cs="Times New Roman"/>
                <w:sz w:val="24"/>
                <w:szCs w:val="24"/>
              </w:rPr>
            </w:pPr>
            <w:r w:rsidRPr="00995845">
              <w:rPr>
                <w:rFonts w:ascii="Times New Roman" w:hAnsi="Times New Roman" w:cs="Times New Roman"/>
                <w:sz w:val="24"/>
                <w:szCs w:val="24"/>
              </w:rPr>
              <w:t>26000000</w:t>
            </w:r>
          </w:p>
        </w:tc>
        <w:tc>
          <w:tcPr>
            <w:tcW w:w="2126" w:type="dxa"/>
            <w:hideMark/>
          </w:tcPr>
          <w:p w:rsidR="00043E5E" w:rsidRPr="00995845" w:rsidRDefault="00043E5E" w:rsidP="000E2172">
            <w:pPr>
              <w:ind w:firstLine="709"/>
              <w:jc w:val="both"/>
              <w:rPr>
                <w:rFonts w:ascii="Times New Roman" w:hAnsi="Times New Roman" w:cs="Times New Roman"/>
                <w:sz w:val="24"/>
                <w:szCs w:val="24"/>
              </w:rPr>
            </w:pPr>
            <w:r w:rsidRPr="00995845">
              <w:rPr>
                <w:rFonts w:ascii="Times New Roman" w:hAnsi="Times New Roman" w:cs="Times New Roman"/>
                <w:sz w:val="24"/>
                <w:szCs w:val="24"/>
              </w:rPr>
              <w:t>64000</w:t>
            </w:r>
          </w:p>
        </w:tc>
        <w:tc>
          <w:tcPr>
            <w:tcW w:w="2268" w:type="dxa"/>
            <w:hideMark/>
          </w:tcPr>
          <w:p w:rsidR="00043E5E" w:rsidRPr="00995845" w:rsidRDefault="00043E5E" w:rsidP="000E2172">
            <w:pPr>
              <w:ind w:firstLine="709"/>
              <w:jc w:val="both"/>
              <w:rPr>
                <w:rFonts w:ascii="Times New Roman" w:hAnsi="Times New Roman" w:cs="Times New Roman"/>
                <w:sz w:val="24"/>
                <w:szCs w:val="24"/>
              </w:rPr>
            </w:pPr>
            <w:r w:rsidRPr="00995845">
              <w:rPr>
                <w:rFonts w:ascii="Times New Roman" w:hAnsi="Times New Roman" w:cs="Times New Roman"/>
                <w:sz w:val="24"/>
                <w:szCs w:val="24"/>
              </w:rPr>
              <w:t>30000</w:t>
            </w:r>
          </w:p>
        </w:tc>
      </w:tr>
      <w:tr w:rsidR="00043E5E" w:rsidRPr="00995845" w:rsidTr="000E2172">
        <w:trPr>
          <w:trHeight w:val="265"/>
        </w:trPr>
        <w:tc>
          <w:tcPr>
            <w:tcW w:w="2943" w:type="dxa"/>
            <w:hideMark/>
          </w:tcPr>
          <w:p w:rsidR="00043E5E" w:rsidRPr="00995845" w:rsidRDefault="00043E5E" w:rsidP="000E2172">
            <w:pPr>
              <w:ind w:firstLine="709"/>
              <w:jc w:val="both"/>
              <w:rPr>
                <w:rFonts w:ascii="Times New Roman" w:hAnsi="Times New Roman" w:cs="Times New Roman"/>
                <w:b/>
                <w:sz w:val="24"/>
                <w:szCs w:val="24"/>
              </w:rPr>
            </w:pPr>
            <w:r w:rsidRPr="00995845">
              <w:rPr>
                <w:rFonts w:ascii="Times New Roman" w:hAnsi="Times New Roman" w:cs="Times New Roman"/>
                <w:b/>
                <w:bCs/>
                <w:sz w:val="24"/>
                <w:szCs w:val="24"/>
              </w:rPr>
              <w:t>Разом:</w:t>
            </w:r>
          </w:p>
        </w:tc>
        <w:tc>
          <w:tcPr>
            <w:tcW w:w="2410" w:type="dxa"/>
            <w:hideMark/>
          </w:tcPr>
          <w:p w:rsidR="00043E5E" w:rsidRPr="00995845" w:rsidRDefault="00043E5E" w:rsidP="000E2172">
            <w:pPr>
              <w:ind w:firstLine="709"/>
              <w:jc w:val="both"/>
              <w:rPr>
                <w:rFonts w:ascii="Times New Roman" w:hAnsi="Times New Roman" w:cs="Times New Roman"/>
                <w:b/>
                <w:sz w:val="24"/>
                <w:szCs w:val="24"/>
              </w:rPr>
            </w:pPr>
            <w:r w:rsidRPr="00995845">
              <w:rPr>
                <w:rFonts w:ascii="Times New Roman" w:hAnsi="Times New Roman" w:cs="Times New Roman"/>
                <w:b/>
                <w:bCs/>
                <w:sz w:val="24"/>
                <w:szCs w:val="24"/>
              </w:rPr>
              <w:t>70000000</w:t>
            </w:r>
          </w:p>
        </w:tc>
        <w:tc>
          <w:tcPr>
            <w:tcW w:w="2126" w:type="dxa"/>
            <w:hideMark/>
          </w:tcPr>
          <w:p w:rsidR="00043E5E" w:rsidRPr="00995845" w:rsidRDefault="00043E5E" w:rsidP="000E2172">
            <w:pPr>
              <w:ind w:firstLine="709"/>
              <w:jc w:val="both"/>
              <w:rPr>
                <w:rFonts w:ascii="Times New Roman" w:hAnsi="Times New Roman" w:cs="Times New Roman"/>
                <w:b/>
                <w:sz w:val="24"/>
                <w:szCs w:val="24"/>
              </w:rPr>
            </w:pPr>
            <w:r w:rsidRPr="00995845">
              <w:rPr>
                <w:rFonts w:ascii="Times New Roman" w:hAnsi="Times New Roman" w:cs="Times New Roman"/>
                <w:b/>
                <w:bCs/>
                <w:sz w:val="24"/>
                <w:szCs w:val="24"/>
              </w:rPr>
              <w:t>174000</w:t>
            </w:r>
          </w:p>
        </w:tc>
        <w:tc>
          <w:tcPr>
            <w:tcW w:w="2268" w:type="dxa"/>
            <w:hideMark/>
          </w:tcPr>
          <w:p w:rsidR="00043E5E" w:rsidRPr="00995845" w:rsidRDefault="00043E5E" w:rsidP="000E2172">
            <w:pPr>
              <w:ind w:firstLine="709"/>
              <w:jc w:val="both"/>
              <w:rPr>
                <w:rFonts w:ascii="Times New Roman" w:hAnsi="Times New Roman" w:cs="Times New Roman"/>
                <w:b/>
                <w:sz w:val="24"/>
                <w:szCs w:val="24"/>
              </w:rPr>
            </w:pPr>
            <w:r w:rsidRPr="00995845">
              <w:rPr>
                <w:rFonts w:ascii="Times New Roman" w:hAnsi="Times New Roman" w:cs="Times New Roman"/>
                <w:b/>
                <w:bCs/>
                <w:sz w:val="24"/>
                <w:szCs w:val="24"/>
              </w:rPr>
              <w:t>90000</w:t>
            </w:r>
          </w:p>
        </w:tc>
      </w:tr>
    </w:tbl>
    <w:p w:rsidR="00043E5E" w:rsidRPr="00995845" w:rsidRDefault="00043E5E" w:rsidP="00995845">
      <w:pPr>
        <w:pStyle w:val="Text"/>
        <w:spacing w:line="240" w:lineRule="auto"/>
        <w:rPr>
          <w:spacing w:val="-2"/>
          <w:sz w:val="24"/>
          <w:szCs w:val="24"/>
        </w:rPr>
      </w:pPr>
    </w:p>
    <w:p w:rsidR="00FB14B8" w:rsidRPr="00FB14B8" w:rsidRDefault="00FB14B8" w:rsidP="00FB14B8">
      <w:pPr>
        <w:spacing w:after="0" w:line="240" w:lineRule="auto"/>
        <w:ind w:firstLine="708"/>
        <w:jc w:val="both"/>
        <w:rPr>
          <w:rFonts w:ascii="Times New Roman" w:hAnsi="Times New Roman" w:cs="Times New Roman"/>
          <w:sz w:val="24"/>
          <w:szCs w:val="24"/>
        </w:rPr>
      </w:pPr>
      <w:r w:rsidRPr="00FB14B8">
        <w:rPr>
          <w:rFonts w:ascii="Times New Roman" w:hAnsi="Times New Roman" w:cs="Times New Roman"/>
          <w:b/>
          <w:sz w:val="24"/>
          <w:szCs w:val="24"/>
        </w:rPr>
        <w:t xml:space="preserve">Завдання 12. </w:t>
      </w:r>
      <w:r w:rsidRPr="00FB14B8">
        <w:rPr>
          <w:rFonts w:ascii="Times New Roman" w:hAnsi="Times New Roman" w:cs="Times New Roman"/>
          <w:sz w:val="24"/>
          <w:szCs w:val="24"/>
        </w:rPr>
        <w:t>Заробітна плата працівника бухгалтерії - 6500 грн. Сума внесків на НПЗ на місяць складає 900 грн.</w:t>
      </w:r>
    </w:p>
    <w:p w:rsidR="00FB14B8" w:rsidRPr="00FB14B8" w:rsidRDefault="00FB14B8" w:rsidP="00FB14B8">
      <w:pPr>
        <w:spacing w:after="0" w:line="240" w:lineRule="auto"/>
        <w:ind w:firstLine="708"/>
        <w:jc w:val="both"/>
        <w:rPr>
          <w:rFonts w:ascii="Times New Roman" w:hAnsi="Times New Roman" w:cs="Times New Roman"/>
          <w:b/>
          <w:sz w:val="24"/>
          <w:szCs w:val="24"/>
        </w:rPr>
      </w:pPr>
      <w:r w:rsidRPr="00FB14B8">
        <w:rPr>
          <w:rFonts w:ascii="Times New Roman" w:hAnsi="Times New Roman" w:cs="Times New Roman"/>
          <w:sz w:val="24"/>
          <w:szCs w:val="24"/>
        </w:rPr>
        <w:t>Необхідно визначити чи підлягає оподаткуванню ПДФО сума</w:t>
      </w:r>
      <w:r w:rsidRPr="00FB14B8">
        <w:rPr>
          <w:rFonts w:ascii="Times New Roman" w:hAnsi="Times New Roman" w:cs="Times New Roman"/>
          <w:b/>
          <w:sz w:val="24"/>
          <w:szCs w:val="24"/>
        </w:rPr>
        <w:t xml:space="preserve"> </w:t>
      </w:r>
      <w:r w:rsidRPr="00FB14B8">
        <w:rPr>
          <w:rFonts w:ascii="Times New Roman" w:hAnsi="Times New Roman" w:cs="Times New Roman"/>
          <w:sz w:val="24"/>
          <w:szCs w:val="24"/>
        </w:rPr>
        <w:t>внесків на НПЗ. Скласти відповідні розрахунки  та зробити висновки.</w:t>
      </w:r>
    </w:p>
    <w:p w:rsidR="00FB14B8" w:rsidRPr="00FB14B8" w:rsidRDefault="00FB14B8" w:rsidP="00FB14B8">
      <w:pPr>
        <w:spacing w:after="0" w:line="240" w:lineRule="auto"/>
        <w:ind w:firstLine="708"/>
        <w:jc w:val="both"/>
        <w:rPr>
          <w:rFonts w:ascii="Times New Roman" w:hAnsi="Times New Roman" w:cs="Times New Roman"/>
          <w:b/>
          <w:sz w:val="24"/>
          <w:szCs w:val="24"/>
        </w:rPr>
      </w:pPr>
    </w:p>
    <w:p w:rsidR="00FB14B8" w:rsidRPr="00FB14B8" w:rsidRDefault="00FB14B8" w:rsidP="00FB14B8">
      <w:pPr>
        <w:spacing w:after="0" w:line="240" w:lineRule="auto"/>
        <w:ind w:firstLine="709"/>
        <w:jc w:val="both"/>
        <w:rPr>
          <w:rFonts w:ascii="Times New Roman" w:hAnsi="Times New Roman" w:cs="Times New Roman"/>
          <w:b/>
          <w:sz w:val="24"/>
          <w:szCs w:val="24"/>
        </w:rPr>
      </w:pPr>
      <w:r w:rsidRPr="00FB14B8">
        <w:rPr>
          <w:rFonts w:ascii="Times New Roman" w:hAnsi="Times New Roman" w:cs="Times New Roman"/>
          <w:b/>
          <w:sz w:val="24"/>
          <w:szCs w:val="24"/>
        </w:rPr>
        <w:t>Завдання 13. С</w:t>
      </w:r>
      <w:r w:rsidRPr="00FB14B8">
        <w:rPr>
          <w:rFonts w:ascii="Times New Roman" w:hAnsi="Times New Roman" w:cs="Times New Roman"/>
          <w:sz w:val="24"/>
          <w:szCs w:val="24"/>
        </w:rPr>
        <w:t>ума внесків на НПЗ -1600 грн.,  заробітна плата працівника складає - 9000 грн. на місяць.</w:t>
      </w:r>
    </w:p>
    <w:p w:rsidR="00FB14B8" w:rsidRPr="00FB14B8" w:rsidRDefault="00FB14B8" w:rsidP="00FB14B8">
      <w:pPr>
        <w:spacing w:after="0" w:line="240" w:lineRule="auto"/>
        <w:ind w:firstLine="709"/>
        <w:jc w:val="both"/>
        <w:rPr>
          <w:rFonts w:ascii="Times New Roman" w:hAnsi="Times New Roman" w:cs="Times New Roman"/>
          <w:b/>
          <w:sz w:val="24"/>
          <w:szCs w:val="24"/>
        </w:rPr>
      </w:pPr>
      <w:r w:rsidRPr="00FB14B8">
        <w:rPr>
          <w:rFonts w:ascii="Times New Roman" w:hAnsi="Times New Roman" w:cs="Times New Roman"/>
          <w:sz w:val="24"/>
          <w:szCs w:val="24"/>
        </w:rPr>
        <w:t>Необхідно визначити чи підлягає оподаткуванню ПДФО сума</w:t>
      </w:r>
      <w:r w:rsidRPr="00FB14B8">
        <w:rPr>
          <w:rFonts w:ascii="Times New Roman" w:hAnsi="Times New Roman" w:cs="Times New Roman"/>
          <w:b/>
          <w:sz w:val="24"/>
          <w:szCs w:val="24"/>
        </w:rPr>
        <w:t xml:space="preserve"> </w:t>
      </w:r>
      <w:r w:rsidRPr="00FB14B8">
        <w:rPr>
          <w:rFonts w:ascii="Times New Roman" w:hAnsi="Times New Roman" w:cs="Times New Roman"/>
          <w:sz w:val="24"/>
          <w:szCs w:val="24"/>
        </w:rPr>
        <w:t>внесків на НПЗ. Скласти відповідні розрахунки, зробити висновки.</w:t>
      </w:r>
    </w:p>
    <w:p w:rsidR="00FB14B8" w:rsidRPr="00FB14B8" w:rsidRDefault="00FB14B8" w:rsidP="00FB14B8">
      <w:pPr>
        <w:spacing w:after="0" w:line="240" w:lineRule="auto"/>
        <w:ind w:firstLine="709"/>
        <w:jc w:val="both"/>
        <w:rPr>
          <w:rFonts w:ascii="Times New Roman" w:hAnsi="Times New Roman" w:cs="Times New Roman"/>
          <w:b/>
          <w:sz w:val="24"/>
          <w:szCs w:val="24"/>
        </w:rPr>
      </w:pPr>
    </w:p>
    <w:p w:rsidR="00FB14B8" w:rsidRPr="00FB14B8" w:rsidRDefault="00FB14B8" w:rsidP="00FB14B8">
      <w:pPr>
        <w:spacing w:after="0" w:line="240" w:lineRule="auto"/>
        <w:ind w:firstLine="709"/>
        <w:jc w:val="both"/>
        <w:rPr>
          <w:rFonts w:ascii="Times New Roman" w:hAnsi="Times New Roman" w:cs="Times New Roman"/>
          <w:sz w:val="24"/>
          <w:szCs w:val="24"/>
        </w:rPr>
      </w:pPr>
      <w:r w:rsidRPr="00FB14B8">
        <w:rPr>
          <w:rFonts w:ascii="Times New Roman" w:hAnsi="Times New Roman" w:cs="Times New Roman"/>
          <w:b/>
          <w:sz w:val="24"/>
          <w:szCs w:val="24"/>
        </w:rPr>
        <w:t xml:space="preserve">Завдання 14. </w:t>
      </w:r>
      <w:r w:rsidRPr="00FB14B8">
        <w:rPr>
          <w:rFonts w:ascii="Times New Roman" w:hAnsi="Times New Roman" w:cs="Times New Roman"/>
          <w:sz w:val="24"/>
          <w:szCs w:val="24"/>
        </w:rPr>
        <w:t>Заробітна плата працівника - 22000 грн. Сума внесків на НПЗ на місяць складає 16500 грн.</w:t>
      </w:r>
    </w:p>
    <w:p w:rsidR="00FB14B8" w:rsidRDefault="00FB14B8" w:rsidP="00FB14B8">
      <w:pPr>
        <w:spacing w:after="0" w:line="240" w:lineRule="auto"/>
        <w:ind w:firstLine="709"/>
        <w:jc w:val="both"/>
        <w:rPr>
          <w:rFonts w:ascii="Times New Roman" w:hAnsi="Times New Roman" w:cs="Times New Roman"/>
          <w:sz w:val="24"/>
          <w:szCs w:val="24"/>
        </w:rPr>
      </w:pPr>
      <w:r w:rsidRPr="00FB14B8">
        <w:rPr>
          <w:rFonts w:ascii="Times New Roman" w:hAnsi="Times New Roman" w:cs="Times New Roman"/>
          <w:sz w:val="24"/>
          <w:szCs w:val="24"/>
        </w:rPr>
        <w:t>Необхідно визначити чи підлягає оподаткуванню ПДФО сума</w:t>
      </w:r>
      <w:r w:rsidRPr="00FB14B8">
        <w:rPr>
          <w:rFonts w:ascii="Times New Roman" w:hAnsi="Times New Roman" w:cs="Times New Roman"/>
          <w:b/>
          <w:sz w:val="24"/>
          <w:szCs w:val="24"/>
        </w:rPr>
        <w:t xml:space="preserve"> </w:t>
      </w:r>
      <w:r w:rsidRPr="00FB14B8">
        <w:rPr>
          <w:rFonts w:ascii="Times New Roman" w:hAnsi="Times New Roman" w:cs="Times New Roman"/>
          <w:sz w:val="24"/>
          <w:szCs w:val="24"/>
        </w:rPr>
        <w:t>внесків на НПЗ. Скласти відповідні розрахунки, зробити висновки.</w:t>
      </w:r>
    </w:p>
    <w:p w:rsidR="00FB14B8" w:rsidRDefault="00FB14B8" w:rsidP="00FB14B8">
      <w:pPr>
        <w:spacing w:after="0" w:line="240" w:lineRule="auto"/>
        <w:ind w:firstLine="709"/>
        <w:jc w:val="both"/>
        <w:rPr>
          <w:rFonts w:ascii="Times New Roman" w:hAnsi="Times New Roman" w:cs="Times New Roman"/>
          <w:sz w:val="24"/>
          <w:szCs w:val="24"/>
        </w:rPr>
      </w:pPr>
    </w:p>
    <w:p w:rsidR="00FB14B8" w:rsidRPr="00995845" w:rsidRDefault="00FB14B8" w:rsidP="00FB14B8">
      <w:pPr>
        <w:pStyle w:val="a3"/>
        <w:spacing w:after="0" w:line="240" w:lineRule="auto"/>
        <w:ind w:left="0" w:firstLine="709"/>
        <w:jc w:val="both"/>
        <w:rPr>
          <w:rFonts w:ascii="Times New Roman" w:hAnsi="Times New Roman"/>
          <w:sz w:val="28"/>
          <w:shd w:val="clear" w:color="auto" w:fill="FFFFFF"/>
        </w:rPr>
      </w:pPr>
      <w:r w:rsidRPr="00995845">
        <w:rPr>
          <w:rFonts w:ascii="Times New Roman" w:hAnsi="Times New Roman"/>
          <w:b/>
          <w:sz w:val="24"/>
          <w:shd w:val="clear" w:color="auto" w:fill="FFFFFF"/>
        </w:rPr>
        <w:lastRenderedPageBreak/>
        <w:t xml:space="preserve">Завдання </w:t>
      </w:r>
      <w:r>
        <w:rPr>
          <w:rFonts w:ascii="Times New Roman" w:hAnsi="Times New Roman"/>
          <w:b/>
          <w:sz w:val="24"/>
          <w:shd w:val="clear" w:color="auto" w:fill="FFFFFF"/>
        </w:rPr>
        <w:t>1</w:t>
      </w:r>
      <w:r w:rsidRPr="00995845">
        <w:rPr>
          <w:rFonts w:ascii="Times New Roman" w:hAnsi="Times New Roman"/>
          <w:b/>
          <w:sz w:val="24"/>
          <w:shd w:val="clear" w:color="auto" w:fill="FFFFFF"/>
        </w:rPr>
        <w:t>5.</w:t>
      </w:r>
      <w:r w:rsidRPr="00995845">
        <w:rPr>
          <w:rFonts w:ascii="Times New Roman" w:hAnsi="Times New Roman"/>
          <w:b/>
          <w:i/>
          <w:sz w:val="24"/>
          <w:shd w:val="clear" w:color="auto" w:fill="FFFFFF"/>
        </w:rPr>
        <w:t xml:space="preserve"> </w:t>
      </w:r>
      <w:r w:rsidRPr="00995845">
        <w:rPr>
          <w:rFonts w:ascii="Times New Roman" w:hAnsi="Times New Roman"/>
          <w:sz w:val="24"/>
          <w:shd w:val="clear" w:color="auto" w:fill="FFFFFF"/>
        </w:rPr>
        <w:t>Торговельним підприємством у квітні поточного року придбано 20 телевізорів «</w:t>
      </w:r>
      <w:proofErr w:type="spellStart"/>
      <w:r w:rsidRPr="00995845">
        <w:rPr>
          <w:rFonts w:ascii="Times New Roman" w:hAnsi="Times New Roman"/>
          <w:sz w:val="24"/>
          <w:shd w:val="clear" w:color="auto" w:fill="FFFFFF"/>
        </w:rPr>
        <w:t>Panasonic</w:t>
      </w:r>
      <w:proofErr w:type="spellEnd"/>
      <w:r w:rsidRPr="00995845">
        <w:rPr>
          <w:rFonts w:ascii="Times New Roman" w:hAnsi="Times New Roman"/>
          <w:sz w:val="24"/>
          <w:shd w:val="clear" w:color="auto" w:fill="FFFFFF"/>
        </w:rPr>
        <w:t>» за ціною 25000 грн., з 1 шт., крім того, ПДВ. Телевізори було відпущено споживачу за ціною 35000 грн. за 1 шт., крім того ПДВ. Витрати на гарантійний ремонт : зарплата – 2500 грн.; матеріальні витрати – 6100 грн.; ЄСВ - ? (22%).</w:t>
      </w:r>
      <w:r w:rsidRPr="00995845">
        <w:rPr>
          <w:rFonts w:ascii="Times New Roman" w:hAnsi="Times New Roman"/>
          <w:shd w:val="clear" w:color="auto" w:fill="FFFFFF"/>
        </w:rPr>
        <w:t xml:space="preserve"> </w:t>
      </w:r>
      <w:r w:rsidRPr="00995845">
        <w:rPr>
          <w:rFonts w:ascii="Times New Roman" w:hAnsi="Times New Roman"/>
          <w:sz w:val="24"/>
          <w:shd w:val="clear" w:color="auto" w:fill="FFFFFF"/>
        </w:rPr>
        <w:t>Споживач повернув один бракований кондиціонер продавцю для здійснення гарантійного ремонту.</w:t>
      </w:r>
    </w:p>
    <w:p w:rsidR="00FB14B8" w:rsidRPr="00995845" w:rsidRDefault="00FB14B8" w:rsidP="00FB14B8">
      <w:pPr>
        <w:pStyle w:val="Text"/>
        <w:spacing w:line="240" w:lineRule="auto"/>
        <w:rPr>
          <w:sz w:val="24"/>
          <w:szCs w:val="24"/>
        </w:rPr>
      </w:pPr>
      <w:r w:rsidRPr="00995845">
        <w:rPr>
          <w:sz w:val="24"/>
          <w:szCs w:val="24"/>
        </w:rPr>
        <w:t>Відобразити в обліку господарську операцію, якщо підприємство створило забезпечення на гарантійний ремонт телевізорів.</w:t>
      </w:r>
    </w:p>
    <w:p w:rsidR="00FB14B8" w:rsidRPr="00FB14B8" w:rsidRDefault="00FB14B8" w:rsidP="00FB14B8">
      <w:pPr>
        <w:spacing w:after="0" w:line="240" w:lineRule="auto"/>
        <w:ind w:firstLine="709"/>
        <w:jc w:val="both"/>
        <w:rPr>
          <w:rFonts w:ascii="Times New Roman" w:hAnsi="Times New Roman" w:cs="Times New Roman"/>
          <w:b/>
          <w:sz w:val="24"/>
          <w:szCs w:val="24"/>
        </w:rPr>
      </w:pPr>
    </w:p>
    <w:p w:rsidR="00B955E1" w:rsidRPr="00995845" w:rsidRDefault="00B955E1"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Додаткові завдання для підготовки до практичного заняття: </w:t>
      </w:r>
      <w:r w:rsidRPr="00995845">
        <w:rPr>
          <w:rFonts w:ascii="Times New Roman" w:hAnsi="Times New Roman" w:cs="Times New Roman"/>
          <w:sz w:val="24"/>
          <w:szCs w:val="28"/>
        </w:rPr>
        <w:t>(виконання завдань, підготовка доповідей, презентацій тощо).</w:t>
      </w:r>
    </w:p>
    <w:p w:rsidR="00B955E1" w:rsidRPr="00995845" w:rsidRDefault="00B955E1"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Форми контролю знань </w:t>
      </w:r>
      <w:r w:rsidRPr="00995845">
        <w:rPr>
          <w:rFonts w:ascii="Times New Roman" w:hAnsi="Times New Roman" w:cs="Times New Roman"/>
          <w:sz w:val="24"/>
          <w:szCs w:val="28"/>
        </w:rPr>
        <w:t>– розв’язання задач та вправ, обговорення виконаних завдань, тестування.</w:t>
      </w:r>
    </w:p>
    <w:p w:rsidR="00B955E1" w:rsidRPr="00995845" w:rsidRDefault="00B955E1"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Рекомендована література до теми практичного заняття: </w:t>
      </w:r>
      <w:r w:rsidRPr="00995845">
        <w:rPr>
          <w:rFonts w:ascii="Times New Roman" w:hAnsi="Times New Roman" w:cs="Times New Roman"/>
          <w:sz w:val="24"/>
          <w:szCs w:val="28"/>
        </w:rPr>
        <w:t xml:space="preserve"> </w:t>
      </w:r>
    </w:p>
    <w:p w:rsidR="00E30CA8" w:rsidRPr="00995845" w:rsidRDefault="00E30CA8" w:rsidP="00995845">
      <w:pPr>
        <w:spacing w:after="0" w:line="240" w:lineRule="auto"/>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Законодавчі та нормативні акти: </w:t>
      </w:r>
    </w:p>
    <w:p w:rsidR="00B41072" w:rsidRPr="009D222A" w:rsidRDefault="00B41072" w:rsidP="00061C3C">
      <w:pPr>
        <w:pStyle w:val="a3"/>
        <w:numPr>
          <w:ilvl w:val="0"/>
          <w:numId w:val="43"/>
        </w:numPr>
        <w:autoSpaceDE w:val="0"/>
        <w:autoSpaceDN w:val="0"/>
        <w:adjustRightInd w:val="0"/>
        <w:spacing w:after="0" w:line="240" w:lineRule="auto"/>
        <w:jc w:val="both"/>
        <w:rPr>
          <w:rFonts w:ascii="Times New Roman" w:hAnsi="Times New Roman" w:cs="Times New Roman"/>
          <w:b/>
          <w:sz w:val="24"/>
          <w:szCs w:val="24"/>
        </w:rPr>
      </w:pPr>
      <w:r w:rsidRPr="009D222A">
        <w:rPr>
          <w:rFonts w:ascii="Times New Roman" w:hAnsi="Times New Roman" w:cs="Times New Roman"/>
          <w:sz w:val="24"/>
          <w:szCs w:val="24"/>
        </w:rPr>
        <w:t xml:space="preserve">Податковий кодекс України від 02.12.2010 р. № 2755-VI [Електронний ресурс]. - Режим доступу : </w:t>
      </w:r>
      <w:hyperlink r:id="rId109" w:history="1">
        <w:r w:rsidRPr="009D222A">
          <w:rPr>
            <w:rStyle w:val="a7"/>
            <w:rFonts w:ascii="Times New Roman" w:hAnsi="Times New Roman" w:cs="Times New Roman"/>
            <w:color w:val="auto"/>
            <w:sz w:val="24"/>
            <w:szCs w:val="24"/>
          </w:rPr>
          <w:t>https://zakon.rada.gov.ua/laws/show/2755-17</w:t>
        </w:r>
      </w:hyperlink>
      <w:r w:rsidRPr="009D222A">
        <w:rPr>
          <w:rFonts w:ascii="Times New Roman" w:hAnsi="Times New Roman" w:cs="Times New Roman"/>
          <w:sz w:val="24"/>
          <w:szCs w:val="24"/>
        </w:rPr>
        <w:t>.</w:t>
      </w:r>
    </w:p>
    <w:p w:rsidR="00B41072" w:rsidRPr="009D222A" w:rsidRDefault="00B41072" w:rsidP="00061C3C">
      <w:pPr>
        <w:pStyle w:val="a3"/>
        <w:numPr>
          <w:ilvl w:val="0"/>
          <w:numId w:val="43"/>
        </w:numPr>
        <w:autoSpaceDE w:val="0"/>
        <w:autoSpaceDN w:val="0"/>
        <w:adjustRightInd w:val="0"/>
        <w:spacing w:after="0" w:line="240" w:lineRule="auto"/>
        <w:jc w:val="both"/>
        <w:rPr>
          <w:rFonts w:ascii="Times New Roman" w:eastAsia="TimesNewRoman" w:hAnsi="Times New Roman" w:cs="Times New Roman"/>
          <w:sz w:val="24"/>
          <w:szCs w:val="24"/>
        </w:rPr>
      </w:pPr>
      <w:r w:rsidRPr="009D222A">
        <w:rPr>
          <w:rFonts w:ascii="Times New Roman" w:eastAsia="TimesNewRoman" w:hAnsi="Times New Roman" w:cs="Times New Roman"/>
          <w:sz w:val="24"/>
          <w:szCs w:val="24"/>
        </w:rPr>
        <w:t>Господарський кодекс України від 16.01.2003 р. № 436-ІУ</w:t>
      </w:r>
      <w:r w:rsidRPr="009D222A">
        <w:rPr>
          <w:rFonts w:ascii="Times New Roman" w:hAnsi="Times New Roman" w:cs="Times New Roman"/>
          <w:sz w:val="24"/>
          <w:szCs w:val="24"/>
        </w:rPr>
        <w:t xml:space="preserve"> [Електронний ресурс]. - Режим доступу : </w:t>
      </w:r>
      <w:hyperlink r:id="rId110" w:history="1">
        <w:r w:rsidRPr="009D222A">
          <w:rPr>
            <w:rStyle w:val="a7"/>
            <w:rFonts w:ascii="Times New Roman" w:hAnsi="Times New Roman" w:cs="Times New Roman"/>
            <w:color w:val="auto"/>
            <w:sz w:val="24"/>
            <w:szCs w:val="24"/>
          </w:rPr>
          <w:t>https://zakon.rada.gov.ua/laws/show/436-15</w:t>
        </w:r>
      </w:hyperlink>
      <w:r w:rsidRPr="009D222A">
        <w:rPr>
          <w:rFonts w:ascii="Times New Roman" w:eastAsia="TimesNewRoman" w:hAnsi="Times New Roman" w:cs="Times New Roman"/>
          <w:sz w:val="24"/>
          <w:szCs w:val="24"/>
        </w:rPr>
        <w:t xml:space="preserve">. </w:t>
      </w:r>
    </w:p>
    <w:p w:rsidR="00B41072" w:rsidRPr="009D222A" w:rsidRDefault="00B41072" w:rsidP="00061C3C">
      <w:pPr>
        <w:pStyle w:val="a3"/>
        <w:numPr>
          <w:ilvl w:val="0"/>
          <w:numId w:val="43"/>
        </w:numPr>
        <w:autoSpaceDE w:val="0"/>
        <w:autoSpaceDN w:val="0"/>
        <w:adjustRightInd w:val="0"/>
        <w:spacing w:after="0" w:line="240" w:lineRule="auto"/>
        <w:jc w:val="both"/>
        <w:rPr>
          <w:rFonts w:ascii="Times New Roman" w:hAnsi="Times New Roman" w:cs="Times New Roman"/>
          <w:b/>
          <w:i/>
          <w:sz w:val="24"/>
          <w:szCs w:val="24"/>
        </w:rPr>
      </w:pPr>
      <w:r w:rsidRPr="009D222A">
        <w:rPr>
          <w:rFonts w:ascii="Times New Roman" w:hAnsi="Times New Roman" w:cs="Times New Roman"/>
          <w:sz w:val="24"/>
          <w:szCs w:val="24"/>
          <w:shd w:val="clear" w:color="auto" w:fill="FFFFFF"/>
        </w:rPr>
        <w:t>Цивільний кодекс України від </w:t>
      </w:r>
      <w:r w:rsidRPr="009D222A">
        <w:rPr>
          <w:rFonts w:ascii="Times New Roman" w:hAnsi="Times New Roman" w:cs="Times New Roman"/>
          <w:sz w:val="24"/>
          <w:szCs w:val="24"/>
          <w:bdr w:val="none" w:sz="0" w:space="0" w:color="auto" w:frame="1"/>
          <w:shd w:val="clear" w:color="auto" w:fill="FFFFFF"/>
        </w:rPr>
        <w:t>16.01.2003</w:t>
      </w:r>
      <w:r w:rsidRPr="009D222A">
        <w:rPr>
          <w:rFonts w:ascii="Times New Roman" w:hAnsi="Times New Roman" w:cs="Times New Roman"/>
          <w:sz w:val="24"/>
          <w:szCs w:val="24"/>
          <w:shd w:val="clear" w:color="auto" w:fill="FFFFFF"/>
        </w:rPr>
        <w:t> р. № </w:t>
      </w:r>
      <w:r w:rsidRPr="009D222A">
        <w:rPr>
          <w:rFonts w:ascii="Times New Roman" w:hAnsi="Times New Roman" w:cs="Times New Roman"/>
          <w:bCs/>
          <w:sz w:val="24"/>
          <w:szCs w:val="24"/>
          <w:bdr w:val="none" w:sz="0" w:space="0" w:color="auto" w:frame="1"/>
          <w:shd w:val="clear" w:color="auto" w:fill="FFFFFF"/>
        </w:rPr>
        <w:t>435-IV</w:t>
      </w:r>
      <w:r w:rsidRPr="009D222A">
        <w:rPr>
          <w:rFonts w:ascii="Times New Roman" w:hAnsi="Times New Roman" w:cs="Times New Roman"/>
          <w:sz w:val="24"/>
          <w:szCs w:val="24"/>
        </w:rPr>
        <w:t xml:space="preserve"> [Електронний ресурс]. - Режим доступу : </w:t>
      </w:r>
      <w:hyperlink r:id="rId111" w:history="1">
        <w:r w:rsidRPr="009D222A">
          <w:rPr>
            <w:rStyle w:val="a7"/>
            <w:rFonts w:ascii="Times New Roman" w:hAnsi="Times New Roman" w:cs="Times New Roman"/>
            <w:color w:val="auto"/>
            <w:sz w:val="24"/>
            <w:szCs w:val="24"/>
          </w:rPr>
          <w:t>https://zakon.rada.gov.ua/laws/show/435-15</w:t>
        </w:r>
      </w:hyperlink>
      <w:r w:rsidRPr="009D222A">
        <w:rPr>
          <w:rFonts w:ascii="Times New Roman" w:hAnsi="Times New Roman" w:cs="Times New Roman"/>
          <w:bCs/>
          <w:sz w:val="24"/>
          <w:szCs w:val="24"/>
          <w:bdr w:val="none" w:sz="0" w:space="0" w:color="auto" w:frame="1"/>
          <w:shd w:val="clear" w:color="auto" w:fill="FFFFFF"/>
        </w:rPr>
        <w:t>.</w:t>
      </w:r>
    </w:p>
    <w:p w:rsidR="00B41072" w:rsidRPr="009D222A" w:rsidRDefault="00B41072" w:rsidP="00061C3C">
      <w:pPr>
        <w:pStyle w:val="a3"/>
        <w:numPr>
          <w:ilvl w:val="0"/>
          <w:numId w:val="43"/>
        </w:numPr>
        <w:autoSpaceDE w:val="0"/>
        <w:autoSpaceDN w:val="0"/>
        <w:adjustRightInd w:val="0"/>
        <w:spacing w:after="0" w:line="240" w:lineRule="auto"/>
        <w:jc w:val="both"/>
        <w:rPr>
          <w:rFonts w:ascii="Times New Roman" w:hAnsi="Times New Roman" w:cs="Times New Roman"/>
          <w:b/>
          <w:i/>
          <w:sz w:val="24"/>
          <w:szCs w:val="24"/>
        </w:rPr>
      </w:pPr>
      <w:r w:rsidRPr="009D222A">
        <w:rPr>
          <w:rFonts w:ascii="Times New Roman" w:hAnsi="Times New Roman" w:cs="Times New Roman"/>
          <w:sz w:val="24"/>
          <w:szCs w:val="24"/>
          <w:shd w:val="clear" w:color="auto" w:fill="FFFFFF"/>
        </w:rPr>
        <w:t xml:space="preserve">Кодекс України про адміністративні правопорушення від 07.12.84 р. № 8073-X </w:t>
      </w:r>
      <w:r w:rsidRPr="009D222A">
        <w:rPr>
          <w:rFonts w:ascii="Times New Roman" w:hAnsi="Times New Roman" w:cs="Times New Roman"/>
          <w:sz w:val="24"/>
          <w:szCs w:val="24"/>
        </w:rPr>
        <w:t xml:space="preserve">[Електронний ресурс]. - Режим доступу : </w:t>
      </w:r>
      <w:hyperlink r:id="rId112" w:history="1">
        <w:r w:rsidRPr="009D222A">
          <w:rPr>
            <w:rStyle w:val="a7"/>
            <w:rFonts w:ascii="Times New Roman" w:hAnsi="Times New Roman" w:cs="Times New Roman"/>
            <w:color w:val="auto"/>
            <w:sz w:val="24"/>
            <w:szCs w:val="24"/>
          </w:rPr>
          <w:t>https://zakon.rada.gov.ua/laws/show/80731-10</w:t>
        </w:r>
      </w:hyperlink>
      <w:r w:rsidRPr="009D222A">
        <w:rPr>
          <w:rStyle w:val="a7"/>
          <w:rFonts w:ascii="Times New Roman" w:hAnsi="Times New Roman" w:cs="Times New Roman"/>
          <w:color w:val="auto"/>
          <w:sz w:val="24"/>
          <w:szCs w:val="24"/>
        </w:rPr>
        <w:t>.</w:t>
      </w:r>
    </w:p>
    <w:p w:rsidR="00B41072" w:rsidRPr="00995845" w:rsidRDefault="00B41072" w:rsidP="00061C3C">
      <w:pPr>
        <w:pStyle w:val="21"/>
        <w:numPr>
          <w:ilvl w:val="0"/>
          <w:numId w:val="43"/>
        </w:numPr>
        <w:rPr>
          <w:sz w:val="24"/>
          <w:szCs w:val="24"/>
          <w:lang w:val="uk-UA"/>
        </w:rPr>
      </w:pPr>
      <w:r w:rsidRPr="00995845">
        <w:rPr>
          <w:sz w:val="24"/>
          <w:szCs w:val="24"/>
          <w:lang w:val="uk-UA"/>
        </w:rPr>
        <w:t xml:space="preserve">Закон України «Про бухгалтерський облік та фінансову звітність в Україні» </w:t>
      </w:r>
      <w:r w:rsidRPr="00995845">
        <w:rPr>
          <w:sz w:val="24"/>
          <w:szCs w:val="24"/>
          <w:lang w:val="uk-UA"/>
        </w:rPr>
        <w:br/>
        <w:t xml:space="preserve">від 16.07.1999 р. № 996 – ХІV [Електронний ресурс]. - Режим доступу : </w:t>
      </w:r>
      <w:hyperlink r:id="rId113" w:history="1">
        <w:r w:rsidRPr="00995845">
          <w:rPr>
            <w:rStyle w:val="a7"/>
            <w:color w:val="auto"/>
            <w:sz w:val="24"/>
            <w:szCs w:val="24"/>
            <w:lang w:val="uk-UA"/>
          </w:rPr>
          <w:t>https://zakon.rada.gov.ua/laws/show/996-14</w:t>
        </w:r>
      </w:hyperlink>
      <w:r w:rsidRPr="00995845">
        <w:rPr>
          <w:sz w:val="24"/>
          <w:szCs w:val="24"/>
          <w:lang w:val="uk-UA"/>
        </w:rPr>
        <w:t xml:space="preserve"> . </w:t>
      </w:r>
    </w:p>
    <w:p w:rsidR="00B41072" w:rsidRPr="00995845" w:rsidRDefault="00B41072" w:rsidP="00061C3C">
      <w:pPr>
        <w:pStyle w:val="21"/>
        <w:numPr>
          <w:ilvl w:val="0"/>
          <w:numId w:val="43"/>
        </w:numPr>
        <w:rPr>
          <w:b/>
          <w:bCs/>
          <w:caps/>
          <w:sz w:val="24"/>
          <w:szCs w:val="24"/>
          <w:lang w:val="uk-UA"/>
        </w:rPr>
      </w:pPr>
      <w:r w:rsidRPr="00995845">
        <w:rPr>
          <w:sz w:val="24"/>
          <w:szCs w:val="24"/>
          <w:lang w:val="uk-UA"/>
        </w:rPr>
        <w:t>Закон України «</w:t>
      </w:r>
      <w:r w:rsidRPr="00995845">
        <w:rPr>
          <w:bCs/>
          <w:sz w:val="24"/>
          <w:szCs w:val="24"/>
          <w:lang w:val="uk-UA"/>
        </w:rPr>
        <w:t>Про внесення змін до Закону України «Про бухгалтерський облік та фінансову звітність в Україні» щодо удосконалення деяких положень»</w:t>
      </w:r>
      <w:r w:rsidRPr="00995845">
        <w:rPr>
          <w:sz w:val="24"/>
          <w:szCs w:val="24"/>
          <w:lang w:val="uk-UA"/>
        </w:rPr>
        <w:t xml:space="preserve"> від 0</w:t>
      </w:r>
      <w:r w:rsidRPr="00995845">
        <w:rPr>
          <w:bCs/>
          <w:sz w:val="24"/>
          <w:szCs w:val="24"/>
          <w:lang w:val="uk-UA"/>
        </w:rPr>
        <w:t>5.10. 2017 р.  № 2164-VIII</w:t>
      </w:r>
      <w:r w:rsidRPr="00995845">
        <w:rPr>
          <w:sz w:val="24"/>
          <w:szCs w:val="24"/>
          <w:lang w:val="uk-UA"/>
        </w:rPr>
        <w:t xml:space="preserve"> [Електронний ресурс]. - Режим доступу : </w:t>
      </w:r>
      <w:hyperlink r:id="rId114" w:history="1">
        <w:r w:rsidRPr="00995845">
          <w:rPr>
            <w:rStyle w:val="a7"/>
            <w:color w:val="auto"/>
            <w:sz w:val="24"/>
            <w:szCs w:val="24"/>
            <w:lang w:val="uk-UA"/>
          </w:rPr>
          <w:t xml:space="preserve">https://zakon.rada.gov.ua/ </w:t>
        </w:r>
        <w:proofErr w:type="spellStart"/>
        <w:r w:rsidRPr="00995845">
          <w:rPr>
            <w:rStyle w:val="a7"/>
            <w:color w:val="auto"/>
            <w:sz w:val="24"/>
            <w:szCs w:val="24"/>
            <w:lang w:val="uk-UA"/>
          </w:rPr>
          <w:t>laws</w:t>
        </w:r>
        <w:proofErr w:type="spellEnd"/>
        <w:r w:rsidRPr="00995845">
          <w:rPr>
            <w:rStyle w:val="a7"/>
            <w:color w:val="auto"/>
            <w:sz w:val="24"/>
            <w:szCs w:val="24"/>
            <w:lang w:val="uk-UA"/>
          </w:rPr>
          <w:t>/</w:t>
        </w:r>
        <w:proofErr w:type="spellStart"/>
        <w:r w:rsidRPr="00995845">
          <w:rPr>
            <w:rStyle w:val="a7"/>
            <w:color w:val="auto"/>
            <w:sz w:val="24"/>
            <w:szCs w:val="24"/>
            <w:lang w:val="uk-UA"/>
          </w:rPr>
          <w:t>show</w:t>
        </w:r>
        <w:proofErr w:type="spellEnd"/>
        <w:r w:rsidRPr="00995845">
          <w:rPr>
            <w:rStyle w:val="a7"/>
            <w:color w:val="auto"/>
            <w:sz w:val="24"/>
            <w:szCs w:val="24"/>
            <w:lang w:val="uk-UA"/>
          </w:rPr>
          <w:t>/2164-19</w:t>
        </w:r>
      </w:hyperlink>
      <w:r w:rsidRPr="00995845">
        <w:rPr>
          <w:bCs/>
          <w:sz w:val="24"/>
          <w:szCs w:val="24"/>
          <w:lang w:val="uk-UA"/>
        </w:rPr>
        <w:t>.</w:t>
      </w:r>
    </w:p>
    <w:p w:rsidR="00B41072" w:rsidRPr="00995845" w:rsidRDefault="00B41072" w:rsidP="00061C3C">
      <w:pPr>
        <w:pStyle w:val="a8"/>
        <w:numPr>
          <w:ilvl w:val="0"/>
          <w:numId w:val="43"/>
        </w:numPr>
        <w:spacing w:after="0"/>
        <w:jc w:val="both"/>
      </w:pPr>
      <w:r w:rsidRPr="00995845">
        <w:t xml:space="preserve">Закон України «Про акціонерні товариства» від 17.09.08 р. № 514-VІ [Електронний ресурс]. - Режим доступу : </w:t>
      </w:r>
      <w:hyperlink r:id="rId115" w:history="1">
        <w:r w:rsidRPr="00995845">
          <w:rPr>
            <w:rStyle w:val="a7"/>
            <w:color w:val="auto"/>
          </w:rPr>
          <w:t>https://zakon.rada.gov.ua/laws/show/514-17</w:t>
        </w:r>
      </w:hyperlink>
      <w:r w:rsidRPr="00995845">
        <w:t>.</w:t>
      </w:r>
    </w:p>
    <w:p w:rsidR="00B41072" w:rsidRPr="00995845" w:rsidRDefault="00B41072" w:rsidP="00061C3C">
      <w:pPr>
        <w:pStyle w:val="a8"/>
        <w:numPr>
          <w:ilvl w:val="0"/>
          <w:numId w:val="43"/>
        </w:numPr>
        <w:spacing w:after="0"/>
        <w:jc w:val="both"/>
      </w:pPr>
      <w:r w:rsidRPr="00995845">
        <w:t>Закон України «</w:t>
      </w:r>
      <w:hyperlink r:id="rId116" w:history="1">
        <w:r w:rsidRPr="00995845">
          <w:rPr>
            <w:rStyle w:val="a7"/>
            <w:color w:val="auto"/>
            <w:bdr w:val="none" w:sz="0" w:space="0" w:color="auto" w:frame="1"/>
            <w:shd w:val="clear" w:color="auto" w:fill="FFFFFF"/>
          </w:rPr>
          <w:t>Про загальнообов'язкове державне соціальне страхування</w:t>
        </w:r>
      </w:hyperlink>
      <w:r w:rsidRPr="00995845">
        <w:t>»</w:t>
      </w:r>
      <w:r w:rsidRPr="00995845">
        <w:br/>
      </w:r>
      <w:r w:rsidRPr="00995845">
        <w:rPr>
          <w:shd w:val="clear" w:color="auto" w:fill="FFFFFF"/>
        </w:rPr>
        <w:t>від</w:t>
      </w:r>
      <w:r w:rsidRPr="00995845">
        <w:rPr>
          <w:rStyle w:val="apple-converted-space"/>
          <w:shd w:val="clear" w:color="auto" w:fill="FFFFFF"/>
        </w:rPr>
        <w:t> </w:t>
      </w:r>
      <w:r w:rsidRPr="00995845">
        <w:rPr>
          <w:bdr w:val="none" w:sz="0" w:space="0" w:color="auto" w:frame="1"/>
          <w:shd w:val="clear" w:color="auto" w:fill="FFFFFF"/>
        </w:rPr>
        <w:t>23.09.1999 р.</w:t>
      </w:r>
      <w:r w:rsidRPr="00995845">
        <w:rPr>
          <w:rStyle w:val="apple-converted-space"/>
          <w:shd w:val="clear" w:color="auto" w:fill="FFFFFF"/>
        </w:rPr>
        <w:t> </w:t>
      </w:r>
      <w:r w:rsidRPr="00995845">
        <w:rPr>
          <w:shd w:val="clear" w:color="auto" w:fill="FFFFFF"/>
        </w:rPr>
        <w:t>№</w:t>
      </w:r>
      <w:r w:rsidRPr="00995845">
        <w:rPr>
          <w:rStyle w:val="apple-converted-space"/>
          <w:shd w:val="clear" w:color="auto" w:fill="FFFFFF"/>
        </w:rPr>
        <w:t> </w:t>
      </w:r>
      <w:r w:rsidRPr="00995845">
        <w:rPr>
          <w:bCs/>
          <w:bdr w:val="none" w:sz="0" w:space="0" w:color="auto" w:frame="1"/>
          <w:shd w:val="clear" w:color="auto" w:fill="FFFFFF"/>
        </w:rPr>
        <w:t xml:space="preserve">1105-XIV </w:t>
      </w:r>
      <w:r w:rsidRPr="00995845">
        <w:t xml:space="preserve">[Електронний ресурс]. - Режим доступу : </w:t>
      </w:r>
      <w:hyperlink w:history="1">
        <w:r w:rsidRPr="00995845">
          <w:rPr>
            <w:rStyle w:val="a7"/>
            <w:color w:val="auto"/>
          </w:rPr>
          <w:t>https://zakon. rada.gov.ua/</w:t>
        </w:r>
        <w:proofErr w:type="spellStart"/>
        <w:r w:rsidRPr="00995845">
          <w:rPr>
            <w:rStyle w:val="a7"/>
            <w:color w:val="auto"/>
          </w:rPr>
          <w:t>laws</w:t>
        </w:r>
        <w:proofErr w:type="spellEnd"/>
        <w:r w:rsidRPr="00995845">
          <w:rPr>
            <w:rStyle w:val="a7"/>
            <w:color w:val="auto"/>
          </w:rPr>
          <w:t>/</w:t>
        </w:r>
        <w:proofErr w:type="spellStart"/>
        <w:r w:rsidRPr="00995845">
          <w:rPr>
            <w:rStyle w:val="a7"/>
            <w:color w:val="auto"/>
          </w:rPr>
          <w:t>show</w:t>
        </w:r>
        <w:proofErr w:type="spellEnd"/>
        <w:r w:rsidRPr="00995845">
          <w:rPr>
            <w:rStyle w:val="a7"/>
            <w:color w:val="auto"/>
          </w:rPr>
          <w:t>/1105-14</w:t>
        </w:r>
      </w:hyperlink>
      <w:r w:rsidRPr="00995845">
        <w:t>.</w:t>
      </w:r>
    </w:p>
    <w:p w:rsidR="00B41072" w:rsidRPr="00995845" w:rsidRDefault="00B41072" w:rsidP="00061C3C">
      <w:pPr>
        <w:pStyle w:val="21"/>
        <w:numPr>
          <w:ilvl w:val="0"/>
          <w:numId w:val="43"/>
        </w:numPr>
        <w:tabs>
          <w:tab w:val="left" w:pos="4253"/>
        </w:tabs>
        <w:rPr>
          <w:sz w:val="24"/>
          <w:szCs w:val="24"/>
          <w:lang w:val="uk-UA"/>
        </w:rPr>
      </w:pPr>
      <w:r w:rsidRPr="00995845">
        <w:rPr>
          <w:sz w:val="24"/>
          <w:szCs w:val="24"/>
          <w:lang w:val="uk-UA"/>
        </w:rPr>
        <w:t xml:space="preserve">Закон України «Про цінні папери та фондовий ринок» від 23.02.2006 р. № 3480-ІУ  [Електронний ресурс]. - Режим доступу : </w:t>
      </w:r>
      <w:hyperlink r:id="rId117" w:history="1">
        <w:r w:rsidRPr="00995845">
          <w:rPr>
            <w:rStyle w:val="a7"/>
            <w:color w:val="auto"/>
            <w:sz w:val="24"/>
            <w:szCs w:val="24"/>
            <w:lang w:val="uk-UA"/>
          </w:rPr>
          <w:t>https://zakon.rada.gov.ua/laws/show/3480-15</w:t>
        </w:r>
      </w:hyperlink>
      <w:r w:rsidRPr="00995845">
        <w:rPr>
          <w:sz w:val="24"/>
          <w:szCs w:val="24"/>
          <w:lang w:val="uk-UA"/>
        </w:rPr>
        <w:t>.</w:t>
      </w:r>
    </w:p>
    <w:p w:rsidR="00B41072" w:rsidRPr="00995845" w:rsidRDefault="00B41072" w:rsidP="00061C3C">
      <w:pPr>
        <w:pStyle w:val="a8"/>
        <w:numPr>
          <w:ilvl w:val="0"/>
          <w:numId w:val="43"/>
        </w:numPr>
        <w:shd w:val="clear" w:color="auto" w:fill="FFFFFF"/>
        <w:autoSpaceDE w:val="0"/>
        <w:autoSpaceDN w:val="0"/>
        <w:adjustRightInd w:val="0"/>
        <w:spacing w:after="0"/>
        <w:jc w:val="both"/>
      </w:pPr>
      <w:r w:rsidRPr="00995845">
        <w:t>Інструкція про застосування плану рахунків бухгалтерського обліку. Наказ МФУ від 30.11.99 р. № 291 [Електронний ресурс]. - Режим доступу :</w:t>
      </w:r>
      <w:r w:rsidRPr="00995845">
        <w:rPr>
          <w:bCs/>
          <w:shd w:val="clear" w:color="auto" w:fill="FFFFFF"/>
        </w:rPr>
        <w:t xml:space="preserve"> </w:t>
      </w:r>
      <w:r w:rsidRPr="00995845">
        <w:t xml:space="preserve">   </w:t>
      </w:r>
      <w:hyperlink r:id="rId118" w:history="1">
        <w:r w:rsidRPr="00995845">
          <w:rPr>
            <w:rStyle w:val="a7"/>
            <w:color w:val="auto"/>
          </w:rPr>
          <w:t>https://zakon.rada.gov.ua/laws/show/z0893-99</w:t>
        </w:r>
      </w:hyperlink>
      <w:r w:rsidRPr="00995845">
        <w:t>.</w:t>
      </w:r>
    </w:p>
    <w:p w:rsidR="00E30CA8" w:rsidRPr="009D222A" w:rsidRDefault="00B41072" w:rsidP="00061C3C">
      <w:pPr>
        <w:pStyle w:val="a3"/>
        <w:numPr>
          <w:ilvl w:val="0"/>
          <w:numId w:val="43"/>
        </w:numPr>
        <w:spacing w:after="0" w:line="240" w:lineRule="auto"/>
        <w:rPr>
          <w:rFonts w:ascii="Times New Roman" w:hAnsi="Times New Roman" w:cs="Times New Roman"/>
          <w:i/>
          <w:sz w:val="24"/>
          <w:szCs w:val="24"/>
          <w:u w:val="single"/>
        </w:rPr>
      </w:pPr>
      <w:r w:rsidRPr="009D222A">
        <w:rPr>
          <w:rFonts w:ascii="Times New Roman" w:eastAsia="TimesNewRoman" w:hAnsi="Times New Roman" w:cs="Times New Roman"/>
          <w:sz w:val="24"/>
          <w:szCs w:val="24"/>
        </w:rPr>
        <w:t xml:space="preserve">Національні положення стандарти бухгалтерського обліку №№1-34 </w:t>
      </w:r>
      <w:r w:rsidRPr="009D222A">
        <w:rPr>
          <w:rFonts w:ascii="Times New Roman" w:hAnsi="Times New Roman" w:cs="Times New Roman"/>
          <w:sz w:val="24"/>
          <w:szCs w:val="24"/>
        </w:rPr>
        <w:t xml:space="preserve">[Електронний ресурс]. - Режим доступу :  </w:t>
      </w:r>
      <w:hyperlink r:id="rId119" w:history="1">
        <w:r w:rsidRPr="009D222A">
          <w:rPr>
            <w:rStyle w:val="a7"/>
            <w:rFonts w:ascii="Times New Roman" w:hAnsi="Times New Roman" w:cs="Times New Roman"/>
            <w:color w:val="auto"/>
            <w:sz w:val="24"/>
            <w:szCs w:val="24"/>
          </w:rPr>
          <w:t>http://vobu.ua/ukr/documents/accounting/item/natsionalni-polozhennya-standarti-bukhgalterskogo-obliku?app_id=24</w:t>
        </w:r>
      </w:hyperlink>
    </w:p>
    <w:p w:rsidR="00E30CA8" w:rsidRPr="00995845" w:rsidRDefault="00E30CA8" w:rsidP="00995845">
      <w:pPr>
        <w:spacing w:after="0" w:line="240" w:lineRule="auto"/>
        <w:rPr>
          <w:rFonts w:ascii="Times New Roman" w:hAnsi="Times New Roman" w:cs="Times New Roman"/>
          <w:i/>
          <w:sz w:val="24"/>
          <w:szCs w:val="24"/>
        </w:rPr>
      </w:pPr>
      <w:r w:rsidRPr="00995845">
        <w:rPr>
          <w:rFonts w:ascii="Times New Roman" w:hAnsi="Times New Roman" w:cs="Times New Roman"/>
          <w:i/>
          <w:sz w:val="24"/>
          <w:szCs w:val="24"/>
          <w:u w:val="single"/>
        </w:rPr>
        <w:t>Основна та допоміжна література</w:t>
      </w:r>
      <w:r w:rsidRPr="00995845">
        <w:rPr>
          <w:rFonts w:ascii="Times New Roman" w:hAnsi="Times New Roman" w:cs="Times New Roman"/>
          <w:i/>
          <w:sz w:val="24"/>
          <w:szCs w:val="24"/>
        </w:rPr>
        <w:t xml:space="preserve">: </w:t>
      </w:r>
    </w:p>
    <w:p w:rsidR="00E30CA8" w:rsidRPr="009D222A" w:rsidRDefault="00E30CA8" w:rsidP="00061C3C">
      <w:pPr>
        <w:pStyle w:val="a3"/>
        <w:numPr>
          <w:ilvl w:val="0"/>
          <w:numId w:val="44"/>
        </w:numPr>
        <w:autoSpaceDE w:val="0"/>
        <w:autoSpaceDN w:val="0"/>
        <w:adjustRightInd w:val="0"/>
        <w:spacing w:after="0" w:line="240" w:lineRule="auto"/>
        <w:jc w:val="both"/>
        <w:rPr>
          <w:rFonts w:ascii="Times New Roman" w:hAnsi="Times New Roman" w:cs="Times New Roman"/>
          <w:sz w:val="24"/>
          <w:szCs w:val="24"/>
        </w:rPr>
      </w:pPr>
      <w:r w:rsidRPr="009D222A">
        <w:rPr>
          <w:rFonts w:ascii="Times New Roman" w:hAnsi="Times New Roman" w:cs="Times New Roman"/>
          <w:sz w:val="24"/>
          <w:szCs w:val="24"/>
        </w:rPr>
        <w:t>Волкова І.А. Фінансовий облік -1 : [</w:t>
      </w:r>
      <w:proofErr w:type="spellStart"/>
      <w:r w:rsidRPr="009D222A">
        <w:rPr>
          <w:rFonts w:ascii="Times New Roman" w:hAnsi="Times New Roman" w:cs="Times New Roman"/>
          <w:sz w:val="24"/>
          <w:szCs w:val="24"/>
        </w:rPr>
        <w:t>навч</w:t>
      </w:r>
      <w:proofErr w:type="spellEnd"/>
      <w:r w:rsidRPr="009D222A">
        <w:rPr>
          <w:rFonts w:ascii="Times New Roman" w:hAnsi="Times New Roman" w:cs="Times New Roman"/>
          <w:sz w:val="24"/>
          <w:szCs w:val="24"/>
        </w:rPr>
        <w:t xml:space="preserve">. </w:t>
      </w:r>
      <w:proofErr w:type="spellStart"/>
      <w:r w:rsidRPr="009D222A">
        <w:rPr>
          <w:rFonts w:ascii="Times New Roman" w:hAnsi="Times New Roman" w:cs="Times New Roman"/>
          <w:sz w:val="24"/>
          <w:szCs w:val="24"/>
        </w:rPr>
        <w:t>посіб</w:t>
      </w:r>
      <w:proofErr w:type="spellEnd"/>
      <w:r w:rsidRPr="009D222A">
        <w:rPr>
          <w:rFonts w:ascii="Times New Roman" w:hAnsi="Times New Roman" w:cs="Times New Roman"/>
          <w:sz w:val="24"/>
          <w:szCs w:val="24"/>
        </w:rPr>
        <w:t>. ] – К.: Центр учбової літератури, 2008. – 228 с.</w:t>
      </w:r>
    </w:p>
    <w:p w:rsidR="00E30CA8" w:rsidRPr="00995845" w:rsidRDefault="00E30CA8" w:rsidP="00061C3C">
      <w:pPr>
        <w:pStyle w:val="21"/>
        <w:numPr>
          <w:ilvl w:val="0"/>
          <w:numId w:val="44"/>
        </w:numPr>
        <w:rPr>
          <w:sz w:val="24"/>
          <w:szCs w:val="24"/>
          <w:lang w:val="uk-UA"/>
        </w:rPr>
      </w:pPr>
      <w:r w:rsidRPr="00995845">
        <w:rPr>
          <w:sz w:val="24"/>
          <w:szCs w:val="24"/>
          <w:lang w:val="uk-UA"/>
        </w:rPr>
        <w:t>Гончарук С.М., Шот А.П. Збірник нормативно-правових актів з фінансового обліку. Інформаційно-довідкове видання. – Львів. : ЛДФА, 2012. – 296 с.</w:t>
      </w:r>
    </w:p>
    <w:p w:rsidR="00E30CA8" w:rsidRPr="009D222A" w:rsidRDefault="00E30CA8" w:rsidP="00061C3C">
      <w:pPr>
        <w:pStyle w:val="a3"/>
        <w:numPr>
          <w:ilvl w:val="0"/>
          <w:numId w:val="44"/>
        </w:numPr>
        <w:spacing w:after="0" w:line="240" w:lineRule="auto"/>
        <w:jc w:val="both"/>
        <w:rPr>
          <w:rFonts w:ascii="Times New Roman" w:hAnsi="Times New Roman" w:cs="Times New Roman"/>
          <w:sz w:val="24"/>
          <w:szCs w:val="24"/>
        </w:rPr>
      </w:pPr>
      <w:proofErr w:type="spellStart"/>
      <w:r w:rsidRPr="009D222A">
        <w:rPr>
          <w:rFonts w:ascii="Times New Roman" w:eastAsia="TimesNewRoman" w:hAnsi="Times New Roman" w:cs="Times New Roman"/>
          <w:sz w:val="24"/>
          <w:szCs w:val="24"/>
        </w:rPr>
        <w:t>Жолнер</w:t>
      </w:r>
      <w:proofErr w:type="spellEnd"/>
      <w:r w:rsidRPr="009D222A">
        <w:rPr>
          <w:rFonts w:ascii="Times New Roman" w:eastAsia="TimesNewRoman" w:hAnsi="Times New Roman" w:cs="Times New Roman"/>
          <w:sz w:val="24"/>
          <w:szCs w:val="24"/>
        </w:rPr>
        <w:t xml:space="preserve"> І. </w:t>
      </w:r>
      <w:proofErr w:type="spellStart"/>
      <w:r w:rsidRPr="009D222A">
        <w:rPr>
          <w:rFonts w:ascii="Times New Roman" w:eastAsia="TimesNewRoman" w:hAnsi="Times New Roman" w:cs="Times New Roman"/>
          <w:sz w:val="24"/>
          <w:szCs w:val="24"/>
        </w:rPr>
        <w:t>В.Фінансовий</w:t>
      </w:r>
      <w:proofErr w:type="spellEnd"/>
      <w:r w:rsidRPr="009D222A">
        <w:rPr>
          <w:rFonts w:ascii="Times New Roman" w:eastAsia="TimesNewRoman" w:hAnsi="Times New Roman" w:cs="Times New Roman"/>
          <w:sz w:val="24"/>
          <w:szCs w:val="24"/>
        </w:rPr>
        <w:t xml:space="preserve"> облік за міжнародними та національними стандартами. </w:t>
      </w:r>
      <w:r w:rsidRPr="009D222A">
        <w:rPr>
          <w:rFonts w:ascii="Times New Roman" w:hAnsi="Times New Roman" w:cs="Times New Roman"/>
          <w:sz w:val="24"/>
          <w:szCs w:val="24"/>
        </w:rPr>
        <w:t>[</w:t>
      </w:r>
      <w:proofErr w:type="spellStart"/>
      <w:r w:rsidRPr="009D222A">
        <w:rPr>
          <w:rFonts w:ascii="Times New Roman" w:hAnsi="Times New Roman" w:cs="Times New Roman"/>
          <w:sz w:val="24"/>
          <w:szCs w:val="24"/>
        </w:rPr>
        <w:t>навч</w:t>
      </w:r>
      <w:proofErr w:type="spellEnd"/>
      <w:r w:rsidRPr="009D222A">
        <w:rPr>
          <w:rFonts w:ascii="Times New Roman" w:hAnsi="Times New Roman" w:cs="Times New Roman"/>
          <w:sz w:val="24"/>
          <w:szCs w:val="24"/>
        </w:rPr>
        <w:t xml:space="preserve">. </w:t>
      </w:r>
      <w:proofErr w:type="spellStart"/>
      <w:r w:rsidRPr="009D222A">
        <w:rPr>
          <w:rFonts w:ascii="Times New Roman" w:hAnsi="Times New Roman" w:cs="Times New Roman"/>
          <w:sz w:val="24"/>
          <w:szCs w:val="24"/>
        </w:rPr>
        <w:t>посіб</w:t>
      </w:r>
      <w:proofErr w:type="spellEnd"/>
      <w:r w:rsidRPr="009D222A">
        <w:rPr>
          <w:rFonts w:ascii="Times New Roman" w:hAnsi="Times New Roman" w:cs="Times New Roman"/>
          <w:sz w:val="24"/>
          <w:szCs w:val="24"/>
        </w:rPr>
        <w:t>.]</w:t>
      </w:r>
      <w:r w:rsidRPr="009D222A">
        <w:rPr>
          <w:rFonts w:ascii="Times New Roman" w:eastAsia="TimesNewRoman" w:hAnsi="Times New Roman" w:cs="Times New Roman"/>
          <w:sz w:val="24"/>
          <w:szCs w:val="24"/>
        </w:rPr>
        <w:t>. – К. : Центр учбової літератури, 2012. – 368 с.</w:t>
      </w:r>
    </w:p>
    <w:p w:rsidR="00E30CA8" w:rsidRPr="00995845" w:rsidRDefault="00E30CA8" w:rsidP="00061C3C">
      <w:pPr>
        <w:pStyle w:val="21"/>
        <w:numPr>
          <w:ilvl w:val="0"/>
          <w:numId w:val="44"/>
        </w:numPr>
        <w:tabs>
          <w:tab w:val="left" w:pos="4253"/>
        </w:tabs>
        <w:rPr>
          <w:sz w:val="24"/>
          <w:szCs w:val="24"/>
          <w:lang w:val="uk-UA"/>
        </w:rPr>
      </w:pPr>
      <w:proofErr w:type="spellStart"/>
      <w:r w:rsidRPr="00995845">
        <w:rPr>
          <w:sz w:val="24"/>
          <w:szCs w:val="24"/>
          <w:lang w:val="uk-UA"/>
        </w:rPr>
        <w:t>Коблянська</w:t>
      </w:r>
      <w:proofErr w:type="spellEnd"/>
      <w:r w:rsidRPr="00995845">
        <w:rPr>
          <w:sz w:val="24"/>
          <w:szCs w:val="24"/>
          <w:lang w:val="uk-UA"/>
        </w:rPr>
        <w:t xml:space="preserve"> О.І. Фінансовий облік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 К.: Знання, 2004. – 473 с. [Електронний ресурс]. - Режим доступу : </w:t>
      </w:r>
      <w:hyperlink r:id="rId120" w:history="1">
        <w:r w:rsidRPr="00995845">
          <w:rPr>
            <w:rStyle w:val="a7"/>
            <w:color w:val="auto"/>
            <w:sz w:val="24"/>
            <w:szCs w:val="24"/>
            <w:lang w:val="uk-UA"/>
          </w:rPr>
          <w:t>https://studopedia.info/6-50120.html</w:t>
        </w:r>
      </w:hyperlink>
    </w:p>
    <w:p w:rsidR="00E30CA8" w:rsidRPr="00995845" w:rsidRDefault="00E30CA8" w:rsidP="00061C3C">
      <w:pPr>
        <w:pStyle w:val="21"/>
        <w:numPr>
          <w:ilvl w:val="0"/>
          <w:numId w:val="44"/>
        </w:numPr>
        <w:tabs>
          <w:tab w:val="left" w:pos="4253"/>
        </w:tabs>
        <w:rPr>
          <w:sz w:val="24"/>
          <w:szCs w:val="24"/>
          <w:lang w:val="uk-UA"/>
        </w:rPr>
      </w:pPr>
      <w:proofErr w:type="spellStart"/>
      <w:r w:rsidRPr="00995845">
        <w:rPr>
          <w:sz w:val="24"/>
          <w:szCs w:val="24"/>
          <w:lang w:val="uk-UA"/>
        </w:rPr>
        <w:lastRenderedPageBreak/>
        <w:t>Лишиленко</w:t>
      </w:r>
      <w:proofErr w:type="spellEnd"/>
      <w:r w:rsidRPr="00995845">
        <w:rPr>
          <w:sz w:val="24"/>
          <w:szCs w:val="24"/>
          <w:lang w:val="uk-UA"/>
        </w:rPr>
        <w:t xml:space="preserve"> О.В. Бухгалтерський облік: [підручник]. – Київ: Вид.-во «Центр </w:t>
      </w:r>
      <w:proofErr w:type="spellStart"/>
      <w:r w:rsidRPr="00995845">
        <w:rPr>
          <w:sz w:val="24"/>
          <w:szCs w:val="24"/>
          <w:lang w:val="uk-UA"/>
        </w:rPr>
        <w:t>навч</w:t>
      </w:r>
      <w:proofErr w:type="spellEnd"/>
      <w:r w:rsidRPr="00995845">
        <w:rPr>
          <w:sz w:val="24"/>
          <w:szCs w:val="24"/>
          <w:lang w:val="uk-UA"/>
        </w:rPr>
        <w:t>. літ.», 2004. – 632 с.</w:t>
      </w:r>
    </w:p>
    <w:p w:rsidR="00E30CA8" w:rsidRPr="009D222A" w:rsidRDefault="00E30CA8" w:rsidP="00061C3C">
      <w:pPr>
        <w:pStyle w:val="a3"/>
        <w:numPr>
          <w:ilvl w:val="0"/>
          <w:numId w:val="44"/>
        </w:numPr>
        <w:autoSpaceDE w:val="0"/>
        <w:autoSpaceDN w:val="0"/>
        <w:adjustRightInd w:val="0"/>
        <w:spacing w:after="0" w:line="240" w:lineRule="auto"/>
        <w:jc w:val="both"/>
        <w:rPr>
          <w:rFonts w:ascii="Times New Roman" w:hAnsi="Times New Roman" w:cs="Times New Roman"/>
          <w:sz w:val="24"/>
          <w:szCs w:val="24"/>
        </w:rPr>
      </w:pPr>
      <w:r w:rsidRPr="009D222A">
        <w:rPr>
          <w:rFonts w:ascii="Times New Roman" w:hAnsi="Times New Roman" w:cs="Times New Roman"/>
          <w:sz w:val="24"/>
          <w:szCs w:val="24"/>
        </w:rPr>
        <w:t>Фінансовий облік. [</w:t>
      </w:r>
      <w:proofErr w:type="spellStart"/>
      <w:r w:rsidRPr="009D222A">
        <w:rPr>
          <w:rFonts w:ascii="Times New Roman" w:hAnsi="Times New Roman" w:cs="Times New Roman"/>
          <w:sz w:val="24"/>
          <w:szCs w:val="24"/>
        </w:rPr>
        <w:t>навч</w:t>
      </w:r>
      <w:proofErr w:type="spellEnd"/>
      <w:r w:rsidRPr="009D222A">
        <w:rPr>
          <w:rFonts w:ascii="Times New Roman" w:hAnsi="Times New Roman" w:cs="Times New Roman"/>
          <w:sz w:val="24"/>
          <w:szCs w:val="24"/>
        </w:rPr>
        <w:t xml:space="preserve">. </w:t>
      </w:r>
      <w:proofErr w:type="spellStart"/>
      <w:r w:rsidRPr="009D222A">
        <w:rPr>
          <w:rFonts w:ascii="Times New Roman" w:hAnsi="Times New Roman" w:cs="Times New Roman"/>
          <w:sz w:val="24"/>
          <w:szCs w:val="24"/>
        </w:rPr>
        <w:t>посіб</w:t>
      </w:r>
      <w:proofErr w:type="spellEnd"/>
      <w:r w:rsidRPr="009D222A">
        <w:rPr>
          <w:rFonts w:ascii="Times New Roman" w:hAnsi="Times New Roman" w:cs="Times New Roman"/>
          <w:sz w:val="24"/>
          <w:szCs w:val="24"/>
        </w:rPr>
        <w:t xml:space="preserve">.] /За ред. В.К. Орлової, М.С. Орлів, С.В. Хоми. – 2-ге вид., </w:t>
      </w:r>
      <w:proofErr w:type="spellStart"/>
      <w:r w:rsidRPr="009D222A">
        <w:rPr>
          <w:rFonts w:ascii="Times New Roman" w:hAnsi="Times New Roman" w:cs="Times New Roman"/>
          <w:sz w:val="24"/>
          <w:szCs w:val="24"/>
        </w:rPr>
        <w:t>доп</w:t>
      </w:r>
      <w:proofErr w:type="spellEnd"/>
      <w:r w:rsidRPr="009D222A">
        <w:rPr>
          <w:rFonts w:ascii="Times New Roman" w:hAnsi="Times New Roman" w:cs="Times New Roman"/>
          <w:sz w:val="24"/>
          <w:szCs w:val="24"/>
        </w:rPr>
        <w:t>. і перероб. – К.: Центр учбової літератури, 2010. – 510 с.</w:t>
      </w:r>
    </w:p>
    <w:p w:rsidR="00E30CA8" w:rsidRPr="00995845" w:rsidRDefault="00E30CA8" w:rsidP="00061C3C">
      <w:pPr>
        <w:pStyle w:val="21"/>
        <w:numPr>
          <w:ilvl w:val="0"/>
          <w:numId w:val="44"/>
        </w:numPr>
        <w:tabs>
          <w:tab w:val="left" w:pos="4253"/>
        </w:tabs>
        <w:rPr>
          <w:sz w:val="24"/>
          <w:szCs w:val="24"/>
          <w:lang w:val="uk-UA"/>
        </w:rPr>
      </w:pPr>
      <w:r w:rsidRPr="00995845">
        <w:rPr>
          <w:sz w:val="24"/>
          <w:szCs w:val="24"/>
          <w:lang w:val="uk-UA"/>
        </w:rPr>
        <w:t>Пушкар М.С. Фінансовий облік : [підручник] . – Тернопіль: Карт-бланш, 2002. – 628 с. [Електронний ресурс]. - Режим доступу :  http://librarium.mywebcommunity.org/.</w:t>
      </w:r>
    </w:p>
    <w:p w:rsidR="00E30CA8" w:rsidRPr="00995845" w:rsidRDefault="00E30CA8" w:rsidP="00061C3C">
      <w:pPr>
        <w:pStyle w:val="21"/>
        <w:numPr>
          <w:ilvl w:val="0"/>
          <w:numId w:val="44"/>
        </w:numPr>
        <w:tabs>
          <w:tab w:val="left" w:pos="4253"/>
        </w:tabs>
        <w:rPr>
          <w:sz w:val="24"/>
          <w:szCs w:val="24"/>
          <w:lang w:val="uk-UA"/>
        </w:rPr>
      </w:pPr>
      <w:r w:rsidRPr="00995845">
        <w:rPr>
          <w:sz w:val="24"/>
          <w:szCs w:val="24"/>
          <w:lang w:val="uk-UA"/>
        </w:rPr>
        <w:t>Приймак С.В. Звітність підприємств [</w:t>
      </w:r>
      <w:proofErr w:type="spellStart"/>
      <w:r w:rsidRPr="00995845">
        <w:rPr>
          <w:sz w:val="24"/>
          <w:szCs w:val="24"/>
          <w:lang w:val="uk-UA"/>
        </w:rPr>
        <w:t>навч</w:t>
      </w:r>
      <w:proofErr w:type="spellEnd"/>
      <w:r w:rsidRPr="00995845">
        <w:rPr>
          <w:sz w:val="24"/>
          <w:szCs w:val="24"/>
          <w:lang w:val="uk-UA"/>
        </w:rPr>
        <w:t xml:space="preserve">.-метод. </w:t>
      </w:r>
      <w:proofErr w:type="spellStart"/>
      <w:r w:rsidRPr="00995845">
        <w:rPr>
          <w:sz w:val="24"/>
          <w:szCs w:val="24"/>
          <w:lang w:val="uk-UA"/>
        </w:rPr>
        <w:t>посіб</w:t>
      </w:r>
      <w:proofErr w:type="spellEnd"/>
      <w:r w:rsidRPr="00995845">
        <w:rPr>
          <w:sz w:val="24"/>
          <w:szCs w:val="24"/>
          <w:lang w:val="uk-UA"/>
        </w:rPr>
        <w:t xml:space="preserve">.] / С.В. Приймак, М.Т. </w:t>
      </w:r>
      <w:proofErr w:type="spellStart"/>
      <w:r w:rsidRPr="00995845">
        <w:rPr>
          <w:sz w:val="24"/>
          <w:szCs w:val="24"/>
          <w:lang w:val="uk-UA"/>
        </w:rPr>
        <w:t>Костишина</w:t>
      </w:r>
      <w:proofErr w:type="spellEnd"/>
      <w:r w:rsidRPr="00995845">
        <w:rPr>
          <w:sz w:val="24"/>
          <w:szCs w:val="24"/>
          <w:lang w:val="uk-UA"/>
        </w:rPr>
        <w:t xml:space="preserve">, Д.В. Долбнєва – Львів: ЛДФА, Видавництво «Ліга Прес», 2014.– 604 с.  </w:t>
      </w:r>
    </w:p>
    <w:p w:rsidR="00E30CA8" w:rsidRPr="00995845" w:rsidRDefault="00E30CA8" w:rsidP="00061C3C">
      <w:pPr>
        <w:pStyle w:val="21"/>
        <w:numPr>
          <w:ilvl w:val="0"/>
          <w:numId w:val="44"/>
        </w:numPr>
        <w:rPr>
          <w:sz w:val="24"/>
          <w:szCs w:val="24"/>
          <w:lang w:val="uk-UA"/>
        </w:rPr>
      </w:pPr>
      <w:r w:rsidRPr="00995845">
        <w:rPr>
          <w:sz w:val="24"/>
          <w:szCs w:val="24"/>
          <w:lang w:val="uk-UA"/>
        </w:rPr>
        <w:t>Романів Є.М., Шот А.П. Фінансовий облік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 Львів : ЛДФА, 2012. – 486 с.</w:t>
      </w:r>
    </w:p>
    <w:p w:rsidR="00E30CA8" w:rsidRPr="00995845" w:rsidRDefault="00E30CA8" w:rsidP="00061C3C">
      <w:pPr>
        <w:pStyle w:val="21"/>
        <w:numPr>
          <w:ilvl w:val="0"/>
          <w:numId w:val="44"/>
        </w:numPr>
        <w:rPr>
          <w:sz w:val="24"/>
          <w:szCs w:val="24"/>
          <w:lang w:val="uk-UA"/>
        </w:rPr>
      </w:pPr>
      <w:r w:rsidRPr="00995845">
        <w:rPr>
          <w:sz w:val="24"/>
          <w:szCs w:val="24"/>
          <w:lang w:val="uk-UA"/>
        </w:rPr>
        <w:t>Романів Є.М. Бухгалтерський облік (загальна теорія):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 </w:t>
      </w:r>
      <w:r w:rsidRPr="00995845">
        <w:rPr>
          <w:sz w:val="24"/>
          <w:szCs w:val="24"/>
          <w:lang w:val="uk-UA"/>
        </w:rPr>
        <w:br/>
        <w:t>Є.М. Романів, Н.О. Лобода. – Львів: ЛДФА, 2014. – 265 с.</w:t>
      </w:r>
    </w:p>
    <w:p w:rsidR="00E30CA8" w:rsidRPr="00995845" w:rsidRDefault="00E30CA8" w:rsidP="00061C3C">
      <w:pPr>
        <w:pStyle w:val="21"/>
        <w:numPr>
          <w:ilvl w:val="0"/>
          <w:numId w:val="44"/>
        </w:numPr>
        <w:rPr>
          <w:sz w:val="24"/>
          <w:szCs w:val="24"/>
          <w:lang w:val="uk-UA"/>
        </w:rPr>
      </w:pPr>
      <w:r w:rsidRPr="00995845">
        <w:rPr>
          <w:sz w:val="24"/>
          <w:szCs w:val="24"/>
          <w:lang w:val="uk-UA"/>
        </w:rPr>
        <w:t>Шот А.П. Фінансовий облік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 Львів : Видавництво ТзОВ «Растр -7», 2016. – 342 с.</w:t>
      </w:r>
    </w:p>
    <w:p w:rsidR="00E30CA8" w:rsidRPr="00995845" w:rsidRDefault="00E30CA8" w:rsidP="00061C3C">
      <w:pPr>
        <w:pStyle w:val="21"/>
        <w:numPr>
          <w:ilvl w:val="0"/>
          <w:numId w:val="44"/>
        </w:numPr>
        <w:rPr>
          <w:sz w:val="24"/>
          <w:szCs w:val="24"/>
          <w:lang w:val="uk-UA"/>
        </w:rPr>
      </w:pPr>
      <w:r w:rsidRPr="00995845">
        <w:rPr>
          <w:sz w:val="24"/>
          <w:szCs w:val="24"/>
          <w:lang w:val="uk-UA"/>
        </w:rPr>
        <w:t>Шот А. П.</w:t>
      </w:r>
      <w:r w:rsidRPr="00995845">
        <w:rPr>
          <w:b/>
          <w:sz w:val="24"/>
          <w:szCs w:val="24"/>
          <w:lang w:val="uk-UA"/>
        </w:rPr>
        <w:t xml:space="preserve"> </w:t>
      </w:r>
      <w:r w:rsidRPr="00995845">
        <w:rPr>
          <w:sz w:val="24"/>
          <w:szCs w:val="24"/>
          <w:lang w:val="uk-UA"/>
        </w:rPr>
        <w:t>Фінансовий облік. Практикум: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Вид. 2-ге, перероб. та </w:t>
      </w:r>
      <w:proofErr w:type="spellStart"/>
      <w:r w:rsidRPr="00995845">
        <w:rPr>
          <w:sz w:val="24"/>
          <w:szCs w:val="24"/>
          <w:lang w:val="uk-UA"/>
        </w:rPr>
        <w:t>доп</w:t>
      </w:r>
      <w:proofErr w:type="spellEnd"/>
      <w:r w:rsidRPr="00995845">
        <w:rPr>
          <w:sz w:val="24"/>
          <w:szCs w:val="24"/>
          <w:lang w:val="uk-UA"/>
        </w:rPr>
        <w:t>. - Львів: ЛДФА, 2010. – 236 с.</w:t>
      </w:r>
    </w:p>
    <w:p w:rsidR="00E30CA8" w:rsidRPr="00995845" w:rsidRDefault="00E30CA8" w:rsidP="00061C3C">
      <w:pPr>
        <w:pStyle w:val="21"/>
        <w:numPr>
          <w:ilvl w:val="0"/>
          <w:numId w:val="44"/>
        </w:numPr>
        <w:rPr>
          <w:sz w:val="24"/>
          <w:szCs w:val="24"/>
          <w:lang w:val="uk-UA"/>
        </w:rPr>
      </w:pPr>
      <w:r w:rsidRPr="00995845">
        <w:rPr>
          <w:sz w:val="24"/>
          <w:szCs w:val="24"/>
          <w:lang w:val="uk-UA"/>
        </w:rPr>
        <w:t>Бухгалтерський облік, аналіз та аудит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 [Є. М. Романів, С. В. Приймак, А.П. Шот, С.М. Гончарук та інші]. – Львів. : ЛНУ ім. Івана Франка, 2017. – 772 с.</w:t>
      </w:r>
    </w:p>
    <w:p w:rsidR="002E75C1" w:rsidRPr="00995845" w:rsidRDefault="002E75C1" w:rsidP="00061C3C">
      <w:pPr>
        <w:pStyle w:val="21"/>
        <w:numPr>
          <w:ilvl w:val="0"/>
          <w:numId w:val="44"/>
        </w:numPr>
        <w:rPr>
          <w:sz w:val="24"/>
          <w:szCs w:val="24"/>
          <w:lang w:val="uk-UA"/>
        </w:rPr>
      </w:pPr>
      <w:r w:rsidRPr="00995845">
        <w:rPr>
          <w:bCs/>
          <w:color w:val="000000"/>
          <w:sz w:val="24"/>
          <w:szCs w:val="24"/>
          <w:lang w:val="uk-UA"/>
        </w:rPr>
        <w:t>А. Шот Бухгалтерський облік в галузях економіки</w:t>
      </w:r>
      <w:r w:rsidRPr="00995845">
        <w:rPr>
          <w:b/>
          <w:sz w:val="24"/>
          <w:szCs w:val="24"/>
          <w:lang w:val="uk-UA"/>
        </w:rPr>
        <w:t xml:space="preserve"> </w:t>
      </w:r>
      <w:r w:rsidRPr="00995845">
        <w:rPr>
          <w:sz w:val="24"/>
          <w:szCs w:val="24"/>
          <w:lang w:val="uk-UA"/>
        </w:rPr>
        <w:t>:</w:t>
      </w:r>
      <w:r w:rsidRPr="00995845">
        <w:rPr>
          <w:b/>
          <w:sz w:val="24"/>
          <w:szCs w:val="24"/>
          <w:lang w:val="uk-UA"/>
        </w:rPr>
        <w:t xml:space="preserve">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Львів : </w:t>
      </w:r>
      <w:r w:rsidRPr="00995845">
        <w:rPr>
          <w:color w:val="000000"/>
          <w:sz w:val="24"/>
          <w:szCs w:val="24"/>
          <w:lang w:val="uk-UA"/>
        </w:rPr>
        <w:t>Видавництво</w:t>
      </w:r>
      <w:r w:rsidRPr="00995845">
        <w:rPr>
          <w:sz w:val="24"/>
          <w:szCs w:val="24"/>
          <w:lang w:val="uk-UA"/>
        </w:rPr>
        <w:t xml:space="preserve"> ТзОВ «Растр -7», 2020.  376 с.</w:t>
      </w:r>
    </w:p>
    <w:p w:rsidR="00E30CA8" w:rsidRPr="00995845" w:rsidRDefault="00E30CA8" w:rsidP="00995845">
      <w:pPr>
        <w:widowControl w:val="0"/>
        <w:shd w:val="clear" w:color="auto" w:fill="FFFFFF"/>
        <w:autoSpaceDE w:val="0"/>
        <w:autoSpaceDN w:val="0"/>
        <w:adjustRightInd w:val="0"/>
        <w:spacing w:after="0" w:line="240" w:lineRule="auto"/>
        <w:jc w:val="both"/>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Інтернет ресурси: </w:t>
      </w:r>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Сервер Верховної Ради України: http://</w:t>
      </w:r>
      <w:hyperlink r:id="rId121" w:history="1">
        <w:r w:rsidRPr="00995845">
          <w:rPr>
            <w:rFonts w:ascii="Times New Roman" w:hAnsi="Times New Roman" w:cs="Times New Roman"/>
            <w:sz w:val="24"/>
            <w:szCs w:val="24"/>
          </w:rPr>
          <w:t>www.rada.gov.ua/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Міністерство фінансів України: http://</w:t>
      </w:r>
      <w:hyperlink r:id="rId122" w:history="1">
        <w:r w:rsidRPr="00995845">
          <w:rPr>
            <w:rFonts w:ascii="Times New Roman" w:hAnsi="Times New Roman" w:cs="Times New Roman"/>
            <w:sz w:val="24"/>
            <w:szCs w:val="24"/>
          </w:rPr>
          <w:t>www.minfin.gov.ua/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митна служба України: http://</w:t>
      </w:r>
      <w:hyperlink r:id="rId123" w:history="1">
        <w:r w:rsidRPr="00995845">
          <w:rPr>
            <w:rFonts w:ascii="Times New Roman" w:hAnsi="Times New Roman" w:cs="Times New Roman"/>
            <w:sz w:val="24"/>
            <w:szCs w:val="24"/>
          </w:rPr>
          <w:t>www.сustoms.gov.ua/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комісія з цінних паперів та фондового ринку: http://</w:t>
      </w:r>
      <w:hyperlink r:id="rId124" w:history="1">
        <w:r w:rsidRPr="00995845">
          <w:rPr>
            <w:rFonts w:ascii="Times New Roman" w:hAnsi="Times New Roman" w:cs="Times New Roman"/>
            <w:sz w:val="24"/>
            <w:szCs w:val="24"/>
          </w:rPr>
          <w:t>www.ssmsc.gov.ua/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Рахункова палата України: http://</w:t>
      </w:r>
      <w:hyperlink r:id="rId125" w:history="1">
        <w:r w:rsidRPr="00995845">
          <w:rPr>
            <w:rFonts w:ascii="Times New Roman" w:hAnsi="Times New Roman" w:cs="Times New Roman"/>
            <w:sz w:val="24"/>
            <w:szCs w:val="24"/>
          </w:rPr>
          <w:t>www.ac-rada.gov.ua/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 xml:space="preserve">Нормативні акти України: </w:t>
      </w:r>
      <w:hyperlink r:id="rId126" w:history="1">
        <w:r w:rsidRPr="00995845">
          <w:rPr>
            <w:rFonts w:ascii="Times New Roman" w:hAnsi="Times New Roman" w:cs="Times New Roman"/>
            <w:sz w:val="24"/>
            <w:szCs w:val="24"/>
          </w:rPr>
          <w:t>www.nau.kiev.ua/</w:t>
        </w:r>
      </w:hyperlink>
    </w:p>
    <w:p w:rsidR="00C36724" w:rsidRPr="00995845" w:rsidRDefault="00C36724" w:rsidP="00995845">
      <w:pPr>
        <w:spacing w:after="0" w:line="240" w:lineRule="auto"/>
        <w:rPr>
          <w:rFonts w:ascii="Times New Roman" w:hAnsi="Times New Roman" w:cs="Times New Roman"/>
          <w:sz w:val="24"/>
          <w:szCs w:val="28"/>
        </w:rPr>
      </w:pPr>
      <w:r w:rsidRPr="00995845">
        <w:rPr>
          <w:rFonts w:ascii="Times New Roman" w:hAnsi="Times New Roman" w:cs="Times New Roman"/>
          <w:b/>
          <w:sz w:val="24"/>
          <w:szCs w:val="28"/>
        </w:rPr>
        <w:t xml:space="preserve">Обладнання заняття, ТЗН тощо:  </w:t>
      </w:r>
      <w:r w:rsidRPr="00995845">
        <w:rPr>
          <w:rFonts w:ascii="Times New Roman" w:hAnsi="Times New Roman" w:cs="Times New Roman"/>
          <w:sz w:val="24"/>
          <w:szCs w:val="28"/>
        </w:rPr>
        <w:t>навчальне обладнання.</w:t>
      </w:r>
    </w:p>
    <w:p w:rsidR="00C36724" w:rsidRPr="00995845" w:rsidRDefault="00C36724"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Завдання студентам </w:t>
      </w:r>
      <w:r w:rsidRPr="00995845">
        <w:rPr>
          <w:rFonts w:ascii="Times New Roman" w:hAnsi="Times New Roman" w:cs="Times New Roman"/>
          <w:sz w:val="24"/>
          <w:szCs w:val="28"/>
        </w:rPr>
        <w:t xml:space="preserve">  для підготовки до наступного практичного заняття.</w:t>
      </w:r>
    </w:p>
    <w:p w:rsidR="00733F6C" w:rsidRPr="00995845" w:rsidRDefault="00D04733" w:rsidP="00995845">
      <w:pPr>
        <w:autoSpaceDE w:val="0"/>
        <w:autoSpaceDN w:val="0"/>
        <w:adjustRightInd w:val="0"/>
        <w:spacing w:after="0" w:line="240" w:lineRule="auto"/>
        <w:jc w:val="both"/>
        <w:rPr>
          <w:rFonts w:ascii="Times New Roman" w:hAnsi="Times New Roman" w:cs="Times New Roman"/>
          <w:sz w:val="24"/>
          <w:szCs w:val="24"/>
        </w:rPr>
      </w:pPr>
      <w:r w:rsidRPr="00995845">
        <w:rPr>
          <w:rFonts w:ascii="Times New Roman" w:hAnsi="Times New Roman" w:cs="Times New Roman"/>
          <w:sz w:val="24"/>
          <w:szCs w:val="24"/>
        </w:rPr>
        <w:t>П</w:t>
      </w:r>
      <w:r w:rsidR="009D222A">
        <w:rPr>
          <w:rFonts w:ascii="Times New Roman" w:hAnsi="Times New Roman" w:cs="Times New Roman"/>
          <w:sz w:val="24"/>
          <w:szCs w:val="24"/>
        </w:rPr>
        <w:t>оняття та класифікація зобов’язань по розрахунках з банками, векселями, облігаціями та постачальниками та п</w:t>
      </w:r>
      <w:r w:rsidRPr="00995845">
        <w:rPr>
          <w:rFonts w:ascii="Times New Roman" w:hAnsi="Times New Roman" w:cs="Times New Roman"/>
          <w:sz w:val="24"/>
          <w:szCs w:val="24"/>
        </w:rPr>
        <w:t xml:space="preserve">орядок </w:t>
      </w:r>
      <w:r w:rsidR="009D222A">
        <w:rPr>
          <w:rFonts w:ascii="Times New Roman" w:hAnsi="Times New Roman" w:cs="Times New Roman"/>
          <w:sz w:val="24"/>
          <w:szCs w:val="24"/>
        </w:rPr>
        <w:t xml:space="preserve">відображення їх в обліку. </w:t>
      </w:r>
    </w:p>
    <w:p w:rsidR="001E193C" w:rsidRPr="00995845" w:rsidRDefault="001E193C" w:rsidP="00995845">
      <w:pPr>
        <w:autoSpaceDE w:val="0"/>
        <w:autoSpaceDN w:val="0"/>
        <w:adjustRightInd w:val="0"/>
        <w:spacing w:after="0" w:line="240" w:lineRule="auto"/>
        <w:jc w:val="center"/>
        <w:rPr>
          <w:rFonts w:ascii="Times New Roman" w:hAnsi="Times New Roman" w:cs="Times New Roman"/>
          <w:b/>
          <w:sz w:val="24"/>
          <w:szCs w:val="24"/>
        </w:rPr>
      </w:pPr>
    </w:p>
    <w:p w:rsidR="00546B25" w:rsidRDefault="00546B25" w:rsidP="00995845">
      <w:pPr>
        <w:autoSpaceDE w:val="0"/>
        <w:autoSpaceDN w:val="0"/>
        <w:adjustRightInd w:val="0"/>
        <w:spacing w:after="0" w:line="240" w:lineRule="auto"/>
        <w:jc w:val="center"/>
        <w:rPr>
          <w:rFonts w:ascii="Times New Roman" w:hAnsi="Times New Roman" w:cs="Times New Roman"/>
          <w:b/>
          <w:bCs/>
          <w:i/>
          <w:iCs/>
          <w:sz w:val="24"/>
          <w:szCs w:val="24"/>
        </w:rPr>
      </w:pPr>
    </w:p>
    <w:p w:rsidR="00546B25" w:rsidRPr="00746045" w:rsidRDefault="00546B25" w:rsidP="00546B25">
      <w:pPr>
        <w:autoSpaceDE w:val="0"/>
        <w:autoSpaceDN w:val="0"/>
        <w:adjustRightInd w:val="0"/>
        <w:spacing w:after="0" w:line="240" w:lineRule="auto"/>
        <w:jc w:val="center"/>
        <w:rPr>
          <w:rFonts w:ascii="Times New Roman" w:hAnsi="Times New Roman" w:cs="Times New Roman"/>
          <w:b/>
          <w:bCs/>
          <w:i/>
          <w:iCs/>
          <w:sz w:val="24"/>
          <w:szCs w:val="24"/>
        </w:rPr>
      </w:pPr>
      <w:r w:rsidRPr="00746045">
        <w:rPr>
          <w:rFonts w:ascii="Times New Roman" w:hAnsi="Times New Roman" w:cs="Times New Roman"/>
          <w:b/>
          <w:bCs/>
          <w:i/>
          <w:iCs/>
          <w:sz w:val="24"/>
          <w:szCs w:val="24"/>
        </w:rPr>
        <w:t>ПРАКТИЧНЕ ЗАНЯТТЯ № 9</w:t>
      </w:r>
    </w:p>
    <w:p w:rsidR="00546B25" w:rsidRPr="00746045" w:rsidRDefault="00546B25" w:rsidP="00546B25">
      <w:pPr>
        <w:autoSpaceDE w:val="0"/>
        <w:autoSpaceDN w:val="0"/>
        <w:adjustRightInd w:val="0"/>
        <w:spacing w:after="0" w:line="240" w:lineRule="auto"/>
        <w:jc w:val="center"/>
        <w:rPr>
          <w:rFonts w:ascii="Times New Roman" w:hAnsi="Times New Roman" w:cs="Times New Roman"/>
          <w:b/>
          <w:bCs/>
          <w:i/>
          <w:iCs/>
          <w:sz w:val="24"/>
          <w:szCs w:val="24"/>
        </w:rPr>
      </w:pPr>
    </w:p>
    <w:p w:rsidR="00546B25" w:rsidRPr="00043E5E" w:rsidRDefault="00546B25" w:rsidP="00546B25">
      <w:pPr>
        <w:autoSpaceDE w:val="0"/>
        <w:autoSpaceDN w:val="0"/>
        <w:adjustRightInd w:val="0"/>
        <w:spacing w:after="0" w:line="240" w:lineRule="auto"/>
        <w:jc w:val="center"/>
        <w:rPr>
          <w:rFonts w:ascii="Times New Roman" w:hAnsi="Times New Roman" w:cs="Times New Roman"/>
          <w:b/>
          <w:bCs/>
          <w:i/>
          <w:iCs/>
          <w:sz w:val="28"/>
          <w:szCs w:val="24"/>
        </w:rPr>
      </w:pPr>
      <w:r w:rsidRPr="00043E5E">
        <w:rPr>
          <w:rFonts w:ascii="Times New Roman" w:hAnsi="Times New Roman" w:cs="Times New Roman"/>
          <w:b/>
          <w:bCs/>
          <w:iCs/>
          <w:sz w:val="28"/>
          <w:szCs w:val="24"/>
        </w:rPr>
        <w:t>Тема</w:t>
      </w:r>
      <w:r w:rsidR="00043E5E">
        <w:rPr>
          <w:rFonts w:ascii="Times New Roman" w:hAnsi="Times New Roman" w:cs="Times New Roman"/>
          <w:b/>
          <w:bCs/>
          <w:iCs/>
          <w:sz w:val="28"/>
          <w:szCs w:val="24"/>
        </w:rPr>
        <w:t xml:space="preserve"> </w:t>
      </w:r>
      <w:r w:rsidR="00043E5E">
        <w:rPr>
          <w:rFonts w:ascii="Times New Roman" w:hAnsi="Times New Roman" w:cs="Times New Roman"/>
          <w:b/>
          <w:bCs/>
          <w:iCs/>
          <w:sz w:val="24"/>
        </w:rPr>
        <w:t>5</w:t>
      </w:r>
      <w:r w:rsidRPr="00043E5E">
        <w:rPr>
          <w:rFonts w:ascii="Times New Roman" w:hAnsi="Times New Roman" w:cs="Times New Roman"/>
          <w:b/>
          <w:bCs/>
          <w:iCs/>
          <w:sz w:val="24"/>
        </w:rPr>
        <w:t xml:space="preserve">. </w:t>
      </w:r>
      <w:r w:rsidRPr="00043E5E">
        <w:rPr>
          <w:rFonts w:ascii="Times New Roman" w:hAnsi="Times New Roman" w:cs="Times New Roman"/>
          <w:b/>
          <w:sz w:val="24"/>
        </w:rPr>
        <w:t>Облік власного капіталу, забезпечення та зобов’язань</w:t>
      </w:r>
    </w:p>
    <w:p w:rsidR="00546B25" w:rsidRPr="00746045" w:rsidRDefault="00546B25" w:rsidP="00995845">
      <w:pPr>
        <w:autoSpaceDE w:val="0"/>
        <w:autoSpaceDN w:val="0"/>
        <w:adjustRightInd w:val="0"/>
        <w:spacing w:after="0" w:line="240" w:lineRule="auto"/>
        <w:jc w:val="center"/>
        <w:rPr>
          <w:rFonts w:ascii="Times New Roman" w:hAnsi="Times New Roman" w:cs="Times New Roman"/>
          <w:b/>
          <w:bCs/>
          <w:i/>
          <w:iCs/>
          <w:sz w:val="24"/>
          <w:szCs w:val="24"/>
        </w:rPr>
      </w:pPr>
    </w:p>
    <w:p w:rsidR="00FB3A7D" w:rsidRPr="00746045" w:rsidRDefault="00FB3A7D" w:rsidP="00995845">
      <w:pPr>
        <w:spacing w:after="0" w:line="240" w:lineRule="auto"/>
        <w:rPr>
          <w:rFonts w:ascii="Times New Roman" w:hAnsi="Times New Roman" w:cs="Times New Roman"/>
          <w:sz w:val="24"/>
          <w:szCs w:val="24"/>
        </w:rPr>
      </w:pPr>
      <w:r w:rsidRPr="00746045">
        <w:rPr>
          <w:rFonts w:ascii="Times New Roman" w:hAnsi="Times New Roman" w:cs="Times New Roman"/>
          <w:b/>
          <w:sz w:val="24"/>
          <w:szCs w:val="24"/>
        </w:rPr>
        <w:t xml:space="preserve">Навчальний час: </w:t>
      </w:r>
      <w:r w:rsidRPr="00746045">
        <w:rPr>
          <w:rFonts w:ascii="Times New Roman" w:hAnsi="Times New Roman" w:cs="Times New Roman"/>
          <w:sz w:val="24"/>
          <w:szCs w:val="24"/>
        </w:rPr>
        <w:t>2 год.</w:t>
      </w:r>
    </w:p>
    <w:p w:rsidR="00995845" w:rsidRPr="00363282" w:rsidRDefault="00FB3A7D" w:rsidP="00995845">
      <w:pPr>
        <w:pStyle w:val="a4"/>
        <w:spacing w:before="0" w:beforeAutospacing="0" w:after="0" w:afterAutospacing="0"/>
        <w:ind w:firstLine="567"/>
        <w:jc w:val="both"/>
      </w:pPr>
      <w:r w:rsidRPr="00746045">
        <w:rPr>
          <w:b/>
        </w:rPr>
        <w:t xml:space="preserve">Міжпредметні зв’язки :  </w:t>
      </w:r>
      <w:r w:rsidR="00995845" w:rsidRPr="00746045">
        <w:t xml:space="preserve">Вивчення навчальної дисципліни ґрунтується на знання та формує базу знань для подальшого вивчення таких дисциплін як: </w:t>
      </w:r>
      <w:r w:rsidR="00995845" w:rsidRPr="00746045">
        <w:rPr>
          <w:bCs/>
        </w:rPr>
        <w:t>"</w:t>
      </w:r>
      <w:r w:rsidR="00995845" w:rsidRPr="00746045">
        <w:t>Бухгалтерський облік</w:t>
      </w:r>
      <w:r w:rsidR="00995845" w:rsidRPr="00746045">
        <w:rPr>
          <w:bCs/>
        </w:rPr>
        <w:t>"</w:t>
      </w:r>
      <w:r w:rsidR="00995845" w:rsidRPr="00746045">
        <w:t xml:space="preserve">, </w:t>
      </w:r>
      <w:r w:rsidR="00995845" w:rsidRPr="00746045">
        <w:rPr>
          <w:bCs/>
        </w:rPr>
        <w:t xml:space="preserve">"Мікроекономіка", "Економіка підприємств", "Економічний аналіз", </w:t>
      </w:r>
      <w:r w:rsidR="00995845" w:rsidRPr="00746045">
        <w:t>"Фінансовий ринок</w:t>
      </w:r>
      <w:r w:rsidR="00995845" w:rsidRPr="00746045">
        <w:rPr>
          <w:bCs/>
        </w:rPr>
        <w:t>",  "Страхування", "Фінанси підприємств", "</w:t>
      </w:r>
      <w:r w:rsidR="00995845">
        <w:rPr>
          <w:bCs/>
        </w:rPr>
        <w:t>Фінансовий аналіз"</w:t>
      </w:r>
      <w:r w:rsidR="00995845" w:rsidRPr="00363282">
        <w:rPr>
          <w:bCs/>
        </w:rPr>
        <w:t>.</w:t>
      </w:r>
    </w:p>
    <w:p w:rsidR="00746045" w:rsidRDefault="00FB3A7D" w:rsidP="00995845">
      <w:pPr>
        <w:spacing w:after="0" w:line="240" w:lineRule="auto"/>
        <w:jc w:val="both"/>
        <w:rPr>
          <w:rFonts w:ascii="Times New Roman" w:hAnsi="Times New Roman" w:cs="Times New Roman"/>
          <w:sz w:val="24"/>
          <w:szCs w:val="24"/>
        </w:rPr>
      </w:pPr>
      <w:r w:rsidRPr="00995845">
        <w:rPr>
          <w:rFonts w:ascii="Times New Roman" w:hAnsi="Times New Roman" w:cs="Times New Roman"/>
          <w:b/>
          <w:sz w:val="24"/>
          <w:szCs w:val="24"/>
        </w:rPr>
        <w:t xml:space="preserve">Мета і завдання практичного заняття : </w:t>
      </w:r>
      <w:r w:rsidR="004E0252" w:rsidRPr="00995845">
        <w:rPr>
          <w:rFonts w:ascii="Times New Roman" w:hAnsi="Times New Roman" w:cs="Times New Roman"/>
          <w:sz w:val="24"/>
          <w:szCs w:val="24"/>
        </w:rPr>
        <w:t xml:space="preserve">Метою </w:t>
      </w:r>
      <w:r w:rsidR="004E0252" w:rsidRPr="00995845">
        <w:rPr>
          <w:rFonts w:ascii="Times New Roman" w:hAnsi="Times New Roman" w:cs="Times New Roman"/>
          <w:color w:val="000000"/>
          <w:sz w:val="24"/>
          <w:szCs w:val="24"/>
        </w:rPr>
        <w:t xml:space="preserve">проведення практичного заняття є </w:t>
      </w:r>
      <w:r w:rsidR="004E0252" w:rsidRPr="00995845">
        <w:rPr>
          <w:rFonts w:ascii="Times New Roman" w:hAnsi="Times New Roman" w:cs="Times New Roman"/>
          <w:sz w:val="24"/>
          <w:szCs w:val="24"/>
        </w:rPr>
        <w:t>формування теоретичних знань та вироблення практичних навиків з</w:t>
      </w:r>
      <w:r w:rsidR="00FC2F91" w:rsidRPr="00995845">
        <w:rPr>
          <w:rFonts w:ascii="Times New Roman" w:hAnsi="Times New Roman" w:cs="Times New Roman"/>
          <w:sz w:val="24"/>
          <w:szCs w:val="24"/>
        </w:rPr>
        <w:t xml:space="preserve"> обліку </w:t>
      </w:r>
      <w:r w:rsidR="00746045">
        <w:rPr>
          <w:rFonts w:ascii="Times New Roman" w:hAnsi="Times New Roman" w:cs="Times New Roman"/>
          <w:sz w:val="24"/>
          <w:szCs w:val="24"/>
        </w:rPr>
        <w:t>розрахунків з банками, векселями</w:t>
      </w:r>
      <w:r w:rsidR="001B231F">
        <w:rPr>
          <w:rFonts w:ascii="Times New Roman" w:hAnsi="Times New Roman" w:cs="Times New Roman"/>
          <w:sz w:val="24"/>
          <w:szCs w:val="24"/>
        </w:rPr>
        <w:t xml:space="preserve"> виданими</w:t>
      </w:r>
      <w:r w:rsidR="00746045">
        <w:rPr>
          <w:rFonts w:ascii="Times New Roman" w:hAnsi="Times New Roman" w:cs="Times New Roman"/>
          <w:sz w:val="24"/>
          <w:szCs w:val="24"/>
        </w:rPr>
        <w:t>, облігаціями та постачальниками</w:t>
      </w:r>
      <w:r w:rsidR="00043E5E">
        <w:rPr>
          <w:rFonts w:ascii="Times New Roman" w:hAnsi="Times New Roman" w:cs="Times New Roman"/>
          <w:sz w:val="24"/>
          <w:szCs w:val="24"/>
        </w:rPr>
        <w:t>.</w:t>
      </w:r>
    </w:p>
    <w:p w:rsidR="00FB3A7D" w:rsidRDefault="00FB3A7D" w:rsidP="00995845">
      <w:pPr>
        <w:spacing w:after="0" w:line="240" w:lineRule="auto"/>
        <w:jc w:val="both"/>
        <w:rPr>
          <w:rFonts w:ascii="Times New Roman" w:hAnsi="Times New Roman" w:cs="Times New Roman"/>
          <w:b/>
          <w:sz w:val="24"/>
          <w:szCs w:val="28"/>
        </w:rPr>
      </w:pPr>
      <w:r w:rsidRPr="00995845">
        <w:rPr>
          <w:rFonts w:ascii="Times New Roman" w:hAnsi="Times New Roman" w:cs="Times New Roman"/>
          <w:b/>
          <w:sz w:val="24"/>
          <w:szCs w:val="28"/>
        </w:rPr>
        <w:t>Питання для перевірки базових знань за темою практичного заняття:</w:t>
      </w:r>
    </w:p>
    <w:p w:rsidR="009D222A" w:rsidRPr="00043E5E" w:rsidRDefault="009D222A" w:rsidP="00061C3C">
      <w:pPr>
        <w:pStyle w:val="a8"/>
        <w:numPr>
          <w:ilvl w:val="0"/>
          <w:numId w:val="41"/>
        </w:numPr>
        <w:spacing w:after="0"/>
        <w:jc w:val="both"/>
        <w:rPr>
          <w:bCs/>
          <w:i/>
          <w:iCs/>
        </w:rPr>
      </w:pPr>
      <w:r w:rsidRPr="00043E5E">
        <w:rPr>
          <w:bCs/>
          <w:i/>
          <w:iCs/>
        </w:rPr>
        <w:t>Який стандарт бухгалтерського обліку регулює порядок відображення в  обліку зобов’язань ?</w:t>
      </w:r>
    </w:p>
    <w:p w:rsidR="009D222A" w:rsidRPr="00043E5E" w:rsidRDefault="009D222A" w:rsidP="00061C3C">
      <w:pPr>
        <w:pStyle w:val="a8"/>
        <w:numPr>
          <w:ilvl w:val="0"/>
          <w:numId w:val="41"/>
        </w:numPr>
        <w:spacing w:after="0"/>
        <w:jc w:val="both"/>
        <w:rPr>
          <w:bCs/>
          <w:i/>
          <w:iCs/>
        </w:rPr>
      </w:pPr>
      <w:r w:rsidRPr="00043E5E">
        <w:rPr>
          <w:bCs/>
          <w:i/>
          <w:iCs/>
        </w:rPr>
        <w:t>На які види класифікуються зобов’язання з метою ведення обліку ?</w:t>
      </w:r>
    </w:p>
    <w:p w:rsidR="009D222A" w:rsidRPr="00043E5E" w:rsidRDefault="009D222A" w:rsidP="00061C3C">
      <w:pPr>
        <w:pStyle w:val="a8"/>
        <w:numPr>
          <w:ilvl w:val="0"/>
          <w:numId w:val="41"/>
        </w:numPr>
        <w:spacing w:after="0"/>
        <w:jc w:val="both"/>
        <w:rPr>
          <w:bCs/>
          <w:i/>
          <w:iCs/>
        </w:rPr>
      </w:pPr>
      <w:r w:rsidRPr="00043E5E">
        <w:rPr>
          <w:bCs/>
          <w:i/>
          <w:iCs/>
        </w:rPr>
        <w:t>Що таке теперішня вартість довгострокових зобов’язань ?</w:t>
      </w:r>
    </w:p>
    <w:p w:rsidR="009D222A" w:rsidRPr="00043E5E" w:rsidRDefault="009D222A" w:rsidP="00061C3C">
      <w:pPr>
        <w:pStyle w:val="a8"/>
        <w:numPr>
          <w:ilvl w:val="0"/>
          <w:numId w:val="41"/>
        </w:numPr>
        <w:spacing w:after="0"/>
        <w:jc w:val="both"/>
        <w:rPr>
          <w:bCs/>
          <w:i/>
          <w:iCs/>
        </w:rPr>
      </w:pPr>
      <w:r w:rsidRPr="00043E5E">
        <w:rPr>
          <w:bCs/>
          <w:i/>
          <w:iCs/>
        </w:rPr>
        <w:t>Назвіть принципи кредитування та порядок погашення зобов’язань за кредитами ?</w:t>
      </w:r>
    </w:p>
    <w:p w:rsidR="009D222A" w:rsidRPr="00043E5E" w:rsidRDefault="009D222A" w:rsidP="00061C3C">
      <w:pPr>
        <w:pStyle w:val="a8"/>
        <w:numPr>
          <w:ilvl w:val="0"/>
          <w:numId w:val="41"/>
        </w:numPr>
        <w:spacing w:after="0"/>
        <w:jc w:val="both"/>
        <w:rPr>
          <w:bCs/>
          <w:i/>
          <w:iCs/>
        </w:rPr>
      </w:pPr>
      <w:r w:rsidRPr="00043E5E">
        <w:rPr>
          <w:bCs/>
          <w:i/>
          <w:iCs/>
        </w:rPr>
        <w:t>Якими документами оформлюється видача банківських позик ?</w:t>
      </w:r>
    </w:p>
    <w:p w:rsidR="009D222A" w:rsidRPr="00043E5E" w:rsidRDefault="009D222A" w:rsidP="00061C3C">
      <w:pPr>
        <w:pStyle w:val="a8"/>
        <w:numPr>
          <w:ilvl w:val="0"/>
          <w:numId w:val="41"/>
        </w:numPr>
        <w:spacing w:after="0"/>
        <w:jc w:val="both"/>
        <w:rPr>
          <w:bCs/>
          <w:i/>
          <w:iCs/>
        </w:rPr>
      </w:pPr>
      <w:r w:rsidRPr="00043E5E">
        <w:rPr>
          <w:bCs/>
          <w:i/>
          <w:iCs/>
        </w:rPr>
        <w:t>Як відображається в обліку видача та погашення банківських позик ?</w:t>
      </w:r>
    </w:p>
    <w:p w:rsidR="009D222A" w:rsidRPr="00043E5E" w:rsidRDefault="009D222A" w:rsidP="00061C3C">
      <w:pPr>
        <w:pStyle w:val="a8"/>
        <w:numPr>
          <w:ilvl w:val="0"/>
          <w:numId w:val="41"/>
        </w:numPr>
        <w:spacing w:after="0"/>
        <w:jc w:val="both"/>
        <w:rPr>
          <w:bCs/>
          <w:i/>
          <w:iCs/>
        </w:rPr>
      </w:pPr>
      <w:r w:rsidRPr="00043E5E">
        <w:rPr>
          <w:bCs/>
          <w:i/>
          <w:iCs/>
        </w:rPr>
        <w:lastRenderedPageBreak/>
        <w:t>Які ви знаєте види векселів та які операції ними оформляються ?</w:t>
      </w:r>
    </w:p>
    <w:p w:rsidR="009D222A" w:rsidRPr="00043E5E" w:rsidRDefault="009D222A" w:rsidP="00061C3C">
      <w:pPr>
        <w:pStyle w:val="a8"/>
        <w:numPr>
          <w:ilvl w:val="0"/>
          <w:numId w:val="41"/>
        </w:numPr>
        <w:spacing w:after="0"/>
        <w:jc w:val="both"/>
        <w:rPr>
          <w:bCs/>
          <w:i/>
          <w:iCs/>
        </w:rPr>
      </w:pPr>
      <w:r w:rsidRPr="00043E5E">
        <w:rPr>
          <w:bCs/>
          <w:i/>
          <w:iCs/>
        </w:rPr>
        <w:t>Як відображається в обліку видача та погашення векселів ?</w:t>
      </w:r>
    </w:p>
    <w:p w:rsidR="009D222A" w:rsidRPr="00043E5E" w:rsidRDefault="009D222A" w:rsidP="00061C3C">
      <w:pPr>
        <w:pStyle w:val="a8"/>
        <w:numPr>
          <w:ilvl w:val="0"/>
          <w:numId w:val="41"/>
        </w:numPr>
        <w:spacing w:after="0"/>
        <w:jc w:val="both"/>
        <w:rPr>
          <w:bCs/>
          <w:i/>
          <w:iCs/>
        </w:rPr>
      </w:pPr>
      <w:r w:rsidRPr="00043E5E">
        <w:rPr>
          <w:bCs/>
          <w:i/>
          <w:iCs/>
        </w:rPr>
        <w:t>Хто може бути емітентами облігацій ?</w:t>
      </w:r>
    </w:p>
    <w:p w:rsidR="009D222A" w:rsidRPr="00043E5E" w:rsidRDefault="009D222A" w:rsidP="00061C3C">
      <w:pPr>
        <w:pStyle w:val="a8"/>
        <w:numPr>
          <w:ilvl w:val="0"/>
          <w:numId w:val="41"/>
        </w:numPr>
        <w:spacing w:after="0"/>
        <w:jc w:val="both"/>
        <w:rPr>
          <w:bCs/>
          <w:i/>
          <w:iCs/>
        </w:rPr>
      </w:pPr>
      <w:r w:rsidRPr="00043E5E">
        <w:rPr>
          <w:bCs/>
          <w:i/>
          <w:iCs/>
        </w:rPr>
        <w:t>Які види облігацій може випускати підприємство ?</w:t>
      </w:r>
    </w:p>
    <w:p w:rsidR="009D222A" w:rsidRDefault="009D222A" w:rsidP="00061C3C">
      <w:pPr>
        <w:pStyle w:val="a8"/>
        <w:numPr>
          <w:ilvl w:val="0"/>
          <w:numId w:val="41"/>
        </w:numPr>
        <w:spacing w:after="0"/>
        <w:jc w:val="both"/>
        <w:rPr>
          <w:bCs/>
          <w:i/>
          <w:iCs/>
        </w:rPr>
      </w:pPr>
      <w:r w:rsidRPr="00043E5E">
        <w:rPr>
          <w:bCs/>
          <w:i/>
          <w:iCs/>
        </w:rPr>
        <w:t>Як відображається в обліку зобов’язання за облігаціями випущеними з премією, дисконтом та за номіналом ?</w:t>
      </w:r>
    </w:p>
    <w:p w:rsidR="00043E5E" w:rsidRDefault="00043E5E" w:rsidP="00061C3C">
      <w:pPr>
        <w:pStyle w:val="a8"/>
        <w:numPr>
          <w:ilvl w:val="0"/>
          <w:numId w:val="41"/>
        </w:numPr>
        <w:spacing w:after="0"/>
        <w:jc w:val="both"/>
        <w:rPr>
          <w:bCs/>
          <w:i/>
          <w:iCs/>
        </w:rPr>
      </w:pPr>
      <w:r>
        <w:rPr>
          <w:bCs/>
          <w:i/>
          <w:iCs/>
        </w:rPr>
        <w:t>Хто такі постачальники і підрядники?</w:t>
      </w:r>
    </w:p>
    <w:p w:rsidR="00043E5E" w:rsidRDefault="00043E5E" w:rsidP="00061C3C">
      <w:pPr>
        <w:pStyle w:val="a8"/>
        <w:numPr>
          <w:ilvl w:val="0"/>
          <w:numId w:val="41"/>
        </w:numPr>
        <w:spacing w:after="0"/>
        <w:jc w:val="both"/>
        <w:rPr>
          <w:bCs/>
          <w:i/>
          <w:iCs/>
        </w:rPr>
      </w:pPr>
      <w:r>
        <w:rPr>
          <w:bCs/>
          <w:i/>
          <w:iCs/>
        </w:rPr>
        <w:t>Який порядок регулювання договірних відносин між покупцями та постачальниками?</w:t>
      </w:r>
    </w:p>
    <w:p w:rsidR="00043E5E" w:rsidRPr="00043E5E" w:rsidRDefault="00043E5E" w:rsidP="00061C3C">
      <w:pPr>
        <w:pStyle w:val="a8"/>
        <w:numPr>
          <w:ilvl w:val="0"/>
          <w:numId w:val="41"/>
        </w:numPr>
        <w:spacing w:after="0"/>
        <w:jc w:val="both"/>
        <w:rPr>
          <w:bCs/>
          <w:i/>
          <w:iCs/>
        </w:rPr>
      </w:pPr>
      <w:r>
        <w:rPr>
          <w:bCs/>
          <w:i/>
          <w:iCs/>
        </w:rPr>
        <w:t>Які форми розрахунків існують по розрахунках з постачальниками і як вони відображаються в обліку?</w:t>
      </w:r>
    </w:p>
    <w:p w:rsidR="009D222A" w:rsidRDefault="009D222A" w:rsidP="00995845">
      <w:pPr>
        <w:spacing w:after="0" w:line="240" w:lineRule="auto"/>
        <w:jc w:val="both"/>
        <w:rPr>
          <w:rFonts w:ascii="Times New Roman" w:hAnsi="Times New Roman" w:cs="Times New Roman"/>
          <w:b/>
          <w:sz w:val="24"/>
          <w:szCs w:val="28"/>
        </w:rPr>
      </w:pPr>
    </w:p>
    <w:p w:rsidR="00FB3A7D" w:rsidRPr="00995845" w:rsidRDefault="00FB3A7D" w:rsidP="00995845">
      <w:pPr>
        <w:autoSpaceDE w:val="0"/>
        <w:autoSpaceDN w:val="0"/>
        <w:adjustRightInd w:val="0"/>
        <w:spacing w:after="0" w:line="240" w:lineRule="auto"/>
        <w:rPr>
          <w:rFonts w:ascii="Times New Roman" w:hAnsi="Times New Roman" w:cs="Times New Roman"/>
          <w:b/>
          <w:sz w:val="24"/>
          <w:szCs w:val="24"/>
        </w:rPr>
      </w:pPr>
      <w:r w:rsidRPr="00995845">
        <w:rPr>
          <w:rFonts w:ascii="Times New Roman" w:hAnsi="Times New Roman" w:cs="Times New Roman"/>
          <w:b/>
          <w:sz w:val="24"/>
          <w:szCs w:val="24"/>
        </w:rPr>
        <w:t>План практичного заняття:</w:t>
      </w:r>
    </w:p>
    <w:p w:rsidR="00FB3A7D" w:rsidRPr="00995845" w:rsidRDefault="00FB3A7D" w:rsidP="00995845">
      <w:pPr>
        <w:pStyle w:val="textzad"/>
        <w:ind w:firstLine="0"/>
        <w:rPr>
          <w:rFonts w:eastAsiaTheme="minorHAnsi"/>
          <w:b/>
          <w:sz w:val="24"/>
          <w:szCs w:val="28"/>
          <w:lang w:eastAsia="en-US"/>
        </w:rPr>
      </w:pPr>
    </w:p>
    <w:p w:rsidR="009D222A" w:rsidRPr="00995845" w:rsidRDefault="00043E5E" w:rsidP="009D222A">
      <w:pPr>
        <w:spacing w:after="0" w:line="240" w:lineRule="auto"/>
        <w:ind w:firstLine="340"/>
        <w:jc w:val="both"/>
      </w:pPr>
      <w:r>
        <w:rPr>
          <w:rFonts w:ascii="Times New Roman" w:hAnsi="Times New Roman" w:cs="Times New Roman"/>
          <w:b/>
          <w:sz w:val="24"/>
          <w:szCs w:val="28"/>
        </w:rPr>
        <w:t xml:space="preserve">Завдання </w:t>
      </w:r>
      <w:r w:rsidR="009D222A">
        <w:rPr>
          <w:rFonts w:ascii="Times New Roman" w:hAnsi="Times New Roman" w:cs="Times New Roman"/>
          <w:b/>
          <w:sz w:val="24"/>
          <w:szCs w:val="28"/>
        </w:rPr>
        <w:t>1</w:t>
      </w:r>
      <w:r w:rsidR="009D222A" w:rsidRPr="00995845">
        <w:rPr>
          <w:rFonts w:ascii="Times New Roman" w:hAnsi="Times New Roman" w:cs="Times New Roman"/>
          <w:b/>
          <w:sz w:val="24"/>
          <w:szCs w:val="28"/>
        </w:rPr>
        <w:t>.</w:t>
      </w:r>
      <w:r w:rsidR="009D222A" w:rsidRPr="00995845">
        <w:rPr>
          <w:sz w:val="24"/>
          <w:szCs w:val="24"/>
        </w:rPr>
        <w:t xml:space="preserve"> </w:t>
      </w:r>
      <w:r w:rsidR="009D222A" w:rsidRPr="00995845">
        <w:rPr>
          <w:rFonts w:ascii="Times New Roman" w:hAnsi="Times New Roman" w:cs="Times New Roman"/>
          <w:sz w:val="24"/>
        </w:rPr>
        <w:t>Підприємство зареєструвало випуск облігацій у розмірі 80000 грн. з відсотковим доходом 25% річних, який буде виплачено один раз одночасно з погашенням облігацій через три роки. 40% облігацій придбавають працівники підприємства, які подали до бухгалтерії заявки про спрямування частини належної їм до виплати зарплати на придбання облігацій, решту - 60%, розповсюджуються за готівку серед фізичних осіб, які не є працівниками підприємства. Заробітна плата працівникам нарахована в сумі 62000 грн.</w:t>
      </w:r>
    </w:p>
    <w:p w:rsidR="009D222A" w:rsidRPr="00995845" w:rsidRDefault="009D222A" w:rsidP="009D222A">
      <w:pPr>
        <w:pStyle w:val="Text"/>
        <w:spacing w:line="240" w:lineRule="auto"/>
        <w:rPr>
          <w:sz w:val="24"/>
          <w:szCs w:val="24"/>
        </w:rPr>
      </w:pPr>
      <w:r w:rsidRPr="00995845">
        <w:rPr>
          <w:sz w:val="24"/>
          <w:szCs w:val="24"/>
        </w:rPr>
        <w:t xml:space="preserve">Необхідно відобразити в обліку виплату працівникам заробітної плати облігаціями та реалізацію облігацій іншим фізичним особам. </w:t>
      </w:r>
    </w:p>
    <w:p w:rsidR="009D222A" w:rsidRPr="00995845" w:rsidRDefault="009D222A" w:rsidP="009D222A">
      <w:pPr>
        <w:pStyle w:val="textzad"/>
        <w:ind w:firstLine="0"/>
        <w:rPr>
          <w:b/>
          <w:sz w:val="24"/>
          <w:szCs w:val="24"/>
        </w:rPr>
      </w:pPr>
    </w:p>
    <w:p w:rsidR="009D222A" w:rsidRPr="00995845" w:rsidRDefault="009D222A" w:rsidP="009D222A">
      <w:pPr>
        <w:pStyle w:val="zada4a"/>
        <w:spacing w:line="240" w:lineRule="auto"/>
        <w:ind w:firstLine="340"/>
        <w:rPr>
          <w:sz w:val="24"/>
          <w:szCs w:val="24"/>
        </w:rPr>
      </w:pPr>
      <w:r w:rsidRPr="00995845">
        <w:rPr>
          <w:i w:val="0"/>
          <w:sz w:val="24"/>
          <w:szCs w:val="28"/>
        </w:rPr>
        <w:t>Завдання 2.</w:t>
      </w:r>
      <w:r w:rsidRPr="00995845">
        <w:rPr>
          <w:b w:val="0"/>
          <w:sz w:val="24"/>
          <w:szCs w:val="28"/>
        </w:rPr>
        <w:t xml:space="preserve"> </w:t>
      </w:r>
      <w:r w:rsidRPr="00995845">
        <w:rPr>
          <w:b w:val="0"/>
          <w:i w:val="0"/>
          <w:sz w:val="24"/>
          <w:szCs w:val="24"/>
        </w:rPr>
        <w:t>Підприємство за договором купівлі – продажу придбало у вітчиз</w:t>
      </w:r>
      <w:r w:rsidRPr="00995845">
        <w:rPr>
          <w:b w:val="0"/>
          <w:i w:val="0"/>
          <w:sz w:val="24"/>
          <w:szCs w:val="24"/>
        </w:rPr>
        <w:softHyphen/>
        <w:t xml:space="preserve">няного постачальника обладнання на суму </w:t>
      </w:r>
      <w:r w:rsidRPr="003531C8">
        <w:rPr>
          <w:b w:val="0"/>
          <w:i w:val="0"/>
          <w:sz w:val="24"/>
          <w:szCs w:val="24"/>
        </w:rPr>
        <w:t>560000</w:t>
      </w:r>
      <w:r w:rsidRPr="00995845">
        <w:rPr>
          <w:b w:val="0"/>
          <w:i w:val="0"/>
          <w:sz w:val="24"/>
          <w:szCs w:val="24"/>
        </w:rPr>
        <w:t xml:space="preserve"> грн., у </w:t>
      </w:r>
      <w:proofErr w:type="spellStart"/>
      <w:r w:rsidRPr="00995845">
        <w:rPr>
          <w:b w:val="0"/>
          <w:i w:val="0"/>
          <w:sz w:val="24"/>
          <w:szCs w:val="24"/>
        </w:rPr>
        <w:t>т.ч</w:t>
      </w:r>
      <w:proofErr w:type="spellEnd"/>
      <w:r w:rsidRPr="00995845">
        <w:rPr>
          <w:b w:val="0"/>
          <w:i w:val="0"/>
          <w:sz w:val="24"/>
          <w:szCs w:val="24"/>
        </w:rPr>
        <w:t xml:space="preserve">. ПДВ. Витрати на транспортування обладнання сторонньою організацією склали 1200 грн., у </w:t>
      </w:r>
      <w:proofErr w:type="spellStart"/>
      <w:r w:rsidRPr="00995845">
        <w:rPr>
          <w:b w:val="0"/>
          <w:i w:val="0"/>
          <w:sz w:val="24"/>
          <w:szCs w:val="24"/>
        </w:rPr>
        <w:t>т.ч</w:t>
      </w:r>
      <w:proofErr w:type="spellEnd"/>
      <w:r w:rsidRPr="00995845">
        <w:rPr>
          <w:b w:val="0"/>
          <w:i w:val="0"/>
          <w:sz w:val="24"/>
          <w:szCs w:val="24"/>
        </w:rPr>
        <w:t xml:space="preserve">. ПДВ. В рахунок оплати покупець переказав постачальнику довгостроковий відсотковий вексель терміном на 3 роки під 25% річних. Після закінчення терміну вексель був повністю погашений з виплатою відповідної суми відсотків. Собівартість обладнання – </w:t>
      </w:r>
      <w:r w:rsidRPr="003531C8">
        <w:rPr>
          <w:b w:val="0"/>
          <w:i w:val="0"/>
          <w:sz w:val="24"/>
          <w:szCs w:val="24"/>
        </w:rPr>
        <w:t>440000</w:t>
      </w:r>
      <w:r w:rsidRPr="00995845">
        <w:rPr>
          <w:b w:val="0"/>
          <w:i w:val="0"/>
          <w:sz w:val="24"/>
          <w:szCs w:val="24"/>
        </w:rPr>
        <w:t xml:space="preserve"> грн.</w:t>
      </w:r>
    </w:p>
    <w:p w:rsidR="009D222A" w:rsidRPr="00995845" w:rsidRDefault="009D222A" w:rsidP="009D222A">
      <w:pPr>
        <w:pStyle w:val="Text"/>
        <w:spacing w:line="240" w:lineRule="auto"/>
        <w:rPr>
          <w:sz w:val="24"/>
          <w:szCs w:val="24"/>
        </w:rPr>
      </w:pPr>
      <w:r w:rsidRPr="00995845">
        <w:rPr>
          <w:sz w:val="24"/>
          <w:szCs w:val="24"/>
        </w:rPr>
        <w:t xml:space="preserve">Відобразити в обліку </w:t>
      </w:r>
      <w:r w:rsidRPr="00995845">
        <w:rPr>
          <w:b/>
          <w:sz w:val="24"/>
          <w:szCs w:val="24"/>
        </w:rPr>
        <w:t>продавця і покупця</w:t>
      </w:r>
      <w:r w:rsidRPr="00995845">
        <w:rPr>
          <w:sz w:val="24"/>
          <w:szCs w:val="24"/>
        </w:rPr>
        <w:t xml:space="preserve"> дану господарську операцію.</w:t>
      </w:r>
    </w:p>
    <w:p w:rsidR="009D222A" w:rsidRPr="00995845" w:rsidRDefault="009D222A" w:rsidP="009D222A">
      <w:pPr>
        <w:autoSpaceDE w:val="0"/>
        <w:autoSpaceDN w:val="0"/>
        <w:adjustRightInd w:val="0"/>
        <w:spacing w:after="0" w:line="240" w:lineRule="auto"/>
        <w:jc w:val="both"/>
        <w:rPr>
          <w:rFonts w:ascii="Times New Roman" w:hAnsi="Times New Roman" w:cs="Times New Roman"/>
          <w:b/>
          <w:sz w:val="24"/>
          <w:szCs w:val="28"/>
        </w:rPr>
      </w:pPr>
    </w:p>
    <w:p w:rsidR="009D222A" w:rsidRPr="00995845" w:rsidRDefault="009D222A" w:rsidP="009D222A">
      <w:pPr>
        <w:pStyle w:val="zada4a"/>
        <w:spacing w:line="240" w:lineRule="auto"/>
        <w:ind w:firstLine="340"/>
        <w:rPr>
          <w:sz w:val="24"/>
          <w:szCs w:val="24"/>
        </w:rPr>
      </w:pPr>
      <w:r w:rsidRPr="00995845">
        <w:rPr>
          <w:i w:val="0"/>
          <w:sz w:val="24"/>
          <w:szCs w:val="28"/>
        </w:rPr>
        <w:t>Завдання 3.</w:t>
      </w:r>
      <w:r w:rsidRPr="00995845">
        <w:rPr>
          <w:b w:val="0"/>
          <w:i w:val="0"/>
          <w:sz w:val="24"/>
          <w:szCs w:val="24"/>
        </w:rPr>
        <w:t xml:space="preserve"> У липні поточного року підприємство отримало в банку кредит у розмірі 420000 грн. строком на 3 роки під 26% річних. Умовами кредитного договору передбачено, що заборгованість підприємства по основній сумі боргу погашається щороку, частинами, одночасно з виплатою відсотків за кредит.</w:t>
      </w:r>
    </w:p>
    <w:p w:rsidR="009D222A" w:rsidRPr="00995845" w:rsidRDefault="009D222A" w:rsidP="009D222A">
      <w:pPr>
        <w:pStyle w:val="Text"/>
        <w:spacing w:line="240" w:lineRule="auto"/>
        <w:rPr>
          <w:sz w:val="24"/>
          <w:szCs w:val="24"/>
        </w:rPr>
      </w:pPr>
      <w:r w:rsidRPr="00995845">
        <w:rPr>
          <w:sz w:val="24"/>
          <w:szCs w:val="24"/>
        </w:rPr>
        <w:t>Відобразити в обліку операцію з отримання  та погашення банківської позики.</w:t>
      </w:r>
    </w:p>
    <w:p w:rsidR="009D222A" w:rsidRPr="00995845" w:rsidRDefault="009D222A" w:rsidP="009D222A">
      <w:pPr>
        <w:pStyle w:val="Text"/>
        <w:spacing w:line="240" w:lineRule="auto"/>
        <w:rPr>
          <w:sz w:val="24"/>
          <w:szCs w:val="24"/>
        </w:rPr>
      </w:pPr>
    </w:p>
    <w:p w:rsidR="009D222A" w:rsidRPr="00995845" w:rsidRDefault="009D222A" w:rsidP="009D222A">
      <w:pPr>
        <w:pStyle w:val="Text"/>
        <w:spacing w:line="240" w:lineRule="auto"/>
        <w:rPr>
          <w:sz w:val="24"/>
          <w:szCs w:val="24"/>
        </w:rPr>
      </w:pPr>
      <w:r w:rsidRPr="00995845">
        <w:rPr>
          <w:b/>
          <w:sz w:val="24"/>
          <w:szCs w:val="28"/>
        </w:rPr>
        <w:t>Завдання 4.</w:t>
      </w:r>
      <w:r w:rsidRPr="00995845">
        <w:rPr>
          <w:sz w:val="24"/>
          <w:szCs w:val="24"/>
        </w:rPr>
        <w:t xml:space="preserve"> Підприємство емітент випустило 7000 шт. облігації номінальною вартістю 20 грн. за шт. з терміном погашення через 4 роки. Відсоткова ставка за випущеними облігаціями склала 7% річних. За умовами випуску нарахування і виплата відсотків за облігаціями здійснюється щороку. </w:t>
      </w:r>
    </w:p>
    <w:p w:rsidR="009D222A" w:rsidRPr="00995845" w:rsidRDefault="009D222A" w:rsidP="009D222A">
      <w:pPr>
        <w:pStyle w:val="Text"/>
        <w:spacing w:line="240" w:lineRule="auto"/>
        <w:rPr>
          <w:sz w:val="24"/>
          <w:szCs w:val="24"/>
        </w:rPr>
      </w:pPr>
      <w:r w:rsidRPr="00995845">
        <w:rPr>
          <w:sz w:val="24"/>
          <w:szCs w:val="24"/>
        </w:rPr>
        <w:t>Відобразити в обліку випуск та розміщення облігацій.</w:t>
      </w:r>
    </w:p>
    <w:p w:rsidR="009D222A" w:rsidRDefault="009D222A" w:rsidP="00995845">
      <w:pPr>
        <w:spacing w:after="0" w:line="240" w:lineRule="auto"/>
        <w:ind w:firstLine="708"/>
        <w:jc w:val="both"/>
        <w:rPr>
          <w:rFonts w:ascii="Times New Roman" w:hAnsi="Times New Roman" w:cs="Times New Roman"/>
          <w:b/>
          <w:sz w:val="24"/>
          <w:szCs w:val="24"/>
        </w:rPr>
      </w:pPr>
    </w:p>
    <w:p w:rsidR="005077D0" w:rsidRPr="00995845" w:rsidRDefault="005077D0" w:rsidP="005077D0">
      <w:pPr>
        <w:pStyle w:val="zada4a"/>
        <w:spacing w:line="240" w:lineRule="auto"/>
        <w:ind w:firstLine="340"/>
        <w:rPr>
          <w:sz w:val="24"/>
          <w:szCs w:val="24"/>
        </w:rPr>
      </w:pPr>
      <w:r w:rsidRPr="00995845">
        <w:rPr>
          <w:i w:val="0"/>
          <w:sz w:val="24"/>
          <w:szCs w:val="24"/>
        </w:rPr>
        <w:t xml:space="preserve">Завдання 5. </w:t>
      </w:r>
      <w:r w:rsidRPr="00995845">
        <w:rPr>
          <w:b w:val="0"/>
          <w:i w:val="0"/>
          <w:sz w:val="24"/>
          <w:szCs w:val="24"/>
        </w:rPr>
        <w:t>Підприємство випускає взуття. Згідно з договором купівлі - продажу придбано сировину на суму 63000 грн. (у т. ч. ПДВ). Транспортні витрати на доставку шкіри на підприємство сторонніми організаціями становили 3200 грн.(у т. ч. ПДВ).</w:t>
      </w:r>
      <w:r w:rsidRPr="00995845">
        <w:rPr>
          <w:sz w:val="24"/>
          <w:szCs w:val="24"/>
        </w:rPr>
        <w:t xml:space="preserve"> </w:t>
      </w:r>
    </w:p>
    <w:p w:rsidR="005077D0" w:rsidRPr="00995845" w:rsidRDefault="005077D0" w:rsidP="005077D0">
      <w:pPr>
        <w:pStyle w:val="textzad"/>
        <w:rPr>
          <w:spacing w:val="-4"/>
          <w:sz w:val="24"/>
          <w:szCs w:val="24"/>
        </w:rPr>
      </w:pPr>
      <w:r w:rsidRPr="00995845">
        <w:rPr>
          <w:spacing w:val="-4"/>
          <w:sz w:val="24"/>
          <w:szCs w:val="24"/>
        </w:rPr>
        <w:t xml:space="preserve">Відобразити в обліку господарську операцію з придбання сировини у вітчизняного постачальника на умовах </w:t>
      </w:r>
      <w:proofErr w:type="spellStart"/>
      <w:r w:rsidRPr="00995845">
        <w:rPr>
          <w:spacing w:val="-4"/>
          <w:sz w:val="24"/>
          <w:szCs w:val="24"/>
        </w:rPr>
        <w:t>післяоплати</w:t>
      </w:r>
      <w:proofErr w:type="spellEnd"/>
      <w:r w:rsidRPr="00995845">
        <w:rPr>
          <w:spacing w:val="-4"/>
          <w:sz w:val="24"/>
          <w:szCs w:val="24"/>
        </w:rPr>
        <w:t xml:space="preserve"> та передоплати.</w:t>
      </w:r>
    </w:p>
    <w:p w:rsidR="005077D0" w:rsidRPr="00995845" w:rsidRDefault="005077D0" w:rsidP="005077D0">
      <w:pPr>
        <w:autoSpaceDE w:val="0"/>
        <w:autoSpaceDN w:val="0"/>
        <w:adjustRightInd w:val="0"/>
        <w:spacing w:after="0" w:line="240" w:lineRule="auto"/>
        <w:jc w:val="both"/>
        <w:rPr>
          <w:rFonts w:ascii="Times New Roman" w:hAnsi="Times New Roman" w:cs="Times New Roman"/>
          <w:b/>
          <w:sz w:val="24"/>
          <w:szCs w:val="24"/>
        </w:rPr>
      </w:pPr>
    </w:p>
    <w:p w:rsidR="005077D0" w:rsidRPr="00995845" w:rsidRDefault="005077D0" w:rsidP="005077D0">
      <w:pPr>
        <w:autoSpaceDE w:val="0"/>
        <w:autoSpaceDN w:val="0"/>
        <w:adjustRightInd w:val="0"/>
        <w:spacing w:after="0" w:line="240" w:lineRule="auto"/>
        <w:ind w:firstLine="340"/>
        <w:jc w:val="both"/>
        <w:rPr>
          <w:rFonts w:ascii="Times New Roman" w:hAnsi="Times New Roman" w:cs="Times New Roman"/>
          <w:b/>
          <w:sz w:val="24"/>
          <w:szCs w:val="24"/>
        </w:rPr>
      </w:pPr>
      <w:r w:rsidRPr="00995845">
        <w:rPr>
          <w:rFonts w:ascii="Times New Roman" w:hAnsi="Times New Roman" w:cs="Times New Roman"/>
          <w:b/>
          <w:sz w:val="24"/>
          <w:szCs w:val="24"/>
        </w:rPr>
        <w:t xml:space="preserve">Завдання 6. </w:t>
      </w:r>
      <w:r w:rsidRPr="00995845">
        <w:rPr>
          <w:rFonts w:ascii="Times New Roman" w:eastAsia="Times New Roman" w:hAnsi="Times New Roman"/>
          <w:sz w:val="24"/>
          <w:szCs w:val="24"/>
          <w:lang w:eastAsia="uk-UA"/>
        </w:rPr>
        <w:t>Облік надання нерезидентом послуг з місцем постачання на митній території України. Вітчизняне підприємство отримало послуги від нерезидента на суму €5000. Курс НБУ на дату отримання послуг 30,80</w:t>
      </w:r>
      <w:r w:rsidRPr="00995845">
        <w:rPr>
          <w:rFonts w:ascii="Times New Roman" w:eastAsia="Times New Roman" w:hAnsi="Times New Roman"/>
          <w:sz w:val="20"/>
          <w:szCs w:val="20"/>
          <w:lang w:eastAsia="uk-UA"/>
        </w:rPr>
        <w:t xml:space="preserve"> </w:t>
      </w:r>
      <w:r w:rsidRPr="00995845">
        <w:rPr>
          <w:rFonts w:ascii="Times New Roman" w:eastAsia="Times New Roman" w:hAnsi="Times New Roman"/>
          <w:sz w:val="24"/>
          <w:szCs w:val="20"/>
          <w:lang w:eastAsia="uk-UA"/>
        </w:rPr>
        <w:t xml:space="preserve">грн./€, </w:t>
      </w:r>
      <w:r w:rsidRPr="00995845">
        <w:rPr>
          <w:rFonts w:ascii="Times New Roman" w:eastAsia="Times New Roman" w:hAnsi="Times New Roman"/>
          <w:sz w:val="24"/>
          <w:szCs w:val="24"/>
          <w:lang w:eastAsia="uk-UA"/>
        </w:rPr>
        <w:t>курс НБУ на дату балансу – 30,0</w:t>
      </w:r>
      <w:r w:rsidRPr="00995845">
        <w:rPr>
          <w:rFonts w:ascii="Times New Roman" w:eastAsia="Times New Roman" w:hAnsi="Times New Roman"/>
          <w:sz w:val="24"/>
          <w:szCs w:val="20"/>
          <w:lang w:eastAsia="uk-UA"/>
        </w:rPr>
        <w:t xml:space="preserve"> грн./€, </w:t>
      </w:r>
      <w:r w:rsidRPr="00995845">
        <w:rPr>
          <w:rFonts w:ascii="Times New Roman" w:eastAsia="Times New Roman" w:hAnsi="Times New Roman"/>
          <w:sz w:val="24"/>
          <w:szCs w:val="24"/>
          <w:lang w:eastAsia="uk-UA"/>
        </w:rPr>
        <w:t xml:space="preserve">на дату </w:t>
      </w:r>
      <w:r w:rsidRPr="00995845">
        <w:rPr>
          <w:rFonts w:ascii="Times New Roman" w:eastAsia="Times New Roman" w:hAnsi="Times New Roman"/>
          <w:sz w:val="24"/>
          <w:szCs w:val="24"/>
          <w:lang w:eastAsia="uk-UA"/>
        </w:rPr>
        <w:lastRenderedPageBreak/>
        <w:t>погашення зобов’язання – 32,0</w:t>
      </w:r>
      <w:r w:rsidRPr="00995845">
        <w:rPr>
          <w:rFonts w:ascii="Times New Roman" w:eastAsia="Times New Roman" w:hAnsi="Times New Roman"/>
          <w:sz w:val="24"/>
          <w:szCs w:val="20"/>
          <w:lang w:eastAsia="uk-UA"/>
        </w:rPr>
        <w:t xml:space="preserve"> грн./€. Необхідно відобразити в обліку розрахунки з нерезидентом.</w:t>
      </w:r>
    </w:p>
    <w:p w:rsidR="00FB3A7D" w:rsidRPr="00995845" w:rsidRDefault="00FB3A7D" w:rsidP="00995845">
      <w:pPr>
        <w:autoSpaceDE w:val="0"/>
        <w:autoSpaceDN w:val="0"/>
        <w:adjustRightInd w:val="0"/>
        <w:spacing w:after="0" w:line="240" w:lineRule="auto"/>
        <w:jc w:val="both"/>
        <w:rPr>
          <w:rFonts w:ascii="Times New Roman" w:hAnsi="Times New Roman" w:cs="Times New Roman"/>
          <w:b/>
          <w:sz w:val="24"/>
          <w:szCs w:val="28"/>
        </w:rPr>
      </w:pPr>
    </w:p>
    <w:p w:rsidR="00FB3A7D" w:rsidRPr="00995845" w:rsidRDefault="00FB3A7D"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Додаткові завдання для підготовки до практичного заняття: </w:t>
      </w:r>
      <w:r w:rsidRPr="00995845">
        <w:rPr>
          <w:rFonts w:ascii="Times New Roman" w:hAnsi="Times New Roman" w:cs="Times New Roman"/>
          <w:sz w:val="24"/>
          <w:szCs w:val="28"/>
        </w:rPr>
        <w:t>(виконання завдань, підготовка доповідей, презентацій тощо).</w:t>
      </w:r>
    </w:p>
    <w:p w:rsidR="00FB3A7D" w:rsidRPr="00995845" w:rsidRDefault="00FB3A7D"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Форми контролю знань </w:t>
      </w:r>
      <w:r w:rsidRPr="00995845">
        <w:rPr>
          <w:rFonts w:ascii="Times New Roman" w:hAnsi="Times New Roman" w:cs="Times New Roman"/>
          <w:sz w:val="24"/>
          <w:szCs w:val="28"/>
        </w:rPr>
        <w:t>– розв’язання задач та вправ, обговорення виконаних завдань, тестування.</w:t>
      </w:r>
    </w:p>
    <w:p w:rsidR="00FB3A7D" w:rsidRPr="00995845" w:rsidRDefault="00FB3A7D"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Рекомендована література до теми практичного заняття: </w:t>
      </w:r>
      <w:r w:rsidRPr="00995845">
        <w:rPr>
          <w:rFonts w:ascii="Times New Roman" w:hAnsi="Times New Roman" w:cs="Times New Roman"/>
          <w:sz w:val="24"/>
          <w:szCs w:val="28"/>
        </w:rPr>
        <w:t xml:space="preserve"> </w:t>
      </w:r>
    </w:p>
    <w:p w:rsidR="00E30CA8" w:rsidRPr="00995845" w:rsidRDefault="00E30CA8" w:rsidP="00995845">
      <w:pPr>
        <w:spacing w:after="0" w:line="240" w:lineRule="auto"/>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Законодавчі та нормативні акти: </w:t>
      </w:r>
    </w:p>
    <w:p w:rsidR="00FC2F91" w:rsidRPr="005077D0" w:rsidRDefault="00FC2F91" w:rsidP="00061C3C">
      <w:pPr>
        <w:pStyle w:val="a3"/>
        <w:numPr>
          <w:ilvl w:val="0"/>
          <w:numId w:val="45"/>
        </w:numPr>
        <w:autoSpaceDE w:val="0"/>
        <w:autoSpaceDN w:val="0"/>
        <w:adjustRightInd w:val="0"/>
        <w:spacing w:after="0" w:line="240" w:lineRule="auto"/>
        <w:jc w:val="both"/>
        <w:rPr>
          <w:rFonts w:ascii="Times New Roman" w:hAnsi="Times New Roman" w:cs="Times New Roman"/>
          <w:b/>
          <w:sz w:val="24"/>
          <w:szCs w:val="24"/>
        </w:rPr>
      </w:pPr>
      <w:r w:rsidRPr="005077D0">
        <w:rPr>
          <w:rFonts w:ascii="Times New Roman" w:hAnsi="Times New Roman" w:cs="Times New Roman"/>
          <w:sz w:val="24"/>
          <w:szCs w:val="24"/>
        </w:rPr>
        <w:t xml:space="preserve">Податковий кодекс України від 02.12.2010 р. № 2755-VI [Електронний ресурс]. - Режим доступу : </w:t>
      </w:r>
      <w:hyperlink r:id="rId127" w:history="1">
        <w:r w:rsidRPr="005077D0">
          <w:rPr>
            <w:rStyle w:val="a7"/>
            <w:rFonts w:ascii="Times New Roman" w:hAnsi="Times New Roman" w:cs="Times New Roman"/>
            <w:color w:val="auto"/>
            <w:sz w:val="24"/>
            <w:szCs w:val="24"/>
            <w:u w:val="none"/>
          </w:rPr>
          <w:t>https://zakon.rada.gov.ua/laws/show/2755-17</w:t>
        </w:r>
      </w:hyperlink>
      <w:r w:rsidRPr="005077D0">
        <w:rPr>
          <w:rFonts w:ascii="Times New Roman" w:hAnsi="Times New Roman" w:cs="Times New Roman"/>
          <w:sz w:val="24"/>
          <w:szCs w:val="24"/>
        </w:rPr>
        <w:t>.</w:t>
      </w:r>
    </w:p>
    <w:p w:rsidR="00FC2F91" w:rsidRPr="005077D0" w:rsidRDefault="00FC2F91" w:rsidP="00061C3C">
      <w:pPr>
        <w:pStyle w:val="a3"/>
        <w:numPr>
          <w:ilvl w:val="0"/>
          <w:numId w:val="45"/>
        </w:numPr>
        <w:autoSpaceDE w:val="0"/>
        <w:autoSpaceDN w:val="0"/>
        <w:adjustRightInd w:val="0"/>
        <w:spacing w:after="0" w:line="240" w:lineRule="auto"/>
        <w:jc w:val="both"/>
        <w:rPr>
          <w:rFonts w:ascii="Times New Roman" w:hAnsi="Times New Roman" w:cs="Times New Roman"/>
          <w:b/>
          <w:i/>
          <w:sz w:val="24"/>
          <w:szCs w:val="24"/>
        </w:rPr>
      </w:pPr>
      <w:r w:rsidRPr="005077D0">
        <w:rPr>
          <w:rFonts w:ascii="Times New Roman" w:hAnsi="Times New Roman" w:cs="Times New Roman"/>
          <w:sz w:val="24"/>
          <w:szCs w:val="24"/>
          <w:shd w:val="clear" w:color="auto" w:fill="FFFFFF"/>
        </w:rPr>
        <w:t>Цивільний кодекс України від </w:t>
      </w:r>
      <w:r w:rsidRPr="005077D0">
        <w:rPr>
          <w:rFonts w:ascii="Times New Roman" w:hAnsi="Times New Roman" w:cs="Times New Roman"/>
          <w:sz w:val="24"/>
          <w:szCs w:val="24"/>
          <w:bdr w:val="none" w:sz="0" w:space="0" w:color="auto" w:frame="1"/>
          <w:shd w:val="clear" w:color="auto" w:fill="FFFFFF"/>
        </w:rPr>
        <w:t>16.01.2003</w:t>
      </w:r>
      <w:r w:rsidRPr="005077D0">
        <w:rPr>
          <w:rFonts w:ascii="Times New Roman" w:hAnsi="Times New Roman" w:cs="Times New Roman"/>
          <w:sz w:val="24"/>
          <w:szCs w:val="24"/>
          <w:shd w:val="clear" w:color="auto" w:fill="FFFFFF"/>
        </w:rPr>
        <w:t> р. № </w:t>
      </w:r>
      <w:r w:rsidRPr="005077D0">
        <w:rPr>
          <w:rFonts w:ascii="Times New Roman" w:hAnsi="Times New Roman" w:cs="Times New Roman"/>
          <w:bCs/>
          <w:sz w:val="24"/>
          <w:szCs w:val="24"/>
          <w:bdr w:val="none" w:sz="0" w:space="0" w:color="auto" w:frame="1"/>
          <w:shd w:val="clear" w:color="auto" w:fill="FFFFFF"/>
        </w:rPr>
        <w:t>435-IV</w:t>
      </w:r>
      <w:r w:rsidRPr="005077D0">
        <w:rPr>
          <w:rFonts w:ascii="Times New Roman" w:hAnsi="Times New Roman" w:cs="Times New Roman"/>
          <w:sz w:val="24"/>
          <w:szCs w:val="24"/>
        </w:rPr>
        <w:t xml:space="preserve"> [Електронний ресурс]. - Режим доступу : </w:t>
      </w:r>
      <w:hyperlink r:id="rId128" w:history="1">
        <w:r w:rsidRPr="005077D0">
          <w:rPr>
            <w:rStyle w:val="a7"/>
            <w:rFonts w:ascii="Times New Roman" w:hAnsi="Times New Roman" w:cs="Times New Roman"/>
            <w:color w:val="auto"/>
            <w:sz w:val="24"/>
            <w:szCs w:val="24"/>
            <w:u w:val="none"/>
          </w:rPr>
          <w:t>https://zakon.rada.gov.ua/laws/show/435-15</w:t>
        </w:r>
      </w:hyperlink>
      <w:r w:rsidRPr="005077D0">
        <w:rPr>
          <w:rFonts w:ascii="Times New Roman" w:hAnsi="Times New Roman" w:cs="Times New Roman"/>
          <w:bCs/>
          <w:sz w:val="24"/>
          <w:szCs w:val="24"/>
          <w:bdr w:val="none" w:sz="0" w:space="0" w:color="auto" w:frame="1"/>
          <w:shd w:val="clear" w:color="auto" w:fill="FFFFFF"/>
        </w:rPr>
        <w:t>.</w:t>
      </w:r>
    </w:p>
    <w:p w:rsidR="00FC2F91" w:rsidRPr="005077D0" w:rsidRDefault="00FC2F91" w:rsidP="00061C3C">
      <w:pPr>
        <w:pStyle w:val="a3"/>
        <w:numPr>
          <w:ilvl w:val="0"/>
          <w:numId w:val="45"/>
        </w:numPr>
        <w:autoSpaceDE w:val="0"/>
        <w:autoSpaceDN w:val="0"/>
        <w:adjustRightInd w:val="0"/>
        <w:spacing w:after="0" w:line="240" w:lineRule="auto"/>
        <w:jc w:val="both"/>
        <w:rPr>
          <w:rFonts w:ascii="Times New Roman" w:hAnsi="Times New Roman" w:cs="Times New Roman"/>
          <w:b/>
          <w:i/>
          <w:sz w:val="24"/>
          <w:szCs w:val="24"/>
        </w:rPr>
      </w:pPr>
      <w:r w:rsidRPr="005077D0">
        <w:rPr>
          <w:rFonts w:ascii="Times New Roman" w:hAnsi="Times New Roman" w:cs="Times New Roman"/>
          <w:sz w:val="24"/>
          <w:szCs w:val="24"/>
        </w:rPr>
        <w:t xml:space="preserve">Кодекс законів про працю в України від 10.12.1971 р. № 322-УІІІ [Електронний ресурс]. - Режим доступу :  </w:t>
      </w:r>
      <w:hyperlink r:id="rId129" w:history="1">
        <w:r w:rsidRPr="005077D0">
          <w:rPr>
            <w:rStyle w:val="a7"/>
            <w:rFonts w:ascii="Times New Roman" w:hAnsi="Times New Roman" w:cs="Times New Roman"/>
            <w:color w:val="auto"/>
            <w:sz w:val="24"/>
            <w:szCs w:val="24"/>
            <w:u w:val="none"/>
          </w:rPr>
          <w:t>https://zakon.rada.gov.ua/laws/show/322-08</w:t>
        </w:r>
      </w:hyperlink>
      <w:r w:rsidRPr="005077D0">
        <w:rPr>
          <w:rFonts w:ascii="Times New Roman" w:hAnsi="Times New Roman" w:cs="Times New Roman"/>
          <w:sz w:val="24"/>
          <w:szCs w:val="24"/>
        </w:rPr>
        <w:t>.</w:t>
      </w:r>
    </w:p>
    <w:p w:rsidR="00FC2F91" w:rsidRPr="005077D0" w:rsidRDefault="00FC2F91" w:rsidP="00061C3C">
      <w:pPr>
        <w:pStyle w:val="a3"/>
        <w:numPr>
          <w:ilvl w:val="0"/>
          <w:numId w:val="45"/>
        </w:numPr>
        <w:autoSpaceDE w:val="0"/>
        <w:autoSpaceDN w:val="0"/>
        <w:adjustRightInd w:val="0"/>
        <w:spacing w:after="0" w:line="240" w:lineRule="auto"/>
        <w:jc w:val="both"/>
        <w:rPr>
          <w:rFonts w:ascii="Times New Roman" w:hAnsi="Times New Roman" w:cs="Times New Roman"/>
          <w:b/>
          <w:i/>
          <w:sz w:val="24"/>
          <w:szCs w:val="24"/>
        </w:rPr>
      </w:pPr>
      <w:r w:rsidRPr="005077D0">
        <w:rPr>
          <w:rFonts w:ascii="Times New Roman" w:hAnsi="Times New Roman" w:cs="Times New Roman"/>
          <w:sz w:val="24"/>
          <w:szCs w:val="24"/>
          <w:shd w:val="clear" w:color="auto" w:fill="FFFFFF"/>
        </w:rPr>
        <w:t xml:space="preserve">Кодекс України про адміністративні правопорушення від 07.12.84 р. № 8073-X </w:t>
      </w:r>
      <w:r w:rsidRPr="005077D0">
        <w:rPr>
          <w:rFonts w:ascii="Times New Roman" w:hAnsi="Times New Roman" w:cs="Times New Roman"/>
          <w:sz w:val="24"/>
          <w:szCs w:val="24"/>
        </w:rPr>
        <w:t xml:space="preserve">[Електронний ресурс]. - Режим доступу : </w:t>
      </w:r>
      <w:hyperlink r:id="rId130" w:history="1">
        <w:r w:rsidRPr="005077D0">
          <w:rPr>
            <w:rStyle w:val="a7"/>
            <w:rFonts w:ascii="Times New Roman" w:hAnsi="Times New Roman" w:cs="Times New Roman"/>
            <w:color w:val="auto"/>
            <w:sz w:val="24"/>
            <w:szCs w:val="24"/>
            <w:u w:val="none"/>
          </w:rPr>
          <w:t>https://zakon.rada.gov.ua/laws/show/80731-10</w:t>
        </w:r>
      </w:hyperlink>
      <w:r w:rsidRPr="005077D0">
        <w:rPr>
          <w:rStyle w:val="a7"/>
          <w:rFonts w:ascii="Times New Roman" w:hAnsi="Times New Roman" w:cs="Times New Roman"/>
          <w:color w:val="auto"/>
          <w:sz w:val="24"/>
          <w:szCs w:val="24"/>
          <w:u w:val="none"/>
        </w:rPr>
        <w:t>.</w:t>
      </w:r>
    </w:p>
    <w:p w:rsidR="00FC2F91" w:rsidRPr="00995845" w:rsidRDefault="00FC2F91" w:rsidP="00061C3C">
      <w:pPr>
        <w:pStyle w:val="21"/>
        <w:numPr>
          <w:ilvl w:val="0"/>
          <w:numId w:val="45"/>
        </w:numPr>
        <w:rPr>
          <w:sz w:val="24"/>
          <w:szCs w:val="24"/>
          <w:lang w:val="uk-UA"/>
        </w:rPr>
      </w:pPr>
      <w:r w:rsidRPr="00995845">
        <w:rPr>
          <w:sz w:val="24"/>
          <w:szCs w:val="24"/>
          <w:lang w:val="uk-UA"/>
        </w:rPr>
        <w:t xml:space="preserve">Закон України «Про бухгалтерський облік та фінансову звітність в Україні» </w:t>
      </w:r>
      <w:r w:rsidRPr="00995845">
        <w:rPr>
          <w:sz w:val="24"/>
          <w:szCs w:val="24"/>
          <w:lang w:val="uk-UA"/>
        </w:rPr>
        <w:br/>
        <w:t xml:space="preserve">від 16.07.1999 р. № 996 – ХІV [Електронний ресурс]. - Режим доступу : </w:t>
      </w:r>
      <w:hyperlink r:id="rId131" w:history="1">
        <w:r w:rsidRPr="00995845">
          <w:rPr>
            <w:rStyle w:val="a7"/>
            <w:color w:val="auto"/>
            <w:sz w:val="24"/>
            <w:szCs w:val="24"/>
            <w:u w:val="none"/>
            <w:lang w:val="uk-UA"/>
          </w:rPr>
          <w:t>https://zakon.rada.gov.ua/laws/show/996-14</w:t>
        </w:r>
      </w:hyperlink>
      <w:r w:rsidRPr="00995845">
        <w:rPr>
          <w:sz w:val="24"/>
          <w:szCs w:val="24"/>
          <w:lang w:val="uk-UA"/>
        </w:rPr>
        <w:t xml:space="preserve"> . </w:t>
      </w:r>
    </w:p>
    <w:p w:rsidR="00FC2F91" w:rsidRPr="00995845" w:rsidRDefault="00FC2F91" w:rsidP="00061C3C">
      <w:pPr>
        <w:pStyle w:val="21"/>
        <w:numPr>
          <w:ilvl w:val="0"/>
          <w:numId w:val="45"/>
        </w:numPr>
        <w:rPr>
          <w:b/>
          <w:bCs/>
          <w:caps/>
          <w:sz w:val="24"/>
          <w:szCs w:val="24"/>
          <w:lang w:val="uk-UA"/>
        </w:rPr>
      </w:pPr>
      <w:r w:rsidRPr="00995845">
        <w:rPr>
          <w:sz w:val="24"/>
          <w:szCs w:val="24"/>
          <w:lang w:val="uk-UA"/>
        </w:rPr>
        <w:t>Закон України «</w:t>
      </w:r>
      <w:r w:rsidRPr="00995845">
        <w:rPr>
          <w:bCs/>
          <w:sz w:val="24"/>
          <w:szCs w:val="24"/>
          <w:lang w:val="uk-UA"/>
        </w:rPr>
        <w:t>Про внесення змін до Закону України «Про бухгалтерський облік та фінансову звітність в Україні» щодо удосконалення деяких положень»</w:t>
      </w:r>
      <w:r w:rsidRPr="00995845">
        <w:rPr>
          <w:sz w:val="24"/>
          <w:szCs w:val="24"/>
          <w:lang w:val="uk-UA"/>
        </w:rPr>
        <w:t xml:space="preserve"> від 0</w:t>
      </w:r>
      <w:r w:rsidRPr="00995845">
        <w:rPr>
          <w:bCs/>
          <w:sz w:val="24"/>
          <w:szCs w:val="24"/>
          <w:lang w:val="uk-UA"/>
        </w:rPr>
        <w:t>5.10. 2017 р.  № 2164-VIII</w:t>
      </w:r>
      <w:r w:rsidRPr="00995845">
        <w:rPr>
          <w:sz w:val="24"/>
          <w:szCs w:val="24"/>
          <w:lang w:val="uk-UA"/>
        </w:rPr>
        <w:t xml:space="preserve"> [Електронний ресурс]. - Режим доступу : </w:t>
      </w:r>
      <w:hyperlink r:id="rId132" w:history="1">
        <w:r w:rsidRPr="00995845">
          <w:rPr>
            <w:rStyle w:val="a7"/>
            <w:color w:val="auto"/>
            <w:sz w:val="24"/>
            <w:szCs w:val="24"/>
            <w:u w:val="none"/>
            <w:lang w:val="uk-UA"/>
          </w:rPr>
          <w:t xml:space="preserve">https://zakon.rada.gov.ua/ </w:t>
        </w:r>
        <w:proofErr w:type="spellStart"/>
        <w:r w:rsidRPr="00995845">
          <w:rPr>
            <w:rStyle w:val="a7"/>
            <w:color w:val="auto"/>
            <w:sz w:val="24"/>
            <w:szCs w:val="24"/>
            <w:u w:val="none"/>
            <w:lang w:val="uk-UA"/>
          </w:rPr>
          <w:t>laws</w:t>
        </w:r>
        <w:proofErr w:type="spellEnd"/>
        <w:r w:rsidRPr="00995845">
          <w:rPr>
            <w:rStyle w:val="a7"/>
            <w:color w:val="auto"/>
            <w:sz w:val="24"/>
            <w:szCs w:val="24"/>
            <w:u w:val="none"/>
            <w:lang w:val="uk-UA"/>
          </w:rPr>
          <w:t>/</w:t>
        </w:r>
        <w:proofErr w:type="spellStart"/>
        <w:r w:rsidRPr="00995845">
          <w:rPr>
            <w:rStyle w:val="a7"/>
            <w:color w:val="auto"/>
            <w:sz w:val="24"/>
            <w:szCs w:val="24"/>
            <w:u w:val="none"/>
            <w:lang w:val="uk-UA"/>
          </w:rPr>
          <w:t>show</w:t>
        </w:r>
        <w:proofErr w:type="spellEnd"/>
        <w:r w:rsidRPr="00995845">
          <w:rPr>
            <w:rStyle w:val="a7"/>
            <w:color w:val="auto"/>
            <w:sz w:val="24"/>
            <w:szCs w:val="24"/>
            <w:u w:val="none"/>
            <w:lang w:val="uk-UA"/>
          </w:rPr>
          <w:t>/2164-19</w:t>
        </w:r>
      </w:hyperlink>
      <w:r w:rsidRPr="00995845">
        <w:rPr>
          <w:bCs/>
          <w:sz w:val="24"/>
          <w:szCs w:val="24"/>
          <w:lang w:val="uk-UA"/>
        </w:rPr>
        <w:t>.</w:t>
      </w:r>
    </w:p>
    <w:p w:rsidR="00FC2F91" w:rsidRPr="00995845" w:rsidRDefault="00FC2F91" w:rsidP="00061C3C">
      <w:pPr>
        <w:pStyle w:val="21"/>
        <w:numPr>
          <w:ilvl w:val="0"/>
          <w:numId w:val="45"/>
        </w:numPr>
        <w:rPr>
          <w:rStyle w:val="a7"/>
          <w:b/>
          <w:bCs/>
          <w:caps/>
          <w:color w:val="auto"/>
          <w:sz w:val="24"/>
          <w:szCs w:val="24"/>
          <w:u w:val="none"/>
          <w:lang w:val="uk-UA"/>
        </w:rPr>
      </w:pPr>
      <w:r w:rsidRPr="00995845">
        <w:rPr>
          <w:sz w:val="24"/>
          <w:szCs w:val="24"/>
          <w:lang w:val="uk-UA"/>
        </w:rPr>
        <w:t>Законом України «Про страхування» від 07.03.1996 р. №</w:t>
      </w:r>
      <w:r w:rsidRPr="00995845">
        <w:rPr>
          <w:b/>
          <w:bCs/>
          <w:sz w:val="24"/>
          <w:szCs w:val="24"/>
          <w:shd w:val="clear" w:color="auto" w:fill="FFFFFF"/>
          <w:lang w:val="uk-UA"/>
        </w:rPr>
        <w:t xml:space="preserve"> </w:t>
      </w:r>
      <w:r w:rsidRPr="00995845">
        <w:rPr>
          <w:bCs/>
          <w:sz w:val="24"/>
          <w:szCs w:val="24"/>
          <w:shd w:val="clear" w:color="auto" w:fill="FFFFFF"/>
          <w:lang w:val="uk-UA"/>
        </w:rPr>
        <w:t xml:space="preserve">85/96-ВР </w:t>
      </w:r>
      <w:r w:rsidRPr="00995845">
        <w:rPr>
          <w:sz w:val="24"/>
          <w:szCs w:val="24"/>
          <w:lang w:val="uk-UA"/>
        </w:rPr>
        <w:t xml:space="preserve">[Електронний ресурс]. - Режим доступу :  </w:t>
      </w:r>
      <w:hyperlink r:id="rId133" w:history="1">
        <w:r w:rsidRPr="00995845">
          <w:rPr>
            <w:rStyle w:val="a7"/>
            <w:color w:val="auto"/>
            <w:sz w:val="24"/>
            <w:szCs w:val="24"/>
            <w:u w:val="none"/>
            <w:lang w:val="uk-UA"/>
          </w:rPr>
          <w:t>https://zakon.rada.gov.ua/laws/show/85/96-%D0%B2%D1%80</w:t>
        </w:r>
      </w:hyperlink>
      <w:r w:rsidRPr="00995845">
        <w:rPr>
          <w:rStyle w:val="a7"/>
          <w:color w:val="auto"/>
          <w:sz w:val="24"/>
          <w:szCs w:val="24"/>
          <w:u w:val="none"/>
          <w:lang w:val="uk-UA"/>
        </w:rPr>
        <w:t>.</w:t>
      </w:r>
    </w:p>
    <w:p w:rsidR="00FC2F91" w:rsidRPr="005077D0" w:rsidRDefault="007E1657" w:rsidP="00061C3C">
      <w:pPr>
        <w:pStyle w:val="a3"/>
        <w:numPr>
          <w:ilvl w:val="0"/>
          <w:numId w:val="45"/>
        </w:numPr>
        <w:shd w:val="clear" w:color="auto" w:fill="FFFFFF"/>
        <w:autoSpaceDE w:val="0"/>
        <w:autoSpaceDN w:val="0"/>
        <w:adjustRightInd w:val="0"/>
        <w:spacing w:after="0" w:line="240" w:lineRule="auto"/>
        <w:jc w:val="both"/>
        <w:rPr>
          <w:rFonts w:ascii="Times New Roman" w:eastAsia="TimesNewRoman" w:hAnsi="Times New Roman" w:cs="Times New Roman"/>
          <w:sz w:val="24"/>
          <w:szCs w:val="24"/>
        </w:rPr>
      </w:pPr>
      <w:hyperlink r:id="rId134" w:tgtFrame="_blank" w:history="1">
        <w:r w:rsidR="00FC2F91" w:rsidRPr="005077D0">
          <w:rPr>
            <w:rStyle w:val="a7"/>
            <w:rFonts w:ascii="Times New Roman" w:hAnsi="Times New Roman" w:cs="Times New Roman"/>
            <w:color w:val="auto"/>
            <w:sz w:val="24"/>
            <w:szCs w:val="24"/>
            <w:u w:val="none"/>
            <w:shd w:val="clear" w:color="auto" w:fill="FFFFFF"/>
          </w:rPr>
          <w:t>Закон України «</w:t>
        </w:r>
        <w:r w:rsidR="00FC2F91" w:rsidRPr="005077D0">
          <w:rPr>
            <w:rFonts w:ascii="Times New Roman" w:hAnsi="Times New Roman" w:cs="Times New Roman"/>
            <w:bCs/>
            <w:sz w:val="24"/>
            <w:szCs w:val="24"/>
          </w:rPr>
          <w:t xml:space="preserve">Про внесення змін до Податкового кодексу України та деяких законодавчих актів України щодо податкової реформи»  </w:t>
        </w:r>
        <w:r w:rsidR="00FC2F91" w:rsidRPr="005077D0">
          <w:rPr>
            <w:rStyle w:val="a7"/>
            <w:rFonts w:ascii="Times New Roman" w:hAnsi="Times New Roman" w:cs="Times New Roman"/>
            <w:color w:val="auto"/>
            <w:sz w:val="24"/>
            <w:szCs w:val="24"/>
            <w:u w:val="none"/>
            <w:shd w:val="clear" w:color="auto" w:fill="FFFFFF"/>
          </w:rPr>
          <w:t>від 28.12. 2014 р. № 71-VIII</w:t>
        </w:r>
      </w:hyperlink>
      <w:r w:rsidR="00FC2F91" w:rsidRPr="005077D0">
        <w:rPr>
          <w:rFonts w:ascii="Times New Roman" w:hAnsi="Times New Roman" w:cs="Times New Roman"/>
          <w:sz w:val="24"/>
          <w:szCs w:val="24"/>
          <w:shd w:val="clear" w:color="auto" w:fill="FFFFFF"/>
        </w:rPr>
        <w:t xml:space="preserve"> </w:t>
      </w:r>
      <w:r w:rsidR="00FC2F91" w:rsidRPr="005077D0">
        <w:rPr>
          <w:rFonts w:ascii="Times New Roman" w:hAnsi="Times New Roman" w:cs="Times New Roman"/>
          <w:sz w:val="24"/>
          <w:szCs w:val="24"/>
        </w:rPr>
        <w:t xml:space="preserve">[Електронний ресурс]. - Режим доступу : </w:t>
      </w:r>
      <w:hyperlink r:id="rId135" w:history="1">
        <w:r w:rsidR="00FC2F91" w:rsidRPr="005077D0">
          <w:rPr>
            <w:rStyle w:val="a7"/>
            <w:rFonts w:ascii="Times New Roman" w:hAnsi="Times New Roman" w:cs="Times New Roman"/>
            <w:color w:val="auto"/>
            <w:sz w:val="24"/>
            <w:szCs w:val="24"/>
            <w:u w:val="none"/>
          </w:rPr>
          <w:t>https://zakon.rada.gov.ua/laws/show/71-19</w:t>
        </w:r>
      </w:hyperlink>
      <w:r w:rsidR="00FC2F91" w:rsidRPr="005077D0">
        <w:rPr>
          <w:rFonts w:ascii="Times New Roman" w:hAnsi="Times New Roman" w:cs="Times New Roman"/>
          <w:sz w:val="24"/>
          <w:szCs w:val="24"/>
          <w:shd w:val="clear" w:color="auto" w:fill="FFFFFF"/>
        </w:rPr>
        <w:t>.</w:t>
      </w:r>
    </w:p>
    <w:p w:rsidR="00FC2F91" w:rsidRPr="00995845" w:rsidRDefault="00FC2F91" w:rsidP="00061C3C">
      <w:pPr>
        <w:pStyle w:val="a8"/>
        <w:numPr>
          <w:ilvl w:val="0"/>
          <w:numId w:val="45"/>
        </w:numPr>
        <w:shd w:val="clear" w:color="auto" w:fill="FFFFFF"/>
        <w:autoSpaceDE w:val="0"/>
        <w:autoSpaceDN w:val="0"/>
        <w:adjustRightInd w:val="0"/>
        <w:spacing w:after="0"/>
        <w:jc w:val="both"/>
        <w:rPr>
          <w:rFonts w:eastAsia="TimesNewRoman"/>
          <w:lang w:eastAsia="en-US"/>
        </w:rPr>
      </w:pPr>
      <w:r w:rsidRPr="00995845">
        <w:t xml:space="preserve">Закон України «Про оплату праці» від 24.03.1995 р. № 108/ 95 – ВР [Електронний ресурс]. - Режим доступу : </w:t>
      </w:r>
      <w:hyperlink r:id="rId136" w:history="1">
        <w:r w:rsidRPr="00995845">
          <w:rPr>
            <w:rStyle w:val="a7"/>
            <w:color w:val="auto"/>
            <w:u w:val="none"/>
          </w:rPr>
          <w:t>https://zakon.rada.gov.ua/laws/show/108/95-%D0%B2%D1%80</w:t>
        </w:r>
      </w:hyperlink>
      <w:r w:rsidRPr="00995845">
        <w:t>.</w:t>
      </w:r>
    </w:p>
    <w:p w:rsidR="00FC2F91" w:rsidRPr="00995845" w:rsidRDefault="00FC2F91" w:rsidP="00061C3C">
      <w:pPr>
        <w:pStyle w:val="a8"/>
        <w:numPr>
          <w:ilvl w:val="0"/>
          <w:numId w:val="45"/>
        </w:numPr>
        <w:shd w:val="clear" w:color="auto" w:fill="FFFFFF"/>
        <w:autoSpaceDE w:val="0"/>
        <w:autoSpaceDN w:val="0"/>
        <w:adjustRightInd w:val="0"/>
        <w:spacing w:after="0"/>
        <w:jc w:val="both"/>
        <w:rPr>
          <w:rFonts w:eastAsia="TimesNewRoman"/>
          <w:lang w:eastAsia="en-US"/>
        </w:rPr>
      </w:pPr>
      <w:r w:rsidRPr="00995845">
        <w:t xml:space="preserve">Закон України «Про відпустки» від 15.11.1996 р. № 504 / 96 – ВР [Електронний ресурс]. - Режим доступу : </w:t>
      </w:r>
      <w:hyperlink r:id="rId137" w:history="1">
        <w:r w:rsidRPr="00995845">
          <w:rPr>
            <w:rStyle w:val="a7"/>
            <w:color w:val="auto"/>
            <w:u w:val="none"/>
          </w:rPr>
          <w:t>https://zakon2.rada.gov.ua/laws/show/504/96-%D0%B2%D1%80</w:t>
        </w:r>
      </w:hyperlink>
      <w:r w:rsidRPr="00995845">
        <w:t>.</w:t>
      </w:r>
    </w:p>
    <w:p w:rsidR="00FC2F91" w:rsidRPr="00995845" w:rsidRDefault="00FC2F91" w:rsidP="00061C3C">
      <w:pPr>
        <w:pStyle w:val="a8"/>
        <w:numPr>
          <w:ilvl w:val="0"/>
          <w:numId w:val="45"/>
        </w:numPr>
        <w:spacing w:after="0"/>
        <w:jc w:val="both"/>
      </w:pPr>
      <w:r w:rsidRPr="00995845">
        <w:t>Закон України «</w:t>
      </w:r>
      <w:hyperlink r:id="rId138" w:history="1">
        <w:r w:rsidRPr="00995845">
          <w:rPr>
            <w:rStyle w:val="a7"/>
            <w:color w:val="auto"/>
            <w:u w:val="none"/>
            <w:bdr w:val="none" w:sz="0" w:space="0" w:color="auto" w:frame="1"/>
            <w:shd w:val="clear" w:color="auto" w:fill="FFFFFF"/>
          </w:rPr>
          <w:t>Про загальнообов'язкове державне соціальне страхування</w:t>
        </w:r>
      </w:hyperlink>
      <w:r w:rsidRPr="00995845">
        <w:t>»</w:t>
      </w:r>
      <w:r w:rsidRPr="00995845">
        <w:br/>
      </w:r>
      <w:r w:rsidRPr="00995845">
        <w:rPr>
          <w:shd w:val="clear" w:color="auto" w:fill="FFFFFF"/>
        </w:rPr>
        <w:t>від</w:t>
      </w:r>
      <w:r w:rsidRPr="00995845">
        <w:rPr>
          <w:rStyle w:val="apple-converted-space"/>
          <w:shd w:val="clear" w:color="auto" w:fill="FFFFFF"/>
        </w:rPr>
        <w:t> </w:t>
      </w:r>
      <w:r w:rsidRPr="00995845">
        <w:rPr>
          <w:bdr w:val="none" w:sz="0" w:space="0" w:color="auto" w:frame="1"/>
          <w:shd w:val="clear" w:color="auto" w:fill="FFFFFF"/>
        </w:rPr>
        <w:t>23.09.1999 р.</w:t>
      </w:r>
      <w:r w:rsidRPr="00995845">
        <w:rPr>
          <w:rStyle w:val="apple-converted-space"/>
          <w:shd w:val="clear" w:color="auto" w:fill="FFFFFF"/>
        </w:rPr>
        <w:t> </w:t>
      </w:r>
      <w:r w:rsidRPr="00995845">
        <w:rPr>
          <w:shd w:val="clear" w:color="auto" w:fill="FFFFFF"/>
        </w:rPr>
        <w:t>№</w:t>
      </w:r>
      <w:r w:rsidRPr="00995845">
        <w:rPr>
          <w:rStyle w:val="apple-converted-space"/>
          <w:shd w:val="clear" w:color="auto" w:fill="FFFFFF"/>
        </w:rPr>
        <w:t> </w:t>
      </w:r>
      <w:r w:rsidRPr="00995845">
        <w:rPr>
          <w:bCs/>
          <w:bdr w:val="none" w:sz="0" w:space="0" w:color="auto" w:frame="1"/>
          <w:shd w:val="clear" w:color="auto" w:fill="FFFFFF"/>
        </w:rPr>
        <w:t xml:space="preserve">1105-XIV </w:t>
      </w:r>
      <w:r w:rsidRPr="00995845">
        <w:t xml:space="preserve">[Електронний ресурс]. - Режим доступу : </w:t>
      </w:r>
      <w:hyperlink w:history="1">
        <w:r w:rsidRPr="00995845">
          <w:rPr>
            <w:rStyle w:val="a7"/>
            <w:color w:val="auto"/>
            <w:u w:val="none"/>
          </w:rPr>
          <w:t>https://zakon. rada.gov.ua/</w:t>
        </w:r>
        <w:proofErr w:type="spellStart"/>
        <w:r w:rsidRPr="00995845">
          <w:rPr>
            <w:rStyle w:val="a7"/>
            <w:color w:val="auto"/>
            <w:u w:val="none"/>
          </w:rPr>
          <w:t>laws</w:t>
        </w:r>
        <w:proofErr w:type="spellEnd"/>
        <w:r w:rsidRPr="00995845">
          <w:rPr>
            <w:rStyle w:val="a7"/>
            <w:color w:val="auto"/>
            <w:u w:val="none"/>
          </w:rPr>
          <w:t>/</w:t>
        </w:r>
        <w:proofErr w:type="spellStart"/>
        <w:r w:rsidRPr="00995845">
          <w:rPr>
            <w:rStyle w:val="a7"/>
            <w:color w:val="auto"/>
            <w:u w:val="none"/>
          </w:rPr>
          <w:t>show</w:t>
        </w:r>
        <w:proofErr w:type="spellEnd"/>
        <w:r w:rsidRPr="00995845">
          <w:rPr>
            <w:rStyle w:val="a7"/>
            <w:color w:val="auto"/>
            <w:u w:val="none"/>
          </w:rPr>
          <w:t>/1105-14</w:t>
        </w:r>
      </w:hyperlink>
      <w:r w:rsidRPr="00995845">
        <w:t>.</w:t>
      </w:r>
    </w:p>
    <w:p w:rsidR="00FC2F91" w:rsidRPr="00995845" w:rsidRDefault="00FC2F91" w:rsidP="00061C3C">
      <w:pPr>
        <w:pStyle w:val="21"/>
        <w:numPr>
          <w:ilvl w:val="0"/>
          <w:numId w:val="45"/>
        </w:numPr>
        <w:tabs>
          <w:tab w:val="left" w:pos="4253"/>
        </w:tabs>
        <w:rPr>
          <w:sz w:val="24"/>
          <w:szCs w:val="24"/>
          <w:lang w:val="uk-UA"/>
        </w:rPr>
      </w:pPr>
      <w:r w:rsidRPr="00995845">
        <w:rPr>
          <w:sz w:val="24"/>
          <w:szCs w:val="24"/>
          <w:lang w:val="uk-UA"/>
        </w:rPr>
        <w:t>Закон України «</w:t>
      </w:r>
      <w:r w:rsidRPr="00995845">
        <w:rPr>
          <w:bCs/>
          <w:sz w:val="24"/>
          <w:szCs w:val="24"/>
          <w:shd w:val="clear" w:color="auto" w:fill="FFFFFF"/>
          <w:lang w:val="uk-UA"/>
        </w:rPr>
        <w:t>Про збір та облік єдиного внеску на загальнообов'язкове державне соціальне страхування» від</w:t>
      </w:r>
      <w:r w:rsidRPr="00995845">
        <w:rPr>
          <w:sz w:val="24"/>
          <w:szCs w:val="24"/>
          <w:shd w:val="clear" w:color="auto" w:fill="FFFFFF"/>
          <w:lang w:val="uk-UA"/>
        </w:rPr>
        <w:t xml:space="preserve"> 08.07.2010 року </w:t>
      </w:r>
      <w:r w:rsidRPr="00995845">
        <w:rPr>
          <w:rStyle w:val="af4"/>
          <w:i w:val="0"/>
          <w:iCs w:val="0"/>
          <w:sz w:val="24"/>
          <w:szCs w:val="24"/>
          <w:lang w:val="uk-UA"/>
        </w:rPr>
        <w:t>№ 2464</w:t>
      </w:r>
      <w:r w:rsidRPr="00995845">
        <w:rPr>
          <w:sz w:val="24"/>
          <w:szCs w:val="24"/>
          <w:shd w:val="clear" w:color="auto" w:fill="FFFFFF"/>
          <w:lang w:val="uk-UA"/>
        </w:rPr>
        <w:t>-</w:t>
      </w:r>
      <w:r w:rsidRPr="00995845">
        <w:rPr>
          <w:rStyle w:val="af4"/>
          <w:i w:val="0"/>
          <w:iCs w:val="0"/>
          <w:sz w:val="24"/>
          <w:szCs w:val="24"/>
          <w:lang w:val="uk-UA"/>
        </w:rPr>
        <w:t>VI</w:t>
      </w:r>
      <w:r w:rsidRPr="00995845">
        <w:rPr>
          <w:sz w:val="24"/>
          <w:szCs w:val="24"/>
          <w:lang w:val="uk-UA"/>
        </w:rPr>
        <w:t xml:space="preserve"> [Електронний ресурс]. - Режим доступу : </w:t>
      </w:r>
      <w:hyperlink r:id="rId139" w:history="1">
        <w:r w:rsidRPr="00995845">
          <w:rPr>
            <w:rStyle w:val="a7"/>
            <w:color w:val="auto"/>
            <w:sz w:val="24"/>
            <w:szCs w:val="24"/>
            <w:u w:val="none"/>
            <w:lang w:val="uk-UA"/>
          </w:rPr>
          <w:t>https://zakon.rada.gov.ua/laws/show/2464-17</w:t>
        </w:r>
      </w:hyperlink>
      <w:r w:rsidRPr="00995845">
        <w:rPr>
          <w:bCs/>
          <w:sz w:val="24"/>
          <w:szCs w:val="24"/>
          <w:shd w:val="clear" w:color="auto" w:fill="FFFFFF"/>
          <w:lang w:val="uk-UA"/>
        </w:rPr>
        <w:t>.</w:t>
      </w:r>
    </w:p>
    <w:p w:rsidR="00FC2F91" w:rsidRPr="00995845" w:rsidRDefault="00FC2F91" w:rsidP="00061C3C">
      <w:pPr>
        <w:pStyle w:val="a8"/>
        <w:numPr>
          <w:ilvl w:val="0"/>
          <w:numId w:val="45"/>
        </w:numPr>
        <w:shd w:val="clear" w:color="auto" w:fill="FFFFFF"/>
        <w:autoSpaceDE w:val="0"/>
        <w:autoSpaceDN w:val="0"/>
        <w:adjustRightInd w:val="0"/>
        <w:spacing w:after="0"/>
        <w:jc w:val="both"/>
      </w:pPr>
      <w:r w:rsidRPr="00995845">
        <w:t xml:space="preserve">Постанова КМУ «Про порядок обчислення середньої заробітної плати» від 08.02.1995р. № 100 [Електронний ресурс]. - Режим доступу : </w:t>
      </w:r>
      <w:hyperlink r:id="rId140" w:history="1">
        <w:r w:rsidRPr="00995845">
          <w:rPr>
            <w:rStyle w:val="a7"/>
            <w:color w:val="auto"/>
            <w:u w:val="none"/>
          </w:rPr>
          <w:t>https://zakon.rada.gov.ua/laws/show/100-95-%D0%BF</w:t>
        </w:r>
      </w:hyperlink>
      <w:r w:rsidRPr="00995845">
        <w:t xml:space="preserve">. </w:t>
      </w:r>
    </w:p>
    <w:p w:rsidR="00FC2F91" w:rsidRPr="00995845" w:rsidRDefault="00FC2F91" w:rsidP="00061C3C">
      <w:pPr>
        <w:pStyle w:val="a8"/>
        <w:numPr>
          <w:ilvl w:val="0"/>
          <w:numId w:val="45"/>
        </w:numPr>
        <w:shd w:val="clear" w:color="auto" w:fill="FFFFFF"/>
        <w:autoSpaceDE w:val="0"/>
        <w:autoSpaceDN w:val="0"/>
        <w:adjustRightInd w:val="0"/>
        <w:spacing w:after="0"/>
        <w:jc w:val="both"/>
      </w:pPr>
      <w:r w:rsidRPr="00995845">
        <w:t>Інструкція про застосування плану рахунків бухгалтерського обліку. Наказ МФУ від 30.11.99 р. № 291 [Електронний ресурс]. - Режим доступу :</w:t>
      </w:r>
      <w:r w:rsidRPr="00995845">
        <w:rPr>
          <w:bCs/>
          <w:shd w:val="clear" w:color="auto" w:fill="FFFFFF"/>
        </w:rPr>
        <w:t xml:space="preserve"> </w:t>
      </w:r>
      <w:r w:rsidRPr="00995845">
        <w:t xml:space="preserve">   </w:t>
      </w:r>
      <w:hyperlink r:id="rId141" w:history="1">
        <w:r w:rsidRPr="00995845">
          <w:rPr>
            <w:rStyle w:val="a7"/>
            <w:color w:val="auto"/>
            <w:u w:val="none"/>
          </w:rPr>
          <w:t>https://zakon.rada.gov.ua/laws/show/z0893-99</w:t>
        </w:r>
      </w:hyperlink>
      <w:r w:rsidRPr="00995845">
        <w:t>.</w:t>
      </w:r>
    </w:p>
    <w:p w:rsidR="00FC2F91" w:rsidRPr="00995845" w:rsidRDefault="00FC2F91" w:rsidP="00061C3C">
      <w:pPr>
        <w:pStyle w:val="a8"/>
        <w:numPr>
          <w:ilvl w:val="0"/>
          <w:numId w:val="45"/>
        </w:numPr>
        <w:shd w:val="clear" w:color="auto" w:fill="FFFFFF"/>
        <w:autoSpaceDE w:val="0"/>
        <w:autoSpaceDN w:val="0"/>
        <w:adjustRightInd w:val="0"/>
        <w:spacing w:after="0"/>
        <w:jc w:val="both"/>
        <w:textAlignment w:val="baseline"/>
        <w:rPr>
          <w:rStyle w:val="a7"/>
          <w:color w:val="auto"/>
          <w:u w:val="none"/>
        </w:rPr>
      </w:pPr>
      <w:r w:rsidRPr="00995845">
        <w:t xml:space="preserve">Положенням про інвентаризацію активів та зобов’язань, затверджено Наказом Міністерства фінансів України від 02.09.2014 р. № 879 [Електронний ресурс]. - Режим доступу :  </w:t>
      </w:r>
      <w:hyperlink r:id="rId142" w:history="1">
        <w:r w:rsidRPr="00995845">
          <w:rPr>
            <w:rStyle w:val="a7"/>
            <w:color w:val="auto"/>
            <w:u w:val="none"/>
          </w:rPr>
          <w:t>https://zakon.rada.gov.ua/laws/show/z1365-14</w:t>
        </w:r>
      </w:hyperlink>
      <w:r w:rsidRPr="00995845">
        <w:rPr>
          <w:rStyle w:val="a7"/>
          <w:color w:val="auto"/>
          <w:u w:val="none"/>
        </w:rPr>
        <w:t xml:space="preserve">. </w:t>
      </w:r>
    </w:p>
    <w:p w:rsidR="00FC2F91" w:rsidRPr="00995845" w:rsidRDefault="00FC2F91" w:rsidP="00061C3C">
      <w:pPr>
        <w:pStyle w:val="a8"/>
        <w:numPr>
          <w:ilvl w:val="0"/>
          <w:numId w:val="45"/>
        </w:numPr>
        <w:shd w:val="clear" w:color="auto" w:fill="FFFFFF"/>
        <w:autoSpaceDE w:val="0"/>
        <w:autoSpaceDN w:val="0"/>
        <w:adjustRightInd w:val="0"/>
        <w:spacing w:after="0"/>
        <w:jc w:val="both"/>
        <w:textAlignment w:val="baseline"/>
      </w:pPr>
      <w:r w:rsidRPr="00995845">
        <w:rPr>
          <w:rFonts w:eastAsia="TimesNewRoman"/>
        </w:rPr>
        <w:t xml:space="preserve">Національні положення стандарти бухгалтерського обліку №№1-34 </w:t>
      </w:r>
      <w:r w:rsidRPr="00995845">
        <w:t xml:space="preserve">[Електронний ресурс]. - Режим доступу :  </w:t>
      </w:r>
      <w:hyperlink r:id="rId143" w:history="1">
        <w:r w:rsidRPr="00995845">
          <w:rPr>
            <w:rStyle w:val="a7"/>
            <w:color w:val="auto"/>
            <w:u w:val="none"/>
          </w:rPr>
          <w:t>http://vobu.ua/ukr/documents/accounting/item/natsionalni-polozhennya-standarti-bukhgalterskogo-obliku?app_id=24</w:t>
        </w:r>
      </w:hyperlink>
      <w:r w:rsidRPr="00995845">
        <w:t>.</w:t>
      </w:r>
    </w:p>
    <w:p w:rsidR="00E30CA8" w:rsidRPr="00995845" w:rsidRDefault="00E30CA8" w:rsidP="00995845">
      <w:pPr>
        <w:spacing w:after="0" w:line="240" w:lineRule="auto"/>
        <w:rPr>
          <w:rFonts w:ascii="Times New Roman" w:hAnsi="Times New Roman" w:cs="Times New Roman"/>
          <w:i/>
          <w:sz w:val="24"/>
          <w:szCs w:val="24"/>
        </w:rPr>
      </w:pPr>
      <w:r w:rsidRPr="00995845">
        <w:rPr>
          <w:rFonts w:ascii="Times New Roman" w:hAnsi="Times New Roman" w:cs="Times New Roman"/>
          <w:i/>
          <w:sz w:val="24"/>
          <w:szCs w:val="24"/>
          <w:u w:val="single"/>
        </w:rPr>
        <w:t>Основна та допоміжна література</w:t>
      </w:r>
      <w:r w:rsidRPr="00995845">
        <w:rPr>
          <w:rFonts w:ascii="Times New Roman" w:hAnsi="Times New Roman" w:cs="Times New Roman"/>
          <w:i/>
          <w:sz w:val="24"/>
          <w:szCs w:val="24"/>
        </w:rPr>
        <w:t xml:space="preserve">: </w:t>
      </w:r>
    </w:p>
    <w:p w:rsidR="00E30CA8" w:rsidRPr="005077D0" w:rsidRDefault="00E30CA8" w:rsidP="00061C3C">
      <w:pPr>
        <w:pStyle w:val="a3"/>
        <w:numPr>
          <w:ilvl w:val="0"/>
          <w:numId w:val="46"/>
        </w:numPr>
        <w:autoSpaceDE w:val="0"/>
        <w:autoSpaceDN w:val="0"/>
        <w:adjustRightInd w:val="0"/>
        <w:spacing w:after="0" w:line="240" w:lineRule="auto"/>
        <w:jc w:val="both"/>
        <w:rPr>
          <w:rFonts w:ascii="Times New Roman" w:hAnsi="Times New Roman" w:cs="Times New Roman"/>
          <w:sz w:val="24"/>
          <w:szCs w:val="24"/>
        </w:rPr>
      </w:pPr>
      <w:r w:rsidRPr="005077D0">
        <w:rPr>
          <w:rFonts w:ascii="Times New Roman" w:hAnsi="Times New Roman" w:cs="Times New Roman"/>
          <w:sz w:val="24"/>
          <w:szCs w:val="24"/>
        </w:rPr>
        <w:lastRenderedPageBreak/>
        <w:t>Волкова І.А. Фінансовий облік -1 : [</w:t>
      </w:r>
      <w:proofErr w:type="spellStart"/>
      <w:r w:rsidRPr="005077D0">
        <w:rPr>
          <w:rFonts w:ascii="Times New Roman" w:hAnsi="Times New Roman" w:cs="Times New Roman"/>
          <w:sz w:val="24"/>
          <w:szCs w:val="24"/>
        </w:rPr>
        <w:t>навч</w:t>
      </w:r>
      <w:proofErr w:type="spellEnd"/>
      <w:r w:rsidRPr="005077D0">
        <w:rPr>
          <w:rFonts w:ascii="Times New Roman" w:hAnsi="Times New Roman" w:cs="Times New Roman"/>
          <w:sz w:val="24"/>
          <w:szCs w:val="24"/>
        </w:rPr>
        <w:t xml:space="preserve">. </w:t>
      </w:r>
      <w:proofErr w:type="spellStart"/>
      <w:r w:rsidRPr="005077D0">
        <w:rPr>
          <w:rFonts w:ascii="Times New Roman" w:hAnsi="Times New Roman" w:cs="Times New Roman"/>
          <w:sz w:val="24"/>
          <w:szCs w:val="24"/>
        </w:rPr>
        <w:t>посіб</w:t>
      </w:r>
      <w:proofErr w:type="spellEnd"/>
      <w:r w:rsidRPr="005077D0">
        <w:rPr>
          <w:rFonts w:ascii="Times New Roman" w:hAnsi="Times New Roman" w:cs="Times New Roman"/>
          <w:sz w:val="24"/>
          <w:szCs w:val="24"/>
        </w:rPr>
        <w:t>. ] – К.: Центр учбової літератури, 2008. – 228 с.</w:t>
      </w:r>
    </w:p>
    <w:p w:rsidR="00E30CA8" w:rsidRPr="00995845" w:rsidRDefault="00E30CA8" w:rsidP="00061C3C">
      <w:pPr>
        <w:pStyle w:val="21"/>
        <w:numPr>
          <w:ilvl w:val="0"/>
          <w:numId w:val="46"/>
        </w:numPr>
        <w:rPr>
          <w:sz w:val="24"/>
          <w:szCs w:val="24"/>
          <w:lang w:val="uk-UA"/>
        </w:rPr>
      </w:pPr>
      <w:r w:rsidRPr="00995845">
        <w:rPr>
          <w:sz w:val="24"/>
          <w:szCs w:val="24"/>
          <w:lang w:val="uk-UA"/>
        </w:rPr>
        <w:t>Гончарук С.М., Шот А.П. Збірник нормативно-правових актів з фінансового обліку. Інформаційно-довідкове видання. – Львів. : ЛДФА, 2012. – 296 с.</w:t>
      </w:r>
    </w:p>
    <w:p w:rsidR="00E30CA8" w:rsidRPr="005077D0" w:rsidRDefault="00E30CA8" w:rsidP="00061C3C">
      <w:pPr>
        <w:pStyle w:val="a3"/>
        <w:numPr>
          <w:ilvl w:val="0"/>
          <w:numId w:val="46"/>
        </w:numPr>
        <w:spacing w:after="0" w:line="240" w:lineRule="auto"/>
        <w:jc w:val="both"/>
        <w:rPr>
          <w:rFonts w:ascii="Times New Roman" w:hAnsi="Times New Roman" w:cs="Times New Roman"/>
          <w:sz w:val="24"/>
          <w:szCs w:val="24"/>
        </w:rPr>
      </w:pPr>
      <w:proofErr w:type="spellStart"/>
      <w:r w:rsidRPr="005077D0">
        <w:rPr>
          <w:rFonts w:ascii="Times New Roman" w:eastAsia="TimesNewRoman" w:hAnsi="Times New Roman" w:cs="Times New Roman"/>
          <w:sz w:val="24"/>
          <w:szCs w:val="24"/>
        </w:rPr>
        <w:t>Жолнер</w:t>
      </w:r>
      <w:proofErr w:type="spellEnd"/>
      <w:r w:rsidRPr="005077D0">
        <w:rPr>
          <w:rFonts w:ascii="Times New Roman" w:eastAsia="TimesNewRoman" w:hAnsi="Times New Roman" w:cs="Times New Roman"/>
          <w:sz w:val="24"/>
          <w:szCs w:val="24"/>
        </w:rPr>
        <w:t xml:space="preserve"> І. </w:t>
      </w:r>
      <w:proofErr w:type="spellStart"/>
      <w:r w:rsidRPr="005077D0">
        <w:rPr>
          <w:rFonts w:ascii="Times New Roman" w:eastAsia="TimesNewRoman" w:hAnsi="Times New Roman" w:cs="Times New Roman"/>
          <w:sz w:val="24"/>
          <w:szCs w:val="24"/>
        </w:rPr>
        <w:t>В.Фінансовий</w:t>
      </w:r>
      <w:proofErr w:type="spellEnd"/>
      <w:r w:rsidRPr="005077D0">
        <w:rPr>
          <w:rFonts w:ascii="Times New Roman" w:eastAsia="TimesNewRoman" w:hAnsi="Times New Roman" w:cs="Times New Roman"/>
          <w:sz w:val="24"/>
          <w:szCs w:val="24"/>
        </w:rPr>
        <w:t xml:space="preserve"> облік за міжнародними та національними стандартами. </w:t>
      </w:r>
      <w:r w:rsidRPr="005077D0">
        <w:rPr>
          <w:rFonts w:ascii="Times New Roman" w:hAnsi="Times New Roman" w:cs="Times New Roman"/>
          <w:sz w:val="24"/>
          <w:szCs w:val="24"/>
        </w:rPr>
        <w:t>[</w:t>
      </w:r>
      <w:proofErr w:type="spellStart"/>
      <w:r w:rsidRPr="005077D0">
        <w:rPr>
          <w:rFonts w:ascii="Times New Roman" w:hAnsi="Times New Roman" w:cs="Times New Roman"/>
          <w:sz w:val="24"/>
          <w:szCs w:val="24"/>
        </w:rPr>
        <w:t>навч</w:t>
      </w:r>
      <w:proofErr w:type="spellEnd"/>
      <w:r w:rsidRPr="005077D0">
        <w:rPr>
          <w:rFonts w:ascii="Times New Roman" w:hAnsi="Times New Roman" w:cs="Times New Roman"/>
          <w:sz w:val="24"/>
          <w:szCs w:val="24"/>
        </w:rPr>
        <w:t xml:space="preserve">. </w:t>
      </w:r>
      <w:proofErr w:type="spellStart"/>
      <w:r w:rsidRPr="005077D0">
        <w:rPr>
          <w:rFonts w:ascii="Times New Roman" w:hAnsi="Times New Roman" w:cs="Times New Roman"/>
          <w:sz w:val="24"/>
          <w:szCs w:val="24"/>
        </w:rPr>
        <w:t>посіб</w:t>
      </w:r>
      <w:proofErr w:type="spellEnd"/>
      <w:r w:rsidRPr="005077D0">
        <w:rPr>
          <w:rFonts w:ascii="Times New Roman" w:hAnsi="Times New Roman" w:cs="Times New Roman"/>
          <w:sz w:val="24"/>
          <w:szCs w:val="24"/>
        </w:rPr>
        <w:t>.]</w:t>
      </w:r>
      <w:r w:rsidRPr="005077D0">
        <w:rPr>
          <w:rFonts w:ascii="Times New Roman" w:eastAsia="TimesNewRoman" w:hAnsi="Times New Roman" w:cs="Times New Roman"/>
          <w:sz w:val="24"/>
          <w:szCs w:val="24"/>
        </w:rPr>
        <w:t>. – К. : Центр учбової літератури, 2012. – 368 с.</w:t>
      </w:r>
    </w:p>
    <w:p w:rsidR="00E30CA8" w:rsidRPr="00995845" w:rsidRDefault="00E30CA8" w:rsidP="00061C3C">
      <w:pPr>
        <w:pStyle w:val="21"/>
        <w:numPr>
          <w:ilvl w:val="0"/>
          <w:numId w:val="46"/>
        </w:numPr>
        <w:tabs>
          <w:tab w:val="left" w:pos="4253"/>
        </w:tabs>
        <w:rPr>
          <w:sz w:val="24"/>
          <w:szCs w:val="24"/>
          <w:lang w:val="uk-UA"/>
        </w:rPr>
      </w:pPr>
      <w:proofErr w:type="spellStart"/>
      <w:r w:rsidRPr="00995845">
        <w:rPr>
          <w:sz w:val="24"/>
          <w:szCs w:val="24"/>
          <w:lang w:val="uk-UA"/>
        </w:rPr>
        <w:t>Коблянська</w:t>
      </w:r>
      <w:proofErr w:type="spellEnd"/>
      <w:r w:rsidRPr="00995845">
        <w:rPr>
          <w:sz w:val="24"/>
          <w:szCs w:val="24"/>
          <w:lang w:val="uk-UA"/>
        </w:rPr>
        <w:t xml:space="preserve"> О.І. Фінансовий облік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 К.: Знання, 2004. – 473 с. [Електронний ресурс]. - Режим доступу : </w:t>
      </w:r>
      <w:hyperlink r:id="rId144" w:history="1">
        <w:r w:rsidRPr="00995845">
          <w:rPr>
            <w:rStyle w:val="a7"/>
            <w:color w:val="auto"/>
            <w:sz w:val="24"/>
            <w:szCs w:val="24"/>
            <w:lang w:val="uk-UA"/>
          </w:rPr>
          <w:t>https://studopedia.info/6-50120.html</w:t>
        </w:r>
      </w:hyperlink>
    </w:p>
    <w:p w:rsidR="00E30CA8" w:rsidRPr="00995845" w:rsidRDefault="00E30CA8" w:rsidP="00061C3C">
      <w:pPr>
        <w:pStyle w:val="21"/>
        <w:numPr>
          <w:ilvl w:val="0"/>
          <w:numId w:val="46"/>
        </w:numPr>
        <w:tabs>
          <w:tab w:val="left" w:pos="4253"/>
        </w:tabs>
        <w:rPr>
          <w:sz w:val="24"/>
          <w:szCs w:val="24"/>
          <w:lang w:val="uk-UA"/>
        </w:rPr>
      </w:pPr>
      <w:proofErr w:type="spellStart"/>
      <w:r w:rsidRPr="00995845">
        <w:rPr>
          <w:sz w:val="24"/>
          <w:szCs w:val="24"/>
          <w:lang w:val="uk-UA"/>
        </w:rPr>
        <w:t>Лишиленко</w:t>
      </w:r>
      <w:proofErr w:type="spellEnd"/>
      <w:r w:rsidRPr="00995845">
        <w:rPr>
          <w:sz w:val="24"/>
          <w:szCs w:val="24"/>
          <w:lang w:val="uk-UA"/>
        </w:rPr>
        <w:t xml:space="preserve"> О.В. Бухгалтерський облік: [підручник]. – Київ: Вид.-во «Центр </w:t>
      </w:r>
      <w:proofErr w:type="spellStart"/>
      <w:r w:rsidRPr="00995845">
        <w:rPr>
          <w:sz w:val="24"/>
          <w:szCs w:val="24"/>
          <w:lang w:val="uk-UA"/>
        </w:rPr>
        <w:t>навч</w:t>
      </w:r>
      <w:proofErr w:type="spellEnd"/>
      <w:r w:rsidRPr="00995845">
        <w:rPr>
          <w:sz w:val="24"/>
          <w:szCs w:val="24"/>
          <w:lang w:val="uk-UA"/>
        </w:rPr>
        <w:t>. літ.», 2004. – 632 с.</w:t>
      </w:r>
    </w:p>
    <w:p w:rsidR="00E30CA8" w:rsidRPr="005077D0" w:rsidRDefault="00E30CA8" w:rsidP="00061C3C">
      <w:pPr>
        <w:pStyle w:val="a3"/>
        <w:numPr>
          <w:ilvl w:val="0"/>
          <w:numId w:val="46"/>
        </w:numPr>
        <w:autoSpaceDE w:val="0"/>
        <w:autoSpaceDN w:val="0"/>
        <w:adjustRightInd w:val="0"/>
        <w:spacing w:after="0" w:line="240" w:lineRule="auto"/>
        <w:jc w:val="both"/>
        <w:rPr>
          <w:rFonts w:ascii="Times New Roman" w:hAnsi="Times New Roman" w:cs="Times New Roman"/>
          <w:sz w:val="24"/>
          <w:szCs w:val="24"/>
        </w:rPr>
      </w:pPr>
      <w:r w:rsidRPr="005077D0">
        <w:rPr>
          <w:rFonts w:ascii="Times New Roman" w:hAnsi="Times New Roman" w:cs="Times New Roman"/>
          <w:sz w:val="24"/>
          <w:szCs w:val="24"/>
        </w:rPr>
        <w:t>Фінансовий облік. [</w:t>
      </w:r>
      <w:proofErr w:type="spellStart"/>
      <w:r w:rsidRPr="005077D0">
        <w:rPr>
          <w:rFonts w:ascii="Times New Roman" w:hAnsi="Times New Roman" w:cs="Times New Roman"/>
          <w:sz w:val="24"/>
          <w:szCs w:val="24"/>
        </w:rPr>
        <w:t>навч</w:t>
      </w:r>
      <w:proofErr w:type="spellEnd"/>
      <w:r w:rsidRPr="005077D0">
        <w:rPr>
          <w:rFonts w:ascii="Times New Roman" w:hAnsi="Times New Roman" w:cs="Times New Roman"/>
          <w:sz w:val="24"/>
          <w:szCs w:val="24"/>
        </w:rPr>
        <w:t xml:space="preserve">. </w:t>
      </w:r>
      <w:proofErr w:type="spellStart"/>
      <w:r w:rsidRPr="005077D0">
        <w:rPr>
          <w:rFonts w:ascii="Times New Roman" w:hAnsi="Times New Roman" w:cs="Times New Roman"/>
          <w:sz w:val="24"/>
          <w:szCs w:val="24"/>
        </w:rPr>
        <w:t>посіб</w:t>
      </w:r>
      <w:proofErr w:type="spellEnd"/>
      <w:r w:rsidRPr="005077D0">
        <w:rPr>
          <w:rFonts w:ascii="Times New Roman" w:hAnsi="Times New Roman" w:cs="Times New Roman"/>
          <w:sz w:val="24"/>
          <w:szCs w:val="24"/>
        </w:rPr>
        <w:t xml:space="preserve">.] /За ред. В.К. Орлової, М.С. Орлів, С.В. Хоми. – 2-ге вид., </w:t>
      </w:r>
      <w:proofErr w:type="spellStart"/>
      <w:r w:rsidRPr="005077D0">
        <w:rPr>
          <w:rFonts w:ascii="Times New Roman" w:hAnsi="Times New Roman" w:cs="Times New Roman"/>
          <w:sz w:val="24"/>
          <w:szCs w:val="24"/>
        </w:rPr>
        <w:t>доп</w:t>
      </w:r>
      <w:proofErr w:type="spellEnd"/>
      <w:r w:rsidRPr="005077D0">
        <w:rPr>
          <w:rFonts w:ascii="Times New Roman" w:hAnsi="Times New Roman" w:cs="Times New Roman"/>
          <w:sz w:val="24"/>
          <w:szCs w:val="24"/>
        </w:rPr>
        <w:t>. і перероб. – К.: Центр учбової літератури, 2010. – 510 с.</w:t>
      </w:r>
    </w:p>
    <w:p w:rsidR="00E30CA8" w:rsidRPr="00995845" w:rsidRDefault="00E30CA8" w:rsidP="00061C3C">
      <w:pPr>
        <w:pStyle w:val="21"/>
        <w:numPr>
          <w:ilvl w:val="0"/>
          <w:numId w:val="46"/>
        </w:numPr>
        <w:tabs>
          <w:tab w:val="left" w:pos="4253"/>
        </w:tabs>
        <w:rPr>
          <w:sz w:val="24"/>
          <w:szCs w:val="24"/>
          <w:lang w:val="uk-UA"/>
        </w:rPr>
      </w:pPr>
      <w:r w:rsidRPr="00995845">
        <w:rPr>
          <w:sz w:val="24"/>
          <w:szCs w:val="24"/>
          <w:lang w:val="uk-UA"/>
        </w:rPr>
        <w:t>Пушкар М.С. Фінансовий облік : [підручник] . – Тернопіль: Карт-бланш, 2002. – 628 с. [Електронний ресурс]. - Режим доступу :  http://librarium.mywebcommunity.org/.</w:t>
      </w:r>
    </w:p>
    <w:p w:rsidR="00E30CA8" w:rsidRPr="00995845" w:rsidRDefault="00E30CA8" w:rsidP="00061C3C">
      <w:pPr>
        <w:pStyle w:val="21"/>
        <w:numPr>
          <w:ilvl w:val="0"/>
          <w:numId w:val="46"/>
        </w:numPr>
        <w:tabs>
          <w:tab w:val="left" w:pos="4253"/>
        </w:tabs>
        <w:rPr>
          <w:sz w:val="24"/>
          <w:szCs w:val="24"/>
          <w:lang w:val="uk-UA"/>
        </w:rPr>
      </w:pPr>
      <w:r w:rsidRPr="00995845">
        <w:rPr>
          <w:sz w:val="24"/>
          <w:szCs w:val="24"/>
          <w:lang w:val="uk-UA"/>
        </w:rPr>
        <w:t>Приймак С.В. Звітність підприємств [</w:t>
      </w:r>
      <w:proofErr w:type="spellStart"/>
      <w:r w:rsidRPr="00995845">
        <w:rPr>
          <w:sz w:val="24"/>
          <w:szCs w:val="24"/>
          <w:lang w:val="uk-UA"/>
        </w:rPr>
        <w:t>навч</w:t>
      </w:r>
      <w:proofErr w:type="spellEnd"/>
      <w:r w:rsidRPr="00995845">
        <w:rPr>
          <w:sz w:val="24"/>
          <w:szCs w:val="24"/>
          <w:lang w:val="uk-UA"/>
        </w:rPr>
        <w:t xml:space="preserve">.-метод. </w:t>
      </w:r>
      <w:proofErr w:type="spellStart"/>
      <w:r w:rsidRPr="00995845">
        <w:rPr>
          <w:sz w:val="24"/>
          <w:szCs w:val="24"/>
          <w:lang w:val="uk-UA"/>
        </w:rPr>
        <w:t>посіб</w:t>
      </w:r>
      <w:proofErr w:type="spellEnd"/>
      <w:r w:rsidRPr="00995845">
        <w:rPr>
          <w:sz w:val="24"/>
          <w:szCs w:val="24"/>
          <w:lang w:val="uk-UA"/>
        </w:rPr>
        <w:t xml:space="preserve">.] / С.В. Приймак, М.Т. </w:t>
      </w:r>
      <w:proofErr w:type="spellStart"/>
      <w:r w:rsidRPr="00995845">
        <w:rPr>
          <w:sz w:val="24"/>
          <w:szCs w:val="24"/>
          <w:lang w:val="uk-UA"/>
        </w:rPr>
        <w:t>Костишина</w:t>
      </w:r>
      <w:proofErr w:type="spellEnd"/>
      <w:r w:rsidRPr="00995845">
        <w:rPr>
          <w:sz w:val="24"/>
          <w:szCs w:val="24"/>
          <w:lang w:val="uk-UA"/>
        </w:rPr>
        <w:t xml:space="preserve">, Д.В. Долбнєва – Львів: ЛДФА, Видавництво «Ліга Прес», 2014.– 604 с.  </w:t>
      </w:r>
    </w:p>
    <w:p w:rsidR="00E30CA8" w:rsidRPr="00995845" w:rsidRDefault="00E30CA8" w:rsidP="00061C3C">
      <w:pPr>
        <w:pStyle w:val="21"/>
        <w:numPr>
          <w:ilvl w:val="0"/>
          <w:numId w:val="46"/>
        </w:numPr>
        <w:rPr>
          <w:sz w:val="24"/>
          <w:szCs w:val="24"/>
          <w:lang w:val="uk-UA"/>
        </w:rPr>
      </w:pPr>
      <w:r w:rsidRPr="00995845">
        <w:rPr>
          <w:sz w:val="24"/>
          <w:szCs w:val="24"/>
          <w:lang w:val="uk-UA"/>
        </w:rPr>
        <w:t>Романів Є.М., Шот А.П. Фінансовий облік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 Львів : ЛДФА, 2012. – 486 с.</w:t>
      </w:r>
    </w:p>
    <w:p w:rsidR="00E30CA8" w:rsidRPr="00995845" w:rsidRDefault="00E30CA8" w:rsidP="00061C3C">
      <w:pPr>
        <w:pStyle w:val="21"/>
        <w:numPr>
          <w:ilvl w:val="0"/>
          <w:numId w:val="46"/>
        </w:numPr>
        <w:rPr>
          <w:sz w:val="24"/>
          <w:szCs w:val="24"/>
          <w:lang w:val="uk-UA"/>
        </w:rPr>
      </w:pPr>
      <w:r w:rsidRPr="00995845">
        <w:rPr>
          <w:sz w:val="24"/>
          <w:szCs w:val="24"/>
          <w:lang w:val="uk-UA"/>
        </w:rPr>
        <w:t>Романів Є.М. Бухгалтерський облік (загальна теорія):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 </w:t>
      </w:r>
      <w:r w:rsidRPr="00995845">
        <w:rPr>
          <w:sz w:val="24"/>
          <w:szCs w:val="24"/>
          <w:lang w:val="uk-UA"/>
        </w:rPr>
        <w:br/>
        <w:t>Є.М. Романів, Н.О. Лобода. – Львів: ЛДФА, 2014. – 265 с.</w:t>
      </w:r>
    </w:p>
    <w:p w:rsidR="00E30CA8" w:rsidRPr="00995845" w:rsidRDefault="00E30CA8" w:rsidP="00061C3C">
      <w:pPr>
        <w:pStyle w:val="21"/>
        <w:numPr>
          <w:ilvl w:val="0"/>
          <w:numId w:val="46"/>
        </w:numPr>
        <w:rPr>
          <w:sz w:val="24"/>
          <w:szCs w:val="24"/>
          <w:lang w:val="uk-UA"/>
        </w:rPr>
      </w:pPr>
      <w:r w:rsidRPr="00995845">
        <w:rPr>
          <w:sz w:val="24"/>
          <w:szCs w:val="24"/>
          <w:lang w:val="uk-UA"/>
        </w:rPr>
        <w:t>Шот А.П. Фінансовий облік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 Львів : Видавництво ТзОВ «Растр -7», 2016. – 342 с.</w:t>
      </w:r>
    </w:p>
    <w:p w:rsidR="00E30CA8" w:rsidRPr="00995845" w:rsidRDefault="00E30CA8" w:rsidP="00061C3C">
      <w:pPr>
        <w:pStyle w:val="21"/>
        <w:numPr>
          <w:ilvl w:val="0"/>
          <w:numId w:val="46"/>
        </w:numPr>
        <w:rPr>
          <w:sz w:val="24"/>
          <w:szCs w:val="24"/>
          <w:lang w:val="uk-UA"/>
        </w:rPr>
      </w:pPr>
      <w:r w:rsidRPr="00995845">
        <w:rPr>
          <w:sz w:val="24"/>
          <w:szCs w:val="24"/>
          <w:lang w:val="uk-UA"/>
        </w:rPr>
        <w:t>Шот А. П.</w:t>
      </w:r>
      <w:r w:rsidRPr="00995845">
        <w:rPr>
          <w:b/>
          <w:sz w:val="24"/>
          <w:szCs w:val="24"/>
          <w:lang w:val="uk-UA"/>
        </w:rPr>
        <w:t xml:space="preserve"> </w:t>
      </w:r>
      <w:r w:rsidRPr="00995845">
        <w:rPr>
          <w:sz w:val="24"/>
          <w:szCs w:val="24"/>
          <w:lang w:val="uk-UA"/>
        </w:rPr>
        <w:t>Фінансовий облік. Практикум: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Вид. 2-ге, перероб. та </w:t>
      </w:r>
      <w:proofErr w:type="spellStart"/>
      <w:r w:rsidRPr="00995845">
        <w:rPr>
          <w:sz w:val="24"/>
          <w:szCs w:val="24"/>
          <w:lang w:val="uk-UA"/>
        </w:rPr>
        <w:t>доп</w:t>
      </w:r>
      <w:proofErr w:type="spellEnd"/>
      <w:r w:rsidRPr="00995845">
        <w:rPr>
          <w:sz w:val="24"/>
          <w:szCs w:val="24"/>
          <w:lang w:val="uk-UA"/>
        </w:rPr>
        <w:t>. - Львів: ЛДФА, 2010. – 236 с.</w:t>
      </w:r>
    </w:p>
    <w:p w:rsidR="00E30CA8" w:rsidRPr="00995845" w:rsidRDefault="00E30CA8" w:rsidP="00061C3C">
      <w:pPr>
        <w:pStyle w:val="21"/>
        <w:numPr>
          <w:ilvl w:val="0"/>
          <w:numId w:val="46"/>
        </w:numPr>
        <w:rPr>
          <w:sz w:val="24"/>
          <w:szCs w:val="24"/>
          <w:lang w:val="uk-UA"/>
        </w:rPr>
      </w:pPr>
      <w:r w:rsidRPr="00995845">
        <w:rPr>
          <w:sz w:val="24"/>
          <w:szCs w:val="24"/>
          <w:lang w:val="uk-UA"/>
        </w:rPr>
        <w:t>Бухгалтерський облік, аналіз та аудит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 [Є. М. Романів, С. В. Приймак, А.П. Шот, С.М. Гончарук та інші]. – Львів. : ЛНУ ім. Івана Франка, 2017. – 772 с.</w:t>
      </w:r>
    </w:p>
    <w:p w:rsidR="00673874" w:rsidRPr="00995845" w:rsidRDefault="00673874" w:rsidP="00061C3C">
      <w:pPr>
        <w:pStyle w:val="21"/>
        <w:numPr>
          <w:ilvl w:val="0"/>
          <w:numId w:val="46"/>
        </w:numPr>
        <w:rPr>
          <w:sz w:val="24"/>
          <w:szCs w:val="24"/>
          <w:lang w:val="uk-UA"/>
        </w:rPr>
      </w:pPr>
      <w:r w:rsidRPr="00995845">
        <w:rPr>
          <w:bCs/>
          <w:color w:val="000000"/>
          <w:sz w:val="24"/>
          <w:szCs w:val="24"/>
          <w:lang w:val="uk-UA"/>
        </w:rPr>
        <w:t>А. Шот Бухгалтерський облік в галузях економіки</w:t>
      </w:r>
      <w:r w:rsidRPr="00995845">
        <w:rPr>
          <w:b/>
          <w:sz w:val="24"/>
          <w:szCs w:val="24"/>
          <w:lang w:val="uk-UA"/>
        </w:rPr>
        <w:t xml:space="preserve"> </w:t>
      </w:r>
      <w:r w:rsidRPr="00995845">
        <w:rPr>
          <w:sz w:val="24"/>
          <w:szCs w:val="24"/>
          <w:lang w:val="uk-UA"/>
        </w:rPr>
        <w:t>:</w:t>
      </w:r>
      <w:r w:rsidRPr="00995845">
        <w:rPr>
          <w:b/>
          <w:sz w:val="24"/>
          <w:szCs w:val="24"/>
          <w:lang w:val="uk-UA"/>
        </w:rPr>
        <w:t xml:space="preserve">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Львів : </w:t>
      </w:r>
      <w:r w:rsidRPr="00995845">
        <w:rPr>
          <w:color w:val="000000"/>
          <w:sz w:val="24"/>
          <w:szCs w:val="24"/>
          <w:lang w:val="uk-UA"/>
        </w:rPr>
        <w:t>Видавництво</w:t>
      </w:r>
      <w:r w:rsidRPr="00995845">
        <w:rPr>
          <w:sz w:val="24"/>
          <w:szCs w:val="24"/>
          <w:lang w:val="uk-UA"/>
        </w:rPr>
        <w:t xml:space="preserve"> ТзОВ «Растр -7», 2020.  376 с.</w:t>
      </w:r>
    </w:p>
    <w:p w:rsidR="00E30CA8" w:rsidRPr="00995845" w:rsidRDefault="00E30CA8" w:rsidP="00995845">
      <w:pPr>
        <w:widowControl w:val="0"/>
        <w:shd w:val="clear" w:color="auto" w:fill="FFFFFF"/>
        <w:autoSpaceDE w:val="0"/>
        <w:autoSpaceDN w:val="0"/>
        <w:adjustRightInd w:val="0"/>
        <w:spacing w:after="0" w:line="240" w:lineRule="auto"/>
        <w:jc w:val="both"/>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Інтернет ресурси: </w:t>
      </w:r>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Сервер Верховної Ради України: http://</w:t>
      </w:r>
      <w:hyperlink r:id="rId145" w:history="1">
        <w:r w:rsidRPr="00995845">
          <w:rPr>
            <w:rFonts w:ascii="Times New Roman" w:hAnsi="Times New Roman" w:cs="Times New Roman"/>
            <w:sz w:val="24"/>
            <w:szCs w:val="24"/>
          </w:rPr>
          <w:t>www.rada.gov.ua/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Міністерство фінансів України: http://</w:t>
      </w:r>
      <w:hyperlink r:id="rId146" w:history="1">
        <w:r w:rsidRPr="00995845">
          <w:rPr>
            <w:rFonts w:ascii="Times New Roman" w:hAnsi="Times New Roman" w:cs="Times New Roman"/>
            <w:sz w:val="24"/>
            <w:szCs w:val="24"/>
          </w:rPr>
          <w:t>www.minfin.gov.ua/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митна служба України: http://</w:t>
      </w:r>
      <w:hyperlink r:id="rId147" w:history="1">
        <w:r w:rsidRPr="00995845">
          <w:rPr>
            <w:rFonts w:ascii="Times New Roman" w:hAnsi="Times New Roman" w:cs="Times New Roman"/>
            <w:sz w:val="24"/>
            <w:szCs w:val="24"/>
          </w:rPr>
          <w:t>www.сustoms.gov.ua/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комісія з цінних паперів та фондового ринку: http://</w:t>
      </w:r>
      <w:hyperlink r:id="rId148" w:history="1">
        <w:r w:rsidRPr="00995845">
          <w:rPr>
            <w:rFonts w:ascii="Times New Roman" w:hAnsi="Times New Roman" w:cs="Times New Roman"/>
            <w:sz w:val="24"/>
            <w:szCs w:val="24"/>
          </w:rPr>
          <w:t>www.ssmsc.gov.ua/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Рахункова палата України: http://</w:t>
      </w:r>
      <w:hyperlink r:id="rId149" w:history="1">
        <w:r w:rsidRPr="00995845">
          <w:rPr>
            <w:rFonts w:ascii="Times New Roman" w:hAnsi="Times New Roman" w:cs="Times New Roman"/>
            <w:sz w:val="24"/>
            <w:szCs w:val="24"/>
          </w:rPr>
          <w:t>www.ac-rada.gov.ua/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 xml:space="preserve">Нормативні акти України: </w:t>
      </w:r>
      <w:hyperlink r:id="rId150" w:history="1">
        <w:r w:rsidRPr="00995845">
          <w:rPr>
            <w:rFonts w:ascii="Times New Roman" w:hAnsi="Times New Roman" w:cs="Times New Roman"/>
            <w:sz w:val="24"/>
            <w:szCs w:val="24"/>
          </w:rPr>
          <w:t>www.nau.kiev.ua/</w:t>
        </w:r>
      </w:hyperlink>
    </w:p>
    <w:p w:rsidR="00C36724" w:rsidRPr="00995845" w:rsidRDefault="00C36724" w:rsidP="00995845">
      <w:pPr>
        <w:spacing w:after="0" w:line="240" w:lineRule="auto"/>
        <w:rPr>
          <w:rFonts w:ascii="Times New Roman" w:hAnsi="Times New Roman" w:cs="Times New Roman"/>
          <w:sz w:val="24"/>
          <w:szCs w:val="28"/>
        </w:rPr>
      </w:pPr>
      <w:r w:rsidRPr="00995845">
        <w:rPr>
          <w:rFonts w:ascii="Times New Roman" w:hAnsi="Times New Roman" w:cs="Times New Roman"/>
          <w:b/>
          <w:sz w:val="24"/>
          <w:szCs w:val="28"/>
        </w:rPr>
        <w:t xml:space="preserve">Обладнання заняття, ТЗН тощо:  </w:t>
      </w:r>
      <w:r w:rsidRPr="00995845">
        <w:rPr>
          <w:rFonts w:ascii="Times New Roman" w:hAnsi="Times New Roman" w:cs="Times New Roman"/>
          <w:sz w:val="24"/>
          <w:szCs w:val="28"/>
        </w:rPr>
        <w:t>навчальне обладнання.</w:t>
      </w:r>
    </w:p>
    <w:p w:rsidR="00C36724" w:rsidRPr="00995845" w:rsidRDefault="00C36724"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Завдання студентам </w:t>
      </w:r>
      <w:r w:rsidRPr="00995845">
        <w:rPr>
          <w:rFonts w:ascii="Times New Roman" w:hAnsi="Times New Roman" w:cs="Times New Roman"/>
          <w:sz w:val="24"/>
          <w:szCs w:val="28"/>
        </w:rPr>
        <w:t xml:space="preserve">  для підготовки до наступного практичного заняття.</w:t>
      </w:r>
    </w:p>
    <w:p w:rsidR="00E30CA8" w:rsidRPr="00995845" w:rsidRDefault="00137FBB" w:rsidP="00995845">
      <w:pPr>
        <w:spacing w:after="0" w:line="240" w:lineRule="auto"/>
        <w:jc w:val="both"/>
        <w:rPr>
          <w:rFonts w:ascii="Times New Roman" w:hAnsi="Times New Roman" w:cs="Times New Roman"/>
          <w:sz w:val="24"/>
          <w:szCs w:val="24"/>
        </w:rPr>
      </w:pPr>
      <w:r w:rsidRPr="00995845">
        <w:rPr>
          <w:rFonts w:ascii="Times New Roman" w:hAnsi="Times New Roman" w:cs="Times New Roman"/>
          <w:sz w:val="24"/>
          <w:szCs w:val="24"/>
        </w:rPr>
        <w:t>Порядок</w:t>
      </w:r>
      <w:r w:rsidR="007E1657">
        <w:rPr>
          <w:rFonts w:ascii="Times New Roman" w:hAnsi="Times New Roman" w:cs="Times New Roman"/>
          <w:sz w:val="24"/>
          <w:szCs w:val="24"/>
        </w:rPr>
        <w:t xml:space="preserve"> розрахунків  та облік підприємства з бюджетом за податками та платежами</w:t>
      </w:r>
      <w:r w:rsidRPr="00995845">
        <w:rPr>
          <w:rFonts w:ascii="Times New Roman" w:hAnsi="Times New Roman" w:cs="Times New Roman"/>
          <w:sz w:val="24"/>
          <w:szCs w:val="24"/>
        </w:rPr>
        <w:t>.</w:t>
      </w:r>
    </w:p>
    <w:p w:rsidR="00FB3A7D" w:rsidRDefault="00FB3A7D" w:rsidP="00995845">
      <w:pPr>
        <w:autoSpaceDE w:val="0"/>
        <w:autoSpaceDN w:val="0"/>
        <w:adjustRightInd w:val="0"/>
        <w:spacing w:after="0" w:line="240" w:lineRule="auto"/>
        <w:jc w:val="both"/>
        <w:rPr>
          <w:rFonts w:ascii="Times New Roman" w:hAnsi="Times New Roman" w:cs="Times New Roman"/>
          <w:b/>
          <w:sz w:val="24"/>
          <w:szCs w:val="24"/>
        </w:rPr>
      </w:pPr>
    </w:p>
    <w:p w:rsidR="00477542" w:rsidRPr="00995845" w:rsidRDefault="00477542" w:rsidP="00995845">
      <w:pPr>
        <w:autoSpaceDE w:val="0"/>
        <w:autoSpaceDN w:val="0"/>
        <w:adjustRightInd w:val="0"/>
        <w:spacing w:after="0" w:line="240" w:lineRule="auto"/>
        <w:jc w:val="both"/>
        <w:rPr>
          <w:rFonts w:ascii="Times New Roman" w:hAnsi="Times New Roman" w:cs="Times New Roman"/>
          <w:b/>
          <w:sz w:val="24"/>
          <w:szCs w:val="24"/>
        </w:rPr>
      </w:pPr>
    </w:p>
    <w:p w:rsidR="00FB3A7D" w:rsidRPr="00995845" w:rsidRDefault="00FB3A7D" w:rsidP="00995845">
      <w:pPr>
        <w:autoSpaceDE w:val="0"/>
        <w:autoSpaceDN w:val="0"/>
        <w:adjustRightInd w:val="0"/>
        <w:spacing w:after="0" w:line="240" w:lineRule="auto"/>
        <w:jc w:val="center"/>
        <w:rPr>
          <w:rFonts w:ascii="Times New Roman" w:hAnsi="Times New Roman" w:cs="Times New Roman"/>
          <w:b/>
          <w:bCs/>
          <w:i/>
          <w:iCs/>
          <w:sz w:val="24"/>
          <w:szCs w:val="24"/>
        </w:rPr>
      </w:pPr>
      <w:r w:rsidRPr="006F5920">
        <w:rPr>
          <w:rFonts w:ascii="Times New Roman" w:hAnsi="Times New Roman" w:cs="Times New Roman"/>
          <w:b/>
          <w:bCs/>
          <w:i/>
          <w:iCs/>
          <w:sz w:val="24"/>
          <w:szCs w:val="24"/>
        </w:rPr>
        <w:t>ПРАКТИЧНЕ ЗАНЯТТЯ № 1</w:t>
      </w:r>
      <w:r w:rsidR="00477542" w:rsidRPr="006F5920">
        <w:rPr>
          <w:rFonts w:ascii="Times New Roman" w:hAnsi="Times New Roman" w:cs="Times New Roman"/>
          <w:b/>
          <w:bCs/>
          <w:i/>
          <w:iCs/>
          <w:sz w:val="24"/>
          <w:szCs w:val="24"/>
        </w:rPr>
        <w:t>0</w:t>
      </w:r>
    </w:p>
    <w:p w:rsidR="00FB3A7D" w:rsidRPr="00995845" w:rsidRDefault="00FB3A7D" w:rsidP="00995845">
      <w:pPr>
        <w:autoSpaceDE w:val="0"/>
        <w:autoSpaceDN w:val="0"/>
        <w:adjustRightInd w:val="0"/>
        <w:spacing w:after="0" w:line="240" w:lineRule="auto"/>
        <w:jc w:val="center"/>
        <w:rPr>
          <w:rFonts w:ascii="Times New Roman" w:hAnsi="Times New Roman" w:cs="Times New Roman"/>
          <w:b/>
          <w:bCs/>
          <w:i/>
          <w:iCs/>
          <w:sz w:val="24"/>
          <w:szCs w:val="24"/>
        </w:rPr>
      </w:pPr>
    </w:p>
    <w:p w:rsidR="00477542" w:rsidRPr="00477542" w:rsidRDefault="00477542" w:rsidP="00995845">
      <w:pPr>
        <w:autoSpaceDE w:val="0"/>
        <w:autoSpaceDN w:val="0"/>
        <w:adjustRightInd w:val="0"/>
        <w:spacing w:after="0" w:line="240" w:lineRule="auto"/>
        <w:jc w:val="center"/>
        <w:rPr>
          <w:rFonts w:ascii="Times New Roman" w:hAnsi="Times New Roman" w:cs="Times New Roman"/>
          <w:b/>
          <w:bCs/>
          <w:iCs/>
          <w:sz w:val="28"/>
          <w:szCs w:val="24"/>
        </w:rPr>
      </w:pPr>
      <w:r w:rsidRPr="00477542">
        <w:rPr>
          <w:rFonts w:ascii="Times New Roman" w:hAnsi="Times New Roman" w:cs="Times New Roman"/>
          <w:b/>
          <w:bCs/>
          <w:iCs/>
          <w:sz w:val="24"/>
        </w:rPr>
        <w:t>Тема 6. Облік розрахунків за податками та ЄСВ</w:t>
      </w:r>
    </w:p>
    <w:p w:rsidR="00FB3A7D" w:rsidRPr="00995845" w:rsidRDefault="00FB3A7D" w:rsidP="00995845">
      <w:pPr>
        <w:spacing w:after="0" w:line="240" w:lineRule="auto"/>
        <w:rPr>
          <w:rFonts w:ascii="Times New Roman" w:hAnsi="Times New Roman" w:cs="Times New Roman"/>
          <w:sz w:val="24"/>
          <w:szCs w:val="24"/>
        </w:rPr>
      </w:pPr>
      <w:r w:rsidRPr="00995845">
        <w:rPr>
          <w:rFonts w:ascii="Times New Roman" w:hAnsi="Times New Roman" w:cs="Times New Roman"/>
          <w:b/>
          <w:sz w:val="24"/>
          <w:szCs w:val="24"/>
        </w:rPr>
        <w:t xml:space="preserve">Навчальний час: </w:t>
      </w:r>
      <w:r w:rsidRPr="00995845">
        <w:rPr>
          <w:rFonts w:ascii="Times New Roman" w:hAnsi="Times New Roman" w:cs="Times New Roman"/>
          <w:sz w:val="24"/>
          <w:szCs w:val="24"/>
        </w:rPr>
        <w:t>2 год.</w:t>
      </w:r>
    </w:p>
    <w:p w:rsidR="00995845" w:rsidRPr="00363282" w:rsidRDefault="00FB3A7D" w:rsidP="00995845">
      <w:pPr>
        <w:pStyle w:val="a4"/>
        <w:spacing w:before="0" w:beforeAutospacing="0" w:after="0" w:afterAutospacing="0"/>
        <w:ind w:firstLine="567"/>
        <w:jc w:val="both"/>
      </w:pPr>
      <w:r w:rsidRPr="00995845">
        <w:rPr>
          <w:b/>
        </w:rPr>
        <w:t xml:space="preserve">Міжпредметні зв’язки :  </w:t>
      </w:r>
      <w:r w:rsidR="00995845" w:rsidRPr="00363282">
        <w:t>Вивчення навчальної дисципліни</w:t>
      </w:r>
      <w:r w:rsidR="00995845">
        <w:t xml:space="preserve"> ґрунтується на знання та</w:t>
      </w:r>
      <w:r w:rsidR="00995845" w:rsidRPr="00363282">
        <w:t xml:space="preserve"> формує базу знань для подальшого вивчення таких дисциплін як</w:t>
      </w:r>
      <w:r w:rsidR="00995845">
        <w:t>:</w:t>
      </w:r>
      <w:r w:rsidR="00995845" w:rsidRPr="00363282">
        <w:t xml:space="preserve"> </w:t>
      </w:r>
      <w:r w:rsidR="00995845">
        <w:rPr>
          <w:bCs/>
        </w:rPr>
        <w:t>"</w:t>
      </w:r>
      <w:r w:rsidR="00995845">
        <w:t>Бухгалтерський облік</w:t>
      </w:r>
      <w:r w:rsidR="00995845">
        <w:rPr>
          <w:bCs/>
        </w:rPr>
        <w:t>"</w:t>
      </w:r>
      <w:r w:rsidR="00995845">
        <w:t xml:space="preserve">, </w:t>
      </w:r>
      <w:r w:rsidR="00995845">
        <w:rPr>
          <w:bCs/>
        </w:rPr>
        <w:t xml:space="preserve">"Мікроекономіка", "Економіка підприємств", "Економічний аналіз", </w:t>
      </w:r>
      <w:r w:rsidR="00995845" w:rsidRPr="00363282">
        <w:t>"Фінансовий ринок</w:t>
      </w:r>
      <w:r w:rsidR="00995845" w:rsidRPr="00363282">
        <w:rPr>
          <w:bCs/>
        </w:rPr>
        <w:t xml:space="preserve">", </w:t>
      </w:r>
      <w:r w:rsidR="00995845">
        <w:rPr>
          <w:bCs/>
        </w:rPr>
        <w:t xml:space="preserve"> "Страхування", "Фінанси підприємств</w:t>
      </w:r>
      <w:r w:rsidR="00995845" w:rsidRPr="00363282">
        <w:rPr>
          <w:bCs/>
        </w:rPr>
        <w:t>"</w:t>
      </w:r>
      <w:r w:rsidR="00995845">
        <w:rPr>
          <w:bCs/>
        </w:rPr>
        <w:t>, "Фінансовий аналіз"</w:t>
      </w:r>
      <w:r w:rsidR="00995845" w:rsidRPr="00363282">
        <w:rPr>
          <w:bCs/>
        </w:rPr>
        <w:t>.</w:t>
      </w:r>
    </w:p>
    <w:p w:rsidR="00FB3A7D" w:rsidRDefault="00FB3A7D" w:rsidP="00995845">
      <w:pPr>
        <w:spacing w:after="0" w:line="240" w:lineRule="auto"/>
        <w:jc w:val="both"/>
        <w:rPr>
          <w:rFonts w:ascii="Times New Roman" w:hAnsi="Times New Roman" w:cs="Times New Roman"/>
          <w:sz w:val="24"/>
          <w:szCs w:val="24"/>
        </w:rPr>
      </w:pPr>
      <w:r w:rsidRPr="00995845">
        <w:rPr>
          <w:rFonts w:ascii="Times New Roman" w:hAnsi="Times New Roman" w:cs="Times New Roman"/>
          <w:b/>
          <w:sz w:val="24"/>
          <w:szCs w:val="24"/>
        </w:rPr>
        <w:t xml:space="preserve">Мета і завдання практичного заняття : </w:t>
      </w:r>
      <w:r w:rsidR="004E0252" w:rsidRPr="00995845">
        <w:rPr>
          <w:rFonts w:ascii="Times New Roman" w:hAnsi="Times New Roman" w:cs="Times New Roman"/>
          <w:sz w:val="24"/>
          <w:szCs w:val="24"/>
        </w:rPr>
        <w:t xml:space="preserve">Метою </w:t>
      </w:r>
      <w:r w:rsidR="004E0252" w:rsidRPr="00995845">
        <w:rPr>
          <w:rFonts w:ascii="Times New Roman" w:hAnsi="Times New Roman" w:cs="Times New Roman"/>
          <w:color w:val="000000"/>
          <w:sz w:val="24"/>
          <w:szCs w:val="24"/>
        </w:rPr>
        <w:t xml:space="preserve">проведення практичного заняття є </w:t>
      </w:r>
      <w:r w:rsidR="004E0252" w:rsidRPr="00995845">
        <w:rPr>
          <w:rFonts w:ascii="Times New Roman" w:hAnsi="Times New Roman" w:cs="Times New Roman"/>
          <w:sz w:val="24"/>
          <w:szCs w:val="24"/>
        </w:rPr>
        <w:t>формування теоретичних знань та</w:t>
      </w:r>
      <w:r w:rsidR="00137FBB" w:rsidRPr="00995845">
        <w:rPr>
          <w:rFonts w:ascii="Times New Roman" w:hAnsi="Times New Roman" w:cs="Times New Roman"/>
          <w:sz w:val="24"/>
          <w:szCs w:val="24"/>
        </w:rPr>
        <w:t xml:space="preserve"> вироблення практичних навиків з обліку </w:t>
      </w:r>
      <w:r w:rsidR="00477542">
        <w:rPr>
          <w:rFonts w:ascii="Times New Roman" w:hAnsi="Times New Roman" w:cs="Times New Roman"/>
          <w:sz w:val="24"/>
          <w:szCs w:val="24"/>
        </w:rPr>
        <w:t xml:space="preserve">розрахунків за податками та платежами та </w:t>
      </w:r>
      <w:r w:rsidR="007E1657">
        <w:rPr>
          <w:rFonts w:ascii="Times New Roman" w:hAnsi="Times New Roman" w:cs="Times New Roman"/>
          <w:sz w:val="24"/>
          <w:szCs w:val="24"/>
        </w:rPr>
        <w:t xml:space="preserve">за </w:t>
      </w:r>
      <w:r w:rsidR="00477542">
        <w:rPr>
          <w:rFonts w:ascii="Times New Roman" w:hAnsi="Times New Roman" w:cs="Times New Roman"/>
          <w:sz w:val="24"/>
          <w:szCs w:val="24"/>
        </w:rPr>
        <w:t>єдиним соціальним внеском.</w:t>
      </w:r>
    </w:p>
    <w:p w:rsidR="00477542" w:rsidRPr="00995845" w:rsidRDefault="00477542" w:rsidP="00995845">
      <w:pPr>
        <w:spacing w:after="0" w:line="240" w:lineRule="auto"/>
        <w:jc w:val="both"/>
        <w:rPr>
          <w:rFonts w:ascii="Times New Roman" w:hAnsi="Times New Roman" w:cs="Times New Roman"/>
          <w:b/>
          <w:sz w:val="24"/>
          <w:szCs w:val="28"/>
        </w:rPr>
      </w:pPr>
    </w:p>
    <w:p w:rsidR="00FB3A7D" w:rsidRPr="00995845" w:rsidRDefault="00FB3A7D"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Питання для перевірки базових знань за темою практичного заняття:</w:t>
      </w:r>
    </w:p>
    <w:p w:rsidR="00FB3A7D" w:rsidRPr="00477542" w:rsidRDefault="00137FBB" w:rsidP="00061C3C">
      <w:pPr>
        <w:pStyle w:val="a3"/>
        <w:numPr>
          <w:ilvl w:val="0"/>
          <w:numId w:val="47"/>
        </w:numPr>
        <w:autoSpaceDE w:val="0"/>
        <w:autoSpaceDN w:val="0"/>
        <w:adjustRightInd w:val="0"/>
        <w:spacing w:after="0" w:line="240" w:lineRule="auto"/>
        <w:rPr>
          <w:rFonts w:ascii="Times New Roman" w:hAnsi="Times New Roman" w:cs="Times New Roman"/>
          <w:i/>
          <w:sz w:val="24"/>
          <w:szCs w:val="24"/>
        </w:rPr>
      </w:pPr>
      <w:r w:rsidRPr="00477542">
        <w:rPr>
          <w:rFonts w:ascii="Times New Roman" w:hAnsi="Times New Roman" w:cs="Times New Roman"/>
          <w:i/>
          <w:sz w:val="24"/>
          <w:szCs w:val="24"/>
        </w:rPr>
        <w:lastRenderedPageBreak/>
        <w:t>Нормативн</w:t>
      </w:r>
      <w:r w:rsidR="00477542" w:rsidRPr="00477542">
        <w:rPr>
          <w:rFonts w:ascii="Times New Roman" w:hAnsi="Times New Roman" w:cs="Times New Roman"/>
          <w:i/>
          <w:sz w:val="24"/>
          <w:szCs w:val="24"/>
        </w:rPr>
        <w:t>о-правове регулювання податків та платежів</w:t>
      </w:r>
      <w:r w:rsidRPr="00477542">
        <w:rPr>
          <w:rFonts w:ascii="Times New Roman" w:hAnsi="Times New Roman" w:cs="Times New Roman"/>
          <w:i/>
          <w:sz w:val="24"/>
          <w:szCs w:val="24"/>
        </w:rPr>
        <w:t>.</w:t>
      </w:r>
    </w:p>
    <w:p w:rsidR="00477542" w:rsidRPr="00477542" w:rsidRDefault="00477542" w:rsidP="00061C3C">
      <w:pPr>
        <w:pStyle w:val="a3"/>
        <w:numPr>
          <w:ilvl w:val="0"/>
          <w:numId w:val="47"/>
        </w:numPr>
        <w:autoSpaceDE w:val="0"/>
        <w:autoSpaceDN w:val="0"/>
        <w:adjustRightInd w:val="0"/>
        <w:spacing w:after="0" w:line="240" w:lineRule="auto"/>
        <w:rPr>
          <w:rFonts w:ascii="Times New Roman" w:hAnsi="Times New Roman" w:cs="Times New Roman"/>
          <w:i/>
          <w:sz w:val="24"/>
          <w:szCs w:val="24"/>
        </w:rPr>
      </w:pPr>
      <w:r w:rsidRPr="00477542">
        <w:rPr>
          <w:rFonts w:ascii="Times New Roman" w:hAnsi="Times New Roman" w:cs="Times New Roman"/>
          <w:i/>
          <w:sz w:val="24"/>
          <w:szCs w:val="24"/>
        </w:rPr>
        <w:t>Види податків відповідно до ПКУ?</w:t>
      </w:r>
    </w:p>
    <w:p w:rsidR="00477542" w:rsidRPr="00477542" w:rsidRDefault="00477542" w:rsidP="00061C3C">
      <w:pPr>
        <w:pStyle w:val="a3"/>
        <w:numPr>
          <w:ilvl w:val="0"/>
          <w:numId w:val="47"/>
        </w:numPr>
        <w:autoSpaceDE w:val="0"/>
        <w:autoSpaceDN w:val="0"/>
        <w:adjustRightInd w:val="0"/>
        <w:spacing w:after="0" w:line="240" w:lineRule="auto"/>
        <w:rPr>
          <w:rFonts w:ascii="Times New Roman" w:hAnsi="Times New Roman" w:cs="Times New Roman"/>
          <w:i/>
          <w:sz w:val="24"/>
          <w:szCs w:val="24"/>
        </w:rPr>
      </w:pPr>
      <w:r w:rsidRPr="00477542">
        <w:rPr>
          <w:rFonts w:ascii="Times New Roman" w:hAnsi="Times New Roman" w:cs="Times New Roman"/>
          <w:i/>
          <w:sz w:val="24"/>
          <w:szCs w:val="24"/>
        </w:rPr>
        <w:t>Який порядок нарахування та сплати до бюджету податків, зборів та платежів.</w:t>
      </w:r>
    </w:p>
    <w:p w:rsidR="00137FBB" w:rsidRDefault="00477542" w:rsidP="00061C3C">
      <w:pPr>
        <w:pStyle w:val="a3"/>
        <w:numPr>
          <w:ilvl w:val="0"/>
          <w:numId w:val="47"/>
        </w:numPr>
        <w:autoSpaceDE w:val="0"/>
        <w:autoSpaceDN w:val="0"/>
        <w:adjustRightInd w:val="0"/>
        <w:spacing w:after="0" w:line="240" w:lineRule="auto"/>
        <w:rPr>
          <w:rFonts w:ascii="Times New Roman" w:hAnsi="Times New Roman" w:cs="Times New Roman"/>
          <w:i/>
          <w:sz w:val="24"/>
          <w:szCs w:val="24"/>
        </w:rPr>
      </w:pPr>
      <w:r w:rsidRPr="00477542">
        <w:rPr>
          <w:rFonts w:ascii="Times New Roman" w:hAnsi="Times New Roman" w:cs="Times New Roman"/>
          <w:i/>
          <w:sz w:val="24"/>
          <w:szCs w:val="24"/>
        </w:rPr>
        <w:t>Облік розрахунків з бюджетом за податками  та платежами</w:t>
      </w:r>
      <w:r w:rsidR="00137FBB" w:rsidRPr="00477542">
        <w:rPr>
          <w:rFonts w:ascii="Times New Roman" w:hAnsi="Times New Roman" w:cs="Times New Roman"/>
          <w:i/>
          <w:sz w:val="24"/>
          <w:szCs w:val="24"/>
        </w:rPr>
        <w:t>.</w:t>
      </w:r>
    </w:p>
    <w:p w:rsidR="00212720" w:rsidRPr="00995845" w:rsidRDefault="00212720" w:rsidP="00061C3C">
      <w:pPr>
        <w:pStyle w:val="a8"/>
        <w:numPr>
          <w:ilvl w:val="0"/>
          <w:numId w:val="47"/>
        </w:numPr>
        <w:spacing w:after="0"/>
        <w:rPr>
          <w:bCs/>
          <w:i/>
          <w:iCs/>
        </w:rPr>
      </w:pPr>
      <w:r w:rsidRPr="00995845">
        <w:rPr>
          <w:bCs/>
          <w:i/>
          <w:iCs/>
        </w:rPr>
        <w:t>Що таке ПСП та хто має на неї право, які розміри ПСП передбачені ПКУ ?</w:t>
      </w:r>
    </w:p>
    <w:p w:rsidR="00212720" w:rsidRPr="00995845" w:rsidRDefault="00212720" w:rsidP="00061C3C">
      <w:pPr>
        <w:pStyle w:val="a8"/>
        <w:numPr>
          <w:ilvl w:val="0"/>
          <w:numId w:val="47"/>
        </w:numPr>
        <w:spacing w:after="0"/>
        <w:rPr>
          <w:bCs/>
          <w:i/>
          <w:iCs/>
        </w:rPr>
      </w:pPr>
      <w:r w:rsidRPr="00995845">
        <w:rPr>
          <w:bCs/>
          <w:i/>
          <w:iCs/>
        </w:rPr>
        <w:t>Якими проведеннями відображається нарахування та сплата ПДВ до бюджету ?</w:t>
      </w:r>
    </w:p>
    <w:p w:rsidR="00212720" w:rsidRPr="00995845" w:rsidRDefault="00212720" w:rsidP="00061C3C">
      <w:pPr>
        <w:pStyle w:val="a8"/>
        <w:numPr>
          <w:ilvl w:val="0"/>
          <w:numId w:val="47"/>
        </w:numPr>
        <w:spacing w:after="0"/>
        <w:rPr>
          <w:bCs/>
          <w:i/>
          <w:iCs/>
        </w:rPr>
      </w:pPr>
      <w:r w:rsidRPr="00995845">
        <w:rPr>
          <w:bCs/>
          <w:i/>
          <w:iCs/>
        </w:rPr>
        <w:t>Що таке мито і які види мита ви знаєте ?</w:t>
      </w:r>
    </w:p>
    <w:p w:rsidR="00212720" w:rsidRPr="00995845" w:rsidRDefault="00212720" w:rsidP="00061C3C">
      <w:pPr>
        <w:pStyle w:val="a8"/>
        <w:numPr>
          <w:ilvl w:val="0"/>
          <w:numId w:val="47"/>
        </w:numPr>
        <w:spacing w:after="0"/>
        <w:rPr>
          <w:bCs/>
          <w:i/>
          <w:iCs/>
        </w:rPr>
      </w:pPr>
      <w:r w:rsidRPr="00995845">
        <w:rPr>
          <w:bCs/>
          <w:i/>
          <w:iCs/>
        </w:rPr>
        <w:t>Якими проведеннями відображається нарахування та сплата мита ?</w:t>
      </w:r>
    </w:p>
    <w:p w:rsidR="00477542" w:rsidRPr="00477542" w:rsidRDefault="00477542" w:rsidP="00061C3C">
      <w:pPr>
        <w:pStyle w:val="a3"/>
        <w:numPr>
          <w:ilvl w:val="0"/>
          <w:numId w:val="47"/>
        </w:numPr>
        <w:autoSpaceDE w:val="0"/>
        <w:autoSpaceDN w:val="0"/>
        <w:adjustRightInd w:val="0"/>
        <w:spacing w:after="0" w:line="240" w:lineRule="auto"/>
        <w:rPr>
          <w:rFonts w:ascii="Times New Roman" w:hAnsi="Times New Roman" w:cs="Times New Roman"/>
          <w:i/>
          <w:sz w:val="24"/>
          <w:szCs w:val="24"/>
        </w:rPr>
      </w:pPr>
      <w:r w:rsidRPr="00477542">
        <w:rPr>
          <w:rFonts w:ascii="Times New Roman" w:hAnsi="Times New Roman" w:cs="Times New Roman"/>
          <w:i/>
          <w:sz w:val="24"/>
          <w:szCs w:val="24"/>
        </w:rPr>
        <w:t>ЄСВ, порядок його нарахування та сплати.</w:t>
      </w:r>
    </w:p>
    <w:p w:rsidR="00477542" w:rsidRDefault="00477542" w:rsidP="00061C3C">
      <w:pPr>
        <w:pStyle w:val="a3"/>
        <w:numPr>
          <w:ilvl w:val="0"/>
          <w:numId w:val="47"/>
        </w:numPr>
        <w:autoSpaceDE w:val="0"/>
        <w:autoSpaceDN w:val="0"/>
        <w:adjustRightInd w:val="0"/>
        <w:spacing w:after="0" w:line="240" w:lineRule="auto"/>
        <w:rPr>
          <w:rFonts w:ascii="Times New Roman" w:hAnsi="Times New Roman" w:cs="Times New Roman"/>
          <w:i/>
          <w:sz w:val="24"/>
          <w:szCs w:val="24"/>
        </w:rPr>
      </w:pPr>
      <w:r w:rsidRPr="00477542">
        <w:rPr>
          <w:rFonts w:ascii="Times New Roman" w:hAnsi="Times New Roman" w:cs="Times New Roman"/>
          <w:i/>
          <w:sz w:val="24"/>
          <w:szCs w:val="24"/>
        </w:rPr>
        <w:t>Облік розрахунків за ЄСВ.</w:t>
      </w:r>
    </w:p>
    <w:p w:rsidR="00074E95" w:rsidRPr="00995845" w:rsidRDefault="00074E95" w:rsidP="00061C3C">
      <w:pPr>
        <w:pStyle w:val="a8"/>
        <w:numPr>
          <w:ilvl w:val="0"/>
          <w:numId w:val="47"/>
        </w:numPr>
        <w:spacing w:after="0"/>
        <w:rPr>
          <w:bCs/>
          <w:i/>
          <w:iCs/>
        </w:rPr>
      </w:pPr>
      <w:r w:rsidRPr="00995845">
        <w:rPr>
          <w:bCs/>
          <w:i/>
          <w:iCs/>
        </w:rPr>
        <w:t>Що таке ЄСВ та яка мета його стягнення ?</w:t>
      </w:r>
    </w:p>
    <w:p w:rsidR="00074E95" w:rsidRPr="00995845" w:rsidRDefault="00074E95" w:rsidP="00061C3C">
      <w:pPr>
        <w:pStyle w:val="a8"/>
        <w:numPr>
          <w:ilvl w:val="0"/>
          <w:numId w:val="47"/>
        </w:numPr>
        <w:spacing w:after="0"/>
        <w:rPr>
          <w:bCs/>
          <w:i/>
          <w:iCs/>
        </w:rPr>
      </w:pPr>
      <w:r w:rsidRPr="00995845">
        <w:rPr>
          <w:bCs/>
          <w:i/>
          <w:iCs/>
        </w:rPr>
        <w:t>Хто веде облік та здійснює контроль за платниками ЄСВ ?</w:t>
      </w:r>
    </w:p>
    <w:p w:rsidR="00074E95" w:rsidRPr="00995845" w:rsidRDefault="00074E95" w:rsidP="00061C3C">
      <w:pPr>
        <w:pStyle w:val="a8"/>
        <w:numPr>
          <w:ilvl w:val="0"/>
          <w:numId w:val="47"/>
        </w:numPr>
        <w:spacing w:after="0"/>
        <w:rPr>
          <w:bCs/>
          <w:i/>
          <w:iCs/>
        </w:rPr>
      </w:pPr>
      <w:r w:rsidRPr="00995845">
        <w:rPr>
          <w:bCs/>
          <w:i/>
          <w:iCs/>
        </w:rPr>
        <w:t>Що таке мінімальний страховий внесок</w:t>
      </w:r>
      <w:r w:rsidRPr="00995845">
        <w:rPr>
          <w:b/>
          <w:bCs/>
          <w:iCs/>
        </w:rPr>
        <w:t xml:space="preserve"> </w:t>
      </w:r>
      <w:r w:rsidRPr="00995845">
        <w:rPr>
          <w:bCs/>
          <w:i/>
          <w:iCs/>
        </w:rPr>
        <w:t>та від чого залежить його величина ?</w:t>
      </w:r>
    </w:p>
    <w:p w:rsidR="00074E95" w:rsidRPr="00995845" w:rsidRDefault="00074E95" w:rsidP="00061C3C">
      <w:pPr>
        <w:pStyle w:val="a8"/>
        <w:numPr>
          <w:ilvl w:val="0"/>
          <w:numId w:val="47"/>
        </w:numPr>
        <w:spacing w:after="0"/>
        <w:rPr>
          <w:bCs/>
          <w:i/>
          <w:iCs/>
        </w:rPr>
      </w:pPr>
      <w:r w:rsidRPr="00995845">
        <w:rPr>
          <w:bCs/>
          <w:i/>
          <w:iCs/>
        </w:rPr>
        <w:t>Назвіть яка категорія платників користується пільгою зі сплати ЄСВ ?</w:t>
      </w:r>
    </w:p>
    <w:p w:rsidR="00074E95" w:rsidRPr="00995845" w:rsidRDefault="00074E95" w:rsidP="00061C3C">
      <w:pPr>
        <w:pStyle w:val="a8"/>
        <w:numPr>
          <w:ilvl w:val="0"/>
          <w:numId w:val="47"/>
        </w:numPr>
        <w:spacing w:after="0"/>
        <w:rPr>
          <w:bCs/>
          <w:i/>
          <w:iCs/>
        </w:rPr>
      </w:pPr>
      <w:r w:rsidRPr="00995845">
        <w:rPr>
          <w:bCs/>
          <w:i/>
          <w:iCs/>
        </w:rPr>
        <w:t>Назвіть ставки ЄСВ ?</w:t>
      </w:r>
    </w:p>
    <w:p w:rsidR="00074E95" w:rsidRPr="00995845" w:rsidRDefault="00074E95" w:rsidP="00061C3C">
      <w:pPr>
        <w:pStyle w:val="a8"/>
        <w:numPr>
          <w:ilvl w:val="0"/>
          <w:numId w:val="47"/>
        </w:numPr>
        <w:spacing w:after="0"/>
        <w:rPr>
          <w:i/>
        </w:rPr>
      </w:pPr>
      <w:r w:rsidRPr="00995845">
        <w:rPr>
          <w:bCs/>
          <w:i/>
          <w:iCs/>
        </w:rPr>
        <w:t xml:space="preserve">Назвіть </w:t>
      </w:r>
      <w:r w:rsidRPr="00995845">
        <w:rPr>
          <w:i/>
        </w:rPr>
        <w:t>перелік виплат на які</w:t>
      </w:r>
      <w:r w:rsidRPr="00995845">
        <w:t xml:space="preserve"> </w:t>
      </w:r>
      <w:r w:rsidRPr="00995845">
        <w:rPr>
          <w:i/>
        </w:rPr>
        <w:t>не нараховується ЄСВ.</w:t>
      </w:r>
    </w:p>
    <w:p w:rsidR="00074E95" w:rsidRPr="00995845" w:rsidRDefault="00074E95" w:rsidP="00061C3C">
      <w:pPr>
        <w:pStyle w:val="a8"/>
        <w:numPr>
          <w:ilvl w:val="0"/>
          <w:numId w:val="47"/>
        </w:numPr>
        <w:spacing w:after="0"/>
        <w:rPr>
          <w:i/>
        </w:rPr>
      </w:pPr>
      <w:r w:rsidRPr="00995845">
        <w:rPr>
          <w:i/>
        </w:rPr>
        <w:t>На якому рахунку ведеться облік розрахунків підприємства з ПФУ за ЄСВ  та яка його структура?</w:t>
      </w:r>
    </w:p>
    <w:p w:rsidR="00074E95" w:rsidRPr="00995845" w:rsidRDefault="00074E95" w:rsidP="00061C3C">
      <w:pPr>
        <w:pStyle w:val="a8"/>
        <w:numPr>
          <w:ilvl w:val="0"/>
          <w:numId w:val="47"/>
        </w:numPr>
        <w:spacing w:after="0"/>
        <w:rPr>
          <w:i/>
        </w:rPr>
      </w:pPr>
      <w:r w:rsidRPr="00995845">
        <w:rPr>
          <w:i/>
        </w:rPr>
        <w:t>Назвіть загальні правила формування та подання Звіту з ЄСВ.</w:t>
      </w:r>
    </w:p>
    <w:p w:rsidR="00477542" w:rsidRDefault="00477542" w:rsidP="00995845">
      <w:pPr>
        <w:autoSpaceDE w:val="0"/>
        <w:autoSpaceDN w:val="0"/>
        <w:adjustRightInd w:val="0"/>
        <w:spacing w:after="0" w:line="240" w:lineRule="auto"/>
        <w:rPr>
          <w:rFonts w:ascii="Times New Roman" w:hAnsi="Times New Roman" w:cs="Times New Roman"/>
          <w:b/>
          <w:sz w:val="24"/>
          <w:szCs w:val="24"/>
        </w:rPr>
      </w:pPr>
    </w:p>
    <w:p w:rsidR="00FB3A7D" w:rsidRPr="00995845" w:rsidRDefault="00FB3A7D" w:rsidP="00995845">
      <w:pPr>
        <w:autoSpaceDE w:val="0"/>
        <w:autoSpaceDN w:val="0"/>
        <w:adjustRightInd w:val="0"/>
        <w:spacing w:after="0" w:line="240" w:lineRule="auto"/>
        <w:rPr>
          <w:rFonts w:ascii="Times New Roman" w:hAnsi="Times New Roman" w:cs="Times New Roman"/>
          <w:b/>
          <w:sz w:val="24"/>
          <w:szCs w:val="24"/>
        </w:rPr>
      </w:pPr>
      <w:r w:rsidRPr="00995845">
        <w:rPr>
          <w:rFonts w:ascii="Times New Roman" w:hAnsi="Times New Roman" w:cs="Times New Roman"/>
          <w:b/>
          <w:sz w:val="24"/>
          <w:szCs w:val="24"/>
        </w:rPr>
        <w:t>План практичного заняття:</w:t>
      </w:r>
    </w:p>
    <w:p w:rsidR="00FB3A7D" w:rsidRPr="00995845" w:rsidRDefault="00FB3A7D" w:rsidP="00995845">
      <w:pPr>
        <w:pStyle w:val="textzad"/>
        <w:ind w:firstLine="0"/>
        <w:rPr>
          <w:rFonts w:eastAsiaTheme="minorHAnsi"/>
          <w:b/>
          <w:sz w:val="24"/>
          <w:szCs w:val="28"/>
          <w:lang w:eastAsia="en-US"/>
        </w:rPr>
      </w:pPr>
    </w:p>
    <w:p w:rsidR="009F653C" w:rsidRPr="00995845" w:rsidRDefault="009F653C" w:rsidP="00CF32B3">
      <w:pPr>
        <w:pStyle w:val="textzad"/>
        <w:rPr>
          <w:sz w:val="24"/>
          <w:szCs w:val="24"/>
        </w:rPr>
      </w:pPr>
      <w:r>
        <w:rPr>
          <w:b/>
          <w:sz w:val="24"/>
          <w:szCs w:val="24"/>
        </w:rPr>
        <w:t>Завдання 1</w:t>
      </w:r>
      <w:r w:rsidRPr="00995845">
        <w:rPr>
          <w:b/>
          <w:sz w:val="24"/>
          <w:szCs w:val="24"/>
        </w:rPr>
        <w:t>.</w:t>
      </w:r>
      <w:r w:rsidRPr="00995845">
        <w:rPr>
          <w:sz w:val="24"/>
          <w:szCs w:val="24"/>
        </w:rPr>
        <w:t xml:space="preserve"> Працівниця, яка має двох дітей віком до 18 років, написала у травні  поточного року заяву та подала підтверджуючі документи про надання ПСП. Заробітна плата за травень становила 4800 грн. 6800 грн.</w:t>
      </w:r>
    </w:p>
    <w:p w:rsidR="009F653C" w:rsidRPr="00995845" w:rsidRDefault="009F653C" w:rsidP="009F653C">
      <w:pPr>
        <w:pStyle w:val="textzad"/>
        <w:rPr>
          <w:sz w:val="24"/>
          <w:szCs w:val="24"/>
        </w:rPr>
      </w:pPr>
      <w:r w:rsidRPr="00995845">
        <w:rPr>
          <w:sz w:val="24"/>
          <w:szCs w:val="24"/>
        </w:rPr>
        <w:t xml:space="preserve"> Підрахувати суму ПСП, ПДФО та відобразити в бухгалтерському обліку дану операцію.</w:t>
      </w:r>
    </w:p>
    <w:p w:rsidR="009F653C" w:rsidRPr="00995845" w:rsidRDefault="009F653C" w:rsidP="009F653C">
      <w:pPr>
        <w:autoSpaceDE w:val="0"/>
        <w:autoSpaceDN w:val="0"/>
        <w:adjustRightInd w:val="0"/>
        <w:spacing w:after="0" w:line="240" w:lineRule="auto"/>
        <w:jc w:val="both"/>
        <w:rPr>
          <w:rFonts w:ascii="Times New Roman" w:hAnsi="Times New Roman" w:cs="Times New Roman"/>
          <w:b/>
          <w:sz w:val="24"/>
          <w:szCs w:val="24"/>
        </w:rPr>
      </w:pPr>
    </w:p>
    <w:p w:rsidR="009F653C" w:rsidRPr="00995845" w:rsidRDefault="009F653C" w:rsidP="009F653C">
      <w:pPr>
        <w:pStyle w:val="zada4a"/>
        <w:spacing w:line="240" w:lineRule="auto"/>
        <w:ind w:firstLine="340"/>
        <w:rPr>
          <w:b w:val="0"/>
          <w:i w:val="0"/>
          <w:sz w:val="24"/>
          <w:szCs w:val="24"/>
        </w:rPr>
      </w:pPr>
      <w:r>
        <w:rPr>
          <w:i w:val="0"/>
          <w:sz w:val="24"/>
          <w:szCs w:val="24"/>
        </w:rPr>
        <w:t>Завдання 2</w:t>
      </w:r>
      <w:r w:rsidRPr="00995845">
        <w:rPr>
          <w:b w:val="0"/>
          <w:sz w:val="24"/>
          <w:szCs w:val="24"/>
        </w:rPr>
        <w:t>.</w:t>
      </w:r>
      <w:r w:rsidRPr="00995845">
        <w:rPr>
          <w:b w:val="0"/>
          <w:i w:val="0"/>
          <w:sz w:val="24"/>
          <w:szCs w:val="24"/>
        </w:rPr>
        <w:t xml:space="preserve"> У родині, які працюють на ТзОВ, виховуються троє дітей віком до 18 років, одна дитина – інвалід. Зарплата батька – 9700 грн., 12000 грн., матері – 6900 грн. Заяву та підтверджуючі документи про надання ПСП подані до бухгалтерії.</w:t>
      </w:r>
    </w:p>
    <w:p w:rsidR="009F653C" w:rsidRPr="00995845" w:rsidRDefault="009F653C" w:rsidP="009F653C">
      <w:pPr>
        <w:pStyle w:val="textzad"/>
        <w:rPr>
          <w:sz w:val="24"/>
          <w:szCs w:val="24"/>
        </w:rPr>
      </w:pPr>
      <w:r w:rsidRPr="00995845">
        <w:rPr>
          <w:sz w:val="24"/>
          <w:szCs w:val="24"/>
        </w:rPr>
        <w:t>Підрахувати суму  ПДФО, ПСП та відобразити в бухгалтерському обліку дану операцію.</w:t>
      </w:r>
    </w:p>
    <w:p w:rsidR="008B7964" w:rsidRPr="00995845" w:rsidRDefault="008B7964" w:rsidP="00995845">
      <w:pPr>
        <w:pStyle w:val="a3"/>
        <w:spacing w:after="0" w:line="240" w:lineRule="auto"/>
        <w:ind w:left="0" w:firstLine="709"/>
        <w:jc w:val="both"/>
        <w:rPr>
          <w:rFonts w:ascii="Times New Roman" w:hAnsi="Times New Roman"/>
          <w:b/>
          <w:i/>
          <w:sz w:val="24"/>
          <w:shd w:val="clear" w:color="auto" w:fill="FFFFFF"/>
        </w:rPr>
      </w:pPr>
    </w:p>
    <w:p w:rsidR="0029797A" w:rsidRPr="00995845" w:rsidRDefault="0029797A" w:rsidP="0029797A">
      <w:pPr>
        <w:pStyle w:val="Text"/>
        <w:spacing w:line="240" w:lineRule="auto"/>
        <w:rPr>
          <w:sz w:val="24"/>
          <w:szCs w:val="24"/>
        </w:rPr>
      </w:pPr>
      <w:r w:rsidRPr="00995845">
        <w:rPr>
          <w:b/>
          <w:sz w:val="24"/>
          <w:szCs w:val="28"/>
        </w:rPr>
        <w:t>Завд</w:t>
      </w:r>
      <w:r>
        <w:rPr>
          <w:b/>
          <w:sz w:val="24"/>
          <w:szCs w:val="28"/>
        </w:rPr>
        <w:t>ання 3</w:t>
      </w:r>
      <w:r w:rsidRPr="00995845">
        <w:rPr>
          <w:b/>
          <w:sz w:val="24"/>
          <w:szCs w:val="28"/>
        </w:rPr>
        <w:t>.</w:t>
      </w:r>
      <w:r w:rsidRPr="00995845">
        <w:rPr>
          <w:sz w:val="24"/>
          <w:szCs w:val="24"/>
        </w:rPr>
        <w:t xml:space="preserve"> Ок</w:t>
      </w:r>
      <w:r>
        <w:rPr>
          <w:sz w:val="24"/>
          <w:szCs w:val="24"/>
        </w:rPr>
        <w:t>лад працівниці бухгалтерії</w:t>
      </w:r>
      <w:r w:rsidRPr="00995845">
        <w:rPr>
          <w:sz w:val="24"/>
          <w:szCs w:val="24"/>
        </w:rPr>
        <w:t xml:space="preserve"> 8500 грн. На її утриманні знаходиться троє неповнолітніх дітей. Вона має право на податкову соціальну пільгу.</w:t>
      </w:r>
    </w:p>
    <w:p w:rsidR="0029797A" w:rsidRDefault="0029797A" w:rsidP="0029797A">
      <w:pPr>
        <w:pStyle w:val="Text"/>
        <w:spacing w:line="240" w:lineRule="auto"/>
        <w:rPr>
          <w:sz w:val="24"/>
          <w:szCs w:val="24"/>
        </w:rPr>
      </w:pPr>
      <w:r w:rsidRPr="00995845">
        <w:rPr>
          <w:sz w:val="24"/>
          <w:szCs w:val="24"/>
        </w:rPr>
        <w:t>Відобразити в обліку нарахування та виплату зарплати, провести всі необхідні обов’язкові нарахування та утримання із заробітної плати.</w:t>
      </w:r>
    </w:p>
    <w:p w:rsidR="00D0390D" w:rsidRDefault="00D0390D" w:rsidP="0029797A">
      <w:pPr>
        <w:pStyle w:val="Text"/>
        <w:spacing w:line="240" w:lineRule="auto"/>
        <w:rPr>
          <w:sz w:val="24"/>
          <w:szCs w:val="24"/>
        </w:rPr>
      </w:pPr>
    </w:p>
    <w:p w:rsidR="00D0390D" w:rsidRDefault="00D0390D" w:rsidP="00CF32B3">
      <w:pPr>
        <w:spacing w:after="0" w:line="240" w:lineRule="auto"/>
        <w:ind w:firstLine="340"/>
        <w:jc w:val="both"/>
        <w:rPr>
          <w:rFonts w:ascii="Times New Roman" w:eastAsia="Times New Roman" w:hAnsi="Times New Roman" w:cs="Times New Roman"/>
          <w:color w:val="000000"/>
          <w:sz w:val="24"/>
          <w:szCs w:val="24"/>
          <w:lang w:eastAsia="uk-UA"/>
        </w:rPr>
      </w:pPr>
      <w:r w:rsidRPr="00D0390D">
        <w:rPr>
          <w:rFonts w:ascii="Times New Roman" w:hAnsi="Times New Roman" w:cs="Times New Roman"/>
          <w:b/>
          <w:sz w:val="24"/>
          <w:szCs w:val="28"/>
        </w:rPr>
        <w:t>Завдання</w:t>
      </w:r>
      <w:r w:rsidRPr="00D0390D">
        <w:rPr>
          <w:rFonts w:ascii="Times New Roman" w:eastAsia="Times New Roman" w:hAnsi="Times New Roman" w:cs="Times New Roman"/>
          <w:color w:val="000000"/>
          <w:sz w:val="24"/>
          <w:szCs w:val="24"/>
          <w:lang w:eastAsia="uk-UA"/>
        </w:rPr>
        <w:t xml:space="preserve"> </w:t>
      </w:r>
      <w:r w:rsidRPr="00176B23">
        <w:rPr>
          <w:rFonts w:ascii="Times New Roman" w:eastAsia="Times New Roman" w:hAnsi="Times New Roman" w:cs="Times New Roman"/>
          <w:b/>
          <w:color w:val="000000"/>
          <w:sz w:val="24"/>
          <w:szCs w:val="24"/>
          <w:lang w:eastAsia="uk-UA"/>
        </w:rPr>
        <w:t>4.</w:t>
      </w:r>
      <w:r w:rsidRPr="00D0390D">
        <w:rPr>
          <w:rFonts w:ascii="Times New Roman" w:eastAsia="Times New Roman" w:hAnsi="Times New Roman" w:cs="Times New Roman"/>
          <w:color w:val="000000"/>
          <w:sz w:val="24"/>
          <w:szCs w:val="24"/>
          <w:lang w:eastAsia="uk-UA"/>
        </w:rPr>
        <w:t xml:space="preserve"> Працівник із 17 по 31 січня поточного року перебував у відпустці без збереження зарплати. Тому за 8 робочих днів (р. </w:t>
      </w:r>
      <w:proofErr w:type="spellStart"/>
      <w:r w:rsidRPr="00D0390D">
        <w:rPr>
          <w:rFonts w:ascii="Times New Roman" w:eastAsia="Times New Roman" w:hAnsi="Times New Roman" w:cs="Times New Roman"/>
          <w:color w:val="000000"/>
          <w:sz w:val="24"/>
          <w:szCs w:val="24"/>
          <w:lang w:eastAsia="uk-UA"/>
        </w:rPr>
        <w:t>дн</w:t>
      </w:r>
      <w:proofErr w:type="spellEnd"/>
      <w:r w:rsidRPr="00D0390D">
        <w:rPr>
          <w:rFonts w:ascii="Times New Roman" w:eastAsia="Times New Roman" w:hAnsi="Times New Roman" w:cs="Times New Roman"/>
          <w:color w:val="000000"/>
          <w:sz w:val="24"/>
          <w:szCs w:val="24"/>
          <w:lang w:eastAsia="uk-UA"/>
        </w:rPr>
        <w:t>.) січня йому нарахували зарплату в сумі 2736,88 грн.</w:t>
      </w:r>
    </w:p>
    <w:p w:rsidR="00691640" w:rsidRDefault="00691640" w:rsidP="00691640">
      <w:pPr>
        <w:spacing w:after="0" w:line="240" w:lineRule="auto"/>
        <w:ind w:firstLine="708"/>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Необхідно відобразити в зарплату, ПДФО, ВЗ та визначити суму до виплати враховуючи виробничу ситуацію.</w:t>
      </w:r>
    </w:p>
    <w:p w:rsidR="005D0BFD" w:rsidRPr="005D0BFD" w:rsidRDefault="005D0BFD" w:rsidP="00691640">
      <w:pPr>
        <w:spacing w:after="0" w:line="240" w:lineRule="auto"/>
        <w:ind w:firstLine="708"/>
        <w:jc w:val="both"/>
        <w:rPr>
          <w:rFonts w:ascii="Times New Roman" w:hAnsi="Times New Roman" w:cs="Times New Roman"/>
          <w:b/>
          <w:sz w:val="24"/>
          <w:szCs w:val="24"/>
        </w:rPr>
      </w:pPr>
    </w:p>
    <w:p w:rsidR="005D0BFD" w:rsidRDefault="000D3ED6" w:rsidP="000D3ED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D0BFD" w:rsidRPr="005D0BFD">
        <w:rPr>
          <w:rFonts w:ascii="Times New Roman" w:hAnsi="Times New Roman" w:cs="Times New Roman"/>
          <w:b/>
          <w:sz w:val="24"/>
          <w:szCs w:val="24"/>
        </w:rPr>
        <w:t>Завдання</w:t>
      </w:r>
      <w:r w:rsidR="005D0BFD" w:rsidRPr="005D0BFD">
        <w:rPr>
          <w:rFonts w:ascii="Times New Roman" w:hAnsi="Times New Roman" w:cs="Times New Roman"/>
          <w:sz w:val="24"/>
          <w:szCs w:val="24"/>
        </w:rPr>
        <w:t xml:space="preserve">  </w:t>
      </w:r>
      <w:r w:rsidR="005D0BFD" w:rsidRPr="005D0BFD">
        <w:rPr>
          <w:rFonts w:ascii="Times New Roman" w:hAnsi="Times New Roman" w:cs="Times New Roman"/>
          <w:b/>
          <w:sz w:val="24"/>
          <w:szCs w:val="24"/>
        </w:rPr>
        <w:t>5.</w:t>
      </w:r>
      <w:r w:rsidR="005D0BFD" w:rsidRPr="005D0BFD">
        <w:rPr>
          <w:rFonts w:ascii="Times New Roman" w:hAnsi="Times New Roman" w:cs="Times New Roman"/>
          <w:sz w:val="24"/>
          <w:szCs w:val="24"/>
        </w:rPr>
        <w:t xml:space="preserve"> У родині, які працюють на ТзОВ, виховуються троє дітей віком до 18 років, одна дитина – інвалід. Зарплата</w:t>
      </w:r>
      <w:r w:rsidR="005D0BFD">
        <w:rPr>
          <w:rFonts w:ascii="Times New Roman" w:hAnsi="Times New Roman" w:cs="Times New Roman"/>
          <w:sz w:val="24"/>
          <w:szCs w:val="24"/>
        </w:rPr>
        <w:t xml:space="preserve"> батька – 15000 грн., матері – 86</w:t>
      </w:r>
      <w:r w:rsidR="005D0BFD" w:rsidRPr="005D0BFD">
        <w:rPr>
          <w:rFonts w:ascii="Times New Roman" w:hAnsi="Times New Roman" w:cs="Times New Roman"/>
          <w:sz w:val="24"/>
          <w:szCs w:val="24"/>
        </w:rPr>
        <w:t>00 грн.</w:t>
      </w:r>
    </w:p>
    <w:p w:rsidR="005D0BFD" w:rsidRPr="005D0BFD" w:rsidRDefault="005D0BFD" w:rsidP="00691640">
      <w:pPr>
        <w:spacing w:after="0" w:line="240" w:lineRule="auto"/>
        <w:ind w:firstLine="708"/>
        <w:jc w:val="both"/>
        <w:rPr>
          <w:rFonts w:ascii="Times New Roman" w:eastAsia="Times New Roman" w:hAnsi="Times New Roman" w:cs="Times New Roman"/>
          <w:color w:val="000000"/>
          <w:sz w:val="24"/>
          <w:szCs w:val="24"/>
          <w:lang w:eastAsia="uk-UA"/>
        </w:rPr>
      </w:pPr>
      <w:r>
        <w:rPr>
          <w:rFonts w:ascii="Times New Roman" w:hAnsi="Times New Roman" w:cs="Times New Roman"/>
          <w:sz w:val="24"/>
          <w:szCs w:val="24"/>
        </w:rPr>
        <w:t xml:space="preserve">Визначити хто з батьків має право на пільгу та відобразити в обліку </w:t>
      </w:r>
      <w:r w:rsidR="009A04A3">
        <w:rPr>
          <w:rFonts w:ascii="Times New Roman" w:hAnsi="Times New Roman" w:cs="Times New Roman"/>
          <w:sz w:val="24"/>
          <w:szCs w:val="24"/>
        </w:rPr>
        <w:t>господарську операцію.</w:t>
      </w:r>
    </w:p>
    <w:p w:rsidR="00691640" w:rsidRPr="00D0390D" w:rsidRDefault="00691640" w:rsidP="00D0390D">
      <w:pPr>
        <w:spacing w:after="0" w:line="240" w:lineRule="auto"/>
        <w:jc w:val="both"/>
        <w:rPr>
          <w:rFonts w:ascii="Times New Roman" w:eastAsia="Times New Roman" w:hAnsi="Times New Roman" w:cs="Times New Roman"/>
          <w:color w:val="000000"/>
          <w:sz w:val="24"/>
          <w:szCs w:val="24"/>
          <w:lang w:eastAsia="uk-UA"/>
        </w:rPr>
      </w:pPr>
    </w:p>
    <w:p w:rsidR="006E6C7E" w:rsidRPr="00C51E3D" w:rsidRDefault="006E6C7E" w:rsidP="006E6C7E">
      <w:pPr>
        <w:pStyle w:val="Text"/>
        <w:spacing w:line="240" w:lineRule="auto"/>
        <w:rPr>
          <w:sz w:val="24"/>
        </w:rPr>
      </w:pPr>
      <w:r w:rsidRPr="00D0390D">
        <w:rPr>
          <w:b/>
          <w:sz w:val="24"/>
          <w:szCs w:val="28"/>
        </w:rPr>
        <w:t>Завдання</w:t>
      </w:r>
      <w:r w:rsidRPr="00D0390D">
        <w:rPr>
          <w:color w:val="000000"/>
          <w:sz w:val="24"/>
          <w:szCs w:val="24"/>
        </w:rPr>
        <w:t xml:space="preserve"> </w:t>
      </w:r>
      <w:r>
        <w:rPr>
          <w:color w:val="000000"/>
          <w:sz w:val="24"/>
          <w:szCs w:val="24"/>
        </w:rPr>
        <w:t xml:space="preserve">5. </w:t>
      </w:r>
      <w:r w:rsidRPr="00C51E3D">
        <w:rPr>
          <w:sz w:val="24"/>
        </w:rPr>
        <w:t>Згідно з зовнішньоекономічним договором підприємство експортує готову продукцію. Контрактна вартість готової продукції 15000 €. При експорті нараховане і сплачене мито в сумі 2000 грн.</w:t>
      </w:r>
    </w:p>
    <w:p w:rsidR="006E6C7E" w:rsidRPr="00C51E3D" w:rsidRDefault="006E6C7E" w:rsidP="006E6C7E">
      <w:pPr>
        <w:pStyle w:val="Text"/>
        <w:spacing w:line="240" w:lineRule="auto"/>
        <w:rPr>
          <w:sz w:val="24"/>
        </w:rPr>
      </w:pPr>
      <w:r w:rsidRPr="00C51E3D">
        <w:rPr>
          <w:sz w:val="24"/>
        </w:rPr>
        <w:t>Курс НБУ</w:t>
      </w:r>
      <w:r>
        <w:rPr>
          <w:sz w:val="24"/>
        </w:rPr>
        <w:t xml:space="preserve"> на дату відвантаження товару 40</w:t>
      </w:r>
      <w:r w:rsidRPr="00C51E3D">
        <w:rPr>
          <w:sz w:val="24"/>
        </w:rPr>
        <w:t>,35грн. за 1€, на дату з</w:t>
      </w:r>
      <w:r>
        <w:rPr>
          <w:sz w:val="24"/>
        </w:rPr>
        <w:t xml:space="preserve">арахування валютної </w:t>
      </w:r>
      <w:r>
        <w:rPr>
          <w:sz w:val="24"/>
        </w:rPr>
        <w:lastRenderedPageBreak/>
        <w:t>виручки – 40</w:t>
      </w:r>
      <w:r w:rsidRPr="00C51E3D">
        <w:rPr>
          <w:sz w:val="24"/>
        </w:rPr>
        <w:t>,30 грн. за 1€.</w:t>
      </w:r>
    </w:p>
    <w:p w:rsidR="006E6C7E" w:rsidRPr="00C51E3D" w:rsidRDefault="006E6C7E" w:rsidP="006E6C7E">
      <w:pPr>
        <w:pStyle w:val="Text"/>
        <w:spacing w:line="240" w:lineRule="auto"/>
        <w:rPr>
          <w:sz w:val="24"/>
        </w:rPr>
      </w:pPr>
      <w:r w:rsidRPr="00C51E3D">
        <w:rPr>
          <w:sz w:val="24"/>
        </w:rPr>
        <w:t>Відобразити в обліку реалізацію готової продукції на експорт.</w:t>
      </w:r>
    </w:p>
    <w:p w:rsidR="002F566E" w:rsidRPr="00995845" w:rsidRDefault="002F566E" w:rsidP="0029797A">
      <w:pPr>
        <w:pStyle w:val="Text"/>
        <w:spacing w:line="240" w:lineRule="auto"/>
        <w:rPr>
          <w:sz w:val="24"/>
          <w:szCs w:val="24"/>
        </w:rPr>
      </w:pPr>
    </w:p>
    <w:p w:rsidR="004079E7" w:rsidRPr="004079E7" w:rsidRDefault="004079E7" w:rsidP="000D3ED6">
      <w:pPr>
        <w:spacing w:after="0" w:line="240" w:lineRule="auto"/>
        <w:ind w:firstLine="340"/>
        <w:jc w:val="both"/>
        <w:rPr>
          <w:rFonts w:ascii="Times New Roman" w:hAnsi="Times New Roman" w:cs="Times New Roman"/>
          <w:sz w:val="24"/>
          <w:szCs w:val="28"/>
        </w:rPr>
      </w:pPr>
      <w:r w:rsidRPr="00D0390D">
        <w:rPr>
          <w:rFonts w:ascii="Times New Roman" w:hAnsi="Times New Roman" w:cs="Times New Roman"/>
          <w:b/>
          <w:sz w:val="24"/>
          <w:szCs w:val="28"/>
        </w:rPr>
        <w:t>Завдання</w:t>
      </w:r>
      <w:r w:rsidRPr="004079E7">
        <w:rPr>
          <w:rFonts w:ascii="Times New Roman" w:hAnsi="Times New Roman" w:cs="Times New Roman"/>
          <w:iCs/>
          <w:sz w:val="24"/>
          <w:szCs w:val="28"/>
        </w:rPr>
        <w:t xml:space="preserve"> </w:t>
      </w:r>
      <w:r w:rsidRPr="004079E7">
        <w:rPr>
          <w:rFonts w:ascii="Times New Roman" w:hAnsi="Times New Roman" w:cs="Times New Roman"/>
          <w:b/>
          <w:iCs/>
          <w:sz w:val="24"/>
          <w:szCs w:val="28"/>
        </w:rPr>
        <w:t>6.</w:t>
      </w:r>
      <w:r>
        <w:rPr>
          <w:rFonts w:ascii="Times New Roman" w:hAnsi="Times New Roman" w:cs="Times New Roman"/>
          <w:iCs/>
          <w:sz w:val="24"/>
          <w:szCs w:val="28"/>
        </w:rPr>
        <w:t xml:space="preserve"> </w:t>
      </w:r>
      <w:r w:rsidRPr="004079E7">
        <w:rPr>
          <w:rFonts w:ascii="Times New Roman" w:hAnsi="Times New Roman" w:cs="Times New Roman"/>
          <w:iCs/>
          <w:sz w:val="24"/>
          <w:szCs w:val="28"/>
        </w:rPr>
        <w:t>За умовами ЗЕД-договору підприємство оптової торгівлі імпортує товари вартістю €8000. Згідно з домовленістю сторін імпортні операції здійснено в такій послідовності:</w:t>
      </w:r>
    </w:p>
    <w:p w:rsidR="000E2172" w:rsidRPr="004079E7" w:rsidRDefault="004079E7" w:rsidP="00061C3C">
      <w:pPr>
        <w:numPr>
          <w:ilvl w:val="0"/>
          <w:numId w:val="50"/>
        </w:numPr>
        <w:spacing w:after="0" w:line="240" w:lineRule="auto"/>
        <w:jc w:val="both"/>
        <w:rPr>
          <w:rFonts w:ascii="Times New Roman" w:hAnsi="Times New Roman" w:cs="Times New Roman"/>
          <w:sz w:val="24"/>
          <w:szCs w:val="28"/>
        </w:rPr>
      </w:pPr>
      <w:r>
        <w:rPr>
          <w:rFonts w:ascii="Times New Roman" w:hAnsi="Times New Roman" w:cs="Times New Roman"/>
          <w:iCs/>
          <w:sz w:val="24"/>
          <w:szCs w:val="28"/>
        </w:rPr>
        <w:t>22.09.2021</w:t>
      </w:r>
      <w:r w:rsidR="000E2172" w:rsidRPr="004079E7">
        <w:rPr>
          <w:rFonts w:ascii="Times New Roman" w:hAnsi="Times New Roman" w:cs="Times New Roman"/>
          <w:iCs/>
          <w:sz w:val="24"/>
          <w:szCs w:val="28"/>
        </w:rPr>
        <w:t xml:space="preserve"> р. - оприбутковано  партію товару (курс НБУ - 28,17грн./€);</w:t>
      </w:r>
    </w:p>
    <w:p w:rsidR="000E2172" w:rsidRPr="004079E7" w:rsidRDefault="004079E7" w:rsidP="00061C3C">
      <w:pPr>
        <w:numPr>
          <w:ilvl w:val="0"/>
          <w:numId w:val="50"/>
        </w:numPr>
        <w:spacing w:after="0" w:line="240" w:lineRule="auto"/>
        <w:jc w:val="both"/>
        <w:rPr>
          <w:rFonts w:ascii="Times New Roman" w:hAnsi="Times New Roman" w:cs="Times New Roman"/>
          <w:sz w:val="24"/>
          <w:szCs w:val="28"/>
        </w:rPr>
      </w:pPr>
      <w:r>
        <w:rPr>
          <w:rFonts w:ascii="Times New Roman" w:hAnsi="Times New Roman" w:cs="Times New Roman"/>
          <w:iCs/>
          <w:sz w:val="24"/>
          <w:szCs w:val="28"/>
        </w:rPr>
        <w:t>07.10.2021</w:t>
      </w:r>
      <w:r w:rsidR="000E2172" w:rsidRPr="004079E7">
        <w:rPr>
          <w:rFonts w:ascii="Times New Roman" w:hAnsi="Times New Roman" w:cs="Times New Roman"/>
          <w:iCs/>
          <w:sz w:val="24"/>
          <w:szCs w:val="28"/>
        </w:rPr>
        <w:t xml:space="preserve"> р. - перераховано нерезиденту кошти в сумі €8000 (курс НБУ - 28,15 грн./€).</w:t>
      </w:r>
    </w:p>
    <w:p w:rsidR="000E2172" w:rsidRPr="004079E7" w:rsidRDefault="000E2172" w:rsidP="00061C3C">
      <w:pPr>
        <w:numPr>
          <w:ilvl w:val="0"/>
          <w:numId w:val="50"/>
        </w:numPr>
        <w:spacing w:after="0" w:line="240" w:lineRule="auto"/>
        <w:jc w:val="both"/>
        <w:rPr>
          <w:rFonts w:ascii="Times New Roman" w:hAnsi="Times New Roman" w:cs="Times New Roman"/>
          <w:sz w:val="24"/>
          <w:szCs w:val="28"/>
        </w:rPr>
      </w:pPr>
      <w:r w:rsidRPr="004079E7">
        <w:rPr>
          <w:rFonts w:ascii="Times New Roman" w:hAnsi="Times New Roman" w:cs="Times New Roman"/>
          <w:iCs/>
          <w:sz w:val="24"/>
          <w:szCs w:val="28"/>
        </w:rPr>
        <w:t>Мито, сплачене при ввезенні товарів, становить 10% (умовно).</w:t>
      </w:r>
    </w:p>
    <w:p w:rsidR="004079E7" w:rsidRDefault="004079E7" w:rsidP="00995845">
      <w:pPr>
        <w:spacing w:after="0" w:line="240" w:lineRule="auto"/>
        <w:jc w:val="both"/>
        <w:rPr>
          <w:rFonts w:ascii="Times New Roman" w:hAnsi="Times New Roman" w:cs="Times New Roman"/>
          <w:sz w:val="24"/>
          <w:szCs w:val="28"/>
        </w:rPr>
      </w:pPr>
      <w:r w:rsidRPr="004079E7">
        <w:rPr>
          <w:rFonts w:ascii="Times New Roman" w:hAnsi="Times New Roman" w:cs="Times New Roman"/>
          <w:sz w:val="24"/>
          <w:szCs w:val="28"/>
        </w:rPr>
        <w:t>Відобразити в обліку господарську операцію.</w:t>
      </w:r>
    </w:p>
    <w:p w:rsidR="000D6652" w:rsidRDefault="000D6652" w:rsidP="00995845">
      <w:pPr>
        <w:spacing w:after="0" w:line="240" w:lineRule="auto"/>
        <w:jc w:val="both"/>
        <w:rPr>
          <w:rFonts w:ascii="Times New Roman" w:hAnsi="Times New Roman" w:cs="Times New Roman"/>
          <w:sz w:val="24"/>
          <w:szCs w:val="28"/>
        </w:rPr>
      </w:pPr>
    </w:p>
    <w:p w:rsidR="000D6652" w:rsidRDefault="000D6652" w:rsidP="000D6652">
      <w:pPr>
        <w:spacing w:after="0" w:line="240" w:lineRule="auto"/>
        <w:ind w:firstLine="708"/>
        <w:jc w:val="both"/>
        <w:rPr>
          <w:rFonts w:ascii="Times New Roman" w:eastAsia="Times New Roman" w:hAnsi="Times New Roman"/>
          <w:sz w:val="24"/>
          <w:szCs w:val="20"/>
          <w:lang w:eastAsia="uk-UA"/>
        </w:rPr>
      </w:pPr>
      <w:r w:rsidRPr="00D0390D">
        <w:rPr>
          <w:rFonts w:ascii="Times New Roman" w:hAnsi="Times New Roman" w:cs="Times New Roman"/>
          <w:b/>
          <w:sz w:val="24"/>
          <w:szCs w:val="28"/>
        </w:rPr>
        <w:t>Завдання</w:t>
      </w:r>
      <w:r w:rsidRPr="00861441">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 xml:space="preserve">7. </w:t>
      </w:r>
      <w:r w:rsidRPr="00861441">
        <w:rPr>
          <w:rFonts w:ascii="Times New Roman" w:eastAsia="Times New Roman" w:hAnsi="Times New Roman"/>
          <w:sz w:val="24"/>
          <w:szCs w:val="24"/>
          <w:lang w:eastAsia="uk-UA"/>
        </w:rPr>
        <w:t>Облік надання нерезидентом послуг з місцем постачання на митній території України. Вітчизняне підприємство отримало послуги від нерезидента на суму €1000. Курс НБУ на дату отримання послуг 30,80</w:t>
      </w:r>
      <w:r w:rsidRPr="00861441">
        <w:rPr>
          <w:rFonts w:ascii="Times New Roman" w:eastAsia="Times New Roman" w:hAnsi="Times New Roman"/>
          <w:sz w:val="20"/>
          <w:szCs w:val="20"/>
          <w:lang w:eastAsia="uk-UA"/>
        </w:rPr>
        <w:t xml:space="preserve"> </w:t>
      </w:r>
      <w:r w:rsidRPr="00861441">
        <w:rPr>
          <w:rFonts w:ascii="Times New Roman" w:eastAsia="Times New Roman" w:hAnsi="Times New Roman"/>
          <w:sz w:val="24"/>
          <w:szCs w:val="20"/>
          <w:lang w:eastAsia="uk-UA"/>
        </w:rPr>
        <w:t xml:space="preserve">грн./€, </w:t>
      </w:r>
      <w:r w:rsidRPr="00861441">
        <w:rPr>
          <w:rFonts w:ascii="Times New Roman" w:eastAsia="Times New Roman" w:hAnsi="Times New Roman"/>
          <w:sz w:val="24"/>
          <w:szCs w:val="24"/>
          <w:lang w:eastAsia="uk-UA"/>
        </w:rPr>
        <w:t>курс НБУ на дату балансу – 30,0</w:t>
      </w:r>
      <w:r w:rsidRPr="00861441">
        <w:rPr>
          <w:rFonts w:ascii="Times New Roman" w:eastAsia="Times New Roman" w:hAnsi="Times New Roman"/>
          <w:sz w:val="24"/>
          <w:szCs w:val="20"/>
          <w:lang w:eastAsia="uk-UA"/>
        </w:rPr>
        <w:t xml:space="preserve"> грн./€, </w:t>
      </w:r>
      <w:r w:rsidRPr="00861441">
        <w:rPr>
          <w:rFonts w:ascii="Times New Roman" w:eastAsia="Times New Roman" w:hAnsi="Times New Roman"/>
          <w:sz w:val="24"/>
          <w:szCs w:val="24"/>
          <w:lang w:eastAsia="uk-UA"/>
        </w:rPr>
        <w:t>на дату погашення зобов’язання – 31,0</w:t>
      </w:r>
      <w:r w:rsidRPr="00861441">
        <w:rPr>
          <w:rFonts w:ascii="Times New Roman" w:eastAsia="Times New Roman" w:hAnsi="Times New Roman"/>
          <w:sz w:val="24"/>
          <w:szCs w:val="20"/>
          <w:lang w:eastAsia="uk-UA"/>
        </w:rPr>
        <w:t xml:space="preserve"> грн./€. </w:t>
      </w:r>
    </w:p>
    <w:p w:rsidR="000D6652" w:rsidRPr="004079E7" w:rsidRDefault="000D6652" w:rsidP="000D6652">
      <w:pPr>
        <w:spacing w:after="0" w:line="240" w:lineRule="auto"/>
        <w:ind w:firstLine="708"/>
        <w:jc w:val="both"/>
        <w:rPr>
          <w:rFonts w:ascii="Times New Roman" w:hAnsi="Times New Roman" w:cs="Times New Roman"/>
          <w:sz w:val="24"/>
          <w:szCs w:val="28"/>
        </w:rPr>
      </w:pPr>
      <w:r w:rsidRPr="00861441">
        <w:rPr>
          <w:rFonts w:ascii="Times New Roman" w:eastAsia="Times New Roman" w:hAnsi="Times New Roman"/>
          <w:sz w:val="24"/>
          <w:szCs w:val="20"/>
          <w:lang w:eastAsia="uk-UA"/>
        </w:rPr>
        <w:t>Необхідно відобразити в обліку розрахунки з нерезидентом</w:t>
      </w:r>
      <w:r>
        <w:rPr>
          <w:rFonts w:ascii="Times New Roman" w:eastAsia="Times New Roman" w:hAnsi="Times New Roman"/>
          <w:sz w:val="24"/>
          <w:szCs w:val="20"/>
          <w:lang w:eastAsia="uk-UA"/>
        </w:rPr>
        <w:t>.</w:t>
      </w:r>
    </w:p>
    <w:p w:rsidR="004079E7" w:rsidRDefault="004079E7" w:rsidP="00995845">
      <w:pPr>
        <w:spacing w:after="0" w:line="240" w:lineRule="auto"/>
        <w:jc w:val="both"/>
        <w:rPr>
          <w:rFonts w:ascii="Times New Roman" w:hAnsi="Times New Roman" w:cs="Times New Roman"/>
          <w:b/>
          <w:sz w:val="24"/>
          <w:szCs w:val="28"/>
        </w:rPr>
      </w:pPr>
    </w:p>
    <w:p w:rsidR="00FB3A7D" w:rsidRPr="00995845" w:rsidRDefault="00FB3A7D"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Додаткові завдання для підготовки до практичного заняття: </w:t>
      </w:r>
      <w:r w:rsidRPr="00995845">
        <w:rPr>
          <w:rFonts w:ascii="Times New Roman" w:hAnsi="Times New Roman" w:cs="Times New Roman"/>
          <w:sz w:val="24"/>
          <w:szCs w:val="28"/>
        </w:rPr>
        <w:t>(виконання завдань, підготовка доповідей, презентацій тощо).</w:t>
      </w:r>
    </w:p>
    <w:p w:rsidR="00FB3A7D" w:rsidRPr="00995845" w:rsidRDefault="00FB3A7D"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Форми контролю знань </w:t>
      </w:r>
      <w:r w:rsidRPr="00995845">
        <w:rPr>
          <w:rFonts w:ascii="Times New Roman" w:hAnsi="Times New Roman" w:cs="Times New Roman"/>
          <w:sz w:val="24"/>
          <w:szCs w:val="28"/>
        </w:rPr>
        <w:t>– розв’язання задач та вправ, обговорення виконаних завдань, тестування.</w:t>
      </w:r>
    </w:p>
    <w:p w:rsidR="00FB3A7D" w:rsidRPr="00995845" w:rsidRDefault="00FB3A7D"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Рекомендована література до теми практичного заняття: </w:t>
      </w:r>
      <w:r w:rsidRPr="00995845">
        <w:rPr>
          <w:rFonts w:ascii="Times New Roman" w:hAnsi="Times New Roman" w:cs="Times New Roman"/>
          <w:sz w:val="24"/>
          <w:szCs w:val="28"/>
        </w:rPr>
        <w:t xml:space="preserve"> </w:t>
      </w:r>
    </w:p>
    <w:p w:rsidR="007074DA" w:rsidRPr="00995845" w:rsidRDefault="007074DA" w:rsidP="00995845">
      <w:pPr>
        <w:spacing w:after="0" w:line="240" w:lineRule="auto"/>
        <w:rPr>
          <w:rFonts w:ascii="Times New Roman" w:hAnsi="Times New Roman" w:cs="Times New Roman"/>
          <w:i/>
          <w:sz w:val="24"/>
          <w:szCs w:val="24"/>
          <w:u w:val="single"/>
        </w:rPr>
      </w:pPr>
    </w:p>
    <w:p w:rsidR="00E30CA8" w:rsidRPr="00995845" w:rsidRDefault="00E30CA8" w:rsidP="00995845">
      <w:pPr>
        <w:spacing w:after="0" w:line="240" w:lineRule="auto"/>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Законодавчі та нормативні акти: </w:t>
      </w:r>
    </w:p>
    <w:p w:rsidR="00900169" w:rsidRPr="004A11D1" w:rsidRDefault="00900169" w:rsidP="00061C3C">
      <w:pPr>
        <w:pStyle w:val="a3"/>
        <w:numPr>
          <w:ilvl w:val="0"/>
          <w:numId w:val="48"/>
        </w:numPr>
        <w:autoSpaceDE w:val="0"/>
        <w:autoSpaceDN w:val="0"/>
        <w:adjustRightInd w:val="0"/>
        <w:spacing w:after="0" w:line="240" w:lineRule="auto"/>
        <w:jc w:val="both"/>
        <w:rPr>
          <w:rFonts w:ascii="Times New Roman" w:hAnsi="Times New Roman" w:cs="Times New Roman"/>
          <w:b/>
          <w:sz w:val="24"/>
          <w:szCs w:val="24"/>
        </w:rPr>
      </w:pPr>
      <w:r w:rsidRPr="004A11D1">
        <w:rPr>
          <w:rFonts w:ascii="Times New Roman" w:hAnsi="Times New Roman" w:cs="Times New Roman"/>
          <w:sz w:val="24"/>
          <w:szCs w:val="24"/>
        </w:rPr>
        <w:t xml:space="preserve">Податковий кодекс України від 02.12.2010 р. № 2755-VI [Електронний ресурс]. - Режим доступу : </w:t>
      </w:r>
      <w:hyperlink r:id="rId151" w:history="1">
        <w:r w:rsidRPr="004A11D1">
          <w:rPr>
            <w:rStyle w:val="a7"/>
            <w:rFonts w:ascii="Times New Roman" w:hAnsi="Times New Roman" w:cs="Times New Roman"/>
            <w:color w:val="auto"/>
            <w:sz w:val="24"/>
            <w:szCs w:val="24"/>
            <w:u w:val="none"/>
          </w:rPr>
          <w:t>https://zakon.rada.gov.ua/laws/show/2755-17</w:t>
        </w:r>
      </w:hyperlink>
      <w:r w:rsidRPr="004A11D1">
        <w:rPr>
          <w:rFonts w:ascii="Times New Roman" w:hAnsi="Times New Roman" w:cs="Times New Roman"/>
          <w:sz w:val="24"/>
          <w:szCs w:val="24"/>
        </w:rPr>
        <w:t>.</w:t>
      </w:r>
    </w:p>
    <w:p w:rsidR="00900169" w:rsidRPr="004A11D1" w:rsidRDefault="00900169" w:rsidP="00061C3C">
      <w:pPr>
        <w:pStyle w:val="a3"/>
        <w:numPr>
          <w:ilvl w:val="0"/>
          <w:numId w:val="48"/>
        </w:numPr>
        <w:autoSpaceDE w:val="0"/>
        <w:autoSpaceDN w:val="0"/>
        <w:adjustRightInd w:val="0"/>
        <w:spacing w:after="0" w:line="240" w:lineRule="auto"/>
        <w:jc w:val="both"/>
        <w:rPr>
          <w:rFonts w:ascii="Times New Roman" w:hAnsi="Times New Roman" w:cs="Times New Roman"/>
          <w:b/>
          <w:i/>
          <w:sz w:val="24"/>
          <w:szCs w:val="24"/>
        </w:rPr>
      </w:pPr>
      <w:r w:rsidRPr="004A11D1">
        <w:rPr>
          <w:rFonts w:ascii="Times New Roman" w:hAnsi="Times New Roman" w:cs="Times New Roman"/>
          <w:sz w:val="24"/>
          <w:szCs w:val="24"/>
          <w:shd w:val="clear" w:color="auto" w:fill="FFFFFF"/>
        </w:rPr>
        <w:t>Цивільний кодекс України від </w:t>
      </w:r>
      <w:r w:rsidRPr="004A11D1">
        <w:rPr>
          <w:rFonts w:ascii="Times New Roman" w:hAnsi="Times New Roman" w:cs="Times New Roman"/>
          <w:sz w:val="24"/>
          <w:szCs w:val="24"/>
          <w:bdr w:val="none" w:sz="0" w:space="0" w:color="auto" w:frame="1"/>
          <w:shd w:val="clear" w:color="auto" w:fill="FFFFFF"/>
        </w:rPr>
        <w:t>16.01.2003</w:t>
      </w:r>
      <w:r w:rsidRPr="004A11D1">
        <w:rPr>
          <w:rFonts w:ascii="Times New Roman" w:hAnsi="Times New Roman" w:cs="Times New Roman"/>
          <w:sz w:val="24"/>
          <w:szCs w:val="24"/>
          <w:shd w:val="clear" w:color="auto" w:fill="FFFFFF"/>
        </w:rPr>
        <w:t> р. № </w:t>
      </w:r>
      <w:r w:rsidRPr="004A11D1">
        <w:rPr>
          <w:rFonts w:ascii="Times New Roman" w:hAnsi="Times New Roman" w:cs="Times New Roman"/>
          <w:bCs/>
          <w:sz w:val="24"/>
          <w:szCs w:val="24"/>
          <w:bdr w:val="none" w:sz="0" w:space="0" w:color="auto" w:frame="1"/>
          <w:shd w:val="clear" w:color="auto" w:fill="FFFFFF"/>
        </w:rPr>
        <w:t>435-IV</w:t>
      </w:r>
      <w:r w:rsidRPr="004A11D1">
        <w:rPr>
          <w:rFonts w:ascii="Times New Roman" w:hAnsi="Times New Roman" w:cs="Times New Roman"/>
          <w:sz w:val="24"/>
          <w:szCs w:val="24"/>
        </w:rPr>
        <w:t xml:space="preserve"> [Електронний ресурс]. - Режим доступу : </w:t>
      </w:r>
      <w:hyperlink r:id="rId152" w:history="1">
        <w:r w:rsidRPr="004A11D1">
          <w:rPr>
            <w:rStyle w:val="a7"/>
            <w:rFonts w:ascii="Times New Roman" w:hAnsi="Times New Roman" w:cs="Times New Roman"/>
            <w:color w:val="auto"/>
            <w:sz w:val="24"/>
            <w:szCs w:val="24"/>
            <w:u w:val="none"/>
          </w:rPr>
          <w:t>https://zakon.rada.gov.ua/laws/show/435-15</w:t>
        </w:r>
      </w:hyperlink>
      <w:r w:rsidRPr="004A11D1">
        <w:rPr>
          <w:rFonts w:ascii="Times New Roman" w:hAnsi="Times New Roman" w:cs="Times New Roman"/>
          <w:bCs/>
          <w:sz w:val="24"/>
          <w:szCs w:val="24"/>
          <w:bdr w:val="none" w:sz="0" w:space="0" w:color="auto" w:frame="1"/>
          <w:shd w:val="clear" w:color="auto" w:fill="FFFFFF"/>
        </w:rPr>
        <w:t>.</w:t>
      </w:r>
    </w:p>
    <w:p w:rsidR="00900169" w:rsidRPr="004A11D1" w:rsidRDefault="00900169" w:rsidP="00061C3C">
      <w:pPr>
        <w:pStyle w:val="a3"/>
        <w:numPr>
          <w:ilvl w:val="0"/>
          <w:numId w:val="48"/>
        </w:numPr>
        <w:autoSpaceDE w:val="0"/>
        <w:autoSpaceDN w:val="0"/>
        <w:adjustRightInd w:val="0"/>
        <w:spacing w:after="0" w:line="240" w:lineRule="auto"/>
        <w:jc w:val="both"/>
        <w:rPr>
          <w:rFonts w:ascii="Times New Roman" w:hAnsi="Times New Roman" w:cs="Times New Roman"/>
          <w:b/>
          <w:i/>
          <w:sz w:val="24"/>
          <w:szCs w:val="24"/>
        </w:rPr>
      </w:pPr>
      <w:r w:rsidRPr="004A11D1">
        <w:rPr>
          <w:rFonts w:ascii="Times New Roman" w:hAnsi="Times New Roman" w:cs="Times New Roman"/>
          <w:sz w:val="24"/>
          <w:szCs w:val="24"/>
        </w:rPr>
        <w:t xml:space="preserve">Кодекс законів про працю в України від 10.12.1971 р. № 322-УІІІ [Електронний ресурс]. - Режим доступу :  </w:t>
      </w:r>
      <w:hyperlink r:id="rId153" w:history="1">
        <w:r w:rsidRPr="004A11D1">
          <w:rPr>
            <w:rStyle w:val="a7"/>
            <w:rFonts w:ascii="Times New Roman" w:hAnsi="Times New Roman" w:cs="Times New Roman"/>
            <w:color w:val="auto"/>
            <w:sz w:val="24"/>
            <w:szCs w:val="24"/>
            <w:u w:val="none"/>
          </w:rPr>
          <w:t>https://zakon.rada.gov.ua/laws/show/322-08</w:t>
        </w:r>
      </w:hyperlink>
      <w:r w:rsidRPr="004A11D1">
        <w:rPr>
          <w:rFonts w:ascii="Times New Roman" w:hAnsi="Times New Roman" w:cs="Times New Roman"/>
          <w:sz w:val="24"/>
          <w:szCs w:val="24"/>
        </w:rPr>
        <w:t>.</w:t>
      </w:r>
    </w:p>
    <w:p w:rsidR="00900169" w:rsidRPr="004A11D1" w:rsidRDefault="00900169" w:rsidP="00061C3C">
      <w:pPr>
        <w:pStyle w:val="a3"/>
        <w:numPr>
          <w:ilvl w:val="0"/>
          <w:numId w:val="48"/>
        </w:numPr>
        <w:autoSpaceDE w:val="0"/>
        <w:autoSpaceDN w:val="0"/>
        <w:adjustRightInd w:val="0"/>
        <w:spacing w:after="0" w:line="240" w:lineRule="auto"/>
        <w:jc w:val="both"/>
        <w:rPr>
          <w:rFonts w:ascii="Times New Roman" w:hAnsi="Times New Roman" w:cs="Times New Roman"/>
          <w:b/>
          <w:i/>
          <w:sz w:val="24"/>
          <w:szCs w:val="24"/>
        </w:rPr>
      </w:pPr>
      <w:r w:rsidRPr="004A11D1">
        <w:rPr>
          <w:rFonts w:ascii="Times New Roman" w:hAnsi="Times New Roman" w:cs="Times New Roman"/>
          <w:sz w:val="24"/>
          <w:szCs w:val="24"/>
          <w:shd w:val="clear" w:color="auto" w:fill="FFFFFF"/>
        </w:rPr>
        <w:t xml:space="preserve">Кодекс України про адміністративні правопорушення від 07.12.84 р. № 8073-X </w:t>
      </w:r>
      <w:r w:rsidRPr="004A11D1">
        <w:rPr>
          <w:rFonts w:ascii="Times New Roman" w:hAnsi="Times New Roman" w:cs="Times New Roman"/>
          <w:sz w:val="24"/>
          <w:szCs w:val="24"/>
        </w:rPr>
        <w:t xml:space="preserve">[Електронний ресурс]. - Режим доступу : </w:t>
      </w:r>
      <w:hyperlink r:id="rId154" w:history="1">
        <w:r w:rsidRPr="004A11D1">
          <w:rPr>
            <w:rStyle w:val="a7"/>
            <w:rFonts w:ascii="Times New Roman" w:hAnsi="Times New Roman" w:cs="Times New Roman"/>
            <w:color w:val="auto"/>
            <w:sz w:val="24"/>
            <w:szCs w:val="24"/>
            <w:u w:val="none"/>
          </w:rPr>
          <w:t>https://zakon.rada.gov.ua/laws/show/80731-10</w:t>
        </w:r>
      </w:hyperlink>
      <w:r w:rsidRPr="004A11D1">
        <w:rPr>
          <w:rStyle w:val="a7"/>
          <w:rFonts w:ascii="Times New Roman" w:hAnsi="Times New Roman" w:cs="Times New Roman"/>
          <w:color w:val="auto"/>
          <w:sz w:val="24"/>
          <w:szCs w:val="24"/>
          <w:u w:val="none"/>
        </w:rPr>
        <w:t>.</w:t>
      </w:r>
    </w:p>
    <w:p w:rsidR="00900169" w:rsidRPr="00995845" w:rsidRDefault="00900169" w:rsidP="00061C3C">
      <w:pPr>
        <w:pStyle w:val="21"/>
        <w:numPr>
          <w:ilvl w:val="0"/>
          <w:numId w:val="48"/>
        </w:numPr>
        <w:rPr>
          <w:sz w:val="24"/>
          <w:szCs w:val="24"/>
          <w:lang w:val="uk-UA"/>
        </w:rPr>
      </w:pPr>
      <w:r w:rsidRPr="00995845">
        <w:rPr>
          <w:sz w:val="24"/>
          <w:szCs w:val="24"/>
          <w:lang w:val="uk-UA"/>
        </w:rPr>
        <w:t xml:space="preserve">Закон України «Про бухгалтерський облік та фінансову звітність в Україні» </w:t>
      </w:r>
      <w:r w:rsidRPr="00995845">
        <w:rPr>
          <w:sz w:val="24"/>
          <w:szCs w:val="24"/>
          <w:lang w:val="uk-UA"/>
        </w:rPr>
        <w:br/>
        <w:t xml:space="preserve">від 16.07.1999 р. № 996 – ХІV [Електронний ресурс]. - Режим доступу : </w:t>
      </w:r>
      <w:hyperlink r:id="rId155" w:history="1">
        <w:r w:rsidRPr="00995845">
          <w:rPr>
            <w:rStyle w:val="a7"/>
            <w:color w:val="auto"/>
            <w:sz w:val="24"/>
            <w:szCs w:val="24"/>
            <w:u w:val="none"/>
            <w:lang w:val="uk-UA"/>
          </w:rPr>
          <w:t>https://zakon.rada.gov.ua/laws/show/996-14</w:t>
        </w:r>
      </w:hyperlink>
      <w:r w:rsidRPr="00995845">
        <w:rPr>
          <w:sz w:val="24"/>
          <w:szCs w:val="24"/>
          <w:lang w:val="uk-UA"/>
        </w:rPr>
        <w:t xml:space="preserve"> . </w:t>
      </w:r>
    </w:p>
    <w:p w:rsidR="00900169" w:rsidRPr="00995845" w:rsidRDefault="00900169" w:rsidP="00061C3C">
      <w:pPr>
        <w:pStyle w:val="21"/>
        <w:numPr>
          <w:ilvl w:val="0"/>
          <w:numId w:val="48"/>
        </w:numPr>
        <w:rPr>
          <w:b/>
          <w:bCs/>
          <w:caps/>
          <w:sz w:val="24"/>
          <w:szCs w:val="24"/>
          <w:lang w:val="uk-UA"/>
        </w:rPr>
      </w:pPr>
      <w:r w:rsidRPr="00995845">
        <w:rPr>
          <w:sz w:val="24"/>
          <w:szCs w:val="24"/>
          <w:lang w:val="uk-UA"/>
        </w:rPr>
        <w:t>Закон України «</w:t>
      </w:r>
      <w:r w:rsidRPr="00995845">
        <w:rPr>
          <w:bCs/>
          <w:sz w:val="24"/>
          <w:szCs w:val="24"/>
          <w:lang w:val="uk-UA"/>
        </w:rPr>
        <w:t>Про внесення змін до Закону України «Про бухгалтерський облік та фінансову звітність в Україні» щодо удосконалення деяких положень»</w:t>
      </w:r>
      <w:r w:rsidRPr="00995845">
        <w:rPr>
          <w:sz w:val="24"/>
          <w:szCs w:val="24"/>
          <w:lang w:val="uk-UA"/>
        </w:rPr>
        <w:t xml:space="preserve"> від 0</w:t>
      </w:r>
      <w:r w:rsidRPr="00995845">
        <w:rPr>
          <w:bCs/>
          <w:sz w:val="24"/>
          <w:szCs w:val="24"/>
          <w:lang w:val="uk-UA"/>
        </w:rPr>
        <w:t>5.10. 2017 р.  № 2164-VIII</w:t>
      </w:r>
      <w:r w:rsidRPr="00995845">
        <w:rPr>
          <w:sz w:val="24"/>
          <w:szCs w:val="24"/>
          <w:lang w:val="uk-UA"/>
        </w:rPr>
        <w:t xml:space="preserve"> [Електронний ресурс]. - Режим доступу : </w:t>
      </w:r>
      <w:hyperlink r:id="rId156" w:history="1">
        <w:r w:rsidRPr="00995845">
          <w:rPr>
            <w:rStyle w:val="a7"/>
            <w:color w:val="auto"/>
            <w:sz w:val="24"/>
            <w:szCs w:val="24"/>
            <w:u w:val="none"/>
            <w:lang w:val="uk-UA"/>
          </w:rPr>
          <w:t xml:space="preserve">https://zakon.rada.gov.ua/ </w:t>
        </w:r>
        <w:proofErr w:type="spellStart"/>
        <w:r w:rsidRPr="00995845">
          <w:rPr>
            <w:rStyle w:val="a7"/>
            <w:color w:val="auto"/>
            <w:sz w:val="24"/>
            <w:szCs w:val="24"/>
            <w:u w:val="none"/>
            <w:lang w:val="uk-UA"/>
          </w:rPr>
          <w:t>laws</w:t>
        </w:r>
        <w:proofErr w:type="spellEnd"/>
        <w:r w:rsidRPr="00995845">
          <w:rPr>
            <w:rStyle w:val="a7"/>
            <w:color w:val="auto"/>
            <w:sz w:val="24"/>
            <w:szCs w:val="24"/>
            <w:u w:val="none"/>
            <w:lang w:val="uk-UA"/>
          </w:rPr>
          <w:t>/</w:t>
        </w:r>
        <w:proofErr w:type="spellStart"/>
        <w:r w:rsidRPr="00995845">
          <w:rPr>
            <w:rStyle w:val="a7"/>
            <w:color w:val="auto"/>
            <w:sz w:val="24"/>
            <w:szCs w:val="24"/>
            <w:u w:val="none"/>
            <w:lang w:val="uk-UA"/>
          </w:rPr>
          <w:t>show</w:t>
        </w:r>
        <w:proofErr w:type="spellEnd"/>
        <w:r w:rsidRPr="00995845">
          <w:rPr>
            <w:rStyle w:val="a7"/>
            <w:color w:val="auto"/>
            <w:sz w:val="24"/>
            <w:szCs w:val="24"/>
            <w:u w:val="none"/>
            <w:lang w:val="uk-UA"/>
          </w:rPr>
          <w:t>/2164-19</w:t>
        </w:r>
      </w:hyperlink>
      <w:r w:rsidRPr="00995845">
        <w:rPr>
          <w:bCs/>
          <w:sz w:val="24"/>
          <w:szCs w:val="24"/>
          <w:lang w:val="uk-UA"/>
        </w:rPr>
        <w:t>.</w:t>
      </w:r>
    </w:p>
    <w:p w:rsidR="00900169" w:rsidRPr="00995845" w:rsidRDefault="00900169" w:rsidP="00061C3C">
      <w:pPr>
        <w:pStyle w:val="21"/>
        <w:numPr>
          <w:ilvl w:val="0"/>
          <w:numId w:val="48"/>
        </w:numPr>
        <w:rPr>
          <w:rStyle w:val="a7"/>
          <w:b/>
          <w:bCs/>
          <w:caps/>
          <w:color w:val="auto"/>
          <w:sz w:val="24"/>
          <w:szCs w:val="24"/>
          <w:u w:val="none"/>
          <w:lang w:val="uk-UA"/>
        </w:rPr>
      </w:pPr>
      <w:r w:rsidRPr="00995845">
        <w:rPr>
          <w:sz w:val="24"/>
          <w:szCs w:val="24"/>
          <w:lang w:val="uk-UA"/>
        </w:rPr>
        <w:t>Законом України «Про страхування» від 07.03.1996 р. №</w:t>
      </w:r>
      <w:r w:rsidRPr="00995845">
        <w:rPr>
          <w:b/>
          <w:bCs/>
          <w:sz w:val="24"/>
          <w:szCs w:val="24"/>
          <w:shd w:val="clear" w:color="auto" w:fill="FFFFFF"/>
          <w:lang w:val="uk-UA"/>
        </w:rPr>
        <w:t xml:space="preserve"> </w:t>
      </w:r>
      <w:r w:rsidRPr="00995845">
        <w:rPr>
          <w:bCs/>
          <w:sz w:val="24"/>
          <w:szCs w:val="24"/>
          <w:shd w:val="clear" w:color="auto" w:fill="FFFFFF"/>
          <w:lang w:val="uk-UA"/>
        </w:rPr>
        <w:t xml:space="preserve">85/96-ВР </w:t>
      </w:r>
      <w:r w:rsidRPr="00995845">
        <w:rPr>
          <w:sz w:val="24"/>
          <w:szCs w:val="24"/>
          <w:lang w:val="uk-UA"/>
        </w:rPr>
        <w:t xml:space="preserve">[Електронний ресурс]. - Режим доступу :  </w:t>
      </w:r>
      <w:hyperlink r:id="rId157" w:history="1">
        <w:r w:rsidRPr="00995845">
          <w:rPr>
            <w:rStyle w:val="a7"/>
            <w:color w:val="auto"/>
            <w:sz w:val="24"/>
            <w:szCs w:val="24"/>
            <w:u w:val="none"/>
            <w:lang w:val="uk-UA"/>
          </w:rPr>
          <w:t>https://zakon.rada.gov.ua/laws/show/85/96-%D0%B2%D1%80</w:t>
        </w:r>
      </w:hyperlink>
      <w:r w:rsidRPr="00995845">
        <w:rPr>
          <w:rStyle w:val="a7"/>
          <w:color w:val="auto"/>
          <w:sz w:val="24"/>
          <w:szCs w:val="24"/>
          <w:u w:val="none"/>
          <w:lang w:val="uk-UA"/>
        </w:rPr>
        <w:t>.</w:t>
      </w:r>
    </w:p>
    <w:p w:rsidR="00900169" w:rsidRPr="004A11D1" w:rsidRDefault="007E1657" w:rsidP="00061C3C">
      <w:pPr>
        <w:pStyle w:val="a3"/>
        <w:numPr>
          <w:ilvl w:val="0"/>
          <w:numId w:val="48"/>
        </w:numPr>
        <w:shd w:val="clear" w:color="auto" w:fill="FFFFFF"/>
        <w:autoSpaceDE w:val="0"/>
        <w:autoSpaceDN w:val="0"/>
        <w:adjustRightInd w:val="0"/>
        <w:spacing w:after="0" w:line="240" w:lineRule="auto"/>
        <w:jc w:val="both"/>
        <w:rPr>
          <w:rFonts w:ascii="Times New Roman" w:eastAsia="TimesNewRoman" w:hAnsi="Times New Roman" w:cs="Times New Roman"/>
          <w:sz w:val="24"/>
          <w:szCs w:val="24"/>
        </w:rPr>
      </w:pPr>
      <w:hyperlink r:id="rId158" w:tgtFrame="_blank" w:history="1">
        <w:r w:rsidR="00900169" w:rsidRPr="004A11D1">
          <w:rPr>
            <w:rStyle w:val="a7"/>
            <w:rFonts w:ascii="Times New Roman" w:hAnsi="Times New Roman" w:cs="Times New Roman"/>
            <w:color w:val="auto"/>
            <w:sz w:val="24"/>
            <w:szCs w:val="24"/>
            <w:u w:val="none"/>
            <w:shd w:val="clear" w:color="auto" w:fill="FFFFFF"/>
          </w:rPr>
          <w:t>Закон України «</w:t>
        </w:r>
        <w:r w:rsidR="00900169" w:rsidRPr="004A11D1">
          <w:rPr>
            <w:rFonts w:ascii="Times New Roman" w:hAnsi="Times New Roman" w:cs="Times New Roman"/>
            <w:bCs/>
            <w:sz w:val="24"/>
            <w:szCs w:val="24"/>
          </w:rPr>
          <w:t xml:space="preserve">Про внесення змін до Податкового кодексу України та деяких законодавчих актів України щодо податкової реформи»  </w:t>
        </w:r>
        <w:r w:rsidR="00900169" w:rsidRPr="004A11D1">
          <w:rPr>
            <w:rStyle w:val="a7"/>
            <w:rFonts w:ascii="Times New Roman" w:hAnsi="Times New Roman" w:cs="Times New Roman"/>
            <w:color w:val="auto"/>
            <w:sz w:val="24"/>
            <w:szCs w:val="24"/>
            <w:u w:val="none"/>
            <w:shd w:val="clear" w:color="auto" w:fill="FFFFFF"/>
          </w:rPr>
          <w:t>від 28.12. 2014 р. № 71-VIII</w:t>
        </w:r>
      </w:hyperlink>
      <w:r w:rsidR="00900169" w:rsidRPr="004A11D1">
        <w:rPr>
          <w:rFonts w:ascii="Times New Roman" w:hAnsi="Times New Roman" w:cs="Times New Roman"/>
          <w:sz w:val="24"/>
          <w:szCs w:val="24"/>
          <w:shd w:val="clear" w:color="auto" w:fill="FFFFFF"/>
        </w:rPr>
        <w:t xml:space="preserve"> </w:t>
      </w:r>
      <w:r w:rsidR="00900169" w:rsidRPr="004A11D1">
        <w:rPr>
          <w:rFonts w:ascii="Times New Roman" w:hAnsi="Times New Roman" w:cs="Times New Roman"/>
          <w:sz w:val="24"/>
          <w:szCs w:val="24"/>
        </w:rPr>
        <w:t xml:space="preserve">[Електронний ресурс]. - Режим доступу : </w:t>
      </w:r>
      <w:hyperlink r:id="rId159" w:history="1">
        <w:r w:rsidR="00900169" w:rsidRPr="004A11D1">
          <w:rPr>
            <w:rStyle w:val="a7"/>
            <w:rFonts w:ascii="Times New Roman" w:hAnsi="Times New Roman" w:cs="Times New Roman"/>
            <w:color w:val="auto"/>
            <w:sz w:val="24"/>
            <w:szCs w:val="24"/>
            <w:u w:val="none"/>
          </w:rPr>
          <w:t>https://zakon.rada.gov.ua/laws/show/71-19</w:t>
        </w:r>
      </w:hyperlink>
      <w:r w:rsidR="00900169" w:rsidRPr="004A11D1">
        <w:rPr>
          <w:rFonts w:ascii="Times New Roman" w:hAnsi="Times New Roman" w:cs="Times New Roman"/>
          <w:sz w:val="24"/>
          <w:szCs w:val="24"/>
          <w:shd w:val="clear" w:color="auto" w:fill="FFFFFF"/>
        </w:rPr>
        <w:t>.</w:t>
      </w:r>
    </w:p>
    <w:p w:rsidR="00900169" w:rsidRPr="00995845" w:rsidRDefault="00900169" w:rsidP="00061C3C">
      <w:pPr>
        <w:pStyle w:val="a8"/>
        <w:numPr>
          <w:ilvl w:val="0"/>
          <w:numId w:val="48"/>
        </w:numPr>
        <w:shd w:val="clear" w:color="auto" w:fill="FFFFFF"/>
        <w:autoSpaceDE w:val="0"/>
        <w:autoSpaceDN w:val="0"/>
        <w:adjustRightInd w:val="0"/>
        <w:spacing w:after="0"/>
        <w:jc w:val="both"/>
        <w:rPr>
          <w:rFonts w:eastAsia="TimesNewRoman"/>
          <w:lang w:eastAsia="en-US"/>
        </w:rPr>
      </w:pPr>
      <w:r w:rsidRPr="00995845">
        <w:t xml:space="preserve">Закон України «Про оплату праці» від 24.03.1995 р. № 108/ 95 – ВР [Електронний ресурс]. - Режим доступу : </w:t>
      </w:r>
      <w:hyperlink r:id="rId160" w:history="1">
        <w:r w:rsidRPr="00995845">
          <w:rPr>
            <w:rStyle w:val="a7"/>
            <w:color w:val="auto"/>
            <w:u w:val="none"/>
          </w:rPr>
          <w:t>https://zakon.rada.gov.ua/laws/show/108/95-%D0%B2%D1%80</w:t>
        </w:r>
      </w:hyperlink>
      <w:r w:rsidRPr="00995845">
        <w:t>.</w:t>
      </w:r>
    </w:p>
    <w:p w:rsidR="00900169" w:rsidRPr="00995845" w:rsidRDefault="00900169" w:rsidP="00061C3C">
      <w:pPr>
        <w:pStyle w:val="a8"/>
        <w:numPr>
          <w:ilvl w:val="0"/>
          <w:numId w:val="48"/>
        </w:numPr>
        <w:shd w:val="clear" w:color="auto" w:fill="FFFFFF"/>
        <w:autoSpaceDE w:val="0"/>
        <w:autoSpaceDN w:val="0"/>
        <w:adjustRightInd w:val="0"/>
        <w:spacing w:after="0"/>
        <w:jc w:val="both"/>
        <w:rPr>
          <w:rFonts w:eastAsia="TimesNewRoman"/>
          <w:lang w:eastAsia="en-US"/>
        </w:rPr>
      </w:pPr>
      <w:r w:rsidRPr="00995845">
        <w:t xml:space="preserve">Закон України «Про відпустки» від 15.11.1996 р. № 504 / 96 – ВР [Електронний ресурс]. - Режим доступу : </w:t>
      </w:r>
      <w:hyperlink r:id="rId161" w:history="1">
        <w:r w:rsidRPr="00995845">
          <w:rPr>
            <w:rStyle w:val="a7"/>
            <w:color w:val="auto"/>
            <w:u w:val="none"/>
          </w:rPr>
          <w:t>https://zakon2.rada.gov.ua/laws/show/504/96-%D0%B2%D1%80</w:t>
        </w:r>
      </w:hyperlink>
      <w:r w:rsidRPr="00995845">
        <w:t>.</w:t>
      </w:r>
    </w:p>
    <w:p w:rsidR="00900169" w:rsidRPr="00995845" w:rsidRDefault="00900169" w:rsidP="00061C3C">
      <w:pPr>
        <w:pStyle w:val="a8"/>
        <w:numPr>
          <w:ilvl w:val="0"/>
          <w:numId w:val="48"/>
        </w:numPr>
        <w:spacing w:after="0"/>
        <w:jc w:val="both"/>
      </w:pPr>
      <w:r w:rsidRPr="00995845">
        <w:t>Закон України «</w:t>
      </w:r>
      <w:hyperlink r:id="rId162" w:history="1">
        <w:r w:rsidRPr="00995845">
          <w:rPr>
            <w:rStyle w:val="a7"/>
            <w:color w:val="auto"/>
            <w:u w:val="none"/>
            <w:bdr w:val="none" w:sz="0" w:space="0" w:color="auto" w:frame="1"/>
            <w:shd w:val="clear" w:color="auto" w:fill="FFFFFF"/>
          </w:rPr>
          <w:t>Про загальнообов'язкове державне соціальне страхування</w:t>
        </w:r>
      </w:hyperlink>
      <w:r w:rsidRPr="00995845">
        <w:t>»</w:t>
      </w:r>
      <w:r w:rsidRPr="00995845">
        <w:br/>
      </w:r>
      <w:r w:rsidRPr="00995845">
        <w:rPr>
          <w:shd w:val="clear" w:color="auto" w:fill="FFFFFF"/>
        </w:rPr>
        <w:t>від</w:t>
      </w:r>
      <w:r w:rsidRPr="00995845">
        <w:rPr>
          <w:rStyle w:val="apple-converted-space"/>
          <w:shd w:val="clear" w:color="auto" w:fill="FFFFFF"/>
        </w:rPr>
        <w:t> </w:t>
      </w:r>
      <w:r w:rsidRPr="00995845">
        <w:rPr>
          <w:bdr w:val="none" w:sz="0" w:space="0" w:color="auto" w:frame="1"/>
          <w:shd w:val="clear" w:color="auto" w:fill="FFFFFF"/>
        </w:rPr>
        <w:t>23.09.1999 р.</w:t>
      </w:r>
      <w:r w:rsidRPr="00995845">
        <w:rPr>
          <w:rStyle w:val="apple-converted-space"/>
          <w:shd w:val="clear" w:color="auto" w:fill="FFFFFF"/>
        </w:rPr>
        <w:t> </w:t>
      </w:r>
      <w:r w:rsidRPr="00995845">
        <w:rPr>
          <w:shd w:val="clear" w:color="auto" w:fill="FFFFFF"/>
        </w:rPr>
        <w:t>№</w:t>
      </w:r>
      <w:r w:rsidRPr="00995845">
        <w:rPr>
          <w:rStyle w:val="apple-converted-space"/>
          <w:shd w:val="clear" w:color="auto" w:fill="FFFFFF"/>
        </w:rPr>
        <w:t> </w:t>
      </w:r>
      <w:r w:rsidRPr="00995845">
        <w:rPr>
          <w:bCs/>
          <w:bdr w:val="none" w:sz="0" w:space="0" w:color="auto" w:frame="1"/>
          <w:shd w:val="clear" w:color="auto" w:fill="FFFFFF"/>
        </w:rPr>
        <w:t xml:space="preserve">1105-XIV </w:t>
      </w:r>
      <w:r w:rsidRPr="00995845">
        <w:t xml:space="preserve">[Електронний ресурс]. - Режим доступу : </w:t>
      </w:r>
      <w:hyperlink w:history="1">
        <w:r w:rsidRPr="00995845">
          <w:rPr>
            <w:rStyle w:val="a7"/>
            <w:color w:val="auto"/>
            <w:u w:val="none"/>
          </w:rPr>
          <w:t>https://zakon. rada.gov.ua/</w:t>
        </w:r>
        <w:proofErr w:type="spellStart"/>
        <w:r w:rsidRPr="00995845">
          <w:rPr>
            <w:rStyle w:val="a7"/>
            <w:color w:val="auto"/>
            <w:u w:val="none"/>
          </w:rPr>
          <w:t>laws</w:t>
        </w:r>
        <w:proofErr w:type="spellEnd"/>
        <w:r w:rsidRPr="00995845">
          <w:rPr>
            <w:rStyle w:val="a7"/>
            <w:color w:val="auto"/>
            <w:u w:val="none"/>
          </w:rPr>
          <w:t>/</w:t>
        </w:r>
        <w:proofErr w:type="spellStart"/>
        <w:r w:rsidRPr="00995845">
          <w:rPr>
            <w:rStyle w:val="a7"/>
            <w:color w:val="auto"/>
            <w:u w:val="none"/>
          </w:rPr>
          <w:t>show</w:t>
        </w:r>
        <w:proofErr w:type="spellEnd"/>
        <w:r w:rsidRPr="00995845">
          <w:rPr>
            <w:rStyle w:val="a7"/>
            <w:color w:val="auto"/>
            <w:u w:val="none"/>
          </w:rPr>
          <w:t>/1105-14</w:t>
        </w:r>
      </w:hyperlink>
      <w:r w:rsidRPr="00995845">
        <w:t>.</w:t>
      </w:r>
    </w:p>
    <w:p w:rsidR="00900169" w:rsidRPr="00995845" w:rsidRDefault="00900169" w:rsidP="00061C3C">
      <w:pPr>
        <w:pStyle w:val="21"/>
        <w:numPr>
          <w:ilvl w:val="0"/>
          <w:numId w:val="48"/>
        </w:numPr>
        <w:tabs>
          <w:tab w:val="left" w:pos="4253"/>
        </w:tabs>
        <w:rPr>
          <w:sz w:val="24"/>
          <w:szCs w:val="24"/>
          <w:lang w:val="uk-UA"/>
        </w:rPr>
      </w:pPr>
      <w:r w:rsidRPr="00995845">
        <w:rPr>
          <w:sz w:val="24"/>
          <w:szCs w:val="24"/>
          <w:lang w:val="uk-UA"/>
        </w:rPr>
        <w:lastRenderedPageBreak/>
        <w:t>Закон України «</w:t>
      </w:r>
      <w:r w:rsidRPr="00995845">
        <w:rPr>
          <w:bCs/>
          <w:sz w:val="24"/>
          <w:szCs w:val="24"/>
          <w:shd w:val="clear" w:color="auto" w:fill="FFFFFF"/>
          <w:lang w:val="uk-UA"/>
        </w:rPr>
        <w:t>Про збір та облік єдиного внеску на загальнообов'язкове державне соціальне страхування» від</w:t>
      </w:r>
      <w:r w:rsidRPr="00995845">
        <w:rPr>
          <w:sz w:val="24"/>
          <w:szCs w:val="24"/>
          <w:shd w:val="clear" w:color="auto" w:fill="FFFFFF"/>
          <w:lang w:val="uk-UA"/>
        </w:rPr>
        <w:t xml:space="preserve"> 08.07.2010 року </w:t>
      </w:r>
      <w:r w:rsidRPr="00995845">
        <w:rPr>
          <w:rStyle w:val="af4"/>
          <w:i w:val="0"/>
          <w:iCs w:val="0"/>
          <w:sz w:val="24"/>
          <w:szCs w:val="24"/>
          <w:lang w:val="uk-UA"/>
        </w:rPr>
        <w:t>№ 2464</w:t>
      </w:r>
      <w:r w:rsidRPr="00995845">
        <w:rPr>
          <w:sz w:val="24"/>
          <w:szCs w:val="24"/>
          <w:shd w:val="clear" w:color="auto" w:fill="FFFFFF"/>
          <w:lang w:val="uk-UA"/>
        </w:rPr>
        <w:t>-</w:t>
      </w:r>
      <w:r w:rsidRPr="00995845">
        <w:rPr>
          <w:rStyle w:val="af4"/>
          <w:i w:val="0"/>
          <w:iCs w:val="0"/>
          <w:sz w:val="24"/>
          <w:szCs w:val="24"/>
          <w:lang w:val="uk-UA"/>
        </w:rPr>
        <w:t>VI</w:t>
      </w:r>
      <w:r w:rsidRPr="00995845">
        <w:rPr>
          <w:sz w:val="24"/>
          <w:szCs w:val="24"/>
          <w:lang w:val="uk-UA"/>
        </w:rPr>
        <w:t xml:space="preserve"> [Електронний ресурс]. - Режим доступу : </w:t>
      </w:r>
      <w:hyperlink r:id="rId163" w:history="1">
        <w:r w:rsidRPr="00995845">
          <w:rPr>
            <w:rStyle w:val="a7"/>
            <w:color w:val="auto"/>
            <w:sz w:val="24"/>
            <w:szCs w:val="24"/>
            <w:u w:val="none"/>
            <w:lang w:val="uk-UA"/>
          </w:rPr>
          <w:t>https://zakon.rada.gov.ua/laws/show/2464-17</w:t>
        </w:r>
      </w:hyperlink>
      <w:r w:rsidRPr="00995845">
        <w:rPr>
          <w:bCs/>
          <w:sz w:val="24"/>
          <w:szCs w:val="24"/>
          <w:shd w:val="clear" w:color="auto" w:fill="FFFFFF"/>
          <w:lang w:val="uk-UA"/>
        </w:rPr>
        <w:t>.</w:t>
      </w:r>
    </w:p>
    <w:p w:rsidR="00900169" w:rsidRPr="00995845" w:rsidRDefault="00900169" w:rsidP="00061C3C">
      <w:pPr>
        <w:pStyle w:val="a8"/>
        <w:numPr>
          <w:ilvl w:val="0"/>
          <w:numId w:val="48"/>
        </w:numPr>
        <w:shd w:val="clear" w:color="auto" w:fill="FFFFFF"/>
        <w:autoSpaceDE w:val="0"/>
        <w:autoSpaceDN w:val="0"/>
        <w:adjustRightInd w:val="0"/>
        <w:spacing w:after="0"/>
        <w:jc w:val="both"/>
      </w:pPr>
      <w:r w:rsidRPr="00995845">
        <w:t xml:space="preserve">Постанова КМУ «Про порядок обчислення середньої заробітної плати» від 08.02.1995р. № 100 [Електронний ресурс]. - Режим доступу : </w:t>
      </w:r>
      <w:hyperlink r:id="rId164" w:history="1">
        <w:r w:rsidRPr="00995845">
          <w:rPr>
            <w:rStyle w:val="a7"/>
            <w:color w:val="auto"/>
            <w:u w:val="none"/>
          </w:rPr>
          <w:t>https://zakon.rada.gov.ua/laws/show/100-95-%D0%BF</w:t>
        </w:r>
      </w:hyperlink>
      <w:r w:rsidRPr="00995845">
        <w:t xml:space="preserve">. </w:t>
      </w:r>
    </w:p>
    <w:p w:rsidR="00900169" w:rsidRPr="00995845" w:rsidRDefault="00900169" w:rsidP="00061C3C">
      <w:pPr>
        <w:pStyle w:val="a8"/>
        <w:numPr>
          <w:ilvl w:val="0"/>
          <w:numId w:val="48"/>
        </w:numPr>
        <w:shd w:val="clear" w:color="auto" w:fill="FFFFFF"/>
        <w:autoSpaceDE w:val="0"/>
        <w:autoSpaceDN w:val="0"/>
        <w:adjustRightInd w:val="0"/>
        <w:spacing w:after="0"/>
        <w:jc w:val="both"/>
      </w:pPr>
      <w:r w:rsidRPr="00995845">
        <w:t>Інструкція про застосування плану рахунків бухгалтерського обліку. Наказ МФУ від 30.11.99 р. № 291 [Електронний ресурс]. - Режим доступу :</w:t>
      </w:r>
      <w:r w:rsidRPr="00995845">
        <w:rPr>
          <w:bCs/>
          <w:shd w:val="clear" w:color="auto" w:fill="FFFFFF"/>
        </w:rPr>
        <w:t xml:space="preserve"> </w:t>
      </w:r>
      <w:r w:rsidRPr="00995845">
        <w:t xml:space="preserve">   </w:t>
      </w:r>
      <w:hyperlink r:id="rId165" w:history="1">
        <w:r w:rsidRPr="00995845">
          <w:rPr>
            <w:rStyle w:val="a7"/>
            <w:color w:val="auto"/>
            <w:u w:val="none"/>
          </w:rPr>
          <w:t>https://zakon.rada.gov.ua/laws/show/z0893-99</w:t>
        </w:r>
      </w:hyperlink>
      <w:r w:rsidRPr="00995845">
        <w:t>.</w:t>
      </w:r>
    </w:p>
    <w:p w:rsidR="00900169" w:rsidRPr="00995845" w:rsidRDefault="00900169" w:rsidP="00061C3C">
      <w:pPr>
        <w:pStyle w:val="a8"/>
        <w:numPr>
          <w:ilvl w:val="0"/>
          <w:numId w:val="48"/>
        </w:numPr>
        <w:shd w:val="clear" w:color="auto" w:fill="FFFFFF"/>
        <w:autoSpaceDE w:val="0"/>
        <w:autoSpaceDN w:val="0"/>
        <w:adjustRightInd w:val="0"/>
        <w:spacing w:after="0"/>
        <w:jc w:val="both"/>
        <w:textAlignment w:val="baseline"/>
        <w:rPr>
          <w:rStyle w:val="a7"/>
          <w:color w:val="auto"/>
          <w:u w:val="none"/>
        </w:rPr>
      </w:pPr>
      <w:r w:rsidRPr="00995845">
        <w:t xml:space="preserve">Положенням про інвентаризацію активів та зобов’язань, затверджено Наказом Міністерства фінансів України від 02.09.2014 р. № 879 [Електронний ресурс]. - Режим доступу :  </w:t>
      </w:r>
      <w:hyperlink r:id="rId166" w:history="1">
        <w:r w:rsidRPr="00995845">
          <w:rPr>
            <w:rStyle w:val="a7"/>
            <w:color w:val="auto"/>
            <w:u w:val="none"/>
          </w:rPr>
          <w:t>https://zakon.rada.gov.ua/laws/show/z1365-14</w:t>
        </w:r>
      </w:hyperlink>
      <w:r w:rsidRPr="00995845">
        <w:rPr>
          <w:rStyle w:val="a7"/>
          <w:color w:val="auto"/>
          <w:u w:val="none"/>
        </w:rPr>
        <w:t xml:space="preserve">. </w:t>
      </w:r>
    </w:p>
    <w:p w:rsidR="00900169" w:rsidRPr="00995845" w:rsidRDefault="00900169" w:rsidP="00061C3C">
      <w:pPr>
        <w:pStyle w:val="a8"/>
        <w:numPr>
          <w:ilvl w:val="0"/>
          <w:numId w:val="48"/>
        </w:numPr>
        <w:shd w:val="clear" w:color="auto" w:fill="FFFFFF"/>
        <w:autoSpaceDE w:val="0"/>
        <w:autoSpaceDN w:val="0"/>
        <w:adjustRightInd w:val="0"/>
        <w:spacing w:after="0"/>
        <w:jc w:val="both"/>
        <w:textAlignment w:val="baseline"/>
      </w:pPr>
      <w:r w:rsidRPr="00995845">
        <w:rPr>
          <w:rFonts w:eastAsia="TimesNewRoman"/>
        </w:rPr>
        <w:t xml:space="preserve">Національні положення стандарти бухгалтерського обліку №№1-34 </w:t>
      </w:r>
      <w:r w:rsidRPr="00995845">
        <w:t xml:space="preserve">[Електронний ресурс]. - Режим доступу :  </w:t>
      </w:r>
      <w:hyperlink r:id="rId167" w:history="1">
        <w:r w:rsidRPr="00995845">
          <w:rPr>
            <w:rStyle w:val="a7"/>
            <w:color w:val="auto"/>
            <w:u w:val="none"/>
          </w:rPr>
          <w:t>http://vobu.ua/ukr/documents/accounting/item/natsionalni-polozhennya-standarti-bukhgalterskogo-obliku?app_id=24</w:t>
        </w:r>
      </w:hyperlink>
      <w:r w:rsidRPr="00995845">
        <w:t>.</w:t>
      </w:r>
    </w:p>
    <w:p w:rsidR="00E30CA8" w:rsidRPr="00995845" w:rsidRDefault="00E30CA8" w:rsidP="00995845">
      <w:pPr>
        <w:spacing w:after="0" w:line="240" w:lineRule="auto"/>
        <w:rPr>
          <w:rFonts w:ascii="Times New Roman" w:hAnsi="Times New Roman" w:cs="Times New Roman"/>
          <w:i/>
          <w:sz w:val="24"/>
          <w:szCs w:val="24"/>
        </w:rPr>
      </w:pPr>
      <w:r w:rsidRPr="00995845">
        <w:rPr>
          <w:rFonts w:ascii="Times New Roman" w:hAnsi="Times New Roman" w:cs="Times New Roman"/>
          <w:i/>
          <w:sz w:val="24"/>
          <w:szCs w:val="24"/>
          <w:u w:val="single"/>
        </w:rPr>
        <w:t>Основна та допоміжна література</w:t>
      </w:r>
      <w:r w:rsidRPr="00995845">
        <w:rPr>
          <w:rFonts w:ascii="Times New Roman" w:hAnsi="Times New Roman" w:cs="Times New Roman"/>
          <w:i/>
          <w:sz w:val="24"/>
          <w:szCs w:val="24"/>
        </w:rPr>
        <w:t xml:space="preserve">: </w:t>
      </w:r>
    </w:p>
    <w:p w:rsidR="00E30CA8" w:rsidRPr="005152C8" w:rsidRDefault="00E30CA8" w:rsidP="00061C3C">
      <w:pPr>
        <w:pStyle w:val="a3"/>
        <w:numPr>
          <w:ilvl w:val="0"/>
          <w:numId w:val="49"/>
        </w:numPr>
        <w:autoSpaceDE w:val="0"/>
        <w:autoSpaceDN w:val="0"/>
        <w:adjustRightInd w:val="0"/>
        <w:spacing w:after="0" w:line="240" w:lineRule="auto"/>
        <w:jc w:val="both"/>
        <w:rPr>
          <w:rFonts w:ascii="Times New Roman" w:hAnsi="Times New Roman" w:cs="Times New Roman"/>
          <w:sz w:val="24"/>
          <w:szCs w:val="24"/>
        </w:rPr>
      </w:pPr>
      <w:r w:rsidRPr="005152C8">
        <w:rPr>
          <w:rFonts w:ascii="Times New Roman" w:hAnsi="Times New Roman" w:cs="Times New Roman"/>
          <w:sz w:val="24"/>
          <w:szCs w:val="24"/>
        </w:rPr>
        <w:t>Волкова І.А. Фінансовий облік -1 : [</w:t>
      </w:r>
      <w:proofErr w:type="spellStart"/>
      <w:r w:rsidRPr="005152C8">
        <w:rPr>
          <w:rFonts w:ascii="Times New Roman" w:hAnsi="Times New Roman" w:cs="Times New Roman"/>
          <w:sz w:val="24"/>
          <w:szCs w:val="24"/>
        </w:rPr>
        <w:t>навч</w:t>
      </w:r>
      <w:proofErr w:type="spellEnd"/>
      <w:r w:rsidRPr="005152C8">
        <w:rPr>
          <w:rFonts w:ascii="Times New Roman" w:hAnsi="Times New Roman" w:cs="Times New Roman"/>
          <w:sz w:val="24"/>
          <w:szCs w:val="24"/>
        </w:rPr>
        <w:t xml:space="preserve">. </w:t>
      </w:r>
      <w:proofErr w:type="spellStart"/>
      <w:r w:rsidRPr="005152C8">
        <w:rPr>
          <w:rFonts w:ascii="Times New Roman" w:hAnsi="Times New Roman" w:cs="Times New Roman"/>
          <w:sz w:val="24"/>
          <w:szCs w:val="24"/>
        </w:rPr>
        <w:t>посіб</w:t>
      </w:r>
      <w:proofErr w:type="spellEnd"/>
      <w:r w:rsidRPr="005152C8">
        <w:rPr>
          <w:rFonts w:ascii="Times New Roman" w:hAnsi="Times New Roman" w:cs="Times New Roman"/>
          <w:sz w:val="24"/>
          <w:szCs w:val="24"/>
        </w:rPr>
        <w:t>. ] – К.: Центр учбової літератури, 2008. – 228 с.</w:t>
      </w:r>
    </w:p>
    <w:p w:rsidR="00E30CA8" w:rsidRPr="00995845" w:rsidRDefault="00E30CA8" w:rsidP="00061C3C">
      <w:pPr>
        <w:pStyle w:val="21"/>
        <w:numPr>
          <w:ilvl w:val="0"/>
          <w:numId w:val="49"/>
        </w:numPr>
        <w:rPr>
          <w:sz w:val="24"/>
          <w:szCs w:val="24"/>
          <w:lang w:val="uk-UA"/>
        </w:rPr>
      </w:pPr>
      <w:r w:rsidRPr="00995845">
        <w:rPr>
          <w:sz w:val="24"/>
          <w:szCs w:val="24"/>
          <w:lang w:val="uk-UA"/>
        </w:rPr>
        <w:t>Гончарук С.М., Шот А.П. Збірник нормативно-правових актів з фінансового обліку. Інформаційно-довідкове видання. – Львів. : ЛДФА, 2012. – 296 с.</w:t>
      </w:r>
    </w:p>
    <w:p w:rsidR="00E30CA8" w:rsidRPr="005152C8" w:rsidRDefault="00E30CA8" w:rsidP="00061C3C">
      <w:pPr>
        <w:pStyle w:val="a3"/>
        <w:numPr>
          <w:ilvl w:val="0"/>
          <w:numId w:val="49"/>
        </w:numPr>
        <w:spacing w:after="0" w:line="240" w:lineRule="auto"/>
        <w:jc w:val="both"/>
        <w:rPr>
          <w:rFonts w:ascii="Times New Roman" w:hAnsi="Times New Roman" w:cs="Times New Roman"/>
          <w:sz w:val="24"/>
          <w:szCs w:val="24"/>
        </w:rPr>
      </w:pPr>
      <w:proofErr w:type="spellStart"/>
      <w:r w:rsidRPr="005152C8">
        <w:rPr>
          <w:rFonts w:ascii="Times New Roman" w:eastAsia="TimesNewRoman" w:hAnsi="Times New Roman" w:cs="Times New Roman"/>
          <w:sz w:val="24"/>
          <w:szCs w:val="24"/>
        </w:rPr>
        <w:t>Жолнер</w:t>
      </w:r>
      <w:proofErr w:type="spellEnd"/>
      <w:r w:rsidRPr="005152C8">
        <w:rPr>
          <w:rFonts w:ascii="Times New Roman" w:eastAsia="TimesNewRoman" w:hAnsi="Times New Roman" w:cs="Times New Roman"/>
          <w:sz w:val="24"/>
          <w:szCs w:val="24"/>
        </w:rPr>
        <w:t xml:space="preserve"> І. </w:t>
      </w:r>
      <w:proofErr w:type="spellStart"/>
      <w:r w:rsidRPr="005152C8">
        <w:rPr>
          <w:rFonts w:ascii="Times New Roman" w:eastAsia="TimesNewRoman" w:hAnsi="Times New Roman" w:cs="Times New Roman"/>
          <w:sz w:val="24"/>
          <w:szCs w:val="24"/>
        </w:rPr>
        <w:t>В.Фінансовий</w:t>
      </w:r>
      <w:proofErr w:type="spellEnd"/>
      <w:r w:rsidRPr="005152C8">
        <w:rPr>
          <w:rFonts w:ascii="Times New Roman" w:eastAsia="TimesNewRoman" w:hAnsi="Times New Roman" w:cs="Times New Roman"/>
          <w:sz w:val="24"/>
          <w:szCs w:val="24"/>
        </w:rPr>
        <w:t xml:space="preserve"> облік за міжнародними та національними стандартами. </w:t>
      </w:r>
      <w:r w:rsidRPr="005152C8">
        <w:rPr>
          <w:rFonts w:ascii="Times New Roman" w:hAnsi="Times New Roman" w:cs="Times New Roman"/>
          <w:sz w:val="24"/>
          <w:szCs w:val="24"/>
        </w:rPr>
        <w:t>[</w:t>
      </w:r>
      <w:proofErr w:type="spellStart"/>
      <w:r w:rsidRPr="005152C8">
        <w:rPr>
          <w:rFonts w:ascii="Times New Roman" w:hAnsi="Times New Roman" w:cs="Times New Roman"/>
          <w:sz w:val="24"/>
          <w:szCs w:val="24"/>
        </w:rPr>
        <w:t>навч</w:t>
      </w:r>
      <w:proofErr w:type="spellEnd"/>
      <w:r w:rsidRPr="005152C8">
        <w:rPr>
          <w:rFonts w:ascii="Times New Roman" w:hAnsi="Times New Roman" w:cs="Times New Roman"/>
          <w:sz w:val="24"/>
          <w:szCs w:val="24"/>
        </w:rPr>
        <w:t xml:space="preserve">. </w:t>
      </w:r>
      <w:proofErr w:type="spellStart"/>
      <w:r w:rsidRPr="005152C8">
        <w:rPr>
          <w:rFonts w:ascii="Times New Roman" w:hAnsi="Times New Roman" w:cs="Times New Roman"/>
          <w:sz w:val="24"/>
          <w:szCs w:val="24"/>
        </w:rPr>
        <w:t>посіб</w:t>
      </w:r>
      <w:proofErr w:type="spellEnd"/>
      <w:r w:rsidRPr="005152C8">
        <w:rPr>
          <w:rFonts w:ascii="Times New Roman" w:hAnsi="Times New Roman" w:cs="Times New Roman"/>
          <w:sz w:val="24"/>
          <w:szCs w:val="24"/>
        </w:rPr>
        <w:t>.]</w:t>
      </w:r>
      <w:r w:rsidRPr="005152C8">
        <w:rPr>
          <w:rFonts w:ascii="Times New Roman" w:eastAsia="TimesNewRoman" w:hAnsi="Times New Roman" w:cs="Times New Roman"/>
          <w:sz w:val="24"/>
          <w:szCs w:val="24"/>
        </w:rPr>
        <w:t>. – К. : Центр учбової літератури, 2012. – 368 с.</w:t>
      </w:r>
    </w:p>
    <w:p w:rsidR="00E30CA8" w:rsidRPr="00995845" w:rsidRDefault="00E30CA8" w:rsidP="00061C3C">
      <w:pPr>
        <w:pStyle w:val="21"/>
        <w:numPr>
          <w:ilvl w:val="0"/>
          <w:numId w:val="49"/>
        </w:numPr>
        <w:tabs>
          <w:tab w:val="left" w:pos="4253"/>
        </w:tabs>
        <w:rPr>
          <w:sz w:val="24"/>
          <w:szCs w:val="24"/>
          <w:lang w:val="uk-UA"/>
        </w:rPr>
      </w:pPr>
      <w:proofErr w:type="spellStart"/>
      <w:r w:rsidRPr="00995845">
        <w:rPr>
          <w:sz w:val="24"/>
          <w:szCs w:val="24"/>
          <w:lang w:val="uk-UA"/>
        </w:rPr>
        <w:t>Коблянська</w:t>
      </w:r>
      <w:proofErr w:type="spellEnd"/>
      <w:r w:rsidRPr="00995845">
        <w:rPr>
          <w:sz w:val="24"/>
          <w:szCs w:val="24"/>
          <w:lang w:val="uk-UA"/>
        </w:rPr>
        <w:t xml:space="preserve"> О.І. Фінансовий облік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 К.: Знання, 2004. – 473 с. [Електронний ресурс]. - Режим доступу : </w:t>
      </w:r>
      <w:hyperlink r:id="rId168" w:history="1">
        <w:r w:rsidRPr="00995845">
          <w:rPr>
            <w:rStyle w:val="a7"/>
            <w:color w:val="auto"/>
            <w:sz w:val="24"/>
            <w:szCs w:val="24"/>
            <w:lang w:val="uk-UA"/>
          </w:rPr>
          <w:t>https://studopedia.info/6-50120.html</w:t>
        </w:r>
      </w:hyperlink>
    </w:p>
    <w:p w:rsidR="00E30CA8" w:rsidRPr="00995845" w:rsidRDefault="00E30CA8" w:rsidP="00061C3C">
      <w:pPr>
        <w:pStyle w:val="21"/>
        <w:numPr>
          <w:ilvl w:val="0"/>
          <w:numId w:val="49"/>
        </w:numPr>
        <w:tabs>
          <w:tab w:val="left" w:pos="4253"/>
        </w:tabs>
        <w:rPr>
          <w:sz w:val="24"/>
          <w:szCs w:val="24"/>
          <w:lang w:val="uk-UA"/>
        </w:rPr>
      </w:pPr>
      <w:proofErr w:type="spellStart"/>
      <w:r w:rsidRPr="00995845">
        <w:rPr>
          <w:sz w:val="24"/>
          <w:szCs w:val="24"/>
          <w:lang w:val="uk-UA"/>
        </w:rPr>
        <w:t>Лишиленко</w:t>
      </w:r>
      <w:proofErr w:type="spellEnd"/>
      <w:r w:rsidRPr="00995845">
        <w:rPr>
          <w:sz w:val="24"/>
          <w:szCs w:val="24"/>
          <w:lang w:val="uk-UA"/>
        </w:rPr>
        <w:t xml:space="preserve"> О.В. Бухгалтерський облік: [підручник]. – Київ: Вид.-во «Центр </w:t>
      </w:r>
      <w:proofErr w:type="spellStart"/>
      <w:r w:rsidRPr="00995845">
        <w:rPr>
          <w:sz w:val="24"/>
          <w:szCs w:val="24"/>
          <w:lang w:val="uk-UA"/>
        </w:rPr>
        <w:t>навч</w:t>
      </w:r>
      <w:proofErr w:type="spellEnd"/>
      <w:r w:rsidRPr="00995845">
        <w:rPr>
          <w:sz w:val="24"/>
          <w:szCs w:val="24"/>
          <w:lang w:val="uk-UA"/>
        </w:rPr>
        <w:t>. літ.», 2004. – 632 с.</w:t>
      </w:r>
    </w:p>
    <w:p w:rsidR="00E30CA8" w:rsidRPr="005152C8" w:rsidRDefault="00E30CA8" w:rsidP="00061C3C">
      <w:pPr>
        <w:pStyle w:val="a3"/>
        <w:numPr>
          <w:ilvl w:val="0"/>
          <w:numId w:val="49"/>
        </w:numPr>
        <w:autoSpaceDE w:val="0"/>
        <w:autoSpaceDN w:val="0"/>
        <w:adjustRightInd w:val="0"/>
        <w:spacing w:after="0" w:line="240" w:lineRule="auto"/>
        <w:jc w:val="both"/>
        <w:rPr>
          <w:rFonts w:ascii="Times New Roman" w:hAnsi="Times New Roman" w:cs="Times New Roman"/>
          <w:sz w:val="24"/>
          <w:szCs w:val="24"/>
        </w:rPr>
      </w:pPr>
      <w:r w:rsidRPr="005152C8">
        <w:rPr>
          <w:rFonts w:ascii="Times New Roman" w:hAnsi="Times New Roman" w:cs="Times New Roman"/>
          <w:sz w:val="24"/>
          <w:szCs w:val="24"/>
        </w:rPr>
        <w:t>Фінансовий облік. [</w:t>
      </w:r>
      <w:proofErr w:type="spellStart"/>
      <w:r w:rsidRPr="005152C8">
        <w:rPr>
          <w:rFonts w:ascii="Times New Roman" w:hAnsi="Times New Roman" w:cs="Times New Roman"/>
          <w:sz w:val="24"/>
          <w:szCs w:val="24"/>
        </w:rPr>
        <w:t>навч</w:t>
      </w:r>
      <w:proofErr w:type="spellEnd"/>
      <w:r w:rsidRPr="005152C8">
        <w:rPr>
          <w:rFonts w:ascii="Times New Roman" w:hAnsi="Times New Roman" w:cs="Times New Roman"/>
          <w:sz w:val="24"/>
          <w:szCs w:val="24"/>
        </w:rPr>
        <w:t xml:space="preserve">. </w:t>
      </w:r>
      <w:proofErr w:type="spellStart"/>
      <w:r w:rsidRPr="005152C8">
        <w:rPr>
          <w:rFonts w:ascii="Times New Roman" w:hAnsi="Times New Roman" w:cs="Times New Roman"/>
          <w:sz w:val="24"/>
          <w:szCs w:val="24"/>
        </w:rPr>
        <w:t>посіб</w:t>
      </w:r>
      <w:proofErr w:type="spellEnd"/>
      <w:r w:rsidRPr="005152C8">
        <w:rPr>
          <w:rFonts w:ascii="Times New Roman" w:hAnsi="Times New Roman" w:cs="Times New Roman"/>
          <w:sz w:val="24"/>
          <w:szCs w:val="24"/>
        </w:rPr>
        <w:t xml:space="preserve">.] /За ред. В.К. Орлової, М.С. Орлів, С.В. Хоми. – 2-ге вид., </w:t>
      </w:r>
      <w:proofErr w:type="spellStart"/>
      <w:r w:rsidRPr="005152C8">
        <w:rPr>
          <w:rFonts w:ascii="Times New Roman" w:hAnsi="Times New Roman" w:cs="Times New Roman"/>
          <w:sz w:val="24"/>
          <w:szCs w:val="24"/>
        </w:rPr>
        <w:t>доп</w:t>
      </w:r>
      <w:proofErr w:type="spellEnd"/>
      <w:r w:rsidRPr="005152C8">
        <w:rPr>
          <w:rFonts w:ascii="Times New Roman" w:hAnsi="Times New Roman" w:cs="Times New Roman"/>
          <w:sz w:val="24"/>
          <w:szCs w:val="24"/>
        </w:rPr>
        <w:t>. і перероб. – К.: Центр учбової літератури, 2010. – 510 с.</w:t>
      </w:r>
    </w:p>
    <w:p w:rsidR="00E30CA8" w:rsidRPr="00995845" w:rsidRDefault="00E30CA8" w:rsidP="00061C3C">
      <w:pPr>
        <w:pStyle w:val="21"/>
        <w:numPr>
          <w:ilvl w:val="0"/>
          <w:numId w:val="49"/>
        </w:numPr>
        <w:tabs>
          <w:tab w:val="left" w:pos="4253"/>
        </w:tabs>
        <w:rPr>
          <w:sz w:val="24"/>
          <w:szCs w:val="24"/>
          <w:lang w:val="uk-UA"/>
        </w:rPr>
      </w:pPr>
      <w:r w:rsidRPr="00995845">
        <w:rPr>
          <w:sz w:val="24"/>
          <w:szCs w:val="24"/>
          <w:lang w:val="uk-UA"/>
        </w:rPr>
        <w:t>Пушкар М.С. Фінансовий облік : [підручник] . – Тернопіль: Карт-бланш, 2002. – 628 с. [Електронний ресурс]. - Режим доступу :  http://librarium.mywebcommunity.org/.</w:t>
      </w:r>
    </w:p>
    <w:p w:rsidR="00E30CA8" w:rsidRPr="00995845" w:rsidRDefault="00E30CA8" w:rsidP="00061C3C">
      <w:pPr>
        <w:pStyle w:val="21"/>
        <w:numPr>
          <w:ilvl w:val="0"/>
          <w:numId w:val="49"/>
        </w:numPr>
        <w:tabs>
          <w:tab w:val="left" w:pos="4253"/>
        </w:tabs>
        <w:rPr>
          <w:sz w:val="24"/>
          <w:szCs w:val="24"/>
          <w:lang w:val="uk-UA"/>
        </w:rPr>
      </w:pPr>
      <w:r w:rsidRPr="00995845">
        <w:rPr>
          <w:sz w:val="24"/>
          <w:szCs w:val="24"/>
          <w:lang w:val="uk-UA"/>
        </w:rPr>
        <w:t>Приймак С.В. Звітність підприємств [</w:t>
      </w:r>
      <w:proofErr w:type="spellStart"/>
      <w:r w:rsidRPr="00995845">
        <w:rPr>
          <w:sz w:val="24"/>
          <w:szCs w:val="24"/>
          <w:lang w:val="uk-UA"/>
        </w:rPr>
        <w:t>навч</w:t>
      </w:r>
      <w:proofErr w:type="spellEnd"/>
      <w:r w:rsidRPr="00995845">
        <w:rPr>
          <w:sz w:val="24"/>
          <w:szCs w:val="24"/>
          <w:lang w:val="uk-UA"/>
        </w:rPr>
        <w:t xml:space="preserve">.-метод. </w:t>
      </w:r>
      <w:proofErr w:type="spellStart"/>
      <w:r w:rsidRPr="00995845">
        <w:rPr>
          <w:sz w:val="24"/>
          <w:szCs w:val="24"/>
          <w:lang w:val="uk-UA"/>
        </w:rPr>
        <w:t>посіб</w:t>
      </w:r>
      <w:proofErr w:type="spellEnd"/>
      <w:r w:rsidRPr="00995845">
        <w:rPr>
          <w:sz w:val="24"/>
          <w:szCs w:val="24"/>
          <w:lang w:val="uk-UA"/>
        </w:rPr>
        <w:t xml:space="preserve">.] / С.В. Приймак, М.Т. </w:t>
      </w:r>
      <w:proofErr w:type="spellStart"/>
      <w:r w:rsidRPr="00995845">
        <w:rPr>
          <w:sz w:val="24"/>
          <w:szCs w:val="24"/>
          <w:lang w:val="uk-UA"/>
        </w:rPr>
        <w:t>Костишина</w:t>
      </w:r>
      <w:proofErr w:type="spellEnd"/>
      <w:r w:rsidRPr="00995845">
        <w:rPr>
          <w:sz w:val="24"/>
          <w:szCs w:val="24"/>
          <w:lang w:val="uk-UA"/>
        </w:rPr>
        <w:t xml:space="preserve">, Д.В. Долбнєва – Львів: ЛДФА, Видавництво «Ліга Прес», 2014.– 604 с.  </w:t>
      </w:r>
    </w:p>
    <w:p w:rsidR="00E30CA8" w:rsidRPr="00995845" w:rsidRDefault="00E30CA8" w:rsidP="00061C3C">
      <w:pPr>
        <w:pStyle w:val="21"/>
        <w:numPr>
          <w:ilvl w:val="0"/>
          <w:numId w:val="49"/>
        </w:numPr>
        <w:rPr>
          <w:sz w:val="24"/>
          <w:szCs w:val="24"/>
          <w:lang w:val="uk-UA"/>
        </w:rPr>
      </w:pPr>
      <w:r w:rsidRPr="00995845">
        <w:rPr>
          <w:sz w:val="24"/>
          <w:szCs w:val="24"/>
          <w:lang w:val="uk-UA"/>
        </w:rPr>
        <w:t>Романів Є.М., Шот А.П. Фінансовий облік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 Львів : ЛДФА, 2012. – 486 с.</w:t>
      </w:r>
    </w:p>
    <w:p w:rsidR="00E30CA8" w:rsidRPr="00995845" w:rsidRDefault="00E30CA8" w:rsidP="00061C3C">
      <w:pPr>
        <w:pStyle w:val="21"/>
        <w:numPr>
          <w:ilvl w:val="0"/>
          <w:numId w:val="49"/>
        </w:numPr>
        <w:rPr>
          <w:sz w:val="24"/>
          <w:szCs w:val="24"/>
          <w:lang w:val="uk-UA"/>
        </w:rPr>
      </w:pPr>
      <w:r w:rsidRPr="00995845">
        <w:rPr>
          <w:sz w:val="24"/>
          <w:szCs w:val="24"/>
          <w:lang w:val="uk-UA"/>
        </w:rPr>
        <w:t>Романів Є.М. Бухгалтерський облік (загальна теорія):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 </w:t>
      </w:r>
      <w:r w:rsidRPr="00995845">
        <w:rPr>
          <w:sz w:val="24"/>
          <w:szCs w:val="24"/>
          <w:lang w:val="uk-UA"/>
        </w:rPr>
        <w:br/>
        <w:t>Є.М. Романів, Н.О. Лобода. – Львів: ЛДФА, 2014. – 265 с.</w:t>
      </w:r>
    </w:p>
    <w:p w:rsidR="00E30CA8" w:rsidRPr="00995845" w:rsidRDefault="00E30CA8" w:rsidP="00061C3C">
      <w:pPr>
        <w:pStyle w:val="21"/>
        <w:numPr>
          <w:ilvl w:val="0"/>
          <w:numId w:val="49"/>
        </w:numPr>
        <w:rPr>
          <w:sz w:val="24"/>
          <w:szCs w:val="24"/>
          <w:lang w:val="uk-UA"/>
        </w:rPr>
      </w:pPr>
      <w:r w:rsidRPr="00995845">
        <w:rPr>
          <w:sz w:val="24"/>
          <w:szCs w:val="24"/>
          <w:lang w:val="uk-UA"/>
        </w:rPr>
        <w:t>Шот А.П. Фінансовий облік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 Львів : Видавництво ТзОВ «Растр -7», 2016. – 342 с.</w:t>
      </w:r>
    </w:p>
    <w:p w:rsidR="00E30CA8" w:rsidRPr="00995845" w:rsidRDefault="00E30CA8" w:rsidP="00061C3C">
      <w:pPr>
        <w:pStyle w:val="21"/>
        <w:numPr>
          <w:ilvl w:val="0"/>
          <w:numId w:val="49"/>
        </w:numPr>
        <w:rPr>
          <w:sz w:val="24"/>
          <w:szCs w:val="24"/>
          <w:lang w:val="uk-UA"/>
        </w:rPr>
      </w:pPr>
      <w:r w:rsidRPr="00995845">
        <w:rPr>
          <w:sz w:val="24"/>
          <w:szCs w:val="24"/>
          <w:lang w:val="uk-UA"/>
        </w:rPr>
        <w:t>Шот А. П.</w:t>
      </w:r>
      <w:r w:rsidRPr="00995845">
        <w:rPr>
          <w:b/>
          <w:sz w:val="24"/>
          <w:szCs w:val="24"/>
          <w:lang w:val="uk-UA"/>
        </w:rPr>
        <w:t xml:space="preserve"> </w:t>
      </w:r>
      <w:r w:rsidRPr="00995845">
        <w:rPr>
          <w:sz w:val="24"/>
          <w:szCs w:val="24"/>
          <w:lang w:val="uk-UA"/>
        </w:rPr>
        <w:t>Фінансовий облік. Практикум: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Вид. 2-ге, перероб. та </w:t>
      </w:r>
      <w:proofErr w:type="spellStart"/>
      <w:r w:rsidRPr="00995845">
        <w:rPr>
          <w:sz w:val="24"/>
          <w:szCs w:val="24"/>
          <w:lang w:val="uk-UA"/>
        </w:rPr>
        <w:t>доп</w:t>
      </w:r>
      <w:proofErr w:type="spellEnd"/>
      <w:r w:rsidRPr="00995845">
        <w:rPr>
          <w:sz w:val="24"/>
          <w:szCs w:val="24"/>
          <w:lang w:val="uk-UA"/>
        </w:rPr>
        <w:t>. - Львів: ЛДФА, 2010. – 236 с.</w:t>
      </w:r>
    </w:p>
    <w:p w:rsidR="00E30CA8" w:rsidRPr="00995845" w:rsidRDefault="00E30CA8" w:rsidP="00061C3C">
      <w:pPr>
        <w:pStyle w:val="21"/>
        <w:numPr>
          <w:ilvl w:val="0"/>
          <w:numId w:val="49"/>
        </w:numPr>
        <w:rPr>
          <w:sz w:val="24"/>
          <w:szCs w:val="24"/>
          <w:lang w:val="uk-UA"/>
        </w:rPr>
      </w:pPr>
      <w:r w:rsidRPr="00995845">
        <w:rPr>
          <w:sz w:val="24"/>
          <w:szCs w:val="24"/>
          <w:lang w:val="uk-UA"/>
        </w:rPr>
        <w:t>Бухгалтерський облік, аналіз та аудит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 [Є. М. Романів, С. В. Приймак, А.П. Шот, С.М. Гончарук та інші]. – Львів. : ЛНУ ім. Івана Франка, 2017. – 772 с.</w:t>
      </w:r>
    </w:p>
    <w:p w:rsidR="00BD1921" w:rsidRPr="00995845" w:rsidRDefault="00BD1921" w:rsidP="00061C3C">
      <w:pPr>
        <w:pStyle w:val="21"/>
        <w:numPr>
          <w:ilvl w:val="0"/>
          <w:numId w:val="49"/>
        </w:numPr>
        <w:rPr>
          <w:sz w:val="24"/>
          <w:szCs w:val="24"/>
          <w:lang w:val="uk-UA"/>
        </w:rPr>
      </w:pPr>
      <w:r w:rsidRPr="00995845">
        <w:rPr>
          <w:bCs/>
          <w:color w:val="000000"/>
          <w:sz w:val="24"/>
          <w:szCs w:val="24"/>
          <w:lang w:val="uk-UA"/>
        </w:rPr>
        <w:t>А. Шот Бухгалтерський облік в галузях економіки</w:t>
      </w:r>
      <w:r w:rsidRPr="00995845">
        <w:rPr>
          <w:b/>
          <w:sz w:val="24"/>
          <w:szCs w:val="24"/>
          <w:lang w:val="uk-UA"/>
        </w:rPr>
        <w:t xml:space="preserve"> </w:t>
      </w:r>
      <w:r w:rsidRPr="00995845">
        <w:rPr>
          <w:sz w:val="24"/>
          <w:szCs w:val="24"/>
          <w:lang w:val="uk-UA"/>
        </w:rPr>
        <w:t>:</w:t>
      </w:r>
      <w:r w:rsidRPr="00995845">
        <w:rPr>
          <w:b/>
          <w:sz w:val="24"/>
          <w:szCs w:val="24"/>
          <w:lang w:val="uk-UA"/>
        </w:rPr>
        <w:t xml:space="preserve">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Львів : </w:t>
      </w:r>
      <w:r w:rsidRPr="00995845">
        <w:rPr>
          <w:color w:val="000000"/>
          <w:sz w:val="24"/>
          <w:szCs w:val="24"/>
          <w:lang w:val="uk-UA"/>
        </w:rPr>
        <w:t>Видавництво</w:t>
      </w:r>
      <w:r w:rsidRPr="00995845">
        <w:rPr>
          <w:sz w:val="24"/>
          <w:szCs w:val="24"/>
          <w:lang w:val="uk-UA"/>
        </w:rPr>
        <w:t xml:space="preserve"> ТзОВ «Растр -7», 2020.  376 с.</w:t>
      </w:r>
    </w:p>
    <w:p w:rsidR="00E30CA8" w:rsidRPr="00995845" w:rsidRDefault="00E30CA8" w:rsidP="00995845">
      <w:pPr>
        <w:widowControl w:val="0"/>
        <w:shd w:val="clear" w:color="auto" w:fill="FFFFFF"/>
        <w:autoSpaceDE w:val="0"/>
        <w:autoSpaceDN w:val="0"/>
        <w:adjustRightInd w:val="0"/>
        <w:spacing w:after="0" w:line="240" w:lineRule="auto"/>
        <w:jc w:val="both"/>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Інтернет ресурси: </w:t>
      </w:r>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Сервер Верховної Ради України: http://</w:t>
      </w:r>
      <w:hyperlink r:id="rId169" w:history="1">
        <w:r w:rsidRPr="00995845">
          <w:rPr>
            <w:rFonts w:ascii="Times New Roman" w:hAnsi="Times New Roman" w:cs="Times New Roman"/>
            <w:sz w:val="24"/>
            <w:szCs w:val="24"/>
          </w:rPr>
          <w:t>www.rada.gov.ua/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митна служба України: http://</w:t>
      </w:r>
      <w:hyperlink r:id="rId170" w:history="1">
        <w:r w:rsidRPr="00995845">
          <w:rPr>
            <w:rFonts w:ascii="Times New Roman" w:hAnsi="Times New Roman" w:cs="Times New Roman"/>
            <w:sz w:val="24"/>
            <w:szCs w:val="24"/>
          </w:rPr>
          <w:t>www.сustoms.gov.ua/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комісія з цінних паперів та фондового ринку: http://</w:t>
      </w:r>
      <w:hyperlink r:id="rId171" w:history="1">
        <w:r w:rsidRPr="00995845">
          <w:rPr>
            <w:rFonts w:ascii="Times New Roman" w:hAnsi="Times New Roman" w:cs="Times New Roman"/>
            <w:sz w:val="24"/>
            <w:szCs w:val="24"/>
          </w:rPr>
          <w:t>www.ssmsc.gov.ua/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Рахункова палата України: http://</w:t>
      </w:r>
      <w:hyperlink r:id="rId172" w:history="1">
        <w:r w:rsidRPr="00995845">
          <w:rPr>
            <w:rFonts w:ascii="Times New Roman" w:hAnsi="Times New Roman" w:cs="Times New Roman"/>
            <w:sz w:val="24"/>
            <w:szCs w:val="24"/>
          </w:rPr>
          <w:t>www.ac-rada.gov.ua/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 xml:space="preserve">Нормативні акти України: </w:t>
      </w:r>
      <w:hyperlink r:id="rId173" w:history="1">
        <w:r w:rsidRPr="00995845">
          <w:rPr>
            <w:rFonts w:ascii="Times New Roman" w:hAnsi="Times New Roman" w:cs="Times New Roman"/>
            <w:sz w:val="24"/>
            <w:szCs w:val="24"/>
          </w:rPr>
          <w:t>www.nau.kiev.ua/</w:t>
        </w:r>
      </w:hyperlink>
    </w:p>
    <w:p w:rsidR="00C36724" w:rsidRPr="00995845" w:rsidRDefault="00C36724" w:rsidP="00995845">
      <w:pPr>
        <w:spacing w:after="0" w:line="240" w:lineRule="auto"/>
        <w:rPr>
          <w:rFonts w:ascii="Times New Roman" w:hAnsi="Times New Roman" w:cs="Times New Roman"/>
          <w:sz w:val="24"/>
          <w:szCs w:val="28"/>
        </w:rPr>
      </w:pPr>
      <w:r w:rsidRPr="00995845">
        <w:rPr>
          <w:rFonts w:ascii="Times New Roman" w:hAnsi="Times New Roman" w:cs="Times New Roman"/>
          <w:b/>
          <w:sz w:val="24"/>
          <w:szCs w:val="28"/>
        </w:rPr>
        <w:t xml:space="preserve">Обладнання заняття, ТЗН тощо:  </w:t>
      </w:r>
      <w:r w:rsidRPr="00995845">
        <w:rPr>
          <w:rFonts w:ascii="Times New Roman" w:hAnsi="Times New Roman" w:cs="Times New Roman"/>
          <w:sz w:val="24"/>
          <w:szCs w:val="28"/>
        </w:rPr>
        <w:t>навчальне обладнання.</w:t>
      </w:r>
    </w:p>
    <w:p w:rsidR="00C36724" w:rsidRPr="00995845" w:rsidRDefault="00C36724"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Завдання студентам </w:t>
      </w:r>
      <w:r w:rsidRPr="00995845">
        <w:rPr>
          <w:rFonts w:ascii="Times New Roman" w:hAnsi="Times New Roman" w:cs="Times New Roman"/>
          <w:sz w:val="24"/>
          <w:szCs w:val="28"/>
        </w:rPr>
        <w:t xml:space="preserve">  для підготовки до наступного практичного заняття.</w:t>
      </w:r>
    </w:p>
    <w:p w:rsidR="00FB3A7D" w:rsidRPr="00995845" w:rsidRDefault="00733F6C" w:rsidP="00995845">
      <w:pPr>
        <w:autoSpaceDE w:val="0"/>
        <w:autoSpaceDN w:val="0"/>
        <w:adjustRightInd w:val="0"/>
        <w:spacing w:after="0" w:line="240" w:lineRule="auto"/>
        <w:jc w:val="both"/>
        <w:rPr>
          <w:rFonts w:ascii="Times New Roman" w:hAnsi="Times New Roman" w:cs="Times New Roman"/>
          <w:sz w:val="24"/>
          <w:szCs w:val="24"/>
        </w:rPr>
      </w:pPr>
      <w:r w:rsidRPr="00995845">
        <w:rPr>
          <w:rFonts w:ascii="Times New Roman" w:hAnsi="Times New Roman" w:cs="Times New Roman"/>
          <w:sz w:val="24"/>
          <w:szCs w:val="24"/>
        </w:rPr>
        <w:t>Облік розрахунків з бюджетом</w:t>
      </w:r>
      <w:r w:rsidR="006F5920">
        <w:rPr>
          <w:rFonts w:ascii="Times New Roman" w:hAnsi="Times New Roman" w:cs="Times New Roman"/>
          <w:sz w:val="24"/>
          <w:szCs w:val="24"/>
        </w:rPr>
        <w:t xml:space="preserve"> з ПДВ та податку на прибуток</w:t>
      </w:r>
      <w:r w:rsidRPr="00995845">
        <w:rPr>
          <w:rFonts w:ascii="Times New Roman" w:hAnsi="Times New Roman" w:cs="Times New Roman"/>
          <w:sz w:val="24"/>
          <w:szCs w:val="24"/>
        </w:rPr>
        <w:t>.</w:t>
      </w:r>
    </w:p>
    <w:p w:rsidR="00B63CF6" w:rsidRPr="00995845" w:rsidRDefault="000E30F3" w:rsidP="00995845">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lastRenderedPageBreak/>
        <w:t>ПРАКТИЧНЕ ЗАНЯТТЯ № 11</w:t>
      </w:r>
    </w:p>
    <w:p w:rsidR="00253C35" w:rsidRPr="00995845" w:rsidRDefault="00253C35" w:rsidP="00995845">
      <w:pPr>
        <w:autoSpaceDE w:val="0"/>
        <w:autoSpaceDN w:val="0"/>
        <w:adjustRightInd w:val="0"/>
        <w:spacing w:after="0" w:line="240" w:lineRule="auto"/>
        <w:jc w:val="center"/>
        <w:rPr>
          <w:rFonts w:ascii="Times New Roman" w:hAnsi="Times New Roman" w:cs="Times New Roman"/>
          <w:b/>
          <w:bCs/>
          <w:i/>
          <w:iCs/>
          <w:sz w:val="24"/>
          <w:szCs w:val="24"/>
        </w:rPr>
      </w:pPr>
    </w:p>
    <w:p w:rsidR="000E30F3" w:rsidRPr="00477542" w:rsidRDefault="000E30F3" w:rsidP="000E30F3">
      <w:pPr>
        <w:autoSpaceDE w:val="0"/>
        <w:autoSpaceDN w:val="0"/>
        <w:adjustRightInd w:val="0"/>
        <w:spacing w:after="0" w:line="240" w:lineRule="auto"/>
        <w:jc w:val="center"/>
        <w:rPr>
          <w:rFonts w:ascii="Times New Roman" w:hAnsi="Times New Roman" w:cs="Times New Roman"/>
          <w:b/>
          <w:bCs/>
          <w:iCs/>
          <w:sz w:val="28"/>
          <w:szCs w:val="24"/>
        </w:rPr>
      </w:pPr>
      <w:r w:rsidRPr="00477542">
        <w:rPr>
          <w:rFonts w:ascii="Times New Roman" w:hAnsi="Times New Roman" w:cs="Times New Roman"/>
          <w:b/>
          <w:bCs/>
          <w:iCs/>
          <w:sz w:val="24"/>
        </w:rPr>
        <w:t>Тема 6. Облік розрахунків за податками та ЄСВ</w:t>
      </w:r>
    </w:p>
    <w:p w:rsidR="00B63CF6" w:rsidRPr="00995845" w:rsidRDefault="00B63CF6" w:rsidP="00995845">
      <w:pPr>
        <w:autoSpaceDE w:val="0"/>
        <w:autoSpaceDN w:val="0"/>
        <w:adjustRightInd w:val="0"/>
        <w:spacing w:after="0" w:line="240" w:lineRule="auto"/>
        <w:jc w:val="center"/>
        <w:rPr>
          <w:rFonts w:ascii="Times New Roman" w:hAnsi="Times New Roman" w:cs="Times New Roman"/>
          <w:b/>
          <w:bCs/>
          <w:i/>
          <w:iCs/>
          <w:sz w:val="24"/>
          <w:szCs w:val="24"/>
        </w:rPr>
      </w:pPr>
    </w:p>
    <w:p w:rsidR="00B63CF6" w:rsidRPr="00995845" w:rsidRDefault="00B63CF6" w:rsidP="00995845">
      <w:pPr>
        <w:spacing w:after="0" w:line="240" w:lineRule="auto"/>
        <w:rPr>
          <w:rFonts w:ascii="Times New Roman" w:hAnsi="Times New Roman" w:cs="Times New Roman"/>
          <w:sz w:val="24"/>
          <w:szCs w:val="24"/>
        </w:rPr>
      </w:pPr>
      <w:r w:rsidRPr="00995845">
        <w:rPr>
          <w:rFonts w:ascii="Times New Roman" w:hAnsi="Times New Roman" w:cs="Times New Roman"/>
          <w:b/>
          <w:sz w:val="24"/>
          <w:szCs w:val="24"/>
        </w:rPr>
        <w:t xml:space="preserve">Навчальний час: </w:t>
      </w:r>
      <w:r w:rsidRPr="00995845">
        <w:rPr>
          <w:rFonts w:ascii="Times New Roman" w:hAnsi="Times New Roman" w:cs="Times New Roman"/>
          <w:sz w:val="24"/>
          <w:szCs w:val="24"/>
        </w:rPr>
        <w:t>2 год.</w:t>
      </w:r>
    </w:p>
    <w:p w:rsidR="00995845" w:rsidRPr="00363282" w:rsidRDefault="00B63CF6" w:rsidP="00995845">
      <w:pPr>
        <w:pStyle w:val="a4"/>
        <w:spacing w:before="0" w:beforeAutospacing="0" w:after="0" w:afterAutospacing="0"/>
        <w:ind w:firstLine="567"/>
        <w:jc w:val="both"/>
      </w:pPr>
      <w:r w:rsidRPr="00995845">
        <w:rPr>
          <w:b/>
        </w:rPr>
        <w:t xml:space="preserve">Міжпредметні зв’язки :  </w:t>
      </w:r>
      <w:r w:rsidR="00995845" w:rsidRPr="00363282">
        <w:t>Вивчення навчальної дисципліни</w:t>
      </w:r>
      <w:r w:rsidR="00995845">
        <w:t xml:space="preserve"> ґрунтується на знання та</w:t>
      </w:r>
      <w:r w:rsidR="00995845" w:rsidRPr="00363282">
        <w:t xml:space="preserve"> формує базу знань для подальшого вивчення таких дисциплін як</w:t>
      </w:r>
      <w:r w:rsidR="00995845">
        <w:t>:</w:t>
      </w:r>
      <w:r w:rsidR="00995845" w:rsidRPr="00363282">
        <w:t xml:space="preserve"> </w:t>
      </w:r>
      <w:r w:rsidR="00995845">
        <w:rPr>
          <w:bCs/>
        </w:rPr>
        <w:t>"</w:t>
      </w:r>
      <w:r w:rsidR="00995845">
        <w:t>Бухгалтерський облік</w:t>
      </w:r>
      <w:r w:rsidR="00995845">
        <w:rPr>
          <w:bCs/>
        </w:rPr>
        <w:t>"</w:t>
      </w:r>
      <w:r w:rsidR="00995845">
        <w:t xml:space="preserve">, </w:t>
      </w:r>
      <w:r w:rsidR="00995845">
        <w:rPr>
          <w:bCs/>
        </w:rPr>
        <w:t xml:space="preserve">"Мікроекономіка", "Економіка підприємств", "Економічний аналіз", </w:t>
      </w:r>
      <w:r w:rsidR="00995845" w:rsidRPr="00363282">
        <w:t>"Фінансовий ринок</w:t>
      </w:r>
      <w:r w:rsidR="00995845" w:rsidRPr="00363282">
        <w:rPr>
          <w:bCs/>
        </w:rPr>
        <w:t xml:space="preserve">", </w:t>
      </w:r>
      <w:r w:rsidR="00995845">
        <w:rPr>
          <w:bCs/>
        </w:rPr>
        <w:t xml:space="preserve"> "Страхування", "Фінанси підприємств</w:t>
      </w:r>
      <w:r w:rsidR="00995845" w:rsidRPr="00363282">
        <w:rPr>
          <w:bCs/>
        </w:rPr>
        <w:t>"</w:t>
      </w:r>
      <w:r w:rsidR="00995845">
        <w:rPr>
          <w:bCs/>
        </w:rPr>
        <w:t>, "Фінансовий аналіз"</w:t>
      </w:r>
      <w:r w:rsidR="00995845" w:rsidRPr="00363282">
        <w:rPr>
          <w:bCs/>
        </w:rPr>
        <w:t>.</w:t>
      </w:r>
    </w:p>
    <w:p w:rsidR="00B63CF6" w:rsidRPr="00995845" w:rsidRDefault="00B63CF6" w:rsidP="00995845">
      <w:pPr>
        <w:spacing w:after="0" w:line="240" w:lineRule="auto"/>
        <w:jc w:val="both"/>
        <w:rPr>
          <w:sz w:val="24"/>
          <w:szCs w:val="24"/>
        </w:rPr>
      </w:pPr>
      <w:r w:rsidRPr="00995845">
        <w:rPr>
          <w:rFonts w:ascii="Times New Roman" w:hAnsi="Times New Roman" w:cs="Times New Roman"/>
          <w:b/>
          <w:sz w:val="24"/>
          <w:szCs w:val="24"/>
        </w:rPr>
        <w:t xml:space="preserve">Мета і завдання практичного заняття : </w:t>
      </w:r>
      <w:r w:rsidR="00DE1043" w:rsidRPr="00995845">
        <w:rPr>
          <w:rFonts w:ascii="Times New Roman" w:hAnsi="Times New Roman" w:cs="Times New Roman"/>
          <w:sz w:val="24"/>
          <w:szCs w:val="24"/>
        </w:rPr>
        <w:t xml:space="preserve">Метою </w:t>
      </w:r>
      <w:r w:rsidR="00DE1043" w:rsidRPr="00995845">
        <w:rPr>
          <w:rFonts w:ascii="Times New Roman" w:hAnsi="Times New Roman" w:cs="Times New Roman"/>
          <w:color w:val="000000"/>
          <w:sz w:val="24"/>
          <w:szCs w:val="24"/>
        </w:rPr>
        <w:t xml:space="preserve">проведення практичного заняття є </w:t>
      </w:r>
      <w:r w:rsidR="00DE1043" w:rsidRPr="00995845">
        <w:rPr>
          <w:rFonts w:ascii="Times New Roman" w:hAnsi="Times New Roman" w:cs="Times New Roman"/>
          <w:sz w:val="24"/>
          <w:szCs w:val="24"/>
        </w:rPr>
        <w:t xml:space="preserve">формування теоретичних знань та вироблення практичних навиків з відображення в обліку розрахунків з </w:t>
      </w:r>
      <w:r w:rsidR="000E30F3">
        <w:rPr>
          <w:rFonts w:ascii="Times New Roman" w:hAnsi="Times New Roman" w:cs="Times New Roman"/>
          <w:sz w:val="24"/>
          <w:szCs w:val="24"/>
        </w:rPr>
        <w:t xml:space="preserve">бюджетом за податком на додану вартість, податку на прибуток підприємства. </w:t>
      </w:r>
    </w:p>
    <w:p w:rsidR="00B63CF6" w:rsidRPr="00995845" w:rsidRDefault="00B63CF6" w:rsidP="00995845">
      <w:pPr>
        <w:spacing w:after="0" w:line="240" w:lineRule="auto"/>
        <w:jc w:val="both"/>
        <w:rPr>
          <w:rFonts w:ascii="Times New Roman" w:hAnsi="Times New Roman" w:cs="Times New Roman"/>
          <w:b/>
          <w:sz w:val="24"/>
          <w:szCs w:val="28"/>
        </w:rPr>
      </w:pPr>
    </w:p>
    <w:p w:rsidR="00B63CF6" w:rsidRPr="00995845" w:rsidRDefault="00B63CF6" w:rsidP="00995845">
      <w:pPr>
        <w:spacing w:after="0" w:line="240" w:lineRule="auto"/>
        <w:jc w:val="both"/>
        <w:rPr>
          <w:rFonts w:ascii="Times New Roman" w:hAnsi="Times New Roman" w:cs="Times New Roman"/>
          <w:b/>
          <w:sz w:val="24"/>
          <w:szCs w:val="28"/>
        </w:rPr>
      </w:pPr>
      <w:r w:rsidRPr="00995845">
        <w:rPr>
          <w:rFonts w:ascii="Times New Roman" w:hAnsi="Times New Roman" w:cs="Times New Roman"/>
          <w:b/>
          <w:sz w:val="24"/>
          <w:szCs w:val="28"/>
        </w:rPr>
        <w:t>Питання для перевірки базових знань за темою практичного заняття:</w:t>
      </w:r>
    </w:p>
    <w:p w:rsidR="00DE1043" w:rsidRPr="00746DA0" w:rsidRDefault="0098698D" w:rsidP="00061C3C">
      <w:pPr>
        <w:pStyle w:val="a3"/>
        <w:numPr>
          <w:ilvl w:val="0"/>
          <w:numId w:val="51"/>
        </w:numPr>
        <w:spacing w:after="0" w:line="240" w:lineRule="auto"/>
        <w:jc w:val="both"/>
        <w:rPr>
          <w:rFonts w:ascii="Times New Roman" w:hAnsi="Times New Roman"/>
          <w:i/>
          <w:sz w:val="24"/>
        </w:rPr>
      </w:pPr>
      <w:r w:rsidRPr="00746DA0">
        <w:rPr>
          <w:rFonts w:ascii="Times New Roman" w:hAnsi="Times New Roman"/>
          <w:i/>
          <w:sz w:val="24"/>
        </w:rPr>
        <w:t>Які податки відносяться до непрямих?</w:t>
      </w:r>
    </w:p>
    <w:p w:rsidR="0098698D" w:rsidRPr="00746DA0" w:rsidRDefault="0098698D" w:rsidP="00061C3C">
      <w:pPr>
        <w:pStyle w:val="a3"/>
        <w:numPr>
          <w:ilvl w:val="0"/>
          <w:numId w:val="51"/>
        </w:numPr>
        <w:spacing w:after="0" w:line="240" w:lineRule="auto"/>
        <w:jc w:val="both"/>
        <w:rPr>
          <w:rFonts w:ascii="Times New Roman" w:hAnsi="Times New Roman"/>
          <w:i/>
          <w:sz w:val="24"/>
        </w:rPr>
      </w:pPr>
      <w:r w:rsidRPr="00746DA0">
        <w:rPr>
          <w:rFonts w:ascii="Times New Roman" w:hAnsi="Times New Roman"/>
          <w:i/>
          <w:sz w:val="24"/>
        </w:rPr>
        <w:t>Що таке ПДВ?</w:t>
      </w:r>
    </w:p>
    <w:p w:rsidR="0098698D" w:rsidRPr="00746DA0" w:rsidRDefault="0098698D" w:rsidP="00061C3C">
      <w:pPr>
        <w:pStyle w:val="a3"/>
        <w:numPr>
          <w:ilvl w:val="0"/>
          <w:numId w:val="51"/>
        </w:numPr>
        <w:spacing w:after="0" w:line="240" w:lineRule="auto"/>
        <w:jc w:val="both"/>
        <w:rPr>
          <w:rFonts w:ascii="Times New Roman" w:hAnsi="Times New Roman"/>
          <w:i/>
          <w:sz w:val="24"/>
        </w:rPr>
      </w:pPr>
      <w:r w:rsidRPr="00746DA0">
        <w:rPr>
          <w:rFonts w:ascii="Times New Roman" w:hAnsi="Times New Roman"/>
          <w:i/>
          <w:sz w:val="24"/>
        </w:rPr>
        <w:t>Що таке податковий кредит і податкове зобов’язання?</w:t>
      </w:r>
    </w:p>
    <w:p w:rsidR="0098698D" w:rsidRPr="00746DA0" w:rsidRDefault="0098698D" w:rsidP="00061C3C">
      <w:pPr>
        <w:pStyle w:val="a3"/>
        <w:numPr>
          <w:ilvl w:val="0"/>
          <w:numId w:val="51"/>
        </w:numPr>
        <w:spacing w:after="0" w:line="240" w:lineRule="auto"/>
        <w:jc w:val="both"/>
        <w:rPr>
          <w:rFonts w:ascii="Times New Roman" w:hAnsi="Times New Roman"/>
          <w:i/>
          <w:sz w:val="24"/>
        </w:rPr>
      </w:pPr>
      <w:r w:rsidRPr="00746DA0">
        <w:rPr>
          <w:rFonts w:ascii="Times New Roman" w:hAnsi="Times New Roman"/>
          <w:i/>
          <w:sz w:val="24"/>
        </w:rPr>
        <w:t>Коли виникає податковий кредит по розрахунках за ПДВ?</w:t>
      </w:r>
    </w:p>
    <w:p w:rsidR="0098698D" w:rsidRPr="00746DA0" w:rsidRDefault="0098698D" w:rsidP="00061C3C">
      <w:pPr>
        <w:pStyle w:val="a3"/>
        <w:numPr>
          <w:ilvl w:val="0"/>
          <w:numId w:val="51"/>
        </w:numPr>
        <w:spacing w:after="0" w:line="240" w:lineRule="auto"/>
        <w:jc w:val="both"/>
        <w:rPr>
          <w:rFonts w:ascii="Times New Roman" w:hAnsi="Times New Roman"/>
          <w:i/>
          <w:sz w:val="24"/>
        </w:rPr>
      </w:pPr>
      <w:r w:rsidRPr="00746DA0">
        <w:rPr>
          <w:rFonts w:ascii="Times New Roman" w:hAnsi="Times New Roman"/>
          <w:i/>
          <w:sz w:val="24"/>
        </w:rPr>
        <w:t>Коли виникає податкове зобов’язання по розрахунках за ПДВ?</w:t>
      </w:r>
    </w:p>
    <w:p w:rsidR="0098698D" w:rsidRPr="00746DA0" w:rsidRDefault="0098698D" w:rsidP="00061C3C">
      <w:pPr>
        <w:pStyle w:val="a3"/>
        <w:numPr>
          <w:ilvl w:val="0"/>
          <w:numId w:val="51"/>
        </w:numPr>
        <w:spacing w:after="0" w:line="240" w:lineRule="auto"/>
        <w:jc w:val="both"/>
        <w:rPr>
          <w:rFonts w:ascii="Times New Roman" w:hAnsi="Times New Roman"/>
          <w:i/>
          <w:sz w:val="24"/>
        </w:rPr>
      </w:pPr>
      <w:r w:rsidRPr="00746DA0">
        <w:rPr>
          <w:rFonts w:ascii="Times New Roman" w:hAnsi="Times New Roman"/>
          <w:i/>
          <w:sz w:val="24"/>
        </w:rPr>
        <w:t>На яких субрахунках відображаються розрахунки з бюджетом за ПДВ?</w:t>
      </w:r>
    </w:p>
    <w:p w:rsidR="0098698D" w:rsidRPr="00746DA0" w:rsidRDefault="0098698D" w:rsidP="00061C3C">
      <w:pPr>
        <w:pStyle w:val="a3"/>
        <w:numPr>
          <w:ilvl w:val="0"/>
          <w:numId w:val="51"/>
        </w:numPr>
        <w:spacing w:after="0" w:line="240" w:lineRule="auto"/>
        <w:jc w:val="both"/>
        <w:rPr>
          <w:rFonts w:ascii="Times New Roman" w:hAnsi="Times New Roman"/>
          <w:i/>
          <w:sz w:val="24"/>
        </w:rPr>
      </w:pPr>
      <w:r w:rsidRPr="00746DA0">
        <w:rPr>
          <w:rFonts w:ascii="Times New Roman" w:hAnsi="Times New Roman"/>
          <w:i/>
          <w:sz w:val="24"/>
        </w:rPr>
        <w:t>Як визначити суму ПДВ яка сплачується до бюджету?</w:t>
      </w:r>
    </w:p>
    <w:p w:rsidR="0098698D" w:rsidRPr="00746DA0" w:rsidRDefault="00033BE7" w:rsidP="00061C3C">
      <w:pPr>
        <w:pStyle w:val="a3"/>
        <w:numPr>
          <w:ilvl w:val="0"/>
          <w:numId w:val="51"/>
        </w:numPr>
        <w:spacing w:after="0" w:line="240" w:lineRule="auto"/>
        <w:jc w:val="both"/>
        <w:rPr>
          <w:rFonts w:ascii="Times New Roman" w:hAnsi="Times New Roman"/>
          <w:i/>
          <w:sz w:val="24"/>
        </w:rPr>
      </w:pPr>
      <w:r w:rsidRPr="00746DA0">
        <w:rPr>
          <w:rFonts w:ascii="Times New Roman" w:hAnsi="Times New Roman"/>
          <w:i/>
          <w:sz w:val="24"/>
        </w:rPr>
        <w:t>На якому рахунку відображаються розрахунки підприємства за податком на прибуток?</w:t>
      </w:r>
    </w:p>
    <w:p w:rsidR="00033BE7" w:rsidRPr="00746DA0" w:rsidRDefault="00033BE7" w:rsidP="00061C3C">
      <w:pPr>
        <w:pStyle w:val="a3"/>
        <w:numPr>
          <w:ilvl w:val="0"/>
          <w:numId w:val="51"/>
        </w:numPr>
        <w:spacing w:after="0" w:line="240" w:lineRule="auto"/>
        <w:jc w:val="both"/>
        <w:rPr>
          <w:rFonts w:ascii="Times New Roman" w:hAnsi="Times New Roman"/>
          <w:i/>
          <w:sz w:val="24"/>
        </w:rPr>
      </w:pPr>
      <w:r w:rsidRPr="00746DA0">
        <w:rPr>
          <w:rFonts w:ascii="Times New Roman" w:hAnsi="Times New Roman"/>
          <w:i/>
          <w:sz w:val="24"/>
        </w:rPr>
        <w:t>Як відображається в обліку нарахування податку на прибуток?</w:t>
      </w:r>
    </w:p>
    <w:p w:rsidR="00EF18E4" w:rsidRPr="00746DA0" w:rsidRDefault="00EF18E4" w:rsidP="00061C3C">
      <w:pPr>
        <w:pStyle w:val="a3"/>
        <w:numPr>
          <w:ilvl w:val="0"/>
          <w:numId w:val="51"/>
        </w:numPr>
        <w:spacing w:after="0" w:line="240" w:lineRule="auto"/>
        <w:jc w:val="both"/>
        <w:rPr>
          <w:rFonts w:ascii="Times New Roman" w:hAnsi="Times New Roman"/>
          <w:i/>
          <w:sz w:val="24"/>
        </w:rPr>
      </w:pPr>
      <w:r w:rsidRPr="00746DA0">
        <w:rPr>
          <w:rFonts w:ascii="Times New Roman" w:hAnsi="Times New Roman"/>
          <w:i/>
          <w:sz w:val="24"/>
        </w:rPr>
        <w:t>Що таке відстрочені податкові активи та відстрочені податкові зобов’язання?</w:t>
      </w:r>
    </w:p>
    <w:p w:rsidR="00EF18E4" w:rsidRPr="00746DA0" w:rsidRDefault="00EF18E4" w:rsidP="00061C3C">
      <w:pPr>
        <w:pStyle w:val="a3"/>
        <w:numPr>
          <w:ilvl w:val="0"/>
          <w:numId w:val="51"/>
        </w:numPr>
        <w:spacing w:after="0" w:line="240" w:lineRule="auto"/>
        <w:jc w:val="both"/>
        <w:rPr>
          <w:rFonts w:ascii="Times New Roman" w:hAnsi="Times New Roman"/>
          <w:i/>
          <w:sz w:val="24"/>
        </w:rPr>
      </w:pPr>
      <w:r w:rsidRPr="00746DA0">
        <w:rPr>
          <w:rFonts w:ascii="Times New Roman" w:hAnsi="Times New Roman"/>
          <w:i/>
          <w:sz w:val="24"/>
        </w:rPr>
        <w:t>На яких рахунках і якими бухгалтерськими проведеннями відображається в обліку нарахування та сплата відстрочених податкових активів та відстрочених податкових зобов’язань?</w:t>
      </w:r>
    </w:p>
    <w:p w:rsidR="00B63CF6" w:rsidRPr="00995845" w:rsidRDefault="00B63CF6" w:rsidP="00995845">
      <w:pPr>
        <w:autoSpaceDE w:val="0"/>
        <w:autoSpaceDN w:val="0"/>
        <w:adjustRightInd w:val="0"/>
        <w:spacing w:after="0" w:line="240" w:lineRule="auto"/>
        <w:rPr>
          <w:rFonts w:ascii="Times New Roman" w:hAnsi="Times New Roman" w:cs="Times New Roman"/>
          <w:b/>
          <w:sz w:val="24"/>
          <w:szCs w:val="24"/>
        </w:rPr>
      </w:pPr>
    </w:p>
    <w:p w:rsidR="00B63CF6" w:rsidRPr="00995845" w:rsidRDefault="00B63CF6" w:rsidP="00995845">
      <w:pPr>
        <w:autoSpaceDE w:val="0"/>
        <w:autoSpaceDN w:val="0"/>
        <w:adjustRightInd w:val="0"/>
        <w:spacing w:after="0" w:line="240" w:lineRule="auto"/>
        <w:rPr>
          <w:rFonts w:ascii="Times New Roman" w:hAnsi="Times New Roman" w:cs="Times New Roman"/>
          <w:b/>
          <w:sz w:val="24"/>
          <w:szCs w:val="24"/>
        </w:rPr>
      </w:pPr>
      <w:r w:rsidRPr="00995845">
        <w:rPr>
          <w:rFonts w:ascii="Times New Roman" w:hAnsi="Times New Roman" w:cs="Times New Roman"/>
          <w:b/>
          <w:sz w:val="24"/>
          <w:szCs w:val="24"/>
        </w:rPr>
        <w:t>План практичного заняття:</w:t>
      </w:r>
      <w:r w:rsidR="004E0252" w:rsidRPr="00995845">
        <w:rPr>
          <w:rFonts w:ascii="Times New Roman" w:hAnsi="Times New Roman" w:cs="Times New Roman"/>
          <w:sz w:val="24"/>
          <w:szCs w:val="24"/>
        </w:rPr>
        <w:t xml:space="preserve"> </w:t>
      </w:r>
    </w:p>
    <w:p w:rsidR="00B63CF6" w:rsidRPr="00995845" w:rsidRDefault="00B63CF6" w:rsidP="00995845">
      <w:pPr>
        <w:pStyle w:val="textzad"/>
        <w:ind w:firstLine="0"/>
        <w:rPr>
          <w:rFonts w:eastAsiaTheme="minorHAnsi"/>
          <w:b/>
          <w:sz w:val="24"/>
          <w:szCs w:val="28"/>
          <w:lang w:eastAsia="en-US"/>
        </w:rPr>
      </w:pPr>
    </w:p>
    <w:p w:rsidR="00CB3320" w:rsidRPr="00861441" w:rsidRDefault="00B63CF6" w:rsidP="008E53FE">
      <w:pPr>
        <w:pStyle w:val="zada4a"/>
        <w:ind w:firstLine="340"/>
        <w:rPr>
          <w:sz w:val="24"/>
          <w:szCs w:val="24"/>
        </w:rPr>
      </w:pPr>
      <w:r w:rsidRPr="00995845">
        <w:rPr>
          <w:i w:val="0"/>
          <w:sz w:val="24"/>
          <w:szCs w:val="24"/>
        </w:rPr>
        <w:t>Завдання 1.</w:t>
      </w:r>
      <w:r w:rsidRPr="00995845">
        <w:rPr>
          <w:sz w:val="24"/>
          <w:szCs w:val="24"/>
        </w:rPr>
        <w:t xml:space="preserve"> </w:t>
      </w:r>
      <w:r w:rsidR="00CB3320" w:rsidRPr="00861441">
        <w:rPr>
          <w:i w:val="0"/>
          <w:sz w:val="24"/>
          <w:szCs w:val="24"/>
        </w:rPr>
        <w:t xml:space="preserve"> </w:t>
      </w:r>
      <w:r w:rsidR="00CB3320" w:rsidRPr="00861441">
        <w:rPr>
          <w:b w:val="0"/>
          <w:i w:val="0"/>
          <w:sz w:val="24"/>
          <w:szCs w:val="24"/>
        </w:rPr>
        <w:t xml:space="preserve">Підприємство </w:t>
      </w:r>
      <w:r w:rsidR="00CB3320">
        <w:rPr>
          <w:b w:val="0"/>
          <w:i w:val="0"/>
          <w:sz w:val="24"/>
          <w:szCs w:val="24"/>
        </w:rPr>
        <w:t>з</w:t>
      </w:r>
      <w:r w:rsidR="00CB3320" w:rsidRPr="00861441">
        <w:rPr>
          <w:b w:val="0"/>
          <w:i w:val="0"/>
          <w:sz w:val="24"/>
          <w:szCs w:val="24"/>
        </w:rPr>
        <w:t>гідно з догов</w:t>
      </w:r>
      <w:r w:rsidR="00CB3320">
        <w:rPr>
          <w:b w:val="0"/>
          <w:i w:val="0"/>
          <w:sz w:val="24"/>
          <w:szCs w:val="24"/>
        </w:rPr>
        <w:t>ором купівлі - продажу придбало у вітчизняного постачальника сировину на суму 54</w:t>
      </w:r>
      <w:r w:rsidR="00CB3320" w:rsidRPr="00861441">
        <w:rPr>
          <w:b w:val="0"/>
          <w:i w:val="0"/>
          <w:sz w:val="24"/>
          <w:szCs w:val="24"/>
        </w:rPr>
        <w:t xml:space="preserve">000 грн. (у </w:t>
      </w:r>
      <w:proofErr w:type="spellStart"/>
      <w:r w:rsidR="00CB3320" w:rsidRPr="00861441">
        <w:rPr>
          <w:b w:val="0"/>
          <w:i w:val="0"/>
          <w:sz w:val="24"/>
          <w:szCs w:val="24"/>
        </w:rPr>
        <w:t>т.ч</w:t>
      </w:r>
      <w:proofErr w:type="spellEnd"/>
      <w:r w:rsidR="00CB3320" w:rsidRPr="00861441">
        <w:rPr>
          <w:b w:val="0"/>
          <w:i w:val="0"/>
          <w:sz w:val="24"/>
          <w:szCs w:val="24"/>
        </w:rPr>
        <w:t xml:space="preserve">. ПДВ). Транспортні витрати на доставку </w:t>
      </w:r>
      <w:r w:rsidR="00CB3320">
        <w:rPr>
          <w:b w:val="0"/>
          <w:i w:val="0"/>
          <w:sz w:val="24"/>
          <w:szCs w:val="24"/>
        </w:rPr>
        <w:t xml:space="preserve">сировини </w:t>
      </w:r>
      <w:r w:rsidR="00CB3320" w:rsidRPr="00861441">
        <w:rPr>
          <w:b w:val="0"/>
          <w:i w:val="0"/>
          <w:sz w:val="24"/>
          <w:szCs w:val="24"/>
        </w:rPr>
        <w:t>на підприємство сторо</w:t>
      </w:r>
      <w:r w:rsidR="00CB3320">
        <w:rPr>
          <w:b w:val="0"/>
          <w:i w:val="0"/>
          <w:sz w:val="24"/>
          <w:szCs w:val="24"/>
        </w:rPr>
        <w:t>нніми організаціями становили 120</w:t>
      </w:r>
      <w:r w:rsidR="00CB3320" w:rsidRPr="00861441">
        <w:rPr>
          <w:b w:val="0"/>
          <w:i w:val="0"/>
          <w:sz w:val="24"/>
          <w:szCs w:val="24"/>
        </w:rPr>
        <w:t xml:space="preserve">0 грн.(у </w:t>
      </w:r>
      <w:proofErr w:type="spellStart"/>
      <w:r w:rsidR="00CB3320" w:rsidRPr="00861441">
        <w:rPr>
          <w:b w:val="0"/>
          <w:i w:val="0"/>
          <w:sz w:val="24"/>
          <w:szCs w:val="24"/>
        </w:rPr>
        <w:t>т.ч</w:t>
      </w:r>
      <w:proofErr w:type="spellEnd"/>
      <w:r w:rsidR="00CB3320" w:rsidRPr="00861441">
        <w:rPr>
          <w:b w:val="0"/>
          <w:i w:val="0"/>
          <w:sz w:val="24"/>
          <w:szCs w:val="24"/>
        </w:rPr>
        <w:t>. ПДВ).</w:t>
      </w:r>
      <w:r w:rsidR="00CB3320" w:rsidRPr="00861441">
        <w:rPr>
          <w:sz w:val="24"/>
          <w:szCs w:val="24"/>
        </w:rPr>
        <w:t xml:space="preserve"> </w:t>
      </w:r>
    </w:p>
    <w:p w:rsidR="00CB3320" w:rsidRPr="00861441" w:rsidRDefault="00CB3320" w:rsidP="00CB3320">
      <w:pPr>
        <w:pStyle w:val="textzad"/>
        <w:rPr>
          <w:spacing w:val="-4"/>
          <w:sz w:val="24"/>
          <w:szCs w:val="24"/>
        </w:rPr>
      </w:pPr>
      <w:r w:rsidRPr="00861441">
        <w:rPr>
          <w:spacing w:val="-4"/>
          <w:sz w:val="24"/>
          <w:szCs w:val="24"/>
        </w:rPr>
        <w:t xml:space="preserve">Відобразити в обліку господарську операцію з придбання сировини у вітчизняного постачальника на умовах </w:t>
      </w:r>
      <w:proofErr w:type="spellStart"/>
      <w:r w:rsidRPr="00861441">
        <w:rPr>
          <w:spacing w:val="-4"/>
          <w:sz w:val="24"/>
          <w:szCs w:val="24"/>
        </w:rPr>
        <w:t>післяоплати</w:t>
      </w:r>
      <w:proofErr w:type="spellEnd"/>
      <w:r w:rsidRPr="00861441">
        <w:rPr>
          <w:spacing w:val="-4"/>
          <w:sz w:val="24"/>
          <w:szCs w:val="24"/>
        </w:rPr>
        <w:t xml:space="preserve"> та передоплати.</w:t>
      </w:r>
    </w:p>
    <w:p w:rsidR="00350D70" w:rsidRPr="00995845" w:rsidRDefault="00350D70" w:rsidP="001E6892">
      <w:pPr>
        <w:pStyle w:val="zada4a"/>
        <w:spacing w:line="240" w:lineRule="auto"/>
        <w:ind w:firstLine="340"/>
        <w:rPr>
          <w:spacing w:val="-4"/>
          <w:sz w:val="24"/>
          <w:szCs w:val="24"/>
        </w:rPr>
      </w:pPr>
    </w:p>
    <w:p w:rsidR="00066B2C" w:rsidRPr="009F4E00" w:rsidRDefault="00B63CF6" w:rsidP="008E53FE">
      <w:pPr>
        <w:autoSpaceDE w:val="0"/>
        <w:autoSpaceDN w:val="0"/>
        <w:adjustRightInd w:val="0"/>
        <w:spacing w:after="0" w:line="240" w:lineRule="auto"/>
        <w:ind w:firstLine="340"/>
        <w:jc w:val="both"/>
        <w:rPr>
          <w:rFonts w:ascii="Times New Roman" w:hAnsi="Times New Roman" w:cs="Times New Roman"/>
          <w:sz w:val="24"/>
          <w:szCs w:val="24"/>
        </w:rPr>
      </w:pPr>
      <w:r w:rsidRPr="00066B2C">
        <w:rPr>
          <w:rFonts w:ascii="Times New Roman" w:hAnsi="Times New Roman" w:cs="Times New Roman"/>
          <w:b/>
          <w:sz w:val="24"/>
          <w:szCs w:val="24"/>
        </w:rPr>
        <w:t>Завдання 2.</w:t>
      </w:r>
      <w:r w:rsidRPr="00995845">
        <w:rPr>
          <w:i/>
          <w:sz w:val="24"/>
          <w:szCs w:val="24"/>
        </w:rPr>
        <w:t xml:space="preserve"> </w:t>
      </w:r>
      <w:r w:rsidR="00066B2C" w:rsidRPr="009F4E00">
        <w:rPr>
          <w:rFonts w:ascii="Times New Roman" w:hAnsi="Times New Roman" w:cs="Times New Roman"/>
          <w:sz w:val="24"/>
          <w:szCs w:val="24"/>
        </w:rPr>
        <w:t>Підприємство за умовами купівлі-продажу реалізує вітчизняним покупцям</w:t>
      </w:r>
      <w:r w:rsidR="00066B2C">
        <w:rPr>
          <w:rFonts w:ascii="Times New Roman" w:hAnsi="Times New Roman" w:cs="Times New Roman"/>
          <w:sz w:val="24"/>
          <w:szCs w:val="24"/>
        </w:rPr>
        <w:t xml:space="preserve"> готову продукцію</w:t>
      </w:r>
      <w:r w:rsidR="00066B2C" w:rsidRPr="009F4E00">
        <w:rPr>
          <w:rFonts w:ascii="Times New Roman" w:hAnsi="Times New Roman" w:cs="Times New Roman"/>
          <w:sz w:val="24"/>
          <w:szCs w:val="24"/>
        </w:rPr>
        <w:t xml:space="preserve">. Договірна вартість </w:t>
      </w:r>
      <w:r w:rsidR="00066B2C">
        <w:rPr>
          <w:rFonts w:ascii="Times New Roman" w:hAnsi="Times New Roman" w:cs="Times New Roman"/>
          <w:sz w:val="24"/>
          <w:szCs w:val="24"/>
        </w:rPr>
        <w:t xml:space="preserve">готової продукції </w:t>
      </w:r>
      <w:r w:rsidR="00066B2C" w:rsidRPr="009F4E00">
        <w:rPr>
          <w:rFonts w:ascii="Times New Roman" w:hAnsi="Times New Roman" w:cs="Times New Roman"/>
          <w:sz w:val="24"/>
          <w:szCs w:val="24"/>
        </w:rPr>
        <w:t xml:space="preserve">24000 грн.,  у </w:t>
      </w:r>
      <w:proofErr w:type="spellStart"/>
      <w:r w:rsidR="00066B2C" w:rsidRPr="009F4E00">
        <w:rPr>
          <w:rFonts w:ascii="Times New Roman" w:hAnsi="Times New Roman" w:cs="Times New Roman"/>
          <w:sz w:val="24"/>
          <w:szCs w:val="24"/>
        </w:rPr>
        <w:t>т.ч</w:t>
      </w:r>
      <w:proofErr w:type="spellEnd"/>
      <w:r w:rsidR="00066B2C" w:rsidRPr="009F4E00">
        <w:rPr>
          <w:rFonts w:ascii="Times New Roman" w:hAnsi="Times New Roman" w:cs="Times New Roman"/>
          <w:sz w:val="24"/>
          <w:szCs w:val="24"/>
        </w:rPr>
        <w:t>. ПДВ, собівартість – 16000 грн.</w:t>
      </w:r>
    </w:p>
    <w:p w:rsidR="00066B2C" w:rsidRPr="009F4E00" w:rsidRDefault="00066B2C" w:rsidP="00066B2C">
      <w:pPr>
        <w:autoSpaceDE w:val="0"/>
        <w:autoSpaceDN w:val="0"/>
        <w:adjustRightInd w:val="0"/>
        <w:spacing w:after="0" w:line="240" w:lineRule="auto"/>
        <w:ind w:firstLine="708"/>
        <w:jc w:val="both"/>
        <w:rPr>
          <w:rFonts w:ascii="Times New Roman" w:hAnsi="Times New Roman" w:cs="Times New Roman"/>
          <w:sz w:val="24"/>
          <w:szCs w:val="24"/>
        </w:rPr>
      </w:pPr>
      <w:r w:rsidRPr="009F4E00">
        <w:rPr>
          <w:rFonts w:ascii="Times New Roman" w:hAnsi="Times New Roman" w:cs="Times New Roman"/>
          <w:sz w:val="24"/>
          <w:szCs w:val="24"/>
        </w:rPr>
        <w:t>Відобраз</w:t>
      </w:r>
      <w:r>
        <w:rPr>
          <w:rFonts w:ascii="Times New Roman" w:hAnsi="Times New Roman" w:cs="Times New Roman"/>
          <w:sz w:val="24"/>
          <w:szCs w:val="24"/>
        </w:rPr>
        <w:t>ити в обліку реалізацію готової продукції</w:t>
      </w:r>
      <w:r w:rsidRPr="009F4E00">
        <w:rPr>
          <w:rFonts w:ascii="Times New Roman" w:hAnsi="Times New Roman" w:cs="Times New Roman"/>
          <w:sz w:val="24"/>
          <w:szCs w:val="24"/>
        </w:rPr>
        <w:t>,</w:t>
      </w:r>
      <w:r>
        <w:rPr>
          <w:rFonts w:ascii="Times New Roman" w:hAnsi="Times New Roman" w:cs="Times New Roman"/>
          <w:sz w:val="24"/>
          <w:szCs w:val="24"/>
        </w:rPr>
        <w:t xml:space="preserve"> </w:t>
      </w:r>
      <w:r w:rsidRPr="009F4E00">
        <w:rPr>
          <w:rFonts w:ascii="Times New Roman" w:hAnsi="Times New Roman" w:cs="Times New Roman"/>
          <w:sz w:val="24"/>
          <w:szCs w:val="24"/>
        </w:rPr>
        <w:t>визначити фінан</w:t>
      </w:r>
      <w:r>
        <w:rPr>
          <w:rFonts w:ascii="Times New Roman" w:hAnsi="Times New Roman" w:cs="Times New Roman"/>
          <w:sz w:val="24"/>
          <w:szCs w:val="24"/>
        </w:rPr>
        <w:t>совий результат від реалізації, нарахувати необхідні податки</w:t>
      </w:r>
      <w:r w:rsidR="008E53FE">
        <w:rPr>
          <w:rFonts w:ascii="Times New Roman" w:hAnsi="Times New Roman" w:cs="Times New Roman"/>
          <w:sz w:val="24"/>
          <w:szCs w:val="24"/>
        </w:rPr>
        <w:t xml:space="preserve"> (ПДВ, ПП)</w:t>
      </w:r>
      <w:r>
        <w:rPr>
          <w:rFonts w:ascii="Times New Roman" w:hAnsi="Times New Roman" w:cs="Times New Roman"/>
          <w:sz w:val="24"/>
          <w:szCs w:val="24"/>
        </w:rPr>
        <w:t>.</w:t>
      </w:r>
    </w:p>
    <w:p w:rsidR="00350D70" w:rsidRPr="00995845" w:rsidRDefault="00350D70" w:rsidP="001E6892">
      <w:pPr>
        <w:pStyle w:val="zada4a"/>
        <w:spacing w:line="240" w:lineRule="auto"/>
        <w:ind w:firstLine="340"/>
        <w:rPr>
          <w:spacing w:val="-4"/>
          <w:sz w:val="24"/>
          <w:szCs w:val="24"/>
        </w:rPr>
      </w:pPr>
    </w:p>
    <w:p w:rsidR="00066B2C" w:rsidRPr="009F4E00" w:rsidRDefault="00B63CF6" w:rsidP="008E53FE">
      <w:pPr>
        <w:pStyle w:val="zada4a"/>
        <w:spacing w:line="240" w:lineRule="auto"/>
        <w:ind w:firstLine="708"/>
        <w:rPr>
          <w:sz w:val="24"/>
          <w:szCs w:val="24"/>
        </w:rPr>
      </w:pPr>
      <w:r w:rsidRPr="00995845">
        <w:rPr>
          <w:i w:val="0"/>
          <w:sz w:val="24"/>
          <w:szCs w:val="24"/>
        </w:rPr>
        <w:t>Завдання 3.</w:t>
      </w:r>
      <w:r w:rsidR="00350D70" w:rsidRPr="00995845">
        <w:rPr>
          <w:i w:val="0"/>
          <w:sz w:val="24"/>
          <w:szCs w:val="24"/>
        </w:rPr>
        <w:t xml:space="preserve"> </w:t>
      </w:r>
      <w:r w:rsidR="00066B2C" w:rsidRPr="008E53FE">
        <w:rPr>
          <w:b w:val="0"/>
          <w:i w:val="0"/>
          <w:sz w:val="24"/>
          <w:szCs w:val="24"/>
        </w:rPr>
        <w:t xml:space="preserve">Підприємство за умовами купівлі-продажу реалізує вітчизняним покупцям товари. Договірна вартість  товару 42000 грн.,  у </w:t>
      </w:r>
      <w:proofErr w:type="spellStart"/>
      <w:r w:rsidR="00066B2C" w:rsidRPr="008E53FE">
        <w:rPr>
          <w:b w:val="0"/>
          <w:i w:val="0"/>
          <w:sz w:val="24"/>
          <w:szCs w:val="24"/>
        </w:rPr>
        <w:t>т.ч</w:t>
      </w:r>
      <w:proofErr w:type="spellEnd"/>
      <w:r w:rsidR="00066B2C" w:rsidRPr="008E53FE">
        <w:rPr>
          <w:b w:val="0"/>
          <w:i w:val="0"/>
          <w:sz w:val="24"/>
          <w:szCs w:val="24"/>
        </w:rPr>
        <w:t>. ПДВ, собівартість – 12000 грн.</w:t>
      </w:r>
    </w:p>
    <w:p w:rsidR="00066B2C" w:rsidRPr="009F4E00" w:rsidRDefault="00066B2C" w:rsidP="00066B2C">
      <w:pPr>
        <w:autoSpaceDE w:val="0"/>
        <w:autoSpaceDN w:val="0"/>
        <w:adjustRightInd w:val="0"/>
        <w:spacing w:after="0" w:line="240" w:lineRule="auto"/>
        <w:ind w:firstLine="708"/>
        <w:jc w:val="both"/>
        <w:rPr>
          <w:rFonts w:ascii="Times New Roman" w:hAnsi="Times New Roman" w:cs="Times New Roman"/>
          <w:sz w:val="24"/>
          <w:szCs w:val="24"/>
        </w:rPr>
      </w:pPr>
      <w:r w:rsidRPr="009F4E00">
        <w:rPr>
          <w:rFonts w:ascii="Times New Roman" w:hAnsi="Times New Roman" w:cs="Times New Roman"/>
          <w:sz w:val="24"/>
          <w:szCs w:val="24"/>
        </w:rPr>
        <w:t>Відобраз</w:t>
      </w:r>
      <w:r>
        <w:rPr>
          <w:rFonts w:ascii="Times New Roman" w:hAnsi="Times New Roman" w:cs="Times New Roman"/>
          <w:sz w:val="24"/>
          <w:szCs w:val="24"/>
        </w:rPr>
        <w:t>ити в обліку реалізацію</w:t>
      </w:r>
      <w:r w:rsidR="008E53FE">
        <w:rPr>
          <w:rFonts w:ascii="Times New Roman" w:hAnsi="Times New Roman" w:cs="Times New Roman"/>
          <w:sz w:val="24"/>
          <w:szCs w:val="24"/>
        </w:rPr>
        <w:t xml:space="preserve"> товару</w:t>
      </w:r>
      <w:r w:rsidRPr="009F4E00">
        <w:rPr>
          <w:rFonts w:ascii="Times New Roman" w:hAnsi="Times New Roman" w:cs="Times New Roman"/>
          <w:sz w:val="24"/>
          <w:szCs w:val="24"/>
        </w:rPr>
        <w:t>,</w:t>
      </w:r>
      <w:r>
        <w:rPr>
          <w:rFonts w:ascii="Times New Roman" w:hAnsi="Times New Roman" w:cs="Times New Roman"/>
          <w:sz w:val="24"/>
          <w:szCs w:val="24"/>
        </w:rPr>
        <w:t xml:space="preserve"> </w:t>
      </w:r>
      <w:r w:rsidRPr="009F4E00">
        <w:rPr>
          <w:rFonts w:ascii="Times New Roman" w:hAnsi="Times New Roman" w:cs="Times New Roman"/>
          <w:sz w:val="24"/>
          <w:szCs w:val="24"/>
        </w:rPr>
        <w:t>визначити фінан</w:t>
      </w:r>
      <w:r>
        <w:rPr>
          <w:rFonts w:ascii="Times New Roman" w:hAnsi="Times New Roman" w:cs="Times New Roman"/>
          <w:sz w:val="24"/>
          <w:szCs w:val="24"/>
        </w:rPr>
        <w:t>совий результат від реалізації, нарахувати необхідні податки</w:t>
      </w:r>
      <w:r w:rsidR="008E53FE">
        <w:rPr>
          <w:rFonts w:ascii="Times New Roman" w:hAnsi="Times New Roman" w:cs="Times New Roman"/>
          <w:sz w:val="24"/>
          <w:szCs w:val="24"/>
        </w:rPr>
        <w:t xml:space="preserve"> (ПДВ, ПП)</w:t>
      </w:r>
      <w:r>
        <w:rPr>
          <w:rFonts w:ascii="Times New Roman" w:hAnsi="Times New Roman" w:cs="Times New Roman"/>
          <w:sz w:val="24"/>
          <w:szCs w:val="24"/>
        </w:rPr>
        <w:t>.</w:t>
      </w:r>
    </w:p>
    <w:p w:rsidR="00043E5E" w:rsidRDefault="00043E5E" w:rsidP="00995845">
      <w:pPr>
        <w:autoSpaceDE w:val="0"/>
        <w:autoSpaceDN w:val="0"/>
        <w:adjustRightInd w:val="0"/>
        <w:spacing w:after="0" w:line="240" w:lineRule="auto"/>
        <w:jc w:val="both"/>
        <w:rPr>
          <w:rFonts w:ascii="Times New Roman" w:hAnsi="Times New Roman" w:cs="Times New Roman"/>
          <w:b/>
          <w:sz w:val="24"/>
          <w:szCs w:val="28"/>
        </w:rPr>
      </w:pPr>
    </w:p>
    <w:p w:rsidR="008E53FE" w:rsidRPr="009F4E00" w:rsidRDefault="008E53FE" w:rsidP="008E53FE">
      <w:pPr>
        <w:pStyle w:val="zada4a"/>
        <w:spacing w:line="240" w:lineRule="auto"/>
        <w:ind w:firstLine="708"/>
        <w:rPr>
          <w:sz w:val="24"/>
          <w:szCs w:val="24"/>
        </w:rPr>
      </w:pPr>
      <w:r w:rsidRPr="00995845">
        <w:rPr>
          <w:i w:val="0"/>
          <w:sz w:val="24"/>
          <w:szCs w:val="24"/>
        </w:rPr>
        <w:t>Завдання</w:t>
      </w:r>
      <w:r w:rsidRPr="008E53FE">
        <w:rPr>
          <w:b w:val="0"/>
          <w:i w:val="0"/>
          <w:sz w:val="24"/>
          <w:szCs w:val="24"/>
        </w:rPr>
        <w:t xml:space="preserve"> </w:t>
      </w:r>
      <w:r w:rsidRPr="008E53FE">
        <w:rPr>
          <w:i w:val="0"/>
          <w:sz w:val="24"/>
          <w:szCs w:val="24"/>
        </w:rPr>
        <w:t>4.</w:t>
      </w:r>
      <w:r>
        <w:rPr>
          <w:b w:val="0"/>
          <w:i w:val="0"/>
          <w:sz w:val="24"/>
          <w:szCs w:val="24"/>
        </w:rPr>
        <w:t xml:space="preserve"> </w:t>
      </w:r>
      <w:r w:rsidRPr="008E53FE">
        <w:rPr>
          <w:b w:val="0"/>
          <w:i w:val="0"/>
          <w:sz w:val="24"/>
          <w:szCs w:val="24"/>
        </w:rPr>
        <w:t xml:space="preserve">Підприємство за умовами купівлі-продажу </w:t>
      </w:r>
      <w:r>
        <w:rPr>
          <w:b w:val="0"/>
          <w:i w:val="0"/>
          <w:sz w:val="24"/>
          <w:szCs w:val="24"/>
        </w:rPr>
        <w:t xml:space="preserve">здійснює реалізацію послуг </w:t>
      </w:r>
      <w:r w:rsidRPr="008E53FE">
        <w:rPr>
          <w:b w:val="0"/>
          <w:i w:val="0"/>
          <w:sz w:val="24"/>
          <w:szCs w:val="24"/>
        </w:rPr>
        <w:t xml:space="preserve">вітчизняним покупцям. Договірна вартість  </w:t>
      </w:r>
      <w:r>
        <w:rPr>
          <w:b w:val="0"/>
          <w:i w:val="0"/>
          <w:sz w:val="24"/>
          <w:szCs w:val="24"/>
        </w:rPr>
        <w:t>послуг 36</w:t>
      </w:r>
      <w:r w:rsidRPr="008E53FE">
        <w:rPr>
          <w:b w:val="0"/>
          <w:i w:val="0"/>
          <w:sz w:val="24"/>
          <w:szCs w:val="24"/>
        </w:rPr>
        <w:t xml:space="preserve">000 грн.,  у </w:t>
      </w:r>
      <w:proofErr w:type="spellStart"/>
      <w:r w:rsidRPr="008E53FE">
        <w:rPr>
          <w:b w:val="0"/>
          <w:i w:val="0"/>
          <w:sz w:val="24"/>
          <w:szCs w:val="24"/>
        </w:rPr>
        <w:t>т.ч</w:t>
      </w:r>
      <w:proofErr w:type="spellEnd"/>
      <w:r w:rsidRPr="008E53FE">
        <w:rPr>
          <w:b w:val="0"/>
          <w:i w:val="0"/>
          <w:sz w:val="24"/>
          <w:szCs w:val="24"/>
        </w:rPr>
        <w:t xml:space="preserve">. ПДВ, собівартість – </w:t>
      </w:r>
      <w:r>
        <w:rPr>
          <w:b w:val="0"/>
          <w:i w:val="0"/>
          <w:sz w:val="24"/>
          <w:szCs w:val="24"/>
        </w:rPr>
        <w:t>24</w:t>
      </w:r>
      <w:r w:rsidRPr="008E53FE">
        <w:rPr>
          <w:b w:val="0"/>
          <w:i w:val="0"/>
          <w:sz w:val="24"/>
          <w:szCs w:val="24"/>
        </w:rPr>
        <w:t>000 грн.</w:t>
      </w:r>
    </w:p>
    <w:p w:rsidR="008E53FE" w:rsidRPr="009F4E00" w:rsidRDefault="008E53FE" w:rsidP="008E53FE">
      <w:pPr>
        <w:autoSpaceDE w:val="0"/>
        <w:autoSpaceDN w:val="0"/>
        <w:adjustRightInd w:val="0"/>
        <w:spacing w:after="0" w:line="240" w:lineRule="auto"/>
        <w:ind w:firstLine="708"/>
        <w:jc w:val="both"/>
        <w:rPr>
          <w:rFonts w:ascii="Times New Roman" w:hAnsi="Times New Roman" w:cs="Times New Roman"/>
          <w:sz w:val="24"/>
          <w:szCs w:val="24"/>
        </w:rPr>
      </w:pPr>
      <w:r w:rsidRPr="009F4E00">
        <w:rPr>
          <w:rFonts w:ascii="Times New Roman" w:hAnsi="Times New Roman" w:cs="Times New Roman"/>
          <w:sz w:val="24"/>
          <w:szCs w:val="24"/>
        </w:rPr>
        <w:lastRenderedPageBreak/>
        <w:t>Відобраз</w:t>
      </w:r>
      <w:r>
        <w:rPr>
          <w:rFonts w:ascii="Times New Roman" w:hAnsi="Times New Roman" w:cs="Times New Roman"/>
          <w:sz w:val="24"/>
          <w:szCs w:val="24"/>
        </w:rPr>
        <w:t>ити в обліку реалізацію послуг</w:t>
      </w:r>
      <w:r w:rsidRPr="009F4E00">
        <w:rPr>
          <w:rFonts w:ascii="Times New Roman" w:hAnsi="Times New Roman" w:cs="Times New Roman"/>
          <w:sz w:val="24"/>
          <w:szCs w:val="24"/>
        </w:rPr>
        <w:t>,</w:t>
      </w:r>
      <w:r>
        <w:rPr>
          <w:rFonts w:ascii="Times New Roman" w:hAnsi="Times New Roman" w:cs="Times New Roman"/>
          <w:sz w:val="24"/>
          <w:szCs w:val="24"/>
        </w:rPr>
        <w:t xml:space="preserve"> </w:t>
      </w:r>
      <w:r w:rsidRPr="009F4E00">
        <w:rPr>
          <w:rFonts w:ascii="Times New Roman" w:hAnsi="Times New Roman" w:cs="Times New Roman"/>
          <w:sz w:val="24"/>
          <w:szCs w:val="24"/>
        </w:rPr>
        <w:t>визначити фінан</w:t>
      </w:r>
      <w:r>
        <w:rPr>
          <w:rFonts w:ascii="Times New Roman" w:hAnsi="Times New Roman" w:cs="Times New Roman"/>
          <w:sz w:val="24"/>
          <w:szCs w:val="24"/>
        </w:rPr>
        <w:t>совий результат від реалізації, нарахувати необхідні податки (ПДВ, ПП).</w:t>
      </w:r>
    </w:p>
    <w:p w:rsidR="00043E5E" w:rsidRDefault="00043E5E" w:rsidP="00995845">
      <w:pPr>
        <w:autoSpaceDE w:val="0"/>
        <w:autoSpaceDN w:val="0"/>
        <w:adjustRightInd w:val="0"/>
        <w:spacing w:after="0" w:line="240" w:lineRule="auto"/>
        <w:jc w:val="both"/>
        <w:rPr>
          <w:rFonts w:ascii="Times New Roman" w:hAnsi="Times New Roman" w:cs="Times New Roman"/>
          <w:b/>
          <w:sz w:val="24"/>
          <w:szCs w:val="28"/>
        </w:rPr>
      </w:pPr>
    </w:p>
    <w:p w:rsidR="00B63CF6" w:rsidRPr="00995845" w:rsidRDefault="00B63CF6"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Додаткові завдання для підготовки до практичного заняття: </w:t>
      </w:r>
      <w:r w:rsidRPr="00995845">
        <w:rPr>
          <w:rFonts w:ascii="Times New Roman" w:hAnsi="Times New Roman" w:cs="Times New Roman"/>
          <w:sz w:val="24"/>
          <w:szCs w:val="28"/>
        </w:rPr>
        <w:t>(виконання завдань, підготовка доповідей, презентацій тощо).</w:t>
      </w:r>
    </w:p>
    <w:p w:rsidR="00B63CF6" w:rsidRPr="00995845" w:rsidRDefault="00B63CF6"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Форми контролю знань </w:t>
      </w:r>
      <w:r w:rsidRPr="00995845">
        <w:rPr>
          <w:rFonts w:ascii="Times New Roman" w:hAnsi="Times New Roman" w:cs="Times New Roman"/>
          <w:sz w:val="24"/>
          <w:szCs w:val="28"/>
        </w:rPr>
        <w:t>– розв’язання задач та вправ, обговорення виконаних завдань, тестування.</w:t>
      </w:r>
    </w:p>
    <w:p w:rsidR="00B63CF6" w:rsidRPr="00995845" w:rsidRDefault="00B63CF6"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Рекомендована література до теми практичного заняття: </w:t>
      </w:r>
      <w:r w:rsidRPr="00995845">
        <w:rPr>
          <w:rFonts w:ascii="Times New Roman" w:hAnsi="Times New Roman" w:cs="Times New Roman"/>
          <w:sz w:val="24"/>
          <w:szCs w:val="28"/>
        </w:rPr>
        <w:t xml:space="preserve"> </w:t>
      </w:r>
    </w:p>
    <w:p w:rsidR="00E30CA8" w:rsidRPr="00995845" w:rsidRDefault="00E30CA8" w:rsidP="00995845">
      <w:pPr>
        <w:spacing w:after="0" w:line="240" w:lineRule="auto"/>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Законодавчі та нормативні акти: </w:t>
      </w:r>
    </w:p>
    <w:p w:rsidR="001C2D50" w:rsidRPr="00530D54" w:rsidRDefault="001C2D50" w:rsidP="00061C3C">
      <w:pPr>
        <w:pStyle w:val="a3"/>
        <w:numPr>
          <w:ilvl w:val="0"/>
          <w:numId w:val="52"/>
        </w:numPr>
        <w:autoSpaceDE w:val="0"/>
        <w:autoSpaceDN w:val="0"/>
        <w:adjustRightInd w:val="0"/>
        <w:spacing w:after="0" w:line="240" w:lineRule="auto"/>
        <w:jc w:val="both"/>
        <w:rPr>
          <w:rFonts w:ascii="Times New Roman" w:hAnsi="Times New Roman" w:cs="Times New Roman"/>
          <w:b/>
          <w:sz w:val="24"/>
          <w:szCs w:val="24"/>
        </w:rPr>
      </w:pPr>
      <w:r w:rsidRPr="00530D54">
        <w:rPr>
          <w:rFonts w:ascii="Times New Roman" w:hAnsi="Times New Roman" w:cs="Times New Roman"/>
          <w:sz w:val="24"/>
          <w:szCs w:val="24"/>
        </w:rPr>
        <w:t xml:space="preserve">Податковий кодекс України від 02.12.2010 р. № 2755-VI [Електронний ресурс]. - Режим доступу : </w:t>
      </w:r>
      <w:hyperlink r:id="rId174" w:history="1">
        <w:r w:rsidRPr="00530D54">
          <w:rPr>
            <w:rStyle w:val="a7"/>
            <w:rFonts w:ascii="Times New Roman" w:hAnsi="Times New Roman" w:cs="Times New Roman"/>
            <w:color w:val="auto"/>
            <w:sz w:val="24"/>
            <w:szCs w:val="24"/>
            <w:u w:val="none"/>
          </w:rPr>
          <w:t>https://zakon.rada.gov.ua/laws/show/2755-17</w:t>
        </w:r>
      </w:hyperlink>
      <w:r w:rsidRPr="00530D54">
        <w:rPr>
          <w:rFonts w:ascii="Times New Roman" w:hAnsi="Times New Roman" w:cs="Times New Roman"/>
          <w:sz w:val="24"/>
          <w:szCs w:val="24"/>
        </w:rPr>
        <w:t>.</w:t>
      </w:r>
    </w:p>
    <w:p w:rsidR="001C2D50" w:rsidRPr="00530D54" w:rsidRDefault="001C2D50" w:rsidP="00061C3C">
      <w:pPr>
        <w:pStyle w:val="a3"/>
        <w:numPr>
          <w:ilvl w:val="0"/>
          <w:numId w:val="52"/>
        </w:numPr>
        <w:autoSpaceDE w:val="0"/>
        <w:autoSpaceDN w:val="0"/>
        <w:adjustRightInd w:val="0"/>
        <w:spacing w:after="0" w:line="240" w:lineRule="auto"/>
        <w:jc w:val="both"/>
        <w:rPr>
          <w:rFonts w:ascii="Times New Roman" w:eastAsia="TimesNewRoman" w:hAnsi="Times New Roman" w:cs="Times New Roman"/>
          <w:sz w:val="24"/>
          <w:szCs w:val="24"/>
        </w:rPr>
      </w:pPr>
      <w:r w:rsidRPr="00530D54">
        <w:rPr>
          <w:rFonts w:ascii="Times New Roman" w:eastAsia="TimesNewRoman" w:hAnsi="Times New Roman" w:cs="Times New Roman"/>
          <w:sz w:val="24"/>
          <w:szCs w:val="24"/>
        </w:rPr>
        <w:t>Господарський кодекс України від 16.01.2003 р. № 436-ІУ</w:t>
      </w:r>
      <w:r w:rsidRPr="00530D54">
        <w:rPr>
          <w:rFonts w:ascii="Times New Roman" w:hAnsi="Times New Roman" w:cs="Times New Roman"/>
          <w:sz w:val="24"/>
          <w:szCs w:val="24"/>
        </w:rPr>
        <w:t xml:space="preserve"> [Електронний ресурс]. - Режим доступу : </w:t>
      </w:r>
      <w:hyperlink r:id="rId175" w:history="1">
        <w:r w:rsidRPr="00530D54">
          <w:rPr>
            <w:rStyle w:val="a7"/>
            <w:rFonts w:ascii="Times New Roman" w:hAnsi="Times New Roman" w:cs="Times New Roman"/>
            <w:color w:val="auto"/>
            <w:sz w:val="24"/>
            <w:szCs w:val="24"/>
            <w:u w:val="none"/>
          </w:rPr>
          <w:t>https://zakon.rada.gov.ua/laws/show/436-15</w:t>
        </w:r>
      </w:hyperlink>
      <w:r w:rsidRPr="00530D54">
        <w:rPr>
          <w:rFonts w:ascii="Times New Roman" w:eastAsia="TimesNewRoman" w:hAnsi="Times New Roman" w:cs="Times New Roman"/>
          <w:sz w:val="24"/>
          <w:szCs w:val="24"/>
        </w:rPr>
        <w:t xml:space="preserve">. </w:t>
      </w:r>
    </w:p>
    <w:p w:rsidR="001C2D50" w:rsidRPr="00530D54" w:rsidRDefault="001C2D50" w:rsidP="00061C3C">
      <w:pPr>
        <w:pStyle w:val="a3"/>
        <w:numPr>
          <w:ilvl w:val="0"/>
          <w:numId w:val="52"/>
        </w:numPr>
        <w:autoSpaceDE w:val="0"/>
        <w:autoSpaceDN w:val="0"/>
        <w:adjustRightInd w:val="0"/>
        <w:spacing w:after="0" w:line="240" w:lineRule="auto"/>
        <w:jc w:val="both"/>
        <w:rPr>
          <w:rFonts w:ascii="Times New Roman" w:hAnsi="Times New Roman" w:cs="Times New Roman"/>
          <w:b/>
          <w:i/>
          <w:sz w:val="24"/>
          <w:szCs w:val="24"/>
        </w:rPr>
      </w:pPr>
      <w:r w:rsidRPr="00530D54">
        <w:rPr>
          <w:rFonts w:ascii="Times New Roman" w:hAnsi="Times New Roman" w:cs="Times New Roman"/>
          <w:sz w:val="24"/>
          <w:szCs w:val="24"/>
          <w:shd w:val="clear" w:color="auto" w:fill="FFFFFF"/>
        </w:rPr>
        <w:t>Цивільний кодекс України від </w:t>
      </w:r>
      <w:r w:rsidRPr="00530D54">
        <w:rPr>
          <w:rFonts w:ascii="Times New Roman" w:hAnsi="Times New Roman" w:cs="Times New Roman"/>
          <w:sz w:val="24"/>
          <w:szCs w:val="24"/>
          <w:bdr w:val="none" w:sz="0" w:space="0" w:color="auto" w:frame="1"/>
          <w:shd w:val="clear" w:color="auto" w:fill="FFFFFF"/>
        </w:rPr>
        <w:t>16.01.2003</w:t>
      </w:r>
      <w:r w:rsidRPr="00530D54">
        <w:rPr>
          <w:rFonts w:ascii="Times New Roman" w:hAnsi="Times New Roman" w:cs="Times New Roman"/>
          <w:sz w:val="24"/>
          <w:szCs w:val="24"/>
          <w:shd w:val="clear" w:color="auto" w:fill="FFFFFF"/>
        </w:rPr>
        <w:t> р. № </w:t>
      </w:r>
      <w:r w:rsidRPr="00530D54">
        <w:rPr>
          <w:rFonts w:ascii="Times New Roman" w:hAnsi="Times New Roman" w:cs="Times New Roman"/>
          <w:bCs/>
          <w:sz w:val="24"/>
          <w:szCs w:val="24"/>
          <w:bdr w:val="none" w:sz="0" w:space="0" w:color="auto" w:frame="1"/>
          <w:shd w:val="clear" w:color="auto" w:fill="FFFFFF"/>
        </w:rPr>
        <w:t>435-IV</w:t>
      </w:r>
      <w:r w:rsidRPr="00530D54">
        <w:rPr>
          <w:rFonts w:ascii="Times New Roman" w:hAnsi="Times New Roman" w:cs="Times New Roman"/>
          <w:sz w:val="24"/>
          <w:szCs w:val="24"/>
        </w:rPr>
        <w:t xml:space="preserve"> [Електронний ресурс]. - Режим доступу : </w:t>
      </w:r>
      <w:hyperlink r:id="rId176" w:history="1">
        <w:r w:rsidRPr="00530D54">
          <w:rPr>
            <w:rStyle w:val="a7"/>
            <w:rFonts w:ascii="Times New Roman" w:hAnsi="Times New Roman" w:cs="Times New Roman"/>
            <w:color w:val="auto"/>
            <w:sz w:val="24"/>
            <w:szCs w:val="24"/>
            <w:u w:val="none"/>
          </w:rPr>
          <w:t>https://zakon.rada.gov.ua/laws/show/435-15</w:t>
        </w:r>
      </w:hyperlink>
      <w:r w:rsidRPr="00530D54">
        <w:rPr>
          <w:rFonts w:ascii="Times New Roman" w:hAnsi="Times New Roman" w:cs="Times New Roman"/>
          <w:bCs/>
          <w:sz w:val="24"/>
          <w:szCs w:val="24"/>
          <w:bdr w:val="none" w:sz="0" w:space="0" w:color="auto" w:frame="1"/>
          <w:shd w:val="clear" w:color="auto" w:fill="FFFFFF"/>
        </w:rPr>
        <w:t>.</w:t>
      </w:r>
    </w:p>
    <w:p w:rsidR="001C2D50" w:rsidRPr="00530D54" w:rsidRDefault="001C2D50" w:rsidP="00061C3C">
      <w:pPr>
        <w:pStyle w:val="a3"/>
        <w:numPr>
          <w:ilvl w:val="0"/>
          <w:numId w:val="52"/>
        </w:numPr>
        <w:autoSpaceDE w:val="0"/>
        <w:autoSpaceDN w:val="0"/>
        <w:adjustRightInd w:val="0"/>
        <w:spacing w:after="0" w:line="240" w:lineRule="auto"/>
        <w:jc w:val="both"/>
        <w:rPr>
          <w:rFonts w:ascii="Times New Roman" w:hAnsi="Times New Roman" w:cs="Times New Roman"/>
          <w:b/>
          <w:i/>
          <w:sz w:val="24"/>
          <w:szCs w:val="24"/>
        </w:rPr>
      </w:pPr>
      <w:r w:rsidRPr="00530D54">
        <w:rPr>
          <w:rFonts w:ascii="Times New Roman" w:hAnsi="Times New Roman" w:cs="Times New Roman"/>
          <w:sz w:val="24"/>
          <w:szCs w:val="24"/>
        </w:rPr>
        <w:t xml:space="preserve">Кодекс законів про працю в України від 10.12.1971 р. № 322-УІІІ [Електронний ресурс]. - Режим доступу :  </w:t>
      </w:r>
      <w:hyperlink r:id="rId177" w:history="1">
        <w:r w:rsidRPr="00530D54">
          <w:rPr>
            <w:rStyle w:val="a7"/>
            <w:rFonts w:ascii="Times New Roman" w:hAnsi="Times New Roman" w:cs="Times New Roman"/>
            <w:color w:val="auto"/>
            <w:sz w:val="24"/>
            <w:szCs w:val="24"/>
            <w:u w:val="none"/>
          </w:rPr>
          <w:t>https://zakon.rada.gov.ua/laws/show/322-08</w:t>
        </w:r>
      </w:hyperlink>
      <w:r w:rsidRPr="00530D54">
        <w:rPr>
          <w:rFonts w:ascii="Times New Roman" w:hAnsi="Times New Roman" w:cs="Times New Roman"/>
          <w:sz w:val="24"/>
          <w:szCs w:val="24"/>
        </w:rPr>
        <w:t>.</w:t>
      </w:r>
    </w:p>
    <w:p w:rsidR="001C2D50" w:rsidRPr="00530D54" w:rsidRDefault="001C2D50" w:rsidP="00061C3C">
      <w:pPr>
        <w:pStyle w:val="a3"/>
        <w:numPr>
          <w:ilvl w:val="0"/>
          <w:numId w:val="52"/>
        </w:numPr>
        <w:autoSpaceDE w:val="0"/>
        <w:autoSpaceDN w:val="0"/>
        <w:adjustRightInd w:val="0"/>
        <w:spacing w:after="0" w:line="240" w:lineRule="auto"/>
        <w:jc w:val="both"/>
        <w:rPr>
          <w:rFonts w:ascii="Times New Roman" w:hAnsi="Times New Roman" w:cs="Times New Roman"/>
          <w:b/>
          <w:i/>
          <w:sz w:val="24"/>
          <w:szCs w:val="24"/>
        </w:rPr>
      </w:pPr>
      <w:r w:rsidRPr="00530D54">
        <w:rPr>
          <w:rFonts w:ascii="Times New Roman" w:hAnsi="Times New Roman" w:cs="Times New Roman"/>
          <w:sz w:val="24"/>
          <w:szCs w:val="24"/>
          <w:shd w:val="clear" w:color="auto" w:fill="FFFFFF"/>
        </w:rPr>
        <w:t xml:space="preserve">Кодекс України про адміністративні правопорушення від 07.12.84 р. № 8073-X </w:t>
      </w:r>
      <w:r w:rsidRPr="00530D54">
        <w:rPr>
          <w:rFonts w:ascii="Times New Roman" w:hAnsi="Times New Roman" w:cs="Times New Roman"/>
          <w:sz w:val="24"/>
          <w:szCs w:val="24"/>
        </w:rPr>
        <w:t xml:space="preserve">[Електронний ресурс]. - Режим доступу : </w:t>
      </w:r>
      <w:hyperlink r:id="rId178" w:history="1">
        <w:r w:rsidRPr="00530D54">
          <w:rPr>
            <w:rStyle w:val="a7"/>
            <w:rFonts w:ascii="Times New Roman" w:hAnsi="Times New Roman" w:cs="Times New Roman"/>
            <w:color w:val="auto"/>
            <w:sz w:val="24"/>
            <w:szCs w:val="24"/>
            <w:u w:val="none"/>
          </w:rPr>
          <w:t>https://zakon.rada.gov.ua/laws/show/80731-10</w:t>
        </w:r>
      </w:hyperlink>
      <w:r w:rsidRPr="00530D54">
        <w:rPr>
          <w:rStyle w:val="a7"/>
          <w:rFonts w:ascii="Times New Roman" w:hAnsi="Times New Roman" w:cs="Times New Roman"/>
          <w:color w:val="auto"/>
          <w:sz w:val="24"/>
          <w:szCs w:val="24"/>
          <w:u w:val="none"/>
        </w:rPr>
        <w:t>.</w:t>
      </w:r>
    </w:p>
    <w:p w:rsidR="001C2D50" w:rsidRPr="00995845" w:rsidRDefault="001C2D50" w:rsidP="00061C3C">
      <w:pPr>
        <w:pStyle w:val="21"/>
        <w:numPr>
          <w:ilvl w:val="0"/>
          <w:numId w:val="52"/>
        </w:numPr>
        <w:rPr>
          <w:sz w:val="24"/>
          <w:szCs w:val="24"/>
          <w:lang w:val="uk-UA"/>
        </w:rPr>
      </w:pPr>
      <w:r w:rsidRPr="00995845">
        <w:rPr>
          <w:sz w:val="24"/>
          <w:szCs w:val="24"/>
          <w:lang w:val="uk-UA"/>
        </w:rPr>
        <w:t xml:space="preserve">Закон України «Про бухгалтерський облік та фінансову звітність в Україні» </w:t>
      </w:r>
      <w:r w:rsidRPr="00995845">
        <w:rPr>
          <w:sz w:val="24"/>
          <w:szCs w:val="24"/>
          <w:lang w:val="uk-UA"/>
        </w:rPr>
        <w:br/>
        <w:t xml:space="preserve">від 16.07.1999 р. № 996 – ХІV [Електронний ресурс]. - Режим доступу : </w:t>
      </w:r>
      <w:hyperlink r:id="rId179" w:history="1">
        <w:r w:rsidRPr="00995845">
          <w:rPr>
            <w:rStyle w:val="a7"/>
            <w:color w:val="auto"/>
            <w:sz w:val="24"/>
            <w:szCs w:val="24"/>
            <w:u w:val="none"/>
            <w:lang w:val="uk-UA"/>
          </w:rPr>
          <w:t>https://zakon.rada.gov.ua/laws/show/996-14</w:t>
        </w:r>
      </w:hyperlink>
      <w:r w:rsidRPr="00995845">
        <w:rPr>
          <w:sz w:val="24"/>
          <w:szCs w:val="24"/>
          <w:lang w:val="uk-UA"/>
        </w:rPr>
        <w:t xml:space="preserve"> . </w:t>
      </w:r>
    </w:p>
    <w:p w:rsidR="001C2D50" w:rsidRPr="00995845" w:rsidRDefault="001C2D50" w:rsidP="00061C3C">
      <w:pPr>
        <w:pStyle w:val="21"/>
        <w:numPr>
          <w:ilvl w:val="0"/>
          <w:numId w:val="52"/>
        </w:numPr>
        <w:rPr>
          <w:b/>
          <w:bCs/>
          <w:caps/>
          <w:sz w:val="24"/>
          <w:szCs w:val="24"/>
          <w:lang w:val="uk-UA"/>
        </w:rPr>
      </w:pPr>
      <w:r w:rsidRPr="00995845">
        <w:rPr>
          <w:sz w:val="24"/>
          <w:szCs w:val="24"/>
          <w:lang w:val="uk-UA"/>
        </w:rPr>
        <w:t>Закон України «</w:t>
      </w:r>
      <w:r w:rsidRPr="00995845">
        <w:rPr>
          <w:bCs/>
          <w:sz w:val="24"/>
          <w:szCs w:val="24"/>
          <w:lang w:val="uk-UA"/>
        </w:rPr>
        <w:t>Про внесення змін до Закону України «Про бухгалтерський облік та фінансову звітність в Україні» щодо удосконалення деяких положень»</w:t>
      </w:r>
      <w:r w:rsidRPr="00995845">
        <w:rPr>
          <w:sz w:val="24"/>
          <w:szCs w:val="24"/>
          <w:lang w:val="uk-UA"/>
        </w:rPr>
        <w:t xml:space="preserve"> від 0</w:t>
      </w:r>
      <w:r w:rsidRPr="00995845">
        <w:rPr>
          <w:bCs/>
          <w:sz w:val="24"/>
          <w:szCs w:val="24"/>
          <w:lang w:val="uk-UA"/>
        </w:rPr>
        <w:t>5.10. 2017 р.  № 2164-VIII</w:t>
      </w:r>
      <w:r w:rsidRPr="00995845">
        <w:rPr>
          <w:sz w:val="24"/>
          <w:szCs w:val="24"/>
          <w:lang w:val="uk-UA"/>
        </w:rPr>
        <w:t xml:space="preserve"> [Електронний ресурс]. - Режим доступу : </w:t>
      </w:r>
      <w:hyperlink r:id="rId180" w:history="1">
        <w:r w:rsidRPr="00995845">
          <w:rPr>
            <w:rStyle w:val="a7"/>
            <w:color w:val="auto"/>
            <w:sz w:val="24"/>
            <w:szCs w:val="24"/>
            <w:u w:val="none"/>
            <w:lang w:val="uk-UA"/>
          </w:rPr>
          <w:t xml:space="preserve">https://zakon.rada.gov.ua/ </w:t>
        </w:r>
        <w:proofErr w:type="spellStart"/>
        <w:r w:rsidRPr="00995845">
          <w:rPr>
            <w:rStyle w:val="a7"/>
            <w:color w:val="auto"/>
            <w:sz w:val="24"/>
            <w:szCs w:val="24"/>
            <w:u w:val="none"/>
            <w:lang w:val="uk-UA"/>
          </w:rPr>
          <w:t>laws</w:t>
        </w:r>
        <w:proofErr w:type="spellEnd"/>
        <w:r w:rsidRPr="00995845">
          <w:rPr>
            <w:rStyle w:val="a7"/>
            <w:color w:val="auto"/>
            <w:sz w:val="24"/>
            <w:szCs w:val="24"/>
            <w:u w:val="none"/>
            <w:lang w:val="uk-UA"/>
          </w:rPr>
          <w:t>/</w:t>
        </w:r>
        <w:proofErr w:type="spellStart"/>
        <w:r w:rsidRPr="00995845">
          <w:rPr>
            <w:rStyle w:val="a7"/>
            <w:color w:val="auto"/>
            <w:sz w:val="24"/>
            <w:szCs w:val="24"/>
            <w:u w:val="none"/>
            <w:lang w:val="uk-UA"/>
          </w:rPr>
          <w:t>show</w:t>
        </w:r>
        <w:proofErr w:type="spellEnd"/>
        <w:r w:rsidRPr="00995845">
          <w:rPr>
            <w:rStyle w:val="a7"/>
            <w:color w:val="auto"/>
            <w:sz w:val="24"/>
            <w:szCs w:val="24"/>
            <w:u w:val="none"/>
            <w:lang w:val="uk-UA"/>
          </w:rPr>
          <w:t>/2164-19</w:t>
        </w:r>
      </w:hyperlink>
      <w:r w:rsidRPr="00995845">
        <w:rPr>
          <w:bCs/>
          <w:sz w:val="24"/>
          <w:szCs w:val="24"/>
          <w:lang w:val="uk-UA"/>
        </w:rPr>
        <w:t>.</w:t>
      </w:r>
    </w:p>
    <w:p w:rsidR="001C2D50" w:rsidRPr="00995845" w:rsidRDefault="001C2D50" w:rsidP="00061C3C">
      <w:pPr>
        <w:pStyle w:val="21"/>
        <w:numPr>
          <w:ilvl w:val="0"/>
          <w:numId w:val="52"/>
        </w:numPr>
        <w:rPr>
          <w:rStyle w:val="a7"/>
          <w:b/>
          <w:bCs/>
          <w:caps/>
          <w:color w:val="auto"/>
          <w:sz w:val="24"/>
          <w:szCs w:val="24"/>
          <w:u w:val="none"/>
          <w:lang w:val="uk-UA"/>
        </w:rPr>
      </w:pPr>
      <w:r w:rsidRPr="00995845">
        <w:rPr>
          <w:sz w:val="24"/>
          <w:szCs w:val="24"/>
          <w:lang w:val="uk-UA"/>
        </w:rPr>
        <w:t>Законом України «Про страхування» від 07.03.1996 р. №</w:t>
      </w:r>
      <w:r w:rsidRPr="00995845">
        <w:rPr>
          <w:b/>
          <w:bCs/>
          <w:sz w:val="24"/>
          <w:szCs w:val="24"/>
          <w:shd w:val="clear" w:color="auto" w:fill="FFFFFF"/>
          <w:lang w:val="uk-UA"/>
        </w:rPr>
        <w:t xml:space="preserve"> </w:t>
      </w:r>
      <w:r w:rsidRPr="00995845">
        <w:rPr>
          <w:bCs/>
          <w:sz w:val="24"/>
          <w:szCs w:val="24"/>
          <w:shd w:val="clear" w:color="auto" w:fill="FFFFFF"/>
          <w:lang w:val="uk-UA"/>
        </w:rPr>
        <w:t xml:space="preserve">85/96-ВР </w:t>
      </w:r>
      <w:r w:rsidRPr="00995845">
        <w:rPr>
          <w:sz w:val="24"/>
          <w:szCs w:val="24"/>
          <w:lang w:val="uk-UA"/>
        </w:rPr>
        <w:t xml:space="preserve">[Електронний ресурс]. - Режим доступу :  </w:t>
      </w:r>
      <w:hyperlink r:id="rId181" w:history="1">
        <w:r w:rsidRPr="00995845">
          <w:rPr>
            <w:rStyle w:val="a7"/>
            <w:color w:val="auto"/>
            <w:sz w:val="24"/>
            <w:szCs w:val="24"/>
            <w:u w:val="none"/>
            <w:lang w:val="uk-UA"/>
          </w:rPr>
          <w:t>https://zakon.rada.gov.ua/laws/show/85/96-%D0%B2%D1%80</w:t>
        </w:r>
      </w:hyperlink>
      <w:r w:rsidRPr="00995845">
        <w:rPr>
          <w:rStyle w:val="a7"/>
          <w:color w:val="auto"/>
          <w:sz w:val="24"/>
          <w:szCs w:val="24"/>
          <w:u w:val="none"/>
          <w:lang w:val="uk-UA"/>
        </w:rPr>
        <w:t>.</w:t>
      </w:r>
    </w:p>
    <w:p w:rsidR="001C2D50" w:rsidRPr="00530D54" w:rsidRDefault="007E1657" w:rsidP="00061C3C">
      <w:pPr>
        <w:pStyle w:val="a3"/>
        <w:numPr>
          <w:ilvl w:val="0"/>
          <w:numId w:val="52"/>
        </w:numPr>
        <w:shd w:val="clear" w:color="auto" w:fill="FFFFFF"/>
        <w:autoSpaceDE w:val="0"/>
        <w:autoSpaceDN w:val="0"/>
        <w:adjustRightInd w:val="0"/>
        <w:spacing w:after="0" w:line="240" w:lineRule="auto"/>
        <w:jc w:val="both"/>
        <w:rPr>
          <w:rFonts w:ascii="Times New Roman" w:eastAsia="TimesNewRoman" w:hAnsi="Times New Roman" w:cs="Times New Roman"/>
          <w:sz w:val="24"/>
          <w:szCs w:val="24"/>
        </w:rPr>
      </w:pPr>
      <w:hyperlink r:id="rId182" w:tgtFrame="_blank" w:history="1">
        <w:r w:rsidR="001C2D50" w:rsidRPr="00530D54">
          <w:rPr>
            <w:rStyle w:val="a7"/>
            <w:rFonts w:ascii="Times New Roman" w:hAnsi="Times New Roman" w:cs="Times New Roman"/>
            <w:color w:val="auto"/>
            <w:sz w:val="24"/>
            <w:szCs w:val="24"/>
            <w:u w:val="none"/>
            <w:shd w:val="clear" w:color="auto" w:fill="FFFFFF"/>
          </w:rPr>
          <w:t>Закон України «</w:t>
        </w:r>
        <w:r w:rsidR="001C2D50" w:rsidRPr="00530D54">
          <w:rPr>
            <w:rFonts w:ascii="Times New Roman" w:hAnsi="Times New Roman" w:cs="Times New Roman"/>
            <w:bCs/>
            <w:sz w:val="24"/>
            <w:szCs w:val="24"/>
          </w:rPr>
          <w:t xml:space="preserve">Про внесення змін до Податкового кодексу України та деяких законодавчих актів України щодо податкової реформи»  </w:t>
        </w:r>
        <w:r w:rsidR="001C2D50" w:rsidRPr="00530D54">
          <w:rPr>
            <w:rStyle w:val="a7"/>
            <w:rFonts w:ascii="Times New Roman" w:hAnsi="Times New Roman" w:cs="Times New Roman"/>
            <w:color w:val="auto"/>
            <w:sz w:val="24"/>
            <w:szCs w:val="24"/>
            <w:u w:val="none"/>
            <w:shd w:val="clear" w:color="auto" w:fill="FFFFFF"/>
          </w:rPr>
          <w:t>від 28.12. 2014 р. № 71-VIII</w:t>
        </w:r>
      </w:hyperlink>
      <w:r w:rsidR="001C2D50" w:rsidRPr="00530D54">
        <w:rPr>
          <w:rFonts w:ascii="Times New Roman" w:hAnsi="Times New Roman" w:cs="Times New Roman"/>
          <w:sz w:val="24"/>
          <w:szCs w:val="24"/>
          <w:shd w:val="clear" w:color="auto" w:fill="FFFFFF"/>
        </w:rPr>
        <w:t xml:space="preserve"> </w:t>
      </w:r>
      <w:r w:rsidR="001C2D50" w:rsidRPr="00530D54">
        <w:rPr>
          <w:rFonts w:ascii="Times New Roman" w:hAnsi="Times New Roman" w:cs="Times New Roman"/>
          <w:sz w:val="24"/>
          <w:szCs w:val="24"/>
        </w:rPr>
        <w:t xml:space="preserve">[Електронний ресурс]. - Режим доступу : </w:t>
      </w:r>
      <w:hyperlink r:id="rId183" w:history="1">
        <w:r w:rsidR="001C2D50" w:rsidRPr="00530D54">
          <w:rPr>
            <w:rStyle w:val="a7"/>
            <w:rFonts w:ascii="Times New Roman" w:hAnsi="Times New Roman" w:cs="Times New Roman"/>
            <w:color w:val="auto"/>
            <w:sz w:val="24"/>
            <w:szCs w:val="24"/>
            <w:u w:val="none"/>
          </w:rPr>
          <w:t>https://zakon.rada.gov.ua/laws/show/71-19</w:t>
        </w:r>
      </w:hyperlink>
      <w:r w:rsidR="001C2D50" w:rsidRPr="00530D54">
        <w:rPr>
          <w:rFonts w:ascii="Times New Roman" w:hAnsi="Times New Roman" w:cs="Times New Roman"/>
          <w:sz w:val="24"/>
          <w:szCs w:val="24"/>
          <w:shd w:val="clear" w:color="auto" w:fill="FFFFFF"/>
        </w:rPr>
        <w:t>.</w:t>
      </w:r>
    </w:p>
    <w:p w:rsidR="001C2D50" w:rsidRPr="00995845" w:rsidRDefault="001C2D50" w:rsidP="00061C3C">
      <w:pPr>
        <w:pStyle w:val="a8"/>
        <w:numPr>
          <w:ilvl w:val="0"/>
          <w:numId w:val="52"/>
        </w:numPr>
        <w:shd w:val="clear" w:color="auto" w:fill="FFFFFF"/>
        <w:autoSpaceDE w:val="0"/>
        <w:autoSpaceDN w:val="0"/>
        <w:adjustRightInd w:val="0"/>
        <w:spacing w:after="0"/>
        <w:jc w:val="both"/>
        <w:rPr>
          <w:rFonts w:eastAsia="TimesNewRoman"/>
          <w:lang w:eastAsia="en-US"/>
        </w:rPr>
      </w:pPr>
      <w:r w:rsidRPr="00995845">
        <w:t xml:space="preserve">Закон України «Про оплату праці» від 24.03.1995 р. № 108/ 95 – ВР [Електронний ресурс]. - Режим доступу : </w:t>
      </w:r>
      <w:hyperlink r:id="rId184" w:history="1">
        <w:r w:rsidRPr="00995845">
          <w:rPr>
            <w:rStyle w:val="a7"/>
            <w:color w:val="auto"/>
            <w:u w:val="none"/>
          </w:rPr>
          <w:t>https://zakon.rada.gov.ua/laws/show/108/95-%D0%B2%D1%80</w:t>
        </w:r>
      </w:hyperlink>
      <w:r w:rsidRPr="00995845">
        <w:t>.</w:t>
      </w:r>
    </w:p>
    <w:p w:rsidR="001C2D50" w:rsidRPr="00995845" w:rsidRDefault="001C2D50" w:rsidP="00061C3C">
      <w:pPr>
        <w:pStyle w:val="a8"/>
        <w:numPr>
          <w:ilvl w:val="0"/>
          <w:numId w:val="52"/>
        </w:numPr>
        <w:shd w:val="clear" w:color="auto" w:fill="FFFFFF"/>
        <w:autoSpaceDE w:val="0"/>
        <w:autoSpaceDN w:val="0"/>
        <w:adjustRightInd w:val="0"/>
        <w:spacing w:after="0"/>
        <w:jc w:val="both"/>
        <w:rPr>
          <w:rFonts w:eastAsia="TimesNewRoman"/>
          <w:lang w:eastAsia="en-US"/>
        </w:rPr>
      </w:pPr>
      <w:r w:rsidRPr="00995845">
        <w:t xml:space="preserve">Закон України «Про відпустки» від 15.11.1996 р. № 504 / 96 – ВР [Електронний ресурс]. - Режим доступу : </w:t>
      </w:r>
      <w:hyperlink r:id="rId185" w:history="1">
        <w:r w:rsidRPr="00995845">
          <w:rPr>
            <w:rStyle w:val="a7"/>
            <w:color w:val="auto"/>
            <w:u w:val="none"/>
          </w:rPr>
          <w:t>https://zakon2.rada.gov.ua/laws/show/504/96-%D0%B2%D1%80</w:t>
        </w:r>
      </w:hyperlink>
      <w:r w:rsidRPr="00995845">
        <w:t>.</w:t>
      </w:r>
    </w:p>
    <w:p w:rsidR="001C2D50" w:rsidRPr="00995845" w:rsidRDefault="001C2D50" w:rsidP="00061C3C">
      <w:pPr>
        <w:pStyle w:val="a8"/>
        <w:numPr>
          <w:ilvl w:val="0"/>
          <w:numId w:val="52"/>
        </w:numPr>
        <w:spacing w:after="0"/>
        <w:jc w:val="both"/>
      </w:pPr>
      <w:r w:rsidRPr="00995845">
        <w:t>Закон України «</w:t>
      </w:r>
      <w:hyperlink r:id="rId186" w:history="1">
        <w:r w:rsidRPr="00995845">
          <w:rPr>
            <w:rStyle w:val="a7"/>
            <w:color w:val="auto"/>
            <w:u w:val="none"/>
            <w:bdr w:val="none" w:sz="0" w:space="0" w:color="auto" w:frame="1"/>
            <w:shd w:val="clear" w:color="auto" w:fill="FFFFFF"/>
          </w:rPr>
          <w:t>Про загальнообов'язкове державне соціальне страхування</w:t>
        </w:r>
      </w:hyperlink>
      <w:r w:rsidRPr="00995845">
        <w:t>»</w:t>
      </w:r>
      <w:r w:rsidRPr="00995845">
        <w:br/>
      </w:r>
      <w:r w:rsidRPr="00995845">
        <w:rPr>
          <w:shd w:val="clear" w:color="auto" w:fill="FFFFFF"/>
        </w:rPr>
        <w:t>від</w:t>
      </w:r>
      <w:r w:rsidRPr="00995845">
        <w:rPr>
          <w:rStyle w:val="apple-converted-space"/>
          <w:shd w:val="clear" w:color="auto" w:fill="FFFFFF"/>
        </w:rPr>
        <w:t> </w:t>
      </w:r>
      <w:r w:rsidRPr="00995845">
        <w:rPr>
          <w:bdr w:val="none" w:sz="0" w:space="0" w:color="auto" w:frame="1"/>
          <w:shd w:val="clear" w:color="auto" w:fill="FFFFFF"/>
        </w:rPr>
        <w:t>23.09.1999 р.</w:t>
      </w:r>
      <w:r w:rsidRPr="00995845">
        <w:rPr>
          <w:rStyle w:val="apple-converted-space"/>
          <w:shd w:val="clear" w:color="auto" w:fill="FFFFFF"/>
        </w:rPr>
        <w:t> </w:t>
      </w:r>
      <w:r w:rsidRPr="00995845">
        <w:rPr>
          <w:shd w:val="clear" w:color="auto" w:fill="FFFFFF"/>
        </w:rPr>
        <w:t>№</w:t>
      </w:r>
      <w:r w:rsidRPr="00995845">
        <w:rPr>
          <w:rStyle w:val="apple-converted-space"/>
          <w:shd w:val="clear" w:color="auto" w:fill="FFFFFF"/>
        </w:rPr>
        <w:t> </w:t>
      </w:r>
      <w:r w:rsidRPr="00995845">
        <w:rPr>
          <w:bCs/>
          <w:bdr w:val="none" w:sz="0" w:space="0" w:color="auto" w:frame="1"/>
          <w:shd w:val="clear" w:color="auto" w:fill="FFFFFF"/>
        </w:rPr>
        <w:t xml:space="preserve">1105-XIV </w:t>
      </w:r>
      <w:r w:rsidRPr="00995845">
        <w:t xml:space="preserve">[Електронний ресурс]. - Режим доступу : </w:t>
      </w:r>
      <w:hyperlink w:history="1">
        <w:r w:rsidRPr="00995845">
          <w:rPr>
            <w:rStyle w:val="a7"/>
            <w:color w:val="auto"/>
            <w:u w:val="none"/>
          </w:rPr>
          <w:t>https://zakon. rada.gov.ua/</w:t>
        </w:r>
        <w:proofErr w:type="spellStart"/>
        <w:r w:rsidRPr="00995845">
          <w:rPr>
            <w:rStyle w:val="a7"/>
            <w:color w:val="auto"/>
            <w:u w:val="none"/>
          </w:rPr>
          <w:t>laws</w:t>
        </w:r>
        <w:proofErr w:type="spellEnd"/>
        <w:r w:rsidRPr="00995845">
          <w:rPr>
            <w:rStyle w:val="a7"/>
            <w:color w:val="auto"/>
            <w:u w:val="none"/>
          </w:rPr>
          <w:t>/</w:t>
        </w:r>
        <w:proofErr w:type="spellStart"/>
        <w:r w:rsidRPr="00995845">
          <w:rPr>
            <w:rStyle w:val="a7"/>
            <w:color w:val="auto"/>
            <w:u w:val="none"/>
          </w:rPr>
          <w:t>show</w:t>
        </w:r>
        <w:proofErr w:type="spellEnd"/>
        <w:r w:rsidRPr="00995845">
          <w:rPr>
            <w:rStyle w:val="a7"/>
            <w:color w:val="auto"/>
            <w:u w:val="none"/>
          </w:rPr>
          <w:t>/1105-14</w:t>
        </w:r>
      </w:hyperlink>
      <w:r w:rsidRPr="00995845">
        <w:t>.</w:t>
      </w:r>
    </w:p>
    <w:p w:rsidR="001C2D50" w:rsidRPr="00995845" w:rsidRDefault="001C2D50" w:rsidP="00061C3C">
      <w:pPr>
        <w:pStyle w:val="21"/>
        <w:numPr>
          <w:ilvl w:val="0"/>
          <w:numId w:val="52"/>
        </w:numPr>
        <w:tabs>
          <w:tab w:val="left" w:pos="4253"/>
        </w:tabs>
        <w:rPr>
          <w:sz w:val="24"/>
          <w:szCs w:val="24"/>
          <w:lang w:val="uk-UA"/>
        </w:rPr>
      </w:pPr>
      <w:r w:rsidRPr="00995845">
        <w:rPr>
          <w:sz w:val="24"/>
          <w:szCs w:val="24"/>
          <w:lang w:val="uk-UA"/>
        </w:rPr>
        <w:t>Закон України «</w:t>
      </w:r>
      <w:r w:rsidRPr="00995845">
        <w:rPr>
          <w:bCs/>
          <w:sz w:val="24"/>
          <w:szCs w:val="24"/>
          <w:shd w:val="clear" w:color="auto" w:fill="FFFFFF"/>
          <w:lang w:val="uk-UA"/>
        </w:rPr>
        <w:t>Про збір та облік єдиного внеску на загальнообов'язкове державне соціальне страхування» від</w:t>
      </w:r>
      <w:r w:rsidRPr="00995845">
        <w:rPr>
          <w:sz w:val="24"/>
          <w:szCs w:val="24"/>
          <w:shd w:val="clear" w:color="auto" w:fill="FFFFFF"/>
          <w:lang w:val="uk-UA"/>
        </w:rPr>
        <w:t xml:space="preserve"> 08.07.2010 року </w:t>
      </w:r>
      <w:r w:rsidRPr="00995845">
        <w:rPr>
          <w:rStyle w:val="af4"/>
          <w:bCs/>
          <w:i w:val="0"/>
          <w:iCs w:val="0"/>
          <w:sz w:val="24"/>
          <w:szCs w:val="24"/>
          <w:lang w:val="uk-UA"/>
        </w:rPr>
        <w:t>№ 2464</w:t>
      </w:r>
      <w:r w:rsidRPr="00995845">
        <w:rPr>
          <w:sz w:val="24"/>
          <w:szCs w:val="24"/>
          <w:shd w:val="clear" w:color="auto" w:fill="FFFFFF"/>
          <w:lang w:val="uk-UA"/>
        </w:rPr>
        <w:t>-</w:t>
      </w:r>
      <w:r w:rsidRPr="00995845">
        <w:rPr>
          <w:rStyle w:val="af4"/>
          <w:bCs/>
          <w:i w:val="0"/>
          <w:iCs w:val="0"/>
          <w:sz w:val="24"/>
          <w:szCs w:val="24"/>
          <w:lang w:val="uk-UA"/>
        </w:rPr>
        <w:t>VI</w:t>
      </w:r>
      <w:r w:rsidRPr="00995845">
        <w:rPr>
          <w:sz w:val="24"/>
          <w:szCs w:val="24"/>
          <w:lang w:val="uk-UA"/>
        </w:rPr>
        <w:t xml:space="preserve"> [Електронний ресурс]. - Режим доступу : </w:t>
      </w:r>
      <w:hyperlink r:id="rId187" w:history="1">
        <w:r w:rsidRPr="00995845">
          <w:rPr>
            <w:rStyle w:val="a7"/>
            <w:color w:val="auto"/>
            <w:sz w:val="24"/>
            <w:szCs w:val="24"/>
            <w:u w:val="none"/>
            <w:lang w:val="uk-UA"/>
          </w:rPr>
          <w:t>https://zakon.rada.gov.ua/laws/show/2464-17</w:t>
        </w:r>
      </w:hyperlink>
      <w:r w:rsidRPr="00995845">
        <w:rPr>
          <w:bCs/>
          <w:sz w:val="24"/>
          <w:szCs w:val="24"/>
          <w:shd w:val="clear" w:color="auto" w:fill="FFFFFF"/>
          <w:lang w:val="uk-UA"/>
        </w:rPr>
        <w:t>.</w:t>
      </w:r>
    </w:p>
    <w:p w:rsidR="001C2D50" w:rsidRPr="00995845" w:rsidRDefault="001C2D50" w:rsidP="00061C3C">
      <w:pPr>
        <w:pStyle w:val="a8"/>
        <w:numPr>
          <w:ilvl w:val="0"/>
          <w:numId w:val="52"/>
        </w:numPr>
        <w:shd w:val="clear" w:color="auto" w:fill="FFFFFF"/>
        <w:autoSpaceDE w:val="0"/>
        <w:autoSpaceDN w:val="0"/>
        <w:adjustRightInd w:val="0"/>
        <w:spacing w:after="0"/>
        <w:jc w:val="both"/>
      </w:pPr>
      <w:r w:rsidRPr="00995845">
        <w:t xml:space="preserve">Постанова КМУ «Про порядок обчислення середньої заробітної плати» від 08.02.1995р. № 100 [Електронний ресурс]. - Режим доступу : </w:t>
      </w:r>
      <w:hyperlink r:id="rId188" w:history="1">
        <w:r w:rsidRPr="00995845">
          <w:rPr>
            <w:rStyle w:val="a7"/>
            <w:color w:val="auto"/>
            <w:u w:val="none"/>
          </w:rPr>
          <w:t>https://zakon.rada.gov.ua/laws/show/100-95-%D0%BF</w:t>
        </w:r>
      </w:hyperlink>
      <w:r w:rsidRPr="00995845">
        <w:t xml:space="preserve">. </w:t>
      </w:r>
    </w:p>
    <w:p w:rsidR="001C2D50" w:rsidRPr="00995845" w:rsidRDefault="001C2D50" w:rsidP="00061C3C">
      <w:pPr>
        <w:pStyle w:val="a8"/>
        <w:numPr>
          <w:ilvl w:val="0"/>
          <w:numId w:val="52"/>
        </w:numPr>
        <w:shd w:val="clear" w:color="auto" w:fill="FFFFFF"/>
        <w:autoSpaceDE w:val="0"/>
        <w:autoSpaceDN w:val="0"/>
        <w:adjustRightInd w:val="0"/>
        <w:spacing w:after="0"/>
        <w:jc w:val="both"/>
      </w:pPr>
      <w:r w:rsidRPr="00995845">
        <w:t>Інструкція про застосування плану рахунків бухгалтерського обліку. Наказ МФУ від 30.11.99 р. № 291 [Електронний ресурс]. - Режим доступу :</w:t>
      </w:r>
      <w:r w:rsidRPr="00995845">
        <w:rPr>
          <w:bCs/>
          <w:shd w:val="clear" w:color="auto" w:fill="FFFFFF"/>
        </w:rPr>
        <w:t xml:space="preserve"> </w:t>
      </w:r>
      <w:r w:rsidRPr="00995845">
        <w:t xml:space="preserve">   </w:t>
      </w:r>
      <w:hyperlink r:id="rId189" w:history="1">
        <w:r w:rsidRPr="00995845">
          <w:rPr>
            <w:rStyle w:val="a7"/>
            <w:color w:val="auto"/>
            <w:u w:val="none"/>
          </w:rPr>
          <w:t>https://zakon.rada.gov.ua/laws/show/z0893-99</w:t>
        </w:r>
      </w:hyperlink>
      <w:r w:rsidRPr="00995845">
        <w:t>.</w:t>
      </w:r>
    </w:p>
    <w:p w:rsidR="001C2D50" w:rsidRPr="00995845" w:rsidRDefault="001C2D50" w:rsidP="00061C3C">
      <w:pPr>
        <w:pStyle w:val="a8"/>
        <w:numPr>
          <w:ilvl w:val="0"/>
          <w:numId w:val="52"/>
        </w:numPr>
        <w:tabs>
          <w:tab w:val="left" w:pos="4253"/>
        </w:tabs>
        <w:spacing w:after="0"/>
        <w:jc w:val="both"/>
      </w:pPr>
      <w:r w:rsidRPr="00995845">
        <w:t>Положення про ведення касових операцій у національній валюті в Україні. Пос</w:t>
      </w:r>
      <w:r w:rsidRPr="00995845">
        <w:softHyphen/>
      </w:r>
      <w:r w:rsidRPr="00995845">
        <w:softHyphen/>
        <w:t>танова правління НБУ від 29.12.2017 р. № 148 [Електронний ресурс]. - Режим доступу :</w:t>
      </w:r>
      <w:r w:rsidRPr="00995845">
        <w:rPr>
          <w:bCs/>
          <w:shd w:val="clear" w:color="auto" w:fill="FFFFFF"/>
        </w:rPr>
        <w:t xml:space="preserve"> </w:t>
      </w:r>
      <w:r w:rsidRPr="00995845">
        <w:t xml:space="preserve">   </w:t>
      </w:r>
      <w:hyperlink r:id="rId190" w:history="1">
        <w:r w:rsidRPr="00995845">
          <w:rPr>
            <w:rStyle w:val="a7"/>
            <w:color w:val="auto"/>
            <w:u w:val="none"/>
          </w:rPr>
          <w:t>https://zakon.rada.gov.ua/laws/show/v0148500-17</w:t>
        </w:r>
      </w:hyperlink>
      <w:r w:rsidRPr="00995845">
        <w:t xml:space="preserve">. </w:t>
      </w:r>
    </w:p>
    <w:p w:rsidR="00E30CA8" w:rsidRPr="00530D54" w:rsidRDefault="001C2D50" w:rsidP="00061C3C">
      <w:pPr>
        <w:pStyle w:val="a3"/>
        <w:numPr>
          <w:ilvl w:val="0"/>
          <w:numId w:val="52"/>
        </w:numPr>
        <w:spacing w:after="0" w:line="240" w:lineRule="auto"/>
        <w:rPr>
          <w:rFonts w:ascii="Times New Roman" w:hAnsi="Times New Roman" w:cs="Times New Roman"/>
          <w:i/>
          <w:sz w:val="24"/>
          <w:szCs w:val="24"/>
        </w:rPr>
      </w:pPr>
      <w:r w:rsidRPr="00530D54">
        <w:rPr>
          <w:rFonts w:ascii="Times New Roman" w:eastAsia="TimesNewRoman" w:hAnsi="Times New Roman" w:cs="Times New Roman"/>
          <w:sz w:val="24"/>
          <w:szCs w:val="24"/>
        </w:rPr>
        <w:lastRenderedPageBreak/>
        <w:t xml:space="preserve">Національні положення стандарти бухгалтерського обліку №№1-34 </w:t>
      </w:r>
      <w:r w:rsidRPr="00530D54">
        <w:rPr>
          <w:rFonts w:ascii="Times New Roman" w:hAnsi="Times New Roman" w:cs="Times New Roman"/>
          <w:sz w:val="24"/>
          <w:szCs w:val="24"/>
        </w:rPr>
        <w:t xml:space="preserve">[Електронний ресурс]. - Режим доступу :  </w:t>
      </w:r>
      <w:hyperlink r:id="rId191" w:history="1">
        <w:r w:rsidRPr="00530D54">
          <w:rPr>
            <w:rStyle w:val="a7"/>
            <w:rFonts w:ascii="Times New Roman" w:hAnsi="Times New Roman" w:cs="Times New Roman"/>
            <w:color w:val="auto"/>
            <w:sz w:val="24"/>
            <w:szCs w:val="24"/>
            <w:u w:val="none"/>
          </w:rPr>
          <w:t>http://vobu.ua/ukr/documents/accounting/item/natsionalni-polozhennya-standarti-bukhgalterskogo-obliku?app_id=24</w:t>
        </w:r>
      </w:hyperlink>
      <w:r w:rsidRPr="00530D54">
        <w:rPr>
          <w:rStyle w:val="a7"/>
          <w:rFonts w:ascii="Times New Roman" w:hAnsi="Times New Roman" w:cs="Times New Roman"/>
          <w:color w:val="auto"/>
          <w:sz w:val="24"/>
          <w:szCs w:val="24"/>
          <w:u w:val="none"/>
        </w:rPr>
        <w:t>.</w:t>
      </w:r>
    </w:p>
    <w:p w:rsidR="00E30CA8" w:rsidRPr="00995845" w:rsidRDefault="00E30CA8" w:rsidP="00995845">
      <w:pPr>
        <w:spacing w:after="0" w:line="240" w:lineRule="auto"/>
        <w:rPr>
          <w:rFonts w:ascii="Times New Roman" w:hAnsi="Times New Roman" w:cs="Times New Roman"/>
          <w:i/>
          <w:sz w:val="24"/>
          <w:szCs w:val="24"/>
        </w:rPr>
      </w:pPr>
      <w:r w:rsidRPr="00995845">
        <w:rPr>
          <w:rFonts w:ascii="Times New Roman" w:hAnsi="Times New Roman" w:cs="Times New Roman"/>
          <w:i/>
          <w:sz w:val="24"/>
          <w:szCs w:val="24"/>
          <w:u w:val="single"/>
        </w:rPr>
        <w:t>Основна та допоміжна література</w:t>
      </w:r>
      <w:r w:rsidRPr="00995845">
        <w:rPr>
          <w:rFonts w:ascii="Times New Roman" w:hAnsi="Times New Roman" w:cs="Times New Roman"/>
          <w:i/>
          <w:sz w:val="24"/>
          <w:szCs w:val="24"/>
        </w:rPr>
        <w:t xml:space="preserve">: </w:t>
      </w:r>
    </w:p>
    <w:p w:rsidR="00E30CA8" w:rsidRPr="00530D54" w:rsidRDefault="00E30CA8" w:rsidP="00061C3C">
      <w:pPr>
        <w:pStyle w:val="a3"/>
        <w:numPr>
          <w:ilvl w:val="0"/>
          <w:numId w:val="53"/>
        </w:numPr>
        <w:autoSpaceDE w:val="0"/>
        <w:autoSpaceDN w:val="0"/>
        <w:adjustRightInd w:val="0"/>
        <w:spacing w:after="0" w:line="240" w:lineRule="auto"/>
        <w:jc w:val="both"/>
        <w:rPr>
          <w:rFonts w:ascii="Times New Roman" w:hAnsi="Times New Roman" w:cs="Times New Roman"/>
          <w:sz w:val="24"/>
          <w:szCs w:val="24"/>
        </w:rPr>
      </w:pPr>
      <w:r w:rsidRPr="00530D54">
        <w:rPr>
          <w:rFonts w:ascii="Times New Roman" w:hAnsi="Times New Roman" w:cs="Times New Roman"/>
          <w:sz w:val="24"/>
          <w:szCs w:val="24"/>
        </w:rPr>
        <w:t>Волкова І.А. Фінансовий облік -1 : [</w:t>
      </w:r>
      <w:proofErr w:type="spellStart"/>
      <w:r w:rsidRPr="00530D54">
        <w:rPr>
          <w:rFonts w:ascii="Times New Roman" w:hAnsi="Times New Roman" w:cs="Times New Roman"/>
          <w:sz w:val="24"/>
          <w:szCs w:val="24"/>
        </w:rPr>
        <w:t>навч</w:t>
      </w:r>
      <w:proofErr w:type="spellEnd"/>
      <w:r w:rsidRPr="00530D54">
        <w:rPr>
          <w:rFonts w:ascii="Times New Roman" w:hAnsi="Times New Roman" w:cs="Times New Roman"/>
          <w:sz w:val="24"/>
          <w:szCs w:val="24"/>
        </w:rPr>
        <w:t xml:space="preserve">. </w:t>
      </w:r>
      <w:proofErr w:type="spellStart"/>
      <w:r w:rsidRPr="00530D54">
        <w:rPr>
          <w:rFonts w:ascii="Times New Roman" w:hAnsi="Times New Roman" w:cs="Times New Roman"/>
          <w:sz w:val="24"/>
          <w:szCs w:val="24"/>
        </w:rPr>
        <w:t>посіб</w:t>
      </w:r>
      <w:proofErr w:type="spellEnd"/>
      <w:r w:rsidRPr="00530D54">
        <w:rPr>
          <w:rFonts w:ascii="Times New Roman" w:hAnsi="Times New Roman" w:cs="Times New Roman"/>
          <w:sz w:val="24"/>
          <w:szCs w:val="24"/>
        </w:rPr>
        <w:t>. ] – К.: Центр учбової літератури, 2008. – 228 с.</w:t>
      </w:r>
    </w:p>
    <w:p w:rsidR="00E30CA8" w:rsidRPr="00995845" w:rsidRDefault="00E30CA8" w:rsidP="00061C3C">
      <w:pPr>
        <w:pStyle w:val="21"/>
        <w:numPr>
          <w:ilvl w:val="0"/>
          <w:numId w:val="53"/>
        </w:numPr>
        <w:rPr>
          <w:sz w:val="24"/>
          <w:szCs w:val="24"/>
          <w:lang w:val="uk-UA"/>
        </w:rPr>
      </w:pPr>
      <w:r w:rsidRPr="00995845">
        <w:rPr>
          <w:sz w:val="24"/>
          <w:szCs w:val="24"/>
          <w:lang w:val="uk-UA"/>
        </w:rPr>
        <w:t>Гончарук С.М., Шот А.П. Збірник нормативно-правових актів з фінансового обліку. Інформаційно-довідкове видання. – Львів. : ЛДФА, 2012. – 296 с.</w:t>
      </w:r>
    </w:p>
    <w:p w:rsidR="00E30CA8" w:rsidRPr="00530D54" w:rsidRDefault="00E30CA8" w:rsidP="00061C3C">
      <w:pPr>
        <w:pStyle w:val="a3"/>
        <w:numPr>
          <w:ilvl w:val="0"/>
          <w:numId w:val="53"/>
        </w:numPr>
        <w:spacing w:after="0" w:line="240" w:lineRule="auto"/>
        <w:jc w:val="both"/>
        <w:rPr>
          <w:rFonts w:ascii="Times New Roman" w:hAnsi="Times New Roman" w:cs="Times New Roman"/>
          <w:sz w:val="24"/>
          <w:szCs w:val="24"/>
        </w:rPr>
      </w:pPr>
      <w:proofErr w:type="spellStart"/>
      <w:r w:rsidRPr="00530D54">
        <w:rPr>
          <w:rFonts w:ascii="Times New Roman" w:eastAsia="TimesNewRoman" w:hAnsi="Times New Roman" w:cs="Times New Roman"/>
          <w:sz w:val="24"/>
          <w:szCs w:val="24"/>
        </w:rPr>
        <w:t>Жолнер</w:t>
      </w:r>
      <w:proofErr w:type="spellEnd"/>
      <w:r w:rsidRPr="00530D54">
        <w:rPr>
          <w:rFonts w:ascii="Times New Roman" w:eastAsia="TimesNewRoman" w:hAnsi="Times New Roman" w:cs="Times New Roman"/>
          <w:sz w:val="24"/>
          <w:szCs w:val="24"/>
        </w:rPr>
        <w:t xml:space="preserve"> І. </w:t>
      </w:r>
      <w:proofErr w:type="spellStart"/>
      <w:r w:rsidRPr="00530D54">
        <w:rPr>
          <w:rFonts w:ascii="Times New Roman" w:eastAsia="TimesNewRoman" w:hAnsi="Times New Roman" w:cs="Times New Roman"/>
          <w:sz w:val="24"/>
          <w:szCs w:val="24"/>
        </w:rPr>
        <w:t>В.Фінансовий</w:t>
      </w:r>
      <w:proofErr w:type="spellEnd"/>
      <w:r w:rsidRPr="00530D54">
        <w:rPr>
          <w:rFonts w:ascii="Times New Roman" w:eastAsia="TimesNewRoman" w:hAnsi="Times New Roman" w:cs="Times New Roman"/>
          <w:sz w:val="24"/>
          <w:szCs w:val="24"/>
        </w:rPr>
        <w:t xml:space="preserve"> облік за міжнародними та національними стандартами. </w:t>
      </w:r>
      <w:r w:rsidRPr="00530D54">
        <w:rPr>
          <w:rFonts w:ascii="Times New Roman" w:hAnsi="Times New Roman" w:cs="Times New Roman"/>
          <w:sz w:val="24"/>
          <w:szCs w:val="24"/>
        </w:rPr>
        <w:t>[</w:t>
      </w:r>
      <w:proofErr w:type="spellStart"/>
      <w:r w:rsidRPr="00530D54">
        <w:rPr>
          <w:rFonts w:ascii="Times New Roman" w:hAnsi="Times New Roman" w:cs="Times New Roman"/>
          <w:sz w:val="24"/>
          <w:szCs w:val="24"/>
        </w:rPr>
        <w:t>навч</w:t>
      </w:r>
      <w:proofErr w:type="spellEnd"/>
      <w:r w:rsidRPr="00530D54">
        <w:rPr>
          <w:rFonts w:ascii="Times New Roman" w:hAnsi="Times New Roman" w:cs="Times New Roman"/>
          <w:sz w:val="24"/>
          <w:szCs w:val="24"/>
        </w:rPr>
        <w:t xml:space="preserve">. </w:t>
      </w:r>
      <w:proofErr w:type="spellStart"/>
      <w:r w:rsidRPr="00530D54">
        <w:rPr>
          <w:rFonts w:ascii="Times New Roman" w:hAnsi="Times New Roman" w:cs="Times New Roman"/>
          <w:sz w:val="24"/>
          <w:szCs w:val="24"/>
        </w:rPr>
        <w:t>посіб</w:t>
      </w:r>
      <w:proofErr w:type="spellEnd"/>
      <w:r w:rsidRPr="00530D54">
        <w:rPr>
          <w:rFonts w:ascii="Times New Roman" w:hAnsi="Times New Roman" w:cs="Times New Roman"/>
          <w:sz w:val="24"/>
          <w:szCs w:val="24"/>
        </w:rPr>
        <w:t>.]</w:t>
      </w:r>
      <w:r w:rsidRPr="00530D54">
        <w:rPr>
          <w:rFonts w:ascii="Times New Roman" w:eastAsia="TimesNewRoman" w:hAnsi="Times New Roman" w:cs="Times New Roman"/>
          <w:sz w:val="24"/>
          <w:szCs w:val="24"/>
        </w:rPr>
        <w:t>. – К. : Центр учбової літератури, 2012. – 368 с.</w:t>
      </w:r>
    </w:p>
    <w:p w:rsidR="00E30CA8" w:rsidRPr="00995845" w:rsidRDefault="00E30CA8" w:rsidP="00061C3C">
      <w:pPr>
        <w:pStyle w:val="21"/>
        <w:numPr>
          <w:ilvl w:val="0"/>
          <w:numId w:val="53"/>
        </w:numPr>
        <w:tabs>
          <w:tab w:val="left" w:pos="4253"/>
        </w:tabs>
        <w:rPr>
          <w:sz w:val="24"/>
          <w:szCs w:val="24"/>
          <w:lang w:val="uk-UA"/>
        </w:rPr>
      </w:pPr>
      <w:proofErr w:type="spellStart"/>
      <w:r w:rsidRPr="00995845">
        <w:rPr>
          <w:sz w:val="24"/>
          <w:szCs w:val="24"/>
          <w:lang w:val="uk-UA"/>
        </w:rPr>
        <w:t>Коблянська</w:t>
      </w:r>
      <w:proofErr w:type="spellEnd"/>
      <w:r w:rsidRPr="00995845">
        <w:rPr>
          <w:sz w:val="24"/>
          <w:szCs w:val="24"/>
          <w:lang w:val="uk-UA"/>
        </w:rPr>
        <w:t xml:space="preserve"> О.І. Фінансовий облік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 К.: Знання, 2004. – 473 с. [Електронний ресурс]. - Режим доступу : </w:t>
      </w:r>
      <w:hyperlink r:id="rId192" w:history="1">
        <w:r w:rsidRPr="00995845">
          <w:rPr>
            <w:rStyle w:val="a7"/>
            <w:color w:val="auto"/>
            <w:sz w:val="24"/>
            <w:szCs w:val="24"/>
            <w:lang w:val="uk-UA"/>
          </w:rPr>
          <w:t>https://studopedia.info/6-50120.html</w:t>
        </w:r>
      </w:hyperlink>
    </w:p>
    <w:p w:rsidR="00E30CA8" w:rsidRPr="00995845" w:rsidRDefault="00E30CA8" w:rsidP="00061C3C">
      <w:pPr>
        <w:pStyle w:val="21"/>
        <w:numPr>
          <w:ilvl w:val="0"/>
          <w:numId w:val="53"/>
        </w:numPr>
        <w:tabs>
          <w:tab w:val="left" w:pos="4253"/>
        </w:tabs>
        <w:rPr>
          <w:sz w:val="24"/>
          <w:szCs w:val="24"/>
          <w:lang w:val="uk-UA"/>
        </w:rPr>
      </w:pPr>
      <w:proofErr w:type="spellStart"/>
      <w:r w:rsidRPr="00995845">
        <w:rPr>
          <w:sz w:val="24"/>
          <w:szCs w:val="24"/>
          <w:lang w:val="uk-UA"/>
        </w:rPr>
        <w:t>Лишиленко</w:t>
      </w:r>
      <w:proofErr w:type="spellEnd"/>
      <w:r w:rsidRPr="00995845">
        <w:rPr>
          <w:sz w:val="24"/>
          <w:szCs w:val="24"/>
          <w:lang w:val="uk-UA"/>
        </w:rPr>
        <w:t xml:space="preserve"> О.В. Бухгалтерський облік: [підручник]. – Київ: Вид.-во «Центр </w:t>
      </w:r>
      <w:proofErr w:type="spellStart"/>
      <w:r w:rsidRPr="00995845">
        <w:rPr>
          <w:sz w:val="24"/>
          <w:szCs w:val="24"/>
          <w:lang w:val="uk-UA"/>
        </w:rPr>
        <w:t>навч</w:t>
      </w:r>
      <w:proofErr w:type="spellEnd"/>
      <w:r w:rsidRPr="00995845">
        <w:rPr>
          <w:sz w:val="24"/>
          <w:szCs w:val="24"/>
          <w:lang w:val="uk-UA"/>
        </w:rPr>
        <w:t>. літ.», 2004. – 632 с.</w:t>
      </w:r>
    </w:p>
    <w:p w:rsidR="00E30CA8" w:rsidRPr="00530D54" w:rsidRDefault="00E30CA8" w:rsidP="00061C3C">
      <w:pPr>
        <w:pStyle w:val="a3"/>
        <w:numPr>
          <w:ilvl w:val="0"/>
          <w:numId w:val="53"/>
        </w:numPr>
        <w:autoSpaceDE w:val="0"/>
        <w:autoSpaceDN w:val="0"/>
        <w:adjustRightInd w:val="0"/>
        <w:spacing w:after="0" w:line="240" w:lineRule="auto"/>
        <w:jc w:val="both"/>
        <w:rPr>
          <w:rFonts w:ascii="Times New Roman" w:hAnsi="Times New Roman" w:cs="Times New Roman"/>
          <w:sz w:val="24"/>
          <w:szCs w:val="24"/>
        </w:rPr>
      </w:pPr>
      <w:r w:rsidRPr="00530D54">
        <w:rPr>
          <w:rFonts w:ascii="Times New Roman" w:hAnsi="Times New Roman" w:cs="Times New Roman"/>
          <w:sz w:val="24"/>
          <w:szCs w:val="24"/>
        </w:rPr>
        <w:t>Фінансовий облік. [</w:t>
      </w:r>
      <w:proofErr w:type="spellStart"/>
      <w:r w:rsidRPr="00530D54">
        <w:rPr>
          <w:rFonts w:ascii="Times New Roman" w:hAnsi="Times New Roman" w:cs="Times New Roman"/>
          <w:sz w:val="24"/>
          <w:szCs w:val="24"/>
        </w:rPr>
        <w:t>навч</w:t>
      </w:r>
      <w:proofErr w:type="spellEnd"/>
      <w:r w:rsidRPr="00530D54">
        <w:rPr>
          <w:rFonts w:ascii="Times New Roman" w:hAnsi="Times New Roman" w:cs="Times New Roman"/>
          <w:sz w:val="24"/>
          <w:szCs w:val="24"/>
        </w:rPr>
        <w:t xml:space="preserve">. </w:t>
      </w:r>
      <w:proofErr w:type="spellStart"/>
      <w:r w:rsidRPr="00530D54">
        <w:rPr>
          <w:rFonts w:ascii="Times New Roman" w:hAnsi="Times New Roman" w:cs="Times New Roman"/>
          <w:sz w:val="24"/>
          <w:szCs w:val="24"/>
        </w:rPr>
        <w:t>посіб</w:t>
      </w:r>
      <w:proofErr w:type="spellEnd"/>
      <w:r w:rsidRPr="00530D54">
        <w:rPr>
          <w:rFonts w:ascii="Times New Roman" w:hAnsi="Times New Roman" w:cs="Times New Roman"/>
          <w:sz w:val="24"/>
          <w:szCs w:val="24"/>
        </w:rPr>
        <w:t xml:space="preserve">.] /За ред. В.К. Орлової, М.С. Орлів, С.В. Хоми. – 2-ге вид., </w:t>
      </w:r>
      <w:proofErr w:type="spellStart"/>
      <w:r w:rsidRPr="00530D54">
        <w:rPr>
          <w:rFonts w:ascii="Times New Roman" w:hAnsi="Times New Roman" w:cs="Times New Roman"/>
          <w:sz w:val="24"/>
          <w:szCs w:val="24"/>
        </w:rPr>
        <w:t>доп</w:t>
      </w:r>
      <w:proofErr w:type="spellEnd"/>
      <w:r w:rsidRPr="00530D54">
        <w:rPr>
          <w:rFonts w:ascii="Times New Roman" w:hAnsi="Times New Roman" w:cs="Times New Roman"/>
          <w:sz w:val="24"/>
          <w:szCs w:val="24"/>
        </w:rPr>
        <w:t>. і перероб. – К.: Центр учбової літератури, 2010. – 510 с.</w:t>
      </w:r>
    </w:p>
    <w:p w:rsidR="00E30CA8" w:rsidRPr="00995845" w:rsidRDefault="00E30CA8" w:rsidP="00061C3C">
      <w:pPr>
        <w:pStyle w:val="21"/>
        <w:numPr>
          <w:ilvl w:val="0"/>
          <w:numId w:val="53"/>
        </w:numPr>
        <w:tabs>
          <w:tab w:val="left" w:pos="4253"/>
        </w:tabs>
        <w:rPr>
          <w:sz w:val="24"/>
          <w:szCs w:val="24"/>
          <w:lang w:val="uk-UA"/>
        </w:rPr>
      </w:pPr>
      <w:r w:rsidRPr="00995845">
        <w:rPr>
          <w:sz w:val="24"/>
          <w:szCs w:val="24"/>
          <w:lang w:val="uk-UA"/>
        </w:rPr>
        <w:t>Пушкар М.С. Фінансовий облік : [підручник] . – Тернопіль: Карт-бланш, 2002. – 628 с. [Електронний ресурс]. - Режим доступу :  http://librarium.mywebcommunity.org/.</w:t>
      </w:r>
    </w:p>
    <w:p w:rsidR="00E30CA8" w:rsidRPr="00995845" w:rsidRDefault="00E30CA8" w:rsidP="00061C3C">
      <w:pPr>
        <w:pStyle w:val="21"/>
        <w:numPr>
          <w:ilvl w:val="0"/>
          <w:numId w:val="53"/>
        </w:numPr>
        <w:tabs>
          <w:tab w:val="left" w:pos="4253"/>
        </w:tabs>
        <w:rPr>
          <w:sz w:val="24"/>
          <w:szCs w:val="24"/>
          <w:lang w:val="uk-UA"/>
        </w:rPr>
      </w:pPr>
      <w:r w:rsidRPr="00995845">
        <w:rPr>
          <w:sz w:val="24"/>
          <w:szCs w:val="24"/>
          <w:lang w:val="uk-UA"/>
        </w:rPr>
        <w:t>Приймак С.В. Звітність підприємств [</w:t>
      </w:r>
      <w:proofErr w:type="spellStart"/>
      <w:r w:rsidRPr="00995845">
        <w:rPr>
          <w:sz w:val="24"/>
          <w:szCs w:val="24"/>
          <w:lang w:val="uk-UA"/>
        </w:rPr>
        <w:t>навч</w:t>
      </w:r>
      <w:proofErr w:type="spellEnd"/>
      <w:r w:rsidRPr="00995845">
        <w:rPr>
          <w:sz w:val="24"/>
          <w:szCs w:val="24"/>
          <w:lang w:val="uk-UA"/>
        </w:rPr>
        <w:t xml:space="preserve">.-метод. </w:t>
      </w:r>
      <w:proofErr w:type="spellStart"/>
      <w:r w:rsidRPr="00995845">
        <w:rPr>
          <w:sz w:val="24"/>
          <w:szCs w:val="24"/>
          <w:lang w:val="uk-UA"/>
        </w:rPr>
        <w:t>посіб</w:t>
      </w:r>
      <w:proofErr w:type="spellEnd"/>
      <w:r w:rsidRPr="00995845">
        <w:rPr>
          <w:sz w:val="24"/>
          <w:szCs w:val="24"/>
          <w:lang w:val="uk-UA"/>
        </w:rPr>
        <w:t xml:space="preserve">.] / С.В. Приймак, М.Т. </w:t>
      </w:r>
      <w:proofErr w:type="spellStart"/>
      <w:r w:rsidRPr="00995845">
        <w:rPr>
          <w:sz w:val="24"/>
          <w:szCs w:val="24"/>
          <w:lang w:val="uk-UA"/>
        </w:rPr>
        <w:t>Костишина</w:t>
      </w:r>
      <w:proofErr w:type="spellEnd"/>
      <w:r w:rsidRPr="00995845">
        <w:rPr>
          <w:sz w:val="24"/>
          <w:szCs w:val="24"/>
          <w:lang w:val="uk-UA"/>
        </w:rPr>
        <w:t xml:space="preserve">, Д.В. Долбнєва – Львів: ЛДФА, Видавництво «Ліга Прес», 2014.– 604 с.  </w:t>
      </w:r>
    </w:p>
    <w:p w:rsidR="00E30CA8" w:rsidRPr="00995845" w:rsidRDefault="00E30CA8" w:rsidP="00061C3C">
      <w:pPr>
        <w:pStyle w:val="21"/>
        <w:numPr>
          <w:ilvl w:val="0"/>
          <w:numId w:val="53"/>
        </w:numPr>
        <w:rPr>
          <w:sz w:val="24"/>
          <w:szCs w:val="24"/>
          <w:lang w:val="uk-UA"/>
        </w:rPr>
      </w:pPr>
      <w:r w:rsidRPr="00995845">
        <w:rPr>
          <w:sz w:val="24"/>
          <w:szCs w:val="24"/>
          <w:lang w:val="uk-UA"/>
        </w:rPr>
        <w:t>Романів Є.М., Шот А.П. Фінансовий облік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 Львів : ЛДФА, 2012. – 486 с.</w:t>
      </w:r>
    </w:p>
    <w:p w:rsidR="00E30CA8" w:rsidRPr="00995845" w:rsidRDefault="00E30CA8" w:rsidP="00061C3C">
      <w:pPr>
        <w:pStyle w:val="21"/>
        <w:numPr>
          <w:ilvl w:val="0"/>
          <w:numId w:val="53"/>
        </w:numPr>
        <w:rPr>
          <w:sz w:val="24"/>
          <w:szCs w:val="24"/>
          <w:lang w:val="uk-UA"/>
        </w:rPr>
      </w:pPr>
      <w:r w:rsidRPr="00995845">
        <w:rPr>
          <w:sz w:val="24"/>
          <w:szCs w:val="24"/>
          <w:lang w:val="uk-UA"/>
        </w:rPr>
        <w:t>Романів Є.М. Бухгалтерський облік (загальна теорія):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 </w:t>
      </w:r>
      <w:r w:rsidRPr="00995845">
        <w:rPr>
          <w:sz w:val="24"/>
          <w:szCs w:val="24"/>
          <w:lang w:val="uk-UA"/>
        </w:rPr>
        <w:br/>
        <w:t>Є.М. Романів, Н.О. Лобода. – Львів: ЛДФА, 2014. – 265 с.</w:t>
      </w:r>
    </w:p>
    <w:p w:rsidR="00E30CA8" w:rsidRPr="00995845" w:rsidRDefault="00E30CA8" w:rsidP="00061C3C">
      <w:pPr>
        <w:pStyle w:val="21"/>
        <w:numPr>
          <w:ilvl w:val="0"/>
          <w:numId w:val="53"/>
        </w:numPr>
        <w:rPr>
          <w:sz w:val="24"/>
          <w:szCs w:val="24"/>
          <w:lang w:val="uk-UA"/>
        </w:rPr>
      </w:pPr>
      <w:r w:rsidRPr="00995845">
        <w:rPr>
          <w:sz w:val="24"/>
          <w:szCs w:val="24"/>
          <w:lang w:val="uk-UA"/>
        </w:rPr>
        <w:t>Шот А.П. Фінансовий облік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 Львів : Видавництво ТзОВ «Растр -7», 2016. – 342 с.</w:t>
      </w:r>
    </w:p>
    <w:p w:rsidR="00E30CA8" w:rsidRPr="00995845" w:rsidRDefault="00E30CA8" w:rsidP="00061C3C">
      <w:pPr>
        <w:pStyle w:val="21"/>
        <w:numPr>
          <w:ilvl w:val="0"/>
          <w:numId w:val="53"/>
        </w:numPr>
        <w:rPr>
          <w:sz w:val="24"/>
          <w:szCs w:val="24"/>
          <w:lang w:val="uk-UA"/>
        </w:rPr>
      </w:pPr>
      <w:r w:rsidRPr="00995845">
        <w:rPr>
          <w:sz w:val="24"/>
          <w:szCs w:val="24"/>
          <w:lang w:val="uk-UA"/>
        </w:rPr>
        <w:t>Шот А. П.</w:t>
      </w:r>
      <w:r w:rsidRPr="00995845">
        <w:rPr>
          <w:b/>
          <w:sz w:val="24"/>
          <w:szCs w:val="24"/>
          <w:lang w:val="uk-UA"/>
        </w:rPr>
        <w:t xml:space="preserve"> </w:t>
      </w:r>
      <w:r w:rsidRPr="00995845">
        <w:rPr>
          <w:sz w:val="24"/>
          <w:szCs w:val="24"/>
          <w:lang w:val="uk-UA"/>
        </w:rPr>
        <w:t>Фінансовий облік. Практикум: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Вид. 2-ге, перероб. та </w:t>
      </w:r>
      <w:proofErr w:type="spellStart"/>
      <w:r w:rsidRPr="00995845">
        <w:rPr>
          <w:sz w:val="24"/>
          <w:szCs w:val="24"/>
          <w:lang w:val="uk-UA"/>
        </w:rPr>
        <w:t>доп</w:t>
      </w:r>
      <w:proofErr w:type="spellEnd"/>
      <w:r w:rsidRPr="00995845">
        <w:rPr>
          <w:sz w:val="24"/>
          <w:szCs w:val="24"/>
          <w:lang w:val="uk-UA"/>
        </w:rPr>
        <w:t>. - Львів: ЛДФА, 2010. – 236 с.</w:t>
      </w:r>
    </w:p>
    <w:p w:rsidR="00E30CA8" w:rsidRPr="00995845" w:rsidRDefault="00E30CA8" w:rsidP="00061C3C">
      <w:pPr>
        <w:pStyle w:val="21"/>
        <w:numPr>
          <w:ilvl w:val="0"/>
          <w:numId w:val="53"/>
        </w:numPr>
        <w:rPr>
          <w:sz w:val="24"/>
          <w:szCs w:val="24"/>
          <w:lang w:val="uk-UA"/>
        </w:rPr>
      </w:pPr>
      <w:r w:rsidRPr="00995845">
        <w:rPr>
          <w:sz w:val="24"/>
          <w:szCs w:val="24"/>
          <w:lang w:val="uk-UA"/>
        </w:rPr>
        <w:t>Бухгалтерський облік, аналіз та аудит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 [Є. М. Романів, С. В. Приймак, А.П. Шот, С.М. Гончарук та інші]. – Львів. : ЛНУ ім. Івана Франка, 2017. – 772 с.</w:t>
      </w:r>
    </w:p>
    <w:p w:rsidR="000B34DF" w:rsidRPr="00995845" w:rsidRDefault="000B34DF" w:rsidP="00061C3C">
      <w:pPr>
        <w:pStyle w:val="21"/>
        <w:numPr>
          <w:ilvl w:val="0"/>
          <w:numId w:val="53"/>
        </w:numPr>
        <w:rPr>
          <w:sz w:val="24"/>
          <w:szCs w:val="24"/>
          <w:lang w:val="uk-UA"/>
        </w:rPr>
      </w:pPr>
      <w:r w:rsidRPr="00995845">
        <w:rPr>
          <w:bCs/>
          <w:color w:val="000000"/>
          <w:sz w:val="24"/>
          <w:szCs w:val="24"/>
          <w:lang w:val="uk-UA"/>
        </w:rPr>
        <w:t>А. Шот Бухгалтерський облік в галузях економіки</w:t>
      </w:r>
      <w:r w:rsidRPr="00995845">
        <w:rPr>
          <w:b/>
          <w:sz w:val="24"/>
          <w:szCs w:val="24"/>
          <w:lang w:val="uk-UA"/>
        </w:rPr>
        <w:t xml:space="preserve"> </w:t>
      </w:r>
      <w:r w:rsidRPr="00995845">
        <w:rPr>
          <w:sz w:val="24"/>
          <w:szCs w:val="24"/>
          <w:lang w:val="uk-UA"/>
        </w:rPr>
        <w:t>:</w:t>
      </w:r>
      <w:r w:rsidRPr="00995845">
        <w:rPr>
          <w:b/>
          <w:sz w:val="24"/>
          <w:szCs w:val="24"/>
          <w:lang w:val="uk-UA"/>
        </w:rPr>
        <w:t xml:space="preserve">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Львів : </w:t>
      </w:r>
      <w:r w:rsidRPr="00995845">
        <w:rPr>
          <w:color w:val="000000"/>
          <w:sz w:val="24"/>
          <w:szCs w:val="24"/>
          <w:lang w:val="uk-UA"/>
        </w:rPr>
        <w:t>Видавництво</w:t>
      </w:r>
      <w:r w:rsidRPr="00995845">
        <w:rPr>
          <w:sz w:val="24"/>
          <w:szCs w:val="24"/>
          <w:lang w:val="uk-UA"/>
        </w:rPr>
        <w:t xml:space="preserve"> ТзОВ «Растр -7», 2020.  376 с.</w:t>
      </w:r>
    </w:p>
    <w:p w:rsidR="00E30CA8" w:rsidRPr="00995845" w:rsidRDefault="00E30CA8" w:rsidP="00995845">
      <w:pPr>
        <w:widowControl w:val="0"/>
        <w:shd w:val="clear" w:color="auto" w:fill="FFFFFF"/>
        <w:autoSpaceDE w:val="0"/>
        <w:autoSpaceDN w:val="0"/>
        <w:adjustRightInd w:val="0"/>
        <w:spacing w:after="0" w:line="240" w:lineRule="auto"/>
        <w:jc w:val="both"/>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Інтернет ресурси: </w:t>
      </w:r>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Сервер Верховної Ради України: http://</w:t>
      </w:r>
      <w:hyperlink r:id="rId193" w:history="1">
        <w:r w:rsidRPr="00995845">
          <w:rPr>
            <w:rFonts w:ascii="Times New Roman" w:hAnsi="Times New Roman" w:cs="Times New Roman"/>
            <w:sz w:val="24"/>
            <w:szCs w:val="24"/>
          </w:rPr>
          <w:t>www.rada.gov.ua/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Міністерство фінансів України: http://</w:t>
      </w:r>
      <w:hyperlink r:id="rId194" w:history="1">
        <w:r w:rsidRPr="00995845">
          <w:rPr>
            <w:rFonts w:ascii="Times New Roman" w:hAnsi="Times New Roman" w:cs="Times New Roman"/>
            <w:sz w:val="24"/>
            <w:szCs w:val="24"/>
          </w:rPr>
          <w:t>www.minfin.gov.ua/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митна служба України: http://</w:t>
      </w:r>
      <w:hyperlink r:id="rId195" w:history="1">
        <w:r w:rsidRPr="00995845">
          <w:rPr>
            <w:rFonts w:ascii="Times New Roman" w:hAnsi="Times New Roman" w:cs="Times New Roman"/>
            <w:sz w:val="24"/>
            <w:szCs w:val="24"/>
          </w:rPr>
          <w:t>www.сustoms.gov.ua/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комісія з цінних паперів та фондового ринку: http://</w:t>
      </w:r>
      <w:hyperlink r:id="rId196" w:history="1">
        <w:r w:rsidRPr="00995845">
          <w:rPr>
            <w:rFonts w:ascii="Times New Roman" w:hAnsi="Times New Roman" w:cs="Times New Roman"/>
            <w:sz w:val="24"/>
            <w:szCs w:val="24"/>
          </w:rPr>
          <w:t>www.ssmsc.gov.ua/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Рахункова палата України: http://</w:t>
      </w:r>
      <w:hyperlink r:id="rId197" w:history="1">
        <w:r w:rsidRPr="00995845">
          <w:rPr>
            <w:rFonts w:ascii="Times New Roman" w:hAnsi="Times New Roman" w:cs="Times New Roman"/>
            <w:sz w:val="24"/>
            <w:szCs w:val="24"/>
          </w:rPr>
          <w:t>www.ac-rada.gov.ua/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 xml:space="preserve">Нормативні акти України: </w:t>
      </w:r>
      <w:hyperlink r:id="rId198" w:history="1">
        <w:r w:rsidRPr="00995845">
          <w:rPr>
            <w:rFonts w:ascii="Times New Roman" w:hAnsi="Times New Roman" w:cs="Times New Roman"/>
            <w:sz w:val="24"/>
            <w:szCs w:val="24"/>
          </w:rPr>
          <w:t>www.nau.kiev.ua/</w:t>
        </w:r>
      </w:hyperlink>
    </w:p>
    <w:p w:rsidR="00C36724" w:rsidRPr="00995845" w:rsidRDefault="00C36724" w:rsidP="00995845">
      <w:pPr>
        <w:spacing w:after="0" w:line="240" w:lineRule="auto"/>
        <w:rPr>
          <w:rFonts w:ascii="Times New Roman" w:hAnsi="Times New Roman" w:cs="Times New Roman"/>
          <w:sz w:val="24"/>
          <w:szCs w:val="28"/>
        </w:rPr>
      </w:pPr>
      <w:r w:rsidRPr="00995845">
        <w:rPr>
          <w:rFonts w:ascii="Times New Roman" w:hAnsi="Times New Roman" w:cs="Times New Roman"/>
          <w:b/>
          <w:sz w:val="24"/>
          <w:szCs w:val="28"/>
        </w:rPr>
        <w:t xml:space="preserve">Обладнання заняття, ТЗН тощо:  </w:t>
      </w:r>
      <w:r w:rsidRPr="00995845">
        <w:rPr>
          <w:rFonts w:ascii="Times New Roman" w:hAnsi="Times New Roman" w:cs="Times New Roman"/>
          <w:sz w:val="24"/>
          <w:szCs w:val="28"/>
        </w:rPr>
        <w:t>навчальне обладнання.</w:t>
      </w:r>
    </w:p>
    <w:p w:rsidR="00C36724" w:rsidRPr="00995845" w:rsidRDefault="00C36724"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Завдання студентам </w:t>
      </w:r>
      <w:r w:rsidRPr="00995845">
        <w:rPr>
          <w:rFonts w:ascii="Times New Roman" w:hAnsi="Times New Roman" w:cs="Times New Roman"/>
          <w:sz w:val="24"/>
          <w:szCs w:val="28"/>
        </w:rPr>
        <w:t xml:space="preserve">  для підготовки до наступного практичного заняття.</w:t>
      </w:r>
    </w:p>
    <w:p w:rsidR="00E30CA8" w:rsidRPr="00995845" w:rsidRDefault="00530D54" w:rsidP="009958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Облік розрахунків підприємства з оплати праці. Порядок нарахування </w:t>
      </w:r>
      <w:r w:rsidR="00CC6B0A" w:rsidRPr="00995845">
        <w:rPr>
          <w:rFonts w:ascii="Times New Roman" w:hAnsi="Times New Roman" w:cs="Times New Roman"/>
          <w:sz w:val="24"/>
          <w:szCs w:val="24"/>
        </w:rPr>
        <w:t>заробітної плати</w:t>
      </w:r>
      <w:r>
        <w:rPr>
          <w:rFonts w:ascii="Times New Roman" w:hAnsi="Times New Roman" w:cs="Times New Roman"/>
          <w:sz w:val="24"/>
          <w:szCs w:val="24"/>
        </w:rPr>
        <w:t xml:space="preserve"> при різних формах і системах, нарахування відпускних, л</w:t>
      </w:r>
      <w:r w:rsidR="00452D70">
        <w:rPr>
          <w:rFonts w:ascii="Times New Roman" w:hAnsi="Times New Roman" w:cs="Times New Roman"/>
          <w:sz w:val="24"/>
          <w:szCs w:val="24"/>
        </w:rPr>
        <w:t>ікарняних та відображення їх в облі</w:t>
      </w:r>
      <w:r>
        <w:rPr>
          <w:rFonts w:ascii="Times New Roman" w:hAnsi="Times New Roman" w:cs="Times New Roman"/>
          <w:sz w:val="24"/>
          <w:szCs w:val="24"/>
        </w:rPr>
        <w:t>ку</w:t>
      </w:r>
      <w:r w:rsidR="00452D70">
        <w:rPr>
          <w:rFonts w:ascii="Times New Roman" w:hAnsi="Times New Roman" w:cs="Times New Roman"/>
          <w:sz w:val="24"/>
          <w:szCs w:val="24"/>
        </w:rPr>
        <w:t>.</w:t>
      </w:r>
    </w:p>
    <w:p w:rsidR="00044CC0" w:rsidRPr="00995845" w:rsidRDefault="00044CC0" w:rsidP="00995845">
      <w:pPr>
        <w:autoSpaceDE w:val="0"/>
        <w:autoSpaceDN w:val="0"/>
        <w:adjustRightInd w:val="0"/>
        <w:spacing w:after="0" w:line="240" w:lineRule="auto"/>
        <w:jc w:val="both"/>
        <w:rPr>
          <w:rFonts w:ascii="Times New Roman" w:hAnsi="Times New Roman" w:cs="Times New Roman"/>
          <w:sz w:val="24"/>
          <w:szCs w:val="24"/>
        </w:rPr>
      </w:pPr>
    </w:p>
    <w:p w:rsidR="00530D54" w:rsidRDefault="00530D54" w:rsidP="00995845">
      <w:pPr>
        <w:autoSpaceDE w:val="0"/>
        <w:autoSpaceDN w:val="0"/>
        <w:adjustRightInd w:val="0"/>
        <w:spacing w:after="0" w:line="240" w:lineRule="auto"/>
        <w:jc w:val="center"/>
        <w:rPr>
          <w:rFonts w:ascii="Times New Roman" w:hAnsi="Times New Roman" w:cs="Times New Roman"/>
          <w:b/>
          <w:bCs/>
          <w:i/>
          <w:iCs/>
          <w:sz w:val="24"/>
          <w:szCs w:val="24"/>
        </w:rPr>
      </w:pPr>
    </w:p>
    <w:p w:rsidR="00B63CF6" w:rsidRPr="00995845" w:rsidRDefault="00452D70" w:rsidP="00995845">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ПРАКТИЧНЕ ЗАНЯТТЯ № 12</w:t>
      </w:r>
    </w:p>
    <w:p w:rsidR="00B63CF6" w:rsidRPr="00995845" w:rsidRDefault="00B63CF6" w:rsidP="00995845">
      <w:pPr>
        <w:autoSpaceDE w:val="0"/>
        <w:autoSpaceDN w:val="0"/>
        <w:adjustRightInd w:val="0"/>
        <w:spacing w:after="0" w:line="240" w:lineRule="auto"/>
        <w:jc w:val="center"/>
        <w:rPr>
          <w:rFonts w:ascii="Times New Roman" w:hAnsi="Times New Roman" w:cs="Times New Roman"/>
          <w:b/>
          <w:bCs/>
          <w:i/>
          <w:iCs/>
          <w:sz w:val="24"/>
          <w:szCs w:val="24"/>
        </w:rPr>
      </w:pPr>
    </w:p>
    <w:p w:rsidR="00B63CF6" w:rsidRPr="00995845" w:rsidRDefault="00452D70" w:rsidP="00995845">
      <w:pPr>
        <w:autoSpaceDE w:val="0"/>
        <w:autoSpaceDN w:val="0"/>
        <w:adjustRightInd w:val="0"/>
        <w:spacing w:after="0" w:line="240" w:lineRule="auto"/>
        <w:jc w:val="center"/>
        <w:rPr>
          <w:rFonts w:ascii="Times New Roman" w:hAnsi="Times New Roman" w:cs="Times New Roman"/>
          <w:b/>
          <w:bCs/>
          <w:iCs/>
          <w:sz w:val="32"/>
          <w:szCs w:val="24"/>
        </w:rPr>
      </w:pPr>
      <w:r>
        <w:rPr>
          <w:rFonts w:ascii="Times New Roman" w:hAnsi="Times New Roman" w:cs="Times New Roman"/>
          <w:b/>
          <w:bCs/>
          <w:iCs/>
          <w:sz w:val="24"/>
        </w:rPr>
        <w:t>Тема 7</w:t>
      </w:r>
      <w:r w:rsidR="00B63CF6" w:rsidRPr="00995845">
        <w:rPr>
          <w:rFonts w:ascii="Times New Roman" w:hAnsi="Times New Roman" w:cs="Times New Roman"/>
          <w:b/>
          <w:bCs/>
          <w:iCs/>
          <w:sz w:val="24"/>
        </w:rPr>
        <w:t>. Облік розрахунків з оплати праці</w:t>
      </w:r>
    </w:p>
    <w:p w:rsidR="00B63CF6" w:rsidRPr="00995845" w:rsidRDefault="00B63CF6" w:rsidP="00995845">
      <w:pPr>
        <w:spacing w:after="0" w:line="240" w:lineRule="auto"/>
        <w:rPr>
          <w:rFonts w:ascii="Times New Roman" w:hAnsi="Times New Roman" w:cs="Times New Roman"/>
          <w:sz w:val="24"/>
          <w:szCs w:val="24"/>
        </w:rPr>
      </w:pPr>
      <w:r w:rsidRPr="00995845">
        <w:rPr>
          <w:rFonts w:ascii="Times New Roman" w:hAnsi="Times New Roman" w:cs="Times New Roman"/>
          <w:b/>
          <w:sz w:val="24"/>
          <w:szCs w:val="24"/>
        </w:rPr>
        <w:t xml:space="preserve">Навчальний час: </w:t>
      </w:r>
      <w:r w:rsidRPr="00995845">
        <w:rPr>
          <w:rFonts w:ascii="Times New Roman" w:hAnsi="Times New Roman" w:cs="Times New Roman"/>
          <w:sz w:val="24"/>
          <w:szCs w:val="24"/>
        </w:rPr>
        <w:t>2 год.</w:t>
      </w:r>
    </w:p>
    <w:p w:rsidR="00995845" w:rsidRPr="00363282" w:rsidRDefault="00B63CF6" w:rsidP="00995845">
      <w:pPr>
        <w:pStyle w:val="a4"/>
        <w:spacing w:before="0" w:beforeAutospacing="0" w:after="0" w:afterAutospacing="0"/>
        <w:ind w:firstLine="567"/>
        <w:jc w:val="both"/>
      </w:pPr>
      <w:r w:rsidRPr="00995845">
        <w:rPr>
          <w:b/>
        </w:rPr>
        <w:t xml:space="preserve">Міжпредметні зв’язки :  </w:t>
      </w:r>
      <w:r w:rsidR="00995845" w:rsidRPr="00363282">
        <w:t>Вивчення навчальної дисципліни</w:t>
      </w:r>
      <w:r w:rsidR="00995845">
        <w:t xml:space="preserve"> ґрунтується на знання та</w:t>
      </w:r>
      <w:r w:rsidR="00995845" w:rsidRPr="00363282">
        <w:t xml:space="preserve"> формує базу знань для подальшого вивчення таких дисциплін як</w:t>
      </w:r>
      <w:r w:rsidR="00995845">
        <w:t>:</w:t>
      </w:r>
      <w:r w:rsidR="00995845" w:rsidRPr="00363282">
        <w:t xml:space="preserve"> </w:t>
      </w:r>
      <w:r w:rsidR="00995845">
        <w:rPr>
          <w:bCs/>
        </w:rPr>
        <w:t>"</w:t>
      </w:r>
      <w:r w:rsidR="00995845">
        <w:t>Бухгалтерський облік</w:t>
      </w:r>
      <w:r w:rsidR="00995845">
        <w:rPr>
          <w:bCs/>
        </w:rPr>
        <w:t>"</w:t>
      </w:r>
      <w:r w:rsidR="00995845">
        <w:t xml:space="preserve">, </w:t>
      </w:r>
      <w:r w:rsidR="00995845">
        <w:rPr>
          <w:bCs/>
        </w:rPr>
        <w:t xml:space="preserve">"Мікроекономіка", "Економіка підприємств", "Економічний аналіз", </w:t>
      </w:r>
      <w:r w:rsidR="00995845" w:rsidRPr="00363282">
        <w:t>"Фінансовий ринок</w:t>
      </w:r>
      <w:r w:rsidR="00995845" w:rsidRPr="00363282">
        <w:rPr>
          <w:bCs/>
        </w:rPr>
        <w:t xml:space="preserve">", </w:t>
      </w:r>
      <w:r w:rsidR="00995845">
        <w:rPr>
          <w:bCs/>
        </w:rPr>
        <w:t xml:space="preserve"> "Страхування", "Фінанси підприємств</w:t>
      </w:r>
      <w:r w:rsidR="00995845" w:rsidRPr="00363282">
        <w:rPr>
          <w:bCs/>
        </w:rPr>
        <w:t>"</w:t>
      </w:r>
      <w:r w:rsidR="00995845">
        <w:rPr>
          <w:bCs/>
        </w:rPr>
        <w:t>, "Фінансовий аналіз"</w:t>
      </w:r>
      <w:r w:rsidR="00995845" w:rsidRPr="00363282">
        <w:rPr>
          <w:bCs/>
        </w:rPr>
        <w:t>.</w:t>
      </w:r>
    </w:p>
    <w:p w:rsidR="00B63CF6" w:rsidRPr="00995845" w:rsidRDefault="00B63CF6" w:rsidP="00995845">
      <w:pPr>
        <w:spacing w:after="0" w:line="240" w:lineRule="auto"/>
        <w:jc w:val="both"/>
        <w:rPr>
          <w:sz w:val="24"/>
          <w:szCs w:val="24"/>
        </w:rPr>
      </w:pPr>
      <w:r w:rsidRPr="00995845">
        <w:rPr>
          <w:rFonts w:ascii="Times New Roman" w:hAnsi="Times New Roman" w:cs="Times New Roman"/>
          <w:b/>
          <w:sz w:val="24"/>
          <w:szCs w:val="24"/>
        </w:rPr>
        <w:lastRenderedPageBreak/>
        <w:t xml:space="preserve">Мета і завдання практичного заняття : </w:t>
      </w:r>
      <w:r w:rsidR="004E0252" w:rsidRPr="00995845">
        <w:rPr>
          <w:rFonts w:ascii="Times New Roman" w:hAnsi="Times New Roman" w:cs="Times New Roman"/>
          <w:sz w:val="24"/>
          <w:szCs w:val="24"/>
        </w:rPr>
        <w:t xml:space="preserve">Метою </w:t>
      </w:r>
      <w:r w:rsidR="004E0252" w:rsidRPr="00995845">
        <w:rPr>
          <w:rFonts w:ascii="Times New Roman" w:hAnsi="Times New Roman" w:cs="Times New Roman"/>
          <w:color w:val="000000"/>
          <w:sz w:val="24"/>
          <w:szCs w:val="24"/>
        </w:rPr>
        <w:t xml:space="preserve">проведення практичного заняття є </w:t>
      </w:r>
      <w:r w:rsidR="004E0252" w:rsidRPr="00995845">
        <w:rPr>
          <w:rFonts w:ascii="Times New Roman" w:hAnsi="Times New Roman" w:cs="Times New Roman"/>
          <w:sz w:val="24"/>
          <w:szCs w:val="24"/>
        </w:rPr>
        <w:t>формування теоретичних знань та вироблення практичних навиків з</w:t>
      </w:r>
      <w:r w:rsidR="004D018A" w:rsidRPr="00995845">
        <w:rPr>
          <w:rFonts w:ascii="Times New Roman" w:hAnsi="Times New Roman" w:cs="Times New Roman"/>
          <w:sz w:val="24"/>
          <w:szCs w:val="24"/>
        </w:rPr>
        <w:t xml:space="preserve"> відображення в обліку розрахунків з оплати праці, оподаткування заробітної плати тощо.</w:t>
      </w:r>
    </w:p>
    <w:p w:rsidR="00B63CF6" w:rsidRPr="00995845" w:rsidRDefault="00B63CF6"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Питання для перевірки базових знань за темою практичного заняття:</w:t>
      </w:r>
    </w:p>
    <w:p w:rsidR="004D018A" w:rsidRPr="00FD1867" w:rsidRDefault="004D018A" w:rsidP="00061C3C">
      <w:pPr>
        <w:pStyle w:val="a3"/>
        <w:numPr>
          <w:ilvl w:val="0"/>
          <w:numId w:val="54"/>
        </w:numPr>
        <w:spacing w:after="0" w:line="240" w:lineRule="auto"/>
        <w:jc w:val="both"/>
        <w:rPr>
          <w:rFonts w:ascii="Times New Roman" w:hAnsi="Times New Roman"/>
          <w:i/>
          <w:sz w:val="24"/>
          <w:szCs w:val="24"/>
        </w:rPr>
      </w:pPr>
      <w:r w:rsidRPr="00FD1867">
        <w:rPr>
          <w:rFonts w:ascii="Times New Roman" w:hAnsi="Times New Roman"/>
          <w:i/>
          <w:sz w:val="24"/>
          <w:szCs w:val="24"/>
        </w:rPr>
        <w:t>Які ви знаєте види утримань із заробітної плати ?</w:t>
      </w:r>
    </w:p>
    <w:p w:rsidR="004D018A" w:rsidRPr="00FD1867" w:rsidRDefault="004D018A" w:rsidP="00061C3C">
      <w:pPr>
        <w:pStyle w:val="a3"/>
        <w:numPr>
          <w:ilvl w:val="0"/>
          <w:numId w:val="54"/>
        </w:numPr>
        <w:spacing w:after="0" w:line="240" w:lineRule="auto"/>
        <w:jc w:val="both"/>
        <w:rPr>
          <w:rFonts w:ascii="Times New Roman" w:hAnsi="Times New Roman"/>
          <w:i/>
          <w:sz w:val="24"/>
          <w:szCs w:val="24"/>
        </w:rPr>
      </w:pPr>
      <w:r w:rsidRPr="00FD1867">
        <w:rPr>
          <w:rFonts w:ascii="Times New Roman" w:hAnsi="Times New Roman"/>
          <w:i/>
          <w:sz w:val="24"/>
          <w:szCs w:val="24"/>
        </w:rPr>
        <w:t>Який максимальний розмір утримань визначений на законодавчому рівні ?</w:t>
      </w:r>
    </w:p>
    <w:p w:rsidR="00FD1867" w:rsidRDefault="004D018A" w:rsidP="00061C3C">
      <w:pPr>
        <w:pStyle w:val="a3"/>
        <w:numPr>
          <w:ilvl w:val="0"/>
          <w:numId w:val="54"/>
        </w:numPr>
        <w:spacing w:after="0" w:line="240" w:lineRule="auto"/>
        <w:jc w:val="both"/>
        <w:rPr>
          <w:rFonts w:ascii="Times New Roman" w:hAnsi="Times New Roman"/>
          <w:i/>
          <w:sz w:val="24"/>
          <w:szCs w:val="24"/>
        </w:rPr>
      </w:pPr>
      <w:r w:rsidRPr="00FD1867">
        <w:rPr>
          <w:rFonts w:ascii="Times New Roman" w:hAnsi="Times New Roman"/>
          <w:i/>
          <w:sz w:val="24"/>
          <w:szCs w:val="24"/>
        </w:rPr>
        <w:t>Якими бухгалтерськими проведен</w:t>
      </w:r>
      <w:r w:rsidR="00FD1867">
        <w:rPr>
          <w:rFonts w:ascii="Times New Roman" w:hAnsi="Times New Roman"/>
          <w:i/>
          <w:sz w:val="24"/>
          <w:szCs w:val="24"/>
        </w:rPr>
        <w:t>нями відображається нарахування заробітної плати?</w:t>
      </w:r>
      <w:r w:rsidRPr="00FD1867">
        <w:rPr>
          <w:rFonts w:ascii="Times New Roman" w:hAnsi="Times New Roman"/>
          <w:i/>
          <w:sz w:val="24"/>
          <w:szCs w:val="24"/>
        </w:rPr>
        <w:t xml:space="preserve"> </w:t>
      </w:r>
    </w:p>
    <w:p w:rsidR="004D018A" w:rsidRPr="00FD1867" w:rsidRDefault="00FD1867" w:rsidP="00061C3C">
      <w:pPr>
        <w:pStyle w:val="a3"/>
        <w:numPr>
          <w:ilvl w:val="0"/>
          <w:numId w:val="54"/>
        </w:numPr>
        <w:spacing w:after="0" w:line="240" w:lineRule="auto"/>
        <w:jc w:val="both"/>
        <w:rPr>
          <w:rFonts w:ascii="Times New Roman" w:hAnsi="Times New Roman"/>
          <w:i/>
          <w:sz w:val="24"/>
          <w:szCs w:val="24"/>
        </w:rPr>
      </w:pPr>
      <w:r>
        <w:rPr>
          <w:rFonts w:ascii="Times New Roman" w:hAnsi="Times New Roman"/>
          <w:i/>
          <w:sz w:val="24"/>
          <w:szCs w:val="24"/>
        </w:rPr>
        <w:t>Які є види у</w:t>
      </w:r>
      <w:r w:rsidR="004D018A" w:rsidRPr="00FD1867">
        <w:rPr>
          <w:rFonts w:ascii="Times New Roman" w:hAnsi="Times New Roman"/>
          <w:i/>
          <w:sz w:val="24"/>
          <w:szCs w:val="24"/>
        </w:rPr>
        <w:t xml:space="preserve">тримання </w:t>
      </w:r>
      <w:r>
        <w:rPr>
          <w:rFonts w:ascii="Times New Roman" w:hAnsi="Times New Roman"/>
          <w:i/>
          <w:sz w:val="24"/>
          <w:szCs w:val="24"/>
        </w:rPr>
        <w:t xml:space="preserve">із </w:t>
      </w:r>
      <w:r w:rsidR="004D018A" w:rsidRPr="00FD1867">
        <w:rPr>
          <w:rFonts w:ascii="Times New Roman" w:hAnsi="Times New Roman"/>
          <w:i/>
          <w:sz w:val="24"/>
          <w:szCs w:val="24"/>
        </w:rPr>
        <w:t>заробітної плати ?</w:t>
      </w:r>
    </w:p>
    <w:p w:rsidR="00B63CF6" w:rsidRDefault="00FD1867" w:rsidP="00061C3C">
      <w:pPr>
        <w:pStyle w:val="a3"/>
        <w:numPr>
          <w:ilvl w:val="0"/>
          <w:numId w:val="54"/>
        </w:numPr>
        <w:autoSpaceDE w:val="0"/>
        <w:autoSpaceDN w:val="0"/>
        <w:adjustRightInd w:val="0"/>
        <w:spacing w:after="0" w:line="240" w:lineRule="auto"/>
        <w:rPr>
          <w:rFonts w:ascii="Times New Roman" w:hAnsi="Times New Roman" w:cs="Times New Roman"/>
          <w:i/>
          <w:sz w:val="24"/>
          <w:szCs w:val="24"/>
        </w:rPr>
      </w:pPr>
      <w:r w:rsidRPr="00FD1867">
        <w:rPr>
          <w:rFonts w:ascii="Times New Roman" w:hAnsi="Times New Roman" w:cs="Times New Roman"/>
          <w:i/>
          <w:sz w:val="24"/>
          <w:szCs w:val="24"/>
        </w:rPr>
        <w:t>Який порядок нарахування відпускних?</w:t>
      </w:r>
    </w:p>
    <w:p w:rsidR="00FD1867" w:rsidRDefault="00FD1867" w:rsidP="00061C3C">
      <w:pPr>
        <w:pStyle w:val="a3"/>
        <w:numPr>
          <w:ilvl w:val="0"/>
          <w:numId w:val="54"/>
        </w:num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Якими бухгалтерськими проведеннями відображається нарахування та виплата відпускних?</w:t>
      </w:r>
    </w:p>
    <w:p w:rsidR="00DD662B" w:rsidRDefault="00DD662B" w:rsidP="00061C3C">
      <w:pPr>
        <w:pStyle w:val="a3"/>
        <w:numPr>
          <w:ilvl w:val="0"/>
          <w:numId w:val="54"/>
        </w:num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Які утримання і нарахування здійснюються на суму відпускних?</w:t>
      </w:r>
    </w:p>
    <w:p w:rsidR="00DD662B" w:rsidRPr="00FD1867" w:rsidRDefault="00DD662B" w:rsidP="00061C3C">
      <w:pPr>
        <w:pStyle w:val="a3"/>
        <w:numPr>
          <w:ilvl w:val="0"/>
          <w:numId w:val="54"/>
        </w:num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Чи застосовується ПСП до відпускних?</w:t>
      </w:r>
    </w:p>
    <w:p w:rsidR="002B3598" w:rsidRDefault="002B3598" w:rsidP="00995845">
      <w:pPr>
        <w:autoSpaceDE w:val="0"/>
        <w:autoSpaceDN w:val="0"/>
        <w:adjustRightInd w:val="0"/>
        <w:spacing w:after="0" w:line="240" w:lineRule="auto"/>
        <w:rPr>
          <w:rFonts w:ascii="Times New Roman" w:hAnsi="Times New Roman" w:cs="Times New Roman"/>
          <w:b/>
          <w:sz w:val="24"/>
          <w:szCs w:val="24"/>
        </w:rPr>
      </w:pPr>
    </w:p>
    <w:p w:rsidR="00B63CF6" w:rsidRPr="00995845" w:rsidRDefault="00B63CF6" w:rsidP="00995845">
      <w:pPr>
        <w:autoSpaceDE w:val="0"/>
        <w:autoSpaceDN w:val="0"/>
        <w:adjustRightInd w:val="0"/>
        <w:spacing w:after="0" w:line="240" w:lineRule="auto"/>
        <w:rPr>
          <w:rFonts w:ascii="Times New Roman" w:hAnsi="Times New Roman" w:cs="Times New Roman"/>
          <w:b/>
          <w:sz w:val="24"/>
          <w:szCs w:val="24"/>
        </w:rPr>
      </w:pPr>
      <w:r w:rsidRPr="00995845">
        <w:rPr>
          <w:rFonts w:ascii="Times New Roman" w:hAnsi="Times New Roman" w:cs="Times New Roman"/>
          <w:b/>
          <w:sz w:val="24"/>
          <w:szCs w:val="24"/>
        </w:rPr>
        <w:t>План практичного заняття:</w:t>
      </w:r>
    </w:p>
    <w:p w:rsidR="00B63CF6" w:rsidRDefault="00B63CF6" w:rsidP="00995845">
      <w:pPr>
        <w:pStyle w:val="textzad"/>
        <w:ind w:firstLine="0"/>
        <w:rPr>
          <w:sz w:val="24"/>
          <w:szCs w:val="24"/>
        </w:rPr>
      </w:pPr>
    </w:p>
    <w:p w:rsidR="002B3598" w:rsidRPr="002B3598" w:rsidRDefault="002B3598" w:rsidP="002B3598">
      <w:pPr>
        <w:spacing w:after="0" w:line="240" w:lineRule="auto"/>
        <w:ind w:firstLine="708"/>
        <w:jc w:val="both"/>
        <w:rPr>
          <w:rFonts w:ascii="Times New Roman" w:hAnsi="Times New Roman" w:cs="Times New Roman"/>
          <w:b/>
          <w:sz w:val="24"/>
        </w:rPr>
      </w:pPr>
      <w:r w:rsidRPr="002B3598">
        <w:rPr>
          <w:rFonts w:ascii="Times New Roman" w:hAnsi="Times New Roman" w:cs="Times New Roman"/>
          <w:b/>
          <w:sz w:val="24"/>
          <w:szCs w:val="28"/>
        </w:rPr>
        <w:t>Завдання 1.</w:t>
      </w:r>
      <w:r w:rsidRPr="002B3598">
        <w:rPr>
          <w:sz w:val="24"/>
          <w:szCs w:val="24"/>
        </w:rPr>
        <w:t xml:space="preserve"> </w:t>
      </w:r>
      <w:r w:rsidRPr="002B3598">
        <w:rPr>
          <w:rFonts w:ascii="Times New Roman" w:hAnsi="Times New Roman" w:cs="Times New Roman"/>
          <w:iCs/>
          <w:sz w:val="24"/>
        </w:rPr>
        <w:t xml:space="preserve">Працівниці фінансового відділу надано щорічну відпустку з 16 </w:t>
      </w:r>
      <w:r>
        <w:rPr>
          <w:rFonts w:ascii="Times New Roman" w:hAnsi="Times New Roman" w:cs="Times New Roman"/>
          <w:iCs/>
          <w:sz w:val="24"/>
        </w:rPr>
        <w:t>верес</w:t>
      </w:r>
      <w:r w:rsidRPr="002B3598">
        <w:rPr>
          <w:rFonts w:ascii="Times New Roman" w:hAnsi="Times New Roman" w:cs="Times New Roman"/>
          <w:iCs/>
          <w:sz w:val="24"/>
        </w:rPr>
        <w:t xml:space="preserve">ня поточного року (24 к. </w:t>
      </w:r>
      <w:proofErr w:type="spellStart"/>
      <w:r w:rsidRPr="002B3598">
        <w:rPr>
          <w:rFonts w:ascii="Times New Roman" w:hAnsi="Times New Roman" w:cs="Times New Roman"/>
          <w:iCs/>
          <w:sz w:val="24"/>
        </w:rPr>
        <w:t>дн</w:t>
      </w:r>
      <w:proofErr w:type="spellEnd"/>
      <w:r w:rsidRPr="002B3598">
        <w:rPr>
          <w:rFonts w:ascii="Times New Roman" w:hAnsi="Times New Roman" w:cs="Times New Roman"/>
          <w:iCs/>
          <w:sz w:val="24"/>
        </w:rPr>
        <w:t xml:space="preserve">.). Зарплата за розрахунковий період – </w:t>
      </w:r>
      <w:r>
        <w:rPr>
          <w:rFonts w:ascii="Times New Roman" w:hAnsi="Times New Roman" w:cs="Times New Roman"/>
          <w:iCs/>
          <w:sz w:val="24"/>
        </w:rPr>
        <w:t>1</w:t>
      </w:r>
      <w:r w:rsidRPr="002B3598">
        <w:rPr>
          <w:rFonts w:ascii="Times New Roman" w:hAnsi="Times New Roman" w:cs="Times New Roman"/>
          <w:iCs/>
          <w:sz w:val="24"/>
        </w:rPr>
        <w:t xml:space="preserve">76800 грн. крім того, у липні попереднього  року вона була у відпустці, за яку отримала </w:t>
      </w:r>
      <w:r>
        <w:rPr>
          <w:rFonts w:ascii="Times New Roman" w:hAnsi="Times New Roman" w:cs="Times New Roman"/>
          <w:iCs/>
          <w:sz w:val="24"/>
        </w:rPr>
        <w:t>2</w:t>
      </w:r>
      <w:r w:rsidRPr="002B3598">
        <w:rPr>
          <w:rFonts w:ascii="Times New Roman" w:hAnsi="Times New Roman" w:cs="Times New Roman"/>
          <w:iCs/>
          <w:sz w:val="24"/>
        </w:rPr>
        <w:t>610</w:t>
      </w:r>
      <w:r>
        <w:rPr>
          <w:rFonts w:ascii="Times New Roman" w:hAnsi="Times New Roman" w:cs="Times New Roman"/>
          <w:iCs/>
          <w:sz w:val="24"/>
        </w:rPr>
        <w:t>0</w:t>
      </w:r>
      <w:r w:rsidRPr="002B3598">
        <w:rPr>
          <w:rFonts w:ascii="Times New Roman" w:hAnsi="Times New Roman" w:cs="Times New Roman"/>
          <w:iCs/>
          <w:sz w:val="24"/>
        </w:rPr>
        <w:t xml:space="preserve"> грн. відпускних,  у березні поточного року перебувала на лікарняному сума лікарняних склала  945 грн.</w:t>
      </w:r>
    </w:p>
    <w:p w:rsidR="002B3598" w:rsidRPr="002B3598" w:rsidRDefault="002B3598" w:rsidP="002B3598">
      <w:pPr>
        <w:spacing w:after="0" w:line="240" w:lineRule="auto"/>
        <w:ind w:firstLine="709"/>
        <w:jc w:val="both"/>
        <w:rPr>
          <w:rFonts w:ascii="Times New Roman" w:hAnsi="Times New Roman" w:cs="Times New Roman"/>
          <w:b/>
          <w:sz w:val="24"/>
        </w:rPr>
      </w:pPr>
      <w:r w:rsidRPr="002B3598">
        <w:rPr>
          <w:rFonts w:ascii="Times New Roman" w:hAnsi="Times New Roman" w:cs="Times New Roman"/>
          <w:sz w:val="24"/>
        </w:rPr>
        <w:t xml:space="preserve">Відобразити в обліку господарську операцію з нарахування та виплати відпускних, провести обов’язкові нарахування та утримання. </w:t>
      </w:r>
    </w:p>
    <w:p w:rsidR="002B3598" w:rsidRPr="00995845" w:rsidRDefault="002B3598" w:rsidP="00995845">
      <w:pPr>
        <w:pStyle w:val="textzad"/>
        <w:ind w:firstLine="0"/>
        <w:rPr>
          <w:sz w:val="24"/>
          <w:szCs w:val="24"/>
        </w:rPr>
      </w:pPr>
    </w:p>
    <w:p w:rsidR="00965C7C" w:rsidRPr="00995845" w:rsidRDefault="00B63CF6" w:rsidP="00995845">
      <w:pPr>
        <w:pStyle w:val="Text"/>
        <w:spacing w:line="240" w:lineRule="auto"/>
        <w:rPr>
          <w:sz w:val="24"/>
          <w:szCs w:val="24"/>
        </w:rPr>
      </w:pPr>
      <w:r w:rsidRPr="00995845">
        <w:rPr>
          <w:b/>
          <w:sz w:val="24"/>
          <w:szCs w:val="24"/>
        </w:rPr>
        <w:t xml:space="preserve">Завдання 2. </w:t>
      </w:r>
      <w:r w:rsidR="00965C7C" w:rsidRPr="00995845">
        <w:rPr>
          <w:sz w:val="24"/>
          <w:szCs w:val="24"/>
        </w:rPr>
        <w:t>Працівник звернувся до підприємства із заявою-проханням про перерахування частини коштів, які йому належать до виплати, на рахунок спорткомплексу. Підприємство оплатило басейну вартість місячного абонемента для занять свого працівника відділу збуту у сумі 1200 грн. Заробітна плата працівника за місяць – 9600 грн.</w:t>
      </w:r>
    </w:p>
    <w:p w:rsidR="00965C7C" w:rsidRPr="00995845" w:rsidRDefault="00965C7C" w:rsidP="00995845">
      <w:pPr>
        <w:pStyle w:val="Text"/>
        <w:spacing w:line="240" w:lineRule="auto"/>
        <w:rPr>
          <w:sz w:val="24"/>
          <w:szCs w:val="24"/>
        </w:rPr>
      </w:pPr>
      <w:r w:rsidRPr="00995845">
        <w:rPr>
          <w:sz w:val="24"/>
          <w:szCs w:val="24"/>
        </w:rPr>
        <w:t>Відобразити в обліку дану господарську операцію.</w:t>
      </w:r>
    </w:p>
    <w:p w:rsidR="00B63CF6" w:rsidRPr="00995845" w:rsidRDefault="00B63CF6" w:rsidP="00995845">
      <w:pPr>
        <w:autoSpaceDE w:val="0"/>
        <w:autoSpaceDN w:val="0"/>
        <w:adjustRightInd w:val="0"/>
        <w:spacing w:after="0" w:line="240" w:lineRule="auto"/>
        <w:jc w:val="both"/>
        <w:rPr>
          <w:rFonts w:ascii="Times New Roman" w:hAnsi="Times New Roman" w:cs="Times New Roman"/>
          <w:b/>
          <w:sz w:val="24"/>
          <w:szCs w:val="24"/>
        </w:rPr>
      </w:pPr>
    </w:p>
    <w:p w:rsidR="00965C7C" w:rsidRPr="00995845" w:rsidRDefault="00B63CF6" w:rsidP="00995845">
      <w:pPr>
        <w:pStyle w:val="Text"/>
        <w:spacing w:line="240" w:lineRule="auto"/>
        <w:rPr>
          <w:sz w:val="24"/>
          <w:szCs w:val="24"/>
        </w:rPr>
      </w:pPr>
      <w:r w:rsidRPr="00995845">
        <w:rPr>
          <w:b/>
          <w:sz w:val="24"/>
          <w:szCs w:val="24"/>
        </w:rPr>
        <w:t>Завдання 3.</w:t>
      </w:r>
      <w:r w:rsidR="00965C7C" w:rsidRPr="00995845">
        <w:rPr>
          <w:sz w:val="24"/>
          <w:szCs w:val="24"/>
        </w:rPr>
        <w:t xml:space="preserve"> Працівнику підприємства, у травні поточного року, безкоштовно надається попередньо закуплена у сторонньої організації путівка до санаторію. Вартість путівки  </w:t>
      </w:r>
      <w:r w:rsidR="00AF2064" w:rsidRPr="00995845">
        <w:rPr>
          <w:color w:val="000000" w:themeColor="text1"/>
          <w:sz w:val="24"/>
          <w:szCs w:val="24"/>
        </w:rPr>
        <w:t xml:space="preserve">6000 </w:t>
      </w:r>
      <w:r w:rsidR="00965C7C" w:rsidRPr="00995845">
        <w:rPr>
          <w:color w:val="000000" w:themeColor="text1"/>
          <w:sz w:val="24"/>
          <w:szCs w:val="24"/>
        </w:rPr>
        <w:t>грн.</w:t>
      </w:r>
      <w:r w:rsidR="00965C7C" w:rsidRPr="00995845">
        <w:rPr>
          <w:sz w:val="24"/>
          <w:szCs w:val="24"/>
        </w:rPr>
        <w:t xml:space="preserve">, у </w:t>
      </w:r>
      <w:proofErr w:type="spellStart"/>
      <w:r w:rsidR="00965C7C" w:rsidRPr="00995845">
        <w:rPr>
          <w:sz w:val="24"/>
          <w:szCs w:val="24"/>
        </w:rPr>
        <w:t>т.ч</w:t>
      </w:r>
      <w:proofErr w:type="spellEnd"/>
      <w:r w:rsidR="00965C7C" w:rsidRPr="00995845">
        <w:rPr>
          <w:sz w:val="24"/>
          <w:szCs w:val="24"/>
        </w:rPr>
        <w:t>. ПДВ. За травень працівнику нарахована заробітна плата у розмірі 8300 грн.</w:t>
      </w:r>
    </w:p>
    <w:p w:rsidR="00965C7C" w:rsidRPr="00995845" w:rsidRDefault="00965C7C" w:rsidP="00995845">
      <w:pPr>
        <w:pStyle w:val="Text"/>
        <w:spacing w:line="240" w:lineRule="auto"/>
        <w:rPr>
          <w:sz w:val="24"/>
          <w:szCs w:val="24"/>
        </w:rPr>
      </w:pPr>
      <w:r w:rsidRPr="00995845">
        <w:rPr>
          <w:sz w:val="24"/>
          <w:szCs w:val="24"/>
        </w:rPr>
        <w:t>Визначити дохід працівника отриманий у вигляді вартості безкоштовної путівки та сукупний оподаткований дохід і відобразити в обліку дану господарську операцію.</w:t>
      </w:r>
    </w:p>
    <w:p w:rsidR="00B63CF6" w:rsidRPr="00995845" w:rsidRDefault="00B63CF6" w:rsidP="00995845">
      <w:pPr>
        <w:autoSpaceDE w:val="0"/>
        <w:autoSpaceDN w:val="0"/>
        <w:adjustRightInd w:val="0"/>
        <w:spacing w:after="0" w:line="240" w:lineRule="auto"/>
        <w:jc w:val="both"/>
        <w:rPr>
          <w:rFonts w:ascii="Times New Roman" w:hAnsi="Times New Roman" w:cs="Times New Roman"/>
          <w:b/>
          <w:sz w:val="24"/>
          <w:szCs w:val="24"/>
        </w:rPr>
      </w:pPr>
    </w:p>
    <w:p w:rsidR="000F6424" w:rsidRPr="00995845" w:rsidRDefault="00B63CF6" w:rsidP="00995845">
      <w:pPr>
        <w:pStyle w:val="Text"/>
        <w:spacing w:line="240" w:lineRule="auto"/>
        <w:rPr>
          <w:sz w:val="24"/>
          <w:szCs w:val="24"/>
        </w:rPr>
      </w:pPr>
      <w:r w:rsidRPr="00995845">
        <w:rPr>
          <w:b/>
          <w:sz w:val="24"/>
          <w:szCs w:val="24"/>
        </w:rPr>
        <w:t>Завдання 4.</w:t>
      </w:r>
      <w:r w:rsidR="000F6424" w:rsidRPr="00995845">
        <w:rPr>
          <w:sz w:val="24"/>
          <w:szCs w:val="24"/>
        </w:rPr>
        <w:t xml:space="preserve"> Працівнику відділу збуту з 1 березня поточного року надано чергову щорічну відпустку терміном на 14 календарних дні. Заробіток за розрахунковий період (12 місяців) склав </w:t>
      </w:r>
      <w:r w:rsidR="005E6F90" w:rsidRPr="00995845">
        <w:rPr>
          <w:sz w:val="24"/>
          <w:szCs w:val="24"/>
        </w:rPr>
        <w:t>11</w:t>
      </w:r>
      <w:r w:rsidR="000F6424" w:rsidRPr="00995845">
        <w:rPr>
          <w:sz w:val="24"/>
          <w:szCs w:val="24"/>
        </w:rPr>
        <w:t xml:space="preserve">9600 грн. Оклад працівника </w:t>
      </w:r>
      <w:r w:rsidR="005E6F90" w:rsidRPr="00995845">
        <w:rPr>
          <w:sz w:val="24"/>
          <w:szCs w:val="24"/>
        </w:rPr>
        <w:t>9</w:t>
      </w:r>
      <w:r w:rsidR="000F6424" w:rsidRPr="00995845">
        <w:rPr>
          <w:sz w:val="24"/>
          <w:szCs w:val="24"/>
        </w:rPr>
        <w:t>700 грн., на підприємстві встановлено п’ятиденний робочий тиждень.</w:t>
      </w:r>
    </w:p>
    <w:p w:rsidR="000F6424" w:rsidRPr="00995845" w:rsidRDefault="000F6424" w:rsidP="00995845">
      <w:pPr>
        <w:pStyle w:val="Text"/>
        <w:spacing w:line="240" w:lineRule="auto"/>
        <w:rPr>
          <w:sz w:val="24"/>
          <w:szCs w:val="24"/>
        </w:rPr>
      </w:pPr>
      <w:r w:rsidRPr="00995845">
        <w:rPr>
          <w:sz w:val="24"/>
          <w:szCs w:val="24"/>
        </w:rPr>
        <w:t>Необхідно нарахувати працівнику заробітну плату та відпускні</w:t>
      </w:r>
      <w:r w:rsidR="005E6F90" w:rsidRPr="00995845">
        <w:rPr>
          <w:sz w:val="24"/>
          <w:szCs w:val="24"/>
        </w:rPr>
        <w:t xml:space="preserve"> за березень</w:t>
      </w:r>
      <w:r w:rsidRPr="00995845">
        <w:rPr>
          <w:sz w:val="24"/>
          <w:szCs w:val="24"/>
        </w:rPr>
        <w:t>, провести всі необхідні нарахування та утримання і виплатити необхідну суму.</w:t>
      </w:r>
    </w:p>
    <w:p w:rsidR="00057496" w:rsidRPr="00995845" w:rsidRDefault="00057496" w:rsidP="00995845">
      <w:pPr>
        <w:pStyle w:val="Text"/>
        <w:spacing w:line="240" w:lineRule="auto"/>
        <w:rPr>
          <w:sz w:val="24"/>
          <w:szCs w:val="24"/>
        </w:rPr>
      </w:pPr>
    </w:p>
    <w:p w:rsidR="00530D54" w:rsidRPr="002B3598" w:rsidRDefault="00057496" w:rsidP="002B3598">
      <w:pPr>
        <w:pStyle w:val="zada4a"/>
        <w:spacing w:line="240" w:lineRule="auto"/>
        <w:rPr>
          <w:b w:val="0"/>
          <w:i w:val="0"/>
          <w:sz w:val="24"/>
        </w:rPr>
      </w:pPr>
      <w:r w:rsidRPr="00995845">
        <w:rPr>
          <w:i w:val="0"/>
          <w:sz w:val="24"/>
          <w:szCs w:val="24"/>
        </w:rPr>
        <w:t>Завдання 5</w:t>
      </w:r>
      <w:r w:rsidRPr="002B3598">
        <w:rPr>
          <w:b w:val="0"/>
          <w:i w:val="0"/>
          <w:sz w:val="24"/>
          <w:szCs w:val="24"/>
        </w:rPr>
        <w:t>.</w:t>
      </w:r>
      <w:r w:rsidR="002B3598">
        <w:rPr>
          <w:b w:val="0"/>
          <w:i w:val="0"/>
          <w:sz w:val="24"/>
          <w:szCs w:val="28"/>
        </w:rPr>
        <w:t xml:space="preserve"> </w:t>
      </w:r>
      <w:r w:rsidR="00530D54" w:rsidRPr="002B3598">
        <w:rPr>
          <w:b w:val="0"/>
          <w:i w:val="0"/>
          <w:iCs/>
          <w:sz w:val="24"/>
        </w:rPr>
        <w:t>Працівниці бухгалтерії надана щорічна основна відпустка терміном на 24 календарних дні у лютому поточного року. Заробіток за розрахунковий період: заробітна плата –</w:t>
      </w:r>
      <w:r w:rsidR="002B3598" w:rsidRPr="002B3598">
        <w:rPr>
          <w:b w:val="0"/>
          <w:i w:val="0"/>
          <w:iCs/>
          <w:sz w:val="24"/>
        </w:rPr>
        <w:t>1</w:t>
      </w:r>
      <w:r w:rsidR="00530D54" w:rsidRPr="002B3598">
        <w:rPr>
          <w:b w:val="0"/>
          <w:i w:val="0"/>
          <w:iCs/>
          <w:sz w:val="24"/>
        </w:rPr>
        <w:t>26300 грн.; лікарняні за рахунок підприємства – 850 грн.; дивіденди – 8000 грн.; пенсія – 7500 грн.; надбавка за високу професійну майстерність - 3650 грн.; премія до 55 річчя – 3000 грн.</w:t>
      </w:r>
    </w:p>
    <w:p w:rsidR="00530D54" w:rsidRPr="002B3598" w:rsidRDefault="00530D54" w:rsidP="00530D54">
      <w:pPr>
        <w:spacing w:after="0" w:line="240" w:lineRule="auto"/>
        <w:ind w:firstLine="709"/>
        <w:jc w:val="both"/>
        <w:rPr>
          <w:rFonts w:ascii="Times New Roman" w:hAnsi="Times New Roman" w:cs="Times New Roman"/>
          <w:b/>
          <w:sz w:val="24"/>
        </w:rPr>
      </w:pPr>
      <w:r w:rsidRPr="002B3598">
        <w:rPr>
          <w:rFonts w:ascii="Times New Roman" w:hAnsi="Times New Roman" w:cs="Times New Roman"/>
          <w:iCs/>
          <w:sz w:val="24"/>
        </w:rPr>
        <w:t>Скласти розрахунок відпускних, відобразити в обліку нарахування та виплату відпускних, провести всі необхідні обов’язкові нарахування та утримання.</w:t>
      </w:r>
    </w:p>
    <w:p w:rsidR="00530D54" w:rsidRPr="00477542" w:rsidRDefault="00530D54" w:rsidP="00530D54">
      <w:pPr>
        <w:autoSpaceDE w:val="0"/>
        <w:autoSpaceDN w:val="0"/>
        <w:adjustRightInd w:val="0"/>
        <w:spacing w:after="0" w:line="240" w:lineRule="auto"/>
        <w:jc w:val="both"/>
        <w:rPr>
          <w:rFonts w:ascii="Times New Roman" w:hAnsi="Times New Roman" w:cs="Times New Roman"/>
          <w:b/>
          <w:sz w:val="24"/>
          <w:szCs w:val="28"/>
          <w:highlight w:val="yellow"/>
        </w:rPr>
      </w:pPr>
    </w:p>
    <w:p w:rsidR="00530D54" w:rsidRPr="002B3598" w:rsidRDefault="002B3598" w:rsidP="00530D54">
      <w:pPr>
        <w:pStyle w:val="Text"/>
        <w:spacing w:line="240" w:lineRule="auto"/>
        <w:rPr>
          <w:sz w:val="24"/>
          <w:szCs w:val="24"/>
        </w:rPr>
      </w:pPr>
      <w:r w:rsidRPr="002B3598">
        <w:rPr>
          <w:b/>
          <w:sz w:val="24"/>
          <w:szCs w:val="28"/>
        </w:rPr>
        <w:t>Завдання 6</w:t>
      </w:r>
      <w:r w:rsidR="00530D54" w:rsidRPr="002B3598">
        <w:rPr>
          <w:b/>
          <w:sz w:val="24"/>
          <w:szCs w:val="28"/>
        </w:rPr>
        <w:t>.</w:t>
      </w:r>
      <w:r w:rsidR="00530D54" w:rsidRPr="002B3598">
        <w:rPr>
          <w:sz w:val="24"/>
          <w:szCs w:val="24"/>
        </w:rPr>
        <w:t xml:space="preserve"> Менеджер зі збуту 17 травня поточного року йде у щорічну відпустку тривалістю 30 к. </w:t>
      </w:r>
      <w:proofErr w:type="spellStart"/>
      <w:r w:rsidR="00530D54" w:rsidRPr="002B3598">
        <w:rPr>
          <w:sz w:val="24"/>
          <w:szCs w:val="24"/>
        </w:rPr>
        <w:t>дн</w:t>
      </w:r>
      <w:proofErr w:type="spellEnd"/>
      <w:r w:rsidR="00530D54" w:rsidRPr="002B3598">
        <w:rPr>
          <w:sz w:val="24"/>
          <w:szCs w:val="24"/>
        </w:rPr>
        <w:t xml:space="preserve">. У грудні попереднього року вона була у відпустці без збереження </w:t>
      </w:r>
      <w:r w:rsidR="00530D54" w:rsidRPr="002B3598">
        <w:rPr>
          <w:sz w:val="24"/>
          <w:szCs w:val="24"/>
        </w:rPr>
        <w:lastRenderedPageBreak/>
        <w:t xml:space="preserve">зарплати – 14 к. </w:t>
      </w:r>
      <w:proofErr w:type="spellStart"/>
      <w:r w:rsidR="00530D54" w:rsidRPr="002B3598">
        <w:rPr>
          <w:sz w:val="24"/>
          <w:szCs w:val="24"/>
        </w:rPr>
        <w:t>дн</w:t>
      </w:r>
      <w:proofErr w:type="spellEnd"/>
      <w:r w:rsidR="00530D54" w:rsidRPr="002B3598">
        <w:rPr>
          <w:sz w:val="24"/>
          <w:szCs w:val="24"/>
        </w:rPr>
        <w:t>. Дохід за розрахунковий період: заробітна плата –</w:t>
      </w:r>
      <w:r w:rsidR="00530D54" w:rsidRPr="002B3598">
        <w:rPr>
          <w:color w:val="FF0000"/>
          <w:sz w:val="24"/>
          <w:szCs w:val="24"/>
        </w:rPr>
        <w:t xml:space="preserve"> </w:t>
      </w:r>
      <w:r w:rsidR="00530D54" w:rsidRPr="002B3598">
        <w:rPr>
          <w:sz w:val="24"/>
          <w:szCs w:val="24"/>
        </w:rPr>
        <w:t>165800 грн.</w:t>
      </w:r>
    </w:p>
    <w:p w:rsidR="00530D54" w:rsidRPr="002B3598" w:rsidRDefault="00530D54" w:rsidP="00530D54">
      <w:pPr>
        <w:pStyle w:val="Text"/>
        <w:spacing w:line="240" w:lineRule="auto"/>
        <w:rPr>
          <w:sz w:val="24"/>
          <w:szCs w:val="24"/>
        </w:rPr>
      </w:pPr>
      <w:r w:rsidRPr="002B3598">
        <w:rPr>
          <w:sz w:val="24"/>
          <w:szCs w:val="24"/>
        </w:rPr>
        <w:t>Відобразити в обліку нарахування та виплату відпускних.</w:t>
      </w:r>
    </w:p>
    <w:p w:rsidR="00530D54" w:rsidRPr="00477542" w:rsidRDefault="00530D54" w:rsidP="00530D54">
      <w:pPr>
        <w:autoSpaceDE w:val="0"/>
        <w:autoSpaceDN w:val="0"/>
        <w:adjustRightInd w:val="0"/>
        <w:spacing w:after="0" w:line="240" w:lineRule="auto"/>
        <w:jc w:val="both"/>
        <w:rPr>
          <w:rFonts w:ascii="Times New Roman" w:hAnsi="Times New Roman" w:cs="Times New Roman"/>
          <w:b/>
          <w:sz w:val="24"/>
          <w:szCs w:val="28"/>
          <w:highlight w:val="yellow"/>
        </w:rPr>
      </w:pPr>
    </w:p>
    <w:p w:rsidR="00530D54" w:rsidRPr="001639F9" w:rsidRDefault="001639F9" w:rsidP="00530D54">
      <w:pPr>
        <w:spacing w:after="0" w:line="240" w:lineRule="auto"/>
        <w:ind w:firstLine="708"/>
        <w:jc w:val="both"/>
        <w:rPr>
          <w:rFonts w:ascii="Times New Roman" w:hAnsi="Times New Roman" w:cs="Times New Roman"/>
          <w:b/>
          <w:sz w:val="24"/>
          <w:szCs w:val="24"/>
        </w:rPr>
      </w:pPr>
      <w:r w:rsidRPr="001639F9">
        <w:rPr>
          <w:rFonts w:ascii="Times New Roman" w:hAnsi="Times New Roman" w:cs="Times New Roman"/>
          <w:b/>
          <w:sz w:val="24"/>
          <w:szCs w:val="24"/>
        </w:rPr>
        <w:t>Завдання 7</w:t>
      </w:r>
      <w:r w:rsidR="00530D54" w:rsidRPr="001639F9">
        <w:rPr>
          <w:rFonts w:ascii="Times New Roman" w:hAnsi="Times New Roman" w:cs="Times New Roman"/>
          <w:b/>
          <w:sz w:val="24"/>
          <w:szCs w:val="24"/>
        </w:rPr>
        <w:t>.</w:t>
      </w:r>
      <w:r w:rsidR="00530D54" w:rsidRPr="001639F9">
        <w:rPr>
          <w:rFonts w:ascii="Times New Roman" w:hAnsi="Times New Roman" w:cs="Times New Roman"/>
          <w:sz w:val="24"/>
          <w:szCs w:val="24"/>
        </w:rPr>
        <w:t xml:space="preserve"> </w:t>
      </w:r>
      <w:r w:rsidR="00530D54" w:rsidRPr="001639F9">
        <w:rPr>
          <w:rFonts w:ascii="Times New Roman" w:hAnsi="Times New Roman" w:cs="Times New Roman"/>
          <w:iCs/>
          <w:sz w:val="24"/>
          <w:szCs w:val="24"/>
        </w:rPr>
        <w:t xml:space="preserve">Працівник основного виробництва з 3 червня поточного року йде у щорічну відпустку на 24 к. </w:t>
      </w:r>
      <w:proofErr w:type="spellStart"/>
      <w:r w:rsidR="00530D54" w:rsidRPr="001639F9">
        <w:rPr>
          <w:rFonts w:ascii="Times New Roman" w:hAnsi="Times New Roman" w:cs="Times New Roman"/>
          <w:iCs/>
          <w:sz w:val="24"/>
          <w:szCs w:val="24"/>
        </w:rPr>
        <w:t>дн</w:t>
      </w:r>
      <w:proofErr w:type="spellEnd"/>
      <w:r w:rsidR="00530D54" w:rsidRPr="001639F9">
        <w:rPr>
          <w:rFonts w:ascii="Times New Roman" w:hAnsi="Times New Roman" w:cs="Times New Roman"/>
          <w:iCs/>
          <w:sz w:val="24"/>
          <w:szCs w:val="24"/>
        </w:rPr>
        <w:t xml:space="preserve">. Дохід за розрахунковий період (12 місяців) </w:t>
      </w:r>
      <w:r>
        <w:rPr>
          <w:rFonts w:ascii="Times New Roman" w:hAnsi="Times New Roman" w:cs="Times New Roman"/>
          <w:iCs/>
          <w:sz w:val="24"/>
          <w:szCs w:val="24"/>
        </w:rPr>
        <w:t>1</w:t>
      </w:r>
      <w:r w:rsidR="00530D54" w:rsidRPr="001639F9">
        <w:rPr>
          <w:rFonts w:ascii="Times New Roman" w:hAnsi="Times New Roman" w:cs="Times New Roman"/>
          <w:iCs/>
          <w:sz w:val="24"/>
          <w:szCs w:val="24"/>
        </w:rPr>
        <w:t>67000 грн.</w:t>
      </w:r>
    </w:p>
    <w:p w:rsidR="00530D54" w:rsidRPr="001639F9" w:rsidRDefault="00530D54" w:rsidP="00530D54">
      <w:pPr>
        <w:spacing w:after="0" w:line="240" w:lineRule="auto"/>
        <w:ind w:firstLine="709"/>
        <w:jc w:val="both"/>
        <w:rPr>
          <w:rFonts w:ascii="Times New Roman" w:hAnsi="Times New Roman" w:cs="Times New Roman"/>
          <w:sz w:val="24"/>
          <w:szCs w:val="24"/>
        </w:rPr>
      </w:pPr>
      <w:r w:rsidRPr="001639F9">
        <w:rPr>
          <w:rFonts w:ascii="Times New Roman" w:hAnsi="Times New Roman" w:cs="Times New Roman"/>
          <w:sz w:val="24"/>
          <w:szCs w:val="24"/>
        </w:rPr>
        <w:t xml:space="preserve">Відобразити в обліку господарську операцію з нарахування та виплати відпускних. Провести обов’язкові нарахування та утримання. </w:t>
      </w:r>
    </w:p>
    <w:p w:rsidR="00530D54" w:rsidRPr="00043E5E" w:rsidRDefault="00530D54" w:rsidP="00530D54">
      <w:pPr>
        <w:spacing w:after="0" w:line="240" w:lineRule="auto"/>
        <w:ind w:firstLine="709"/>
        <w:jc w:val="both"/>
        <w:rPr>
          <w:rFonts w:ascii="Times New Roman" w:hAnsi="Times New Roman" w:cs="Times New Roman"/>
          <w:b/>
          <w:sz w:val="24"/>
          <w:szCs w:val="24"/>
          <w:highlight w:val="yellow"/>
        </w:rPr>
      </w:pPr>
    </w:p>
    <w:p w:rsidR="00530D54" w:rsidRPr="001639F9" w:rsidRDefault="00530D54" w:rsidP="00530D54">
      <w:pPr>
        <w:spacing w:after="0" w:line="240" w:lineRule="auto"/>
        <w:ind w:firstLine="708"/>
        <w:jc w:val="both"/>
        <w:rPr>
          <w:rFonts w:ascii="Times New Roman" w:hAnsi="Times New Roman" w:cs="Times New Roman"/>
          <w:b/>
          <w:sz w:val="24"/>
          <w:szCs w:val="24"/>
        </w:rPr>
      </w:pPr>
      <w:r w:rsidRPr="001639F9">
        <w:rPr>
          <w:rFonts w:ascii="Times New Roman" w:hAnsi="Times New Roman" w:cs="Times New Roman"/>
          <w:b/>
          <w:sz w:val="24"/>
          <w:szCs w:val="24"/>
        </w:rPr>
        <w:t>Завдання 8.</w:t>
      </w:r>
      <w:r w:rsidRPr="001639F9">
        <w:rPr>
          <w:rFonts w:ascii="Times New Roman" w:hAnsi="Times New Roman" w:cs="Times New Roman"/>
          <w:iCs/>
          <w:sz w:val="24"/>
          <w:szCs w:val="24"/>
        </w:rPr>
        <w:t xml:space="preserve"> Працівниця бухгалтерії бере щорічну основну відпустку (24 к. </w:t>
      </w:r>
      <w:proofErr w:type="spellStart"/>
      <w:r w:rsidRPr="001639F9">
        <w:rPr>
          <w:rFonts w:ascii="Times New Roman" w:hAnsi="Times New Roman" w:cs="Times New Roman"/>
          <w:iCs/>
          <w:sz w:val="24"/>
          <w:szCs w:val="24"/>
        </w:rPr>
        <w:t>дн</w:t>
      </w:r>
      <w:proofErr w:type="spellEnd"/>
      <w:r w:rsidRPr="001639F9">
        <w:rPr>
          <w:rFonts w:ascii="Times New Roman" w:hAnsi="Times New Roman" w:cs="Times New Roman"/>
          <w:iCs/>
          <w:sz w:val="24"/>
          <w:szCs w:val="24"/>
        </w:rPr>
        <w:t>.) одразу після відпустки для догляду за дитиною до 3-х років у березні поточного року. Оклад працівниці – 9000 грн.</w:t>
      </w:r>
    </w:p>
    <w:p w:rsidR="00530D54" w:rsidRPr="00995845" w:rsidRDefault="00530D54" w:rsidP="00530D54">
      <w:pPr>
        <w:spacing w:after="0" w:line="240" w:lineRule="auto"/>
        <w:ind w:firstLine="709"/>
        <w:jc w:val="both"/>
        <w:rPr>
          <w:rFonts w:ascii="Times New Roman" w:hAnsi="Times New Roman" w:cs="Times New Roman"/>
          <w:b/>
          <w:sz w:val="24"/>
          <w:szCs w:val="24"/>
        </w:rPr>
      </w:pPr>
      <w:r w:rsidRPr="001639F9">
        <w:rPr>
          <w:rFonts w:ascii="Times New Roman" w:hAnsi="Times New Roman" w:cs="Times New Roman"/>
          <w:sz w:val="24"/>
          <w:szCs w:val="24"/>
        </w:rPr>
        <w:t>Відобразити в обліку господарську операцію з нарахування та виплати відпускних, провести обов’язкові нарахування та утримання.</w:t>
      </w:r>
      <w:r w:rsidRPr="00995845">
        <w:rPr>
          <w:rFonts w:ascii="Times New Roman" w:hAnsi="Times New Roman" w:cs="Times New Roman"/>
          <w:sz w:val="24"/>
          <w:szCs w:val="24"/>
        </w:rPr>
        <w:t xml:space="preserve"> </w:t>
      </w:r>
    </w:p>
    <w:p w:rsidR="00B63CF6" w:rsidRPr="00995845" w:rsidRDefault="00B63CF6"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Додаткові завдання для підготовки до практичного заняття: </w:t>
      </w:r>
      <w:r w:rsidRPr="00995845">
        <w:rPr>
          <w:rFonts w:ascii="Times New Roman" w:hAnsi="Times New Roman" w:cs="Times New Roman"/>
          <w:sz w:val="24"/>
          <w:szCs w:val="28"/>
        </w:rPr>
        <w:t>(виконання завдань, підготовка доповідей, презентацій тощо).</w:t>
      </w:r>
    </w:p>
    <w:p w:rsidR="00B63CF6" w:rsidRPr="00995845" w:rsidRDefault="00B63CF6"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Форми контролю знань </w:t>
      </w:r>
      <w:r w:rsidRPr="00995845">
        <w:rPr>
          <w:rFonts w:ascii="Times New Roman" w:hAnsi="Times New Roman" w:cs="Times New Roman"/>
          <w:sz w:val="24"/>
          <w:szCs w:val="28"/>
        </w:rPr>
        <w:t>– розв’язання задач та вправ, обговорення виконаних завдань, тестування.</w:t>
      </w:r>
    </w:p>
    <w:p w:rsidR="00B63CF6" w:rsidRPr="00995845" w:rsidRDefault="00B63CF6"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Рекомендована література до теми практичного заняття: </w:t>
      </w:r>
      <w:r w:rsidRPr="00995845">
        <w:rPr>
          <w:rFonts w:ascii="Times New Roman" w:hAnsi="Times New Roman" w:cs="Times New Roman"/>
          <w:sz w:val="24"/>
          <w:szCs w:val="28"/>
        </w:rPr>
        <w:t xml:space="preserve"> </w:t>
      </w:r>
    </w:p>
    <w:p w:rsidR="00E30CA8" w:rsidRPr="00995845" w:rsidRDefault="00E30CA8" w:rsidP="00995845">
      <w:pPr>
        <w:spacing w:after="0" w:line="240" w:lineRule="auto"/>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Законодавчі та нормативні акти: </w:t>
      </w:r>
    </w:p>
    <w:p w:rsidR="00DE29FB" w:rsidRPr="001639F9" w:rsidRDefault="00DE29FB" w:rsidP="00061C3C">
      <w:pPr>
        <w:pStyle w:val="a3"/>
        <w:numPr>
          <w:ilvl w:val="0"/>
          <w:numId w:val="55"/>
        </w:numPr>
        <w:autoSpaceDE w:val="0"/>
        <w:autoSpaceDN w:val="0"/>
        <w:adjustRightInd w:val="0"/>
        <w:spacing w:after="0" w:line="240" w:lineRule="auto"/>
        <w:jc w:val="both"/>
        <w:rPr>
          <w:rFonts w:ascii="Times New Roman" w:hAnsi="Times New Roman" w:cs="Times New Roman"/>
          <w:b/>
          <w:sz w:val="24"/>
          <w:szCs w:val="24"/>
        </w:rPr>
      </w:pPr>
      <w:r w:rsidRPr="001639F9">
        <w:rPr>
          <w:rFonts w:ascii="Times New Roman" w:hAnsi="Times New Roman" w:cs="Times New Roman"/>
          <w:sz w:val="24"/>
          <w:szCs w:val="24"/>
        </w:rPr>
        <w:t xml:space="preserve">Податковий кодекс України від 02.12.2010 р. № 2755-VI [Електронний ресурс]. - Режим доступу : </w:t>
      </w:r>
      <w:hyperlink r:id="rId199" w:history="1">
        <w:r w:rsidRPr="001639F9">
          <w:rPr>
            <w:rStyle w:val="a7"/>
            <w:rFonts w:ascii="Times New Roman" w:hAnsi="Times New Roman" w:cs="Times New Roman"/>
            <w:color w:val="auto"/>
            <w:sz w:val="24"/>
            <w:szCs w:val="24"/>
            <w:u w:val="none"/>
          </w:rPr>
          <w:t>https://zakon.rada.gov.ua/laws/show/2755-17</w:t>
        </w:r>
      </w:hyperlink>
      <w:r w:rsidRPr="001639F9">
        <w:rPr>
          <w:rFonts w:ascii="Times New Roman" w:hAnsi="Times New Roman" w:cs="Times New Roman"/>
          <w:sz w:val="24"/>
          <w:szCs w:val="24"/>
        </w:rPr>
        <w:t>.</w:t>
      </w:r>
    </w:p>
    <w:p w:rsidR="00DE29FB" w:rsidRPr="001639F9" w:rsidRDefault="00DE29FB" w:rsidP="00061C3C">
      <w:pPr>
        <w:pStyle w:val="a3"/>
        <w:numPr>
          <w:ilvl w:val="0"/>
          <w:numId w:val="55"/>
        </w:numPr>
        <w:autoSpaceDE w:val="0"/>
        <w:autoSpaceDN w:val="0"/>
        <w:adjustRightInd w:val="0"/>
        <w:spacing w:after="0" w:line="240" w:lineRule="auto"/>
        <w:jc w:val="both"/>
        <w:rPr>
          <w:rFonts w:ascii="Times New Roman" w:eastAsia="TimesNewRoman" w:hAnsi="Times New Roman" w:cs="Times New Roman"/>
          <w:sz w:val="24"/>
          <w:szCs w:val="24"/>
        </w:rPr>
      </w:pPr>
      <w:r w:rsidRPr="001639F9">
        <w:rPr>
          <w:rFonts w:ascii="Times New Roman" w:eastAsia="TimesNewRoman" w:hAnsi="Times New Roman" w:cs="Times New Roman"/>
          <w:sz w:val="24"/>
          <w:szCs w:val="24"/>
        </w:rPr>
        <w:t>Господарський кодекс України від 16.01.2003 р. № 436-ІУ</w:t>
      </w:r>
      <w:r w:rsidRPr="001639F9">
        <w:rPr>
          <w:rFonts w:ascii="Times New Roman" w:hAnsi="Times New Roman" w:cs="Times New Roman"/>
          <w:sz w:val="24"/>
          <w:szCs w:val="24"/>
        </w:rPr>
        <w:t xml:space="preserve"> [Електронний ресурс]. - Режим доступу : </w:t>
      </w:r>
      <w:hyperlink r:id="rId200" w:history="1">
        <w:r w:rsidRPr="001639F9">
          <w:rPr>
            <w:rStyle w:val="a7"/>
            <w:rFonts w:ascii="Times New Roman" w:hAnsi="Times New Roman" w:cs="Times New Roman"/>
            <w:color w:val="auto"/>
            <w:sz w:val="24"/>
            <w:szCs w:val="24"/>
            <w:u w:val="none"/>
          </w:rPr>
          <w:t>https://zakon.rada.gov.ua/laws/show/436-15</w:t>
        </w:r>
      </w:hyperlink>
      <w:r w:rsidRPr="001639F9">
        <w:rPr>
          <w:rFonts w:ascii="Times New Roman" w:eastAsia="TimesNewRoman" w:hAnsi="Times New Roman" w:cs="Times New Roman"/>
          <w:sz w:val="24"/>
          <w:szCs w:val="24"/>
        </w:rPr>
        <w:t xml:space="preserve">. </w:t>
      </w:r>
    </w:p>
    <w:p w:rsidR="00DE29FB" w:rsidRPr="001639F9" w:rsidRDefault="00DE29FB" w:rsidP="00061C3C">
      <w:pPr>
        <w:pStyle w:val="a3"/>
        <w:numPr>
          <w:ilvl w:val="0"/>
          <w:numId w:val="55"/>
        </w:numPr>
        <w:autoSpaceDE w:val="0"/>
        <w:autoSpaceDN w:val="0"/>
        <w:adjustRightInd w:val="0"/>
        <w:spacing w:after="0" w:line="240" w:lineRule="auto"/>
        <w:jc w:val="both"/>
        <w:rPr>
          <w:rFonts w:ascii="Times New Roman" w:hAnsi="Times New Roman" w:cs="Times New Roman"/>
          <w:b/>
          <w:i/>
          <w:sz w:val="24"/>
          <w:szCs w:val="24"/>
        </w:rPr>
      </w:pPr>
      <w:r w:rsidRPr="001639F9">
        <w:rPr>
          <w:rFonts w:ascii="Times New Roman" w:hAnsi="Times New Roman" w:cs="Times New Roman"/>
          <w:sz w:val="24"/>
          <w:szCs w:val="24"/>
          <w:shd w:val="clear" w:color="auto" w:fill="FFFFFF"/>
        </w:rPr>
        <w:t>Цивільний кодекс України від </w:t>
      </w:r>
      <w:r w:rsidRPr="001639F9">
        <w:rPr>
          <w:rFonts w:ascii="Times New Roman" w:hAnsi="Times New Roman" w:cs="Times New Roman"/>
          <w:sz w:val="24"/>
          <w:szCs w:val="24"/>
          <w:bdr w:val="none" w:sz="0" w:space="0" w:color="auto" w:frame="1"/>
          <w:shd w:val="clear" w:color="auto" w:fill="FFFFFF"/>
        </w:rPr>
        <w:t>16.01.2003</w:t>
      </w:r>
      <w:r w:rsidRPr="001639F9">
        <w:rPr>
          <w:rFonts w:ascii="Times New Roman" w:hAnsi="Times New Roman" w:cs="Times New Roman"/>
          <w:sz w:val="24"/>
          <w:szCs w:val="24"/>
          <w:shd w:val="clear" w:color="auto" w:fill="FFFFFF"/>
        </w:rPr>
        <w:t> р. № </w:t>
      </w:r>
      <w:r w:rsidRPr="001639F9">
        <w:rPr>
          <w:rFonts w:ascii="Times New Roman" w:hAnsi="Times New Roman" w:cs="Times New Roman"/>
          <w:bCs/>
          <w:sz w:val="24"/>
          <w:szCs w:val="24"/>
          <w:bdr w:val="none" w:sz="0" w:space="0" w:color="auto" w:frame="1"/>
          <w:shd w:val="clear" w:color="auto" w:fill="FFFFFF"/>
        </w:rPr>
        <w:t>435-IV</w:t>
      </w:r>
      <w:r w:rsidRPr="001639F9">
        <w:rPr>
          <w:rFonts w:ascii="Times New Roman" w:hAnsi="Times New Roman" w:cs="Times New Roman"/>
          <w:sz w:val="24"/>
          <w:szCs w:val="24"/>
        </w:rPr>
        <w:t xml:space="preserve"> [Електронний ресурс]. - Режим доступу : </w:t>
      </w:r>
      <w:hyperlink r:id="rId201" w:history="1">
        <w:r w:rsidRPr="001639F9">
          <w:rPr>
            <w:rStyle w:val="a7"/>
            <w:rFonts w:ascii="Times New Roman" w:hAnsi="Times New Roman" w:cs="Times New Roman"/>
            <w:color w:val="auto"/>
            <w:sz w:val="24"/>
            <w:szCs w:val="24"/>
            <w:u w:val="none"/>
          </w:rPr>
          <w:t>https://zakon.rada.gov.ua/laws/show/435-15</w:t>
        </w:r>
      </w:hyperlink>
      <w:r w:rsidRPr="001639F9">
        <w:rPr>
          <w:rFonts w:ascii="Times New Roman" w:hAnsi="Times New Roman" w:cs="Times New Roman"/>
          <w:bCs/>
          <w:sz w:val="24"/>
          <w:szCs w:val="24"/>
          <w:bdr w:val="none" w:sz="0" w:space="0" w:color="auto" w:frame="1"/>
          <w:shd w:val="clear" w:color="auto" w:fill="FFFFFF"/>
        </w:rPr>
        <w:t>.</w:t>
      </w:r>
    </w:p>
    <w:p w:rsidR="00DE29FB" w:rsidRPr="001639F9" w:rsidRDefault="00DE29FB" w:rsidP="00061C3C">
      <w:pPr>
        <w:pStyle w:val="a3"/>
        <w:numPr>
          <w:ilvl w:val="0"/>
          <w:numId w:val="55"/>
        </w:numPr>
        <w:autoSpaceDE w:val="0"/>
        <w:autoSpaceDN w:val="0"/>
        <w:adjustRightInd w:val="0"/>
        <w:spacing w:after="0" w:line="240" w:lineRule="auto"/>
        <w:jc w:val="both"/>
        <w:rPr>
          <w:rFonts w:ascii="Times New Roman" w:hAnsi="Times New Roman" w:cs="Times New Roman"/>
          <w:b/>
          <w:i/>
          <w:sz w:val="24"/>
          <w:szCs w:val="24"/>
        </w:rPr>
      </w:pPr>
      <w:r w:rsidRPr="001639F9">
        <w:rPr>
          <w:rFonts w:ascii="Times New Roman" w:hAnsi="Times New Roman" w:cs="Times New Roman"/>
          <w:sz w:val="24"/>
          <w:szCs w:val="24"/>
        </w:rPr>
        <w:t xml:space="preserve">Кодекс законів про працю в України від 10.12.1971 р. № 322-УІІІ [Електронний ресурс]. - Режим доступу :  </w:t>
      </w:r>
      <w:hyperlink r:id="rId202" w:history="1">
        <w:r w:rsidRPr="001639F9">
          <w:rPr>
            <w:rStyle w:val="a7"/>
            <w:rFonts w:ascii="Times New Roman" w:hAnsi="Times New Roman" w:cs="Times New Roman"/>
            <w:color w:val="auto"/>
            <w:sz w:val="24"/>
            <w:szCs w:val="24"/>
            <w:u w:val="none"/>
          </w:rPr>
          <w:t>https://zakon.rada.gov.ua/laws/show/322-08</w:t>
        </w:r>
      </w:hyperlink>
      <w:r w:rsidRPr="001639F9">
        <w:rPr>
          <w:rFonts w:ascii="Times New Roman" w:hAnsi="Times New Roman" w:cs="Times New Roman"/>
          <w:sz w:val="24"/>
          <w:szCs w:val="24"/>
        </w:rPr>
        <w:t>.</w:t>
      </w:r>
    </w:p>
    <w:p w:rsidR="00DE29FB" w:rsidRPr="001639F9" w:rsidRDefault="00DE29FB" w:rsidP="00061C3C">
      <w:pPr>
        <w:pStyle w:val="a3"/>
        <w:numPr>
          <w:ilvl w:val="0"/>
          <w:numId w:val="55"/>
        </w:numPr>
        <w:autoSpaceDE w:val="0"/>
        <w:autoSpaceDN w:val="0"/>
        <w:adjustRightInd w:val="0"/>
        <w:spacing w:after="0" w:line="240" w:lineRule="auto"/>
        <w:jc w:val="both"/>
        <w:rPr>
          <w:rFonts w:ascii="Times New Roman" w:hAnsi="Times New Roman" w:cs="Times New Roman"/>
          <w:b/>
          <w:i/>
          <w:sz w:val="24"/>
          <w:szCs w:val="24"/>
        </w:rPr>
      </w:pPr>
      <w:r w:rsidRPr="001639F9">
        <w:rPr>
          <w:rFonts w:ascii="Times New Roman" w:hAnsi="Times New Roman" w:cs="Times New Roman"/>
          <w:sz w:val="24"/>
          <w:szCs w:val="24"/>
          <w:shd w:val="clear" w:color="auto" w:fill="FFFFFF"/>
        </w:rPr>
        <w:t xml:space="preserve">Кодекс України про адміністративні правопорушення від 07.12.84 р. № 8073-X </w:t>
      </w:r>
      <w:r w:rsidRPr="001639F9">
        <w:rPr>
          <w:rFonts w:ascii="Times New Roman" w:hAnsi="Times New Roman" w:cs="Times New Roman"/>
          <w:sz w:val="24"/>
          <w:szCs w:val="24"/>
        </w:rPr>
        <w:t xml:space="preserve">[Електронний ресурс]. - Режим доступу : </w:t>
      </w:r>
      <w:hyperlink r:id="rId203" w:history="1">
        <w:r w:rsidRPr="001639F9">
          <w:rPr>
            <w:rStyle w:val="a7"/>
            <w:rFonts w:ascii="Times New Roman" w:hAnsi="Times New Roman" w:cs="Times New Roman"/>
            <w:color w:val="auto"/>
            <w:sz w:val="24"/>
            <w:szCs w:val="24"/>
            <w:u w:val="none"/>
          </w:rPr>
          <w:t>https://zakon.rada.gov.ua/laws/show/80731-10</w:t>
        </w:r>
      </w:hyperlink>
      <w:r w:rsidRPr="001639F9">
        <w:rPr>
          <w:rStyle w:val="a7"/>
          <w:rFonts w:ascii="Times New Roman" w:hAnsi="Times New Roman" w:cs="Times New Roman"/>
          <w:color w:val="auto"/>
          <w:sz w:val="24"/>
          <w:szCs w:val="24"/>
          <w:u w:val="none"/>
        </w:rPr>
        <w:t>.</w:t>
      </w:r>
    </w:p>
    <w:p w:rsidR="00DE29FB" w:rsidRPr="00995845" w:rsidRDefault="00DE29FB" w:rsidP="00061C3C">
      <w:pPr>
        <w:pStyle w:val="21"/>
        <w:numPr>
          <w:ilvl w:val="0"/>
          <w:numId w:val="55"/>
        </w:numPr>
        <w:rPr>
          <w:sz w:val="24"/>
          <w:szCs w:val="24"/>
          <w:lang w:val="uk-UA"/>
        </w:rPr>
      </w:pPr>
      <w:r w:rsidRPr="00995845">
        <w:rPr>
          <w:sz w:val="24"/>
          <w:szCs w:val="24"/>
          <w:lang w:val="uk-UA"/>
        </w:rPr>
        <w:t xml:space="preserve">Закон України «Про бухгалтерський облік та фінансову звітність в Україні» </w:t>
      </w:r>
      <w:r w:rsidRPr="00995845">
        <w:rPr>
          <w:sz w:val="24"/>
          <w:szCs w:val="24"/>
          <w:lang w:val="uk-UA"/>
        </w:rPr>
        <w:br/>
        <w:t xml:space="preserve">від 16.07.1999 р. № 996 – ХІV [Електронний ресурс]. - Режим доступу : </w:t>
      </w:r>
      <w:hyperlink r:id="rId204" w:history="1">
        <w:r w:rsidRPr="00995845">
          <w:rPr>
            <w:rStyle w:val="a7"/>
            <w:color w:val="auto"/>
            <w:sz w:val="24"/>
            <w:szCs w:val="24"/>
            <w:u w:val="none"/>
            <w:lang w:val="uk-UA"/>
          </w:rPr>
          <w:t>https://zakon.rada.gov.ua/laws/show/996-14</w:t>
        </w:r>
      </w:hyperlink>
      <w:r w:rsidRPr="00995845">
        <w:rPr>
          <w:sz w:val="24"/>
          <w:szCs w:val="24"/>
          <w:lang w:val="uk-UA"/>
        </w:rPr>
        <w:t xml:space="preserve"> . </w:t>
      </w:r>
    </w:p>
    <w:p w:rsidR="00DE29FB" w:rsidRPr="00995845" w:rsidRDefault="00DE29FB" w:rsidP="00061C3C">
      <w:pPr>
        <w:pStyle w:val="21"/>
        <w:numPr>
          <w:ilvl w:val="0"/>
          <w:numId w:val="55"/>
        </w:numPr>
        <w:rPr>
          <w:b/>
          <w:bCs/>
          <w:caps/>
          <w:sz w:val="24"/>
          <w:szCs w:val="24"/>
          <w:lang w:val="uk-UA"/>
        </w:rPr>
      </w:pPr>
      <w:r w:rsidRPr="00995845">
        <w:rPr>
          <w:sz w:val="24"/>
          <w:szCs w:val="24"/>
          <w:lang w:val="uk-UA"/>
        </w:rPr>
        <w:t>Закон України «</w:t>
      </w:r>
      <w:r w:rsidRPr="00995845">
        <w:rPr>
          <w:bCs/>
          <w:sz w:val="24"/>
          <w:szCs w:val="24"/>
          <w:lang w:val="uk-UA"/>
        </w:rPr>
        <w:t>Про внесення змін до Закону України «Про бухгалтерський облік та фінансову звітність в Україні» щодо удосконалення деяких положень»</w:t>
      </w:r>
      <w:r w:rsidRPr="00995845">
        <w:rPr>
          <w:sz w:val="24"/>
          <w:szCs w:val="24"/>
          <w:lang w:val="uk-UA"/>
        </w:rPr>
        <w:t xml:space="preserve"> від 0</w:t>
      </w:r>
      <w:r w:rsidRPr="00995845">
        <w:rPr>
          <w:bCs/>
          <w:sz w:val="24"/>
          <w:szCs w:val="24"/>
          <w:lang w:val="uk-UA"/>
        </w:rPr>
        <w:t>5.10. 2017 р.  № 2164-VIII</w:t>
      </w:r>
      <w:r w:rsidRPr="00995845">
        <w:rPr>
          <w:sz w:val="24"/>
          <w:szCs w:val="24"/>
          <w:lang w:val="uk-UA"/>
        </w:rPr>
        <w:t xml:space="preserve"> [Електронний ресурс]. - Режим доступу : </w:t>
      </w:r>
      <w:hyperlink r:id="rId205" w:history="1">
        <w:r w:rsidRPr="00995845">
          <w:rPr>
            <w:rStyle w:val="a7"/>
            <w:color w:val="auto"/>
            <w:sz w:val="24"/>
            <w:szCs w:val="24"/>
            <w:u w:val="none"/>
            <w:lang w:val="uk-UA"/>
          </w:rPr>
          <w:t xml:space="preserve">https://zakon.rada.gov.ua/ </w:t>
        </w:r>
        <w:proofErr w:type="spellStart"/>
        <w:r w:rsidRPr="00995845">
          <w:rPr>
            <w:rStyle w:val="a7"/>
            <w:color w:val="auto"/>
            <w:sz w:val="24"/>
            <w:szCs w:val="24"/>
            <w:u w:val="none"/>
            <w:lang w:val="uk-UA"/>
          </w:rPr>
          <w:t>laws</w:t>
        </w:r>
        <w:proofErr w:type="spellEnd"/>
        <w:r w:rsidRPr="00995845">
          <w:rPr>
            <w:rStyle w:val="a7"/>
            <w:color w:val="auto"/>
            <w:sz w:val="24"/>
            <w:szCs w:val="24"/>
            <w:u w:val="none"/>
            <w:lang w:val="uk-UA"/>
          </w:rPr>
          <w:t>/</w:t>
        </w:r>
        <w:proofErr w:type="spellStart"/>
        <w:r w:rsidRPr="00995845">
          <w:rPr>
            <w:rStyle w:val="a7"/>
            <w:color w:val="auto"/>
            <w:sz w:val="24"/>
            <w:szCs w:val="24"/>
            <w:u w:val="none"/>
            <w:lang w:val="uk-UA"/>
          </w:rPr>
          <w:t>show</w:t>
        </w:r>
        <w:proofErr w:type="spellEnd"/>
        <w:r w:rsidRPr="00995845">
          <w:rPr>
            <w:rStyle w:val="a7"/>
            <w:color w:val="auto"/>
            <w:sz w:val="24"/>
            <w:szCs w:val="24"/>
            <w:u w:val="none"/>
            <w:lang w:val="uk-UA"/>
          </w:rPr>
          <w:t>/2164-19</w:t>
        </w:r>
      </w:hyperlink>
      <w:r w:rsidRPr="00995845">
        <w:rPr>
          <w:bCs/>
          <w:sz w:val="24"/>
          <w:szCs w:val="24"/>
          <w:lang w:val="uk-UA"/>
        </w:rPr>
        <w:t>.</w:t>
      </w:r>
    </w:p>
    <w:p w:rsidR="00DE29FB" w:rsidRPr="00995845" w:rsidRDefault="00DE29FB" w:rsidP="00061C3C">
      <w:pPr>
        <w:pStyle w:val="21"/>
        <w:numPr>
          <w:ilvl w:val="0"/>
          <w:numId w:val="55"/>
        </w:numPr>
        <w:rPr>
          <w:rStyle w:val="a7"/>
          <w:b/>
          <w:bCs/>
          <w:caps/>
          <w:color w:val="auto"/>
          <w:sz w:val="24"/>
          <w:szCs w:val="24"/>
          <w:u w:val="none"/>
          <w:lang w:val="uk-UA"/>
        </w:rPr>
      </w:pPr>
      <w:r w:rsidRPr="00995845">
        <w:rPr>
          <w:sz w:val="24"/>
          <w:szCs w:val="24"/>
          <w:lang w:val="uk-UA"/>
        </w:rPr>
        <w:t>Законом України «Про страхування» від 07.03.1996 р. №</w:t>
      </w:r>
      <w:r w:rsidRPr="00995845">
        <w:rPr>
          <w:b/>
          <w:bCs/>
          <w:sz w:val="24"/>
          <w:szCs w:val="24"/>
          <w:shd w:val="clear" w:color="auto" w:fill="FFFFFF"/>
          <w:lang w:val="uk-UA"/>
        </w:rPr>
        <w:t xml:space="preserve"> </w:t>
      </w:r>
      <w:r w:rsidRPr="00995845">
        <w:rPr>
          <w:bCs/>
          <w:sz w:val="24"/>
          <w:szCs w:val="24"/>
          <w:shd w:val="clear" w:color="auto" w:fill="FFFFFF"/>
          <w:lang w:val="uk-UA"/>
        </w:rPr>
        <w:t xml:space="preserve">85/96-ВР </w:t>
      </w:r>
      <w:r w:rsidRPr="00995845">
        <w:rPr>
          <w:sz w:val="24"/>
          <w:szCs w:val="24"/>
          <w:lang w:val="uk-UA"/>
        </w:rPr>
        <w:t xml:space="preserve">[Електронний ресурс]. - Режим доступу :  </w:t>
      </w:r>
      <w:hyperlink r:id="rId206" w:history="1">
        <w:r w:rsidRPr="00995845">
          <w:rPr>
            <w:rStyle w:val="a7"/>
            <w:color w:val="auto"/>
            <w:sz w:val="24"/>
            <w:szCs w:val="24"/>
            <w:u w:val="none"/>
            <w:lang w:val="uk-UA"/>
          </w:rPr>
          <w:t>https://zakon.rada.gov.ua/laws/show/85/96-%D0%B2%D1%80</w:t>
        </w:r>
      </w:hyperlink>
      <w:r w:rsidRPr="00995845">
        <w:rPr>
          <w:rStyle w:val="a7"/>
          <w:color w:val="auto"/>
          <w:sz w:val="24"/>
          <w:szCs w:val="24"/>
          <w:u w:val="none"/>
          <w:lang w:val="uk-UA"/>
        </w:rPr>
        <w:t>.</w:t>
      </w:r>
    </w:p>
    <w:p w:rsidR="00DE29FB" w:rsidRPr="001639F9" w:rsidRDefault="007E1657" w:rsidP="00061C3C">
      <w:pPr>
        <w:pStyle w:val="a3"/>
        <w:numPr>
          <w:ilvl w:val="0"/>
          <w:numId w:val="55"/>
        </w:numPr>
        <w:shd w:val="clear" w:color="auto" w:fill="FFFFFF"/>
        <w:autoSpaceDE w:val="0"/>
        <w:autoSpaceDN w:val="0"/>
        <w:adjustRightInd w:val="0"/>
        <w:spacing w:after="0" w:line="240" w:lineRule="auto"/>
        <w:jc w:val="both"/>
        <w:rPr>
          <w:rFonts w:ascii="Times New Roman" w:eastAsia="TimesNewRoman" w:hAnsi="Times New Roman" w:cs="Times New Roman"/>
          <w:sz w:val="24"/>
          <w:szCs w:val="24"/>
        </w:rPr>
      </w:pPr>
      <w:hyperlink r:id="rId207" w:tgtFrame="_blank" w:history="1">
        <w:r w:rsidR="00DE29FB" w:rsidRPr="001639F9">
          <w:rPr>
            <w:rStyle w:val="a7"/>
            <w:rFonts w:ascii="Times New Roman" w:hAnsi="Times New Roman" w:cs="Times New Roman"/>
            <w:color w:val="auto"/>
            <w:sz w:val="24"/>
            <w:szCs w:val="24"/>
            <w:u w:val="none"/>
            <w:shd w:val="clear" w:color="auto" w:fill="FFFFFF"/>
          </w:rPr>
          <w:t>Закон України «</w:t>
        </w:r>
        <w:r w:rsidR="00DE29FB" w:rsidRPr="001639F9">
          <w:rPr>
            <w:rFonts w:ascii="Times New Roman" w:hAnsi="Times New Roman" w:cs="Times New Roman"/>
            <w:bCs/>
            <w:sz w:val="24"/>
            <w:szCs w:val="24"/>
          </w:rPr>
          <w:t xml:space="preserve">Про внесення змін до Податкового кодексу України та деяких законодавчих актів України щодо податкової реформи»  </w:t>
        </w:r>
        <w:r w:rsidR="00DE29FB" w:rsidRPr="001639F9">
          <w:rPr>
            <w:rStyle w:val="a7"/>
            <w:rFonts w:ascii="Times New Roman" w:hAnsi="Times New Roman" w:cs="Times New Roman"/>
            <w:color w:val="auto"/>
            <w:sz w:val="24"/>
            <w:szCs w:val="24"/>
            <w:u w:val="none"/>
            <w:shd w:val="clear" w:color="auto" w:fill="FFFFFF"/>
          </w:rPr>
          <w:t>від 28.12. 2014 р. № 71-VIII</w:t>
        </w:r>
      </w:hyperlink>
      <w:r w:rsidR="00DE29FB" w:rsidRPr="001639F9">
        <w:rPr>
          <w:rFonts w:ascii="Times New Roman" w:hAnsi="Times New Roman" w:cs="Times New Roman"/>
          <w:sz w:val="24"/>
          <w:szCs w:val="24"/>
          <w:shd w:val="clear" w:color="auto" w:fill="FFFFFF"/>
        </w:rPr>
        <w:t xml:space="preserve"> </w:t>
      </w:r>
      <w:r w:rsidR="00DE29FB" w:rsidRPr="001639F9">
        <w:rPr>
          <w:rFonts w:ascii="Times New Roman" w:hAnsi="Times New Roman" w:cs="Times New Roman"/>
          <w:sz w:val="24"/>
          <w:szCs w:val="24"/>
        </w:rPr>
        <w:t xml:space="preserve">[Електронний ресурс]. - Режим доступу : </w:t>
      </w:r>
      <w:hyperlink r:id="rId208" w:history="1">
        <w:r w:rsidR="00DE29FB" w:rsidRPr="001639F9">
          <w:rPr>
            <w:rStyle w:val="a7"/>
            <w:rFonts w:ascii="Times New Roman" w:hAnsi="Times New Roman" w:cs="Times New Roman"/>
            <w:color w:val="auto"/>
            <w:sz w:val="24"/>
            <w:szCs w:val="24"/>
            <w:u w:val="none"/>
          </w:rPr>
          <w:t>https://zakon.rada.gov.ua/laws/show/71-19</w:t>
        </w:r>
      </w:hyperlink>
      <w:r w:rsidR="00DE29FB" w:rsidRPr="001639F9">
        <w:rPr>
          <w:rFonts w:ascii="Times New Roman" w:hAnsi="Times New Roman" w:cs="Times New Roman"/>
          <w:sz w:val="24"/>
          <w:szCs w:val="24"/>
          <w:shd w:val="clear" w:color="auto" w:fill="FFFFFF"/>
        </w:rPr>
        <w:t>.</w:t>
      </w:r>
    </w:p>
    <w:p w:rsidR="00DE29FB" w:rsidRPr="00995845" w:rsidRDefault="00DE29FB" w:rsidP="00061C3C">
      <w:pPr>
        <w:pStyle w:val="a8"/>
        <w:numPr>
          <w:ilvl w:val="0"/>
          <w:numId w:val="55"/>
        </w:numPr>
        <w:shd w:val="clear" w:color="auto" w:fill="FFFFFF"/>
        <w:autoSpaceDE w:val="0"/>
        <w:autoSpaceDN w:val="0"/>
        <w:adjustRightInd w:val="0"/>
        <w:spacing w:after="0"/>
        <w:jc w:val="both"/>
        <w:rPr>
          <w:rFonts w:eastAsia="TimesNewRoman"/>
          <w:lang w:eastAsia="en-US"/>
        </w:rPr>
      </w:pPr>
      <w:r w:rsidRPr="00995845">
        <w:t xml:space="preserve">Закон України «Про оплату праці» від 24.03.1995 р. № 108/ 95 – ВР [Електронний ресурс]. - Режим доступу : </w:t>
      </w:r>
      <w:hyperlink r:id="rId209" w:history="1">
        <w:r w:rsidRPr="00995845">
          <w:rPr>
            <w:rStyle w:val="a7"/>
            <w:color w:val="auto"/>
            <w:u w:val="none"/>
          </w:rPr>
          <w:t>https://zakon.rada.gov.ua/laws/show/108/95-%D0%B2%D1%80</w:t>
        </w:r>
      </w:hyperlink>
      <w:r w:rsidRPr="00995845">
        <w:t>.</w:t>
      </w:r>
    </w:p>
    <w:p w:rsidR="00DE29FB" w:rsidRPr="00995845" w:rsidRDefault="00DE29FB" w:rsidP="00061C3C">
      <w:pPr>
        <w:pStyle w:val="a8"/>
        <w:numPr>
          <w:ilvl w:val="0"/>
          <w:numId w:val="55"/>
        </w:numPr>
        <w:shd w:val="clear" w:color="auto" w:fill="FFFFFF"/>
        <w:autoSpaceDE w:val="0"/>
        <w:autoSpaceDN w:val="0"/>
        <w:adjustRightInd w:val="0"/>
        <w:spacing w:after="0"/>
        <w:jc w:val="both"/>
        <w:rPr>
          <w:rFonts w:eastAsia="TimesNewRoman"/>
          <w:lang w:eastAsia="en-US"/>
        </w:rPr>
      </w:pPr>
      <w:r w:rsidRPr="00995845">
        <w:t xml:space="preserve">Закон України «Про відпустки» від 15.11.1996 р. № 504 / 96 – ВР [Електронний ресурс]. - Режим доступу : </w:t>
      </w:r>
      <w:hyperlink r:id="rId210" w:history="1">
        <w:r w:rsidRPr="00995845">
          <w:rPr>
            <w:rStyle w:val="a7"/>
            <w:color w:val="auto"/>
            <w:u w:val="none"/>
          </w:rPr>
          <w:t>https://zakon2.rada.gov.ua/laws/show/504/96-%D0%B2%D1%80</w:t>
        </w:r>
      </w:hyperlink>
      <w:r w:rsidRPr="00995845">
        <w:t>.</w:t>
      </w:r>
    </w:p>
    <w:p w:rsidR="00DE29FB" w:rsidRPr="00995845" w:rsidRDefault="00DE29FB" w:rsidP="00061C3C">
      <w:pPr>
        <w:pStyle w:val="a8"/>
        <w:numPr>
          <w:ilvl w:val="0"/>
          <w:numId w:val="55"/>
        </w:numPr>
        <w:spacing w:after="0"/>
        <w:jc w:val="both"/>
      </w:pPr>
      <w:r w:rsidRPr="00995845">
        <w:t>Закон України «</w:t>
      </w:r>
      <w:hyperlink r:id="rId211" w:history="1">
        <w:r w:rsidRPr="00995845">
          <w:rPr>
            <w:rStyle w:val="a7"/>
            <w:color w:val="auto"/>
            <w:u w:val="none"/>
            <w:bdr w:val="none" w:sz="0" w:space="0" w:color="auto" w:frame="1"/>
            <w:shd w:val="clear" w:color="auto" w:fill="FFFFFF"/>
          </w:rPr>
          <w:t>Про загальнообов'язкове державне соціальне страхування</w:t>
        </w:r>
      </w:hyperlink>
      <w:r w:rsidRPr="00995845">
        <w:t>»</w:t>
      </w:r>
      <w:r w:rsidRPr="00995845">
        <w:br/>
      </w:r>
      <w:r w:rsidRPr="00995845">
        <w:rPr>
          <w:shd w:val="clear" w:color="auto" w:fill="FFFFFF"/>
        </w:rPr>
        <w:t>від</w:t>
      </w:r>
      <w:r w:rsidRPr="00995845">
        <w:rPr>
          <w:rStyle w:val="apple-converted-space"/>
          <w:shd w:val="clear" w:color="auto" w:fill="FFFFFF"/>
        </w:rPr>
        <w:t> </w:t>
      </w:r>
      <w:r w:rsidRPr="00995845">
        <w:rPr>
          <w:bdr w:val="none" w:sz="0" w:space="0" w:color="auto" w:frame="1"/>
          <w:shd w:val="clear" w:color="auto" w:fill="FFFFFF"/>
        </w:rPr>
        <w:t>23.09.1999 р.</w:t>
      </w:r>
      <w:r w:rsidRPr="00995845">
        <w:rPr>
          <w:rStyle w:val="apple-converted-space"/>
          <w:shd w:val="clear" w:color="auto" w:fill="FFFFFF"/>
        </w:rPr>
        <w:t> </w:t>
      </w:r>
      <w:r w:rsidRPr="00995845">
        <w:rPr>
          <w:shd w:val="clear" w:color="auto" w:fill="FFFFFF"/>
        </w:rPr>
        <w:t>№</w:t>
      </w:r>
      <w:r w:rsidRPr="00995845">
        <w:rPr>
          <w:rStyle w:val="apple-converted-space"/>
          <w:shd w:val="clear" w:color="auto" w:fill="FFFFFF"/>
        </w:rPr>
        <w:t> </w:t>
      </w:r>
      <w:r w:rsidRPr="00995845">
        <w:rPr>
          <w:bCs/>
          <w:bdr w:val="none" w:sz="0" w:space="0" w:color="auto" w:frame="1"/>
          <w:shd w:val="clear" w:color="auto" w:fill="FFFFFF"/>
        </w:rPr>
        <w:t xml:space="preserve">1105-XIV </w:t>
      </w:r>
      <w:r w:rsidRPr="00995845">
        <w:t xml:space="preserve">[Електронний ресурс]. - Режим доступу : </w:t>
      </w:r>
      <w:hyperlink w:history="1">
        <w:r w:rsidRPr="00995845">
          <w:rPr>
            <w:rStyle w:val="a7"/>
            <w:color w:val="auto"/>
            <w:u w:val="none"/>
          </w:rPr>
          <w:t>https://zakon. rada.gov.ua/</w:t>
        </w:r>
        <w:proofErr w:type="spellStart"/>
        <w:r w:rsidRPr="00995845">
          <w:rPr>
            <w:rStyle w:val="a7"/>
            <w:color w:val="auto"/>
            <w:u w:val="none"/>
          </w:rPr>
          <w:t>laws</w:t>
        </w:r>
        <w:proofErr w:type="spellEnd"/>
        <w:r w:rsidRPr="00995845">
          <w:rPr>
            <w:rStyle w:val="a7"/>
            <w:color w:val="auto"/>
            <w:u w:val="none"/>
          </w:rPr>
          <w:t>/</w:t>
        </w:r>
        <w:proofErr w:type="spellStart"/>
        <w:r w:rsidRPr="00995845">
          <w:rPr>
            <w:rStyle w:val="a7"/>
            <w:color w:val="auto"/>
            <w:u w:val="none"/>
          </w:rPr>
          <w:t>show</w:t>
        </w:r>
        <w:proofErr w:type="spellEnd"/>
        <w:r w:rsidRPr="00995845">
          <w:rPr>
            <w:rStyle w:val="a7"/>
            <w:color w:val="auto"/>
            <w:u w:val="none"/>
          </w:rPr>
          <w:t>/1105-14</w:t>
        </w:r>
      </w:hyperlink>
      <w:r w:rsidRPr="00995845">
        <w:t>.</w:t>
      </w:r>
    </w:p>
    <w:p w:rsidR="00DE29FB" w:rsidRPr="00995845" w:rsidRDefault="00DE29FB" w:rsidP="00061C3C">
      <w:pPr>
        <w:pStyle w:val="21"/>
        <w:numPr>
          <w:ilvl w:val="0"/>
          <w:numId w:val="55"/>
        </w:numPr>
        <w:tabs>
          <w:tab w:val="left" w:pos="4253"/>
        </w:tabs>
        <w:rPr>
          <w:sz w:val="24"/>
          <w:szCs w:val="24"/>
          <w:lang w:val="uk-UA"/>
        </w:rPr>
      </w:pPr>
      <w:r w:rsidRPr="00995845">
        <w:rPr>
          <w:sz w:val="24"/>
          <w:szCs w:val="24"/>
          <w:lang w:val="uk-UA"/>
        </w:rPr>
        <w:t>Закон України «</w:t>
      </w:r>
      <w:r w:rsidRPr="00995845">
        <w:rPr>
          <w:bCs/>
          <w:sz w:val="24"/>
          <w:szCs w:val="24"/>
          <w:shd w:val="clear" w:color="auto" w:fill="FFFFFF"/>
          <w:lang w:val="uk-UA"/>
        </w:rPr>
        <w:t>Про збір та облік єдиного внеску на загальнообов'язкове державне соціальне страхування» від</w:t>
      </w:r>
      <w:r w:rsidRPr="00995845">
        <w:rPr>
          <w:sz w:val="24"/>
          <w:szCs w:val="24"/>
          <w:shd w:val="clear" w:color="auto" w:fill="FFFFFF"/>
          <w:lang w:val="uk-UA"/>
        </w:rPr>
        <w:t xml:space="preserve"> 08.07.2010 року </w:t>
      </w:r>
      <w:r w:rsidRPr="00995845">
        <w:rPr>
          <w:rStyle w:val="af4"/>
          <w:bCs/>
          <w:i w:val="0"/>
          <w:iCs w:val="0"/>
          <w:sz w:val="24"/>
          <w:szCs w:val="24"/>
          <w:lang w:val="uk-UA"/>
        </w:rPr>
        <w:t>№ 2464</w:t>
      </w:r>
      <w:r w:rsidRPr="00995845">
        <w:rPr>
          <w:sz w:val="24"/>
          <w:szCs w:val="24"/>
          <w:shd w:val="clear" w:color="auto" w:fill="FFFFFF"/>
          <w:lang w:val="uk-UA"/>
        </w:rPr>
        <w:t>-</w:t>
      </w:r>
      <w:r w:rsidRPr="00995845">
        <w:rPr>
          <w:rStyle w:val="af4"/>
          <w:bCs/>
          <w:i w:val="0"/>
          <w:iCs w:val="0"/>
          <w:sz w:val="24"/>
          <w:szCs w:val="24"/>
          <w:lang w:val="uk-UA"/>
        </w:rPr>
        <w:t>VI</w:t>
      </w:r>
      <w:r w:rsidRPr="00995845">
        <w:rPr>
          <w:sz w:val="24"/>
          <w:szCs w:val="24"/>
          <w:lang w:val="uk-UA"/>
        </w:rPr>
        <w:t xml:space="preserve"> [Електронний ресурс]. - Режим доступу : </w:t>
      </w:r>
      <w:hyperlink r:id="rId212" w:history="1">
        <w:r w:rsidRPr="00995845">
          <w:rPr>
            <w:rStyle w:val="a7"/>
            <w:color w:val="auto"/>
            <w:sz w:val="24"/>
            <w:szCs w:val="24"/>
            <w:u w:val="none"/>
            <w:lang w:val="uk-UA"/>
          </w:rPr>
          <w:t>https://zakon.rada.gov.ua/laws/show/2464-17</w:t>
        </w:r>
      </w:hyperlink>
      <w:r w:rsidRPr="00995845">
        <w:rPr>
          <w:bCs/>
          <w:sz w:val="24"/>
          <w:szCs w:val="24"/>
          <w:shd w:val="clear" w:color="auto" w:fill="FFFFFF"/>
          <w:lang w:val="uk-UA"/>
        </w:rPr>
        <w:t>.</w:t>
      </w:r>
    </w:p>
    <w:p w:rsidR="00DE29FB" w:rsidRPr="00995845" w:rsidRDefault="00DE29FB" w:rsidP="00061C3C">
      <w:pPr>
        <w:pStyle w:val="a8"/>
        <w:numPr>
          <w:ilvl w:val="0"/>
          <w:numId w:val="55"/>
        </w:numPr>
        <w:shd w:val="clear" w:color="auto" w:fill="FFFFFF"/>
        <w:autoSpaceDE w:val="0"/>
        <w:autoSpaceDN w:val="0"/>
        <w:adjustRightInd w:val="0"/>
        <w:spacing w:after="0"/>
        <w:jc w:val="both"/>
      </w:pPr>
      <w:r w:rsidRPr="00995845">
        <w:lastRenderedPageBreak/>
        <w:t xml:space="preserve">Постанова КМУ «Про порядок обчислення середньої заробітної плати» від 08.02.1995р. № 100 [Електронний ресурс]. - Режим доступу : </w:t>
      </w:r>
      <w:hyperlink r:id="rId213" w:history="1">
        <w:r w:rsidRPr="00995845">
          <w:rPr>
            <w:rStyle w:val="a7"/>
            <w:color w:val="auto"/>
            <w:u w:val="none"/>
          </w:rPr>
          <w:t>https://zakon.rada.gov.ua/laws/show/100-95-%D0%BF</w:t>
        </w:r>
      </w:hyperlink>
      <w:r w:rsidRPr="00995845">
        <w:t xml:space="preserve">. </w:t>
      </w:r>
    </w:p>
    <w:p w:rsidR="00DE29FB" w:rsidRPr="00995845" w:rsidRDefault="00DE29FB" w:rsidP="00061C3C">
      <w:pPr>
        <w:pStyle w:val="a8"/>
        <w:numPr>
          <w:ilvl w:val="0"/>
          <w:numId w:val="55"/>
        </w:numPr>
        <w:shd w:val="clear" w:color="auto" w:fill="FFFFFF"/>
        <w:autoSpaceDE w:val="0"/>
        <w:autoSpaceDN w:val="0"/>
        <w:adjustRightInd w:val="0"/>
        <w:spacing w:after="0"/>
        <w:jc w:val="both"/>
      </w:pPr>
      <w:r w:rsidRPr="00995845">
        <w:t>Інструкція про застосування плану рахунків бухгалтерського обліку. Наказ МФУ від 30.11.99 р. № 291 [Електронний ресурс]. - Режим доступу :</w:t>
      </w:r>
      <w:r w:rsidRPr="00995845">
        <w:rPr>
          <w:bCs/>
          <w:shd w:val="clear" w:color="auto" w:fill="FFFFFF"/>
        </w:rPr>
        <w:t xml:space="preserve"> </w:t>
      </w:r>
      <w:r w:rsidRPr="00995845">
        <w:t xml:space="preserve">   </w:t>
      </w:r>
      <w:hyperlink r:id="rId214" w:history="1">
        <w:r w:rsidRPr="00995845">
          <w:rPr>
            <w:rStyle w:val="a7"/>
            <w:color w:val="auto"/>
            <w:u w:val="none"/>
          </w:rPr>
          <w:t>https://zakon.rada.gov.ua/laws/show/z0893-99</w:t>
        </w:r>
      </w:hyperlink>
      <w:r w:rsidRPr="00995845">
        <w:t>.</w:t>
      </w:r>
    </w:p>
    <w:p w:rsidR="00DE29FB" w:rsidRPr="00995845" w:rsidRDefault="00DE29FB" w:rsidP="00061C3C">
      <w:pPr>
        <w:pStyle w:val="a8"/>
        <w:numPr>
          <w:ilvl w:val="0"/>
          <w:numId w:val="55"/>
        </w:numPr>
        <w:tabs>
          <w:tab w:val="left" w:pos="4253"/>
        </w:tabs>
        <w:spacing w:after="0"/>
        <w:jc w:val="both"/>
      </w:pPr>
      <w:r w:rsidRPr="00995845">
        <w:t>Положення про ведення касових операцій у національній валюті в Україні. Пос</w:t>
      </w:r>
      <w:r w:rsidRPr="00995845">
        <w:softHyphen/>
      </w:r>
      <w:r w:rsidRPr="00995845">
        <w:softHyphen/>
        <w:t>танова правління НБУ від 29.12.2017 р. № 148 [Електронний ресурс]. - Режим доступу :</w:t>
      </w:r>
      <w:r w:rsidRPr="00995845">
        <w:rPr>
          <w:bCs/>
          <w:shd w:val="clear" w:color="auto" w:fill="FFFFFF"/>
        </w:rPr>
        <w:t xml:space="preserve"> </w:t>
      </w:r>
      <w:r w:rsidRPr="00995845">
        <w:t xml:space="preserve">   </w:t>
      </w:r>
      <w:hyperlink r:id="rId215" w:history="1">
        <w:r w:rsidRPr="00995845">
          <w:rPr>
            <w:rStyle w:val="a7"/>
            <w:color w:val="auto"/>
            <w:u w:val="none"/>
          </w:rPr>
          <w:t>https://zakon.rada.gov.ua/laws/show/v0148500-17</w:t>
        </w:r>
      </w:hyperlink>
      <w:r w:rsidRPr="00995845">
        <w:t xml:space="preserve">. </w:t>
      </w:r>
    </w:p>
    <w:p w:rsidR="00DE29FB" w:rsidRPr="001639F9" w:rsidRDefault="00DE29FB" w:rsidP="00061C3C">
      <w:pPr>
        <w:pStyle w:val="a3"/>
        <w:numPr>
          <w:ilvl w:val="0"/>
          <w:numId w:val="55"/>
        </w:numPr>
        <w:spacing w:after="0" w:line="240" w:lineRule="auto"/>
        <w:rPr>
          <w:rFonts w:ascii="Times New Roman" w:hAnsi="Times New Roman" w:cs="Times New Roman"/>
          <w:i/>
          <w:sz w:val="24"/>
          <w:szCs w:val="24"/>
        </w:rPr>
      </w:pPr>
      <w:r w:rsidRPr="001639F9">
        <w:rPr>
          <w:rFonts w:ascii="Times New Roman" w:eastAsia="TimesNewRoman" w:hAnsi="Times New Roman" w:cs="Times New Roman"/>
          <w:sz w:val="24"/>
          <w:szCs w:val="24"/>
        </w:rPr>
        <w:t xml:space="preserve">Національні положення стандарти бухгалтерського обліку №№1-34 </w:t>
      </w:r>
      <w:r w:rsidRPr="001639F9">
        <w:rPr>
          <w:rFonts w:ascii="Times New Roman" w:hAnsi="Times New Roman" w:cs="Times New Roman"/>
          <w:sz w:val="24"/>
          <w:szCs w:val="24"/>
        </w:rPr>
        <w:t xml:space="preserve">[Електронний ресурс]. - Режим доступу :  </w:t>
      </w:r>
      <w:hyperlink r:id="rId216" w:history="1">
        <w:r w:rsidRPr="001639F9">
          <w:rPr>
            <w:rStyle w:val="a7"/>
            <w:rFonts w:ascii="Times New Roman" w:hAnsi="Times New Roman" w:cs="Times New Roman"/>
            <w:color w:val="auto"/>
            <w:sz w:val="24"/>
            <w:szCs w:val="24"/>
            <w:u w:val="none"/>
          </w:rPr>
          <w:t>http://vobu.ua/ukr/documents/accounting/item/natsionalni-polozhennya-standarti-bukhgalterskogo-obliku?app_id=24</w:t>
        </w:r>
      </w:hyperlink>
      <w:r w:rsidRPr="001639F9">
        <w:rPr>
          <w:rStyle w:val="a7"/>
          <w:rFonts w:ascii="Times New Roman" w:hAnsi="Times New Roman" w:cs="Times New Roman"/>
          <w:color w:val="auto"/>
          <w:sz w:val="24"/>
          <w:szCs w:val="24"/>
          <w:u w:val="none"/>
        </w:rPr>
        <w:t>.</w:t>
      </w:r>
    </w:p>
    <w:p w:rsidR="00E30CA8" w:rsidRPr="00995845" w:rsidRDefault="00E30CA8" w:rsidP="00995845">
      <w:pPr>
        <w:spacing w:after="0" w:line="240" w:lineRule="auto"/>
        <w:rPr>
          <w:rFonts w:ascii="Times New Roman" w:hAnsi="Times New Roman" w:cs="Times New Roman"/>
          <w:i/>
          <w:sz w:val="24"/>
          <w:szCs w:val="24"/>
        </w:rPr>
      </w:pPr>
      <w:r w:rsidRPr="00995845">
        <w:rPr>
          <w:rFonts w:ascii="Times New Roman" w:hAnsi="Times New Roman" w:cs="Times New Roman"/>
          <w:i/>
          <w:sz w:val="24"/>
          <w:szCs w:val="24"/>
          <w:u w:val="single"/>
        </w:rPr>
        <w:t>Основна та допоміжна література</w:t>
      </w:r>
      <w:r w:rsidRPr="00995845">
        <w:rPr>
          <w:rFonts w:ascii="Times New Roman" w:hAnsi="Times New Roman" w:cs="Times New Roman"/>
          <w:i/>
          <w:sz w:val="24"/>
          <w:szCs w:val="24"/>
        </w:rPr>
        <w:t xml:space="preserve">: </w:t>
      </w:r>
    </w:p>
    <w:p w:rsidR="00E30CA8" w:rsidRPr="001639F9" w:rsidRDefault="00E30CA8" w:rsidP="00061C3C">
      <w:pPr>
        <w:pStyle w:val="a3"/>
        <w:numPr>
          <w:ilvl w:val="0"/>
          <w:numId w:val="56"/>
        </w:numPr>
        <w:autoSpaceDE w:val="0"/>
        <w:autoSpaceDN w:val="0"/>
        <w:adjustRightInd w:val="0"/>
        <w:spacing w:after="0" w:line="240" w:lineRule="auto"/>
        <w:jc w:val="both"/>
        <w:rPr>
          <w:rFonts w:ascii="Times New Roman" w:hAnsi="Times New Roman" w:cs="Times New Roman"/>
          <w:sz w:val="24"/>
          <w:szCs w:val="24"/>
        </w:rPr>
      </w:pPr>
      <w:r w:rsidRPr="001639F9">
        <w:rPr>
          <w:rFonts w:ascii="Times New Roman" w:hAnsi="Times New Roman" w:cs="Times New Roman"/>
          <w:sz w:val="24"/>
          <w:szCs w:val="24"/>
        </w:rPr>
        <w:t>Волкова І.А. Фінансовий облік -1 : [</w:t>
      </w:r>
      <w:proofErr w:type="spellStart"/>
      <w:r w:rsidRPr="001639F9">
        <w:rPr>
          <w:rFonts w:ascii="Times New Roman" w:hAnsi="Times New Roman" w:cs="Times New Roman"/>
          <w:sz w:val="24"/>
          <w:szCs w:val="24"/>
        </w:rPr>
        <w:t>навч</w:t>
      </w:r>
      <w:proofErr w:type="spellEnd"/>
      <w:r w:rsidRPr="001639F9">
        <w:rPr>
          <w:rFonts w:ascii="Times New Roman" w:hAnsi="Times New Roman" w:cs="Times New Roman"/>
          <w:sz w:val="24"/>
          <w:szCs w:val="24"/>
        </w:rPr>
        <w:t xml:space="preserve">. </w:t>
      </w:r>
      <w:proofErr w:type="spellStart"/>
      <w:r w:rsidRPr="001639F9">
        <w:rPr>
          <w:rFonts w:ascii="Times New Roman" w:hAnsi="Times New Roman" w:cs="Times New Roman"/>
          <w:sz w:val="24"/>
          <w:szCs w:val="24"/>
        </w:rPr>
        <w:t>посіб</w:t>
      </w:r>
      <w:proofErr w:type="spellEnd"/>
      <w:r w:rsidRPr="001639F9">
        <w:rPr>
          <w:rFonts w:ascii="Times New Roman" w:hAnsi="Times New Roman" w:cs="Times New Roman"/>
          <w:sz w:val="24"/>
          <w:szCs w:val="24"/>
        </w:rPr>
        <w:t>. ] – К.: Центр учбової літератури, 2008. – 228 с.</w:t>
      </w:r>
    </w:p>
    <w:p w:rsidR="00E30CA8" w:rsidRPr="00995845" w:rsidRDefault="00E30CA8" w:rsidP="00061C3C">
      <w:pPr>
        <w:pStyle w:val="21"/>
        <w:numPr>
          <w:ilvl w:val="0"/>
          <w:numId w:val="56"/>
        </w:numPr>
        <w:rPr>
          <w:sz w:val="24"/>
          <w:szCs w:val="24"/>
          <w:lang w:val="uk-UA"/>
        </w:rPr>
      </w:pPr>
      <w:r w:rsidRPr="00995845">
        <w:rPr>
          <w:sz w:val="24"/>
          <w:szCs w:val="24"/>
          <w:lang w:val="uk-UA"/>
        </w:rPr>
        <w:t>Гончарук С.М., Шот А.П. Збірник нормативно-правових актів з фінансового обліку. Інформаційно-довідкове видання. – Львів. : ЛДФА, 2012. – 296 с.</w:t>
      </w:r>
    </w:p>
    <w:p w:rsidR="00E30CA8" w:rsidRPr="001639F9" w:rsidRDefault="00E30CA8" w:rsidP="00061C3C">
      <w:pPr>
        <w:pStyle w:val="a3"/>
        <w:numPr>
          <w:ilvl w:val="0"/>
          <w:numId w:val="56"/>
        </w:numPr>
        <w:spacing w:after="0" w:line="240" w:lineRule="auto"/>
        <w:jc w:val="both"/>
        <w:rPr>
          <w:rFonts w:ascii="Times New Roman" w:hAnsi="Times New Roman" w:cs="Times New Roman"/>
          <w:sz w:val="24"/>
          <w:szCs w:val="24"/>
        </w:rPr>
      </w:pPr>
      <w:proofErr w:type="spellStart"/>
      <w:r w:rsidRPr="001639F9">
        <w:rPr>
          <w:rFonts w:ascii="Times New Roman" w:eastAsia="TimesNewRoman" w:hAnsi="Times New Roman" w:cs="Times New Roman"/>
          <w:sz w:val="24"/>
          <w:szCs w:val="24"/>
        </w:rPr>
        <w:t>Жолнер</w:t>
      </w:r>
      <w:proofErr w:type="spellEnd"/>
      <w:r w:rsidRPr="001639F9">
        <w:rPr>
          <w:rFonts w:ascii="Times New Roman" w:eastAsia="TimesNewRoman" w:hAnsi="Times New Roman" w:cs="Times New Roman"/>
          <w:sz w:val="24"/>
          <w:szCs w:val="24"/>
        </w:rPr>
        <w:t xml:space="preserve"> І. </w:t>
      </w:r>
      <w:proofErr w:type="spellStart"/>
      <w:r w:rsidRPr="001639F9">
        <w:rPr>
          <w:rFonts w:ascii="Times New Roman" w:eastAsia="TimesNewRoman" w:hAnsi="Times New Roman" w:cs="Times New Roman"/>
          <w:sz w:val="24"/>
          <w:szCs w:val="24"/>
        </w:rPr>
        <w:t>В.Фінансовий</w:t>
      </w:r>
      <w:proofErr w:type="spellEnd"/>
      <w:r w:rsidRPr="001639F9">
        <w:rPr>
          <w:rFonts w:ascii="Times New Roman" w:eastAsia="TimesNewRoman" w:hAnsi="Times New Roman" w:cs="Times New Roman"/>
          <w:sz w:val="24"/>
          <w:szCs w:val="24"/>
        </w:rPr>
        <w:t xml:space="preserve"> облік за міжнародними та національними стандартами. </w:t>
      </w:r>
      <w:r w:rsidRPr="001639F9">
        <w:rPr>
          <w:rFonts w:ascii="Times New Roman" w:hAnsi="Times New Roman" w:cs="Times New Roman"/>
          <w:sz w:val="24"/>
          <w:szCs w:val="24"/>
        </w:rPr>
        <w:t>[</w:t>
      </w:r>
      <w:proofErr w:type="spellStart"/>
      <w:r w:rsidRPr="001639F9">
        <w:rPr>
          <w:rFonts w:ascii="Times New Roman" w:hAnsi="Times New Roman" w:cs="Times New Roman"/>
          <w:sz w:val="24"/>
          <w:szCs w:val="24"/>
        </w:rPr>
        <w:t>навч</w:t>
      </w:r>
      <w:proofErr w:type="spellEnd"/>
      <w:r w:rsidRPr="001639F9">
        <w:rPr>
          <w:rFonts w:ascii="Times New Roman" w:hAnsi="Times New Roman" w:cs="Times New Roman"/>
          <w:sz w:val="24"/>
          <w:szCs w:val="24"/>
        </w:rPr>
        <w:t xml:space="preserve">. </w:t>
      </w:r>
      <w:proofErr w:type="spellStart"/>
      <w:r w:rsidRPr="001639F9">
        <w:rPr>
          <w:rFonts w:ascii="Times New Roman" w:hAnsi="Times New Roman" w:cs="Times New Roman"/>
          <w:sz w:val="24"/>
          <w:szCs w:val="24"/>
        </w:rPr>
        <w:t>посіб</w:t>
      </w:r>
      <w:proofErr w:type="spellEnd"/>
      <w:r w:rsidRPr="001639F9">
        <w:rPr>
          <w:rFonts w:ascii="Times New Roman" w:hAnsi="Times New Roman" w:cs="Times New Roman"/>
          <w:sz w:val="24"/>
          <w:szCs w:val="24"/>
        </w:rPr>
        <w:t>.]</w:t>
      </w:r>
      <w:r w:rsidRPr="001639F9">
        <w:rPr>
          <w:rFonts w:ascii="Times New Roman" w:eastAsia="TimesNewRoman" w:hAnsi="Times New Roman" w:cs="Times New Roman"/>
          <w:sz w:val="24"/>
          <w:szCs w:val="24"/>
        </w:rPr>
        <w:t>. – К. : Центр учбової літератури, 2012. – 368 с.</w:t>
      </w:r>
    </w:p>
    <w:p w:rsidR="00E30CA8" w:rsidRPr="00995845" w:rsidRDefault="00E30CA8" w:rsidP="00061C3C">
      <w:pPr>
        <w:pStyle w:val="21"/>
        <w:numPr>
          <w:ilvl w:val="0"/>
          <w:numId w:val="56"/>
        </w:numPr>
        <w:tabs>
          <w:tab w:val="left" w:pos="4253"/>
        </w:tabs>
        <w:rPr>
          <w:sz w:val="24"/>
          <w:szCs w:val="24"/>
          <w:lang w:val="uk-UA"/>
        </w:rPr>
      </w:pPr>
      <w:proofErr w:type="spellStart"/>
      <w:r w:rsidRPr="00995845">
        <w:rPr>
          <w:sz w:val="24"/>
          <w:szCs w:val="24"/>
          <w:lang w:val="uk-UA"/>
        </w:rPr>
        <w:t>Коблянська</w:t>
      </w:r>
      <w:proofErr w:type="spellEnd"/>
      <w:r w:rsidRPr="00995845">
        <w:rPr>
          <w:sz w:val="24"/>
          <w:szCs w:val="24"/>
          <w:lang w:val="uk-UA"/>
        </w:rPr>
        <w:t xml:space="preserve"> О.І. Фінансовий облік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 К.: Знання, 2004. – 473 с. [Електронний ресурс]. - Режим доступу : </w:t>
      </w:r>
      <w:hyperlink r:id="rId217" w:history="1">
        <w:r w:rsidRPr="00995845">
          <w:rPr>
            <w:rStyle w:val="a7"/>
            <w:color w:val="auto"/>
            <w:sz w:val="24"/>
            <w:szCs w:val="24"/>
            <w:lang w:val="uk-UA"/>
          </w:rPr>
          <w:t>https://studopedia.info/6-50120.html</w:t>
        </w:r>
      </w:hyperlink>
    </w:p>
    <w:p w:rsidR="00E30CA8" w:rsidRPr="00995845" w:rsidRDefault="00E30CA8" w:rsidP="00061C3C">
      <w:pPr>
        <w:pStyle w:val="21"/>
        <w:numPr>
          <w:ilvl w:val="0"/>
          <w:numId w:val="56"/>
        </w:numPr>
        <w:tabs>
          <w:tab w:val="left" w:pos="4253"/>
        </w:tabs>
        <w:rPr>
          <w:sz w:val="24"/>
          <w:szCs w:val="24"/>
          <w:lang w:val="uk-UA"/>
        </w:rPr>
      </w:pPr>
      <w:proofErr w:type="spellStart"/>
      <w:r w:rsidRPr="00995845">
        <w:rPr>
          <w:sz w:val="24"/>
          <w:szCs w:val="24"/>
          <w:lang w:val="uk-UA"/>
        </w:rPr>
        <w:t>Лишиленко</w:t>
      </w:r>
      <w:proofErr w:type="spellEnd"/>
      <w:r w:rsidRPr="00995845">
        <w:rPr>
          <w:sz w:val="24"/>
          <w:szCs w:val="24"/>
          <w:lang w:val="uk-UA"/>
        </w:rPr>
        <w:t xml:space="preserve"> О.В. Бухгалтерський облік: [підручник]. – Київ: Вид.-во «Центр </w:t>
      </w:r>
      <w:proofErr w:type="spellStart"/>
      <w:r w:rsidRPr="00995845">
        <w:rPr>
          <w:sz w:val="24"/>
          <w:szCs w:val="24"/>
          <w:lang w:val="uk-UA"/>
        </w:rPr>
        <w:t>навч</w:t>
      </w:r>
      <w:proofErr w:type="spellEnd"/>
      <w:r w:rsidRPr="00995845">
        <w:rPr>
          <w:sz w:val="24"/>
          <w:szCs w:val="24"/>
          <w:lang w:val="uk-UA"/>
        </w:rPr>
        <w:t>. літ.», 2004. – 632 с.</w:t>
      </w:r>
    </w:p>
    <w:p w:rsidR="00E30CA8" w:rsidRPr="001639F9" w:rsidRDefault="00E30CA8" w:rsidP="00061C3C">
      <w:pPr>
        <w:pStyle w:val="a3"/>
        <w:numPr>
          <w:ilvl w:val="0"/>
          <w:numId w:val="56"/>
        </w:numPr>
        <w:autoSpaceDE w:val="0"/>
        <w:autoSpaceDN w:val="0"/>
        <w:adjustRightInd w:val="0"/>
        <w:spacing w:after="0" w:line="240" w:lineRule="auto"/>
        <w:jc w:val="both"/>
        <w:rPr>
          <w:rFonts w:ascii="Times New Roman" w:hAnsi="Times New Roman" w:cs="Times New Roman"/>
          <w:sz w:val="24"/>
          <w:szCs w:val="24"/>
        </w:rPr>
      </w:pPr>
      <w:r w:rsidRPr="001639F9">
        <w:rPr>
          <w:rFonts w:ascii="Times New Roman" w:hAnsi="Times New Roman" w:cs="Times New Roman"/>
          <w:sz w:val="24"/>
          <w:szCs w:val="24"/>
        </w:rPr>
        <w:t>Фінансовий облік. [</w:t>
      </w:r>
      <w:proofErr w:type="spellStart"/>
      <w:r w:rsidRPr="001639F9">
        <w:rPr>
          <w:rFonts w:ascii="Times New Roman" w:hAnsi="Times New Roman" w:cs="Times New Roman"/>
          <w:sz w:val="24"/>
          <w:szCs w:val="24"/>
        </w:rPr>
        <w:t>навч</w:t>
      </w:r>
      <w:proofErr w:type="spellEnd"/>
      <w:r w:rsidRPr="001639F9">
        <w:rPr>
          <w:rFonts w:ascii="Times New Roman" w:hAnsi="Times New Roman" w:cs="Times New Roman"/>
          <w:sz w:val="24"/>
          <w:szCs w:val="24"/>
        </w:rPr>
        <w:t xml:space="preserve">. </w:t>
      </w:r>
      <w:proofErr w:type="spellStart"/>
      <w:r w:rsidRPr="001639F9">
        <w:rPr>
          <w:rFonts w:ascii="Times New Roman" w:hAnsi="Times New Roman" w:cs="Times New Roman"/>
          <w:sz w:val="24"/>
          <w:szCs w:val="24"/>
        </w:rPr>
        <w:t>посіб</w:t>
      </w:r>
      <w:proofErr w:type="spellEnd"/>
      <w:r w:rsidRPr="001639F9">
        <w:rPr>
          <w:rFonts w:ascii="Times New Roman" w:hAnsi="Times New Roman" w:cs="Times New Roman"/>
          <w:sz w:val="24"/>
          <w:szCs w:val="24"/>
        </w:rPr>
        <w:t xml:space="preserve">.] /За ред. В.К. Орлової, М.С. Орлів, С.В. Хоми. – 2-ге вид., </w:t>
      </w:r>
      <w:proofErr w:type="spellStart"/>
      <w:r w:rsidRPr="001639F9">
        <w:rPr>
          <w:rFonts w:ascii="Times New Roman" w:hAnsi="Times New Roman" w:cs="Times New Roman"/>
          <w:sz w:val="24"/>
          <w:szCs w:val="24"/>
        </w:rPr>
        <w:t>доп</w:t>
      </w:r>
      <w:proofErr w:type="spellEnd"/>
      <w:r w:rsidRPr="001639F9">
        <w:rPr>
          <w:rFonts w:ascii="Times New Roman" w:hAnsi="Times New Roman" w:cs="Times New Roman"/>
          <w:sz w:val="24"/>
          <w:szCs w:val="24"/>
        </w:rPr>
        <w:t>. і перероб. – К.: Центр учбової літератури, 2010. – 510 с.</w:t>
      </w:r>
    </w:p>
    <w:p w:rsidR="00E30CA8" w:rsidRPr="00995845" w:rsidRDefault="00E30CA8" w:rsidP="00061C3C">
      <w:pPr>
        <w:pStyle w:val="21"/>
        <w:numPr>
          <w:ilvl w:val="0"/>
          <w:numId w:val="56"/>
        </w:numPr>
        <w:tabs>
          <w:tab w:val="left" w:pos="4253"/>
        </w:tabs>
        <w:rPr>
          <w:sz w:val="24"/>
          <w:szCs w:val="24"/>
          <w:lang w:val="uk-UA"/>
        </w:rPr>
      </w:pPr>
      <w:r w:rsidRPr="00995845">
        <w:rPr>
          <w:sz w:val="24"/>
          <w:szCs w:val="24"/>
          <w:lang w:val="uk-UA"/>
        </w:rPr>
        <w:t>Пушкар М.С. Фінансовий облік : [підручник] . – Тернопіль: Карт-бланш, 2002. – 628 с. [Електронний ресурс]. - Режим доступу :  http://librarium.mywebcommunity.org/.</w:t>
      </w:r>
    </w:p>
    <w:p w:rsidR="00E30CA8" w:rsidRPr="00995845" w:rsidRDefault="00E30CA8" w:rsidP="00061C3C">
      <w:pPr>
        <w:pStyle w:val="21"/>
        <w:numPr>
          <w:ilvl w:val="0"/>
          <w:numId w:val="56"/>
        </w:numPr>
        <w:tabs>
          <w:tab w:val="left" w:pos="4253"/>
        </w:tabs>
        <w:rPr>
          <w:sz w:val="24"/>
          <w:szCs w:val="24"/>
          <w:lang w:val="uk-UA"/>
        </w:rPr>
      </w:pPr>
      <w:r w:rsidRPr="00995845">
        <w:rPr>
          <w:sz w:val="24"/>
          <w:szCs w:val="24"/>
          <w:lang w:val="uk-UA"/>
        </w:rPr>
        <w:t>Приймак С.В. Звітність підприємств [</w:t>
      </w:r>
      <w:proofErr w:type="spellStart"/>
      <w:r w:rsidRPr="00995845">
        <w:rPr>
          <w:sz w:val="24"/>
          <w:szCs w:val="24"/>
          <w:lang w:val="uk-UA"/>
        </w:rPr>
        <w:t>навч</w:t>
      </w:r>
      <w:proofErr w:type="spellEnd"/>
      <w:r w:rsidRPr="00995845">
        <w:rPr>
          <w:sz w:val="24"/>
          <w:szCs w:val="24"/>
          <w:lang w:val="uk-UA"/>
        </w:rPr>
        <w:t xml:space="preserve">.-метод. </w:t>
      </w:r>
      <w:proofErr w:type="spellStart"/>
      <w:r w:rsidRPr="00995845">
        <w:rPr>
          <w:sz w:val="24"/>
          <w:szCs w:val="24"/>
          <w:lang w:val="uk-UA"/>
        </w:rPr>
        <w:t>посіб</w:t>
      </w:r>
      <w:proofErr w:type="spellEnd"/>
      <w:r w:rsidRPr="00995845">
        <w:rPr>
          <w:sz w:val="24"/>
          <w:szCs w:val="24"/>
          <w:lang w:val="uk-UA"/>
        </w:rPr>
        <w:t xml:space="preserve">.] / С.В. Приймак, М.Т. </w:t>
      </w:r>
      <w:proofErr w:type="spellStart"/>
      <w:r w:rsidRPr="00995845">
        <w:rPr>
          <w:sz w:val="24"/>
          <w:szCs w:val="24"/>
          <w:lang w:val="uk-UA"/>
        </w:rPr>
        <w:t>Костишина</w:t>
      </w:r>
      <w:proofErr w:type="spellEnd"/>
      <w:r w:rsidRPr="00995845">
        <w:rPr>
          <w:sz w:val="24"/>
          <w:szCs w:val="24"/>
          <w:lang w:val="uk-UA"/>
        </w:rPr>
        <w:t xml:space="preserve">, Д.В. Долбнєва – Львів: ЛДФА, Видавництво «Ліга Прес», 2014.– 604 с.  </w:t>
      </w:r>
    </w:p>
    <w:p w:rsidR="00E30CA8" w:rsidRPr="00995845" w:rsidRDefault="00E30CA8" w:rsidP="00061C3C">
      <w:pPr>
        <w:pStyle w:val="21"/>
        <w:numPr>
          <w:ilvl w:val="0"/>
          <w:numId w:val="56"/>
        </w:numPr>
        <w:rPr>
          <w:sz w:val="24"/>
          <w:szCs w:val="24"/>
          <w:lang w:val="uk-UA"/>
        </w:rPr>
      </w:pPr>
      <w:r w:rsidRPr="00995845">
        <w:rPr>
          <w:sz w:val="24"/>
          <w:szCs w:val="24"/>
          <w:lang w:val="uk-UA"/>
        </w:rPr>
        <w:t>Романів Є.М., Шот А.П. Фінансовий облік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 Львів : ЛДФА, 2012. – 486 с.</w:t>
      </w:r>
    </w:p>
    <w:p w:rsidR="00E30CA8" w:rsidRPr="00995845" w:rsidRDefault="00E30CA8" w:rsidP="00061C3C">
      <w:pPr>
        <w:pStyle w:val="21"/>
        <w:numPr>
          <w:ilvl w:val="0"/>
          <w:numId w:val="56"/>
        </w:numPr>
        <w:rPr>
          <w:sz w:val="24"/>
          <w:szCs w:val="24"/>
          <w:lang w:val="uk-UA"/>
        </w:rPr>
      </w:pPr>
      <w:r w:rsidRPr="00995845">
        <w:rPr>
          <w:sz w:val="24"/>
          <w:szCs w:val="24"/>
          <w:lang w:val="uk-UA"/>
        </w:rPr>
        <w:t>Романів Є.М. Бухгалтерський облік (загальна теорія):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 </w:t>
      </w:r>
      <w:r w:rsidRPr="00995845">
        <w:rPr>
          <w:sz w:val="24"/>
          <w:szCs w:val="24"/>
          <w:lang w:val="uk-UA"/>
        </w:rPr>
        <w:br/>
        <w:t>Є.М. Романів, Н.О. Лобода. – Львів: ЛДФА, 2014. – 265 с.</w:t>
      </w:r>
    </w:p>
    <w:p w:rsidR="00E30CA8" w:rsidRPr="00995845" w:rsidRDefault="00E30CA8" w:rsidP="00061C3C">
      <w:pPr>
        <w:pStyle w:val="21"/>
        <w:numPr>
          <w:ilvl w:val="0"/>
          <w:numId w:val="56"/>
        </w:numPr>
        <w:rPr>
          <w:sz w:val="24"/>
          <w:szCs w:val="24"/>
          <w:lang w:val="uk-UA"/>
        </w:rPr>
      </w:pPr>
      <w:r w:rsidRPr="00995845">
        <w:rPr>
          <w:sz w:val="24"/>
          <w:szCs w:val="24"/>
          <w:lang w:val="uk-UA"/>
        </w:rPr>
        <w:t>Шот А.П. Фінансовий облік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 Львів : Видавництво ТзОВ «Растр -7», 2016. – 342 с.</w:t>
      </w:r>
    </w:p>
    <w:p w:rsidR="00E30CA8" w:rsidRPr="00995845" w:rsidRDefault="00E30CA8" w:rsidP="00061C3C">
      <w:pPr>
        <w:pStyle w:val="21"/>
        <w:numPr>
          <w:ilvl w:val="0"/>
          <w:numId w:val="56"/>
        </w:numPr>
        <w:rPr>
          <w:sz w:val="24"/>
          <w:szCs w:val="24"/>
          <w:lang w:val="uk-UA"/>
        </w:rPr>
      </w:pPr>
      <w:r w:rsidRPr="00995845">
        <w:rPr>
          <w:sz w:val="24"/>
          <w:szCs w:val="24"/>
          <w:lang w:val="uk-UA"/>
        </w:rPr>
        <w:t>Шот А. П.</w:t>
      </w:r>
      <w:r w:rsidRPr="00995845">
        <w:rPr>
          <w:b/>
          <w:sz w:val="24"/>
          <w:szCs w:val="24"/>
          <w:lang w:val="uk-UA"/>
        </w:rPr>
        <w:t xml:space="preserve"> </w:t>
      </w:r>
      <w:r w:rsidRPr="00995845">
        <w:rPr>
          <w:sz w:val="24"/>
          <w:szCs w:val="24"/>
          <w:lang w:val="uk-UA"/>
        </w:rPr>
        <w:t>Фінансовий облік. Практикум: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Вид. 2-ге, перероб. та </w:t>
      </w:r>
      <w:proofErr w:type="spellStart"/>
      <w:r w:rsidRPr="00995845">
        <w:rPr>
          <w:sz w:val="24"/>
          <w:szCs w:val="24"/>
          <w:lang w:val="uk-UA"/>
        </w:rPr>
        <w:t>доп</w:t>
      </w:r>
      <w:proofErr w:type="spellEnd"/>
      <w:r w:rsidRPr="00995845">
        <w:rPr>
          <w:sz w:val="24"/>
          <w:szCs w:val="24"/>
          <w:lang w:val="uk-UA"/>
        </w:rPr>
        <w:t>. - Львів: ЛДФА, 2010. – 236 с.</w:t>
      </w:r>
    </w:p>
    <w:p w:rsidR="00E30CA8" w:rsidRPr="00995845" w:rsidRDefault="00E30CA8" w:rsidP="00061C3C">
      <w:pPr>
        <w:pStyle w:val="21"/>
        <w:numPr>
          <w:ilvl w:val="0"/>
          <w:numId w:val="56"/>
        </w:numPr>
        <w:rPr>
          <w:sz w:val="24"/>
          <w:szCs w:val="24"/>
          <w:lang w:val="uk-UA"/>
        </w:rPr>
      </w:pPr>
      <w:r w:rsidRPr="00995845">
        <w:rPr>
          <w:sz w:val="24"/>
          <w:szCs w:val="24"/>
          <w:lang w:val="uk-UA"/>
        </w:rPr>
        <w:t>Бухгалтерський облік, аналіз та аудит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 [Є. М. Романів, С. В. Приймак, А.П. Шот, С.М. Гончарук та інші]. – Львів. : ЛНУ ім. Івана Франка, 2017. – 772 с.</w:t>
      </w:r>
    </w:p>
    <w:p w:rsidR="000B34DF" w:rsidRPr="00995845" w:rsidRDefault="000B34DF" w:rsidP="00061C3C">
      <w:pPr>
        <w:pStyle w:val="21"/>
        <w:numPr>
          <w:ilvl w:val="0"/>
          <w:numId w:val="56"/>
        </w:numPr>
        <w:rPr>
          <w:sz w:val="24"/>
          <w:szCs w:val="24"/>
          <w:lang w:val="uk-UA"/>
        </w:rPr>
      </w:pPr>
      <w:r w:rsidRPr="00995845">
        <w:rPr>
          <w:bCs/>
          <w:color w:val="000000"/>
          <w:sz w:val="24"/>
          <w:szCs w:val="24"/>
          <w:lang w:val="uk-UA"/>
        </w:rPr>
        <w:t>А. Шот Бухгалтерський облік в галузях економіки</w:t>
      </w:r>
      <w:r w:rsidRPr="00995845">
        <w:rPr>
          <w:b/>
          <w:sz w:val="24"/>
          <w:szCs w:val="24"/>
          <w:lang w:val="uk-UA"/>
        </w:rPr>
        <w:t xml:space="preserve"> </w:t>
      </w:r>
      <w:r w:rsidRPr="00995845">
        <w:rPr>
          <w:sz w:val="24"/>
          <w:szCs w:val="24"/>
          <w:lang w:val="uk-UA"/>
        </w:rPr>
        <w:t>:</w:t>
      </w:r>
      <w:r w:rsidRPr="00995845">
        <w:rPr>
          <w:b/>
          <w:sz w:val="24"/>
          <w:szCs w:val="24"/>
          <w:lang w:val="uk-UA"/>
        </w:rPr>
        <w:t xml:space="preserve">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Львів : </w:t>
      </w:r>
      <w:r w:rsidRPr="00995845">
        <w:rPr>
          <w:color w:val="000000"/>
          <w:sz w:val="24"/>
          <w:szCs w:val="24"/>
          <w:lang w:val="uk-UA"/>
        </w:rPr>
        <w:t>Видавництво</w:t>
      </w:r>
      <w:r w:rsidRPr="00995845">
        <w:rPr>
          <w:sz w:val="24"/>
          <w:szCs w:val="24"/>
          <w:lang w:val="uk-UA"/>
        </w:rPr>
        <w:t xml:space="preserve"> ТзОВ «Растр -7», 2020.  376 с.</w:t>
      </w:r>
    </w:p>
    <w:p w:rsidR="00E30CA8" w:rsidRPr="00995845" w:rsidRDefault="00E30CA8" w:rsidP="00995845">
      <w:pPr>
        <w:widowControl w:val="0"/>
        <w:shd w:val="clear" w:color="auto" w:fill="FFFFFF"/>
        <w:autoSpaceDE w:val="0"/>
        <w:autoSpaceDN w:val="0"/>
        <w:adjustRightInd w:val="0"/>
        <w:spacing w:after="0" w:line="240" w:lineRule="auto"/>
        <w:jc w:val="both"/>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Інтернет ресурси: </w:t>
      </w:r>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Сервер Верховної Ради України: http://</w:t>
      </w:r>
      <w:hyperlink r:id="rId218" w:history="1">
        <w:r w:rsidRPr="00995845">
          <w:rPr>
            <w:rFonts w:ascii="Times New Roman" w:hAnsi="Times New Roman" w:cs="Times New Roman"/>
            <w:sz w:val="24"/>
            <w:szCs w:val="24"/>
          </w:rPr>
          <w:t>www.rada.gov.ua/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Міністерство фінансів України: http://</w:t>
      </w:r>
      <w:hyperlink r:id="rId219" w:history="1">
        <w:r w:rsidRPr="00995845">
          <w:rPr>
            <w:rFonts w:ascii="Times New Roman" w:hAnsi="Times New Roman" w:cs="Times New Roman"/>
            <w:sz w:val="24"/>
            <w:szCs w:val="24"/>
          </w:rPr>
          <w:t>www.minfin.gov.ua/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митна служба України: http://</w:t>
      </w:r>
      <w:hyperlink r:id="rId220" w:history="1">
        <w:r w:rsidRPr="00995845">
          <w:rPr>
            <w:rFonts w:ascii="Times New Roman" w:hAnsi="Times New Roman" w:cs="Times New Roman"/>
            <w:sz w:val="24"/>
            <w:szCs w:val="24"/>
          </w:rPr>
          <w:t>www.сustoms.gov.ua/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комісія з цінних паперів та фондового ринку: http://</w:t>
      </w:r>
      <w:hyperlink r:id="rId221" w:history="1">
        <w:r w:rsidRPr="00995845">
          <w:rPr>
            <w:rFonts w:ascii="Times New Roman" w:hAnsi="Times New Roman" w:cs="Times New Roman"/>
            <w:sz w:val="24"/>
            <w:szCs w:val="24"/>
          </w:rPr>
          <w:t>www.ssmsc.gov.ua/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Рахункова палата України: http://</w:t>
      </w:r>
      <w:hyperlink r:id="rId222" w:history="1">
        <w:r w:rsidRPr="00995845">
          <w:rPr>
            <w:rFonts w:ascii="Times New Roman" w:hAnsi="Times New Roman" w:cs="Times New Roman"/>
            <w:sz w:val="24"/>
            <w:szCs w:val="24"/>
          </w:rPr>
          <w:t>www.ac-rada.gov.ua/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 xml:space="preserve">Нормативні акти України: </w:t>
      </w:r>
      <w:hyperlink r:id="rId223" w:history="1">
        <w:r w:rsidRPr="00995845">
          <w:rPr>
            <w:rFonts w:ascii="Times New Roman" w:hAnsi="Times New Roman" w:cs="Times New Roman"/>
            <w:sz w:val="24"/>
            <w:szCs w:val="24"/>
          </w:rPr>
          <w:t>www.nau.kiev.ua/</w:t>
        </w:r>
      </w:hyperlink>
    </w:p>
    <w:p w:rsidR="00C36724" w:rsidRPr="00995845" w:rsidRDefault="00C36724" w:rsidP="00995845">
      <w:pPr>
        <w:spacing w:after="0" w:line="240" w:lineRule="auto"/>
        <w:rPr>
          <w:rFonts w:ascii="Times New Roman" w:hAnsi="Times New Roman" w:cs="Times New Roman"/>
          <w:sz w:val="24"/>
          <w:szCs w:val="28"/>
        </w:rPr>
      </w:pPr>
      <w:r w:rsidRPr="00995845">
        <w:rPr>
          <w:rFonts w:ascii="Times New Roman" w:hAnsi="Times New Roman" w:cs="Times New Roman"/>
          <w:b/>
          <w:sz w:val="24"/>
          <w:szCs w:val="28"/>
        </w:rPr>
        <w:t xml:space="preserve">Обладнання заняття, ТЗН тощо:  </w:t>
      </w:r>
      <w:r w:rsidRPr="00995845">
        <w:rPr>
          <w:rFonts w:ascii="Times New Roman" w:hAnsi="Times New Roman" w:cs="Times New Roman"/>
          <w:sz w:val="24"/>
          <w:szCs w:val="28"/>
        </w:rPr>
        <w:t>навчальне обладнання.</w:t>
      </w:r>
    </w:p>
    <w:p w:rsidR="00C36724" w:rsidRPr="00995845" w:rsidRDefault="00C36724"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Завдання студентам </w:t>
      </w:r>
      <w:r w:rsidRPr="00995845">
        <w:rPr>
          <w:rFonts w:ascii="Times New Roman" w:hAnsi="Times New Roman" w:cs="Times New Roman"/>
          <w:sz w:val="24"/>
          <w:szCs w:val="28"/>
        </w:rPr>
        <w:t xml:space="preserve">  для підготовки до наступного практичного заняття.</w:t>
      </w:r>
    </w:p>
    <w:p w:rsidR="00E30CA8" w:rsidRPr="00995845" w:rsidRDefault="001639F9" w:rsidP="00995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нарахування допомоги з тимчасової втрати працездатності та допомоги по вагітності і пологах.</w:t>
      </w:r>
    </w:p>
    <w:p w:rsidR="00044CC0" w:rsidRPr="00995845" w:rsidRDefault="00044CC0" w:rsidP="00995845">
      <w:pPr>
        <w:autoSpaceDE w:val="0"/>
        <w:autoSpaceDN w:val="0"/>
        <w:adjustRightInd w:val="0"/>
        <w:spacing w:after="0" w:line="240" w:lineRule="auto"/>
        <w:jc w:val="both"/>
        <w:rPr>
          <w:rFonts w:ascii="Times New Roman" w:hAnsi="Times New Roman" w:cs="Times New Roman"/>
          <w:b/>
          <w:sz w:val="24"/>
          <w:szCs w:val="24"/>
        </w:rPr>
      </w:pPr>
    </w:p>
    <w:p w:rsidR="00B63CF6" w:rsidRDefault="00AC5B92" w:rsidP="00995845">
      <w:pPr>
        <w:autoSpaceDE w:val="0"/>
        <w:autoSpaceDN w:val="0"/>
        <w:adjustRightInd w:val="0"/>
        <w:spacing w:after="0" w:line="240" w:lineRule="auto"/>
        <w:jc w:val="center"/>
        <w:rPr>
          <w:rFonts w:ascii="Times New Roman" w:hAnsi="Times New Roman" w:cs="Times New Roman"/>
          <w:b/>
          <w:bCs/>
          <w:i/>
          <w:iCs/>
          <w:sz w:val="24"/>
          <w:szCs w:val="24"/>
        </w:rPr>
      </w:pPr>
      <w:r w:rsidRPr="00AC5B92">
        <w:rPr>
          <w:rFonts w:ascii="Times New Roman" w:hAnsi="Times New Roman" w:cs="Times New Roman"/>
          <w:b/>
          <w:bCs/>
          <w:i/>
          <w:iCs/>
          <w:sz w:val="24"/>
          <w:szCs w:val="24"/>
        </w:rPr>
        <w:lastRenderedPageBreak/>
        <w:t>ПРАКТИЧНЕ ЗАНЯТТЯ № 13</w:t>
      </w:r>
    </w:p>
    <w:p w:rsidR="00AC5B92" w:rsidRPr="00AC5B92" w:rsidRDefault="00AC5B92" w:rsidP="00995845">
      <w:pPr>
        <w:autoSpaceDE w:val="0"/>
        <w:autoSpaceDN w:val="0"/>
        <w:adjustRightInd w:val="0"/>
        <w:spacing w:after="0" w:line="240" w:lineRule="auto"/>
        <w:jc w:val="center"/>
        <w:rPr>
          <w:rFonts w:ascii="Times New Roman" w:hAnsi="Times New Roman" w:cs="Times New Roman"/>
          <w:b/>
          <w:bCs/>
          <w:i/>
          <w:iCs/>
          <w:sz w:val="24"/>
          <w:szCs w:val="24"/>
        </w:rPr>
      </w:pPr>
    </w:p>
    <w:p w:rsidR="00AC5B92" w:rsidRPr="00995845" w:rsidRDefault="00AC5B92" w:rsidP="00AC5B92">
      <w:pPr>
        <w:autoSpaceDE w:val="0"/>
        <w:autoSpaceDN w:val="0"/>
        <w:adjustRightInd w:val="0"/>
        <w:spacing w:after="0" w:line="240" w:lineRule="auto"/>
        <w:jc w:val="center"/>
        <w:rPr>
          <w:rFonts w:ascii="Times New Roman" w:hAnsi="Times New Roman" w:cs="Times New Roman"/>
          <w:b/>
          <w:bCs/>
          <w:iCs/>
          <w:sz w:val="32"/>
          <w:szCs w:val="24"/>
        </w:rPr>
      </w:pPr>
      <w:r>
        <w:rPr>
          <w:rFonts w:ascii="Times New Roman" w:hAnsi="Times New Roman" w:cs="Times New Roman"/>
          <w:b/>
          <w:bCs/>
          <w:iCs/>
          <w:sz w:val="24"/>
        </w:rPr>
        <w:t>Тема 7</w:t>
      </w:r>
      <w:r w:rsidRPr="00995845">
        <w:rPr>
          <w:rFonts w:ascii="Times New Roman" w:hAnsi="Times New Roman" w:cs="Times New Roman"/>
          <w:b/>
          <w:bCs/>
          <w:iCs/>
          <w:sz w:val="24"/>
        </w:rPr>
        <w:t>. Облік розрахунків з оплати праці</w:t>
      </w:r>
    </w:p>
    <w:p w:rsidR="00B63CF6" w:rsidRPr="0029797A" w:rsidRDefault="00B63CF6" w:rsidP="00995845">
      <w:pPr>
        <w:autoSpaceDE w:val="0"/>
        <w:autoSpaceDN w:val="0"/>
        <w:adjustRightInd w:val="0"/>
        <w:spacing w:after="0" w:line="240" w:lineRule="auto"/>
        <w:jc w:val="center"/>
        <w:rPr>
          <w:rFonts w:ascii="Times New Roman" w:hAnsi="Times New Roman" w:cs="Times New Roman"/>
          <w:b/>
          <w:bCs/>
          <w:i/>
          <w:iCs/>
          <w:sz w:val="24"/>
          <w:szCs w:val="24"/>
          <w:highlight w:val="yellow"/>
        </w:rPr>
      </w:pPr>
    </w:p>
    <w:p w:rsidR="00B63CF6" w:rsidRPr="00AC5B92" w:rsidRDefault="00B63CF6" w:rsidP="00995845">
      <w:pPr>
        <w:spacing w:after="0" w:line="240" w:lineRule="auto"/>
        <w:rPr>
          <w:rFonts w:ascii="Times New Roman" w:hAnsi="Times New Roman" w:cs="Times New Roman"/>
          <w:sz w:val="24"/>
          <w:szCs w:val="24"/>
        </w:rPr>
      </w:pPr>
      <w:r w:rsidRPr="00AC5B92">
        <w:rPr>
          <w:rFonts w:ascii="Times New Roman" w:hAnsi="Times New Roman" w:cs="Times New Roman"/>
          <w:b/>
          <w:sz w:val="24"/>
          <w:szCs w:val="24"/>
        </w:rPr>
        <w:t xml:space="preserve">Навчальний час: </w:t>
      </w:r>
      <w:r w:rsidRPr="00AC5B92">
        <w:rPr>
          <w:rFonts w:ascii="Times New Roman" w:hAnsi="Times New Roman" w:cs="Times New Roman"/>
          <w:sz w:val="24"/>
          <w:szCs w:val="24"/>
        </w:rPr>
        <w:t>2 год.</w:t>
      </w:r>
    </w:p>
    <w:p w:rsidR="004F4FF8" w:rsidRPr="00AC5B92" w:rsidRDefault="00B63CF6" w:rsidP="004F4FF8">
      <w:pPr>
        <w:pStyle w:val="a4"/>
        <w:spacing w:before="0" w:beforeAutospacing="0" w:after="0" w:afterAutospacing="0"/>
        <w:ind w:firstLine="567"/>
        <w:jc w:val="both"/>
      </w:pPr>
      <w:r w:rsidRPr="00AC5B92">
        <w:rPr>
          <w:b/>
        </w:rPr>
        <w:t xml:space="preserve">Міжпредметні зв’язки :  </w:t>
      </w:r>
      <w:r w:rsidR="004F4FF8" w:rsidRPr="00AC5B92">
        <w:t xml:space="preserve">Вивчення навчальної дисципліни ґрунтується на знання та формує базу знань для подальшого вивчення таких дисциплін як: </w:t>
      </w:r>
      <w:r w:rsidR="004F4FF8" w:rsidRPr="00AC5B92">
        <w:rPr>
          <w:bCs/>
        </w:rPr>
        <w:t>"</w:t>
      </w:r>
      <w:r w:rsidR="004F4FF8" w:rsidRPr="00AC5B92">
        <w:t>Бухгалтерський облік</w:t>
      </w:r>
      <w:r w:rsidR="004F4FF8" w:rsidRPr="00AC5B92">
        <w:rPr>
          <w:bCs/>
        </w:rPr>
        <w:t>"</w:t>
      </w:r>
      <w:r w:rsidR="004F4FF8" w:rsidRPr="00AC5B92">
        <w:t xml:space="preserve">, </w:t>
      </w:r>
      <w:r w:rsidR="004F4FF8" w:rsidRPr="00AC5B92">
        <w:rPr>
          <w:bCs/>
        </w:rPr>
        <w:t xml:space="preserve">"Мікроекономіка", "Економіка підприємств", "Економічний аналіз", </w:t>
      </w:r>
      <w:r w:rsidR="004F4FF8" w:rsidRPr="00AC5B92">
        <w:t>"Фінансовий ринок</w:t>
      </w:r>
      <w:r w:rsidR="004F4FF8" w:rsidRPr="00AC5B92">
        <w:rPr>
          <w:bCs/>
        </w:rPr>
        <w:t>",  "Страхування", "Фінанси підприємств", "Фінансовий аналіз".</w:t>
      </w:r>
    </w:p>
    <w:p w:rsidR="00B63CF6" w:rsidRPr="00AC5B92" w:rsidRDefault="00B63CF6" w:rsidP="00995845">
      <w:pPr>
        <w:spacing w:after="0" w:line="240" w:lineRule="auto"/>
        <w:jc w:val="both"/>
        <w:rPr>
          <w:sz w:val="24"/>
          <w:szCs w:val="24"/>
        </w:rPr>
      </w:pPr>
      <w:r w:rsidRPr="00AC5B92">
        <w:rPr>
          <w:rFonts w:ascii="Times New Roman" w:hAnsi="Times New Roman" w:cs="Times New Roman"/>
          <w:b/>
          <w:sz w:val="24"/>
          <w:szCs w:val="24"/>
        </w:rPr>
        <w:t xml:space="preserve">Мета і завдання практичного заняття : </w:t>
      </w:r>
      <w:r w:rsidR="004E0252" w:rsidRPr="00AC5B92">
        <w:rPr>
          <w:rFonts w:ascii="Times New Roman" w:hAnsi="Times New Roman" w:cs="Times New Roman"/>
          <w:sz w:val="24"/>
          <w:szCs w:val="24"/>
        </w:rPr>
        <w:t xml:space="preserve">Метою </w:t>
      </w:r>
      <w:r w:rsidR="004E0252" w:rsidRPr="00AC5B92">
        <w:rPr>
          <w:rFonts w:ascii="Times New Roman" w:hAnsi="Times New Roman" w:cs="Times New Roman"/>
          <w:color w:val="000000"/>
          <w:sz w:val="24"/>
          <w:szCs w:val="24"/>
        </w:rPr>
        <w:t xml:space="preserve">проведення практичного заняття є </w:t>
      </w:r>
      <w:r w:rsidR="004E0252" w:rsidRPr="00AC5B92">
        <w:rPr>
          <w:rFonts w:ascii="Times New Roman" w:hAnsi="Times New Roman" w:cs="Times New Roman"/>
          <w:sz w:val="24"/>
          <w:szCs w:val="24"/>
        </w:rPr>
        <w:t xml:space="preserve">формування теоретичних знань та вироблення практичних навиків </w:t>
      </w:r>
      <w:r w:rsidR="00662F39" w:rsidRPr="00AC5B92">
        <w:rPr>
          <w:rFonts w:ascii="Times New Roman" w:hAnsi="Times New Roman" w:cs="Times New Roman"/>
          <w:sz w:val="24"/>
          <w:szCs w:val="24"/>
        </w:rPr>
        <w:t xml:space="preserve"> розрахунку лікарняних,  відображення в обліку нарахування, оподаткування та виплати лікарняних.</w:t>
      </w:r>
    </w:p>
    <w:p w:rsidR="00B63CF6" w:rsidRPr="0029797A" w:rsidRDefault="00B63CF6" w:rsidP="00995845">
      <w:pPr>
        <w:spacing w:after="0" w:line="240" w:lineRule="auto"/>
        <w:jc w:val="both"/>
        <w:rPr>
          <w:rFonts w:ascii="Times New Roman" w:hAnsi="Times New Roman" w:cs="Times New Roman"/>
          <w:b/>
          <w:sz w:val="24"/>
          <w:szCs w:val="28"/>
          <w:highlight w:val="yellow"/>
        </w:rPr>
      </w:pPr>
    </w:p>
    <w:p w:rsidR="00B63CF6" w:rsidRPr="00AC5B92" w:rsidRDefault="00B63CF6" w:rsidP="00995845">
      <w:pPr>
        <w:spacing w:after="0" w:line="240" w:lineRule="auto"/>
        <w:jc w:val="both"/>
        <w:rPr>
          <w:rFonts w:ascii="Times New Roman" w:hAnsi="Times New Roman" w:cs="Times New Roman"/>
          <w:sz w:val="24"/>
          <w:szCs w:val="28"/>
        </w:rPr>
      </w:pPr>
      <w:r w:rsidRPr="00AC5B92">
        <w:rPr>
          <w:rFonts w:ascii="Times New Roman" w:hAnsi="Times New Roman" w:cs="Times New Roman"/>
          <w:b/>
          <w:sz w:val="24"/>
          <w:szCs w:val="28"/>
        </w:rPr>
        <w:t>Питання для перевірки базових знань за темою практичного заняття:</w:t>
      </w:r>
    </w:p>
    <w:p w:rsidR="000B2C29" w:rsidRPr="00AC5B92" w:rsidRDefault="00AC5B92" w:rsidP="00061C3C">
      <w:pPr>
        <w:pStyle w:val="a8"/>
        <w:numPr>
          <w:ilvl w:val="0"/>
          <w:numId w:val="57"/>
        </w:numPr>
        <w:spacing w:after="0"/>
        <w:rPr>
          <w:i/>
        </w:rPr>
      </w:pPr>
      <w:r>
        <w:rPr>
          <w:i/>
        </w:rPr>
        <w:t>Який п</w:t>
      </w:r>
      <w:r w:rsidR="000B2C29" w:rsidRPr="00AC5B92">
        <w:rPr>
          <w:i/>
        </w:rPr>
        <w:t xml:space="preserve">орядок нарахування та </w:t>
      </w:r>
      <w:r>
        <w:rPr>
          <w:i/>
        </w:rPr>
        <w:t>відображення в обліку лікарняних?</w:t>
      </w:r>
      <w:r w:rsidR="000B2C29" w:rsidRPr="00AC5B92">
        <w:rPr>
          <w:i/>
        </w:rPr>
        <w:t>.</w:t>
      </w:r>
    </w:p>
    <w:p w:rsidR="00AC5B92" w:rsidRPr="00AC5B92" w:rsidRDefault="00AC5B92" w:rsidP="00061C3C">
      <w:pPr>
        <w:pStyle w:val="textzad"/>
        <w:numPr>
          <w:ilvl w:val="0"/>
          <w:numId w:val="57"/>
        </w:numPr>
        <w:rPr>
          <w:i/>
          <w:sz w:val="24"/>
          <w:szCs w:val="24"/>
        </w:rPr>
      </w:pPr>
      <w:r>
        <w:rPr>
          <w:i/>
          <w:sz w:val="24"/>
          <w:szCs w:val="24"/>
        </w:rPr>
        <w:t>Який п</w:t>
      </w:r>
      <w:r w:rsidRPr="00AC5B92">
        <w:rPr>
          <w:i/>
          <w:sz w:val="24"/>
          <w:szCs w:val="24"/>
        </w:rPr>
        <w:t>орядок нарахування декретних</w:t>
      </w:r>
      <w:r>
        <w:rPr>
          <w:i/>
          <w:sz w:val="24"/>
          <w:szCs w:val="24"/>
        </w:rPr>
        <w:t>?</w:t>
      </w:r>
      <w:r w:rsidRPr="00AC5B92">
        <w:rPr>
          <w:i/>
          <w:sz w:val="24"/>
          <w:szCs w:val="24"/>
        </w:rPr>
        <w:t>.</w:t>
      </w:r>
    </w:p>
    <w:p w:rsidR="00AC5B92" w:rsidRPr="00AC5B92" w:rsidRDefault="00AC5B92" w:rsidP="00061C3C">
      <w:pPr>
        <w:pStyle w:val="textzad"/>
        <w:numPr>
          <w:ilvl w:val="0"/>
          <w:numId w:val="57"/>
        </w:numPr>
        <w:rPr>
          <w:i/>
          <w:sz w:val="24"/>
          <w:szCs w:val="24"/>
        </w:rPr>
      </w:pPr>
      <w:r w:rsidRPr="00AC5B92">
        <w:rPr>
          <w:i/>
          <w:sz w:val="24"/>
          <w:szCs w:val="24"/>
        </w:rPr>
        <w:t>Методика відображення в обліку нарахування та виплати декретних.</w:t>
      </w:r>
    </w:p>
    <w:p w:rsidR="00AC5B92" w:rsidRPr="00AC5B92" w:rsidRDefault="00AC5B92" w:rsidP="00061C3C">
      <w:pPr>
        <w:pStyle w:val="a8"/>
        <w:numPr>
          <w:ilvl w:val="0"/>
          <w:numId w:val="57"/>
        </w:numPr>
        <w:spacing w:after="0"/>
        <w:jc w:val="both"/>
        <w:rPr>
          <w:bCs/>
          <w:i/>
          <w:iCs/>
        </w:rPr>
      </w:pPr>
      <w:r w:rsidRPr="00AC5B92">
        <w:rPr>
          <w:bCs/>
          <w:i/>
          <w:iCs/>
        </w:rPr>
        <w:t xml:space="preserve">Що вважається розрахунковим періодом для нарахування </w:t>
      </w:r>
      <w:r>
        <w:rPr>
          <w:bCs/>
          <w:i/>
          <w:iCs/>
        </w:rPr>
        <w:t xml:space="preserve"> лікарняних і </w:t>
      </w:r>
      <w:r w:rsidRPr="00AC5B92">
        <w:rPr>
          <w:bCs/>
          <w:i/>
          <w:iCs/>
        </w:rPr>
        <w:t>декретних ?</w:t>
      </w:r>
    </w:p>
    <w:p w:rsidR="00AC5B92" w:rsidRPr="00AC5B92" w:rsidRDefault="00AC5B92" w:rsidP="00061C3C">
      <w:pPr>
        <w:pStyle w:val="a8"/>
        <w:numPr>
          <w:ilvl w:val="0"/>
          <w:numId w:val="57"/>
        </w:numPr>
        <w:spacing w:after="0"/>
        <w:jc w:val="both"/>
        <w:rPr>
          <w:bCs/>
          <w:i/>
          <w:iCs/>
        </w:rPr>
      </w:pPr>
      <w:r w:rsidRPr="00AC5B92">
        <w:rPr>
          <w:bCs/>
          <w:i/>
          <w:iCs/>
        </w:rPr>
        <w:t>Які види доходів працівника включаються до розр</w:t>
      </w:r>
      <w:r>
        <w:rPr>
          <w:bCs/>
          <w:i/>
          <w:iCs/>
        </w:rPr>
        <w:t>ахунку для нарахування лікарняних</w:t>
      </w:r>
      <w:r w:rsidRPr="00AC5B92">
        <w:rPr>
          <w:bCs/>
          <w:i/>
          <w:iCs/>
        </w:rPr>
        <w:t>?</w:t>
      </w:r>
    </w:p>
    <w:p w:rsidR="00AC5B92" w:rsidRPr="00AC5B92" w:rsidRDefault="00AC5B92" w:rsidP="00061C3C">
      <w:pPr>
        <w:pStyle w:val="a8"/>
        <w:numPr>
          <w:ilvl w:val="0"/>
          <w:numId w:val="57"/>
        </w:numPr>
        <w:spacing w:after="0"/>
        <w:jc w:val="both"/>
        <w:rPr>
          <w:bCs/>
          <w:i/>
          <w:iCs/>
        </w:rPr>
      </w:pPr>
      <w:r w:rsidRPr="00AC5B92">
        <w:rPr>
          <w:bCs/>
          <w:i/>
          <w:iCs/>
        </w:rPr>
        <w:t>Як визначається середньоденна зарплата для нараху</w:t>
      </w:r>
      <w:r>
        <w:rPr>
          <w:bCs/>
          <w:i/>
          <w:iCs/>
        </w:rPr>
        <w:t>вання допомоги та сума лікарняних</w:t>
      </w:r>
      <w:r w:rsidRPr="00AC5B92">
        <w:rPr>
          <w:bCs/>
          <w:i/>
          <w:iCs/>
        </w:rPr>
        <w:t>?</w:t>
      </w:r>
    </w:p>
    <w:p w:rsidR="00AC5B92" w:rsidRPr="00AC5B92" w:rsidRDefault="00AC5B92" w:rsidP="00061C3C">
      <w:pPr>
        <w:pStyle w:val="a8"/>
        <w:numPr>
          <w:ilvl w:val="0"/>
          <w:numId w:val="57"/>
        </w:numPr>
        <w:spacing w:after="0"/>
        <w:jc w:val="both"/>
        <w:rPr>
          <w:bCs/>
          <w:i/>
          <w:iCs/>
        </w:rPr>
      </w:pPr>
      <w:r w:rsidRPr="00AC5B92">
        <w:rPr>
          <w:bCs/>
          <w:i/>
          <w:iCs/>
        </w:rPr>
        <w:t>За рахунок яких джерел кошті</w:t>
      </w:r>
      <w:r>
        <w:rPr>
          <w:bCs/>
          <w:i/>
          <w:iCs/>
        </w:rPr>
        <w:t xml:space="preserve">в здійснюються виплати лікарняних та </w:t>
      </w:r>
      <w:proofErr w:type="spellStart"/>
      <w:r>
        <w:rPr>
          <w:bCs/>
          <w:i/>
          <w:iCs/>
        </w:rPr>
        <w:t>дектретних</w:t>
      </w:r>
      <w:proofErr w:type="spellEnd"/>
      <w:r w:rsidRPr="00AC5B92">
        <w:rPr>
          <w:bCs/>
          <w:i/>
          <w:iCs/>
        </w:rPr>
        <w:t>?</w:t>
      </w:r>
    </w:p>
    <w:p w:rsidR="00AC5B92" w:rsidRPr="00AC5B92" w:rsidRDefault="00AC5B92" w:rsidP="00061C3C">
      <w:pPr>
        <w:pStyle w:val="a8"/>
        <w:numPr>
          <w:ilvl w:val="0"/>
          <w:numId w:val="57"/>
        </w:numPr>
        <w:spacing w:after="0"/>
        <w:jc w:val="both"/>
        <w:rPr>
          <w:bCs/>
          <w:i/>
          <w:iCs/>
        </w:rPr>
      </w:pPr>
      <w:r w:rsidRPr="00AC5B92">
        <w:rPr>
          <w:bCs/>
          <w:i/>
          <w:iCs/>
        </w:rPr>
        <w:t>Який порядок (методика) нарахування лікарняних та декретних ?</w:t>
      </w:r>
    </w:p>
    <w:p w:rsidR="00AC5B92" w:rsidRPr="00AC5B92" w:rsidRDefault="00AC5B92" w:rsidP="00061C3C">
      <w:pPr>
        <w:pStyle w:val="a8"/>
        <w:numPr>
          <w:ilvl w:val="0"/>
          <w:numId w:val="57"/>
        </w:numPr>
        <w:spacing w:after="0"/>
        <w:jc w:val="both"/>
        <w:rPr>
          <w:bCs/>
          <w:i/>
          <w:iCs/>
        </w:rPr>
      </w:pPr>
      <w:r w:rsidRPr="00AC5B92">
        <w:rPr>
          <w:bCs/>
          <w:i/>
          <w:iCs/>
        </w:rPr>
        <w:t>Якими податками обкладаються лікарняні та декретні ?</w:t>
      </w:r>
    </w:p>
    <w:p w:rsidR="00AC5B92" w:rsidRPr="00AC5B92" w:rsidRDefault="00AC5B92" w:rsidP="00061C3C">
      <w:pPr>
        <w:pStyle w:val="a8"/>
        <w:numPr>
          <w:ilvl w:val="0"/>
          <w:numId w:val="57"/>
        </w:numPr>
        <w:spacing w:after="0"/>
        <w:jc w:val="both"/>
        <w:rPr>
          <w:bCs/>
          <w:i/>
          <w:iCs/>
        </w:rPr>
      </w:pPr>
      <w:r w:rsidRPr="00AC5B92">
        <w:rPr>
          <w:bCs/>
          <w:i/>
          <w:iCs/>
        </w:rPr>
        <w:t>Який документ є під</w:t>
      </w:r>
      <w:r>
        <w:rPr>
          <w:bCs/>
          <w:i/>
          <w:iCs/>
        </w:rPr>
        <w:t>ставою для нарахування лікарняних</w:t>
      </w:r>
      <w:r w:rsidRPr="00AC5B92">
        <w:rPr>
          <w:bCs/>
          <w:i/>
          <w:iCs/>
        </w:rPr>
        <w:t>?</w:t>
      </w:r>
    </w:p>
    <w:p w:rsidR="00AC5B92" w:rsidRPr="00AC5B92" w:rsidRDefault="00AC5B92" w:rsidP="00061C3C">
      <w:pPr>
        <w:pStyle w:val="a8"/>
        <w:numPr>
          <w:ilvl w:val="0"/>
          <w:numId w:val="57"/>
        </w:numPr>
        <w:spacing w:after="0"/>
        <w:jc w:val="both"/>
        <w:rPr>
          <w:bCs/>
          <w:i/>
          <w:iCs/>
        </w:rPr>
      </w:pPr>
      <w:r w:rsidRPr="00AC5B92">
        <w:rPr>
          <w:bCs/>
          <w:i/>
          <w:iCs/>
        </w:rPr>
        <w:t>Який порядок подання заявки-розрахунку до Фонду для призначення допомоги?</w:t>
      </w:r>
    </w:p>
    <w:p w:rsidR="00B63CF6" w:rsidRPr="00995845" w:rsidRDefault="00B63CF6" w:rsidP="00995845">
      <w:pPr>
        <w:autoSpaceDE w:val="0"/>
        <w:autoSpaceDN w:val="0"/>
        <w:adjustRightInd w:val="0"/>
        <w:spacing w:after="0" w:line="240" w:lineRule="auto"/>
        <w:rPr>
          <w:rFonts w:ascii="Times New Roman" w:hAnsi="Times New Roman" w:cs="Times New Roman"/>
          <w:b/>
          <w:sz w:val="24"/>
          <w:szCs w:val="24"/>
        </w:rPr>
      </w:pPr>
    </w:p>
    <w:p w:rsidR="00B63CF6" w:rsidRPr="00995845" w:rsidRDefault="00B63CF6" w:rsidP="00995845">
      <w:pPr>
        <w:autoSpaceDE w:val="0"/>
        <w:autoSpaceDN w:val="0"/>
        <w:adjustRightInd w:val="0"/>
        <w:spacing w:after="0" w:line="240" w:lineRule="auto"/>
        <w:rPr>
          <w:rFonts w:ascii="Times New Roman" w:hAnsi="Times New Roman" w:cs="Times New Roman"/>
          <w:b/>
          <w:sz w:val="24"/>
          <w:szCs w:val="24"/>
        </w:rPr>
      </w:pPr>
      <w:r w:rsidRPr="00995845">
        <w:rPr>
          <w:rFonts w:ascii="Times New Roman" w:hAnsi="Times New Roman" w:cs="Times New Roman"/>
          <w:b/>
          <w:sz w:val="24"/>
          <w:szCs w:val="24"/>
        </w:rPr>
        <w:t>План практичного заняття:</w:t>
      </w:r>
    </w:p>
    <w:p w:rsidR="00B63CF6" w:rsidRPr="00995845" w:rsidRDefault="00B63CF6" w:rsidP="00995845">
      <w:pPr>
        <w:pStyle w:val="textzad"/>
        <w:ind w:firstLine="0"/>
        <w:rPr>
          <w:rFonts w:eastAsiaTheme="minorHAnsi"/>
          <w:b/>
          <w:sz w:val="24"/>
          <w:szCs w:val="28"/>
          <w:lang w:eastAsia="en-US"/>
        </w:rPr>
      </w:pPr>
    </w:p>
    <w:p w:rsidR="00B63CF6" w:rsidRPr="00995845" w:rsidRDefault="00B63CF6" w:rsidP="00995845">
      <w:pPr>
        <w:pStyle w:val="textzad"/>
        <w:ind w:firstLine="708"/>
        <w:rPr>
          <w:sz w:val="24"/>
          <w:szCs w:val="20"/>
        </w:rPr>
      </w:pPr>
      <w:r w:rsidRPr="00995845">
        <w:rPr>
          <w:b/>
          <w:sz w:val="24"/>
          <w:szCs w:val="28"/>
        </w:rPr>
        <w:t>Завдання 1.</w:t>
      </w:r>
      <w:r w:rsidRPr="00995845">
        <w:rPr>
          <w:sz w:val="24"/>
          <w:szCs w:val="24"/>
        </w:rPr>
        <w:t xml:space="preserve"> </w:t>
      </w:r>
      <w:r w:rsidR="00623FBE" w:rsidRPr="00995845">
        <w:rPr>
          <w:sz w:val="24"/>
          <w:szCs w:val="20"/>
        </w:rPr>
        <w:t>Менеджер підприємства подала до бухгалтерії листок непр</w:t>
      </w:r>
      <w:r w:rsidR="0065627C">
        <w:rPr>
          <w:sz w:val="24"/>
          <w:szCs w:val="20"/>
        </w:rPr>
        <w:t>ацездатності за період з 3 по 17 вересня</w:t>
      </w:r>
      <w:r w:rsidR="00623FBE" w:rsidRPr="00995845">
        <w:rPr>
          <w:sz w:val="24"/>
          <w:szCs w:val="20"/>
        </w:rPr>
        <w:t xml:space="preserve"> поточного року. Заробітна плата за розрахунковий період - </w:t>
      </w:r>
      <w:r w:rsidR="0065627C">
        <w:rPr>
          <w:sz w:val="24"/>
          <w:szCs w:val="20"/>
        </w:rPr>
        <w:t>1</w:t>
      </w:r>
      <w:r w:rsidR="00623FBE" w:rsidRPr="00995845">
        <w:rPr>
          <w:sz w:val="24"/>
          <w:szCs w:val="20"/>
        </w:rPr>
        <w:t>93200 грн. Страховий стаж працівника – 6 років 7 місяців.</w:t>
      </w:r>
    </w:p>
    <w:p w:rsidR="00623FBE" w:rsidRPr="00995845" w:rsidRDefault="00623FBE" w:rsidP="00995845">
      <w:pPr>
        <w:pStyle w:val="textzad"/>
        <w:ind w:firstLine="0"/>
        <w:rPr>
          <w:sz w:val="24"/>
          <w:szCs w:val="20"/>
        </w:rPr>
      </w:pPr>
      <w:r w:rsidRPr="00995845">
        <w:rPr>
          <w:sz w:val="24"/>
          <w:szCs w:val="20"/>
        </w:rPr>
        <w:t>Відобразити в обліку нарахування та виплату допомоги з тимчасової непрацездатності, провести усі необхідні нарахування та утримання з неї та погасити заборгованість.</w:t>
      </w:r>
    </w:p>
    <w:p w:rsidR="00623FBE" w:rsidRPr="00995845" w:rsidRDefault="00623FBE" w:rsidP="00995845">
      <w:pPr>
        <w:pStyle w:val="textzad"/>
        <w:ind w:firstLine="0"/>
        <w:rPr>
          <w:sz w:val="24"/>
          <w:szCs w:val="24"/>
        </w:rPr>
      </w:pPr>
    </w:p>
    <w:p w:rsidR="00141458" w:rsidRPr="00995845" w:rsidRDefault="00B63CF6" w:rsidP="00995845">
      <w:pPr>
        <w:pStyle w:val="Default"/>
        <w:ind w:firstLine="340"/>
        <w:jc w:val="both"/>
        <w:rPr>
          <w:szCs w:val="20"/>
        </w:rPr>
      </w:pPr>
      <w:r w:rsidRPr="00995845">
        <w:rPr>
          <w:b/>
          <w:szCs w:val="28"/>
        </w:rPr>
        <w:t xml:space="preserve">Завдання 2. </w:t>
      </w:r>
      <w:r w:rsidR="00141458" w:rsidRPr="00995845">
        <w:rPr>
          <w:szCs w:val="20"/>
        </w:rPr>
        <w:t>Працівниці бухгалтерії видано листок непрацездатності по догляду за хворою дити</w:t>
      </w:r>
      <w:r w:rsidR="000E2172">
        <w:rPr>
          <w:szCs w:val="20"/>
        </w:rPr>
        <w:t>ною віком 4 роки з 2 по 18 вересня</w:t>
      </w:r>
      <w:r w:rsidR="00141458" w:rsidRPr="00995845">
        <w:rPr>
          <w:szCs w:val="20"/>
        </w:rPr>
        <w:t xml:space="preserve"> поточного року. Страховий стаж працівниці 3 роки 8 місяців. Зар</w:t>
      </w:r>
      <w:r w:rsidR="000E2172">
        <w:rPr>
          <w:szCs w:val="20"/>
        </w:rPr>
        <w:t>обіток за розрахунковий період 11</w:t>
      </w:r>
      <w:r w:rsidR="00141458" w:rsidRPr="00995845">
        <w:rPr>
          <w:szCs w:val="20"/>
        </w:rPr>
        <w:t xml:space="preserve">4600 грн. </w:t>
      </w:r>
    </w:p>
    <w:p w:rsidR="00B63CF6" w:rsidRPr="00995845" w:rsidRDefault="00141458" w:rsidP="00995845">
      <w:pPr>
        <w:autoSpaceDE w:val="0"/>
        <w:autoSpaceDN w:val="0"/>
        <w:adjustRightInd w:val="0"/>
        <w:spacing w:after="0" w:line="240" w:lineRule="auto"/>
        <w:jc w:val="both"/>
        <w:rPr>
          <w:rFonts w:ascii="Times New Roman" w:hAnsi="Times New Roman" w:cs="Times New Roman"/>
          <w:color w:val="000000"/>
          <w:sz w:val="24"/>
          <w:szCs w:val="20"/>
        </w:rPr>
      </w:pPr>
      <w:r w:rsidRPr="00995845">
        <w:rPr>
          <w:rFonts w:ascii="Times New Roman" w:hAnsi="Times New Roman" w:cs="Times New Roman"/>
          <w:color w:val="000000"/>
          <w:sz w:val="24"/>
          <w:szCs w:val="20"/>
        </w:rPr>
        <w:t>Необхідно нарахувати лікарняні та відобразити господарську операцію в обліку.</w:t>
      </w:r>
    </w:p>
    <w:p w:rsidR="00141458" w:rsidRPr="00995845" w:rsidRDefault="00141458" w:rsidP="00995845">
      <w:pPr>
        <w:autoSpaceDE w:val="0"/>
        <w:autoSpaceDN w:val="0"/>
        <w:adjustRightInd w:val="0"/>
        <w:spacing w:after="0" w:line="240" w:lineRule="auto"/>
        <w:jc w:val="both"/>
        <w:rPr>
          <w:rFonts w:ascii="Times New Roman" w:hAnsi="Times New Roman" w:cs="Times New Roman"/>
          <w:b/>
          <w:sz w:val="24"/>
          <w:szCs w:val="28"/>
        </w:rPr>
      </w:pPr>
    </w:p>
    <w:p w:rsidR="00141458" w:rsidRPr="00995845" w:rsidRDefault="00B63CF6" w:rsidP="00995845">
      <w:pPr>
        <w:pStyle w:val="Default"/>
        <w:ind w:firstLine="340"/>
        <w:jc w:val="both"/>
      </w:pPr>
      <w:r w:rsidRPr="00995845">
        <w:rPr>
          <w:b/>
          <w:szCs w:val="28"/>
        </w:rPr>
        <w:t>Завдання 3.</w:t>
      </w:r>
      <w:r w:rsidR="00141458" w:rsidRPr="00995845">
        <w:t xml:space="preserve"> Нарахувати допомогу з тимчасової втрати працездатності</w:t>
      </w:r>
      <w:r w:rsidR="00971D08" w:rsidRPr="00995845">
        <w:t xml:space="preserve"> працівниці бухгалтерії, яка з 4</w:t>
      </w:r>
      <w:r w:rsidR="000E2172">
        <w:t xml:space="preserve"> по 10 серпня</w:t>
      </w:r>
      <w:r w:rsidR="00141458" w:rsidRPr="00995845">
        <w:t xml:space="preserve"> поточног</w:t>
      </w:r>
      <w:r w:rsidR="005107A3" w:rsidRPr="00995845">
        <w:t>о року знаходилась на лікарняно</w:t>
      </w:r>
      <w:r w:rsidR="00141458" w:rsidRPr="00995845">
        <w:t xml:space="preserve">му. Стаж роботи на підприємстві 6 років 3 місяці, заробіток за розрахунковий період 128560 грн. </w:t>
      </w:r>
    </w:p>
    <w:p w:rsidR="00B63CF6" w:rsidRPr="00995845" w:rsidRDefault="00141458" w:rsidP="00995845">
      <w:pPr>
        <w:autoSpaceDE w:val="0"/>
        <w:autoSpaceDN w:val="0"/>
        <w:adjustRightInd w:val="0"/>
        <w:spacing w:after="0" w:line="240" w:lineRule="auto"/>
        <w:jc w:val="both"/>
        <w:rPr>
          <w:rFonts w:ascii="Times New Roman" w:hAnsi="Times New Roman" w:cs="Times New Roman"/>
          <w:color w:val="000000"/>
          <w:sz w:val="24"/>
          <w:szCs w:val="24"/>
        </w:rPr>
      </w:pPr>
      <w:r w:rsidRPr="00995845">
        <w:rPr>
          <w:rFonts w:ascii="Times New Roman" w:hAnsi="Times New Roman" w:cs="Times New Roman"/>
          <w:color w:val="000000"/>
          <w:sz w:val="24"/>
          <w:szCs w:val="24"/>
        </w:rPr>
        <w:t>Відобразити в обліку нарахування допомоги, обов’язкові нарахування та утримання з неї та виплату належної суми.</w:t>
      </w:r>
    </w:p>
    <w:p w:rsidR="00610FF3" w:rsidRPr="00995845" w:rsidRDefault="00610FF3" w:rsidP="00995845">
      <w:pPr>
        <w:autoSpaceDE w:val="0"/>
        <w:autoSpaceDN w:val="0"/>
        <w:adjustRightInd w:val="0"/>
        <w:spacing w:after="0" w:line="240" w:lineRule="auto"/>
        <w:jc w:val="both"/>
        <w:rPr>
          <w:rFonts w:ascii="Times New Roman" w:hAnsi="Times New Roman" w:cs="Times New Roman"/>
          <w:b/>
          <w:sz w:val="24"/>
          <w:szCs w:val="24"/>
        </w:rPr>
      </w:pPr>
    </w:p>
    <w:p w:rsidR="00610FF3" w:rsidRPr="00995845" w:rsidRDefault="00B63CF6" w:rsidP="00995845">
      <w:pPr>
        <w:pStyle w:val="Text"/>
        <w:spacing w:line="240" w:lineRule="auto"/>
        <w:rPr>
          <w:sz w:val="24"/>
        </w:rPr>
      </w:pPr>
      <w:r w:rsidRPr="00995845">
        <w:rPr>
          <w:b/>
          <w:sz w:val="24"/>
          <w:szCs w:val="28"/>
        </w:rPr>
        <w:t>Завдання 4.</w:t>
      </w:r>
      <w:r w:rsidR="00610FF3" w:rsidRPr="00995845">
        <w:t xml:space="preserve"> </w:t>
      </w:r>
      <w:r w:rsidR="00610FF3" w:rsidRPr="00995845">
        <w:rPr>
          <w:sz w:val="24"/>
        </w:rPr>
        <w:t>Менеджер фірми Хом’як подала до бухгалтерії листок непрацездатності за період хвороби з 5 по 1</w:t>
      </w:r>
      <w:r w:rsidR="00971D08" w:rsidRPr="00995845">
        <w:rPr>
          <w:sz w:val="24"/>
        </w:rPr>
        <w:t>5</w:t>
      </w:r>
      <w:r w:rsidR="00A6770C" w:rsidRPr="00995845">
        <w:rPr>
          <w:sz w:val="24"/>
        </w:rPr>
        <w:t xml:space="preserve"> лютого</w:t>
      </w:r>
      <w:r w:rsidR="00610FF3" w:rsidRPr="00995845">
        <w:rPr>
          <w:sz w:val="24"/>
        </w:rPr>
        <w:t xml:space="preserve"> поточного року. Її страховий стаж - 7 років. За розрахунковий період їй нараховано </w:t>
      </w:r>
      <w:r w:rsidR="00610FF3" w:rsidRPr="00995845">
        <w:rPr>
          <w:spacing w:val="-2"/>
          <w:sz w:val="24"/>
        </w:rPr>
        <w:t>дохід: заробітна плата - 1</w:t>
      </w:r>
      <w:r w:rsidR="00A6770C" w:rsidRPr="00995845">
        <w:rPr>
          <w:spacing w:val="-2"/>
          <w:sz w:val="24"/>
        </w:rPr>
        <w:t>1</w:t>
      </w:r>
      <w:r w:rsidR="00610FF3" w:rsidRPr="00995845">
        <w:rPr>
          <w:spacing w:val="-2"/>
          <w:sz w:val="24"/>
        </w:rPr>
        <w:t xml:space="preserve">3900 грн., в </w:t>
      </w:r>
      <w:proofErr w:type="spellStart"/>
      <w:r w:rsidR="00610FF3" w:rsidRPr="00995845">
        <w:rPr>
          <w:spacing w:val="-2"/>
          <w:sz w:val="24"/>
        </w:rPr>
        <w:t>т.ч</w:t>
      </w:r>
      <w:proofErr w:type="spellEnd"/>
      <w:r w:rsidR="00610FF3" w:rsidRPr="00995845">
        <w:rPr>
          <w:spacing w:val="-2"/>
          <w:sz w:val="24"/>
        </w:rPr>
        <w:t xml:space="preserve">. в червні – </w:t>
      </w:r>
      <w:r w:rsidR="00A6770C" w:rsidRPr="00995845">
        <w:rPr>
          <w:spacing w:val="-2"/>
          <w:sz w:val="24"/>
        </w:rPr>
        <w:t>9</w:t>
      </w:r>
      <w:r w:rsidR="00695235" w:rsidRPr="00995845">
        <w:rPr>
          <w:spacing w:val="-2"/>
          <w:sz w:val="24"/>
        </w:rPr>
        <w:t>100 грн. одноразова матеріальна допомога, відпустка за власний рахунок</w:t>
      </w:r>
      <w:r w:rsidR="00610FF3" w:rsidRPr="00995845">
        <w:rPr>
          <w:sz w:val="24"/>
        </w:rPr>
        <w:t xml:space="preserve"> за період з 1 по 14 число</w:t>
      </w:r>
      <w:r w:rsidR="00C61256" w:rsidRPr="00995845">
        <w:rPr>
          <w:sz w:val="24"/>
        </w:rPr>
        <w:t xml:space="preserve"> червня</w:t>
      </w:r>
      <w:r w:rsidR="00610FF3" w:rsidRPr="00995845">
        <w:rPr>
          <w:sz w:val="24"/>
        </w:rPr>
        <w:t xml:space="preserve">. Оклад працівниці </w:t>
      </w:r>
      <w:r w:rsidR="00A6770C" w:rsidRPr="00995845">
        <w:rPr>
          <w:sz w:val="24"/>
        </w:rPr>
        <w:t>9</w:t>
      </w:r>
      <w:r w:rsidR="00610FF3" w:rsidRPr="00995845">
        <w:rPr>
          <w:sz w:val="24"/>
        </w:rPr>
        <w:t>200 грн. Підприємство працює за п’ятиденним робочим тижнем.</w:t>
      </w:r>
    </w:p>
    <w:p w:rsidR="00610FF3" w:rsidRPr="00995845" w:rsidRDefault="00610FF3" w:rsidP="00995845">
      <w:pPr>
        <w:pStyle w:val="Text"/>
        <w:spacing w:line="240" w:lineRule="auto"/>
        <w:rPr>
          <w:sz w:val="24"/>
        </w:rPr>
      </w:pPr>
      <w:r w:rsidRPr="00995845">
        <w:rPr>
          <w:sz w:val="24"/>
        </w:rPr>
        <w:t>Необхідно нарахувати лікарняні та заробітну плату за відпрацьо</w:t>
      </w:r>
      <w:r w:rsidR="00A6770C" w:rsidRPr="00995845">
        <w:rPr>
          <w:sz w:val="24"/>
        </w:rPr>
        <w:t>вані дні лютого</w:t>
      </w:r>
      <w:r w:rsidRPr="00995845">
        <w:rPr>
          <w:sz w:val="24"/>
        </w:rPr>
        <w:t>, провести всі необхідні обов’язкові нарахування та утримання і виплати належну працівнику суму.</w:t>
      </w:r>
    </w:p>
    <w:p w:rsidR="00F55E84" w:rsidRDefault="00F55E84" w:rsidP="00F55E84">
      <w:pPr>
        <w:pStyle w:val="Default"/>
        <w:ind w:firstLine="340"/>
        <w:jc w:val="both"/>
        <w:rPr>
          <w:b/>
          <w:szCs w:val="28"/>
        </w:rPr>
      </w:pPr>
    </w:p>
    <w:p w:rsidR="00F55E84" w:rsidRPr="00995845" w:rsidRDefault="00F55E84" w:rsidP="00F55E84">
      <w:pPr>
        <w:pStyle w:val="Default"/>
        <w:ind w:firstLine="340"/>
        <w:jc w:val="both"/>
        <w:rPr>
          <w:szCs w:val="20"/>
        </w:rPr>
      </w:pPr>
      <w:r>
        <w:rPr>
          <w:b/>
          <w:szCs w:val="28"/>
        </w:rPr>
        <w:t>Завдання 5</w:t>
      </w:r>
      <w:r w:rsidRPr="00995845">
        <w:rPr>
          <w:b/>
          <w:szCs w:val="28"/>
        </w:rPr>
        <w:t>.</w:t>
      </w:r>
      <w:r w:rsidRPr="00995845">
        <w:t xml:space="preserve"> </w:t>
      </w:r>
      <w:r>
        <w:rPr>
          <w:szCs w:val="20"/>
        </w:rPr>
        <w:t>Працівниця ТзОВ 7 верес</w:t>
      </w:r>
      <w:r w:rsidRPr="00995845">
        <w:rPr>
          <w:szCs w:val="20"/>
        </w:rPr>
        <w:t xml:space="preserve">ня поточного року подала до бухгалтерії листок непрацездатності по вагітності та пологах на 126 календарних днів. Заробіток за розрахунковий період 144600 грн. Страховий стаж працівниці - 3 роки. Оклад 8500 грн. Підприємство працює за п’ятиденним робочим тижнем. </w:t>
      </w:r>
    </w:p>
    <w:p w:rsidR="00F55E84" w:rsidRPr="00995845" w:rsidRDefault="00F55E84" w:rsidP="00F55E84">
      <w:pPr>
        <w:pStyle w:val="textzad"/>
        <w:ind w:firstLine="0"/>
        <w:rPr>
          <w:rFonts w:eastAsiaTheme="minorHAnsi"/>
          <w:color w:val="000000"/>
          <w:sz w:val="24"/>
          <w:szCs w:val="20"/>
          <w:lang w:eastAsia="en-US"/>
        </w:rPr>
      </w:pPr>
      <w:r w:rsidRPr="00995845">
        <w:rPr>
          <w:rFonts w:eastAsiaTheme="minorHAnsi"/>
          <w:color w:val="000000"/>
          <w:sz w:val="24"/>
          <w:szCs w:val="20"/>
          <w:lang w:eastAsia="en-US"/>
        </w:rPr>
        <w:t>Необхідно відобразити в обліку нарахування працівниці заробітної плати, декретних, провести необхідні обов’язкові нарахування і утримання та виплатити належну суму.</w:t>
      </w:r>
    </w:p>
    <w:p w:rsidR="00F55E84" w:rsidRPr="00995845" w:rsidRDefault="00F55E84" w:rsidP="00F55E84">
      <w:pPr>
        <w:pStyle w:val="textzad"/>
        <w:ind w:firstLine="0"/>
        <w:rPr>
          <w:sz w:val="32"/>
          <w:szCs w:val="24"/>
        </w:rPr>
      </w:pPr>
    </w:p>
    <w:p w:rsidR="00F55E84" w:rsidRPr="00995845" w:rsidRDefault="00F55E84" w:rsidP="00F55E84">
      <w:pPr>
        <w:pStyle w:val="Text"/>
        <w:spacing w:line="240" w:lineRule="auto"/>
        <w:rPr>
          <w:sz w:val="24"/>
        </w:rPr>
      </w:pPr>
      <w:r>
        <w:rPr>
          <w:b/>
          <w:sz w:val="24"/>
          <w:szCs w:val="28"/>
        </w:rPr>
        <w:t>Завдання 6</w:t>
      </w:r>
      <w:r w:rsidRPr="00995845">
        <w:rPr>
          <w:b/>
          <w:sz w:val="24"/>
          <w:szCs w:val="28"/>
        </w:rPr>
        <w:t>.</w:t>
      </w:r>
      <w:r w:rsidRPr="00995845">
        <w:t xml:space="preserve"> </w:t>
      </w:r>
      <w:r w:rsidRPr="00995845">
        <w:rPr>
          <w:sz w:val="24"/>
        </w:rPr>
        <w:t>Працівниця підприємства 9</w:t>
      </w:r>
      <w:r>
        <w:rPr>
          <w:sz w:val="24"/>
        </w:rPr>
        <w:t xml:space="preserve"> верес</w:t>
      </w:r>
      <w:r w:rsidRPr="00995845">
        <w:rPr>
          <w:sz w:val="24"/>
        </w:rPr>
        <w:t>ня поточного року подала до бухгалтерії листок непрацездатності по вагітності та пологах на 126 календарних днів. Заро</w:t>
      </w:r>
      <w:r>
        <w:rPr>
          <w:sz w:val="24"/>
        </w:rPr>
        <w:t>біток за розрахунковий період 943</w:t>
      </w:r>
      <w:r w:rsidRPr="00995845">
        <w:rPr>
          <w:sz w:val="24"/>
        </w:rPr>
        <w:t>00 грн. Страховий стаж праців</w:t>
      </w:r>
      <w:r>
        <w:rPr>
          <w:sz w:val="24"/>
        </w:rPr>
        <w:t>ниці - 4</w:t>
      </w:r>
      <w:r w:rsidRPr="00995845">
        <w:rPr>
          <w:sz w:val="24"/>
        </w:rPr>
        <w:t xml:space="preserve"> роки. </w:t>
      </w:r>
    </w:p>
    <w:p w:rsidR="00B63CF6" w:rsidRPr="00F55E84" w:rsidRDefault="00F55E84" w:rsidP="00F55E84">
      <w:pPr>
        <w:autoSpaceDE w:val="0"/>
        <w:autoSpaceDN w:val="0"/>
        <w:adjustRightInd w:val="0"/>
        <w:spacing w:after="0" w:line="240" w:lineRule="auto"/>
        <w:jc w:val="both"/>
        <w:rPr>
          <w:rFonts w:ascii="Times New Roman" w:hAnsi="Times New Roman" w:cs="Times New Roman"/>
          <w:b/>
          <w:sz w:val="24"/>
          <w:szCs w:val="28"/>
        </w:rPr>
      </w:pPr>
      <w:r w:rsidRPr="00F55E84">
        <w:rPr>
          <w:rFonts w:ascii="Times New Roman" w:hAnsi="Times New Roman" w:cs="Times New Roman"/>
          <w:sz w:val="24"/>
        </w:rPr>
        <w:t>Необхідно нарахувати і виплатити працівниці заробітну плату та допомогу по вагітності та пологах і відобразити дану господарську операцію в обліку</w:t>
      </w:r>
    </w:p>
    <w:p w:rsidR="00B63CF6" w:rsidRPr="00995845" w:rsidRDefault="00B63CF6"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Додаткові завдання для підготовки до практичного заняття: </w:t>
      </w:r>
      <w:r w:rsidRPr="00995845">
        <w:rPr>
          <w:rFonts w:ascii="Times New Roman" w:hAnsi="Times New Roman" w:cs="Times New Roman"/>
          <w:sz w:val="24"/>
          <w:szCs w:val="28"/>
        </w:rPr>
        <w:t>(виконання завдань, підготовка доповідей, презентацій тощо).</w:t>
      </w:r>
    </w:p>
    <w:p w:rsidR="00B63CF6" w:rsidRPr="00995845" w:rsidRDefault="00B63CF6"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Форми контролю знань </w:t>
      </w:r>
      <w:r w:rsidRPr="00995845">
        <w:rPr>
          <w:rFonts w:ascii="Times New Roman" w:hAnsi="Times New Roman" w:cs="Times New Roman"/>
          <w:sz w:val="24"/>
          <w:szCs w:val="28"/>
        </w:rPr>
        <w:t>– розв’язання задач та вправ, обговорення виконаних завдань, тестування.</w:t>
      </w:r>
    </w:p>
    <w:p w:rsidR="00B63CF6" w:rsidRPr="00995845" w:rsidRDefault="00B63CF6"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Рекомендована література до теми практичного заняття: </w:t>
      </w:r>
      <w:r w:rsidRPr="00995845">
        <w:rPr>
          <w:rFonts w:ascii="Times New Roman" w:hAnsi="Times New Roman" w:cs="Times New Roman"/>
          <w:sz w:val="24"/>
          <w:szCs w:val="28"/>
        </w:rPr>
        <w:t xml:space="preserve"> </w:t>
      </w:r>
    </w:p>
    <w:p w:rsidR="007074DA" w:rsidRPr="00995845" w:rsidRDefault="007074DA" w:rsidP="00995845">
      <w:pPr>
        <w:spacing w:after="0" w:line="240" w:lineRule="auto"/>
        <w:rPr>
          <w:rFonts w:ascii="Times New Roman" w:hAnsi="Times New Roman" w:cs="Times New Roman"/>
          <w:i/>
          <w:sz w:val="24"/>
          <w:szCs w:val="24"/>
          <w:u w:val="single"/>
        </w:rPr>
      </w:pPr>
    </w:p>
    <w:p w:rsidR="00E30CA8" w:rsidRPr="00995845" w:rsidRDefault="00E30CA8" w:rsidP="00995845">
      <w:pPr>
        <w:spacing w:after="0" w:line="240" w:lineRule="auto"/>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Законодавчі та нормативні акти: </w:t>
      </w:r>
    </w:p>
    <w:p w:rsidR="003B7586" w:rsidRPr="00136537" w:rsidRDefault="003B7586" w:rsidP="00061C3C">
      <w:pPr>
        <w:pStyle w:val="a3"/>
        <w:numPr>
          <w:ilvl w:val="0"/>
          <w:numId w:val="58"/>
        </w:numPr>
        <w:autoSpaceDE w:val="0"/>
        <w:autoSpaceDN w:val="0"/>
        <w:adjustRightInd w:val="0"/>
        <w:spacing w:after="0" w:line="240" w:lineRule="auto"/>
        <w:jc w:val="both"/>
        <w:rPr>
          <w:rFonts w:ascii="Times New Roman" w:hAnsi="Times New Roman" w:cs="Times New Roman"/>
          <w:b/>
          <w:sz w:val="24"/>
          <w:szCs w:val="24"/>
        </w:rPr>
      </w:pPr>
      <w:r w:rsidRPr="00136537">
        <w:rPr>
          <w:rFonts w:ascii="Times New Roman" w:hAnsi="Times New Roman" w:cs="Times New Roman"/>
          <w:sz w:val="24"/>
          <w:szCs w:val="24"/>
        </w:rPr>
        <w:t xml:space="preserve">Податковий кодекс України від 02.12.2010 р. № 2755-VI [Електронний ресурс]. - Режим доступу : </w:t>
      </w:r>
      <w:hyperlink r:id="rId224" w:history="1">
        <w:r w:rsidRPr="00136537">
          <w:rPr>
            <w:rStyle w:val="a7"/>
            <w:rFonts w:ascii="Times New Roman" w:hAnsi="Times New Roman" w:cs="Times New Roman"/>
            <w:color w:val="auto"/>
            <w:sz w:val="24"/>
            <w:szCs w:val="24"/>
            <w:u w:val="none"/>
          </w:rPr>
          <w:t>https://zakon.rada.gov.ua/laws/show/2755-17</w:t>
        </w:r>
      </w:hyperlink>
      <w:r w:rsidRPr="00136537">
        <w:rPr>
          <w:rFonts w:ascii="Times New Roman" w:hAnsi="Times New Roman" w:cs="Times New Roman"/>
          <w:sz w:val="24"/>
          <w:szCs w:val="24"/>
        </w:rPr>
        <w:t>.</w:t>
      </w:r>
    </w:p>
    <w:p w:rsidR="003B7586" w:rsidRPr="00136537" w:rsidRDefault="003B7586" w:rsidP="00061C3C">
      <w:pPr>
        <w:pStyle w:val="a3"/>
        <w:numPr>
          <w:ilvl w:val="0"/>
          <w:numId w:val="58"/>
        </w:numPr>
        <w:autoSpaceDE w:val="0"/>
        <w:autoSpaceDN w:val="0"/>
        <w:adjustRightInd w:val="0"/>
        <w:spacing w:after="0" w:line="240" w:lineRule="auto"/>
        <w:jc w:val="both"/>
        <w:rPr>
          <w:rFonts w:ascii="Times New Roman" w:eastAsia="TimesNewRoman" w:hAnsi="Times New Roman" w:cs="Times New Roman"/>
          <w:sz w:val="24"/>
          <w:szCs w:val="24"/>
        </w:rPr>
      </w:pPr>
      <w:r w:rsidRPr="00136537">
        <w:rPr>
          <w:rFonts w:ascii="Times New Roman" w:eastAsia="TimesNewRoman" w:hAnsi="Times New Roman" w:cs="Times New Roman"/>
          <w:sz w:val="24"/>
          <w:szCs w:val="24"/>
        </w:rPr>
        <w:t>Господарський кодекс України від 16.01.2003 р. № 436-ІУ</w:t>
      </w:r>
      <w:r w:rsidRPr="00136537">
        <w:rPr>
          <w:rFonts w:ascii="Times New Roman" w:hAnsi="Times New Roman" w:cs="Times New Roman"/>
          <w:sz w:val="24"/>
          <w:szCs w:val="24"/>
        </w:rPr>
        <w:t xml:space="preserve"> [Електронний ресурс]. - Режим доступу : </w:t>
      </w:r>
      <w:hyperlink r:id="rId225" w:history="1">
        <w:r w:rsidRPr="00136537">
          <w:rPr>
            <w:rStyle w:val="a7"/>
            <w:rFonts w:ascii="Times New Roman" w:hAnsi="Times New Roman" w:cs="Times New Roman"/>
            <w:color w:val="auto"/>
            <w:sz w:val="24"/>
            <w:szCs w:val="24"/>
            <w:u w:val="none"/>
          </w:rPr>
          <w:t>https://zakon.rada.gov.ua/laws/show/436-15</w:t>
        </w:r>
      </w:hyperlink>
      <w:r w:rsidRPr="00136537">
        <w:rPr>
          <w:rFonts w:ascii="Times New Roman" w:eastAsia="TimesNewRoman" w:hAnsi="Times New Roman" w:cs="Times New Roman"/>
          <w:sz w:val="24"/>
          <w:szCs w:val="24"/>
        </w:rPr>
        <w:t xml:space="preserve">. </w:t>
      </w:r>
    </w:p>
    <w:p w:rsidR="003B7586" w:rsidRPr="00136537" w:rsidRDefault="003B7586" w:rsidP="00061C3C">
      <w:pPr>
        <w:pStyle w:val="a3"/>
        <w:numPr>
          <w:ilvl w:val="0"/>
          <w:numId w:val="58"/>
        </w:numPr>
        <w:autoSpaceDE w:val="0"/>
        <w:autoSpaceDN w:val="0"/>
        <w:adjustRightInd w:val="0"/>
        <w:spacing w:after="0" w:line="240" w:lineRule="auto"/>
        <w:jc w:val="both"/>
        <w:rPr>
          <w:rFonts w:ascii="Times New Roman" w:hAnsi="Times New Roman" w:cs="Times New Roman"/>
          <w:b/>
          <w:i/>
          <w:sz w:val="24"/>
          <w:szCs w:val="24"/>
        </w:rPr>
      </w:pPr>
      <w:r w:rsidRPr="00136537">
        <w:rPr>
          <w:rFonts w:ascii="Times New Roman" w:hAnsi="Times New Roman" w:cs="Times New Roman"/>
          <w:sz w:val="24"/>
          <w:szCs w:val="24"/>
        </w:rPr>
        <w:t xml:space="preserve">Кодекс законів про працю в України від 10.12.1971 р. № 322-УІІІ [Електронний ресурс]. - Режим доступу :  </w:t>
      </w:r>
      <w:hyperlink r:id="rId226" w:history="1">
        <w:r w:rsidRPr="00136537">
          <w:rPr>
            <w:rStyle w:val="a7"/>
            <w:rFonts w:ascii="Times New Roman" w:hAnsi="Times New Roman" w:cs="Times New Roman"/>
            <w:color w:val="auto"/>
            <w:sz w:val="24"/>
            <w:szCs w:val="24"/>
            <w:u w:val="none"/>
          </w:rPr>
          <w:t>https://zakon.rada.gov.ua/laws/show/322-08</w:t>
        </w:r>
      </w:hyperlink>
      <w:r w:rsidRPr="00136537">
        <w:rPr>
          <w:rFonts w:ascii="Times New Roman" w:hAnsi="Times New Roman" w:cs="Times New Roman"/>
          <w:sz w:val="24"/>
          <w:szCs w:val="24"/>
        </w:rPr>
        <w:t>.</w:t>
      </w:r>
    </w:p>
    <w:p w:rsidR="003B7586" w:rsidRPr="00136537" w:rsidRDefault="003B7586" w:rsidP="00061C3C">
      <w:pPr>
        <w:pStyle w:val="a3"/>
        <w:numPr>
          <w:ilvl w:val="0"/>
          <w:numId w:val="58"/>
        </w:numPr>
        <w:autoSpaceDE w:val="0"/>
        <w:autoSpaceDN w:val="0"/>
        <w:adjustRightInd w:val="0"/>
        <w:spacing w:after="0" w:line="240" w:lineRule="auto"/>
        <w:jc w:val="both"/>
        <w:rPr>
          <w:rFonts w:ascii="Times New Roman" w:hAnsi="Times New Roman" w:cs="Times New Roman"/>
          <w:b/>
          <w:i/>
          <w:sz w:val="24"/>
          <w:szCs w:val="24"/>
        </w:rPr>
      </w:pPr>
      <w:r w:rsidRPr="00136537">
        <w:rPr>
          <w:rFonts w:ascii="Times New Roman" w:hAnsi="Times New Roman" w:cs="Times New Roman"/>
          <w:sz w:val="24"/>
          <w:szCs w:val="24"/>
          <w:shd w:val="clear" w:color="auto" w:fill="FFFFFF"/>
        </w:rPr>
        <w:t xml:space="preserve">Кодекс України про адміністративні правопорушення від 07.12.84 р. № 8073-X </w:t>
      </w:r>
      <w:r w:rsidRPr="00136537">
        <w:rPr>
          <w:rFonts w:ascii="Times New Roman" w:hAnsi="Times New Roman" w:cs="Times New Roman"/>
          <w:sz w:val="24"/>
          <w:szCs w:val="24"/>
        </w:rPr>
        <w:t xml:space="preserve">[Електронний ресурс]. - Режим доступу : </w:t>
      </w:r>
      <w:hyperlink r:id="rId227" w:history="1">
        <w:r w:rsidRPr="00136537">
          <w:rPr>
            <w:rStyle w:val="a7"/>
            <w:rFonts w:ascii="Times New Roman" w:hAnsi="Times New Roman" w:cs="Times New Roman"/>
            <w:color w:val="auto"/>
            <w:sz w:val="24"/>
            <w:szCs w:val="24"/>
            <w:u w:val="none"/>
          </w:rPr>
          <w:t>https://zakon.rada.gov.ua/laws/show/80731-10</w:t>
        </w:r>
      </w:hyperlink>
      <w:r w:rsidRPr="00136537">
        <w:rPr>
          <w:rStyle w:val="a7"/>
          <w:rFonts w:ascii="Times New Roman" w:hAnsi="Times New Roman" w:cs="Times New Roman"/>
          <w:color w:val="auto"/>
          <w:sz w:val="24"/>
          <w:szCs w:val="24"/>
          <w:u w:val="none"/>
        </w:rPr>
        <w:t>.</w:t>
      </w:r>
    </w:p>
    <w:p w:rsidR="003B7586" w:rsidRPr="00995845" w:rsidRDefault="003B7586" w:rsidP="00061C3C">
      <w:pPr>
        <w:pStyle w:val="21"/>
        <w:numPr>
          <w:ilvl w:val="0"/>
          <w:numId w:val="58"/>
        </w:numPr>
        <w:rPr>
          <w:sz w:val="24"/>
          <w:szCs w:val="24"/>
          <w:lang w:val="uk-UA"/>
        </w:rPr>
      </w:pPr>
      <w:r w:rsidRPr="00995845">
        <w:rPr>
          <w:sz w:val="24"/>
          <w:szCs w:val="24"/>
          <w:lang w:val="uk-UA"/>
        </w:rPr>
        <w:t xml:space="preserve">Закон України «Про бухгалтерський облік та фінансову звітність в Україні» </w:t>
      </w:r>
      <w:r w:rsidRPr="00995845">
        <w:rPr>
          <w:sz w:val="24"/>
          <w:szCs w:val="24"/>
          <w:lang w:val="uk-UA"/>
        </w:rPr>
        <w:br/>
        <w:t xml:space="preserve">від 16.07.1999 р. № 996 – ХІV [Електронний ресурс]. - Режим доступу : </w:t>
      </w:r>
      <w:hyperlink r:id="rId228" w:history="1">
        <w:r w:rsidRPr="00995845">
          <w:rPr>
            <w:rStyle w:val="a7"/>
            <w:color w:val="auto"/>
            <w:sz w:val="24"/>
            <w:szCs w:val="24"/>
            <w:u w:val="none"/>
            <w:lang w:val="uk-UA"/>
          </w:rPr>
          <w:t>https://zakon.rada.gov.ua/laws/show/996-14</w:t>
        </w:r>
      </w:hyperlink>
      <w:r w:rsidRPr="00995845">
        <w:rPr>
          <w:sz w:val="24"/>
          <w:szCs w:val="24"/>
          <w:lang w:val="uk-UA"/>
        </w:rPr>
        <w:t xml:space="preserve"> . </w:t>
      </w:r>
    </w:p>
    <w:p w:rsidR="003B7586" w:rsidRPr="00995845" w:rsidRDefault="003B7586" w:rsidP="00061C3C">
      <w:pPr>
        <w:pStyle w:val="21"/>
        <w:numPr>
          <w:ilvl w:val="0"/>
          <w:numId w:val="58"/>
        </w:numPr>
        <w:rPr>
          <w:b/>
          <w:bCs/>
          <w:caps/>
          <w:sz w:val="24"/>
          <w:szCs w:val="24"/>
          <w:lang w:val="uk-UA"/>
        </w:rPr>
      </w:pPr>
      <w:r w:rsidRPr="00995845">
        <w:rPr>
          <w:sz w:val="24"/>
          <w:szCs w:val="24"/>
          <w:lang w:val="uk-UA"/>
        </w:rPr>
        <w:t>Закон України «</w:t>
      </w:r>
      <w:r w:rsidRPr="00995845">
        <w:rPr>
          <w:bCs/>
          <w:sz w:val="24"/>
          <w:szCs w:val="24"/>
          <w:lang w:val="uk-UA"/>
        </w:rPr>
        <w:t>Про внесення змін до Закону України «Про бухгалтерський облік та фінансову звітність в Україні» щодо удосконалення деяких положень»</w:t>
      </w:r>
      <w:r w:rsidRPr="00995845">
        <w:rPr>
          <w:sz w:val="24"/>
          <w:szCs w:val="24"/>
          <w:lang w:val="uk-UA"/>
        </w:rPr>
        <w:t xml:space="preserve"> від 0</w:t>
      </w:r>
      <w:r w:rsidRPr="00995845">
        <w:rPr>
          <w:bCs/>
          <w:sz w:val="24"/>
          <w:szCs w:val="24"/>
          <w:lang w:val="uk-UA"/>
        </w:rPr>
        <w:t>5.10. 2017 р.  № 2164-VIII</w:t>
      </w:r>
      <w:r w:rsidRPr="00995845">
        <w:rPr>
          <w:sz w:val="24"/>
          <w:szCs w:val="24"/>
          <w:lang w:val="uk-UA"/>
        </w:rPr>
        <w:t xml:space="preserve"> [Електронний ресурс]. - Режим доступу : </w:t>
      </w:r>
      <w:hyperlink r:id="rId229" w:history="1">
        <w:r w:rsidRPr="00995845">
          <w:rPr>
            <w:rStyle w:val="a7"/>
            <w:color w:val="auto"/>
            <w:sz w:val="24"/>
            <w:szCs w:val="24"/>
            <w:u w:val="none"/>
            <w:lang w:val="uk-UA"/>
          </w:rPr>
          <w:t xml:space="preserve">https://zakon.rada.gov.ua/ </w:t>
        </w:r>
        <w:proofErr w:type="spellStart"/>
        <w:r w:rsidRPr="00995845">
          <w:rPr>
            <w:rStyle w:val="a7"/>
            <w:color w:val="auto"/>
            <w:sz w:val="24"/>
            <w:szCs w:val="24"/>
            <w:u w:val="none"/>
            <w:lang w:val="uk-UA"/>
          </w:rPr>
          <w:t>laws</w:t>
        </w:r>
        <w:proofErr w:type="spellEnd"/>
        <w:r w:rsidRPr="00995845">
          <w:rPr>
            <w:rStyle w:val="a7"/>
            <w:color w:val="auto"/>
            <w:sz w:val="24"/>
            <w:szCs w:val="24"/>
            <w:u w:val="none"/>
            <w:lang w:val="uk-UA"/>
          </w:rPr>
          <w:t>/</w:t>
        </w:r>
        <w:proofErr w:type="spellStart"/>
        <w:r w:rsidRPr="00995845">
          <w:rPr>
            <w:rStyle w:val="a7"/>
            <w:color w:val="auto"/>
            <w:sz w:val="24"/>
            <w:szCs w:val="24"/>
            <w:u w:val="none"/>
            <w:lang w:val="uk-UA"/>
          </w:rPr>
          <w:t>show</w:t>
        </w:r>
        <w:proofErr w:type="spellEnd"/>
        <w:r w:rsidRPr="00995845">
          <w:rPr>
            <w:rStyle w:val="a7"/>
            <w:color w:val="auto"/>
            <w:sz w:val="24"/>
            <w:szCs w:val="24"/>
            <w:u w:val="none"/>
            <w:lang w:val="uk-UA"/>
          </w:rPr>
          <w:t>/2164-19</w:t>
        </w:r>
      </w:hyperlink>
      <w:r w:rsidRPr="00995845">
        <w:rPr>
          <w:bCs/>
          <w:sz w:val="24"/>
          <w:szCs w:val="24"/>
          <w:lang w:val="uk-UA"/>
        </w:rPr>
        <w:t>.</w:t>
      </w:r>
    </w:p>
    <w:p w:rsidR="003B7586" w:rsidRPr="00995845" w:rsidRDefault="003B7586" w:rsidP="00061C3C">
      <w:pPr>
        <w:pStyle w:val="21"/>
        <w:numPr>
          <w:ilvl w:val="0"/>
          <w:numId w:val="58"/>
        </w:numPr>
        <w:rPr>
          <w:rStyle w:val="a7"/>
          <w:b/>
          <w:bCs/>
          <w:caps/>
          <w:color w:val="auto"/>
          <w:sz w:val="24"/>
          <w:szCs w:val="24"/>
          <w:u w:val="none"/>
          <w:lang w:val="uk-UA"/>
        </w:rPr>
      </w:pPr>
      <w:r w:rsidRPr="00995845">
        <w:rPr>
          <w:sz w:val="24"/>
          <w:szCs w:val="24"/>
          <w:lang w:val="uk-UA"/>
        </w:rPr>
        <w:t>Законом України «Про страхування» від 07.03.1996 р. №</w:t>
      </w:r>
      <w:r w:rsidRPr="00995845">
        <w:rPr>
          <w:b/>
          <w:bCs/>
          <w:sz w:val="24"/>
          <w:szCs w:val="24"/>
          <w:shd w:val="clear" w:color="auto" w:fill="FFFFFF"/>
          <w:lang w:val="uk-UA"/>
        </w:rPr>
        <w:t xml:space="preserve"> </w:t>
      </w:r>
      <w:r w:rsidRPr="00995845">
        <w:rPr>
          <w:bCs/>
          <w:sz w:val="24"/>
          <w:szCs w:val="24"/>
          <w:shd w:val="clear" w:color="auto" w:fill="FFFFFF"/>
          <w:lang w:val="uk-UA"/>
        </w:rPr>
        <w:t xml:space="preserve">85/96-ВР </w:t>
      </w:r>
      <w:r w:rsidRPr="00995845">
        <w:rPr>
          <w:sz w:val="24"/>
          <w:szCs w:val="24"/>
          <w:lang w:val="uk-UA"/>
        </w:rPr>
        <w:t xml:space="preserve">[Електронний ресурс]. - Режим доступу :  </w:t>
      </w:r>
      <w:hyperlink r:id="rId230" w:history="1">
        <w:r w:rsidRPr="00995845">
          <w:rPr>
            <w:rStyle w:val="a7"/>
            <w:color w:val="auto"/>
            <w:sz w:val="24"/>
            <w:szCs w:val="24"/>
            <w:u w:val="none"/>
            <w:lang w:val="uk-UA"/>
          </w:rPr>
          <w:t>https://zakon.rada.gov.ua/laws/show/85/96-%D0%B2%D1%80</w:t>
        </w:r>
      </w:hyperlink>
      <w:r w:rsidRPr="00995845">
        <w:rPr>
          <w:rStyle w:val="a7"/>
          <w:color w:val="auto"/>
          <w:sz w:val="24"/>
          <w:szCs w:val="24"/>
          <w:u w:val="none"/>
          <w:lang w:val="uk-UA"/>
        </w:rPr>
        <w:t>.</w:t>
      </w:r>
    </w:p>
    <w:p w:rsidR="003B7586" w:rsidRPr="00136537" w:rsidRDefault="007E1657" w:rsidP="00061C3C">
      <w:pPr>
        <w:pStyle w:val="a3"/>
        <w:numPr>
          <w:ilvl w:val="0"/>
          <w:numId w:val="58"/>
        </w:numPr>
        <w:shd w:val="clear" w:color="auto" w:fill="FFFFFF"/>
        <w:autoSpaceDE w:val="0"/>
        <w:autoSpaceDN w:val="0"/>
        <w:adjustRightInd w:val="0"/>
        <w:spacing w:after="0" w:line="240" w:lineRule="auto"/>
        <w:jc w:val="both"/>
        <w:rPr>
          <w:rFonts w:ascii="Times New Roman" w:eastAsia="TimesNewRoman" w:hAnsi="Times New Roman" w:cs="Times New Roman"/>
          <w:sz w:val="24"/>
          <w:szCs w:val="24"/>
        </w:rPr>
      </w:pPr>
      <w:hyperlink r:id="rId231" w:tgtFrame="_blank" w:history="1">
        <w:r w:rsidR="003B7586" w:rsidRPr="00136537">
          <w:rPr>
            <w:rStyle w:val="a7"/>
            <w:rFonts w:ascii="Times New Roman" w:hAnsi="Times New Roman" w:cs="Times New Roman"/>
            <w:color w:val="auto"/>
            <w:sz w:val="24"/>
            <w:szCs w:val="24"/>
            <w:u w:val="none"/>
            <w:shd w:val="clear" w:color="auto" w:fill="FFFFFF"/>
          </w:rPr>
          <w:t>Закон України «</w:t>
        </w:r>
        <w:r w:rsidR="003B7586" w:rsidRPr="00136537">
          <w:rPr>
            <w:rFonts w:ascii="Times New Roman" w:hAnsi="Times New Roman" w:cs="Times New Roman"/>
            <w:bCs/>
            <w:sz w:val="24"/>
            <w:szCs w:val="24"/>
          </w:rPr>
          <w:t xml:space="preserve">Про внесення змін до Податкового кодексу України та деяких законодавчих актів України щодо податкової реформи»  </w:t>
        </w:r>
        <w:r w:rsidR="003B7586" w:rsidRPr="00136537">
          <w:rPr>
            <w:rStyle w:val="a7"/>
            <w:rFonts w:ascii="Times New Roman" w:hAnsi="Times New Roman" w:cs="Times New Roman"/>
            <w:color w:val="auto"/>
            <w:sz w:val="24"/>
            <w:szCs w:val="24"/>
            <w:u w:val="none"/>
            <w:shd w:val="clear" w:color="auto" w:fill="FFFFFF"/>
          </w:rPr>
          <w:t>від 28.12. 2014 р. № 71-VIII</w:t>
        </w:r>
      </w:hyperlink>
      <w:r w:rsidR="003B7586" w:rsidRPr="00136537">
        <w:rPr>
          <w:rFonts w:ascii="Times New Roman" w:hAnsi="Times New Roman" w:cs="Times New Roman"/>
          <w:sz w:val="24"/>
          <w:szCs w:val="24"/>
          <w:shd w:val="clear" w:color="auto" w:fill="FFFFFF"/>
        </w:rPr>
        <w:t xml:space="preserve"> </w:t>
      </w:r>
      <w:r w:rsidR="003B7586" w:rsidRPr="00136537">
        <w:rPr>
          <w:rFonts w:ascii="Times New Roman" w:hAnsi="Times New Roman" w:cs="Times New Roman"/>
          <w:sz w:val="24"/>
          <w:szCs w:val="24"/>
        </w:rPr>
        <w:t xml:space="preserve">[Електронний ресурс]. - Режим доступу : </w:t>
      </w:r>
      <w:hyperlink r:id="rId232" w:history="1">
        <w:r w:rsidR="003B7586" w:rsidRPr="00136537">
          <w:rPr>
            <w:rStyle w:val="a7"/>
            <w:rFonts w:ascii="Times New Roman" w:hAnsi="Times New Roman" w:cs="Times New Roman"/>
            <w:color w:val="auto"/>
            <w:sz w:val="24"/>
            <w:szCs w:val="24"/>
            <w:u w:val="none"/>
          </w:rPr>
          <w:t>https://zakon.rada.gov.ua/laws/show/71-19</w:t>
        </w:r>
      </w:hyperlink>
      <w:r w:rsidR="003B7586" w:rsidRPr="00136537">
        <w:rPr>
          <w:rFonts w:ascii="Times New Roman" w:hAnsi="Times New Roman" w:cs="Times New Roman"/>
          <w:sz w:val="24"/>
          <w:szCs w:val="24"/>
          <w:shd w:val="clear" w:color="auto" w:fill="FFFFFF"/>
        </w:rPr>
        <w:t>.</w:t>
      </w:r>
    </w:p>
    <w:p w:rsidR="003B7586" w:rsidRPr="00995845" w:rsidRDefault="003B7586" w:rsidP="00061C3C">
      <w:pPr>
        <w:pStyle w:val="a8"/>
        <w:numPr>
          <w:ilvl w:val="0"/>
          <w:numId w:val="58"/>
        </w:numPr>
        <w:shd w:val="clear" w:color="auto" w:fill="FFFFFF"/>
        <w:autoSpaceDE w:val="0"/>
        <w:autoSpaceDN w:val="0"/>
        <w:adjustRightInd w:val="0"/>
        <w:spacing w:after="0"/>
        <w:jc w:val="both"/>
        <w:rPr>
          <w:rFonts w:eastAsia="TimesNewRoman"/>
          <w:lang w:eastAsia="en-US"/>
        </w:rPr>
      </w:pPr>
      <w:r w:rsidRPr="00995845">
        <w:t xml:space="preserve">Закон України «Про оплату праці» від 24.03.1995 р. № 108/ 95 – ВР [Електронний ресурс]. - Режим доступу : </w:t>
      </w:r>
      <w:hyperlink r:id="rId233" w:history="1">
        <w:r w:rsidRPr="00995845">
          <w:rPr>
            <w:rStyle w:val="a7"/>
            <w:color w:val="auto"/>
            <w:u w:val="none"/>
          </w:rPr>
          <w:t>https://zakon.rada.gov.ua/laws/show/108/95-%D0%B2%D1%80</w:t>
        </w:r>
      </w:hyperlink>
      <w:r w:rsidRPr="00995845">
        <w:t>.</w:t>
      </w:r>
    </w:p>
    <w:p w:rsidR="003B7586" w:rsidRPr="00995845" w:rsidRDefault="003B7586" w:rsidP="00061C3C">
      <w:pPr>
        <w:pStyle w:val="a8"/>
        <w:numPr>
          <w:ilvl w:val="0"/>
          <w:numId w:val="58"/>
        </w:numPr>
        <w:shd w:val="clear" w:color="auto" w:fill="FFFFFF"/>
        <w:autoSpaceDE w:val="0"/>
        <w:autoSpaceDN w:val="0"/>
        <w:adjustRightInd w:val="0"/>
        <w:spacing w:after="0"/>
        <w:jc w:val="both"/>
        <w:rPr>
          <w:rFonts w:eastAsia="TimesNewRoman"/>
          <w:lang w:eastAsia="en-US"/>
        </w:rPr>
      </w:pPr>
      <w:r w:rsidRPr="00995845">
        <w:t xml:space="preserve">Закон України «Про відпустки» від 15.11.1996 р. № 504 / 96 – ВР [Електронний ресурс]. - Режим доступу : </w:t>
      </w:r>
      <w:hyperlink r:id="rId234" w:history="1">
        <w:r w:rsidRPr="00995845">
          <w:rPr>
            <w:rStyle w:val="a7"/>
            <w:color w:val="auto"/>
            <w:u w:val="none"/>
          </w:rPr>
          <w:t>https://zakon2.rada.gov.ua/laws/show/504/96-%D0%B2%D1%80</w:t>
        </w:r>
      </w:hyperlink>
      <w:r w:rsidRPr="00995845">
        <w:t>.</w:t>
      </w:r>
    </w:p>
    <w:p w:rsidR="003B7586" w:rsidRPr="00995845" w:rsidRDefault="003B7586" w:rsidP="00061C3C">
      <w:pPr>
        <w:pStyle w:val="a8"/>
        <w:numPr>
          <w:ilvl w:val="0"/>
          <w:numId w:val="58"/>
        </w:numPr>
        <w:spacing w:after="0"/>
        <w:jc w:val="both"/>
      </w:pPr>
      <w:r w:rsidRPr="00995845">
        <w:t>Закон України «</w:t>
      </w:r>
      <w:hyperlink r:id="rId235" w:history="1">
        <w:r w:rsidRPr="00995845">
          <w:rPr>
            <w:rStyle w:val="a7"/>
            <w:color w:val="auto"/>
            <w:u w:val="none"/>
            <w:bdr w:val="none" w:sz="0" w:space="0" w:color="auto" w:frame="1"/>
            <w:shd w:val="clear" w:color="auto" w:fill="FFFFFF"/>
          </w:rPr>
          <w:t>Про загальнообов'язкове державне соціальне страхування</w:t>
        </w:r>
      </w:hyperlink>
      <w:r w:rsidRPr="00995845">
        <w:t>»</w:t>
      </w:r>
      <w:r w:rsidRPr="00995845">
        <w:br/>
      </w:r>
      <w:r w:rsidRPr="00995845">
        <w:rPr>
          <w:shd w:val="clear" w:color="auto" w:fill="FFFFFF"/>
        </w:rPr>
        <w:t>від</w:t>
      </w:r>
      <w:r w:rsidRPr="00995845">
        <w:rPr>
          <w:rStyle w:val="apple-converted-space"/>
          <w:shd w:val="clear" w:color="auto" w:fill="FFFFFF"/>
        </w:rPr>
        <w:t> </w:t>
      </w:r>
      <w:r w:rsidRPr="00995845">
        <w:rPr>
          <w:bdr w:val="none" w:sz="0" w:space="0" w:color="auto" w:frame="1"/>
          <w:shd w:val="clear" w:color="auto" w:fill="FFFFFF"/>
        </w:rPr>
        <w:t>23.09.1999 р.</w:t>
      </w:r>
      <w:r w:rsidRPr="00995845">
        <w:rPr>
          <w:rStyle w:val="apple-converted-space"/>
          <w:shd w:val="clear" w:color="auto" w:fill="FFFFFF"/>
        </w:rPr>
        <w:t> </w:t>
      </w:r>
      <w:r w:rsidRPr="00995845">
        <w:rPr>
          <w:shd w:val="clear" w:color="auto" w:fill="FFFFFF"/>
        </w:rPr>
        <w:t>№</w:t>
      </w:r>
      <w:r w:rsidRPr="00995845">
        <w:rPr>
          <w:rStyle w:val="apple-converted-space"/>
          <w:shd w:val="clear" w:color="auto" w:fill="FFFFFF"/>
        </w:rPr>
        <w:t> </w:t>
      </w:r>
      <w:r w:rsidRPr="00995845">
        <w:rPr>
          <w:bCs/>
          <w:bdr w:val="none" w:sz="0" w:space="0" w:color="auto" w:frame="1"/>
          <w:shd w:val="clear" w:color="auto" w:fill="FFFFFF"/>
        </w:rPr>
        <w:t xml:space="preserve">1105-XIV </w:t>
      </w:r>
      <w:r w:rsidRPr="00995845">
        <w:t xml:space="preserve">[Електронний ресурс]. - Режим доступу : </w:t>
      </w:r>
      <w:hyperlink w:history="1">
        <w:r w:rsidRPr="00995845">
          <w:rPr>
            <w:rStyle w:val="a7"/>
            <w:color w:val="auto"/>
            <w:u w:val="none"/>
          </w:rPr>
          <w:t>https://zakon. rada.gov.ua/</w:t>
        </w:r>
        <w:proofErr w:type="spellStart"/>
        <w:r w:rsidRPr="00995845">
          <w:rPr>
            <w:rStyle w:val="a7"/>
            <w:color w:val="auto"/>
            <w:u w:val="none"/>
          </w:rPr>
          <w:t>laws</w:t>
        </w:r>
        <w:proofErr w:type="spellEnd"/>
        <w:r w:rsidRPr="00995845">
          <w:rPr>
            <w:rStyle w:val="a7"/>
            <w:color w:val="auto"/>
            <w:u w:val="none"/>
          </w:rPr>
          <w:t>/</w:t>
        </w:r>
        <w:proofErr w:type="spellStart"/>
        <w:r w:rsidRPr="00995845">
          <w:rPr>
            <w:rStyle w:val="a7"/>
            <w:color w:val="auto"/>
            <w:u w:val="none"/>
          </w:rPr>
          <w:t>show</w:t>
        </w:r>
        <w:proofErr w:type="spellEnd"/>
        <w:r w:rsidRPr="00995845">
          <w:rPr>
            <w:rStyle w:val="a7"/>
            <w:color w:val="auto"/>
            <w:u w:val="none"/>
          </w:rPr>
          <w:t>/1105-14</w:t>
        </w:r>
      </w:hyperlink>
      <w:r w:rsidRPr="00995845">
        <w:t>.</w:t>
      </w:r>
    </w:p>
    <w:p w:rsidR="003B7586" w:rsidRPr="00995845" w:rsidRDefault="003B7586" w:rsidP="00061C3C">
      <w:pPr>
        <w:pStyle w:val="21"/>
        <w:numPr>
          <w:ilvl w:val="0"/>
          <w:numId w:val="58"/>
        </w:numPr>
        <w:tabs>
          <w:tab w:val="left" w:pos="4253"/>
        </w:tabs>
        <w:rPr>
          <w:sz w:val="24"/>
          <w:szCs w:val="24"/>
          <w:lang w:val="uk-UA"/>
        </w:rPr>
      </w:pPr>
      <w:r w:rsidRPr="00995845">
        <w:rPr>
          <w:sz w:val="24"/>
          <w:szCs w:val="24"/>
          <w:lang w:val="uk-UA"/>
        </w:rPr>
        <w:t>Закон України «</w:t>
      </w:r>
      <w:r w:rsidRPr="00995845">
        <w:rPr>
          <w:bCs/>
          <w:sz w:val="24"/>
          <w:szCs w:val="24"/>
          <w:shd w:val="clear" w:color="auto" w:fill="FFFFFF"/>
          <w:lang w:val="uk-UA"/>
        </w:rPr>
        <w:t>Про збір та облік єдиного внеску на загальнообов'язкове державне соціальне страхування» від</w:t>
      </w:r>
      <w:r w:rsidRPr="00995845">
        <w:rPr>
          <w:sz w:val="24"/>
          <w:szCs w:val="24"/>
          <w:shd w:val="clear" w:color="auto" w:fill="FFFFFF"/>
          <w:lang w:val="uk-UA"/>
        </w:rPr>
        <w:t xml:space="preserve"> 08.07.2010 року </w:t>
      </w:r>
      <w:r w:rsidRPr="00995845">
        <w:rPr>
          <w:rStyle w:val="af4"/>
          <w:i w:val="0"/>
          <w:iCs w:val="0"/>
          <w:sz w:val="24"/>
          <w:szCs w:val="24"/>
          <w:lang w:val="uk-UA"/>
        </w:rPr>
        <w:t>№ 2464</w:t>
      </w:r>
      <w:r w:rsidRPr="00995845">
        <w:rPr>
          <w:sz w:val="24"/>
          <w:szCs w:val="24"/>
          <w:shd w:val="clear" w:color="auto" w:fill="FFFFFF"/>
          <w:lang w:val="uk-UA"/>
        </w:rPr>
        <w:t>-</w:t>
      </w:r>
      <w:r w:rsidRPr="00995845">
        <w:rPr>
          <w:rStyle w:val="af4"/>
          <w:i w:val="0"/>
          <w:iCs w:val="0"/>
          <w:sz w:val="24"/>
          <w:szCs w:val="24"/>
          <w:lang w:val="uk-UA"/>
        </w:rPr>
        <w:t>VI</w:t>
      </w:r>
      <w:r w:rsidRPr="00995845">
        <w:rPr>
          <w:sz w:val="24"/>
          <w:szCs w:val="24"/>
          <w:lang w:val="uk-UA"/>
        </w:rPr>
        <w:t xml:space="preserve"> [Електронний ресурс]. - Режим доступу : </w:t>
      </w:r>
      <w:hyperlink r:id="rId236" w:history="1">
        <w:r w:rsidRPr="00995845">
          <w:rPr>
            <w:rStyle w:val="a7"/>
            <w:color w:val="auto"/>
            <w:sz w:val="24"/>
            <w:szCs w:val="24"/>
            <w:u w:val="none"/>
            <w:lang w:val="uk-UA"/>
          </w:rPr>
          <w:t>https://zakon.rada.gov.ua/laws/show/2464-17</w:t>
        </w:r>
      </w:hyperlink>
      <w:r w:rsidRPr="00995845">
        <w:rPr>
          <w:bCs/>
          <w:sz w:val="24"/>
          <w:szCs w:val="24"/>
          <w:shd w:val="clear" w:color="auto" w:fill="FFFFFF"/>
          <w:lang w:val="uk-UA"/>
        </w:rPr>
        <w:t>.</w:t>
      </w:r>
    </w:p>
    <w:p w:rsidR="003B7586" w:rsidRPr="00995845" w:rsidRDefault="003B7586" w:rsidP="00061C3C">
      <w:pPr>
        <w:pStyle w:val="a8"/>
        <w:numPr>
          <w:ilvl w:val="0"/>
          <w:numId w:val="58"/>
        </w:numPr>
        <w:shd w:val="clear" w:color="auto" w:fill="FFFFFF"/>
        <w:autoSpaceDE w:val="0"/>
        <w:autoSpaceDN w:val="0"/>
        <w:adjustRightInd w:val="0"/>
        <w:spacing w:after="0"/>
        <w:jc w:val="both"/>
      </w:pPr>
      <w:r w:rsidRPr="00995845">
        <w:lastRenderedPageBreak/>
        <w:t>Постанова КМУ «</w:t>
      </w:r>
      <w:r w:rsidRPr="00995845">
        <w:rPr>
          <w:bCs/>
          <w:shd w:val="clear" w:color="auto" w:fill="FFFFFF"/>
        </w:rPr>
        <w:t>Про внесення змін до постанови Кабінету Міністрів України від 26 вересня 2001 р. № 1266»</w:t>
      </w:r>
      <w:r w:rsidRPr="00995845">
        <w:t xml:space="preserve"> від 26.06.2015 р. № 439  [Електронний ресурс]. - Режим доступу :</w:t>
      </w:r>
      <w:r w:rsidRPr="00995845">
        <w:rPr>
          <w:bCs/>
          <w:shd w:val="clear" w:color="auto" w:fill="FFFFFF"/>
        </w:rPr>
        <w:t xml:space="preserve"> </w:t>
      </w:r>
      <w:hyperlink r:id="rId237" w:history="1">
        <w:r w:rsidRPr="00995845">
          <w:rPr>
            <w:rStyle w:val="a7"/>
            <w:color w:val="auto"/>
            <w:u w:val="none"/>
          </w:rPr>
          <w:t>https://zakon.rada.gov.ua/laws/show/439-2015-%D0%BF</w:t>
        </w:r>
      </w:hyperlink>
      <w:r w:rsidRPr="00995845">
        <w:t xml:space="preserve">. </w:t>
      </w:r>
    </w:p>
    <w:p w:rsidR="003B7586" w:rsidRPr="00995845" w:rsidRDefault="003B7586" w:rsidP="00061C3C">
      <w:pPr>
        <w:pStyle w:val="a8"/>
        <w:numPr>
          <w:ilvl w:val="0"/>
          <w:numId w:val="58"/>
        </w:numPr>
        <w:shd w:val="clear" w:color="auto" w:fill="FFFFFF"/>
        <w:autoSpaceDE w:val="0"/>
        <w:autoSpaceDN w:val="0"/>
        <w:adjustRightInd w:val="0"/>
        <w:spacing w:after="0"/>
        <w:jc w:val="both"/>
      </w:pPr>
      <w:r w:rsidRPr="00995845">
        <w:t>Інструкція про застосування плану рахунків бухгалтерського обліку. Наказ МФУ від 30.11.99 р. № 291 [Електронний ресурс]. - Режим доступу :</w:t>
      </w:r>
      <w:r w:rsidRPr="00995845">
        <w:rPr>
          <w:bCs/>
          <w:shd w:val="clear" w:color="auto" w:fill="FFFFFF"/>
        </w:rPr>
        <w:t xml:space="preserve"> </w:t>
      </w:r>
      <w:r w:rsidRPr="00995845">
        <w:t xml:space="preserve">   </w:t>
      </w:r>
      <w:hyperlink r:id="rId238" w:history="1">
        <w:r w:rsidRPr="00995845">
          <w:rPr>
            <w:rStyle w:val="a7"/>
            <w:color w:val="auto"/>
            <w:u w:val="none"/>
          </w:rPr>
          <w:t>https://zakon.rada.gov.ua/laws/show/z0893-99</w:t>
        </w:r>
      </w:hyperlink>
      <w:r w:rsidRPr="00995845">
        <w:t>.</w:t>
      </w:r>
    </w:p>
    <w:p w:rsidR="003B7586" w:rsidRPr="00995845" w:rsidRDefault="003B7586" w:rsidP="00061C3C">
      <w:pPr>
        <w:pStyle w:val="a8"/>
        <w:numPr>
          <w:ilvl w:val="0"/>
          <w:numId w:val="58"/>
        </w:numPr>
        <w:tabs>
          <w:tab w:val="left" w:pos="4253"/>
        </w:tabs>
        <w:spacing w:after="0"/>
        <w:jc w:val="both"/>
      </w:pPr>
      <w:r w:rsidRPr="00995845">
        <w:t>Положення про ведення касових операцій у національній валюті в Україні. Пос</w:t>
      </w:r>
      <w:r w:rsidRPr="00995845">
        <w:softHyphen/>
      </w:r>
      <w:r w:rsidRPr="00995845">
        <w:softHyphen/>
        <w:t>танова правління НБУ від 29.12.2017 р. № 148 [Електронний ресурс]. - Режим доступу :</w:t>
      </w:r>
      <w:r w:rsidRPr="00995845">
        <w:rPr>
          <w:bCs/>
          <w:shd w:val="clear" w:color="auto" w:fill="FFFFFF"/>
        </w:rPr>
        <w:t xml:space="preserve"> </w:t>
      </w:r>
      <w:r w:rsidRPr="00995845">
        <w:t xml:space="preserve">   </w:t>
      </w:r>
      <w:hyperlink r:id="rId239" w:history="1">
        <w:r w:rsidRPr="00995845">
          <w:rPr>
            <w:rStyle w:val="a7"/>
            <w:color w:val="auto"/>
            <w:u w:val="none"/>
          </w:rPr>
          <w:t>https://zakon.rada.gov.ua/laws/show/v0148500-17</w:t>
        </w:r>
      </w:hyperlink>
      <w:r w:rsidRPr="00995845">
        <w:t xml:space="preserve">. </w:t>
      </w:r>
    </w:p>
    <w:p w:rsidR="003B7586" w:rsidRPr="00995845" w:rsidRDefault="003B7586" w:rsidP="00061C3C">
      <w:pPr>
        <w:pStyle w:val="a8"/>
        <w:numPr>
          <w:ilvl w:val="0"/>
          <w:numId w:val="58"/>
        </w:numPr>
        <w:shd w:val="clear" w:color="auto" w:fill="FFFFFF"/>
        <w:autoSpaceDE w:val="0"/>
        <w:autoSpaceDN w:val="0"/>
        <w:adjustRightInd w:val="0"/>
        <w:spacing w:after="0"/>
        <w:jc w:val="both"/>
        <w:textAlignment w:val="baseline"/>
        <w:rPr>
          <w:rStyle w:val="a7"/>
          <w:color w:val="auto"/>
          <w:u w:val="none"/>
        </w:rPr>
      </w:pPr>
      <w:r w:rsidRPr="00995845">
        <w:t xml:space="preserve">Положенням про інвентаризацію активів та зобов’язань, затверджено Наказом Міністерства фінансів України від 02.09.2014 р. № 879 [Електронний ресурс]. - Режим доступу :  </w:t>
      </w:r>
      <w:hyperlink r:id="rId240" w:history="1">
        <w:r w:rsidRPr="00995845">
          <w:rPr>
            <w:rStyle w:val="a7"/>
            <w:color w:val="auto"/>
            <w:u w:val="none"/>
          </w:rPr>
          <w:t>https://zakon.rada.gov.ua/laws/show/z1365-14</w:t>
        </w:r>
      </w:hyperlink>
      <w:r w:rsidRPr="00995845">
        <w:rPr>
          <w:rStyle w:val="a7"/>
          <w:color w:val="auto"/>
          <w:u w:val="none"/>
        </w:rPr>
        <w:t xml:space="preserve">. </w:t>
      </w:r>
    </w:p>
    <w:p w:rsidR="003B7586" w:rsidRPr="00995845" w:rsidRDefault="003B7586" w:rsidP="00061C3C">
      <w:pPr>
        <w:pStyle w:val="a8"/>
        <w:numPr>
          <w:ilvl w:val="0"/>
          <w:numId w:val="58"/>
        </w:numPr>
        <w:shd w:val="clear" w:color="auto" w:fill="FFFFFF"/>
        <w:autoSpaceDE w:val="0"/>
        <w:autoSpaceDN w:val="0"/>
        <w:adjustRightInd w:val="0"/>
        <w:spacing w:after="0"/>
        <w:jc w:val="both"/>
        <w:textAlignment w:val="baseline"/>
      </w:pPr>
      <w:r w:rsidRPr="00995845">
        <w:rPr>
          <w:rFonts w:eastAsia="TimesNewRoman"/>
        </w:rPr>
        <w:t xml:space="preserve">Національні положення стандарти бухгалтерського обліку №№1-34 </w:t>
      </w:r>
      <w:r w:rsidRPr="00995845">
        <w:t xml:space="preserve">[Електронний ресурс]. - Режим доступу :  </w:t>
      </w:r>
      <w:hyperlink r:id="rId241" w:history="1">
        <w:r w:rsidRPr="00995845">
          <w:rPr>
            <w:rStyle w:val="a7"/>
            <w:color w:val="auto"/>
            <w:u w:val="none"/>
          </w:rPr>
          <w:t>http://vobu.ua/ukr/documents/accounting/item/natsionalni-polozhennya-standarti-bukhgalterskogo-obliku?app_id=24</w:t>
        </w:r>
      </w:hyperlink>
      <w:r w:rsidRPr="00995845">
        <w:t>.</w:t>
      </w:r>
    </w:p>
    <w:p w:rsidR="00E30CA8" w:rsidRPr="00995845" w:rsidRDefault="00E30CA8" w:rsidP="00995845">
      <w:pPr>
        <w:spacing w:after="0" w:line="240" w:lineRule="auto"/>
        <w:rPr>
          <w:rFonts w:ascii="Times New Roman" w:hAnsi="Times New Roman" w:cs="Times New Roman"/>
          <w:i/>
          <w:sz w:val="24"/>
          <w:szCs w:val="24"/>
        </w:rPr>
      </w:pPr>
      <w:r w:rsidRPr="00995845">
        <w:rPr>
          <w:rFonts w:ascii="Times New Roman" w:hAnsi="Times New Roman" w:cs="Times New Roman"/>
          <w:i/>
          <w:sz w:val="24"/>
          <w:szCs w:val="24"/>
          <w:u w:val="single"/>
        </w:rPr>
        <w:t>Основна та допоміжна література</w:t>
      </w:r>
      <w:r w:rsidRPr="00995845">
        <w:rPr>
          <w:rFonts w:ascii="Times New Roman" w:hAnsi="Times New Roman" w:cs="Times New Roman"/>
          <w:i/>
          <w:sz w:val="24"/>
          <w:szCs w:val="24"/>
        </w:rPr>
        <w:t xml:space="preserve">: </w:t>
      </w:r>
    </w:p>
    <w:p w:rsidR="00E30CA8" w:rsidRPr="00136537" w:rsidRDefault="00E30CA8" w:rsidP="00061C3C">
      <w:pPr>
        <w:pStyle w:val="a3"/>
        <w:numPr>
          <w:ilvl w:val="0"/>
          <w:numId w:val="59"/>
        </w:numPr>
        <w:autoSpaceDE w:val="0"/>
        <w:autoSpaceDN w:val="0"/>
        <w:adjustRightInd w:val="0"/>
        <w:spacing w:after="0" w:line="240" w:lineRule="auto"/>
        <w:jc w:val="both"/>
        <w:rPr>
          <w:rFonts w:ascii="Times New Roman" w:hAnsi="Times New Roman" w:cs="Times New Roman"/>
          <w:sz w:val="24"/>
          <w:szCs w:val="24"/>
        </w:rPr>
      </w:pPr>
      <w:r w:rsidRPr="00136537">
        <w:rPr>
          <w:rFonts w:ascii="Times New Roman" w:hAnsi="Times New Roman" w:cs="Times New Roman"/>
          <w:sz w:val="24"/>
          <w:szCs w:val="24"/>
        </w:rPr>
        <w:t>Волкова І.А. Фінансовий облік -1 : [</w:t>
      </w:r>
      <w:proofErr w:type="spellStart"/>
      <w:r w:rsidRPr="00136537">
        <w:rPr>
          <w:rFonts w:ascii="Times New Roman" w:hAnsi="Times New Roman" w:cs="Times New Roman"/>
          <w:sz w:val="24"/>
          <w:szCs w:val="24"/>
        </w:rPr>
        <w:t>навч</w:t>
      </w:r>
      <w:proofErr w:type="spellEnd"/>
      <w:r w:rsidRPr="00136537">
        <w:rPr>
          <w:rFonts w:ascii="Times New Roman" w:hAnsi="Times New Roman" w:cs="Times New Roman"/>
          <w:sz w:val="24"/>
          <w:szCs w:val="24"/>
        </w:rPr>
        <w:t xml:space="preserve">. </w:t>
      </w:r>
      <w:proofErr w:type="spellStart"/>
      <w:r w:rsidRPr="00136537">
        <w:rPr>
          <w:rFonts w:ascii="Times New Roman" w:hAnsi="Times New Roman" w:cs="Times New Roman"/>
          <w:sz w:val="24"/>
          <w:szCs w:val="24"/>
        </w:rPr>
        <w:t>посіб</w:t>
      </w:r>
      <w:proofErr w:type="spellEnd"/>
      <w:r w:rsidRPr="00136537">
        <w:rPr>
          <w:rFonts w:ascii="Times New Roman" w:hAnsi="Times New Roman" w:cs="Times New Roman"/>
          <w:sz w:val="24"/>
          <w:szCs w:val="24"/>
        </w:rPr>
        <w:t>. ] – К.: Центр учбової літератури, 2008. – 228 с.</w:t>
      </w:r>
    </w:p>
    <w:p w:rsidR="00E30CA8" w:rsidRPr="00995845" w:rsidRDefault="00E30CA8" w:rsidP="00061C3C">
      <w:pPr>
        <w:pStyle w:val="21"/>
        <w:numPr>
          <w:ilvl w:val="0"/>
          <w:numId w:val="59"/>
        </w:numPr>
        <w:rPr>
          <w:sz w:val="24"/>
          <w:szCs w:val="24"/>
          <w:lang w:val="uk-UA"/>
        </w:rPr>
      </w:pPr>
      <w:r w:rsidRPr="00995845">
        <w:rPr>
          <w:sz w:val="24"/>
          <w:szCs w:val="24"/>
          <w:lang w:val="uk-UA"/>
        </w:rPr>
        <w:t>Гончарук С.М., Шот А.П. Збірник нормативно-правових актів з фінансового обліку. Інформаційно-довідкове видання. – Львів. : ЛДФА, 2012. – 296 с.</w:t>
      </w:r>
    </w:p>
    <w:p w:rsidR="00E30CA8" w:rsidRPr="00136537" w:rsidRDefault="00E30CA8" w:rsidP="00061C3C">
      <w:pPr>
        <w:pStyle w:val="a3"/>
        <w:numPr>
          <w:ilvl w:val="0"/>
          <w:numId w:val="59"/>
        </w:numPr>
        <w:spacing w:after="0" w:line="240" w:lineRule="auto"/>
        <w:jc w:val="both"/>
        <w:rPr>
          <w:rFonts w:ascii="Times New Roman" w:hAnsi="Times New Roman" w:cs="Times New Roman"/>
          <w:sz w:val="24"/>
          <w:szCs w:val="24"/>
        </w:rPr>
      </w:pPr>
      <w:proofErr w:type="spellStart"/>
      <w:r w:rsidRPr="00136537">
        <w:rPr>
          <w:rFonts w:ascii="Times New Roman" w:eastAsia="TimesNewRoman" w:hAnsi="Times New Roman" w:cs="Times New Roman"/>
          <w:sz w:val="24"/>
          <w:szCs w:val="24"/>
        </w:rPr>
        <w:t>Жолнер</w:t>
      </w:r>
      <w:proofErr w:type="spellEnd"/>
      <w:r w:rsidRPr="00136537">
        <w:rPr>
          <w:rFonts w:ascii="Times New Roman" w:eastAsia="TimesNewRoman" w:hAnsi="Times New Roman" w:cs="Times New Roman"/>
          <w:sz w:val="24"/>
          <w:szCs w:val="24"/>
        </w:rPr>
        <w:t xml:space="preserve"> І. </w:t>
      </w:r>
      <w:proofErr w:type="spellStart"/>
      <w:r w:rsidRPr="00136537">
        <w:rPr>
          <w:rFonts w:ascii="Times New Roman" w:eastAsia="TimesNewRoman" w:hAnsi="Times New Roman" w:cs="Times New Roman"/>
          <w:sz w:val="24"/>
          <w:szCs w:val="24"/>
        </w:rPr>
        <w:t>В.Фінансовий</w:t>
      </w:r>
      <w:proofErr w:type="spellEnd"/>
      <w:r w:rsidRPr="00136537">
        <w:rPr>
          <w:rFonts w:ascii="Times New Roman" w:eastAsia="TimesNewRoman" w:hAnsi="Times New Roman" w:cs="Times New Roman"/>
          <w:sz w:val="24"/>
          <w:szCs w:val="24"/>
        </w:rPr>
        <w:t xml:space="preserve"> облік за міжнародними та національними стандартами. </w:t>
      </w:r>
      <w:r w:rsidRPr="00136537">
        <w:rPr>
          <w:rFonts w:ascii="Times New Roman" w:hAnsi="Times New Roman" w:cs="Times New Roman"/>
          <w:sz w:val="24"/>
          <w:szCs w:val="24"/>
        </w:rPr>
        <w:t>[</w:t>
      </w:r>
      <w:proofErr w:type="spellStart"/>
      <w:r w:rsidRPr="00136537">
        <w:rPr>
          <w:rFonts w:ascii="Times New Roman" w:hAnsi="Times New Roman" w:cs="Times New Roman"/>
          <w:sz w:val="24"/>
          <w:szCs w:val="24"/>
        </w:rPr>
        <w:t>навч</w:t>
      </w:r>
      <w:proofErr w:type="spellEnd"/>
      <w:r w:rsidRPr="00136537">
        <w:rPr>
          <w:rFonts w:ascii="Times New Roman" w:hAnsi="Times New Roman" w:cs="Times New Roman"/>
          <w:sz w:val="24"/>
          <w:szCs w:val="24"/>
        </w:rPr>
        <w:t xml:space="preserve">. </w:t>
      </w:r>
      <w:proofErr w:type="spellStart"/>
      <w:r w:rsidRPr="00136537">
        <w:rPr>
          <w:rFonts w:ascii="Times New Roman" w:hAnsi="Times New Roman" w:cs="Times New Roman"/>
          <w:sz w:val="24"/>
          <w:szCs w:val="24"/>
        </w:rPr>
        <w:t>посіб</w:t>
      </w:r>
      <w:proofErr w:type="spellEnd"/>
      <w:r w:rsidRPr="00136537">
        <w:rPr>
          <w:rFonts w:ascii="Times New Roman" w:hAnsi="Times New Roman" w:cs="Times New Roman"/>
          <w:sz w:val="24"/>
          <w:szCs w:val="24"/>
        </w:rPr>
        <w:t>.]</w:t>
      </w:r>
      <w:r w:rsidRPr="00136537">
        <w:rPr>
          <w:rFonts w:ascii="Times New Roman" w:eastAsia="TimesNewRoman" w:hAnsi="Times New Roman" w:cs="Times New Roman"/>
          <w:sz w:val="24"/>
          <w:szCs w:val="24"/>
        </w:rPr>
        <w:t>. – К. : Центр учбової літератури, 2012. – 368 с.</w:t>
      </w:r>
    </w:p>
    <w:p w:rsidR="00E30CA8" w:rsidRPr="00995845" w:rsidRDefault="00E30CA8" w:rsidP="00061C3C">
      <w:pPr>
        <w:pStyle w:val="21"/>
        <w:numPr>
          <w:ilvl w:val="0"/>
          <w:numId w:val="59"/>
        </w:numPr>
        <w:tabs>
          <w:tab w:val="left" w:pos="4253"/>
        </w:tabs>
        <w:rPr>
          <w:sz w:val="24"/>
          <w:szCs w:val="24"/>
          <w:lang w:val="uk-UA"/>
        </w:rPr>
      </w:pPr>
      <w:proofErr w:type="spellStart"/>
      <w:r w:rsidRPr="00995845">
        <w:rPr>
          <w:sz w:val="24"/>
          <w:szCs w:val="24"/>
          <w:lang w:val="uk-UA"/>
        </w:rPr>
        <w:t>Коблянська</w:t>
      </w:r>
      <w:proofErr w:type="spellEnd"/>
      <w:r w:rsidRPr="00995845">
        <w:rPr>
          <w:sz w:val="24"/>
          <w:szCs w:val="24"/>
          <w:lang w:val="uk-UA"/>
        </w:rPr>
        <w:t xml:space="preserve"> О.І. Фінансовий облік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 К.: Знання, 2004. – 473 с. [Електронний ресурс]. - Режим доступу : </w:t>
      </w:r>
      <w:hyperlink r:id="rId242" w:history="1">
        <w:r w:rsidRPr="00995845">
          <w:rPr>
            <w:rStyle w:val="a7"/>
            <w:color w:val="auto"/>
            <w:sz w:val="24"/>
            <w:szCs w:val="24"/>
            <w:lang w:val="uk-UA"/>
          </w:rPr>
          <w:t>https://studopedia.info/6-50120.html</w:t>
        </w:r>
      </w:hyperlink>
    </w:p>
    <w:p w:rsidR="00E30CA8" w:rsidRPr="00995845" w:rsidRDefault="00E30CA8" w:rsidP="00061C3C">
      <w:pPr>
        <w:pStyle w:val="21"/>
        <w:numPr>
          <w:ilvl w:val="0"/>
          <w:numId w:val="59"/>
        </w:numPr>
        <w:tabs>
          <w:tab w:val="left" w:pos="4253"/>
        </w:tabs>
        <w:rPr>
          <w:sz w:val="24"/>
          <w:szCs w:val="24"/>
          <w:lang w:val="uk-UA"/>
        </w:rPr>
      </w:pPr>
      <w:proofErr w:type="spellStart"/>
      <w:r w:rsidRPr="00995845">
        <w:rPr>
          <w:sz w:val="24"/>
          <w:szCs w:val="24"/>
          <w:lang w:val="uk-UA"/>
        </w:rPr>
        <w:t>Лишиленко</w:t>
      </w:r>
      <w:proofErr w:type="spellEnd"/>
      <w:r w:rsidRPr="00995845">
        <w:rPr>
          <w:sz w:val="24"/>
          <w:szCs w:val="24"/>
          <w:lang w:val="uk-UA"/>
        </w:rPr>
        <w:t xml:space="preserve"> О.В. Бухгалтерський облік: [підручник]. – Київ: Вид.-во «Центр </w:t>
      </w:r>
      <w:proofErr w:type="spellStart"/>
      <w:r w:rsidRPr="00995845">
        <w:rPr>
          <w:sz w:val="24"/>
          <w:szCs w:val="24"/>
          <w:lang w:val="uk-UA"/>
        </w:rPr>
        <w:t>навч</w:t>
      </w:r>
      <w:proofErr w:type="spellEnd"/>
      <w:r w:rsidRPr="00995845">
        <w:rPr>
          <w:sz w:val="24"/>
          <w:szCs w:val="24"/>
          <w:lang w:val="uk-UA"/>
        </w:rPr>
        <w:t>. літ.», 2004. – 632 с.</w:t>
      </w:r>
    </w:p>
    <w:p w:rsidR="00E30CA8" w:rsidRPr="00136537" w:rsidRDefault="00E30CA8" w:rsidP="00061C3C">
      <w:pPr>
        <w:pStyle w:val="a3"/>
        <w:numPr>
          <w:ilvl w:val="0"/>
          <w:numId w:val="59"/>
        </w:numPr>
        <w:autoSpaceDE w:val="0"/>
        <w:autoSpaceDN w:val="0"/>
        <w:adjustRightInd w:val="0"/>
        <w:spacing w:after="0" w:line="240" w:lineRule="auto"/>
        <w:jc w:val="both"/>
        <w:rPr>
          <w:rFonts w:ascii="Times New Roman" w:hAnsi="Times New Roman" w:cs="Times New Roman"/>
          <w:sz w:val="24"/>
          <w:szCs w:val="24"/>
        </w:rPr>
      </w:pPr>
      <w:r w:rsidRPr="00136537">
        <w:rPr>
          <w:rFonts w:ascii="Times New Roman" w:hAnsi="Times New Roman" w:cs="Times New Roman"/>
          <w:sz w:val="24"/>
          <w:szCs w:val="24"/>
        </w:rPr>
        <w:t>Фінансовий облік. [</w:t>
      </w:r>
      <w:proofErr w:type="spellStart"/>
      <w:r w:rsidRPr="00136537">
        <w:rPr>
          <w:rFonts w:ascii="Times New Roman" w:hAnsi="Times New Roman" w:cs="Times New Roman"/>
          <w:sz w:val="24"/>
          <w:szCs w:val="24"/>
        </w:rPr>
        <w:t>навч</w:t>
      </w:r>
      <w:proofErr w:type="spellEnd"/>
      <w:r w:rsidRPr="00136537">
        <w:rPr>
          <w:rFonts w:ascii="Times New Roman" w:hAnsi="Times New Roman" w:cs="Times New Roman"/>
          <w:sz w:val="24"/>
          <w:szCs w:val="24"/>
        </w:rPr>
        <w:t xml:space="preserve">. </w:t>
      </w:r>
      <w:proofErr w:type="spellStart"/>
      <w:r w:rsidRPr="00136537">
        <w:rPr>
          <w:rFonts w:ascii="Times New Roman" w:hAnsi="Times New Roman" w:cs="Times New Roman"/>
          <w:sz w:val="24"/>
          <w:szCs w:val="24"/>
        </w:rPr>
        <w:t>посіб</w:t>
      </w:r>
      <w:proofErr w:type="spellEnd"/>
      <w:r w:rsidRPr="00136537">
        <w:rPr>
          <w:rFonts w:ascii="Times New Roman" w:hAnsi="Times New Roman" w:cs="Times New Roman"/>
          <w:sz w:val="24"/>
          <w:szCs w:val="24"/>
        </w:rPr>
        <w:t xml:space="preserve">.] /За ред. В.К. Орлової, М.С. Орлів, С.В. Хоми. – 2-ге вид., </w:t>
      </w:r>
      <w:proofErr w:type="spellStart"/>
      <w:r w:rsidRPr="00136537">
        <w:rPr>
          <w:rFonts w:ascii="Times New Roman" w:hAnsi="Times New Roman" w:cs="Times New Roman"/>
          <w:sz w:val="24"/>
          <w:szCs w:val="24"/>
        </w:rPr>
        <w:t>доп</w:t>
      </w:r>
      <w:proofErr w:type="spellEnd"/>
      <w:r w:rsidRPr="00136537">
        <w:rPr>
          <w:rFonts w:ascii="Times New Roman" w:hAnsi="Times New Roman" w:cs="Times New Roman"/>
          <w:sz w:val="24"/>
          <w:szCs w:val="24"/>
        </w:rPr>
        <w:t>. і перероб. – К.: Центр учбової літератури, 2010. – 510 с.</w:t>
      </w:r>
    </w:p>
    <w:p w:rsidR="00E30CA8" w:rsidRPr="00995845" w:rsidRDefault="00E30CA8" w:rsidP="00061C3C">
      <w:pPr>
        <w:pStyle w:val="21"/>
        <w:numPr>
          <w:ilvl w:val="0"/>
          <w:numId w:val="59"/>
        </w:numPr>
        <w:tabs>
          <w:tab w:val="left" w:pos="4253"/>
        </w:tabs>
        <w:rPr>
          <w:sz w:val="24"/>
          <w:szCs w:val="24"/>
          <w:lang w:val="uk-UA"/>
        </w:rPr>
      </w:pPr>
      <w:r w:rsidRPr="00995845">
        <w:rPr>
          <w:sz w:val="24"/>
          <w:szCs w:val="24"/>
          <w:lang w:val="uk-UA"/>
        </w:rPr>
        <w:t>Пушкар М.С. Фінансовий облік : [підручник] . – Тернопіль: Карт-бланш, 2002. – 628 с. [Електронний ресурс]. - Режим доступу :  http://librarium.mywebcommunity.org/.</w:t>
      </w:r>
    </w:p>
    <w:p w:rsidR="00E30CA8" w:rsidRPr="00995845" w:rsidRDefault="00E30CA8" w:rsidP="00061C3C">
      <w:pPr>
        <w:pStyle w:val="21"/>
        <w:numPr>
          <w:ilvl w:val="0"/>
          <w:numId w:val="59"/>
        </w:numPr>
        <w:tabs>
          <w:tab w:val="left" w:pos="4253"/>
        </w:tabs>
        <w:rPr>
          <w:sz w:val="24"/>
          <w:szCs w:val="24"/>
          <w:lang w:val="uk-UA"/>
        </w:rPr>
      </w:pPr>
      <w:r w:rsidRPr="00995845">
        <w:rPr>
          <w:sz w:val="24"/>
          <w:szCs w:val="24"/>
          <w:lang w:val="uk-UA"/>
        </w:rPr>
        <w:t>Приймак С.В. Звітність підприємств [</w:t>
      </w:r>
      <w:proofErr w:type="spellStart"/>
      <w:r w:rsidRPr="00995845">
        <w:rPr>
          <w:sz w:val="24"/>
          <w:szCs w:val="24"/>
          <w:lang w:val="uk-UA"/>
        </w:rPr>
        <w:t>навч</w:t>
      </w:r>
      <w:proofErr w:type="spellEnd"/>
      <w:r w:rsidRPr="00995845">
        <w:rPr>
          <w:sz w:val="24"/>
          <w:szCs w:val="24"/>
          <w:lang w:val="uk-UA"/>
        </w:rPr>
        <w:t xml:space="preserve">.-метод. </w:t>
      </w:r>
      <w:proofErr w:type="spellStart"/>
      <w:r w:rsidRPr="00995845">
        <w:rPr>
          <w:sz w:val="24"/>
          <w:szCs w:val="24"/>
          <w:lang w:val="uk-UA"/>
        </w:rPr>
        <w:t>посіб</w:t>
      </w:r>
      <w:proofErr w:type="spellEnd"/>
      <w:r w:rsidRPr="00995845">
        <w:rPr>
          <w:sz w:val="24"/>
          <w:szCs w:val="24"/>
          <w:lang w:val="uk-UA"/>
        </w:rPr>
        <w:t xml:space="preserve">.] / С.В. Приймак, М.Т. </w:t>
      </w:r>
      <w:proofErr w:type="spellStart"/>
      <w:r w:rsidRPr="00995845">
        <w:rPr>
          <w:sz w:val="24"/>
          <w:szCs w:val="24"/>
          <w:lang w:val="uk-UA"/>
        </w:rPr>
        <w:t>Костишина</w:t>
      </w:r>
      <w:proofErr w:type="spellEnd"/>
      <w:r w:rsidRPr="00995845">
        <w:rPr>
          <w:sz w:val="24"/>
          <w:szCs w:val="24"/>
          <w:lang w:val="uk-UA"/>
        </w:rPr>
        <w:t xml:space="preserve">, Д.В. Долбнєва – Львів: ЛДФА, Видавництво «Ліга Прес», 2014.– 604 с.  </w:t>
      </w:r>
    </w:p>
    <w:p w:rsidR="00E30CA8" w:rsidRPr="00995845" w:rsidRDefault="00E30CA8" w:rsidP="00061C3C">
      <w:pPr>
        <w:pStyle w:val="21"/>
        <w:numPr>
          <w:ilvl w:val="0"/>
          <w:numId w:val="59"/>
        </w:numPr>
        <w:rPr>
          <w:sz w:val="24"/>
          <w:szCs w:val="24"/>
          <w:lang w:val="uk-UA"/>
        </w:rPr>
      </w:pPr>
      <w:r w:rsidRPr="00995845">
        <w:rPr>
          <w:sz w:val="24"/>
          <w:szCs w:val="24"/>
          <w:lang w:val="uk-UA"/>
        </w:rPr>
        <w:t>Романів Є.М., Шот А.П. Фінансовий облік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 Львів : ЛДФА, 2012. – 486 с.</w:t>
      </w:r>
    </w:p>
    <w:p w:rsidR="00E30CA8" w:rsidRPr="00995845" w:rsidRDefault="00E30CA8" w:rsidP="00061C3C">
      <w:pPr>
        <w:pStyle w:val="21"/>
        <w:numPr>
          <w:ilvl w:val="0"/>
          <w:numId w:val="59"/>
        </w:numPr>
        <w:rPr>
          <w:sz w:val="24"/>
          <w:szCs w:val="24"/>
          <w:lang w:val="uk-UA"/>
        </w:rPr>
      </w:pPr>
      <w:r w:rsidRPr="00995845">
        <w:rPr>
          <w:sz w:val="24"/>
          <w:szCs w:val="24"/>
          <w:lang w:val="uk-UA"/>
        </w:rPr>
        <w:t>Романів Є.М. Бухгалтерський облік (загальна теорія):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 </w:t>
      </w:r>
      <w:r w:rsidRPr="00995845">
        <w:rPr>
          <w:sz w:val="24"/>
          <w:szCs w:val="24"/>
          <w:lang w:val="uk-UA"/>
        </w:rPr>
        <w:br/>
        <w:t>Є.М. Романів, Н.О. Лобода. – Львів: ЛДФА, 2014. – 265 с.</w:t>
      </w:r>
    </w:p>
    <w:p w:rsidR="00E30CA8" w:rsidRPr="00995845" w:rsidRDefault="00E30CA8" w:rsidP="00061C3C">
      <w:pPr>
        <w:pStyle w:val="21"/>
        <w:numPr>
          <w:ilvl w:val="0"/>
          <w:numId w:val="59"/>
        </w:numPr>
        <w:rPr>
          <w:sz w:val="24"/>
          <w:szCs w:val="24"/>
          <w:lang w:val="uk-UA"/>
        </w:rPr>
      </w:pPr>
      <w:r w:rsidRPr="00995845">
        <w:rPr>
          <w:sz w:val="24"/>
          <w:szCs w:val="24"/>
          <w:lang w:val="uk-UA"/>
        </w:rPr>
        <w:t>Шот А.П. Фінансовий облік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 Львів : Видавництво ТзОВ «Растр -7», 2016. – 342 с.</w:t>
      </w:r>
    </w:p>
    <w:p w:rsidR="00E30CA8" w:rsidRPr="00995845" w:rsidRDefault="00E30CA8" w:rsidP="00061C3C">
      <w:pPr>
        <w:pStyle w:val="21"/>
        <w:numPr>
          <w:ilvl w:val="0"/>
          <w:numId w:val="59"/>
        </w:numPr>
        <w:rPr>
          <w:sz w:val="24"/>
          <w:szCs w:val="24"/>
          <w:lang w:val="uk-UA"/>
        </w:rPr>
      </w:pPr>
      <w:r w:rsidRPr="00995845">
        <w:rPr>
          <w:sz w:val="24"/>
          <w:szCs w:val="24"/>
          <w:lang w:val="uk-UA"/>
        </w:rPr>
        <w:t>Шот А. П.</w:t>
      </w:r>
      <w:r w:rsidRPr="00995845">
        <w:rPr>
          <w:b/>
          <w:sz w:val="24"/>
          <w:szCs w:val="24"/>
          <w:lang w:val="uk-UA"/>
        </w:rPr>
        <w:t xml:space="preserve"> </w:t>
      </w:r>
      <w:r w:rsidRPr="00995845">
        <w:rPr>
          <w:sz w:val="24"/>
          <w:szCs w:val="24"/>
          <w:lang w:val="uk-UA"/>
        </w:rPr>
        <w:t>Фінансовий облік. Практикум: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Вид. 2-ге, перероб. та </w:t>
      </w:r>
      <w:proofErr w:type="spellStart"/>
      <w:r w:rsidRPr="00995845">
        <w:rPr>
          <w:sz w:val="24"/>
          <w:szCs w:val="24"/>
          <w:lang w:val="uk-UA"/>
        </w:rPr>
        <w:t>доп</w:t>
      </w:r>
      <w:proofErr w:type="spellEnd"/>
      <w:r w:rsidRPr="00995845">
        <w:rPr>
          <w:sz w:val="24"/>
          <w:szCs w:val="24"/>
          <w:lang w:val="uk-UA"/>
        </w:rPr>
        <w:t>. - Львів: ЛДФА, 2010. – 236 с.</w:t>
      </w:r>
    </w:p>
    <w:p w:rsidR="00E30CA8" w:rsidRPr="00995845" w:rsidRDefault="00E30CA8" w:rsidP="00061C3C">
      <w:pPr>
        <w:pStyle w:val="21"/>
        <w:numPr>
          <w:ilvl w:val="0"/>
          <w:numId w:val="59"/>
        </w:numPr>
        <w:rPr>
          <w:sz w:val="24"/>
          <w:szCs w:val="24"/>
          <w:lang w:val="uk-UA"/>
        </w:rPr>
      </w:pPr>
      <w:r w:rsidRPr="00995845">
        <w:rPr>
          <w:sz w:val="24"/>
          <w:szCs w:val="24"/>
          <w:lang w:val="uk-UA"/>
        </w:rPr>
        <w:t>Бухгалтерський облік, аналіз та аудит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 [Є. М. Романів, С. В. Приймак, А.П. Шот, С.М. Гончарук та інші]. – Львів. : ЛНУ ім. Івана Франка, 2017. – 772 с.</w:t>
      </w:r>
    </w:p>
    <w:p w:rsidR="00971D08" w:rsidRPr="00995845" w:rsidRDefault="00971D08" w:rsidP="00061C3C">
      <w:pPr>
        <w:pStyle w:val="21"/>
        <w:numPr>
          <w:ilvl w:val="0"/>
          <w:numId w:val="59"/>
        </w:numPr>
        <w:rPr>
          <w:sz w:val="24"/>
          <w:szCs w:val="24"/>
          <w:lang w:val="uk-UA"/>
        </w:rPr>
      </w:pPr>
      <w:r w:rsidRPr="00995845">
        <w:rPr>
          <w:bCs/>
          <w:color w:val="000000"/>
          <w:sz w:val="24"/>
          <w:szCs w:val="24"/>
          <w:lang w:val="uk-UA"/>
        </w:rPr>
        <w:t>А. Шот Бухгалтерський облік в галузях економіки</w:t>
      </w:r>
      <w:r w:rsidRPr="00995845">
        <w:rPr>
          <w:b/>
          <w:sz w:val="24"/>
          <w:szCs w:val="24"/>
          <w:lang w:val="uk-UA"/>
        </w:rPr>
        <w:t xml:space="preserve"> </w:t>
      </w:r>
      <w:r w:rsidRPr="00995845">
        <w:rPr>
          <w:sz w:val="24"/>
          <w:szCs w:val="24"/>
          <w:lang w:val="uk-UA"/>
        </w:rPr>
        <w:t>:</w:t>
      </w:r>
      <w:r w:rsidRPr="00995845">
        <w:rPr>
          <w:b/>
          <w:sz w:val="24"/>
          <w:szCs w:val="24"/>
          <w:lang w:val="uk-UA"/>
        </w:rPr>
        <w:t xml:space="preserve">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Львів : </w:t>
      </w:r>
      <w:r w:rsidRPr="00995845">
        <w:rPr>
          <w:color w:val="000000"/>
          <w:sz w:val="24"/>
          <w:szCs w:val="24"/>
          <w:lang w:val="uk-UA"/>
        </w:rPr>
        <w:t>Видавництво</w:t>
      </w:r>
      <w:r w:rsidRPr="00995845">
        <w:rPr>
          <w:sz w:val="24"/>
          <w:szCs w:val="24"/>
          <w:lang w:val="uk-UA"/>
        </w:rPr>
        <w:t xml:space="preserve"> ТзОВ «Растр -7», 2020.  376 с.</w:t>
      </w:r>
    </w:p>
    <w:p w:rsidR="00E30CA8" w:rsidRPr="00995845" w:rsidRDefault="00E30CA8" w:rsidP="00995845">
      <w:pPr>
        <w:widowControl w:val="0"/>
        <w:shd w:val="clear" w:color="auto" w:fill="FFFFFF"/>
        <w:autoSpaceDE w:val="0"/>
        <w:autoSpaceDN w:val="0"/>
        <w:adjustRightInd w:val="0"/>
        <w:spacing w:after="0" w:line="240" w:lineRule="auto"/>
        <w:jc w:val="both"/>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Інтернет ресурси: </w:t>
      </w:r>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Сервер Верховної Ради України: http://</w:t>
      </w:r>
      <w:hyperlink r:id="rId243" w:history="1">
        <w:r w:rsidRPr="00995845">
          <w:rPr>
            <w:rFonts w:ascii="Times New Roman" w:hAnsi="Times New Roman" w:cs="Times New Roman"/>
            <w:sz w:val="24"/>
            <w:szCs w:val="24"/>
          </w:rPr>
          <w:t>www.rada.gov.ua/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Міністерство фінансів України: http://</w:t>
      </w:r>
      <w:hyperlink r:id="rId244" w:history="1">
        <w:r w:rsidRPr="00995845">
          <w:rPr>
            <w:rFonts w:ascii="Times New Roman" w:hAnsi="Times New Roman" w:cs="Times New Roman"/>
            <w:sz w:val="24"/>
            <w:szCs w:val="24"/>
          </w:rPr>
          <w:t>www.minfin.gov.ua/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митна служба України: http://</w:t>
      </w:r>
      <w:hyperlink r:id="rId245" w:history="1">
        <w:r w:rsidRPr="00995845">
          <w:rPr>
            <w:rFonts w:ascii="Times New Roman" w:hAnsi="Times New Roman" w:cs="Times New Roman"/>
            <w:sz w:val="24"/>
            <w:szCs w:val="24"/>
          </w:rPr>
          <w:t>www.сustoms.gov.ua/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комісія з цінних паперів та фондового ринку: http://</w:t>
      </w:r>
      <w:hyperlink r:id="rId246" w:history="1">
        <w:r w:rsidRPr="00995845">
          <w:rPr>
            <w:rFonts w:ascii="Times New Roman" w:hAnsi="Times New Roman" w:cs="Times New Roman"/>
            <w:sz w:val="24"/>
            <w:szCs w:val="24"/>
          </w:rPr>
          <w:t>www.ssmsc.gov.ua/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Рахункова палата України: http://</w:t>
      </w:r>
      <w:hyperlink r:id="rId247" w:history="1">
        <w:r w:rsidRPr="00995845">
          <w:rPr>
            <w:rFonts w:ascii="Times New Roman" w:hAnsi="Times New Roman" w:cs="Times New Roman"/>
            <w:sz w:val="24"/>
            <w:szCs w:val="24"/>
          </w:rPr>
          <w:t>www.ac-rada.gov.ua/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 xml:space="preserve">Нормативні акти України: </w:t>
      </w:r>
      <w:hyperlink r:id="rId248" w:history="1">
        <w:r w:rsidRPr="00995845">
          <w:rPr>
            <w:rFonts w:ascii="Times New Roman" w:hAnsi="Times New Roman" w:cs="Times New Roman"/>
            <w:sz w:val="24"/>
            <w:szCs w:val="24"/>
          </w:rPr>
          <w:t>www.nau.kiev.ua/</w:t>
        </w:r>
      </w:hyperlink>
    </w:p>
    <w:p w:rsidR="00C36724" w:rsidRPr="00995845" w:rsidRDefault="00C36724" w:rsidP="00995845">
      <w:pPr>
        <w:spacing w:after="0" w:line="240" w:lineRule="auto"/>
        <w:rPr>
          <w:rFonts w:ascii="Times New Roman" w:hAnsi="Times New Roman" w:cs="Times New Roman"/>
          <w:sz w:val="24"/>
          <w:szCs w:val="28"/>
        </w:rPr>
      </w:pPr>
      <w:r w:rsidRPr="00995845">
        <w:rPr>
          <w:rFonts w:ascii="Times New Roman" w:hAnsi="Times New Roman" w:cs="Times New Roman"/>
          <w:b/>
          <w:sz w:val="24"/>
          <w:szCs w:val="28"/>
        </w:rPr>
        <w:t xml:space="preserve">Обладнання заняття, ТЗН тощо:  </w:t>
      </w:r>
      <w:r w:rsidRPr="00995845">
        <w:rPr>
          <w:rFonts w:ascii="Times New Roman" w:hAnsi="Times New Roman" w:cs="Times New Roman"/>
          <w:sz w:val="24"/>
          <w:szCs w:val="28"/>
        </w:rPr>
        <w:t>навчальне обладнання.</w:t>
      </w:r>
    </w:p>
    <w:p w:rsidR="00C36724" w:rsidRPr="00995845" w:rsidRDefault="00C36724"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Завдання студентам </w:t>
      </w:r>
      <w:r w:rsidRPr="00995845">
        <w:rPr>
          <w:rFonts w:ascii="Times New Roman" w:hAnsi="Times New Roman" w:cs="Times New Roman"/>
          <w:sz w:val="24"/>
          <w:szCs w:val="28"/>
        </w:rPr>
        <w:t xml:space="preserve">  для підготовки до наступного практичного заняття.</w:t>
      </w:r>
    </w:p>
    <w:p w:rsidR="00253C35" w:rsidRPr="00995845" w:rsidRDefault="003B7586"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sz w:val="24"/>
          <w:szCs w:val="28"/>
        </w:rPr>
        <w:lastRenderedPageBreak/>
        <w:t>Порядок надання відображення в обліку</w:t>
      </w:r>
      <w:r w:rsidR="00E236C8">
        <w:rPr>
          <w:rFonts w:ascii="Times New Roman" w:hAnsi="Times New Roman" w:cs="Times New Roman"/>
          <w:sz w:val="24"/>
          <w:szCs w:val="28"/>
        </w:rPr>
        <w:t xml:space="preserve"> витрат за видами діяльності</w:t>
      </w:r>
      <w:r w:rsidRPr="00995845">
        <w:rPr>
          <w:rFonts w:ascii="Times New Roman" w:hAnsi="Times New Roman" w:cs="Times New Roman"/>
          <w:sz w:val="24"/>
          <w:szCs w:val="28"/>
        </w:rPr>
        <w:t>.</w:t>
      </w:r>
    </w:p>
    <w:p w:rsidR="00253C35" w:rsidRPr="00995845" w:rsidRDefault="00253C35" w:rsidP="00995845">
      <w:pPr>
        <w:spacing w:after="0" w:line="240" w:lineRule="auto"/>
        <w:jc w:val="both"/>
        <w:rPr>
          <w:rFonts w:ascii="Times New Roman" w:hAnsi="Times New Roman" w:cs="Times New Roman"/>
          <w:sz w:val="24"/>
          <w:szCs w:val="28"/>
        </w:rPr>
      </w:pPr>
    </w:p>
    <w:p w:rsidR="00E236C8" w:rsidRDefault="00E236C8" w:rsidP="00995845">
      <w:pPr>
        <w:autoSpaceDE w:val="0"/>
        <w:autoSpaceDN w:val="0"/>
        <w:adjustRightInd w:val="0"/>
        <w:spacing w:after="0" w:line="240" w:lineRule="auto"/>
        <w:jc w:val="center"/>
        <w:rPr>
          <w:rFonts w:ascii="Times New Roman" w:hAnsi="Times New Roman" w:cs="Times New Roman"/>
          <w:b/>
          <w:bCs/>
          <w:i/>
          <w:iCs/>
          <w:sz w:val="24"/>
          <w:szCs w:val="24"/>
        </w:rPr>
      </w:pPr>
    </w:p>
    <w:p w:rsidR="00B63CF6" w:rsidRPr="00995845" w:rsidRDefault="00136537" w:rsidP="00995845">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ПРАКТИЧНЕ ЗАНЯТТЯ № </w:t>
      </w:r>
      <w:r w:rsidR="00745461">
        <w:rPr>
          <w:rFonts w:ascii="Times New Roman" w:hAnsi="Times New Roman" w:cs="Times New Roman"/>
          <w:b/>
          <w:bCs/>
          <w:i/>
          <w:iCs/>
          <w:sz w:val="24"/>
          <w:szCs w:val="24"/>
        </w:rPr>
        <w:t>14</w:t>
      </w:r>
    </w:p>
    <w:p w:rsidR="00B63CF6" w:rsidRPr="00995845" w:rsidRDefault="00B63CF6" w:rsidP="00995845">
      <w:pPr>
        <w:autoSpaceDE w:val="0"/>
        <w:autoSpaceDN w:val="0"/>
        <w:adjustRightInd w:val="0"/>
        <w:spacing w:after="0" w:line="240" w:lineRule="auto"/>
        <w:jc w:val="center"/>
        <w:rPr>
          <w:rFonts w:ascii="Times New Roman" w:hAnsi="Times New Roman" w:cs="Times New Roman"/>
          <w:b/>
          <w:bCs/>
          <w:i/>
          <w:iCs/>
          <w:sz w:val="24"/>
          <w:szCs w:val="24"/>
        </w:rPr>
      </w:pPr>
    </w:p>
    <w:p w:rsidR="00745461" w:rsidRPr="00745461" w:rsidRDefault="00745461" w:rsidP="00995845">
      <w:pPr>
        <w:spacing w:after="0" w:line="240" w:lineRule="auto"/>
        <w:jc w:val="center"/>
        <w:rPr>
          <w:rFonts w:ascii="Times New Roman" w:hAnsi="Times New Roman" w:cs="Times New Roman"/>
          <w:b/>
          <w:bCs/>
          <w:iCs/>
          <w:sz w:val="28"/>
        </w:rPr>
      </w:pPr>
      <w:r w:rsidRPr="00745461">
        <w:rPr>
          <w:rFonts w:ascii="Times New Roman" w:hAnsi="Times New Roman" w:cs="Times New Roman"/>
          <w:b/>
          <w:bCs/>
          <w:iCs/>
          <w:sz w:val="24"/>
        </w:rPr>
        <w:t>Тема 8. Облік доходів, витрат та фінансових результатів</w:t>
      </w:r>
      <w:r w:rsidRPr="00745461">
        <w:rPr>
          <w:rFonts w:ascii="Times New Roman" w:hAnsi="Times New Roman" w:cs="Times New Roman"/>
          <w:b/>
          <w:bCs/>
          <w:iCs/>
          <w:sz w:val="24"/>
          <w:lang w:val="ru-RU"/>
        </w:rPr>
        <w:t xml:space="preserve"> </w:t>
      </w:r>
      <w:r w:rsidRPr="00745461">
        <w:rPr>
          <w:rFonts w:ascii="Times New Roman" w:hAnsi="Times New Roman" w:cs="Times New Roman"/>
          <w:b/>
          <w:bCs/>
          <w:iCs/>
          <w:sz w:val="24"/>
        </w:rPr>
        <w:t>діяльності підприємства</w:t>
      </w:r>
    </w:p>
    <w:p w:rsidR="00B63CF6" w:rsidRPr="00995845" w:rsidRDefault="00B63CF6" w:rsidP="00995845">
      <w:pPr>
        <w:autoSpaceDE w:val="0"/>
        <w:autoSpaceDN w:val="0"/>
        <w:adjustRightInd w:val="0"/>
        <w:spacing w:after="0" w:line="240" w:lineRule="auto"/>
        <w:jc w:val="center"/>
        <w:rPr>
          <w:rFonts w:ascii="Times New Roman" w:hAnsi="Times New Roman" w:cs="Times New Roman"/>
          <w:b/>
          <w:bCs/>
          <w:iCs/>
          <w:sz w:val="24"/>
          <w:szCs w:val="24"/>
        </w:rPr>
      </w:pPr>
    </w:p>
    <w:p w:rsidR="00B63CF6" w:rsidRPr="00995845" w:rsidRDefault="00B63CF6" w:rsidP="00995845">
      <w:pPr>
        <w:spacing w:after="0" w:line="240" w:lineRule="auto"/>
        <w:rPr>
          <w:rFonts w:ascii="Times New Roman" w:hAnsi="Times New Roman" w:cs="Times New Roman"/>
          <w:sz w:val="24"/>
          <w:szCs w:val="24"/>
        </w:rPr>
      </w:pPr>
      <w:r w:rsidRPr="00995845">
        <w:rPr>
          <w:rFonts w:ascii="Times New Roman" w:hAnsi="Times New Roman" w:cs="Times New Roman"/>
          <w:b/>
          <w:sz w:val="24"/>
          <w:szCs w:val="24"/>
        </w:rPr>
        <w:t xml:space="preserve">Навчальний час: </w:t>
      </w:r>
      <w:r w:rsidRPr="00995845">
        <w:rPr>
          <w:rFonts w:ascii="Times New Roman" w:hAnsi="Times New Roman" w:cs="Times New Roman"/>
          <w:sz w:val="24"/>
          <w:szCs w:val="24"/>
        </w:rPr>
        <w:t>2 год.</w:t>
      </w:r>
    </w:p>
    <w:p w:rsidR="004F4FF8" w:rsidRPr="00363282" w:rsidRDefault="00B63CF6" w:rsidP="004F4FF8">
      <w:pPr>
        <w:pStyle w:val="a4"/>
        <w:spacing w:before="0" w:beforeAutospacing="0" w:after="0" w:afterAutospacing="0"/>
        <w:ind w:firstLine="567"/>
        <w:jc w:val="both"/>
      </w:pPr>
      <w:r w:rsidRPr="00995845">
        <w:rPr>
          <w:b/>
        </w:rPr>
        <w:t xml:space="preserve">Міжпредметні зв’язки :  </w:t>
      </w:r>
      <w:r w:rsidR="004F4FF8" w:rsidRPr="00363282">
        <w:t>Вивчення навчальної дисципліни</w:t>
      </w:r>
      <w:r w:rsidR="004F4FF8">
        <w:t xml:space="preserve"> ґрунтується на знання та</w:t>
      </w:r>
      <w:r w:rsidR="004F4FF8" w:rsidRPr="00363282">
        <w:t xml:space="preserve"> формує базу знань для подальшого вивчення таких дисциплін як</w:t>
      </w:r>
      <w:r w:rsidR="004F4FF8">
        <w:t>:</w:t>
      </w:r>
      <w:r w:rsidR="004F4FF8" w:rsidRPr="00363282">
        <w:t xml:space="preserve"> </w:t>
      </w:r>
      <w:r w:rsidR="004F4FF8">
        <w:rPr>
          <w:bCs/>
        </w:rPr>
        <w:t>"</w:t>
      </w:r>
      <w:r w:rsidR="004F4FF8">
        <w:t>Бухгалтерський облік</w:t>
      </w:r>
      <w:r w:rsidR="004F4FF8">
        <w:rPr>
          <w:bCs/>
        </w:rPr>
        <w:t>"</w:t>
      </w:r>
      <w:r w:rsidR="004F4FF8">
        <w:t xml:space="preserve">, </w:t>
      </w:r>
      <w:r w:rsidR="004F4FF8">
        <w:rPr>
          <w:bCs/>
        </w:rPr>
        <w:t xml:space="preserve">"Мікроекономіка", "Економіка підприємств", "Економічний аналіз", </w:t>
      </w:r>
      <w:r w:rsidR="004F4FF8" w:rsidRPr="00363282">
        <w:t>"Фінансовий ринок</w:t>
      </w:r>
      <w:r w:rsidR="004F4FF8" w:rsidRPr="00363282">
        <w:rPr>
          <w:bCs/>
        </w:rPr>
        <w:t xml:space="preserve">", </w:t>
      </w:r>
      <w:r w:rsidR="004F4FF8">
        <w:rPr>
          <w:bCs/>
        </w:rPr>
        <w:t xml:space="preserve"> "Страхування", "Фінанси підприємств</w:t>
      </w:r>
      <w:r w:rsidR="004F4FF8" w:rsidRPr="00363282">
        <w:rPr>
          <w:bCs/>
        </w:rPr>
        <w:t>"</w:t>
      </w:r>
      <w:r w:rsidR="004F4FF8">
        <w:rPr>
          <w:bCs/>
        </w:rPr>
        <w:t>, "Фінансовий аналіз"</w:t>
      </w:r>
      <w:r w:rsidR="004F4FF8" w:rsidRPr="00363282">
        <w:rPr>
          <w:bCs/>
        </w:rPr>
        <w:t>.</w:t>
      </w:r>
    </w:p>
    <w:p w:rsidR="00B63CF6" w:rsidRPr="00995845" w:rsidRDefault="00B63CF6" w:rsidP="00995845">
      <w:pPr>
        <w:spacing w:after="0" w:line="240" w:lineRule="auto"/>
        <w:jc w:val="both"/>
        <w:rPr>
          <w:sz w:val="24"/>
          <w:szCs w:val="24"/>
        </w:rPr>
      </w:pPr>
      <w:r w:rsidRPr="00995845">
        <w:rPr>
          <w:rFonts w:ascii="Times New Roman" w:hAnsi="Times New Roman" w:cs="Times New Roman"/>
          <w:b/>
          <w:sz w:val="24"/>
          <w:szCs w:val="24"/>
        </w:rPr>
        <w:t xml:space="preserve">Мета і завдання практичного заняття : </w:t>
      </w:r>
      <w:r w:rsidR="004E0252" w:rsidRPr="00995845">
        <w:rPr>
          <w:rFonts w:ascii="Times New Roman" w:hAnsi="Times New Roman" w:cs="Times New Roman"/>
          <w:sz w:val="24"/>
          <w:szCs w:val="24"/>
        </w:rPr>
        <w:t xml:space="preserve">Метою </w:t>
      </w:r>
      <w:r w:rsidR="004E0252" w:rsidRPr="00995845">
        <w:rPr>
          <w:rFonts w:ascii="Times New Roman" w:hAnsi="Times New Roman" w:cs="Times New Roman"/>
          <w:color w:val="000000"/>
          <w:sz w:val="24"/>
          <w:szCs w:val="24"/>
        </w:rPr>
        <w:t xml:space="preserve">проведення практичного заняття є </w:t>
      </w:r>
      <w:r w:rsidR="004E0252" w:rsidRPr="00995845">
        <w:rPr>
          <w:rFonts w:ascii="Times New Roman" w:hAnsi="Times New Roman" w:cs="Times New Roman"/>
          <w:sz w:val="24"/>
          <w:szCs w:val="24"/>
        </w:rPr>
        <w:t>формування теоретичних знань та вироблення практичних навиків з</w:t>
      </w:r>
      <w:r w:rsidR="00A21B60" w:rsidRPr="00995845">
        <w:rPr>
          <w:rFonts w:ascii="Times New Roman" w:hAnsi="Times New Roman" w:cs="Times New Roman"/>
          <w:sz w:val="24"/>
          <w:szCs w:val="24"/>
        </w:rPr>
        <w:t xml:space="preserve"> обліку витрат діяльності.</w:t>
      </w:r>
    </w:p>
    <w:p w:rsidR="00B63CF6" w:rsidRPr="00995845" w:rsidRDefault="00B63CF6" w:rsidP="00995845">
      <w:pPr>
        <w:spacing w:after="0" w:line="240" w:lineRule="auto"/>
        <w:jc w:val="both"/>
        <w:rPr>
          <w:rFonts w:ascii="Times New Roman" w:hAnsi="Times New Roman" w:cs="Times New Roman"/>
          <w:b/>
          <w:sz w:val="24"/>
          <w:szCs w:val="28"/>
        </w:rPr>
      </w:pPr>
    </w:p>
    <w:p w:rsidR="00B63CF6" w:rsidRPr="00995845" w:rsidRDefault="00B63CF6"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Питання для перевірки базових знань за темою практичного заняття:</w:t>
      </w:r>
    </w:p>
    <w:p w:rsidR="00B63CF6" w:rsidRPr="00E236C8" w:rsidRDefault="00A21B60" w:rsidP="00061C3C">
      <w:pPr>
        <w:pStyle w:val="a3"/>
        <w:numPr>
          <w:ilvl w:val="0"/>
          <w:numId w:val="60"/>
        </w:numPr>
        <w:autoSpaceDE w:val="0"/>
        <w:autoSpaceDN w:val="0"/>
        <w:adjustRightInd w:val="0"/>
        <w:spacing w:after="0" w:line="240" w:lineRule="auto"/>
        <w:rPr>
          <w:rFonts w:ascii="Times New Roman" w:hAnsi="Times New Roman" w:cs="Times New Roman"/>
          <w:i/>
          <w:sz w:val="24"/>
          <w:szCs w:val="24"/>
        </w:rPr>
      </w:pPr>
      <w:r w:rsidRPr="00E236C8">
        <w:rPr>
          <w:rFonts w:ascii="Times New Roman" w:hAnsi="Times New Roman" w:cs="Times New Roman"/>
          <w:i/>
          <w:sz w:val="24"/>
          <w:szCs w:val="24"/>
        </w:rPr>
        <w:t>Поняття  та визнання витрат.</w:t>
      </w:r>
    </w:p>
    <w:p w:rsidR="00A21B60" w:rsidRPr="00E236C8" w:rsidRDefault="00A21B60" w:rsidP="00061C3C">
      <w:pPr>
        <w:pStyle w:val="a3"/>
        <w:numPr>
          <w:ilvl w:val="0"/>
          <w:numId w:val="60"/>
        </w:numPr>
        <w:autoSpaceDE w:val="0"/>
        <w:autoSpaceDN w:val="0"/>
        <w:adjustRightInd w:val="0"/>
        <w:spacing w:after="0" w:line="240" w:lineRule="auto"/>
        <w:rPr>
          <w:rFonts w:ascii="Times New Roman" w:hAnsi="Times New Roman" w:cs="Times New Roman"/>
          <w:i/>
          <w:sz w:val="24"/>
          <w:szCs w:val="24"/>
        </w:rPr>
      </w:pPr>
      <w:r w:rsidRPr="00E236C8">
        <w:rPr>
          <w:rFonts w:ascii="Times New Roman" w:hAnsi="Times New Roman" w:cs="Times New Roman"/>
          <w:i/>
          <w:sz w:val="24"/>
          <w:szCs w:val="24"/>
        </w:rPr>
        <w:t>Структура витрат діяльності.</w:t>
      </w:r>
    </w:p>
    <w:p w:rsidR="00A21B60" w:rsidRPr="00E236C8" w:rsidRDefault="00A21B60" w:rsidP="00061C3C">
      <w:pPr>
        <w:pStyle w:val="a3"/>
        <w:numPr>
          <w:ilvl w:val="0"/>
          <w:numId w:val="60"/>
        </w:numPr>
        <w:autoSpaceDE w:val="0"/>
        <w:autoSpaceDN w:val="0"/>
        <w:adjustRightInd w:val="0"/>
        <w:spacing w:after="0" w:line="240" w:lineRule="auto"/>
        <w:rPr>
          <w:rFonts w:ascii="Times New Roman" w:hAnsi="Times New Roman" w:cs="Times New Roman"/>
          <w:i/>
          <w:sz w:val="24"/>
          <w:szCs w:val="24"/>
        </w:rPr>
      </w:pPr>
      <w:r w:rsidRPr="00E236C8">
        <w:rPr>
          <w:rFonts w:ascii="Times New Roman" w:hAnsi="Times New Roman" w:cs="Times New Roman"/>
          <w:i/>
          <w:sz w:val="24"/>
          <w:szCs w:val="24"/>
        </w:rPr>
        <w:t>Синтетичний облік витрат підприємства.</w:t>
      </w:r>
    </w:p>
    <w:p w:rsidR="00A21B60" w:rsidRPr="00E236C8" w:rsidRDefault="00A21B60" w:rsidP="00061C3C">
      <w:pPr>
        <w:pStyle w:val="a3"/>
        <w:numPr>
          <w:ilvl w:val="0"/>
          <w:numId w:val="60"/>
        </w:numPr>
        <w:autoSpaceDE w:val="0"/>
        <w:autoSpaceDN w:val="0"/>
        <w:adjustRightInd w:val="0"/>
        <w:spacing w:after="0" w:line="240" w:lineRule="auto"/>
        <w:rPr>
          <w:rFonts w:ascii="Times New Roman" w:hAnsi="Times New Roman" w:cs="Times New Roman"/>
          <w:i/>
          <w:sz w:val="24"/>
          <w:szCs w:val="24"/>
        </w:rPr>
      </w:pPr>
      <w:r w:rsidRPr="00E236C8">
        <w:rPr>
          <w:rFonts w:ascii="Times New Roman" w:hAnsi="Times New Roman" w:cs="Times New Roman"/>
          <w:i/>
          <w:sz w:val="24"/>
          <w:szCs w:val="24"/>
        </w:rPr>
        <w:t xml:space="preserve">Порядок відображення в обліку </w:t>
      </w:r>
      <w:r w:rsidR="009F2E41" w:rsidRPr="00E236C8">
        <w:rPr>
          <w:rFonts w:ascii="Times New Roman" w:hAnsi="Times New Roman" w:cs="Times New Roman"/>
          <w:i/>
          <w:sz w:val="24"/>
          <w:szCs w:val="24"/>
        </w:rPr>
        <w:t xml:space="preserve">та звітності </w:t>
      </w:r>
      <w:r w:rsidRPr="00E236C8">
        <w:rPr>
          <w:rFonts w:ascii="Times New Roman" w:hAnsi="Times New Roman" w:cs="Times New Roman"/>
          <w:i/>
          <w:sz w:val="24"/>
          <w:szCs w:val="24"/>
        </w:rPr>
        <w:t>витрат діяльності.</w:t>
      </w:r>
    </w:p>
    <w:p w:rsidR="009F2E41" w:rsidRPr="00995845" w:rsidRDefault="009F2E41" w:rsidP="00995845">
      <w:pPr>
        <w:autoSpaceDE w:val="0"/>
        <w:autoSpaceDN w:val="0"/>
        <w:adjustRightInd w:val="0"/>
        <w:spacing w:after="0" w:line="240" w:lineRule="auto"/>
        <w:rPr>
          <w:rFonts w:ascii="Times New Roman" w:hAnsi="Times New Roman" w:cs="Times New Roman"/>
          <w:b/>
          <w:sz w:val="24"/>
          <w:szCs w:val="24"/>
        </w:rPr>
      </w:pPr>
    </w:p>
    <w:p w:rsidR="00B63CF6" w:rsidRPr="00995845" w:rsidRDefault="00B63CF6" w:rsidP="00995845">
      <w:pPr>
        <w:autoSpaceDE w:val="0"/>
        <w:autoSpaceDN w:val="0"/>
        <w:adjustRightInd w:val="0"/>
        <w:spacing w:after="0" w:line="240" w:lineRule="auto"/>
        <w:rPr>
          <w:rFonts w:ascii="Times New Roman" w:hAnsi="Times New Roman" w:cs="Times New Roman"/>
          <w:b/>
          <w:sz w:val="24"/>
          <w:szCs w:val="24"/>
        </w:rPr>
      </w:pPr>
      <w:r w:rsidRPr="00995845">
        <w:rPr>
          <w:rFonts w:ascii="Times New Roman" w:hAnsi="Times New Roman" w:cs="Times New Roman"/>
          <w:b/>
          <w:sz w:val="24"/>
          <w:szCs w:val="24"/>
        </w:rPr>
        <w:t>План практичного заняття:</w:t>
      </w:r>
    </w:p>
    <w:p w:rsidR="00B63CF6" w:rsidRPr="00995845" w:rsidRDefault="00B63CF6" w:rsidP="00995845">
      <w:pPr>
        <w:pStyle w:val="textzad"/>
        <w:ind w:firstLine="0"/>
        <w:rPr>
          <w:rFonts w:eastAsiaTheme="minorHAnsi"/>
          <w:b/>
          <w:sz w:val="24"/>
          <w:szCs w:val="28"/>
          <w:lang w:eastAsia="en-US"/>
        </w:rPr>
      </w:pPr>
    </w:p>
    <w:p w:rsidR="00B23846" w:rsidRPr="003F43EA" w:rsidRDefault="00B63CF6" w:rsidP="00995845">
      <w:pPr>
        <w:spacing w:after="0" w:line="240" w:lineRule="auto"/>
        <w:ind w:firstLine="709"/>
        <w:jc w:val="both"/>
        <w:rPr>
          <w:rFonts w:ascii="Times New Roman" w:hAnsi="Times New Roman" w:cs="Times New Roman"/>
          <w:b/>
          <w:sz w:val="24"/>
          <w:szCs w:val="24"/>
        </w:rPr>
      </w:pPr>
      <w:r w:rsidRPr="003F43EA">
        <w:rPr>
          <w:rFonts w:ascii="Times New Roman" w:hAnsi="Times New Roman" w:cs="Times New Roman"/>
          <w:b/>
          <w:sz w:val="24"/>
          <w:szCs w:val="24"/>
        </w:rPr>
        <w:t>Завдання 1.</w:t>
      </w:r>
      <w:r w:rsidRPr="003F43EA">
        <w:rPr>
          <w:rFonts w:ascii="Times New Roman" w:hAnsi="Times New Roman" w:cs="Times New Roman"/>
          <w:sz w:val="24"/>
          <w:szCs w:val="24"/>
        </w:rPr>
        <w:t xml:space="preserve"> </w:t>
      </w:r>
      <w:r w:rsidR="00B23846" w:rsidRPr="003F43EA">
        <w:rPr>
          <w:rFonts w:ascii="Times New Roman" w:hAnsi="Times New Roman" w:cs="Times New Roman"/>
          <w:sz w:val="24"/>
          <w:szCs w:val="24"/>
        </w:rPr>
        <w:t xml:space="preserve">На підставі наведеної в таблиці інформації скласти бухгалтерські проведення з обліку витрат діяльності підприємства та списати їх </w:t>
      </w:r>
      <w:r w:rsidR="00EB1A38" w:rsidRPr="003F43EA">
        <w:rPr>
          <w:rFonts w:ascii="Times New Roman" w:hAnsi="Times New Roman" w:cs="Times New Roman"/>
          <w:sz w:val="24"/>
          <w:szCs w:val="24"/>
        </w:rPr>
        <w:t>фінансові результати в порядку закриття рахунків</w:t>
      </w:r>
      <w:r w:rsidR="00B23846" w:rsidRPr="003F43EA">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0"/>
        <w:gridCol w:w="1708"/>
        <w:gridCol w:w="1717"/>
        <w:gridCol w:w="1849"/>
      </w:tblGrid>
      <w:tr w:rsidR="00B23846" w:rsidRPr="00995845" w:rsidTr="00EB1A38">
        <w:tc>
          <w:tcPr>
            <w:tcW w:w="4390" w:type="dxa"/>
            <w:tcMar>
              <w:left w:w="28" w:type="dxa"/>
              <w:right w:w="28" w:type="dxa"/>
            </w:tcMar>
            <w:vAlign w:val="center"/>
          </w:tcPr>
          <w:p w:rsidR="00B23846" w:rsidRPr="00995845" w:rsidRDefault="00B23846" w:rsidP="00995845">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Статті витрат</w:t>
            </w:r>
          </w:p>
        </w:tc>
        <w:tc>
          <w:tcPr>
            <w:tcW w:w="1697" w:type="dxa"/>
            <w:tcMar>
              <w:left w:w="28" w:type="dxa"/>
              <w:right w:w="28" w:type="dxa"/>
            </w:tcMar>
            <w:vAlign w:val="center"/>
          </w:tcPr>
          <w:p w:rsidR="00B23846" w:rsidRPr="00995845" w:rsidRDefault="00B23846" w:rsidP="00995845">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 xml:space="preserve">Адміністративні витрати </w:t>
            </w:r>
          </w:p>
        </w:tc>
        <w:tc>
          <w:tcPr>
            <w:tcW w:w="1705" w:type="dxa"/>
            <w:tcMar>
              <w:left w:w="28" w:type="dxa"/>
              <w:right w:w="28" w:type="dxa"/>
            </w:tcMar>
            <w:vAlign w:val="center"/>
          </w:tcPr>
          <w:p w:rsidR="00B23846" w:rsidRPr="00995845" w:rsidRDefault="00B23846" w:rsidP="00995845">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Витрати на</w:t>
            </w:r>
          </w:p>
          <w:p w:rsidR="00B23846" w:rsidRPr="00995845" w:rsidRDefault="00B23846" w:rsidP="00995845">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 xml:space="preserve"> збут  </w:t>
            </w:r>
          </w:p>
        </w:tc>
        <w:tc>
          <w:tcPr>
            <w:tcW w:w="1837" w:type="dxa"/>
            <w:tcMar>
              <w:left w:w="28" w:type="dxa"/>
              <w:right w:w="28" w:type="dxa"/>
            </w:tcMar>
            <w:vAlign w:val="center"/>
          </w:tcPr>
          <w:p w:rsidR="00B23846" w:rsidRPr="00995845" w:rsidRDefault="00B23846" w:rsidP="00995845">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 xml:space="preserve">Інші операційні витрати </w:t>
            </w:r>
          </w:p>
        </w:tc>
      </w:tr>
      <w:tr w:rsidR="00B23846" w:rsidRPr="00995845" w:rsidTr="00EB1A38">
        <w:tc>
          <w:tcPr>
            <w:tcW w:w="4390" w:type="dxa"/>
            <w:tcMar>
              <w:left w:w="28" w:type="dxa"/>
              <w:right w:w="28" w:type="dxa"/>
            </w:tcMar>
            <w:vAlign w:val="center"/>
          </w:tcPr>
          <w:p w:rsidR="00B23846" w:rsidRPr="00995845" w:rsidRDefault="00B23846"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Заробітна плата:</w:t>
            </w:r>
          </w:p>
          <w:p w:rsidR="00B23846" w:rsidRPr="00995845" w:rsidRDefault="00B23846" w:rsidP="00061C3C">
            <w:pPr>
              <w:widowControl w:val="0"/>
              <w:numPr>
                <w:ilvl w:val="0"/>
                <w:numId w:val="8"/>
              </w:numPr>
              <w:tabs>
                <w:tab w:val="clear" w:pos="720"/>
                <w:tab w:val="num" w:pos="240"/>
              </w:tabs>
              <w:spacing w:after="0" w:line="240" w:lineRule="auto"/>
              <w:ind w:left="0" w:firstLine="0"/>
              <w:rPr>
                <w:rFonts w:ascii="Times New Roman" w:hAnsi="Times New Roman" w:cs="Times New Roman"/>
                <w:sz w:val="20"/>
                <w:szCs w:val="20"/>
              </w:rPr>
            </w:pPr>
            <w:r w:rsidRPr="00995845">
              <w:rPr>
                <w:rFonts w:ascii="Times New Roman" w:hAnsi="Times New Roman" w:cs="Times New Roman"/>
                <w:sz w:val="20"/>
                <w:szCs w:val="20"/>
              </w:rPr>
              <w:t>Основна</w:t>
            </w:r>
          </w:p>
          <w:p w:rsidR="00B23846" w:rsidRPr="00995845" w:rsidRDefault="00B23846" w:rsidP="00061C3C">
            <w:pPr>
              <w:widowControl w:val="0"/>
              <w:numPr>
                <w:ilvl w:val="0"/>
                <w:numId w:val="8"/>
              </w:numPr>
              <w:tabs>
                <w:tab w:val="clear" w:pos="720"/>
                <w:tab w:val="num" w:pos="240"/>
              </w:tabs>
              <w:spacing w:after="0" w:line="240" w:lineRule="auto"/>
              <w:ind w:left="0" w:firstLine="0"/>
              <w:rPr>
                <w:rFonts w:ascii="Times New Roman" w:hAnsi="Times New Roman" w:cs="Times New Roman"/>
                <w:sz w:val="20"/>
                <w:szCs w:val="20"/>
              </w:rPr>
            </w:pPr>
            <w:r w:rsidRPr="00995845">
              <w:rPr>
                <w:rFonts w:ascii="Times New Roman" w:hAnsi="Times New Roman" w:cs="Times New Roman"/>
                <w:sz w:val="20"/>
                <w:szCs w:val="20"/>
              </w:rPr>
              <w:t xml:space="preserve">Додаткова </w:t>
            </w:r>
          </w:p>
        </w:tc>
        <w:tc>
          <w:tcPr>
            <w:tcW w:w="1697" w:type="dxa"/>
            <w:tcMar>
              <w:left w:w="28" w:type="dxa"/>
              <w:right w:w="28" w:type="dxa"/>
            </w:tcMar>
            <w:vAlign w:val="center"/>
          </w:tcPr>
          <w:p w:rsidR="00B23846" w:rsidRPr="00995845" w:rsidRDefault="00B23846" w:rsidP="00995845">
            <w:pPr>
              <w:widowControl w:val="0"/>
              <w:spacing w:after="0" w:line="240" w:lineRule="auto"/>
              <w:jc w:val="center"/>
              <w:rPr>
                <w:rFonts w:ascii="Times New Roman" w:hAnsi="Times New Roman" w:cs="Times New Roman"/>
                <w:sz w:val="20"/>
                <w:szCs w:val="20"/>
              </w:rPr>
            </w:pPr>
          </w:p>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124500</w:t>
            </w:r>
          </w:p>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9480</w:t>
            </w:r>
          </w:p>
        </w:tc>
        <w:tc>
          <w:tcPr>
            <w:tcW w:w="1705" w:type="dxa"/>
            <w:tcMar>
              <w:left w:w="28" w:type="dxa"/>
              <w:right w:w="28" w:type="dxa"/>
            </w:tcMar>
            <w:vAlign w:val="center"/>
          </w:tcPr>
          <w:p w:rsidR="00B23846" w:rsidRPr="00995845" w:rsidRDefault="00B23846" w:rsidP="00995845">
            <w:pPr>
              <w:widowControl w:val="0"/>
              <w:spacing w:after="0" w:line="240" w:lineRule="auto"/>
              <w:jc w:val="center"/>
              <w:rPr>
                <w:rFonts w:ascii="Times New Roman" w:hAnsi="Times New Roman" w:cs="Times New Roman"/>
                <w:sz w:val="20"/>
                <w:szCs w:val="20"/>
              </w:rPr>
            </w:pPr>
          </w:p>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98765</w:t>
            </w:r>
          </w:p>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6543</w:t>
            </w:r>
          </w:p>
        </w:tc>
        <w:tc>
          <w:tcPr>
            <w:tcW w:w="1837" w:type="dxa"/>
            <w:tcMar>
              <w:left w:w="28" w:type="dxa"/>
              <w:right w:w="28" w:type="dxa"/>
            </w:tcMar>
            <w:vAlign w:val="center"/>
          </w:tcPr>
          <w:p w:rsidR="00B23846" w:rsidRPr="00995845" w:rsidRDefault="00B23846" w:rsidP="00995845">
            <w:pPr>
              <w:widowControl w:val="0"/>
              <w:spacing w:after="0" w:line="240" w:lineRule="auto"/>
              <w:jc w:val="center"/>
              <w:rPr>
                <w:rFonts w:ascii="Times New Roman" w:hAnsi="Times New Roman" w:cs="Times New Roman"/>
                <w:sz w:val="20"/>
                <w:szCs w:val="20"/>
              </w:rPr>
            </w:pPr>
          </w:p>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78653</w:t>
            </w:r>
          </w:p>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4356</w:t>
            </w:r>
          </w:p>
        </w:tc>
      </w:tr>
      <w:tr w:rsidR="00B23846" w:rsidRPr="00995845" w:rsidTr="00EB1A38">
        <w:tc>
          <w:tcPr>
            <w:tcW w:w="4390" w:type="dxa"/>
            <w:tcMar>
              <w:left w:w="28" w:type="dxa"/>
              <w:right w:w="28" w:type="dxa"/>
            </w:tcMar>
            <w:vAlign w:val="center"/>
          </w:tcPr>
          <w:p w:rsidR="00B23846" w:rsidRPr="00995845" w:rsidRDefault="00B23846"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Нарахування ЄСВ</w:t>
            </w:r>
          </w:p>
        </w:tc>
        <w:tc>
          <w:tcPr>
            <w:tcW w:w="1697" w:type="dxa"/>
            <w:tcMar>
              <w:left w:w="28" w:type="dxa"/>
              <w:right w:w="28" w:type="dxa"/>
            </w:tcMar>
            <w:vAlign w:val="center"/>
          </w:tcPr>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w:t>
            </w:r>
          </w:p>
        </w:tc>
        <w:tc>
          <w:tcPr>
            <w:tcW w:w="1705" w:type="dxa"/>
            <w:tcMar>
              <w:left w:w="28" w:type="dxa"/>
              <w:right w:w="28" w:type="dxa"/>
            </w:tcMar>
            <w:vAlign w:val="center"/>
          </w:tcPr>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w:t>
            </w:r>
          </w:p>
        </w:tc>
        <w:tc>
          <w:tcPr>
            <w:tcW w:w="1837" w:type="dxa"/>
            <w:tcMar>
              <w:left w:w="28" w:type="dxa"/>
              <w:right w:w="28" w:type="dxa"/>
            </w:tcMar>
            <w:vAlign w:val="center"/>
          </w:tcPr>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w:t>
            </w:r>
          </w:p>
        </w:tc>
      </w:tr>
      <w:tr w:rsidR="00B23846" w:rsidRPr="00995845" w:rsidTr="00EB1A38">
        <w:tc>
          <w:tcPr>
            <w:tcW w:w="4390" w:type="dxa"/>
            <w:tcMar>
              <w:left w:w="28" w:type="dxa"/>
              <w:right w:w="28" w:type="dxa"/>
            </w:tcMar>
            <w:vAlign w:val="center"/>
          </w:tcPr>
          <w:p w:rsidR="00B23846" w:rsidRPr="00995845" w:rsidRDefault="00B23846" w:rsidP="00995845">
            <w:pPr>
              <w:widowControl w:val="0"/>
              <w:tabs>
                <w:tab w:val="num" w:pos="240"/>
              </w:tabs>
              <w:spacing w:after="0" w:line="240" w:lineRule="auto"/>
              <w:rPr>
                <w:rFonts w:ascii="Times New Roman" w:hAnsi="Times New Roman" w:cs="Times New Roman"/>
                <w:sz w:val="20"/>
                <w:szCs w:val="20"/>
              </w:rPr>
            </w:pPr>
            <w:r w:rsidRPr="00995845">
              <w:rPr>
                <w:rFonts w:ascii="Times New Roman" w:hAnsi="Times New Roman" w:cs="Times New Roman"/>
                <w:sz w:val="20"/>
                <w:szCs w:val="20"/>
              </w:rPr>
              <w:t>Виробничі запаси:</w:t>
            </w:r>
          </w:p>
          <w:p w:rsidR="00B23846" w:rsidRPr="00995845" w:rsidRDefault="00B23846" w:rsidP="00061C3C">
            <w:pPr>
              <w:widowControl w:val="0"/>
              <w:numPr>
                <w:ilvl w:val="0"/>
                <w:numId w:val="8"/>
              </w:numPr>
              <w:tabs>
                <w:tab w:val="clear" w:pos="720"/>
                <w:tab w:val="num" w:pos="240"/>
              </w:tabs>
              <w:spacing w:after="0" w:line="240" w:lineRule="auto"/>
              <w:ind w:left="0" w:firstLine="0"/>
              <w:rPr>
                <w:rFonts w:ascii="Times New Roman" w:hAnsi="Times New Roman" w:cs="Times New Roman"/>
                <w:sz w:val="20"/>
                <w:szCs w:val="20"/>
              </w:rPr>
            </w:pPr>
            <w:r w:rsidRPr="00995845">
              <w:rPr>
                <w:rFonts w:ascii="Times New Roman" w:hAnsi="Times New Roman" w:cs="Times New Roman"/>
                <w:sz w:val="20"/>
                <w:szCs w:val="20"/>
              </w:rPr>
              <w:t xml:space="preserve">Сировина </w:t>
            </w:r>
          </w:p>
          <w:p w:rsidR="00B23846" w:rsidRPr="00995845" w:rsidRDefault="00B23846" w:rsidP="00061C3C">
            <w:pPr>
              <w:widowControl w:val="0"/>
              <w:numPr>
                <w:ilvl w:val="0"/>
                <w:numId w:val="8"/>
              </w:numPr>
              <w:tabs>
                <w:tab w:val="clear" w:pos="720"/>
                <w:tab w:val="num" w:pos="240"/>
              </w:tabs>
              <w:spacing w:after="0" w:line="240" w:lineRule="auto"/>
              <w:ind w:left="0" w:firstLine="0"/>
              <w:rPr>
                <w:rFonts w:ascii="Times New Roman" w:hAnsi="Times New Roman" w:cs="Times New Roman"/>
                <w:sz w:val="20"/>
                <w:szCs w:val="20"/>
              </w:rPr>
            </w:pPr>
            <w:r w:rsidRPr="00995845">
              <w:rPr>
                <w:rFonts w:ascii="Times New Roman" w:hAnsi="Times New Roman" w:cs="Times New Roman"/>
                <w:sz w:val="20"/>
                <w:szCs w:val="20"/>
              </w:rPr>
              <w:t>Електроенергія</w:t>
            </w:r>
          </w:p>
          <w:p w:rsidR="00B23846" w:rsidRPr="00995845" w:rsidRDefault="00B23846" w:rsidP="00061C3C">
            <w:pPr>
              <w:widowControl w:val="0"/>
              <w:numPr>
                <w:ilvl w:val="0"/>
                <w:numId w:val="8"/>
              </w:numPr>
              <w:tabs>
                <w:tab w:val="clear" w:pos="720"/>
                <w:tab w:val="num" w:pos="240"/>
              </w:tabs>
              <w:spacing w:after="0" w:line="240" w:lineRule="auto"/>
              <w:ind w:left="0" w:firstLine="0"/>
              <w:rPr>
                <w:rFonts w:ascii="Times New Roman" w:hAnsi="Times New Roman" w:cs="Times New Roman"/>
                <w:sz w:val="20"/>
                <w:szCs w:val="20"/>
              </w:rPr>
            </w:pPr>
            <w:r w:rsidRPr="00995845">
              <w:rPr>
                <w:rFonts w:ascii="Times New Roman" w:hAnsi="Times New Roman" w:cs="Times New Roman"/>
                <w:sz w:val="20"/>
                <w:szCs w:val="20"/>
              </w:rPr>
              <w:t xml:space="preserve">Паливо </w:t>
            </w:r>
          </w:p>
          <w:p w:rsidR="00B23846" w:rsidRPr="00995845" w:rsidRDefault="00B23846" w:rsidP="00061C3C">
            <w:pPr>
              <w:widowControl w:val="0"/>
              <w:numPr>
                <w:ilvl w:val="0"/>
                <w:numId w:val="8"/>
              </w:numPr>
              <w:tabs>
                <w:tab w:val="clear" w:pos="720"/>
                <w:tab w:val="num" w:pos="240"/>
              </w:tabs>
              <w:spacing w:after="0" w:line="240" w:lineRule="auto"/>
              <w:ind w:left="0" w:firstLine="0"/>
              <w:rPr>
                <w:rFonts w:ascii="Times New Roman" w:hAnsi="Times New Roman" w:cs="Times New Roman"/>
                <w:sz w:val="20"/>
                <w:szCs w:val="20"/>
              </w:rPr>
            </w:pPr>
            <w:r w:rsidRPr="00995845">
              <w:rPr>
                <w:rFonts w:ascii="Times New Roman" w:hAnsi="Times New Roman" w:cs="Times New Roman"/>
                <w:sz w:val="20"/>
                <w:szCs w:val="20"/>
              </w:rPr>
              <w:t>Запасні частини</w:t>
            </w:r>
          </w:p>
        </w:tc>
        <w:tc>
          <w:tcPr>
            <w:tcW w:w="1697" w:type="dxa"/>
            <w:tcMar>
              <w:left w:w="28" w:type="dxa"/>
              <w:right w:w="28" w:type="dxa"/>
            </w:tcMar>
            <w:vAlign w:val="center"/>
          </w:tcPr>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400</w:t>
            </w:r>
          </w:p>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5890</w:t>
            </w:r>
          </w:p>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3400</w:t>
            </w:r>
          </w:p>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1280</w:t>
            </w:r>
          </w:p>
        </w:tc>
        <w:tc>
          <w:tcPr>
            <w:tcW w:w="1705" w:type="dxa"/>
            <w:tcMar>
              <w:left w:w="28" w:type="dxa"/>
              <w:right w:w="28" w:type="dxa"/>
            </w:tcMar>
            <w:vAlign w:val="center"/>
          </w:tcPr>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387</w:t>
            </w:r>
          </w:p>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5678</w:t>
            </w:r>
          </w:p>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5431</w:t>
            </w:r>
          </w:p>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w:t>
            </w:r>
          </w:p>
        </w:tc>
        <w:tc>
          <w:tcPr>
            <w:tcW w:w="1837" w:type="dxa"/>
            <w:tcMar>
              <w:left w:w="28" w:type="dxa"/>
              <w:right w:w="28" w:type="dxa"/>
            </w:tcMar>
            <w:vAlign w:val="center"/>
          </w:tcPr>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256</w:t>
            </w:r>
          </w:p>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2345</w:t>
            </w:r>
          </w:p>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3670</w:t>
            </w:r>
          </w:p>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346</w:t>
            </w:r>
          </w:p>
        </w:tc>
      </w:tr>
      <w:tr w:rsidR="00B23846" w:rsidRPr="00995845" w:rsidTr="00EB1A38">
        <w:tc>
          <w:tcPr>
            <w:tcW w:w="4390" w:type="dxa"/>
            <w:tcMar>
              <w:left w:w="28" w:type="dxa"/>
              <w:right w:w="28" w:type="dxa"/>
            </w:tcMar>
            <w:vAlign w:val="center"/>
          </w:tcPr>
          <w:p w:rsidR="00B23846" w:rsidRPr="00995845" w:rsidRDefault="00B23846"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Амортизація необоротних активів</w:t>
            </w:r>
          </w:p>
          <w:p w:rsidR="00B23846" w:rsidRPr="00995845" w:rsidRDefault="00B23846" w:rsidP="00061C3C">
            <w:pPr>
              <w:widowControl w:val="0"/>
              <w:numPr>
                <w:ilvl w:val="0"/>
                <w:numId w:val="8"/>
              </w:numPr>
              <w:tabs>
                <w:tab w:val="clear" w:pos="720"/>
                <w:tab w:val="num" w:pos="240"/>
              </w:tabs>
              <w:spacing w:after="0" w:line="240" w:lineRule="auto"/>
              <w:ind w:left="0" w:firstLine="0"/>
              <w:rPr>
                <w:rFonts w:ascii="Times New Roman" w:hAnsi="Times New Roman" w:cs="Times New Roman"/>
                <w:sz w:val="20"/>
                <w:szCs w:val="20"/>
              </w:rPr>
            </w:pPr>
            <w:r w:rsidRPr="00995845">
              <w:rPr>
                <w:rFonts w:ascii="Times New Roman" w:hAnsi="Times New Roman" w:cs="Times New Roman"/>
                <w:sz w:val="20"/>
                <w:szCs w:val="20"/>
              </w:rPr>
              <w:t>Основних засобів</w:t>
            </w:r>
          </w:p>
          <w:p w:rsidR="00B23846" w:rsidRPr="00995845" w:rsidRDefault="00B23846" w:rsidP="00061C3C">
            <w:pPr>
              <w:widowControl w:val="0"/>
              <w:numPr>
                <w:ilvl w:val="0"/>
                <w:numId w:val="8"/>
              </w:numPr>
              <w:tabs>
                <w:tab w:val="clear" w:pos="720"/>
                <w:tab w:val="num" w:pos="240"/>
              </w:tabs>
              <w:spacing w:after="0" w:line="240" w:lineRule="auto"/>
              <w:ind w:left="0" w:firstLine="0"/>
              <w:rPr>
                <w:rFonts w:ascii="Times New Roman" w:hAnsi="Times New Roman" w:cs="Times New Roman"/>
                <w:sz w:val="20"/>
                <w:szCs w:val="20"/>
              </w:rPr>
            </w:pPr>
            <w:r w:rsidRPr="00995845">
              <w:rPr>
                <w:rFonts w:ascii="Times New Roman" w:hAnsi="Times New Roman" w:cs="Times New Roman"/>
                <w:sz w:val="20"/>
                <w:szCs w:val="20"/>
              </w:rPr>
              <w:t>Нематеріальних активів</w:t>
            </w:r>
          </w:p>
        </w:tc>
        <w:tc>
          <w:tcPr>
            <w:tcW w:w="1697" w:type="dxa"/>
            <w:tcMar>
              <w:left w:w="28" w:type="dxa"/>
              <w:right w:w="28" w:type="dxa"/>
            </w:tcMar>
            <w:vAlign w:val="center"/>
          </w:tcPr>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690</w:t>
            </w:r>
          </w:p>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569</w:t>
            </w:r>
          </w:p>
        </w:tc>
        <w:tc>
          <w:tcPr>
            <w:tcW w:w="1705" w:type="dxa"/>
            <w:tcMar>
              <w:left w:w="28" w:type="dxa"/>
              <w:right w:w="28" w:type="dxa"/>
            </w:tcMar>
            <w:vAlign w:val="center"/>
          </w:tcPr>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786</w:t>
            </w:r>
          </w:p>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543</w:t>
            </w:r>
          </w:p>
        </w:tc>
        <w:tc>
          <w:tcPr>
            <w:tcW w:w="1837" w:type="dxa"/>
            <w:tcMar>
              <w:left w:w="28" w:type="dxa"/>
              <w:right w:w="28" w:type="dxa"/>
            </w:tcMar>
            <w:vAlign w:val="center"/>
          </w:tcPr>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456</w:t>
            </w:r>
          </w:p>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367</w:t>
            </w:r>
          </w:p>
        </w:tc>
      </w:tr>
      <w:tr w:rsidR="00B23846" w:rsidRPr="00995845" w:rsidTr="00EB1A38">
        <w:tc>
          <w:tcPr>
            <w:tcW w:w="4390" w:type="dxa"/>
            <w:tcMar>
              <w:left w:w="28" w:type="dxa"/>
              <w:right w:w="28" w:type="dxa"/>
            </w:tcMar>
            <w:vAlign w:val="center"/>
          </w:tcPr>
          <w:p w:rsidR="00B23846" w:rsidRPr="00995845" w:rsidRDefault="00B23846"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Службові відрядження</w:t>
            </w:r>
          </w:p>
        </w:tc>
        <w:tc>
          <w:tcPr>
            <w:tcW w:w="1697" w:type="dxa"/>
            <w:tcMar>
              <w:left w:w="28" w:type="dxa"/>
              <w:right w:w="28" w:type="dxa"/>
            </w:tcMar>
            <w:vAlign w:val="center"/>
          </w:tcPr>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1356</w:t>
            </w:r>
          </w:p>
        </w:tc>
        <w:tc>
          <w:tcPr>
            <w:tcW w:w="1705" w:type="dxa"/>
            <w:tcMar>
              <w:left w:w="28" w:type="dxa"/>
              <w:right w:w="28" w:type="dxa"/>
            </w:tcMar>
            <w:vAlign w:val="center"/>
          </w:tcPr>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1278</w:t>
            </w:r>
          </w:p>
        </w:tc>
        <w:tc>
          <w:tcPr>
            <w:tcW w:w="1837" w:type="dxa"/>
            <w:tcMar>
              <w:left w:w="28" w:type="dxa"/>
              <w:right w:w="28" w:type="dxa"/>
            </w:tcMar>
            <w:vAlign w:val="center"/>
          </w:tcPr>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876</w:t>
            </w:r>
          </w:p>
        </w:tc>
      </w:tr>
      <w:tr w:rsidR="00B23846" w:rsidRPr="00995845" w:rsidTr="00EB1A38">
        <w:tc>
          <w:tcPr>
            <w:tcW w:w="4390" w:type="dxa"/>
            <w:tcMar>
              <w:left w:w="28" w:type="dxa"/>
              <w:right w:w="28" w:type="dxa"/>
            </w:tcMar>
            <w:vAlign w:val="center"/>
          </w:tcPr>
          <w:p w:rsidR="00B23846" w:rsidRPr="00995845" w:rsidRDefault="00B23846" w:rsidP="00995845">
            <w:pPr>
              <w:widowControl w:val="0"/>
              <w:spacing w:after="0" w:line="240" w:lineRule="auto"/>
              <w:rPr>
                <w:rFonts w:ascii="Times New Roman" w:hAnsi="Times New Roman" w:cs="Times New Roman"/>
                <w:b/>
                <w:sz w:val="20"/>
                <w:szCs w:val="20"/>
              </w:rPr>
            </w:pPr>
            <w:r w:rsidRPr="00995845">
              <w:rPr>
                <w:rFonts w:ascii="Times New Roman" w:hAnsi="Times New Roman" w:cs="Times New Roman"/>
                <w:b/>
                <w:sz w:val="20"/>
                <w:szCs w:val="20"/>
              </w:rPr>
              <w:t>Разом:</w:t>
            </w:r>
          </w:p>
        </w:tc>
        <w:tc>
          <w:tcPr>
            <w:tcW w:w="1697" w:type="dxa"/>
            <w:tcMar>
              <w:left w:w="28" w:type="dxa"/>
              <w:right w:w="28" w:type="dxa"/>
            </w:tcMar>
            <w:vAlign w:val="center"/>
          </w:tcPr>
          <w:p w:rsidR="00B23846" w:rsidRPr="00995845" w:rsidRDefault="00B23846" w:rsidP="00995845">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w:t>
            </w:r>
          </w:p>
        </w:tc>
        <w:tc>
          <w:tcPr>
            <w:tcW w:w="1705" w:type="dxa"/>
            <w:tcMar>
              <w:left w:w="28" w:type="dxa"/>
              <w:right w:w="28" w:type="dxa"/>
            </w:tcMar>
            <w:vAlign w:val="center"/>
          </w:tcPr>
          <w:p w:rsidR="00B23846" w:rsidRPr="00995845" w:rsidRDefault="00B23846" w:rsidP="00995845">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w:t>
            </w:r>
          </w:p>
        </w:tc>
        <w:tc>
          <w:tcPr>
            <w:tcW w:w="1837" w:type="dxa"/>
            <w:tcMar>
              <w:left w:w="28" w:type="dxa"/>
              <w:right w:w="28" w:type="dxa"/>
            </w:tcMar>
            <w:vAlign w:val="center"/>
          </w:tcPr>
          <w:p w:rsidR="00B23846" w:rsidRPr="00995845" w:rsidRDefault="00B23846" w:rsidP="00995845">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w:t>
            </w:r>
          </w:p>
        </w:tc>
      </w:tr>
    </w:tbl>
    <w:p w:rsidR="00B23846" w:rsidRPr="00995845" w:rsidRDefault="00B23846" w:rsidP="00995845">
      <w:pPr>
        <w:spacing w:after="0" w:line="240" w:lineRule="auto"/>
        <w:ind w:firstLine="709"/>
        <w:jc w:val="both"/>
        <w:rPr>
          <w:b/>
          <w:sz w:val="20"/>
        </w:rPr>
      </w:pPr>
    </w:p>
    <w:p w:rsidR="00EB1A38" w:rsidRPr="00995845" w:rsidRDefault="00B63CF6" w:rsidP="00995845">
      <w:pPr>
        <w:spacing w:after="0" w:line="240" w:lineRule="auto"/>
        <w:ind w:firstLine="709"/>
        <w:jc w:val="both"/>
        <w:rPr>
          <w:rFonts w:ascii="Times New Roman" w:hAnsi="Times New Roman" w:cs="Times New Roman"/>
          <w:sz w:val="24"/>
        </w:rPr>
      </w:pPr>
      <w:r w:rsidRPr="00995845">
        <w:rPr>
          <w:rFonts w:ascii="Times New Roman" w:hAnsi="Times New Roman" w:cs="Times New Roman"/>
          <w:b/>
          <w:sz w:val="24"/>
          <w:szCs w:val="28"/>
        </w:rPr>
        <w:t xml:space="preserve">Завдання 2. </w:t>
      </w:r>
      <w:r w:rsidR="00EB1A38" w:rsidRPr="00995845">
        <w:rPr>
          <w:rFonts w:ascii="Times New Roman" w:hAnsi="Times New Roman" w:cs="Times New Roman"/>
          <w:sz w:val="24"/>
        </w:rPr>
        <w:t>Скласти бухгалтерські проведення з обліку загальновиробничих витрат, скласти розрахунок їх розподілу та списати загальновиробничі витрати на витрати виробництва за видами продукції на підставі нижче наведеної інформації:</w:t>
      </w:r>
    </w:p>
    <w:p w:rsidR="00EB1A38" w:rsidRPr="00995845" w:rsidRDefault="00EB1A38" w:rsidP="00995845">
      <w:pPr>
        <w:spacing w:after="0" w:line="240" w:lineRule="auto"/>
        <w:ind w:firstLine="709"/>
        <w:jc w:val="both"/>
        <w:rPr>
          <w:rFonts w:ascii="Times New Roman" w:hAnsi="Times New Roman" w:cs="Times New Roman"/>
          <w:b/>
        </w:rPr>
      </w:pPr>
    </w:p>
    <w:p w:rsidR="003F43EA" w:rsidRDefault="003F43EA" w:rsidP="00995845">
      <w:pPr>
        <w:pStyle w:val="Nazvatabl"/>
      </w:pPr>
    </w:p>
    <w:p w:rsidR="00EB1A38" w:rsidRPr="00995845" w:rsidRDefault="00EB1A38" w:rsidP="00995845">
      <w:pPr>
        <w:pStyle w:val="Nazvatabl"/>
      </w:pPr>
      <w:r w:rsidRPr="00995845">
        <w:t xml:space="preserve">Господарські операції з обліку загальновиробничих витрат </w:t>
      </w:r>
    </w:p>
    <w:p w:rsidR="00EB1A38" w:rsidRPr="00995845" w:rsidRDefault="00EB1A38" w:rsidP="00995845">
      <w:pPr>
        <w:pStyle w:val="Nazvatabl"/>
      </w:pPr>
    </w:p>
    <w:tbl>
      <w:tblPr>
        <w:tblW w:w="49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6"/>
        <w:gridCol w:w="7649"/>
        <w:gridCol w:w="1552"/>
      </w:tblGrid>
      <w:tr w:rsidR="00EB1A38" w:rsidRPr="00995845" w:rsidTr="00FD6053">
        <w:trPr>
          <w:trHeight w:val="276"/>
          <w:jc w:val="center"/>
        </w:trPr>
        <w:tc>
          <w:tcPr>
            <w:tcW w:w="426" w:type="dxa"/>
            <w:vMerge w:val="restart"/>
            <w:shd w:val="clear" w:color="auto" w:fill="auto"/>
            <w:vAlign w:val="center"/>
          </w:tcPr>
          <w:p w:rsidR="00EB1A38" w:rsidRPr="00995845" w:rsidRDefault="00EB1A38" w:rsidP="00995845">
            <w:pPr>
              <w:pStyle w:val="FR1"/>
              <w:jc w:val="center"/>
              <w:rPr>
                <w:rFonts w:ascii="Times New Roman" w:hAnsi="Times New Roman"/>
                <w:b/>
                <w:i w:val="0"/>
                <w:sz w:val="20"/>
              </w:rPr>
            </w:pPr>
            <w:r w:rsidRPr="00995845">
              <w:rPr>
                <w:rFonts w:ascii="Times New Roman" w:hAnsi="Times New Roman"/>
                <w:b/>
                <w:i w:val="0"/>
                <w:sz w:val="20"/>
              </w:rPr>
              <w:t>№ з/п</w:t>
            </w:r>
          </w:p>
        </w:tc>
        <w:tc>
          <w:tcPr>
            <w:tcW w:w="7649" w:type="dxa"/>
            <w:vMerge w:val="restart"/>
            <w:shd w:val="clear" w:color="auto" w:fill="auto"/>
            <w:vAlign w:val="center"/>
          </w:tcPr>
          <w:p w:rsidR="00EB1A38" w:rsidRPr="00995845" w:rsidRDefault="00EB1A38" w:rsidP="00995845">
            <w:pPr>
              <w:pStyle w:val="FR1"/>
              <w:jc w:val="center"/>
              <w:rPr>
                <w:rFonts w:ascii="Times New Roman" w:hAnsi="Times New Roman"/>
                <w:b/>
                <w:i w:val="0"/>
                <w:sz w:val="20"/>
              </w:rPr>
            </w:pPr>
            <w:r w:rsidRPr="00995845">
              <w:rPr>
                <w:rFonts w:ascii="Times New Roman" w:hAnsi="Times New Roman"/>
                <w:b/>
                <w:i w:val="0"/>
                <w:sz w:val="20"/>
              </w:rPr>
              <w:t>Зміст операцій</w:t>
            </w:r>
          </w:p>
        </w:tc>
        <w:tc>
          <w:tcPr>
            <w:tcW w:w="1552" w:type="dxa"/>
            <w:vMerge w:val="restart"/>
            <w:shd w:val="clear" w:color="auto" w:fill="auto"/>
            <w:vAlign w:val="center"/>
          </w:tcPr>
          <w:p w:rsidR="00EB1A38" w:rsidRPr="00995845" w:rsidRDefault="00EB1A38" w:rsidP="00995845">
            <w:pPr>
              <w:pStyle w:val="FR1"/>
              <w:jc w:val="center"/>
              <w:rPr>
                <w:rFonts w:ascii="Times New Roman" w:hAnsi="Times New Roman"/>
                <w:b/>
                <w:i w:val="0"/>
                <w:sz w:val="20"/>
              </w:rPr>
            </w:pPr>
            <w:r w:rsidRPr="00995845">
              <w:rPr>
                <w:rFonts w:ascii="Times New Roman" w:hAnsi="Times New Roman"/>
                <w:b/>
                <w:i w:val="0"/>
                <w:sz w:val="20"/>
              </w:rPr>
              <w:t xml:space="preserve">Сума, </w:t>
            </w:r>
            <w:r w:rsidR="00745461">
              <w:rPr>
                <w:rFonts w:ascii="Times New Roman" w:hAnsi="Times New Roman"/>
                <w:b/>
                <w:i w:val="0"/>
                <w:sz w:val="20"/>
              </w:rPr>
              <w:t xml:space="preserve"> </w:t>
            </w:r>
            <w:r w:rsidRPr="00995845">
              <w:rPr>
                <w:rFonts w:ascii="Times New Roman" w:hAnsi="Times New Roman"/>
                <w:b/>
                <w:i w:val="0"/>
                <w:sz w:val="20"/>
              </w:rPr>
              <w:t>грн.</w:t>
            </w:r>
          </w:p>
        </w:tc>
      </w:tr>
      <w:tr w:rsidR="00EB1A38" w:rsidRPr="00995845" w:rsidTr="00FD6053">
        <w:trPr>
          <w:trHeight w:val="276"/>
          <w:jc w:val="center"/>
        </w:trPr>
        <w:tc>
          <w:tcPr>
            <w:tcW w:w="426" w:type="dxa"/>
            <w:vMerge/>
            <w:shd w:val="clear" w:color="auto" w:fill="auto"/>
          </w:tcPr>
          <w:p w:rsidR="00EB1A38" w:rsidRPr="00995845" w:rsidRDefault="00EB1A38" w:rsidP="00995845">
            <w:pPr>
              <w:pStyle w:val="FR1"/>
              <w:jc w:val="center"/>
              <w:rPr>
                <w:rFonts w:ascii="Times New Roman" w:hAnsi="Times New Roman"/>
                <w:i w:val="0"/>
                <w:sz w:val="20"/>
              </w:rPr>
            </w:pPr>
          </w:p>
        </w:tc>
        <w:tc>
          <w:tcPr>
            <w:tcW w:w="7649" w:type="dxa"/>
            <w:vMerge/>
            <w:shd w:val="clear" w:color="auto" w:fill="auto"/>
          </w:tcPr>
          <w:p w:rsidR="00EB1A38" w:rsidRPr="00995845" w:rsidRDefault="00EB1A38" w:rsidP="00995845">
            <w:pPr>
              <w:pStyle w:val="FR1"/>
              <w:jc w:val="center"/>
              <w:rPr>
                <w:rFonts w:ascii="Times New Roman" w:hAnsi="Times New Roman"/>
                <w:i w:val="0"/>
                <w:sz w:val="20"/>
              </w:rPr>
            </w:pPr>
          </w:p>
        </w:tc>
        <w:tc>
          <w:tcPr>
            <w:tcW w:w="1552" w:type="dxa"/>
            <w:vMerge/>
            <w:shd w:val="clear" w:color="auto" w:fill="auto"/>
          </w:tcPr>
          <w:p w:rsidR="00EB1A38" w:rsidRPr="00995845" w:rsidRDefault="00EB1A38" w:rsidP="00995845">
            <w:pPr>
              <w:pStyle w:val="FR1"/>
              <w:jc w:val="center"/>
              <w:rPr>
                <w:rFonts w:ascii="Times New Roman" w:hAnsi="Times New Roman"/>
                <w:i w:val="0"/>
                <w:sz w:val="20"/>
              </w:rPr>
            </w:pPr>
          </w:p>
        </w:tc>
      </w:tr>
      <w:tr w:rsidR="00EB1A38" w:rsidRPr="00995845" w:rsidTr="00FD6053">
        <w:trPr>
          <w:trHeight w:val="20"/>
          <w:jc w:val="center"/>
        </w:trPr>
        <w:tc>
          <w:tcPr>
            <w:tcW w:w="426" w:type="dxa"/>
            <w:shd w:val="clear" w:color="auto" w:fill="auto"/>
          </w:tcPr>
          <w:p w:rsidR="00EB1A38" w:rsidRPr="00995845" w:rsidRDefault="00EB1A38" w:rsidP="00995845">
            <w:pPr>
              <w:pStyle w:val="FR1"/>
              <w:jc w:val="center"/>
              <w:rPr>
                <w:rFonts w:ascii="Times New Roman" w:hAnsi="Times New Roman"/>
                <w:i w:val="0"/>
                <w:sz w:val="20"/>
              </w:rPr>
            </w:pPr>
            <w:r w:rsidRPr="00995845">
              <w:rPr>
                <w:rFonts w:ascii="Times New Roman" w:hAnsi="Times New Roman"/>
                <w:i w:val="0"/>
                <w:sz w:val="20"/>
              </w:rPr>
              <w:t>1</w:t>
            </w:r>
          </w:p>
        </w:tc>
        <w:tc>
          <w:tcPr>
            <w:tcW w:w="7649"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2</w:t>
            </w:r>
          </w:p>
        </w:tc>
        <w:tc>
          <w:tcPr>
            <w:tcW w:w="1552" w:type="dxa"/>
            <w:shd w:val="clear" w:color="auto" w:fill="auto"/>
          </w:tcPr>
          <w:p w:rsidR="00EB1A38" w:rsidRPr="00995845" w:rsidRDefault="00EB1A38" w:rsidP="00995845">
            <w:pPr>
              <w:pStyle w:val="FR1"/>
              <w:jc w:val="center"/>
              <w:rPr>
                <w:rFonts w:ascii="Times New Roman" w:hAnsi="Times New Roman"/>
                <w:i w:val="0"/>
                <w:sz w:val="20"/>
              </w:rPr>
            </w:pPr>
            <w:r w:rsidRPr="00995845">
              <w:rPr>
                <w:rFonts w:ascii="Times New Roman" w:hAnsi="Times New Roman"/>
                <w:i w:val="0"/>
                <w:sz w:val="20"/>
              </w:rPr>
              <w:t>3</w:t>
            </w:r>
          </w:p>
        </w:tc>
      </w:tr>
      <w:tr w:rsidR="00EB1A38" w:rsidRPr="00995845" w:rsidTr="00FD6053">
        <w:trPr>
          <w:trHeight w:val="20"/>
          <w:jc w:val="center"/>
        </w:trPr>
        <w:tc>
          <w:tcPr>
            <w:tcW w:w="426" w:type="dxa"/>
            <w:shd w:val="clear" w:color="auto" w:fill="auto"/>
          </w:tcPr>
          <w:p w:rsidR="00EB1A38" w:rsidRPr="00995845" w:rsidRDefault="00EB1A38" w:rsidP="00995845">
            <w:pPr>
              <w:pStyle w:val="FR1"/>
              <w:jc w:val="center"/>
              <w:rPr>
                <w:rFonts w:ascii="Times New Roman" w:hAnsi="Times New Roman"/>
                <w:i w:val="0"/>
                <w:sz w:val="20"/>
              </w:rPr>
            </w:pPr>
            <w:r w:rsidRPr="00995845">
              <w:rPr>
                <w:rFonts w:ascii="Times New Roman" w:hAnsi="Times New Roman"/>
                <w:i w:val="0"/>
                <w:sz w:val="20"/>
              </w:rPr>
              <w:t>1.</w:t>
            </w:r>
          </w:p>
        </w:tc>
        <w:tc>
          <w:tcPr>
            <w:tcW w:w="7649" w:type="dxa"/>
            <w:shd w:val="clear" w:color="auto" w:fill="auto"/>
          </w:tcPr>
          <w:p w:rsidR="00EB1A38" w:rsidRPr="00995845" w:rsidRDefault="00EB1A38"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 xml:space="preserve">Відпущено сировину і матеріали цехам основного виробництва на утримання і </w:t>
            </w:r>
            <w:r w:rsidRPr="00995845">
              <w:rPr>
                <w:rFonts w:ascii="Times New Roman" w:hAnsi="Times New Roman" w:cs="Times New Roman"/>
                <w:sz w:val="20"/>
                <w:szCs w:val="20"/>
              </w:rPr>
              <w:lastRenderedPageBreak/>
              <w:t>поточний ремонт будівель</w:t>
            </w:r>
          </w:p>
        </w:tc>
        <w:tc>
          <w:tcPr>
            <w:tcW w:w="1552" w:type="dxa"/>
            <w:shd w:val="clear" w:color="auto" w:fill="auto"/>
          </w:tcPr>
          <w:p w:rsidR="00EB1A38" w:rsidRPr="00995845" w:rsidRDefault="00EB1A38" w:rsidP="00995845">
            <w:pPr>
              <w:pStyle w:val="FR1"/>
              <w:jc w:val="center"/>
              <w:rPr>
                <w:rFonts w:ascii="Times New Roman" w:hAnsi="Times New Roman"/>
                <w:i w:val="0"/>
                <w:sz w:val="20"/>
              </w:rPr>
            </w:pPr>
            <w:r w:rsidRPr="00995845">
              <w:rPr>
                <w:rFonts w:ascii="Times New Roman" w:hAnsi="Times New Roman"/>
                <w:i w:val="0"/>
                <w:sz w:val="20"/>
              </w:rPr>
              <w:lastRenderedPageBreak/>
              <w:t>1000</w:t>
            </w:r>
          </w:p>
        </w:tc>
      </w:tr>
      <w:tr w:rsidR="00EB1A38" w:rsidRPr="00995845" w:rsidTr="00FD6053">
        <w:trPr>
          <w:trHeight w:val="20"/>
          <w:jc w:val="center"/>
        </w:trPr>
        <w:tc>
          <w:tcPr>
            <w:tcW w:w="426" w:type="dxa"/>
            <w:shd w:val="clear" w:color="auto" w:fill="auto"/>
          </w:tcPr>
          <w:p w:rsidR="00EB1A38" w:rsidRPr="00995845" w:rsidRDefault="00EB1A38" w:rsidP="00995845">
            <w:pPr>
              <w:pStyle w:val="FR1"/>
              <w:jc w:val="center"/>
              <w:rPr>
                <w:rFonts w:ascii="Times New Roman" w:hAnsi="Times New Roman"/>
                <w:i w:val="0"/>
                <w:sz w:val="20"/>
              </w:rPr>
            </w:pPr>
            <w:r w:rsidRPr="00995845">
              <w:rPr>
                <w:rFonts w:ascii="Times New Roman" w:hAnsi="Times New Roman"/>
                <w:i w:val="0"/>
                <w:sz w:val="20"/>
              </w:rPr>
              <w:lastRenderedPageBreak/>
              <w:t>2.</w:t>
            </w:r>
          </w:p>
        </w:tc>
        <w:tc>
          <w:tcPr>
            <w:tcW w:w="7649" w:type="dxa"/>
            <w:shd w:val="clear" w:color="auto" w:fill="auto"/>
          </w:tcPr>
          <w:p w:rsidR="00EB1A38" w:rsidRPr="00995845" w:rsidRDefault="00EB1A38"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Відпущені паливо-мастильні матеріал</w:t>
            </w:r>
            <w:r w:rsidR="00745461">
              <w:rPr>
                <w:rFonts w:ascii="Times New Roman" w:hAnsi="Times New Roman" w:cs="Times New Roman"/>
                <w:sz w:val="20"/>
                <w:szCs w:val="20"/>
              </w:rPr>
              <w:t>и на утримання обладнання приміщень загальновиробничого призначення</w:t>
            </w:r>
          </w:p>
        </w:tc>
        <w:tc>
          <w:tcPr>
            <w:tcW w:w="1552"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500</w:t>
            </w:r>
          </w:p>
        </w:tc>
      </w:tr>
      <w:tr w:rsidR="00EB1A38" w:rsidRPr="00995845" w:rsidTr="00FD6053">
        <w:trPr>
          <w:trHeight w:val="20"/>
          <w:jc w:val="center"/>
        </w:trPr>
        <w:tc>
          <w:tcPr>
            <w:tcW w:w="426" w:type="dxa"/>
            <w:shd w:val="clear" w:color="auto" w:fill="auto"/>
          </w:tcPr>
          <w:p w:rsidR="00EB1A38" w:rsidRPr="00995845" w:rsidRDefault="00EB1A38" w:rsidP="00995845">
            <w:pPr>
              <w:pStyle w:val="FR1"/>
              <w:jc w:val="center"/>
              <w:rPr>
                <w:rFonts w:ascii="Times New Roman" w:hAnsi="Times New Roman"/>
                <w:i w:val="0"/>
                <w:sz w:val="20"/>
              </w:rPr>
            </w:pPr>
            <w:r w:rsidRPr="00995845">
              <w:rPr>
                <w:rFonts w:ascii="Times New Roman" w:hAnsi="Times New Roman"/>
                <w:i w:val="0"/>
                <w:sz w:val="20"/>
              </w:rPr>
              <w:t>3.</w:t>
            </w:r>
          </w:p>
        </w:tc>
        <w:tc>
          <w:tcPr>
            <w:tcW w:w="7649" w:type="dxa"/>
            <w:shd w:val="clear" w:color="auto" w:fill="auto"/>
          </w:tcPr>
          <w:p w:rsidR="00EB1A38" w:rsidRPr="00995845" w:rsidRDefault="00EB1A38" w:rsidP="00745461">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 xml:space="preserve">Відпущені запасні частини на ремонт обладнання </w:t>
            </w:r>
            <w:r w:rsidR="00745461">
              <w:rPr>
                <w:rFonts w:ascii="Times New Roman" w:hAnsi="Times New Roman" w:cs="Times New Roman"/>
                <w:sz w:val="20"/>
                <w:szCs w:val="20"/>
              </w:rPr>
              <w:t>загальновиробничого призначення</w:t>
            </w:r>
          </w:p>
        </w:tc>
        <w:tc>
          <w:tcPr>
            <w:tcW w:w="1552"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1200</w:t>
            </w:r>
          </w:p>
        </w:tc>
      </w:tr>
      <w:tr w:rsidR="00EB1A38" w:rsidRPr="00995845" w:rsidTr="00FD6053">
        <w:trPr>
          <w:trHeight w:val="20"/>
          <w:jc w:val="center"/>
        </w:trPr>
        <w:tc>
          <w:tcPr>
            <w:tcW w:w="426" w:type="dxa"/>
            <w:shd w:val="clear" w:color="auto" w:fill="auto"/>
          </w:tcPr>
          <w:p w:rsidR="00EB1A38" w:rsidRPr="00995845" w:rsidRDefault="00EB1A38" w:rsidP="00995845">
            <w:pPr>
              <w:pStyle w:val="FR1"/>
              <w:jc w:val="center"/>
              <w:rPr>
                <w:rFonts w:ascii="Times New Roman" w:hAnsi="Times New Roman"/>
                <w:i w:val="0"/>
                <w:sz w:val="20"/>
              </w:rPr>
            </w:pPr>
            <w:r w:rsidRPr="00995845">
              <w:rPr>
                <w:rFonts w:ascii="Times New Roman" w:hAnsi="Times New Roman"/>
                <w:i w:val="0"/>
                <w:sz w:val="20"/>
              </w:rPr>
              <w:t>4.</w:t>
            </w:r>
          </w:p>
        </w:tc>
        <w:tc>
          <w:tcPr>
            <w:tcW w:w="7649" w:type="dxa"/>
            <w:shd w:val="clear" w:color="auto" w:fill="auto"/>
          </w:tcPr>
          <w:p w:rsidR="00EB1A38" w:rsidRPr="00995845" w:rsidRDefault="00EB1A38"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Спожито у виробництві електроенергію, пару, воду, газ та інші види енергії, отримані зі сторони на роботу обладнання і загальновиробничі потреби</w:t>
            </w:r>
          </w:p>
        </w:tc>
        <w:tc>
          <w:tcPr>
            <w:tcW w:w="1552" w:type="dxa"/>
            <w:shd w:val="clear" w:color="auto" w:fill="auto"/>
          </w:tcPr>
          <w:p w:rsidR="00EB1A38" w:rsidRPr="00995845" w:rsidRDefault="00EB1A38" w:rsidP="00995845">
            <w:pPr>
              <w:pStyle w:val="FR1"/>
              <w:jc w:val="center"/>
              <w:rPr>
                <w:rFonts w:ascii="Times New Roman" w:hAnsi="Times New Roman"/>
                <w:i w:val="0"/>
                <w:sz w:val="20"/>
              </w:rPr>
            </w:pPr>
            <w:r w:rsidRPr="00995845">
              <w:rPr>
                <w:rFonts w:ascii="Times New Roman" w:hAnsi="Times New Roman"/>
                <w:i w:val="0"/>
                <w:sz w:val="20"/>
              </w:rPr>
              <w:t>700</w:t>
            </w:r>
          </w:p>
        </w:tc>
      </w:tr>
      <w:tr w:rsidR="00EB1A38" w:rsidRPr="00995845" w:rsidTr="00FD6053">
        <w:trPr>
          <w:trHeight w:val="20"/>
          <w:jc w:val="center"/>
        </w:trPr>
        <w:tc>
          <w:tcPr>
            <w:tcW w:w="426" w:type="dxa"/>
            <w:shd w:val="clear" w:color="auto" w:fill="auto"/>
          </w:tcPr>
          <w:p w:rsidR="00EB1A38" w:rsidRPr="00995845" w:rsidRDefault="00EB1A38" w:rsidP="00995845">
            <w:pPr>
              <w:pStyle w:val="FR1"/>
              <w:jc w:val="center"/>
              <w:rPr>
                <w:rFonts w:ascii="Times New Roman" w:hAnsi="Times New Roman"/>
                <w:i w:val="0"/>
                <w:sz w:val="20"/>
              </w:rPr>
            </w:pPr>
            <w:r w:rsidRPr="00995845">
              <w:rPr>
                <w:rFonts w:ascii="Times New Roman" w:hAnsi="Times New Roman"/>
                <w:i w:val="0"/>
                <w:sz w:val="20"/>
              </w:rPr>
              <w:t>5.</w:t>
            </w:r>
          </w:p>
        </w:tc>
        <w:tc>
          <w:tcPr>
            <w:tcW w:w="7649" w:type="dxa"/>
            <w:shd w:val="clear" w:color="auto" w:fill="auto"/>
          </w:tcPr>
          <w:p w:rsidR="00EB1A38" w:rsidRPr="00995845" w:rsidRDefault="00EB1A38"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Нарахована основна заробітна плата загальновиробничому персоналу</w:t>
            </w:r>
          </w:p>
        </w:tc>
        <w:tc>
          <w:tcPr>
            <w:tcW w:w="1552" w:type="dxa"/>
            <w:shd w:val="clear" w:color="auto" w:fill="auto"/>
          </w:tcPr>
          <w:p w:rsidR="00EB1A38" w:rsidRPr="00995845" w:rsidRDefault="00EB1A38" w:rsidP="00995845">
            <w:pPr>
              <w:pStyle w:val="FR1"/>
              <w:jc w:val="center"/>
              <w:rPr>
                <w:rFonts w:ascii="Times New Roman" w:hAnsi="Times New Roman"/>
                <w:i w:val="0"/>
                <w:sz w:val="20"/>
              </w:rPr>
            </w:pPr>
            <w:r w:rsidRPr="00995845">
              <w:rPr>
                <w:rFonts w:ascii="Times New Roman" w:hAnsi="Times New Roman"/>
                <w:i w:val="0"/>
                <w:sz w:val="20"/>
              </w:rPr>
              <w:t>9000</w:t>
            </w:r>
          </w:p>
        </w:tc>
      </w:tr>
      <w:tr w:rsidR="00EB1A38" w:rsidRPr="00995845" w:rsidTr="00FD6053">
        <w:trPr>
          <w:trHeight w:val="20"/>
          <w:jc w:val="center"/>
        </w:trPr>
        <w:tc>
          <w:tcPr>
            <w:tcW w:w="426" w:type="dxa"/>
            <w:shd w:val="clear" w:color="auto" w:fill="auto"/>
          </w:tcPr>
          <w:p w:rsidR="00EB1A38" w:rsidRPr="00995845" w:rsidRDefault="00EB1A38" w:rsidP="00995845">
            <w:pPr>
              <w:pStyle w:val="FR1"/>
              <w:jc w:val="center"/>
              <w:rPr>
                <w:rFonts w:ascii="Times New Roman" w:hAnsi="Times New Roman"/>
                <w:i w:val="0"/>
                <w:sz w:val="20"/>
              </w:rPr>
            </w:pPr>
            <w:r w:rsidRPr="00995845">
              <w:rPr>
                <w:rFonts w:ascii="Times New Roman" w:hAnsi="Times New Roman"/>
                <w:i w:val="0"/>
                <w:sz w:val="20"/>
              </w:rPr>
              <w:t>6.</w:t>
            </w:r>
          </w:p>
        </w:tc>
        <w:tc>
          <w:tcPr>
            <w:tcW w:w="7649" w:type="dxa"/>
            <w:shd w:val="clear" w:color="auto" w:fill="auto"/>
          </w:tcPr>
          <w:p w:rsidR="00EB1A38" w:rsidRPr="00995845" w:rsidRDefault="00EB1A38" w:rsidP="00995845">
            <w:pPr>
              <w:pStyle w:val="FR1"/>
              <w:jc w:val="left"/>
              <w:rPr>
                <w:rFonts w:ascii="Times New Roman" w:hAnsi="Times New Roman"/>
                <w:i w:val="0"/>
                <w:sz w:val="20"/>
              </w:rPr>
            </w:pPr>
            <w:r w:rsidRPr="00995845">
              <w:rPr>
                <w:rFonts w:ascii="Times New Roman" w:hAnsi="Times New Roman"/>
                <w:i w:val="0"/>
                <w:color w:val="000000"/>
                <w:sz w:val="20"/>
              </w:rPr>
              <w:t>Нараховано ЄСВ на заробітну плату загальновиробничого персоналу</w:t>
            </w:r>
          </w:p>
        </w:tc>
        <w:tc>
          <w:tcPr>
            <w:tcW w:w="1552" w:type="dxa"/>
            <w:shd w:val="clear" w:color="auto" w:fill="auto"/>
          </w:tcPr>
          <w:p w:rsidR="00EB1A38" w:rsidRPr="00995845" w:rsidRDefault="00EB1A38" w:rsidP="00995845">
            <w:pPr>
              <w:pStyle w:val="FR1"/>
              <w:jc w:val="center"/>
              <w:rPr>
                <w:rFonts w:ascii="Times New Roman" w:hAnsi="Times New Roman"/>
                <w:i w:val="0"/>
                <w:sz w:val="20"/>
              </w:rPr>
            </w:pPr>
            <w:r w:rsidRPr="00995845">
              <w:rPr>
                <w:rFonts w:ascii="Times New Roman" w:hAnsi="Times New Roman"/>
                <w:i w:val="0"/>
                <w:sz w:val="20"/>
              </w:rPr>
              <w:t>3308</w:t>
            </w:r>
          </w:p>
        </w:tc>
      </w:tr>
      <w:tr w:rsidR="00EB1A38" w:rsidRPr="00995845" w:rsidTr="00FD6053">
        <w:trPr>
          <w:trHeight w:val="20"/>
          <w:jc w:val="center"/>
        </w:trPr>
        <w:tc>
          <w:tcPr>
            <w:tcW w:w="426" w:type="dxa"/>
            <w:shd w:val="clear" w:color="auto" w:fill="auto"/>
          </w:tcPr>
          <w:p w:rsidR="00EB1A38" w:rsidRPr="00995845" w:rsidRDefault="00EB1A38" w:rsidP="00995845">
            <w:pPr>
              <w:pStyle w:val="FR1"/>
              <w:jc w:val="center"/>
              <w:rPr>
                <w:rFonts w:ascii="Times New Roman" w:hAnsi="Times New Roman"/>
                <w:i w:val="0"/>
                <w:sz w:val="20"/>
              </w:rPr>
            </w:pPr>
            <w:r w:rsidRPr="00995845">
              <w:rPr>
                <w:rFonts w:ascii="Times New Roman" w:hAnsi="Times New Roman"/>
                <w:i w:val="0"/>
                <w:sz w:val="20"/>
              </w:rPr>
              <w:t>7.</w:t>
            </w:r>
          </w:p>
        </w:tc>
        <w:tc>
          <w:tcPr>
            <w:tcW w:w="7649" w:type="dxa"/>
            <w:shd w:val="clear" w:color="auto" w:fill="auto"/>
          </w:tcPr>
          <w:p w:rsidR="00EB1A38" w:rsidRPr="00995845" w:rsidRDefault="00EB1A38" w:rsidP="00995845">
            <w:pPr>
              <w:widowControl w:val="0"/>
              <w:spacing w:after="0" w:line="240" w:lineRule="auto"/>
              <w:rPr>
                <w:rFonts w:ascii="Times New Roman" w:hAnsi="Times New Roman" w:cs="Times New Roman"/>
                <w:i/>
                <w:sz w:val="20"/>
                <w:szCs w:val="20"/>
              </w:rPr>
            </w:pPr>
            <w:r w:rsidRPr="00995845">
              <w:rPr>
                <w:rFonts w:ascii="Times New Roman" w:hAnsi="Times New Roman" w:cs="Times New Roman"/>
                <w:color w:val="000000"/>
                <w:sz w:val="20"/>
                <w:szCs w:val="20"/>
              </w:rPr>
              <w:t>Створено забезпечення для оплати щорічних відпусток у розмірі 20% від заробітної плати загальновиробничого персоналу</w:t>
            </w:r>
          </w:p>
        </w:tc>
        <w:tc>
          <w:tcPr>
            <w:tcW w:w="1552" w:type="dxa"/>
            <w:shd w:val="clear" w:color="auto" w:fill="auto"/>
          </w:tcPr>
          <w:p w:rsidR="00EB1A38" w:rsidRPr="00995845" w:rsidRDefault="00EB1A38" w:rsidP="00995845">
            <w:pPr>
              <w:pStyle w:val="FR1"/>
              <w:jc w:val="center"/>
              <w:rPr>
                <w:rFonts w:ascii="Times New Roman" w:hAnsi="Times New Roman"/>
                <w:i w:val="0"/>
                <w:sz w:val="20"/>
              </w:rPr>
            </w:pPr>
            <w:r w:rsidRPr="00995845">
              <w:rPr>
                <w:rFonts w:ascii="Times New Roman" w:hAnsi="Times New Roman"/>
                <w:i w:val="0"/>
                <w:sz w:val="20"/>
              </w:rPr>
              <w:t>визначити</w:t>
            </w:r>
          </w:p>
        </w:tc>
      </w:tr>
      <w:tr w:rsidR="00EB1A38" w:rsidRPr="00995845" w:rsidTr="00FD6053">
        <w:trPr>
          <w:trHeight w:val="20"/>
          <w:jc w:val="center"/>
        </w:trPr>
        <w:tc>
          <w:tcPr>
            <w:tcW w:w="426" w:type="dxa"/>
            <w:shd w:val="clear" w:color="auto" w:fill="auto"/>
          </w:tcPr>
          <w:p w:rsidR="00EB1A38" w:rsidRPr="00995845" w:rsidRDefault="00EB1A38" w:rsidP="00995845">
            <w:pPr>
              <w:pStyle w:val="FR1"/>
              <w:jc w:val="center"/>
              <w:rPr>
                <w:rFonts w:ascii="Times New Roman" w:hAnsi="Times New Roman"/>
                <w:i w:val="0"/>
                <w:sz w:val="20"/>
              </w:rPr>
            </w:pPr>
            <w:r w:rsidRPr="00995845">
              <w:rPr>
                <w:rFonts w:ascii="Times New Roman" w:hAnsi="Times New Roman"/>
                <w:i w:val="0"/>
                <w:sz w:val="20"/>
              </w:rPr>
              <w:t>8.</w:t>
            </w:r>
          </w:p>
        </w:tc>
        <w:tc>
          <w:tcPr>
            <w:tcW w:w="7649" w:type="dxa"/>
            <w:shd w:val="clear" w:color="auto" w:fill="auto"/>
          </w:tcPr>
          <w:p w:rsidR="00EB1A38" w:rsidRPr="00995845" w:rsidRDefault="00EB1A38"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Подано і затверджено авансовий звіт підзвітної особи (інженера цеху) з витрат на службове відрядження</w:t>
            </w:r>
          </w:p>
        </w:tc>
        <w:tc>
          <w:tcPr>
            <w:tcW w:w="1552" w:type="dxa"/>
            <w:shd w:val="clear" w:color="auto" w:fill="auto"/>
          </w:tcPr>
          <w:p w:rsidR="00EB1A38" w:rsidRPr="00995845" w:rsidRDefault="00EB1A38" w:rsidP="00995845">
            <w:pPr>
              <w:pStyle w:val="FR1"/>
              <w:jc w:val="center"/>
              <w:rPr>
                <w:rFonts w:ascii="Times New Roman" w:hAnsi="Times New Roman"/>
                <w:i w:val="0"/>
                <w:sz w:val="20"/>
              </w:rPr>
            </w:pPr>
            <w:r w:rsidRPr="00995845">
              <w:rPr>
                <w:rFonts w:ascii="Times New Roman" w:hAnsi="Times New Roman"/>
                <w:i w:val="0"/>
                <w:sz w:val="20"/>
              </w:rPr>
              <w:t>400</w:t>
            </w:r>
          </w:p>
        </w:tc>
      </w:tr>
      <w:tr w:rsidR="00EB1A38" w:rsidRPr="00995845" w:rsidTr="00FD6053">
        <w:trPr>
          <w:trHeight w:val="20"/>
          <w:jc w:val="center"/>
        </w:trPr>
        <w:tc>
          <w:tcPr>
            <w:tcW w:w="426" w:type="dxa"/>
            <w:shd w:val="clear" w:color="auto" w:fill="auto"/>
          </w:tcPr>
          <w:p w:rsidR="00EB1A38" w:rsidRPr="00995845" w:rsidRDefault="00EB1A38" w:rsidP="00995845">
            <w:pPr>
              <w:pStyle w:val="FR1"/>
              <w:jc w:val="center"/>
              <w:rPr>
                <w:rFonts w:ascii="Times New Roman" w:hAnsi="Times New Roman"/>
                <w:i w:val="0"/>
                <w:sz w:val="20"/>
              </w:rPr>
            </w:pPr>
            <w:r w:rsidRPr="00995845">
              <w:rPr>
                <w:rFonts w:ascii="Times New Roman" w:hAnsi="Times New Roman"/>
                <w:i w:val="0"/>
                <w:sz w:val="20"/>
              </w:rPr>
              <w:t>9.</w:t>
            </w:r>
          </w:p>
        </w:tc>
        <w:tc>
          <w:tcPr>
            <w:tcW w:w="7649" w:type="dxa"/>
            <w:shd w:val="clear" w:color="auto" w:fill="auto"/>
          </w:tcPr>
          <w:p w:rsidR="00EB1A38" w:rsidRPr="00995845" w:rsidRDefault="00EB1A38" w:rsidP="00995845">
            <w:pPr>
              <w:widowControl w:val="0"/>
              <w:spacing w:after="0" w:line="240" w:lineRule="auto"/>
              <w:rPr>
                <w:rFonts w:ascii="Times New Roman" w:hAnsi="Times New Roman" w:cs="Times New Roman"/>
                <w:i/>
                <w:sz w:val="20"/>
                <w:szCs w:val="20"/>
              </w:rPr>
            </w:pPr>
            <w:r w:rsidRPr="00995845">
              <w:rPr>
                <w:rFonts w:ascii="Times New Roman" w:hAnsi="Times New Roman" w:cs="Times New Roman"/>
                <w:sz w:val="20"/>
                <w:szCs w:val="20"/>
              </w:rPr>
              <w:t>Нарахований знос основних засобів загальновиробничого призначення</w:t>
            </w:r>
          </w:p>
        </w:tc>
        <w:tc>
          <w:tcPr>
            <w:tcW w:w="1552" w:type="dxa"/>
            <w:shd w:val="clear" w:color="auto" w:fill="auto"/>
          </w:tcPr>
          <w:p w:rsidR="00EB1A38" w:rsidRPr="00995845" w:rsidRDefault="00EB1A38" w:rsidP="00995845">
            <w:pPr>
              <w:pStyle w:val="FR1"/>
              <w:jc w:val="center"/>
              <w:rPr>
                <w:rFonts w:ascii="Times New Roman" w:hAnsi="Times New Roman"/>
                <w:i w:val="0"/>
                <w:sz w:val="20"/>
              </w:rPr>
            </w:pPr>
            <w:r w:rsidRPr="00995845">
              <w:rPr>
                <w:rFonts w:ascii="Times New Roman" w:hAnsi="Times New Roman"/>
                <w:i w:val="0"/>
                <w:sz w:val="20"/>
              </w:rPr>
              <w:t>600</w:t>
            </w:r>
          </w:p>
        </w:tc>
      </w:tr>
      <w:tr w:rsidR="00EB1A38" w:rsidRPr="00995845" w:rsidTr="00FD6053">
        <w:trPr>
          <w:trHeight w:val="20"/>
          <w:jc w:val="center"/>
        </w:trPr>
        <w:tc>
          <w:tcPr>
            <w:tcW w:w="426" w:type="dxa"/>
            <w:shd w:val="clear" w:color="auto" w:fill="auto"/>
          </w:tcPr>
          <w:p w:rsidR="00EB1A38" w:rsidRPr="00995845" w:rsidRDefault="00EB1A38" w:rsidP="00995845">
            <w:pPr>
              <w:pStyle w:val="FR1"/>
              <w:jc w:val="center"/>
              <w:rPr>
                <w:rFonts w:ascii="Times New Roman" w:hAnsi="Times New Roman"/>
                <w:i w:val="0"/>
                <w:sz w:val="20"/>
              </w:rPr>
            </w:pPr>
            <w:r w:rsidRPr="00995845">
              <w:rPr>
                <w:rFonts w:ascii="Times New Roman" w:hAnsi="Times New Roman"/>
                <w:i w:val="0"/>
                <w:sz w:val="20"/>
              </w:rPr>
              <w:t>10.</w:t>
            </w:r>
          </w:p>
        </w:tc>
        <w:tc>
          <w:tcPr>
            <w:tcW w:w="7649" w:type="dxa"/>
            <w:shd w:val="clear" w:color="auto" w:fill="auto"/>
          </w:tcPr>
          <w:p w:rsidR="00EB1A38" w:rsidRPr="00995845" w:rsidRDefault="00EB1A38"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Нарахована амортизація нематеріальних активів загальновиробничого призначення</w:t>
            </w:r>
          </w:p>
        </w:tc>
        <w:tc>
          <w:tcPr>
            <w:tcW w:w="1552" w:type="dxa"/>
            <w:shd w:val="clear" w:color="auto" w:fill="auto"/>
          </w:tcPr>
          <w:p w:rsidR="00EB1A38" w:rsidRPr="00995845" w:rsidRDefault="00EB1A38" w:rsidP="00995845">
            <w:pPr>
              <w:pStyle w:val="FR1"/>
              <w:jc w:val="center"/>
              <w:rPr>
                <w:rFonts w:ascii="Times New Roman" w:hAnsi="Times New Roman"/>
                <w:i w:val="0"/>
                <w:sz w:val="20"/>
              </w:rPr>
            </w:pPr>
            <w:r w:rsidRPr="00995845">
              <w:rPr>
                <w:rFonts w:ascii="Times New Roman" w:hAnsi="Times New Roman"/>
                <w:i w:val="0"/>
                <w:sz w:val="20"/>
              </w:rPr>
              <w:t>500</w:t>
            </w:r>
          </w:p>
        </w:tc>
      </w:tr>
      <w:tr w:rsidR="00EB1A38" w:rsidRPr="00995845" w:rsidTr="00FD6053">
        <w:trPr>
          <w:trHeight w:val="20"/>
          <w:jc w:val="center"/>
        </w:trPr>
        <w:tc>
          <w:tcPr>
            <w:tcW w:w="426" w:type="dxa"/>
            <w:shd w:val="clear" w:color="auto" w:fill="auto"/>
          </w:tcPr>
          <w:p w:rsidR="00EB1A38" w:rsidRPr="00995845" w:rsidRDefault="00EB1A38" w:rsidP="00995845">
            <w:pPr>
              <w:pStyle w:val="FR1"/>
              <w:jc w:val="center"/>
              <w:rPr>
                <w:rFonts w:ascii="Times New Roman" w:hAnsi="Times New Roman"/>
                <w:b/>
                <w:sz w:val="20"/>
              </w:rPr>
            </w:pPr>
          </w:p>
        </w:tc>
        <w:tc>
          <w:tcPr>
            <w:tcW w:w="7649" w:type="dxa"/>
            <w:shd w:val="clear" w:color="auto" w:fill="auto"/>
          </w:tcPr>
          <w:p w:rsidR="00EB1A38" w:rsidRPr="00995845" w:rsidRDefault="00EB1A38" w:rsidP="00995845">
            <w:pPr>
              <w:pStyle w:val="FR1"/>
              <w:rPr>
                <w:rFonts w:ascii="Times New Roman" w:hAnsi="Times New Roman"/>
                <w:b/>
                <w:sz w:val="20"/>
              </w:rPr>
            </w:pPr>
            <w:r w:rsidRPr="00995845">
              <w:rPr>
                <w:rFonts w:ascii="Times New Roman" w:hAnsi="Times New Roman"/>
                <w:b/>
                <w:sz w:val="20"/>
              </w:rPr>
              <w:t>Разом витрат:</w:t>
            </w:r>
          </w:p>
        </w:tc>
        <w:tc>
          <w:tcPr>
            <w:tcW w:w="1552" w:type="dxa"/>
            <w:shd w:val="clear" w:color="auto" w:fill="auto"/>
          </w:tcPr>
          <w:p w:rsidR="00EB1A38" w:rsidRPr="00995845" w:rsidRDefault="00EB1A38" w:rsidP="00995845">
            <w:pPr>
              <w:pStyle w:val="FR1"/>
              <w:jc w:val="center"/>
              <w:rPr>
                <w:rFonts w:ascii="Times New Roman" w:hAnsi="Times New Roman"/>
                <w:b/>
                <w:sz w:val="20"/>
              </w:rPr>
            </w:pPr>
            <w:r w:rsidRPr="00995845">
              <w:rPr>
                <w:rFonts w:ascii="Times New Roman" w:hAnsi="Times New Roman"/>
                <w:b/>
                <w:sz w:val="20"/>
              </w:rPr>
              <w:t>?</w:t>
            </w:r>
          </w:p>
        </w:tc>
      </w:tr>
    </w:tbl>
    <w:p w:rsidR="00EB1A38" w:rsidRPr="00995845" w:rsidRDefault="00EB1A38" w:rsidP="00995845">
      <w:pPr>
        <w:pStyle w:val="tabl"/>
      </w:pPr>
    </w:p>
    <w:p w:rsidR="00EB1A38" w:rsidRDefault="00EB1A38" w:rsidP="00995845">
      <w:pPr>
        <w:pStyle w:val="Nazvatabl"/>
      </w:pPr>
      <w:r w:rsidRPr="00995845">
        <w:t xml:space="preserve">Розрахунок розподілу загальновиробничих витрат на витрати </w:t>
      </w:r>
      <w:r w:rsidRPr="00995845">
        <w:br/>
        <w:t xml:space="preserve">виробництва та собівартість реалізації </w:t>
      </w:r>
    </w:p>
    <w:p w:rsidR="00FD6053" w:rsidRPr="00995845" w:rsidRDefault="00FD6053" w:rsidP="00995845">
      <w:pPr>
        <w:pStyle w:val="Nazvatabl"/>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12"/>
        <w:gridCol w:w="3921"/>
        <w:gridCol w:w="1145"/>
        <w:gridCol w:w="1145"/>
        <w:gridCol w:w="1422"/>
        <w:gridCol w:w="1449"/>
      </w:tblGrid>
      <w:tr w:rsidR="00EB1A38" w:rsidRPr="00995845" w:rsidTr="00E30CA8">
        <w:trPr>
          <w:trHeight w:val="20"/>
          <w:jc w:val="center"/>
        </w:trPr>
        <w:tc>
          <w:tcPr>
            <w:tcW w:w="415" w:type="dxa"/>
            <w:vMerge w:val="restart"/>
            <w:shd w:val="clear" w:color="auto" w:fill="auto"/>
            <w:tcMar>
              <w:left w:w="28" w:type="dxa"/>
              <w:right w:w="28" w:type="dxa"/>
            </w:tcMar>
            <w:vAlign w:val="center"/>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 з/п</w:t>
            </w:r>
          </w:p>
        </w:tc>
        <w:tc>
          <w:tcPr>
            <w:tcW w:w="2660" w:type="dxa"/>
            <w:vMerge w:val="restart"/>
            <w:shd w:val="clear" w:color="auto" w:fill="auto"/>
            <w:tcMar>
              <w:left w:w="28" w:type="dxa"/>
              <w:right w:w="28" w:type="dxa"/>
            </w:tcMar>
            <w:vAlign w:val="center"/>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Показники</w:t>
            </w:r>
          </w:p>
        </w:tc>
        <w:tc>
          <w:tcPr>
            <w:tcW w:w="777" w:type="dxa"/>
            <w:vMerge w:val="restart"/>
            <w:shd w:val="clear" w:color="auto" w:fill="auto"/>
            <w:tcMar>
              <w:left w:w="28" w:type="dxa"/>
              <w:right w:w="28" w:type="dxa"/>
            </w:tcMar>
            <w:vAlign w:val="center"/>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Усього</w:t>
            </w:r>
          </w:p>
        </w:tc>
        <w:tc>
          <w:tcPr>
            <w:tcW w:w="777" w:type="dxa"/>
            <w:vMerge w:val="restart"/>
            <w:shd w:val="clear" w:color="auto" w:fill="auto"/>
            <w:tcMar>
              <w:left w:w="28" w:type="dxa"/>
              <w:right w:w="28" w:type="dxa"/>
            </w:tcMar>
            <w:vAlign w:val="center"/>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На од. продукції</w:t>
            </w:r>
          </w:p>
        </w:tc>
        <w:tc>
          <w:tcPr>
            <w:tcW w:w="1948" w:type="dxa"/>
            <w:gridSpan w:val="2"/>
            <w:shd w:val="clear" w:color="auto" w:fill="auto"/>
            <w:tcMar>
              <w:left w:w="28" w:type="dxa"/>
              <w:right w:w="28" w:type="dxa"/>
            </w:tcMar>
            <w:vAlign w:val="center"/>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Включення загальнови</w:t>
            </w:r>
            <w:r w:rsidRPr="00995845">
              <w:rPr>
                <w:rFonts w:ascii="Times New Roman" w:hAnsi="Times New Roman" w:cs="Times New Roman"/>
                <w:sz w:val="20"/>
                <w:szCs w:val="20"/>
              </w:rPr>
              <w:softHyphen/>
              <w:t>робничих витрат на:</w:t>
            </w:r>
          </w:p>
        </w:tc>
      </w:tr>
      <w:tr w:rsidR="00EB1A38" w:rsidRPr="00995845" w:rsidTr="00E30CA8">
        <w:trPr>
          <w:trHeight w:val="20"/>
          <w:jc w:val="center"/>
        </w:trPr>
        <w:tc>
          <w:tcPr>
            <w:tcW w:w="415" w:type="dxa"/>
            <w:vMerge/>
            <w:shd w:val="clear" w:color="auto" w:fill="auto"/>
            <w:tcMar>
              <w:left w:w="28" w:type="dxa"/>
              <w:right w:w="28" w:type="dxa"/>
            </w:tcMar>
            <w:vAlign w:val="center"/>
          </w:tcPr>
          <w:p w:rsidR="00EB1A38" w:rsidRPr="00995845" w:rsidRDefault="00EB1A38" w:rsidP="00995845">
            <w:pPr>
              <w:widowControl w:val="0"/>
              <w:spacing w:after="0" w:line="240" w:lineRule="auto"/>
              <w:jc w:val="center"/>
              <w:rPr>
                <w:rFonts w:ascii="Times New Roman" w:hAnsi="Times New Roman" w:cs="Times New Roman"/>
                <w:sz w:val="20"/>
                <w:szCs w:val="20"/>
              </w:rPr>
            </w:pPr>
          </w:p>
        </w:tc>
        <w:tc>
          <w:tcPr>
            <w:tcW w:w="2660" w:type="dxa"/>
            <w:vMerge/>
            <w:shd w:val="clear" w:color="auto" w:fill="auto"/>
            <w:tcMar>
              <w:left w:w="28" w:type="dxa"/>
              <w:right w:w="28" w:type="dxa"/>
            </w:tcMar>
            <w:vAlign w:val="center"/>
          </w:tcPr>
          <w:p w:rsidR="00EB1A38" w:rsidRPr="00995845" w:rsidRDefault="00EB1A38" w:rsidP="00995845">
            <w:pPr>
              <w:widowControl w:val="0"/>
              <w:spacing w:after="0" w:line="240" w:lineRule="auto"/>
              <w:jc w:val="center"/>
              <w:rPr>
                <w:rFonts w:ascii="Times New Roman" w:hAnsi="Times New Roman" w:cs="Times New Roman"/>
                <w:sz w:val="20"/>
                <w:szCs w:val="20"/>
              </w:rPr>
            </w:pPr>
          </w:p>
        </w:tc>
        <w:tc>
          <w:tcPr>
            <w:tcW w:w="777" w:type="dxa"/>
            <w:vMerge/>
            <w:shd w:val="clear" w:color="auto" w:fill="auto"/>
            <w:tcMar>
              <w:left w:w="28" w:type="dxa"/>
              <w:right w:w="28" w:type="dxa"/>
            </w:tcMar>
            <w:vAlign w:val="center"/>
          </w:tcPr>
          <w:p w:rsidR="00EB1A38" w:rsidRPr="00995845" w:rsidRDefault="00EB1A38" w:rsidP="00995845">
            <w:pPr>
              <w:widowControl w:val="0"/>
              <w:spacing w:after="0" w:line="240" w:lineRule="auto"/>
              <w:jc w:val="center"/>
              <w:rPr>
                <w:rFonts w:ascii="Times New Roman" w:hAnsi="Times New Roman" w:cs="Times New Roman"/>
                <w:sz w:val="20"/>
                <w:szCs w:val="20"/>
              </w:rPr>
            </w:pPr>
          </w:p>
        </w:tc>
        <w:tc>
          <w:tcPr>
            <w:tcW w:w="777" w:type="dxa"/>
            <w:vMerge/>
            <w:shd w:val="clear" w:color="auto" w:fill="auto"/>
            <w:tcMar>
              <w:left w:w="28" w:type="dxa"/>
              <w:right w:w="28" w:type="dxa"/>
            </w:tcMar>
            <w:vAlign w:val="center"/>
          </w:tcPr>
          <w:p w:rsidR="00EB1A38" w:rsidRPr="00995845" w:rsidRDefault="00EB1A38" w:rsidP="00995845">
            <w:pPr>
              <w:widowControl w:val="0"/>
              <w:spacing w:after="0" w:line="240" w:lineRule="auto"/>
              <w:jc w:val="center"/>
              <w:rPr>
                <w:rFonts w:ascii="Times New Roman" w:hAnsi="Times New Roman" w:cs="Times New Roman"/>
                <w:sz w:val="20"/>
                <w:szCs w:val="20"/>
              </w:rPr>
            </w:pPr>
          </w:p>
        </w:tc>
        <w:tc>
          <w:tcPr>
            <w:tcW w:w="965" w:type="dxa"/>
            <w:shd w:val="clear" w:color="auto" w:fill="auto"/>
            <w:tcMar>
              <w:left w:w="28" w:type="dxa"/>
              <w:right w:w="28" w:type="dxa"/>
            </w:tcMar>
            <w:vAlign w:val="center"/>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витрати вироб</w:t>
            </w:r>
            <w:r w:rsidRPr="00995845">
              <w:rPr>
                <w:rFonts w:ascii="Times New Roman" w:hAnsi="Times New Roman" w:cs="Times New Roman"/>
                <w:sz w:val="20"/>
                <w:szCs w:val="20"/>
              </w:rPr>
              <w:softHyphen/>
              <w:t>ництва</w:t>
            </w:r>
          </w:p>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w:t>
            </w:r>
            <w:proofErr w:type="spellStart"/>
            <w:r w:rsidRPr="00995845">
              <w:rPr>
                <w:rFonts w:ascii="Times New Roman" w:hAnsi="Times New Roman" w:cs="Times New Roman"/>
                <w:sz w:val="20"/>
                <w:szCs w:val="20"/>
              </w:rPr>
              <w:t>рах</w:t>
            </w:r>
            <w:proofErr w:type="spellEnd"/>
            <w:r w:rsidRPr="00995845">
              <w:rPr>
                <w:rFonts w:ascii="Times New Roman" w:hAnsi="Times New Roman" w:cs="Times New Roman"/>
                <w:sz w:val="20"/>
                <w:szCs w:val="20"/>
              </w:rPr>
              <w:t>. 23)</w:t>
            </w:r>
          </w:p>
        </w:tc>
        <w:tc>
          <w:tcPr>
            <w:tcW w:w="983" w:type="dxa"/>
            <w:shd w:val="clear" w:color="auto" w:fill="auto"/>
            <w:tcMar>
              <w:left w:w="28" w:type="dxa"/>
              <w:right w:w="28" w:type="dxa"/>
            </w:tcMar>
            <w:vAlign w:val="center"/>
          </w:tcPr>
          <w:p w:rsidR="00EB1A38" w:rsidRPr="00995845" w:rsidRDefault="00EB1A38" w:rsidP="00995845">
            <w:pPr>
              <w:widowControl w:val="0"/>
              <w:spacing w:after="0" w:line="240" w:lineRule="auto"/>
              <w:jc w:val="center"/>
              <w:rPr>
                <w:rFonts w:ascii="Times New Roman" w:hAnsi="Times New Roman" w:cs="Times New Roman"/>
                <w:spacing w:val="-2"/>
                <w:sz w:val="20"/>
                <w:szCs w:val="20"/>
              </w:rPr>
            </w:pPr>
            <w:r w:rsidRPr="00995845">
              <w:rPr>
                <w:rFonts w:ascii="Times New Roman" w:hAnsi="Times New Roman" w:cs="Times New Roman"/>
                <w:spacing w:val="-2"/>
                <w:sz w:val="20"/>
                <w:szCs w:val="20"/>
              </w:rPr>
              <w:t>собівартість реалізації (рах.90)</w:t>
            </w:r>
          </w:p>
        </w:tc>
      </w:tr>
      <w:tr w:rsidR="00EB1A38" w:rsidRPr="00995845" w:rsidTr="00E30CA8">
        <w:trPr>
          <w:trHeight w:val="20"/>
          <w:jc w:val="center"/>
        </w:trPr>
        <w:tc>
          <w:tcPr>
            <w:tcW w:w="415"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1</w:t>
            </w:r>
          </w:p>
        </w:tc>
        <w:tc>
          <w:tcPr>
            <w:tcW w:w="2660"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2</w:t>
            </w:r>
          </w:p>
        </w:tc>
        <w:tc>
          <w:tcPr>
            <w:tcW w:w="777"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3</w:t>
            </w:r>
          </w:p>
        </w:tc>
        <w:tc>
          <w:tcPr>
            <w:tcW w:w="777"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4</w:t>
            </w:r>
          </w:p>
        </w:tc>
        <w:tc>
          <w:tcPr>
            <w:tcW w:w="965"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5</w:t>
            </w:r>
          </w:p>
        </w:tc>
        <w:tc>
          <w:tcPr>
            <w:tcW w:w="983"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6</w:t>
            </w:r>
          </w:p>
        </w:tc>
      </w:tr>
      <w:tr w:rsidR="00EB1A38" w:rsidRPr="00995845" w:rsidTr="00E30CA8">
        <w:trPr>
          <w:trHeight w:val="20"/>
          <w:jc w:val="center"/>
        </w:trPr>
        <w:tc>
          <w:tcPr>
            <w:tcW w:w="415"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1</w:t>
            </w:r>
          </w:p>
        </w:tc>
        <w:tc>
          <w:tcPr>
            <w:tcW w:w="2660" w:type="dxa"/>
            <w:shd w:val="clear" w:color="auto" w:fill="auto"/>
          </w:tcPr>
          <w:p w:rsidR="00EB1A38" w:rsidRPr="00995845" w:rsidRDefault="00EB1A38"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База розподілу за нормальною потужністю, одиницю продукції</w:t>
            </w:r>
          </w:p>
        </w:tc>
        <w:tc>
          <w:tcPr>
            <w:tcW w:w="777"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2000</w:t>
            </w:r>
          </w:p>
        </w:tc>
        <w:tc>
          <w:tcPr>
            <w:tcW w:w="777"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х</w:t>
            </w:r>
          </w:p>
        </w:tc>
        <w:tc>
          <w:tcPr>
            <w:tcW w:w="965"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х</w:t>
            </w:r>
          </w:p>
        </w:tc>
        <w:tc>
          <w:tcPr>
            <w:tcW w:w="983"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х</w:t>
            </w:r>
          </w:p>
        </w:tc>
      </w:tr>
      <w:tr w:rsidR="00EB1A38" w:rsidRPr="00995845" w:rsidTr="00E30CA8">
        <w:trPr>
          <w:trHeight w:val="20"/>
          <w:jc w:val="center"/>
        </w:trPr>
        <w:tc>
          <w:tcPr>
            <w:tcW w:w="415"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p>
        </w:tc>
        <w:tc>
          <w:tcPr>
            <w:tcW w:w="2660" w:type="dxa"/>
            <w:shd w:val="clear" w:color="auto" w:fill="auto"/>
          </w:tcPr>
          <w:p w:rsidR="00EB1A38" w:rsidRPr="00995845" w:rsidRDefault="00EB1A38"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Загальновиробничі витрати при нормальній потужності, грн., з них:</w:t>
            </w:r>
          </w:p>
        </w:tc>
        <w:tc>
          <w:tcPr>
            <w:tcW w:w="777"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18000</w:t>
            </w:r>
          </w:p>
        </w:tc>
        <w:tc>
          <w:tcPr>
            <w:tcW w:w="777"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9</w:t>
            </w:r>
          </w:p>
        </w:tc>
        <w:tc>
          <w:tcPr>
            <w:tcW w:w="965"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х</w:t>
            </w:r>
          </w:p>
        </w:tc>
        <w:tc>
          <w:tcPr>
            <w:tcW w:w="983"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х</w:t>
            </w:r>
          </w:p>
        </w:tc>
      </w:tr>
      <w:tr w:rsidR="00EB1A38" w:rsidRPr="00995845" w:rsidTr="00E30CA8">
        <w:trPr>
          <w:trHeight w:val="20"/>
          <w:jc w:val="center"/>
        </w:trPr>
        <w:tc>
          <w:tcPr>
            <w:tcW w:w="415"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2</w:t>
            </w:r>
          </w:p>
        </w:tc>
        <w:tc>
          <w:tcPr>
            <w:tcW w:w="2660" w:type="dxa"/>
            <w:shd w:val="clear" w:color="auto" w:fill="auto"/>
          </w:tcPr>
          <w:p w:rsidR="00EB1A38" w:rsidRPr="00995845" w:rsidRDefault="00EB1A38" w:rsidP="00061C3C">
            <w:pPr>
              <w:widowControl w:val="0"/>
              <w:numPr>
                <w:ilvl w:val="0"/>
                <w:numId w:val="10"/>
              </w:numPr>
              <w:tabs>
                <w:tab w:val="clear" w:pos="360"/>
                <w:tab w:val="num" w:pos="206"/>
              </w:tabs>
              <w:spacing w:after="0" w:line="240" w:lineRule="auto"/>
              <w:ind w:left="0" w:firstLine="0"/>
              <w:rPr>
                <w:rFonts w:ascii="Times New Roman" w:hAnsi="Times New Roman" w:cs="Times New Roman"/>
                <w:sz w:val="20"/>
                <w:szCs w:val="20"/>
              </w:rPr>
            </w:pPr>
            <w:r w:rsidRPr="00995845">
              <w:rPr>
                <w:rFonts w:ascii="Times New Roman" w:hAnsi="Times New Roman" w:cs="Times New Roman"/>
                <w:sz w:val="20"/>
                <w:szCs w:val="20"/>
              </w:rPr>
              <w:t>змінні (ряд.2гр.3: ряд.1гр.3 = ряд 2гр.4)</w:t>
            </w:r>
          </w:p>
        </w:tc>
        <w:tc>
          <w:tcPr>
            <w:tcW w:w="777"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14000</w:t>
            </w:r>
          </w:p>
        </w:tc>
        <w:tc>
          <w:tcPr>
            <w:tcW w:w="777"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7</w:t>
            </w:r>
          </w:p>
        </w:tc>
        <w:tc>
          <w:tcPr>
            <w:tcW w:w="965"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х</w:t>
            </w:r>
          </w:p>
        </w:tc>
        <w:tc>
          <w:tcPr>
            <w:tcW w:w="983"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х</w:t>
            </w:r>
          </w:p>
        </w:tc>
      </w:tr>
      <w:tr w:rsidR="00EB1A38" w:rsidRPr="00995845" w:rsidTr="00E30CA8">
        <w:trPr>
          <w:trHeight w:val="20"/>
          <w:jc w:val="center"/>
        </w:trPr>
        <w:tc>
          <w:tcPr>
            <w:tcW w:w="415"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3</w:t>
            </w:r>
          </w:p>
        </w:tc>
        <w:tc>
          <w:tcPr>
            <w:tcW w:w="2660" w:type="dxa"/>
            <w:shd w:val="clear" w:color="auto" w:fill="auto"/>
          </w:tcPr>
          <w:p w:rsidR="00EB1A38" w:rsidRPr="00995845" w:rsidRDefault="00EB1A38" w:rsidP="00061C3C">
            <w:pPr>
              <w:widowControl w:val="0"/>
              <w:numPr>
                <w:ilvl w:val="0"/>
                <w:numId w:val="9"/>
              </w:numPr>
              <w:tabs>
                <w:tab w:val="clear" w:pos="360"/>
                <w:tab w:val="num" w:pos="206"/>
              </w:tabs>
              <w:spacing w:after="0" w:line="240" w:lineRule="auto"/>
              <w:ind w:left="0" w:firstLine="0"/>
              <w:rPr>
                <w:rFonts w:ascii="Times New Roman" w:hAnsi="Times New Roman" w:cs="Times New Roman"/>
                <w:sz w:val="20"/>
                <w:szCs w:val="20"/>
              </w:rPr>
            </w:pPr>
            <w:r w:rsidRPr="00995845">
              <w:rPr>
                <w:rFonts w:ascii="Times New Roman" w:hAnsi="Times New Roman" w:cs="Times New Roman"/>
                <w:sz w:val="20"/>
                <w:szCs w:val="20"/>
              </w:rPr>
              <w:t>постійні (ряд.3гр.3: ряд.1гр.3 = ряд 3гр.4)</w:t>
            </w:r>
          </w:p>
        </w:tc>
        <w:tc>
          <w:tcPr>
            <w:tcW w:w="777"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4000</w:t>
            </w:r>
          </w:p>
        </w:tc>
        <w:tc>
          <w:tcPr>
            <w:tcW w:w="777"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2</w:t>
            </w:r>
          </w:p>
        </w:tc>
        <w:tc>
          <w:tcPr>
            <w:tcW w:w="965"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х</w:t>
            </w:r>
          </w:p>
        </w:tc>
        <w:tc>
          <w:tcPr>
            <w:tcW w:w="983"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х</w:t>
            </w:r>
          </w:p>
        </w:tc>
      </w:tr>
      <w:tr w:rsidR="00EB1A38" w:rsidRPr="00995845" w:rsidTr="00E30CA8">
        <w:trPr>
          <w:trHeight w:val="20"/>
          <w:jc w:val="center"/>
        </w:trPr>
        <w:tc>
          <w:tcPr>
            <w:tcW w:w="415"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4</w:t>
            </w:r>
          </w:p>
        </w:tc>
        <w:tc>
          <w:tcPr>
            <w:tcW w:w="2660" w:type="dxa"/>
            <w:shd w:val="clear" w:color="auto" w:fill="auto"/>
          </w:tcPr>
          <w:p w:rsidR="00EB1A38" w:rsidRPr="00995845" w:rsidRDefault="00EB1A38"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Фактичний обсяг вироб</w:t>
            </w:r>
            <w:r w:rsidRPr="00995845">
              <w:rPr>
                <w:rFonts w:ascii="Times New Roman" w:hAnsi="Times New Roman" w:cs="Times New Roman"/>
                <w:sz w:val="20"/>
                <w:szCs w:val="20"/>
              </w:rPr>
              <w:softHyphen/>
              <w:t xml:space="preserve">ництва </w:t>
            </w:r>
            <w:proofErr w:type="spellStart"/>
            <w:r w:rsidRPr="00995845">
              <w:rPr>
                <w:rFonts w:ascii="Times New Roman" w:hAnsi="Times New Roman" w:cs="Times New Roman"/>
                <w:sz w:val="20"/>
                <w:szCs w:val="20"/>
              </w:rPr>
              <w:t>од.продукції</w:t>
            </w:r>
            <w:proofErr w:type="spellEnd"/>
          </w:p>
        </w:tc>
        <w:tc>
          <w:tcPr>
            <w:tcW w:w="777"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1950</w:t>
            </w:r>
          </w:p>
        </w:tc>
        <w:tc>
          <w:tcPr>
            <w:tcW w:w="777"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х</w:t>
            </w:r>
          </w:p>
        </w:tc>
        <w:tc>
          <w:tcPr>
            <w:tcW w:w="965"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х</w:t>
            </w:r>
          </w:p>
        </w:tc>
        <w:tc>
          <w:tcPr>
            <w:tcW w:w="983"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х</w:t>
            </w:r>
          </w:p>
        </w:tc>
      </w:tr>
      <w:tr w:rsidR="00EB1A38" w:rsidRPr="00995845" w:rsidTr="00E30CA8">
        <w:trPr>
          <w:trHeight w:val="20"/>
          <w:jc w:val="center"/>
        </w:trPr>
        <w:tc>
          <w:tcPr>
            <w:tcW w:w="415"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5</w:t>
            </w:r>
          </w:p>
        </w:tc>
        <w:tc>
          <w:tcPr>
            <w:tcW w:w="2660" w:type="dxa"/>
            <w:shd w:val="clear" w:color="auto" w:fill="auto"/>
          </w:tcPr>
          <w:p w:rsidR="00EB1A38" w:rsidRPr="00995845" w:rsidRDefault="00EB1A38"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Фактичні загальновиробничі витрати з них:</w:t>
            </w:r>
          </w:p>
        </w:tc>
        <w:tc>
          <w:tcPr>
            <w:tcW w:w="777"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p>
        </w:tc>
        <w:tc>
          <w:tcPr>
            <w:tcW w:w="777"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х</w:t>
            </w:r>
          </w:p>
        </w:tc>
        <w:tc>
          <w:tcPr>
            <w:tcW w:w="965"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х</w:t>
            </w:r>
          </w:p>
        </w:tc>
        <w:tc>
          <w:tcPr>
            <w:tcW w:w="983"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х</w:t>
            </w:r>
          </w:p>
        </w:tc>
      </w:tr>
      <w:tr w:rsidR="00EB1A38" w:rsidRPr="00995845" w:rsidTr="00E30CA8">
        <w:trPr>
          <w:trHeight w:val="20"/>
          <w:jc w:val="center"/>
        </w:trPr>
        <w:tc>
          <w:tcPr>
            <w:tcW w:w="415"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6</w:t>
            </w:r>
          </w:p>
        </w:tc>
        <w:tc>
          <w:tcPr>
            <w:tcW w:w="2660" w:type="dxa"/>
            <w:shd w:val="clear" w:color="auto" w:fill="auto"/>
          </w:tcPr>
          <w:p w:rsidR="00EB1A38" w:rsidRPr="00995845" w:rsidRDefault="00EB1A38"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Змінні</w:t>
            </w:r>
          </w:p>
          <w:p w:rsidR="00EB1A38" w:rsidRPr="00995845" w:rsidRDefault="00EB1A38"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(ряд.2гр.4 х ряд.4 гр.3)</w:t>
            </w:r>
          </w:p>
        </w:tc>
        <w:tc>
          <w:tcPr>
            <w:tcW w:w="777"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p>
        </w:tc>
        <w:tc>
          <w:tcPr>
            <w:tcW w:w="777"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х</w:t>
            </w:r>
          </w:p>
        </w:tc>
        <w:tc>
          <w:tcPr>
            <w:tcW w:w="965"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p>
        </w:tc>
        <w:tc>
          <w:tcPr>
            <w:tcW w:w="983"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х</w:t>
            </w:r>
          </w:p>
        </w:tc>
      </w:tr>
      <w:tr w:rsidR="00EB1A38" w:rsidRPr="00995845" w:rsidTr="00E30CA8">
        <w:trPr>
          <w:trHeight w:val="20"/>
          <w:jc w:val="center"/>
        </w:trPr>
        <w:tc>
          <w:tcPr>
            <w:tcW w:w="415"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7</w:t>
            </w:r>
          </w:p>
        </w:tc>
        <w:tc>
          <w:tcPr>
            <w:tcW w:w="2660" w:type="dxa"/>
            <w:shd w:val="clear" w:color="auto" w:fill="auto"/>
          </w:tcPr>
          <w:p w:rsidR="00EB1A38" w:rsidRPr="00995845" w:rsidRDefault="00EB1A38"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Постійні усього</w:t>
            </w:r>
          </w:p>
          <w:p w:rsidR="00EB1A38" w:rsidRPr="00995845" w:rsidRDefault="00EB1A38"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(ряд.5гр.3 - ряд.6гр.3)</w:t>
            </w:r>
          </w:p>
        </w:tc>
        <w:tc>
          <w:tcPr>
            <w:tcW w:w="777"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p>
        </w:tc>
        <w:tc>
          <w:tcPr>
            <w:tcW w:w="777"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х</w:t>
            </w:r>
          </w:p>
        </w:tc>
        <w:tc>
          <w:tcPr>
            <w:tcW w:w="965"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х</w:t>
            </w:r>
          </w:p>
        </w:tc>
        <w:tc>
          <w:tcPr>
            <w:tcW w:w="983"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х</w:t>
            </w:r>
          </w:p>
        </w:tc>
      </w:tr>
      <w:tr w:rsidR="00EB1A38" w:rsidRPr="00995845" w:rsidTr="00E30CA8">
        <w:trPr>
          <w:trHeight w:val="20"/>
          <w:jc w:val="center"/>
        </w:trPr>
        <w:tc>
          <w:tcPr>
            <w:tcW w:w="415"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8</w:t>
            </w:r>
          </w:p>
        </w:tc>
        <w:tc>
          <w:tcPr>
            <w:tcW w:w="2660" w:type="dxa"/>
            <w:shd w:val="clear" w:color="auto" w:fill="auto"/>
          </w:tcPr>
          <w:p w:rsidR="00EB1A38" w:rsidRPr="00995845" w:rsidRDefault="00EB1A38"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 xml:space="preserve">Постійні розподілені </w:t>
            </w:r>
          </w:p>
          <w:p w:rsidR="00EB1A38" w:rsidRPr="00995845" w:rsidRDefault="00EB1A38"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(ряд.4гр.3 х ряд.3гр.4)</w:t>
            </w:r>
          </w:p>
        </w:tc>
        <w:tc>
          <w:tcPr>
            <w:tcW w:w="777"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p>
        </w:tc>
        <w:tc>
          <w:tcPr>
            <w:tcW w:w="777"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х</w:t>
            </w:r>
          </w:p>
        </w:tc>
        <w:tc>
          <w:tcPr>
            <w:tcW w:w="965"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p>
        </w:tc>
        <w:tc>
          <w:tcPr>
            <w:tcW w:w="983"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х</w:t>
            </w:r>
          </w:p>
        </w:tc>
      </w:tr>
      <w:tr w:rsidR="00EB1A38" w:rsidRPr="00995845" w:rsidTr="00E30CA8">
        <w:trPr>
          <w:trHeight w:val="20"/>
          <w:jc w:val="center"/>
        </w:trPr>
        <w:tc>
          <w:tcPr>
            <w:tcW w:w="415"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9</w:t>
            </w:r>
          </w:p>
        </w:tc>
        <w:tc>
          <w:tcPr>
            <w:tcW w:w="2660" w:type="dxa"/>
            <w:shd w:val="clear" w:color="auto" w:fill="auto"/>
          </w:tcPr>
          <w:p w:rsidR="00EB1A38" w:rsidRPr="00995845" w:rsidRDefault="00EB1A38"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Постійні нерозподілені</w:t>
            </w:r>
          </w:p>
          <w:p w:rsidR="00EB1A38" w:rsidRPr="00995845" w:rsidRDefault="00EB1A38"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(ряд.7гр.3 - ряд.8гр.3)</w:t>
            </w:r>
          </w:p>
        </w:tc>
        <w:tc>
          <w:tcPr>
            <w:tcW w:w="777"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p>
        </w:tc>
        <w:tc>
          <w:tcPr>
            <w:tcW w:w="777"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х</w:t>
            </w:r>
          </w:p>
        </w:tc>
        <w:tc>
          <w:tcPr>
            <w:tcW w:w="965"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b/>
                <w:sz w:val="20"/>
                <w:szCs w:val="20"/>
              </w:rPr>
            </w:pPr>
          </w:p>
        </w:tc>
        <w:tc>
          <w:tcPr>
            <w:tcW w:w="983" w:type="dxa"/>
            <w:shd w:val="clear" w:color="auto" w:fill="auto"/>
          </w:tcPr>
          <w:p w:rsidR="00EB1A38" w:rsidRPr="00995845" w:rsidRDefault="00EB1A38" w:rsidP="00995845">
            <w:pPr>
              <w:widowControl w:val="0"/>
              <w:spacing w:after="0" w:line="240" w:lineRule="auto"/>
              <w:rPr>
                <w:rFonts w:ascii="Times New Roman" w:hAnsi="Times New Roman" w:cs="Times New Roman"/>
                <w:b/>
                <w:sz w:val="20"/>
                <w:szCs w:val="20"/>
              </w:rPr>
            </w:pPr>
          </w:p>
        </w:tc>
      </w:tr>
    </w:tbl>
    <w:p w:rsidR="00EB1A38" w:rsidRPr="00995845" w:rsidRDefault="00EB1A38" w:rsidP="00995845">
      <w:pPr>
        <w:pStyle w:val="tabl"/>
      </w:pPr>
    </w:p>
    <w:p w:rsidR="00EB1A38" w:rsidRPr="00995845" w:rsidRDefault="00EB1A38" w:rsidP="00995845">
      <w:pPr>
        <w:pStyle w:val="Nazvatabl"/>
      </w:pPr>
      <w:r w:rsidRPr="00995845">
        <w:t xml:space="preserve">Розрахунок розподілу загальновиробничих витрат на об’єкти обліку </w:t>
      </w:r>
      <w:r w:rsidRPr="00995845">
        <w:br/>
        <w:t>витрат основного виробництва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29"/>
        <w:gridCol w:w="2100"/>
        <w:gridCol w:w="2556"/>
        <w:gridCol w:w="2499"/>
        <w:gridCol w:w="1968"/>
      </w:tblGrid>
      <w:tr w:rsidR="00EB1A38" w:rsidRPr="00995845" w:rsidTr="00E30CA8">
        <w:trPr>
          <w:trHeight w:val="20"/>
          <w:jc w:val="center"/>
        </w:trPr>
        <w:tc>
          <w:tcPr>
            <w:tcW w:w="428" w:type="dxa"/>
            <w:shd w:val="clear" w:color="auto" w:fill="auto"/>
            <w:vAlign w:val="center"/>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 з/п</w:t>
            </w:r>
          </w:p>
        </w:tc>
        <w:tc>
          <w:tcPr>
            <w:tcW w:w="1429" w:type="dxa"/>
            <w:shd w:val="clear" w:color="auto" w:fill="auto"/>
            <w:vAlign w:val="center"/>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Об’єкти</w:t>
            </w:r>
          </w:p>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обліку витрат</w:t>
            </w:r>
          </w:p>
        </w:tc>
        <w:tc>
          <w:tcPr>
            <w:tcW w:w="1739" w:type="dxa"/>
            <w:shd w:val="clear" w:color="auto" w:fill="auto"/>
            <w:vAlign w:val="center"/>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Заробітна плата основних виробничих робітників, грн.</w:t>
            </w:r>
          </w:p>
        </w:tc>
        <w:tc>
          <w:tcPr>
            <w:tcW w:w="1700" w:type="dxa"/>
            <w:shd w:val="clear" w:color="auto" w:fill="auto"/>
            <w:vAlign w:val="center"/>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Загальновиробничі витрати, грн.</w:t>
            </w:r>
          </w:p>
        </w:tc>
        <w:tc>
          <w:tcPr>
            <w:tcW w:w="1339" w:type="dxa"/>
            <w:shd w:val="clear" w:color="auto" w:fill="auto"/>
            <w:vAlign w:val="center"/>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 xml:space="preserve">Відсоток </w:t>
            </w:r>
            <w:r w:rsidRPr="00995845">
              <w:rPr>
                <w:rFonts w:ascii="Times New Roman" w:hAnsi="Times New Roman" w:cs="Times New Roman"/>
                <w:sz w:val="20"/>
                <w:szCs w:val="20"/>
              </w:rPr>
              <w:br/>
              <w:t>розподілу, %</w:t>
            </w:r>
          </w:p>
        </w:tc>
      </w:tr>
      <w:tr w:rsidR="00EB1A38" w:rsidRPr="00995845" w:rsidTr="00E30CA8">
        <w:trPr>
          <w:trHeight w:val="20"/>
          <w:jc w:val="center"/>
        </w:trPr>
        <w:tc>
          <w:tcPr>
            <w:tcW w:w="428"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1</w:t>
            </w:r>
          </w:p>
        </w:tc>
        <w:tc>
          <w:tcPr>
            <w:tcW w:w="1429"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 xml:space="preserve">Крісла </w:t>
            </w:r>
          </w:p>
        </w:tc>
        <w:tc>
          <w:tcPr>
            <w:tcW w:w="1739"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15000</w:t>
            </w:r>
          </w:p>
        </w:tc>
        <w:tc>
          <w:tcPr>
            <w:tcW w:w="1700"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p>
        </w:tc>
        <w:tc>
          <w:tcPr>
            <w:tcW w:w="1339" w:type="dxa"/>
            <w:vMerge w:val="restart"/>
            <w:shd w:val="clear" w:color="auto" w:fill="auto"/>
          </w:tcPr>
          <w:p w:rsidR="00EB1A38" w:rsidRPr="00995845" w:rsidRDefault="00EB1A38" w:rsidP="00995845">
            <w:pPr>
              <w:widowControl w:val="0"/>
              <w:spacing w:after="0" w:line="240" w:lineRule="auto"/>
              <w:jc w:val="center"/>
              <w:rPr>
                <w:rFonts w:ascii="Times New Roman" w:hAnsi="Times New Roman" w:cs="Times New Roman"/>
                <w:b/>
                <w:sz w:val="20"/>
                <w:szCs w:val="20"/>
              </w:rPr>
            </w:pPr>
          </w:p>
          <w:p w:rsidR="00EB1A38" w:rsidRPr="00995845" w:rsidRDefault="00EB1A38" w:rsidP="00995845">
            <w:pPr>
              <w:widowControl w:val="0"/>
              <w:spacing w:after="0" w:line="240" w:lineRule="auto"/>
              <w:jc w:val="center"/>
              <w:rPr>
                <w:rFonts w:ascii="Times New Roman" w:hAnsi="Times New Roman" w:cs="Times New Roman"/>
                <w:b/>
                <w:sz w:val="20"/>
                <w:szCs w:val="20"/>
              </w:rPr>
            </w:pPr>
          </w:p>
        </w:tc>
      </w:tr>
      <w:tr w:rsidR="00EB1A38" w:rsidRPr="00995845" w:rsidTr="00E30CA8">
        <w:trPr>
          <w:trHeight w:val="20"/>
          <w:jc w:val="center"/>
        </w:trPr>
        <w:tc>
          <w:tcPr>
            <w:tcW w:w="428"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2</w:t>
            </w:r>
          </w:p>
        </w:tc>
        <w:tc>
          <w:tcPr>
            <w:tcW w:w="1429"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 xml:space="preserve">Полиці </w:t>
            </w:r>
          </w:p>
        </w:tc>
        <w:tc>
          <w:tcPr>
            <w:tcW w:w="1739"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13000</w:t>
            </w:r>
          </w:p>
        </w:tc>
        <w:tc>
          <w:tcPr>
            <w:tcW w:w="1700"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p>
        </w:tc>
        <w:tc>
          <w:tcPr>
            <w:tcW w:w="1339" w:type="dxa"/>
            <w:vMerge/>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p>
        </w:tc>
      </w:tr>
      <w:tr w:rsidR="00EB1A38" w:rsidRPr="00995845" w:rsidTr="00E30CA8">
        <w:trPr>
          <w:trHeight w:val="20"/>
          <w:jc w:val="center"/>
        </w:trPr>
        <w:tc>
          <w:tcPr>
            <w:tcW w:w="428"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3</w:t>
            </w:r>
          </w:p>
        </w:tc>
        <w:tc>
          <w:tcPr>
            <w:tcW w:w="1429"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 xml:space="preserve">Разом: </w:t>
            </w:r>
          </w:p>
        </w:tc>
        <w:tc>
          <w:tcPr>
            <w:tcW w:w="1739"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28000</w:t>
            </w:r>
          </w:p>
        </w:tc>
        <w:tc>
          <w:tcPr>
            <w:tcW w:w="1700"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b/>
                <w:sz w:val="20"/>
                <w:szCs w:val="20"/>
              </w:rPr>
            </w:pPr>
          </w:p>
        </w:tc>
        <w:tc>
          <w:tcPr>
            <w:tcW w:w="1339" w:type="dxa"/>
            <w:vMerge/>
            <w:shd w:val="clear" w:color="auto" w:fill="auto"/>
          </w:tcPr>
          <w:p w:rsidR="00EB1A38" w:rsidRPr="00995845" w:rsidRDefault="00EB1A38" w:rsidP="00995845">
            <w:pPr>
              <w:widowControl w:val="0"/>
              <w:spacing w:after="0" w:line="240" w:lineRule="auto"/>
              <w:jc w:val="center"/>
              <w:rPr>
                <w:rFonts w:ascii="Times New Roman" w:hAnsi="Times New Roman" w:cs="Times New Roman"/>
                <w:b/>
                <w:sz w:val="20"/>
                <w:szCs w:val="20"/>
              </w:rPr>
            </w:pPr>
          </w:p>
        </w:tc>
      </w:tr>
    </w:tbl>
    <w:p w:rsidR="00B63CF6" w:rsidRPr="00995845" w:rsidRDefault="00B63CF6" w:rsidP="00995845">
      <w:pPr>
        <w:autoSpaceDE w:val="0"/>
        <w:autoSpaceDN w:val="0"/>
        <w:adjustRightInd w:val="0"/>
        <w:spacing w:after="0" w:line="240" w:lineRule="auto"/>
        <w:jc w:val="both"/>
        <w:rPr>
          <w:rFonts w:ascii="Times New Roman" w:hAnsi="Times New Roman" w:cs="Times New Roman"/>
          <w:b/>
          <w:sz w:val="24"/>
          <w:szCs w:val="28"/>
        </w:rPr>
      </w:pPr>
    </w:p>
    <w:p w:rsidR="00DD2620" w:rsidRPr="00995845" w:rsidRDefault="00B63CF6" w:rsidP="00995845">
      <w:pPr>
        <w:spacing w:after="0" w:line="240" w:lineRule="auto"/>
        <w:ind w:firstLine="709"/>
        <w:jc w:val="both"/>
        <w:rPr>
          <w:rFonts w:ascii="Times New Roman" w:hAnsi="Times New Roman" w:cs="Times New Roman"/>
          <w:sz w:val="24"/>
        </w:rPr>
      </w:pPr>
      <w:r w:rsidRPr="00995845">
        <w:rPr>
          <w:rFonts w:ascii="Times New Roman" w:hAnsi="Times New Roman" w:cs="Times New Roman"/>
          <w:b/>
          <w:sz w:val="24"/>
          <w:szCs w:val="28"/>
        </w:rPr>
        <w:t>Завдання 3.</w:t>
      </w:r>
      <w:r w:rsidR="00DD2620" w:rsidRPr="00995845">
        <w:t xml:space="preserve"> </w:t>
      </w:r>
      <w:r w:rsidR="00DD2620" w:rsidRPr="00995845">
        <w:rPr>
          <w:rFonts w:ascii="Times New Roman" w:hAnsi="Times New Roman" w:cs="Times New Roman"/>
          <w:sz w:val="24"/>
        </w:rPr>
        <w:t>На підставі перелічених нижче господарських операцій вказати класифікацію витрат за видами діяльності та скласти бухгалтерські проведення.</w:t>
      </w:r>
    </w:p>
    <w:p w:rsidR="00DD2620" w:rsidRPr="00995845" w:rsidRDefault="00DD2620" w:rsidP="00061C3C">
      <w:pPr>
        <w:pStyle w:val="a3"/>
        <w:numPr>
          <w:ilvl w:val="0"/>
          <w:numId w:val="11"/>
        </w:numPr>
        <w:spacing w:after="0" w:line="240" w:lineRule="auto"/>
        <w:jc w:val="both"/>
        <w:rPr>
          <w:rFonts w:ascii="Times New Roman" w:hAnsi="Times New Roman" w:cs="Times New Roman"/>
          <w:b/>
          <w:sz w:val="24"/>
        </w:rPr>
      </w:pPr>
      <w:r w:rsidRPr="00995845">
        <w:rPr>
          <w:rFonts w:ascii="Times New Roman" w:hAnsi="Times New Roman" w:cs="Times New Roman"/>
          <w:sz w:val="24"/>
        </w:rPr>
        <w:t xml:space="preserve">Нараховано витрати за розрахунково-касове обслуговування банком – </w:t>
      </w:r>
      <w:r w:rsidR="00745461">
        <w:rPr>
          <w:rFonts w:ascii="Times New Roman" w:hAnsi="Times New Roman" w:cs="Times New Roman"/>
          <w:sz w:val="24"/>
        </w:rPr>
        <w:t>1</w:t>
      </w:r>
      <w:r w:rsidRPr="00995845">
        <w:rPr>
          <w:rFonts w:ascii="Times New Roman" w:hAnsi="Times New Roman" w:cs="Times New Roman"/>
          <w:sz w:val="24"/>
        </w:rPr>
        <w:t>3200 грн.</w:t>
      </w:r>
    </w:p>
    <w:p w:rsidR="00DD2620" w:rsidRPr="00995845" w:rsidRDefault="00DD2620" w:rsidP="00061C3C">
      <w:pPr>
        <w:pStyle w:val="a3"/>
        <w:numPr>
          <w:ilvl w:val="0"/>
          <w:numId w:val="11"/>
        </w:numPr>
        <w:spacing w:after="0" w:line="240" w:lineRule="auto"/>
        <w:jc w:val="both"/>
        <w:rPr>
          <w:rFonts w:ascii="Times New Roman" w:hAnsi="Times New Roman" w:cs="Times New Roman"/>
          <w:b/>
          <w:sz w:val="24"/>
        </w:rPr>
      </w:pPr>
      <w:r w:rsidRPr="00995845">
        <w:rPr>
          <w:rFonts w:ascii="Times New Roman" w:hAnsi="Times New Roman" w:cs="Times New Roman"/>
          <w:sz w:val="24"/>
        </w:rPr>
        <w:t>Нараховано проценти за користування кредитом 1000</w:t>
      </w:r>
      <w:r w:rsidR="00745461">
        <w:rPr>
          <w:rFonts w:ascii="Times New Roman" w:hAnsi="Times New Roman" w:cs="Times New Roman"/>
          <w:sz w:val="24"/>
        </w:rPr>
        <w:t>0</w:t>
      </w:r>
      <w:r w:rsidRPr="00995845">
        <w:rPr>
          <w:rFonts w:ascii="Times New Roman" w:hAnsi="Times New Roman" w:cs="Times New Roman"/>
          <w:sz w:val="24"/>
        </w:rPr>
        <w:t xml:space="preserve"> грн.</w:t>
      </w:r>
    </w:p>
    <w:p w:rsidR="00DD2620" w:rsidRPr="00995845" w:rsidRDefault="00DD2620" w:rsidP="00061C3C">
      <w:pPr>
        <w:pStyle w:val="a3"/>
        <w:numPr>
          <w:ilvl w:val="0"/>
          <w:numId w:val="11"/>
        </w:numPr>
        <w:spacing w:after="0" w:line="240" w:lineRule="auto"/>
        <w:jc w:val="both"/>
        <w:rPr>
          <w:rFonts w:ascii="Times New Roman" w:hAnsi="Times New Roman" w:cs="Times New Roman"/>
          <w:b/>
          <w:sz w:val="24"/>
        </w:rPr>
      </w:pPr>
      <w:r w:rsidRPr="00995845">
        <w:rPr>
          <w:rFonts w:ascii="Times New Roman" w:hAnsi="Times New Roman" w:cs="Times New Roman"/>
          <w:sz w:val="24"/>
        </w:rPr>
        <w:t>Нараховано резерв на сумнівну дебіторську заборгованість - 5</w:t>
      </w:r>
      <w:r w:rsidR="00745461">
        <w:rPr>
          <w:rFonts w:ascii="Times New Roman" w:hAnsi="Times New Roman" w:cs="Times New Roman"/>
          <w:sz w:val="24"/>
        </w:rPr>
        <w:t>0</w:t>
      </w:r>
      <w:r w:rsidRPr="00995845">
        <w:rPr>
          <w:rFonts w:ascii="Times New Roman" w:hAnsi="Times New Roman" w:cs="Times New Roman"/>
          <w:sz w:val="24"/>
        </w:rPr>
        <w:t>000 грн.</w:t>
      </w:r>
    </w:p>
    <w:p w:rsidR="00DD2620" w:rsidRPr="00995845" w:rsidRDefault="00DD2620" w:rsidP="00061C3C">
      <w:pPr>
        <w:pStyle w:val="a3"/>
        <w:numPr>
          <w:ilvl w:val="0"/>
          <w:numId w:val="11"/>
        </w:numPr>
        <w:spacing w:after="0" w:line="240" w:lineRule="auto"/>
        <w:rPr>
          <w:rFonts w:ascii="Times New Roman" w:hAnsi="Times New Roman" w:cs="Times New Roman"/>
          <w:b/>
          <w:sz w:val="24"/>
        </w:rPr>
      </w:pPr>
      <w:r w:rsidRPr="00995845">
        <w:rPr>
          <w:rFonts w:ascii="Times New Roman" w:hAnsi="Times New Roman" w:cs="Times New Roman"/>
          <w:sz w:val="24"/>
        </w:rPr>
        <w:t xml:space="preserve">Нараховано амортизацію нематеріального активу, що використовується для загальновиробничих потреб - </w:t>
      </w:r>
      <w:r w:rsidR="00745461">
        <w:rPr>
          <w:rFonts w:ascii="Times New Roman" w:hAnsi="Times New Roman" w:cs="Times New Roman"/>
          <w:sz w:val="24"/>
        </w:rPr>
        <w:t>1</w:t>
      </w:r>
      <w:r w:rsidRPr="00995845">
        <w:rPr>
          <w:rFonts w:ascii="Times New Roman" w:hAnsi="Times New Roman" w:cs="Times New Roman"/>
          <w:sz w:val="24"/>
        </w:rPr>
        <w:t>500 грн.</w:t>
      </w:r>
    </w:p>
    <w:p w:rsidR="00DD2620" w:rsidRPr="00FD6053" w:rsidRDefault="00DD2620" w:rsidP="00FD6053">
      <w:pPr>
        <w:pStyle w:val="a3"/>
        <w:spacing w:after="0" w:line="240" w:lineRule="auto"/>
        <w:ind w:left="360"/>
        <w:jc w:val="both"/>
        <w:rPr>
          <w:rFonts w:ascii="Times New Roman" w:hAnsi="Times New Roman" w:cs="Times New Roman"/>
          <w:b/>
          <w:sz w:val="24"/>
        </w:rPr>
      </w:pPr>
      <w:r w:rsidRPr="00FD6053">
        <w:rPr>
          <w:rFonts w:ascii="Times New Roman" w:hAnsi="Times New Roman" w:cs="Times New Roman"/>
          <w:sz w:val="24"/>
        </w:rPr>
        <w:t xml:space="preserve">Нараховано зобов’язання з оплати послуг: </w:t>
      </w:r>
    </w:p>
    <w:p w:rsidR="00DD2620" w:rsidRPr="00995845" w:rsidRDefault="00DD2620" w:rsidP="00995845">
      <w:pPr>
        <w:pStyle w:val="a3"/>
        <w:spacing w:after="0" w:line="240" w:lineRule="auto"/>
        <w:ind w:left="0"/>
        <w:jc w:val="both"/>
        <w:rPr>
          <w:rFonts w:ascii="Times New Roman" w:hAnsi="Times New Roman" w:cs="Times New Roman"/>
          <w:sz w:val="24"/>
        </w:rPr>
      </w:pPr>
      <w:r w:rsidRPr="00995845">
        <w:rPr>
          <w:rFonts w:ascii="Times New Roman" w:hAnsi="Times New Roman" w:cs="Times New Roman"/>
          <w:sz w:val="24"/>
        </w:rPr>
        <w:lastRenderedPageBreak/>
        <w:t>а) транспортній організації за доставку товарів від постачальника до підприємства - 4000 грн.;</w:t>
      </w:r>
    </w:p>
    <w:p w:rsidR="00DD2620" w:rsidRPr="00995845" w:rsidRDefault="00DD2620" w:rsidP="00995845">
      <w:pPr>
        <w:pStyle w:val="a3"/>
        <w:spacing w:after="0" w:line="240" w:lineRule="auto"/>
        <w:ind w:left="0"/>
        <w:jc w:val="both"/>
        <w:rPr>
          <w:rFonts w:ascii="Times New Roman" w:hAnsi="Times New Roman" w:cs="Times New Roman"/>
          <w:sz w:val="24"/>
        </w:rPr>
      </w:pPr>
      <w:r w:rsidRPr="00995845">
        <w:rPr>
          <w:rFonts w:ascii="Times New Roman" w:hAnsi="Times New Roman" w:cs="Times New Roman"/>
          <w:sz w:val="24"/>
        </w:rPr>
        <w:t xml:space="preserve">б) аудиторській фірмі за консультаційні послуги - 6000 грн.; </w:t>
      </w:r>
    </w:p>
    <w:p w:rsidR="00DD2620" w:rsidRPr="00995845" w:rsidRDefault="00DD2620" w:rsidP="00995845">
      <w:pPr>
        <w:pStyle w:val="a3"/>
        <w:spacing w:after="0" w:line="240" w:lineRule="auto"/>
        <w:ind w:left="0"/>
        <w:jc w:val="both"/>
        <w:rPr>
          <w:rFonts w:ascii="Times New Roman" w:hAnsi="Times New Roman" w:cs="Times New Roman"/>
          <w:sz w:val="24"/>
        </w:rPr>
      </w:pPr>
      <w:r w:rsidRPr="00995845">
        <w:rPr>
          <w:rFonts w:ascii="Times New Roman" w:hAnsi="Times New Roman" w:cs="Times New Roman"/>
          <w:sz w:val="24"/>
        </w:rPr>
        <w:t xml:space="preserve">в) навчальному закладу за проведення семінару для спеціалістів компанії - 2000 грн. </w:t>
      </w:r>
    </w:p>
    <w:p w:rsidR="00DD2620" w:rsidRPr="00995845" w:rsidRDefault="00DD2620" w:rsidP="00995845">
      <w:pPr>
        <w:pStyle w:val="a3"/>
        <w:spacing w:after="0" w:line="240" w:lineRule="auto"/>
        <w:ind w:left="0"/>
        <w:jc w:val="both"/>
        <w:rPr>
          <w:rFonts w:ascii="Times New Roman" w:hAnsi="Times New Roman" w:cs="Times New Roman"/>
          <w:b/>
          <w:sz w:val="24"/>
        </w:rPr>
      </w:pPr>
      <w:r w:rsidRPr="00995845">
        <w:rPr>
          <w:rFonts w:ascii="Times New Roman" w:hAnsi="Times New Roman" w:cs="Times New Roman"/>
          <w:sz w:val="24"/>
        </w:rPr>
        <w:t>-  Нараховано забезпечення на оплату</w:t>
      </w:r>
      <w:r w:rsidR="00745461">
        <w:rPr>
          <w:rFonts w:ascii="Times New Roman" w:hAnsi="Times New Roman" w:cs="Times New Roman"/>
          <w:sz w:val="24"/>
        </w:rPr>
        <w:t xml:space="preserve"> відпустки працівникам офісу - 2</w:t>
      </w:r>
      <w:r w:rsidRPr="00995845">
        <w:rPr>
          <w:rFonts w:ascii="Times New Roman" w:hAnsi="Times New Roman" w:cs="Times New Roman"/>
          <w:sz w:val="24"/>
        </w:rPr>
        <w:t>50</w:t>
      </w:r>
      <w:r w:rsidR="00745461">
        <w:rPr>
          <w:rFonts w:ascii="Times New Roman" w:hAnsi="Times New Roman" w:cs="Times New Roman"/>
          <w:sz w:val="24"/>
        </w:rPr>
        <w:t>0</w:t>
      </w:r>
      <w:r w:rsidRPr="00995845">
        <w:rPr>
          <w:rFonts w:ascii="Times New Roman" w:hAnsi="Times New Roman" w:cs="Times New Roman"/>
          <w:sz w:val="24"/>
        </w:rPr>
        <w:t>0 грн.</w:t>
      </w:r>
    </w:p>
    <w:p w:rsidR="00B63CF6" w:rsidRPr="00995845" w:rsidRDefault="00B63CF6" w:rsidP="00995845">
      <w:pPr>
        <w:autoSpaceDE w:val="0"/>
        <w:autoSpaceDN w:val="0"/>
        <w:adjustRightInd w:val="0"/>
        <w:spacing w:after="0" w:line="240" w:lineRule="auto"/>
        <w:jc w:val="both"/>
        <w:rPr>
          <w:rFonts w:ascii="Times New Roman" w:hAnsi="Times New Roman" w:cs="Times New Roman"/>
          <w:b/>
          <w:sz w:val="24"/>
          <w:szCs w:val="28"/>
        </w:rPr>
      </w:pPr>
    </w:p>
    <w:p w:rsidR="00B63CF6" w:rsidRPr="00995845" w:rsidRDefault="00B63CF6"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Додаткові завдання для підготовки до практичного заняття: </w:t>
      </w:r>
      <w:r w:rsidRPr="00995845">
        <w:rPr>
          <w:rFonts w:ascii="Times New Roman" w:hAnsi="Times New Roman" w:cs="Times New Roman"/>
          <w:sz w:val="24"/>
          <w:szCs w:val="28"/>
        </w:rPr>
        <w:t>(виконання завдань, підготовка доповідей, презентацій тощо).</w:t>
      </w:r>
    </w:p>
    <w:p w:rsidR="00B63CF6" w:rsidRPr="00995845" w:rsidRDefault="00B63CF6"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Форми контролю знань </w:t>
      </w:r>
      <w:r w:rsidRPr="00995845">
        <w:rPr>
          <w:rFonts w:ascii="Times New Roman" w:hAnsi="Times New Roman" w:cs="Times New Roman"/>
          <w:sz w:val="24"/>
          <w:szCs w:val="28"/>
        </w:rPr>
        <w:t>– розв’язання задач та вправ, обговорення виконаних завдань, тестування.</w:t>
      </w:r>
    </w:p>
    <w:p w:rsidR="00B63CF6" w:rsidRPr="00995845" w:rsidRDefault="00B63CF6"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Рекомендована література до теми практичного заняття: </w:t>
      </w:r>
      <w:r w:rsidRPr="00995845">
        <w:rPr>
          <w:rFonts w:ascii="Times New Roman" w:hAnsi="Times New Roman" w:cs="Times New Roman"/>
          <w:sz w:val="24"/>
          <w:szCs w:val="28"/>
        </w:rPr>
        <w:t xml:space="preserve"> </w:t>
      </w:r>
    </w:p>
    <w:p w:rsidR="007074DA" w:rsidRPr="00995845" w:rsidRDefault="007074DA" w:rsidP="00995845">
      <w:pPr>
        <w:spacing w:after="0" w:line="240" w:lineRule="auto"/>
        <w:rPr>
          <w:rFonts w:ascii="Times New Roman" w:hAnsi="Times New Roman" w:cs="Times New Roman"/>
          <w:i/>
          <w:sz w:val="24"/>
          <w:szCs w:val="24"/>
          <w:u w:val="single"/>
        </w:rPr>
      </w:pPr>
    </w:p>
    <w:p w:rsidR="00E30CA8" w:rsidRPr="00995845" w:rsidRDefault="00E30CA8" w:rsidP="00995845">
      <w:pPr>
        <w:spacing w:after="0" w:line="240" w:lineRule="auto"/>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Законодавчі та нормативні акти: </w:t>
      </w:r>
    </w:p>
    <w:p w:rsidR="00BE199C" w:rsidRPr="00FD6053" w:rsidRDefault="00BE199C" w:rsidP="00061C3C">
      <w:pPr>
        <w:pStyle w:val="a3"/>
        <w:numPr>
          <w:ilvl w:val="0"/>
          <w:numId w:val="61"/>
        </w:numPr>
        <w:autoSpaceDE w:val="0"/>
        <w:autoSpaceDN w:val="0"/>
        <w:adjustRightInd w:val="0"/>
        <w:spacing w:after="0" w:line="240" w:lineRule="auto"/>
        <w:jc w:val="both"/>
        <w:rPr>
          <w:rFonts w:ascii="Times New Roman" w:hAnsi="Times New Roman" w:cs="Times New Roman"/>
          <w:b/>
          <w:sz w:val="24"/>
          <w:szCs w:val="24"/>
        </w:rPr>
      </w:pPr>
      <w:r w:rsidRPr="00FD6053">
        <w:rPr>
          <w:rFonts w:ascii="Times New Roman" w:hAnsi="Times New Roman" w:cs="Times New Roman"/>
          <w:sz w:val="24"/>
          <w:szCs w:val="24"/>
        </w:rPr>
        <w:t xml:space="preserve">Податковий кодекс України від 02.12.2010 р. № 2755-VI [Електронний ресурс]. - Режим доступу : </w:t>
      </w:r>
      <w:hyperlink r:id="rId249" w:history="1">
        <w:r w:rsidRPr="00FD6053">
          <w:rPr>
            <w:rStyle w:val="a7"/>
            <w:rFonts w:ascii="Times New Roman" w:hAnsi="Times New Roman" w:cs="Times New Roman"/>
            <w:color w:val="auto"/>
            <w:sz w:val="24"/>
            <w:szCs w:val="24"/>
            <w:u w:val="none"/>
          </w:rPr>
          <w:t>https://zakon.rada.gov.ua/laws/show/2755-17</w:t>
        </w:r>
      </w:hyperlink>
      <w:r w:rsidRPr="00FD6053">
        <w:rPr>
          <w:rFonts w:ascii="Times New Roman" w:hAnsi="Times New Roman" w:cs="Times New Roman"/>
          <w:sz w:val="24"/>
          <w:szCs w:val="24"/>
        </w:rPr>
        <w:t>.</w:t>
      </w:r>
    </w:p>
    <w:p w:rsidR="00BE199C" w:rsidRPr="00995845" w:rsidRDefault="00BE199C" w:rsidP="00061C3C">
      <w:pPr>
        <w:pStyle w:val="21"/>
        <w:numPr>
          <w:ilvl w:val="0"/>
          <w:numId w:val="61"/>
        </w:numPr>
        <w:rPr>
          <w:sz w:val="24"/>
          <w:szCs w:val="24"/>
          <w:lang w:val="uk-UA"/>
        </w:rPr>
      </w:pPr>
      <w:r w:rsidRPr="00995845">
        <w:rPr>
          <w:sz w:val="24"/>
          <w:szCs w:val="24"/>
          <w:lang w:val="uk-UA"/>
        </w:rPr>
        <w:t xml:space="preserve">Закон України «Про бухгалтерський облік та фінансову звітність в Україні» </w:t>
      </w:r>
      <w:r w:rsidRPr="00995845">
        <w:rPr>
          <w:sz w:val="24"/>
          <w:szCs w:val="24"/>
          <w:lang w:val="uk-UA"/>
        </w:rPr>
        <w:br/>
        <w:t xml:space="preserve">від 16.07.1999 р. № 996 – ХІV [Електронний ресурс]. - Режим доступу : </w:t>
      </w:r>
      <w:hyperlink r:id="rId250" w:history="1">
        <w:r w:rsidRPr="00995845">
          <w:rPr>
            <w:rStyle w:val="a7"/>
            <w:color w:val="auto"/>
            <w:sz w:val="24"/>
            <w:szCs w:val="24"/>
            <w:u w:val="none"/>
            <w:lang w:val="uk-UA"/>
          </w:rPr>
          <w:t>https://zakon.rada.gov.ua/laws/show/996-14</w:t>
        </w:r>
      </w:hyperlink>
      <w:r w:rsidRPr="00995845">
        <w:rPr>
          <w:sz w:val="24"/>
          <w:szCs w:val="24"/>
          <w:lang w:val="uk-UA"/>
        </w:rPr>
        <w:t xml:space="preserve"> . </w:t>
      </w:r>
    </w:p>
    <w:p w:rsidR="00BE199C" w:rsidRPr="00995845" w:rsidRDefault="00BE199C" w:rsidP="00061C3C">
      <w:pPr>
        <w:pStyle w:val="21"/>
        <w:numPr>
          <w:ilvl w:val="0"/>
          <w:numId w:val="61"/>
        </w:numPr>
        <w:rPr>
          <w:b/>
          <w:bCs/>
          <w:caps/>
          <w:sz w:val="24"/>
          <w:szCs w:val="24"/>
          <w:lang w:val="uk-UA"/>
        </w:rPr>
      </w:pPr>
      <w:r w:rsidRPr="00995845">
        <w:rPr>
          <w:sz w:val="24"/>
          <w:szCs w:val="24"/>
          <w:lang w:val="uk-UA"/>
        </w:rPr>
        <w:t>Закон України «</w:t>
      </w:r>
      <w:r w:rsidRPr="00995845">
        <w:rPr>
          <w:bCs/>
          <w:sz w:val="24"/>
          <w:szCs w:val="24"/>
          <w:lang w:val="uk-UA"/>
        </w:rPr>
        <w:t>Про внесення змін до Закону України «Про бухгалтерський облік та фінансову звітність в Україні» щодо удосконалення деяких положень»</w:t>
      </w:r>
      <w:r w:rsidRPr="00995845">
        <w:rPr>
          <w:sz w:val="24"/>
          <w:szCs w:val="24"/>
          <w:lang w:val="uk-UA"/>
        </w:rPr>
        <w:t xml:space="preserve"> від 0</w:t>
      </w:r>
      <w:r w:rsidRPr="00995845">
        <w:rPr>
          <w:bCs/>
          <w:sz w:val="24"/>
          <w:szCs w:val="24"/>
          <w:lang w:val="uk-UA"/>
        </w:rPr>
        <w:t>5.10. 2017 р.  № 2164-VIII</w:t>
      </w:r>
      <w:r w:rsidRPr="00995845">
        <w:rPr>
          <w:sz w:val="24"/>
          <w:szCs w:val="24"/>
          <w:lang w:val="uk-UA"/>
        </w:rPr>
        <w:t xml:space="preserve"> [Електронний ресурс]. - Режим доступу : </w:t>
      </w:r>
      <w:hyperlink r:id="rId251" w:history="1">
        <w:r w:rsidRPr="00995845">
          <w:rPr>
            <w:rStyle w:val="a7"/>
            <w:color w:val="auto"/>
            <w:sz w:val="24"/>
            <w:szCs w:val="24"/>
            <w:u w:val="none"/>
            <w:lang w:val="uk-UA"/>
          </w:rPr>
          <w:t xml:space="preserve">https://zakon.rada.gov.ua/ </w:t>
        </w:r>
        <w:proofErr w:type="spellStart"/>
        <w:r w:rsidRPr="00995845">
          <w:rPr>
            <w:rStyle w:val="a7"/>
            <w:color w:val="auto"/>
            <w:sz w:val="24"/>
            <w:szCs w:val="24"/>
            <w:u w:val="none"/>
            <w:lang w:val="uk-UA"/>
          </w:rPr>
          <w:t>laws</w:t>
        </w:r>
        <w:proofErr w:type="spellEnd"/>
        <w:r w:rsidRPr="00995845">
          <w:rPr>
            <w:rStyle w:val="a7"/>
            <w:color w:val="auto"/>
            <w:sz w:val="24"/>
            <w:szCs w:val="24"/>
            <w:u w:val="none"/>
            <w:lang w:val="uk-UA"/>
          </w:rPr>
          <w:t>/</w:t>
        </w:r>
        <w:proofErr w:type="spellStart"/>
        <w:r w:rsidRPr="00995845">
          <w:rPr>
            <w:rStyle w:val="a7"/>
            <w:color w:val="auto"/>
            <w:sz w:val="24"/>
            <w:szCs w:val="24"/>
            <w:u w:val="none"/>
            <w:lang w:val="uk-UA"/>
          </w:rPr>
          <w:t>show</w:t>
        </w:r>
        <w:proofErr w:type="spellEnd"/>
        <w:r w:rsidRPr="00995845">
          <w:rPr>
            <w:rStyle w:val="a7"/>
            <w:color w:val="auto"/>
            <w:sz w:val="24"/>
            <w:szCs w:val="24"/>
            <w:u w:val="none"/>
            <w:lang w:val="uk-UA"/>
          </w:rPr>
          <w:t>/2164-19</w:t>
        </w:r>
      </w:hyperlink>
      <w:r w:rsidRPr="00995845">
        <w:rPr>
          <w:bCs/>
          <w:sz w:val="24"/>
          <w:szCs w:val="24"/>
          <w:lang w:val="uk-UA"/>
        </w:rPr>
        <w:t>.</w:t>
      </w:r>
    </w:p>
    <w:p w:rsidR="00BE199C" w:rsidRPr="00995845" w:rsidRDefault="00BE199C" w:rsidP="00061C3C">
      <w:pPr>
        <w:pStyle w:val="a8"/>
        <w:numPr>
          <w:ilvl w:val="0"/>
          <w:numId w:val="61"/>
        </w:numPr>
        <w:shd w:val="clear" w:color="auto" w:fill="FFFFFF"/>
        <w:autoSpaceDE w:val="0"/>
        <w:autoSpaceDN w:val="0"/>
        <w:adjustRightInd w:val="0"/>
        <w:spacing w:after="0"/>
        <w:jc w:val="both"/>
      </w:pPr>
      <w:r w:rsidRPr="00995845">
        <w:t>Інструкція про порядок відкриття, використання та закриття рахунків у національній та іноземних валютах, затверджена постановою правління НБУ від 12.11.03 р. № 492 [Електронний ресурс]. - Режим доступу :</w:t>
      </w:r>
      <w:r w:rsidRPr="00995845">
        <w:rPr>
          <w:bCs/>
          <w:shd w:val="clear" w:color="auto" w:fill="FFFFFF"/>
        </w:rPr>
        <w:t xml:space="preserve"> </w:t>
      </w:r>
      <w:r w:rsidRPr="00995845">
        <w:t xml:space="preserve"> </w:t>
      </w:r>
      <w:hyperlink r:id="rId252" w:history="1">
        <w:r w:rsidRPr="00995845">
          <w:rPr>
            <w:rStyle w:val="a7"/>
            <w:color w:val="auto"/>
            <w:u w:val="none"/>
          </w:rPr>
          <w:t>https://zakon.rada.gov.ua/laws/show/z1172-03</w:t>
        </w:r>
      </w:hyperlink>
      <w:r w:rsidRPr="00995845">
        <w:t>.</w:t>
      </w:r>
    </w:p>
    <w:p w:rsidR="00BE199C" w:rsidRPr="00995845" w:rsidRDefault="00BE199C" w:rsidP="00061C3C">
      <w:pPr>
        <w:pStyle w:val="a8"/>
        <w:numPr>
          <w:ilvl w:val="0"/>
          <w:numId w:val="61"/>
        </w:numPr>
        <w:shd w:val="clear" w:color="auto" w:fill="FFFFFF"/>
        <w:autoSpaceDE w:val="0"/>
        <w:autoSpaceDN w:val="0"/>
        <w:adjustRightInd w:val="0"/>
        <w:spacing w:after="0"/>
        <w:jc w:val="both"/>
      </w:pPr>
      <w:r w:rsidRPr="00995845">
        <w:t>Інструкція про службові відрядження в межах України та закордон, затверджена наказом МФУ від 13.03. 98 р. № 59 [Електронний ресурс]. - Режим доступу :</w:t>
      </w:r>
      <w:r w:rsidRPr="00995845">
        <w:rPr>
          <w:bCs/>
          <w:shd w:val="clear" w:color="auto" w:fill="FFFFFF"/>
        </w:rPr>
        <w:t xml:space="preserve"> </w:t>
      </w:r>
      <w:r w:rsidRPr="00995845">
        <w:t xml:space="preserve">  </w:t>
      </w:r>
      <w:hyperlink r:id="rId253" w:history="1">
        <w:r w:rsidRPr="00995845">
          <w:rPr>
            <w:rStyle w:val="a7"/>
            <w:color w:val="auto"/>
            <w:u w:val="none"/>
          </w:rPr>
          <w:t>https://zakon.rada.gov.ua/laws/show/z0218-98</w:t>
        </w:r>
      </w:hyperlink>
      <w:r w:rsidRPr="00995845">
        <w:t xml:space="preserve">. </w:t>
      </w:r>
    </w:p>
    <w:p w:rsidR="00BE199C" w:rsidRPr="00995845" w:rsidRDefault="00BE199C" w:rsidP="00061C3C">
      <w:pPr>
        <w:pStyle w:val="a8"/>
        <w:numPr>
          <w:ilvl w:val="0"/>
          <w:numId w:val="61"/>
        </w:numPr>
        <w:shd w:val="clear" w:color="auto" w:fill="FFFFFF"/>
        <w:autoSpaceDE w:val="0"/>
        <w:autoSpaceDN w:val="0"/>
        <w:adjustRightInd w:val="0"/>
        <w:spacing w:after="0"/>
        <w:jc w:val="both"/>
      </w:pPr>
      <w:r w:rsidRPr="00995845">
        <w:t>Інструкція про застосування плану рахунків бухгалтерського обліку. Наказ МФУ від 30.11.99 р. № 291 [Електронний ресурс]. - Режим доступу :</w:t>
      </w:r>
      <w:r w:rsidRPr="00995845">
        <w:rPr>
          <w:bCs/>
          <w:shd w:val="clear" w:color="auto" w:fill="FFFFFF"/>
        </w:rPr>
        <w:t xml:space="preserve"> </w:t>
      </w:r>
      <w:r w:rsidRPr="00995845">
        <w:t xml:space="preserve">   </w:t>
      </w:r>
      <w:hyperlink r:id="rId254" w:history="1">
        <w:r w:rsidRPr="00995845">
          <w:rPr>
            <w:rStyle w:val="a7"/>
            <w:color w:val="auto"/>
            <w:u w:val="none"/>
          </w:rPr>
          <w:t>https://zakon.rada.gov.ua/laws/show/z0893-99</w:t>
        </w:r>
      </w:hyperlink>
      <w:r w:rsidRPr="00995845">
        <w:t>.</w:t>
      </w:r>
    </w:p>
    <w:p w:rsidR="00BE199C" w:rsidRPr="00995845" w:rsidRDefault="00BE199C" w:rsidP="00061C3C">
      <w:pPr>
        <w:pStyle w:val="a8"/>
        <w:numPr>
          <w:ilvl w:val="0"/>
          <w:numId w:val="61"/>
        </w:numPr>
        <w:tabs>
          <w:tab w:val="left" w:pos="4253"/>
        </w:tabs>
        <w:spacing w:after="0"/>
        <w:jc w:val="both"/>
      </w:pPr>
      <w:r w:rsidRPr="00995845">
        <w:t>Положення про ведення касових операцій у національній валюті в Україні. Пос</w:t>
      </w:r>
      <w:r w:rsidRPr="00995845">
        <w:softHyphen/>
      </w:r>
      <w:r w:rsidRPr="00995845">
        <w:softHyphen/>
        <w:t>танова правління НБУ від 29.12.2017 р. № 148 [Електронний ресурс]. - Режим доступу :</w:t>
      </w:r>
      <w:r w:rsidRPr="00995845">
        <w:rPr>
          <w:bCs/>
          <w:shd w:val="clear" w:color="auto" w:fill="FFFFFF"/>
        </w:rPr>
        <w:t xml:space="preserve"> </w:t>
      </w:r>
      <w:r w:rsidRPr="00995845">
        <w:t xml:space="preserve">   </w:t>
      </w:r>
      <w:hyperlink r:id="rId255" w:history="1">
        <w:r w:rsidRPr="00995845">
          <w:rPr>
            <w:rStyle w:val="a7"/>
            <w:color w:val="auto"/>
            <w:u w:val="none"/>
          </w:rPr>
          <w:t>https://zakon.rada.gov.ua/laws/show/v0148500-17</w:t>
        </w:r>
      </w:hyperlink>
      <w:r w:rsidRPr="00995845">
        <w:t xml:space="preserve">. </w:t>
      </w:r>
    </w:p>
    <w:p w:rsidR="00BE199C" w:rsidRPr="00995845" w:rsidRDefault="00BE199C" w:rsidP="00061C3C">
      <w:pPr>
        <w:pStyle w:val="a8"/>
        <w:numPr>
          <w:ilvl w:val="0"/>
          <w:numId w:val="61"/>
        </w:numPr>
        <w:shd w:val="clear" w:color="auto" w:fill="FFFFFF"/>
        <w:autoSpaceDE w:val="0"/>
        <w:autoSpaceDN w:val="0"/>
        <w:adjustRightInd w:val="0"/>
        <w:spacing w:after="0"/>
        <w:jc w:val="both"/>
        <w:textAlignment w:val="baseline"/>
      </w:pPr>
      <w:r w:rsidRPr="00995845">
        <w:rPr>
          <w:rFonts w:eastAsia="TimesNewRoman"/>
        </w:rPr>
        <w:t xml:space="preserve">Національні положення стандарти бухгалтерського обліку №№1-34 </w:t>
      </w:r>
      <w:r w:rsidRPr="00995845">
        <w:t xml:space="preserve">[Електронний ресурс]. - Режим доступу :  </w:t>
      </w:r>
      <w:hyperlink r:id="rId256" w:history="1">
        <w:r w:rsidRPr="00995845">
          <w:rPr>
            <w:rStyle w:val="a7"/>
            <w:color w:val="auto"/>
            <w:u w:val="none"/>
          </w:rPr>
          <w:t>http://vobu.ua/ukr/documents/accounting/item/natsionalni-polozhennya-standarti-bukhgalterskogo-obliku?app_id=24</w:t>
        </w:r>
      </w:hyperlink>
      <w:r w:rsidRPr="00995845">
        <w:t>.</w:t>
      </w:r>
    </w:p>
    <w:p w:rsidR="00E30CA8" w:rsidRPr="00995845" w:rsidRDefault="00E30CA8" w:rsidP="00995845">
      <w:pPr>
        <w:spacing w:after="0" w:line="240" w:lineRule="auto"/>
        <w:rPr>
          <w:rFonts w:ascii="Times New Roman" w:hAnsi="Times New Roman" w:cs="Times New Roman"/>
          <w:i/>
          <w:sz w:val="24"/>
          <w:szCs w:val="24"/>
        </w:rPr>
      </w:pPr>
      <w:r w:rsidRPr="00995845">
        <w:rPr>
          <w:rFonts w:ascii="Times New Roman" w:hAnsi="Times New Roman" w:cs="Times New Roman"/>
          <w:i/>
          <w:sz w:val="24"/>
          <w:szCs w:val="24"/>
          <w:u w:val="single"/>
        </w:rPr>
        <w:t>Основна та допоміжна література</w:t>
      </w:r>
      <w:r w:rsidRPr="00995845">
        <w:rPr>
          <w:rFonts w:ascii="Times New Roman" w:hAnsi="Times New Roman" w:cs="Times New Roman"/>
          <w:i/>
          <w:sz w:val="24"/>
          <w:szCs w:val="24"/>
        </w:rPr>
        <w:t xml:space="preserve">: </w:t>
      </w:r>
    </w:p>
    <w:p w:rsidR="00E30CA8" w:rsidRPr="00FD6053" w:rsidRDefault="00E30CA8" w:rsidP="00061C3C">
      <w:pPr>
        <w:pStyle w:val="a3"/>
        <w:numPr>
          <w:ilvl w:val="0"/>
          <w:numId w:val="62"/>
        </w:numPr>
        <w:autoSpaceDE w:val="0"/>
        <w:autoSpaceDN w:val="0"/>
        <w:adjustRightInd w:val="0"/>
        <w:spacing w:after="0" w:line="240" w:lineRule="auto"/>
        <w:jc w:val="both"/>
        <w:rPr>
          <w:rFonts w:ascii="Times New Roman" w:hAnsi="Times New Roman" w:cs="Times New Roman"/>
          <w:sz w:val="24"/>
          <w:szCs w:val="24"/>
        </w:rPr>
      </w:pPr>
      <w:r w:rsidRPr="00FD6053">
        <w:rPr>
          <w:rFonts w:ascii="Times New Roman" w:hAnsi="Times New Roman" w:cs="Times New Roman"/>
          <w:sz w:val="24"/>
          <w:szCs w:val="24"/>
        </w:rPr>
        <w:t>Волкова І.А. Фінансовий облік -1 : [</w:t>
      </w:r>
      <w:proofErr w:type="spellStart"/>
      <w:r w:rsidRPr="00FD6053">
        <w:rPr>
          <w:rFonts w:ascii="Times New Roman" w:hAnsi="Times New Roman" w:cs="Times New Roman"/>
          <w:sz w:val="24"/>
          <w:szCs w:val="24"/>
        </w:rPr>
        <w:t>навч</w:t>
      </w:r>
      <w:proofErr w:type="spellEnd"/>
      <w:r w:rsidRPr="00FD6053">
        <w:rPr>
          <w:rFonts w:ascii="Times New Roman" w:hAnsi="Times New Roman" w:cs="Times New Roman"/>
          <w:sz w:val="24"/>
          <w:szCs w:val="24"/>
        </w:rPr>
        <w:t xml:space="preserve">. </w:t>
      </w:r>
      <w:proofErr w:type="spellStart"/>
      <w:r w:rsidRPr="00FD6053">
        <w:rPr>
          <w:rFonts w:ascii="Times New Roman" w:hAnsi="Times New Roman" w:cs="Times New Roman"/>
          <w:sz w:val="24"/>
          <w:szCs w:val="24"/>
        </w:rPr>
        <w:t>посіб</w:t>
      </w:r>
      <w:proofErr w:type="spellEnd"/>
      <w:r w:rsidRPr="00FD6053">
        <w:rPr>
          <w:rFonts w:ascii="Times New Roman" w:hAnsi="Times New Roman" w:cs="Times New Roman"/>
          <w:sz w:val="24"/>
          <w:szCs w:val="24"/>
        </w:rPr>
        <w:t>. ] – К.: Центр учбової літератури, 2008. – 228 с.</w:t>
      </w:r>
    </w:p>
    <w:p w:rsidR="00E30CA8" w:rsidRPr="00995845" w:rsidRDefault="00E30CA8" w:rsidP="00061C3C">
      <w:pPr>
        <w:pStyle w:val="21"/>
        <w:numPr>
          <w:ilvl w:val="0"/>
          <w:numId w:val="62"/>
        </w:numPr>
        <w:rPr>
          <w:sz w:val="24"/>
          <w:szCs w:val="24"/>
          <w:lang w:val="uk-UA"/>
        </w:rPr>
      </w:pPr>
      <w:r w:rsidRPr="00995845">
        <w:rPr>
          <w:sz w:val="24"/>
          <w:szCs w:val="24"/>
          <w:lang w:val="uk-UA"/>
        </w:rPr>
        <w:t>Гончарук С.М., Шот А.П. Збірник нормативно-правових актів з фінансового обліку. Інформаційно-довідкове видання. – Львів. : ЛДФА, 2012. – 296 с.</w:t>
      </w:r>
    </w:p>
    <w:p w:rsidR="00E30CA8" w:rsidRPr="00FD6053" w:rsidRDefault="00E30CA8" w:rsidP="00061C3C">
      <w:pPr>
        <w:pStyle w:val="a3"/>
        <w:numPr>
          <w:ilvl w:val="0"/>
          <w:numId w:val="62"/>
        </w:numPr>
        <w:spacing w:after="0" w:line="240" w:lineRule="auto"/>
        <w:jc w:val="both"/>
        <w:rPr>
          <w:rFonts w:ascii="Times New Roman" w:hAnsi="Times New Roman" w:cs="Times New Roman"/>
          <w:sz w:val="24"/>
          <w:szCs w:val="24"/>
        </w:rPr>
      </w:pPr>
      <w:proofErr w:type="spellStart"/>
      <w:r w:rsidRPr="00FD6053">
        <w:rPr>
          <w:rFonts w:ascii="Times New Roman" w:eastAsia="TimesNewRoman" w:hAnsi="Times New Roman" w:cs="Times New Roman"/>
          <w:sz w:val="24"/>
          <w:szCs w:val="24"/>
        </w:rPr>
        <w:t>Жолнер</w:t>
      </w:r>
      <w:proofErr w:type="spellEnd"/>
      <w:r w:rsidRPr="00FD6053">
        <w:rPr>
          <w:rFonts w:ascii="Times New Roman" w:eastAsia="TimesNewRoman" w:hAnsi="Times New Roman" w:cs="Times New Roman"/>
          <w:sz w:val="24"/>
          <w:szCs w:val="24"/>
        </w:rPr>
        <w:t xml:space="preserve"> І. </w:t>
      </w:r>
      <w:proofErr w:type="spellStart"/>
      <w:r w:rsidRPr="00FD6053">
        <w:rPr>
          <w:rFonts w:ascii="Times New Roman" w:eastAsia="TimesNewRoman" w:hAnsi="Times New Roman" w:cs="Times New Roman"/>
          <w:sz w:val="24"/>
          <w:szCs w:val="24"/>
        </w:rPr>
        <w:t>В.Фінансовий</w:t>
      </w:r>
      <w:proofErr w:type="spellEnd"/>
      <w:r w:rsidRPr="00FD6053">
        <w:rPr>
          <w:rFonts w:ascii="Times New Roman" w:eastAsia="TimesNewRoman" w:hAnsi="Times New Roman" w:cs="Times New Roman"/>
          <w:sz w:val="24"/>
          <w:szCs w:val="24"/>
        </w:rPr>
        <w:t xml:space="preserve"> облік за міжнародними та національними стандартами. </w:t>
      </w:r>
      <w:r w:rsidRPr="00FD6053">
        <w:rPr>
          <w:rFonts w:ascii="Times New Roman" w:hAnsi="Times New Roman" w:cs="Times New Roman"/>
          <w:sz w:val="24"/>
          <w:szCs w:val="24"/>
        </w:rPr>
        <w:t>[</w:t>
      </w:r>
      <w:proofErr w:type="spellStart"/>
      <w:r w:rsidRPr="00FD6053">
        <w:rPr>
          <w:rFonts w:ascii="Times New Roman" w:hAnsi="Times New Roman" w:cs="Times New Roman"/>
          <w:sz w:val="24"/>
          <w:szCs w:val="24"/>
        </w:rPr>
        <w:t>навч</w:t>
      </w:r>
      <w:proofErr w:type="spellEnd"/>
      <w:r w:rsidRPr="00FD6053">
        <w:rPr>
          <w:rFonts w:ascii="Times New Roman" w:hAnsi="Times New Roman" w:cs="Times New Roman"/>
          <w:sz w:val="24"/>
          <w:szCs w:val="24"/>
        </w:rPr>
        <w:t xml:space="preserve">. </w:t>
      </w:r>
      <w:proofErr w:type="spellStart"/>
      <w:r w:rsidRPr="00FD6053">
        <w:rPr>
          <w:rFonts w:ascii="Times New Roman" w:hAnsi="Times New Roman" w:cs="Times New Roman"/>
          <w:sz w:val="24"/>
          <w:szCs w:val="24"/>
        </w:rPr>
        <w:t>посіб</w:t>
      </w:r>
      <w:proofErr w:type="spellEnd"/>
      <w:r w:rsidRPr="00FD6053">
        <w:rPr>
          <w:rFonts w:ascii="Times New Roman" w:hAnsi="Times New Roman" w:cs="Times New Roman"/>
          <w:sz w:val="24"/>
          <w:szCs w:val="24"/>
        </w:rPr>
        <w:t>.]</w:t>
      </w:r>
      <w:r w:rsidRPr="00FD6053">
        <w:rPr>
          <w:rFonts w:ascii="Times New Roman" w:eastAsia="TimesNewRoman" w:hAnsi="Times New Roman" w:cs="Times New Roman"/>
          <w:sz w:val="24"/>
          <w:szCs w:val="24"/>
        </w:rPr>
        <w:t>. – К. : Центр учбової літератури, 2012. – 368 с.</w:t>
      </w:r>
    </w:p>
    <w:p w:rsidR="00E30CA8" w:rsidRPr="00995845" w:rsidRDefault="00E30CA8" w:rsidP="00061C3C">
      <w:pPr>
        <w:pStyle w:val="21"/>
        <w:numPr>
          <w:ilvl w:val="0"/>
          <w:numId w:val="62"/>
        </w:numPr>
        <w:tabs>
          <w:tab w:val="left" w:pos="4253"/>
        </w:tabs>
        <w:rPr>
          <w:sz w:val="24"/>
          <w:szCs w:val="24"/>
          <w:lang w:val="uk-UA"/>
        </w:rPr>
      </w:pPr>
      <w:proofErr w:type="spellStart"/>
      <w:r w:rsidRPr="00995845">
        <w:rPr>
          <w:sz w:val="24"/>
          <w:szCs w:val="24"/>
          <w:lang w:val="uk-UA"/>
        </w:rPr>
        <w:t>Коблянська</w:t>
      </w:r>
      <w:proofErr w:type="spellEnd"/>
      <w:r w:rsidRPr="00995845">
        <w:rPr>
          <w:sz w:val="24"/>
          <w:szCs w:val="24"/>
          <w:lang w:val="uk-UA"/>
        </w:rPr>
        <w:t xml:space="preserve"> О.І. Фінансовий облік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 К.: Знання, 2004. – 473 с. [Електронний ресурс]. - Режим доступу : </w:t>
      </w:r>
      <w:hyperlink r:id="rId257" w:history="1">
        <w:r w:rsidRPr="00995845">
          <w:rPr>
            <w:rStyle w:val="a7"/>
            <w:color w:val="auto"/>
            <w:sz w:val="24"/>
            <w:szCs w:val="24"/>
            <w:lang w:val="uk-UA"/>
          </w:rPr>
          <w:t>https://studopedia.info/6-50120.html</w:t>
        </w:r>
      </w:hyperlink>
    </w:p>
    <w:p w:rsidR="00E30CA8" w:rsidRPr="00995845" w:rsidRDefault="00E30CA8" w:rsidP="00061C3C">
      <w:pPr>
        <w:pStyle w:val="21"/>
        <w:numPr>
          <w:ilvl w:val="0"/>
          <w:numId w:val="62"/>
        </w:numPr>
        <w:tabs>
          <w:tab w:val="left" w:pos="4253"/>
        </w:tabs>
        <w:rPr>
          <w:sz w:val="24"/>
          <w:szCs w:val="24"/>
          <w:lang w:val="uk-UA"/>
        </w:rPr>
      </w:pPr>
      <w:proofErr w:type="spellStart"/>
      <w:r w:rsidRPr="00995845">
        <w:rPr>
          <w:sz w:val="24"/>
          <w:szCs w:val="24"/>
          <w:lang w:val="uk-UA"/>
        </w:rPr>
        <w:t>Лишиленко</w:t>
      </w:r>
      <w:proofErr w:type="spellEnd"/>
      <w:r w:rsidRPr="00995845">
        <w:rPr>
          <w:sz w:val="24"/>
          <w:szCs w:val="24"/>
          <w:lang w:val="uk-UA"/>
        </w:rPr>
        <w:t xml:space="preserve"> О.В. Бухгалтерський облік: [підручник]. – Київ: Вид.-во «Центр </w:t>
      </w:r>
      <w:proofErr w:type="spellStart"/>
      <w:r w:rsidRPr="00995845">
        <w:rPr>
          <w:sz w:val="24"/>
          <w:szCs w:val="24"/>
          <w:lang w:val="uk-UA"/>
        </w:rPr>
        <w:t>навч</w:t>
      </w:r>
      <w:proofErr w:type="spellEnd"/>
      <w:r w:rsidRPr="00995845">
        <w:rPr>
          <w:sz w:val="24"/>
          <w:szCs w:val="24"/>
          <w:lang w:val="uk-UA"/>
        </w:rPr>
        <w:t>. літ.», 2004. – 632 с.</w:t>
      </w:r>
    </w:p>
    <w:p w:rsidR="00E30CA8" w:rsidRPr="00FD6053" w:rsidRDefault="00E30CA8" w:rsidP="00061C3C">
      <w:pPr>
        <w:pStyle w:val="a3"/>
        <w:numPr>
          <w:ilvl w:val="0"/>
          <w:numId w:val="62"/>
        </w:numPr>
        <w:autoSpaceDE w:val="0"/>
        <w:autoSpaceDN w:val="0"/>
        <w:adjustRightInd w:val="0"/>
        <w:spacing w:after="0" w:line="240" w:lineRule="auto"/>
        <w:jc w:val="both"/>
        <w:rPr>
          <w:rFonts w:ascii="Times New Roman" w:hAnsi="Times New Roman" w:cs="Times New Roman"/>
          <w:sz w:val="24"/>
          <w:szCs w:val="24"/>
        </w:rPr>
      </w:pPr>
      <w:r w:rsidRPr="00FD6053">
        <w:rPr>
          <w:rFonts w:ascii="Times New Roman" w:hAnsi="Times New Roman" w:cs="Times New Roman"/>
          <w:sz w:val="24"/>
          <w:szCs w:val="24"/>
        </w:rPr>
        <w:t>Фінансовий облік. [</w:t>
      </w:r>
      <w:proofErr w:type="spellStart"/>
      <w:r w:rsidRPr="00FD6053">
        <w:rPr>
          <w:rFonts w:ascii="Times New Roman" w:hAnsi="Times New Roman" w:cs="Times New Roman"/>
          <w:sz w:val="24"/>
          <w:szCs w:val="24"/>
        </w:rPr>
        <w:t>навч</w:t>
      </w:r>
      <w:proofErr w:type="spellEnd"/>
      <w:r w:rsidRPr="00FD6053">
        <w:rPr>
          <w:rFonts w:ascii="Times New Roman" w:hAnsi="Times New Roman" w:cs="Times New Roman"/>
          <w:sz w:val="24"/>
          <w:szCs w:val="24"/>
        </w:rPr>
        <w:t xml:space="preserve">. </w:t>
      </w:r>
      <w:proofErr w:type="spellStart"/>
      <w:r w:rsidRPr="00FD6053">
        <w:rPr>
          <w:rFonts w:ascii="Times New Roman" w:hAnsi="Times New Roman" w:cs="Times New Roman"/>
          <w:sz w:val="24"/>
          <w:szCs w:val="24"/>
        </w:rPr>
        <w:t>посіб</w:t>
      </w:r>
      <w:proofErr w:type="spellEnd"/>
      <w:r w:rsidRPr="00FD6053">
        <w:rPr>
          <w:rFonts w:ascii="Times New Roman" w:hAnsi="Times New Roman" w:cs="Times New Roman"/>
          <w:sz w:val="24"/>
          <w:szCs w:val="24"/>
        </w:rPr>
        <w:t xml:space="preserve">.] /За ред. В.К. Орлової, М.С. Орлів, С.В. Хоми. – 2-ге вид., </w:t>
      </w:r>
      <w:proofErr w:type="spellStart"/>
      <w:r w:rsidRPr="00FD6053">
        <w:rPr>
          <w:rFonts w:ascii="Times New Roman" w:hAnsi="Times New Roman" w:cs="Times New Roman"/>
          <w:sz w:val="24"/>
          <w:szCs w:val="24"/>
        </w:rPr>
        <w:t>доп</w:t>
      </w:r>
      <w:proofErr w:type="spellEnd"/>
      <w:r w:rsidRPr="00FD6053">
        <w:rPr>
          <w:rFonts w:ascii="Times New Roman" w:hAnsi="Times New Roman" w:cs="Times New Roman"/>
          <w:sz w:val="24"/>
          <w:szCs w:val="24"/>
        </w:rPr>
        <w:t>. і перероб. – К.: Центр учбової літератури, 2010. – 510 с.</w:t>
      </w:r>
    </w:p>
    <w:p w:rsidR="00E30CA8" w:rsidRPr="00995845" w:rsidRDefault="00E30CA8" w:rsidP="00061C3C">
      <w:pPr>
        <w:pStyle w:val="21"/>
        <w:numPr>
          <w:ilvl w:val="0"/>
          <w:numId w:val="62"/>
        </w:numPr>
        <w:tabs>
          <w:tab w:val="left" w:pos="4253"/>
        </w:tabs>
        <w:rPr>
          <w:sz w:val="24"/>
          <w:szCs w:val="24"/>
          <w:lang w:val="uk-UA"/>
        </w:rPr>
      </w:pPr>
      <w:r w:rsidRPr="00995845">
        <w:rPr>
          <w:sz w:val="24"/>
          <w:szCs w:val="24"/>
          <w:lang w:val="uk-UA"/>
        </w:rPr>
        <w:t>Пушкар М.С. Фінансовий облік : [підручник] . – Тернопіль: Карт-бланш, 2002. – 628 с. [Електронний ресурс]. - Режим доступу :  http://librarium.mywebcommunity.org/.</w:t>
      </w:r>
    </w:p>
    <w:p w:rsidR="00E30CA8" w:rsidRPr="00995845" w:rsidRDefault="00E30CA8" w:rsidP="00061C3C">
      <w:pPr>
        <w:pStyle w:val="21"/>
        <w:numPr>
          <w:ilvl w:val="0"/>
          <w:numId w:val="62"/>
        </w:numPr>
        <w:tabs>
          <w:tab w:val="left" w:pos="4253"/>
        </w:tabs>
        <w:rPr>
          <w:sz w:val="24"/>
          <w:szCs w:val="24"/>
          <w:lang w:val="uk-UA"/>
        </w:rPr>
      </w:pPr>
      <w:r w:rsidRPr="00995845">
        <w:rPr>
          <w:sz w:val="24"/>
          <w:szCs w:val="24"/>
          <w:lang w:val="uk-UA"/>
        </w:rPr>
        <w:lastRenderedPageBreak/>
        <w:t>Приймак С.В. Звітність підприємств [</w:t>
      </w:r>
      <w:proofErr w:type="spellStart"/>
      <w:r w:rsidRPr="00995845">
        <w:rPr>
          <w:sz w:val="24"/>
          <w:szCs w:val="24"/>
          <w:lang w:val="uk-UA"/>
        </w:rPr>
        <w:t>навч</w:t>
      </w:r>
      <w:proofErr w:type="spellEnd"/>
      <w:r w:rsidRPr="00995845">
        <w:rPr>
          <w:sz w:val="24"/>
          <w:szCs w:val="24"/>
          <w:lang w:val="uk-UA"/>
        </w:rPr>
        <w:t xml:space="preserve">.-метод. </w:t>
      </w:r>
      <w:proofErr w:type="spellStart"/>
      <w:r w:rsidRPr="00995845">
        <w:rPr>
          <w:sz w:val="24"/>
          <w:szCs w:val="24"/>
          <w:lang w:val="uk-UA"/>
        </w:rPr>
        <w:t>посіб</w:t>
      </w:r>
      <w:proofErr w:type="spellEnd"/>
      <w:r w:rsidRPr="00995845">
        <w:rPr>
          <w:sz w:val="24"/>
          <w:szCs w:val="24"/>
          <w:lang w:val="uk-UA"/>
        </w:rPr>
        <w:t xml:space="preserve">.] / С.В. Приймак, М.Т. </w:t>
      </w:r>
      <w:proofErr w:type="spellStart"/>
      <w:r w:rsidRPr="00995845">
        <w:rPr>
          <w:sz w:val="24"/>
          <w:szCs w:val="24"/>
          <w:lang w:val="uk-UA"/>
        </w:rPr>
        <w:t>Костишина</w:t>
      </w:r>
      <w:proofErr w:type="spellEnd"/>
      <w:r w:rsidRPr="00995845">
        <w:rPr>
          <w:sz w:val="24"/>
          <w:szCs w:val="24"/>
          <w:lang w:val="uk-UA"/>
        </w:rPr>
        <w:t xml:space="preserve">, Д.В. Долбнєва – Львів: ЛДФА, Видавництво «Ліга Прес», 2014.– 604 с.  </w:t>
      </w:r>
    </w:p>
    <w:p w:rsidR="00E30CA8" w:rsidRPr="00995845" w:rsidRDefault="00E30CA8" w:rsidP="00061C3C">
      <w:pPr>
        <w:pStyle w:val="21"/>
        <w:numPr>
          <w:ilvl w:val="0"/>
          <w:numId w:val="62"/>
        </w:numPr>
        <w:rPr>
          <w:sz w:val="24"/>
          <w:szCs w:val="24"/>
          <w:lang w:val="uk-UA"/>
        </w:rPr>
      </w:pPr>
      <w:r w:rsidRPr="00995845">
        <w:rPr>
          <w:sz w:val="24"/>
          <w:szCs w:val="24"/>
          <w:lang w:val="uk-UA"/>
        </w:rPr>
        <w:t>Романів Є.М., Шот А.П. Фінансовий облік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 Львів : ЛДФА, 2012. – 486 с.</w:t>
      </w:r>
    </w:p>
    <w:p w:rsidR="00E30CA8" w:rsidRPr="00995845" w:rsidRDefault="00E30CA8" w:rsidP="00061C3C">
      <w:pPr>
        <w:pStyle w:val="21"/>
        <w:numPr>
          <w:ilvl w:val="0"/>
          <w:numId w:val="62"/>
        </w:numPr>
        <w:rPr>
          <w:sz w:val="24"/>
          <w:szCs w:val="24"/>
          <w:lang w:val="uk-UA"/>
        </w:rPr>
      </w:pPr>
      <w:r w:rsidRPr="00995845">
        <w:rPr>
          <w:sz w:val="24"/>
          <w:szCs w:val="24"/>
          <w:lang w:val="uk-UA"/>
        </w:rPr>
        <w:t>Романів Є.М. Бухгалтерський облік (загальна теорія):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 </w:t>
      </w:r>
      <w:r w:rsidRPr="00995845">
        <w:rPr>
          <w:sz w:val="24"/>
          <w:szCs w:val="24"/>
          <w:lang w:val="uk-UA"/>
        </w:rPr>
        <w:br/>
        <w:t>Є.М. Романів, Н.О. Лобода. – Львів: ЛДФА, 2014. – 265 с.</w:t>
      </w:r>
    </w:p>
    <w:p w:rsidR="00E30CA8" w:rsidRPr="00995845" w:rsidRDefault="00E30CA8" w:rsidP="00061C3C">
      <w:pPr>
        <w:pStyle w:val="21"/>
        <w:numPr>
          <w:ilvl w:val="0"/>
          <w:numId w:val="62"/>
        </w:numPr>
        <w:rPr>
          <w:sz w:val="24"/>
          <w:szCs w:val="24"/>
          <w:lang w:val="uk-UA"/>
        </w:rPr>
      </w:pPr>
      <w:r w:rsidRPr="00995845">
        <w:rPr>
          <w:sz w:val="24"/>
          <w:szCs w:val="24"/>
          <w:lang w:val="uk-UA"/>
        </w:rPr>
        <w:t>Шот А.П. Фінансовий облік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 Львів : Видавництво ТзОВ «Растр -7», 2016. – 342 с.</w:t>
      </w:r>
    </w:p>
    <w:p w:rsidR="00E30CA8" w:rsidRPr="00995845" w:rsidRDefault="00E30CA8" w:rsidP="00061C3C">
      <w:pPr>
        <w:pStyle w:val="21"/>
        <w:numPr>
          <w:ilvl w:val="0"/>
          <w:numId w:val="62"/>
        </w:numPr>
        <w:rPr>
          <w:sz w:val="24"/>
          <w:szCs w:val="24"/>
          <w:lang w:val="uk-UA"/>
        </w:rPr>
      </w:pPr>
      <w:r w:rsidRPr="00995845">
        <w:rPr>
          <w:sz w:val="24"/>
          <w:szCs w:val="24"/>
          <w:lang w:val="uk-UA"/>
        </w:rPr>
        <w:t>Шот А. П.</w:t>
      </w:r>
      <w:r w:rsidRPr="00995845">
        <w:rPr>
          <w:b/>
          <w:sz w:val="24"/>
          <w:szCs w:val="24"/>
          <w:lang w:val="uk-UA"/>
        </w:rPr>
        <w:t xml:space="preserve"> </w:t>
      </w:r>
      <w:r w:rsidRPr="00995845">
        <w:rPr>
          <w:sz w:val="24"/>
          <w:szCs w:val="24"/>
          <w:lang w:val="uk-UA"/>
        </w:rPr>
        <w:t>Фінансовий облік. Практикум: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Вид. 2-ге, перероб. та </w:t>
      </w:r>
      <w:proofErr w:type="spellStart"/>
      <w:r w:rsidRPr="00995845">
        <w:rPr>
          <w:sz w:val="24"/>
          <w:szCs w:val="24"/>
          <w:lang w:val="uk-UA"/>
        </w:rPr>
        <w:t>доп</w:t>
      </w:r>
      <w:proofErr w:type="spellEnd"/>
      <w:r w:rsidRPr="00995845">
        <w:rPr>
          <w:sz w:val="24"/>
          <w:szCs w:val="24"/>
          <w:lang w:val="uk-UA"/>
        </w:rPr>
        <w:t>. - Львів: ЛДФА, 2010. – 236 с.</w:t>
      </w:r>
    </w:p>
    <w:p w:rsidR="00E30CA8" w:rsidRPr="00995845" w:rsidRDefault="00E30CA8" w:rsidP="00061C3C">
      <w:pPr>
        <w:pStyle w:val="21"/>
        <w:numPr>
          <w:ilvl w:val="0"/>
          <w:numId w:val="62"/>
        </w:numPr>
        <w:rPr>
          <w:sz w:val="24"/>
          <w:szCs w:val="24"/>
          <w:lang w:val="uk-UA"/>
        </w:rPr>
      </w:pPr>
      <w:r w:rsidRPr="00995845">
        <w:rPr>
          <w:sz w:val="24"/>
          <w:szCs w:val="24"/>
          <w:lang w:val="uk-UA"/>
        </w:rPr>
        <w:t>Бухгалтерський облік, аналіз та аудит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 [Є. М. Романів, С. В. Приймак, А.П. Шот, С.М. Гончарук та інші]. – Львів. : ЛНУ ім. Івана Франка, 2017. – 772 с.</w:t>
      </w:r>
    </w:p>
    <w:p w:rsidR="00971D08" w:rsidRPr="00995845" w:rsidRDefault="00971D08" w:rsidP="00061C3C">
      <w:pPr>
        <w:pStyle w:val="21"/>
        <w:numPr>
          <w:ilvl w:val="0"/>
          <w:numId w:val="62"/>
        </w:numPr>
        <w:rPr>
          <w:sz w:val="24"/>
          <w:szCs w:val="24"/>
          <w:lang w:val="uk-UA"/>
        </w:rPr>
      </w:pPr>
      <w:r w:rsidRPr="00995845">
        <w:rPr>
          <w:bCs/>
          <w:color w:val="000000"/>
          <w:sz w:val="24"/>
          <w:szCs w:val="24"/>
          <w:lang w:val="uk-UA"/>
        </w:rPr>
        <w:t>А. Шот Бухгалтерський облік в галузях економіки</w:t>
      </w:r>
      <w:r w:rsidRPr="00995845">
        <w:rPr>
          <w:b/>
          <w:sz w:val="24"/>
          <w:szCs w:val="24"/>
          <w:lang w:val="uk-UA"/>
        </w:rPr>
        <w:t xml:space="preserve"> </w:t>
      </w:r>
      <w:r w:rsidRPr="00995845">
        <w:rPr>
          <w:sz w:val="24"/>
          <w:szCs w:val="24"/>
          <w:lang w:val="uk-UA"/>
        </w:rPr>
        <w:t>:</w:t>
      </w:r>
      <w:r w:rsidRPr="00995845">
        <w:rPr>
          <w:b/>
          <w:sz w:val="24"/>
          <w:szCs w:val="24"/>
          <w:lang w:val="uk-UA"/>
        </w:rPr>
        <w:t xml:space="preserve">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Львів : </w:t>
      </w:r>
      <w:r w:rsidRPr="00995845">
        <w:rPr>
          <w:color w:val="000000"/>
          <w:sz w:val="24"/>
          <w:szCs w:val="24"/>
          <w:lang w:val="uk-UA"/>
        </w:rPr>
        <w:t>Видавництво</w:t>
      </w:r>
      <w:r w:rsidRPr="00995845">
        <w:rPr>
          <w:sz w:val="24"/>
          <w:szCs w:val="24"/>
          <w:lang w:val="uk-UA"/>
        </w:rPr>
        <w:t xml:space="preserve"> ТзОВ «Растр -7», 2020.  376 с.</w:t>
      </w:r>
    </w:p>
    <w:p w:rsidR="00E30CA8" w:rsidRPr="00995845" w:rsidRDefault="00E30CA8" w:rsidP="00995845">
      <w:pPr>
        <w:widowControl w:val="0"/>
        <w:shd w:val="clear" w:color="auto" w:fill="FFFFFF"/>
        <w:autoSpaceDE w:val="0"/>
        <w:autoSpaceDN w:val="0"/>
        <w:adjustRightInd w:val="0"/>
        <w:spacing w:after="0" w:line="240" w:lineRule="auto"/>
        <w:jc w:val="both"/>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Інтернет ресурси: </w:t>
      </w:r>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Сервер Верховної Ради України: http://</w:t>
      </w:r>
      <w:hyperlink r:id="rId258" w:history="1">
        <w:r w:rsidRPr="00995845">
          <w:rPr>
            <w:rFonts w:ascii="Times New Roman" w:hAnsi="Times New Roman" w:cs="Times New Roman"/>
            <w:sz w:val="24"/>
            <w:szCs w:val="24"/>
          </w:rPr>
          <w:t>www.rada.gov.ua/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Міністерство фінансів України: http://</w:t>
      </w:r>
      <w:hyperlink r:id="rId259" w:history="1">
        <w:r w:rsidRPr="00995845">
          <w:rPr>
            <w:rFonts w:ascii="Times New Roman" w:hAnsi="Times New Roman" w:cs="Times New Roman"/>
            <w:sz w:val="24"/>
            <w:szCs w:val="24"/>
          </w:rPr>
          <w:t>www.minfin.gov.ua/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митна служба України: http://</w:t>
      </w:r>
      <w:hyperlink r:id="rId260" w:history="1">
        <w:r w:rsidRPr="00995845">
          <w:rPr>
            <w:rFonts w:ascii="Times New Roman" w:hAnsi="Times New Roman" w:cs="Times New Roman"/>
            <w:sz w:val="24"/>
            <w:szCs w:val="24"/>
          </w:rPr>
          <w:t>www.сustoms.gov.ua/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комісія з цінних паперів та фондового ринку: http://</w:t>
      </w:r>
      <w:hyperlink r:id="rId261" w:history="1">
        <w:r w:rsidRPr="00995845">
          <w:rPr>
            <w:rFonts w:ascii="Times New Roman" w:hAnsi="Times New Roman" w:cs="Times New Roman"/>
            <w:sz w:val="24"/>
            <w:szCs w:val="24"/>
          </w:rPr>
          <w:t>www.ssmsc.gov.ua/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Рахункова палата України: http://</w:t>
      </w:r>
      <w:hyperlink r:id="rId262" w:history="1">
        <w:r w:rsidRPr="00995845">
          <w:rPr>
            <w:rFonts w:ascii="Times New Roman" w:hAnsi="Times New Roman" w:cs="Times New Roman"/>
            <w:sz w:val="24"/>
            <w:szCs w:val="24"/>
          </w:rPr>
          <w:t>www.ac-rada.gov.ua/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 xml:space="preserve">Нормативні акти України: </w:t>
      </w:r>
      <w:hyperlink r:id="rId263" w:history="1">
        <w:r w:rsidRPr="00995845">
          <w:rPr>
            <w:rFonts w:ascii="Times New Roman" w:hAnsi="Times New Roman" w:cs="Times New Roman"/>
            <w:sz w:val="24"/>
            <w:szCs w:val="24"/>
          </w:rPr>
          <w:t>www.nau.kiev.ua/</w:t>
        </w:r>
      </w:hyperlink>
    </w:p>
    <w:p w:rsidR="00C36724" w:rsidRPr="00995845" w:rsidRDefault="00C36724" w:rsidP="00995845">
      <w:pPr>
        <w:spacing w:after="0" w:line="240" w:lineRule="auto"/>
        <w:rPr>
          <w:rFonts w:ascii="Times New Roman" w:hAnsi="Times New Roman" w:cs="Times New Roman"/>
          <w:sz w:val="24"/>
          <w:szCs w:val="28"/>
        </w:rPr>
      </w:pPr>
      <w:r w:rsidRPr="00995845">
        <w:rPr>
          <w:rFonts w:ascii="Times New Roman" w:hAnsi="Times New Roman" w:cs="Times New Roman"/>
          <w:b/>
          <w:sz w:val="24"/>
          <w:szCs w:val="28"/>
        </w:rPr>
        <w:t xml:space="preserve">Обладнання заняття, ТЗН тощо:  </w:t>
      </w:r>
      <w:r w:rsidRPr="00995845">
        <w:rPr>
          <w:rFonts w:ascii="Times New Roman" w:hAnsi="Times New Roman" w:cs="Times New Roman"/>
          <w:sz w:val="24"/>
          <w:szCs w:val="28"/>
        </w:rPr>
        <w:t>навчальне обладнання.</w:t>
      </w:r>
    </w:p>
    <w:p w:rsidR="00C36724" w:rsidRPr="00995845" w:rsidRDefault="00C36724"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Завдання студентам </w:t>
      </w:r>
      <w:r w:rsidRPr="00995845">
        <w:rPr>
          <w:rFonts w:ascii="Times New Roman" w:hAnsi="Times New Roman" w:cs="Times New Roman"/>
          <w:sz w:val="24"/>
          <w:szCs w:val="28"/>
        </w:rPr>
        <w:t xml:space="preserve">  для підготовки до наступного практичного заняття.</w:t>
      </w:r>
    </w:p>
    <w:p w:rsidR="00E30CA8" w:rsidRPr="00995845" w:rsidRDefault="00BE199C" w:rsidP="00995845">
      <w:pPr>
        <w:spacing w:after="0" w:line="240" w:lineRule="auto"/>
        <w:rPr>
          <w:rFonts w:ascii="Times New Roman" w:hAnsi="Times New Roman" w:cs="Times New Roman"/>
          <w:sz w:val="24"/>
          <w:szCs w:val="24"/>
        </w:rPr>
      </w:pPr>
      <w:r w:rsidRPr="00995845">
        <w:rPr>
          <w:rFonts w:ascii="Times New Roman" w:hAnsi="Times New Roman" w:cs="Times New Roman"/>
          <w:sz w:val="24"/>
          <w:szCs w:val="24"/>
        </w:rPr>
        <w:t>Поняття, визнання, структура та облік доходів підприємства за видами діяльності. Порядок складання звіту про фінансові результати.</w:t>
      </w:r>
    </w:p>
    <w:p w:rsidR="00971D08" w:rsidRPr="00995845" w:rsidRDefault="00971D08" w:rsidP="00995845">
      <w:pPr>
        <w:autoSpaceDE w:val="0"/>
        <w:autoSpaceDN w:val="0"/>
        <w:adjustRightInd w:val="0"/>
        <w:spacing w:after="0" w:line="240" w:lineRule="auto"/>
        <w:jc w:val="center"/>
        <w:rPr>
          <w:rFonts w:ascii="Times New Roman" w:hAnsi="Times New Roman" w:cs="Times New Roman"/>
          <w:b/>
          <w:bCs/>
          <w:i/>
          <w:iCs/>
          <w:sz w:val="24"/>
          <w:szCs w:val="24"/>
        </w:rPr>
      </w:pPr>
    </w:p>
    <w:p w:rsidR="00B63CF6" w:rsidRPr="00995845" w:rsidRDefault="00745461" w:rsidP="00995845">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ПРАКТИЧНЕ ЗАНЯТТЯ № 15</w:t>
      </w:r>
    </w:p>
    <w:p w:rsidR="00B63CF6" w:rsidRPr="00995845" w:rsidRDefault="00B63CF6" w:rsidP="00995845">
      <w:pPr>
        <w:autoSpaceDE w:val="0"/>
        <w:autoSpaceDN w:val="0"/>
        <w:adjustRightInd w:val="0"/>
        <w:spacing w:after="0" w:line="240" w:lineRule="auto"/>
        <w:jc w:val="center"/>
        <w:rPr>
          <w:rFonts w:ascii="Times New Roman" w:hAnsi="Times New Roman" w:cs="Times New Roman"/>
          <w:b/>
          <w:bCs/>
          <w:i/>
          <w:iCs/>
          <w:sz w:val="24"/>
          <w:szCs w:val="24"/>
        </w:rPr>
      </w:pPr>
    </w:p>
    <w:p w:rsidR="00FF0B4F" w:rsidRPr="00FF0B4F" w:rsidRDefault="00FF0B4F" w:rsidP="00995845">
      <w:pPr>
        <w:spacing w:after="0" w:line="240" w:lineRule="auto"/>
        <w:jc w:val="center"/>
        <w:rPr>
          <w:rFonts w:ascii="Times New Roman" w:hAnsi="Times New Roman" w:cs="Times New Roman"/>
          <w:b/>
          <w:bCs/>
          <w:iCs/>
          <w:sz w:val="28"/>
        </w:rPr>
      </w:pPr>
      <w:r w:rsidRPr="00FF0B4F">
        <w:rPr>
          <w:rFonts w:ascii="Times New Roman" w:hAnsi="Times New Roman" w:cs="Times New Roman"/>
          <w:b/>
          <w:bCs/>
          <w:iCs/>
          <w:sz w:val="24"/>
        </w:rPr>
        <w:t>Тема 8. Облік доходів, витрат та фінансових результатів</w:t>
      </w:r>
      <w:r w:rsidRPr="00FF0B4F">
        <w:rPr>
          <w:rFonts w:ascii="Times New Roman" w:hAnsi="Times New Roman" w:cs="Times New Roman"/>
          <w:b/>
          <w:bCs/>
          <w:iCs/>
          <w:sz w:val="24"/>
          <w:lang w:val="ru-RU"/>
        </w:rPr>
        <w:t xml:space="preserve"> </w:t>
      </w:r>
      <w:r w:rsidRPr="00FF0B4F">
        <w:rPr>
          <w:rFonts w:ascii="Times New Roman" w:hAnsi="Times New Roman" w:cs="Times New Roman"/>
          <w:b/>
          <w:bCs/>
          <w:iCs/>
          <w:sz w:val="24"/>
        </w:rPr>
        <w:t>діяльності підприємства</w:t>
      </w:r>
    </w:p>
    <w:p w:rsidR="00253C35" w:rsidRPr="00995845" w:rsidRDefault="00253C35" w:rsidP="00995845">
      <w:pPr>
        <w:spacing w:after="0" w:line="240" w:lineRule="auto"/>
        <w:jc w:val="center"/>
        <w:rPr>
          <w:rFonts w:ascii="Times New Roman" w:hAnsi="Times New Roman" w:cs="Times New Roman"/>
          <w:b/>
          <w:bCs/>
          <w:iCs/>
          <w:sz w:val="28"/>
        </w:rPr>
      </w:pPr>
    </w:p>
    <w:p w:rsidR="00B63CF6" w:rsidRPr="00995845" w:rsidRDefault="00B63CF6" w:rsidP="00995845">
      <w:pPr>
        <w:spacing w:after="0" w:line="240" w:lineRule="auto"/>
        <w:rPr>
          <w:rFonts w:ascii="Times New Roman" w:hAnsi="Times New Roman" w:cs="Times New Roman"/>
          <w:sz w:val="24"/>
          <w:szCs w:val="24"/>
        </w:rPr>
      </w:pPr>
      <w:r w:rsidRPr="00995845">
        <w:rPr>
          <w:rFonts w:ascii="Times New Roman" w:hAnsi="Times New Roman" w:cs="Times New Roman"/>
          <w:b/>
          <w:sz w:val="24"/>
          <w:szCs w:val="24"/>
        </w:rPr>
        <w:t xml:space="preserve">Навчальний час: </w:t>
      </w:r>
      <w:r w:rsidRPr="00995845">
        <w:rPr>
          <w:rFonts w:ascii="Times New Roman" w:hAnsi="Times New Roman" w:cs="Times New Roman"/>
          <w:sz w:val="24"/>
          <w:szCs w:val="24"/>
        </w:rPr>
        <w:t>2 год.</w:t>
      </w:r>
    </w:p>
    <w:p w:rsidR="004F4FF8" w:rsidRPr="00363282" w:rsidRDefault="00B63CF6" w:rsidP="004F4FF8">
      <w:pPr>
        <w:pStyle w:val="a4"/>
        <w:spacing w:before="0" w:beforeAutospacing="0" w:after="0" w:afterAutospacing="0"/>
        <w:ind w:firstLine="567"/>
        <w:jc w:val="both"/>
      </w:pPr>
      <w:r w:rsidRPr="00995845">
        <w:rPr>
          <w:b/>
        </w:rPr>
        <w:t xml:space="preserve">Міжпредметні зв’язки :  </w:t>
      </w:r>
      <w:r w:rsidR="004F4FF8" w:rsidRPr="00363282">
        <w:t>Вивчення навчальної дисципліни</w:t>
      </w:r>
      <w:r w:rsidR="004F4FF8">
        <w:t xml:space="preserve"> ґрунтується на знання та</w:t>
      </w:r>
      <w:r w:rsidR="004F4FF8" w:rsidRPr="00363282">
        <w:t xml:space="preserve"> формує базу знань для подальшого вивчення таких дисциплін як</w:t>
      </w:r>
      <w:r w:rsidR="004F4FF8">
        <w:t>:</w:t>
      </w:r>
      <w:r w:rsidR="004F4FF8" w:rsidRPr="00363282">
        <w:t xml:space="preserve"> </w:t>
      </w:r>
      <w:r w:rsidR="004F4FF8">
        <w:rPr>
          <w:bCs/>
        </w:rPr>
        <w:t>"</w:t>
      </w:r>
      <w:r w:rsidR="004F4FF8">
        <w:t>Бухгалтерський облік</w:t>
      </w:r>
      <w:r w:rsidR="004F4FF8">
        <w:rPr>
          <w:bCs/>
        </w:rPr>
        <w:t>"</w:t>
      </w:r>
      <w:r w:rsidR="004F4FF8">
        <w:t xml:space="preserve">, </w:t>
      </w:r>
      <w:r w:rsidR="004F4FF8">
        <w:rPr>
          <w:bCs/>
        </w:rPr>
        <w:t xml:space="preserve">"Мікроекономіка", "Економіка підприємств", "Економічний аналіз", </w:t>
      </w:r>
      <w:r w:rsidR="004F4FF8" w:rsidRPr="00363282">
        <w:t>"Фінансовий ринок</w:t>
      </w:r>
      <w:r w:rsidR="004F4FF8" w:rsidRPr="00363282">
        <w:rPr>
          <w:bCs/>
        </w:rPr>
        <w:t xml:space="preserve">", </w:t>
      </w:r>
      <w:r w:rsidR="004F4FF8">
        <w:rPr>
          <w:bCs/>
        </w:rPr>
        <w:t xml:space="preserve"> "Страхування", "Фінанси підприємств</w:t>
      </w:r>
      <w:r w:rsidR="004F4FF8" w:rsidRPr="00363282">
        <w:rPr>
          <w:bCs/>
        </w:rPr>
        <w:t>"</w:t>
      </w:r>
      <w:r w:rsidR="004F4FF8">
        <w:rPr>
          <w:bCs/>
        </w:rPr>
        <w:t>, "Фінансовий аналіз"</w:t>
      </w:r>
      <w:r w:rsidR="004F4FF8" w:rsidRPr="00363282">
        <w:rPr>
          <w:bCs/>
        </w:rPr>
        <w:t>.</w:t>
      </w:r>
    </w:p>
    <w:p w:rsidR="00B63CF6" w:rsidRPr="00995845" w:rsidRDefault="00B63CF6" w:rsidP="00995845">
      <w:pPr>
        <w:spacing w:after="0" w:line="240" w:lineRule="auto"/>
        <w:jc w:val="both"/>
        <w:rPr>
          <w:sz w:val="24"/>
          <w:szCs w:val="24"/>
        </w:rPr>
      </w:pPr>
      <w:r w:rsidRPr="00995845">
        <w:rPr>
          <w:rFonts w:ascii="Times New Roman" w:hAnsi="Times New Roman" w:cs="Times New Roman"/>
          <w:b/>
          <w:sz w:val="24"/>
          <w:szCs w:val="24"/>
        </w:rPr>
        <w:t xml:space="preserve">Мета і завдання практичного заняття : </w:t>
      </w:r>
      <w:r w:rsidR="004E0252" w:rsidRPr="00995845">
        <w:rPr>
          <w:rFonts w:ascii="Times New Roman" w:hAnsi="Times New Roman" w:cs="Times New Roman"/>
          <w:sz w:val="24"/>
          <w:szCs w:val="24"/>
        </w:rPr>
        <w:t xml:space="preserve">Метою </w:t>
      </w:r>
      <w:r w:rsidR="004E0252" w:rsidRPr="00995845">
        <w:rPr>
          <w:rFonts w:ascii="Times New Roman" w:hAnsi="Times New Roman" w:cs="Times New Roman"/>
          <w:color w:val="000000"/>
          <w:sz w:val="24"/>
          <w:szCs w:val="24"/>
        </w:rPr>
        <w:t xml:space="preserve">проведення практичного заняття є </w:t>
      </w:r>
      <w:r w:rsidR="004E0252" w:rsidRPr="00995845">
        <w:rPr>
          <w:rFonts w:ascii="Times New Roman" w:hAnsi="Times New Roman" w:cs="Times New Roman"/>
          <w:sz w:val="24"/>
          <w:szCs w:val="24"/>
        </w:rPr>
        <w:t>формування теоретичних знань та вироблення практичних навиків з</w:t>
      </w:r>
      <w:r w:rsidR="00BE199C" w:rsidRPr="00995845">
        <w:rPr>
          <w:rFonts w:ascii="Times New Roman" w:hAnsi="Times New Roman" w:cs="Times New Roman"/>
          <w:sz w:val="24"/>
          <w:szCs w:val="24"/>
        </w:rPr>
        <w:t xml:space="preserve"> обліку доходів та визначення фінансових результатів діяльності підприємства.</w:t>
      </w:r>
    </w:p>
    <w:p w:rsidR="00B63CF6" w:rsidRPr="00995845" w:rsidRDefault="00B63CF6" w:rsidP="00995845">
      <w:pPr>
        <w:spacing w:after="0" w:line="240" w:lineRule="auto"/>
        <w:jc w:val="both"/>
        <w:rPr>
          <w:rFonts w:ascii="Times New Roman" w:hAnsi="Times New Roman" w:cs="Times New Roman"/>
          <w:b/>
          <w:sz w:val="24"/>
          <w:szCs w:val="28"/>
        </w:rPr>
      </w:pPr>
    </w:p>
    <w:p w:rsidR="00B63CF6" w:rsidRPr="00995845" w:rsidRDefault="00B63CF6"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Питання для перевірки базових знань за темою практичного заняття:</w:t>
      </w:r>
    </w:p>
    <w:p w:rsidR="00B63CF6" w:rsidRPr="00995845" w:rsidRDefault="00C90855" w:rsidP="00995845">
      <w:pPr>
        <w:autoSpaceDE w:val="0"/>
        <w:autoSpaceDN w:val="0"/>
        <w:adjustRightInd w:val="0"/>
        <w:spacing w:after="0" w:line="240" w:lineRule="auto"/>
        <w:rPr>
          <w:rFonts w:ascii="Times New Roman" w:hAnsi="Times New Roman" w:cs="Times New Roman"/>
          <w:i/>
          <w:sz w:val="24"/>
          <w:szCs w:val="24"/>
        </w:rPr>
      </w:pPr>
      <w:r w:rsidRPr="00995845">
        <w:rPr>
          <w:rFonts w:ascii="Times New Roman" w:hAnsi="Times New Roman" w:cs="Times New Roman"/>
          <w:i/>
          <w:sz w:val="24"/>
          <w:szCs w:val="24"/>
        </w:rPr>
        <w:t>1.</w:t>
      </w:r>
      <w:r w:rsidR="00453BFE" w:rsidRPr="00995845">
        <w:rPr>
          <w:rFonts w:ascii="Times New Roman" w:hAnsi="Times New Roman" w:cs="Times New Roman"/>
          <w:i/>
          <w:sz w:val="24"/>
          <w:szCs w:val="24"/>
        </w:rPr>
        <w:t xml:space="preserve"> </w:t>
      </w:r>
      <w:r w:rsidR="00EB3AF6" w:rsidRPr="00995845">
        <w:rPr>
          <w:rFonts w:ascii="Times New Roman" w:hAnsi="Times New Roman" w:cs="Times New Roman"/>
          <w:i/>
          <w:sz w:val="24"/>
          <w:szCs w:val="24"/>
        </w:rPr>
        <w:t>Поняття доходів, їх структура.</w:t>
      </w:r>
    </w:p>
    <w:p w:rsidR="00EB3AF6" w:rsidRPr="00995845" w:rsidRDefault="00EB3AF6" w:rsidP="00995845">
      <w:pPr>
        <w:autoSpaceDE w:val="0"/>
        <w:autoSpaceDN w:val="0"/>
        <w:adjustRightInd w:val="0"/>
        <w:spacing w:after="0" w:line="240" w:lineRule="auto"/>
        <w:rPr>
          <w:rFonts w:ascii="Times New Roman" w:hAnsi="Times New Roman" w:cs="Times New Roman"/>
          <w:i/>
          <w:sz w:val="24"/>
          <w:szCs w:val="24"/>
        </w:rPr>
      </w:pPr>
      <w:r w:rsidRPr="00995845">
        <w:rPr>
          <w:rFonts w:ascii="Times New Roman" w:hAnsi="Times New Roman" w:cs="Times New Roman"/>
          <w:i/>
          <w:sz w:val="24"/>
          <w:szCs w:val="24"/>
        </w:rPr>
        <w:t>2. Синтетичний облік доходів.</w:t>
      </w:r>
    </w:p>
    <w:p w:rsidR="00EB3AF6" w:rsidRPr="00995845" w:rsidRDefault="00EB3AF6" w:rsidP="00995845">
      <w:pPr>
        <w:autoSpaceDE w:val="0"/>
        <w:autoSpaceDN w:val="0"/>
        <w:adjustRightInd w:val="0"/>
        <w:spacing w:after="0" w:line="240" w:lineRule="auto"/>
        <w:rPr>
          <w:rFonts w:ascii="Times New Roman" w:hAnsi="Times New Roman" w:cs="Times New Roman"/>
          <w:i/>
          <w:sz w:val="24"/>
          <w:szCs w:val="24"/>
        </w:rPr>
      </w:pPr>
      <w:r w:rsidRPr="00995845">
        <w:rPr>
          <w:rFonts w:ascii="Times New Roman" w:hAnsi="Times New Roman" w:cs="Times New Roman"/>
          <w:i/>
          <w:sz w:val="24"/>
          <w:szCs w:val="24"/>
        </w:rPr>
        <w:t>3. Порядок відображення в обліку та списання на фінансовий результат.</w:t>
      </w:r>
    </w:p>
    <w:p w:rsidR="00EB3AF6" w:rsidRPr="00995845" w:rsidRDefault="00EB3AF6" w:rsidP="00995845">
      <w:pPr>
        <w:autoSpaceDE w:val="0"/>
        <w:autoSpaceDN w:val="0"/>
        <w:adjustRightInd w:val="0"/>
        <w:spacing w:after="0" w:line="240" w:lineRule="auto"/>
        <w:rPr>
          <w:rFonts w:ascii="Times New Roman" w:hAnsi="Times New Roman" w:cs="Times New Roman"/>
          <w:i/>
          <w:sz w:val="24"/>
          <w:szCs w:val="24"/>
        </w:rPr>
      </w:pPr>
      <w:r w:rsidRPr="00995845">
        <w:rPr>
          <w:rFonts w:ascii="Times New Roman" w:hAnsi="Times New Roman" w:cs="Times New Roman"/>
          <w:i/>
          <w:sz w:val="24"/>
          <w:szCs w:val="24"/>
        </w:rPr>
        <w:t>4. Облік фінансових результатів та відображення їх в обліку.</w:t>
      </w:r>
    </w:p>
    <w:p w:rsidR="00C90855" w:rsidRDefault="00C90855" w:rsidP="00995845">
      <w:pPr>
        <w:autoSpaceDE w:val="0"/>
        <w:autoSpaceDN w:val="0"/>
        <w:adjustRightInd w:val="0"/>
        <w:spacing w:after="0" w:line="240" w:lineRule="auto"/>
        <w:rPr>
          <w:rFonts w:ascii="Times New Roman" w:hAnsi="Times New Roman" w:cs="Times New Roman"/>
          <w:b/>
          <w:sz w:val="24"/>
          <w:szCs w:val="24"/>
        </w:rPr>
      </w:pPr>
    </w:p>
    <w:p w:rsidR="00FF0B4F" w:rsidRDefault="00FF0B4F" w:rsidP="00995845">
      <w:pPr>
        <w:autoSpaceDE w:val="0"/>
        <w:autoSpaceDN w:val="0"/>
        <w:adjustRightInd w:val="0"/>
        <w:spacing w:after="0" w:line="240" w:lineRule="auto"/>
        <w:rPr>
          <w:rFonts w:ascii="Times New Roman" w:hAnsi="Times New Roman" w:cs="Times New Roman"/>
          <w:b/>
          <w:sz w:val="24"/>
          <w:szCs w:val="24"/>
        </w:rPr>
      </w:pPr>
    </w:p>
    <w:p w:rsidR="00FF0B4F" w:rsidRPr="00995845" w:rsidRDefault="00FF0B4F" w:rsidP="00995845">
      <w:pPr>
        <w:autoSpaceDE w:val="0"/>
        <w:autoSpaceDN w:val="0"/>
        <w:adjustRightInd w:val="0"/>
        <w:spacing w:after="0" w:line="240" w:lineRule="auto"/>
        <w:rPr>
          <w:rFonts w:ascii="Times New Roman" w:hAnsi="Times New Roman" w:cs="Times New Roman"/>
          <w:b/>
          <w:sz w:val="24"/>
          <w:szCs w:val="24"/>
        </w:rPr>
      </w:pPr>
    </w:p>
    <w:p w:rsidR="00B63CF6" w:rsidRPr="00995845" w:rsidRDefault="00B63CF6" w:rsidP="00995845">
      <w:pPr>
        <w:autoSpaceDE w:val="0"/>
        <w:autoSpaceDN w:val="0"/>
        <w:adjustRightInd w:val="0"/>
        <w:spacing w:after="0" w:line="240" w:lineRule="auto"/>
        <w:rPr>
          <w:rFonts w:ascii="Times New Roman" w:hAnsi="Times New Roman" w:cs="Times New Roman"/>
          <w:b/>
          <w:sz w:val="24"/>
          <w:szCs w:val="24"/>
        </w:rPr>
      </w:pPr>
      <w:r w:rsidRPr="00995845">
        <w:rPr>
          <w:rFonts w:ascii="Times New Roman" w:hAnsi="Times New Roman" w:cs="Times New Roman"/>
          <w:b/>
          <w:sz w:val="24"/>
          <w:szCs w:val="24"/>
        </w:rPr>
        <w:t>План практичного заняття:</w:t>
      </w:r>
    </w:p>
    <w:p w:rsidR="00B63CF6" w:rsidRPr="00995845" w:rsidRDefault="00B63CF6" w:rsidP="00995845">
      <w:pPr>
        <w:pStyle w:val="textzad"/>
        <w:ind w:firstLine="0"/>
        <w:rPr>
          <w:rFonts w:eastAsiaTheme="minorHAnsi"/>
          <w:b/>
          <w:sz w:val="24"/>
          <w:szCs w:val="28"/>
          <w:lang w:eastAsia="en-US"/>
        </w:rPr>
      </w:pPr>
    </w:p>
    <w:p w:rsidR="007E6FF3" w:rsidRPr="00995845" w:rsidRDefault="00B63CF6" w:rsidP="00995845">
      <w:pPr>
        <w:spacing w:after="0" w:line="240" w:lineRule="auto"/>
        <w:ind w:firstLine="709"/>
        <w:jc w:val="both"/>
        <w:rPr>
          <w:rFonts w:ascii="Times New Roman" w:hAnsi="Times New Roman" w:cs="Times New Roman"/>
          <w:sz w:val="24"/>
          <w:szCs w:val="24"/>
        </w:rPr>
      </w:pPr>
      <w:r w:rsidRPr="00995845">
        <w:rPr>
          <w:rFonts w:ascii="Times New Roman" w:hAnsi="Times New Roman" w:cs="Times New Roman"/>
          <w:b/>
          <w:sz w:val="24"/>
          <w:szCs w:val="28"/>
        </w:rPr>
        <w:t>Завдання 1</w:t>
      </w:r>
      <w:r w:rsidRPr="00995845">
        <w:rPr>
          <w:b/>
          <w:sz w:val="24"/>
          <w:szCs w:val="28"/>
        </w:rPr>
        <w:t>.</w:t>
      </w:r>
      <w:r w:rsidRPr="00995845">
        <w:rPr>
          <w:rFonts w:ascii="Times New Roman" w:hAnsi="Times New Roman" w:cs="Times New Roman"/>
          <w:sz w:val="24"/>
          <w:szCs w:val="24"/>
        </w:rPr>
        <w:t xml:space="preserve"> </w:t>
      </w:r>
      <w:r w:rsidR="007E6FF3" w:rsidRPr="00995845">
        <w:rPr>
          <w:rFonts w:ascii="Times New Roman" w:hAnsi="Times New Roman" w:cs="Times New Roman"/>
          <w:sz w:val="24"/>
          <w:szCs w:val="24"/>
        </w:rPr>
        <w:t>На підставі наведеної в таблиці інформації скласти бухгалтерські проведення з обліку доходів діяльності підприємства та використовуючи інформацію задачі 1 теми «Облік витрат діяльності» скласти звіт про фінансові результати.</w:t>
      </w:r>
    </w:p>
    <w:tbl>
      <w:tblPr>
        <w:tblW w:w="4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01"/>
        <w:gridCol w:w="7321"/>
        <w:gridCol w:w="10"/>
        <w:gridCol w:w="1282"/>
        <w:gridCol w:w="11"/>
      </w:tblGrid>
      <w:tr w:rsidR="007E6FF3" w:rsidRPr="00995845" w:rsidTr="007E6FF3">
        <w:trPr>
          <w:trHeight w:val="553"/>
          <w:jc w:val="center"/>
        </w:trPr>
        <w:tc>
          <w:tcPr>
            <w:tcW w:w="988" w:type="dxa"/>
            <w:shd w:val="clear" w:color="auto" w:fill="auto"/>
            <w:vAlign w:val="center"/>
          </w:tcPr>
          <w:p w:rsidR="007E6FF3" w:rsidRPr="00995845" w:rsidRDefault="007E6FF3" w:rsidP="00995845">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lastRenderedPageBreak/>
              <w:t xml:space="preserve">№ </w:t>
            </w:r>
          </w:p>
          <w:p w:rsidR="007E6FF3" w:rsidRPr="00995845" w:rsidRDefault="007E6FF3" w:rsidP="00995845">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з/п</w:t>
            </w:r>
          </w:p>
        </w:tc>
        <w:tc>
          <w:tcPr>
            <w:tcW w:w="7239" w:type="dxa"/>
            <w:gridSpan w:val="2"/>
            <w:shd w:val="clear" w:color="auto" w:fill="auto"/>
            <w:vAlign w:val="center"/>
          </w:tcPr>
          <w:p w:rsidR="007E6FF3" w:rsidRPr="00995845" w:rsidRDefault="007E6FF3" w:rsidP="00995845">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Зміст операцій</w:t>
            </w:r>
          </w:p>
        </w:tc>
        <w:tc>
          <w:tcPr>
            <w:tcW w:w="1277" w:type="dxa"/>
            <w:gridSpan w:val="2"/>
          </w:tcPr>
          <w:p w:rsidR="007E6FF3" w:rsidRPr="00995845" w:rsidRDefault="007E6FF3" w:rsidP="00995845">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 xml:space="preserve">Сума, </w:t>
            </w:r>
          </w:p>
          <w:p w:rsidR="007E6FF3" w:rsidRPr="00995845" w:rsidRDefault="007E6FF3" w:rsidP="00995845">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грн.</w:t>
            </w:r>
          </w:p>
        </w:tc>
      </w:tr>
      <w:tr w:rsidR="007E6FF3" w:rsidRPr="00995845" w:rsidTr="007E6FF3">
        <w:trPr>
          <w:gridAfter w:val="1"/>
          <w:wAfter w:w="11" w:type="dxa"/>
          <w:trHeight w:val="20"/>
          <w:jc w:val="center"/>
        </w:trPr>
        <w:tc>
          <w:tcPr>
            <w:tcW w:w="988" w:type="dxa"/>
            <w:shd w:val="clear" w:color="auto" w:fill="auto"/>
          </w:tcPr>
          <w:p w:rsidR="007E6FF3" w:rsidRPr="00995845" w:rsidRDefault="007E6FF3" w:rsidP="00061C3C">
            <w:pPr>
              <w:pStyle w:val="a3"/>
              <w:widowControl w:val="0"/>
              <w:numPr>
                <w:ilvl w:val="0"/>
                <w:numId w:val="12"/>
              </w:numPr>
              <w:spacing w:after="0" w:line="240" w:lineRule="auto"/>
              <w:ind w:left="0"/>
              <w:jc w:val="center"/>
              <w:rPr>
                <w:rFonts w:ascii="Times New Roman" w:hAnsi="Times New Roman" w:cs="Times New Roman"/>
                <w:sz w:val="20"/>
                <w:szCs w:val="20"/>
              </w:rPr>
            </w:pPr>
          </w:p>
        </w:tc>
        <w:tc>
          <w:tcPr>
            <w:tcW w:w="7229" w:type="dxa"/>
            <w:shd w:val="clear" w:color="auto" w:fill="auto"/>
          </w:tcPr>
          <w:p w:rsidR="007E6FF3" w:rsidRPr="00995845" w:rsidRDefault="007E6FF3"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Відображено дохід від реалізації оборотних активів</w:t>
            </w:r>
          </w:p>
        </w:tc>
        <w:tc>
          <w:tcPr>
            <w:tcW w:w="1276" w:type="dxa"/>
            <w:gridSpan w:val="2"/>
          </w:tcPr>
          <w:p w:rsidR="007E6FF3" w:rsidRPr="00995845" w:rsidRDefault="007E6FF3"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645678</w:t>
            </w:r>
          </w:p>
        </w:tc>
      </w:tr>
      <w:tr w:rsidR="007E6FF3" w:rsidRPr="00995845" w:rsidTr="007E6FF3">
        <w:trPr>
          <w:gridAfter w:val="1"/>
          <w:wAfter w:w="11" w:type="dxa"/>
          <w:trHeight w:val="20"/>
          <w:jc w:val="center"/>
        </w:trPr>
        <w:tc>
          <w:tcPr>
            <w:tcW w:w="988" w:type="dxa"/>
            <w:shd w:val="clear" w:color="auto" w:fill="auto"/>
          </w:tcPr>
          <w:p w:rsidR="007E6FF3" w:rsidRPr="00995845" w:rsidRDefault="007E6FF3" w:rsidP="00061C3C">
            <w:pPr>
              <w:pStyle w:val="a3"/>
              <w:widowControl w:val="0"/>
              <w:numPr>
                <w:ilvl w:val="0"/>
                <w:numId w:val="12"/>
              </w:numPr>
              <w:spacing w:after="0" w:line="240" w:lineRule="auto"/>
              <w:ind w:left="0"/>
              <w:jc w:val="center"/>
              <w:rPr>
                <w:rFonts w:ascii="Times New Roman" w:hAnsi="Times New Roman" w:cs="Times New Roman"/>
                <w:sz w:val="20"/>
                <w:szCs w:val="20"/>
              </w:rPr>
            </w:pPr>
          </w:p>
        </w:tc>
        <w:tc>
          <w:tcPr>
            <w:tcW w:w="7229" w:type="dxa"/>
            <w:shd w:val="clear" w:color="auto" w:fill="auto"/>
          </w:tcPr>
          <w:p w:rsidR="007E6FF3" w:rsidRPr="00995845" w:rsidRDefault="007E6FF3" w:rsidP="00995845">
            <w:pPr>
              <w:widowControl w:val="0"/>
              <w:spacing w:after="0" w:line="240" w:lineRule="auto"/>
              <w:jc w:val="both"/>
              <w:rPr>
                <w:rFonts w:ascii="Times New Roman" w:hAnsi="Times New Roman" w:cs="Times New Roman"/>
                <w:sz w:val="20"/>
                <w:szCs w:val="20"/>
              </w:rPr>
            </w:pPr>
            <w:r w:rsidRPr="00995845">
              <w:rPr>
                <w:rFonts w:ascii="Times New Roman" w:hAnsi="Times New Roman" w:cs="Times New Roman"/>
                <w:sz w:val="20"/>
                <w:szCs w:val="20"/>
              </w:rPr>
              <w:t>Відображено дохід від реалізації іноземної валюти</w:t>
            </w:r>
          </w:p>
        </w:tc>
        <w:tc>
          <w:tcPr>
            <w:tcW w:w="1276" w:type="dxa"/>
            <w:gridSpan w:val="2"/>
          </w:tcPr>
          <w:p w:rsidR="007E6FF3" w:rsidRPr="00995845" w:rsidRDefault="007E6FF3"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55432</w:t>
            </w:r>
          </w:p>
        </w:tc>
      </w:tr>
      <w:tr w:rsidR="007E6FF3" w:rsidRPr="00995845" w:rsidTr="007E6FF3">
        <w:trPr>
          <w:gridAfter w:val="1"/>
          <w:wAfter w:w="11" w:type="dxa"/>
          <w:trHeight w:val="20"/>
          <w:jc w:val="center"/>
        </w:trPr>
        <w:tc>
          <w:tcPr>
            <w:tcW w:w="988" w:type="dxa"/>
            <w:shd w:val="clear" w:color="auto" w:fill="auto"/>
          </w:tcPr>
          <w:p w:rsidR="007E6FF3" w:rsidRPr="00995845" w:rsidRDefault="007E6FF3" w:rsidP="00061C3C">
            <w:pPr>
              <w:pStyle w:val="a3"/>
              <w:widowControl w:val="0"/>
              <w:numPr>
                <w:ilvl w:val="0"/>
                <w:numId w:val="12"/>
              </w:numPr>
              <w:spacing w:after="0" w:line="240" w:lineRule="auto"/>
              <w:ind w:left="0"/>
              <w:jc w:val="center"/>
              <w:rPr>
                <w:rFonts w:ascii="Times New Roman" w:hAnsi="Times New Roman" w:cs="Times New Roman"/>
                <w:sz w:val="20"/>
                <w:szCs w:val="20"/>
              </w:rPr>
            </w:pPr>
          </w:p>
        </w:tc>
        <w:tc>
          <w:tcPr>
            <w:tcW w:w="7229" w:type="dxa"/>
            <w:shd w:val="clear" w:color="auto" w:fill="auto"/>
          </w:tcPr>
          <w:p w:rsidR="007E6FF3" w:rsidRPr="00995845" w:rsidRDefault="007E6FF3" w:rsidP="00995845">
            <w:pPr>
              <w:widowControl w:val="0"/>
              <w:spacing w:after="0" w:line="240" w:lineRule="auto"/>
              <w:jc w:val="both"/>
              <w:rPr>
                <w:rFonts w:ascii="Times New Roman" w:hAnsi="Times New Roman" w:cs="Times New Roman"/>
                <w:sz w:val="20"/>
                <w:szCs w:val="20"/>
              </w:rPr>
            </w:pPr>
            <w:r w:rsidRPr="00995845">
              <w:rPr>
                <w:rFonts w:ascii="Times New Roman" w:hAnsi="Times New Roman" w:cs="Times New Roman"/>
                <w:sz w:val="20"/>
                <w:szCs w:val="20"/>
              </w:rPr>
              <w:t>Одержано доходи від операційної оренди</w:t>
            </w:r>
          </w:p>
        </w:tc>
        <w:tc>
          <w:tcPr>
            <w:tcW w:w="1276" w:type="dxa"/>
            <w:gridSpan w:val="2"/>
          </w:tcPr>
          <w:p w:rsidR="007E6FF3" w:rsidRPr="00995845" w:rsidRDefault="007E6FF3"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48765</w:t>
            </w:r>
          </w:p>
        </w:tc>
      </w:tr>
      <w:tr w:rsidR="007E6FF3" w:rsidRPr="00995845" w:rsidTr="007E6FF3">
        <w:trPr>
          <w:gridAfter w:val="1"/>
          <w:wAfter w:w="11" w:type="dxa"/>
          <w:trHeight w:val="20"/>
          <w:jc w:val="center"/>
        </w:trPr>
        <w:tc>
          <w:tcPr>
            <w:tcW w:w="988" w:type="dxa"/>
            <w:shd w:val="clear" w:color="auto" w:fill="auto"/>
          </w:tcPr>
          <w:p w:rsidR="007E6FF3" w:rsidRPr="00995845" w:rsidRDefault="007E6FF3" w:rsidP="00061C3C">
            <w:pPr>
              <w:pStyle w:val="a3"/>
              <w:widowControl w:val="0"/>
              <w:numPr>
                <w:ilvl w:val="0"/>
                <w:numId w:val="12"/>
              </w:numPr>
              <w:spacing w:after="0" w:line="240" w:lineRule="auto"/>
              <w:ind w:left="0"/>
              <w:jc w:val="center"/>
              <w:rPr>
                <w:rFonts w:ascii="Times New Roman" w:hAnsi="Times New Roman" w:cs="Times New Roman"/>
                <w:sz w:val="20"/>
                <w:szCs w:val="20"/>
              </w:rPr>
            </w:pPr>
          </w:p>
        </w:tc>
        <w:tc>
          <w:tcPr>
            <w:tcW w:w="7229" w:type="dxa"/>
            <w:shd w:val="clear" w:color="auto" w:fill="auto"/>
          </w:tcPr>
          <w:p w:rsidR="007E6FF3" w:rsidRPr="00995845" w:rsidRDefault="007E6FF3" w:rsidP="00995845">
            <w:pPr>
              <w:widowControl w:val="0"/>
              <w:spacing w:after="0" w:line="240" w:lineRule="auto"/>
              <w:jc w:val="both"/>
              <w:rPr>
                <w:rFonts w:ascii="Times New Roman" w:hAnsi="Times New Roman" w:cs="Times New Roman"/>
                <w:sz w:val="20"/>
                <w:szCs w:val="20"/>
              </w:rPr>
            </w:pPr>
            <w:r w:rsidRPr="00995845">
              <w:rPr>
                <w:rFonts w:ascii="Times New Roman" w:hAnsi="Times New Roman" w:cs="Times New Roman"/>
                <w:sz w:val="20"/>
                <w:szCs w:val="20"/>
              </w:rPr>
              <w:t>Одержано дохід від операційних курсових різниць</w:t>
            </w:r>
          </w:p>
        </w:tc>
        <w:tc>
          <w:tcPr>
            <w:tcW w:w="1276" w:type="dxa"/>
            <w:gridSpan w:val="2"/>
          </w:tcPr>
          <w:p w:rsidR="007E6FF3" w:rsidRPr="00995845" w:rsidRDefault="007E6FF3"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29765</w:t>
            </w:r>
          </w:p>
        </w:tc>
      </w:tr>
      <w:tr w:rsidR="007E6FF3" w:rsidRPr="00995845" w:rsidTr="007E6FF3">
        <w:trPr>
          <w:gridAfter w:val="1"/>
          <w:wAfter w:w="11" w:type="dxa"/>
          <w:trHeight w:val="20"/>
          <w:jc w:val="center"/>
        </w:trPr>
        <w:tc>
          <w:tcPr>
            <w:tcW w:w="988" w:type="dxa"/>
            <w:shd w:val="clear" w:color="auto" w:fill="auto"/>
          </w:tcPr>
          <w:p w:rsidR="007E6FF3" w:rsidRPr="00995845" w:rsidRDefault="007E6FF3" w:rsidP="00061C3C">
            <w:pPr>
              <w:pStyle w:val="a3"/>
              <w:widowControl w:val="0"/>
              <w:numPr>
                <w:ilvl w:val="0"/>
                <w:numId w:val="12"/>
              </w:numPr>
              <w:spacing w:after="0" w:line="240" w:lineRule="auto"/>
              <w:ind w:left="0"/>
              <w:jc w:val="center"/>
              <w:rPr>
                <w:rFonts w:ascii="Times New Roman" w:hAnsi="Times New Roman" w:cs="Times New Roman"/>
                <w:sz w:val="20"/>
                <w:szCs w:val="20"/>
              </w:rPr>
            </w:pPr>
          </w:p>
        </w:tc>
        <w:tc>
          <w:tcPr>
            <w:tcW w:w="7229" w:type="dxa"/>
            <w:shd w:val="clear" w:color="auto" w:fill="auto"/>
          </w:tcPr>
          <w:p w:rsidR="007E6FF3" w:rsidRPr="00995845" w:rsidRDefault="007E6FF3" w:rsidP="00995845">
            <w:pPr>
              <w:widowControl w:val="0"/>
              <w:spacing w:after="0" w:line="240" w:lineRule="auto"/>
              <w:jc w:val="both"/>
              <w:rPr>
                <w:rFonts w:ascii="Times New Roman" w:hAnsi="Times New Roman" w:cs="Times New Roman"/>
                <w:sz w:val="20"/>
                <w:szCs w:val="20"/>
              </w:rPr>
            </w:pPr>
            <w:r w:rsidRPr="00995845">
              <w:rPr>
                <w:rFonts w:ascii="Times New Roman" w:hAnsi="Times New Roman" w:cs="Times New Roman"/>
                <w:sz w:val="20"/>
                <w:szCs w:val="20"/>
              </w:rPr>
              <w:t>Одержано пені, штрафи, неустойки</w:t>
            </w:r>
          </w:p>
        </w:tc>
        <w:tc>
          <w:tcPr>
            <w:tcW w:w="1276" w:type="dxa"/>
            <w:gridSpan w:val="2"/>
          </w:tcPr>
          <w:p w:rsidR="007E6FF3" w:rsidRPr="00995845" w:rsidRDefault="007E6FF3"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94569</w:t>
            </w:r>
          </w:p>
        </w:tc>
      </w:tr>
      <w:tr w:rsidR="007E6FF3" w:rsidRPr="00995845" w:rsidTr="007E6FF3">
        <w:trPr>
          <w:gridAfter w:val="1"/>
          <w:wAfter w:w="11" w:type="dxa"/>
          <w:trHeight w:val="20"/>
          <w:jc w:val="center"/>
        </w:trPr>
        <w:tc>
          <w:tcPr>
            <w:tcW w:w="988" w:type="dxa"/>
            <w:shd w:val="clear" w:color="auto" w:fill="auto"/>
          </w:tcPr>
          <w:p w:rsidR="007E6FF3" w:rsidRPr="00995845" w:rsidRDefault="007E6FF3" w:rsidP="00061C3C">
            <w:pPr>
              <w:pStyle w:val="a3"/>
              <w:widowControl w:val="0"/>
              <w:numPr>
                <w:ilvl w:val="0"/>
                <w:numId w:val="12"/>
              </w:numPr>
              <w:spacing w:after="0" w:line="240" w:lineRule="auto"/>
              <w:ind w:left="0"/>
              <w:jc w:val="center"/>
              <w:rPr>
                <w:rFonts w:ascii="Times New Roman" w:hAnsi="Times New Roman" w:cs="Times New Roman"/>
                <w:sz w:val="20"/>
                <w:szCs w:val="20"/>
              </w:rPr>
            </w:pPr>
          </w:p>
        </w:tc>
        <w:tc>
          <w:tcPr>
            <w:tcW w:w="7229" w:type="dxa"/>
            <w:shd w:val="clear" w:color="auto" w:fill="auto"/>
          </w:tcPr>
          <w:p w:rsidR="007E6FF3" w:rsidRPr="00995845" w:rsidRDefault="007E6FF3" w:rsidP="00995845">
            <w:pPr>
              <w:widowControl w:val="0"/>
              <w:spacing w:after="0" w:line="240" w:lineRule="auto"/>
              <w:jc w:val="both"/>
              <w:rPr>
                <w:rFonts w:ascii="Times New Roman" w:hAnsi="Times New Roman" w:cs="Times New Roman"/>
                <w:sz w:val="20"/>
                <w:szCs w:val="20"/>
              </w:rPr>
            </w:pPr>
            <w:r w:rsidRPr="00995845">
              <w:rPr>
                <w:rFonts w:ascii="Times New Roman" w:hAnsi="Times New Roman" w:cs="Times New Roman"/>
                <w:sz w:val="20"/>
                <w:szCs w:val="20"/>
              </w:rPr>
              <w:t>Одержано дохід від раніше списаних активів</w:t>
            </w:r>
          </w:p>
        </w:tc>
        <w:tc>
          <w:tcPr>
            <w:tcW w:w="1276" w:type="dxa"/>
            <w:gridSpan w:val="2"/>
          </w:tcPr>
          <w:p w:rsidR="007E6FF3" w:rsidRPr="00995845" w:rsidRDefault="007E6FF3"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81234</w:t>
            </w:r>
          </w:p>
        </w:tc>
      </w:tr>
      <w:tr w:rsidR="007E6FF3" w:rsidRPr="00995845" w:rsidTr="007E6FF3">
        <w:trPr>
          <w:gridAfter w:val="1"/>
          <w:wAfter w:w="11" w:type="dxa"/>
          <w:trHeight w:val="20"/>
          <w:jc w:val="center"/>
        </w:trPr>
        <w:tc>
          <w:tcPr>
            <w:tcW w:w="988" w:type="dxa"/>
            <w:shd w:val="clear" w:color="auto" w:fill="auto"/>
          </w:tcPr>
          <w:p w:rsidR="007E6FF3" w:rsidRPr="00995845" w:rsidRDefault="007E6FF3" w:rsidP="00061C3C">
            <w:pPr>
              <w:pStyle w:val="a3"/>
              <w:widowControl w:val="0"/>
              <w:numPr>
                <w:ilvl w:val="0"/>
                <w:numId w:val="12"/>
              </w:numPr>
              <w:spacing w:after="0" w:line="240" w:lineRule="auto"/>
              <w:ind w:left="0"/>
              <w:jc w:val="center"/>
              <w:rPr>
                <w:rFonts w:ascii="Times New Roman" w:hAnsi="Times New Roman" w:cs="Times New Roman"/>
                <w:sz w:val="20"/>
                <w:szCs w:val="20"/>
              </w:rPr>
            </w:pPr>
          </w:p>
        </w:tc>
        <w:tc>
          <w:tcPr>
            <w:tcW w:w="7229" w:type="dxa"/>
            <w:shd w:val="clear" w:color="auto" w:fill="auto"/>
          </w:tcPr>
          <w:p w:rsidR="007E6FF3" w:rsidRPr="00995845" w:rsidRDefault="007E6FF3"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Списано кредиторську заборгованість по закінчені строку позовної давності</w:t>
            </w:r>
          </w:p>
        </w:tc>
        <w:tc>
          <w:tcPr>
            <w:tcW w:w="1276" w:type="dxa"/>
            <w:gridSpan w:val="2"/>
          </w:tcPr>
          <w:p w:rsidR="007E6FF3" w:rsidRPr="00995845" w:rsidRDefault="007E6FF3"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76578</w:t>
            </w:r>
          </w:p>
        </w:tc>
      </w:tr>
      <w:tr w:rsidR="007E6FF3" w:rsidRPr="00995845" w:rsidTr="007E6FF3">
        <w:trPr>
          <w:gridAfter w:val="1"/>
          <w:wAfter w:w="11" w:type="dxa"/>
          <w:trHeight w:val="20"/>
          <w:jc w:val="center"/>
        </w:trPr>
        <w:tc>
          <w:tcPr>
            <w:tcW w:w="988" w:type="dxa"/>
            <w:shd w:val="clear" w:color="auto" w:fill="auto"/>
          </w:tcPr>
          <w:p w:rsidR="007E6FF3" w:rsidRPr="00995845" w:rsidRDefault="007E6FF3" w:rsidP="00061C3C">
            <w:pPr>
              <w:pStyle w:val="a3"/>
              <w:widowControl w:val="0"/>
              <w:numPr>
                <w:ilvl w:val="0"/>
                <w:numId w:val="12"/>
              </w:numPr>
              <w:spacing w:after="0" w:line="240" w:lineRule="auto"/>
              <w:ind w:left="0"/>
              <w:jc w:val="center"/>
              <w:rPr>
                <w:rFonts w:ascii="Times New Roman" w:hAnsi="Times New Roman" w:cs="Times New Roman"/>
                <w:sz w:val="20"/>
                <w:szCs w:val="20"/>
              </w:rPr>
            </w:pPr>
          </w:p>
        </w:tc>
        <w:tc>
          <w:tcPr>
            <w:tcW w:w="7229" w:type="dxa"/>
            <w:shd w:val="clear" w:color="auto" w:fill="auto"/>
          </w:tcPr>
          <w:p w:rsidR="007E6FF3" w:rsidRPr="00995845" w:rsidRDefault="007E6FF3"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Одержано дохід від безоплатно одержаних оборотних активів</w:t>
            </w:r>
          </w:p>
        </w:tc>
        <w:tc>
          <w:tcPr>
            <w:tcW w:w="1276" w:type="dxa"/>
            <w:gridSpan w:val="2"/>
          </w:tcPr>
          <w:p w:rsidR="007E6FF3" w:rsidRPr="00995845" w:rsidRDefault="007E6FF3"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54689</w:t>
            </w:r>
          </w:p>
        </w:tc>
      </w:tr>
      <w:tr w:rsidR="007E6FF3" w:rsidRPr="00995845" w:rsidTr="007E6FF3">
        <w:trPr>
          <w:gridAfter w:val="1"/>
          <w:wAfter w:w="11" w:type="dxa"/>
          <w:jc w:val="center"/>
        </w:trPr>
        <w:tc>
          <w:tcPr>
            <w:tcW w:w="988" w:type="dxa"/>
          </w:tcPr>
          <w:p w:rsidR="007E6FF3" w:rsidRPr="00995845" w:rsidRDefault="007E6FF3" w:rsidP="00061C3C">
            <w:pPr>
              <w:pStyle w:val="a3"/>
              <w:widowControl w:val="0"/>
              <w:numPr>
                <w:ilvl w:val="0"/>
                <w:numId w:val="12"/>
              </w:numPr>
              <w:spacing w:after="0" w:line="240" w:lineRule="auto"/>
              <w:ind w:left="0"/>
              <w:jc w:val="center"/>
              <w:rPr>
                <w:rFonts w:ascii="Times New Roman" w:hAnsi="Times New Roman" w:cs="Times New Roman"/>
                <w:sz w:val="20"/>
                <w:szCs w:val="20"/>
              </w:rPr>
            </w:pPr>
          </w:p>
        </w:tc>
        <w:tc>
          <w:tcPr>
            <w:tcW w:w="7229" w:type="dxa"/>
            <w:shd w:val="clear" w:color="auto" w:fill="auto"/>
          </w:tcPr>
          <w:p w:rsidR="007E6FF3" w:rsidRPr="00995845" w:rsidRDefault="007E6FF3"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Відображено інвестором дохід, одержаний від участі в капіталі</w:t>
            </w:r>
          </w:p>
        </w:tc>
        <w:tc>
          <w:tcPr>
            <w:tcW w:w="1276" w:type="dxa"/>
            <w:gridSpan w:val="2"/>
          </w:tcPr>
          <w:p w:rsidR="007E6FF3" w:rsidRPr="00995845" w:rsidRDefault="007E6FF3"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82356</w:t>
            </w:r>
          </w:p>
        </w:tc>
      </w:tr>
      <w:tr w:rsidR="007E6FF3" w:rsidRPr="00995845" w:rsidTr="007E6FF3">
        <w:trPr>
          <w:gridAfter w:val="1"/>
          <w:wAfter w:w="11" w:type="dxa"/>
          <w:jc w:val="center"/>
        </w:trPr>
        <w:tc>
          <w:tcPr>
            <w:tcW w:w="988" w:type="dxa"/>
          </w:tcPr>
          <w:p w:rsidR="007E6FF3" w:rsidRPr="00995845" w:rsidRDefault="007E6FF3" w:rsidP="00061C3C">
            <w:pPr>
              <w:pStyle w:val="a3"/>
              <w:widowControl w:val="0"/>
              <w:numPr>
                <w:ilvl w:val="0"/>
                <w:numId w:val="12"/>
              </w:numPr>
              <w:spacing w:after="0" w:line="240" w:lineRule="auto"/>
              <w:ind w:left="0"/>
              <w:jc w:val="center"/>
              <w:rPr>
                <w:rFonts w:ascii="Times New Roman" w:hAnsi="Times New Roman" w:cs="Times New Roman"/>
                <w:sz w:val="20"/>
                <w:szCs w:val="20"/>
              </w:rPr>
            </w:pPr>
          </w:p>
        </w:tc>
        <w:tc>
          <w:tcPr>
            <w:tcW w:w="7229" w:type="dxa"/>
            <w:shd w:val="clear" w:color="auto" w:fill="auto"/>
          </w:tcPr>
          <w:p w:rsidR="007E6FF3" w:rsidRPr="00995845" w:rsidRDefault="007E6FF3"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Нараховані дивіденди, відсотки, роялті, що підлягають отриманню</w:t>
            </w:r>
          </w:p>
        </w:tc>
        <w:tc>
          <w:tcPr>
            <w:tcW w:w="1276" w:type="dxa"/>
            <w:gridSpan w:val="2"/>
          </w:tcPr>
          <w:p w:rsidR="007E6FF3" w:rsidRPr="00995845" w:rsidRDefault="007E6FF3"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13954</w:t>
            </w:r>
          </w:p>
        </w:tc>
      </w:tr>
      <w:tr w:rsidR="007E6FF3" w:rsidRPr="00995845" w:rsidTr="007E6FF3">
        <w:trPr>
          <w:gridAfter w:val="1"/>
          <w:wAfter w:w="11" w:type="dxa"/>
          <w:jc w:val="center"/>
        </w:trPr>
        <w:tc>
          <w:tcPr>
            <w:tcW w:w="988" w:type="dxa"/>
          </w:tcPr>
          <w:p w:rsidR="007E6FF3" w:rsidRPr="00995845" w:rsidRDefault="007E6FF3" w:rsidP="00061C3C">
            <w:pPr>
              <w:pStyle w:val="a3"/>
              <w:widowControl w:val="0"/>
              <w:numPr>
                <w:ilvl w:val="0"/>
                <w:numId w:val="12"/>
              </w:numPr>
              <w:spacing w:after="0" w:line="240" w:lineRule="auto"/>
              <w:ind w:left="0"/>
              <w:jc w:val="center"/>
              <w:rPr>
                <w:rFonts w:ascii="Times New Roman" w:hAnsi="Times New Roman" w:cs="Times New Roman"/>
                <w:sz w:val="20"/>
                <w:szCs w:val="20"/>
              </w:rPr>
            </w:pPr>
          </w:p>
        </w:tc>
        <w:tc>
          <w:tcPr>
            <w:tcW w:w="7229" w:type="dxa"/>
            <w:shd w:val="clear" w:color="auto" w:fill="auto"/>
          </w:tcPr>
          <w:p w:rsidR="007E6FF3" w:rsidRPr="00995845" w:rsidRDefault="007E6FF3"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Відображено дохід від реалізації фінансових інвестицій</w:t>
            </w:r>
          </w:p>
        </w:tc>
        <w:tc>
          <w:tcPr>
            <w:tcW w:w="1276" w:type="dxa"/>
            <w:gridSpan w:val="2"/>
          </w:tcPr>
          <w:p w:rsidR="007E6FF3" w:rsidRPr="00995845" w:rsidRDefault="007E6FF3"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67541</w:t>
            </w:r>
          </w:p>
        </w:tc>
      </w:tr>
      <w:tr w:rsidR="007E6FF3" w:rsidRPr="00995845" w:rsidTr="007E6FF3">
        <w:trPr>
          <w:gridAfter w:val="1"/>
          <w:wAfter w:w="11" w:type="dxa"/>
          <w:jc w:val="center"/>
        </w:trPr>
        <w:tc>
          <w:tcPr>
            <w:tcW w:w="988" w:type="dxa"/>
          </w:tcPr>
          <w:p w:rsidR="007E6FF3" w:rsidRPr="00995845" w:rsidRDefault="007E6FF3" w:rsidP="00061C3C">
            <w:pPr>
              <w:pStyle w:val="a3"/>
              <w:widowControl w:val="0"/>
              <w:numPr>
                <w:ilvl w:val="0"/>
                <w:numId w:val="12"/>
              </w:numPr>
              <w:spacing w:after="0" w:line="240" w:lineRule="auto"/>
              <w:ind w:left="0"/>
              <w:jc w:val="center"/>
              <w:rPr>
                <w:rFonts w:ascii="Times New Roman" w:hAnsi="Times New Roman" w:cs="Times New Roman"/>
                <w:sz w:val="20"/>
                <w:szCs w:val="20"/>
              </w:rPr>
            </w:pPr>
          </w:p>
        </w:tc>
        <w:tc>
          <w:tcPr>
            <w:tcW w:w="7229" w:type="dxa"/>
            <w:shd w:val="clear" w:color="auto" w:fill="auto"/>
          </w:tcPr>
          <w:p w:rsidR="007E6FF3" w:rsidRPr="00995845" w:rsidRDefault="007E6FF3"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Відображено реалізацію основних засобів, нематеріальних активів та інших необоротних активів</w:t>
            </w:r>
          </w:p>
        </w:tc>
        <w:tc>
          <w:tcPr>
            <w:tcW w:w="1276" w:type="dxa"/>
            <w:gridSpan w:val="2"/>
          </w:tcPr>
          <w:p w:rsidR="007E6FF3" w:rsidRPr="00995845" w:rsidRDefault="007E6FF3"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98065</w:t>
            </w:r>
          </w:p>
        </w:tc>
      </w:tr>
      <w:tr w:rsidR="007E6FF3" w:rsidRPr="00995845" w:rsidTr="007E6FF3">
        <w:trPr>
          <w:gridAfter w:val="1"/>
          <w:wAfter w:w="11" w:type="dxa"/>
          <w:jc w:val="center"/>
        </w:trPr>
        <w:tc>
          <w:tcPr>
            <w:tcW w:w="988" w:type="dxa"/>
          </w:tcPr>
          <w:p w:rsidR="007E6FF3" w:rsidRPr="00995845" w:rsidRDefault="007E6FF3" w:rsidP="00061C3C">
            <w:pPr>
              <w:pStyle w:val="a3"/>
              <w:widowControl w:val="0"/>
              <w:numPr>
                <w:ilvl w:val="0"/>
                <w:numId w:val="12"/>
              </w:numPr>
              <w:spacing w:after="0" w:line="240" w:lineRule="auto"/>
              <w:ind w:left="0"/>
              <w:jc w:val="center"/>
              <w:rPr>
                <w:rFonts w:ascii="Times New Roman" w:hAnsi="Times New Roman" w:cs="Times New Roman"/>
                <w:sz w:val="20"/>
                <w:szCs w:val="20"/>
              </w:rPr>
            </w:pPr>
          </w:p>
        </w:tc>
        <w:tc>
          <w:tcPr>
            <w:tcW w:w="7229" w:type="dxa"/>
            <w:shd w:val="clear" w:color="auto" w:fill="auto"/>
          </w:tcPr>
          <w:p w:rsidR="007E6FF3" w:rsidRPr="00995845" w:rsidRDefault="007E6FF3"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Отримано дохід від безоплатно отриманих необоротних активів</w:t>
            </w:r>
          </w:p>
        </w:tc>
        <w:tc>
          <w:tcPr>
            <w:tcW w:w="1276" w:type="dxa"/>
            <w:gridSpan w:val="2"/>
          </w:tcPr>
          <w:p w:rsidR="007E6FF3" w:rsidRPr="00995845" w:rsidRDefault="007E6FF3"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32654</w:t>
            </w:r>
          </w:p>
        </w:tc>
      </w:tr>
      <w:tr w:rsidR="007E6FF3" w:rsidRPr="00995845" w:rsidTr="007E6FF3">
        <w:trPr>
          <w:gridAfter w:val="1"/>
          <w:wAfter w:w="11" w:type="dxa"/>
          <w:jc w:val="center"/>
        </w:trPr>
        <w:tc>
          <w:tcPr>
            <w:tcW w:w="988" w:type="dxa"/>
          </w:tcPr>
          <w:p w:rsidR="007E6FF3" w:rsidRPr="00995845" w:rsidRDefault="007E6FF3" w:rsidP="00061C3C">
            <w:pPr>
              <w:pStyle w:val="a3"/>
              <w:widowControl w:val="0"/>
              <w:numPr>
                <w:ilvl w:val="0"/>
                <w:numId w:val="12"/>
              </w:numPr>
              <w:spacing w:after="0" w:line="240" w:lineRule="auto"/>
              <w:ind w:left="0"/>
              <w:jc w:val="center"/>
              <w:rPr>
                <w:rFonts w:ascii="Times New Roman" w:hAnsi="Times New Roman" w:cs="Times New Roman"/>
                <w:sz w:val="20"/>
                <w:szCs w:val="20"/>
              </w:rPr>
            </w:pPr>
          </w:p>
        </w:tc>
        <w:tc>
          <w:tcPr>
            <w:tcW w:w="7229" w:type="dxa"/>
            <w:shd w:val="clear" w:color="auto" w:fill="auto"/>
          </w:tcPr>
          <w:p w:rsidR="007E6FF3" w:rsidRPr="00995845" w:rsidRDefault="007E6FF3"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Отримано дохід від фінансової оренди активів</w:t>
            </w:r>
          </w:p>
        </w:tc>
        <w:tc>
          <w:tcPr>
            <w:tcW w:w="1276" w:type="dxa"/>
            <w:gridSpan w:val="2"/>
          </w:tcPr>
          <w:p w:rsidR="007E6FF3" w:rsidRPr="00995845" w:rsidRDefault="007E6FF3"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38463</w:t>
            </w:r>
          </w:p>
        </w:tc>
      </w:tr>
      <w:tr w:rsidR="007E6FF3" w:rsidRPr="00995845" w:rsidTr="007E6FF3">
        <w:trPr>
          <w:gridAfter w:val="1"/>
          <w:wAfter w:w="11" w:type="dxa"/>
          <w:jc w:val="center"/>
        </w:trPr>
        <w:tc>
          <w:tcPr>
            <w:tcW w:w="988" w:type="dxa"/>
          </w:tcPr>
          <w:p w:rsidR="007E6FF3" w:rsidRPr="00995845" w:rsidRDefault="007E6FF3" w:rsidP="00061C3C">
            <w:pPr>
              <w:pStyle w:val="a3"/>
              <w:widowControl w:val="0"/>
              <w:numPr>
                <w:ilvl w:val="0"/>
                <w:numId w:val="12"/>
              </w:numPr>
              <w:spacing w:after="0" w:line="240" w:lineRule="auto"/>
              <w:ind w:left="0"/>
              <w:jc w:val="center"/>
              <w:rPr>
                <w:rFonts w:ascii="Times New Roman" w:hAnsi="Times New Roman" w:cs="Times New Roman"/>
                <w:sz w:val="20"/>
                <w:szCs w:val="20"/>
              </w:rPr>
            </w:pPr>
          </w:p>
        </w:tc>
        <w:tc>
          <w:tcPr>
            <w:tcW w:w="7229" w:type="dxa"/>
            <w:shd w:val="clear" w:color="auto" w:fill="auto"/>
          </w:tcPr>
          <w:p w:rsidR="007E6FF3" w:rsidRPr="00995845" w:rsidRDefault="007E6FF3"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Відображено дохід від реалізації готової продукції</w:t>
            </w:r>
          </w:p>
        </w:tc>
        <w:tc>
          <w:tcPr>
            <w:tcW w:w="1276" w:type="dxa"/>
            <w:gridSpan w:val="2"/>
          </w:tcPr>
          <w:p w:rsidR="007E6FF3" w:rsidRPr="00995845" w:rsidRDefault="007E6FF3"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5712456</w:t>
            </w:r>
          </w:p>
        </w:tc>
      </w:tr>
    </w:tbl>
    <w:p w:rsidR="007E6FF3" w:rsidRPr="00995845" w:rsidRDefault="007E6FF3" w:rsidP="00995845">
      <w:pPr>
        <w:spacing w:after="0" w:line="240" w:lineRule="auto"/>
        <w:jc w:val="both"/>
        <w:rPr>
          <w:rFonts w:ascii="Times New Roman" w:hAnsi="Times New Roman" w:cs="Times New Roman"/>
          <w:b/>
          <w:sz w:val="20"/>
          <w:szCs w:val="20"/>
        </w:rPr>
      </w:pPr>
      <w:r w:rsidRPr="00995845">
        <w:rPr>
          <w:rFonts w:ascii="Times New Roman" w:hAnsi="Times New Roman" w:cs="Times New Roman"/>
          <w:b/>
          <w:sz w:val="20"/>
          <w:szCs w:val="20"/>
        </w:rPr>
        <w:t>*</w:t>
      </w:r>
      <w:r w:rsidRPr="00995845">
        <w:rPr>
          <w:rFonts w:ascii="Times New Roman" w:hAnsi="Times New Roman" w:cs="Times New Roman"/>
          <w:sz w:val="20"/>
          <w:szCs w:val="20"/>
        </w:rPr>
        <w:t>при необхідності  (наявності прибутку) нарахувати податок на прибуток за діючою ставкою на дату складання звіту.</w:t>
      </w:r>
    </w:p>
    <w:p w:rsidR="0031534B" w:rsidRPr="00995845" w:rsidRDefault="00B63CF6" w:rsidP="00995845">
      <w:pPr>
        <w:pStyle w:val="Text"/>
        <w:spacing w:line="240" w:lineRule="auto"/>
        <w:rPr>
          <w:snapToGrid w:val="0"/>
        </w:rPr>
      </w:pPr>
      <w:r w:rsidRPr="00995845">
        <w:rPr>
          <w:b/>
          <w:sz w:val="24"/>
          <w:szCs w:val="28"/>
        </w:rPr>
        <w:t xml:space="preserve">Завдання 2. </w:t>
      </w:r>
      <w:r w:rsidR="00273514" w:rsidRPr="00995845">
        <w:rPr>
          <w:sz w:val="24"/>
          <w:szCs w:val="28"/>
        </w:rPr>
        <w:t>Скласти</w:t>
      </w:r>
      <w:r w:rsidR="00273514" w:rsidRPr="00995845">
        <w:rPr>
          <w:snapToGrid w:val="0"/>
        </w:rPr>
        <w:t xml:space="preserve"> бухгалтерські проведення та в</w:t>
      </w:r>
      <w:r w:rsidR="0031534B" w:rsidRPr="00995845">
        <w:rPr>
          <w:snapToGrid w:val="0"/>
        </w:rPr>
        <w:t>изначити фінансовий результат діяльності підприємства за звіт</w:t>
      </w:r>
      <w:r w:rsidR="0031534B" w:rsidRPr="00995845">
        <w:rPr>
          <w:snapToGrid w:val="0"/>
        </w:rPr>
        <w:softHyphen/>
        <w:t>ний період на підставі господарських операцій: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9116"/>
      </w:tblGrid>
      <w:tr w:rsidR="0031534B" w:rsidRPr="00995845" w:rsidTr="00453BFE">
        <w:trPr>
          <w:trHeight w:val="468"/>
        </w:trPr>
        <w:tc>
          <w:tcPr>
            <w:tcW w:w="574" w:type="dxa"/>
            <w:tcMar>
              <w:left w:w="28" w:type="dxa"/>
              <w:right w:w="28" w:type="dxa"/>
            </w:tcMar>
            <w:vAlign w:val="center"/>
          </w:tcPr>
          <w:p w:rsidR="0031534B" w:rsidRPr="00995845" w:rsidRDefault="0031534B" w:rsidP="00995845">
            <w:pPr>
              <w:widowControl w:val="0"/>
              <w:spacing w:after="0" w:line="240" w:lineRule="auto"/>
              <w:jc w:val="center"/>
              <w:rPr>
                <w:rFonts w:ascii="Times New Roman" w:hAnsi="Times New Roman" w:cs="Times New Roman"/>
                <w:b/>
                <w:snapToGrid w:val="0"/>
                <w:sz w:val="20"/>
                <w:szCs w:val="20"/>
              </w:rPr>
            </w:pPr>
            <w:r w:rsidRPr="00995845">
              <w:rPr>
                <w:rFonts w:ascii="Times New Roman" w:hAnsi="Times New Roman" w:cs="Times New Roman"/>
                <w:b/>
                <w:snapToGrid w:val="0"/>
                <w:sz w:val="20"/>
                <w:szCs w:val="20"/>
              </w:rPr>
              <w:t>№</w:t>
            </w:r>
          </w:p>
          <w:p w:rsidR="0031534B" w:rsidRPr="00995845" w:rsidRDefault="0031534B" w:rsidP="00995845">
            <w:pPr>
              <w:widowControl w:val="0"/>
              <w:spacing w:after="0" w:line="240" w:lineRule="auto"/>
              <w:jc w:val="center"/>
              <w:rPr>
                <w:rFonts w:ascii="Times New Roman" w:hAnsi="Times New Roman" w:cs="Times New Roman"/>
                <w:b/>
                <w:snapToGrid w:val="0"/>
                <w:sz w:val="20"/>
                <w:szCs w:val="20"/>
              </w:rPr>
            </w:pPr>
            <w:r w:rsidRPr="00995845">
              <w:rPr>
                <w:rFonts w:ascii="Times New Roman" w:hAnsi="Times New Roman" w:cs="Times New Roman"/>
                <w:b/>
                <w:snapToGrid w:val="0"/>
                <w:sz w:val="20"/>
                <w:szCs w:val="20"/>
              </w:rPr>
              <w:t>з/п</w:t>
            </w:r>
          </w:p>
        </w:tc>
        <w:tc>
          <w:tcPr>
            <w:tcW w:w="9054" w:type="dxa"/>
            <w:tcMar>
              <w:left w:w="28" w:type="dxa"/>
              <w:right w:w="28" w:type="dxa"/>
            </w:tcMar>
            <w:vAlign w:val="center"/>
          </w:tcPr>
          <w:p w:rsidR="0031534B" w:rsidRPr="00995845" w:rsidRDefault="0031534B" w:rsidP="00995845">
            <w:pPr>
              <w:widowControl w:val="0"/>
              <w:spacing w:after="0" w:line="240" w:lineRule="auto"/>
              <w:jc w:val="center"/>
              <w:rPr>
                <w:rFonts w:ascii="Times New Roman" w:hAnsi="Times New Roman" w:cs="Times New Roman"/>
                <w:b/>
                <w:snapToGrid w:val="0"/>
                <w:sz w:val="20"/>
                <w:szCs w:val="20"/>
              </w:rPr>
            </w:pPr>
            <w:r w:rsidRPr="00995845">
              <w:rPr>
                <w:rFonts w:ascii="Times New Roman" w:hAnsi="Times New Roman" w:cs="Times New Roman"/>
                <w:b/>
                <w:snapToGrid w:val="0"/>
                <w:sz w:val="20"/>
                <w:szCs w:val="20"/>
              </w:rPr>
              <w:t>Зміст операції</w:t>
            </w:r>
          </w:p>
        </w:tc>
      </w:tr>
      <w:tr w:rsidR="0031534B" w:rsidRPr="00995845" w:rsidTr="00453BFE">
        <w:trPr>
          <w:trHeight w:val="20"/>
        </w:trPr>
        <w:tc>
          <w:tcPr>
            <w:tcW w:w="574" w:type="dxa"/>
            <w:tcMar>
              <w:left w:w="28" w:type="dxa"/>
              <w:right w:w="28" w:type="dxa"/>
            </w:tcMar>
            <w:vAlign w:val="center"/>
          </w:tcPr>
          <w:p w:rsidR="0031534B" w:rsidRPr="00995845" w:rsidRDefault="0031534B" w:rsidP="00995845">
            <w:pPr>
              <w:widowControl w:val="0"/>
              <w:spacing w:after="0" w:line="240" w:lineRule="auto"/>
              <w:jc w:val="center"/>
              <w:rPr>
                <w:rFonts w:ascii="Times New Roman" w:hAnsi="Times New Roman" w:cs="Times New Roman"/>
                <w:snapToGrid w:val="0"/>
                <w:sz w:val="20"/>
                <w:szCs w:val="20"/>
              </w:rPr>
            </w:pPr>
            <w:r w:rsidRPr="00995845">
              <w:rPr>
                <w:rFonts w:ascii="Times New Roman" w:hAnsi="Times New Roman" w:cs="Times New Roman"/>
                <w:snapToGrid w:val="0"/>
                <w:sz w:val="20"/>
                <w:szCs w:val="20"/>
              </w:rPr>
              <w:t>1</w:t>
            </w:r>
          </w:p>
        </w:tc>
        <w:tc>
          <w:tcPr>
            <w:tcW w:w="9054" w:type="dxa"/>
            <w:tcMar>
              <w:left w:w="28" w:type="dxa"/>
              <w:right w:w="28" w:type="dxa"/>
            </w:tcMar>
            <w:vAlign w:val="center"/>
          </w:tcPr>
          <w:p w:rsidR="0031534B" w:rsidRPr="00995845" w:rsidRDefault="0031534B" w:rsidP="00995845">
            <w:pPr>
              <w:widowControl w:val="0"/>
              <w:spacing w:after="0" w:line="240" w:lineRule="auto"/>
              <w:jc w:val="center"/>
              <w:rPr>
                <w:rFonts w:ascii="Times New Roman" w:hAnsi="Times New Roman" w:cs="Times New Roman"/>
                <w:snapToGrid w:val="0"/>
                <w:sz w:val="20"/>
                <w:szCs w:val="20"/>
              </w:rPr>
            </w:pPr>
            <w:r w:rsidRPr="00995845">
              <w:rPr>
                <w:rFonts w:ascii="Times New Roman" w:hAnsi="Times New Roman" w:cs="Times New Roman"/>
                <w:snapToGrid w:val="0"/>
                <w:sz w:val="20"/>
                <w:szCs w:val="20"/>
              </w:rPr>
              <w:t>2</w:t>
            </w:r>
          </w:p>
        </w:tc>
      </w:tr>
      <w:tr w:rsidR="0031534B" w:rsidRPr="00995845" w:rsidTr="00453BFE">
        <w:trPr>
          <w:trHeight w:val="20"/>
        </w:trPr>
        <w:tc>
          <w:tcPr>
            <w:tcW w:w="574" w:type="dxa"/>
            <w:tcMar>
              <w:left w:w="28" w:type="dxa"/>
              <w:right w:w="28" w:type="dxa"/>
            </w:tcMar>
            <w:vAlign w:val="center"/>
          </w:tcPr>
          <w:p w:rsidR="0031534B" w:rsidRPr="00995845" w:rsidRDefault="0031534B" w:rsidP="00995845">
            <w:pPr>
              <w:widowControl w:val="0"/>
              <w:spacing w:after="0" w:line="240" w:lineRule="auto"/>
              <w:jc w:val="center"/>
              <w:rPr>
                <w:rFonts w:ascii="Times New Roman" w:hAnsi="Times New Roman" w:cs="Times New Roman"/>
                <w:snapToGrid w:val="0"/>
                <w:sz w:val="20"/>
                <w:szCs w:val="20"/>
              </w:rPr>
            </w:pPr>
            <w:r w:rsidRPr="00995845">
              <w:rPr>
                <w:rFonts w:ascii="Times New Roman" w:hAnsi="Times New Roman" w:cs="Times New Roman"/>
                <w:snapToGrid w:val="0"/>
                <w:sz w:val="20"/>
                <w:szCs w:val="20"/>
              </w:rPr>
              <w:t>1.</w:t>
            </w:r>
          </w:p>
        </w:tc>
        <w:tc>
          <w:tcPr>
            <w:tcW w:w="9054" w:type="dxa"/>
            <w:tcMar>
              <w:left w:w="28" w:type="dxa"/>
              <w:right w:w="28" w:type="dxa"/>
            </w:tcMar>
            <w:vAlign w:val="center"/>
          </w:tcPr>
          <w:p w:rsidR="0031534B" w:rsidRPr="00995845" w:rsidRDefault="0031534B" w:rsidP="00995845">
            <w:pPr>
              <w:widowControl w:val="0"/>
              <w:spacing w:after="0" w:line="240" w:lineRule="auto"/>
              <w:jc w:val="both"/>
              <w:rPr>
                <w:rFonts w:ascii="Times New Roman" w:hAnsi="Times New Roman" w:cs="Times New Roman"/>
                <w:snapToGrid w:val="0"/>
                <w:sz w:val="20"/>
                <w:szCs w:val="20"/>
              </w:rPr>
            </w:pPr>
            <w:r w:rsidRPr="00995845">
              <w:rPr>
                <w:rFonts w:ascii="Times New Roman" w:hAnsi="Times New Roman" w:cs="Times New Roman"/>
                <w:snapToGrid w:val="0"/>
                <w:sz w:val="20"/>
                <w:szCs w:val="20"/>
              </w:rPr>
              <w:t xml:space="preserve">Реалізовані товари </w:t>
            </w:r>
            <w:r w:rsidR="009B4473" w:rsidRPr="00995845">
              <w:rPr>
                <w:rFonts w:ascii="Times New Roman" w:hAnsi="Times New Roman" w:cs="Times New Roman"/>
                <w:snapToGrid w:val="0"/>
                <w:sz w:val="20"/>
                <w:szCs w:val="20"/>
              </w:rPr>
              <w:t>: дохід - 220000 грн. (</w:t>
            </w:r>
            <w:r w:rsidRPr="00995845">
              <w:rPr>
                <w:rFonts w:ascii="Times New Roman" w:hAnsi="Times New Roman" w:cs="Times New Roman"/>
                <w:snapToGrid w:val="0"/>
                <w:sz w:val="20"/>
                <w:szCs w:val="20"/>
              </w:rPr>
              <w:t xml:space="preserve">у </w:t>
            </w:r>
            <w:proofErr w:type="spellStart"/>
            <w:r w:rsidRPr="00995845">
              <w:rPr>
                <w:rFonts w:ascii="Times New Roman" w:hAnsi="Times New Roman" w:cs="Times New Roman"/>
                <w:snapToGrid w:val="0"/>
                <w:sz w:val="20"/>
                <w:szCs w:val="20"/>
              </w:rPr>
              <w:t>т.ч</w:t>
            </w:r>
            <w:proofErr w:type="spellEnd"/>
            <w:r w:rsidRPr="00995845">
              <w:rPr>
                <w:rFonts w:ascii="Times New Roman" w:hAnsi="Times New Roman" w:cs="Times New Roman"/>
                <w:snapToGrid w:val="0"/>
                <w:sz w:val="20"/>
                <w:szCs w:val="20"/>
              </w:rPr>
              <w:t>. ПДВ</w:t>
            </w:r>
            <w:r w:rsidR="009B4473" w:rsidRPr="00995845">
              <w:rPr>
                <w:rFonts w:ascii="Times New Roman" w:hAnsi="Times New Roman" w:cs="Times New Roman"/>
                <w:snapToGrid w:val="0"/>
                <w:sz w:val="20"/>
                <w:szCs w:val="20"/>
              </w:rPr>
              <w:t>)</w:t>
            </w:r>
            <w:r w:rsidRPr="00995845">
              <w:rPr>
                <w:rFonts w:ascii="Times New Roman" w:hAnsi="Times New Roman" w:cs="Times New Roman"/>
                <w:snapToGrid w:val="0"/>
                <w:sz w:val="20"/>
                <w:szCs w:val="20"/>
              </w:rPr>
              <w:t>, собівартість товарів -180000 грн.</w:t>
            </w:r>
          </w:p>
        </w:tc>
      </w:tr>
      <w:tr w:rsidR="0031534B" w:rsidRPr="00995845" w:rsidTr="00453BFE">
        <w:trPr>
          <w:trHeight w:val="20"/>
        </w:trPr>
        <w:tc>
          <w:tcPr>
            <w:tcW w:w="574" w:type="dxa"/>
            <w:shd w:val="clear" w:color="auto" w:fill="auto"/>
            <w:tcMar>
              <w:left w:w="28" w:type="dxa"/>
              <w:right w:w="28" w:type="dxa"/>
            </w:tcMar>
            <w:vAlign w:val="center"/>
          </w:tcPr>
          <w:p w:rsidR="0031534B" w:rsidRPr="00995845" w:rsidRDefault="0031534B" w:rsidP="00995845">
            <w:pPr>
              <w:widowControl w:val="0"/>
              <w:spacing w:after="0" w:line="240" w:lineRule="auto"/>
              <w:jc w:val="center"/>
              <w:rPr>
                <w:rFonts w:ascii="Times New Roman" w:hAnsi="Times New Roman" w:cs="Times New Roman"/>
                <w:snapToGrid w:val="0"/>
                <w:sz w:val="20"/>
                <w:szCs w:val="20"/>
              </w:rPr>
            </w:pPr>
            <w:r w:rsidRPr="00995845">
              <w:rPr>
                <w:rFonts w:ascii="Times New Roman" w:hAnsi="Times New Roman" w:cs="Times New Roman"/>
                <w:snapToGrid w:val="0"/>
                <w:sz w:val="20"/>
                <w:szCs w:val="20"/>
              </w:rPr>
              <w:t>2.</w:t>
            </w:r>
          </w:p>
        </w:tc>
        <w:tc>
          <w:tcPr>
            <w:tcW w:w="9054" w:type="dxa"/>
            <w:tcMar>
              <w:left w:w="28" w:type="dxa"/>
              <w:right w:w="28" w:type="dxa"/>
            </w:tcMar>
            <w:vAlign w:val="center"/>
          </w:tcPr>
          <w:p w:rsidR="0031534B" w:rsidRPr="00995845" w:rsidRDefault="0031534B" w:rsidP="00995845">
            <w:pPr>
              <w:widowControl w:val="0"/>
              <w:spacing w:after="0" w:line="240" w:lineRule="auto"/>
              <w:jc w:val="both"/>
              <w:rPr>
                <w:rFonts w:ascii="Times New Roman" w:hAnsi="Times New Roman" w:cs="Times New Roman"/>
                <w:snapToGrid w:val="0"/>
                <w:sz w:val="20"/>
                <w:szCs w:val="20"/>
              </w:rPr>
            </w:pPr>
            <w:r w:rsidRPr="00995845">
              <w:rPr>
                <w:rFonts w:ascii="Times New Roman" w:hAnsi="Times New Roman" w:cs="Times New Roman"/>
                <w:snapToGrid w:val="0"/>
                <w:sz w:val="20"/>
                <w:szCs w:val="20"/>
              </w:rPr>
              <w:t>Реалізовані матеріали</w:t>
            </w:r>
            <w:r w:rsidR="009B4473" w:rsidRPr="00995845">
              <w:rPr>
                <w:rFonts w:ascii="Times New Roman" w:hAnsi="Times New Roman" w:cs="Times New Roman"/>
                <w:snapToGrid w:val="0"/>
                <w:sz w:val="20"/>
                <w:szCs w:val="20"/>
              </w:rPr>
              <w:t xml:space="preserve">: </w:t>
            </w:r>
            <w:r w:rsidRPr="00995845">
              <w:rPr>
                <w:rFonts w:ascii="Times New Roman" w:hAnsi="Times New Roman" w:cs="Times New Roman"/>
                <w:snapToGrid w:val="0"/>
                <w:sz w:val="20"/>
                <w:szCs w:val="20"/>
              </w:rPr>
              <w:t xml:space="preserve"> собівартість </w:t>
            </w:r>
            <w:r w:rsidR="009B4473" w:rsidRPr="00995845">
              <w:rPr>
                <w:rFonts w:ascii="Times New Roman" w:hAnsi="Times New Roman" w:cs="Times New Roman"/>
                <w:snapToGrid w:val="0"/>
                <w:sz w:val="20"/>
                <w:szCs w:val="20"/>
              </w:rPr>
              <w:t xml:space="preserve">- </w:t>
            </w:r>
            <w:r w:rsidRPr="00995845">
              <w:rPr>
                <w:rFonts w:ascii="Times New Roman" w:hAnsi="Times New Roman" w:cs="Times New Roman"/>
                <w:snapToGrid w:val="0"/>
                <w:sz w:val="20"/>
                <w:szCs w:val="20"/>
              </w:rPr>
              <w:t xml:space="preserve">200000 грн., </w:t>
            </w:r>
            <w:r w:rsidR="009B4473" w:rsidRPr="00995845">
              <w:rPr>
                <w:rFonts w:ascii="Times New Roman" w:hAnsi="Times New Roman" w:cs="Times New Roman"/>
                <w:snapToGrid w:val="0"/>
                <w:sz w:val="20"/>
                <w:szCs w:val="20"/>
              </w:rPr>
              <w:t xml:space="preserve">дохід </w:t>
            </w:r>
            <w:r w:rsidRPr="00995845">
              <w:rPr>
                <w:rFonts w:ascii="Times New Roman" w:hAnsi="Times New Roman" w:cs="Times New Roman"/>
                <w:snapToGrid w:val="0"/>
                <w:sz w:val="20"/>
                <w:szCs w:val="20"/>
              </w:rPr>
              <w:t xml:space="preserve"> – </w:t>
            </w:r>
            <w:r w:rsidR="009B4473" w:rsidRPr="00995845">
              <w:rPr>
                <w:rFonts w:ascii="Times New Roman" w:hAnsi="Times New Roman" w:cs="Times New Roman"/>
                <w:snapToGrid w:val="0"/>
                <w:sz w:val="20"/>
                <w:szCs w:val="20"/>
              </w:rPr>
              <w:t>300 000 грн. (</w:t>
            </w:r>
            <w:r w:rsidRPr="00995845">
              <w:rPr>
                <w:rFonts w:ascii="Times New Roman" w:hAnsi="Times New Roman" w:cs="Times New Roman"/>
                <w:snapToGrid w:val="0"/>
                <w:sz w:val="20"/>
                <w:szCs w:val="20"/>
              </w:rPr>
              <w:t xml:space="preserve"> у </w:t>
            </w:r>
            <w:proofErr w:type="spellStart"/>
            <w:r w:rsidRPr="00995845">
              <w:rPr>
                <w:rFonts w:ascii="Times New Roman" w:hAnsi="Times New Roman" w:cs="Times New Roman"/>
                <w:snapToGrid w:val="0"/>
                <w:sz w:val="20"/>
                <w:szCs w:val="20"/>
              </w:rPr>
              <w:t>т.ч</w:t>
            </w:r>
            <w:proofErr w:type="spellEnd"/>
            <w:r w:rsidRPr="00995845">
              <w:rPr>
                <w:rFonts w:ascii="Times New Roman" w:hAnsi="Times New Roman" w:cs="Times New Roman"/>
                <w:snapToGrid w:val="0"/>
                <w:sz w:val="20"/>
                <w:szCs w:val="20"/>
              </w:rPr>
              <w:t>. ПДВ</w:t>
            </w:r>
            <w:r w:rsidR="009B4473" w:rsidRPr="00995845">
              <w:rPr>
                <w:rFonts w:ascii="Times New Roman" w:hAnsi="Times New Roman" w:cs="Times New Roman"/>
                <w:snapToGrid w:val="0"/>
                <w:sz w:val="20"/>
                <w:szCs w:val="20"/>
              </w:rPr>
              <w:t>)</w:t>
            </w:r>
            <w:r w:rsidRPr="00995845">
              <w:rPr>
                <w:rFonts w:ascii="Times New Roman" w:hAnsi="Times New Roman" w:cs="Times New Roman"/>
                <w:snapToGrid w:val="0"/>
                <w:sz w:val="20"/>
                <w:szCs w:val="20"/>
              </w:rPr>
              <w:t>.</w:t>
            </w:r>
          </w:p>
        </w:tc>
      </w:tr>
      <w:tr w:rsidR="0031534B" w:rsidRPr="00995845" w:rsidTr="00453BFE">
        <w:trPr>
          <w:trHeight w:val="20"/>
        </w:trPr>
        <w:tc>
          <w:tcPr>
            <w:tcW w:w="574" w:type="dxa"/>
            <w:shd w:val="clear" w:color="auto" w:fill="auto"/>
            <w:tcMar>
              <w:left w:w="28" w:type="dxa"/>
              <w:right w:w="28" w:type="dxa"/>
            </w:tcMar>
            <w:vAlign w:val="center"/>
          </w:tcPr>
          <w:p w:rsidR="0031534B" w:rsidRPr="00995845" w:rsidRDefault="0031534B" w:rsidP="00995845">
            <w:pPr>
              <w:widowControl w:val="0"/>
              <w:spacing w:after="0" w:line="240" w:lineRule="auto"/>
              <w:jc w:val="center"/>
              <w:rPr>
                <w:rFonts w:ascii="Times New Roman" w:hAnsi="Times New Roman" w:cs="Times New Roman"/>
                <w:snapToGrid w:val="0"/>
                <w:sz w:val="20"/>
                <w:szCs w:val="20"/>
              </w:rPr>
            </w:pPr>
            <w:r w:rsidRPr="00995845">
              <w:rPr>
                <w:rFonts w:ascii="Times New Roman" w:hAnsi="Times New Roman" w:cs="Times New Roman"/>
                <w:snapToGrid w:val="0"/>
                <w:sz w:val="20"/>
                <w:szCs w:val="20"/>
              </w:rPr>
              <w:t>3.</w:t>
            </w:r>
          </w:p>
        </w:tc>
        <w:tc>
          <w:tcPr>
            <w:tcW w:w="9054" w:type="dxa"/>
            <w:tcMar>
              <w:left w:w="28" w:type="dxa"/>
              <w:right w:w="28" w:type="dxa"/>
            </w:tcMar>
            <w:vAlign w:val="center"/>
          </w:tcPr>
          <w:p w:rsidR="0031534B" w:rsidRPr="00995845" w:rsidRDefault="009B4473" w:rsidP="00995845">
            <w:pPr>
              <w:widowControl w:val="0"/>
              <w:spacing w:after="0" w:line="240" w:lineRule="auto"/>
              <w:jc w:val="both"/>
              <w:rPr>
                <w:rFonts w:ascii="Times New Roman" w:hAnsi="Times New Roman" w:cs="Times New Roman"/>
                <w:snapToGrid w:val="0"/>
                <w:sz w:val="20"/>
                <w:szCs w:val="20"/>
              </w:rPr>
            </w:pPr>
            <w:r w:rsidRPr="00995845">
              <w:rPr>
                <w:rFonts w:ascii="Times New Roman" w:hAnsi="Times New Roman" w:cs="Times New Roman"/>
                <w:snapToGrid w:val="0"/>
                <w:sz w:val="20"/>
                <w:szCs w:val="20"/>
              </w:rPr>
              <w:t xml:space="preserve">Реалізовані </w:t>
            </w:r>
            <w:r w:rsidR="0031534B" w:rsidRPr="00995845">
              <w:rPr>
                <w:rFonts w:ascii="Times New Roman" w:hAnsi="Times New Roman" w:cs="Times New Roman"/>
                <w:snapToGrid w:val="0"/>
                <w:sz w:val="20"/>
                <w:szCs w:val="20"/>
              </w:rPr>
              <w:t xml:space="preserve">основні засоби </w:t>
            </w:r>
            <w:r w:rsidRPr="00995845">
              <w:rPr>
                <w:rFonts w:ascii="Times New Roman" w:hAnsi="Times New Roman" w:cs="Times New Roman"/>
                <w:snapToGrid w:val="0"/>
                <w:sz w:val="20"/>
                <w:szCs w:val="20"/>
              </w:rPr>
              <w:t xml:space="preserve">: </w:t>
            </w:r>
            <w:r w:rsidR="0031534B" w:rsidRPr="00995845">
              <w:rPr>
                <w:rFonts w:ascii="Times New Roman" w:hAnsi="Times New Roman" w:cs="Times New Roman"/>
                <w:snapToGrid w:val="0"/>
                <w:sz w:val="20"/>
                <w:szCs w:val="20"/>
              </w:rPr>
              <w:t xml:space="preserve">первісна вартість – 800000 грн., знос – 100 000 грн., </w:t>
            </w:r>
            <w:r w:rsidRPr="00995845">
              <w:rPr>
                <w:rFonts w:ascii="Times New Roman" w:hAnsi="Times New Roman" w:cs="Times New Roman"/>
                <w:snapToGrid w:val="0"/>
                <w:sz w:val="20"/>
                <w:szCs w:val="20"/>
              </w:rPr>
              <w:t xml:space="preserve">дохід від </w:t>
            </w:r>
            <w:r w:rsidR="0031534B" w:rsidRPr="00995845">
              <w:rPr>
                <w:rFonts w:ascii="Times New Roman" w:hAnsi="Times New Roman" w:cs="Times New Roman"/>
                <w:snapToGrid w:val="0"/>
                <w:sz w:val="20"/>
                <w:szCs w:val="20"/>
              </w:rPr>
              <w:t>реалізації – 60000</w:t>
            </w:r>
            <w:r w:rsidRPr="00995845">
              <w:rPr>
                <w:rFonts w:ascii="Times New Roman" w:hAnsi="Times New Roman" w:cs="Times New Roman"/>
                <w:snapToGrid w:val="0"/>
                <w:sz w:val="20"/>
                <w:szCs w:val="20"/>
              </w:rPr>
              <w:t xml:space="preserve">0 грн. ( у </w:t>
            </w:r>
            <w:proofErr w:type="spellStart"/>
            <w:r w:rsidRPr="00995845">
              <w:rPr>
                <w:rFonts w:ascii="Times New Roman" w:hAnsi="Times New Roman" w:cs="Times New Roman"/>
                <w:snapToGrid w:val="0"/>
                <w:sz w:val="20"/>
                <w:szCs w:val="20"/>
              </w:rPr>
              <w:t>т.ч</w:t>
            </w:r>
            <w:proofErr w:type="spellEnd"/>
            <w:r w:rsidRPr="00995845">
              <w:rPr>
                <w:rFonts w:ascii="Times New Roman" w:hAnsi="Times New Roman" w:cs="Times New Roman"/>
                <w:snapToGrid w:val="0"/>
                <w:sz w:val="20"/>
                <w:szCs w:val="20"/>
              </w:rPr>
              <w:t>. ПДВ)</w:t>
            </w:r>
          </w:p>
        </w:tc>
      </w:tr>
      <w:tr w:rsidR="00453BFE" w:rsidRPr="00995845" w:rsidTr="00453BFE">
        <w:trPr>
          <w:trHeight w:val="20"/>
        </w:trPr>
        <w:tc>
          <w:tcPr>
            <w:tcW w:w="574" w:type="dxa"/>
            <w:tcMar>
              <w:left w:w="28" w:type="dxa"/>
              <w:right w:w="28" w:type="dxa"/>
            </w:tcMar>
            <w:vAlign w:val="center"/>
          </w:tcPr>
          <w:p w:rsidR="00453BFE" w:rsidRPr="00995845" w:rsidRDefault="00453BFE" w:rsidP="00995845">
            <w:pPr>
              <w:widowControl w:val="0"/>
              <w:spacing w:after="0" w:line="240" w:lineRule="auto"/>
              <w:jc w:val="center"/>
              <w:rPr>
                <w:rFonts w:ascii="Times New Roman" w:hAnsi="Times New Roman" w:cs="Times New Roman"/>
                <w:snapToGrid w:val="0"/>
                <w:sz w:val="20"/>
                <w:szCs w:val="20"/>
              </w:rPr>
            </w:pPr>
            <w:r w:rsidRPr="00995845">
              <w:rPr>
                <w:rFonts w:ascii="Times New Roman" w:hAnsi="Times New Roman" w:cs="Times New Roman"/>
                <w:snapToGrid w:val="0"/>
                <w:sz w:val="20"/>
                <w:szCs w:val="20"/>
              </w:rPr>
              <w:t>1</w:t>
            </w:r>
          </w:p>
        </w:tc>
        <w:tc>
          <w:tcPr>
            <w:tcW w:w="9054" w:type="dxa"/>
            <w:tcMar>
              <w:left w:w="28" w:type="dxa"/>
              <w:right w:w="28" w:type="dxa"/>
            </w:tcMar>
            <w:vAlign w:val="center"/>
          </w:tcPr>
          <w:p w:rsidR="00453BFE" w:rsidRPr="00995845" w:rsidRDefault="00453BFE" w:rsidP="00995845">
            <w:pPr>
              <w:widowControl w:val="0"/>
              <w:spacing w:after="0" w:line="240" w:lineRule="auto"/>
              <w:jc w:val="center"/>
              <w:rPr>
                <w:rFonts w:ascii="Times New Roman" w:hAnsi="Times New Roman" w:cs="Times New Roman"/>
                <w:snapToGrid w:val="0"/>
                <w:sz w:val="20"/>
                <w:szCs w:val="20"/>
              </w:rPr>
            </w:pPr>
            <w:r w:rsidRPr="00995845">
              <w:rPr>
                <w:rFonts w:ascii="Times New Roman" w:hAnsi="Times New Roman" w:cs="Times New Roman"/>
                <w:snapToGrid w:val="0"/>
                <w:sz w:val="20"/>
                <w:szCs w:val="20"/>
              </w:rPr>
              <w:t>2</w:t>
            </w:r>
          </w:p>
        </w:tc>
      </w:tr>
      <w:tr w:rsidR="0031534B" w:rsidRPr="00995845" w:rsidTr="00453BFE">
        <w:trPr>
          <w:trHeight w:val="20"/>
        </w:trPr>
        <w:tc>
          <w:tcPr>
            <w:tcW w:w="574" w:type="dxa"/>
            <w:tcMar>
              <w:left w:w="28" w:type="dxa"/>
              <w:right w:w="28" w:type="dxa"/>
            </w:tcMar>
            <w:vAlign w:val="center"/>
          </w:tcPr>
          <w:p w:rsidR="0031534B" w:rsidRPr="00995845" w:rsidRDefault="0031534B" w:rsidP="00995845">
            <w:pPr>
              <w:widowControl w:val="0"/>
              <w:spacing w:after="0" w:line="240" w:lineRule="auto"/>
              <w:jc w:val="center"/>
              <w:rPr>
                <w:rFonts w:ascii="Times New Roman" w:hAnsi="Times New Roman" w:cs="Times New Roman"/>
                <w:snapToGrid w:val="0"/>
                <w:sz w:val="20"/>
                <w:szCs w:val="20"/>
              </w:rPr>
            </w:pPr>
            <w:r w:rsidRPr="00995845">
              <w:rPr>
                <w:rFonts w:ascii="Times New Roman" w:hAnsi="Times New Roman" w:cs="Times New Roman"/>
                <w:snapToGrid w:val="0"/>
                <w:sz w:val="20"/>
                <w:szCs w:val="20"/>
              </w:rPr>
              <w:t>4.</w:t>
            </w:r>
          </w:p>
        </w:tc>
        <w:tc>
          <w:tcPr>
            <w:tcW w:w="9054" w:type="dxa"/>
            <w:tcMar>
              <w:left w:w="28" w:type="dxa"/>
              <w:right w:w="28" w:type="dxa"/>
            </w:tcMar>
            <w:vAlign w:val="center"/>
          </w:tcPr>
          <w:p w:rsidR="0031534B" w:rsidRPr="00995845" w:rsidRDefault="0031534B" w:rsidP="00995845">
            <w:pPr>
              <w:widowControl w:val="0"/>
              <w:spacing w:after="0" w:line="240" w:lineRule="auto"/>
              <w:jc w:val="both"/>
              <w:rPr>
                <w:rFonts w:ascii="Times New Roman" w:hAnsi="Times New Roman" w:cs="Times New Roman"/>
                <w:snapToGrid w:val="0"/>
                <w:sz w:val="20"/>
                <w:szCs w:val="20"/>
              </w:rPr>
            </w:pPr>
            <w:r w:rsidRPr="00995845">
              <w:rPr>
                <w:rFonts w:ascii="Times New Roman" w:hAnsi="Times New Roman" w:cs="Times New Roman"/>
                <w:snapToGrid w:val="0"/>
                <w:sz w:val="20"/>
                <w:szCs w:val="20"/>
              </w:rPr>
              <w:t xml:space="preserve">Надані </w:t>
            </w:r>
            <w:proofErr w:type="spellStart"/>
            <w:r w:rsidRPr="00995845">
              <w:rPr>
                <w:rFonts w:ascii="Times New Roman" w:hAnsi="Times New Roman" w:cs="Times New Roman"/>
                <w:snapToGrid w:val="0"/>
                <w:sz w:val="20"/>
                <w:szCs w:val="20"/>
              </w:rPr>
              <w:t>автопослуги</w:t>
            </w:r>
            <w:proofErr w:type="spellEnd"/>
            <w:r w:rsidR="009B4473" w:rsidRPr="00995845">
              <w:rPr>
                <w:rFonts w:ascii="Times New Roman" w:hAnsi="Times New Roman" w:cs="Times New Roman"/>
                <w:snapToGrid w:val="0"/>
                <w:sz w:val="20"/>
                <w:szCs w:val="20"/>
              </w:rPr>
              <w:t xml:space="preserve"> :</w:t>
            </w:r>
            <w:r w:rsidRPr="00995845">
              <w:rPr>
                <w:rFonts w:ascii="Times New Roman" w:hAnsi="Times New Roman" w:cs="Times New Roman"/>
                <w:snapToGrid w:val="0"/>
                <w:sz w:val="20"/>
                <w:szCs w:val="20"/>
              </w:rPr>
              <w:t xml:space="preserve"> (основна діяльність)</w:t>
            </w:r>
            <w:r w:rsidR="009B4473" w:rsidRPr="00995845">
              <w:rPr>
                <w:rFonts w:ascii="Times New Roman" w:hAnsi="Times New Roman" w:cs="Times New Roman"/>
                <w:snapToGrid w:val="0"/>
                <w:sz w:val="20"/>
                <w:szCs w:val="20"/>
              </w:rPr>
              <w:t>: дохід від реалізації – 1200000 грн. (</w:t>
            </w:r>
            <w:r w:rsidRPr="00995845">
              <w:rPr>
                <w:rFonts w:ascii="Times New Roman" w:hAnsi="Times New Roman" w:cs="Times New Roman"/>
                <w:snapToGrid w:val="0"/>
                <w:sz w:val="20"/>
                <w:szCs w:val="20"/>
              </w:rPr>
              <w:t xml:space="preserve"> у </w:t>
            </w:r>
            <w:proofErr w:type="spellStart"/>
            <w:r w:rsidRPr="00995845">
              <w:rPr>
                <w:rFonts w:ascii="Times New Roman" w:hAnsi="Times New Roman" w:cs="Times New Roman"/>
                <w:snapToGrid w:val="0"/>
                <w:sz w:val="20"/>
                <w:szCs w:val="20"/>
              </w:rPr>
              <w:t>т.ч</w:t>
            </w:r>
            <w:proofErr w:type="spellEnd"/>
            <w:r w:rsidRPr="00995845">
              <w:rPr>
                <w:rFonts w:ascii="Times New Roman" w:hAnsi="Times New Roman" w:cs="Times New Roman"/>
                <w:snapToGrid w:val="0"/>
                <w:sz w:val="20"/>
                <w:szCs w:val="20"/>
              </w:rPr>
              <w:t>. ПДВ</w:t>
            </w:r>
            <w:r w:rsidR="009B4473" w:rsidRPr="00995845">
              <w:rPr>
                <w:rFonts w:ascii="Times New Roman" w:hAnsi="Times New Roman" w:cs="Times New Roman"/>
                <w:snapToGrid w:val="0"/>
                <w:sz w:val="20"/>
                <w:szCs w:val="20"/>
              </w:rPr>
              <w:t>)</w:t>
            </w:r>
            <w:r w:rsidRPr="00995845">
              <w:rPr>
                <w:rFonts w:ascii="Times New Roman" w:hAnsi="Times New Roman" w:cs="Times New Roman"/>
                <w:snapToGrid w:val="0"/>
                <w:sz w:val="20"/>
                <w:szCs w:val="20"/>
              </w:rPr>
              <w:t>, собівар</w:t>
            </w:r>
            <w:r w:rsidR="009B4473" w:rsidRPr="00995845">
              <w:rPr>
                <w:rFonts w:ascii="Times New Roman" w:hAnsi="Times New Roman" w:cs="Times New Roman"/>
                <w:snapToGrid w:val="0"/>
                <w:sz w:val="20"/>
                <w:szCs w:val="20"/>
              </w:rPr>
              <w:t>тість послуг – 800000 грн.</w:t>
            </w:r>
          </w:p>
        </w:tc>
      </w:tr>
      <w:tr w:rsidR="0031534B" w:rsidRPr="00995845" w:rsidTr="00453BFE">
        <w:trPr>
          <w:trHeight w:val="20"/>
        </w:trPr>
        <w:tc>
          <w:tcPr>
            <w:tcW w:w="574" w:type="dxa"/>
            <w:vMerge w:val="restart"/>
            <w:tcMar>
              <w:left w:w="28" w:type="dxa"/>
              <w:right w:w="28" w:type="dxa"/>
            </w:tcMar>
            <w:vAlign w:val="center"/>
          </w:tcPr>
          <w:p w:rsidR="0031534B" w:rsidRPr="00995845" w:rsidRDefault="0031534B" w:rsidP="00995845">
            <w:pPr>
              <w:widowControl w:val="0"/>
              <w:spacing w:after="0" w:line="240" w:lineRule="auto"/>
              <w:jc w:val="center"/>
              <w:rPr>
                <w:rFonts w:ascii="Times New Roman" w:hAnsi="Times New Roman" w:cs="Times New Roman"/>
                <w:snapToGrid w:val="0"/>
                <w:sz w:val="20"/>
                <w:szCs w:val="20"/>
              </w:rPr>
            </w:pPr>
            <w:r w:rsidRPr="00995845">
              <w:rPr>
                <w:rFonts w:ascii="Times New Roman" w:hAnsi="Times New Roman" w:cs="Times New Roman"/>
                <w:snapToGrid w:val="0"/>
                <w:sz w:val="20"/>
                <w:szCs w:val="20"/>
              </w:rPr>
              <w:t>5.</w:t>
            </w:r>
          </w:p>
        </w:tc>
        <w:tc>
          <w:tcPr>
            <w:tcW w:w="9054" w:type="dxa"/>
            <w:tcMar>
              <w:left w:w="28" w:type="dxa"/>
              <w:right w:w="28" w:type="dxa"/>
            </w:tcMar>
            <w:vAlign w:val="center"/>
          </w:tcPr>
          <w:p w:rsidR="0031534B" w:rsidRPr="00995845" w:rsidRDefault="0031534B" w:rsidP="00995845">
            <w:pPr>
              <w:widowControl w:val="0"/>
              <w:spacing w:after="0" w:line="240" w:lineRule="auto"/>
              <w:jc w:val="both"/>
              <w:rPr>
                <w:rFonts w:ascii="Times New Roman" w:hAnsi="Times New Roman" w:cs="Times New Roman"/>
                <w:snapToGrid w:val="0"/>
                <w:sz w:val="20"/>
                <w:szCs w:val="20"/>
              </w:rPr>
            </w:pPr>
            <w:r w:rsidRPr="00995845">
              <w:rPr>
                <w:rFonts w:ascii="Times New Roman" w:hAnsi="Times New Roman" w:cs="Times New Roman"/>
                <w:snapToGrid w:val="0"/>
                <w:sz w:val="20"/>
                <w:szCs w:val="20"/>
              </w:rPr>
              <w:t>Виявлено при проведені інвентаризації:</w:t>
            </w:r>
          </w:p>
          <w:p w:rsidR="0031534B" w:rsidRPr="00995845" w:rsidRDefault="009B4473" w:rsidP="00995845">
            <w:pPr>
              <w:widowControl w:val="0"/>
              <w:spacing w:after="0" w:line="240" w:lineRule="auto"/>
              <w:jc w:val="both"/>
              <w:rPr>
                <w:rFonts w:ascii="Times New Roman" w:hAnsi="Times New Roman" w:cs="Times New Roman"/>
                <w:snapToGrid w:val="0"/>
                <w:sz w:val="20"/>
                <w:szCs w:val="20"/>
              </w:rPr>
            </w:pPr>
            <w:r w:rsidRPr="00995845">
              <w:rPr>
                <w:rFonts w:ascii="Times New Roman" w:hAnsi="Times New Roman" w:cs="Times New Roman"/>
                <w:snapToGrid w:val="0"/>
                <w:sz w:val="20"/>
                <w:szCs w:val="20"/>
              </w:rPr>
              <w:t>а) нестачу</w:t>
            </w:r>
            <w:r w:rsidR="0031534B" w:rsidRPr="00995845">
              <w:rPr>
                <w:rFonts w:ascii="Times New Roman" w:hAnsi="Times New Roman" w:cs="Times New Roman"/>
                <w:snapToGrid w:val="0"/>
                <w:sz w:val="20"/>
                <w:szCs w:val="20"/>
              </w:rPr>
              <w:t xml:space="preserve"> палива понад межі природних втрат запасів – 10500 грн.</w:t>
            </w:r>
          </w:p>
        </w:tc>
      </w:tr>
      <w:tr w:rsidR="0031534B" w:rsidRPr="00995845" w:rsidTr="00453BFE">
        <w:trPr>
          <w:trHeight w:val="20"/>
        </w:trPr>
        <w:tc>
          <w:tcPr>
            <w:tcW w:w="574" w:type="dxa"/>
            <w:vMerge/>
            <w:tcMar>
              <w:left w:w="28" w:type="dxa"/>
              <w:right w:w="28" w:type="dxa"/>
            </w:tcMar>
            <w:vAlign w:val="center"/>
          </w:tcPr>
          <w:p w:rsidR="0031534B" w:rsidRPr="00995845" w:rsidRDefault="0031534B" w:rsidP="00995845">
            <w:pPr>
              <w:widowControl w:val="0"/>
              <w:spacing w:after="0" w:line="240" w:lineRule="auto"/>
              <w:jc w:val="center"/>
              <w:rPr>
                <w:rFonts w:ascii="Times New Roman" w:hAnsi="Times New Roman" w:cs="Times New Roman"/>
                <w:snapToGrid w:val="0"/>
                <w:sz w:val="20"/>
                <w:szCs w:val="20"/>
              </w:rPr>
            </w:pPr>
          </w:p>
        </w:tc>
        <w:tc>
          <w:tcPr>
            <w:tcW w:w="9054" w:type="dxa"/>
            <w:tcMar>
              <w:left w:w="28" w:type="dxa"/>
              <w:right w:w="28" w:type="dxa"/>
            </w:tcMar>
            <w:vAlign w:val="center"/>
          </w:tcPr>
          <w:p w:rsidR="0031534B" w:rsidRPr="00995845" w:rsidRDefault="0031534B" w:rsidP="00995845">
            <w:pPr>
              <w:widowControl w:val="0"/>
              <w:spacing w:after="0" w:line="240" w:lineRule="auto"/>
              <w:jc w:val="both"/>
              <w:rPr>
                <w:rFonts w:ascii="Times New Roman" w:hAnsi="Times New Roman" w:cs="Times New Roman"/>
                <w:snapToGrid w:val="0"/>
                <w:sz w:val="20"/>
                <w:szCs w:val="20"/>
              </w:rPr>
            </w:pPr>
            <w:r w:rsidRPr="00995845">
              <w:rPr>
                <w:rFonts w:ascii="Times New Roman" w:hAnsi="Times New Roman" w:cs="Times New Roman"/>
                <w:snapToGrid w:val="0"/>
                <w:sz w:val="20"/>
                <w:szCs w:val="20"/>
              </w:rPr>
              <w:t>б) часткова втрата вартості товарів – 8000 грн.</w:t>
            </w:r>
          </w:p>
        </w:tc>
      </w:tr>
      <w:tr w:rsidR="0031534B" w:rsidRPr="00995845" w:rsidTr="00453BFE">
        <w:trPr>
          <w:trHeight w:val="20"/>
        </w:trPr>
        <w:tc>
          <w:tcPr>
            <w:tcW w:w="574" w:type="dxa"/>
            <w:tcMar>
              <w:left w:w="28" w:type="dxa"/>
              <w:right w:w="28" w:type="dxa"/>
            </w:tcMar>
            <w:vAlign w:val="center"/>
          </w:tcPr>
          <w:p w:rsidR="0031534B" w:rsidRPr="00995845" w:rsidRDefault="0031534B" w:rsidP="00995845">
            <w:pPr>
              <w:widowControl w:val="0"/>
              <w:spacing w:after="0" w:line="240" w:lineRule="auto"/>
              <w:jc w:val="center"/>
              <w:rPr>
                <w:rFonts w:ascii="Times New Roman" w:hAnsi="Times New Roman" w:cs="Times New Roman"/>
                <w:snapToGrid w:val="0"/>
                <w:sz w:val="20"/>
                <w:szCs w:val="20"/>
              </w:rPr>
            </w:pPr>
            <w:r w:rsidRPr="00995845">
              <w:rPr>
                <w:rFonts w:ascii="Times New Roman" w:hAnsi="Times New Roman" w:cs="Times New Roman"/>
                <w:snapToGrid w:val="0"/>
                <w:sz w:val="20"/>
                <w:szCs w:val="20"/>
              </w:rPr>
              <w:t>6.</w:t>
            </w:r>
          </w:p>
        </w:tc>
        <w:tc>
          <w:tcPr>
            <w:tcW w:w="9054" w:type="dxa"/>
            <w:tcMar>
              <w:left w:w="28" w:type="dxa"/>
              <w:right w:w="28" w:type="dxa"/>
            </w:tcMar>
            <w:vAlign w:val="center"/>
          </w:tcPr>
          <w:p w:rsidR="0031534B" w:rsidRPr="00995845" w:rsidRDefault="0031534B" w:rsidP="00995845">
            <w:pPr>
              <w:widowControl w:val="0"/>
              <w:spacing w:after="0" w:line="240" w:lineRule="auto"/>
              <w:jc w:val="both"/>
              <w:rPr>
                <w:rFonts w:ascii="Times New Roman" w:hAnsi="Times New Roman" w:cs="Times New Roman"/>
                <w:snapToGrid w:val="0"/>
                <w:sz w:val="20"/>
                <w:szCs w:val="20"/>
              </w:rPr>
            </w:pPr>
            <w:r w:rsidRPr="00995845">
              <w:rPr>
                <w:rFonts w:ascii="Times New Roman" w:hAnsi="Times New Roman" w:cs="Times New Roman"/>
                <w:snapToGrid w:val="0"/>
                <w:sz w:val="20"/>
                <w:szCs w:val="20"/>
              </w:rPr>
              <w:t xml:space="preserve">Отримані повідомлення про нарахування дивідендів від фінансових інвестицій – </w:t>
            </w:r>
            <w:r w:rsidR="009B4473" w:rsidRPr="00995845">
              <w:rPr>
                <w:rFonts w:ascii="Times New Roman" w:hAnsi="Times New Roman" w:cs="Times New Roman"/>
                <w:snapToGrid w:val="0"/>
                <w:sz w:val="20"/>
                <w:szCs w:val="20"/>
              </w:rPr>
              <w:t>18</w:t>
            </w:r>
            <w:r w:rsidRPr="00995845">
              <w:rPr>
                <w:rFonts w:ascii="Times New Roman" w:hAnsi="Times New Roman" w:cs="Times New Roman"/>
                <w:snapToGrid w:val="0"/>
                <w:sz w:val="20"/>
                <w:szCs w:val="20"/>
              </w:rPr>
              <w:t>2920 грн.</w:t>
            </w:r>
          </w:p>
        </w:tc>
      </w:tr>
      <w:tr w:rsidR="0031534B" w:rsidRPr="00995845" w:rsidTr="00453BFE">
        <w:trPr>
          <w:trHeight w:val="20"/>
        </w:trPr>
        <w:tc>
          <w:tcPr>
            <w:tcW w:w="574" w:type="dxa"/>
            <w:tcMar>
              <w:left w:w="28" w:type="dxa"/>
              <w:right w:w="28" w:type="dxa"/>
            </w:tcMar>
            <w:vAlign w:val="center"/>
          </w:tcPr>
          <w:p w:rsidR="0031534B" w:rsidRPr="00995845" w:rsidRDefault="0031534B" w:rsidP="00995845">
            <w:pPr>
              <w:widowControl w:val="0"/>
              <w:spacing w:after="0" w:line="240" w:lineRule="auto"/>
              <w:jc w:val="center"/>
              <w:rPr>
                <w:rFonts w:ascii="Times New Roman" w:hAnsi="Times New Roman" w:cs="Times New Roman"/>
                <w:snapToGrid w:val="0"/>
                <w:sz w:val="20"/>
                <w:szCs w:val="20"/>
              </w:rPr>
            </w:pPr>
            <w:r w:rsidRPr="00995845">
              <w:rPr>
                <w:rFonts w:ascii="Times New Roman" w:hAnsi="Times New Roman" w:cs="Times New Roman"/>
                <w:snapToGrid w:val="0"/>
                <w:sz w:val="20"/>
                <w:szCs w:val="20"/>
              </w:rPr>
              <w:t>7.</w:t>
            </w:r>
          </w:p>
        </w:tc>
        <w:tc>
          <w:tcPr>
            <w:tcW w:w="9054" w:type="dxa"/>
            <w:tcMar>
              <w:left w:w="28" w:type="dxa"/>
              <w:right w:w="28" w:type="dxa"/>
            </w:tcMar>
            <w:vAlign w:val="center"/>
          </w:tcPr>
          <w:p w:rsidR="0031534B" w:rsidRPr="00995845" w:rsidRDefault="0031534B" w:rsidP="00995845">
            <w:pPr>
              <w:widowControl w:val="0"/>
              <w:spacing w:after="0" w:line="240" w:lineRule="auto"/>
              <w:jc w:val="both"/>
              <w:rPr>
                <w:rFonts w:ascii="Times New Roman" w:hAnsi="Times New Roman" w:cs="Times New Roman"/>
                <w:snapToGrid w:val="0"/>
                <w:sz w:val="20"/>
                <w:szCs w:val="20"/>
              </w:rPr>
            </w:pPr>
            <w:r w:rsidRPr="00995845">
              <w:rPr>
                <w:rFonts w:ascii="Times New Roman" w:hAnsi="Times New Roman" w:cs="Times New Roman"/>
                <w:snapToGrid w:val="0"/>
                <w:sz w:val="20"/>
                <w:szCs w:val="20"/>
              </w:rPr>
              <w:t>Нарахована матеріальна допомога управлінськ</w:t>
            </w:r>
            <w:r w:rsidR="009B4473" w:rsidRPr="00995845">
              <w:rPr>
                <w:rFonts w:ascii="Times New Roman" w:hAnsi="Times New Roman" w:cs="Times New Roman"/>
                <w:snapToGrid w:val="0"/>
                <w:sz w:val="20"/>
                <w:szCs w:val="20"/>
              </w:rPr>
              <w:t>ому персоналу за рахунок ФОП – 60</w:t>
            </w:r>
            <w:r w:rsidRPr="00995845">
              <w:rPr>
                <w:rFonts w:ascii="Times New Roman" w:hAnsi="Times New Roman" w:cs="Times New Roman"/>
                <w:snapToGrid w:val="0"/>
                <w:sz w:val="20"/>
                <w:szCs w:val="20"/>
              </w:rPr>
              <w:t>000 грн.</w:t>
            </w:r>
          </w:p>
        </w:tc>
      </w:tr>
      <w:tr w:rsidR="0031534B" w:rsidRPr="00995845" w:rsidTr="00453BFE">
        <w:trPr>
          <w:trHeight w:val="20"/>
        </w:trPr>
        <w:tc>
          <w:tcPr>
            <w:tcW w:w="574" w:type="dxa"/>
            <w:tcMar>
              <w:left w:w="28" w:type="dxa"/>
              <w:right w:w="28" w:type="dxa"/>
            </w:tcMar>
            <w:vAlign w:val="center"/>
          </w:tcPr>
          <w:p w:rsidR="0031534B" w:rsidRPr="00995845" w:rsidRDefault="0031534B" w:rsidP="00995845">
            <w:pPr>
              <w:widowControl w:val="0"/>
              <w:spacing w:after="0" w:line="240" w:lineRule="auto"/>
              <w:jc w:val="center"/>
              <w:rPr>
                <w:rFonts w:ascii="Times New Roman" w:hAnsi="Times New Roman" w:cs="Times New Roman"/>
                <w:snapToGrid w:val="0"/>
                <w:sz w:val="20"/>
                <w:szCs w:val="20"/>
              </w:rPr>
            </w:pPr>
            <w:r w:rsidRPr="00995845">
              <w:rPr>
                <w:rFonts w:ascii="Times New Roman" w:hAnsi="Times New Roman" w:cs="Times New Roman"/>
                <w:snapToGrid w:val="0"/>
                <w:sz w:val="20"/>
                <w:szCs w:val="20"/>
              </w:rPr>
              <w:t>8.</w:t>
            </w:r>
          </w:p>
        </w:tc>
        <w:tc>
          <w:tcPr>
            <w:tcW w:w="9054" w:type="dxa"/>
            <w:tcMar>
              <w:left w:w="28" w:type="dxa"/>
              <w:right w:w="28" w:type="dxa"/>
            </w:tcMar>
            <w:vAlign w:val="center"/>
          </w:tcPr>
          <w:p w:rsidR="0031534B" w:rsidRPr="00995845" w:rsidRDefault="0031534B" w:rsidP="00995845">
            <w:pPr>
              <w:widowControl w:val="0"/>
              <w:spacing w:after="0" w:line="240" w:lineRule="auto"/>
              <w:jc w:val="both"/>
              <w:rPr>
                <w:rFonts w:ascii="Times New Roman" w:hAnsi="Times New Roman" w:cs="Times New Roman"/>
                <w:snapToGrid w:val="0"/>
                <w:sz w:val="20"/>
                <w:szCs w:val="20"/>
              </w:rPr>
            </w:pPr>
            <w:r w:rsidRPr="00995845">
              <w:rPr>
                <w:rFonts w:ascii="Times New Roman" w:hAnsi="Times New Roman" w:cs="Times New Roman"/>
                <w:snapToGrid w:val="0"/>
                <w:sz w:val="20"/>
                <w:szCs w:val="20"/>
              </w:rPr>
              <w:t>Нарахована і сплачена сума за участь у семінарі – 10</w:t>
            </w:r>
            <w:r w:rsidR="009B4473" w:rsidRPr="00995845">
              <w:rPr>
                <w:rFonts w:ascii="Times New Roman" w:hAnsi="Times New Roman" w:cs="Times New Roman"/>
                <w:snapToGrid w:val="0"/>
                <w:sz w:val="20"/>
                <w:szCs w:val="20"/>
              </w:rPr>
              <w:t>0</w:t>
            </w:r>
            <w:r w:rsidRPr="00995845">
              <w:rPr>
                <w:rFonts w:ascii="Times New Roman" w:hAnsi="Times New Roman" w:cs="Times New Roman"/>
                <w:snapToGrid w:val="0"/>
                <w:sz w:val="20"/>
                <w:szCs w:val="20"/>
              </w:rPr>
              <w:t>00 грн.</w:t>
            </w:r>
          </w:p>
        </w:tc>
      </w:tr>
      <w:tr w:rsidR="0031534B" w:rsidRPr="00995845" w:rsidTr="00453BFE">
        <w:trPr>
          <w:trHeight w:val="20"/>
        </w:trPr>
        <w:tc>
          <w:tcPr>
            <w:tcW w:w="574" w:type="dxa"/>
            <w:tcMar>
              <w:left w:w="28" w:type="dxa"/>
              <w:right w:w="28" w:type="dxa"/>
            </w:tcMar>
            <w:vAlign w:val="center"/>
          </w:tcPr>
          <w:p w:rsidR="0031534B" w:rsidRPr="00995845" w:rsidRDefault="0031534B" w:rsidP="00995845">
            <w:pPr>
              <w:widowControl w:val="0"/>
              <w:spacing w:after="0" w:line="240" w:lineRule="auto"/>
              <w:jc w:val="center"/>
              <w:rPr>
                <w:rFonts w:ascii="Times New Roman" w:hAnsi="Times New Roman" w:cs="Times New Roman"/>
                <w:snapToGrid w:val="0"/>
                <w:sz w:val="20"/>
                <w:szCs w:val="20"/>
              </w:rPr>
            </w:pPr>
            <w:r w:rsidRPr="00995845">
              <w:rPr>
                <w:rFonts w:ascii="Times New Roman" w:hAnsi="Times New Roman" w:cs="Times New Roman"/>
                <w:snapToGrid w:val="0"/>
                <w:sz w:val="20"/>
                <w:szCs w:val="20"/>
              </w:rPr>
              <w:t>9.</w:t>
            </w:r>
          </w:p>
        </w:tc>
        <w:tc>
          <w:tcPr>
            <w:tcW w:w="9054" w:type="dxa"/>
            <w:tcMar>
              <w:left w:w="28" w:type="dxa"/>
              <w:right w:w="28" w:type="dxa"/>
            </w:tcMar>
            <w:vAlign w:val="center"/>
          </w:tcPr>
          <w:p w:rsidR="0031534B" w:rsidRPr="00995845" w:rsidRDefault="0031534B" w:rsidP="00995845">
            <w:pPr>
              <w:widowControl w:val="0"/>
              <w:spacing w:after="0" w:line="240" w:lineRule="auto"/>
              <w:rPr>
                <w:rFonts w:ascii="Times New Roman" w:hAnsi="Times New Roman" w:cs="Times New Roman"/>
                <w:snapToGrid w:val="0"/>
                <w:sz w:val="20"/>
                <w:szCs w:val="20"/>
              </w:rPr>
            </w:pPr>
            <w:r w:rsidRPr="00995845">
              <w:rPr>
                <w:rFonts w:ascii="Times New Roman" w:hAnsi="Times New Roman" w:cs="Times New Roman"/>
                <w:snapToGrid w:val="0"/>
                <w:sz w:val="20"/>
                <w:szCs w:val="20"/>
              </w:rPr>
              <w:t>Нараховані штрафи та пені за несвоєчасну сплату Пенсійному фонду – 150 грн.</w:t>
            </w:r>
          </w:p>
        </w:tc>
      </w:tr>
      <w:tr w:rsidR="0031534B" w:rsidRPr="00995845" w:rsidTr="00453BFE">
        <w:trPr>
          <w:trHeight w:val="20"/>
        </w:trPr>
        <w:tc>
          <w:tcPr>
            <w:tcW w:w="574" w:type="dxa"/>
            <w:vMerge w:val="restart"/>
            <w:tcMar>
              <w:left w:w="28" w:type="dxa"/>
              <w:right w:w="28" w:type="dxa"/>
            </w:tcMar>
            <w:vAlign w:val="center"/>
          </w:tcPr>
          <w:p w:rsidR="0031534B" w:rsidRPr="00995845" w:rsidRDefault="0031534B" w:rsidP="00995845">
            <w:pPr>
              <w:widowControl w:val="0"/>
              <w:spacing w:after="0" w:line="240" w:lineRule="auto"/>
              <w:jc w:val="center"/>
              <w:rPr>
                <w:rFonts w:ascii="Times New Roman" w:hAnsi="Times New Roman" w:cs="Times New Roman"/>
                <w:snapToGrid w:val="0"/>
                <w:sz w:val="20"/>
                <w:szCs w:val="20"/>
              </w:rPr>
            </w:pPr>
            <w:r w:rsidRPr="00995845">
              <w:rPr>
                <w:rFonts w:ascii="Times New Roman" w:hAnsi="Times New Roman" w:cs="Times New Roman"/>
                <w:snapToGrid w:val="0"/>
                <w:sz w:val="20"/>
                <w:szCs w:val="20"/>
              </w:rPr>
              <w:t>10.</w:t>
            </w:r>
          </w:p>
        </w:tc>
        <w:tc>
          <w:tcPr>
            <w:tcW w:w="9054" w:type="dxa"/>
            <w:tcMar>
              <w:left w:w="28" w:type="dxa"/>
              <w:right w:w="28" w:type="dxa"/>
            </w:tcMar>
            <w:vAlign w:val="center"/>
          </w:tcPr>
          <w:p w:rsidR="0031534B" w:rsidRPr="00995845" w:rsidRDefault="0031534B" w:rsidP="00995845">
            <w:pPr>
              <w:widowControl w:val="0"/>
              <w:spacing w:after="0" w:line="240" w:lineRule="auto"/>
              <w:jc w:val="both"/>
              <w:rPr>
                <w:rFonts w:ascii="Times New Roman" w:hAnsi="Times New Roman" w:cs="Times New Roman"/>
                <w:snapToGrid w:val="0"/>
                <w:sz w:val="20"/>
                <w:szCs w:val="20"/>
              </w:rPr>
            </w:pPr>
            <w:r w:rsidRPr="00995845">
              <w:rPr>
                <w:rFonts w:ascii="Times New Roman" w:hAnsi="Times New Roman" w:cs="Times New Roman"/>
                <w:snapToGrid w:val="0"/>
                <w:sz w:val="20"/>
                <w:szCs w:val="20"/>
              </w:rPr>
              <w:t>Нараховані банком:</w:t>
            </w:r>
          </w:p>
          <w:p w:rsidR="0031534B" w:rsidRPr="00995845" w:rsidRDefault="0031534B" w:rsidP="00995845">
            <w:pPr>
              <w:widowControl w:val="0"/>
              <w:spacing w:after="0" w:line="240" w:lineRule="auto"/>
              <w:jc w:val="both"/>
              <w:rPr>
                <w:rFonts w:ascii="Times New Roman" w:hAnsi="Times New Roman" w:cs="Times New Roman"/>
                <w:snapToGrid w:val="0"/>
                <w:sz w:val="20"/>
                <w:szCs w:val="20"/>
              </w:rPr>
            </w:pPr>
            <w:r w:rsidRPr="00995845">
              <w:rPr>
                <w:rFonts w:ascii="Times New Roman" w:hAnsi="Times New Roman" w:cs="Times New Roman"/>
                <w:snapToGrid w:val="0"/>
                <w:sz w:val="20"/>
                <w:szCs w:val="20"/>
              </w:rPr>
              <w:t>а) плата за обслуговування – 250 грн.</w:t>
            </w:r>
          </w:p>
        </w:tc>
      </w:tr>
      <w:tr w:rsidR="0031534B" w:rsidRPr="00995845" w:rsidTr="00453BFE">
        <w:trPr>
          <w:trHeight w:val="20"/>
        </w:trPr>
        <w:tc>
          <w:tcPr>
            <w:tcW w:w="574" w:type="dxa"/>
            <w:vMerge/>
            <w:tcMar>
              <w:left w:w="28" w:type="dxa"/>
              <w:right w:w="28" w:type="dxa"/>
            </w:tcMar>
            <w:vAlign w:val="center"/>
          </w:tcPr>
          <w:p w:rsidR="0031534B" w:rsidRPr="00995845" w:rsidRDefault="0031534B" w:rsidP="00995845">
            <w:pPr>
              <w:widowControl w:val="0"/>
              <w:spacing w:after="0" w:line="240" w:lineRule="auto"/>
              <w:jc w:val="center"/>
              <w:rPr>
                <w:rFonts w:ascii="Times New Roman" w:hAnsi="Times New Roman" w:cs="Times New Roman"/>
                <w:snapToGrid w:val="0"/>
                <w:sz w:val="20"/>
                <w:szCs w:val="20"/>
              </w:rPr>
            </w:pPr>
          </w:p>
        </w:tc>
        <w:tc>
          <w:tcPr>
            <w:tcW w:w="9054" w:type="dxa"/>
            <w:tcMar>
              <w:left w:w="28" w:type="dxa"/>
              <w:right w:w="28" w:type="dxa"/>
            </w:tcMar>
            <w:vAlign w:val="center"/>
          </w:tcPr>
          <w:p w:rsidR="0031534B" w:rsidRPr="00995845" w:rsidRDefault="0031534B" w:rsidP="00995845">
            <w:pPr>
              <w:widowControl w:val="0"/>
              <w:spacing w:after="0" w:line="240" w:lineRule="auto"/>
              <w:jc w:val="both"/>
              <w:rPr>
                <w:rFonts w:ascii="Times New Roman" w:hAnsi="Times New Roman" w:cs="Times New Roman"/>
                <w:snapToGrid w:val="0"/>
                <w:sz w:val="20"/>
                <w:szCs w:val="20"/>
              </w:rPr>
            </w:pPr>
            <w:r w:rsidRPr="00995845">
              <w:rPr>
                <w:rFonts w:ascii="Times New Roman" w:hAnsi="Times New Roman" w:cs="Times New Roman"/>
                <w:snapToGrid w:val="0"/>
                <w:sz w:val="20"/>
                <w:szCs w:val="20"/>
              </w:rPr>
              <w:t>б) відсотки за кредит –</w:t>
            </w:r>
            <w:r w:rsidR="009B4473" w:rsidRPr="00995845">
              <w:rPr>
                <w:rFonts w:ascii="Times New Roman" w:hAnsi="Times New Roman" w:cs="Times New Roman"/>
                <w:snapToGrid w:val="0"/>
                <w:sz w:val="20"/>
                <w:szCs w:val="20"/>
              </w:rPr>
              <w:t>5</w:t>
            </w:r>
            <w:r w:rsidRPr="00995845">
              <w:rPr>
                <w:rFonts w:ascii="Times New Roman" w:hAnsi="Times New Roman" w:cs="Times New Roman"/>
                <w:snapToGrid w:val="0"/>
                <w:sz w:val="20"/>
                <w:szCs w:val="20"/>
              </w:rPr>
              <w:t>500 грн.</w:t>
            </w:r>
          </w:p>
        </w:tc>
      </w:tr>
      <w:tr w:rsidR="0031534B" w:rsidRPr="00995845" w:rsidTr="00453BFE">
        <w:trPr>
          <w:trHeight w:val="20"/>
        </w:trPr>
        <w:tc>
          <w:tcPr>
            <w:tcW w:w="574" w:type="dxa"/>
            <w:tcMar>
              <w:left w:w="28" w:type="dxa"/>
              <w:right w:w="28" w:type="dxa"/>
            </w:tcMar>
            <w:vAlign w:val="center"/>
          </w:tcPr>
          <w:p w:rsidR="0031534B" w:rsidRPr="00995845" w:rsidRDefault="0031534B" w:rsidP="00995845">
            <w:pPr>
              <w:widowControl w:val="0"/>
              <w:spacing w:after="0" w:line="240" w:lineRule="auto"/>
              <w:jc w:val="center"/>
              <w:rPr>
                <w:rFonts w:ascii="Times New Roman" w:hAnsi="Times New Roman" w:cs="Times New Roman"/>
                <w:snapToGrid w:val="0"/>
                <w:sz w:val="20"/>
                <w:szCs w:val="20"/>
              </w:rPr>
            </w:pPr>
            <w:r w:rsidRPr="00995845">
              <w:rPr>
                <w:rFonts w:ascii="Times New Roman" w:hAnsi="Times New Roman" w:cs="Times New Roman"/>
                <w:snapToGrid w:val="0"/>
                <w:sz w:val="20"/>
                <w:szCs w:val="20"/>
              </w:rPr>
              <w:t>11.</w:t>
            </w:r>
          </w:p>
        </w:tc>
        <w:tc>
          <w:tcPr>
            <w:tcW w:w="9054" w:type="dxa"/>
            <w:tcMar>
              <w:left w:w="28" w:type="dxa"/>
              <w:right w:w="28" w:type="dxa"/>
            </w:tcMar>
            <w:vAlign w:val="center"/>
          </w:tcPr>
          <w:p w:rsidR="0031534B" w:rsidRPr="00995845" w:rsidRDefault="0031534B" w:rsidP="00995845">
            <w:pPr>
              <w:widowControl w:val="0"/>
              <w:spacing w:after="0" w:line="240" w:lineRule="auto"/>
              <w:jc w:val="both"/>
              <w:rPr>
                <w:rFonts w:ascii="Times New Roman" w:hAnsi="Times New Roman" w:cs="Times New Roman"/>
                <w:snapToGrid w:val="0"/>
                <w:sz w:val="20"/>
                <w:szCs w:val="20"/>
              </w:rPr>
            </w:pPr>
            <w:r w:rsidRPr="00995845">
              <w:rPr>
                <w:rFonts w:ascii="Times New Roman" w:hAnsi="Times New Roman" w:cs="Times New Roman"/>
                <w:snapToGrid w:val="0"/>
                <w:sz w:val="20"/>
                <w:szCs w:val="20"/>
              </w:rPr>
              <w:t xml:space="preserve">Нарахований податок на прибуток </w:t>
            </w:r>
            <w:r w:rsidR="009B4473" w:rsidRPr="00995845">
              <w:rPr>
                <w:rFonts w:ascii="Times New Roman" w:hAnsi="Times New Roman" w:cs="Times New Roman"/>
                <w:snapToGrid w:val="0"/>
                <w:sz w:val="20"/>
                <w:szCs w:val="20"/>
              </w:rPr>
              <w:t xml:space="preserve">(за наявності) </w:t>
            </w:r>
            <w:r w:rsidRPr="00995845">
              <w:rPr>
                <w:rFonts w:ascii="Times New Roman" w:hAnsi="Times New Roman" w:cs="Times New Roman"/>
                <w:snapToGrid w:val="0"/>
                <w:sz w:val="20"/>
                <w:szCs w:val="20"/>
              </w:rPr>
              <w:t>згідно з даними податкового обліку (став</w:t>
            </w:r>
            <w:r w:rsidR="009B4473" w:rsidRPr="00995845">
              <w:rPr>
                <w:rFonts w:ascii="Times New Roman" w:hAnsi="Times New Roman" w:cs="Times New Roman"/>
                <w:snapToGrid w:val="0"/>
                <w:sz w:val="20"/>
                <w:szCs w:val="20"/>
              </w:rPr>
              <w:t>ка - 18</w:t>
            </w:r>
            <w:r w:rsidRPr="00995845">
              <w:rPr>
                <w:rFonts w:ascii="Times New Roman" w:hAnsi="Times New Roman" w:cs="Times New Roman"/>
                <w:snapToGrid w:val="0"/>
                <w:sz w:val="20"/>
                <w:szCs w:val="20"/>
              </w:rPr>
              <w:t xml:space="preserve"> %)</w:t>
            </w:r>
          </w:p>
        </w:tc>
      </w:tr>
    </w:tbl>
    <w:p w:rsidR="00B63CF6" w:rsidRPr="00995845" w:rsidRDefault="00B63CF6" w:rsidP="00995845">
      <w:pPr>
        <w:autoSpaceDE w:val="0"/>
        <w:autoSpaceDN w:val="0"/>
        <w:adjustRightInd w:val="0"/>
        <w:spacing w:after="0" w:line="240" w:lineRule="auto"/>
        <w:jc w:val="both"/>
        <w:rPr>
          <w:rFonts w:ascii="Times New Roman" w:hAnsi="Times New Roman" w:cs="Times New Roman"/>
          <w:b/>
          <w:sz w:val="24"/>
          <w:szCs w:val="28"/>
        </w:rPr>
      </w:pPr>
    </w:p>
    <w:p w:rsidR="00B63CF6" w:rsidRPr="00995845" w:rsidRDefault="00B63CF6"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Додаткові завдання для підготовки до практичного заняття: </w:t>
      </w:r>
      <w:r w:rsidRPr="00995845">
        <w:rPr>
          <w:rFonts w:ascii="Times New Roman" w:hAnsi="Times New Roman" w:cs="Times New Roman"/>
          <w:sz w:val="24"/>
          <w:szCs w:val="28"/>
        </w:rPr>
        <w:t>(виконання завдань, підготовка доповідей, презентацій тощо).</w:t>
      </w:r>
    </w:p>
    <w:p w:rsidR="00B63CF6" w:rsidRPr="00995845" w:rsidRDefault="00B63CF6"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Форми контролю знань </w:t>
      </w:r>
      <w:r w:rsidRPr="00995845">
        <w:rPr>
          <w:rFonts w:ascii="Times New Roman" w:hAnsi="Times New Roman" w:cs="Times New Roman"/>
          <w:sz w:val="24"/>
          <w:szCs w:val="28"/>
        </w:rPr>
        <w:t>– розв’язання задач та вправ, обговорення виконаних завдань, тестування.</w:t>
      </w:r>
    </w:p>
    <w:p w:rsidR="00B63CF6" w:rsidRPr="00995845" w:rsidRDefault="00B63CF6"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Рекомендована література до теми практичного заняття: </w:t>
      </w:r>
      <w:r w:rsidRPr="00995845">
        <w:rPr>
          <w:rFonts w:ascii="Times New Roman" w:hAnsi="Times New Roman" w:cs="Times New Roman"/>
          <w:sz w:val="24"/>
          <w:szCs w:val="28"/>
        </w:rPr>
        <w:t xml:space="preserve"> </w:t>
      </w:r>
    </w:p>
    <w:p w:rsidR="00E30CA8" w:rsidRPr="00995845" w:rsidRDefault="00E30CA8" w:rsidP="00995845">
      <w:pPr>
        <w:spacing w:after="0" w:line="240" w:lineRule="auto"/>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Законодавчі та нормативні акти: </w:t>
      </w:r>
    </w:p>
    <w:p w:rsidR="00EB3AF6" w:rsidRPr="00FF0B4F" w:rsidRDefault="00EB3AF6" w:rsidP="00061C3C">
      <w:pPr>
        <w:pStyle w:val="a3"/>
        <w:numPr>
          <w:ilvl w:val="0"/>
          <w:numId w:val="63"/>
        </w:numPr>
        <w:autoSpaceDE w:val="0"/>
        <w:autoSpaceDN w:val="0"/>
        <w:adjustRightInd w:val="0"/>
        <w:spacing w:after="0" w:line="240" w:lineRule="auto"/>
        <w:jc w:val="both"/>
        <w:rPr>
          <w:rFonts w:ascii="Times New Roman" w:hAnsi="Times New Roman" w:cs="Times New Roman"/>
          <w:b/>
          <w:sz w:val="24"/>
          <w:szCs w:val="24"/>
        </w:rPr>
      </w:pPr>
      <w:r w:rsidRPr="00FF0B4F">
        <w:rPr>
          <w:rFonts w:ascii="Times New Roman" w:hAnsi="Times New Roman" w:cs="Times New Roman"/>
          <w:sz w:val="24"/>
          <w:szCs w:val="24"/>
        </w:rPr>
        <w:t xml:space="preserve">Податковий кодекс України від 02.12.2010 р. № 2755-VI [Електронний ресурс]. - Режим доступу : </w:t>
      </w:r>
      <w:hyperlink r:id="rId264" w:history="1">
        <w:r w:rsidRPr="00FF0B4F">
          <w:rPr>
            <w:rStyle w:val="a7"/>
            <w:rFonts w:ascii="Times New Roman" w:hAnsi="Times New Roman" w:cs="Times New Roman"/>
            <w:color w:val="auto"/>
            <w:sz w:val="24"/>
            <w:szCs w:val="24"/>
            <w:u w:val="none"/>
          </w:rPr>
          <w:t>https://zakon.rada.gov.ua/laws/show/2755-17</w:t>
        </w:r>
      </w:hyperlink>
      <w:r w:rsidRPr="00FF0B4F">
        <w:rPr>
          <w:rFonts w:ascii="Times New Roman" w:hAnsi="Times New Roman" w:cs="Times New Roman"/>
          <w:sz w:val="24"/>
          <w:szCs w:val="24"/>
        </w:rPr>
        <w:t>.</w:t>
      </w:r>
    </w:p>
    <w:p w:rsidR="00EB3AF6" w:rsidRPr="00995845" w:rsidRDefault="00EB3AF6" w:rsidP="00061C3C">
      <w:pPr>
        <w:pStyle w:val="21"/>
        <w:numPr>
          <w:ilvl w:val="0"/>
          <w:numId w:val="63"/>
        </w:numPr>
        <w:rPr>
          <w:sz w:val="24"/>
          <w:szCs w:val="24"/>
          <w:lang w:val="uk-UA"/>
        </w:rPr>
      </w:pPr>
      <w:r w:rsidRPr="00995845">
        <w:rPr>
          <w:sz w:val="24"/>
          <w:szCs w:val="24"/>
          <w:lang w:val="uk-UA"/>
        </w:rPr>
        <w:t xml:space="preserve">Закон України «Про бухгалтерський облік та фінансову звітність в Україні» </w:t>
      </w:r>
      <w:r w:rsidRPr="00995845">
        <w:rPr>
          <w:sz w:val="24"/>
          <w:szCs w:val="24"/>
          <w:lang w:val="uk-UA"/>
        </w:rPr>
        <w:br/>
        <w:t xml:space="preserve">від 16.07.1999 р. № 996 – ХІV [Електронний ресурс]. - Режим доступу : </w:t>
      </w:r>
      <w:hyperlink r:id="rId265" w:history="1">
        <w:r w:rsidRPr="00995845">
          <w:rPr>
            <w:rStyle w:val="a7"/>
            <w:color w:val="auto"/>
            <w:sz w:val="24"/>
            <w:szCs w:val="24"/>
            <w:u w:val="none"/>
            <w:lang w:val="uk-UA"/>
          </w:rPr>
          <w:t>https://zakon.rada.gov.ua/laws/show/996-14</w:t>
        </w:r>
      </w:hyperlink>
      <w:r w:rsidRPr="00995845">
        <w:rPr>
          <w:sz w:val="24"/>
          <w:szCs w:val="24"/>
          <w:lang w:val="uk-UA"/>
        </w:rPr>
        <w:t xml:space="preserve"> . </w:t>
      </w:r>
    </w:p>
    <w:p w:rsidR="00EB3AF6" w:rsidRPr="00995845" w:rsidRDefault="00EB3AF6" w:rsidP="00061C3C">
      <w:pPr>
        <w:pStyle w:val="21"/>
        <w:numPr>
          <w:ilvl w:val="0"/>
          <w:numId w:val="63"/>
        </w:numPr>
        <w:rPr>
          <w:b/>
          <w:bCs/>
          <w:caps/>
          <w:sz w:val="24"/>
          <w:szCs w:val="24"/>
          <w:lang w:val="uk-UA"/>
        </w:rPr>
      </w:pPr>
      <w:r w:rsidRPr="00995845">
        <w:rPr>
          <w:sz w:val="24"/>
          <w:szCs w:val="24"/>
          <w:lang w:val="uk-UA"/>
        </w:rPr>
        <w:t>Закон України «</w:t>
      </w:r>
      <w:r w:rsidRPr="00995845">
        <w:rPr>
          <w:bCs/>
          <w:sz w:val="24"/>
          <w:szCs w:val="24"/>
          <w:lang w:val="uk-UA"/>
        </w:rPr>
        <w:t>Про внесення змін до Закону України «Про бухгалтерський облік та фінансову звітність в Україні» щодо удосконалення деяких положень»</w:t>
      </w:r>
      <w:r w:rsidRPr="00995845">
        <w:rPr>
          <w:sz w:val="24"/>
          <w:szCs w:val="24"/>
          <w:lang w:val="uk-UA"/>
        </w:rPr>
        <w:t xml:space="preserve"> від 0</w:t>
      </w:r>
      <w:r w:rsidRPr="00995845">
        <w:rPr>
          <w:bCs/>
          <w:sz w:val="24"/>
          <w:szCs w:val="24"/>
          <w:lang w:val="uk-UA"/>
        </w:rPr>
        <w:t xml:space="preserve">5.10. 2017 </w:t>
      </w:r>
      <w:r w:rsidRPr="00995845">
        <w:rPr>
          <w:bCs/>
          <w:sz w:val="24"/>
          <w:szCs w:val="24"/>
          <w:lang w:val="uk-UA"/>
        </w:rPr>
        <w:lastRenderedPageBreak/>
        <w:t>р.  № 2164-VIII</w:t>
      </w:r>
      <w:r w:rsidRPr="00995845">
        <w:rPr>
          <w:sz w:val="24"/>
          <w:szCs w:val="24"/>
          <w:lang w:val="uk-UA"/>
        </w:rPr>
        <w:t xml:space="preserve"> [Електронний ресурс]. - Режим доступу : </w:t>
      </w:r>
      <w:hyperlink r:id="rId266" w:history="1">
        <w:r w:rsidRPr="00995845">
          <w:rPr>
            <w:rStyle w:val="a7"/>
            <w:color w:val="auto"/>
            <w:sz w:val="24"/>
            <w:szCs w:val="24"/>
            <w:u w:val="none"/>
            <w:lang w:val="uk-UA"/>
          </w:rPr>
          <w:t xml:space="preserve">https://zakon.rada.gov.ua/ </w:t>
        </w:r>
        <w:proofErr w:type="spellStart"/>
        <w:r w:rsidRPr="00995845">
          <w:rPr>
            <w:rStyle w:val="a7"/>
            <w:color w:val="auto"/>
            <w:sz w:val="24"/>
            <w:szCs w:val="24"/>
            <w:u w:val="none"/>
            <w:lang w:val="uk-UA"/>
          </w:rPr>
          <w:t>laws</w:t>
        </w:r>
        <w:proofErr w:type="spellEnd"/>
        <w:r w:rsidRPr="00995845">
          <w:rPr>
            <w:rStyle w:val="a7"/>
            <w:color w:val="auto"/>
            <w:sz w:val="24"/>
            <w:szCs w:val="24"/>
            <w:u w:val="none"/>
            <w:lang w:val="uk-UA"/>
          </w:rPr>
          <w:t>/</w:t>
        </w:r>
        <w:proofErr w:type="spellStart"/>
        <w:r w:rsidRPr="00995845">
          <w:rPr>
            <w:rStyle w:val="a7"/>
            <w:color w:val="auto"/>
            <w:sz w:val="24"/>
            <w:szCs w:val="24"/>
            <w:u w:val="none"/>
            <w:lang w:val="uk-UA"/>
          </w:rPr>
          <w:t>show</w:t>
        </w:r>
        <w:proofErr w:type="spellEnd"/>
        <w:r w:rsidRPr="00995845">
          <w:rPr>
            <w:rStyle w:val="a7"/>
            <w:color w:val="auto"/>
            <w:sz w:val="24"/>
            <w:szCs w:val="24"/>
            <w:u w:val="none"/>
            <w:lang w:val="uk-UA"/>
          </w:rPr>
          <w:t>/2164-19</w:t>
        </w:r>
      </w:hyperlink>
      <w:r w:rsidRPr="00995845">
        <w:rPr>
          <w:bCs/>
          <w:sz w:val="24"/>
          <w:szCs w:val="24"/>
          <w:lang w:val="uk-UA"/>
        </w:rPr>
        <w:t>.</w:t>
      </w:r>
    </w:p>
    <w:p w:rsidR="00EB3AF6" w:rsidRPr="00995845" w:rsidRDefault="00EB3AF6" w:rsidP="00061C3C">
      <w:pPr>
        <w:pStyle w:val="a8"/>
        <w:numPr>
          <w:ilvl w:val="0"/>
          <w:numId w:val="63"/>
        </w:numPr>
        <w:shd w:val="clear" w:color="auto" w:fill="FFFFFF"/>
        <w:autoSpaceDE w:val="0"/>
        <w:autoSpaceDN w:val="0"/>
        <w:adjustRightInd w:val="0"/>
        <w:spacing w:after="0"/>
        <w:jc w:val="both"/>
      </w:pPr>
      <w:r w:rsidRPr="00995845">
        <w:t>Інструкція про порядок відкриття, використання та закриття рахунків у національній та іноземних валютах, затверджена постановою правління НБУ від 12.11.03 р. № 492 [Електронний ресурс]. - Режим доступу :</w:t>
      </w:r>
      <w:r w:rsidRPr="00995845">
        <w:rPr>
          <w:bCs/>
          <w:shd w:val="clear" w:color="auto" w:fill="FFFFFF"/>
        </w:rPr>
        <w:t xml:space="preserve"> </w:t>
      </w:r>
      <w:r w:rsidRPr="00995845">
        <w:t xml:space="preserve"> </w:t>
      </w:r>
      <w:hyperlink r:id="rId267" w:history="1">
        <w:r w:rsidRPr="00995845">
          <w:rPr>
            <w:rStyle w:val="a7"/>
            <w:color w:val="auto"/>
            <w:u w:val="none"/>
          </w:rPr>
          <w:t>https://zakon.rada.gov.ua/laws/show/z1172-03</w:t>
        </w:r>
      </w:hyperlink>
      <w:r w:rsidRPr="00995845">
        <w:t>.</w:t>
      </w:r>
    </w:p>
    <w:p w:rsidR="00EB3AF6" w:rsidRPr="00995845" w:rsidRDefault="00EB3AF6" w:rsidP="00061C3C">
      <w:pPr>
        <w:pStyle w:val="a8"/>
        <w:numPr>
          <w:ilvl w:val="0"/>
          <w:numId w:val="63"/>
        </w:numPr>
        <w:shd w:val="clear" w:color="auto" w:fill="FFFFFF"/>
        <w:autoSpaceDE w:val="0"/>
        <w:autoSpaceDN w:val="0"/>
        <w:adjustRightInd w:val="0"/>
        <w:spacing w:after="0"/>
        <w:jc w:val="both"/>
      </w:pPr>
      <w:r w:rsidRPr="00995845">
        <w:t>Інструкція про службові відрядження в межах України та закордон, затверджена наказом МФУ від 13.03. 98 р. № 59 [Електронний ресурс]. - Режим доступу :</w:t>
      </w:r>
      <w:r w:rsidRPr="00995845">
        <w:rPr>
          <w:bCs/>
          <w:shd w:val="clear" w:color="auto" w:fill="FFFFFF"/>
        </w:rPr>
        <w:t xml:space="preserve"> </w:t>
      </w:r>
      <w:r w:rsidRPr="00995845">
        <w:t xml:space="preserve">  </w:t>
      </w:r>
      <w:hyperlink r:id="rId268" w:history="1">
        <w:r w:rsidRPr="00995845">
          <w:rPr>
            <w:rStyle w:val="a7"/>
            <w:color w:val="auto"/>
            <w:u w:val="none"/>
          </w:rPr>
          <w:t>https://zakon.rada.gov.ua/laws/show/z0218-98</w:t>
        </w:r>
      </w:hyperlink>
      <w:r w:rsidRPr="00995845">
        <w:t xml:space="preserve">. </w:t>
      </w:r>
    </w:p>
    <w:p w:rsidR="00EB3AF6" w:rsidRPr="00995845" w:rsidRDefault="00EB3AF6" w:rsidP="00061C3C">
      <w:pPr>
        <w:pStyle w:val="a8"/>
        <w:numPr>
          <w:ilvl w:val="0"/>
          <w:numId w:val="63"/>
        </w:numPr>
        <w:shd w:val="clear" w:color="auto" w:fill="FFFFFF"/>
        <w:autoSpaceDE w:val="0"/>
        <w:autoSpaceDN w:val="0"/>
        <w:adjustRightInd w:val="0"/>
        <w:spacing w:after="0"/>
        <w:jc w:val="both"/>
      </w:pPr>
      <w:r w:rsidRPr="00995845">
        <w:t>Інструкція про застосування плану рахунків бухгалтерського обліку. Наказ МФУ від 30.11.99 р. № 291 [Електронний ресурс]. - Режим доступу :</w:t>
      </w:r>
      <w:r w:rsidRPr="00995845">
        <w:rPr>
          <w:bCs/>
          <w:shd w:val="clear" w:color="auto" w:fill="FFFFFF"/>
        </w:rPr>
        <w:t xml:space="preserve"> </w:t>
      </w:r>
      <w:r w:rsidRPr="00995845">
        <w:t xml:space="preserve">   </w:t>
      </w:r>
      <w:hyperlink r:id="rId269" w:history="1">
        <w:r w:rsidRPr="00995845">
          <w:rPr>
            <w:rStyle w:val="a7"/>
            <w:color w:val="auto"/>
            <w:u w:val="none"/>
          </w:rPr>
          <w:t>https://zakon.rada.gov.ua/laws/show/z0893-99</w:t>
        </w:r>
      </w:hyperlink>
      <w:r w:rsidRPr="00995845">
        <w:t>.</w:t>
      </w:r>
    </w:p>
    <w:p w:rsidR="00EB3AF6" w:rsidRPr="00995845" w:rsidRDefault="00EB3AF6" w:rsidP="00061C3C">
      <w:pPr>
        <w:pStyle w:val="a8"/>
        <w:numPr>
          <w:ilvl w:val="0"/>
          <w:numId w:val="63"/>
        </w:numPr>
        <w:tabs>
          <w:tab w:val="left" w:pos="4253"/>
        </w:tabs>
        <w:spacing w:after="0"/>
        <w:jc w:val="both"/>
      </w:pPr>
      <w:r w:rsidRPr="00995845">
        <w:t>Положення про ведення касових операцій у національній валюті в Україні. Пос</w:t>
      </w:r>
      <w:r w:rsidRPr="00995845">
        <w:softHyphen/>
      </w:r>
      <w:r w:rsidRPr="00995845">
        <w:softHyphen/>
        <w:t>танова правління НБУ від 29.12.2017 р. № 148 [Електронний ресурс]. - Режим доступу :</w:t>
      </w:r>
      <w:r w:rsidRPr="00995845">
        <w:rPr>
          <w:bCs/>
          <w:shd w:val="clear" w:color="auto" w:fill="FFFFFF"/>
        </w:rPr>
        <w:t xml:space="preserve"> </w:t>
      </w:r>
      <w:r w:rsidRPr="00995845">
        <w:t xml:space="preserve">   </w:t>
      </w:r>
      <w:hyperlink r:id="rId270" w:history="1">
        <w:r w:rsidRPr="00995845">
          <w:rPr>
            <w:rStyle w:val="a7"/>
            <w:color w:val="auto"/>
            <w:u w:val="none"/>
          </w:rPr>
          <w:t>https://zakon.rada.gov.ua/laws/show/v0148500-17</w:t>
        </w:r>
      </w:hyperlink>
      <w:r w:rsidRPr="00995845">
        <w:t xml:space="preserve">. </w:t>
      </w:r>
    </w:p>
    <w:p w:rsidR="00EB3AF6" w:rsidRPr="00995845" w:rsidRDefault="00EB3AF6" w:rsidP="00061C3C">
      <w:pPr>
        <w:pStyle w:val="a8"/>
        <w:numPr>
          <w:ilvl w:val="0"/>
          <w:numId w:val="63"/>
        </w:numPr>
        <w:shd w:val="clear" w:color="auto" w:fill="FFFFFF"/>
        <w:autoSpaceDE w:val="0"/>
        <w:autoSpaceDN w:val="0"/>
        <w:adjustRightInd w:val="0"/>
        <w:spacing w:after="0"/>
        <w:jc w:val="both"/>
        <w:textAlignment w:val="baseline"/>
      </w:pPr>
      <w:r w:rsidRPr="00995845">
        <w:rPr>
          <w:rFonts w:eastAsia="TimesNewRoman"/>
        </w:rPr>
        <w:t xml:space="preserve">Національні положення стандарти бухгалтерського обліку №№1-34 </w:t>
      </w:r>
      <w:r w:rsidRPr="00995845">
        <w:t xml:space="preserve">[Електронний ресурс]. - Режим доступу :  </w:t>
      </w:r>
      <w:hyperlink r:id="rId271" w:history="1">
        <w:r w:rsidRPr="00995845">
          <w:rPr>
            <w:rStyle w:val="a7"/>
            <w:color w:val="auto"/>
            <w:u w:val="none"/>
          </w:rPr>
          <w:t>http://vobu.ua/ukr/documents/accounting/item/natsionalni-polozhennya-standarti-bukhgalterskogo-obliku?app_id=24</w:t>
        </w:r>
      </w:hyperlink>
      <w:r w:rsidRPr="00995845">
        <w:t>.</w:t>
      </w:r>
    </w:p>
    <w:p w:rsidR="00E30CA8" w:rsidRPr="00995845" w:rsidRDefault="00E30CA8" w:rsidP="00995845">
      <w:pPr>
        <w:spacing w:after="0" w:line="240" w:lineRule="auto"/>
        <w:rPr>
          <w:rFonts w:ascii="Times New Roman" w:hAnsi="Times New Roman" w:cs="Times New Roman"/>
          <w:i/>
          <w:sz w:val="24"/>
          <w:szCs w:val="24"/>
        </w:rPr>
      </w:pPr>
      <w:r w:rsidRPr="00995845">
        <w:rPr>
          <w:rFonts w:ascii="Times New Roman" w:hAnsi="Times New Roman" w:cs="Times New Roman"/>
          <w:i/>
          <w:sz w:val="24"/>
          <w:szCs w:val="24"/>
          <w:u w:val="single"/>
        </w:rPr>
        <w:t>Основна та допоміжна література</w:t>
      </w:r>
      <w:r w:rsidRPr="00995845">
        <w:rPr>
          <w:rFonts w:ascii="Times New Roman" w:hAnsi="Times New Roman" w:cs="Times New Roman"/>
          <w:i/>
          <w:sz w:val="24"/>
          <w:szCs w:val="24"/>
        </w:rPr>
        <w:t xml:space="preserve">: </w:t>
      </w:r>
    </w:p>
    <w:p w:rsidR="00E30CA8" w:rsidRPr="00FF0B4F" w:rsidRDefault="00E30CA8" w:rsidP="00061C3C">
      <w:pPr>
        <w:pStyle w:val="a3"/>
        <w:numPr>
          <w:ilvl w:val="0"/>
          <w:numId w:val="64"/>
        </w:numPr>
        <w:autoSpaceDE w:val="0"/>
        <w:autoSpaceDN w:val="0"/>
        <w:adjustRightInd w:val="0"/>
        <w:spacing w:after="0" w:line="240" w:lineRule="auto"/>
        <w:jc w:val="both"/>
        <w:rPr>
          <w:rFonts w:ascii="Times New Roman" w:hAnsi="Times New Roman" w:cs="Times New Roman"/>
          <w:sz w:val="24"/>
          <w:szCs w:val="24"/>
        </w:rPr>
      </w:pPr>
      <w:r w:rsidRPr="00FF0B4F">
        <w:rPr>
          <w:rFonts w:ascii="Times New Roman" w:hAnsi="Times New Roman" w:cs="Times New Roman"/>
          <w:sz w:val="24"/>
          <w:szCs w:val="24"/>
        </w:rPr>
        <w:t>Волкова І.А. Фінансовий облік -1 : [</w:t>
      </w:r>
      <w:proofErr w:type="spellStart"/>
      <w:r w:rsidRPr="00FF0B4F">
        <w:rPr>
          <w:rFonts w:ascii="Times New Roman" w:hAnsi="Times New Roman" w:cs="Times New Roman"/>
          <w:sz w:val="24"/>
          <w:szCs w:val="24"/>
        </w:rPr>
        <w:t>навч</w:t>
      </w:r>
      <w:proofErr w:type="spellEnd"/>
      <w:r w:rsidRPr="00FF0B4F">
        <w:rPr>
          <w:rFonts w:ascii="Times New Roman" w:hAnsi="Times New Roman" w:cs="Times New Roman"/>
          <w:sz w:val="24"/>
          <w:szCs w:val="24"/>
        </w:rPr>
        <w:t xml:space="preserve">. </w:t>
      </w:r>
      <w:proofErr w:type="spellStart"/>
      <w:r w:rsidRPr="00FF0B4F">
        <w:rPr>
          <w:rFonts w:ascii="Times New Roman" w:hAnsi="Times New Roman" w:cs="Times New Roman"/>
          <w:sz w:val="24"/>
          <w:szCs w:val="24"/>
        </w:rPr>
        <w:t>посіб</w:t>
      </w:r>
      <w:proofErr w:type="spellEnd"/>
      <w:r w:rsidRPr="00FF0B4F">
        <w:rPr>
          <w:rFonts w:ascii="Times New Roman" w:hAnsi="Times New Roman" w:cs="Times New Roman"/>
          <w:sz w:val="24"/>
          <w:szCs w:val="24"/>
        </w:rPr>
        <w:t>. ] – К.: Центр учбової літератури, 2008. – 228 с.</w:t>
      </w:r>
    </w:p>
    <w:p w:rsidR="00E30CA8" w:rsidRPr="00995845" w:rsidRDefault="00E30CA8" w:rsidP="00061C3C">
      <w:pPr>
        <w:pStyle w:val="21"/>
        <w:numPr>
          <w:ilvl w:val="0"/>
          <w:numId w:val="64"/>
        </w:numPr>
        <w:rPr>
          <w:sz w:val="24"/>
          <w:szCs w:val="24"/>
          <w:lang w:val="uk-UA"/>
        </w:rPr>
      </w:pPr>
      <w:r w:rsidRPr="00995845">
        <w:rPr>
          <w:sz w:val="24"/>
          <w:szCs w:val="24"/>
          <w:lang w:val="uk-UA"/>
        </w:rPr>
        <w:t>Гончарук С.М., Шот А.П. Збірник нормативно-правових актів з фінансового обліку. Інформаційно-довідкове видання. – Львів. : ЛДФА, 2012. – 296 с.</w:t>
      </w:r>
    </w:p>
    <w:p w:rsidR="00E30CA8" w:rsidRPr="00FF0B4F" w:rsidRDefault="00E30CA8" w:rsidP="00061C3C">
      <w:pPr>
        <w:pStyle w:val="a3"/>
        <w:numPr>
          <w:ilvl w:val="0"/>
          <w:numId w:val="64"/>
        </w:numPr>
        <w:spacing w:after="0" w:line="240" w:lineRule="auto"/>
        <w:jc w:val="both"/>
        <w:rPr>
          <w:rFonts w:ascii="Times New Roman" w:hAnsi="Times New Roman" w:cs="Times New Roman"/>
          <w:sz w:val="24"/>
          <w:szCs w:val="24"/>
        </w:rPr>
      </w:pPr>
      <w:proofErr w:type="spellStart"/>
      <w:r w:rsidRPr="00FF0B4F">
        <w:rPr>
          <w:rFonts w:ascii="Times New Roman" w:eastAsia="TimesNewRoman" w:hAnsi="Times New Roman" w:cs="Times New Roman"/>
          <w:sz w:val="24"/>
          <w:szCs w:val="24"/>
        </w:rPr>
        <w:t>Жолнер</w:t>
      </w:r>
      <w:proofErr w:type="spellEnd"/>
      <w:r w:rsidRPr="00FF0B4F">
        <w:rPr>
          <w:rFonts w:ascii="Times New Roman" w:eastAsia="TimesNewRoman" w:hAnsi="Times New Roman" w:cs="Times New Roman"/>
          <w:sz w:val="24"/>
          <w:szCs w:val="24"/>
        </w:rPr>
        <w:t xml:space="preserve"> І. </w:t>
      </w:r>
      <w:proofErr w:type="spellStart"/>
      <w:r w:rsidRPr="00FF0B4F">
        <w:rPr>
          <w:rFonts w:ascii="Times New Roman" w:eastAsia="TimesNewRoman" w:hAnsi="Times New Roman" w:cs="Times New Roman"/>
          <w:sz w:val="24"/>
          <w:szCs w:val="24"/>
        </w:rPr>
        <w:t>В.Фінансовий</w:t>
      </w:r>
      <w:proofErr w:type="spellEnd"/>
      <w:r w:rsidRPr="00FF0B4F">
        <w:rPr>
          <w:rFonts w:ascii="Times New Roman" w:eastAsia="TimesNewRoman" w:hAnsi="Times New Roman" w:cs="Times New Roman"/>
          <w:sz w:val="24"/>
          <w:szCs w:val="24"/>
        </w:rPr>
        <w:t xml:space="preserve"> облік за міжнародними та національними стандартами. </w:t>
      </w:r>
      <w:r w:rsidRPr="00FF0B4F">
        <w:rPr>
          <w:rFonts w:ascii="Times New Roman" w:hAnsi="Times New Roman" w:cs="Times New Roman"/>
          <w:sz w:val="24"/>
          <w:szCs w:val="24"/>
        </w:rPr>
        <w:t>[</w:t>
      </w:r>
      <w:proofErr w:type="spellStart"/>
      <w:r w:rsidRPr="00FF0B4F">
        <w:rPr>
          <w:rFonts w:ascii="Times New Roman" w:hAnsi="Times New Roman" w:cs="Times New Roman"/>
          <w:sz w:val="24"/>
          <w:szCs w:val="24"/>
        </w:rPr>
        <w:t>навч</w:t>
      </w:r>
      <w:proofErr w:type="spellEnd"/>
      <w:r w:rsidRPr="00FF0B4F">
        <w:rPr>
          <w:rFonts w:ascii="Times New Roman" w:hAnsi="Times New Roman" w:cs="Times New Roman"/>
          <w:sz w:val="24"/>
          <w:szCs w:val="24"/>
        </w:rPr>
        <w:t xml:space="preserve">. </w:t>
      </w:r>
      <w:proofErr w:type="spellStart"/>
      <w:r w:rsidRPr="00FF0B4F">
        <w:rPr>
          <w:rFonts w:ascii="Times New Roman" w:hAnsi="Times New Roman" w:cs="Times New Roman"/>
          <w:sz w:val="24"/>
          <w:szCs w:val="24"/>
        </w:rPr>
        <w:t>посіб</w:t>
      </w:r>
      <w:proofErr w:type="spellEnd"/>
      <w:r w:rsidRPr="00FF0B4F">
        <w:rPr>
          <w:rFonts w:ascii="Times New Roman" w:hAnsi="Times New Roman" w:cs="Times New Roman"/>
          <w:sz w:val="24"/>
          <w:szCs w:val="24"/>
        </w:rPr>
        <w:t>.]</w:t>
      </w:r>
      <w:r w:rsidRPr="00FF0B4F">
        <w:rPr>
          <w:rFonts w:ascii="Times New Roman" w:eastAsia="TimesNewRoman" w:hAnsi="Times New Roman" w:cs="Times New Roman"/>
          <w:sz w:val="24"/>
          <w:szCs w:val="24"/>
        </w:rPr>
        <w:t>. – К. : Центр учбової літератури, 2012. – 368 с.</w:t>
      </w:r>
    </w:p>
    <w:p w:rsidR="00E30CA8" w:rsidRPr="00995845" w:rsidRDefault="00E30CA8" w:rsidP="00061C3C">
      <w:pPr>
        <w:pStyle w:val="21"/>
        <w:numPr>
          <w:ilvl w:val="0"/>
          <w:numId w:val="64"/>
        </w:numPr>
        <w:tabs>
          <w:tab w:val="left" w:pos="4253"/>
        </w:tabs>
        <w:rPr>
          <w:sz w:val="24"/>
          <w:szCs w:val="24"/>
          <w:lang w:val="uk-UA"/>
        </w:rPr>
      </w:pPr>
      <w:proofErr w:type="spellStart"/>
      <w:r w:rsidRPr="00995845">
        <w:rPr>
          <w:sz w:val="24"/>
          <w:szCs w:val="24"/>
          <w:lang w:val="uk-UA"/>
        </w:rPr>
        <w:t>Коблянська</w:t>
      </w:r>
      <w:proofErr w:type="spellEnd"/>
      <w:r w:rsidRPr="00995845">
        <w:rPr>
          <w:sz w:val="24"/>
          <w:szCs w:val="24"/>
          <w:lang w:val="uk-UA"/>
        </w:rPr>
        <w:t xml:space="preserve"> О.І. Фінансовий облік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 К.: Знання, 2004. – 473 с. [Електронний ресурс]. - Режим доступу : </w:t>
      </w:r>
      <w:hyperlink r:id="rId272" w:history="1">
        <w:r w:rsidRPr="00995845">
          <w:rPr>
            <w:rStyle w:val="a7"/>
            <w:color w:val="auto"/>
            <w:sz w:val="24"/>
            <w:szCs w:val="24"/>
            <w:lang w:val="uk-UA"/>
          </w:rPr>
          <w:t>https://studopedia.info/6-50120.html</w:t>
        </w:r>
      </w:hyperlink>
    </w:p>
    <w:p w:rsidR="00E30CA8" w:rsidRPr="00995845" w:rsidRDefault="00E30CA8" w:rsidP="00061C3C">
      <w:pPr>
        <w:pStyle w:val="21"/>
        <w:numPr>
          <w:ilvl w:val="0"/>
          <w:numId w:val="64"/>
        </w:numPr>
        <w:tabs>
          <w:tab w:val="left" w:pos="4253"/>
        </w:tabs>
        <w:rPr>
          <w:sz w:val="24"/>
          <w:szCs w:val="24"/>
          <w:lang w:val="uk-UA"/>
        </w:rPr>
      </w:pPr>
      <w:proofErr w:type="spellStart"/>
      <w:r w:rsidRPr="00995845">
        <w:rPr>
          <w:sz w:val="24"/>
          <w:szCs w:val="24"/>
          <w:lang w:val="uk-UA"/>
        </w:rPr>
        <w:t>Лишиленко</w:t>
      </w:r>
      <w:proofErr w:type="spellEnd"/>
      <w:r w:rsidRPr="00995845">
        <w:rPr>
          <w:sz w:val="24"/>
          <w:szCs w:val="24"/>
          <w:lang w:val="uk-UA"/>
        </w:rPr>
        <w:t xml:space="preserve"> О.В. Бухгалтерський облік: [підручник]. – Київ: Вид.-во «Центр </w:t>
      </w:r>
      <w:proofErr w:type="spellStart"/>
      <w:r w:rsidRPr="00995845">
        <w:rPr>
          <w:sz w:val="24"/>
          <w:szCs w:val="24"/>
          <w:lang w:val="uk-UA"/>
        </w:rPr>
        <w:t>навч</w:t>
      </w:r>
      <w:proofErr w:type="spellEnd"/>
      <w:r w:rsidRPr="00995845">
        <w:rPr>
          <w:sz w:val="24"/>
          <w:szCs w:val="24"/>
          <w:lang w:val="uk-UA"/>
        </w:rPr>
        <w:t>. літ.», 2004. – 632 с.</w:t>
      </w:r>
    </w:p>
    <w:p w:rsidR="00E30CA8" w:rsidRPr="00FF0B4F" w:rsidRDefault="00E30CA8" w:rsidP="00061C3C">
      <w:pPr>
        <w:pStyle w:val="a3"/>
        <w:numPr>
          <w:ilvl w:val="0"/>
          <w:numId w:val="64"/>
        </w:numPr>
        <w:autoSpaceDE w:val="0"/>
        <w:autoSpaceDN w:val="0"/>
        <w:adjustRightInd w:val="0"/>
        <w:spacing w:after="0" w:line="240" w:lineRule="auto"/>
        <w:jc w:val="both"/>
        <w:rPr>
          <w:rFonts w:ascii="Times New Roman" w:hAnsi="Times New Roman" w:cs="Times New Roman"/>
          <w:sz w:val="24"/>
          <w:szCs w:val="24"/>
        </w:rPr>
      </w:pPr>
      <w:r w:rsidRPr="00FF0B4F">
        <w:rPr>
          <w:rFonts w:ascii="Times New Roman" w:hAnsi="Times New Roman" w:cs="Times New Roman"/>
          <w:sz w:val="24"/>
          <w:szCs w:val="24"/>
        </w:rPr>
        <w:t>Фінансовий облік. [</w:t>
      </w:r>
      <w:proofErr w:type="spellStart"/>
      <w:r w:rsidRPr="00FF0B4F">
        <w:rPr>
          <w:rFonts w:ascii="Times New Roman" w:hAnsi="Times New Roman" w:cs="Times New Roman"/>
          <w:sz w:val="24"/>
          <w:szCs w:val="24"/>
        </w:rPr>
        <w:t>навч</w:t>
      </w:r>
      <w:proofErr w:type="spellEnd"/>
      <w:r w:rsidRPr="00FF0B4F">
        <w:rPr>
          <w:rFonts w:ascii="Times New Roman" w:hAnsi="Times New Roman" w:cs="Times New Roman"/>
          <w:sz w:val="24"/>
          <w:szCs w:val="24"/>
        </w:rPr>
        <w:t xml:space="preserve">. </w:t>
      </w:r>
      <w:proofErr w:type="spellStart"/>
      <w:r w:rsidRPr="00FF0B4F">
        <w:rPr>
          <w:rFonts w:ascii="Times New Roman" w:hAnsi="Times New Roman" w:cs="Times New Roman"/>
          <w:sz w:val="24"/>
          <w:szCs w:val="24"/>
        </w:rPr>
        <w:t>посіб</w:t>
      </w:r>
      <w:proofErr w:type="spellEnd"/>
      <w:r w:rsidRPr="00FF0B4F">
        <w:rPr>
          <w:rFonts w:ascii="Times New Roman" w:hAnsi="Times New Roman" w:cs="Times New Roman"/>
          <w:sz w:val="24"/>
          <w:szCs w:val="24"/>
        </w:rPr>
        <w:t xml:space="preserve">.] /За ред. В.К. Орлової, М.С. Орлів, С.В. Хоми. – 2-ге вид., </w:t>
      </w:r>
      <w:proofErr w:type="spellStart"/>
      <w:r w:rsidRPr="00FF0B4F">
        <w:rPr>
          <w:rFonts w:ascii="Times New Roman" w:hAnsi="Times New Roman" w:cs="Times New Roman"/>
          <w:sz w:val="24"/>
          <w:szCs w:val="24"/>
        </w:rPr>
        <w:t>доп</w:t>
      </w:r>
      <w:proofErr w:type="spellEnd"/>
      <w:r w:rsidRPr="00FF0B4F">
        <w:rPr>
          <w:rFonts w:ascii="Times New Roman" w:hAnsi="Times New Roman" w:cs="Times New Roman"/>
          <w:sz w:val="24"/>
          <w:szCs w:val="24"/>
        </w:rPr>
        <w:t>. і перероб. – К.: Центр учбової літератури, 2010. – 510 с.</w:t>
      </w:r>
    </w:p>
    <w:p w:rsidR="00E30CA8" w:rsidRPr="00995845" w:rsidRDefault="00E30CA8" w:rsidP="00061C3C">
      <w:pPr>
        <w:pStyle w:val="21"/>
        <w:numPr>
          <w:ilvl w:val="0"/>
          <w:numId w:val="64"/>
        </w:numPr>
        <w:tabs>
          <w:tab w:val="left" w:pos="4253"/>
        </w:tabs>
        <w:rPr>
          <w:sz w:val="24"/>
          <w:szCs w:val="24"/>
          <w:lang w:val="uk-UA"/>
        </w:rPr>
      </w:pPr>
      <w:r w:rsidRPr="00995845">
        <w:rPr>
          <w:sz w:val="24"/>
          <w:szCs w:val="24"/>
          <w:lang w:val="uk-UA"/>
        </w:rPr>
        <w:t>Пушкар М.С. Фінансовий облік : [підручник] . – Тернопіль: Карт-бланш, 2002. – 628 с. [Електронний ресурс]. - Режим доступу :  http://librarium.mywebcommunity.org/.</w:t>
      </w:r>
    </w:p>
    <w:p w:rsidR="00E30CA8" w:rsidRPr="00995845" w:rsidRDefault="00E30CA8" w:rsidP="00061C3C">
      <w:pPr>
        <w:pStyle w:val="21"/>
        <w:numPr>
          <w:ilvl w:val="0"/>
          <w:numId w:val="64"/>
        </w:numPr>
        <w:tabs>
          <w:tab w:val="left" w:pos="4253"/>
        </w:tabs>
        <w:rPr>
          <w:sz w:val="24"/>
          <w:szCs w:val="24"/>
          <w:lang w:val="uk-UA"/>
        </w:rPr>
      </w:pPr>
      <w:r w:rsidRPr="00995845">
        <w:rPr>
          <w:sz w:val="24"/>
          <w:szCs w:val="24"/>
          <w:lang w:val="uk-UA"/>
        </w:rPr>
        <w:t>Приймак С.В. Звітність підприємств [</w:t>
      </w:r>
      <w:proofErr w:type="spellStart"/>
      <w:r w:rsidRPr="00995845">
        <w:rPr>
          <w:sz w:val="24"/>
          <w:szCs w:val="24"/>
          <w:lang w:val="uk-UA"/>
        </w:rPr>
        <w:t>навч</w:t>
      </w:r>
      <w:proofErr w:type="spellEnd"/>
      <w:r w:rsidRPr="00995845">
        <w:rPr>
          <w:sz w:val="24"/>
          <w:szCs w:val="24"/>
          <w:lang w:val="uk-UA"/>
        </w:rPr>
        <w:t xml:space="preserve">.-метод. </w:t>
      </w:r>
      <w:proofErr w:type="spellStart"/>
      <w:r w:rsidRPr="00995845">
        <w:rPr>
          <w:sz w:val="24"/>
          <w:szCs w:val="24"/>
          <w:lang w:val="uk-UA"/>
        </w:rPr>
        <w:t>посіб</w:t>
      </w:r>
      <w:proofErr w:type="spellEnd"/>
      <w:r w:rsidRPr="00995845">
        <w:rPr>
          <w:sz w:val="24"/>
          <w:szCs w:val="24"/>
          <w:lang w:val="uk-UA"/>
        </w:rPr>
        <w:t xml:space="preserve">.] / С.В. Приймак, М.Т. </w:t>
      </w:r>
      <w:proofErr w:type="spellStart"/>
      <w:r w:rsidRPr="00995845">
        <w:rPr>
          <w:sz w:val="24"/>
          <w:szCs w:val="24"/>
          <w:lang w:val="uk-UA"/>
        </w:rPr>
        <w:t>Костишина</w:t>
      </w:r>
      <w:proofErr w:type="spellEnd"/>
      <w:r w:rsidRPr="00995845">
        <w:rPr>
          <w:sz w:val="24"/>
          <w:szCs w:val="24"/>
          <w:lang w:val="uk-UA"/>
        </w:rPr>
        <w:t xml:space="preserve">, Д.В. Долбнєва – Львів: ЛДФА, Видавництво «Ліга Прес», 2014.– 604 с.  </w:t>
      </w:r>
    </w:p>
    <w:p w:rsidR="00E30CA8" w:rsidRPr="00995845" w:rsidRDefault="00E30CA8" w:rsidP="00061C3C">
      <w:pPr>
        <w:pStyle w:val="21"/>
        <w:numPr>
          <w:ilvl w:val="0"/>
          <w:numId w:val="64"/>
        </w:numPr>
        <w:rPr>
          <w:sz w:val="24"/>
          <w:szCs w:val="24"/>
          <w:lang w:val="uk-UA"/>
        </w:rPr>
      </w:pPr>
      <w:r w:rsidRPr="00995845">
        <w:rPr>
          <w:sz w:val="24"/>
          <w:szCs w:val="24"/>
          <w:lang w:val="uk-UA"/>
        </w:rPr>
        <w:t>Романів Є.М., Шот А.П. Фінансовий облік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 Львів : ЛДФА, 2012. – 486 с.</w:t>
      </w:r>
    </w:p>
    <w:p w:rsidR="00E30CA8" w:rsidRPr="00995845" w:rsidRDefault="00E30CA8" w:rsidP="00061C3C">
      <w:pPr>
        <w:pStyle w:val="21"/>
        <w:numPr>
          <w:ilvl w:val="0"/>
          <w:numId w:val="64"/>
        </w:numPr>
        <w:rPr>
          <w:sz w:val="24"/>
          <w:szCs w:val="24"/>
          <w:lang w:val="uk-UA"/>
        </w:rPr>
      </w:pPr>
      <w:r w:rsidRPr="00995845">
        <w:rPr>
          <w:sz w:val="24"/>
          <w:szCs w:val="24"/>
          <w:lang w:val="uk-UA"/>
        </w:rPr>
        <w:t>Романів Є.М. Бухгалтерський облік (загальна теорія):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 </w:t>
      </w:r>
      <w:r w:rsidRPr="00995845">
        <w:rPr>
          <w:sz w:val="24"/>
          <w:szCs w:val="24"/>
          <w:lang w:val="uk-UA"/>
        </w:rPr>
        <w:br/>
        <w:t>Є.М. Романів, Н.О. Лобода. – Львів: ЛДФА, 2014. – 265 с.</w:t>
      </w:r>
    </w:p>
    <w:p w:rsidR="00E30CA8" w:rsidRPr="00995845" w:rsidRDefault="00E30CA8" w:rsidP="00061C3C">
      <w:pPr>
        <w:pStyle w:val="21"/>
        <w:numPr>
          <w:ilvl w:val="0"/>
          <w:numId w:val="64"/>
        </w:numPr>
        <w:rPr>
          <w:sz w:val="24"/>
          <w:szCs w:val="24"/>
          <w:lang w:val="uk-UA"/>
        </w:rPr>
      </w:pPr>
      <w:r w:rsidRPr="00995845">
        <w:rPr>
          <w:sz w:val="24"/>
          <w:szCs w:val="24"/>
          <w:lang w:val="uk-UA"/>
        </w:rPr>
        <w:t>Шот А.П. Фінансовий облік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 Львів : Видавництво ТзОВ «Растр -7», 2016. – 342 с.</w:t>
      </w:r>
    </w:p>
    <w:p w:rsidR="00E30CA8" w:rsidRPr="00995845" w:rsidRDefault="00E30CA8" w:rsidP="00061C3C">
      <w:pPr>
        <w:pStyle w:val="21"/>
        <w:numPr>
          <w:ilvl w:val="0"/>
          <w:numId w:val="64"/>
        </w:numPr>
        <w:rPr>
          <w:sz w:val="24"/>
          <w:szCs w:val="24"/>
          <w:lang w:val="uk-UA"/>
        </w:rPr>
      </w:pPr>
      <w:r w:rsidRPr="00995845">
        <w:rPr>
          <w:sz w:val="24"/>
          <w:szCs w:val="24"/>
          <w:lang w:val="uk-UA"/>
        </w:rPr>
        <w:t>Шот А. П.</w:t>
      </w:r>
      <w:r w:rsidRPr="00995845">
        <w:rPr>
          <w:b/>
          <w:sz w:val="24"/>
          <w:szCs w:val="24"/>
          <w:lang w:val="uk-UA"/>
        </w:rPr>
        <w:t xml:space="preserve"> </w:t>
      </w:r>
      <w:r w:rsidRPr="00995845">
        <w:rPr>
          <w:sz w:val="24"/>
          <w:szCs w:val="24"/>
          <w:lang w:val="uk-UA"/>
        </w:rPr>
        <w:t>Фінансовий облік. Практикум: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Вид. 2-ге, перероб. та </w:t>
      </w:r>
      <w:proofErr w:type="spellStart"/>
      <w:r w:rsidRPr="00995845">
        <w:rPr>
          <w:sz w:val="24"/>
          <w:szCs w:val="24"/>
          <w:lang w:val="uk-UA"/>
        </w:rPr>
        <w:t>доп</w:t>
      </w:r>
      <w:proofErr w:type="spellEnd"/>
      <w:r w:rsidRPr="00995845">
        <w:rPr>
          <w:sz w:val="24"/>
          <w:szCs w:val="24"/>
          <w:lang w:val="uk-UA"/>
        </w:rPr>
        <w:t>. - Львів: ЛДФА, 2010. – 236 с.</w:t>
      </w:r>
    </w:p>
    <w:p w:rsidR="00E30CA8" w:rsidRPr="00995845" w:rsidRDefault="00E30CA8" w:rsidP="00061C3C">
      <w:pPr>
        <w:pStyle w:val="21"/>
        <w:numPr>
          <w:ilvl w:val="0"/>
          <w:numId w:val="64"/>
        </w:numPr>
        <w:rPr>
          <w:sz w:val="24"/>
          <w:szCs w:val="24"/>
          <w:lang w:val="uk-UA"/>
        </w:rPr>
      </w:pPr>
      <w:r w:rsidRPr="00995845">
        <w:rPr>
          <w:sz w:val="24"/>
          <w:szCs w:val="24"/>
          <w:lang w:val="uk-UA"/>
        </w:rPr>
        <w:t>Бухгалтерський облік, аналіз та аудит :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 [Є. М. Романів, С. В. Приймак, А.П. Шот, С.М. Гончарук та інші]. – Львів. : ЛНУ ім. Івана Франка, 2017. – 772 с.</w:t>
      </w:r>
    </w:p>
    <w:p w:rsidR="00971D08" w:rsidRPr="00995845" w:rsidRDefault="00971D08" w:rsidP="00061C3C">
      <w:pPr>
        <w:pStyle w:val="21"/>
        <w:numPr>
          <w:ilvl w:val="0"/>
          <w:numId w:val="64"/>
        </w:numPr>
        <w:rPr>
          <w:sz w:val="24"/>
          <w:szCs w:val="24"/>
          <w:lang w:val="uk-UA"/>
        </w:rPr>
      </w:pPr>
      <w:r w:rsidRPr="00995845">
        <w:rPr>
          <w:bCs/>
          <w:color w:val="000000"/>
          <w:sz w:val="24"/>
          <w:szCs w:val="24"/>
          <w:lang w:val="uk-UA"/>
        </w:rPr>
        <w:t>А. Шот Бухгалтерський облік в галузях економіки</w:t>
      </w:r>
      <w:r w:rsidRPr="00995845">
        <w:rPr>
          <w:b/>
          <w:sz w:val="24"/>
          <w:szCs w:val="24"/>
          <w:lang w:val="uk-UA"/>
        </w:rPr>
        <w:t xml:space="preserve"> </w:t>
      </w:r>
      <w:r w:rsidRPr="00995845">
        <w:rPr>
          <w:sz w:val="24"/>
          <w:szCs w:val="24"/>
          <w:lang w:val="uk-UA"/>
        </w:rPr>
        <w:t>:</w:t>
      </w:r>
      <w:r w:rsidRPr="00995845">
        <w:rPr>
          <w:b/>
          <w:sz w:val="24"/>
          <w:szCs w:val="24"/>
          <w:lang w:val="uk-UA"/>
        </w:rPr>
        <w:t xml:space="preserve"> </w:t>
      </w:r>
      <w:proofErr w:type="spellStart"/>
      <w:r w:rsidRPr="00995845">
        <w:rPr>
          <w:sz w:val="24"/>
          <w:szCs w:val="24"/>
          <w:lang w:val="uk-UA"/>
        </w:rPr>
        <w:t>навч</w:t>
      </w:r>
      <w:proofErr w:type="spellEnd"/>
      <w:r w:rsidRPr="00995845">
        <w:rPr>
          <w:sz w:val="24"/>
          <w:szCs w:val="24"/>
          <w:lang w:val="uk-UA"/>
        </w:rPr>
        <w:t xml:space="preserve">. </w:t>
      </w:r>
      <w:proofErr w:type="spellStart"/>
      <w:r w:rsidRPr="00995845">
        <w:rPr>
          <w:sz w:val="24"/>
          <w:szCs w:val="24"/>
          <w:lang w:val="uk-UA"/>
        </w:rPr>
        <w:t>посіб</w:t>
      </w:r>
      <w:proofErr w:type="spellEnd"/>
      <w:r w:rsidRPr="00995845">
        <w:rPr>
          <w:sz w:val="24"/>
          <w:szCs w:val="24"/>
          <w:lang w:val="uk-UA"/>
        </w:rPr>
        <w:t xml:space="preserve">.  Львів : </w:t>
      </w:r>
      <w:r w:rsidRPr="00995845">
        <w:rPr>
          <w:color w:val="000000"/>
          <w:sz w:val="24"/>
          <w:szCs w:val="24"/>
          <w:lang w:val="uk-UA"/>
        </w:rPr>
        <w:t>Видавництво</w:t>
      </w:r>
      <w:r w:rsidRPr="00995845">
        <w:rPr>
          <w:sz w:val="24"/>
          <w:szCs w:val="24"/>
          <w:lang w:val="uk-UA"/>
        </w:rPr>
        <w:t xml:space="preserve"> ТзОВ «Растр -7», 2020.  376 с.</w:t>
      </w:r>
    </w:p>
    <w:p w:rsidR="00E30CA8" w:rsidRPr="00995845" w:rsidRDefault="00E30CA8" w:rsidP="00995845">
      <w:pPr>
        <w:widowControl w:val="0"/>
        <w:shd w:val="clear" w:color="auto" w:fill="FFFFFF"/>
        <w:autoSpaceDE w:val="0"/>
        <w:autoSpaceDN w:val="0"/>
        <w:adjustRightInd w:val="0"/>
        <w:spacing w:after="0" w:line="240" w:lineRule="auto"/>
        <w:jc w:val="both"/>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Інтернет ресурси: </w:t>
      </w:r>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Сервер Верховної Ради України: http://</w:t>
      </w:r>
      <w:hyperlink r:id="rId273" w:history="1">
        <w:r w:rsidRPr="00995845">
          <w:rPr>
            <w:rFonts w:ascii="Times New Roman" w:hAnsi="Times New Roman" w:cs="Times New Roman"/>
            <w:sz w:val="24"/>
            <w:szCs w:val="24"/>
          </w:rPr>
          <w:t>www.rada.gov.ua/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Міністерство фінансів України: http://</w:t>
      </w:r>
      <w:hyperlink r:id="rId274" w:history="1">
        <w:r w:rsidRPr="00995845">
          <w:rPr>
            <w:rFonts w:ascii="Times New Roman" w:hAnsi="Times New Roman" w:cs="Times New Roman"/>
            <w:sz w:val="24"/>
            <w:szCs w:val="24"/>
          </w:rPr>
          <w:t>www.minfin.gov.ua/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митна служба України: http://</w:t>
      </w:r>
      <w:hyperlink r:id="rId275" w:history="1">
        <w:r w:rsidRPr="00995845">
          <w:rPr>
            <w:rFonts w:ascii="Times New Roman" w:hAnsi="Times New Roman" w:cs="Times New Roman"/>
            <w:sz w:val="24"/>
            <w:szCs w:val="24"/>
          </w:rPr>
          <w:t>www.сustoms.gov.ua/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комісія з цінних паперів та фондового ринку: http://</w:t>
      </w:r>
      <w:hyperlink r:id="rId276" w:history="1">
        <w:r w:rsidRPr="00995845">
          <w:rPr>
            <w:rFonts w:ascii="Times New Roman" w:hAnsi="Times New Roman" w:cs="Times New Roman"/>
            <w:sz w:val="24"/>
            <w:szCs w:val="24"/>
          </w:rPr>
          <w:t>www.ssmsc.gov.ua/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Рахункова палата України: http://</w:t>
      </w:r>
      <w:hyperlink r:id="rId277" w:history="1">
        <w:r w:rsidRPr="00995845">
          <w:rPr>
            <w:rFonts w:ascii="Times New Roman" w:hAnsi="Times New Roman" w:cs="Times New Roman"/>
            <w:sz w:val="24"/>
            <w:szCs w:val="24"/>
          </w:rPr>
          <w:t>www.ac-rada.gov.ua/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 xml:space="preserve">Нормативні акти України: </w:t>
      </w:r>
      <w:hyperlink r:id="rId278" w:history="1">
        <w:r w:rsidRPr="00995845">
          <w:rPr>
            <w:rFonts w:ascii="Times New Roman" w:hAnsi="Times New Roman" w:cs="Times New Roman"/>
            <w:sz w:val="24"/>
            <w:szCs w:val="24"/>
          </w:rPr>
          <w:t>www.nau.kiev.ua/</w:t>
        </w:r>
      </w:hyperlink>
    </w:p>
    <w:p w:rsidR="00C36724" w:rsidRPr="00995845" w:rsidRDefault="00C36724" w:rsidP="00995845">
      <w:pPr>
        <w:spacing w:after="0" w:line="240" w:lineRule="auto"/>
        <w:rPr>
          <w:rFonts w:ascii="Times New Roman" w:hAnsi="Times New Roman" w:cs="Times New Roman"/>
          <w:sz w:val="24"/>
          <w:szCs w:val="28"/>
        </w:rPr>
      </w:pPr>
      <w:r w:rsidRPr="00995845">
        <w:rPr>
          <w:rFonts w:ascii="Times New Roman" w:hAnsi="Times New Roman" w:cs="Times New Roman"/>
          <w:b/>
          <w:sz w:val="24"/>
          <w:szCs w:val="28"/>
        </w:rPr>
        <w:lastRenderedPageBreak/>
        <w:t xml:space="preserve">Обладнання заняття, ТЗН тощо:  </w:t>
      </w:r>
      <w:r w:rsidRPr="00995845">
        <w:rPr>
          <w:rFonts w:ascii="Times New Roman" w:hAnsi="Times New Roman" w:cs="Times New Roman"/>
          <w:sz w:val="24"/>
          <w:szCs w:val="28"/>
        </w:rPr>
        <w:t>навчальне обладнання.</w:t>
      </w:r>
    </w:p>
    <w:p w:rsidR="00C36724" w:rsidRPr="00995845" w:rsidRDefault="00C36724"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Завдання студентам </w:t>
      </w:r>
      <w:r w:rsidRPr="00995845">
        <w:rPr>
          <w:rFonts w:ascii="Times New Roman" w:hAnsi="Times New Roman" w:cs="Times New Roman"/>
          <w:sz w:val="24"/>
          <w:szCs w:val="28"/>
        </w:rPr>
        <w:t xml:space="preserve">  для підготовки до наступного практичного заняття.</w:t>
      </w:r>
    </w:p>
    <w:p w:rsidR="00E30CA8" w:rsidRPr="007006B4" w:rsidRDefault="00EB3AF6" w:rsidP="00995845">
      <w:pPr>
        <w:spacing w:after="0" w:line="240" w:lineRule="auto"/>
        <w:rPr>
          <w:rFonts w:ascii="Times New Roman" w:hAnsi="Times New Roman" w:cs="Times New Roman"/>
          <w:b/>
          <w:sz w:val="24"/>
          <w:szCs w:val="24"/>
        </w:rPr>
      </w:pPr>
      <w:bookmarkStart w:id="0" w:name="_GoBack"/>
      <w:r w:rsidRPr="007006B4">
        <w:rPr>
          <w:rFonts w:ascii="Times New Roman" w:hAnsi="Times New Roman" w:cs="Times New Roman"/>
          <w:b/>
          <w:sz w:val="24"/>
          <w:szCs w:val="24"/>
        </w:rPr>
        <w:t>Підготуватись до контрольної роботи.</w:t>
      </w:r>
    </w:p>
    <w:bookmarkEnd w:id="0"/>
    <w:p w:rsidR="00453BFE" w:rsidRPr="00995845" w:rsidRDefault="00453BFE" w:rsidP="00995845">
      <w:pPr>
        <w:autoSpaceDE w:val="0"/>
        <w:autoSpaceDN w:val="0"/>
        <w:adjustRightInd w:val="0"/>
        <w:spacing w:after="0" w:line="240" w:lineRule="auto"/>
        <w:jc w:val="center"/>
        <w:rPr>
          <w:rFonts w:ascii="Times New Roman" w:hAnsi="Times New Roman" w:cs="Times New Roman"/>
          <w:b/>
          <w:sz w:val="24"/>
          <w:szCs w:val="24"/>
        </w:rPr>
      </w:pPr>
    </w:p>
    <w:p w:rsidR="003629C2" w:rsidRPr="00995845" w:rsidRDefault="003629C2" w:rsidP="00995845">
      <w:pPr>
        <w:autoSpaceDE w:val="0"/>
        <w:autoSpaceDN w:val="0"/>
        <w:adjustRightInd w:val="0"/>
        <w:spacing w:after="0" w:line="240" w:lineRule="auto"/>
        <w:jc w:val="center"/>
        <w:rPr>
          <w:rFonts w:ascii="Times New Roman" w:hAnsi="Times New Roman" w:cs="Times New Roman"/>
          <w:b/>
          <w:sz w:val="24"/>
          <w:szCs w:val="24"/>
        </w:rPr>
      </w:pPr>
      <w:r w:rsidRPr="00995845">
        <w:rPr>
          <w:rFonts w:ascii="Times New Roman" w:hAnsi="Times New Roman" w:cs="Times New Roman"/>
          <w:b/>
          <w:sz w:val="24"/>
          <w:szCs w:val="24"/>
        </w:rPr>
        <w:t>РОЗДІЛ 4.</w:t>
      </w:r>
      <w:r w:rsidRPr="00995845">
        <w:rPr>
          <w:rFonts w:ascii="Times New Roman" w:hAnsi="Times New Roman" w:cs="Times New Roman"/>
          <w:sz w:val="24"/>
          <w:szCs w:val="24"/>
        </w:rPr>
        <w:t xml:space="preserve"> </w:t>
      </w:r>
      <w:r w:rsidRPr="00995845">
        <w:rPr>
          <w:rFonts w:ascii="Times New Roman" w:hAnsi="Times New Roman" w:cs="Times New Roman"/>
          <w:b/>
          <w:sz w:val="24"/>
          <w:szCs w:val="24"/>
        </w:rPr>
        <w:t>КРИТЕРІЇ ОЦІНЮВАННЯ</w:t>
      </w:r>
      <w:r w:rsidR="00971D08" w:rsidRPr="00995845">
        <w:rPr>
          <w:rFonts w:ascii="Times New Roman" w:hAnsi="Times New Roman" w:cs="Times New Roman"/>
          <w:b/>
          <w:sz w:val="24"/>
          <w:szCs w:val="24"/>
        </w:rPr>
        <w:t xml:space="preserve"> (табл.9.2 робочої програми)</w:t>
      </w:r>
    </w:p>
    <w:p w:rsidR="00453BFE" w:rsidRPr="00995845" w:rsidRDefault="00453BFE" w:rsidP="00995845">
      <w:pPr>
        <w:autoSpaceDE w:val="0"/>
        <w:autoSpaceDN w:val="0"/>
        <w:adjustRightInd w:val="0"/>
        <w:spacing w:after="0" w:line="240" w:lineRule="auto"/>
        <w:jc w:val="center"/>
        <w:rPr>
          <w:rFonts w:ascii="Times New Roman" w:hAnsi="Times New Roman" w:cs="Times New Roman"/>
          <w:b/>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276"/>
        <w:gridCol w:w="1275"/>
      </w:tblGrid>
      <w:tr w:rsidR="00005F2E" w:rsidRPr="00995845" w:rsidTr="00763DF5">
        <w:trPr>
          <w:cantSplit/>
          <w:trHeight w:val="573"/>
        </w:trPr>
        <w:tc>
          <w:tcPr>
            <w:tcW w:w="7088" w:type="dxa"/>
          </w:tcPr>
          <w:p w:rsidR="00005F2E" w:rsidRPr="00995845" w:rsidRDefault="00005F2E" w:rsidP="00995845">
            <w:pPr>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Види робіт.</w:t>
            </w:r>
          </w:p>
          <w:p w:rsidR="00005F2E" w:rsidRPr="00995845" w:rsidRDefault="00005F2E" w:rsidP="00995845">
            <w:pPr>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Критерії оцінювання знань студентів</w:t>
            </w:r>
          </w:p>
        </w:tc>
        <w:tc>
          <w:tcPr>
            <w:tcW w:w="1276" w:type="dxa"/>
          </w:tcPr>
          <w:p w:rsidR="00005F2E" w:rsidRPr="00995845" w:rsidRDefault="00005F2E" w:rsidP="00995845">
            <w:pPr>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Бали</w:t>
            </w:r>
          </w:p>
          <w:p w:rsidR="00005F2E" w:rsidRPr="00995845" w:rsidRDefault="00005F2E" w:rsidP="00995845">
            <w:pPr>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рейтингу</w:t>
            </w:r>
          </w:p>
        </w:tc>
        <w:tc>
          <w:tcPr>
            <w:tcW w:w="1275" w:type="dxa"/>
          </w:tcPr>
          <w:p w:rsidR="00005F2E" w:rsidRPr="00995845" w:rsidRDefault="00005F2E" w:rsidP="00995845">
            <w:pPr>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Мак.</w:t>
            </w:r>
          </w:p>
          <w:p w:rsidR="00005F2E" w:rsidRPr="00995845" w:rsidRDefault="00005F2E" w:rsidP="00995845">
            <w:pPr>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к-ть балів</w:t>
            </w:r>
          </w:p>
        </w:tc>
      </w:tr>
      <w:tr w:rsidR="00005F2E" w:rsidRPr="00995845" w:rsidTr="001141B0">
        <w:trPr>
          <w:trHeight w:val="569"/>
        </w:trPr>
        <w:tc>
          <w:tcPr>
            <w:tcW w:w="9639" w:type="dxa"/>
            <w:gridSpan w:val="3"/>
            <w:tcBorders>
              <w:bottom w:val="single" w:sz="4" w:space="0" w:color="auto"/>
            </w:tcBorders>
            <w:shd w:val="clear" w:color="auto" w:fill="auto"/>
            <w:vAlign w:val="center"/>
          </w:tcPr>
          <w:p w:rsidR="00005F2E" w:rsidRPr="00995845" w:rsidRDefault="00005F2E" w:rsidP="00995845">
            <w:pPr>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Бали поточної успішності за участь у практичних (семінарських) заняттях</w:t>
            </w:r>
          </w:p>
        </w:tc>
      </w:tr>
      <w:tr w:rsidR="00005F2E" w:rsidRPr="00995845" w:rsidTr="001141B0">
        <w:trPr>
          <w:trHeight w:val="569"/>
        </w:trPr>
        <w:tc>
          <w:tcPr>
            <w:tcW w:w="7088" w:type="dxa"/>
            <w:tcBorders>
              <w:bottom w:val="single" w:sz="4" w:space="0" w:color="auto"/>
            </w:tcBorders>
            <w:shd w:val="clear" w:color="auto" w:fill="auto"/>
            <w:vAlign w:val="center"/>
          </w:tcPr>
          <w:p w:rsidR="00005F2E" w:rsidRPr="00995845" w:rsidRDefault="00005F2E" w:rsidP="00995845">
            <w:pPr>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Критерії оцінювання</w:t>
            </w:r>
          </w:p>
        </w:tc>
        <w:tc>
          <w:tcPr>
            <w:tcW w:w="1276" w:type="dxa"/>
            <w:shd w:val="clear" w:color="auto" w:fill="auto"/>
            <w:vAlign w:val="center"/>
          </w:tcPr>
          <w:p w:rsidR="00005F2E" w:rsidRPr="00995845" w:rsidRDefault="00005F2E" w:rsidP="00995845">
            <w:pPr>
              <w:spacing w:after="0" w:line="240" w:lineRule="auto"/>
              <w:jc w:val="center"/>
              <w:rPr>
                <w:rFonts w:ascii="Times New Roman" w:hAnsi="Times New Roman" w:cs="Times New Roman"/>
                <w:b/>
                <w:sz w:val="20"/>
                <w:szCs w:val="20"/>
              </w:rPr>
            </w:pPr>
          </w:p>
        </w:tc>
        <w:tc>
          <w:tcPr>
            <w:tcW w:w="1275" w:type="dxa"/>
            <w:shd w:val="clear" w:color="auto" w:fill="auto"/>
            <w:vAlign w:val="center"/>
          </w:tcPr>
          <w:p w:rsidR="00005F2E" w:rsidRPr="00995845" w:rsidRDefault="00941075" w:rsidP="0099584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8х5=4</w:t>
            </w:r>
            <w:r w:rsidR="002B50C9" w:rsidRPr="00995845">
              <w:rPr>
                <w:rFonts w:ascii="Times New Roman" w:hAnsi="Times New Roman" w:cs="Times New Roman"/>
                <w:b/>
                <w:sz w:val="20"/>
                <w:szCs w:val="20"/>
              </w:rPr>
              <w:t>0</w:t>
            </w:r>
          </w:p>
        </w:tc>
      </w:tr>
      <w:tr w:rsidR="00005F2E" w:rsidRPr="00995845" w:rsidTr="001141B0">
        <w:trPr>
          <w:trHeight w:val="569"/>
        </w:trPr>
        <w:tc>
          <w:tcPr>
            <w:tcW w:w="7088" w:type="dxa"/>
            <w:tcBorders>
              <w:bottom w:val="single" w:sz="4" w:space="0" w:color="auto"/>
            </w:tcBorders>
            <w:shd w:val="clear" w:color="auto" w:fill="auto"/>
            <w:vAlign w:val="center"/>
          </w:tcPr>
          <w:p w:rsidR="00005F2E" w:rsidRPr="00995845" w:rsidRDefault="00005F2E" w:rsidP="00061C3C">
            <w:pPr>
              <w:numPr>
                <w:ilvl w:val="0"/>
                <w:numId w:val="6"/>
              </w:numPr>
              <w:tabs>
                <w:tab w:val="left" w:pos="72"/>
                <w:tab w:val="num" w:pos="252"/>
                <w:tab w:val="num" w:pos="501"/>
              </w:tabs>
              <w:spacing w:after="0" w:line="240" w:lineRule="auto"/>
              <w:ind w:left="0" w:hanging="252"/>
              <w:rPr>
                <w:rFonts w:ascii="Times New Roman" w:hAnsi="Times New Roman" w:cs="Times New Roman"/>
                <w:color w:val="000000"/>
                <w:sz w:val="20"/>
                <w:szCs w:val="20"/>
              </w:rPr>
            </w:pPr>
            <w:r w:rsidRPr="00995845">
              <w:rPr>
                <w:rFonts w:ascii="Times New Roman" w:hAnsi="Times New Roman" w:cs="Times New Roman"/>
                <w:color w:val="000000"/>
                <w:sz w:val="20"/>
                <w:szCs w:val="20"/>
              </w:rPr>
              <w:t>розгорнутий, вичерпний виклад змісту питання</w:t>
            </w:r>
          </w:p>
          <w:p w:rsidR="00005F2E" w:rsidRPr="00995845" w:rsidRDefault="00005F2E" w:rsidP="00061C3C">
            <w:pPr>
              <w:numPr>
                <w:ilvl w:val="0"/>
                <w:numId w:val="6"/>
              </w:numPr>
              <w:tabs>
                <w:tab w:val="left" w:pos="72"/>
                <w:tab w:val="num" w:pos="252"/>
                <w:tab w:val="num" w:pos="501"/>
              </w:tabs>
              <w:spacing w:after="0" w:line="240" w:lineRule="auto"/>
              <w:ind w:left="0" w:hanging="252"/>
              <w:rPr>
                <w:rFonts w:ascii="Times New Roman" w:hAnsi="Times New Roman" w:cs="Times New Roman"/>
                <w:color w:val="000000"/>
                <w:sz w:val="20"/>
                <w:szCs w:val="20"/>
              </w:rPr>
            </w:pPr>
            <w:r w:rsidRPr="00995845">
              <w:rPr>
                <w:rFonts w:ascii="Times New Roman" w:hAnsi="Times New Roman" w:cs="Times New Roman"/>
                <w:color w:val="000000"/>
                <w:sz w:val="20"/>
                <w:szCs w:val="20"/>
              </w:rPr>
              <w:t>повний перелік необхідних для розкриття змісту питання законодавчих та нормативних актів України, знання їх та обов’язкове посилання на них під час розкриття питань</w:t>
            </w:r>
          </w:p>
          <w:p w:rsidR="00005F2E" w:rsidRPr="00995845" w:rsidRDefault="00005F2E" w:rsidP="00061C3C">
            <w:pPr>
              <w:numPr>
                <w:ilvl w:val="0"/>
                <w:numId w:val="6"/>
              </w:numPr>
              <w:tabs>
                <w:tab w:val="left" w:pos="72"/>
                <w:tab w:val="num" w:pos="252"/>
                <w:tab w:val="num" w:pos="501"/>
              </w:tabs>
              <w:spacing w:after="0" w:line="240" w:lineRule="auto"/>
              <w:ind w:left="0" w:hanging="252"/>
              <w:rPr>
                <w:rFonts w:ascii="Times New Roman" w:hAnsi="Times New Roman" w:cs="Times New Roman"/>
                <w:color w:val="000000"/>
                <w:sz w:val="20"/>
                <w:szCs w:val="20"/>
              </w:rPr>
            </w:pPr>
            <w:r w:rsidRPr="00995845">
              <w:rPr>
                <w:rFonts w:ascii="Times New Roman" w:hAnsi="Times New Roman" w:cs="Times New Roman"/>
                <w:color w:val="000000"/>
                <w:sz w:val="20"/>
                <w:szCs w:val="20"/>
              </w:rPr>
              <w:t>правильне розкриття змісту податкових та бухгалтерських понять та визначень</w:t>
            </w:r>
          </w:p>
          <w:p w:rsidR="00005F2E" w:rsidRPr="00995845" w:rsidRDefault="00005F2E" w:rsidP="00061C3C">
            <w:pPr>
              <w:numPr>
                <w:ilvl w:val="0"/>
                <w:numId w:val="6"/>
              </w:numPr>
              <w:tabs>
                <w:tab w:val="left" w:pos="72"/>
                <w:tab w:val="num" w:pos="252"/>
                <w:tab w:val="num" w:pos="501"/>
              </w:tabs>
              <w:spacing w:after="0" w:line="240" w:lineRule="auto"/>
              <w:ind w:left="0" w:hanging="252"/>
              <w:rPr>
                <w:rFonts w:ascii="Times New Roman" w:hAnsi="Times New Roman" w:cs="Times New Roman"/>
                <w:b/>
                <w:sz w:val="20"/>
                <w:szCs w:val="20"/>
              </w:rPr>
            </w:pPr>
            <w:r w:rsidRPr="00995845">
              <w:rPr>
                <w:rFonts w:ascii="Times New Roman" w:hAnsi="Times New Roman" w:cs="Times New Roman"/>
                <w:color w:val="000000"/>
                <w:sz w:val="20"/>
                <w:szCs w:val="20"/>
              </w:rPr>
              <w:t>демонстрація здатності висловлення власної думки</w:t>
            </w:r>
          </w:p>
          <w:p w:rsidR="00005F2E" w:rsidRPr="00995845" w:rsidRDefault="00005F2E" w:rsidP="00061C3C">
            <w:pPr>
              <w:numPr>
                <w:ilvl w:val="0"/>
                <w:numId w:val="6"/>
              </w:numPr>
              <w:tabs>
                <w:tab w:val="left" w:pos="72"/>
                <w:tab w:val="num" w:pos="252"/>
                <w:tab w:val="num" w:pos="501"/>
              </w:tabs>
              <w:spacing w:after="0" w:line="240" w:lineRule="auto"/>
              <w:ind w:left="0" w:hanging="252"/>
              <w:rPr>
                <w:rFonts w:ascii="Times New Roman" w:hAnsi="Times New Roman" w:cs="Times New Roman"/>
                <w:b/>
                <w:sz w:val="20"/>
                <w:szCs w:val="20"/>
              </w:rPr>
            </w:pPr>
            <w:r w:rsidRPr="00995845">
              <w:rPr>
                <w:rFonts w:ascii="Times New Roman" w:hAnsi="Times New Roman" w:cs="Times New Roman"/>
                <w:color w:val="000000"/>
                <w:sz w:val="20"/>
                <w:szCs w:val="20"/>
              </w:rPr>
              <w:t>використання та аналіз даних статистичного, податкового, фінансового обліку під час розкриття питань</w:t>
            </w:r>
          </w:p>
          <w:p w:rsidR="00005F2E" w:rsidRPr="00995845" w:rsidRDefault="00005F2E" w:rsidP="00061C3C">
            <w:pPr>
              <w:numPr>
                <w:ilvl w:val="0"/>
                <w:numId w:val="6"/>
              </w:numPr>
              <w:tabs>
                <w:tab w:val="left" w:pos="72"/>
                <w:tab w:val="num" w:pos="252"/>
                <w:tab w:val="num" w:pos="501"/>
              </w:tabs>
              <w:spacing w:after="0" w:line="240" w:lineRule="auto"/>
              <w:ind w:left="0" w:hanging="252"/>
              <w:rPr>
                <w:rFonts w:ascii="Times New Roman" w:hAnsi="Times New Roman" w:cs="Times New Roman"/>
                <w:b/>
                <w:sz w:val="20"/>
                <w:szCs w:val="20"/>
              </w:rPr>
            </w:pPr>
            <w:r w:rsidRPr="00995845">
              <w:rPr>
                <w:rFonts w:ascii="Times New Roman" w:hAnsi="Times New Roman" w:cs="Times New Roman"/>
                <w:color w:val="000000"/>
                <w:sz w:val="20"/>
                <w:szCs w:val="20"/>
              </w:rPr>
              <w:t xml:space="preserve">уміння вирішувати виробничі ситуації, складати бухгалтерські проведення, проводити розрахунки </w:t>
            </w:r>
          </w:p>
          <w:p w:rsidR="00005F2E" w:rsidRPr="00995845" w:rsidRDefault="00005F2E" w:rsidP="00061C3C">
            <w:pPr>
              <w:numPr>
                <w:ilvl w:val="0"/>
                <w:numId w:val="6"/>
              </w:numPr>
              <w:tabs>
                <w:tab w:val="left" w:pos="72"/>
                <w:tab w:val="num" w:pos="252"/>
                <w:tab w:val="num" w:pos="501"/>
              </w:tabs>
              <w:spacing w:after="0" w:line="240" w:lineRule="auto"/>
              <w:ind w:left="0" w:hanging="252"/>
              <w:rPr>
                <w:rFonts w:ascii="Times New Roman" w:hAnsi="Times New Roman" w:cs="Times New Roman"/>
                <w:b/>
                <w:sz w:val="20"/>
                <w:szCs w:val="20"/>
              </w:rPr>
            </w:pPr>
            <w:r w:rsidRPr="00995845">
              <w:rPr>
                <w:rFonts w:ascii="Times New Roman" w:hAnsi="Times New Roman" w:cs="Times New Roman"/>
                <w:color w:val="000000"/>
                <w:sz w:val="20"/>
                <w:szCs w:val="20"/>
              </w:rPr>
              <w:t>презентація (доповідь) змістовна, оформлена належним чином</w:t>
            </w:r>
          </w:p>
        </w:tc>
        <w:tc>
          <w:tcPr>
            <w:tcW w:w="1276" w:type="dxa"/>
            <w:shd w:val="clear" w:color="auto" w:fill="auto"/>
            <w:vAlign w:val="center"/>
          </w:tcPr>
          <w:p w:rsidR="00005F2E" w:rsidRPr="00995845" w:rsidRDefault="00005F2E" w:rsidP="00995845">
            <w:pPr>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5</w:t>
            </w:r>
          </w:p>
        </w:tc>
        <w:tc>
          <w:tcPr>
            <w:tcW w:w="1275" w:type="dxa"/>
            <w:shd w:val="clear" w:color="auto" w:fill="auto"/>
            <w:vAlign w:val="center"/>
          </w:tcPr>
          <w:p w:rsidR="00005F2E" w:rsidRPr="00995845" w:rsidRDefault="00005F2E" w:rsidP="00995845">
            <w:pPr>
              <w:spacing w:after="0" w:line="240" w:lineRule="auto"/>
              <w:jc w:val="center"/>
              <w:rPr>
                <w:rFonts w:ascii="Times New Roman" w:hAnsi="Times New Roman" w:cs="Times New Roman"/>
                <w:b/>
                <w:sz w:val="20"/>
                <w:szCs w:val="20"/>
              </w:rPr>
            </w:pPr>
          </w:p>
        </w:tc>
      </w:tr>
      <w:tr w:rsidR="00005F2E" w:rsidRPr="00995845" w:rsidTr="001141B0">
        <w:trPr>
          <w:trHeight w:val="203"/>
        </w:trPr>
        <w:tc>
          <w:tcPr>
            <w:tcW w:w="7088" w:type="dxa"/>
          </w:tcPr>
          <w:p w:rsidR="00005F2E" w:rsidRPr="00995845" w:rsidRDefault="00005F2E" w:rsidP="00061C3C">
            <w:pPr>
              <w:numPr>
                <w:ilvl w:val="0"/>
                <w:numId w:val="6"/>
              </w:numPr>
              <w:tabs>
                <w:tab w:val="num" w:pos="175"/>
                <w:tab w:val="num" w:pos="501"/>
                <w:tab w:val="left" w:pos="576"/>
              </w:tabs>
              <w:spacing w:after="0" w:line="240" w:lineRule="auto"/>
              <w:ind w:left="0" w:hanging="175"/>
              <w:rPr>
                <w:rFonts w:ascii="Times New Roman" w:hAnsi="Times New Roman" w:cs="Times New Roman"/>
                <w:sz w:val="20"/>
                <w:szCs w:val="20"/>
              </w:rPr>
            </w:pPr>
            <w:r w:rsidRPr="00995845">
              <w:rPr>
                <w:rFonts w:ascii="Times New Roman" w:hAnsi="Times New Roman" w:cs="Times New Roman"/>
                <w:color w:val="000000"/>
                <w:sz w:val="20"/>
                <w:szCs w:val="20"/>
              </w:rPr>
              <w:t>порівняно з відповіддю на найвищий бал не зроблено розкриття хоча б одного з пунктів, указаних вище (якщо він потрібний для вичерпного розкриття питання)</w:t>
            </w:r>
          </w:p>
          <w:p w:rsidR="00005F2E" w:rsidRPr="00995845" w:rsidRDefault="00005F2E" w:rsidP="00061C3C">
            <w:pPr>
              <w:numPr>
                <w:ilvl w:val="0"/>
                <w:numId w:val="6"/>
              </w:numPr>
              <w:tabs>
                <w:tab w:val="num" w:pos="175"/>
                <w:tab w:val="num" w:pos="501"/>
                <w:tab w:val="left" w:pos="576"/>
              </w:tabs>
              <w:spacing w:after="0" w:line="240" w:lineRule="auto"/>
              <w:ind w:left="0" w:hanging="175"/>
              <w:rPr>
                <w:rFonts w:ascii="Times New Roman" w:hAnsi="Times New Roman" w:cs="Times New Roman"/>
                <w:sz w:val="20"/>
                <w:szCs w:val="20"/>
              </w:rPr>
            </w:pPr>
            <w:r w:rsidRPr="00995845">
              <w:rPr>
                <w:rFonts w:ascii="Times New Roman" w:hAnsi="Times New Roman" w:cs="Times New Roman"/>
                <w:color w:val="000000"/>
                <w:sz w:val="20"/>
                <w:szCs w:val="20"/>
              </w:rPr>
              <w:t>при розкритті змісту питання в цілому правильно за зазначеними вимогами все ж таки студентом допущені помилки під час розрахунку виробничої ситуації, задачі, використання необхідних документів, неточності у формулюванні бухгалтерських термінів, проте з допомогою викладача він швидко орієнтується і знаходить правильні відповіді</w:t>
            </w:r>
          </w:p>
        </w:tc>
        <w:tc>
          <w:tcPr>
            <w:tcW w:w="1276" w:type="dxa"/>
            <w:shd w:val="clear" w:color="auto" w:fill="auto"/>
            <w:vAlign w:val="center"/>
          </w:tcPr>
          <w:p w:rsidR="00005F2E" w:rsidRPr="00995845" w:rsidRDefault="00005F2E" w:rsidP="00995845">
            <w:pPr>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4</w:t>
            </w:r>
          </w:p>
          <w:p w:rsidR="00005F2E" w:rsidRPr="00995845" w:rsidRDefault="00005F2E" w:rsidP="00995845">
            <w:pPr>
              <w:spacing w:after="0" w:line="240" w:lineRule="auto"/>
              <w:jc w:val="center"/>
              <w:rPr>
                <w:rFonts w:ascii="Times New Roman" w:hAnsi="Times New Roman" w:cs="Times New Roman"/>
                <w:b/>
                <w:sz w:val="20"/>
                <w:szCs w:val="20"/>
              </w:rPr>
            </w:pPr>
          </w:p>
        </w:tc>
        <w:tc>
          <w:tcPr>
            <w:tcW w:w="1275" w:type="dxa"/>
            <w:shd w:val="clear" w:color="auto" w:fill="auto"/>
            <w:vAlign w:val="center"/>
          </w:tcPr>
          <w:p w:rsidR="00005F2E" w:rsidRPr="00995845" w:rsidRDefault="00005F2E" w:rsidP="00995845">
            <w:pPr>
              <w:spacing w:after="0" w:line="240" w:lineRule="auto"/>
              <w:jc w:val="center"/>
              <w:rPr>
                <w:rFonts w:ascii="Times New Roman" w:hAnsi="Times New Roman" w:cs="Times New Roman"/>
                <w:b/>
                <w:sz w:val="20"/>
                <w:szCs w:val="20"/>
                <w:highlight w:val="yellow"/>
              </w:rPr>
            </w:pPr>
          </w:p>
        </w:tc>
      </w:tr>
      <w:tr w:rsidR="00005F2E" w:rsidRPr="00995845" w:rsidTr="001141B0">
        <w:trPr>
          <w:trHeight w:val="203"/>
        </w:trPr>
        <w:tc>
          <w:tcPr>
            <w:tcW w:w="7088" w:type="dxa"/>
          </w:tcPr>
          <w:p w:rsidR="00005F2E" w:rsidRPr="00995845" w:rsidRDefault="00005F2E" w:rsidP="00061C3C">
            <w:pPr>
              <w:numPr>
                <w:ilvl w:val="0"/>
                <w:numId w:val="6"/>
              </w:numPr>
              <w:tabs>
                <w:tab w:val="num" w:pos="175"/>
                <w:tab w:val="num" w:pos="501"/>
                <w:tab w:val="left" w:pos="576"/>
              </w:tabs>
              <w:spacing w:after="0" w:line="240" w:lineRule="auto"/>
              <w:ind w:left="0" w:hanging="175"/>
              <w:jc w:val="both"/>
              <w:rPr>
                <w:rFonts w:ascii="Times New Roman" w:hAnsi="Times New Roman" w:cs="Times New Roman"/>
                <w:color w:val="000000"/>
                <w:sz w:val="20"/>
                <w:szCs w:val="20"/>
              </w:rPr>
            </w:pPr>
            <w:r w:rsidRPr="00995845">
              <w:rPr>
                <w:rFonts w:ascii="Times New Roman" w:hAnsi="Times New Roman" w:cs="Times New Roman"/>
                <w:color w:val="000000"/>
                <w:sz w:val="20"/>
                <w:szCs w:val="20"/>
              </w:rPr>
              <w:t>порівняно з відповіддю на найвищий бал не зроблено розкриття хоча б одного з пунктів, указаних вище (якщо він потрібний для вичерпного розкриття питання)</w:t>
            </w:r>
          </w:p>
          <w:p w:rsidR="00005F2E" w:rsidRPr="00995845" w:rsidRDefault="00005F2E" w:rsidP="00061C3C">
            <w:pPr>
              <w:numPr>
                <w:ilvl w:val="0"/>
                <w:numId w:val="6"/>
              </w:numPr>
              <w:tabs>
                <w:tab w:val="num" w:pos="175"/>
                <w:tab w:val="num" w:pos="501"/>
                <w:tab w:val="left" w:pos="576"/>
              </w:tabs>
              <w:spacing w:after="0" w:line="240" w:lineRule="auto"/>
              <w:ind w:left="0" w:hanging="175"/>
              <w:jc w:val="both"/>
              <w:rPr>
                <w:rFonts w:ascii="Times New Roman" w:hAnsi="Times New Roman" w:cs="Times New Roman"/>
                <w:color w:val="000000"/>
                <w:sz w:val="20"/>
                <w:szCs w:val="20"/>
              </w:rPr>
            </w:pPr>
            <w:r w:rsidRPr="00995845">
              <w:rPr>
                <w:rFonts w:ascii="Times New Roman" w:hAnsi="Times New Roman" w:cs="Times New Roman"/>
                <w:color w:val="000000"/>
                <w:sz w:val="20"/>
                <w:szCs w:val="20"/>
              </w:rPr>
              <w:t>допущені помилки при складанні бухгалтерських проведень</w:t>
            </w:r>
          </w:p>
          <w:p w:rsidR="00005F2E" w:rsidRPr="00995845" w:rsidRDefault="00005F2E" w:rsidP="00061C3C">
            <w:pPr>
              <w:numPr>
                <w:ilvl w:val="0"/>
                <w:numId w:val="6"/>
              </w:numPr>
              <w:tabs>
                <w:tab w:val="num" w:pos="175"/>
                <w:tab w:val="num" w:pos="501"/>
                <w:tab w:val="left" w:pos="576"/>
              </w:tabs>
              <w:spacing w:after="0" w:line="240" w:lineRule="auto"/>
              <w:ind w:left="0" w:hanging="175"/>
              <w:rPr>
                <w:rFonts w:ascii="Times New Roman" w:hAnsi="Times New Roman" w:cs="Times New Roman"/>
                <w:sz w:val="20"/>
                <w:szCs w:val="20"/>
              </w:rPr>
            </w:pPr>
            <w:r w:rsidRPr="00995845">
              <w:rPr>
                <w:rFonts w:ascii="Times New Roman" w:hAnsi="Times New Roman" w:cs="Times New Roman"/>
                <w:color w:val="000000"/>
                <w:sz w:val="20"/>
                <w:szCs w:val="20"/>
              </w:rPr>
              <w:t>у відповіді відсутні належні докази і розрахунки, зроблені висновки не відповідають загальноприйнятим, хибні, характер відповіді дає підставу стверджувати, що студент неправильно зрозумів суть питання чи не знає правильної відповіді</w:t>
            </w:r>
          </w:p>
        </w:tc>
        <w:tc>
          <w:tcPr>
            <w:tcW w:w="1276" w:type="dxa"/>
            <w:shd w:val="clear" w:color="auto" w:fill="auto"/>
            <w:vAlign w:val="center"/>
          </w:tcPr>
          <w:p w:rsidR="00005F2E" w:rsidRPr="00995845" w:rsidRDefault="00005F2E" w:rsidP="00995845">
            <w:pPr>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3</w:t>
            </w:r>
          </w:p>
          <w:p w:rsidR="00005F2E" w:rsidRPr="00995845" w:rsidRDefault="00005F2E" w:rsidP="00995845">
            <w:pPr>
              <w:spacing w:after="0" w:line="240" w:lineRule="auto"/>
              <w:jc w:val="center"/>
              <w:rPr>
                <w:rFonts w:ascii="Times New Roman" w:hAnsi="Times New Roman" w:cs="Times New Roman"/>
                <w:b/>
                <w:sz w:val="20"/>
                <w:szCs w:val="20"/>
              </w:rPr>
            </w:pPr>
          </w:p>
        </w:tc>
        <w:tc>
          <w:tcPr>
            <w:tcW w:w="1275" w:type="dxa"/>
            <w:shd w:val="clear" w:color="auto" w:fill="auto"/>
            <w:vAlign w:val="center"/>
          </w:tcPr>
          <w:p w:rsidR="00005F2E" w:rsidRPr="00995845" w:rsidRDefault="00005F2E" w:rsidP="00995845">
            <w:pPr>
              <w:spacing w:after="0" w:line="240" w:lineRule="auto"/>
              <w:jc w:val="center"/>
              <w:rPr>
                <w:rFonts w:ascii="Times New Roman" w:hAnsi="Times New Roman" w:cs="Times New Roman"/>
                <w:b/>
                <w:sz w:val="20"/>
                <w:szCs w:val="20"/>
                <w:highlight w:val="yellow"/>
              </w:rPr>
            </w:pPr>
          </w:p>
        </w:tc>
      </w:tr>
      <w:tr w:rsidR="00005F2E" w:rsidRPr="00995845" w:rsidTr="001141B0">
        <w:trPr>
          <w:trHeight w:val="203"/>
        </w:trPr>
        <w:tc>
          <w:tcPr>
            <w:tcW w:w="7088" w:type="dxa"/>
          </w:tcPr>
          <w:p w:rsidR="00005F2E" w:rsidRPr="00995845" w:rsidRDefault="00005F2E" w:rsidP="00061C3C">
            <w:pPr>
              <w:numPr>
                <w:ilvl w:val="0"/>
                <w:numId w:val="6"/>
              </w:numPr>
              <w:tabs>
                <w:tab w:val="num" w:pos="175"/>
                <w:tab w:val="num" w:pos="501"/>
                <w:tab w:val="left" w:pos="576"/>
              </w:tabs>
              <w:spacing w:after="0" w:line="240" w:lineRule="auto"/>
              <w:ind w:left="0" w:hanging="175"/>
              <w:rPr>
                <w:rFonts w:ascii="Times New Roman" w:hAnsi="Times New Roman" w:cs="Times New Roman"/>
                <w:color w:val="000000"/>
                <w:sz w:val="20"/>
                <w:szCs w:val="20"/>
              </w:rPr>
            </w:pPr>
            <w:r w:rsidRPr="00995845">
              <w:rPr>
                <w:rFonts w:ascii="Times New Roman" w:hAnsi="Times New Roman" w:cs="Times New Roman"/>
                <w:color w:val="000000"/>
                <w:sz w:val="20"/>
                <w:szCs w:val="20"/>
              </w:rPr>
              <w:t>порівняно з відповіддю на найвищий бал не зроблено розкриття дох чи більше пунктів, указаних вище (якщо вони  потрібні для вичерпного розкриття питання)</w:t>
            </w:r>
          </w:p>
          <w:p w:rsidR="00005F2E" w:rsidRPr="00995845" w:rsidRDefault="00005F2E" w:rsidP="00061C3C">
            <w:pPr>
              <w:numPr>
                <w:ilvl w:val="0"/>
                <w:numId w:val="6"/>
              </w:numPr>
              <w:tabs>
                <w:tab w:val="num" w:pos="175"/>
                <w:tab w:val="num" w:pos="501"/>
                <w:tab w:val="left" w:pos="576"/>
              </w:tabs>
              <w:spacing w:after="0" w:line="240" w:lineRule="auto"/>
              <w:ind w:left="0" w:hanging="175"/>
              <w:rPr>
                <w:rFonts w:ascii="Times New Roman" w:hAnsi="Times New Roman" w:cs="Times New Roman"/>
                <w:sz w:val="20"/>
                <w:szCs w:val="20"/>
              </w:rPr>
            </w:pPr>
            <w:r w:rsidRPr="00995845">
              <w:rPr>
                <w:rFonts w:ascii="Times New Roman" w:hAnsi="Times New Roman" w:cs="Times New Roman"/>
                <w:color w:val="000000"/>
                <w:sz w:val="20"/>
                <w:szCs w:val="20"/>
              </w:rPr>
              <w:t>у відповіді відсутні належні докази і розрахунки, зроблені висновки не відповідають загальноприйнятим, хибні, допущені грубі помилки і студент не може їх виправити</w:t>
            </w:r>
          </w:p>
        </w:tc>
        <w:tc>
          <w:tcPr>
            <w:tcW w:w="1276" w:type="dxa"/>
            <w:shd w:val="clear" w:color="auto" w:fill="auto"/>
            <w:vAlign w:val="center"/>
          </w:tcPr>
          <w:p w:rsidR="00005F2E" w:rsidRPr="00995845" w:rsidRDefault="00005F2E" w:rsidP="00995845">
            <w:pPr>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2</w:t>
            </w:r>
          </w:p>
          <w:p w:rsidR="00005F2E" w:rsidRPr="00995845" w:rsidRDefault="00005F2E" w:rsidP="00995845">
            <w:pPr>
              <w:spacing w:after="0" w:line="240" w:lineRule="auto"/>
              <w:jc w:val="center"/>
              <w:rPr>
                <w:rFonts w:ascii="Times New Roman" w:hAnsi="Times New Roman" w:cs="Times New Roman"/>
                <w:b/>
                <w:sz w:val="20"/>
                <w:szCs w:val="20"/>
              </w:rPr>
            </w:pPr>
          </w:p>
        </w:tc>
        <w:tc>
          <w:tcPr>
            <w:tcW w:w="1275" w:type="dxa"/>
            <w:shd w:val="clear" w:color="auto" w:fill="auto"/>
            <w:vAlign w:val="center"/>
          </w:tcPr>
          <w:p w:rsidR="00005F2E" w:rsidRPr="00995845" w:rsidRDefault="00005F2E" w:rsidP="00995845">
            <w:pPr>
              <w:spacing w:after="0" w:line="240" w:lineRule="auto"/>
              <w:jc w:val="center"/>
              <w:rPr>
                <w:rFonts w:ascii="Times New Roman" w:hAnsi="Times New Roman" w:cs="Times New Roman"/>
                <w:b/>
                <w:sz w:val="20"/>
                <w:szCs w:val="20"/>
              </w:rPr>
            </w:pPr>
          </w:p>
        </w:tc>
      </w:tr>
      <w:tr w:rsidR="00005F2E" w:rsidRPr="00995845" w:rsidTr="001141B0">
        <w:trPr>
          <w:trHeight w:val="203"/>
        </w:trPr>
        <w:tc>
          <w:tcPr>
            <w:tcW w:w="7088" w:type="dxa"/>
          </w:tcPr>
          <w:p w:rsidR="00005F2E" w:rsidRPr="00995845" w:rsidRDefault="00005F2E" w:rsidP="00061C3C">
            <w:pPr>
              <w:pStyle w:val="a3"/>
              <w:numPr>
                <w:ilvl w:val="0"/>
                <w:numId w:val="13"/>
              </w:numPr>
              <w:spacing w:after="0" w:line="240" w:lineRule="auto"/>
              <w:ind w:left="0"/>
              <w:jc w:val="both"/>
              <w:rPr>
                <w:rFonts w:ascii="Times New Roman" w:hAnsi="Times New Roman" w:cs="Times New Roman"/>
                <w:bCs/>
                <w:iCs/>
                <w:sz w:val="20"/>
                <w:szCs w:val="20"/>
              </w:rPr>
            </w:pPr>
            <w:r w:rsidRPr="00995845">
              <w:rPr>
                <w:rFonts w:ascii="Times New Roman" w:hAnsi="Times New Roman" w:cs="Times New Roman"/>
                <w:bCs/>
                <w:iCs/>
                <w:sz w:val="20"/>
                <w:szCs w:val="20"/>
              </w:rPr>
              <w:t xml:space="preserve">студент відсутній на занятті (контрольному опитуванні по темі); </w:t>
            </w:r>
          </w:p>
          <w:p w:rsidR="00005F2E" w:rsidRPr="00995845" w:rsidRDefault="00005F2E" w:rsidP="00061C3C">
            <w:pPr>
              <w:pStyle w:val="a3"/>
              <w:numPr>
                <w:ilvl w:val="0"/>
                <w:numId w:val="13"/>
              </w:numPr>
              <w:spacing w:after="0" w:line="240" w:lineRule="auto"/>
              <w:ind w:left="0"/>
              <w:jc w:val="both"/>
              <w:rPr>
                <w:rFonts w:ascii="Times New Roman" w:hAnsi="Times New Roman" w:cs="Times New Roman"/>
                <w:sz w:val="20"/>
                <w:szCs w:val="20"/>
              </w:rPr>
            </w:pPr>
            <w:r w:rsidRPr="00995845">
              <w:rPr>
                <w:rFonts w:ascii="Times New Roman" w:hAnsi="Times New Roman" w:cs="Times New Roman"/>
                <w:sz w:val="20"/>
                <w:szCs w:val="20"/>
              </w:rPr>
              <w:t xml:space="preserve">студент не приймав участі в обговоренні питань, не готував доповіді, презентацій  </w:t>
            </w:r>
          </w:p>
        </w:tc>
        <w:tc>
          <w:tcPr>
            <w:tcW w:w="1276" w:type="dxa"/>
            <w:shd w:val="clear" w:color="auto" w:fill="auto"/>
            <w:vAlign w:val="center"/>
          </w:tcPr>
          <w:p w:rsidR="00005F2E" w:rsidRPr="00995845" w:rsidRDefault="00005F2E" w:rsidP="00995845">
            <w:pPr>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0</w:t>
            </w:r>
          </w:p>
          <w:p w:rsidR="00005F2E" w:rsidRPr="00995845" w:rsidRDefault="00005F2E" w:rsidP="00995845">
            <w:pPr>
              <w:spacing w:after="0" w:line="240" w:lineRule="auto"/>
              <w:jc w:val="center"/>
              <w:rPr>
                <w:rFonts w:ascii="Times New Roman" w:hAnsi="Times New Roman" w:cs="Times New Roman"/>
                <w:b/>
                <w:sz w:val="20"/>
                <w:szCs w:val="20"/>
              </w:rPr>
            </w:pPr>
          </w:p>
        </w:tc>
        <w:tc>
          <w:tcPr>
            <w:tcW w:w="1275" w:type="dxa"/>
            <w:shd w:val="clear" w:color="auto" w:fill="auto"/>
            <w:vAlign w:val="center"/>
          </w:tcPr>
          <w:p w:rsidR="00005F2E" w:rsidRPr="00995845" w:rsidRDefault="00005F2E" w:rsidP="00995845">
            <w:pPr>
              <w:spacing w:after="0" w:line="240" w:lineRule="auto"/>
              <w:jc w:val="center"/>
              <w:rPr>
                <w:rFonts w:ascii="Times New Roman" w:hAnsi="Times New Roman" w:cs="Times New Roman"/>
                <w:b/>
                <w:sz w:val="20"/>
                <w:szCs w:val="20"/>
              </w:rPr>
            </w:pPr>
          </w:p>
        </w:tc>
      </w:tr>
    </w:tbl>
    <w:p w:rsidR="00005F2E" w:rsidRPr="00995845" w:rsidRDefault="00005F2E" w:rsidP="00995845">
      <w:pPr>
        <w:autoSpaceDE w:val="0"/>
        <w:autoSpaceDN w:val="0"/>
        <w:adjustRightInd w:val="0"/>
        <w:spacing w:after="0" w:line="240" w:lineRule="auto"/>
        <w:jc w:val="center"/>
        <w:rPr>
          <w:rFonts w:ascii="Times New Roman" w:hAnsi="Times New Roman" w:cs="Times New Roman"/>
          <w:b/>
          <w:sz w:val="20"/>
          <w:szCs w:val="20"/>
        </w:rPr>
      </w:pPr>
    </w:p>
    <w:p w:rsidR="00971D08" w:rsidRPr="00995845" w:rsidRDefault="00971D08" w:rsidP="00995845">
      <w:pPr>
        <w:spacing w:after="0" w:line="240" w:lineRule="auto"/>
        <w:rPr>
          <w:rFonts w:ascii="Times New Roman" w:hAnsi="Times New Roman" w:cs="Times New Roman"/>
          <w:b/>
          <w:sz w:val="24"/>
          <w:szCs w:val="24"/>
        </w:rPr>
      </w:pPr>
    </w:p>
    <w:p w:rsidR="00254B5B" w:rsidRPr="00995845" w:rsidRDefault="00B7567F" w:rsidP="00995845">
      <w:pPr>
        <w:spacing w:after="0" w:line="240" w:lineRule="auto"/>
        <w:rPr>
          <w:rFonts w:ascii="Times New Roman" w:hAnsi="Times New Roman" w:cs="Times New Roman"/>
          <w:szCs w:val="24"/>
        </w:rPr>
      </w:pPr>
      <w:r w:rsidRPr="00995845">
        <w:rPr>
          <w:rFonts w:ascii="Times New Roman" w:hAnsi="Times New Roman" w:cs="Times New Roman"/>
          <w:b/>
          <w:szCs w:val="24"/>
        </w:rPr>
        <w:t>Укладач:___________</w:t>
      </w:r>
      <w:r w:rsidR="00971D08" w:rsidRPr="00995845">
        <w:rPr>
          <w:rFonts w:ascii="Times New Roman" w:hAnsi="Times New Roman" w:cs="Times New Roman"/>
          <w:b/>
          <w:szCs w:val="24"/>
        </w:rPr>
        <w:t xml:space="preserve">   </w:t>
      </w:r>
      <w:r w:rsidR="00F243CC" w:rsidRPr="00995845">
        <w:rPr>
          <w:rFonts w:ascii="Times New Roman" w:hAnsi="Times New Roman" w:cs="Times New Roman"/>
          <w:b/>
          <w:szCs w:val="24"/>
          <w:u w:val="single"/>
        </w:rPr>
        <w:t xml:space="preserve"> </w:t>
      </w:r>
      <w:r w:rsidR="00254B5B" w:rsidRPr="00995845">
        <w:rPr>
          <w:rFonts w:ascii="Times New Roman" w:hAnsi="Times New Roman" w:cs="Times New Roman"/>
          <w:b/>
          <w:szCs w:val="24"/>
          <w:u w:val="single"/>
        </w:rPr>
        <w:t>Шот А.П</w:t>
      </w:r>
      <w:r w:rsidR="00F243CC" w:rsidRPr="00995845">
        <w:rPr>
          <w:rFonts w:ascii="Times New Roman" w:hAnsi="Times New Roman" w:cs="Times New Roman"/>
          <w:b/>
          <w:szCs w:val="24"/>
          <w:u w:val="single"/>
        </w:rPr>
        <w:t xml:space="preserve">., </w:t>
      </w:r>
      <w:r w:rsidRPr="00995845">
        <w:rPr>
          <w:rFonts w:ascii="Times New Roman" w:hAnsi="Times New Roman" w:cs="Times New Roman"/>
          <w:b/>
          <w:szCs w:val="24"/>
          <w:u w:val="single"/>
        </w:rPr>
        <w:t xml:space="preserve"> доцент кафедри обліку, аналізу і контролю, к.е.н., доц.</w:t>
      </w:r>
    </w:p>
    <w:p w:rsidR="00884672" w:rsidRPr="00995845" w:rsidRDefault="00254B5B" w:rsidP="00995845">
      <w:pPr>
        <w:spacing w:after="0" w:line="240" w:lineRule="auto"/>
        <w:ind w:firstLine="709"/>
        <w:rPr>
          <w:rFonts w:ascii="Times New Roman" w:hAnsi="Times New Roman" w:cs="Times New Roman"/>
          <w:sz w:val="20"/>
          <w:szCs w:val="20"/>
        </w:rPr>
      </w:pPr>
      <w:r w:rsidRPr="00995845">
        <w:rPr>
          <w:rFonts w:ascii="Times New Roman" w:hAnsi="Times New Roman" w:cs="Times New Roman"/>
          <w:sz w:val="20"/>
          <w:szCs w:val="24"/>
        </w:rPr>
        <w:t xml:space="preserve">  </w:t>
      </w:r>
      <w:r w:rsidR="00F243CC" w:rsidRPr="00995845">
        <w:rPr>
          <w:rFonts w:ascii="Times New Roman" w:hAnsi="Times New Roman" w:cs="Times New Roman"/>
          <w:sz w:val="20"/>
          <w:szCs w:val="24"/>
        </w:rPr>
        <w:t xml:space="preserve">    </w:t>
      </w:r>
      <w:r w:rsidRPr="00995845">
        <w:rPr>
          <w:rFonts w:ascii="Times New Roman" w:hAnsi="Times New Roman" w:cs="Times New Roman"/>
          <w:sz w:val="20"/>
          <w:szCs w:val="24"/>
        </w:rPr>
        <w:t xml:space="preserve"> </w:t>
      </w:r>
      <w:r w:rsidR="00F243CC" w:rsidRPr="00995845">
        <w:rPr>
          <w:rFonts w:ascii="Times New Roman" w:hAnsi="Times New Roman" w:cs="Times New Roman"/>
          <w:sz w:val="20"/>
          <w:szCs w:val="24"/>
        </w:rPr>
        <w:t xml:space="preserve">  (підпис)                      </w:t>
      </w:r>
      <w:r w:rsidRPr="00995845">
        <w:rPr>
          <w:rFonts w:ascii="Times New Roman" w:hAnsi="Times New Roman" w:cs="Times New Roman"/>
          <w:sz w:val="20"/>
          <w:szCs w:val="24"/>
        </w:rPr>
        <w:t xml:space="preserve">   </w:t>
      </w:r>
      <w:r w:rsidR="00F243CC" w:rsidRPr="00995845">
        <w:rPr>
          <w:rFonts w:ascii="Times New Roman" w:hAnsi="Times New Roman" w:cs="Times New Roman"/>
          <w:sz w:val="20"/>
          <w:szCs w:val="24"/>
        </w:rPr>
        <w:t xml:space="preserve"> (ПІБ, посада, науковий ступінь, вчене звання)</w:t>
      </w:r>
    </w:p>
    <w:sectPr w:rsidR="00884672" w:rsidRPr="00995845" w:rsidSect="00763DF5">
      <w:headerReference w:type="default" r:id="rId279"/>
      <w:footerReference w:type="default" r:id="rId280"/>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BFA" w:rsidRDefault="009A5BFA" w:rsidP="00B742BC">
      <w:pPr>
        <w:spacing w:after="0" w:line="240" w:lineRule="auto"/>
      </w:pPr>
      <w:r>
        <w:separator/>
      </w:r>
    </w:p>
  </w:endnote>
  <w:endnote w:type="continuationSeparator" w:id="0">
    <w:p w:rsidR="009A5BFA" w:rsidRDefault="009A5BFA" w:rsidP="00B74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hruti">
    <w:panose1 w:val="02000500000000000000"/>
    <w:charset w:val="01"/>
    <w:family w:val="roman"/>
    <w:notTrueType/>
    <w:pitch w:val="variable"/>
  </w:font>
  <w:font w:name="TimesNewRoman">
    <w:altName w:val="Arial Unicode MS"/>
    <w:panose1 w:val="00000000000000000000"/>
    <w:charset w:val="80"/>
    <w:family w:val="auto"/>
    <w:notTrueType/>
    <w:pitch w:val="default"/>
    <w:sig w:usb0="00000000" w:usb1="08070000" w:usb2="00000010" w:usb3="00000000" w:csb0="00020005"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082169"/>
      <w:docPartObj>
        <w:docPartGallery w:val="Page Numbers (Bottom of Page)"/>
        <w:docPartUnique/>
      </w:docPartObj>
    </w:sdtPr>
    <w:sdtContent>
      <w:p w:rsidR="007E1657" w:rsidRDefault="007E1657">
        <w:pPr>
          <w:pStyle w:val="af1"/>
          <w:jc w:val="center"/>
        </w:pPr>
        <w:r>
          <w:fldChar w:fldCharType="begin"/>
        </w:r>
        <w:r>
          <w:instrText>PAGE   \* MERGEFORMAT</w:instrText>
        </w:r>
        <w:r>
          <w:fldChar w:fldCharType="separate"/>
        </w:r>
        <w:r w:rsidR="007006B4" w:rsidRPr="007006B4">
          <w:rPr>
            <w:noProof/>
            <w:lang w:val="ru-RU"/>
          </w:rPr>
          <w:t>49</w:t>
        </w:r>
        <w:r>
          <w:fldChar w:fldCharType="end"/>
        </w:r>
      </w:p>
    </w:sdtContent>
  </w:sdt>
  <w:p w:rsidR="007E1657" w:rsidRDefault="007E165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BFA" w:rsidRDefault="009A5BFA" w:rsidP="00B742BC">
      <w:pPr>
        <w:spacing w:after="0" w:line="240" w:lineRule="auto"/>
      </w:pPr>
      <w:r>
        <w:separator/>
      </w:r>
    </w:p>
  </w:footnote>
  <w:footnote w:type="continuationSeparator" w:id="0">
    <w:p w:rsidR="009A5BFA" w:rsidRDefault="009A5BFA" w:rsidP="00B74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57" w:rsidRDefault="007E165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CC5F6F"/>
    <w:multiLevelType w:val="hybridMultilevel"/>
    <w:tmpl w:val="EB524D7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04E90FAE"/>
    <w:multiLevelType w:val="hybridMultilevel"/>
    <w:tmpl w:val="AA063F94"/>
    <w:lvl w:ilvl="0" w:tplc="7BE2E984">
      <w:start w:val="1"/>
      <w:numFmt w:val="decimal"/>
      <w:lvlText w:val="%1."/>
      <w:lvlJc w:val="left"/>
      <w:pPr>
        <w:ind w:left="360" w:hanging="360"/>
      </w:pPr>
      <w:rPr>
        <w:b w:val="0"/>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0560570F"/>
    <w:multiLevelType w:val="hybridMultilevel"/>
    <w:tmpl w:val="2F02E732"/>
    <w:lvl w:ilvl="0" w:tplc="70167A42">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056D5538"/>
    <w:multiLevelType w:val="hybridMultilevel"/>
    <w:tmpl w:val="02CE09B8"/>
    <w:lvl w:ilvl="0" w:tplc="2D72EA9A">
      <w:start w:val="1"/>
      <w:numFmt w:val="decimal"/>
      <w:lvlText w:val="%1."/>
      <w:lvlJc w:val="left"/>
      <w:pPr>
        <w:ind w:left="360" w:hanging="360"/>
      </w:pPr>
      <w:rPr>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6312CE6"/>
    <w:multiLevelType w:val="hybridMultilevel"/>
    <w:tmpl w:val="55F62EBC"/>
    <w:lvl w:ilvl="0" w:tplc="411C632A">
      <w:start w:val="1"/>
      <w:numFmt w:val="decimal"/>
      <w:lvlText w:val="%1."/>
      <w:lvlJc w:val="left"/>
      <w:pPr>
        <w:ind w:left="315" w:hanging="360"/>
      </w:pPr>
      <w:rPr>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659419E"/>
    <w:multiLevelType w:val="hybridMultilevel"/>
    <w:tmpl w:val="3F60D268"/>
    <w:lvl w:ilvl="0" w:tplc="99B8BAD6">
      <w:start w:val="1"/>
      <w:numFmt w:val="decimal"/>
      <w:lvlText w:val="%1."/>
      <w:lvlJc w:val="left"/>
      <w:pPr>
        <w:ind w:left="36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7E21930"/>
    <w:multiLevelType w:val="singleLevel"/>
    <w:tmpl w:val="0D084576"/>
    <w:lvl w:ilvl="0">
      <w:numFmt w:val="bullet"/>
      <w:lvlText w:val="-"/>
      <w:lvlJc w:val="left"/>
      <w:pPr>
        <w:tabs>
          <w:tab w:val="num" w:pos="360"/>
        </w:tabs>
        <w:ind w:left="360" w:hanging="360"/>
      </w:pPr>
      <w:rPr>
        <w:rFonts w:hint="default"/>
      </w:rPr>
    </w:lvl>
  </w:abstractNum>
  <w:abstractNum w:abstractNumId="8">
    <w:nsid w:val="08DF0572"/>
    <w:multiLevelType w:val="hybridMultilevel"/>
    <w:tmpl w:val="42180CA2"/>
    <w:lvl w:ilvl="0" w:tplc="2D72EA9A">
      <w:start w:val="1"/>
      <w:numFmt w:val="decimal"/>
      <w:lvlText w:val="%1."/>
      <w:lvlJc w:val="left"/>
      <w:pPr>
        <w:ind w:left="360" w:hanging="360"/>
      </w:pPr>
      <w:rPr>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0F3A6254"/>
    <w:multiLevelType w:val="hybridMultilevel"/>
    <w:tmpl w:val="1292B952"/>
    <w:lvl w:ilvl="0" w:tplc="C34A7F86">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108D292A"/>
    <w:multiLevelType w:val="hybridMultilevel"/>
    <w:tmpl w:val="24CAE3B6"/>
    <w:lvl w:ilvl="0" w:tplc="3E5CCFB4">
      <w:start w:val="1"/>
      <w:numFmt w:val="decimal"/>
      <w:lvlText w:val="%1."/>
      <w:lvlJc w:val="left"/>
      <w:pPr>
        <w:ind w:left="315"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2D243BD"/>
    <w:multiLevelType w:val="hybridMultilevel"/>
    <w:tmpl w:val="C04EF0C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13537F45"/>
    <w:multiLevelType w:val="hybridMultilevel"/>
    <w:tmpl w:val="77DA4F1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14FD6B15"/>
    <w:multiLevelType w:val="hybridMultilevel"/>
    <w:tmpl w:val="B76067E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pStyle w:val="3"/>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pStyle w:val="7"/>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nsid w:val="16782344"/>
    <w:multiLevelType w:val="hybridMultilevel"/>
    <w:tmpl w:val="5BE8445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nsid w:val="1738038D"/>
    <w:multiLevelType w:val="singleLevel"/>
    <w:tmpl w:val="E34EA7CA"/>
    <w:lvl w:ilvl="0">
      <w:start w:val="1"/>
      <w:numFmt w:val="bullet"/>
      <w:lvlText w:val=""/>
      <w:lvlJc w:val="left"/>
      <w:pPr>
        <w:tabs>
          <w:tab w:val="num" w:pos="360"/>
        </w:tabs>
        <w:ind w:left="360" w:hanging="360"/>
      </w:pPr>
      <w:rPr>
        <w:rFonts w:ascii="Symbol" w:hAnsi="Symbol" w:hint="default"/>
      </w:rPr>
    </w:lvl>
  </w:abstractNum>
  <w:abstractNum w:abstractNumId="16">
    <w:nsid w:val="18523810"/>
    <w:multiLevelType w:val="hybridMultilevel"/>
    <w:tmpl w:val="BE565B08"/>
    <w:lvl w:ilvl="0" w:tplc="A934B4C4">
      <w:start w:val="1"/>
      <w:numFmt w:val="decimal"/>
      <w:lvlText w:val="%1."/>
      <w:lvlJc w:val="left"/>
      <w:pPr>
        <w:ind w:left="315"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19325B77"/>
    <w:multiLevelType w:val="hybridMultilevel"/>
    <w:tmpl w:val="464A142E"/>
    <w:lvl w:ilvl="0" w:tplc="0422000F">
      <w:start w:val="1"/>
      <w:numFmt w:val="decimal"/>
      <w:lvlText w:val="%1."/>
      <w:lvlJc w:val="left"/>
      <w:pPr>
        <w:tabs>
          <w:tab w:val="num" w:pos="360"/>
        </w:tabs>
        <w:ind w:left="360" w:hanging="360"/>
      </w:pPr>
      <w:rPr>
        <w:rFonts w:hint="default"/>
        <w:color w:val="auto"/>
      </w:rPr>
    </w:lvl>
    <w:lvl w:ilvl="1" w:tplc="75EC76FC">
      <w:start w:val="12"/>
      <w:numFmt w:val="bullet"/>
      <w:lvlText w:val="•"/>
      <w:lvlJc w:val="left"/>
      <w:pPr>
        <w:ind w:left="-1670" w:hanging="360"/>
      </w:pPr>
      <w:rPr>
        <w:rFonts w:ascii="Times New Roman" w:eastAsia="Times New Roman" w:hAnsi="Times New Roman" w:cs="Times New Roman" w:hint="default"/>
      </w:rPr>
    </w:lvl>
    <w:lvl w:ilvl="2" w:tplc="04220005" w:tentative="1">
      <w:start w:val="1"/>
      <w:numFmt w:val="bullet"/>
      <w:lvlText w:val=""/>
      <w:lvlJc w:val="left"/>
      <w:pPr>
        <w:tabs>
          <w:tab w:val="num" w:pos="-950"/>
        </w:tabs>
        <w:ind w:left="-950" w:hanging="360"/>
      </w:pPr>
      <w:rPr>
        <w:rFonts w:ascii="Wingdings" w:hAnsi="Wingdings" w:hint="default"/>
      </w:rPr>
    </w:lvl>
    <w:lvl w:ilvl="3" w:tplc="04220001" w:tentative="1">
      <w:start w:val="1"/>
      <w:numFmt w:val="bullet"/>
      <w:lvlText w:val=""/>
      <w:lvlJc w:val="left"/>
      <w:pPr>
        <w:tabs>
          <w:tab w:val="num" w:pos="-230"/>
        </w:tabs>
        <w:ind w:left="-230" w:hanging="360"/>
      </w:pPr>
      <w:rPr>
        <w:rFonts w:ascii="Symbol" w:hAnsi="Symbol" w:hint="default"/>
      </w:rPr>
    </w:lvl>
    <w:lvl w:ilvl="4" w:tplc="04220003" w:tentative="1">
      <w:start w:val="1"/>
      <w:numFmt w:val="bullet"/>
      <w:lvlText w:val="o"/>
      <w:lvlJc w:val="left"/>
      <w:pPr>
        <w:tabs>
          <w:tab w:val="num" w:pos="490"/>
        </w:tabs>
        <w:ind w:left="490" w:hanging="360"/>
      </w:pPr>
      <w:rPr>
        <w:rFonts w:ascii="Courier New" w:hAnsi="Courier New" w:cs="Courier New" w:hint="default"/>
      </w:rPr>
    </w:lvl>
    <w:lvl w:ilvl="5" w:tplc="04220005" w:tentative="1">
      <w:start w:val="1"/>
      <w:numFmt w:val="bullet"/>
      <w:lvlText w:val=""/>
      <w:lvlJc w:val="left"/>
      <w:pPr>
        <w:tabs>
          <w:tab w:val="num" w:pos="1210"/>
        </w:tabs>
        <w:ind w:left="1210" w:hanging="360"/>
      </w:pPr>
      <w:rPr>
        <w:rFonts w:ascii="Wingdings" w:hAnsi="Wingdings" w:hint="default"/>
      </w:rPr>
    </w:lvl>
    <w:lvl w:ilvl="6" w:tplc="04220001" w:tentative="1">
      <w:start w:val="1"/>
      <w:numFmt w:val="bullet"/>
      <w:lvlText w:val=""/>
      <w:lvlJc w:val="left"/>
      <w:pPr>
        <w:tabs>
          <w:tab w:val="num" w:pos="1930"/>
        </w:tabs>
        <w:ind w:left="1930" w:hanging="360"/>
      </w:pPr>
      <w:rPr>
        <w:rFonts w:ascii="Symbol" w:hAnsi="Symbol" w:hint="default"/>
      </w:rPr>
    </w:lvl>
    <w:lvl w:ilvl="7" w:tplc="04220003" w:tentative="1">
      <w:start w:val="1"/>
      <w:numFmt w:val="bullet"/>
      <w:lvlText w:val="o"/>
      <w:lvlJc w:val="left"/>
      <w:pPr>
        <w:tabs>
          <w:tab w:val="num" w:pos="2650"/>
        </w:tabs>
        <w:ind w:left="2650" w:hanging="360"/>
      </w:pPr>
      <w:rPr>
        <w:rFonts w:ascii="Courier New" w:hAnsi="Courier New" w:cs="Courier New" w:hint="default"/>
      </w:rPr>
    </w:lvl>
    <w:lvl w:ilvl="8" w:tplc="04220005" w:tentative="1">
      <w:start w:val="1"/>
      <w:numFmt w:val="bullet"/>
      <w:lvlText w:val=""/>
      <w:lvlJc w:val="left"/>
      <w:pPr>
        <w:tabs>
          <w:tab w:val="num" w:pos="3370"/>
        </w:tabs>
        <w:ind w:left="3370" w:hanging="360"/>
      </w:pPr>
      <w:rPr>
        <w:rFonts w:ascii="Wingdings" w:hAnsi="Wingdings" w:hint="default"/>
      </w:rPr>
    </w:lvl>
  </w:abstractNum>
  <w:abstractNum w:abstractNumId="18">
    <w:nsid w:val="1B0A78A7"/>
    <w:multiLevelType w:val="hybridMultilevel"/>
    <w:tmpl w:val="E840863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nsid w:val="1F594B04"/>
    <w:multiLevelType w:val="hybridMultilevel"/>
    <w:tmpl w:val="5CCEC2CC"/>
    <w:lvl w:ilvl="0" w:tplc="2D72EA9A">
      <w:start w:val="1"/>
      <w:numFmt w:val="decimal"/>
      <w:lvlText w:val="%1."/>
      <w:lvlJc w:val="left"/>
      <w:pPr>
        <w:ind w:left="360" w:hanging="360"/>
      </w:pPr>
      <w:rPr>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226B2317"/>
    <w:multiLevelType w:val="singleLevel"/>
    <w:tmpl w:val="E34EA7CA"/>
    <w:lvl w:ilvl="0">
      <w:start w:val="1"/>
      <w:numFmt w:val="bullet"/>
      <w:lvlText w:val=""/>
      <w:lvlJc w:val="left"/>
      <w:pPr>
        <w:tabs>
          <w:tab w:val="num" w:pos="360"/>
        </w:tabs>
        <w:ind w:left="360" w:hanging="360"/>
      </w:pPr>
      <w:rPr>
        <w:rFonts w:ascii="Symbol" w:hAnsi="Symbol" w:hint="default"/>
      </w:rPr>
    </w:lvl>
  </w:abstractNum>
  <w:abstractNum w:abstractNumId="21">
    <w:nsid w:val="243259F8"/>
    <w:multiLevelType w:val="hybridMultilevel"/>
    <w:tmpl w:val="8842D80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nsid w:val="25CC2CBE"/>
    <w:multiLevelType w:val="hybridMultilevel"/>
    <w:tmpl w:val="71ECD1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28947CCD"/>
    <w:multiLevelType w:val="hybridMultilevel"/>
    <w:tmpl w:val="4B243A62"/>
    <w:lvl w:ilvl="0" w:tplc="2D72EA9A">
      <w:start w:val="1"/>
      <w:numFmt w:val="decimal"/>
      <w:lvlText w:val="%1."/>
      <w:lvlJc w:val="left"/>
      <w:pPr>
        <w:ind w:left="360" w:hanging="360"/>
      </w:pPr>
      <w:rPr>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2D1834B6"/>
    <w:multiLevelType w:val="hybridMultilevel"/>
    <w:tmpl w:val="D85265B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5">
    <w:nsid w:val="2F0F146B"/>
    <w:multiLevelType w:val="hybridMultilevel"/>
    <w:tmpl w:val="ECF2A87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6">
    <w:nsid w:val="32BA3992"/>
    <w:multiLevelType w:val="hybridMultilevel"/>
    <w:tmpl w:val="0A4EC074"/>
    <w:lvl w:ilvl="0" w:tplc="C34A7F86">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nsid w:val="338B12FE"/>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8">
    <w:nsid w:val="35930EF7"/>
    <w:multiLevelType w:val="hybridMultilevel"/>
    <w:tmpl w:val="62FCBEC0"/>
    <w:lvl w:ilvl="0" w:tplc="56184866">
      <w:start w:val="1"/>
      <w:numFmt w:val="decimal"/>
      <w:lvlText w:val="%1."/>
      <w:lvlJc w:val="left"/>
      <w:pPr>
        <w:ind w:left="315"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399F471C"/>
    <w:multiLevelType w:val="hybridMultilevel"/>
    <w:tmpl w:val="9528990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0">
    <w:nsid w:val="3BD77803"/>
    <w:multiLevelType w:val="hybridMultilevel"/>
    <w:tmpl w:val="95404868"/>
    <w:lvl w:ilvl="0" w:tplc="99B8BAD6">
      <w:start w:val="1"/>
      <w:numFmt w:val="decimal"/>
      <w:lvlText w:val="%1."/>
      <w:lvlJc w:val="left"/>
      <w:pPr>
        <w:ind w:left="36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3C0956FF"/>
    <w:multiLevelType w:val="hybridMultilevel"/>
    <w:tmpl w:val="6F5A4BA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2">
    <w:nsid w:val="3C6A78F7"/>
    <w:multiLevelType w:val="hybridMultilevel"/>
    <w:tmpl w:val="C624FC0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3">
    <w:nsid w:val="3D6E67BC"/>
    <w:multiLevelType w:val="hybridMultilevel"/>
    <w:tmpl w:val="8EEC8682"/>
    <w:lvl w:ilvl="0" w:tplc="C06ED58E">
      <w:start w:val="1"/>
      <w:numFmt w:val="decimal"/>
      <w:lvlText w:val="%1."/>
      <w:lvlJc w:val="left"/>
      <w:pPr>
        <w:ind w:left="315" w:hanging="360"/>
      </w:pPr>
      <w:rPr>
        <w:i/>
      </w:rPr>
    </w:lvl>
    <w:lvl w:ilvl="1" w:tplc="04220019" w:tentative="1">
      <w:start w:val="1"/>
      <w:numFmt w:val="lowerLetter"/>
      <w:lvlText w:val="%2."/>
      <w:lvlJc w:val="left"/>
      <w:pPr>
        <w:ind w:left="1395" w:hanging="360"/>
      </w:pPr>
    </w:lvl>
    <w:lvl w:ilvl="2" w:tplc="0422001B" w:tentative="1">
      <w:start w:val="1"/>
      <w:numFmt w:val="lowerRoman"/>
      <w:lvlText w:val="%3."/>
      <w:lvlJc w:val="right"/>
      <w:pPr>
        <w:ind w:left="2115" w:hanging="180"/>
      </w:pPr>
    </w:lvl>
    <w:lvl w:ilvl="3" w:tplc="0422000F" w:tentative="1">
      <w:start w:val="1"/>
      <w:numFmt w:val="decimal"/>
      <w:lvlText w:val="%4."/>
      <w:lvlJc w:val="left"/>
      <w:pPr>
        <w:ind w:left="2835" w:hanging="360"/>
      </w:pPr>
    </w:lvl>
    <w:lvl w:ilvl="4" w:tplc="04220019" w:tentative="1">
      <w:start w:val="1"/>
      <w:numFmt w:val="lowerLetter"/>
      <w:lvlText w:val="%5."/>
      <w:lvlJc w:val="left"/>
      <w:pPr>
        <w:ind w:left="3555" w:hanging="360"/>
      </w:pPr>
    </w:lvl>
    <w:lvl w:ilvl="5" w:tplc="0422001B" w:tentative="1">
      <w:start w:val="1"/>
      <w:numFmt w:val="lowerRoman"/>
      <w:lvlText w:val="%6."/>
      <w:lvlJc w:val="right"/>
      <w:pPr>
        <w:ind w:left="4275" w:hanging="180"/>
      </w:pPr>
    </w:lvl>
    <w:lvl w:ilvl="6" w:tplc="0422000F" w:tentative="1">
      <w:start w:val="1"/>
      <w:numFmt w:val="decimal"/>
      <w:lvlText w:val="%7."/>
      <w:lvlJc w:val="left"/>
      <w:pPr>
        <w:ind w:left="4995" w:hanging="360"/>
      </w:pPr>
    </w:lvl>
    <w:lvl w:ilvl="7" w:tplc="04220019" w:tentative="1">
      <w:start w:val="1"/>
      <w:numFmt w:val="lowerLetter"/>
      <w:lvlText w:val="%8."/>
      <w:lvlJc w:val="left"/>
      <w:pPr>
        <w:ind w:left="5715" w:hanging="360"/>
      </w:pPr>
    </w:lvl>
    <w:lvl w:ilvl="8" w:tplc="0422001B" w:tentative="1">
      <w:start w:val="1"/>
      <w:numFmt w:val="lowerRoman"/>
      <w:lvlText w:val="%9."/>
      <w:lvlJc w:val="right"/>
      <w:pPr>
        <w:ind w:left="6435" w:hanging="180"/>
      </w:pPr>
    </w:lvl>
  </w:abstractNum>
  <w:abstractNum w:abstractNumId="34">
    <w:nsid w:val="3F795249"/>
    <w:multiLevelType w:val="hybridMultilevel"/>
    <w:tmpl w:val="7EB41E3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5">
    <w:nsid w:val="41506B28"/>
    <w:multiLevelType w:val="hybridMultilevel"/>
    <w:tmpl w:val="D336562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6">
    <w:nsid w:val="42F03683"/>
    <w:multiLevelType w:val="hybridMultilevel"/>
    <w:tmpl w:val="5A76D7DE"/>
    <w:lvl w:ilvl="0" w:tplc="C34A7F86">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7">
    <w:nsid w:val="432E7A97"/>
    <w:multiLevelType w:val="hybridMultilevel"/>
    <w:tmpl w:val="9E9AF09A"/>
    <w:lvl w:ilvl="0" w:tplc="61AED2B6">
      <w:start w:val="1"/>
      <w:numFmt w:val="bullet"/>
      <w:lvlText w:val=""/>
      <w:lvlJc w:val="left"/>
      <w:pPr>
        <w:tabs>
          <w:tab w:val="num" w:pos="360"/>
        </w:tabs>
        <w:ind w:left="360" w:hanging="360"/>
      </w:pPr>
      <w:rPr>
        <w:rFonts w:ascii="Symbol" w:hAnsi="Symbol" w:hint="default"/>
      </w:rPr>
    </w:lvl>
    <w:lvl w:ilvl="1" w:tplc="54BADFD2" w:tentative="1">
      <w:start w:val="1"/>
      <w:numFmt w:val="bullet"/>
      <w:lvlText w:val=""/>
      <w:lvlJc w:val="left"/>
      <w:pPr>
        <w:tabs>
          <w:tab w:val="num" w:pos="1080"/>
        </w:tabs>
        <w:ind w:left="1080" w:hanging="360"/>
      </w:pPr>
      <w:rPr>
        <w:rFonts w:ascii="Wingdings" w:hAnsi="Wingdings" w:hint="default"/>
      </w:rPr>
    </w:lvl>
    <w:lvl w:ilvl="2" w:tplc="05A031A2" w:tentative="1">
      <w:start w:val="1"/>
      <w:numFmt w:val="bullet"/>
      <w:lvlText w:val=""/>
      <w:lvlJc w:val="left"/>
      <w:pPr>
        <w:tabs>
          <w:tab w:val="num" w:pos="1800"/>
        </w:tabs>
        <w:ind w:left="1800" w:hanging="360"/>
      </w:pPr>
      <w:rPr>
        <w:rFonts w:ascii="Wingdings" w:hAnsi="Wingdings" w:hint="default"/>
      </w:rPr>
    </w:lvl>
    <w:lvl w:ilvl="3" w:tplc="776CCC4A" w:tentative="1">
      <w:start w:val="1"/>
      <w:numFmt w:val="bullet"/>
      <w:lvlText w:val=""/>
      <w:lvlJc w:val="left"/>
      <w:pPr>
        <w:tabs>
          <w:tab w:val="num" w:pos="2520"/>
        </w:tabs>
        <w:ind w:left="2520" w:hanging="360"/>
      </w:pPr>
      <w:rPr>
        <w:rFonts w:ascii="Wingdings" w:hAnsi="Wingdings" w:hint="default"/>
      </w:rPr>
    </w:lvl>
    <w:lvl w:ilvl="4" w:tplc="CC6AABA0" w:tentative="1">
      <w:start w:val="1"/>
      <w:numFmt w:val="bullet"/>
      <w:lvlText w:val=""/>
      <w:lvlJc w:val="left"/>
      <w:pPr>
        <w:tabs>
          <w:tab w:val="num" w:pos="3240"/>
        </w:tabs>
        <w:ind w:left="3240" w:hanging="360"/>
      </w:pPr>
      <w:rPr>
        <w:rFonts w:ascii="Wingdings" w:hAnsi="Wingdings" w:hint="default"/>
      </w:rPr>
    </w:lvl>
    <w:lvl w:ilvl="5" w:tplc="979268E0" w:tentative="1">
      <w:start w:val="1"/>
      <w:numFmt w:val="bullet"/>
      <w:lvlText w:val=""/>
      <w:lvlJc w:val="left"/>
      <w:pPr>
        <w:tabs>
          <w:tab w:val="num" w:pos="3960"/>
        </w:tabs>
        <w:ind w:left="3960" w:hanging="360"/>
      </w:pPr>
      <w:rPr>
        <w:rFonts w:ascii="Wingdings" w:hAnsi="Wingdings" w:hint="default"/>
      </w:rPr>
    </w:lvl>
    <w:lvl w:ilvl="6" w:tplc="C71CF15E" w:tentative="1">
      <w:start w:val="1"/>
      <w:numFmt w:val="bullet"/>
      <w:lvlText w:val=""/>
      <w:lvlJc w:val="left"/>
      <w:pPr>
        <w:tabs>
          <w:tab w:val="num" w:pos="4680"/>
        </w:tabs>
        <w:ind w:left="4680" w:hanging="360"/>
      </w:pPr>
      <w:rPr>
        <w:rFonts w:ascii="Wingdings" w:hAnsi="Wingdings" w:hint="default"/>
      </w:rPr>
    </w:lvl>
    <w:lvl w:ilvl="7" w:tplc="58169A9A" w:tentative="1">
      <w:start w:val="1"/>
      <w:numFmt w:val="bullet"/>
      <w:lvlText w:val=""/>
      <w:lvlJc w:val="left"/>
      <w:pPr>
        <w:tabs>
          <w:tab w:val="num" w:pos="5400"/>
        </w:tabs>
        <w:ind w:left="5400" w:hanging="360"/>
      </w:pPr>
      <w:rPr>
        <w:rFonts w:ascii="Wingdings" w:hAnsi="Wingdings" w:hint="default"/>
      </w:rPr>
    </w:lvl>
    <w:lvl w:ilvl="8" w:tplc="A372C91C" w:tentative="1">
      <w:start w:val="1"/>
      <w:numFmt w:val="bullet"/>
      <w:lvlText w:val=""/>
      <w:lvlJc w:val="left"/>
      <w:pPr>
        <w:tabs>
          <w:tab w:val="num" w:pos="6120"/>
        </w:tabs>
        <w:ind w:left="6120" w:hanging="360"/>
      </w:pPr>
      <w:rPr>
        <w:rFonts w:ascii="Wingdings" w:hAnsi="Wingdings" w:hint="default"/>
      </w:rPr>
    </w:lvl>
  </w:abstractNum>
  <w:abstractNum w:abstractNumId="38">
    <w:nsid w:val="44970F3F"/>
    <w:multiLevelType w:val="hybridMultilevel"/>
    <w:tmpl w:val="E328111C"/>
    <w:lvl w:ilvl="0" w:tplc="BA446846">
      <w:start w:val="1"/>
      <w:numFmt w:val="bullet"/>
      <w:pStyle w:val="spysokmark"/>
      <w:lvlText w:val=""/>
      <w:lvlJc w:val="left"/>
      <w:pPr>
        <w:tabs>
          <w:tab w:val="num" w:pos="1428"/>
        </w:tabs>
        <w:ind w:left="1428" w:hanging="360"/>
      </w:pPr>
      <w:rPr>
        <w:rFonts w:ascii="Symbol" w:hAnsi="Symbol"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9">
    <w:nsid w:val="44E8323C"/>
    <w:multiLevelType w:val="hybridMultilevel"/>
    <w:tmpl w:val="C2C0F3B0"/>
    <w:lvl w:ilvl="0" w:tplc="04220001">
      <w:start w:val="1"/>
      <w:numFmt w:val="bullet"/>
      <w:lvlText w:val=""/>
      <w:lvlJc w:val="left"/>
      <w:pPr>
        <w:ind w:left="493" w:hanging="360"/>
      </w:pPr>
      <w:rPr>
        <w:rFonts w:ascii="Symbol" w:hAnsi="Symbol" w:hint="default"/>
      </w:rPr>
    </w:lvl>
    <w:lvl w:ilvl="1" w:tplc="04220003" w:tentative="1">
      <w:start w:val="1"/>
      <w:numFmt w:val="bullet"/>
      <w:lvlText w:val="o"/>
      <w:lvlJc w:val="left"/>
      <w:pPr>
        <w:ind w:left="1213" w:hanging="360"/>
      </w:pPr>
      <w:rPr>
        <w:rFonts w:ascii="Courier New" w:hAnsi="Courier New" w:cs="Courier New" w:hint="default"/>
      </w:rPr>
    </w:lvl>
    <w:lvl w:ilvl="2" w:tplc="04220005" w:tentative="1">
      <w:start w:val="1"/>
      <w:numFmt w:val="bullet"/>
      <w:lvlText w:val=""/>
      <w:lvlJc w:val="left"/>
      <w:pPr>
        <w:ind w:left="1933" w:hanging="360"/>
      </w:pPr>
      <w:rPr>
        <w:rFonts w:ascii="Wingdings" w:hAnsi="Wingdings" w:hint="default"/>
      </w:rPr>
    </w:lvl>
    <w:lvl w:ilvl="3" w:tplc="04220001" w:tentative="1">
      <w:start w:val="1"/>
      <w:numFmt w:val="bullet"/>
      <w:lvlText w:val=""/>
      <w:lvlJc w:val="left"/>
      <w:pPr>
        <w:ind w:left="2653" w:hanging="360"/>
      </w:pPr>
      <w:rPr>
        <w:rFonts w:ascii="Symbol" w:hAnsi="Symbol" w:hint="default"/>
      </w:rPr>
    </w:lvl>
    <w:lvl w:ilvl="4" w:tplc="04220003" w:tentative="1">
      <w:start w:val="1"/>
      <w:numFmt w:val="bullet"/>
      <w:lvlText w:val="o"/>
      <w:lvlJc w:val="left"/>
      <w:pPr>
        <w:ind w:left="3373" w:hanging="360"/>
      </w:pPr>
      <w:rPr>
        <w:rFonts w:ascii="Courier New" w:hAnsi="Courier New" w:cs="Courier New" w:hint="default"/>
      </w:rPr>
    </w:lvl>
    <w:lvl w:ilvl="5" w:tplc="04220005" w:tentative="1">
      <w:start w:val="1"/>
      <w:numFmt w:val="bullet"/>
      <w:lvlText w:val=""/>
      <w:lvlJc w:val="left"/>
      <w:pPr>
        <w:ind w:left="4093" w:hanging="360"/>
      </w:pPr>
      <w:rPr>
        <w:rFonts w:ascii="Wingdings" w:hAnsi="Wingdings" w:hint="default"/>
      </w:rPr>
    </w:lvl>
    <w:lvl w:ilvl="6" w:tplc="04220001" w:tentative="1">
      <w:start w:val="1"/>
      <w:numFmt w:val="bullet"/>
      <w:lvlText w:val=""/>
      <w:lvlJc w:val="left"/>
      <w:pPr>
        <w:ind w:left="4813" w:hanging="360"/>
      </w:pPr>
      <w:rPr>
        <w:rFonts w:ascii="Symbol" w:hAnsi="Symbol" w:hint="default"/>
      </w:rPr>
    </w:lvl>
    <w:lvl w:ilvl="7" w:tplc="04220003" w:tentative="1">
      <w:start w:val="1"/>
      <w:numFmt w:val="bullet"/>
      <w:lvlText w:val="o"/>
      <w:lvlJc w:val="left"/>
      <w:pPr>
        <w:ind w:left="5533" w:hanging="360"/>
      </w:pPr>
      <w:rPr>
        <w:rFonts w:ascii="Courier New" w:hAnsi="Courier New" w:cs="Courier New" w:hint="default"/>
      </w:rPr>
    </w:lvl>
    <w:lvl w:ilvl="8" w:tplc="04220005" w:tentative="1">
      <w:start w:val="1"/>
      <w:numFmt w:val="bullet"/>
      <w:lvlText w:val=""/>
      <w:lvlJc w:val="left"/>
      <w:pPr>
        <w:ind w:left="6253" w:hanging="360"/>
      </w:pPr>
      <w:rPr>
        <w:rFonts w:ascii="Wingdings" w:hAnsi="Wingdings" w:hint="default"/>
      </w:rPr>
    </w:lvl>
  </w:abstractNum>
  <w:abstractNum w:abstractNumId="40">
    <w:nsid w:val="45934CFC"/>
    <w:multiLevelType w:val="hybridMultilevel"/>
    <w:tmpl w:val="3C1A3720"/>
    <w:lvl w:ilvl="0" w:tplc="4492F17E">
      <w:start w:val="1"/>
      <w:numFmt w:val="decimal"/>
      <w:lvlText w:val="%1."/>
      <w:lvlJc w:val="left"/>
      <w:pPr>
        <w:ind w:left="315"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469F0786"/>
    <w:multiLevelType w:val="hybridMultilevel"/>
    <w:tmpl w:val="1B1C62C2"/>
    <w:lvl w:ilvl="0" w:tplc="2D72EA9A">
      <w:start w:val="1"/>
      <w:numFmt w:val="decimal"/>
      <w:lvlText w:val="%1."/>
      <w:lvlJc w:val="left"/>
      <w:pPr>
        <w:ind w:left="360" w:hanging="360"/>
      </w:pPr>
      <w:rPr>
        <w:b w:val="0"/>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2">
    <w:nsid w:val="48424B63"/>
    <w:multiLevelType w:val="hybridMultilevel"/>
    <w:tmpl w:val="D27A265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3">
    <w:nsid w:val="48843E59"/>
    <w:multiLevelType w:val="hybridMultilevel"/>
    <w:tmpl w:val="4E546DD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4">
    <w:nsid w:val="4CF80AAB"/>
    <w:multiLevelType w:val="hybridMultilevel"/>
    <w:tmpl w:val="E11ECB04"/>
    <w:lvl w:ilvl="0" w:tplc="9C28261C">
      <w:start w:val="1"/>
      <w:numFmt w:val="decimal"/>
      <w:lvlText w:val="%1."/>
      <w:lvlJc w:val="left"/>
      <w:pPr>
        <w:ind w:left="36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536C24EA"/>
    <w:multiLevelType w:val="hybridMultilevel"/>
    <w:tmpl w:val="BCF6D39C"/>
    <w:lvl w:ilvl="0" w:tplc="4492F17E">
      <w:start w:val="1"/>
      <w:numFmt w:val="decimal"/>
      <w:lvlText w:val="%1."/>
      <w:lvlJc w:val="left"/>
      <w:pPr>
        <w:ind w:left="315"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53FC2260"/>
    <w:multiLevelType w:val="hybridMultilevel"/>
    <w:tmpl w:val="0E701ABE"/>
    <w:lvl w:ilvl="0" w:tplc="7BE2E984">
      <w:start w:val="1"/>
      <w:numFmt w:val="decimal"/>
      <w:lvlText w:val="%1."/>
      <w:lvlJc w:val="left"/>
      <w:pPr>
        <w:ind w:left="36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565F33BB"/>
    <w:multiLevelType w:val="hybridMultilevel"/>
    <w:tmpl w:val="1966DBA0"/>
    <w:lvl w:ilvl="0" w:tplc="0ACEE774">
      <w:start w:val="1"/>
      <w:numFmt w:val="decimal"/>
      <w:lvlText w:val="%1."/>
      <w:lvlJc w:val="left"/>
      <w:pPr>
        <w:ind w:left="360" w:hanging="360"/>
      </w:pPr>
      <w:rPr>
        <w:b w:val="0"/>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57103911"/>
    <w:multiLevelType w:val="hybridMultilevel"/>
    <w:tmpl w:val="FA009F66"/>
    <w:lvl w:ilvl="0" w:tplc="8C0C1AB6">
      <w:start w:val="1"/>
      <w:numFmt w:val="decimal"/>
      <w:lvlText w:val="%1."/>
      <w:lvlJc w:val="left"/>
      <w:pPr>
        <w:ind w:left="315"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nsid w:val="59B96210"/>
    <w:multiLevelType w:val="hybridMultilevel"/>
    <w:tmpl w:val="B1102F10"/>
    <w:lvl w:ilvl="0" w:tplc="0422000F">
      <w:start w:val="1"/>
      <w:numFmt w:val="decimal"/>
      <w:lvlText w:val="%1."/>
      <w:lvlJc w:val="left"/>
      <w:pPr>
        <w:ind w:left="360" w:hanging="360"/>
      </w:pPr>
      <w:rPr>
        <w:rFonts w:hint="default"/>
        <w:b w:val="0"/>
        <w:i w:val="0"/>
        <w:sz w:val="24"/>
        <w:szCs w:val="24"/>
      </w:rPr>
    </w:lvl>
    <w:lvl w:ilvl="1" w:tplc="04220019" w:tentative="1">
      <w:start w:val="1"/>
      <w:numFmt w:val="lowerLetter"/>
      <w:lvlText w:val="%2."/>
      <w:lvlJc w:val="left"/>
      <w:pPr>
        <w:ind w:left="732" w:hanging="360"/>
      </w:pPr>
    </w:lvl>
    <w:lvl w:ilvl="2" w:tplc="0422001B" w:tentative="1">
      <w:start w:val="1"/>
      <w:numFmt w:val="lowerRoman"/>
      <w:lvlText w:val="%3."/>
      <w:lvlJc w:val="right"/>
      <w:pPr>
        <w:ind w:left="1452" w:hanging="180"/>
      </w:pPr>
    </w:lvl>
    <w:lvl w:ilvl="3" w:tplc="0422000F" w:tentative="1">
      <w:start w:val="1"/>
      <w:numFmt w:val="decimal"/>
      <w:lvlText w:val="%4."/>
      <w:lvlJc w:val="left"/>
      <w:pPr>
        <w:ind w:left="2172" w:hanging="360"/>
      </w:pPr>
    </w:lvl>
    <w:lvl w:ilvl="4" w:tplc="04220019" w:tentative="1">
      <w:start w:val="1"/>
      <w:numFmt w:val="lowerLetter"/>
      <w:lvlText w:val="%5."/>
      <w:lvlJc w:val="left"/>
      <w:pPr>
        <w:ind w:left="2892" w:hanging="360"/>
      </w:pPr>
    </w:lvl>
    <w:lvl w:ilvl="5" w:tplc="0422001B" w:tentative="1">
      <w:start w:val="1"/>
      <w:numFmt w:val="lowerRoman"/>
      <w:lvlText w:val="%6."/>
      <w:lvlJc w:val="right"/>
      <w:pPr>
        <w:ind w:left="3612" w:hanging="180"/>
      </w:pPr>
    </w:lvl>
    <w:lvl w:ilvl="6" w:tplc="0422000F" w:tentative="1">
      <w:start w:val="1"/>
      <w:numFmt w:val="decimal"/>
      <w:lvlText w:val="%7."/>
      <w:lvlJc w:val="left"/>
      <w:pPr>
        <w:ind w:left="4332" w:hanging="360"/>
      </w:pPr>
    </w:lvl>
    <w:lvl w:ilvl="7" w:tplc="04220019" w:tentative="1">
      <w:start w:val="1"/>
      <w:numFmt w:val="lowerLetter"/>
      <w:lvlText w:val="%8."/>
      <w:lvlJc w:val="left"/>
      <w:pPr>
        <w:ind w:left="5052" w:hanging="360"/>
      </w:pPr>
    </w:lvl>
    <w:lvl w:ilvl="8" w:tplc="0422001B" w:tentative="1">
      <w:start w:val="1"/>
      <w:numFmt w:val="lowerRoman"/>
      <w:lvlText w:val="%9."/>
      <w:lvlJc w:val="right"/>
      <w:pPr>
        <w:ind w:left="5772" w:hanging="180"/>
      </w:pPr>
    </w:lvl>
  </w:abstractNum>
  <w:abstractNum w:abstractNumId="50">
    <w:nsid w:val="59DC078B"/>
    <w:multiLevelType w:val="hybridMultilevel"/>
    <w:tmpl w:val="B4385B64"/>
    <w:lvl w:ilvl="0" w:tplc="9C28261C">
      <w:start w:val="1"/>
      <w:numFmt w:val="decimal"/>
      <w:lvlText w:val="%1."/>
      <w:lvlJc w:val="left"/>
      <w:pPr>
        <w:ind w:left="360" w:hanging="360"/>
      </w:pPr>
      <w:rPr>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1">
    <w:nsid w:val="5AB35A66"/>
    <w:multiLevelType w:val="hybridMultilevel"/>
    <w:tmpl w:val="95901BF6"/>
    <w:lvl w:ilvl="0" w:tplc="2D72EA9A">
      <w:start w:val="1"/>
      <w:numFmt w:val="decimal"/>
      <w:lvlText w:val="%1."/>
      <w:lvlJc w:val="left"/>
      <w:pPr>
        <w:ind w:left="360" w:hanging="360"/>
      </w:pPr>
      <w:rPr>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nsid w:val="5B4354F0"/>
    <w:multiLevelType w:val="hybridMultilevel"/>
    <w:tmpl w:val="9DC07D6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3">
    <w:nsid w:val="5FC143BE"/>
    <w:multiLevelType w:val="hybridMultilevel"/>
    <w:tmpl w:val="117866F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4">
    <w:nsid w:val="638D6E42"/>
    <w:multiLevelType w:val="hybridMultilevel"/>
    <w:tmpl w:val="70B66056"/>
    <w:lvl w:ilvl="0" w:tplc="C34A7F86">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5">
    <w:nsid w:val="660A65CD"/>
    <w:multiLevelType w:val="hybridMultilevel"/>
    <w:tmpl w:val="8BF4A546"/>
    <w:lvl w:ilvl="0" w:tplc="04220005">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6">
    <w:nsid w:val="6766053B"/>
    <w:multiLevelType w:val="hybridMultilevel"/>
    <w:tmpl w:val="A48AECF0"/>
    <w:lvl w:ilvl="0" w:tplc="0422000F">
      <w:start w:val="1"/>
      <w:numFmt w:val="decimal"/>
      <w:lvlText w:val="%1."/>
      <w:lvlJc w:val="left"/>
      <w:pPr>
        <w:tabs>
          <w:tab w:val="num" w:pos="360"/>
        </w:tabs>
        <w:ind w:left="360" w:hanging="360"/>
      </w:pPr>
      <w:rPr>
        <w:rFonts w:hint="default"/>
        <w:color w:val="auto"/>
      </w:rPr>
    </w:lvl>
    <w:lvl w:ilvl="1" w:tplc="04220003" w:tentative="1">
      <w:start w:val="1"/>
      <w:numFmt w:val="bullet"/>
      <w:lvlText w:val="o"/>
      <w:lvlJc w:val="left"/>
      <w:pPr>
        <w:tabs>
          <w:tab w:val="num" w:pos="-1670"/>
        </w:tabs>
        <w:ind w:left="-1670" w:hanging="360"/>
      </w:pPr>
      <w:rPr>
        <w:rFonts w:ascii="Courier New" w:hAnsi="Courier New" w:cs="Courier New" w:hint="default"/>
      </w:rPr>
    </w:lvl>
    <w:lvl w:ilvl="2" w:tplc="04220005" w:tentative="1">
      <w:start w:val="1"/>
      <w:numFmt w:val="bullet"/>
      <w:lvlText w:val=""/>
      <w:lvlJc w:val="left"/>
      <w:pPr>
        <w:tabs>
          <w:tab w:val="num" w:pos="-950"/>
        </w:tabs>
        <w:ind w:left="-950" w:hanging="360"/>
      </w:pPr>
      <w:rPr>
        <w:rFonts w:ascii="Wingdings" w:hAnsi="Wingdings" w:hint="default"/>
      </w:rPr>
    </w:lvl>
    <w:lvl w:ilvl="3" w:tplc="04220001" w:tentative="1">
      <w:start w:val="1"/>
      <w:numFmt w:val="bullet"/>
      <w:lvlText w:val=""/>
      <w:lvlJc w:val="left"/>
      <w:pPr>
        <w:tabs>
          <w:tab w:val="num" w:pos="-230"/>
        </w:tabs>
        <w:ind w:left="-230" w:hanging="360"/>
      </w:pPr>
      <w:rPr>
        <w:rFonts w:ascii="Symbol" w:hAnsi="Symbol" w:hint="default"/>
      </w:rPr>
    </w:lvl>
    <w:lvl w:ilvl="4" w:tplc="04220003" w:tentative="1">
      <w:start w:val="1"/>
      <w:numFmt w:val="bullet"/>
      <w:lvlText w:val="o"/>
      <w:lvlJc w:val="left"/>
      <w:pPr>
        <w:tabs>
          <w:tab w:val="num" w:pos="490"/>
        </w:tabs>
        <w:ind w:left="490" w:hanging="360"/>
      </w:pPr>
      <w:rPr>
        <w:rFonts w:ascii="Courier New" w:hAnsi="Courier New" w:cs="Courier New" w:hint="default"/>
      </w:rPr>
    </w:lvl>
    <w:lvl w:ilvl="5" w:tplc="04220005" w:tentative="1">
      <w:start w:val="1"/>
      <w:numFmt w:val="bullet"/>
      <w:lvlText w:val=""/>
      <w:lvlJc w:val="left"/>
      <w:pPr>
        <w:tabs>
          <w:tab w:val="num" w:pos="1210"/>
        </w:tabs>
        <w:ind w:left="1210" w:hanging="360"/>
      </w:pPr>
      <w:rPr>
        <w:rFonts w:ascii="Wingdings" w:hAnsi="Wingdings" w:hint="default"/>
      </w:rPr>
    </w:lvl>
    <w:lvl w:ilvl="6" w:tplc="04220001" w:tentative="1">
      <w:start w:val="1"/>
      <w:numFmt w:val="bullet"/>
      <w:lvlText w:val=""/>
      <w:lvlJc w:val="left"/>
      <w:pPr>
        <w:tabs>
          <w:tab w:val="num" w:pos="1930"/>
        </w:tabs>
        <w:ind w:left="1930" w:hanging="360"/>
      </w:pPr>
      <w:rPr>
        <w:rFonts w:ascii="Symbol" w:hAnsi="Symbol" w:hint="default"/>
      </w:rPr>
    </w:lvl>
    <w:lvl w:ilvl="7" w:tplc="04220003" w:tentative="1">
      <w:start w:val="1"/>
      <w:numFmt w:val="bullet"/>
      <w:lvlText w:val="o"/>
      <w:lvlJc w:val="left"/>
      <w:pPr>
        <w:tabs>
          <w:tab w:val="num" w:pos="2650"/>
        </w:tabs>
        <w:ind w:left="2650" w:hanging="360"/>
      </w:pPr>
      <w:rPr>
        <w:rFonts w:ascii="Courier New" w:hAnsi="Courier New" w:cs="Courier New" w:hint="default"/>
      </w:rPr>
    </w:lvl>
    <w:lvl w:ilvl="8" w:tplc="04220005" w:tentative="1">
      <w:start w:val="1"/>
      <w:numFmt w:val="bullet"/>
      <w:lvlText w:val=""/>
      <w:lvlJc w:val="left"/>
      <w:pPr>
        <w:tabs>
          <w:tab w:val="num" w:pos="3370"/>
        </w:tabs>
        <w:ind w:left="3370" w:hanging="360"/>
      </w:pPr>
      <w:rPr>
        <w:rFonts w:ascii="Wingdings" w:hAnsi="Wingdings" w:hint="default"/>
      </w:rPr>
    </w:lvl>
  </w:abstractNum>
  <w:abstractNum w:abstractNumId="57">
    <w:nsid w:val="6A55105E"/>
    <w:multiLevelType w:val="hybridMultilevel"/>
    <w:tmpl w:val="0E64782C"/>
    <w:lvl w:ilvl="0" w:tplc="827EAC88">
      <w:start w:val="1"/>
      <w:numFmt w:val="decimal"/>
      <w:lvlText w:val="%1."/>
      <w:lvlJc w:val="left"/>
      <w:pPr>
        <w:ind w:left="315"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8">
    <w:nsid w:val="6B5C6F55"/>
    <w:multiLevelType w:val="hybridMultilevel"/>
    <w:tmpl w:val="AD40136C"/>
    <w:lvl w:ilvl="0" w:tplc="7BE2E984">
      <w:start w:val="1"/>
      <w:numFmt w:val="decimal"/>
      <w:lvlText w:val="%1."/>
      <w:lvlJc w:val="left"/>
      <w:pPr>
        <w:ind w:left="36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nsid w:val="6D227E4D"/>
    <w:multiLevelType w:val="hybridMultilevel"/>
    <w:tmpl w:val="348AE4DE"/>
    <w:lvl w:ilvl="0" w:tplc="7BE2E984">
      <w:start w:val="1"/>
      <w:numFmt w:val="decimal"/>
      <w:lvlText w:val="%1."/>
      <w:lvlJc w:val="left"/>
      <w:pPr>
        <w:ind w:left="36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0">
    <w:nsid w:val="73E747D2"/>
    <w:multiLevelType w:val="hybridMultilevel"/>
    <w:tmpl w:val="135CF646"/>
    <w:lvl w:ilvl="0" w:tplc="4492F17E">
      <w:start w:val="1"/>
      <w:numFmt w:val="decimal"/>
      <w:lvlText w:val="%1."/>
      <w:lvlJc w:val="left"/>
      <w:pPr>
        <w:ind w:left="315"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1">
    <w:nsid w:val="771E1D09"/>
    <w:multiLevelType w:val="hybridMultilevel"/>
    <w:tmpl w:val="1B32B24E"/>
    <w:lvl w:ilvl="0" w:tplc="2D72EA9A">
      <w:start w:val="1"/>
      <w:numFmt w:val="decimal"/>
      <w:lvlText w:val="%1."/>
      <w:lvlJc w:val="left"/>
      <w:pPr>
        <w:ind w:left="360" w:hanging="360"/>
      </w:pPr>
      <w:rPr>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2">
    <w:nsid w:val="77635E70"/>
    <w:multiLevelType w:val="hybridMultilevel"/>
    <w:tmpl w:val="68560782"/>
    <w:lvl w:ilvl="0" w:tplc="5294543C">
      <w:start w:val="1"/>
      <w:numFmt w:val="decimal"/>
      <w:lvlText w:val="%1."/>
      <w:lvlJc w:val="left"/>
      <w:pPr>
        <w:ind w:left="315" w:hanging="360"/>
      </w:pPr>
      <w:rPr>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3">
    <w:nsid w:val="7DB14EC7"/>
    <w:multiLevelType w:val="hybridMultilevel"/>
    <w:tmpl w:val="06A64914"/>
    <w:lvl w:ilvl="0" w:tplc="F6FCAC56">
      <w:start w:val="1"/>
      <w:numFmt w:val="bullet"/>
      <w:pStyle w:val="perelic"/>
      <w:lvlText w:val=""/>
      <w:lvlJc w:val="left"/>
      <w:pPr>
        <w:tabs>
          <w:tab w:val="num" w:pos="720"/>
        </w:tabs>
        <w:ind w:left="720" w:hanging="360"/>
      </w:pPr>
      <w:rPr>
        <w:rFonts w:ascii="Symbol" w:hAnsi="Symbol" w:hint="default"/>
        <w:color w:val="auto"/>
      </w:rPr>
    </w:lvl>
    <w:lvl w:ilvl="1" w:tplc="04220003" w:tentative="1">
      <w:start w:val="1"/>
      <w:numFmt w:val="bullet"/>
      <w:lvlText w:val="o"/>
      <w:lvlJc w:val="left"/>
      <w:pPr>
        <w:tabs>
          <w:tab w:val="num" w:pos="-500"/>
        </w:tabs>
        <w:ind w:left="-500" w:hanging="360"/>
      </w:pPr>
      <w:rPr>
        <w:rFonts w:ascii="Courier New" w:hAnsi="Courier New" w:cs="Courier New" w:hint="default"/>
      </w:rPr>
    </w:lvl>
    <w:lvl w:ilvl="2" w:tplc="04220005" w:tentative="1">
      <w:start w:val="1"/>
      <w:numFmt w:val="bullet"/>
      <w:lvlText w:val=""/>
      <w:lvlJc w:val="left"/>
      <w:pPr>
        <w:tabs>
          <w:tab w:val="num" w:pos="220"/>
        </w:tabs>
        <w:ind w:left="220" w:hanging="360"/>
      </w:pPr>
      <w:rPr>
        <w:rFonts w:ascii="Wingdings" w:hAnsi="Wingdings" w:hint="default"/>
      </w:rPr>
    </w:lvl>
    <w:lvl w:ilvl="3" w:tplc="04220001" w:tentative="1">
      <w:start w:val="1"/>
      <w:numFmt w:val="bullet"/>
      <w:lvlText w:val=""/>
      <w:lvlJc w:val="left"/>
      <w:pPr>
        <w:tabs>
          <w:tab w:val="num" w:pos="940"/>
        </w:tabs>
        <w:ind w:left="940" w:hanging="360"/>
      </w:pPr>
      <w:rPr>
        <w:rFonts w:ascii="Symbol" w:hAnsi="Symbol" w:hint="default"/>
      </w:rPr>
    </w:lvl>
    <w:lvl w:ilvl="4" w:tplc="04220003" w:tentative="1">
      <w:start w:val="1"/>
      <w:numFmt w:val="bullet"/>
      <w:lvlText w:val="o"/>
      <w:lvlJc w:val="left"/>
      <w:pPr>
        <w:tabs>
          <w:tab w:val="num" w:pos="1660"/>
        </w:tabs>
        <w:ind w:left="1660" w:hanging="360"/>
      </w:pPr>
      <w:rPr>
        <w:rFonts w:ascii="Courier New" w:hAnsi="Courier New" w:cs="Courier New" w:hint="default"/>
      </w:rPr>
    </w:lvl>
    <w:lvl w:ilvl="5" w:tplc="04220005" w:tentative="1">
      <w:start w:val="1"/>
      <w:numFmt w:val="bullet"/>
      <w:lvlText w:val=""/>
      <w:lvlJc w:val="left"/>
      <w:pPr>
        <w:tabs>
          <w:tab w:val="num" w:pos="2380"/>
        </w:tabs>
        <w:ind w:left="2380" w:hanging="360"/>
      </w:pPr>
      <w:rPr>
        <w:rFonts w:ascii="Wingdings" w:hAnsi="Wingdings" w:hint="default"/>
      </w:rPr>
    </w:lvl>
    <w:lvl w:ilvl="6" w:tplc="04220001" w:tentative="1">
      <w:start w:val="1"/>
      <w:numFmt w:val="bullet"/>
      <w:lvlText w:val=""/>
      <w:lvlJc w:val="left"/>
      <w:pPr>
        <w:tabs>
          <w:tab w:val="num" w:pos="3100"/>
        </w:tabs>
        <w:ind w:left="3100" w:hanging="360"/>
      </w:pPr>
      <w:rPr>
        <w:rFonts w:ascii="Symbol" w:hAnsi="Symbol" w:hint="default"/>
      </w:rPr>
    </w:lvl>
    <w:lvl w:ilvl="7" w:tplc="04220003" w:tentative="1">
      <w:start w:val="1"/>
      <w:numFmt w:val="bullet"/>
      <w:lvlText w:val="o"/>
      <w:lvlJc w:val="left"/>
      <w:pPr>
        <w:tabs>
          <w:tab w:val="num" w:pos="3820"/>
        </w:tabs>
        <w:ind w:left="3820" w:hanging="360"/>
      </w:pPr>
      <w:rPr>
        <w:rFonts w:ascii="Courier New" w:hAnsi="Courier New" w:cs="Courier New" w:hint="default"/>
      </w:rPr>
    </w:lvl>
    <w:lvl w:ilvl="8" w:tplc="04220005" w:tentative="1">
      <w:start w:val="1"/>
      <w:numFmt w:val="bullet"/>
      <w:lvlText w:val=""/>
      <w:lvlJc w:val="left"/>
      <w:pPr>
        <w:tabs>
          <w:tab w:val="num" w:pos="4540"/>
        </w:tabs>
        <w:ind w:left="4540" w:hanging="360"/>
      </w:pPr>
      <w:rPr>
        <w:rFonts w:ascii="Wingdings" w:hAnsi="Wingdings" w:hint="default"/>
      </w:rPr>
    </w:lvl>
  </w:abstractNum>
  <w:num w:numId="1">
    <w:abstractNumId w:val="13"/>
  </w:num>
  <w:num w:numId="2">
    <w:abstractNumId w:val="0"/>
  </w:num>
  <w:num w:numId="3">
    <w:abstractNumId w:val="38"/>
  </w:num>
  <w:num w:numId="4">
    <w:abstractNumId w:val="17"/>
  </w:num>
  <w:num w:numId="5">
    <w:abstractNumId w:val="56"/>
  </w:num>
  <w:num w:numId="6">
    <w:abstractNumId w:val="27"/>
  </w:num>
  <w:num w:numId="7">
    <w:abstractNumId w:val="63"/>
  </w:num>
  <w:num w:numId="8">
    <w:abstractNumId w:val="55"/>
  </w:num>
  <w:num w:numId="9">
    <w:abstractNumId w:val="15"/>
  </w:num>
  <w:num w:numId="10">
    <w:abstractNumId w:val="20"/>
  </w:num>
  <w:num w:numId="11">
    <w:abstractNumId w:val="7"/>
  </w:num>
  <w:num w:numId="12">
    <w:abstractNumId w:val="32"/>
  </w:num>
  <w:num w:numId="13">
    <w:abstractNumId w:val="35"/>
  </w:num>
  <w:num w:numId="14">
    <w:abstractNumId w:val="26"/>
  </w:num>
  <w:num w:numId="15">
    <w:abstractNumId w:val="9"/>
  </w:num>
  <w:num w:numId="16">
    <w:abstractNumId w:val="49"/>
  </w:num>
  <w:num w:numId="17">
    <w:abstractNumId w:val="14"/>
  </w:num>
  <w:num w:numId="18">
    <w:abstractNumId w:val="25"/>
  </w:num>
  <w:num w:numId="19">
    <w:abstractNumId w:val="29"/>
  </w:num>
  <w:num w:numId="20">
    <w:abstractNumId w:val="41"/>
  </w:num>
  <w:num w:numId="21">
    <w:abstractNumId w:val="8"/>
  </w:num>
  <w:num w:numId="22">
    <w:abstractNumId w:val="4"/>
  </w:num>
  <w:num w:numId="23">
    <w:abstractNumId w:val="23"/>
  </w:num>
  <w:num w:numId="24">
    <w:abstractNumId w:val="51"/>
  </w:num>
  <w:num w:numId="25">
    <w:abstractNumId w:val="19"/>
  </w:num>
  <w:num w:numId="26">
    <w:abstractNumId w:val="61"/>
  </w:num>
  <w:num w:numId="27">
    <w:abstractNumId w:val="1"/>
  </w:num>
  <w:num w:numId="28">
    <w:abstractNumId w:val="22"/>
  </w:num>
  <w:num w:numId="29">
    <w:abstractNumId w:val="24"/>
  </w:num>
  <w:num w:numId="30">
    <w:abstractNumId w:val="11"/>
  </w:num>
  <w:num w:numId="31">
    <w:abstractNumId w:val="21"/>
  </w:num>
  <w:num w:numId="32">
    <w:abstractNumId w:val="43"/>
  </w:num>
  <w:num w:numId="33">
    <w:abstractNumId w:val="39"/>
  </w:num>
  <w:num w:numId="34">
    <w:abstractNumId w:val="53"/>
  </w:num>
  <w:num w:numId="35">
    <w:abstractNumId w:val="52"/>
  </w:num>
  <w:num w:numId="36">
    <w:abstractNumId w:val="42"/>
  </w:num>
  <w:num w:numId="37">
    <w:abstractNumId w:val="12"/>
  </w:num>
  <w:num w:numId="38">
    <w:abstractNumId w:val="3"/>
  </w:num>
  <w:num w:numId="39">
    <w:abstractNumId w:val="31"/>
  </w:num>
  <w:num w:numId="40">
    <w:abstractNumId w:val="18"/>
  </w:num>
  <w:num w:numId="41">
    <w:abstractNumId w:val="36"/>
  </w:num>
  <w:num w:numId="42">
    <w:abstractNumId w:val="54"/>
  </w:num>
  <w:num w:numId="43">
    <w:abstractNumId w:val="2"/>
  </w:num>
  <w:num w:numId="44">
    <w:abstractNumId w:val="58"/>
  </w:num>
  <w:num w:numId="45">
    <w:abstractNumId w:val="46"/>
  </w:num>
  <w:num w:numId="46">
    <w:abstractNumId w:val="59"/>
  </w:num>
  <w:num w:numId="47">
    <w:abstractNumId w:val="47"/>
  </w:num>
  <w:num w:numId="48">
    <w:abstractNumId w:val="6"/>
  </w:num>
  <w:num w:numId="49">
    <w:abstractNumId w:val="30"/>
  </w:num>
  <w:num w:numId="50">
    <w:abstractNumId w:val="37"/>
  </w:num>
  <w:num w:numId="51">
    <w:abstractNumId w:val="34"/>
  </w:num>
  <w:num w:numId="52">
    <w:abstractNumId w:val="50"/>
  </w:num>
  <w:num w:numId="53">
    <w:abstractNumId w:val="44"/>
  </w:num>
  <w:num w:numId="54">
    <w:abstractNumId w:val="33"/>
  </w:num>
  <w:num w:numId="55">
    <w:abstractNumId w:val="28"/>
  </w:num>
  <w:num w:numId="56">
    <w:abstractNumId w:val="57"/>
  </w:num>
  <w:num w:numId="57">
    <w:abstractNumId w:val="5"/>
  </w:num>
  <w:num w:numId="58">
    <w:abstractNumId w:val="10"/>
  </w:num>
  <w:num w:numId="59">
    <w:abstractNumId w:val="48"/>
  </w:num>
  <w:num w:numId="60">
    <w:abstractNumId w:val="62"/>
  </w:num>
  <w:num w:numId="61">
    <w:abstractNumId w:val="16"/>
  </w:num>
  <w:num w:numId="62">
    <w:abstractNumId w:val="45"/>
  </w:num>
  <w:num w:numId="63">
    <w:abstractNumId w:val="40"/>
  </w:num>
  <w:num w:numId="64">
    <w:abstractNumId w:val="6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530"/>
    <w:rsid w:val="00000694"/>
    <w:rsid w:val="00003EA3"/>
    <w:rsid w:val="0000493F"/>
    <w:rsid w:val="00005F2E"/>
    <w:rsid w:val="00006CE1"/>
    <w:rsid w:val="00007B25"/>
    <w:rsid w:val="00025EF6"/>
    <w:rsid w:val="000262E4"/>
    <w:rsid w:val="00027053"/>
    <w:rsid w:val="00027442"/>
    <w:rsid w:val="00027479"/>
    <w:rsid w:val="000276C4"/>
    <w:rsid w:val="000320F1"/>
    <w:rsid w:val="00032D5E"/>
    <w:rsid w:val="00033BE7"/>
    <w:rsid w:val="00040B6E"/>
    <w:rsid w:val="000427DD"/>
    <w:rsid w:val="00043E5E"/>
    <w:rsid w:val="00044CC0"/>
    <w:rsid w:val="00055F9C"/>
    <w:rsid w:val="00057496"/>
    <w:rsid w:val="00061C3C"/>
    <w:rsid w:val="00062A72"/>
    <w:rsid w:val="000636BB"/>
    <w:rsid w:val="000644D8"/>
    <w:rsid w:val="000649FC"/>
    <w:rsid w:val="00066B2C"/>
    <w:rsid w:val="00067EBB"/>
    <w:rsid w:val="00071753"/>
    <w:rsid w:val="00071AEE"/>
    <w:rsid w:val="0007249A"/>
    <w:rsid w:val="00072AB8"/>
    <w:rsid w:val="000734BF"/>
    <w:rsid w:val="00074E95"/>
    <w:rsid w:val="00080B12"/>
    <w:rsid w:val="00081B19"/>
    <w:rsid w:val="00081D7A"/>
    <w:rsid w:val="0008376B"/>
    <w:rsid w:val="00087321"/>
    <w:rsid w:val="00087DE9"/>
    <w:rsid w:val="00090A52"/>
    <w:rsid w:val="0009259E"/>
    <w:rsid w:val="00094D6E"/>
    <w:rsid w:val="00095ED2"/>
    <w:rsid w:val="000978ED"/>
    <w:rsid w:val="000A0A4B"/>
    <w:rsid w:val="000A0C34"/>
    <w:rsid w:val="000A70EF"/>
    <w:rsid w:val="000B0AA5"/>
    <w:rsid w:val="000B2548"/>
    <w:rsid w:val="000B2598"/>
    <w:rsid w:val="000B27BB"/>
    <w:rsid w:val="000B2C29"/>
    <w:rsid w:val="000B34DF"/>
    <w:rsid w:val="000C0F2F"/>
    <w:rsid w:val="000C2303"/>
    <w:rsid w:val="000C3E9D"/>
    <w:rsid w:val="000D3ED6"/>
    <w:rsid w:val="000D4B19"/>
    <w:rsid w:val="000D5F70"/>
    <w:rsid w:val="000D6652"/>
    <w:rsid w:val="000E1CEC"/>
    <w:rsid w:val="000E2172"/>
    <w:rsid w:val="000E27FB"/>
    <w:rsid w:val="000E30F3"/>
    <w:rsid w:val="000E3E16"/>
    <w:rsid w:val="000E70DB"/>
    <w:rsid w:val="000E71D7"/>
    <w:rsid w:val="000E7BAD"/>
    <w:rsid w:val="000F0F9F"/>
    <w:rsid w:val="000F6424"/>
    <w:rsid w:val="00100F69"/>
    <w:rsid w:val="00112373"/>
    <w:rsid w:val="001141B0"/>
    <w:rsid w:val="001151A0"/>
    <w:rsid w:val="0012001A"/>
    <w:rsid w:val="0012590D"/>
    <w:rsid w:val="0012785B"/>
    <w:rsid w:val="00136537"/>
    <w:rsid w:val="00137FBB"/>
    <w:rsid w:val="00141458"/>
    <w:rsid w:val="00142730"/>
    <w:rsid w:val="001507B4"/>
    <w:rsid w:val="00152BA9"/>
    <w:rsid w:val="00154A37"/>
    <w:rsid w:val="00157E80"/>
    <w:rsid w:val="001639F9"/>
    <w:rsid w:val="00165184"/>
    <w:rsid w:val="00171D21"/>
    <w:rsid w:val="00174EE3"/>
    <w:rsid w:val="00175274"/>
    <w:rsid w:val="00176B23"/>
    <w:rsid w:val="00183425"/>
    <w:rsid w:val="00183431"/>
    <w:rsid w:val="00186997"/>
    <w:rsid w:val="00194105"/>
    <w:rsid w:val="001A48EB"/>
    <w:rsid w:val="001A5974"/>
    <w:rsid w:val="001A69E2"/>
    <w:rsid w:val="001A7D15"/>
    <w:rsid w:val="001B0EA6"/>
    <w:rsid w:val="001B231F"/>
    <w:rsid w:val="001B53CA"/>
    <w:rsid w:val="001B54FF"/>
    <w:rsid w:val="001B5AE0"/>
    <w:rsid w:val="001B6447"/>
    <w:rsid w:val="001C2006"/>
    <w:rsid w:val="001C2D50"/>
    <w:rsid w:val="001C73CD"/>
    <w:rsid w:val="001D5045"/>
    <w:rsid w:val="001D6C6E"/>
    <w:rsid w:val="001E0AAC"/>
    <w:rsid w:val="001E193C"/>
    <w:rsid w:val="001E1C8E"/>
    <w:rsid w:val="001E37A7"/>
    <w:rsid w:val="001E6015"/>
    <w:rsid w:val="001E6892"/>
    <w:rsid w:val="001E72C0"/>
    <w:rsid w:val="001F44A8"/>
    <w:rsid w:val="001F4D71"/>
    <w:rsid w:val="001F5054"/>
    <w:rsid w:val="00204B5C"/>
    <w:rsid w:val="0020643B"/>
    <w:rsid w:val="00212720"/>
    <w:rsid w:val="00215834"/>
    <w:rsid w:val="00215BD5"/>
    <w:rsid w:val="0021658F"/>
    <w:rsid w:val="00221127"/>
    <w:rsid w:val="00221CD6"/>
    <w:rsid w:val="00223B3E"/>
    <w:rsid w:val="0022486D"/>
    <w:rsid w:val="00244AC7"/>
    <w:rsid w:val="002463E5"/>
    <w:rsid w:val="00253C35"/>
    <w:rsid w:val="00254B41"/>
    <w:rsid w:val="00254B5B"/>
    <w:rsid w:val="00256E4E"/>
    <w:rsid w:val="00266E0B"/>
    <w:rsid w:val="00273514"/>
    <w:rsid w:val="002753E2"/>
    <w:rsid w:val="00276EC8"/>
    <w:rsid w:val="002821B6"/>
    <w:rsid w:val="00282980"/>
    <w:rsid w:val="002831C5"/>
    <w:rsid w:val="00284975"/>
    <w:rsid w:val="0028528D"/>
    <w:rsid w:val="00291775"/>
    <w:rsid w:val="002918EF"/>
    <w:rsid w:val="0029797A"/>
    <w:rsid w:val="002A4458"/>
    <w:rsid w:val="002A63EA"/>
    <w:rsid w:val="002B3598"/>
    <w:rsid w:val="002B50C9"/>
    <w:rsid w:val="002C5F5D"/>
    <w:rsid w:val="002D3292"/>
    <w:rsid w:val="002D5388"/>
    <w:rsid w:val="002E0828"/>
    <w:rsid w:val="002E3CF0"/>
    <w:rsid w:val="002E6657"/>
    <w:rsid w:val="002E75C1"/>
    <w:rsid w:val="002F01E8"/>
    <w:rsid w:val="002F1D88"/>
    <w:rsid w:val="002F566E"/>
    <w:rsid w:val="003054C4"/>
    <w:rsid w:val="0031534B"/>
    <w:rsid w:val="00317CB2"/>
    <w:rsid w:val="00317FD4"/>
    <w:rsid w:val="00321F2D"/>
    <w:rsid w:val="003311B1"/>
    <w:rsid w:val="00341409"/>
    <w:rsid w:val="003431FA"/>
    <w:rsid w:val="00345234"/>
    <w:rsid w:val="00345A3F"/>
    <w:rsid w:val="00350D70"/>
    <w:rsid w:val="003531C8"/>
    <w:rsid w:val="003629C2"/>
    <w:rsid w:val="0036314C"/>
    <w:rsid w:val="00365F71"/>
    <w:rsid w:val="00367CAA"/>
    <w:rsid w:val="003716B0"/>
    <w:rsid w:val="00377A56"/>
    <w:rsid w:val="00377ACA"/>
    <w:rsid w:val="0038468F"/>
    <w:rsid w:val="003857EE"/>
    <w:rsid w:val="003865C9"/>
    <w:rsid w:val="00386A2A"/>
    <w:rsid w:val="003904D0"/>
    <w:rsid w:val="00390D6A"/>
    <w:rsid w:val="003910D9"/>
    <w:rsid w:val="00393225"/>
    <w:rsid w:val="00396616"/>
    <w:rsid w:val="00397708"/>
    <w:rsid w:val="003B7586"/>
    <w:rsid w:val="003C180E"/>
    <w:rsid w:val="003C5AF7"/>
    <w:rsid w:val="003D0C4D"/>
    <w:rsid w:val="003D21EE"/>
    <w:rsid w:val="003D5DDE"/>
    <w:rsid w:val="003E380B"/>
    <w:rsid w:val="003F43EA"/>
    <w:rsid w:val="00404C74"/>
    <w:rsid w:val="004079E7"/>
    <w:rsid w:val="0042221F"/>
    <w:rsid w:val="00422596"/>
    <w:rsid w:val="00422F8A"/>
    <w:rsid w:val="004248E6"/>
    <w:rsid w:val="00425E4B"/>
    <w:rsid w:val="004302B0"/>
    <w:rsid w:val="00431229"/>
    <w:rsid w:val="00431D0F"/>
    <w:rsid w:val="00434EBF"/>
    <w:rsid w:val="00436074"/>
    <w:rsid w:val="0043669F"/>
    <w:rsid w:val="0044532A"/>
    <w:rsid w:val="00446A3C"/>
    <w:rsid w:val="00447E33"/>
    <w:rsid w:val="00452D70"/>
    <w:rsid w:val="00453BFE"/>
    <w:rsid w:val="00456A81"/>
    <w:rsid w:val="00457C4C"/>
    <w:rsid w:val="00471CEF"/>
    <w:rsid w:val="00474DFF"/>
    <w:rsid w:val="00477542"/>
    <w:rsid w:val="00477DE7"/>
    <w:rsid w:val="0048032B"/>
    <w:rsid w:val="00492D44"/>
    <w:rsid w:val="00497672"/>
    <w:rsid w:val="004A0993"/>
    <w:rsid w:val="004A11D1"/>
    <w:rsid w:val="004A58B9"/>
    <w:rsid w:val="004A6937"/>
    <w:rsid w:val="004B15D6"/>
    <w:rsid w:val="004B182D"/>
    <w:rsid w:val="004C0F0F"/>
    <w:rsid w:val="004C406F"/>
    <w:rsid w:val="004D003B"/>
    <w:rsid w:val="004D018A"/>
    <w:rsid w:val="004D162D"/>
    <w:rsid w:val="004D5BE7"/>
    <w:rsid w:val="004D5D25"/>
    <w:rsid w:val="004D7995"/>
    <w:rsid w:val="004E0252"/>
    <w:rsid w:val="004E0A3A"/>
    <w:rsid w:val="004E271E"/>
    <w:rsid w:val="004E33FC"/>
    <w:rsid w:val="004E3B36"/>
    <w:rsid w:val="004E7888"/>
    <w:rsid w:val="004F2A94"/>
    <w:rsid w:val="004F4FF8"/>
    <w:rsid w:val="004F6FC2"/>
    <w:rsid w:val="0050031C"/>
    <w:rsid w:val="005006C8"/>
    <w:rsid w:val="00504C15"/>
    <w:rsid w:val="00505C1B"/>
    <w:rsid w:val="005077D0"/>
    <w:rsid w:val="005107A3"/>
    <w:rsid w:val="00510BBF"/>
    <w:rsid w:val="00511BDA"/>
    <w:rsid w:val="005152C8"/>
    <w:rsid w:val="0051587C"/>
    <w:rsid w:val="0051633F"/>
    <w:rsid w:val="005165A0"/>
    <w:rsid w:val="005200FD"/>
    <w:rsid w:val="0052044A"/>
    <w:rsid w:val="0052660F"/>
    <w:rsid w:val="00526ADA"/>
    <w:rsid w:val="005309BD"/>
    <w:rsid w:val="00530D54"/>
    <w:rsid w:val="00531839"/>
    <w:rsid w:val="00531B8B"/>
    <w:rsid w:val="0053334A"/>
    <w:rsid w:val="005366BA"/>
    <w:rsid w:val="0054115B"/>
    <w:rsid w:val="005446D7"/>
    <w:rsid w:val="00546B25"/>
    <w:rsid w:val="005522E8"/>
    <w:rsid w:val="00557994"/>
    <w:rsid w:val="00560750"/>
    <w:rsid w:val="00563755"/>
    <w:rsid w:val="00573AD0"/>
    <w:rsid w:val="00576DCD"/>
    <w:rsid w:val="0058106C"/>
    <w:rsid w:val="00586449"/>
    <w:rsid w:val="0058679F"/>
    <w:rsid w:val="00596BC9"/>
    <w:rsid w:val="005A01A1"/>
    <w:rsid w:val="005A3336"/>
    <w:rsid w:val="005A6ADB"/>
    <w:rsid w:val="005A717D"/>
    <w:rsid w:val="005A755C"/>
    <w:rsid w:val="005B15C8"/>
    <w:rsid w:val="005B18A8"/>
    <w:rsid w:val="005B23A4"/>
    <w:rsid w:val="005B30E1"/>
    <w:rsid w:val="005B3395"/>
    <w:rsid w:val="005B532D"/>
    <w:rsid w:val="005C0A4E"/>
    <w:rsid w:val="005C1EB0"/>
    <w:rsid w:val="005C1EF4"/>
    <w:rsid w:val="005C5BCF"/>
    <w:rsid w:val="005C684D"/>
    <w:rsid w:val="005C7153"/>
    <w:rsid w:val="005D0BFD"/>
    <w:rsid w:val="005D0EB2"/>
    <w:rsid w:val="005D474F"/>
    <w:rsid w:val="005E1643"/>
    <w:rsid w:val="005E2FA3"/>
    <w:rsid w:val="005E614E"/>
    <w:rsid w:val="005E6F90"/>
    <w:rsid w:val="005F149B"/>
    <w:rsid w:val="005F16B9"/>
    <w:rsid w:val="005F2166"/>
    <w:rsid w:val="005F5C30"/>
    <w:rsid w:val="00603986"/>
    <w:rsid w:val="006079E3"/>
    <w:rsid w:val="00610FF3"/>
    <w:rsid w:val="0061456B"/>
    <w:rsid w:val="006162A8"/>
    <w:rsid w:val="00616D52"/>
    <w:rsid w:val="00623FBE"/>
    <w:rsid w:val="00624030"/>
    <w:rsid w:val="006247F6"/>
    <w:rsid w:val="006254F0"/>
    <w:rsid w:val="00626AF8"/>
    <w:rsid w:val="00627908"/>
    <w:rsid w:val="00631A6C"/>
    <w:rsid w:val="006409F4"/>
    <w:rsid w:val="00644A91"/>
    <w:rsid w:val="00644D34"/>
    <w:rsid w:val="00647657"/>
    <w:rsid w:val="00655A3C"/>
    <w:rsid w:val="00655ADB"/>
    <w:rsid w:val="0065627C"/>
    <w:rsid w:val="006563F3"/>
    <w:rsid w:val="006602FC"/>
    <w:rsid w:val="00661484"/>
    <w:rsid w:val="00662F39"/>
    <w:rsid w:val="00665A07"/>
    <w:rsid w:val="00667855"/>
    <w:rsid w:val="00671A7D"/>
    <w:rsid w:val="00672F9D"/>
    <w:rsid w:val="00673874"/>
    <w:rsid w:val="00683F74"/>
    <w:rsid w:val="00684E6C"/>
    <w:rsid w:val="00685C36"/>
    <w:rsid w:val="00686932"/>
    <w:rsid w:val="006908C8"/>
    <w:rsid w:val="00691640"/>
    <w:rsid w:val="00693029"/>
    <w:rsid w:val="00695235"/>
    <w:rsid w:val="006A0A12"/>
    <w:rsid w:val="006B16D4"/>
    <w:rsid w:val="006B2E3D"/>
    <w:rsid w:val="006C0F6E"/>
    <w:rsid w:val="006C59A3"/>
    <w:rsid w:val="006C7B4A"/>
    <w:rsid w:val="006D4A3B"/>
    <w:rsid w:val="006E3778"/>
    <w:rsid w:val="006E6C7E"/>
    <w:rsid w:val="006F5920"/>
    <w:rsid w:val="006F5D85"/>
    <w:rsid w:val="006F5E36"/>
    <w:rsid w:val="007006B4"/>
    <w:rsid w:val="00704C76"/>
    <w:rsid w:val="007074DA"/>
    <w:rsid w:val="00713190"/>
    <w:rsid w:val="007134EA"/>
    <w:rsid w:val="0071470C"/>
    <w:rsid w:val="007206C6"/>
    <w:rsid w:val="00731FD4"/>
    <w:rsid w:val="00733F6C"/>
    <w:rsid w:val="0073725E"/>
    <w:rsid w:val="00737DA1"/>
    <w:rsid w:val="00745461"/>
    <w:rsid w:val="00746045"/>
    <w:rsid w:val="00746DA0"/>
    <w:rsid w:val="00750546"/>
    <w:rsid w:val="0075209A"/>
    <w:rsid w:val="00754EB9"/>
    <w:rsid w:val="0075752C"/>
    <w:rsid w:val="0076059A"/>
    <w:rsid w:val="007639AC"/>
    <w:rsid w:val="00763DF5"/>
    <w:rsid w:val="00765A06"/>
    <w:rsid w:val="0077323E"/>
    <w:rsid w:val="00781A51"/>
    <w:rsid w:val="00781F7B"/>
    <w:rsid w:val="007859E1"/>
    <w:rsid w:val="007902DF"/>
    <w:rsid w:val="00792C2C"/>
    <w:rsid w:val="00794FFE"/>
    <w:rsid w:val="007A1884"/>
    <w:rsid w:val="007A1AF6"/>
    <w:rsid w:val="007A303E"/>
    <w:rsid w:val="007A74BC"/>
    <w:rsid w:val="007B1122"/>
    <w:rsid w:val="007B4D55"/>
    <w:rsid w:val="007B5B0C"/>
    <w:rsid w:val="007C766F"/>
    <w:rsid w:val="007D3F71"/>
    <w:rsid w:val="007D6935"/>
    <w:rsid w:val="007E1657"/>
    <w:rsid w:val="007E230A"/>
    <w:rsid w:val="007E2490"/>
    <w:rsid w:val="007E2C16"/>
    <w:rsid w:val="007E6FF3"/>
    <w:rsid w:val="007E77BD"/>
    <w:rsid w:val="007F1CC5"/>
    <w:rsid w:val="007F1E64"/>
    <w:rsid w:val="007F3D94"/>
    <w:rsid w:val="007F4378"/>
    <w:rsid w:val="007F6AE7"/>
    <w:rsid w:val="00801B10"/>
    <w:rsid w:val="00801B46"/>
    <w:rsid w:val="00802DCA"/>
    <w:rsid w:val="00811527"/>
    <w:rsid w:val="00811718"/>
    <w:rsid w:val="00814D28"/>
    <w:rsid w:val="00820AAA"/>
    <w:rsid w:val="00821B9A"/>
    <w:rsid w:val="00825D39"/>
    <w:rsid w:val="00826BED"/>
    <w:rsid w:val="0082783D"/>
    <w:rsid w:val="00835AEE"/>
    <w:rsid w:val="0083766E"/>
    <w:rsid w:val="00840B73"/>
    <w:rsid w:val="0084393B"/>
    <w:rsid w:val="00847449"/>
    <w:rsid w:val="008518D6"/>
    <w:rsid w:val="00852288"/>
    <w:rsid w:val="008551CE"/>
    <w:rsid w:val="00857E84"/>
    <w:rsid w:val="00863A75"/>
    <w:rsid w:val="00864737"/>
    <w:rsid w:val="00870324"/>
    <w:rsid w:val="00872298"/>
    <w:rsid w:val="00872549"/>
    <w:rsid w:val="0087474E"/>
    <w:rsid w:val="0087564F"/>
    <w:rsid w:val="00876CB0"/>
    <w:rsid w:val="00876FB7"/>
    <w:rsid w:val="008817ED"/>
    <w:rsid w:val="008833CE"/>
    <w:rsid w:val="00884672"/>
    <w:rsid w:val="008865B4"/>
    <w:rsid w:val="00886B35"/>
    <w:rsid w:val="008872AD"/>
    <w:rsid w:val="00891A5D"/>
    <w:rsid w:val="00891C9A"/>
    <w:rsid w:val="008965AC"/>
    <w:rsid w:val="0089693A"/>
    <w:rsid w:val="008A0819"/>
    <w:rsid w:val="008A4EDD"/>
    <w:rsid w:val="008B2760"/>
    <w:rsid w:val="008B6396"/>
    <w:rsid w:val="008B7964"/>
    <w:rsid w:val="008C0D30"/>
    <w:rsid w:val="008C2FAD"/>
    <w:rsid w:val="008C490C"/>
    <w:rsid w:val="008C61E2"/>
    <w:rsid w:val="008C7FA8"/>
    <w:rsid w:val="008D1ACE"/>
    <w:rsid w:val="008E1775"/>
    <w:rsid w:val="008E39BF"/>
    <w:rsid w:val="008E53FE"/>
    <w:rsid w:val="008F0FDD"/>
    <w:rsid w:val="008F21E5"/>
    <w:rsid w:val="008F239D"/>
    <w:rsid w:val="008F7586"/>
    <w:rsid w:val="00900169"/>
    <w:rsid w:val="00903F25"/>
    <w:rsid w:val="00911595"/>
    <w:rsid w:val="00921F44"/>
    <w:rsid w:val="0092557D"/>
    <w:rsid w:val="00935538"/>
    <w:rsid w:val="00935612"/>
    <w:rsid w:val="0093573D"/>
    <w:rsid w:val="00941075"/>
    <w:rsid w:val="00943117"/>
    <w:rsid w:val="0094403F"/>
    <w:rsid w:val="00952275"/>
    <w:rsid w:val="00953353"/>
    <w:rsid w:val="0095788D"/>
    <w:rsid w:val="00960AE5"/>
    <w:rsid w:val="00965C7C"/>
    <w:rsid w:val="00967B4E"/>
    <w:rsid w:val="00971D08"/>
    <w:rsid w:val="00972A45"/>
    <w:rsid w:val="00976C76"/>
    <w:rsid w:val="0098698D"/>
    <w:rsid w:val="00987682"/>
    <w:rsid w:val="00990DF8"/>
    <w:rsid w:val="009922AD"/>
    <w:rsid w:val="00995604"/>
    <w:rsid w:val="00995845"/>
    <w:rsid w:val="009A04A3"/>
    <w:rsid w:val="009A1C1D"/>
    <w:rsid w:val="009A1FA6"/>
    <w:rsid w:val="009A5BFA"/>
    <w:rsid w:val="009B02F3"/>
    <w:rsid w:val="009B17BF"/>
    <w:rsid w:val="009B4473"/>
    <w:rsid w:val="009B6CFD"/>
    <w:rsid w:val="009C7C4D"/>
    <w:rsid w:val="009D222A"/>
    <w:rsid w:val="009D2C21"/>
    <w:rsid w:val="009D4331"/>
    <w:rsid w:val="009D492B"/>
    <w:rsid w:val="009D4FF4"/>
    <w:rsid w:val="009D7E21"/>
    <w:rsid w:val="009F09A2"/>
    <w:rsid w:val="009F1289"/>
    <w:rsid w:val="009F2CE0"/>
    <w:rsid w:val="009F2E41"/>
    <w:rsid w:val="009F653C"/>
    <w:rsid w:val="00A00602"/>
    <w:rsid w:val="00A12738"/>
    <w:rsid w:val="00A137C4"/>
    <w:rsid w:val="00A16698"/>
    <w:rsid w:val="00A2141B"/>
    <w:rsid w:val="00A21B60"/>
    <w:rsid w:val="00A21DC5"/>
    <w:rsid w:val="00A25E31"/>
    <w:rsid w:val="00A2748B"/>
    <w:rsid w:val="00A33231"/>
    <w:rsid w:val="00A33536"/>
    <w:rsid w:val="00A34DA7"/>
    <w:rsid w:val="00A35483"/>
    <w:rsid w:val="00A40F7E"/>
    <w:rsid w:val="00A428D4"/>
    <w:rsid w:val="00A50628"/>
    <w:rsid w:val="00A5174A"/>
    <w:rsid w:val="00A53473"/>
    <w:rsid w:val="00A556CC"/>
    <w:rsid w:val="00A6546A"/>
    <w:rsid w:val="00A65B03"/>
    <w:rsid w:val="00A66E01"/>
    <w:rsid w:val="00A6770C"/>
    <w:rsid w:val="00A71796"/>
    <w:rsid w:val="00A720DA"/>
    <w:rsid w:val="00A74281"/>
    <w:rsid w:val="00A75F7D"/>
    <w:rsid w:val="00A76183"/>
    <w:rsid w:val="00A76F5B"/>
    <w:rsid w:val="00A8072C"/>
    <w:rsid w:val="00A83D31"/>
    <w:rsid w:val="00A84582"/>
    <w:rsid w:val="00A90D19"/>
    <w:rsid w:val="00A94453"/>
    <w:rsid w:val="00AA40A2"/>
    <w:rsid w:val="00AA4AAC"/>
    <w:rsid w:val="00AA4CF6"/>
    <w:rsid w:val="00AB3E80"/>
    <w:rsid w:val="00AB6684"/>
    <w:rsid w:val="00AB7512"/>
    <w:rsid w:val="00AC3B76"/>
    <w:rsid w:val="00AC5B92"/>
    <w:rsid w:val="00AC7CF4"/>
    <w:rsid w:val="00AD0163"/>
    <w:rsid w:val="00AD5D24"/>
    <w:rsid w:val="00AD7AD4"/>
    <w:rsid w:val="00AE0456"/>
    <w:rsid w:val="00AE5958"/>
    <w:rsid w:val="00AF2064"/>
    <w:rsid w:val="00AF4336"/>
    <w:rsid w:val="00B01243"/>
    <w:rsid w:val="00B018E5"/>
    <w:rsid w:val="00B06358"/>
    <w:rsid w:val="00B10C6F"/>
    <w:rsid w:val="00B144B2"/>
    <w:rsid w:val="00B15A3F"/>
    <w:rsid w:val="00B22BDF"/>
    <w:rsid w:val="00B23846"/>
    <w:rsid w:val="00B24493"/>
    <w:rsid w:val="00B31CE9"/>
    <w:rsid w:val="00B35530"/>
    <w:rsid w:val="00B40700"/>
    <w:rsid w:val="00B41072"/>
    <w:rsid w:val="00B50946"/>
    <w:rsid w:val="00B51563"/>
    <w:rsid w:val="00B5570C"/>
    <w:rsid w:val="00B55EA5"/>
    <w:rsid w:val="00B56B15"/>
    <w:rsid w:val="00B63CF6"/>
    <w:rsid w:val="00B67460"/>
    <w:rsid w:val="00B71020"/>
    <w:rsid w:val="00B71C87"/>
    <w:rsid w:val="00B727BE"/>
    <w:rsid w:val="00B73321"/>
    <w:rsid w:val="00B742BC"/>
    <w:rsid w:val="00B7567F"/>
    <w:rsid w:val="00B75B77"/>
    <w:rsid w:val="00B80D33"/>
    <w:rsid w:val="00B82DA2"/>
    <w:rsid w:val="00B84FBF"/>
    <w:rsid w:val="00B87AA9"/>
    <w:rsid w:val="00B90BAF"/>
    <w:rsid w:val="00B90DC0"/>
    <w:rsid w:val="00B94189"/>
    <w:rsid w:val="00B955E1"/>
    <w:rsid w:val="00B97985"/>
    <w:rsid w:val="00BA0662"/>
    <w:rsid w:val="00BA2A0A"/>
    <w:rsid w:val="00BA3F0E"/>
    <w:rsid w:val="00BA522D"/>
    <w:rsid w:val="00BA733C"/>
    <w:rsid w:val="00BB0043"/>
    <w:rsid w:val="00BC1DF1"/>
    <w:rsid w:val="00BC2B59"/>
    <w:rsid w:val="00BC732C"/>
    <w:rsid w:val="00BD06C7"/>
    <w:rsid w:val="00BD1921"/>
    <w:rsid w:val="00BD1EC2"/>
    <w:rsid w:val="00BD3136"/>
    <w:rsid w:val="00BE199C"/>
    <w:rsid w:val="00BE3CC2"/>
    <w:rsid w:val="00BF01D2"/>
    <w:rsid w:val="00BF0331"/>
    <w:rsid w:val="00BF27A8"/>
    <w:rsid w:val="00BF4A72"/>
    <w:rsid w:val="00C00E0F"/>
    <w:rsid w:val="00C01052"/>
    <w:rsid w:val="00C10180"/>
    <w:rsid w:val="00C1395F"/>
    <w:rsid w:val="00C22FE0"/>
    <w:rsid w:val="00C2381F"/>
    <w:rsid w:val="00C23CF3"/>
    <w:rsid w:val="00C26B45"/>
    <w:rsid w:val="00C26EB4"/>
    <w:rsid w:val="00C32F0E"/>
    <w:rsid w:val="00C35A0F"/>
    <w:rsid w:val="00C36724"/>
    <w:rsid w:val="00C37461"/>
    <w:rsid w:val="00C37977"/>
    <w:rsid w:val="00C416AD"/>
    <w:rsid w:val="00C42E3A"/>
    <w:rsid w:val="00C5090D"/>
    <w:rsid w:val="00C51691"/>
    <w:rsid w:val="00C51E3D"/>
    <w:rsid w:val="00C52814"/>
    <w:rsid w:val="00C56C42"/>
    <w:rsid w:val="00C61256"/>
    <w:rsid w:val="00C6206D"/>
    <w:rsid w:val="00C70282"/>
    <w:rsid w:val="00C71954"/>
    <w:rsid w:val="00C74003"/>
    <w:rsid w:val="00C81083"/>
    <w:rsid w:val="00C830C4"/>
    <w:rsid w:val="00C839A9"/>
    <w:rsid w:val="00C85BF5"/>
    <w:rsid w:val="00C906A7"/>
    <w:rsid w:val="00C90855"/>
    <w:rsid w:val="00C90ED1"/>
    <w:rsid w:val="00C9210C"/>
    <w:rsid w:val="00C93B51"/>
    <w:rsid w:val="00C93E41"/>
    <w:rsid w:val="00C9407E"/>
    <w:rsid w:val="00C94386"/>
    <w:rsid w:val="00C9745D"/>
    <w:rsid w:val="00CA46A5"/>
    <w:rsid w:val="00CA5DC9"/>
    <w:rsid w:val="00CB0D6F"/>
    <w:rsid w:val="00CB2657"/>
    <w:rsid w:val="00CB3086"/>
    <w:rsid w:val="00CB3320"/>
    <w:rsid w:val="00CB5055"/>
    <w:rsid w:val="00CC2BF5"/>
    <w:rsid w:val="00CC6B0A"/>
    <w:rsid w:val="00CD2318"/>
    <w:rsid w:val="00CD506F"/>
    <w:rsid w:val="00CE052C"/>
    <w:rsid w:val="00CE7009"/>
    <w:rsid w:val="00CE7325"/>
    <w:rsid w:val="00CF32B3"/>
    <w:rsid w:val="00D0390D"/>
    <w:rsid w:val="00D04733"/>
    <w:rsid w:val="00D07788"/>
    <w:rsid w:val="00D15232"/>
    <w:rsid w:val="00D226A3"/>
    <w:rsid w:val="00D22CEF"/>
    <w:rsid w:val="00D2575E"/>
    <w:rsid w:val="00D34043"/>
    <w:rsid w:val="00D351DF"/>
    <w:rsid w:val="00D35461"/>
    <w:rsid w:val="00D42B6B"/>
    <w:rsid w:val="00D44FED"/>
    <w:rsid w:val="00D52B22"/>
    <w:rsid w:val="00D53365"/>
    <w:rsid w:val="00D53519"/>
    <w:rsid w:val="00D53E32"/>
    <w:rsid w:val="00D54519"/>
    <w:rsid w:val="00D54AD6"/>
    <w:rsid w:val="00D54C75"/>
    <w:rsid w:val="00D606F7"/>
    <w:rsid w:val="00D70A40"/>
    <w:rsid w:val="00D84A4E"/>
    <w:rsid w:val="00D85368"/>
    <w:rsid w:val="00D854AE"/>
    <w:rsid w:val="00D93FE6"/>
    <w:rsid w:val="00D944B2"/>
    <w:rsid w:val="00D95FCF"/>
    <w:rsid w:val="00DA046D"/>
    <w:rsid w:val="00DB6306"/>
    <w:rsid w:val="00DC1253"/>
    <w:rsid w:val="00DC14DE"/>
    <w:rsid w:val="00DC4053"/>
    <w:rsid w:val="00DC4E8F"/>
    <w:rsid w:val="00DC72EF"/>
    <w:rsid w:val="00DD19DE"/>
    <w:rsid w:val="00DD2620"/>
    <w:rsid w:val="00DD2CE6"/>
    <w:rsid w:val="00DD662B"/>
    <w:rsid w:val="00DD7E03"/>
    <w:rsid w:val="00DE1043"/>
    <w:rsid w:val="00DE29FB"/>
    <w:rsid w:val="00DF0B51"/>
    <w:rsid w:val="00DF11AD"/>
    <w:rsid w:val="00DF6B5E"/>
    <w:rsid w:val="00DF7F0C"/>
    <w:rsid w:val="00E019FB"/>
    <w:rsid w:val="00E04B3E"/>
    <w:rsid w:val="00E04C22"/>
    <w:rsid w:val="00E1201E"/>
    <w:rsid w:val="00E126CB"/>
    <w:rsid w:val="00E17D00"/>
    <w:rsid w:val="00E236C8"/>
    <w:rsid w:val="00E25BBF"/>
    <w:rsid w:val="00E30CA8"/>
    <w:rsid w:val="00E31D05"/>
    <w:rsid w:val="00E33CBE"/>
    <w:rsid w:val="00E34331"/>
    <w:rsid w:val="00E35621"/>
    <w:rsid w:val="00E41060"/>
    <w:rsid w:val="00E5155E"/>
    <w:rsid w:val="00E66497"/>
    <w:rsid w:val="00E66BFF"/>
    <w:rsid w:val="00E72A6A"/>
    <w:rsid w:val="00E76DC3"/>
    <w:rsid w:val="00E805E1"/>
    <w:rsid w:val="00E81D32"/>
    <w:rsid w:val="00E87CC2"/>
    <w:rsid w:val="00E87DA2"/>
    <w:rsid w:val="00E90D54"/>
    <w:rsid w:val="00E92F35"/>
    <w:rsid w:val="00E97476"/>
    <w:rsid w:val="00E97AFE"/>
    <w:rsid w:val="00E97EFB"/>
    <w:rsid w:val="00EA6F4C"/>
    <w:rsid w:val="00EB1A38"/>
    <w:rsid w:val="00EB3AF6"/>
    <w:rsid w:val="00EB5B64"/>
    <w:rsid w:val="00EB6230"/>
    <w:rsid w:val="00EB6C4D"/>
    <w:rsid w:val="00EC1369"/>
    <w:rsid w:val="00EC6A73"/>
    <w:rsid w:val="00ED41BB"/>
    <w:rsid w:val="00EE71D0"/>
    <w:rsid w:val="00EF1507"/>
    <w:rsid w:val="00EF18E4"/>
    <w:rsid w:val="00EF35B5"/>
    <w:rsid w:val="00F0691D"/>
    <w:rsid w:val="00F101FA"/>
    <w:rsid w:val="00F133D0"/>
    <w:rsid w:val="00F13C01"/>
    <w:rsid w:val="00F14EEB"/>
    <w:rsid w:val="00F15E08"/>
    <w:rsid w:val="00F16000"/>
    <w:rsid w:val="00F161CF"/>
    <w:rsid w:val="00F22552"/>
    <w:rsid w:val="00F243CC"/>
    <w:rsid w:val="00F365A6"/>
    <w:rsid w:val="00F379E4"/>
    <w:rsid w:val="00F42238"/>
    <w:rsid w:val="00F459B5"/>
    <w:rsid w:val="00F471AA"/>
    <w:rsid w:val="00F511EE"/>
    <w:rsid w:val="00F55E84"/>
    <w:rsid w:val="00F604B6"/>
    <w:rsid w:val="00F614E7"/>
    <w:rsid w:val="00F72C87"/>
    <w:rsid w:val="00F7517E"/>
    <w:rsid w:val="00F7617E"/>
    <w:rsid w:val="00F8629F"/>
    <w:rsid w:val="00F87395"/>
    <w:rsid w:val="00F91608"/>
    <w:rsid w:val="00F91E3F"/>
    <w:rsid w:val="00F92A79"/>
    <w:rsid w:val="00F95DB2"/>
    <w:rsid w:val="00FA5F79"/>
    <w:rsid w:val="00FB14B8"/>
    <w:rsid w:val="00FB1C21"/>
    <w:rsid w:val="00FB3A7D"/>
    <w:rsid w:val="00FC2F91"/>
    <w:rsid w:val="00FD152D"/>
    <w:rsid w:val="00FD1867"/>
    <w:rsid w:val="00FD6053"/>
    <w:rsid w:val="00FD67D7"/>
    <w:rsid w:val="00FD73C5"/>
    <w:rsid w:val="00FE1233"/>
    <w:rsid w:val="00FE1BF1"/>
    <w:rsid w:val="00FE278E"/>
    <w:rsid w:val="00FE2D2D"/>
    <w:rsid w:val="00FE4139"/>
    <w:rsid w:val="00FF0B4F"/>
    <w:rsid w:val="00FF4D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76C7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ru-RU" w:eastAsia="ru-RU"/>
    </w:rPr>
  </w:style>
  <w:style w:type="paragraph" w:styleId="2">
    <w:name w:val="heading 2"/>
    <w:basedOn w:val="a"/>
    <w:next w:val="a"/>
    <w:link w:val="20"/>
    <w:unhideWhenUsed/>
    <w:qFormat/>
    <w:rsid w:val="00976C76"/>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ru-RU" w:eastAsia="ru-RU"/>
    </w:rPr>
  </w:style>
  <w:style w:type="paragraph" w:styleId="3">
    <w:name w:val="heading 3"/>
    <w:basedOn w:val="a"/>
    <w:next w:val="a"/>
    <w:link w:val="30"/>
    <w:qFormat/>
    <w:rsid w:val="00976C76"/>
    <w:pPr>
      <w:keepNext/>
      <w:numPr>
        <w:ilvl w:val="2"/>
        <w:numId w:val="1"/>
      </w:numPr>
      <w:suppressAutoHyphens/>
      <w:spacing w:after="0" w:line="480" w:lineRule="auto"/>
      <w:ind w:firstLine="200"/>
      <w:jc w:val="center"/>
      <w:outlineLvl w:val="2"/>
    </w:pPr>
    <w:rPr>
      <w:rFonts w:ascii="Times New Roman" w:eastAsia="Times New Roman" w:hAnsi="Times New Roman" w:cs="Times New Roman"/>
      <w:b/>
      <w:bCs/>
      <w:sz w:val="18"/>
      <w:szCs w:val="20"/>
      <w:lang w:eastAsia="ar-SA"/>
    </w:rPr>
  </w:style>
  <w:style w:type="paragraph" w:styleId="4">
    <w:name w:val="heading 4"/>
    <w:basedOn w:val="a"/>
    <w:next w:val="a"/>
    <w:link w:val="40"/>
    <w:uiPriority w:val="9"/>
    <w:semiHidden/>
    <w:unhideWhenUsed/>
    <w:qFormat/>
    <w:rsid w:val="00B9418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qFormat/>
    <w:rsid w:val="00976C76"/>
    <w:pPr>
      <w:keepNext/>
      <w:spacing w:after="0" w:line="240" w:lineRule="auto"/>
      <w:jc w:val="center"/>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976C76"/>
    <w:pPr>
      <w:keepNext/>
      <w:numPr>
        <w:ilvl w:val="6"/>
        <w:numId w:val="1"/>
      </w:numPr>
      <w:suppressAutoHyphens/>
      <w:spacing w:after="0" w:line="240" w:lineRule="auto"/>
      <w:jc w:val="center"/>
      <w:outlineLvl w:val="6"/>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292"/>
    <w:pPr>
      <w:ind w:left="720"/>
      <w:contextualSpacing/>
    </w:pPr>
  </w:style>
  <w:style w:type="paragraph" w:styleId="a4">
    <w:name w:val="Normal (Web)"/>
    <w:aliases w:val="Обычный (веб) Знак1,Обычный (веб) Знак Знак,Обычный (Web)1 Знак Знак,Обычный (Web) Знак Знак,Обычный (веб) Знак Знак Знак Знак Знак Знак Знак Знак Знак Знак Знак Знак Знак Знак,Знак11 Знак Знак,Обычный (веб) Знак1 Знак Знак,Обычный (Web)1"/>
    <w:basedOn w:val="a"/>
    <w:link w:val="a5"/>
    <w:uiPriority w:val="99"/>
    <w:unhideWhenUsed/>
    <w:rsid w:val="00E805E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E805E1"/>
    <w:rPr>
      <w:b/>
      <w:bCs/>
    </w:rPr>
  </w:style>
  <w:style w:type="paragraph" w:styleId="21">
    <w:name w:val="Body Text 2"/>
    <w:basedOn w:val="a"/>
    <w:link w:val="22"/>
    <w:uiPriority w:val="99"/>
    <w:rsid w:val="00AE5958"/>
    <w:pPr>
      <w:numPr>
        <w:ilvl w:val="12"/>
      </w:numPr>
      <w:spacing w:after="0" w:line="240" w:lineRule="auto"/>
      <w:ind w:left="360" w:hanging="360"/>
      <w:jc w:val="both"/>
    </w:pPr>
    <w:rPr>
      <w:rFonts w:ascii="Times New Roman" w:eastAsia="Times New Roman" w:hAnsi="Times New Roman" w:cs="Times New Roman"/>
      <w:sz w:val="20"/>
      <w:szCs w:val="20"/>
      <w:lang w:val="ru-RU" w:eastAsia="ru-RU"/>
    </w:rPr>
  </w:style>
  <w:style w:type="character" w:customStyle="1" w:styleId="22">
    <w:name w:val="Основной текст 2 Знак"/>
    <w:basedOn w:val="a0"/>
    <w:link w:val="21"/>
    <w:uiPriority w:val="99"/>
    <w:rsid w:val="00AE5958"/>
    <w:rPr>
      <w:rFonts w:ascii="Times New Roman" w:eastAsia="Times New Roman" w:hAnsi="Times New Roman" w:cs="Times New Roman"/>
      <w:sz w:val="20"/>
      <w:szCs w:val="20"/>
      <w:lang w:val="ru-RU" w:eastAsia="ru-RU"/>
    </w:rPr>
  </w:style>
  <w:style w:type="character" w:styleId="a7">
    <w:name w:val="Hyperlink"/>
    <w:basedOn w:val="a0"/>
    <w:uiPriority w:val="99"/>
    <w:unhideWhenUsed/>
    <w:rsid w:val="00E04B3E"/>
    <w:rPr>
      <w:color w:val="0563C1" w:themeColor="hyperlink"/>
      <w:u w:val="single"/>
    </w:rPr>
  </w:style>
  <w:style w:type="paragraph" w:styleId="a8">
    <w:name w:val="Body Text"/>
    <w:basedOn w:val="a"/>
    <w:link w:val="a9"/>
    <w:uiPriority w:val="99"/>
    <w:rsid w:val="00F379E4"/>
    <w:pPr>
      <w:spacing w:after="120" w:line="240" w:lineRule="auto"/>
    </w:pPr>
    <w:rPr>
      <w:rFonts w:ascii="Times New Roman" w:eastAsia="Times New Roman" w:hAnsi="Times New Roman" w:cs="Times New Roman"/>
      <w:sz w:val="24"/>
      <w:szCs w:val="24"/>
      <w:lang w:eastAsia="uk-UA"/>
    </w:rPr>
  </w:style>
  <w:style w:type="character" w:customStyle="1" w:styleId="a9">
    <w:name w:val="Основной текст Знак"/>
    <w:basedOn w:val="a0"/>
    <w:link w:val="a8"/>
    <w:uiPriority w:val="99"/>
    <w:rsid w:val="00F379E4"/>
    <w:rPr>
      <w:rFonts w:ascii="Times New Roman" w:eastAsia="Times New Roman" w:hAnsi="Times New Roman" w:cs="Times New Roman"/>
      <w:sz w:val="24"/>
      <w:szCs w:val="24"/>
      <w:lang w:eastAsia="uk-UA"/>
    </w:rPr>
  </w:style>
  <w:style w:type="paragraph" w:styleId="aa">
    <w:name w:val="Balloon Text"/>
    <w:basedOn w:val="a"/>
    <w:link w:val="ab"/>
    <w:uiPriority w:val="99"/>
    <w:semiHidden/>
    <w:unhideWhenUsed/>
    <w:rsid w:val="00D2575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2575E"/>
    <w:rPr>
      <w:rFonts w:ascii="Segoe UI" w:hAnsi="Segoe UI" w:cs="Segoe UI"/>
      <w:sz w:val="18"/>
      <w:szCs w:val="18"/>
    </w:rPr>
  </w:style>
  <w:style w:type="character" w:customStyle="1" w:styleId="10">
    <w:name w:val="Заголовок 1 Знак"/>
    <w:basedOn w:val="a0"/>
    <w:link w:val="1"/>
    <w:rsid w:val="00976C76"/>
    <w:rPr>
      <w:rFonts w:asciiTheme="majorHAnsi" w:eastAsiaTheme="majorEastAsia" w:hAnsiTheme="majorHAnsi" w:cstheme="majorBidi"/>
      <w:color w:val="2E74B5" w:themeColor="accent1" w:themeShade="BF"/>
      <w:sz w:val="32"/>
      <w:szCs w:val="32"/>
      <w:lang w:val="ru-RU" w:eastAsia="ru-RU"/>
    </w:rPr>
  </w:style>
  <w:style w:type="character" w:customStyle="1" w:styleId="20">
    <w:name w:val="Заголовок 2 Знак"/>
    <w:basedOn w:val="a0"/>
    <w:link w:val="2"/>
    <w:rsid w:val="00976C76"/>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rsid w:val="00976C76"/>
    <w:rPr>
      <w:rFonts w:ascii="Times New Roman" w:eastAsia="Times New Roman" w:hAnsi="Times New Roman" w:cs="Times New Roman"/>
      <w:b/>
      <w:bCs/>
      <w:sz w:val="18"/>
      <w:szCs w:val="20"/>
      <w:lang w:eastAsia="ar-SA"/>
    </w:rPr>
  </w:style>
  <w:style w:type="character" w:customStyle="1" w:styleId="60">
    <w:name w:val="Заголовок 6 Знак"/>
    <w:basedOn w:val="a0"/>
    <w:link w:val="6"/>
    <w:rsid w:val="00976C76"/>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976C76"/>
    <w:rPr>
      <w:rFonts w:ascii="Times New Roman" w:eastAsia="Times New Roman" w:hAnsi="Times New Roman" w:cs="Times New Roman"/>
      <w:sz w:val="28"/>
      <w:szCs w:val="20"/>
      <w:lang w:eastAsia="ar-SA"/>
    </w:rPr>
  </w:style>
  <w:style w:type="paragraph" w:customStyle="1" w:styleId="11">
    <w:name w:val="заголовок 1"/>
    <w:basedOn w:val="a"/>
    <w:next w:val="a"/>
    <w:rsid w:val="00976C76"/>
    <w:pPr>
      <w:keepNext/>
      <w:tabs>
        <w:tab w:val="left" w:pos="2070"/>
      </w:tabs>
      <w:spacing w:after="0" w:line="240" w:lineRule="auto"/>
      <w:jc w:val="center"/>
    </w:pPr>
    <w:rPr>
      <w:rFonts w:ascii="Times New Roman" w:eastAsia="Times New Roman" w:hAnsi="Times New Roman" w:cs="Times New Roman"/>
      <w:b/>
      <w:sz w:val="20"/>
      <w:szCs w:val="20"/>
      <w:lang w:val="ru-RU" w:eastAsia="ru-RU"/>
    </w:rPr>
  </w:style>
  <w:style w:type="character" w:customStyle="1" w:styleId="apple-converted-space">
    <w:name w:val="apple-converted-space"/>
    <w:basedOn w:val="a0"/>
    <w:rsid w:val="00976C76"/>
  </w:style>
  <w:style w:type="table" w:styleId="ac">
    <w:name w:val="Table Grid"/>
    <w:basedOn w:val="a1"/>
    <w:rsid w:val="00976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976C76"/>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styleId="HTML">
    <w:name w:val="HTML Preformatted"/>
    <w:basedOn w:val="a"/>
    <w:link w:val="HTML0"/>
    <w:unhideWhenUsed/>
    <w:rsid w:val="00087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087DE9"/>
    <w:rPr>
      <w:rFonts w:ascii="Courier New" w:eastAsia="Times New Roman" w:hAnsi="Courier New" w:cs="Courier New"/>
      <w:sz w:val="20"/>
      <w:szCs w:val="20"/>
      <w:lang w:eastAsia="uk-UA"/>
    </w:rPr>
  </w:style>
  <w:style w:type="paragraph" w:styleId="ad">
    <w:name w:val="Body Text Indent"/>
    <w:basedOn w:val="a"/>
    <w:link w:val="ae"/>
    <w:uiPriority w:val="99"/>
    <w:semiHidden/>
    <w:unhideWhenUsed/>
    <w:rsid w:val="009F09A2"/>
    <w:pPr>
      <w:spacing w:after="120"/>
      <w:ind w:left="283"/>
    </w:pPr>
  </w:style>
  <w:style w:type="character" w:customStyle="1" w:styleId="ae">
    <w:name w:val="Основной текст с отступом Знак"/>
    <w:basedOn w:val="a0"/>
    <w:link w:val="ad"/>
    <w:uiPriority w:val="99"/>
    <w:semiHidden/>
    <w:rsid w:val="009F09A2"/>
  </w:style>
  <w:style w:type="paragraph" w:styleId="af">
    <w:name w:val="header"/>
    <w:basedOn w:val="a"/>
    <w:link w:val="af0"/>
    <w:uiPriority w:val="99"/>
    <w:unhideWhenUsed/>
    <w:rsid w:val="00B742BC"/>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B742BC"/>
  </w:style>
  <w:style w:type="paragraph" w:styleId="af1">
    <w:name w:val="footer"/>
    <w:basedOn w:val="a"/>
    <w:link w:val="af2"/>
    <w:uiPriority w:val="99"/>
    <w:unhideWhenUsed/>
    <w:rsid w:val="00B742BC"/>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B742BC"/>
  </w:style>
  <w:style w:type="paragraph" w:customStyle="1" w:styleId="23">
    <w:name w:val="Знак Знак2 Знак"/>
    <w:basedOn w:val="a"/>
    <w:rsid w:val="0058106C"/>
    <w:pPr>
      <w:spacing w:after="0" w:line="240" w:lineRule="auto"/>
    </w:pPr>
    <w:rPr>
      <w:rFonts w:ascii="Verdana" w:eastAsia="Times New Roman" w:hAnsi="Verdana" w:cs="Verdana"/>
      <w:sz w:val="24"/>
      <w:szCs w:val="24"/>
      <w:lang w:val="en-US"/>
    </w:rPr>
  </w:style>
  <w:style w:type="paragraph" w:customStyle="1" w:styleId="pst-l">
    <w:name w:val="pst-l"/>
    <w:basedOn w:val="a"/>
    <w:rsid w:val="007F3D9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3">
    <w:name w:val="з"/>
    <w:basedOn w:val="a"/>
    <w:rsid w:val="00596BC9"/>
    <w:pPr>
      <w:spacing w:after="0" w:line="233" w:lineRule="exact"/>
      <w:jc w:val="center"/>
    </w:pPr>
    <w:rPr>
      <w:rFonts w:ascii="Times New Roman" w:eastAsia="Calibri" w:hAnsi="Times New Roman" w:cs="Times New Roman"/>
      <w:b/>
      <w:i/>
      <w:sz w:val="23"/>
      <w:szCs w:val="20"/>
      <w:lang w:eastAsia="ru-RU"/>
    </w:rPr>
  </w:style>
  <w:style w:type="paragraph" w:customStyle="1" w:styleId="24">
    <w:name w:val="Знак Знак2 Знак"/>
    <w:basedOn w:val="a"/>
    <w:rsid w:val="005B3395"/>
    <w:pPr>
      <w:spacing w:after="0" w:line="240" w:lineRule="auto"/>
    </w:pPr>
    <w:rPr>
      <w:rFonts w:ascii="Verdana" w:eastAsia="Times New Roman" w:hAnsi="Verdana" w:cs="Verdana"/>
      <w:sz w:val="24"/>
      <w:szCs w:val="24"/>
      <w:lang w:val="en-US"/>
    </w:rPr>
  </w:style>
  <w:style w:type="paragraph" w:customStyle="1" w:styleId="Default">
    <w:name w:val="Default"/>
    <w:rsid w:val="00044CC0"/>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Indent 3"/>
    <w:basedOn w:val="a"/>
    <w:link w:val="32"/>
    <w:rsid w:val="007F4378"/>
    <w:pPr>
      <w:spacing w:after="120" w:line="240" w:lineRule="auto"/>
      <w:ind w:left="283"/>
    </w:pPr>
    <w:rPr>
      <w:rFonts w:ascii="Times New Roman" w:eastAsia="Times New Roman" w:hAnsi="Times New Roman" w:cs="Times New Roman"/>
      <w:sz w:val="16"/>
      <w:szCs w:val="16"/>
      <w:lang w:eastAsia="uk-UA"/>
    </w:rPr>
  </w:style>
  <w:style w:type="character" w:customStyle="1" w:styleId="32">
    <w:name w:val="Основной текст с отступом 3 Знак"/>
    <w:basedOn w:val="a0"/>
    <w:link w:val="31"/>
    <w:rsid w:val="007F4378"/>
    <w:rPr>
      <w:rFonts w:ascii="Times New Roman" w:eastAsia="Times New Roman" w:hAnsi="Times New Roman" w:cs="Times New Roman"/>
      <w:sz w:val="16"/>
      <w:szCs w:val="16"/>
      <w:lang w:eastAsia="uk-UA"/>
    </w:rPr>
  </w:style>
  <w:style w:type="paragraph" w:customStyle="1" w:styleId="Text">
    <w:name w:val="Text"/>
    <w:link w:val="Text0"/>
    <w:rsid w:val="006C59A3"/>
    <w:pPr>
      <w:widowControl w:val="0"/>
      <w:spacing w:after="0" w:line="276" w:lineRule="auto"/>
      <w:ind w:firstLine="340"/>
      <w:jc w:val="both"/>
    </w:pPr>
    <w:rPr>
      <w:rFonts w:ascii="Times New Roman" w:eastAsia="Times New Roman" w:hAnsi="Times New Roman" w:cs="Times New Roman"/>
      <w:lang w:eastAsia="uk-UA"/>
    </w:rPr>
  </w:style>
  <w:style w:type="paragraph" w:customStyle="1" w:styleId="spysokmark">
    <w:name w:val="spysok_mark"/>
    <w:rsid w:val="006C59A3"/>
    <w:pPr>
      <w:widowControl w:val="0"/>
      <w:numPr>
        <w:numId w:val="3"/>
      </w:numPr>
      <w:tabs>
        <w:tab w:val="clear" w:pos="1428"/>
        <w:tab w:val="left" w:pos="567"/>
      </w:tabs>
      <w:spacing w:after="0" w:line="276" w:lineRule="auto"/>
      <w:ind w:left="567" w:hanging="227"/>
      <w:jc w:val="both"/>
    </w:pPr>
    <w:rPr>
      <w:rFonts w:ascii="Times New Roman" w:eastAsia="Times New Roman" w:hAnsi="Times New Roman" w:cs="Times New Roman"/>
      <w:color w:val="000000"/>
      <w:lang w:eastAsia="uk-UA"/>
    </w:rPr>
  </w:style>
  <w:style w:type="character" w:customStyle="1" w:styleId="Text0">
    <w:name w:val="Text Знак"/>
    <w:link w:val="Text"/>
    <w:rsid w:val="006C59A3"/>
    <w:rPr>
      <w:rFonts w:ascii="Times New Roman" w:eastAsia="Times New Roman" w:hAnsi="Times New Roman" w:cs="Times New Roman"/>
      <w:lang w:eastAsia="uk-UA"/>
    </w:rPr>
  </w:style>
  <w:style w:type="paragraph" w:customStyle="1" w:styleId="zada4a">
    <w:name w:val="zada4a"/>
    <w:basedOn w:val="Text"/>
    <w:rsid w:val="00025EF6"/>
    <w:pPr>
      <w:ind w:firstLine="0"/>
    </w:pPr>
    <w:rPr>
      <w:b/>
      <w:i/>
    </w:rPr>
  </w:style>
  <w:style w:type="paragraph" w:customStyle="1" w:styleId="textzad">
    <w:name w:val="text_zad"/>
    <w:basedOn w:val="Text"/>
    <w:rsid w:val="00BF4A72"/>
    <w:pPr>
      <w:spacing w:line="240" w:lineRule="auto"/>
    </w:pPr>
    <w:rPr>
      <w:sz w:val="20"/>
    </w:rPr>
  </w:style>
  <w:style w:type="paragraph" w:customStyle="1" w:styleId="perelic">
    <w:name w:val="perelic"/>
    <w:rsid w:val="002D5388"/>
    <w:pPr>
      <w:widowControl w:val="0"/>
      <w:numPr>
        <w:numId w:val="7"/>
      </w:numPr>
      <w:spacing w:after="0" w:line="240" w:lineRule="auto"/>
      <w:jc w:val="both"/>
    </w:pPr>
    <w:rPr>
      <w:rFonts w:ascii="Times New Roman" w:eastAsia="Times New Roman" w:hAnsi="Times New Roman" w:cs="Times New Roman"/>
      <w:sz w:val="20"/>
      <w:szCs w:val="20"/>
      <w:lang w:eastAsia="uk-UA"/>
    </w:rPr>
  </w:style>
  <w:style w:type="character" w:customStyle="1" w:styleId="220">
    <w:name w:val="Подпись к таблице (2)2"/>
    <w:basedOn w:val="a0"/>
    <w:uiPriority w:val="99"/>
    <w:rsid w:val="001141B0"/>
    <w:rPr>
      <w:rFonts w:ascii="Times New Roman" w:hAnsi="Times New Roman" w:cs="Times New Roman"/>
      <w:sz w:val="24"/>
      <w:szCs w:val="24"/>
      <w:u w:val="single"/>
      <w:shd w:val="clear" w:color="auto" w:fill="FFFFFF"/>
    </w:rPr>
  </w:style>
  <w:style w:type="character" w:customStyle="1" w:styleId="25">
    <w:name w:val="Подпись к таблице2"/>
    <w:basedOn w:val="a0"/>
    <w:uiPriority w:val="99"/>
    <w:rsid w:val="00E019FB"/>
    <w:rPr>
      <w:rFonts w:ascii="Times New Roman" w:hAnsi="Times New Roman" w:cs="Times New Roman"/>
      <w:sz w:val="24"/>
      <w:szCs w:val="24"/>
      <w:u w:val="single"/>
      <w:shd w:val="clear" w:color="auto" w:fill="FFFFFF"/>
    </w:rPr>
  </w:style>
  <w:style w:type="character" w:customStyle="1" w:styleId="33">
    <w:name w:val="Заголовок №3 (3)"/>
    <w:basedOn w:val="a0"/>
    <w:link w:val="331"/>
    <w:uiPriority w:val="99"/>
    <w:locked/>
    <w:rsid w:val="00E019FB"/>
    <w:rPr>
      <w:rFonts w:ascii="Times New Roman" w:hAnsi="Times New Roman" w:cs="Times New Roman"/>
      <w:b/>
      <w:bCs/>
      <w:i/>
      <w:iCs/>
      <w:sz w:val="24"/>
      <w:szCs w:val="24"/>
      <w:shd w:val="clear" w:color="auto" w:fill="FFFFFF"/>
    </w:rPr>
  </w:style>
  <w:style w:type="paragraph" w:customStyle="1" w:styleId="331">
    <w:name w:val="Заголовок №3 (3)1"/>
    <w:basedOn w:val="a"/>
    <w:link w:val="33"/>
    <w:uiPriority w:val="99"/>
    <w:rsid w:val="00E019FB"/>
    <w:pPr>
      <w:shd w:val="clear" w:color="auto" w:fill="FFFFFF"/>
      <w:spacing w:after="0" w:line="274" w:lineRule="exact"/>
      <w:outlineLvl w:val="2"/>
    </w:pPr>
    <w:rPr>
      <w:rFonts w:ascii="Times New Roman" w:hAnsi="Times New Roman" w:cs="Times New Roman"/>
      <w:b/>
      <w:bCs/>
      <w:i/>
      <w:iCs/>
      <w:sz w:val="24"/>
      <w:szCs w:val="24"/>
    </w:rPr>
  </w:style>
  <w:style w:type="character" w:customStyle="1" w:styleId="61">
    <w:name w:val="Основной текст (6)"/>
    <w:basedOn w:val="a0"/>
    <w:link w:val="610"/>
    <w:uiPriority w:val="99"/>
    <w:locked/>
    <w:rsid w:val="00E019FB"/>
    <w:rPr>
      <w:rFonts w:ascii="Times New Roman" w:hAnsi="Times New Roman" w:cs="Times New Roman"/>
      <w:sz w:val="24"/>
      <w:szCs w:val="24"/>
      <w:shd w:val="clear" w:color="auto" w:fill="FFFFFF"/>
    </w:rPr>
  </w:style>
  <w:style w:type="paragraph" w:customStyle="1" w:styleId="610">
    <w:name w:val="Основной текст (6)1"/>
    <w:basedOn w:val="a"/>
    <w:link w:val="61"/>
    <w:uiPriority w:val="99"/>
    <w:rsid w:val="00E019FB"/>
    <w:pPr>
      <w:shd w:val="clear" w:color="auto" w:fill="FFFFFF"/>
      <w:spacing w:after="0" w:line="274" w:lineRule="exact"/>
      <w:jc w:val="both"/>
    </w:pPr>
    <w:rPr>
      <w:rFonts w:ascii="Times New Roman" w:hAnsi="Times New Roman" w:cs="Times New Roman"/>
      <w:sz w:val="24"/>
      <w:szCs w:val="24"/>
    </w:rPr>
  </w:style>
  <w:style w:type="paragraph" w:customStyle="1" w:styleId="Nazvatabl">
    <w:name w:val="Nazva_tabl"/>
    <w:link w:val="Nazvatabl0"/>
    <w:rsid w:val="00B90DC0"/>
    <w:pPr>
      <w:widowControl w:val="0"/>
      <w:spacing w:after="0" w:line="240" w:lineRule="auto"/>
      <w:jc w:val="center"/>
    </w:pPr>
    <w:rPr>
      <w:rFonts w:ascii="Times New Roman" w:eastAsia="Times New Roman" w:hAnsi="Times New Roman" w:cs="Times New Roman"/>
      <w:b/>
      <w:i/>
      <w:sz w:val="20"/>
      <w:szCs w:val="20"/>
      <w:lang w:eastAsia="uk-UA"/>
    </w:rPr>
  </w:style>
  <w:style w:type="character" w:customStyle="1" w:styleId="Nazvatabl0">
    <w:name w:val="Nazva_tabl Знак"/>
    <w:link w:val="Nazvatabl"/>
    <w:rsid w:val="00B90DC0"/>
    <w:rPr>
      <w:rFonts w:ascii="Times New Roman" w:eastAsia="Times New Roman" w:hAnsi="Times New Roman" w:cs="Times New Roman"/>
      <w:b/>
      <w:i/>
      <w:sz w:val="20"/>
      <w:szCs w:val="20"/>
      <w:lang w:eastAsia="uk-UA"/>
    </w:rPr>
  </w:style>
  <w:style w:type="paragraph" w:customStyle="1" w:styleId="FR1">
    <w:name w:val="FR1"/>
    <w:semiHidden/>
    <w:rsid w:val="00EB1A38"/>
    <w:pPr>
      <w:widowControl w:val="0"/>
      <w:autoSpaceDE w:val="0"/>
      <w:autoSpaceDN w:val="0"/>
      <w:spacing w:after="0" w:line="240" w:lineRule="auto"/>
      <w:jc w:val="both"/>
    </w:pPr>
    <w:rPr>
      <w:rFonts w:ascii="Arial" w:eastAsia="Times New Roman" w:hAnsi="Arial" w:cs="Times New Roman"/>
      <w:i/>
      <w:sz w:val="18"/>
      <w:szCs w:val="20"/>
      <w:lang w:eastAsia="uk-UA"/>
    </w:rPr>
  </w:style>
  <w:style w:type="paragraph" w:customStyle="1" w:styleId="tabl">
    <w:name w:val="tabl"/>
    <w:rsid w:val="00EB1A38"/>
    <w:pPr>
      <w:widowControl w:val="0"/>
      <w:spacing w:after="0" w:line="240" w:lineRule="auto"/>
      <w:jc w:val="right"/>
    </w:pPr>
    <w:rPr>
      <w:rFonts w:ascii="Times New Roman" w:eastAsia="Times New Roman" w:hAnsi="Times New Roman" w:cs="Times New Roman"/>
      <w:sz w:val="20"/>
      <w:szCs w:val="20"/>
      <w:lang w:eastAsia="uk-UA"/>
    </w:rPr>
  </w:style>
  <w:style w:type="character" w:customStyle="1" w:styleId="40">
    <w:name w:val="Заголовок 4 Знак"/>
    <w:basedOn w:val="a0"/>
    <w:link w:val="4"/>
    <w:uiPriority w:val="9"/>
    <w:rsid w:val="00B94189"/>
    <w:rPr>
      <w:rFonts w:asciiTheme="majorHAnsi" w:eastAsiaTheme="majorEastAsia" w:hAnsiTheme="majorHAnsi" w:cstheme="majorBidi"/>
      <w:i/>
      <w:iCs/>
      <w:color w:val="2E74B5" w:themeColor="accent1" w:themeShade="BF"/>
    </w:rPr>
  </w:style>
  <w:style w:type="character" w:styleId="af4">
    <w:name w:val="Emphasis"/>
    <w:basedOn w:val="a0"/>
    <w:uiPriority w:val="20"/>
    <w:qFormat/>
    <w:rsid w:val="00B41072"/>
    <w:rPr>
      <w:i/>
      <w:iCs/>
    </w:rPr>
  </w:style>
  <w:style w:type="character" w:customStyle="1" w:styleId="a5">
    <w:name w:val="Обычный (веб) Знак"/>
    <w:aliases w:val="Обычный (веб) Знак1 Знак,Обычный (веб) Знак Знак Знак,Обычный (Web)1 Знак Знак Знак,Обычный (Web) Знак Знак Знак,Обычный (веб) Знак Знак Знак Знак Знак Знак Знак Знак Знак Знак Знак Знак Знак Знак Знак,Знак11 Знак Знак Знак"/>
    <w:link w:val="a4"/>
    <w:uiPriority w:val="99"/>
    <w:locked/>
    <w:rsid w:val="0087474E"/>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76C7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ru-RU" w:eastAsia="ru-RU"/>
    </w:rPr>
  </w:style>
  <w:style w:type="paragraph" w:styleId="2">
    <w:name w:val="heading 2"/>
    <w:basedOn w:val="a"/>
    <w:next w:val="a"/>
    <w:link w:val="20"/>
    <w:unhideWhenUsed/>
    <w:qFormat/>
    <w:rsid w:val="00976C76"/>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ru-RU" w:eastAsia="ru-RU"/>
    </w:rPr>
  </w:style>
  <w:style w:type="paragraph" w:styleId="3">
    <w:name w:val="heading 3"/>
    <w:basedOn w:val="a"/>
    <w:next w:val="a"/>
    <w:link w:val="30"/>
    <w:qFormat/>
    <w:rsid w:val="00976C76"/>
    <w:pPr>
      <w:keepNext/>
      <w:numPr>
        <w:ilvl w:val="2"/>
        <w:numId w:val="1"/>
      </w:numPr>
      <w:suppressAutoHyphens/>
      <w:spacing w:after="0" w:line="480" w:lineRule="auto"/>
      <w:ind w:firstLine="200"/>
      <w:jc w:val="center"/>
      <w:outlineLvl w:val="2"/>
    </w:pPr>
    <w:rPr>
      <w:rFonts w:ascii="Times New Roman" w:eastAsia="Times New Roman" w:hAnsi="Times New Roman" w:cs="Times New Roman"/>
      <w:b/>
      <w:bCs/>
      <w:sz w:val="18"/>
      <w:szCs w:val="20"/>
      <w:lang w:eastAsia="ar-SA"/>
    </w:rPr>
  </w:style>
  <w:style w:type="paragraph" w:styleId="4">
    <w:name w:val="heading 4"/>
    <w:basedOn w:val="a"/>
    <w:next w:val="a"/>
    <w:link w:val="40"/>
    <w:uiPriority w:val="9"/>
    <w:semiHidden/>
    <w:unhideWhenUsed/>
    <w:qFormat/>
    <w:rsid w:val="00B9418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qFormat/>
    <w:rsid w:val="00976C76"/>
    <w:pPr>
      <w:keepNext/>
      <w:spacing w:after="0" w:line="240" w:lineRule="auto"/>
      <w:jc w:val="center"/>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976C76"/>
    <w:pPr>
      <w:keepNext/>
      <w:numPr>
        <w:ilvl w:val="6"/>
        <w:numId w:val="1"/>
      </w:numPr>
      <w:suppressAutoHyphens/>
      <w:spacing w:after="0" w:line="240" w:lineRule="auto"/>
      <w:jc w:val="center"/>
      <w:outlineLvl w:val="6"/>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292"/>
    <w:pPr>
      <w:ind w:left="720"/>
      <w:contextualSpacing/>
    </w:pPr>
  </w:style>
  <w:style w:type="paragraph" w:styleId="a4">
    <w:name w:val="Normal (Web)"/>
    <w:aliases w:val="Обычный (веб) Знак1,Обычный (веб) Знак Знак,Обычный (Web)1 Знак Знак,Обычный (Web) Знак Знак,Обычный (веб) Знак Знак Знак Знак Знак Знак Знак Знак Знак Знак Знак Знак Знак Знак,Знак11 Знак Знак,Обычный (веб) Знак1 Знак Знак,Обычный (Web)1"/>
    <w:basedOn w:val="a"/>
    <w:link w:val="a5"/>
    <w:uiPriority w:val="99"/>
    <w:unhideWhenUsed/>
    <w:rsid w:val="00E805E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E805E1"/>
    <w:rPr>
      <w:b/>
      <w:bCs/>
    </w:rPr>
  </w:style>
  <w:style w:type="paragraph" w:styleId="21">
    <w:name w:val="Body Text 2"/>
    <w:basedOn w:val="a"/>
    <w:link w:val="22"/>
    <w:uiPriority w:val="99"/>
    <w:rsid w:val="00AE5958"/>
    <w:pPr>
      <w:numPr>
        <w:ilvl w:val="12"/>
      </w:numPr>
      <w:spacing w:after="0" w:line="240" w:lineRule="auto"/>
      <w:ind w:left="360" w:hanging="360"/>
      <w:jc w:val="both"/>
    </w:pPr>
    <w:rPr>
      <w:rFonts w:ascii="Times New Roman" w:eastAsia="Times New Roman" w:hAnsi="Times New Roman" w:cs="Times New Roman"/>
      <w:sz w:val="20"/>
      <w:szCs w:val="20"/>
      <w:lang w:val="ru-RU" w:eastAsia="ru-RU"/>
    </w:rPr>
  </w:style>
  <w:style w:type="character" w:customStyle="1" w:styleId="22">
    <w:name w:val="Основной текст 2 Знак"/>
    <w:basedOn w:val="a0"/>
    <w:link w:val="21"/>
    <w:uiPriority w:val="99"/>
    <w:rsid w:val="00AE5958"/>
    <w:rPr>
      <w:rFonts w:ascii="Times New Roman" w:eastAsia="Times New Roman" w:hAnsi="Times New Roman" w:cs="Times New Roman"/>
      <w:sz w:val="20"/>
      <w:szCs w:val="20"/>
      <w:lang w:val="ru-RU" w:eastAsia="ru-RU"/>
    </w:rPr>
  </w:style>
  <w:style w:type="character" w:styleId="a7">
    <w:name w:val="Hyperlink"/>
    <w:basedOn w:val="a0"/>
    <w:uiPriority w:val="99"/>
    <w:unhideWhenUsed/>
    <w:rsid w:val="00E04B3E"/>
    <w:rPr>
      <w:color w:val="0563C1" w:themeColor="hyperlink"/>
      <w:u w:val="single"/>
    </w:rPr>
  </w:style>
  <w:style w:type="paragraph" w:styleId="a8">
    <w:name w:val="Body Text"/>
    <w:basedOn w:val="a"/>
    <w:link w:val="a9"/>
    <w:uiPriority w:val="99"/>
    <w:rsid w:val="00F379E4"/>
    <w:pPr>
      <w:spacing w:after="120" w:line="240" w:lineRule="auto"/>
    </w:pPr>
    <w:rPr>
      <w:rFonts w:ascii="Times New Roman" w:eastAsia="Times New Roman" w:hAnsi="Times New Roman" w:cs="Times New Roman"/>
      <w:sz w:val="24"/>
      <w:szCs w:val="24"/>
      <w:lang w:eastAsia="uk-UA"/>
    </w:rPr>
  </w:style>
  <w:style w:type="character" w:customStyle="1" w:styleId="a9">
    <w:name w:val="Основной текст Знак"/>
    <w:basedOn w:val="a0"/>
    <w:link w:val="a8"/>
    <w:uiPriority w:val="99"/>
    <w:rsid w:val="00F379E4"/>
    <w:rPr>
      <w:rFonts w:ascii="Times New Roman" w:eastAsia="Times New Roman" w:hAnsi="Times New Roman" w:cs="Times New Roman"/>
      <w:sz w:val="24"/>
      <w:szCs w:val="24"/>
      <w:lang w:eastAsia="uk-UA"/>
    </w:rPr>
  </w:style>
  <w:style w:type="paragraph" w:styleId="aa">
    <w:name w:val="Balloon Text"/>
    <w:basedOn w:val="a"/>
    <w:link w:val="ab"/>
    <w:uiPriority w:val="99"/>
    <w:semiHidden/>
    <w:unhideWhenUsed/>
    <w:rsid w:val="00D2575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2575E"/>
    <w:rPr>
      <w:rFonts w:ascii="Segoe UI" w:hAnsi="Segoe UI" w:cs="Segoe UI"/>
      <w:sz w:val="18"/>
      <w:szCs w:val="18"/>
    </w:rPr>
  </w:style>
  <w:style w:type="character" w:customStyle="1" w:styleId="10">
    <w:name w:val="Заголовок 1 Знак"/>
    <w:basedOn w:val="a0"/>
    <w:link w:val="1"/>
    <w:rsid w:val="00976C76"/>
    <w:rPr>
      <w:rFonts w:asciiTheme="majorHAnsi" w:eastAsiaTheme="majorEastAsia" w:hAnsiTheme="majorHAnsi" w:cstheme="majorBidi"/>
      <w:color w:val="2E74B5" w:themeColor="accent1" w:themeShade="BF"/>
      <w:sz w:val="32"/>
      <w:szCs w:val="32"/>
      <w:lang w:val="ru-RU" w:eastAsia="ru-RU"/>
    </w:rPr>
  </w:style>
  <w:style w:type="character" w:customStyle="1" w:styleId="20">
    <w:name w:val="Заголовок 2 Знак"/>
    <w:basedOn w:val="a0"/>
    <w:link w:val="2"/>
    <w:rsid w:val="00976C76"/>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rsid w:val="00976C76"/>
    <w:rPr>
      <w:rFonts w:ascii="Times New Roman" w:eastAsia="Times New Roman" w:hAnsi="Times New Roman" w:cs="Times New Roman"/>
      <w:b/>
      <w:bCs/>
      <w:sz w:val="18"/>
      <w:szCs w:val="20"/>
      <w:lang w:eastAsia="ar-SA"/>
    </w:rPr>
  </w:style>
  <w:style w:type="character" w:customStyle="1" w:styleId="60">
    <w:name w:val="Заголовок 6 Знак"/>
    <w:basedOn w:val="a0"/>
    <w:link w:val="6"/>
    <w:rsid w:val="00976C76"/>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976C76"/>
    <w:rPr>
      <w:rFonts w:ascii="Times New Roman" w:eastAsia="Times New Roman" w:hAnsi="Times New Roman" w:cs="Times New Roman"/>
      <w:sz w:val="28"/>
      <w:szCs w:val="20"/>
      <w:lang w:eastAsia="ar-SA"/>
    </w:rPr>
  </w:style>
  <w:style w:type="paragraph" w:customStyle="1" w:styleId="11">
    <w:name w:val="заголовок 1"/>
    <w:basedOn w:val="a"/>
    <w:next w:val="a"/>
    <w:rsid w:val="00976C76"/>
    <w:pPr>
      <w:keepNext/>
      <w:tabs>
        <w:tab w:val="left" w:pos="2070"/>
      </w:tabs>
      <w:spacing w:after="0" w:line="240" w:lineRule="auto"/>
      <w:jc w:val="center"/>
    </w:pPr>
    <w:rPr>
      <w:rFonts w:ascii="Times New Roman" w:eastAsia="Times New Roman" w:hAnsi="Times New Roman" w:cs="Times New Roman"/>
      <w:b/>
      <w:sz w:val="20"/>
      <w:szCs w:val="20"/>
      <w:lang w:val="ru-RU" w:eastAsia="ru-RU"/>
    </w:rPr>
  </w:style>
  <w:style w:type="character" w:customStyle="1" w:styleId="apple-converted-space">
    <w:name w:val="apple-converted-space"/>
    <w:basedOn w:val="a0"/>
    <w:rsid w:val="00976C76"/>
  </w:style>
  <w:style w:type="table" w:styleId="ac">
    <w:name w:val="Table Grid"/>
    <w:basedOn w:val="a1"/>
    <w:rsid w:val="00976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976C76"/>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styleId="HTML">
    <w:name w:val="HTML Preformatted"/>
    <w:basedOn w:val="a"/>
    <w:link w:val="HTML0"/>
    <w:unhideWhenUsed/>
    <w:rsid w:val="00087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087DE9"/>
    <w:rPr>
      <w:rFonts w:ascii="Courier New" w:eastAsia="Times New Roman" w:hAnsi="Courier New" w:cs="Courier New"/>
      <w:sz w:val="20"/>
      <w:szCs w:val="20"/>
      <w:lang w:eastAsia="uk-UA"/>
    </w:rPr>
  </w:style>
  <w:style w:type="paragraph" w:styleId="ad">
    <w:name w:val="Body Text Indent"/>
    <w:basedOn w:val="a"/>
    <w:link w:val="ae"/>
    <w:uiPriority w:val="99"/>
    <w:semiHidden/>
    <w:unhideWhenUsed/>
    <w:rsid w:val="009F09A2"/>
    <w:pPr>
      <w:spacing w:after="120"/>
      <w:ind w:left="283"/>
    </w:pPr>
  </w:style>
  <w:style w:type="character" w:customStyle="1" w:styleId="ae">
    <w:name w:val="Основной текст с отступом Знак"/>
    <w:basedOn w:val="a0"/>
    <w:link w:val="ad"/>
    <w:uiPriority w:val="99"/>
    <w:semiHidden/>
    <w:rsid w:val="009F09A2"/>
  </w:style>
  <w:style w:type="paragraph" w:styleId="af">
    <w:name w:val="header"/>
    <w:basedOn w:val="a"/>
    <w:link w:val="af0"/>
    <w:uiPriority w:val="99"/>
    <w:unhideWhenUsed/>
    <w:rsid w:val="00B742BC"/>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B742BC"/>
  </w:style>
  <w:style w:type="paragraph" w:styleId="af1">
    <w:name w:val="footer"/>
    <w:basedOn w:val="a"/>
    <w:link w:val="af2"/>
    <w:uiPriority w:val="99"/>
    <w:unhideWhenUsed/>
    <w:rsid w:val="00B742BC"/>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B742BC"/>
  </w:style>
  <w:style w:type="paragraph" w:customStyle="1" w:styleId="23">
    <w:name w:val="Знак Знак2 Знак"/>
    <w:basedOn w:val="a"/>
    <w:rsid w:val="0058106C"/>
    <w:pPr>
      <w:spacing w:after="0" w:line="240" w:lineRule="auto"/>
    </w:pPr>
    <w:rPr>
      <w:rFonts w:ascii="Verdana" w:eastAsia="Times New Roman" w:hAnsi="Verdana" w:cs="Verdana"/>
      <w:sz w:val="24"/>
      <w:szCs w:val="24"/>
      <w:lang w:val="en-US"/>
    </w:rPr>
  </w:style>
  <w:style w:type="paragraph" w:customStyle="1" w:styleId="pst-l">
    <w:name w:val="pst-l"/>
    <w:basedOn w:val="a"/>
    <w:rsid w:val="007F3D9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3">
    <w:name w:val="з"/>
    <w:basedOn w:val="a"/>
    <w:rsid w:val="00596BC9"/>
    <w:pPr>
      <w:spacing w:after="0" w:line="233" w:lineRule="exact"/>
      <w:jc w:val="center"/>
    </w:pPr>
    <w:rPr>
      <w:rFonts w:ascii="Times New Roman" w:eastAsia="Calibri" w:hAnsi="Times New Roman" w:cs="Times New Roman"/>
      <w:b/>
      <w:i/>
      <w:sz w:val="23"/>
      <w:szCs w:val="20"/>
      <w:lang w:eastAsia="ru-RU"/>
    </w:rPr>
  </w:style>
  <w:style w:type="paragraph" w:customStyle="1" w:styleId="24">
    <w:name w:val="Знак Знак2 Знак"/>
    <w:basedOn w:val="a"/>
    <w:rsid w:val="005B3395"/>
    <w:pPr>
      <w:spacing w:after="0" w:line="240" w:lineRule="auto"/>
    </w:pPr>
    <w:rPr>
      <w:rFonts w:ascii="Verdana" w:eastAsia="Times New Roman" w:hAnsi="Verdana" w:cs="Verdana"/>
      <w:sz w:val="24"/>
      <w:szCs w:val="24"/>
      <w:lang w:val="en-US"/>
    </w:rPr>
  </w:style>
  <w:style w:type="paragraph" w:customStyle="1" w:styleId="Default">
    <w:name w:val="Default"/>
    <w:rsid w:val="00044CC0"/>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Indent 3"/>
    <w:basedOn w:val="a"/>
    <w:link w:val="32"/>
    <w:rsid w:val="007F4378"/>
    <w:pPr>
      <w:spacing w:after="120" w:line="240" w:lineRule="auto"/>
      <w:ind w:left="283"/>
    </w:pPr>
    <w:rPr>
      <w:rFonts w:ascii="Times New Roman" w:eastAsia="Times New Roman" w:hAnsi="Times New Roman" w:cs="Times New Roman"/>
      <w:sz w:val="16"/>
      <w:szCs w:val="16"/>
      <w:lang w:eastAsia="uk-UA"/>
    </w:rPr>
  </w:style>
  <w:style w:type="character" w:customStyle="1" w:styleId="32">
    <w:name w:val="Основной текст с отступом 3 Знак"/>
    <w:basedOn w:val="a0"/>
    <w:link w:val="31"/>
    <w:rsid w:val="007F4378"/>
    <w:rPr>
      <w:rFonts w:ascii="Times New Roman" w:eastAsia="Times New Roman" w:hAnsi="Times New Roman" w:cs="Times New Roman"/>
      <w:sz w:val="16"/>
      <w:szCs w:val="16"/>
      <w:lang w:eastAsia="uk-UA"/>
    </w:rPr>
  </w:style>
  <w:style w:type="paragraph" w:customStyle="1" w:styleId="Text">
    <w:name w:val="Text"/>
    <w:link w:val="Text0"/>
    <w:rsid w:val="006C59A3"/>
    <w:pPr>
      <w:widowControl w:val="0"/>
      <w:spacing w:after="0" w:line="276" w:lineRule="auto"/>
      <w:ind w:firstLine="340"/>
      <w:jc w:val="both"/>
    </w:pPr>
    <w:rPr>
      <w:rFonts w:ascii="Times New Roman" w:eastAsia="Times New Roman" w:hAnsi="Times New Roman" w:cs="Times New Roman"/>
      <w:lang w:eastAsia="uk-UA"/>
    </w:rPr>
  </w:style>
  <w:style w:type="paragraph" w:customStyle="1" w:styleId="spysokmark">
    <w:name w:val="spysok_mark"/>
    <w:rsid w:val="006C59A3"/>
    <w:pPr>
      <w:widowControl w:val="0"/>
      <w:numPr>
        <w:numId w:val="3"/>
      </w:numPr>
      <w:tabs>
        <w:tab w:val="clear" w:pos="1428"/>
        <w:tab w:val="left" w:pos="567"/>
      </w:tabs>
      <w:spacing w:after="0" w:line="276" w:lineRule="auto"/>
      <w:ind w:left="567" w:hanging="227"/>
      <w:jc w:val="both"/>
    </w:pPr>
    <w:rPr>
      <w:rFonts w:ascii="Times New Roman" w:eastAsia="Times New Roman" w:hAnsi="Times New Roman" w:cs="Times New Roman"/>
      <w:color w:val="000000"/>
      <w:lang w:eastAsia="uk-UA"/>
    </w:rPr>
  </w:style>
  <w:style w:type="character" w:customStyle="1" w:styleId="Text0">
    <w:name w:val="Text Знак"/>
    <w:link w:val="Text"/>
    <w:rsid w:val="006C59A3"/>
    <w:rPr>
      <w:rFonts w:ascii="Times New Roman" w:eastAsia="Times New Roman" w:hAnsi="Times New Roman" w:cs="Times New Roman"/>
      <w:lang w:eastAsia="uk-UA"/>
    </w:rPr>
  </w:style>
  <w:style w:type="paragraph" w:customStyle="1" w:styleId="zada4a">
    <w:name w:val="zada4a"/>
    <w:basedOn w:val="Text"/>
    <w:rsid w:val="00025EF6"/>
    <w:pPr>
      <w:ind w:firstLine="0"/>
    </w:pPr>
    <w:rPr>
      <w:b/>
      <w:i/>
    </w:rPr>
  </w:style>
  <w:style w:type="paragraph" w:customStyle="1" w:styleId="textzad">
    <w:name w:val="text_zad"/>
    <w:basedOn w:val="Text"/>
    <w:rsid w:val="00BF4A72"/>
    <w:pPr>
      <w:spacing w:line="240" w:lineRule="auto"/>
    </w:pPr>
    <w:rPr>
      <w:sz w:val="20"/>
    </w:rPr>
  </w:style>
  <w:style w:type="paragraph" w:customStyle="1" w:styleId="perelic">
    <w:name w:val="perelic"/>
    <w:rsid w:val="002D5388"/>
    <w:pPr>
      <w:widowControl w:val="0"/>
      <w:numPr>
        <w:numId w:val="7"/>
      </w:numPr>
      <w:spacing w:after="0" w:line="240" w:lineRule="auto"/>
      <w:jc w:val="both"/>
    </w:pPr>
    <w:rPr>
      <w:rFonts w:ascii="Times New Roman" w:eastAsia="Times New Roman" w:hAnsi="Times New Roman" w:cs="Times New Roman"/>
      <w:sz w:val="20"/>
      <w:szCs w:val="20"/>
      <w:lang w:eastAsia="uk-UA"/>
    </w:rPr>
  </w:style>
  <w:style w:type="character" w:customStyle="1" w:styleId="220">
    <w:name w:val="Подпись к таблице (2)2"/>
    <w:basedOn w:val="a0"/>
    <w:uiPriority w:val="99"/>
    <w:rsid w:val="001141B0"/>
    <w:rPr>
      <w:rFonts w:ascii="Times New Roman" w:hAnsi="Times New Roman" w:cs="Times New Roman"/>
      <w:sz w:val="24"/>
      <w:szCs w:val="24"/>
      <w:u w:val="single"/>
      <w:shd w:val="clear" w:color="auto" w:fill="FFFFFF"/>
    </w:rPr>
  </w:style>
  <w:style w:type="character" w:customStyle="1" w:styleId="25">
    <w:name w:val="Подпись к таблице2"/>
    <w:basedOn w:val="a0"/>
    <w:uiPriority w:val="99"/>
    <w:rsid w:val="00E019FB"/>
    <w:rPr>
      <w:rFonts w:ascii="Times New Roman" w:hAnsi="Times New Roman" w:cs="Times New Roman"/>
      <w:sz w:val="24"/>
      <w:szCs w:val="24"/>
      <w:u w:val="single"/>
      <w:shd w:val="clear" w:color="auto" w:fill="FFFFFF"/>
    </w:rPr>
  </w:style>
  <w:style w:type="character" w:customStyle="1" w:styleId="33">
    <w:name w:val="Заголовок №3 (3)"/>
    <w:basedOn w:val="a0"/>
    <w:link w:val="331"/>
    <w:uiPriority w:val="99"/>
    <w:locked/>
    <w:rsid w:val="00E019FB"/>
    <w:rPr>
      <w:rFonts w:ascii="Times New Roman" w:hAnsi="Times New Roman" w:cs="Times New Roman"/>
      <w:b/>
      <w:bCs/>
      <w:i/>
      <w:iCs/>
      <w:sz w:val="24"/>
      <w:szCs w:val="24"/>
      <w:shd w:val="clear" w:color="auto" w:fill="FFFFFF"/>
    </w:rPr>
  </w:style>
  <w:style w:type="paragraph" w:customStyle="1" w:styleId="331">
    <w:name w:val="Заголовок №3 (3)1"/>
    <w:basedOn w:val="a"/>
    <w:link w:val="33"/>
    <w:uiPriority w:val="99"/>
    <w:rsid w:val="00E019FB"/>
    <w:pPr>
      <w:shd w:val="clear" w:color="auto" w:fill="FFFFFF"/>
      <w:spacing w:after="0" w:line="274" w:lineRule="exact"/>
      <w:outlineLvl w:val="2"/>
    </w:pPr>
    <w:rPr>
      <w:rFonts w:ascii="Times New Roman" w:hAnsi="Times New Roman" w:cs="Times New Roman"/>
      <w:b/>
      <w:bCs/>
      <w:i/>
      <w:iCs/>
      <w:sz w:val="24"/>
      <w:szCs w:val="24"/>
    </w:rPr>
  </w:style>
  <w:style w:type="character" w:customStyle="1" w:styleId="61">
    <w:name w:val="Основной текст (6)"/>
    <w:basedOn w:val="a0"/>
    <w:link w:val="610"/>
    <w:uiPriority w:val="99"/>
    <w:locked/>
    <w:rsid w:val="00E019FB"/>
    <w:rPr>
      <w:rFonts w:ascii="Times New Roman" w:hAnsi="Times New Roman" w:cs="Times New Roman"/>
      <w:sz w:val="24"/>
      <w:szCs w:val="24"/>
      <w:shd w:val="clear" w:color="auto" w:fill="FFFFFF"/>
    </w:rPr>
  </w:style>
  <w:style w:type="paragraph" w:customStyle="1" w:styleId="610">
    <w:name w:val="Основной текст (6)1"/>
    <w:basedOn w:val="a"/>
    <w:link w:val="61"/>
    <w:uiPriority w:val="99"/>
    <w:rsid w:val="00E019FB"/>
    <w:pPr>
      <w:shd w:val="clear" w:color="auto" w:fill="FFFFFF"/>
      <w:spacing w:after="0" w:line="274" w:lineRule="exact"/>
      <w:jc w:val="both"/>
    </w:pPr>
    <w:rPr>
      <w:rFonts w:ascii="Times New Roman" w:hAnsi="Times New Roman" w:cs="Times New Roman"/>
      <w:sz w:val="24"/>
      <w:szCs w:val="24"/>
    </w:rPr>
  </w:style>
  <w:style w:type="paragraph" w:customStyle="1" w:styleId="Nazvatabl">
    <w:name w:val="Nazva_tabl"/>
    <w:link w:val="Nazvatabl0"/>
    <w:rsid w:val="00B90DC0"/>
    <w:pPr>
      <w:widowControl w:val="0"/>
      <w:spacing w:after="0" w:line="240" w:lineRule="auto"/>
      <w:jc w:val="center"/>
    </w:pPr>
    <w:rPr>
      <w:rFonts w:ascii="Times New Roman" w:eastAsia="Times New Roman" w:hAnsi="Times New Roman" w:cs="Times New Roman"/>
      <w:b/>
      <w:i/>
      <w:sz w:val="20"/>
      <w:szCs w:val="20"/>
      <w:lang w:eastAsia="uk-UA"/>
    </w:rPr>
  </w:style>
  <w:style w:type="character" w:customStyle="1" w:styleId="Nazvatabl0">
    <w:name w:val="Nazva_tabl Знак"/>
    <w:link w:val="Nazvatabl"/>
    <w:rsid w:val="00B90DC0"/>
    <w:rPr>
      <w:rFonts w:ascii="Times New Roman" w:eastAsia="Times New Roman" w:hAnsi="Times New Roman" w:cs="Times New Roman"/>
      <w:b/>
      <w:i/>
      <w:sz w:val="20"/>
      <w:szCs w:val="20"/>
      <w:lang w:eastAsia="uk-UA"/>
    </w:rPr>
  </w:style>
  <w:style w:type="paragraph" w:customStyle="1" w:styleId="FR1">
    <w:name w:val="FR1"/>
    <w:semiHidden/>
    <w:rsid w:val="00EB1A38"/>
    <w:pPr>
      <w:widowControl w:val="0"/>
      <w:autoSpaceDE w:val="0"/>
      <w:autoSpaceDN w:val="0"/>
      <w:spacing w:after="0" w:line="240" w:lineRule="auto"/>
      <w:jc w:val="both"/>
    </w:pPr>
    <w:rPr>
      <w:rFonts w:ascii="Arial" w:eastAsia="Times New Roman" w:hAnsi="Arial" w:cs="Times New Roman"/>
      <w:i/>
      <w:sz w:val="18"/>
      <w:szCs w:val="20"/>
      <w:lang w:eastAsia="uk-UA"/>
    </w:rPr>
  </w:style>
  <w:style w:type="paragraph" w:customStyle="1" w:styleId="tabl">
    <w:name w:val="tabl"/>
    <w:rsid w:val="00EB1A38"/>
    <w:pPr>
      <w:widowControl w:val="0"/>
      <w:spacing w:after="0" w:line="240" w:lineRule="auto"/>
      <w:jc w:val="right"/>
    </w:pPr>
    <w:rPr>
      <w:rFonts w:ascii="Times New Roman" w:eastAsia="Times New Roman" w:hAnsi="Times New Roman" w:cs="Times New Roman"/>
      <w:sz w:val="20"/>
      <w:szCs w:val="20"/>
      <w:lang w:eastAsia="uk-UA"/>
    </w:rPr>
  </w:style>
  <w:style w:type="character" w:customStyle="1" w:styleId="40">
    <w:name w:val="Заголовок 4 Знак"/>
    <w:basedOn w:val="a0"/>
    <w:link w:val="4"/>
    <w:uiPriority w:val="9"/>
    <w:rsid w:val="00B94189"/>
    <w:rPr>
      <w:rFonts w:asciiTheme="majorHAnsi" w:eastAsiaTheme="majorEastAsia" w:hAnsiTheme="majorHAnsi" w:cstheme="majorBidi"/>
      <w:i/>
      <w:iCs/>
      <w:color w:val="2E74B5" w:themeColor="accent1" w:themeShade="BF"/>
    </w:rPr>
  </w:style>
  <w:style w:type="character" w:styleId="af4">
    <w:name w:val="Emphasis"/>
    <w:basedOn w:val="a0"/>
    <w:uiPriority w:val="20"/>
    <w:qFormat/>
    <w:rsid w:val="00B41072"/>
    <w:rPr>
      <w:i/>
      <w:iCs/>
    </w:rPr>
  </w:style>
  <w:style w:type="character" w:customStyle="1" w:styleId="a5">
    <w:name w:val="Обычный (веб) Знак"/>
    <w:aliases w:val="Обычный (веб) Знак1 Знак,Обычный (веб) Знак Знак Знак,Обычный (Web)1 Знак Знак Знак,Обычный (Web) Знак Знак Знак,Обычный (веб) Знак Знак Знак Знак Знак Знак Знак Знак Знак Знак Знак Знак Знак Знак Знак,Знак11 Знак Знак Знак"/>
    <w:link w:val="a4"/>
    <w:uiPriority w:val="99"/>
    <w:locked/>
    <w:rsid w:val="0087474E"/>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5717">
      <w:bodyDiv w:val="1"/>
      <w:marLeft w:val="0"/>
      <w:marRight w:val="0"/>
      <w:marTop w:val="0"/>
      <w:marBottom w:val="0"/>
      <w:divBdr>
        <w:top w:val="none" w:sz="0" w:space="0" w:color="auto"/>
        <w:left w:val="none" w:sz="0" w:space="0" w:color="auto"/>
        <w:bottom w:val="none" w:sz="0" w:space="0" w:color="auto"/>
        <w:right w:val="none" w:sz="0" w:space="0" w:color="auto"/>
      </w:divBdr>
    </w:div>
    <w:div w:id="134295171">
      <w:bodyDiv w:val="1"/>
      <w:marLeft w:val="0"/>
      <w:marRight w:val="0"/>
      <w:marTop w:val="0"/>
      <w:marBottom w:val="0"/>
      <w:divBdr>
        <w:top w:val="none" w:sz="0" w:space="0" w:color="auto"/>
        <w:left w:val="none" w:sz="0" w:space="0" w:color="auto"/>
        <w:bottom w:val="none" w:sz="0" w:space="0" w:color="auto"/>
        <w:right w:val="none" w:sz="0" w:space="0" w:color="auto"/>
      </w:divBdr>
    </w:div>
    <w:div w:id="143281938">
      <w:bodyDiv w:val="1"/>
      <w:marLeft w:val="0"/>
      <w:marRight w:val="0"/>
      <w:marTop w:val="0"/>
      <w:marBottom w:val="0"/>
      <w:divBdr>
        <w:top w:val="none" w:sz="0" w:space="0" w:color="auto"/>
        <w:left w:val="none" w:sz="0" w:space="0" w:color="auto"/>
        <w:bottom w:val="none" w:sz="0" w:space="0" w:color="auto"/>
        <w:right w:val="none" w:sz="0" w:space="0" w:color="auto"/>
      </w:divBdr>
    </w:div>
    <w:div w:id="322902109">
      <w:bodyDiv w:val="1"/>
      <w:marLeft w:val="0"/>
      <w:marRight w:val="0"/>
      <w:marTop w:val="0"/>
      <w:marBottom w:val="0"/>
      <w:divBdr>
        <w:top w:val="none" w:sz="0" w:space="0" w:color="auto"/>
        <w:left w:val="none" w:sz="0" w:space="0" w:color="auto"/>
        <w:bottom w:val="none" w:sz="0" w:space="0" w:color="auto"/>
        <w:right w:val="none" w:sz="0" w:space="0" w:color="auto"/>
      </w:divBdr>
    </w:div>
    <w:div w:id="396054297">
      <w:bodyDiv w:val="1"/>
      <w:marLeft w:val="0"/>
      <w:marRight w:val="0"/>
      <w:marTop w:val="0"/>
      <w:marBottom w:val="0"/>
      <w:divBdr>
        <w:top w:val="none" w:sz="0" w:space="0" w:color="auto"/>
        <w:left w:val="none" w:sz="0" w:space="0" w:color="auto"/>
        <w:bottom w:val="none" w:sz="0" w:space="0" w:color="auto"/>
        <w:right w:val="none" w:sz="0" w:space="0" w:color="auto"/>
      </w:divBdr>
    </w:div>
    <w:div w:id="442657104">
      <w:bodyDiv w:val="1"/>
      <w:marLeft w:val="0"/>
      <w:marRight w:val="0"/>
      <w:marTop w:val="0"/>
      <w:marBottom w:val="0"/>
      <w:divBdr>
        <w:top w:val="none" w:sz="0" w:space="0" w:color="auto"/>
        <w:left w:val="none" w:sz="0" w:space="0" w:color="auto"/>
        <w:bottom w:val="none" w:sz="0" w:space="0" w:color="auto"/>
        <w:right w:val="none" w:sz="0" w:space="0" w:color="auto"/>
      </w:divBdr>
    </w:div>
    <w:div w:id="628821701">
      <w:bodyDiv w:val="1"/>
      <w:marLeft w:val="0"/>
      <w:marRight w:val="0"/>
      <w:marTop w:val="0"/>
      <w:marBottom w:val="0"/>
      <w:divBdr>
        <w:top w:val="none" w:sz="0" w:space="0" w:color="auto"/>
        <w:left w:val="none" w:sz="0" w:space="0" w:color="auto"/>
        <w:bottom w:val="none" w:sz="0" w:space="0" w:color="auto"/>
        <w:right w:val="none" w:sz="0" w:space="0" w:color="auto"/>
      </w:divBdr>
    </w:div>
    <w:div w:id="638002178">
      <w:bodyDiv w:val="1"/>
      <w:marLeft w:val="0"/>
      <w:marRight w:val="0"/>
      <w:marTop w:val="0"/>
      <w:marBottom w:val="0"/>
      <w:divBdr>
        <w:top w:val="none" w:sz="0" w:space="0" w:color="auto"/>
        <w:left w:val="none" w:sz="0" w:space="0" w:color="auto"/>
        <w:bottom w:val="none" w:sz="0" w:space="0" w:color="auto"/>
        <w:right w:val="none" w:sz="0" w:space="0" w:color="auto"/>
      </w:divBdr>
    </w:div>
    <w:div w:id="942762048">
      <w:bodyDiv w:val="1"/>
      <w:marLeft w:val="0"/>
      <w:marRight w:val="0"/>
      <w:marTop w:val="0"/>
      <w:marBottom w:val="0"/>
      <w:divBdr>
        <w:top w:val="none" w:sz="0" w:space="0" w:color="auto"/>
        <w:left w:val="none" w:sz="0" w:space="0" w:color="auto"/>
        <w:bottom w:val="none" w:sz="0" w:space="0" w:color="auto"/>
        <w:right w:val="none" w:sz="0" w:space="0" w:color="auto"/>
      </w:divBdr>
    </w:div>
    <w:div w:id="947127486">
      <w:bodyDiv w:val="1"/>
      <w:marLeft w:val="0"/>
      <w:marRight w:val="0"/>
      <w:marTop w:val="0"/>
      <w:marBottom w:val="0"/>
      <w:divBdr>
        <w:top w:val="none" w:sz="0" w:space="0" w:color="auto"/>
        <w:left w:val="none" w:sz="0" w:space="0" w:color="auto"/>
        <w:bottom w:val="none" w:sz="0" w:space="0" w:color="auto"/>
        <w:right w:val="none" w:sz="0" w:space="0" w:color="auto"/>
      </w:divBdr>
    </w:div>
    <w:div w:id="994649152">
      <w:bodyDiv w:val="1"/>
      <w:marLeft w:val="0"/>
      <w:marRight w:val="0"/>
      <w:marTop w:val="0"/>
      <w:marBottom w:val="0"/>
      <w:divBdr>
        <w:top w:val="none" w:sz="0" w:space="0" w:color="auto"/>
        <w:left w:val="none" w:sz="0" w:space="0" w:color="auto"/>
        <w:bottom w:val="none" w:sz="0" w:space="0" w:color="auto"/>
        <w:right w:val="none" w:sz="0" w:space="0" w:color="auto"/>
      </w:divBdr>
    </w:div>
    <w:div w:id="1195266591">
      <w:bodyDiv w:val="1"/>
      <w:marLeft w:val="0"/>
      <w:marRight w:val="0"/>
      <w:marTop w:val="0"/>
      <w:marBottom w:val="0"/>
      <w:divBdr>
        <w:top w:val="none" w:sz="0" w:space="0" w:color="auto"/>
        <w:left w:val="none" w:sz="0" w:space="0" w:color="auto"/>
        <w:bottom w:val="none" w:sz="0" w:space="0" w:color="auto"/>
        <w:right w:val="none" w:sz="0" w:space="0" w:color="auto"/>
      </w:divBdr>
    </w:div>
    <w:div w:id="1293484370">
      <w:bodyDiv w:val="1"/>
      <w:marLeft w:val="0"/>
      <w:marRight w:val="0"/>
      <w:marTop w:val="0"/>
      <w:marBottom w:val="0"/>
      <w:divBdr>
        <w:top w:val="none" w:sz="0" w:space="0" w:color="auto"/>
        <w:left w:val="none" w:sz="0" w:space="0" w:color="auto"/>
        <w:bottom w:val="none" w:sz="0" w:space="0" w:color="auto"/>
        <w:right w:val="none" w:sz="0" w:space="0" w:color="auto"/>
      </w:divBdr>
    </w:div>
    <w:div w:id="1304428598">
      <w:bodyDiv w:val="1"/>
      <w:marLeft w:val="0"/>
      <w:marRight w:val="0"/>
      <w:marTop w:val="0"/>
      <w:marBottom w:val="0"/>
      <w:divBdr>
        <w:top w:val="none" w:sz="0" w:space="0" w:color="auto"/>
        <w:left w:val="none" w:sz="0" w:space="0" w:color="auto"/>
        <w:bottom w:val="none" w:sz="0" w:space="0" w:color="auto"/>
        <w:right w:val="none" w:sz="0" w:space="0" w:color="auto"/>
      </w:divBdr>
    </w:div>
    <w:div w:id="1509367589">
      <w:bodyDiv w:val="1"/>
      <w:marLeft w:val="0"/>
      <w:marRight w:val="0"/>
      <w:marTop w:val="0"/>
      <w:marBottom w:val="0"/>
      <w:divBdr>
        <w:top w:val="none" w:sz="0" w:space="0" w:color="auto"/>
        <w:left w:val="none" w:sz="0" w:space="0" w:color="auto"/>
        <w:bottom w:val="none" w:sz="0" w:space="0" w:color="auto"/>
        <w:right w:val="none" w:sz="0" w:space="0" w:color="auto"/>
      </w:divBdr>
    </w:div>
    <w:div w:id="1586841231">
      <w:bodyDiv w:val="1"/>
      <w:marLeft w:val="0"/>
      <w:marRight w:val="0"/>
      <w:marTop w:val="0"/>
      <w:marBottom w:val="0"/>
      <w:divBdr>
        <w:top w:val="none" w:sz="0" w:space="0" w:color="auto"/>
        <w:left w:val="none" w:sz="0" w:space="0" w:color="auto"/>
        <w:bottom w:val="none" w:sz="0" w:space="0" w:color="auto"/>
        <w:right w:val="none" w:sz="0" w:space="0" w:color="auto"/>
      </w:divBdr>
    </w:div>
    <w:div w:id="18063092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047">
          <w:marLeft w:val="720"/>
          <w:marRight w:val="0"/>
          <w:marTop w:val="0"/>
          <w:marBottom w:val="0"/>
          <w:divBdr>
            <w:top w:val="none" w:sz="0" w:space="0" w:color="auto"/>
            <w:left w:val="none" w:sz="0" w:space="0" w:color="auto"/>
            <w:bottom w:val="none" w:sz="0" w:space="0" w:color="auto"/>
            <w:right w:val="none" w:sz="0" w:space="0" w:color="auto"/>
          </w:divBdr>
        </w:div>
        <w:div w:id="1470513066">
          <w:marLeft w:val="720"/>
          <w:marRight w:val="0"/>
          <w:marTop w:val="0"/>
          <w:marBottom w:val="0"/>
          <w:divBdr>
            <w:top w:val="none" w:sz="0" w:space="0" w:color="auto"/>
            <w:left w:val="none" w:sz="0" w:space="0" w:color="auto"/>
            <w:bottom w:val="none" w:sz="0" w:space="0" w:color="auto"/>
            <w:right w:val="none" w:sz="0" w:space="0" w:color="auto"/>
          </w:divBdr>
        </w:div>
        <w:div w:id="1077895181">
          <w:marLeft w:val="720"/>
          <w:marRight w:val="0"/>
          <w:marTop w:val="0"/>
          <w:marBottom w:val="0"/>
          <w:divBdr>
            <w:top w:val="none" w:sz="0" w:space="0" w:color="auto"/>
            <w:left w:val="none" w:sz="0" w:space="0" w:color="auto"/>
            <w:bottom w:val="none" w:sz="0" w:space="0" w:color="auto"/>
            <w:right w:val="none" w:sz="0" w:space="0" w:color="auto"/>
          </w:divBdr>
        </w:div>
      </w:divsChild>
    </w:div>
    <w:div w:id="1890723311">
      <w:bodyDiv w:val="1"/>
      <w:marLeft w:val="0"/>
      <w:marRight w:val="0"/>
      <w:marTop w:val="0"/>
      <w:marBottom w:val="0"/>
      <w:divBdr>
        <w:top w:val="none" w:sz="0" w:space="0" w:color="auto"/>
        <w:left w:val="none" w:sz="0" w:space="0" w:color="auto"/>
        <w:bottom w:val="none" w:sz="0" w:space="0" w:color="auto"/>
        <w:right w:val="none" w:sz="0" w:space="0" w:color="auto"/>
      </w:divBdr>
    </w:div>
    <w:div w:id="1938831484">
      <w:bodyDiv w:val="1"/>
      <w:marLeft w:val="0"/>
      <w:marRight w:val="0"/>
      <w:marTop w:val="0"/>
      <w:marBottom w:val="0"/>
      <w:divBdr>
        <w:top w:val="none" w:sz="0" w:space="0" w:color="auto"/>
        <w:left w:val="none" w:sz="0" w:space="0" w:color="auto"/>
        <w:bottom w:val="none" w:sz="0" w:space="0" w:color="auto"/>
        <w:right w:val="none" w:sz="0" w:space="0" w:color="auto"/>
      </w:divBdr>
    </w:div>
    <w:div w:id="1980305280">
      <w:bodyDiv w:val="1"/>
      <w:marLeft w:val="0"/>
      <w:marRight w:val="0"/>
      <w:marTop w:val="0"/>
      <w:marBottom w:val="0"/>
      <w:divBdr>
        <w:top w:val="none" w:sz="0" w:space="0" w:color="auto"/>
        <w:left w:val="none" w:sz="0" w:space="0" w:color="auto"/>
        <w:bottom w:val="none" w:sz="0" w:space="0" w:color="auto"/>
        <w:right w:val="none" w:sz="0" w:space="0" w:color="auto"/>
      </w:divBdr>
    </w:div>
    <w:div w:id="2055344296">
      <w:bodyDiv w:val="1"/>
      <w:marLeft w:val="0"/>
      <w:marRight w:val="0"/>
      <w:marTop w:val="0"/>
      <w:marBottom w:val="0"/>
      <w:divBdr>
        <w:top w:val="none" w:sz="0" w:space="0" w:color="auto"/>
        <w:left w:val="none" w:sz="0" w:space="0" w:color="auto"/>
        <w:bottom w:val="none" w:sz="0" w:space="0" w:color="auto"/>
        <w:right w:val="none" w:sz="0" w:space="0" w:color="auto"/>
      </w:divBdr>
    </w:div>
    <w:div w:id="2081707633">
      <w:bodyDiv w:val="1"/>
      <w:marLeft w:val="0"/>
      <w:marRight w:val="0"/>
      <w:marTop w:val="0"/>
      <w:marBottom w:val="0"/>
      <w:divBdr>
        <w:top w:val="none" w:sz="0" w:space="0" w:color="auto"/>
        <w:left w:val="none" w:sz="0" w:space="0" w:color="auto"/>
        <w:bottom w:val="none" w:sz="0" w:space="0" w:color="auto"/>
        <w:right w:val="none" w:sz="0" w:space="0" w:color="auto"/>
      </w:divBdr>
    </w:div>
    <w:div w:id="2087068200">
      <w:bodyDiv w:val="1"/>
      <w:marLeft w:val="0"/>
      <w:marRight w:val="0"/>
      <w:marTop w:val="0"/>
      <w:marBottom w:val="0"/>
      <w:divBdr>
        <w:top w:val="none" w:sz="0" w:space="0" w:color="auto"/>
        <w:left w:val="none" w:sz="0" w:space="0" w:color="auto"/>
        <w:bottom w:val="none" w:sz="0" w:space="0" w:color="auto"/>
        <w:right w:val="none" w:sz="0" w:space="0" w:color="auto"/>
      </w:divBdr>
    </w:div>
    <w:div w:id="20927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3480-15" TargetMode="External"/><Relationship Id="rId21" Type="http://schemas.openxmlformats.org/officeDocument/2006/relationships/hyperlink" Target="https://zakon.rada.gov.ua/laws/show/996-14" TargetMode="External"/><Relationship Id="rId63" Type="http://schemas.openxmlformats.org/officeDocument/2006/relationships/hyperlink" Target="https://zakon.rada.gov.ua/laws/show/2755-17" TargetMode="External"/><Relationship Id="rId159" Type="http://schemas.openxmlformats.org/officeDocument/2006/relationships/hyperlink" Target="https://zakon.rada.gov.ua/laws/show/71-19" TargetMode="External"/><Relationship Id="rId170" Type="http://schemas.openxmlformats.org/officeDocument/2006/relationships/hyperlink" Target="http://www.rada.gov.ua/" TargetMode="External"/><Relationship Id="rId226" Type="http://schemas.openxmlformats.org/officeDocument/2006/relationships/hyperlink" Target="https://zakon.rada.gov.ua/laws/show/322-08" TargetMode="External"/><Relationship Id="rId268" Type="http://schemas.openxmlformats.org/officeDocument/2006/relationships/hyperlink" Target="https://zakon.rada.gov.ua/laws/show/z0218-98" TargetMode="External"/><Relationship Id="rId32" Type="http://schemas.openxmlformats.org/officeDocument/2006/relationships/hyperlink" Target="http://www.nau.kiev.ua/" TargetMode="External"/><Relationship Id="rId74" Type="http://schemas.openxmlformats.org/officeDocument/2006/relationships/hyperlink" Target="http://www.rada.gov.ua/" TargetMode="External"/><Relationship Id="rId128" Type="http://schemas.openxmlformats.org/officeDocument/2006/relationships/hyperlink" Target="https://zakon.rada.gov.ua/laws/show/435-15" TargetMode="External"/><Relationship Id="rId5" Type="http://schemas.openxmlformats.org/officeDocument/2006/relationships/settings" Target="settings.xml"/><Relationship Id="rId181" Type="http://schemas.openxmlformats.org/officeDocument/2006/relationships/hyperlink" Target="https://zakon.rada.gov.ua/laws/show/85/96-%D0%B2%D1%80" TargetMode="External"/><Relationship Id="rId237" Type="http://schemas.openxmlformats.org/officeDocument/2006/relationships/hyperlink" Target="https://zakon.rada.gov.ua/laws/show/439-2015-%D0%BF" TargetMode="External"/><Relationship Id="rId279" Type="http://schemas.openxmlformats.org/officeDocument/2006/relationships/header" Target="header1.xml"/><Relationship Id="rId22" Type="http://schemas.openxmlformats.org/officeDocument/2006/relationships/hyperlink" Target="https://zakon.rada.gov.ua/%20laws/show/2164-19" TargetMode="External"/><Relationship Id="rId43" Type="http://schemas.openxmlformats.org/officeDocument/2006/relationships/hyperlink" Target="http://www.rada.gov.ua/" TargetMode="External"/><Relationship Id="rId64" Type="http://schemas.openxmlformats.org/officeDocument/2006/relationships/hyperlink" Target="https://zakon.rada.gov.ua/laws/show/996-14" TargetMode="External"/><Relationship Id="rId118" Type="http://schemas.openxmlformats.org/officeDocument/2006/relationships/hyperlink" Target="https://zakon.rada.gov.ua/laws/show/z0893-99" TargetMode="External"/><Relationship Id="rId139" Type="http://schemas.openxmlformats.org/officeDocument/2006/relationships/hyperlink" Target="https://zakon.rada.gov.ua/laws/show/2464-17" TargetMode="External"/><Relationship Id="rId85" Type="http://schemas.openxmlformats.org/officeDocument/2006/relationships/hyperlink" Target="http://vobu.ua/ukr/documents/accounting/item/natsionalni-polozhennya-standarti-bukhgalterskogo-obliku?app_id=24" TargetMode="External"/><Relationship Id="rId150" Type="http://schemas.openxmlformats.org/officeDocument/2006/relationships/hyperlink" Target="http://www.nau.kiev.ua/" TargetMode="External"/><Relationship Id="rId171" Type="http://schemas.openxmlformats.org/officeDocument/2006/relationships/hyperlink" Target="http://www.rada.gov.ua/" TargetMode="External"/><Relationship Id="rId192" Type="http://schemas.openxmlformats.org/officeDocument/2006/relationships/hyperlink" Target="https://studopedia.info/6-50120.html" TargetMode="External"/><Relationship Id="rId206" Type="http://schemas.openxmlformats.org/officeDocument/2006/relationships/hyperlink" Target="https://zakon.rada.gov.ua/laws/show/85/96-%D0%B2%D1%80" TargetMode="External"/><Relationship Id="rId227" Type="http://schemas.openxmlformats.org/officeDocument/2006/relationships/hyperlink" Target="https://zakon.rada.gov.ua/laws/show/80731-10" TargetMode="External"/><Relationship Id="rId248" Type="http://schemas.openxmlformats.org/officeDocument/2006/relationships/hyperlink" Target="http://www.nau.kiev.ua/" TargetMode="External"/><Relationship Id="rId269" Type="http://schemas.openxmlformats.org/officeDocument/2006/relationships/hyperlink" Target="https://zakon.rada.gov.ua/laws/show/z0893-99" TargetMode="External"/><Relationship Id="rId12" Type="http://schemas.openxmlformats.org/officeDocument/2006/relationships/hyperlink" Target="https://zakon.rada.gov.ua/laws/show/929_010" TargetMode="External"/><Relationship Id="rId33" Type="http://schemas.openxmlformats.org/officeDocument/2006/relationships/hyperlink" Target="https://zakon.rada.gov.ua/laws/show/2755-17" TargetMode="External"/><Relationship Id="rId108" Type="http://schemas.openxmlformats.org/officeDocument/2006/relationships/hyperlink" Target="http://www.nau.kiev.ua/" TargetMode="External"/><Relationship Id="rId129" Type="http://schemas.openxmlformats.org/officeDocument/2006/relationships/hyperlink" Target="https://zakon.rada.gov.ua/laws/show/322-08" TargetMode="External"/><Relationship Id="rId280" Type="http://schemas.openxmlformats.org/officeDocument/2006/relationships/footer" Target="footer1.xml"/><Relationship Id="rId54" Type="http://schemas.openxmlformats.org/officeDocument/2006/relationships/hyperlink" Target="https://zakon.rada.gov.ua/laws/show/z1365-14" TargetMode="External"/><Relationship Id="rId75" Type="http://schemas.openxmlformats.org/officeDocument/2006/relationships/hyperlink" Target="http://www.rada.gov.ua/" TargetMode="External"/><Relationship Id="rId96" Type="http://schemas.openxmlformats.org/officeDocument/2006/relationships/hyperlink" Target="https://zakon.rada.gov.ua/laws/show/3480-15" TargetMode="External"/><Relationship Id="rId140" Type="http://schemas.openxmlformats.org/officeDocument/2006/relationships/hyperlink" Target="https://zakon.rada.gov.ua/laws/show/100-95-%D0%BF" TargetMode="External"/><Relationship Id="rId161" Type="http://schemas.openxmlformats.org/officeDocument/2006/relationships/hyperlink" Target="https://zakon2.rada.gov.ua/laws/show/504/96-%D0%B2%D1%80" TargetMode="External"/><Relationship Id="rId182" Type="http://schemas.openxmlformats.org/officeDocument/2006/relationships/hyperlink" Target="http://zakon4.rada.gov.ua/laws/show/71-19" TargetMode="External"/><Relationship Id="rId217" Type="http://schemas.openxmlformats.org/officeDocument/2006/relationships/hyperlink" Target="https://studopedia.info/6-50120.html" TargetMode="External"/><Relationship Id="rId6" Type="http://schemas.openxmlformats.org/officeDocument/2006/relationships/webSettings" Target="webSettings.xml"/><Relationship Id="rId238" Type="http://schemas.openxmlformats.org/officeDocument/2006/relationships/hyperlink" Target="https://zakon.rada.gov.ua/laws/show/z0893-99" TargetMode="External"/><Relationship Id="rId259" Type="http://schemas.openxmlformats.org/officeDocument/2006/relationships/hyperlink" Target="http://www.rada.gov.ua/" TargetMode="External"/><Relationship Id="rId23" Type="http://schemas.openxmlformats.org/officeDocument/2006/relationships/hyperlink" Target="https://zakon.rada.gov.ua/laws/show/116-96-%D0%BF" TargetMode="External"/><Relationship Id="rId119" Type="http://schemas.openxmlformats.org/officeDocument/2006/relationships/hyperlink" Target="http://vobu.ua/ukr/documents/accounting/item/natsionalni-polozhennya-standarti-bukhgalterskogo-obliku?app_id=24" TargetMode="External"/><Relationship Id="rId270" Type="http://schemas.openxmlformats.org/officeDocument/2006/relationships/hyperlink" Target="https://zakon.rada.gov.ua/laws/show/v0148500-17" TargetMode="External"/><Relationship Id="rId44" Type="http://schemas.openxmlformats.org/officeDocument/2006/relationships/hyperlink" Target="http://www.rada.gov.ua/" TargetMode="External"/><Relationship Id="rId65" Type="http://schemas.openxmlformats.org/officeDocument/2006/relationships/hyperlink" Target="https://zakon.rada.gov.ua/%20laws/show/2164-19" TargetMode="External"/><Relationship Id="rId86" Type="http://schemas.openxmlformats.org/officeDocument/2006/relationships/hyperlink" Target="https://studopedia.info/6-50120.html" TargetMode="External"/><Relationship Id="rId130" Type="http://schemas.openxmlformats.org/officeDocument/2006/relationships/hyperlink" Target="https://zakon.rada.gov.ua/laws/show/80731-10" TargetMode="External"/><Relationship Id="rId151" Type="http://schemas.openxmlformats.org/officeDocument/2006/relationships/hyperlink" Target="https://zakon.rada.gov.ua/laws/show/2755-17" TargetMode="External"/><Relationship Id="rId172" Type="http://schemas.openxmlformats.org/officeDocument/2006/relationships/hyperlink" Target="http://www.rada.gov.ua/" TargetMode="External"/><Relationship Id="rId193" Type="http://schemas.openxmlformats.org/officeDocument/2006/relationships/hyperlink" Target="http://www.rada.gov.ua/" TargetMode="External"/><Relationship Id="rId207" Type="http://schemas.openxmlformats.org/officeDocument/2006/relationships/hyperlink" Target="http://zakon4.rada.gov.ua/laws/show/71-19" TargetMode="External"/><Relationship Id="rId228" Type="http://schemas.openxmlformats.org/officeDocument/2006/relationships/hyperlink" Target="https://zakon.rada.gov.ua/laws/show/996-14" TargetMode="External"/><Relationship Id="rId249" Type="http://schemas.openxmlformats.org/officeDocument/2006/relationships/hyperlink" Target="https://zakon.rada.gov.ua/laws/show/2755-17" TargetMode="External"/><Relationship Id="rId13" Type="http://schemas.openxmlformats.org/officeDocument/2006/relationships/hyperlink" Target="http://www.visnuk.com.ua/uk/publication/100006669-oblikova-politika-pidpriyemstva-1" TargetMode="External"/><Relationship Id="rId109" Type="http://schemas.openxmlformats.org/officeDocument/2006/relationships/hyperlink" Target="https://zakon.rada.gov.ua/laws/show/2755-17" TargetMode="External"/><Relationship Id="rId260" Type="http://schemas.openxmlformats.org/officeDocument/2006/relationships/hyperlink" Target="http://www.rada.gov.ua/" TargetMode="External"/><Relationship Id="rId281" Type="http://schemas.openxmlformats.org/officeDocument/2006/relationships/fontTable" Target="fontTable.xml"/><Relationship Id="rId34" Type="http://schemas.openxmlformats.org/officeDocument/2006/relationships/hyperlink" Target="https://zakon.rada.gov.ua/laws/show/996-14" TargetMode="External"/><Relationship Id="rId55" Type="http://schemas.openxmlformats.org/officeDocument/2006/relationships/hyperlink" Target="http://vobu.ua/ukr/documents/accounting/item/natsionalni-polozhennya-standarti-bukhgalterskogo-obliku?app_id=24" TargetMode="External"/><Relationship Id="rId76" Type="http://schemas.openxmlformats.org/officeDocument/2006/relationships/hyperlink" Target="http://www.rada.gov.ua/" TargetMode="External"/><Relationship Id="rId97" Type="http://schemas.openxmlformats.org/officeDocument/2006/relationships/hyperlink" Target="https://zakon.rada.gov.ua/laws/show/z0893-99" TargetMode="External"/><Relationship Id="rId120" Type="http://schemas.openxmlformats.org/officeDocument/2006/relationships/hyperlink" Target="https://studopedia.info/6-50120.html" TargetMode="External"/><Relationship Id="rId141" Type="http://schemas.openxmlformats.org/officeDocument/2006/relationships/hyperlink" Target="https://zakon.rada.gov.ua/laws/show/z0893-99" TargetMode="External"/><Relationship Id="rId7" Type="http://schemas.openxmlformats.org/officeDocument/2006/relationships/footnotes" Target="footnotes.xml"/><Relationship Id="rId162" Type="http://schemas.openxmlformats.org/officeDocument/2006/relationships/hyperlink" Target="http://zakon.rada.gov.ua/go/1105-14" TargetMode="External"/><Relationship Id="rId183" Type="http://schemas.openxmlformats.org/officeDocument/2006/relationships/hyperlink" Target="https://zakon.rada.gov.ua/laws/show/71-19" TargetMode="External"/><Relationship Id="rId218" Type="http://schemas.openxmlformats.org/officeDocument/2006/relationships/hyperlink" Target="http://www.rada.gov.ua/" TargetMode="External"/><Relationship Id="rId239" Type="http://schemas.openxmlformats.org/officeDocument/2006/relationships/hyperlink" Target="https://zakon.rada.gov.ua/laws/show/v0148500-17" TargetMode="External"/><Relationship Id="rId250" Type="http://schemas.openxmlformats.org/officeDocument/2006/relationships/hyperlink" Target="https://zakon.rada.gov.ua/laws/show/996-14" TargetMode="External"/><Relationship Id="rId271" Type="http://schemas.openxmlformats.org/officeDocument/2006/relationships/hyperlink" Target="http://vobu.ua/ukr/documents/accounting/item/natsionalni-polozhennya-standarti-bukhgalterskogo-obliku?app_id=24" TargetMode="External"/><Relationship Id="rId24" Type="http://schemas.openxmlformats.org/officeDocument/2006/relationships/hyperlink" Target="https://zakon.rada.gov.ua/laws/show/z1365-14" TargetMode="External"/><Relationship Id="rId45" Type="http://schemas.openxmlformats.org/officeDocument/2006/relationships/hyperlink" Target="http://www.rada.gov.ua/" TargetMode="External"/><Relationship Id="rId66" Type="http://schemas.openxmlformats.org/officeDocument/2006/relationships/hyperlink" Target="https://zakon.rada.gov.ua/laws/show/z0893-99" TargetMode="External"/><Relationship Id="rId87" Type="http://schemas.openxmlformats.org/officeDocument/2006/relationships/hyperlink" Target="http://www.rada.gov.ua/" TargetMode="External"/><Relationship Id="rId110" Type="http://schemas.openxmlformats.org/officeDocument/2006/relationships/hyperlink" Target="https://zakon.rada.gov.ua/laws/show/436-15" TargetMode="External"/><Relationship Id="rId131" Type="http://schemas.openxmlformats.org/officeDocument/2006/relationships/hyperlink" Target="https://zakon.rada.gov.ua/laws/show/996-14" TargetMode="External"/><Relationship Id="rId152" Type="http://schemas.openxmlformats.org/officeDocument/2006/relationships/hyperlink" Target="https://zakon.rada.gov.ua/laws/show/435-15" TargetMode="External"/><Relationship Id="rId173" Type="http://schemas.openxmlformats.org/officeDocument/2006/relationships/hyperlink" Target="http://www.nau.kiev.ua/" TargetMode="External"/><Relationship Id="rId194" Type="http://schemas.openxmlformats.org/officeDocument/2006/relationships/hyperlink" Target="http://www.rada.gov.ua/" TargetMode="External"/><Relationship Id="rId208" Type="http://schemas.openxmlformats.org/officeDocument/2006/relationships/hyperlink" Target="https://zakon.rada.gov.ua/laws/show/71-19" TargetMode="External"/><Relationship Id="rId229" Type="http://schemas.openxmlformats.org/officeDocument/2006/relationships/hyperlink" Target="https://zakon.rada.gov.ua/%20laws/show/2164-19" TargetMode="External"/><Relationship Id="rId240" Type="http://schemas.openxmlformats.org/officeDocument/2006/relationships/hyperlink" Target="https://zakon.rada.gov.ua/laws/show/z1365-14" TargetMode="External"/><Relationship Id="rId261" Type="http://schemas.openxmlformats.org/officeDocument/2006/relationships/hyperlink" Target="http://www.rada.gov.ua/" TargetMode="External"/><Relationship Id="rId14" Type="http://schemas.openxmlformats.org/officeDocument/2006/relationships/hyperlink" Target="http://www.rada.gov.ua/" TargetMode="External"/><Relationship Id="rId35" Type="http://schemas.openxmlformats.org/officeDocument/2006/relationships/hyperlink" Target="https://zakon.rada.gov.ua/%20laws/show/2164-19" TargetMode="External"/><Relationship Id="rId56" Type="http://schemas.openxmlformats.org/officeDocument/2006/relationships/hyperlink" Target="https://studopedia.info/6-50120.html" TargetMode="External"/><Relationship Id="rId77" Type="http://schemas.openxmlformats.org/officeDocument/2006/relationships/hyperlink" Target="http://www.nau.kiev.ua/" TargetMode="External"/><Relationship Id="rId100" Type="http://schemas.openxmlformats.org/officeDocument/2006/relationships/hyperlink" Target="https://zakon.rada.gov.ua/laws/show/z1365-14" TargetMode="External"/><Relationship Id="rId282" Type="http://schemas.openxmlformats.org/officeDocument/2006/relationships/theme" Target="theme/theme1.xml"/><Relationship Id="rId8" Type="http://schemas.openxmlformats.org/officeDocument/2006/relationships/endnotes" Target="endnotes.xml"/><Relationship Id="rId98" Type="http://schemas.openxmlformats.org/officeDocument/2006/relationships/hyperlink" Target="https://zakon.rada.gov.ua/laws/show/v0148500-17" TargetMode="External"/><Relationship Id="rId121" Type="http://schemas.openxmlformats.org/officeDocument/2006/relationships/hyperlink" Target="http://www.rada.gov.ua/" TargetMode="External"/><Relationship Id="rId142" Type="http://schemas.openxmlformats.org/officeDocument/2006/relationships/hyperlink" Target="https://zakon.rada.gov.ua/laws/show/z1365-14" TargetMode="External"/><Relationship Id="rId163" Type="http://schemas.openxmlformats.org/officeDocument/2006/relationships/hyperlink" Target="https://zakon.rada.gov.ua/laws/show/2464-17" TargetMode="External"/><Relationship Id="rId184" Type="http://schemas.openxmlformats.org/officeDocument/2006/relationships/hyperlink" Target="https://zakon.rada.gov.ua/laws/show/108/95-%D0%B2%D1%80" TargetMode="External"/><Relationship Id="rId219" Type="http://schemas.openxmlformats.org/officeDocument/2006/relationships/hyperlink" Target="http://www.rada.gov.ua/" TargetMode="External"/><Relationship Id="rId230" Type="http://schemas.openxmlformats.org/officeDocument/2006/relationships/hyperlink" Target="https://zakon.rada.gov.ua/laws/show/85/96-%D0%B2%D1%80" TargetMode="External"/><Relationship Id="rId251" Type="http://schemas.openxmlformats.org/officeDocument/2006/relationships/hyperlink" Target="https://zakon.rada.gov.ua/%20laws/show/2164-19" TargetMode="External"/><Relationship Id="rId25" Type="http://schemas.openxmlformats.org/officeDocument/2006/relationships/hyperlink" Target="http://vobu.ua/ukr/documents/accounting/item/natsionalni-polozhennya-standarti-bukhgalterskogo-obliku?app_id=24" TargetMode="External"/><Relationship Id="rId46" Type="http://schemas.openxmlformats.org/officeDocument/2006/relationships/hyperlink" Target="http://www.rada.gov.ua/" TargetMode="External"/><Relationship Id="rId67" Type="http://schemas.openxmlformats.org/officeDocument/2006/relationships/hyperlink" Target="https://zakon.rada.gov.ua/laws/show/v0148500-17" TargetMode="External"/><Relationship Id="rId272" Type="http://schemas.openxmlformats.org/officeDocument/2006/relationships/hyperlink" Target="https://studopedia.info/6-50120.html" TargetMode="External"/><Relationship Id="rId88" Type="http://schemas.openxmlformats.org/officeDocument/2006/relationships/hyperlink" Target="http://www.rada.gov.ua/" TargetMode="External"/><Relationship Id="rId111" Type="http://schemas.openxmlformats.org/officeDocument/2006/relationships/hyperlink" Target="https://zakon.rada.gov.ua/laws/show/435-15" TargetMode="External"/><Relationship Id="rId132" Type="http://schemas.openxmlformats.org/officeDocument/2006/relationships/hyperlink" Target="https://zakon.rada.gov.ua/%20laws/show/2164-19" TargetMode="External"/><Relationship Id="rId153" Type="http://schemas.openxmlformats.org/officeDocument/2006/relationships/hyperlink" Target="https://zakon.rada.gov.ua/laws/show/322-08" TargetMode="External"/><Relationship Id="rId174" Type="http://schemas.openxmlformats.org/officeDocument/2006/relationships/hyperlink" Target="https://zakon.rada.gov.ua/laws/show/2755-17" TargetMode="External"/><Relationship Id="rId195" Type="http://schemas.openxmlformats.org/officeDocument/2006/relationships/hyperlink" Target="http://www.rada.gov.ua/" TargetMode="External"/><Relationship Id="rId209" Type="http://schemas.openxmlformats.org/officeDocument/2006/relationships/hyperlink" Target="https://zakon.rada.gov.ua/laws/show/108/95-%D0%B2%D1%80" TargetMode="External"/><Relationship Id="rId220" Type="http://schemas.openxmlformats.org/officeDocument/2006/relationships/hyperlink" Target="http://www.rada.gov.ua/" TargetMode="External"/><Relationship Id="rId241" Type="http://schemas.openxmlformats.org/officeDocument/2006/relationships/hyperlink" Target="http://vobu.ua/ukr/documents/accounting/item/natsionalni-polozhennya-standarti-bukhgalterskogo-obliku?app_id=24" TargetMode="External"/><Relationship Id="rId15" Type="http://schemas.openxmlformats.org/officeDocument/2006/relationships/hyperlink" Target="http://www.rada.gov.ua/" TargetMode="External"/><Relationship Id="rId36" Type="http://schemas.openxmlformats.org/officeDocument/2006/relationships/hyperlink" Target="https://zakon.rada.gov.ua/laws/show/z0893-99" TargetMode="External"/><Relationship Id="rId57" Type="http://schemas.openxmlformats.org/officeDocument/2006/relationships/hyperlink" Target="http://www.rada.gov.ua/" TargetMode="External"/><Relationship Id="rId262" Type="http://schemas.openxmlformats.org/officeDocument/2006/relationships/hyperlink" Target="http://www.rada.gov.ua/" TargetMode="External"/><Relationship Id="rId78" Type="http://schemas.openxmlformats.org/officeDocument/2006/relationships/hyperlink" Target="https://zakon.rada.gov.ua/laws/show/2755-17" TargetMode="External"/><Relationship Id="rId99" Type="http://schemas.openxmlformats.org/officeDocument/2006/relationships/hyperlink" Target="https://zakon.rada.gov.ua/laws/show/116-96-%D0%BF" TargetMode="External"/><Relationship Id="rId101" Type="http://schemas.openxmlformats.org/officeDocument/2006/relationships/hyperlink" Target="http://vobu.ua/ukr/documents/accounting/item/natsionalni-polozhennya-standarti-bukhgalterskogo-obliku?app_id=24" TargetMode="External"/><Relationship Id="rId122" Type="http://schemas.openxmlformats.org/officeDocument/2006/relationships/hyperlink" Target="http://www.rada.gov.ua/" TargetMode="External"/><Relationship Id="rId143" Type="http://schemas.openxmlformats.org/officeDocument/2006/relationships/hyperlink" Target="http://vobu.ua/ukr/documents/accounting/item/natsionalni-polozhennya-standarti-bukhgalterskogo-obliku?app_id=24" TargetMode="External"/><Relationship Id="rId164" Type="http://schemas.openxmlformats.org/officeDocument/2006/relationships/hyperlink" Target="https://zakon.rada.gov.ua/laws/show/100-95-%D0%BF" TargetMode="External"/><Relationship Id="rId185" Type="http://schemas.openxmlformats.org/officeDocument/2006/relationships/hyperlink" Target="https://zakon2.rada.gov.ua/laws/show/504/96-%D0%B2%D1%80" TargetMode="External"/><Relationship Id="rId9" Type="http://schemas.openxmlformats.org/officeDocument/2006/relationships/image" Target="media/image1.jpeg"/><Relationship Id="rId210" Type="http://schemas.openxmlformats.org/officeDocument/2006/relationships/hyperlink" Target="https://zakon2.rada.gov.ua/laws/show/504/96-%D0%B2%D1%80" TargetMode="External"/><Relationship Id="rId26" Type="http://schemas.openxmlformats.org/officeDocument/2006/relationships/hyperlink" Target="https://studopedia.info/6-50120.html" TargetMode="External"/><Relationship Id="rId231" Type="http://schemas.openxmlformats.org/officeDocument/2006/relationships/hyperlink" Target="http://zakon4.rada.gov.ua/laws/show/71-19" TargetMode="External"/><Relationship Id="rId252" Type="http://schemas.openxmlformats.org/officeDocument/2006/relationships/hyperlink" Target="https://zakon.rada.gov.ua/laws/show/z1172-03" TargetMode="External"/><Relationship Id="rId273" Type="http://schemas.openxmlformats.org/officeDocument/2006/relationships/hyperlink" Target="http://www.rada.gov.ua/" TargetMode="External"/><Relationship Id="rId47" Type="http://schemas.openxmlformats.org/officeDocument/2006/relationships/hyperlink" Target="http://www.nau.kiev.ua/" TargetMode="External"/><Relationship Id="rId68" Type="http://schemas.openxmlformats.org/officeDocument/2006/relationships/hyperlink" Target="https://zakon.rada.gov.ua/laws/show/116-96-%D0%BF" TargetMode="External"/><Relationship Id="rId89" Type="http://schemas.openxmlformats.org/officeDocument/2006/relationships/hyperlink" Target="http://www.rada.gov.ua/" TargetMode="External"/><Relationship Id="rId112" Type="http://schemas.openxmlformats.org/officeDocument/2006/relationships/hyperlink" Target="https://zakon.rada.gov.ua/laws/show/80731-10" TargetMode="External"/><Relationship Id="rId133" Type="http://schemas.openxmlformats.org/officeDocument/2006/relationships/hyperlink" Target="https://zakon.rada.gov.ua/laws/show/85/96-%D0%B2%D1%80" TargetMode="External"/><Relationship Id="rId154" Type="http://schemas.openxmlformats.org/officeDocument/2006/relationships/hyperlink" Target="https://zakon.rada.gov.ua/laws/show/80731-10" TargetMode="External"/><Relationship Id="rId175" Type="http://schemas.openxmlformats.org/officeDocument/2006/relationships/hyperlink" Target="https://zakon.rada.gov.ua/laws/show/436-15" TargetMode="External"/><Relationship Id="rId196" Type="http://schemas.openxmlformats.org/officeDocument/2006/relationships/hyperlink" Target="http://www.rada.gov.ua/" TargetMode="External"/><Relationship Id="rId200" Type="http://schemas.openxmlformats.org/officeDocument/2006/relationships/hyperlink" Target="https://zakon.rada.gov.ua/laws/show/436-15" TargetMode="External"/><Relationship Id="rId16" Type="http://schemas.openxmlformats.org/officeDocument/2006/relationships/hyperlink" Target="http://www.rada.gov.ua/" TargetMode="External"/><Relationship Id="rId221" Type="http://schemas.openxmlformats.org/officeDocument/2006/relationships/hyperlink" Target="http://www.rada.gov.ua/" TargetMode="External"/><Relationship Id="rId242" Type="http://schemas.openxmlformats.org/officeDocument/2006/relationships/hyperlink" Target="https://studopedia.info/6-50120.html" TargetMode="External"/><Relationship Id="rId263" Type="http://schemas.openxmlformats.org/officeDocument/2006/relationships/hyperlink" Target="http://www.nau.kiev.ua/" TargetMode="External"/><Relationship Id="rId37" Type="http://schemas.openxmlformats.org/officeDocument/2006/relationships/hyperlink" Target="https://zakon.rada.gov.ua/laws/show/v0148500-17" TargetMode="External"/><Relationship Id="rId58" Type="http://schemas.openxmlformats.org/officeDocument/2006/relationships/hyperlink" Target="http://www.rada.gov.ua/" TargetMode="External"/><Relationship Id="rId79" Type="http://schemas.openxmlformats.org/officeDocument/2006/relationships/hyperlink" Target="https://zakon.rada.gov.ua/laws/show/996-14" TargetMode="External"/><Relationship Id="rId102" Type="http://schemas.openxmlformats.org/officeDocument/2006/relationships/hyperlink" Target="https://studopedia.info/6-50120.html" TargetMode="External"/><Relationship Id="rId123" Type="http://schemas.openxmlformats.org/officeDocument/2006/relationships/hyperlink" Target="http://www.rada.gov.ua/" TargetMode="External"/><Relationship Id="rId144" Type="http://schemas.openxmlformats.org/officeDocument/2006/relationships/hyperlink" Target="https://studopedia.info/6-50120.html" TargetMode="External"/><Relationship Id="rId90" Type="http://schemas.openxmlformats.org/officeDocument/2006/relationships/hyperlink" Target="http://www.rada.gov.ua/" TargetMode="External"/><Relationship Id="rId165" Type="http://schemas.openxmlformats.org/officeDocument/2006/relationships/hyperlink" Target="https://zakon.rada.gov.ua/laws/show/z0893-99" TargetMode="External"/><Relationship Id="rId186" Type="http://schemas.openxmlformats.org/officeDocument/2006/relationships/hyperlink" Target="http://zakon.rada.gov.ua/go/1105-14" TargetMode="External"/><Relationship Id="rId211" Type="http://schemas.openxmlformats.org/officeDocument/2006/relationships/hyperlink" Target="http://zakon.rada.gov.ua/go/1105-14" TargetMode="External"/><Relationship Id="rId232" Type="http://schemas.openxmlformats.org/officeDocument/2006/relationships/hyperlink" Target="https://zakon.rada.gov.ua/laws/show/71-19" TargetMode="External"/><Relationship Id="rId253" Type="http://schemas.openxmlformats.org/officeDocument/2006/relationships/hyperlink" Target="https://zakon.rada.gov.ua/laws/show/z0218-98" TargetMode="External"/><Relationship Id="rId274" Type="http://schemas.openxmlformats.org/officeDocument/2006/relationships/hyperlink" Target="http://www.rada.gov.ua/" TargetMode="External"/><Relationship Id="rId27" Type="http://schemas.openxmlformats.org/officeDocument/2006/relationships/hyperlink" Target="http://www.rada.gov.ua/" TargetMode="External"/><Relationship Id="rId48" Type="http://schemas.openxmlformats.org/officeDocument/2006/relationships/hyperlink" Target="https://zakon.rada.gov.ua/laws/show/2755-17" TargetMode="External"/><Relationship Id="rId69" Type="http://schemas.openxmlformats.org/officeDocument/2006/relationships/hyperlink" Target="https://zakon.rada.gov.ua/laws/show/z1365-14" TargetMode="External"/><Relationship Id="rId113" Type="http://schemas.openxmlformats.org/officeDocument/2006/relationships/hyperlink" Target="https://zakon.rada.gov.ua/laws/show/996-14" TargetMode="External"/><Relationship Id="rId134" Type="http://schemas.openxmlformats.org/officeDocument/2006/relationships/hyperlink" Target="http://zakon4.rada.gov.ua/laws/show/71-19" TargetMode="External"/><Relationship Id="rId80" Type="http://schemas.openxmlformats.org/officeDocument/2006/relationships/hyperlink" Target="https://zakon.rada.gov.ua/%20laws/show/2164-19" TargetMode="External"/><Relationship Id="rId155" Type="http://schemas.openxmlformats.org/officeDocument/2006/relationships/hyperlink" Target="https://zakon.rada.gov.ua/laws/show/996-14" TargetMode="External"/><Relationship Id="rId176" Type="http://schemas.openxmlformats.org/officeDocument/2006/relationships/hyperlink" Target="https://zakon.rada.gov.ua/laws/show/435-15" TargetMode="External"/><Relationship Id="rId197" Type="http://schemas.openxmlformats.org/officeDocument/2006/relationships/hyperlink" Target="http://www.rada.gov.ua/" TargetMode="External"/><Relationship Id="rId201" Type="http://schemas.openxmlformats.org/officeDocument/2006/relationships/hyperlink" Target="https://zakon.rada.gov.ua/laws/show/435-15" TargetMode="External"/><Relationship Id="rId222" Type="http://schemas.openxmlformats.org/officeDocument/2006/relationships/hyperlink" Target="http://www.rada.gov.ua/" TargetMode="External"/><Relationship Id="rId243" Type="http://schemas.openxmlformats.org/officeDocument/2006/relationships/hyperlink" Target="http://www.rada.gov.ua/" TargetMode="External"/><Relationship Id="rId264" Type="http://schemas.openxmlformats.org/officeDocument/2006/relationships/hyperlink" Target="https://zakon.rada.gov.ua/laws/show/2755-17" TargetMode="External"/><Relationship Id="rId17" Type="http://schemas.openxmlformats.org/officeDocument/2006/relationships/hyperlink" Target="http://www.rada.gov.ua/" TargetMode="External"/><Relationship Id="rId38" Type="http://schemas.openxmlformats.org/officeDocument/2006/relationships/hyperlink" Target="https://zakon.rada.gov.ua/laws/show/116-96-%D0%BF" TargetMode="External"/><Relationship Id="rId59" Type="http://schemas.openxmlformats.org/officeDocument/2006/relationships/hyperlink" Target="http://www.rada.gov.ua/" TargetMode="External"/><Relationship Id="rId103" Type="http://schemas.openxmlformats.org/officeDocument/2006/relationships/hyperlink" Target="http://www.rada.gov.ua/" TargetMode="External"/><Relationship Id="rId124" Type="http://schemas.openxmlformats.org/officeDocument/2006/relationships/hyperlink" Target="http://www.rada.gov.ua/" TargetMode="External"/><Relationship Id="rId70" Type="http://schemas.openxmlformats.org/officeDocument/2006/relationships/hyperlink" Target="http://vobu.ua/ukr/documents/accounting/item/natsionalni-polozhennya-standarti-bukhgalterskogo-obliku?app_id=24" TargetMode="External"/><Relationship Id="rId91" Type="http://schemas.openxmlformats.org/officeDocument/2006/relationships/hyperlink" Target="http://www.rada.gov.ua/" TargetMode="External"/><Relationship Id="rId145" Type="http://schemas.openxmlformats.org/officeDocument/2006/relationships/hyperlink" Target="http://www.rada.gov.ua/" TargetMode="External"/><Relationship Id="rId166" Type="http://schemas.openxmlformats.org/officeDocument/2006/relationships/hyperlink" Target="https://zakon.rada.gov.ua/laws/show/z1365-14" TargetMode="External"/><Relationship Id="rId187" Type="http://schemas.openxmlformats.org/officeDocument/2006/relationships/hyperlink" Target="https://zakon.rada.gov.ua/laws/show/2464-17" TargetMode="External"/><Relationship Id="rId1" Type="http://schemas.openxmlformats.org/officeDocument/2006/relationships/customXml" Target="../customXml/item1.xml"/><Relationship Id="rId212" Type="http://schemas.openxmlformats.org/officeDocument/2006/relationships/hyperlink" Target="https://zakon.rada.gov.ua/laws/show/2464-17" TargetMode="External"/><Relationship Id="rId233" Type="http://schemas.openxmlformats.org/officeDocument/2006/relationships/hyperlink" Target="https://zakon.rada.gov.ua/laws/show/108/95-%D0%B2%D1%80" TargetMode="External"/><Relationship Id="rId254" Type="http://schemas.openxmlformats.org/officeDocument/2006/relationships/hyperlink" Target="https://zakon.rada.gov.ua/laws/show/z0893-99" TargetMode="External"/><Relationship Id="rId28" Type="http://schemas.openxmlformats.org/officeDocument/2006/relationships/hyperlink" Target="http://www.rada.gov.ua/" TargetMode="External"/><Relationship Id="rId49" Type="http://schemas.openxmlformats.org/officeDocument/2006/relationships/hyperlink" Target="https://zakon.rada.gov.ua/laws/show/996-14" TargetMode="External"/><Relationship Id="rId114" Type="http://schemas.openxmlformats.org/officeDocument/2006/relationships/hyperlink" Target="https://zakon.rada.gov.ua/%20laws/show/2164-19" TargetMode="External"/><Relationship Id="rId275" Type="http://schemas.openxmlformats.org/officeDocument/2006/relationships/hyperlink" Target="http://www.rada.gov.ua/" TargetMode="External"/><Relationship Id="rId60" Type="http://schemas.openxmlformats.org/officeDocument/2006/relationships/hyperlink" Target="http://www.rada.gov.ua/" TargetMode="External"/><Relationship Id="rId81" Type="http://schemas.openxmlformats.org/officeDocument/2006/relationships/hyperlink" Target="https://zakon.rada.gov.ua/laws/show/z0893-99" TargetMode="External"/><Relationship Id="rId135" Type="http://schemas.openxmlformats.org/officeDocument/2006/relationships/hyperlink" Target="https://zakon.rada.gov.ua/laws/show/71-19" TargetMode="External"/><Relationship Id="rId156" Type="http://schemas.openxmlformats.org/officeDocument/2006/relationships/hyperlink" Target="https://zakon.rada.gov.ua/%20laws/show/2164-19" TargetMode="External"/><Relationship Id="rId177" Type="http://schemas.openxmlformats.org/officeDocument/2006/relationships/hyperlink" Target="https://zakon.rada.gov.ua/laws/show/322-08" TargetMode="External"/><Relationship Id="rId198" Type="http://schemas.openxmlformats.org/officeDocument/2006/relationships/hyperlink" Target="http://www.nau.kiev.ua/" TargetMode="External"/><Relationship Id="rId202" Type="http://schemas.openxmlformats.org/officeDocument/2006/relationships/hyperlink" Target="https://zakon.rada.gov.ua/laws/show/322-08" TargetMode="External"/><Relationship Id="rId223" Type="http://schemas.openxmlformats.org/officeDocument/2006/relationships/hyperlink" Target="http://www.nau.kiev.ua/" TargetMode="External"/><Relationship Id="rId244" Type="http://schemas.openxmlformats.org/officeDocument/2006/relationships/hyperlink" Target="http://www.rada.gov.ua/" TargetMode="External"/><Relationship Id="rId18" Type="http://schemas.openxmlformats.org/officeDocument/2006/relationships/hyperlink" Target="http://www.rada.gov.ua/" TargetMode="External"/><Relationship Id="rId39" Type="http://schemas.openxmlformats.org/officeDocument/2006/relationships/hyperlink" Target="https://zakon.rada.gov.ua/laws/show/z1365-14" TargetMode="External"/><Relationship Id="rId265" Type="http://schemas.openxmlformats.org/officeDocument/2006/relationships/hyperlink" Target="https://zakon.rada.gov.ua/laws/show/996-14" TargetMode="External"/><Relationship Id="rId50" Type="http://schemas.openxmlformats.org/officeDocument/2006/relationships/hyperlink" Target="https://zakon.rada.gov.ua/%20laws/show/2164-19" TargetMode="External"/><Relationship Id="rId104" Type="http://schemas.openxmlformats.org/officeDocument/2006/relationships/hyperlink" Target="http://www.rada.gov.ua/" TargetMode="External"/><Relationship Id="rId125" Type="http://schemas.openxmlformats.org/officeDocument/2006/relationships/hyperlink" Target="http://www.rada.gov.ua/" TargetMode="External"/><Relationship Id="rId146" Type="http://schemas.openxmlformats.org/officeDocument/2006/relationships/hyperlink" Target="http://www.rada.gov.ua/" TargetMode="External"/><Relationship Id="rId167" Type="http://schemas.openxmlformats.org/officeDocument/2006/relationships/hyperlink" Target="http://vobu.ua/ukr/documents/accounting/item/natsionalni-polozhennya-standarti-bukhgalterskogo-obliku?app_id=24" TargetMode="External"/><Relationship Id="rId188" Type="http://schemas.openxmlformats.org/officeDocument/2006/relationships/hyperlink" Target="https://zakon.rada.gov.ua/laws/show/100-95-%D0%BF" TargetMode="External"/><Relationship Id="rId71" Type="http://schemas.openxmlformats.org/officeDocument/2006/relationships/hyperlink" Target="https://studopedia.info/6-50120.html" TargetMode="External"/><Relationship Id="rId92" Type="http://schemas.openxmlformats.org/officeDocument/2006/relationships/hyperlink" Target="http://www.nau.kiev.ua/" TargetMode="External"/><Relationship Id="rId213" Type="http://schemas.openxmlformats.org/officeDocument/2006/relationships/hyperlink" Target="https://zakon.rada.gov.ua/laws/show/100-95-%D0%BF" TargetMode="External"/><Relationship Id="rId234" Type="http://schemas.openxmlformats.org/officeDocument/2006/relationships/hyperlink" Target="https://zakon2.rada.gov.ua/laws/show/504/96-%D0%B2%D1%80" TargetMode="External"/><Relationship Id="rId2" Type="http://schemas.openxmlformats.org/officeDocument/2006/relationships/numbering" Target="numbering.xml"/><Relationship Id="rId29" Type="http://schemas.openxmlformats.org/officeDocument/2006/relationships/hyperlink" Target="http://www.rada.gov.ua/" TargetMode="External"/><Relationship Id="rId255" Type="http://schemas.openxmlformats.org/officeDocument/2006/relationships/hyperlink" Target="https://zakon.rada.gov.ua/laws/show/v0148500-17" TargetMode="External"/><Relationship Id="rId276" Type="http://schemas.openxmlformats.org/officeDocument/2006/relationships/hyperlink" Target="http://www.rada.gov.ua/" TargetMode="External"/><Relationship Id="rId40" Type="http://schemas.openxmlformats.org/officeDocument/2006/relationships/hyperlink" Target="http://vobu.ua/ukr/documents/accounting/item/natsionalni-polozhennya-standarti-bukhgalterskogo-obliku?app_id=24" TargetMode="External"/><Relationship Id="rId115" Type="http://schemas.openxmlformats.org/officeDocument/2006/relationships/hyperlink" Target="https://zakon.rada.gov.ua/laws/show/514-17" TargetMode="External"/><Relationship Id="rId136" Type="http://schemas.openxmlformats.org/officeDocument/2006/relationships/hyperlink" Target="https://zakon.rada.gov.ua/laws/show/108/95-%D0%B2%D1%80" TargetMode="External"/><Relationship Id="rId157" Type="http://schemas.openxmlformats.org/officeDocument/2006/relationships/hyperlink" Target="https://zakon.rada.gov.ua/laws/show/85/96-%D0%B2%D1%80" TargetMode="External"/><Relationship Id="rId178" Type="http://schemas.openxmlformats.org/officeDocument/2006/relationships/hyperlink" Target="https://zakon.rada.gov.ua/laws/show/80731-10" TargetMode="External"/><Relationship Id="rId61" Type="http://schemas.openxmlformats.org/officeDocument/2006/relationships/hyperlink" Target="http://www.rada.gov.ua/" TargetMode="External"/><Relationship Id="rId82" Type="http://schemas.openxmlformats.org/officeDocument/2006/relationships/hyperlink" Target="https://zakon.rada.gov.ua/laws/show/v0148500-17" TargetMode="External"/><Relationship Id="rId199" Type="http://schemas.openxmlformats.org/officeDocument/2006/relationships/hyperlink" Target="https://zakon.rada.gov.ua/laws/show/2755-17" TargetMode="External"/><Relationship Id="rId203" Type="http://schemas.openxmlformats.org/officeDocument/2006/relationships/hyperlink" Target="https://zakon.rada.gov.ua/laws/show/80731-10" TargetMode="External"/><Relationship Id="rId19" Type="http://schemas.openxmlformats.org/officeDocument/2006/relationships/hyperlink" Target="http://www.nau.kiev.ua/" TargetMode="External"/><Relationship Id="rId224" Type="http://schemas.openxmlformats.org/officeDocument/2006/relationships/hyperlink" Target="https://zakon.rada.gov.ua/laws/show/2755-17" TargetMode="External"/><Relationship Id="rId245" Type="http://schemas.openxmlformats.org/officeDocument/2006/relationships/hyperlink" Target="http://www.rada.gov.ua/" TargetMode="External"/><Relationship Id="rId266" Type="http://schemas.openxmlformats.org/officeDocument/2006/relationships/hyperlink" Target="https://zakon.rada.gov.ua/%20laws/show/2164-19" TargetMode="External"/><Relationship Id="rId30" Type="http://schemas.openxmlformats.org/officeDocument/2006/relationships/hyperlink" Target="http://www.rada.gov.ua/" TargetMode="External"/><Relationship Id="rId105" Type="http://schemas.openxmlformats.org/officeDocument/2006/relationships/hyperlink" Target="http://www.rada.gov.ua/" TargetMode="External"/><Relationship Id="rId126" Type="http://schemas.openxmlformats.org/officeDocument/2006/relationships/hyperlink" Target="http://www.nau.kiev.ua/" TargetMode="External"/><Relationship Id="rId147" Type="http://schemas.openxmlformats.org/officeDocument/2006/relationships/hyperlink" Target="http://www.rada.gov.ua/" TargetMode="External"/><Relationship Id="rId168" Type="http://schemas.openxmlformats.org/officeDocument/2006/relationships/hyperlink" Target="https://studopedia.info/6-50120.html" TargetMode="External"/><Relationship Id="rId51" Type="http://schemas.openxmlformats.org/officeDocument/2006/relationships/hyperlink" Target="https://zakon.rada.gov.ua/laws/show/z0893-99" TargetMode="External"/><Relationship Id="rId72" Type="http://schemas.openxmlformats.org/officeDocument/2006/relationships/hyperlink" Target="http://www.rada.gov.ua/" TargetMode="External"/><Relationship Id="rId93" Type="http://schemas.openxmlformats.org/officeDocument/2006/relationships/hyperlink" Target="https://zakon.rada.gov.ua/laws/show/2755-17" TargetMode="External"/><Relationship Id="rId189" Type="http://schemas.openxmlformats.org/officeDocument/2006/relationships/hyperlink" Target="https://zakon.rada.gov.ua/laws/show/z0893-99" TargetMode="External"/><Relationship Id="rId3" Type="http://schemas.openxmlformats.org/officeDocument/2006/relationships/styles" Target="styles.xml"/><Relationship Id="rId214" Type="http://schemas.openxmlformats.org/officeDocument/2006/relationships/hyperlink" Target="https://zakon.rada.gov.ua/laws/show/z0893-99" TargetMode="External"/><Relationship Id="rId235" Type="http://schemas.openxmlformats.org/officeDocument/2006/relationships/hyperlink" Target="http://zakon.rada.gov.ua/go/1105-14" TargetMode="External"/><Relationship Id="rId256" Type="http://schemas.openxmlformats.org/officeDocument/2006/relationships/hyperlink" Target="http://vobu.ua/ukr/documents/accounting/item/natsionalni-polozhennya-standarti-bukhgalterskogo-obliku?app_id=24" TargetMode="External"/><Relationship Id="rId277" Type="http://schemas.openxmlformats.org/officeDocument/2006/relationships/hyperlink" Target="http://www.rada.gov.ua/" TargetMode="External"/><Relationship Id="rId116" Type="http://schemas.openxmlformats.org/officeDocument/2006/relationships/hyperlink" Target="http://zakon.rada.gov.ua/go/1105-14" TargetMode="External"/><Relationship Id="rId137" Type="http://schemas.openxmlformats.org/officeDocument/2006/relationships/hyperlink" Target="https://zakon2.rada.gov.ua/laws/show/504/96-%D0%B2%D1%80" TargetMode="External"/><Relationship Id="rId158" Type="http://schemas.openxmlformats.org/officeDocument/2006/relationships/hyperlink" Target="http://zakon4.rada.gov.ua/laws/show/71-19" TargetMode="External"/><Relationship Id="rId20" Type="http://schemas.openxmlformats.org/officeDocument/2006/relationships/hyperlink" Target="https://zakon.rada.gov.ua/laws/show/2755-17" TargetMode="External"/><Relationship Id="rId41" Type="http://schemas.openxmlformats.org/officeDocument/2006/relationships/hyperlink" Target="https://studopedia.info/6-50120.html" TargetMode="External"/><Relationship Id="rId62" Type="http://schemas.openxmlformats.org/officeDocument/2006/relationships/hyperlink" Target="http://www.nau.kiev.ua/" TargetMode="External"/><Relationship Id="rId83" Type="http://schemas.openxmlformats.org/officeDocument/2006/relationships/hyperlink" Target="https://zakon.rada.gov.ua/laws/show/116-96-%D0%BF" TargetMode="External"/><Relationship Id="rId179" Type="http://schemas.openxmlformats.org/officeDocument/2006/relationships/hyperlink" Target="https://zakon.rada.gov.ua/laws/show/996-14" TargetMode="External"/><Relationship Id="rId190" Type="http://schemas.openxmlformats.org/officeDocument/2006/relationships/hyperlink" Target="https://zakon.rada.gov.ua/laws/show/v0148500-17" TargetMode="External"/><Relationship Id="rId204" Type="http://schemas.openxmlformats.org/officeDocument/2006/relationships/hyperlink" Target="https://zakon.rada.gov.ua/laws/show/996-14" TargetMode="External"/><Relationship Id="rId225" Type="http://schemas.openxmlformats.org/officeDocument/2006/relationships/hyperlink" Target="https://zakon.rada.gov.ua/laws/show/436-15" TargetMode="External"/><Relationship Id="rId246" Type="http://schemas.openxmlformats.org/officeDocument/2006/relationships/hyperlink" Target="http://www.rada.gov.ua/" TargetMode="External"/><Relationship Id="rId267" Type="http://schemas.openxmlformats.org/officeDocument/2006/relationships/hyperlink" Target="https://zakon.rada.gov.ua/laws/show/z1172-03" TargetMode="External"/><Relationship Id="rId106" Type="http://schemas.openxmlformats.org/officeDocument/2006/relationships/hyperlink" Target="http://www.rada.gov.ua/" TargetMode="External"/><Relationship Id="rId127" Type="http://schemas.openxmlformats.org/officeDocument/2006/relationships/hyperlink" Target="https://zakon.rada.gov.ua/laws/show/2755-17" TargetMode="External"/><Relationship Id="rId10" Type="http://schemas.openxmlformats.org/officeDocument/2006/relationships/hyperlink" Target="http://minfin.gov.ua" TargetMode="External"/><Relationship Id="rId31" Type="http://schemas.openxmlformats.org/officeDocument/2006/relationships/hyperlink" Target="http://www.rada.gov.ua/" TargetMode="External"/><Relationship Id="rId52" Type="http://schemas.openxmlformats.org/officeDocument/2006/relationships/hyperlink" Target="https://zakon.rada.gov.ua/laws/show/v0148500-17" TargetMode="External"/><Relationship Id="rId73" Type="http://schemas.openxmlformats.org/officeDocument/2006/relationships/hyperlink" Target="http://www.rada.gov.ua/" TargetMode="External"/><Relationship Id="rId94" Type="http://schemas.openxmlformats.org/officeDocument/2006/relationships/hyperlink" Target="https://zakon.rada.gov.ua/laws/show/996-14" TargetMode="External"/><Relationship Id="rId148" Type="http://schemas.openxmlformats.org/officeDocument/2006/relationships/hyperlink" Target="http://www.rada.gov.ua/" TargetMode="External"/><Relationship Id="rId169" Type="http://schemas.openxmlformats.org/officeDocument/2006/relationships/hyperlink" Target="http://www.rada.gov.ua/" TargetMode="External"/><Relationship Id="rId4" Type="http://schemas.microsoft.com/office/2007/relationships/stylesWithEffects" Target="stylesWithEffects.xml"/><Relationship Id="rId180" Type="http://schemas.openxmlformats.org/officeDocument/2006/relationships/hyperlink" Target="https://zakon.rada.gov.ua/%20laws/show/2164-19" TargetMode="External"/><Relationship Id="rId215" Type="http://schemas.openxmlformats.org/officeDocument/2006/relationships/hyperlink" Target="https://zakon.rada.gov.ua/laws/show/v0148500-17" TargetMode="External"/><Relationship Id="rId236" Type="http://schemas.openxmlformats.org/officeDocument/2006/relationships/hyperlink" Target="https://zakon.rada.gov.ua/laws/show/2464-17" TargetMode="External"/><Relationship Id="rId257" Type="http://schemas.openxmlformats.org/officeDocument/2006/relationships/hyperlink" Target="https://studopedia.info/6-50120.html" TargetMode="External"/><Relationship Id="rId278" Type="http://schemas.openxmlformats.org/officeDocument/2006/relationships/hyperlink" Target="http://www.nau.kiev.ua/" TargetMode="External"/><Relationship Id="rId42" Type="http://schemas.openxmlformats.org/officeDocument/2006/relationships/hyperlink" Target="http://www.rada.gov.ua/" TargetMode="External"/><Relationship Id="rId84" Type="http://schemas.openxmlformats.org/officeDocument/2006/relationships/hyperlink" Target="https://zakon.rada.gov.ua/laws/show/z1365-14" TargetMode="External"/><Relationship Id="rId138" Type="http://schemas.openxmlformats.org/officeDocument/2006/relationships/hyperlink" Target="http://zakon.rada.gov.ua/go/1105-14" TargetMode="External"/><Relationship Id="rId191" Type="http://schemas.openxmlformats.org/officeDocument/2006/relationships/hyperlink" Target="http://vobu.ua/ukr/documents/accounting/item/natsionalni-polozhennya-standarti-bukhgalterskogo-obliku?app_id=24" TargetMode="External"/><Relationship Id="rId205" Type="http://schemas.openxmlformats.org/officeDocument/2006/relationships/hyperlink" Target="https://zakon.rada.gov.ua/%20laws/show/2164-19" TargetMode="External"/><Relationship Id="rId247" Type="http://schemas.openxmlformats.org/officeDocument/2006/relationships/hyperlink" Target="http://www.rada.gov.ua/" TargetMode="External"/><Relationship Id="rId107" Type="http://schemas.openxmlformats.org/officeDocument/2006/relationships/hyperlink" Target="http://www.rada.gov.ua/" TargetMode="External"/><Relationship Id="rId11" Type="http://schemas.openxmlformats.org/officeDocument/2006/relationships/hyperlink" Target="http://zakon.rada.gov.ua/cgi-bin/laws/main.cgi?nreg=1706-98-%EF" TargetMode="External"/><Relationship Id="rId53" Type="http://schemas.openxmlformats.org/officeDocument/2006/relationships/hyperlink" Target="https://zakon.rada.gov.ua/laws/show/116-96-%D0%BF" TargetMode="External"/><Relationship Id="rId149" Type="http://schemas.openxmlformats.org/officeDocument/2006/relationships/hyperlink" Target="http://www.rada.gov.ua/" TargetMode="External"/><Relationship Id="rId95" Type="http://schemas.openxmlformats.org/officeDocument/2006/relationships/hyperlink" Target="https://zakon.rada.gov.ua/%20laws/show/2164-19" TargetMode="External"/><Relationship Id="rId160" Type="http://schemas.openxmlformats.org/officeDocument/2006/relationships/hyperlink" Target="https://zakon.rada.gov.ua/laws/show/108/95-%D0%B2%D1%80" TargetMode="External"/><Relationship Id="rId216" Type="http://schemas.openxmlformats.org/officeDocument/2006/relationships/hyperlink" Target="http://vobu.ua/ukr/documents/accounting/item/natsionalni-polozhennya-standarti-bukhgalterskogo-obliku?app_id=24" TargetMode="External"/><Relationship Id="rId258" Type="http://schemas.openxmlformats.org/officeDocument/2006/relationships/hyperlink" Target="http://www.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15195-13EC-4409-A068-BA883D9E6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10776</TotalTime>
  <Pages>49</Pages>
  <Words>101524</Words>
  <Characters>57870</Characters>
  <Application>Microsoft Office Word</Application>
  <DocSecurity>0</DocSecurity>
  <Lines>482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468</cp:revision>
  <cp:lastPrinted>2017-11-03T08:50:00Z</cp:lastPrinted>
  <dcterms:created xsi:type="dcterms:W3CDTF">2017-09-04T11:02:00Z</dcterms:created>
  <dcterms:modified xsi:type="dcterms:W3CDTF">2022-09-18T18:05:00Z</dcterms:modified>
</cp:coreProperties>
</file>